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E054EB" w14:textId="77777777" w:rsidR="00EB7AF5" w:rsidRPr="00DD2BE3" w:rsidRDefault="00704324" w:rsidP="00484B6F">
      <w:pPr>
        <w:pStyle w:val="Heading1"/>
        <w:spacing w:before="0" w:after="0"/>
        <w:jc w:val="center"/>
        <w:rPr>
          <w:rFonts w:ascii="Times New Roman" w:hAnsi="Times New Roman"/>
          <w:sz w:val="28"/>
          <w:szCs w:val="28"/>
        </w:rPr>
      </w:pPr>
      <w:r w:rsidRPr="00DD2BE3">
        <w:rPr>
          <w:rFonts w:ascii="Times New Roman" w:hAnsi="Times New Roman"/>
          <w:sz w:val="28"/>
          <w:szCs w:val="28"/>
        </w:rPr>
        <w:t>DOMES SĒDES</w:t>
      </w:r>
    </w:p>
    <w:p w14:paraId="54E054EC" w14:textId="77777777" w:rsidR="008554DA" w:rsidRPr="00DD2BE3" w:rsidRDefault="008554DA" w:rsidP="00484B6F">
      <w:pPr>
        <w:rPr>
          <w:sz w:val="16"/>
          <w:szCs w:val="16"/>
          <w:lang w:val="en-GB" w:eastAsia="x-none"/>
        </w:rPr>
      </w:pPr>
    </w:p>
    <w:p w14:paraId="54E054ED" w14:textId="77777777" w:rsidR="00EB7AF5" w:rsidRPr="00DD2BE3" w:rsidRDefault="00704324" w:rsidP="00484B6F">
      <w:pPr>
        <w:jc w:val="center"/>
        <w:rPr>
          <w:rFonts w:cs="Tahoma"/>
          <w:b/>
          <w:bCs/>
          <w:sz w:val="28"/>
          <w:u w:val="single"/>
          <w:lang w:val="lv-LV"/>
        </w:rPr>
      </w:pPr>
      <w:r w:rsidRPr="00DD2BE3">
        <w:rPr>
          <w:rFonts w:cs="Tahoma"/>
          <w:b/>
          <w:bCs/>
          <w:sz w:val="28"/>
          <w:u w:val="single"/>
          <w:lang w:val="lv-LV"/>
        </w:rPr>
        <w:t>DARBA KĀRTĪBA</w:t>
      </w:r>
    </w:p>
    <w:p w14:paraId="54E054EE" w14:textId="7A5014CE" w:rsidR="00EB7AF5" w:rsidRPr="00DD2BE3" w:rsidRDefault="00704324" w:rsidP="00484B6F">
      <w:pPr>
        <w:pStyle w:val="namteksts"/>
        <w:jc w:val="center"/>
        <w:rPr>
          <w:rFonts w:cs="Tahoma"/>
          <w:b/>
          <w:bCs/>
          <w:sz w:val="28"/>
        </w:rPr>
      </w:pPr>
      <w:r w:rsidRPr="00DD2BE3">
        <w:rPr>
          <w:rFonts w:ascii="Times New Roman" w:hAnsi="Times New Roman"/>
          <w:b/>
          <w:noProof/>
        </w:rPr>
        <w:t>27.08.2020</w:t>
      </w:r>
      <w:r w:rsidR="00F42D42" w:rsidRPr="00DD2BE3">
        <w:rPr>
          <w:rFonts w:ascii="Times New Roman" w:hAnsi="Times New Roman"/>
          <w:b/>
        </w:rPr>
        <w:t>.</w:t>
      </w:r>
      <w:r w:rsidRPr="00DD2BE3">
        <w:rPr>
          <w:rFonts w:ascii="Times New Roman" w:hAnsi="Times New Roman"/>
          <w:b/>
        </w:rPr>
        <w:t>, plkst.</w:t>
      </w:r>
      <w:r w:rsidRPr="00DD2BE3">
        <w:rPr>
          <w:b/>
          <w:sz w:val="20"/>
          <w:szCs w:val="20"/>
        </w:rPr>
        <w:t xml:space="preserve"> </w:t>
      </w:r>
      <w:r w:rsidR="00FF46E0" w:rsidRPr="00DD2BE3">
        <w:rPr>
          <w:rFonts w:ascii="Times New Roman" w:hAnsi="Times New Roman"/>
          <w:b/>
          <w:noProof/>
        </w:rPr>
        <w:t>13:00</w:t>
      </w:r>
      <w:r w:rsidRPr="00DD2BE3">
        <w:rPr>
          <w:rFonts w:cs="Tahoma"/>
          <w:b/>
          <w:bCs/>
          <w:sz w:val="28"/>
        </w:rPr>
        <w:t xml:space="preserve">, </w:t>
      </w:r>
      <w:r w:rsidRPr="00DD2BE3">
        <w:rPr>
          <w:rFonts w:ascii="Times New Roman" w:hAnsi="Times New Roman"/>
          <w:b/>
          <w:bCs/>
        </w:rPr>
        <w:t>Brīvības ielā 120, Jēkabpilī</w:t>
      </w:r>
    </w:p>
    <w:p w14:paraId="54E054EF" w14:textId="77777777" w:rsidR="00EB7AF5" w:rsidRPr="00DD2BE3" w:rsidRDefault="00EB7AF5" w:rsidP="00484B6F">
      <w:pPr>
        <w:rPr>
          <w:lang w:val="lv-LV"/>
        </w:rPr>
      </w:pPr>
    </w:p>
    <w:p w14:paraId="54E054F1" w14:textId="0EBF3F59" w:rsidR="00EB7AF5" w:rsidRPr="00DD2BE3" w:rsidRDefault="00704324" w:rsidP="00484B6F">
      <w:pPr>
        <w:rPr>
          <w:lang w:val="lv-LV"/>
        </w:rPr>
      </w:pPr>
      <w:r w:rsidRPr="00DD2BE3">
        <w:rPr>
          <w:lang w:val="lv-LV"/>
        </w:rPr>
        <w:tab/>
      </w:r>
      <w:r w:rsidRPr="00DD2BE3">
        <w:rPr>
          <w:lang w:val="lv-LV"/>
        </w:rPr>
        <w:tab/>
      </w:r>
      <w:r w:rsidRPr="00DD2BE3">
        <w:rPr>
          <w:lang w:val="lv-LV"/>
        </w:rPr>
        <w:tab/>
      </w:r>
      <w:r w:rsidRPr="00DD2BE3">
        <w:rPr>
          <w:lang w:val="lv-LV"/>
        </w:rPr>
        <w:tab/>
      </w:r>
      <w:r w:rsidRPr="00DD2BE3">
        <w:rPr>
          <w:lang w:val="lv-LV"/>
        </w:rPr>
        <w:tab/>
      </w:r>
      <w:r w:rsidRPr="00DD2BE3">
        <w:rPr>
          <w:lang w:val="lv-LV"/>
        </w:rPr>
        <w:tab/>
      </w:r>
      <w:r w:rsidRPr="00DD2BE3">
        <w:rPr>
          <w:lang w:val="lv-LV"/>
        </w:rPr>
        <w:tab/>
        <w:t xml:space="preserve">       </w:t>
      </w:r>
    </w:p>
    <w:p w14:paraId="2AA71278" w14:textId="77777777" w:rsidR="00704324" w:rsidRPr="00DD2BE3" w:rsidRDefault="00704324" w:rsidP="00484B6F">
      <w:pPr>
        <w:pStyle w:val="ListParagraph"/>
        <w:numPr>
          <w:ilvl w:val="0"/>
          <w:numId w:val="1"/>
        </w:numPr>
        <w:spacing w:before="60"/>
        <w:ind w:left="0" w:hanging="426"/>
        <w:jc w:val="both"/>
        <w:rPr>
          <w:lang w:val="en-US"/>
        </w:rPr>
      </w:pPr>
      <w:r w:rsidRPr="00DD2BE3">
        <w:rPr>
          <w:noProof/>
          <w:lang w:val="en-US"/>
        </w:rPr>
        <w:t>Par darba kārtību</w:t>
      </w:r>
    </w:p>
    <w:p w14:paraId="09EC4CD7" w14:textId="77777777" w:rsidR="00704324" w:rsidRPr="00DD2BE3" w:rsidRDefault="00704324" w:rsidP="00484B6F">
      <w:pPr>
        <w:pStyle w:val="ListParagraph"/>
        <w:numPr>
          <w:ilvl w:val="0"/>
          <w:numId w:val="1"/>
        </w:numPr>
        <w:spacing w:before="60"/>
        <w:ind w:left="0" w:hanging="426"/>
        <w:jc w:val="both"/>
        <w:rPr>
          <w:lang w:val="en-US"/>
        </w:rPr>
      </w:pPr>
      <w:r w:rsidRPr="00DD2BE3">
        <w:rPr>
          <w:noProof/>
          <w:lang w:val="en-US"/>
        </w:rPr>
        <w:t>Izpilddirektora informācija</w:t>
      </w:r>
    </w:p>
    <w:p w14:paraId="73124B54" w14:textId="5AAEC63F" w:rsidR="00704324" w:rsidRPr="00DD2BE3" w:rsidRDefault="00704324" w:rsidP="00484B6F">
      <w:pPr>
        <w:pStyle w:val="ListParagraph"/>
        <w:numPr>
          <w:ilvl w:val="0"/>
          <w:numId w:val="1"/>
        </w:numPr>
        <w:spacing w:before="60"/>
        <w:ind w:left="0" w:hanging="426"/>
        <w:jc w:val="both"/>
        <w:rPr>
          <w:lang w:val="en-US"/>
        </w:rPr>
      </w:pPr>
      <w:r w:rsidRPr="00DD2BE3">
        <w:rPr>
          <w:noProof/>
          <w:lang w:val="en-US"/>
        </w:rPr>
        <w:t xml:space="preserve">Nr.361 "Par pilsētu zemes nomas līguma noslēgšanu" </w:t>
      </w:r>
    </w:p>
    <w:p w14:paraId="6D651B00" w14:textId="34992C74" w:rsidR="00704324" w:rsidRPr="00DD2BE3" w:rsidRDefault="00704324" w:rsidP="00484B6F">
      <w:pPr>
        <w:pStyle w:val="ListParagraph"/>
        <w:numPr>
          <w:ilvl w:val="0"/>
          <w:numId w:val="1"/>
        </w:numPr>
        <w:spacing w:before="60"/>
        <w:ind w:left="0" w:hanging="426"/>
        <w:jc w:val="both"/>
        <w:rPr>
          <w:lang w:val="en-US"/>
        </w:rPr>
      </w:pPr>
      <w:r w:rsidRPr="00DD2BE3">
        <w:rPr>
          <w:noProof/>
          <w:lang w:val="en-US"/>
        </w:rPr>
        <w:t xml:space="preserve">Nr.362 "Par zemes ierīcības projekta apstiprināšanu un adreses piešķiršanu" </w:t>
      </w:r>
    </w:p>
    <w:p w14:paraId="272CCA3D" w14:textId="5259EE3F" w:rsidR="00704324" w:rsidRPr="00DD2BE3" w:rsidRDefault="005D37E2" w:rsidP="00484B6F">
      <w:pPr>
        <w:pStyle w:val="ListParagraph"/>
        <w:numPr>
          <w:ilvl w:val="0"/>
          <w:numId w:val="1"/>
        </w:numPr>
        <w:spacing w:before="60"/>
        <w:ind w:left="0" w:hanging="426"/>
        <w:jc w:val="both"/>
        <w:rPr>
          <w:lang w:val="en-US"/>
        </w:rPr>
      </w:pPr>
      <w:r w:rsidRPr="00DD2BE3">
        <w:rPr>
          <w:noProof/>
          <w:lang w:val="en-US"/>
        </w:rPr>
        <w:t>IZŅEMT</w:t>
      </w:r>
      <w:r w:rsidR="000525DB" w:rsidRPr="00DD2BE3">
        <w:rPr>
          <w:noProof/>
          <w:lang w:val="en-US"/>
        </w:rPr>
        <w:t>S NO DARBA KĀRTĪBAS</w:t>
      </w:r>
      <w:r w:rsidRPr="00DD2BE3">
        <w:rPr>
          <w:noProof/>
          <w:lang w:val="en-US"/>
        </w:rPr>
        <w:t xml:space="preserve"> - </w:t>
      </w:r>
      <w:r w:rsidR="00704324" w:rsidRPr="00DD2BE3">
        <w:rPr>
          <w:noProof/>
          <w:lang w:val="en-US"/>
        </w:rPr>
        <w:t xml:space="preserve">Nr.363 "Par finansiālu atbalstu dalībai ultramaratonā" </w:t>
      </w:r>
    </w:p>
    <w:p w14:paraId="28FADA23" w14:textId="75AF5D5E" w:rsidR="00704324" w:rsidRPr="00DD2BE3" w:rsidRDefault="00704324" w:rsidP="00484B6F">
      <w:pPr>
        <w:pStyle w:val="ListParagraph"/>
        <w:numPr>
          <w:ilvl w:val="0"/>
          <w:numId w:val="1"/>
        </w:numPr>
        <w:spacing w:before="60"/>
        <w:ind w:left="0" w:hanging="426"/>
        <w:jc w:val="both"/>
        <w:rPr>
          <w:lang w:val="en-US"/>
        </w:rPr>
      </w:pPr>
      <w:r w:rsidRPr="00DD2BE3">
        <w:rPr>
          <w:noProof/>
          <w:lang w:val="en-US"/>
        </w:rPr>
        <w:t>Nr.364 "Par interešu izglītības programmas licences izsniegšanu L.V</w:t>
      </w:r>
      <w:r w:rsidR="00097183" w:rsidRPr="00DD2BE3">
        <w:rPr>
          <w:noProof/>
          <w:lang w:val="en-US"/>
        </w:rPr>
        <w:t>.</w:t>
      </w:r>
      <w:r w:rsidRPr="00DD2BE3">
        <w:rPr>
          <w:noProof/>
          <w:lang w:val="en-US"/>
        </w:rPr>
        <w:t xml:space="preserve"> un biedrībai “Liberta”"</w:t>
      </w:r>
    </w:p>
    <w:p w14:paraId="17ECA457" w14:textId="77777777" w:rsidR="00704324" w:rsidRPr="00DD2BE3" w:rsidRDefault="00704324" w:rsidP="00484B6F">
      <w:pPr>
        <w:pStyle w:val="ListParagraph"/>
        <w:numPr>
          <w:ilvl w:val="0"/>
          <w:numId w:val="1"/>
        </w:numPr>
        <w:spacing w:before="60"/>
        <w:ind w:left="0" w:hanging="426"/>
        <w:jc w:val="both"/>
        <w:rPr>
          <w:lang w:val="en-US"/>
        </w:rPr>
      </w:pPr>
      <w:r w:rsidRPr="00DD2BE3">
        <w:rPr>
          <w:noProof/>
          <w:lang w:val="en-US"/>
        </w:rPr>
        <w:t>Nr.365 "Par budžeta prioritātēm 2021.gadam"</w:t>
      </w:r>
    </w:p>
    <w:p w14:paraId="215B23E1" w14:textId="77777777" w:rsidR="00704324" w:rsidRPr="00DD2BE3" w:rsidRDefault="00704324" w:rsidP="00484B6F">
      <w:pPr>
        <w:pStyle w:val="ListParagraph"/>
        <w:numPr>
          <w:ilvl w:val="0"/>
          <w:numId w:val="1"/>
        </w:numPr>
        <w:spacing w:before="60"/>
        <w:ind w:left="0" w:hanging="426"/>
        <w:jc w:val="both"/>
        <w:rPr>
          <w:lang w:val="en-US"/>
        </w:rPr>
      </w:pPr>
      <w:r w:rsidRPr="00DD2BE3">
        <w:rPr>
          <w:noProof/>
          <w:lang w:val="en-US"/>
        </w:rPr>
        <w:t>Nr.366 "Par Brīvprātīgā darba projekta dotācijas līguma parakstīšanu un līdzfinansējuma nodrošināšanu"</w:t>
      </w:r>
    </w:p>
    <w:p w14:paraId="661554F0" w14:textId="77777777" w:rsidR="00704324" w:rsidRPr="00DD2BE3" w:rsidRDefault="00704324" w:rsidP="00484B6F">
      <w:pPr>
        <w:pStyle w:val="ListParagraph"/>
        <w:numPr>
          <w:ilvl w:val="0"/>
          <w:numId w:val="1"/>
        </w:numPr>
        <w:spacing w:before="60"/>
        <w:ind w:left="0" w:hanging="426"/>
        <w:jc w:val="both"/>
        <w:rPr>
          <w:lang w:val="en-US"/>
        </w:rPr>
      </w:pPr>
      <w:r w:rsidRPr="00DD2BE3">
        <w:rPr>
          <w:noProof/>
          <w:lang w:val="en-US"/>
        </w:rPr>
        <w:t>Nr.367 "Par Solidaritātes projekta dotācijas līguma parakstīšanu un līdzfinansējuma nodrošināšanu"</w:t>
      </w:r>
    </w:p>
    <w:p w14:paraId="3D1C5D0F" w14:textId="77777777" w:rsidR="00704324" w:rsidRPr="00DD2BE3" w:rsidRDefault="00704324" w:rsidP="00484B6F">
      <w:pPr>
        <w:pStyle w:val="ListParagraph"/>
        <w:numPr>
          <w:ilvl w:val="0"/>
          <w:numId w:val="1"/>
        </w:numPr>
        <w:spacing w:before="60"/>
        <w:ind w:left="0" w:hanging="426"/>
        <w:jc w:val="both"/>
        <w:rPr>
          <w:lang w:val="en-US"/>
        </w:rPr>
      </w:pPr>
      <w:r w:rsidRPr="00DD2BE3">
        <w:rPr>
          <w:noProof/>
          <w:lang w:val="en-US"/>
        </w:rPr>
        <w:t>Nr.368 "Dzīvnieku kaspētas darbības un uzturēšanas noteikumi"</w:t>
      </w:r>
    </w:p>
    <w:p w14:paraId="08B0F89A" w14:textId="77777777" w:rsidR="00704324" w:rsidRPr="00DD2BE3" w:rsidRDefault="00704324" w:rsidP="00484B6F">
      <w:pPr>
        <w:pStyle w:val="ListParagraph"/>
        <w:numPr>
          <w:ilvl w:val="0"/>
          <w:numId w:val="1"/>
        </w:numPr>
        <w:spacing w:before="60"/>
        <w:ind w:left="0" w:hanging="426"/>
        <w:jc w:val="both"/>
        <w:rPr>
          <w:lang w:val="en-US"/>
        </w:rPr>
      </w:pPr>
      <w:r w:rsidRPr="00DD2BE3">
        <w:rPr>
          <w:noProof/>
          <w:lang w:val="en-US"/>
        </w:rPr>
        <w:t>Nr.369 "Par maksas noteikšanu Jēkabpils pilsētas  pašvaldības dzīvnieku kapsētā sniegtajiem pakalpojumiem"</w:t>
      </w:r>
    </w:p>
    <w:p w14:paraId="37B50643" w14:textId="5C970835" w:rsidR="00704324" w:rsidRPr="00DD2BE3" w:rsidRDefault="00704324" w:rsidP="00484B6F">
      <w:pPr>
        <w:pStyle w:val="ListParagraph"/>
        <w:numPr>
          <w:ilvl w:val="0"/>
          <w:numId w:val="1"/>
        </w:numPr>
        <w:spacing w:before="60"/>
        <w:ind w:left="0" w:hanging="426"/>
        <w:jc w:val="both"/>
        <w:rPr>
          <w:lang w:val="en-US"/>
        </w:rPr>
      </w:pPr>
      <w:r w:rsidRPr="00DD2BE3">
        <w:rPr>
          <w:noProof/>
          <w:lang w:val="en-US"/>
        </w:rPr>
        <w:t xml:space="preserve">Nr.370 "Par izsoles noteikumu apstiprināšanu" </w:t>
      </w:r>
    </w:p>
    <w:p w14:paraId="3342BABA" w14:textId="2922AE00" w:rsidR="00704324" w:rsidRPr="00DD2BE3" w:rsidRDefault="00704324" w:rsidP="00484B6F">
      <w:pPr>
        <w:pStyle w:val="ListParagraph"/>
        <w:numPr>
          <w:ilvl w:val="0"/>
          <w:numId w:val="1"/>
        </w:numPr>
        <w:spacing w:before="60"/>
        <w:ind w:left="0" w:hanging="426"/>
        <w:jc w:val="both"/>
        <w:rPr>
          <w:lang w:val="en-US"/>
        </w:rPr>
      </w:pPr>
      <w:r w:rsidRPr="00DD2BE3">
        <w:rPr>
          <w:noProof/>
          <w:lang w:val="en-US"/>
        </w:rPr>
        <w:t xml:space="preserve">Nr.371 "Par pašvaldības līdzfinansējuma pieškiršanu" </w:t>
      </w:r>
    </w:p>
    <w:p w14:paraId="49E06E7C" w14:textId="77777777" w:rsidR="00704324" w:rsidRPr="00DD2BE3" w:rsidRDefault="00704324" w:rsidP="00484B6F">
      <w:pPr>
        <w:pStyle w:val="ListParagraph"/>
        <w:numPr>
          <w:ilvl w:val="0"/>
          <w:numId w:val="1"/>
        </w:numPr>
        <w:spacing w:before="60"/>
        <w:ind w:left="0" w:hanging="426"/>
        <w:jc w:val="both"/>
        <w:rPr>
          <w:lang w:val="en-US"/>
        </w:rPr>
      </w:pPr>
      <w:r w:rsidRPr="00DD2BE3">
        <w:rPr>
          <w:noProof/>
          <w:lang w:val="en-US"/>
        </w:rPr>
        <w:t>Nr.372 "Par Budžeta komisijas izveidošanu"</w:t>
      </w:r>
    </w:p>
    <w:p w14:paraId="6F18A516" w14:textId="77777777" w:rsidR="00704324" w:rsidRPr="00DD2BE3" w:rsidRDefault="00704324" w:rsidP="00484B6F">
      <w:pPr>
        <w:pStyle w:val="ListParagraph"/>
        <w:numPr>
          <w:ilvl w:val="0"/>
          <w:numId w:val="1"/>
        </w:numPr>
        <w:spacing w:before="60"/>
        <w:ind w:left="0" w:hanging="426"/>
        <w:jc w:val="both"/>
        <w:rPr>
          <w:lang w:val="en-US"/>
        </w:rPr>
      </w:pPr>
      <w:r w:rsidRPr="00DD2BE3">
        <w:rPr>
          <w:noProof/>
          <w:lang w:val="en-US"/>
        </w:rPr>
        <w:t>Nr.373 "Par koeficientu 2021.gada kontrolskaitļu noteikšanai"</w:t>
      </w:r>
    </w:p>
    <w:p w14:paraId="3577BC64" w14:textId="3279FA30" w:rsidR="00704324" w:rsidRPr="00DD2BE3" w:rsidRDefault="00704324" w:rsidP="00484B6F">
      <w:pPr>
        <w:pStyle w:val="ListParagraph"/>
        <w:numPr>
          <w:ilvl w:val="0"/>
          <w:numId w:val="1"/>
        </w:numPr>
        <w:spacing w:before="60"/>
        <w:ind w:left="0" w:hanging="426"/>
        <w:jc w:val="both"/>
        <w:rPr>
          <w:lang w:val="en-US"/>
        </w:rPr>
      </w:pPr>
      <w:r w:rsidRPr="00DD2BE3">
        <w:rPr>
          <w:noProof/>
          <w:lang w:val="en-US"/>
        </w:rPr>
        <w:t xml:space="preserve">Nr.374 "Par saistošo noteikumu apstiprināšanu" </w:t>
      </w:r>
    </w:p>
    <w:p w14:paraId="6E5CED65" w14:textId="0C7FC228" w:rsidR="00704324" w:rsidRPr="00DD2BE3" w:rsidRDefault="00704324" w:rsidP="00484B6F">
      <w:pPr>
        <w:pStyle w:val="ListParagraph"/>
        <w:numPr>
          <w:ilvl w:val="0"/>
          <w:numId w:val="1"/>
        </w:numPr>
        <w:spacing w:before="60"/>
        <w:ind w:left="0" w:hanging="426"/>
        <w:jc w:val="both"/>
        <w:rPr>
          <w:lang w:val="en-US"/>
        </w:rPr>
      </w:pPr>
      <w:r w:rsidRPr="00DD2BE3">
        <w:rPr>
          <w:noProof/>
          <w:lang w:val="en-US"/>
        </w:rPr>
        <w:t xml:space="preserve">Nr.375 "Par finansiālu atbalstu sacensību organizēšanā" </w:t>
      </w:r>
    </w:p>
    <w:p w14:paraId="5FCB8E81" w14:textId="77777777" w:rsidR="00704324" w:rsidRPr="00DD2BE3" w:rsidRDefault="00704324" w:rsidP="00484B6F">
      <w:pPr>
        <w:pStyle w:val="ListParagraph"/>
        <w:numPr>
          <w:ilvl w:val="0"/>
          <w:numId w:val="1"/>
        </w:numPr>
        <w:spacing w:before="60"/>
        <w:ind w:left="0" w:hanging="426"/>
        <w:jc w:val="both"/>
        <w:rPr>
          <w:lang w:val="en-US"/>
        </w:rPr>
      </w:pPr>
      <w:r w:rsidRPr="00DD2BE3">
        <w:rPr>
          <w:noProof/>
          <w:lang w:val="en-US"/>
        </w:rPr>
        <w:t>Nr.376 "Par grozījumiem Jēkabpils pilsētas domes 24.10.2019.lēmumā Nr.508 “Par pedagogu amatu vienību sarakstiem”"</w:t>
      </w:r>
    </w:p>
    <w:p w14:paraId="1D697622" w14:textId="1C482D49" w:rsidR="00704324" w:rsidRPr="00DD2BE3" w:rsidRDefault="00704324" w:rsidP="00484B6F">
      <w:pPr>
        <w:pStyle w:val="ListParagraph"/>
        <w:numPr>
          <w:ilvl w:val="0"/>
          <w:numId w:val="1"/>
        </w:numPr>
        <w:spacing w:before="60"/>
        <w:ind w:left="0" w:hanging="426"/>
        <w:jc w:val="both"/>
        <w:rPr>
          <w:lang w:val="en-US"/>
        </w:rPr>
      </w:pPr>
      <w:r w:rsidRPr="00DD2BE3">
        <w:rPr>
          <w:noProof/>
          <w:lang w:val="en-US"/>
        </w:rPr>
        <w:t xml:space="preserve">Nr.377 "Par nekustamā īpašuma atsavināšanu" </w:t>
      </w:r>
    </w:p>
    <w:p w14:paraId="086D627B" w14:textId="77777777" w:rsidR="00704324" w:rsidRPr="00DD2BE3" w:rsidRDefault="00704324" w:rsidP="00484B6F">
      <w:pPr>
        <w:pStyle w:val="ListParagraph"/>
        <w:numPr>
          <w:ilvl w:val="0"/>
          <w:numId w:val="1"/>
        </w:numPr>
        <w:spacing w:before="60"/>
        <w:ind w:left="0" w:hanging="426"/>
        <w:jc w:val="both"/>
        <w:rPr>
          <w:lang w:val="en-US"/>
        </w:rPr>
      </w:pPr>
      <w:r w:rsidRPr="00DD2BE3">
        <w:rPr>
          <w:noProof/>
          <w:lang w:val="en-US"/>
        </w:rPr>
        <w:t>Nr.378 "Par Jēkabpils pamatskolas nolikumu"</w:t>
      </w:r>
    </w:p>
    <w:p w14:paraId="668D2B2E" w14:textId="17FDF834" w:rsidR="00704324" w:rsidRPr="00DD2BE3" w:rsidRDefault="00704324" w:rsidP="00484B6F">
      <w:pPr>
        <w:pStyle w:val="ListParagraph"/>
        <w:numPr>
          <w:ilvl w:val="0"/>
          <w:numId w:val="1"/>
        </w:numPr>
        <w:spacing w:before="60"/>
        <w:ind w:left="0" w:hanging="426"/>
        <w:jc w:val="both"/>
        <w:rPr>
          <w:lang w:val="en-US"/>
        </w:rPr>
      </w:pPr>
      <w:r w:rsidRPr="00DD2BE3">
        <w:rPr>
          <w:noProof/>
          <w:lang w:val="en-US"/>
        </w:rPr>
        <w:t xml:space="preserve">Nr.379 "Par apbūves tiesības izsoles rezultātu apstiprināšanu" </w:t>
      </w:r>
    </w:p>
    <w:p w14:paraId="4FB4A62F" w14:textId="05279C97" w:rsidR="00704324" w:rsidRPr="00DD2BE3" w:rsidRDefault="00704324" w:rsidP="00484B6F">
      <w:pPr>
        <w:pStyle w:val="ListParagraph"/>
        <w:numPr>
          <w:ilvl w:val="0"/>
          <w:numId w:val="1"/>
        </w:numPr>
        <w:spacing w:before="60"/>
        <w:ind w:left="0" w:hanging="426"/>
        <w:jc w:val="both"/>
        <w:rPr>
          <w:lang w:val="en-US"/>
        </w:rPr>
      </w:pPr>
      <w:r w:rsidRPr="00DD2BE3">
        <w:rPr>
          <w:noProof/>
          <w:lang w:val="en-US"/>
        </w:rPr>
        <w:t>Nr.380 "Par nosacītās cenas apstiprināšanu un pirkuma līguma slēgšanu"</w:t>
      </w:r>
    </w:p>
    <w:p w14:paraId="4F47F101" w14:textId="77777777" w:rsidR="00704324" w:rsidRPr="00DD2BE3" w:rsidRDefault="00704324" w:rsidP="00484B6F">
      <w:pPr>
        <w:pStyle w:val="ListParagraph"/>
        <w:numPr>
          <w:ilvl w:val="0"/>
          <w:numId w:val="1"/>
        </w:numPr>
        <w:spacing w:before="60"/>
        <w:ind w:left="0" w:hanging="426"/>
        <w:jc w:val="both"/>
        <w:rPr>
          <w:lang w:val="en-US"/>
        </w:rPr>
      </w:pPr>
      <w:r w:rsidRPr="00DD2BE3">
        <w:rPr>
          <w:noProof/>
          <w:lang w:val="en-US"/>
        </w:rPr>
        <w:t>Nr.381 "Par grozījumiem Jēkabpils sporta centra nolikumā"</w:t>
      </w:r>
    </w:p>
    <w:p w14:paraId="3E455BD5" w14:textId="5BAEFB16" w:rsidR="00704324" w:rsidRPr="00DD2BE3" w:rsidRDefault="00704324" w:rsidP="00484B6F">
      <w:pPr>
        <w:pStyle w:val="ListParagraph"/>
        <w:numPr>
          <w:ilvl w:val="0"/>
          <w:numId w:val="1"/>
        </w:numPr>
        <w:spacing w:before="60"/>
        <w:ind w:left="0" w:hanging="426"/>
        <w:jc w:val="both"/>
        <w:rPr>
          <w:lang w:val="en-US"/>
        </w:rPr>
      </w:pPr>
      <w:r w:rsidRPr="00DD2BE3">
        <w:rPr>
          <w:noProof/>
          <w:lang w:val="en-US"/>
        </w:rPr>
        <w:t xml:space="preserve">Nr.382 "Par izsoles rezultātu apstiprināšanu" </w:t>
      </w:r>
    </w:p>
    <w:p w14:paraId="5E5488C3" w14:textId="62E3579A" w:rsidR="00704324" w:rsidRPr="00DD2BE3" w:rsidRDefault="00704324" w:rsidP="00484B6F">
      <w:pPr>
        <w:pStyle w:val="ListParagraph"/>
        <w:numPr>
          <w:ilvl w:val="0"/>
          <w:numId w:val="1"/>
        </w:numPr>
        <w:spacing w:before="60"/>
        <w:ind w:left="0" w:hanging="426"/>
        <w:jc w:val="both"/>
        <w:rPr>
          <w:lang w:val="en-US"/>
        </w:rPr>
      </w:pPr>
      <w:r w:rsidRPr="00DD2BE3">
        <w:rPr>
          <w:noProof/>
          <w:lang w:val="en-US"/>
        </w:rPr>
        <w:t xml:space="preserve">Nr.383 "Par nomas tiesību izsoles rezultātu apstiprināšanu" </w:t>
      </w:r>
    </w:p>
    <w:p w14:paraId="1D637138" w14:textId="77777777" w:rsidR="00704324" w:rsidRPr="00DD2BE3" w:rsidRDefault="00704324" w:rsidP="00484B6F">
      <w:pPr>
        <w:pStyle w:val="ListParagraph"/>
        <w:numPr>
          <w:ilvl w:val="0"/>
          <w:numId w:val="1"/>
        </w:numPr>
        <w:spacing w:before="60"/>
        <w:ind w:left="0" w:hanging="426"/>
        <w:jc w:val="both"/>
        <w:rPr>
          <w:lang w:val="en-US"/>
        </w:rPr>
      </w:pPr>
      <w:r w:rsidRPr="00DD2BE3">
        <w:rPr>
          <w:noProof/>
          <w:lang w:val="en-US"/>
        </w:rPr>
        <w:t>Nr.384 "Par grozījumu 08.02.2018. Jēkabpils pilsētas domes lēmumā Nr.57 “Par amatu sarakstiem”"</w:t>
      </w:r>
    </w:p>
    <w:p w14:paraId="39118BA6" w14:textId="46A49C44" w:rsidR="00704324" w:rsidRPr="00DD2BE3" w:rsidRDefault="00704324" w:rsidP="00484B6F">
      <w:pPr>
        <w:pStyle w:val="ListParagraph"/>
        <w:numPr>
          <w:ilvl w:val="0"/>
          <w:numId w:val="1"/>
        </w:numPr>
        <w:spacing w:before="60"/>
        <w:ind w:left="0" w:hanging="426"/>
        <w:jc w:val="both"/>
        <w:rPr>
          <w:lang w:val="en-US"/>
        </w:rPr>
      </w:pPr>
      <w:r w:rsidRPr="00DD2BE3">
        <w:rPr>
          <w:noProof/>
          <w:lang w:val="en-US"/>
        </w:rPr>
        <w:t xml:space="preserve">Nr.385 "Par zemes ierīcības projekta apstiprināšanu un adreses piešķiršanu" </w:t>
      </w:r>
    </w:p>
    <w:p w14:paraId="64B0C7FA" w14:textId="77777777" w:rsidR="00704324" w:rsidRPr="00DD2BE3" w:rsidRDefault="00704324" w:rsidP="00484B6F">
      <w:pPr>
        <w:pStyle w:val="ListParagraph"/>
        <w:numPr>
          <w:ilvl w:val="0"/>
          <w:numId w:val="1"/>
        </w:numPr>
        <w:spacing w:before="60"/>
        <w:ind w:left="0" w:hanging="426"/>
        <w:jc w:val="both"/>
        <w:rPr>
          <w:lang w:val="en-US"/>
        </w:rPr>
      </w:pPr>
      <w:r w:rsidRPr="00DD2BE3">
        <w:rPr>
          <w:noProof/>
          <w:lang w:val="en-US"/>
        </w:rPr>
        <w:t>Nr.386 "Par Jēkabpils 2.vidusskolas nolikuma apstiprināšanu"</w:t>
      </w:r>
    </w:p>
    <w:p w14:paraId="77C7A9AB" w14:textId="340BB711" w:rsidR="00704324" w:rsidRPr="00DD2BE3" w:rsidRDefault="00704324" w:rsidP="00484B6F">
      <w:pPr>
        <w:pStyle w:val="ListParagraph"/>
        <w:numPr>
          <w:ilvl w:val="0"/>
          <w:numId w:val="1"/>
        </w:numPr>
        <w:spacing w:before="60"/>
        <w:ind w:left="0" w:hanging="426"/>
        <w:jc w:val="both"/>
        <w:rPr>
          <w:lang w:val="en-US"/>
        </w:rPr>
      </w:pPr>
      <w:r w:rsidRPr="00DD2BE3">
        <w:rPr>
          <w:noProof/>
          <w:lang w:val="en-US"/>
        </w:rPr>
        <w:t xml:space="preserve">Nr.387 "Par nekustamā īpašuma nodošanu bezatlīdzības lietošanā" </w:t>
      </w:r>
    </w:p>
    <w:p w14:paraId="0CEBCAD0" w14:textId="407AE343" w:rsidR="00704324" w:rsidRPr="00DD2BE3" w:rsidRDefault="00704324" w:rsidP="00484B6F">
      <w:pPr>
        <w:pStyle w:val="ListParagraph"/>
        <w:numPr>
          <w:ilvl w:val="0"/>
          <w:numId w:val="1"/>
        </w:numPr>
        <w:spacing w:before="60"/>
        <w:ind w:left="0" w:hanging="426"/>
        <w:jc w:val="both"/>
        <w:rPr>
          <w:lang w:val="en-US"/>
        </w:rPr>
      </w:pPr>
      <w:r w:rsidRPr="00DD2BE3">
        <w:rPr>
          <w:noProof/>
          <w:lang w:val="en-US"/>
        </w:rPr>
        <w:t xml:space="preserve">Nr.388 "Par nedzīvojamo telpu nomas līguma grozīšanu" </w:t>
      </w:r>
    </w:p>
    <w:p w14:paraId="154329E0" w14:textId="456D643F" w:rsidR="00704324" w:rsidRPr="00DD2BE3" w:rsidRDefault="00704324" w:rsidP="00484B6F">
      <w:pPr>
        <w:pStyle w:val="ListParagraph"/>
        <w:numPr>
          <w:ilvl w:val="0"/>
          <w:numId w:val="1"/>
        </w:numPr>
        <w:spacing w:before="60"/>
        <w:ind w:left="0" w:hanging="426"/>
        <w:jc w:val="both"/>
        <w:rPr>
          <w:lang w:val="en-US"/>
        </w:rPr>
      </w:pPr>
      <w:r w:rsidRPr="00DD2BE3">
        <w:rPr>
          <w:noProof/>
          <w:lang w:val="en-US"/>
        </w:rPr>
        <w:t xml:space="preserve">Nr.389 "Par nomas tiesību izsoles rezultātu apstiprinašanu" </w:t>
      </w:r>
    </w:p>
    <w:p w14:paraId="0A55B83F" w14:textId="10AB95BD" w:rsidR="00704324" w:rsidRPr="00DD2BE3" w:rsidRDefault="00704324" w:rsidP="00484B6F">
      <w:pPr>
        <w:pStyle w:val="ListParagraph"/>
        <w:numPr>
          <w:ilvl w:val="0"/>
          <w:numId w:val="1"/>
        </w:numPr>
        <w:spacing w:before="60"/>
        <w:ind w:left="0" w:hanging="426"/>
        <w:jc w:val="both"/>
        <w:rPr>
          <w:lang w:val="en-US"/>
        </w:rPr>
      </w:pPr>
      <w:r w:rsidRPr="00DD2BE3">
        <w:rPr>
          <w:noProof/>
          <w:lang w:val="en-US"/>
        </w:rPr>
        <w:t xml:space="preserve">Nr.390 "Par telpu nodošanu bezatlīdzības lietošanā" </w:t>
      </w:r>
    </w:p>
    <w:p w14:paraId="43A5D872" w14:textId="219C26C3" w:rsidR="00704324" w:rsidRPr="00DD2BE3" w:rsidRDefault="00704324" w:rsidP="00484B6F">
      <w:pPr>
        <w:pStyle w:val="ListParagraph"/>
        <w:numPr>
          <w:ilvl w:val="0"/>
          <w:numId w:val="1"/>
        </w:numPr>
        <w:spacing w:before="60"/>
        <w:ind w:left="0" w:hanging="426"/>
        <w:jc w:val="both"/>
        <w:rPr>
          <w:lang w:val="en-US"/>
        </w:rPr>
      </w:pPr>
      <w:r w:rsidRPr="00DD2BE3">
        <w:rPr>
          <w:noProof/>
          <w:lang w:val="en-US"/>
        </w:rPr>
        <w:t xml:space="preserve">Nr.391 "Par telpas nodošanu bezatlīdzības lietošanā" </w:t>
      </w:r>
    </w:p>
    <w:p w14:paraId="76A34392" w14:textId="7E87DC08" w:rsidR="00704324" w:rsidRPr="00DD2BE3" w:rsidRDefault="00704324" w:rsidP="00484B6F">
      <w:pPr>
        <w:pStyle w:val="ListParagraph"/>
        <w:numPr>
          <w:ilvl w:val="0"/>
          <w:numId w:val="1"/>
        </w:numPr>
        <w:spacing w:before="60"/>
        <w:ind w:left="0" w:hanging="426"/>
        <w:jc w:val="both"/>
        <w:rPr>
          <w:lang w:val="en-US"/>
        </w:rPr>
      </w:pPr>
      <w:r w:rsidRPr="00DD2BE3">
        <w:rPr>
          <w:noProof/>
          <w:lang w:val="en-US"/>
        </w:rPr>
        <w:t xml:space="preserve">Nr.392 "Par izlīguma apstiprināšanu" </w:t>
      </w:r>
    </w:p>
    <w:p w14:paraId="36CAED32" w14:textId="3D110CE7" w:rsidR="00704324" w:rsidRPr="00DD2BE3" w:rsidRDefault="00704324" w:rsidP="00484B6F">
      <w:pPr>
        <w:pStyle w:val="ListParagraph"/>
        <w:numPr>
          <w:ilvl w:val="0"/>
          <w:numId w:val="1"/>
        </w:numPr>
        <w:spacing w:before="60"/>
        <w:ind w:left="0" w:hanging="426"/>
        <w:jc w:val="both"/>
        <w:rPr>
          <w:lang w:val="en-US"/>
        </w:rPr>
      </w:pPr>
      <w:r w:rsidRPr="00DD2BE3">
        <w:rPr>
          <w:noProof/>
          <w:lang w:val="en-US"/>
        </w:rPr>
        <w:t xml:space="preserve">Nr.393 "Par nomas tiesību izsoles rezultātu apstiprināšanu" </w:t>
      </w:r>
    </w:p>
    <w:p w14:paraId="45A04374" w14:textId="77777777" w:rsidR="00704324" w:rsidRPr="00DD2BE3" w:rsidRDefault="00704324" w:rsidP="00484B6F">
      <w:pPr>
        <w:pStyle w:val="ListParagraph"/>
        <w:numPr>
          <w:ilvl w:val="0"/>
          <w:numId w:val="1"/>
        </w:numPr>
        <w:spacing w:before="60"/>
        <w:ind w:left="0" w:hanging="426"/>
        <w:jc w:val="both"/>
        <w:rPr>
          <w:lang w:val="en-US"/>
        </w:rPr>
      </w:pPr>
      <w:r w:rsidRPr="00DD2BE3">
        <w:rPr>
          <w:noProof/>
          <w:lang w:val="en-US"/>
        </w:rPr>
        <w:lastRenderedPageBreak/>
        <w:t>Nr.394 "Par Jēkabpils novada attīstības programmas 2021.–2027.gadam izstrādes uzsākšanu"</w:t>
      </w:r>
    </w:p>
    <w:p w14:paraId="3C1CFE78" w14:textId="77777777" w:rsidR="00704324" w:rsidRPr="00DD2BE3" w:rsidRDefault="00704324" w:rsidP="00484B6F">
      <w:pPr>
        <w:pStyle w:val="ListParagraph"/>
        <w:numPr>
          <w:ilvl w:val="0"/>
          <w:numId w:val="1"/>
        </w:numPr>
        <w:spacing w:before="60"/>
        <w:ind w:left="0" w:hanging="426"/>
        <w:jc w:val="both"/>
        <w:rPr>
          <w:lang w:val="en-US"/>
        </w:rPr>
      </w:pPr>
      <w:r w:rsidRPr="00DD2BE3">
        <w:rPr>
          <w:noProof/>
          <w:lang w:val="en-US"/>
        </w:rPr>
        <w:t>Nr.395"Par Jēkabpils novada ilgtspējīgas attīstības stratēģijas 2021.–2035.gadam izstrādes uzsākšanu"</w:t>
      </w:r>
    </w:p>
    <w:p w14:paraId="2339FE5B" w14:textId="5228C645" w:rsidR="00704324" w:rsidRPr="00DD2BE3" w:rsidRDefault="00704324" w:rsidP="00484B6F">
      <w:pPr>
        <w:pStyle w:val="ListParagraph"/>
        <w:numPr>
          <w:ilvl w:val="0"/>
          <w:numId w:val="1"/>
        </w:numPr>
        <w:spacing w:before="60"/>
        <w:ind w:left="0" w:hanging="426"/>
        <w:jc w:val="both"/>
        <w:rPr>
          <w:lang w:val="en-US"/>
        </w:rPr>
      </w:pPr>
      <w:r w:rsidRPr="00DD2BE3">
        <w:rPr>
          <w:noProof/>
          <w:lang w:val="en-US"/>
        </w:rPr>
        <w:t xml:space="preserve">Nr.396 "Par nolikuma apstiprināšanu" </w:t>
      </w:r>
    </w:p>
    <w:p w14:paraId="34A5C9FF" w14:textId="77777777" w:rsidR="00704324" w:rsidRPr="00DD2BE3" w:rsidRDefault="00704324" w:rsidP="00484B6F">
      <w:pPr>
        <w:pStyle w:val="ListParagraph"/>
        <w:numPr>
          <w:ilvl w:val="0"/>
          <w:numId w:val="1"/>
        </w:numPr>
        <w:spacing w:before="60"/>
        <w:ind w:left="0" w:hanging="426"/>
        <w:jc w:val="both"/>
        <w:rPr>
          <w:lang w:val="en-US"/>
        </w:rPr>
      </w:pPr>
      <w:r w:rsidRPr="00DD2BE3">
        <w:rPr>
          <w:noProof/>
          <w:lang w:val="en-US"/>
        </w:rPr>
        <w:t>Nr.397 "Par grozījumiem Jēkabpils pilsētas jauniešu domes nolikumā"</w:t>
      </w:r>
    </w:p>
    <w:p w14:paraId="39F7EC98" w14:textId="014B226E" w:rsidR="00704324" w:rsidRPr="00DD2BE3" w:rsidRDefault="00704324" w:rsidP="00484B6F">
      <w:pPr>
        <w:pStyle w:val="ListParagraph"/>
        <w:numPr>
          <w:ilvl w:val="0"/>
          <w:numId w:val="1"/>
        </w:numPr>
        <w:spacing w:before="60"/>
        <w:ind w:left="0" w:hanging="426"/>
        <w:jc w:val="both"/>
        <w:rPr>
          <w:lang w:val="en-US"/>
        </w:rPr>
      </w:pPr>
      <w:r w:rsidRPr="00DD2BE3">
        <w:rPr>
          <w:noProof/>
          <w:lang w:val="en-US"/>
        </w:rPr>
        <w:t>Nr.398 "Par finansējuma iekļaušanu Jēkabpils pilsētas pašvaldības 2021.gada budžetā"</w:t>
      </w:r>
    </w:p>
    <w:p w14:paraId="166ED8BE" w14:textId="77777777" w:rsidR="00704324" w:rsidRPr="00DD2BE3" w:rsidRDefault="00704324" w:rsidP="00484B6F">
      <w:pPr>
        <w:pStyle w:val="ListParagraph"/>
        <w:numPr>
          <w:ilvl w:val="0"/>
          <w:numId w:val="1"/>
        </w:numPr>
        <w:spacing w:before="60"/>
        <w:ind w:left="0" w:hanging="426"/>
        <w:jc w:val="both"/>
        <w:rPr>
          <w:lang w:val="en-US"/>
        </w:rPr>
      </w:pPr>
      <w:r w:rsidRPr="00DD2BE3">
        <w:rPr>
          <w:noProof/>
          <w:lang w:val="en-US"/>
        </w:rPr>
        <w:t>Nr.399 "Par pedagogu profesionālās kompetences pilnveides programmas saskaņošanu"</w:t>
      </w:r>
    </w:p>
    <w:p w14:paraId="7C0BC4D3" w14:textId="77777777" w:rsidR="00577387" w:rsidRPr="00DD2BE3" w:rsidRDefault="00704324" w:rsidP="00484B6F">
      <w:pPr>
        <w:pStyle w:val="ListParagraph"/>
        <w:numPr>
          <w:ilvl w:val="0"/>
          <w:numId w:val="1"/>
        </w:numPr>
        <w:spacing w:before="60"/>
        <w:ind w:left="0" w:hanging="426"/>
        <w:jc w:val="both"/>
        <w:rPr>
          <w:lang w:val="en-US"/>
        </w:rPr>
      </w:pPr>
      <w:r w:rsidRPr="00DD2BE3">
        <w:rPr>
          <w:noProof/>
          <w:lang w:val="en-US"/>
        </w:rPr>
        <w:t>Nr.400 "Par stipendijas piešķiršanu"</w:t>
      </w:r>
    </w:p>
    <w:p w14:paraId="1E9ADCF0" w14:textId="3A7495E0" w:rsidR="00DF76B1" w:rsidRPr="00DD2BE3" w:rsidRDefault="00704324" w:rsidP="00484B6F">
      <w:pPr>
        <w:pStyle w:val="ListParagraph"/>
        <w:numPr>
          <w:ilvl w:val="0"/>
          <w:numId w:val="1"/>
        </w:numPr>
        <w:spacing w:before="60"/>
        <w:ind w:left="0" w:hanging="426"/>
        <w:jc w:val="both"/>
        <w:rPr>
          <w:lang w:val="en-US"/>
        </w:rPr>
      </w:pPr>
      <w:r w:rsidRPr="00DD2BE3">
        <w:rPr>
          <w:noProof/>
          <w:lang w:val="en-US"/>
        </w:rPr>
        <w:t>Nr.401 "</w:t>
      </w:r>
      <w:r w:rsidR="00577387" w:rsidRPr="00DD2BE3">
        <w:rPr>
          <w:bCs/>
          <w:lang w:eastAsia="lv-LV"/>
        </w:rPr>
        <w:t xml:space="preserve">Par finansējuma iekļaušanu Jēkabpils pilsētas pašvaldības 2020. gada un 2021.gada budžetā” </w:t>
      </w:r>
    </w:p>
    <w:p w14:paraId="64EA1891" w14:textId="325738A9" w:rsidR="00DF76B1" w:rsidRPr="00DD2BE3" w:rsidRDefault="00DF76B1" w:rsidP="00484B6F">
      <w:pPr>
        <w:pStyle w:val="ListParagraph"/>
        <w:numPr>
          <w:ilvl w:val="0"/>
          <w:numId w:val="1"/>
        </w:numPr>
        <w:spacing w:before="60"/>
        <w:ind w:left="0" w:hanging="426"/>
        <w:jc w:val="both"/>
        <w:rPr>
          <w:lang w:val="en-US"/>
        </w:rPr>
      </w:pPr>
      <w:r w:rsidRPr="00DD2BE3">
        <w:rPr>
          <w:bCs/>
          <w:lang w:eastAsia="lv-LV"/>
        </w:rPr>
        <w:t>Nr.402 "Par Jēkabpils pilsētas domes 04.07.2019. lēmuma Nr.310 “Par būves piespiedu sakārtošanu” piespiedu izpildi"”</w:t>
      </w:r>
    </w:p>
    <w:p w14:paraId="64BFE009" w14:textId="572583A9" w:rsidR="00AA31D3" w:rsidRPr="00DD2BE3" w:rsidRDefault="00DF76B1" w:rsidP="00484B6F">
      <w:pPr>
        <w:pStyle w:val="ListParagraph"/>
        <w:numPr>
          <w:ilvl w:val="0"/>
          <w:numId w:val="1"/>
        </w:numPr>
        <w:spacing w:before="60"/>
        <w:ind w:left="0" w:hanging="426"/>
        <w:jc w:val="both"/>
        <w:rPr>
          <w:lang w:val="en-US"/>
        </w:rPr>
      </w:pPr>
      <w:r w:rsidRPr="00DD2BE3">
        <w:rPr>
          <w:bCs/>
          <w:lang w:eastAsia="lv-LV"/>
        </w:rPr>
        <w:t>Nr.403 "Par Jēkabpils pilsētas domes 04.07.2019. lēmuma Nr.309 “Par būves piespiedu sakārtošanu” piespiedu izpildi"”</w:t>
      </w:r>
    </w:p>
    <w:p w14:paraId="54E0551D" w14:textId="5538CEAF" w:rsidR="00EB7AF5" w:rsidRPr="00DD2BE3" w:rsidRDefault="00AA31D3" w:rsidP="00484B6F">
      <w:pPr>
        <w:pStyle w:val="ListParagraph"/>
        <w:numPr>
          <w:ilvl w:val="0"/>
          <w:numId w:val="1"/>
        </w:numPr>
        <w:spacing w:before="60"/>
        <w:ind w:left="0" w:hanging="426"/>
        <w:jc w:val="both"/>
        <w:rPr>
          <w:lang w:val="en-US"/>
        </w:rPr>
      </w:pPr>
      <w:r w:rsidRPr="00DD2BE3">
        <w:rPr>
          <w:bCs/>
          <w:lang w:eastAsia="lv-LV"/>
        </w:rPr>
        <w:t>Nr.404 "Par finansējuma piešķiršanu centralizētā ūdensvada un sadzīves kanalizācijas tīklu izbūvei"</w:t>
      </w:r>
    </w:p>
    <w:p w14:paraId="6FE3530C" w14:textId="7F5E0176" w:rsidR="00AA31D3" w:rsidRPr="00DD2BE3" w:rsidRDefault="00AA31D3" w:rsidP="00484B6F">
      <w:pPr>
        <w:pStyle w:val="ListParagraph"/>
        <w:numPr>
          <w:ilvl w:val="0"/>
          <w:numId w:val="1"/>
        </w:numPr>
        <w:spacing w:before="60"/>
        <w:ind w:left="0" w:hanging="426"/>
        <w:jc w:val="both"/>
        <w:rPr>
          <w:lang w:val="en-US"/>
        </w:rPr>
      </w:pPr>
      <w:r w:rsidRPr="00DD2BE3">
        <w:rPr>
          <w:lang w:val="en-US"/>
        </w:rPr>
        <w:t xml:space="preserve">Nr.405 "Par </w:t>
      </w:r>
      <w:proofErr w:type="spellStart"/>
      <w:r w:rsidRPr="00DD2BE3">
        <w:rPr>
          <w:lang w:val="en-US"/>
        </w:rPr>
        <w:t>izsoles</w:t>
      </w:r>
      <w:proofErr w:type="spellEnd"/>
      <w:r w:rsidRPr="00DD2BE3">
        <w:rPr>
          <w:lang w:val="en-US"/>
        </w:rPr>
        <w:t xml:space="preserve"> </w:t>
      </w:r>
      <w:proofErr w:type="spellStart"/>
      <w:r w:rsidRPr="00DD2BE3">
        <w:rPr>
          <w:lang w:val="en-US"/>
        </w:rPr>
        <w:t>rezultātu</w:t>
      </w:r>
      <w:proofErr w:type="spellEnd"/>
      <w:r w:rsidRPr="00DD2BE3">
        <w:rPr>
          <w:lang w:val="en-US"/>
        </w:rPr>
        <w:t xml:space="preserve"> </w:t>
      </w:r>
      <w:proofErr w:type="spellStart"/>
      <w:r w:rsidRPr="00DD2BE3">
        <w:rPr>
          <w:lang w:val="en-US"/>
        </w:rPr>
        <w:t>apstiprināšanu</w:t>
      </w:r>
      <w:proofErr w:type="spellEnd"/>
      <w:r w:rsidRPr="00DD2BE3">
        <w:rPr>
          <w:lang w:val="en-US"/>
        </w:rPr>
        <w:t>"</w:t>
      </w:r>
    </w:p>
    <w:p w14:paraId="5F98F05F" w14:textId="546B0FAA" w:rsidR="00AA31D3" w:rsidRPr="00DD2BE3" w:rsidRDefault="00AA31D3" w:rsidP="00484B6F">
      <w:pPr>
        <w:pStyle w:val="ListParagraph"/>
        <w:numPr>
          <w:ilvl w:val="0"/>
          <w:numId w:val="1"/>
        </w:numPr>
        <w:spacing w:before="60"/>
        <w:ind w:left="0" w:hanging="426"/>
        <w:jc w:val="both"/>
        <w:rPr>
          <w:lang w:val="en-US"/>
        </w:rPr>
      </w:pPr>
      <w:r w:rsidRPr="00DD2BE3">
        <w:rPr>
          <w:lang w:val="en-US"/>
        </w:rPr>
        <w:t xml:space="preserve">Nr.406 "Par </w:t>
      </w:r>
      <w:proofErr w:type="spellStart"/>
      <w:r w:rsidRPr="00DD2BE3">
        <w:rPr>
          <w:lang w:val="en-US"/>
        </w:rPr>
        <w:t>finansējuma</w:t>
      </w:r>
      <w:proofErr w:type="spellEnd"/>
      <w:r w:rsidRPr="00DD2BE3">
        <w:rPr>
          <w:lang w:val="en-US"/>
        </w:rPr>
        <w:t xml:space="preserve"> </w:t>
      </w:r>
      <w:proofErr w:type="spellStart"/>
      <w:r w:rsidRPr="00DD2BE3">
        <w:rPr>
          <w:lang w:val="en-US"/>
        </w:rPr>
        <w:t>piešķiršanu</w:t>
      </w:r>
      <w:proofErr w:type="spellEnd"/>
      <w:r w:rsidRPr="00DD2BE3">
        <w:rPr>
          <w:lang w:val="en-US"/>
        </w:rPr>
        <w:t xml:space="preserve">" </w:t>
      </w:r>
    </w:p>
    <w:p w14:paraId="6F141C3B" w14:textId="7300F871" w:rsidR="00BF2766" w:rsidRDefault="00BF2766" w:rsidP="00484B6F">
      <w:pPr>
        <w:pStyle w:val="ListParagraph"/>
        <w:numPr>
          <w:ilvl w:val="0"/>
          <w:numId w:val="1"/>
        </w:numPr>
        <w:spacing w:before="60"/>
        <w:ind w:left="0" w:hanging="426"/>
        <w:jc w:val="both"/>
        <w:rPr>
          <w:lang w:val="en-US"/>
        </w:rPr>
      </w:pPr>
      <w:r w:rsidRPr="00DD2BE3">
        <w:rPr>
          <w:lang w:val="en-US"/>
        </w:rPr>
        <w:t xml:space="preserve">Nr.407 “Par </w:t>
      </w:r>
      <w:proofErr w:type="spellStart"/>
      <w:r w:rsidRPr="00DD2BE3">
        <w:rPr>
          <w:lang w:val="en-US"/>
        </w:rPr>
        <w:t>grozījumu</w:t>
      </w:r>
      <w:proofErr w:type="spellEnd"/>
      <w:r w:rsidRPr="00DD2BE3">
        <w:rPr>
          <w:lang w:val="en-US"/>
        </w:rPr>
        <w:t xml:space="preserve"> </w:t>
      </w:r>
      <w:proofErr w:type="spellStart"/>
      <w:r w:rsidRPr="00DD2BE3">
        <w:rPr>
          <w:lang w:val="en-US"/>
        </w:rPr>
        <w:t>Jēkabpils</w:t>
      </w:r>
      <w:proofErr w:type="spellEnd"/>
      <w:r w:rsidRPr="00DD2BE3">
        <w:rPr>
          <w:lang w:val="en-US"/>
        </w:rPr>
        <w:t xml:space="preserve"> </w:t>
      </w:r>
      <w:proofErr w:type="spellStart"/>
      <w:r w:rsidRPr="00DD2BE3">
        <w:rPr>
          <w:lang w:val="en-US"/>
        </w:rPr>
        <w:t>vēstures</w:t>
      </w:r>
      <w:proofErr w:type="spellEnd"/>
      <w:r w:rsidRPr="00DD2BE3">
        <w:rPr>
          <w:lang w:val="en-US"/>
        </w:rPr>
        <w:t xml:space="preserve"> </w:t>
      </w:r>
      <w:proofErr w:type="spellStart"/>
      <w:r w:rsidRPr="00DD2BE3">
        <w:rPr>
          <w:lang w:val="en-US"/>
        </w:rPr>
        <w:t>muzeja</w:t>
      </w:r>
      <w:proofErr w:type="spellEnd"/>
      <w:r w:rsidRPr="00DD2BE3">
        <w:rPr>
          <w:lang w:val="en-US"/>
        </w:rPr>
        <w:t xml:space="preserve"> </w:t>
      </w:r>
      <w:proofErr w:type="spellStart"/>
      <w:r w:rsidRPr="00DD2BE3">
        <w:rPr>
          <w:lang w:val="en-US"/>
        </w:rPr>
        <w:t>nolikumā</w:t>
      </w:r>
      <w:proofErr w:type="spellEnd"/>
      <w:r w:rsidRPr="00DD2BE3">
        <w:rPr>
          <w:lang w:val="en-US"/>
        </w:rPr>
        <w:t>"</w:t>
      </w:r>
    </w:p>
    <w:p w14:paraId="074802C3" w14:textId="354F4CFA" w:rsidR="00A83505" w:rsidRDefault="00A83505" w:rsidP="00484B6F">
      <w:pPr>
        <w:pStyle w:val="ListParagraph"/>
        <w:numPr>
          <w:ilvl w:val="0"/>
          <w:numId w:val="1"/>
        </w:numPr>
        <w:spacing w:before="60"/>
        <w:ind w:left="0" w:hanging="426"/>
        <w:jc w:val="both"/>
        <w:rPr>
          <w:lang w:val="en-US"/>
        </w:rPr>
      </w:pPr>
      <w:r>
        <w:rPr>
          <w:lang w:val="en-US"/>
        </w:rPr>
        <w:t xml:space="preserve">Nr.408 “Par </w:t>
      </w:r>
      <w:proofErr w:type="spellStart"/>
      <w:r>
        <w:rPr>
          <w:lang w:val="en-US"/>
        </w:rPr>
        <w:t>adreses</w:t>
      </w:r>
      <w:proofErr w:type="spellEnd"/>
      <w:r>
        <w:rPr>
          <w:lang w:val="en-US"/>
        </w:rPr>
        <w:t xml:space="preserve"> </w:t>
      </w:r>
      <w:proofErr w:type="spellStart"/>
      <w:r>
        <w:rPr>
          <w:lang w:val="en-US"/>
        </w:rPr>
        <w:t>piešķiršanu</w:t>
      </w:r>
      <w:proofErr w:type="spellEnd"/>
      <w:r>
        <w:rPr>
          <w:lang w:val="en-US"/>
        </w:rPr>
        <w:t xml:space="preserve"> </w:t>
      </w:r>
      <w:proofErr w:type="spellStart"/>
      <w:r>
        <w:rPr>
          <w:lang w:val="en-US"/>
        </w:rPr>
        <w:t>nedzīvojamām</w:t>
      </w:r>
      <w:proofErr w:type="spellEnd"/>
      <w:r>
        <w:rPr>
          <w:lang w:val="en-US"/>
        </w:rPr>
        <w:t xml:space="preserve"> </w:t>
      </w:r>
      <w:proofErr w:type="spellStart"/>
      <w:r>
        <w:rPr>
          <w:lang w:val="en-US"/>
        </w:rPr>
        <w:t>telpām</w:t>
      </w:r>
      <w:proofErr w:type="spellEnd"/>
      <w:r>
        <w:rPr>
          <w:lang w:val="en-US"/>
        </w:rPr>
        <w:t xml:space="preserve"> </w:t>
      </w:r>
      <w:proofErr w:type="spellStart"/>
      <w:r>
        <w:rPr>
          <w:lang w:val="en-US"/>
        </w:rPr>
        <w:t>Brīvības</w:t>
      </w:r>
      <w:proofErr w:type="spellEnd"/>
      <w:r>
        <w:rPr>
          <w:lang w:val="en-US"/>
        </w:rPr>
        <w:t xml:space="preserve"> </w:t>
      </w:r>
      <w:proofErr w:type="spellStart"/>
      <w:r>
        <w:rPr>
          <w:lang w:val="en-US"/>
        </w:rPr>
        <w:t>ielā</w:t>
      </w:r>
      <w:proofErr w:type="spellEnd"/>
      <w:r>
        <w:rPr>
          <w:lang w:val="en-US"/>
        </w:rPr>
        <w:t xml:space="preserve"> 140/142</w:t>
      </w:r>
    </w:p>
    <w:p w14:paraId="3E48F0A2" w14:textId="16401FC8" w:rsidR="00A7449C" w:rsidRPr="00DD2BE3" w:rsidRDefault="00A7449C" w:rsidP="00484B6F">
      <w:pPr>
        <w:pStyle w:val="ListParagraph"/>
        <w:numPr>
          <w:ilvl w:val="0"/>
          <w:numId w:val="1"/>
        </w:numPr>
        <w:spacing w:before="60"/>
        <w:ind w:left="0" w:hanging="426"/>
        <w:jc w:val="both"/>
        <w:rPr>
          <w:lang w:val="en-US"/>
        </w:rPr>
      </w:pPr>
      <w:r w:rsidRPr="00A7449C">
        <w:rPr>
          <w:lang w:val="en-US"/>
        </w:rPr>
        <w:t xml:space="preserve">Nr.409 "Par </w:t>
      </w:r>
      <w:proofErr w:type="spellStart"/>
      <w:r w:rsidRPr="00A7449C">
        <w:rPr>
          <w:lang w:val="en-US"/>
        </w:rPr>
        <w:t>grozījumiem</w:t>
      </w:r>
      <w:proofErr w:type="spellEnd"/>
      <w:r w:rsidRPr="00A7449C">
        <w:rPr>
          <w:lang w:val="en-US"/>
        </w:rPr>
        <w:t xml:space="preserve"> </w:t>
      </w:r>
      <w:proofErr w:type="spellStart"/>
      <w:r w:rsidRPr="00A7449C">
        <w:rPr>
          <w:lang w:val="en-US"/>
        </w:rPr>
        <w:t>Jēkabpils</w:t>
      </w:r>
      <w:proofErr w:type="spellEnd"/>
      <w:r w:rsidRPr="00A7449C">
        <w:rPr>
          <w:lang w:val="en-US"/>
        </w:rPr>
        <w:t xml:space="preserve"> </w:t>
      </w:r>
      <w:proofErr w:type="spellStart"/>
      <w:r w:rsidRPr="00A7449C">
        <w:rPr>
          <w:lang w:val="en-US"/>
        </w:rPr>
        <w:t>pilsētas</w:t>
      </w:r>
      <w:proofErr w:type="spellEnd"/>
      <w:r w:rsidRPr="00A7449C">
        <w:rPr>
          <w:lang w:val="en-US"/>
        </w:rPr>
        <w:t xml:space="preserve"> domes 13.09.2018. </w:t>
      </w:r>
      <w:proofErr w:type="spellStart"/>
      <w:r w:rsidRPr="00A7449C">
        <w:rPr>
          <w:lang w:val="en-US"/>
        </w:rPr>
        <w:t>lēmumā</w:t>
      </w:r>
      <w:proofErr w:type="spellEnd"/>
      <w:r w:rsidRPr="00A7449C">
        <w:rPr>
          <w:lang w:val="en-US"/>
        </w:rPr>
        <w:t xml:space="preserve"> Nr.378 “Par </w:t>
      </w:r>
      <w:proofErr w:type="spellStart"/>
      <w:r w:rsidRPr="00A7449C">
        <w:rPr>
          <w:lang w:val="en-US"/>
        </w:rPr>
        <w:t>atbalstāmajām</w:t>
      </w:r>
      <w:proofErr w:type="spellEnd"/>
      <w:r w:rsidRPr="00A7449C">
        <w:rPr>
          <w:lang w:val="en-US"/>
        </w:rPr>
        <w:t xml:space="preserve"> </w:t>
      </w:r>
      <w:proofErr w:type="spellStart"/>
      <w:r w:rsidRPr="00A7449C">
        <w:rPr>
          <w:lang w:val="en-US"/>
        </w:rPr>
        <w:t>ārstniecības</w:t>
      </w:r>
      <w:proofErr w:type="spellEnd"/>
      <w:r w:rsidRPr="00A7449C">
        <w:rPr>
          <w:lang w:val="en-US"/>
        </w:rPr>
        <w:t xml:space="preserve"> </w:t>
      </w:r>
      <w:proofErr w:type="spellStart"/>
      <w:r w:rsidRPr="00A7449C">
        <w:rPr>
          <w:lang w:val="en-US"/>
        </w:rPr>
        <w:t>speciālistu</w:t>
      </w:r>
      <w:proofErr w:type="spellEnd"/>
      <w:r w:rsidRPr="00A7449C">
        <w:rPr>
          <w:lang w:val="en-US"/>
        </w:rPr>
        <w:t xml:space="preserve"> </w:t>
      </w:r>
      <w:proofErr w:type="spellStart"/>
      <w:r w:rsidRPr="00A7449C">
        <w:rPr>
          <w:lang w:val="en-US"/>
        </w:rPr>
        <w:t>specialitātēm</w:t>
      </w:r>
      <w:proofErr w:type="spellEnd"/>
      <w:r w:rsidRPr="00A7449C">
        <w:rPr>
          <w:lang w:val="en-US"/>
        </w:rPr>
        <w:t>”"</w:t>
      </w:r>
    </w:p>
    <w:p w14:paraId="5C7BD0A1" w14:textId="067A2B7A" w:rsidR="00DF76B1" w:rsidRPr="00DD2BE3" w:rsidRDefault="00DF76B1" w:rsidP="00484B6F">
      <w:pPr>
        <w:rPr>
          <w:lang w:val="lv-LV"/>
        </w:rPr>
      </w:pPr>
    </w:p>
    <w:p w14:paraId="17E29E3F" w14:textId="77777777" w:rsidR="00AA31D3" w:rsidRPr="00DD2BE3" w:rsidRDefault="00AA31D3" w:rsidP="00484B6F">
      <w:pPr>
        <w:rPr>
          <w:lang w:val="lv-LV"/>
        </w:rPr>
      </w:pPr>
    </w:p>
    <w:p w14:paraId="54E0551E" w14:textId="3D49A069" w:rsidR="00874A62" w:rsidRPr="00DD2BE3" w:rsidRDefault="00704324" w:rsidP="00484B6F">
      <w:pPr>
        <w:pStyle w:val="namteksts"/>
        <w:rPr>
          <w:rFonts w:ascii="Times New Roman" w:hAnsi="Times New Roman"/>
        </w:rPr>
      </w:pPr>
      <w:r w:rsidRPr="00DD2BE3">
        <w:rPr>
          <w:rFonts w:ascii="Times New Roman" w:hAnsi="Times New Roman"/>
        </w:rPr>
        <w:t>Jēkabpils pilsētas domes priekšsēdētājs</w:t>
      </w:r>
      <w:r w:rsidRPr="00DD2BE3">
        <w:rPr>
          <w:rFonts w:ascii="Times New Roman" w:hAnsi="Times New Roman"/>
        </w:rPr>
        <w:tab/>
      </w:r>
      <w:r w:rsidRPr="00DD2BE3">
        <w:rPr>
          <w:rFonts w:ascii="Times New Roman" w:hAnsi="Times New Roman"/>
        </w:rPr>
        <w:tab/>
      </w:r>
      <w:r w:rsidRPr="00DD2BE3">
        <w:rPr>
          <w:rFonts w:ascii="Times New Roman" w:hAnsi="Times New Roman"/>
        </w:rPr>
        <w:tab/>
      </w:r>
      <w:r w:rsidR="000525DB" w:rsidRPr="00DD2BE3">
        <w:rPr>
          <w:rFonts w:ascii="Times New Roman" w:hAnsi="Times New Roman"/>
        </w:rPr>
        <w:t>(paraksts)</w:t>
      </w:r>
      <w:r w:rsidR="00EB7AF5" w:rsidRPr="00DD2BE3">
        <w:rPr>
          <w:rFonts w:ascii="Times New Roman" w:hAnsi="Times New Roman"/>
        </w:rPr>
        <w:t xml:space="preserve">    </w:t>
      </w:r>
      <w:r w:rsidRPr="00DD2BE3">
        <w:rPr>
          <w:rFonts w:ascii="Times New Roman" w:hAnsi="Times New Roman"/>
        </w:rPr>
        <w:tab/>
      </w:r>
      <w:r w:rsidR="00EB7AF5" w:rsidRPr="00DD2BE3">
        <w:rPr>
          <w:rFonts w:ascii="Times New Roman" w:hAnsi="Times New Roman"/>
        </w:rPr>
        <w:t xml:space="preserve"> </w:t>
      </w:r>
      <w:r w:rsidRPr="00DD2BE3">
        <w:rPr>
          <w:rFonts w:ascii="Times New Roman" w:hAnsi="Times New Roman"/>
        </w:rPr>
        <w:tab/>
      </w:r>
      <w:r w:rsidRPr="00DD2BE3">
        <w:rPr>
          <w:rFonts w:ascii="Times New Roman" w:hAnsi="Times New Roman"/>
          <w:noProof/>
        </w:rPr>
        <w:t>Aivars Kraps</w:t>
      </w:r>
    </w:p>
    <w:p w14:paraId="54E0551F" w14:textId="77777777" w:rsidR="00874A62" w:rsidRPr="00DD2BE3" w:rsidRDefault="00874A62" w:rsidP="00484B6F">
      <w:pPr>
        <w:pStyle w:val="namteksts"/>
        <w:rPr>
          <w:sz w:val="20"/>
          <w:szCs w:val="20"/>
        </w:rPr>
      </w:pPr>
    </w:p>
    <w:p w14:paraId="54E05520" w14:textId="77777777" w:rsidR="00874A62" w:rsidRPr="00DD2BE3" w:rsidRDefault="00704324" w:rsidP="00484B6F">
      <w:pPr>
        <w:pStyle w:val="namteksts"/>
        <w:rPr>
          <w:rFonts w:ascii="Times New Roman" w:hAnsi="Times New Roman"/>
        </w:rPr>
      </w:pPr>
      <w:r w:rsidRPr="00DD2BE3">
        <w:rPr>
          <w:rFonts w:ascii="Times New Roman" w:hAnsi="Times New Roman"/>
          <w:sz w:val="20"/>
          <w:szCs w:val="20"/>
        </w:rPr>
        <w:t>Ozoliņa 65207317</w:t>
      </w:r>
    </w:p>
    <w:p w14:paraId="54E05521" w14:textId="4C9BB529" w:rsidR="000525DB" w:rsidRPr="00DD2BE3" w:rsidRDefault="000525DB" w:rsidP="00484B6F">
      <w:pPr>
        <w:rPr>
          <w:rFonts w:ascii="Calibri" w:hAnsi="Calibri"/>
          <w:lang w:val="lv-LV" w:eastAsia="lv-LV"/>
        </w:rPr>
      </w:pPr>
      <w:r w:rsidRPr="00DD2BE3">
        <w:br w:type="page"/>
      </w:r>
    </w:p>
    <w:p w14:paraId="0FD9F7DB" w14:textId="3D0A64B2" w:rsidR="002673C0" w:rsidRPr="002673C0" w:rsidRDefault="002673C0" w:rsidP="00484B6F">
      <w:pPr>
        <w:widowControl w:val="0"/>
        <w:suppressAutoHyphens/>
        <w:jc w:val="center"/>
        <w:rPr>
          <w:rFonts w:eastAsia="Lucida Sans Unicode"/>
          <w:b/>
          <w:szCs w:val="20"/>
          <w:lang w:val="en-GB"/>
        </w:rPr>
      </w:pPr>
      <w:r w:rsidRPr="002673C0">
        <w:rPr>
          <w:rFonts w:eastAsia="Lucida Sans Unicode"/>
          <w:b/>
          <w:szCs w:val="20"/>
          <w:lang w:val="en-GB"/>
        </w:rPr>
        <w:lastRenderedPageBreak/>
        <w:t>LĒMUM</w:t>
      </w:r>
      <w:r w:rsidRPr="00DD2BE3">
        <w:rPr>
          <w:rFonts w:eastAsia="Lucida Sans Unicode"/>
          <w:b/>
          <w:szCs w:val="20"/>
          <w:lang w:val="en-GB"/>
        </w:rPr>
        <w:t>S</w:t>
      </w:r>
    </w:p>
    <w:p w14:paraId="38063552" w14:textId="77777777" w:rsidR="002673C0" w:rsidRPr="002673C0" w:rsidRDefault="002673C0" w:rsidP="00484B6F">
      <w:pPr>
        <w:widowControl w:val="0"/>
        <w:suppressAutoHyphens/>
        <w:jc w:val="center"/>
        <w:rPr>
          <w:rFonts w:eastAsia="Lucida Sans Unicode"/>
          <w:szCs w:val="20"/>
          <w:lang w:val="en-GB"/>
        </w:rPr>
      </w:pPr>
      <w:proofErr w:type="spellStart"/>
      <w:r w:rsidRPr="002673C0">
        <w:rPr>
          <w:rFonts w:eastAsia="Lucida Sans Unicode"/>
          <w:szCs w:val="20"/>
          <w:lang w:val="en-GB"/>
        </w:rPr>
        <w:t>Jēkabpilī</w:t>
      </w:r>
      <w:proofErr w:type="spellEnd"/>
    </w:p>
    <w:p w14:paraId="61385D6F" w14:textId="77777777" w:rsidR="002673C0" w:rsidRPr="002673C0" w:rsidRDefault="002673C0" w:rsidP="00484B6F">
      <w:pPr>
        <w:rPr>
          <w:sz w:val="16"/>
          <w:szCs w:val="16"/>
          <w:lang w:val="en-GB"/>
        </w:rPr>
      </w:pPr>
    </w:p>
    <w:p w14:paraId="4A655293" w14:textId="77777777" w:rsidR="002673C0" w:rsidRPr="002673C0" w:rsidRDefault="002673C0" w:rsidP="00484B6F">
      <w:pPr>
        <w:tabs>
          <w:tab w:val="right" w:pos="9356"/>
        </w:tabs>
        <w:snapToGrid w:val="0"/>
        <w:jc w:val="both"/>
        <w:rPr>
          <w:rFonts w:cs="Tahoma"/>
          <w:bCs/>
          <w:lang w:val="en-GB"/>
        </w:rPr>
      </w:pPr>
      <w:r w:rsidRPr="002673C0">
        <w:rPr>
          <w:rFonts w:cs="Tahoma"/>
          <w:bCs/>
          <w:lang w:val="en-GB"/>
        </w:rPr>
        <w:t>27.08.2020. (</w:t>
      </w:r>
      <w:proofErr w:type="spellStart"/>
      <w:r w:rsidRPr="002673C0">
        <w:rPr>
          <w:rFonts w:cs="Tahoma"/>
          <w:bCs/>
          <w:lang w:val="en-GB"/>
        </w:rPr>
        <w:t>protokols</w:t>
      </w:r>
      <w:proofErr w:type="spellEnd"/>
      <w:r w:rsidRPr="002673C0">
        <w:rPr>
          <w:rFonts w:cs="Tahoma"/>
          <w:bCs/>
          <w:lang w:val="en-GB"/>
        </w:rPr>
        <w:t xml:space="preserve"> Nr.15, </w:t>
      </w:r>
      <w:proofErr w:type="gramStart"/>
      <w:r w:rsidRPr="002673C0">
        <w:rPr>
          <w:rFonts w:cs="Tahoma"/>
          <w:bCs/>
          <w:lang w:val="en-GB"/>
        </w:rPr>
        <w:t>3.§</w:t>
      </w:r>
      <w:proofErr w:type="gramEnd"/>
      <w:r w:rsidRPr="002673C0">
        <w:rPr>
          <w:rFonts w:cs="Tahoma"/>
          <w:bCs/>
          <w:lang w:val="en-GB"/>
        </w:rPr>
        <w:t xml:space="preserve">) </w:t>
      </w:r>
      <w:r w:rsidRPr="002673C0">
        <w:rPr>
          <w:rFonts w:cs="Tahoma"/>
          <w:bCs/>
          <w:lang w:val="en-GB"/>
        </w:rPr>
        <w:tab/>
        <w:t>Nr.361</w:t>
      </w:r>
    </w:p>
    <w:p w14:paraId="2C1DB6C8" w14:textId="77777777" w:rsidR="002673C0" w:rsidRPr="002673C0" w:rsidRDefault="002673C0" w:rsidP="00484B6F">
      <w:pPr>
        <w:tabs>
          <w:tab w:val="right" w:pos="9000"/>
        </w:tabs>
        <w:snapToGrid w:val="0"/>
        <w:jc w:val="both"/>
        <w:rPr>
          <w:rFonts w:cs="Tahoma"/>
          <w:bCs/>
          <w:sz w:val="16"/>
          <w:szCs w:val="16"/>
          <w:lang w:val="en-GB"/>
        </w:rPr>
      </w:pPr>
    </w:p>
    <w:p w14:paraId="0AF9E748" w14:textId="77777777" w:rsidR="002673C0" w:rsidRPr="002673C0" w:rsidRDefault="002673C0" w:rsidP="00484B6F">
      <w:pPr>
        <w:widowControl w:val="0"/>
        <w:suppressAutoHyphens/>
        <w:snapToGrid w:val="0"/>
        <w:jc w:val="both"/>
        <w:rPr>
          <w:rFonts w:eastAsia="Lucida Sans Unicode" w:cs="Tahoma"/>
          <w:bCs/>
          <w:lang w:val="lv-LV" w:eastAsia="ar-SA"/>
        </w:rPr>
      </w:pPr>
      <w:r w:rsidRPr="002673C0">
        <w:rPr>
          <w:rFonts w:cs="Tahoma"/>
          <w:bCs/>
          <w:lang w:val="lv-LV"/>
        </w:rPr>
        <w:t>Par pilsētu zemes nomas līguma noslēgšanu</w:t>
      </w:r>
    </w:p>
    <w:p w14:paraId="302A79B8" w14:textId="77777777" w:rsidR="002673C0" w:rsidRPr="002673C0" w:rsidRDefault="002673C0" w:rsidP="00484B6F">
      <w:pPr>
        <w:widowControl w:val="0"/>
        <w:suppressAutoHyphens/>
        <w:snapToGrid w:val="0"/>
        <w:jc w:val="both"/>
        <w:rPr>
          <w:sz w:val="16"/>
          <w:szCs w:val="16"/>
          <w:lang w:val="lv-LV"/>
        </w:rPr>
      </w:pPr>
    </w:p>
    <w:p w14:paraId="688C4309" w14:textId="7FAA853B" w:rsidR="002673C0" w:rsidRPr="002673C0" w:rsidRDefault="002673C0" w:rsidP="00484B6F">
      <w:pPr>
        <w:widowControl w:val="0"/>
        <w:suppressAutoHyphens/>
        <w:ind w:firstLine="709"/>
        <w:jc w:val="both"/>
        <w:rPr>
          <w:rFonts w:eastAsia="Calibri"/>
          <w:lang w:val="lv-LV"/>
        </w:rPr>
      </w:pPr>
      <w:r w:rsidRPr="002673C0">
        <w:rPr>
          <w:rFonts w:eastAsia="Calibri"/>
          <w:lang w:val="lv-LV"/>
        </w:rPr>
        <w:t xml:space="preserve">Jēkabpils pilsētas pašvaldībā  2020.gada 29.jūnijā saņemts </w:t>
      </w:r>
      <w:bookmarkStart w:id="0" w:name="_Hlk8898783"/>
      <w:r w:rsidRPr="00DD2BE3">
        <w:rPr>
          <w:rFonts w:eastAsia="Calibri"/>
          <w:lang w:val="lv-LV"/>
        </w:rPr>
        <w:t>A.R.</w:t>
      </w:r>
      <w:r w:rsidRPr="002673C0">
        <w:rPr>
          <w:rFonts w:eastAsia="Calibri"/>
          <w:lang w:val="lv-LV"/>
        </w:rPr>
        <w:t xml:space="preserve">, personas kods </w:t>
      </w:r>
      <w:r w:rsidRPr="00DD2BE3">
        <w:rPr>
          <w:rFonts w:eastAsia="Calibri"/>
          <w:i/>
          <w:iCs/>
          <w:lang w:val="lv-LV"/>
        </w:rPr>
        <w:t>(svītrots)</w:t>
      </w:r>
      <w:r w:rsidRPr="002673C0">
        <w:rPr>
          <w:rFonts w:eastAsia="Calibri"/>
          <w:lang w:val="lv-LV"/>
        </w:rPr>
        <w:t xml:space="preserve"> dzīvojoša </w:t>
      </w:r>
      <w:bookmarkEnd w:id="0"/>
      <w:r w:rsidRPr="00DD2BE3">
        <w:rPr>
          <w:rFonts w:eastAsia="Calibri"/>
          <w:i/>
          <w:iCs/>
          <w:lang w:val="lv-LV"/>
        </w:rPr>
        <w:t>(adrese)</w:t>
      </w:r>
      <w:r w:rsidRPr="002673C0">
        <w:rPr>
          <w:rFonts w:eastAsia="Calibri"/>
          <w:lang w:val="lv-LV"/>
        </w:rPr>
        <w:t xml:space="preserve">, 2020.gada 29.jūnija iesniegums (Jēkabpils pilsētas pašvaldības reģistrācijas Nr.4.2.2/1503), kurā lūgts noslēgt (pārslēgt) zemes nomas līgumu, jo mantots nekustamais īpašums </w:t>
      </w:r>
      <w:r w:rsidRPr="00DD2BE3">
        <w:rPr>
          <w:rFonts w:eastAsia="Calibri"/>
          <w:i/>
          <w:iCs/>
          <w:lang w:val="lv-LV"/>
        </w:rPr>
        <w:t>(adrese)</w:t>
      </w:r>
      <w:r w:rsidRPr="002673C0">
        <w:rPr>
          <w:rFonts w:eastAsia="Calibri"/>
          <w:lang w:val="lv-LV"/>
        </w:rPr>
        <w:t xml:space="preserve"> (mantojuma lieta Nr.</w:t>
      </w:r>
      <w:r w:rsidRPr="00DD2BE3">
        <w:rPr>
          <w:rFonts w:eastAsia="Calibri"/>
          <w:i/>
          <w:iCs/>
          <w:lang w:val="lv-LV"/>
        </w:rPr>
        <w:t>(svītrots)</w:t>
      </w:r>
      <w:r w:rsidRPr="002673C0">
        <w:rPr>
          <w:rFonts w:eastAsia="Calibri"/>
          <w:lang w:val="lv-LV"/>
        </w:rPr>
        <w:t xml:space="preserve">). </w:t>
      </w:r>
    </w:p>
    <w:p w14:paraId="67F49D23" w14:textId="6C2E0E21" w:rsidR="002673C0" w:rsidRPr="002673C0" w:rsidRDefault="002673C0" w:rsidP="00484B6F">
      <w:pPr>
        <w:widowControl w:val="0"/>
        <w:suppressAutoHyphens/>
        <w:ind w:firstLine="709"/>
        <w:jc w:val="both"/>
        <w:rPr>
          <w:lang w:val="lv-LV"/>
        </w:rPr>
      </w:pPr>
      <w:r w:rsidRPr="002673C0">
        <w:rPr>
          <w:rFonts w:eastAsia="Calibri"/>
          <w:lang w:val="lv-LV"/>
        </w:rPr>
        <w:t xml:space="preserve">Ar Jēkabpils pilsētas domes 2012.gada 30.augusta (protokols Nr.20, 19.§) lēmumu Nr.331 “Par zemes lietošanas tiesību izbeigšanu” </w:t>
      </w:r>
      <w:r w:rsidRPr="00DD2BE3">
        <w:rPr>
          <w:rFonts w:eastAsia="Calibri"/>
          <w:lang w:val="lv-LV"/>
        </w:rPr>
        <w:t>V.R.</w:t>
      </w:r>
      <w:r w:rsidRPr="002673C0">
        <w:rPr>
          <w:rFonts w:eastAsia="Calibri"/>
          <w:lang w:val="lv-LV"/>
        </w:rPr>
        <w:t xml:space="preserve"> ar 2008.gada 1.septembri tika izbeigtas zemes lietošanas tiesības uz zemes vienību ar kadastra apzīmējumu </w:t>
      </w:r>
      <w:r w:rsidRPr="00DD2BE3">
        <w:rPr>
          <w:rFonts w:eastAsia="Calibri"/>
          <w:i/>
          <w:iCs/>
          <w:lang w:val="lv-LV"/>
        </w:rPr>
        <w:t>(svītrots)</w:t>
      </w:r>
      <w:r w:rsidRPr="002673C0">
        <w:rPr>
          <w:rFonts w:eastAsia="Calibri"/>
          <w:lang w:val="lv-LV"/>
        </w:rPr>
        <w:t xml:space="preserve"> </w:t>
      </w:r>
      <w:r w:rsidRPr="00DD2BE3">
        <w:rPr>
          <w:rFonts w:eastAsia="Calibri"/>
          <w:i/>
          <w:iCs/>
          <w:lang w:val="lv-LV"/>
        </w:rPr>
        <w:t>(adrese)</w:t>
      </w:r>
      <w:r w:rsidRPr="002673C0">
        <w:rPr>
          <w:rFonts w:eastAsia="Calibri"/>
          <w:lang w:val="lv-LV"/>
        </w:rPr>
        <w:t xml:space="preserve"> 286 kvadrātmetru platībā </w:t>
      </w:r>
      <w:r w:rsidRPr="002673C0">
        <w:rPr>
          <w:shd w:val="clear" w:color="auto" w:fill="FFFFFF"/>
          <w:lang w:val="lv-LV"/>
        </w:rPr>
        <w:t>Valsts un pašvaldību īpašuma privatizācijas un privatizācijas sertifikātu izmantošanas pabeigšanas likuma </w:t>
      </w:r>
      <w:r w:rsidRPr="002673C0">
        <w:rPr>
          <w:lang w:val="lv-LV"/>
        </w:rPr>
        <w:t xml:space="preserve">noteiktajā kārtībā un zemes vienība  ar kadastra apzīmējumu </w:t>
      </w:r>
      <w:r w:rsidRPr="00DD2BE3">
        <w:rPr>
          <w:i/>
          <w:iCs/>
          <w:lang w:val="lv-LV"/>
        </w:rPr>
        <w:t>(svītrots)</w:t>
      </w:r>
      <w:r w:rsidRPr="002673C0">
        <w:rPr>
          <w:lang w:val="lv-LV"/>
        </w:rPr>
        <w:t>, 286 kvadrātmetru platībā noteikta kā pašvaldībai piekritīgā zemes vienība.</w:t>
      </w:r>
    </w:p>
    <w:p w14:paraId="2E3D44FF" w14:textId="5BDD4263" w:rsidR="002673C0" w:rsidRPr="002673C0" w:rsidRDefault="002673C0" w:rsidP="00484B6F">
      <w:pPr>
        <w:widowControl w:val="0"/>
        <w:suppressAutoHyphens/>
        <w:snapToGrid w:val="0"/>
        <w:ind w:firstLine="709"/>
        <w:jc w:val="both"/>
        <w:rPr>
          <w:rFonts w:eastAsia="Lucida Sans Unicode"/>
          <w:lang w:val="lv-LV" w:eastAsia="ar-SA"/>
        </w:rPr>
      </w:pPr>
      <w:r w:rsidRPr="002673C0">
        <w:rPr>
          <w:rFonts w:eastAsia="Calibri"/>
          <w:lang w:val="lv-LV"/>
        </w:rPr>
        <w:t xml:space="preserve"> Jēkabpils pilsētas pašvaldībai piekritīgais nekustamais īpašums ar kadastra numuru </w:t>
      </w:r>
      <w:r w:rsidRPr="00DD2BE3">
        <w:rPr>
          <w:rFonts w:eastAsia="Calibri"/>
          <w:i/>
          <w:iCs/>
          <w:lang w:val="lv-LV"/>
        </w:rPr>
        <w:t>(svītrots)</w:t>
      </w:r>
      <w:r w:rsidRPr="002673C0">
        <w:rPr>
          <w:rFonts w:eastAsia="Calibri"/>
          <w:lang w:val="lv-LV"/>
        </w:rPr>
        <w:t xml:space="preserve"> </w:t>
      </w:r>
      <w:r w:rsidRPr="00DD2BE3">
        <w:rPr>
          <w:rFonts w:eastAsia="Calibri"/>
          <w:i/>
          <w:iCs/>
          <w:lang w:val="lv-LV"/>
        </w:rPr>
        <w:t>(adrese)</w:t>
      </w:r>
      <w:r w:rsidRPr="002673C0">
        <w:rPr>
          <w:rFonts w:eastAsia="Calibri"/>
          <w:lang w:val="lv-LV"/>
        </w:rPr>
        <w:t xml:space="preserve"> sastāv no  zemes vienības ar kadastra apzīmējumu </w:t>
      </w:r>
      <w:r w:rsidRPr="00DD2BE3">
        <w:rPr>
          <w:rFonts w:eastAsia="Calibri"/>
          <w:i/>
          <w:iCs/>
          <w:lang w:val="lv-LV"/>
        </w:rPr>
        <w:t>(svītrots)</w:t>
      </w:r>
      <w:r w:rsidRPr="002673C0">
        <w:rPr>
          <w:rFonts w:eastAsia="Calibri"/>
          <w:lang w:val="lv-LV"/>
        </w:rPr>
        <w:t>, 286 kvadrātmetru</w:t>
      </w:r>
      <w:r w:rsidRPr="002673C0">
        <w:rPr>
          <w:rFonts w:eastAsia="Calibri"/>
          <w:vertAlign w:val="superscript"/>
          <w:lang w:val="lv-LV"/>
        </w:rPr>
        <w:t xml:space="preserve"> </w:t>
      </w:r>
      <w:r w:rsidRPr="002673C0">
        <w:rPr>
          <w:rFonts w:eastAsia="Calibri"/>
          <w:lang w:val="lv-LV"/>
        </w:rPr>
        <w:t>platībā, kuras  lietošanas mērķis “0601”- individuālo dzīvojamo māju apbūve.</w:t>
      </w:r>
      <w:r w:rsidRPr="002673C0">
        <w:rPr>
          <w:rFonts w:eastAsia="Lucida Sans Unicode"/>
          <w:lang w:val="lv-LV" w:eastAsia="ar-SA"/>
        </w:rPr>
        <w:t xml:space="preserve"> Minētā zemes vienība nav kadastrāli uzmērīta un ierakstīta zemesgrāmatā uz Jēkabpils pilsētas pašvaldības vārda.</w:t>
      </w:r>
    </w:p>
    <w:p w14:paraId="7F8CB915" w14:textId="2F40AA7D" w:rsidR="002673C0" w:rsidRPr="002673C0" w:rsidRDefault="002673C0" w:rsidP="00484B6F">
      <w:pPr>
        <w:widowControl w:val="0"/>
        <w:suppressAutoHyphens/>
        <w:ind w:firstLine="709"/>
        <w:jc w:val="both"/>
        <w:rPr>
          <w:rFonts w:eastAsia="Calibri"/>
          <w:lang w:val="lv-LV"/>
        </w:rPr>
      </w:pPr>
      <w:r w:rsidRPr="002673C0">
        <w:rPr>
          <w:rFonts w:eastAsia="Calibri"/>
          <w:lang w:val="lv-LV"/>
        </w:rPr>
        <w:t xml:space="preserve">Atbilstoši Nekustamā īpašuma valsts kadastra informācijas sistēmas datiem  zemes vienības ar kadastra apzīmējumu </w:t>
      </w:r>
      <w:r w:rsidRPr="00DD2BE3">
        <w:rPr>
          <w:rFonts w:eastAsia="Calibri"/>
          <w:i/>
          <w:iCs/>
          <w:lang w:val="lv-LV"/>
        </w:rPr>
        <w:t>(svītrots)</w:t>
      </w:r>
      <w:r w:rsidRPr="002673C0">
        <w:rPr>
          <w:rFonts w:eastAsia="Calibri"/>
          <w:lang w:val="lv-LV"/>
        </w:rPr>
        <w:t xml:space="preserve"> kadastrālā vērtība ir 1424,00 </w:t>
      </w:r>
      <w:proofErr w:type="spellStart"/>
      <w:r w:rsidRPr="002673C0">
        <w:rPr>
          <w:rFonts w:eastAsia="Calibri"/>
          <w:i/>
          <w:lang w:val="lv-LV"/>
        </w:rPr>
        <w:t>euro</w:t>
      </w:r>
      <w:proofErr w:type="spellEnd"/>
      <w:r w:rsidRPr="002673C0">
        <w:rPr>
          <w:rFonts w:eastAsia="Calibri"/>
          <w:i/>
          <w:lang w:val="lv-LV"/>
        </w:rPr>
        <w:t>.</w:t>
      </w:r>
    </w:p>
    <w:p w14:paraId="54A561A6" w14:textId="30628939" w:rsidR="002673C0" w:rsidRPr="002673C0" w:rsidRDefault="002673C0" w:rsidP="00484B6F">
      <w:pPr>
        <w:widowControl w:val="0"/>
        <w:suppressAutoHyphens/>
        <w:snapToGrid w:val="0"/>
        <w:jc w:val="both"/>
        <w:rPr>
          <w:rFonts w:eastAsia="Calibri"/>
          <w:lang w:val="lv-LV"/>
        </w:rPr>
      </w:pPr>
      <w:r w:rsidRPr="002673C0">
        <w:rPr>
          <w:rFonts w:eastAsia="Calibri"/>
          <w:lang w:val="lv-LV"/>
        </w:rPr>
        <w:tab/>
        <w:t xml:space="preserve">Atbilstoši Jēkabpils pilsētas pašvaldības rīcībā esošajai informācijai un Nekustamā īpašuma valsts kadastra informācijas sistēmas datiem uz zemes vienības ar kadastra apzīmējumu </w:t>
      </w:r>
      <w:r w:rsidRPr="00DD2BE3">
        <w:rPr>
          <w:rFonts w:eastAsia="Calibri"/>
          <w:i/>
          <w:iCs/>
          <w:lang w:val="lv-LV"/>
        </w:rPr>
        <w:t>(svītrots)</w:t>
      </w:r>
      <w:r w:rsidRPr="002673C0">
        <w:rPr>
          <w:rFonts w:eastAsia="Calibri"/>
          <w:lang w:val="lv-LV"/>
        </w:rPr>
        <w:t xml:space="preserve"> atrodas 3 (trīs) </w:t>
      </w:r>
      <w:r w:rsidRPr="00DD2BE3">
        <w:rPr>
          <w:rFonts w:eastAsia="Calibri"/>
          <w:lang w:val="lv-LV"/>
        </w:rPr>
        <w:t>V.R.</w:t>
      </w:r>
      <w:r w:rsidRPr="002673C0">
        <w:rPr>
          <w:rFonts w:eastAsia="Calibri"/>
          <w:lang w:val="lv-LV"/>
        </w:rPr>
        <w:t xml:space="preserve"> tiesiskajā valdījumā vai lietojumā esošas būves ar kadastra apzīmējumiem: </w:t>
      </w:r>
      <w:r w:rsidRPr="00DD2BE3">
        <w:rPr>
          <w:rFonts w:eastAsia="Calibri"/>
          <w:i/>
          <w:iCs/>
          <w:lang w:val="lv-LV"/>
        </w:rPr>
        <w:t xml:space="preserve">(svītrots) </w:t>
      </w:r>
      <w:r w:rsidRPr="002673C0">
        <w:rPr>
          <w:rFonts w:eastAsia="Calibri"/>
          <w:lang w:val="lv-LV"/>
        </w:rPr>
        <w:t xml:space="preserve">(dzīvojamā māja), </w:t>
      </w:r>
      <w:r w:rsidRPr="00DD2BE3">
        <w:rPr>
          <w:rFonts w:eastAsia="Calibri"/>
          <w:i/>
          <w:iCs/>
          <w:lang w:val="lv-LV"/>
        </w:rPr>
        <w:t>(svītrots)</w:t>
      </w:r>
      <w:r w:rsidRPr="002673C0">
        <w:rPr>
          <w:rFonts w:eastAsia="Calibri"/>
          <w:lang w:val="lv-LV"/>
        </w:rPr>
        <w:t xml:space="preserve"> (šķūnis), </w:t>
      </w:r>
      <w:r w:rsidRPr="00DD2BE3">
        <w:rPr>
          <w:rFonts w:eastAsia="Calibri"/>
          <w:i/>
          <w:iCs/>
          <w:lang w:val="lv-LV"/>
        </w:rPr>
        <w:t>(svītrots)</w:t>
      </w:r>
      <w:r w:rsidRPr="002673C0">
        <w:rPr>
          <w:rFonts w:eastAsia="Calibri"/>
          <w:lang w:val="lv-LV"/>
        </w:rPr>
        <w:t xml:space="preserve"> (šķūnis).</w:t>
      </w:r>
    </w:p>
    <w:p w14:paraId="67A0036E" w14:textId="46563B32" w:rsidR="002673C0" w:rsidRPr="002673C0" w:rsidRDefault="002673C0" w:rsidP="00484B6F">
      <w:pPr>
        <w:widowControl w:val="0"/>
        <w:suppressAutoHyphens/>
        <w:ind w:firstLine="709"/>
        <w:jc w:val="both"/>
        <w:rPr>
          <w:rFonts w:eastAsia="Calibri"/>
          <w:lang w:val="lv-LV"/>
        </w:rPr>
      </w:pPr>
      <w:r w:rsidRPr="002673C0">
        <w:rPr>
          <w:rFonts w:eastAsia="Calibri"/>
          <w:lang w:val="lv-LV"/>
        </w:rPr>
        <w:t xml:space="preserve">Ar 2020.gada 29.jūnija Zvērinātas notāres Gundegas </w:t>
      </w:r>
      <w:proofErr w:type="spellStart"/>
      <w:r w:rsidRPr="002673C0">
        <w:rPr>
          <w:rFonts w:eastAsia="Calibri"/>
          <w:lang w:val="lv-LV"/>
        </w:rPr>
        <w:t>Rutkovskas</w:t>
      </w:r>
      <w:proofErr w:type="spellEnd"/>
      <w:r w:rsidRPr="002673C0">
        <w:rPr>
          <w:rFonts w:eastAsia="Calibri"/>
          <w:lang w:val="lv-LV"/>
        </w:rPr>
        <w:t xml:space="preserve"> mantojuma apliecību (par tiesībām uz mantojumu pēc likuma), reģistrācijas Nr.730 </w:t>
      </w:r>
      <w:r w:rsidR="0090046A" w:rsidRPr="00DD2BE3">
        <w:rPr>
          <w:rFonts w:eastAsia="Calibri"/>
          <w:lang w:val="lv-LV"/>
        </w:rPr>
        <w:t>A.R.</w:t>
      </w:r>
      <w:r w:rsidRPr="002673C0">
        <w:rPr>
          <w:rFonts w:eastAsia="Calibri"/>
          <w:lang w:val="lv-LV"/>
        </w:rPr>
        <w:t xml:space="preserve"> ir apstiprinātas mantojuma tiesības uz </w:t>
      </w:r>
      <w:r w:rsidR="0090046A" w:rsidRPr="00DD2BE3">
        <w:rPr>
          <w:rFonts w:eastAsia="Calibri"/>
          <w:lang w:val="lv-LV"/>
        </w:rPr>
        <w:t>V.R.</w:t>
      </w:r>
      <w:r w:rsidRPr="002673C0">
        <w:rPr>
          <w:rFonts w:eastAsia="Calibri"/>
          <w:lang w:val="lv-LV"/>
        </w:rPr>
        <w:t xml:space="preserve"> atstāto mantojumu, t.i. uz ēku (būvju) nekustamo īpašumu </w:t>
      </w:r>
      <w:r w:rsidR="0090046A" w:rsidRPr="00DD2BE3">
        <w:rPr>
          <w:rFonts w:eastAsia="Calibri"/>
          <w:i/>
          <w:iCs/>
          <w:lang w:val="lv-LV"/>
        </w:rPr>
        <w:t>(adrese)</w:t>
      </w:r>
      <w:r w:rsidRPr="002673C0">
        <w:rPr>
          <w:rFonts w:eastAsia="Calibri"/>
          <w:lang w:val="lv-LV"/>
        </w:rPr>
        <w:t xml:space="preserve">, sastāvošu no 3 (trīs) būvēm ar kadastra apzīmējumiem: </w:t>
      </w:r>
      <w:r w:rsidR="0090046A" w:rsidRPr="00DD2BE3">
        <w:rPr>
          <w:rFonts w:eastAsia="Calibri"/>
          <w:i/>
          <w:iCs/>
          <w:lang w:val="lv-LV"/>
        </w:rPr>
        <w:t>(svītroti)</w:t>
      </w:r>
      <w:r w:rsidRPr="002673C0">
        <w:rPr>
          <w:rFonts w:eastAsia="Calibri"/>
          <w:lang w:val="lv-LV"/>
        </w:rPr>
        <w:t xml:space="preserve"> (turpmāk – 2020.gada 29.jūnija mantojuma apliecība). Līdz ar to faktiski būves ar kadastra apzīmējumiem: </w:t>
      </w:r>
      <w:r w:rsidR="0090046A" w:rsidRPr="00DD2BE3">
        <w:rPr>
          <w:rFonts w:eastAsia="Calibri"/>
          <w:i/>
          <w:iCs/>
          <w:lang w:val="lv-LV"/>
        </w:rPr>
        <w:t>(svītroti)</w:t>
      </w:r>
      <w:r w:rsidRPr="002673C0">
        <w:rPr>
          <w:rFonts w:eastAsia="Calibri"/>
          <w:lang w:val="lv-LV"/>
        </w:rPr>
        <w:t xml:space="preserve"> atrodas </w:t>
      </w:r>
      <w:r w:rsidR="0090046A" w:rsidRPr="00DD2BE3">
        <w:rPr>
          <w:rFonts w:eastAsia="Calibri"/>
          <w:lang w:val="lv-LV"/>
        </w:rPr>
        <w:t>A.R.</w:t>
      </w:r>
      <w:r w:rsidRPr="002673C0">
        <w:rPr>
          <w:rFonts w:eastAsia="Calibri"/>
          <w:lang w:val="lv-LV"/>
        </w:rPr>
        <w:t xml:space="preserve"> tiesiskajā valdījumā vai lietojumā un tās nav ierakstītas zemesgrāmatā.</w:t>
      </w:r>
    </w:p>
    <w:p w14:paraId="00B082E8" w14:textId="77777777" w:rsidR="002673C0" w:rsidRPr="002673C0" w:rsidRDefault="002673C0" w:rsidP="00484B6F">
      <w:pPr>
        <w:widowControl w:val="0"/>
        <w:ind w:firstLine="709"/>
        <w:jc w:val="both"/>
        <w:rPr>
          <w:rFonts w:eastAsia="Lucida Sans Unicode"/>
          <w:lang w:val="lv-LV" w:eastAsia="ar-SA"/>
        </w:rPr>
      </w:pPr>
      <w:r w:rsidRPr="002673C0">
        <w:rPr>
          <w:rFonts w:eastAsia="Lucida Sans Unicode"/>
          <w:lang w:val="lv-LV" w:eastAsia="ar-SA"/>
        </w:rPr>
        <w:t xml:space="preserve">Pamatojoties uz Ministru kabineta 2018.gada 19.jūnija noteikumu Nr.350 “Publiskas personas zemes nomas un apbūves tiesības noteikumi” 109.punktu, ja dzīvojamās ēkas īpašniekiem vai augļu dārza lietotājiem, kuriem zemesgabals piešķirts ar apbūves tiesībām, saskaņā  ar Valsts un pašvaldību īpašuma privatizācijas un privatizācijas sertifikātu izmantošanas pabeigšanas likuma 26.panta pirmo daļu zemesgabala lietošanas tiesības ir izbeigušās, šādu zemesgabalu iznomā pašvaldība. </w:t>
      </w:r>
    </w:p>
    <w:p w14:paraId="0E9ABFFF" w14:textId="2D17CDEE" w:rsidR="002673C0" w:rsidRPr="002673C0" w:rsidRDefault="002673C0" w:rsidP="00484B6F">
      <w:pPr>
        <w:widowControl w:val="0"/>
        <w:ind w:firstLine="709"/>
        <w:jc w:val="both"/>
        <w:rPr>
          <w:rFonts w:eastAsia="Lucida Sans Unicode"/>
          <w:lang w:val="lv-LV" w:eastAsia="ar-SA"/>
        </w:rPr>
      </w:pPr>
      <w:r w:rsidRPr="002673C0">
        <w:rPr>
          <w:rFonts w:eastAsia="Lucida Sans Unicode"/>
          <w:lang w:val="lv-LV" w:eastAsia="ar-SA"/>
        </w:rPr>
        <w:t xml:space="preserve">Ar Jēkabpils pilsētas domes 2013.gada 1.augusta (protokols Nr.10, 5.§) lēmumu Nr.304 “Par zemes nomu” tika nolemts nodot nomas lietošanā </w:t>
      </w:r>
      <w:r w:rsidR="0090046A" w:rsidRPr="00DD2BE3">
        <w:rPr>
          <w:rFonts w:eastAsia="Lucida Sans Unicode"/>
          <w:lang w:val="lv-LV" w:eastAsia="ar-SA"/>
        </w:rPr>
        <w:t>V.R.</w:t>
      </w:r>
      <w:r w:rsidRPr="002673C0">
        <w:rPr>
          <w:rFonts w:eastAsia="Lucida Sans Unicode"/>
          <w:lang w:val="lv-LV" w:eastAsia="ar-SA"/>
        </w:rPr>
        <w:t xml:space="preserve"> Jēkabpils pilsētas pašvaldībai piekrītošā  zemes vienība ar kadastra apzīmējumu </w:t>
      </w:r>
      <w:r w:rsidR="0090046A" w:rsidRPr="00DD2BE3">
        <w:rPr>
          <w:rFonts w:eastAsia="Lucida Sans Unicode"/>
          <w:i/>
          <w:iCs/>
          <w:lang w:val="lv-LV" w:eastAsia="ar-SA"/>
        </w:rPr>
        <w:t>(svītrots)</w:t>
      </w:r>
      <w:r w:rsidRPr="002673C0">
        <w:rPr>
          <w:rFonts w:eastAsia="Lucida Sans Unicode"/>
          <w:lang w:val="lv-LV" w:eastAsia="ar-SA"/>
        </w:rPr>
        <w:t xml:space="preserve"> </w:t>
      </w:r>
      <w:r w:rsidR="0090046A" w:rsidRPr="00DD2BE3">
        <w:rPr>
          <w:rFonts w:eastAsia="Lucida Sans Unicode"/>
          <w:i/>
          <w:iCs/>
          <w:lang w:val="lv-LV" w:eastAsia="ar-SA"/>
        </w:rPr>
        <w:t>(adrese)</w:t>
      </w:r>
      <w:r w:rsidRPr="002673C0">
        <w:rPr>
          <w:rFonts w:eastAsia="Lucida Sans Unicode"/>
          <w:lang w:val="lv-LV" w:eastAsia="ar-SA"/>
        </w:rPr>
        <w:t xml:space="preserve"> 286 kvadrātmetru platībā, noslēdzot  nomas līgumu, kas stājas spēkā ar 2012.gada 1.janvāri uz 10 gadiem. Sagatavotais 2013.gada 5.augusta Pilsētu zemes nomas līgums netika parakstīts no </w:t>
      </w:r>
      <w:r w:rsidR="0090046A" w:rsidRPr="00DD2BE3">
        <w:rPr>
          <w:rFonts w:eastAsia="Lucida Sans Unicode"/>
          <w:lang w:val="lv-LV" w:eastAsia="ar-SA"/>
        </w:rPr>
        <w:t>V.R.</w:t>
      </w:r>
      <w:r w:rsidRPr="002673C0">
        <w:rPr>
          <w:rFonts w:eastAsia="Lucida Sans Unicode"/>
          <w:lang w:val="lv-LV" w:eastAsia="ar-SA"/>
        </w:rPr>
        <w:t xml:space="preserve"> puses, līdz ar to netika noslēgts. Tādējādi noslēdzams pilsētu zemes nomas līgums ar </w:t>
      </w:r>
      <w:r w:rsidR="0090046A" w:rsidRPr="00DD2BE3">
        <w:rPr>
          <w:rFonts w:eastAsia="Lucida Sans Unicode"/>
          <w:lang w:val="lv-LV" w:eastAsia="ar-SA"/>
        </w:rPr>
        <w:t>A.R.</w:t>
      </w:r>
      <w:r w:rsidRPr="002673C0">
        <w:rPr>
          <w:rFonts w:eastAsia="Lucida Sans Unicode"/>
          <w:lang w:val="lv-LV" w:eastAsia="ar-SA"/>
        </w:rPr>
        <w:t xml:space="preserve"> par </w:t>
      </w:r>
      <w:r w:rsidRPr="002673C0">
        <w:rPr>
          <w:rFonts w:eastAsia="Calibri"/>
          <w:lang w:val="lv-LV"/>
        </w:rPr>
        <w:t xml:space="preserve">zemes vienības  ar kadastra apzīmējumu </w:t>
      </w:r>
      <w:r w:rsidR="0090046A" w:rsidRPr="00DD2BE3">
        <w:rPr>
          <w:rFonts w:eastAsia="Calibri"/>
          <w:i/>
          <w:iCs/>
          <w:lang w:val="lv-LV"/>
        </w:rPr>
        <w:t>(svītrots)</w:t>
      </w:r>
      <w:r w:rsidRPr="002673C0">
        <w:rPr>
          <w:rFonts w:eastAsia="Calibri"/>
          <w:lang w:val="lv-LV"/>
        </w:rPr>
        <w:t xml:space="preserve"> nomu uz tās esošo būvju ar kadastra apzīmējumiem: </w:t>
      </w:r>
      <w:r w:rsidR="0090046A" w:rsidRPr="00DD2BE3">
        <w:rPr>
          <w:rFonts w:eastAsia="Calibri"/>
          <w:i/>
          <w:iCs/>
          <w:lang w:val="lv-LV"/>
        </w:rPr>
        <w:t>(svītroti)</w:t>
      </w:r>
      <w:r w:rsidRPr="002673C0">
        <w:rPr>
          <w:rFonts w:eastAsia="Calibri"/>
          <w:lang w:val="lv-LV"/>
        </w:rPr>
        <w:t xml:space="preserve"> uzturēšanai.</w:t>
      </w:r>
    </w:p>
    <w:p w14:paraId="61C45893" w14:textId="77777777" w:rsidR="002673C0" w:rsidRPr="002673C0" w:rsidRDefault="002673C0" w:rsidP="00484B6F">
      <w:pPr>
        <w:widowControl w:val="0"/>
        <w:ind w:firstLine="709"/>
        <w:jc w:val="both"/>
        <w:rPr>
          <w:rFonts w:eastAsia="Lucida Sans Unicode"/>
          <w:lang w:val="lv-LV" w:eastAsia="ar-SA"/>
        </w:rPr>
      </w:pPr>
      <w:r w:rsidRPr="002673C0">
        <w:rPr>
          <w:rFonts w:eastAsia="Lucida Sans Unicode"/>
          <w:lang w:val="lv-LV" w:eastAsia="ar-SA"/>
        </w:rPr>
        <w:t xml:space="preserve">Atbilstoši minēto noteikumu 113.punktam zemesgabala nomas maksa gadā ir 1,5% no zemesgabala kadastrālās vērtības (bet ne mazāk par šo noteikumu 5.punktā minēto, t.i. ne mazāk kā 28 </w:t>
      </w:r>
      <w:proofErr w:type="spellStart"/>
      <w:r w:rsidRPr="002673C0">
        <w:rPr>
          <w:rFonts w:eastAsia="Lucida Sans Unicode"/>
          <w:i/>
          <w:lang w:val="lv-LV" w:eastAsia="ar-SA"/>
        </w:rPr>
        <w:t>euro</w:t>
      </w:r>
      <w:proofErr w:type="spellEnd"/>
      <w:r w:rsidRPr="002673C0">
        <w:rPr>
          <w:rFonts w:eastAsia="Lucida Sans Unicode"/>
          <w:i/>
          <w:lang w:val="lv-LV" w:eastAsia="ar-SA"/>
        </w:rPr>
        <w:t xml:space="preserve"> </w:t>
      </w:r>
      <w:r w:rsidRPr="002673C0">
        <w:rPr>
          <w:rFonts w:eastAsia="Lucida Sans Unicode"/>
          <w:lang w:val="lv-LV" w:eastAsia="ar-SA"/>
        </w:rPr>
        <w:t>gadā).</w:t>
      </w:r>
    </w:p>
    <w:p w14:paraId="4486FAEC" w14:textId="77777777" w:rsidR="002673C0" w:rsidRPr="002673C0" w:rsidRDefault="002673C0" w:rsidP="00484B6F">
      <w:pPr>
        <w:widowControl w:val="0"/>
        <w:ind w:firstLine="709"/>
        <w:jc w:val="both"/>
        <w:rPr>
          <w:rFonts w:eastAsia="Lucida Sans Unicode"/>
          <w:lang w:val="lv-LV" w:eastAsia="ar-SA"/>
        </w:rPr>
      </w:pPr>
      <w:r w:rsidRPr="002673C0">
        <w:rPr>
          <w:rFonts w:eastAsia="Lucida Sans Unicode"/>
          <w:lang w:val="lv-LV" w:eastAsia="ar-SA"/>
        </w:rPr>
        <w:t>Atbilstoši minēto noteikumu 114.1.apakšpunktam nomas maksu palielina, piemērojot koeficientu 1,5, uz laiku līdz šajā punktā norādīto apstākļu novēršanai, ja uz zemesgabala atrodas tiesiskā valdītāja būves, kuras saskaņā ar likumu “Par nekustamā īpašuma ierakstīšanu zemesgrāmatās” ir ierakstāmas kā patstāvīgi īpašuma objekti, bet nav ierakstītas zemesgrāmatā.</w:t>
      </w:r>
    </w:p>
    <w:p w14:paraId="0955071B" w14:textId="04AFC282" w:rsidR="002673C0" w:rsidRPr="002673C0" w:rsidRDefault="002673C0" w:rsidP="00484B6F">
      <w:pPr>
        <w:widowControl w:val="0"/>
        <w:suppressAutoHyphens/>
        <w:snapToGrid w:val="0"/>
        <w:jc w:val="both"/>
        <w:rPr>
          <w:rFonts w:eastAsia="Calibri"/>
          <w:lang w:val="lv-LV"/>
        </w:rPr>
      </w:pPr>
      <w:r w:rsidRPr="002673C0">
        <w:rPr>
          <w:rFonts w:eastAsia="Calibri"/>
          <w:lang w:val="lv-LV"/>
        </w:rPr>
        <w:tab/>
        <w:t xml:space="preserve">Ievērojot minēto un to, ka </w:t>
      </w:r>
      <w:r w:rsidR="0090046A" w:rsidRPr="00DD2BE3">
        <w:rPr>
          <w:rFonts w:eastAsia="Calibri"/>
          <w:lang w:val="lv-LV"/>
        </w:rPr>
        <w:t>A.R.</w:t>
      </w:r>
      <w:r w:rsidRPr="002673C0">
        <w:rPr>
          <w:rFonts w:eastAsia="Calibri"/>
          <w:lang w:val="lv-LV"/>
        </w:rPr>
        <w:t xml:space="preserve"> nav nostiprinājusi zemesgrāmatā savas īpašuma tiesības uz </w:t>
      </w:r>
      <w:r w:rsidRPr="002673C0">
        <w:rPr>
          <w:rFonts w:eastAsia="Calibri"/>
          <w:lang w:val="lv-LV"/>
        </w:rPr>
        <w:lastRenderedPageBreak/>
        <w:t>ēkām (būvēm), nomas maksa tiek palielināta, piemērojot koeficientu 1,5, uz laiku, kamēr zemes lietotājs ēkas (būves) ieraksta zemesgrāmatā un par to rakstiski paziņo Jēkabpils pilsētas pašvaldībai.</w:t>
      </w:r>
    </w:p>
    <w:p w14:paraId="1DFE4258" w14:textId="77777777" w:rsidR="002673C0" w:rsidRPr="002673C0" w:rsidRDefault="002673C0" w:rsidP="00484B6F">
      <w:pPr>
        <w:widowControl w:val="0"/>
        <w:suppressAutoHyphens/>
        <w:snapToGrid w:val="0"/>
        <w:ind w:firstLine="720"/>
        <w:jc w:val="both"/>
        <w:rPr>
          <w:rFonts w:eastAsia="Calibri"/>
          <w:lang w:val="lv-LV"/>
        </w:rPr>
      </w:pPr>
      <w:r w:rsidRPr="002673C0">
        <w:rPr>
          <w:rFonts w:eastAsia="Calibri"/>
          <w:lang w:val="lv-LV"/>
        </w:rPr>
        <w:t>Atbilstoši Publiskas personas finanšu līdzekļu un mantas izšķērdēšanas novēršanas likuma 6</w:t>
      </w:r>
      <w:r w:rsidRPr="002673C0">
        <w:rPr>
          <w:rFonts w:eastAsia="Calibri"/>
          <w:vertAlign w:val="superscript"/>
          <w:lang w:val="lv-LV"/>
        </w:rPr>
        <w:t>1</w:t>
      </w:r>
      <w:r w:rsidRPr="002673C0">
        <w:rPr>
          <w:rFonts w:eastAsia="Calibri"/>
          <w:lang w:val="lv-LV"/>
        </w:rPr>
        <w:t>.panta pirmajai daļai ja likumā vai Ministru kabineta noteikumos nav paredzēts citādi, nekustamā īpašuma nomas līgumu slēdz uz laiku, kas nav ilgāks par 30 gadiem.</w:t>
      </w:r>
    </w:p>
    <w:p w14:paraId="3E43F1E6" w14:textId="77777777" w:rsidR="002673C0" w:rsidRPr="002673C0" w:rsidRDefault="002673C0" w:rsidP="00484B6F">
      <w:pPr>
        <w:ind w:firstLine="720"/>
        <w:jc w:val="both"/>
        <w:rPr>
          <w:bCs/>
          <w:lang w:val="lv-LV"/>
        </w:rPr>
      </w:pPr>
      <w:r w:rsidRPr="002673C0">
        <w:rPr>
          <w:rFonts w:eastAsia="Lucida Sans Unicode"/>
          <w:bCs/>
          <w:lang w:val="lv-LV" w:eastAsia="ar-SA"/>
        </w:rPr>
        <w:t>Pamatojoties uz</w:t>
      </w:r>
      <w:r w:rsidRPr="002673C0">
        <w:rPr>
          <w:rFonts w:eastAsia="Lucida Sans Unicode"/>
          <w:lang w:val="lv-LV" w:eastAsia="ar-SA"/>
        </w:rPr>
        <w:t xml:space="preserve"> likuma “Par pašvaldībām” 21.panta pirmās daļas 14.punkta (a) apakšpunktu un 27.punktu, Ministru kabineta 2018.gada 19.jūnija noteikumu Nr.350 “Publiskas personas zemes nomas un apbūves tiesības noteikumi” 109., 113. un 118.punktu, 114.1.apakšpunktu, </w:t>
      </w:r>
      <w:r w:rsidRPr="002673C0">
        <w:rPr>
          <w:rFonts w:eastAsia="Lucida Sans Unicode"/>
          <w:lang w:val="lv-LV"/>
        </w:rPr>
        <w:t xml:space="preserve">Publiskas personas finanšu līdzekļu un mantas izšķērdēšanas novēršanas likuma </w:t>
      </w:r>
      <w:r w:rsidRPr="002673C0">
        <w:rPr>
          <w:rFonts w:eastAsia="Calibri"/>
          <w:lang w:val="lv-LV"/>
        </w:rPr>
        <w:t>6</w:t>
      </w:r>
      <w:r w:rsidRPr="002673C0">
        <w:rPr>
          <w:rFonts w:eastAsia="Calibri"/>
          <w:vertAlign w:val="superscript"/>
          <w:lang w:val="lv-LV"/>
        </w:rPr>
        <w:t>1</w:t>
      </w:r>
      <w:r w:rsidRPr="002673C0">
        <w:rPr>
          <w:rFonts w:eastAsia="Calibri"/>
          <w:lang w:val="lv-LV"/>
        </w:rPr>
        <w:t>.panta pirmo un trešo daļu</w:t>
      </w:r>
      <w:r w:rsidRPr="002673C0">
        <w:rPr>
          <w:lang w:val="lv-LV"/>
        </w:rPr>
        <w:t>,</w:t>
      </w:r>
      <w:r w:rsidRPr="002673C0">
        <w:rPr>
          <w:rFonts w:ascii="Calibri" w:eastAsia="Calibri" w:hAnsi="Calibri"/>
          <w:lang w:val="lv-LV"/>
        </w:rPr>
        <w:t xml:space="preserve"> </w:t>
      </w:r>
      <w:r w:rsidRPr="002673C0">
        <w:rPr>
          <w:lang w:val="lv-LV"/>
        </w:rPr>
        <w:t xml:space="preserve">ņemot vērā </w:t>
      </w:r>
      <w:r w:rsidRPr="002673C0">
        <w:rPr>
          <w:bCs/>
          <w:lang w:val="lv-LV"/>
        </w:rPr>
        <w:t xml:space="preserve">Attīstības un tautsaimniecības komitejas 30.07.2020. lēmumu (protokols Nr.8, 6.§),  </w:t>
      </w:r>
    </w:p>
    <w:p w14:paraId="4FA3ECC8" w14:textId="77777777" w:rsidR="002673C0" w:rsidRPr="002673C0" w:rsidRDefault="002673C0" w:rsidP="00484B6F">
      <w:pPr>
        <w:widowControl w:val="0"/>
        <w:tabs>
          <w:tab w:val="left" w:pos="1134"/>
        </w:tabs>
        <w:suppressAutoHyphens/>
        <w:jc w:val="center"/>
        <w:rPr>
          <w:rFonts w:eastAsia="Lucida Sans Unicode" w:cs="Tahoma"/>
          <w:bCs/>
          <w:lang w:val="lv-LV" w:eastAsia="ar-SA"/>
        </w:rPr>
      </w:pPr>
      <w:r w:rsidRPr="002673C0">
        <w:rPr>
          <w:rFonts w:eastAsia="Lucida Sans Unicode" w:cs="Tahoma"/>
          <w:b/>
          <w:bCs/>
          <w:lang w:val="lv-LV" w:eastAsia="ar-SA"/>
        </w:rPr>
        <w:br/>
      </w:r>
      <w:r w:rsidRPr="002673C0">
        <w:rPr>
          <w:rFonts w:eastAsia="Lucida Sans Unicode" w:cs="Tahoma"/>
          <w:bCs/>
          <w:lang w:val="lv-LV" w:eastAsia="ar-SA"/>
        </w:rPr>
        <w:t xml:space="preserve"> Jēkabpils pilsētas dome nolemj:</w:t>
      </w:r>
    </w:p>
    <w:p w14:paraId="5EBF8188" w14:textId="77777777" w:rsidR="002673C0" w:rsidRPr="002673C0" w:rsidRDefault="002673C0" w:rsidP="00484B6F">
      <w:pPr>
        <w:widowControl w:val="0"/>
        <w:tabs>
          <w:tab w:val="left" w:pos="1134"/>
        </w:tabs>
        <w:suppressAutoHyphens/>
        <w:jc w:val="both"/>
        <w:rPr>
          <w:rFonts w:eastAsia="Lucida Sans Unicode"/>
          <w:kern w:val="1"/>
          <w:sz w:val="16"/>
          <w:szCs w:val="16"/>
          <w:lang w:val="lv-LV" w:eastAsia="ar-SA"/>
        </w:rPr>
      </w:pPr>
    </w:p>
    <w:p w14:paraId="73D9262E" w14:textId="5AC92E91" w:rsidR="002673C0" w:rsidRPr="002673C0" w:rsidRDefault="002673C0" w:rsidP="00484B6F">
      <w:pPr>
        <w:numPr>
          <w:ilvl w:val="0"/>
          <w:numId w:val="2"/>
        </w:numPr>
        <w:tabs>
          <w:tab w:val="left" w:pos="1134"/>
        </w:tabs>
        <w:suppressAutoHyphens/>
        <w:ind w:left="0" w:firstLine="709"/>
        <w:jc w:val="both"/>
        <w:rPr>
          <w:lang w:val="lv-LV" w:eastAsia="ar-SA"/>
        </w:rPr>
      </w:pPr>
      <w:r w:rsidRPr="002673C0">
        <w:rPr>
          <w:lang w:val="lv-LV" w:eastAsia="ar-SA"/>
        </w:rPr>
        <w:t xml:space="preserve">Nodot </w:t>
      </w:r>
      <w:r w:rsidR="0090046A" w:rsidRPr="00DD2BE3">
        <w:rPr>
          <w:lang w:val="lv-LV" w:eastAsia="ar-SA"/>
        </w:rPr>
        <w:t>A.R.</w:t>
      </w:r>
      <w:r w:rsidRPr="002673C0">
        <w:rPr>
          <w:lang w:val="lv-LV" w:eastAsia="ar-SA"/>
        </w:rPr>
        <w:t xml:space="preserve"> nomas lietošanā Jēkabpils pilsētas pašvaldībai piekrītošo </w:t>
      </w:r>
      <w:r w:rsidRPr="002673C0">
        <w:rPr>
          <w:rFonts w:eastAsia="Calibri"/>
          <w:lang w:val="lv-LV"/>
        </w:rPr>
        <w:t xml:space="preserve">nekustamā īpašuma ar kadastra numuru </w:t>
      </w:r>
      <w:r w:rsidR="0090046A" w:rsidRPr="00DD2BE3">
        <w:rPr>
          <w:rFonts w:eastAsia="Calibri"/>
          <w:i/>
          <w:iCs/>
          <w:lang w:val="lv-LV"/>
        </w:rPr>
        <w:t>(svītrots)</w:t>
      </w:r>
      <w:r w:rsidRPr="002673C0">
        <w:rPr>
          <w:rFonts w:eastAsia="Calibri"/>
          <w:lang w:val="lv-LV"/>
        </w:rPr>
        <w:t xml:space="preserve"> </w:t>
      </w:r>
      <w:r w:rsidR="0090046A" w:rsidRPr="00DD2BE3">
        <w:rPr>
          <w:rFonts w:eastAsia="Calibri"/>
          <w:i/>
          <w:iCs/>
          <w:lang w:val="lv-LV"/>
        </w:rPr>
        <w:t>(adrese)</w:t>
      </w:r>
      <w:r w:rsidRPr="002673C0">
        <w:rPr>
          <w:rFonts w:eastAsia="Calibri"/>
          <w:lang w:val="lv-LV"/>
        </w:rPr>
        <w:t xml:space="preserve"> zemes vienību ar kadastra apzīmējumu </w:t>
      </w:r>
      <w:r w:rsidR="0090046A" w:rsidRPr="00DD2BE3">
        <w:rPr>
          <w:rFonts w:eastAsia="Calibri"/>
          <w:i/>
          <w:iCs/>
          <w:lang w:val="lv-LV"/>
        </w:rPr>
        <w:t>(svītrots)</w:t>
      </w:r>
      <w:r w:rsidRPr="002673C0">
        <w:rPr>
          <w:rFonts w:eastAsia="Calibri"/>
          <w:lang w:val="lv-LV"/>
        </w:rPr>
        <w:t xml:space="preserve"> 286 kvadrātmetru platībā ar nomas lietošanas mērķi – ēku (būvju) uzturēšanai.</w:t>
      </w:r>
    </w:p>
    <w:p w14:paraId="6C9AA280" w14:textId="6C55D8F4" w:rsidR="002673C0" w:rsidRPr="002673C0" w:rsidRDefault="002673C0" w:rsidP="00484B6F">
      <w:pPr>
        <w:numPr>
          <w:ilvl w:val="0"/>
          <w:numId w:val="2"/>
        </w:numPr>
        <w:tabs>
          <w:tab w:val="left" w:pos="1134"/>
        </w:tabs>
        <w:suppressAutoHyphens/>
        <w:ind w:left="0" w:firstLine="709"/>
        <w:jc w:val="both"/>
        <w:rPr>
          <w:lang w:val="lv-LV" w:eastAsia="ar-SA"/>
        </w:rPr>
      </w:pPr>
      <w:r w:rsidRPr="002673C0">
        <w:rPr>
          <w:lang w:val="lv-LV" w:eastAsia="ar-SA"/>
        </w:rPr>
        <w:t xml:space="preserve">Noslēgt Pilsētu zemes nomas līgumu un noteikt nomas maksu 1,5 % no zemes vienības ar kadastra apzīmējumu </w:t>
      </w:r>
      <w:r w:rsidR="0090046A" w:rsidRPr="00DD2BE3">
        <w:rPr>
          <w:rFonts w:eastAsia="Calibri"/>
          <w:i/>
          <w:iCs/>
          <w:lang w:val="lv-LV"/>
        </w:rPr>
        <w:t>(svītrots)</w:t>
      </w:r>
      <w:r w:rsidRPr="002673C0">
        <w:rPr>
          <w:rFonts w:eastAsia="Calibri"/>
          <w:lang w:val="lv-LV"/>
        </w:rPr>
        <w:t xml:space="preserve"> kadastrālās vērtības gadā, t.i. 1,5 % no 1424,00 </w:t>
      </w:r>
      <w:proofErr w:type="spellStart"/>
      <w:r w:rsidRPr="002673C0">
        <w:rPr>
          <w:rFonts w:eastAsia="Calibri"/>
          <w:i/>
          <w:lang w:val="lv-LV"/>
        </w:rPr>
        <w:t>euro</w:t>
      </w:r>
      <w:proofErr w:type="spellEnd"/>
      <w:r w:rsidRPr="002673C0">
        <w:rPr>
          <w:rFonts w:eastAsia="Calibri"/>
          <w:lang w:val="lv-LV"/>
        </w:rPr>
        <w:t xml:space="preserve"> ir 21,36 </w:t>
      </w:r>
      <w:proofErr w:type="spellStart"/>
      <w:r w:rsidRPr="002673C0">
        <w:rPr>
          <w:rFonts w:eastAsia="Calibri"/>
          <w:i/>
          <w:lang w:val="lv-LV"/>
        </w:rPr>
        <w:t>euro</w:t>
      </w:r>
      <w:proofErr w:type="spellEnd"/>
      <w:r w:rsidRPr="002673C0">
        <w:rPr>
          <w:rFonts w:eastAsia="Calibri"/>
          <w:lang w:val="lv-LV"/>
        </w:rPr>
        <w:t xml:space="preserve">, piemērojot koeficientu 1,5, t.i. </w:t>
      </w:r>
      <w:bookmarkStart w:id="1" w:name="_Hlk8915970"/>
      <w:r w:rsidRPr="002673C0">
        <w:rPr>
          <w:rFonts w:eastAsia="Calibri"/>
          <w:lang w:val="lv-LV"/>
        </w:rPr>
        <w:t xml:space="preserve">32,04 </w:t>
      </w:r>
      <w:bookmarkEnd w:id="1"/>
      <w:proofErr w:type="spellStart"/>
      <w:r w:rsidRPr="002673C0">
        <w:rPr>
          <w:rFonts w:eastAsia="Calibri"/>
          <w:i/>
          <w:lang w:val="lv-LV"/>
        </w:rPr>
        <w:t>euro</w:t>
      </w:r>
      <w:proofErr w:type="spellEnd"/>
      <w:r w:rsidRPr="002673C0">
        <w:rPr>
          <w:rFonts w:eastAsia="Calibri"/>
          <w:lang w:val="lv-LV"/>
        </w:rPr>
        <w:t xml:space="preserve"> plus pievienotās vērtības nodoklis 21% 6,73 </w:t>
      </w:r>
      <w:proofErr w:type="spellStart"/>
      <w:r w:rsidRPr="002673C0">
        <w:rPr>
          <w:rFonts w:eastAsia="Calibri"/>
          <w:i/>
          <w:lang w:val="lv-LV"/>
        </w:rPr>
        <w:t>euro</w:t>
      </w:r>
      <w:proofErr w:type="spellEnd"/>
      <w:r w:rsidRPr="002673C0">
        <w:rPr>
          <w:rFonts w:eastAsia="Calibri"/>
          <w:lang w:val="lv-LV"/>
        </w:rPr>
        <w:t xml:space="preserve">, pavisam kopā 38,77 </w:t>
      </w:r>
      <w:proofErr w:type="spellStart"/>
      <w:r w:rsidRPr="002673C0">
        <w:rPr>
          <w:rFonts w:eastAsia="Calibri"/>
          <w:i/>
          <w:lang w:val="lv-LV"/>
        </w:rPr>
        <w:t>euro</w:t>
      </w:r>
      <w:proofErr w:type="spellEnd"/>
      <w:r w:rsidRPr="002673C0">
        <w:rPr>
          <w:rFonts w:eastAsia="Calibri"/>
          <w:lang w:val="lv-LV"/>
        </w:rPr>
        <w:t xml:space="preserve"> gadā.</w:t>
      </w:r>
    </w:p>
    <w:p w14:paraId="03590902" w14:textId="77777777" w:rsidR="002673C0" w:rsidRPr="002673C0" w:rsidRDefault="002673C0" w:rsidP="00484B6F">
      <w:pPr>
        <w:numPr>
          <w:ilvl w:val="0"/>
          <w:numId w:val="2"/>
        </w:numPr>
        <w:tabs>
          <w:tab w:val="left" w:pos="1134"/>
        </w:tabs>
        <w:suppressAutoHyphens/>
        <w:ind w:left="0" w:firstLine="709"/>
        <w:jc w:val="both"/>
        <w:rPr>
          <w:lang w:val="lv-LV" w:eastAsia="ar-SA"/>
        </w:rPr>
      </w:pPr>
      <w:r w:rsidRPr="002673C0">
        <w:rPr>
          <w:lang w:val="lv-LV" w:eastAsia="ar-SA"/>
        </w:rPr>
        <w:t xml:space="preserve">Pilsētu zemes nomas līgums stājas spēkā </w:t>
      </w:r>
      <w:r w:rsidRPr="002673C0">
        <w:rPr>
          <w:lang w:val="lv-LV"/>
        </w:rPr>
        <w:t>2020.gada 1.</w:t>
      </w:r>
      <w:r w:rsidRPr="002673C0">
        <w:rPr>
          <w:lang w:val="lv-LV" w:eastAsia="ar-SA"/>
        </w:rPr>
        <w:t>septembrī un ir spēkā līdz 2025.gada 31.augustam.</w:t>
      </w:r>
    </w:p>
    <w:p w14:paraId="09BB32A0" w14:textId="77777777" w:rsidR="002673C0" w:rsidRPr="002673C0" w:rsidRDefault="002673C0" w:rsidP="00484B6F">
      <w:pPr>
        <w:numPr>
          <w:ilvl w:val="0"/>
          <w:numId w:val="2"/>
        </w:numPr>
        <w:tabs>
          <w:tab w:val="left" w:pos="1134"/>
        </w:tabs>
        <w:suppressAutoHyphens/>
        <w:ind w:left="0" w:firstLine="709"/>
        <w:jc w:val="both"/>
        <w:rPr>
          <w:lang w:val="lv-LV" w:eastAsia="ar-SA"/>
        </w:rPr>
      </w:pPr>
      <w:r w:rsidRPr="002673C0">
        <w:rPr>
          <w:lang w:val="lv-LV" w:eastAsia="ar-SA"/>
        </w:rPr>
        <w:t>Pilsētu zemes nomas līgumu slēgt pēc pozitīva lēmuma no Apvienoto pašvaldību finanšu komitejas.</w:t>
      </w:r>
    </w:p>
    <w:p w14:paraId="6D91CDA2" w14:textId="77777777" w:rsidR="002673C0" w:rsidRPr="002673C0" w:rsidRDefault="002673C0" w:rsidP="00484B6F">
      <w:pPr>
        <w:numPr>
          <w:ilvl w:val="0"/>
          <w:numId w:val="2"/>
        </w:numPr>
        <w:tabs>
          <w:tab w:val="left" w:pos="1134"/>
        </w:tabs>
        <w:suppressAutoHyphens/>
        <w:ind w:left="0" w:firstLine="709"/>
        <w:jc w:val="both"/>
        <w:rPr>
          <w:lang w:val="lv-LV" w:eastAsia="ar-SA"/>
        </w:rPr>
      </w:pPr>
      <w:r w:rsidRPr="002673C0">
        <w:rPr>
          <w:lang w:val="lv-LV"/>
        </w:rPr>
        <w:t>Kontroli par lēmuma izpildi veikt Jēkabpils pilsētas pašvaldības izpilddirektoram</w:t>
      </w:r>
    </w:p>
    <w:p w14:paraId="0D8AB1D2" w14:textId="77777777" w:rsidR="002673C0" w:rsidRPr="002673C0" w:rsidRDefault="002673C0" w:rsidP="00484B6F">
      <w:pPr>
        <w:tabs>
          <w:tab w:val="left" w:pos="1134"/>
        </w:tabs>
        <w:suppressAutoHyphens/>
        <w:jc w:val="both"/>
        <w:rPr>
          <w:lang w:val="lv-LV" w:eastAsia="ar-SA"/>
        </w:rPr>
      </w:pPr>
    </w:p>
    <w:p w14:paraId="1CD48368" w14:textId="77777777" w:rsidR="002673C0" w:rsidRPr="002673C0" w:rsidRDefault="002673C0" w:rsidP="00484B6F">
      <w:pPr>
        <w:widowControl w:val="0"/>
        <w:tabs>
          <w:tab w:val="left" w:pos="567"/>
          <w:tab w:val="left" w:pos="3555"/>
        </w:tabs>
        <w:suppressAutoHyphens/>
        <w:rPr>
          <w:rFonts w:eastAsia="Lucida Sans Unicode" w:cs="Tahoma"/>
          <w:lang w:val="lv-LV"/>
        </w:rPr>
      </w:pPr>
      <w:r w:rsidRPr="002673C0">
        <w:rPr>
          <w:rFonts w:eastAsia="Lucida Sans Unicode"/>
          <w:bCs/>
          <w:lang w:val="lv-LV"/>
        </w:rPr>
        <w:t>Pielikumā:</w:t>
      </w:r>
      <w:r w:rsidRPr="002673C0">
        <w:rPr>
          <w:rFonts w:eastAsia="Lucida Sans Unicode" w:cs="Tahoma"/>
          <w:bCs/>
          <w:lang w:val="lv-LV"/>
        </w:rPr>
        <w:t xml:space="preserve"> </w:t>
      </w:r>
      <w:r w:rsidRPr="002673C0">
        <w:rPr>
          <w:rFonts w:eastAsia="Lucida Sans Unicode"/>
          <w:bCs/>
          <w:lang w:val="lv-LV"/>
        </w:rPr>
        <w:t>Pilsētu zemes nomas līgums</w:t>
      </w:r>
      <w:r w:rsidRPr="002673C0">
        <w:rPr>
          <w:rFonts w:eastAsia="Lucida Sans Unicode"/>
          <w:lang w:val="lv-LV"/>
        </w:rPr>
        <w:t xml:space="preserve"> </w:t>
      </w:r>
      <w:r w:rsidRPr="002673C0">
        <w:rPr>
          <w:rFonts w:eastAsia="Lucida Sans Unicode" w:cs="Tahoma"/>
          <w:bCs/>
          <w:lang w:val="lv-LV"/>
        </w:rPr>
        <w:t xml:space="preserve">uz 3 </w:t>
      </w:r>
      <w:proofErr w:type="spellStart"/>
      <w:r w:rsidRPr="002673C0">
        <w:rPr>
          <w:rFonts w:eastAsia="Lucida Sans Unicode" w:cs="Tahoma"/>
          <w:bCs/>
          <w:lang w:val="lv-LV"/>
        </w:rPr>
        <w:t>lp</w:t>
      </w:r>
      <w:proofErr w:type="spellEnd"/>
      <w:r w:rsidRPr="002673C0">
        <w:rPr>
          <w:rFonts w:eastAsia="Lucida Sans Unicode" w:cs="Tahoma"/>
          <w:bCs/>
          <w:lang w:val="lv-LV"/>
        </w:rPr>
        <w:t>.</w:t>
      </w:r>
    </w:p>
    <w:p w14:paraId="1FC1F683" w14:textId="77777777" w:rsidR="002673C0" w:rsidRPr="002673C0" w:rsidRDefault="002673C0" w:rsidP="00484B6F">
      <w:pPr>
        <w:widowControl w:val="0"/>
        <w:tabs>
          <w:tab w:val="left" w:pos="567"/>
          <w:tab w:val="left" w:pos="3555"/>
        </w:tabs>
        <w:suppressAutoHyphens/>
        <w:rPr>
          <w:rFonts w:eastAsia="Lucida Sans Unicode" w:cs="Tahoma"/>
          <w:lang w:val="lv-LV"/>
        </w:rPr>
      </w:pPr>
    </w:p>
    <w:p w14:paraId="6F1ACF3C" w14:textId="77777777" w:rsidR="002673C0" w:rsidRPr="002673C0" w:rsidRDefault="002673C0" w:rsidP="00484B6F">
      <w:pPr>
        <w:widowControl w:val="0"/>
        <w:tabs>
          <w:tab w:val="left" w:pos="567"/>
          <w:tab w:val="left" w:pos="3555"/>
        </w:tabs>
        <w:suppressAutoHyphens/>
        <w:rPr>
          <w:rFonts w:eastAsia="Lucida Sans Unicode" w:cs="Tahoma"/>
          <w:lang w:val="lv-LV"/>
        </w:rPr>
      </w:pPr>
    </w:p>
    <w:p w14:paraId="728D3438" w14:textId="77777777" w:rsidR="002673C0" w:rsidRPr="002673C0" w:rsidRDefault="002673C0" w:rsidP="00484B6F">
      <w:pPr>
        <w:widowControl w:val="0"/>
        <w:suppressAutoHyphens/>
        <w:jc w:val="both"/>
        <w:rPr>
          <w:rFonts w:eastAsia="Lucida Sans Unicode"/>
          <w:szCs w:val="20"/>
          <w:lang w:val="lv-LV"/>
        </w:rPr>
      </w:pPr>
      <w:r w:rsidRPr="002673C0">
        <w:rPr>
          <w:rFonts w:eastAsia="Lucida Sans Unicode"/>
          <w:szCs w:val="20"/>
          <w:lang w:val="lv-LV"/>
        </w:rPr>
        <w:t>Sēdes vadītājs</w:t>
      </w:r>
    </w:p>
    <w:p w14:paraId="2E193943" w14:textId="299FCB5A" w:rsidR="002673C0" w:rsidRPr="002673C0" w:rsidRDefault="002673C0" w:rsidP="00484B6F">
      <w:pPr>
        <w:widowControl w:val="0"/>
        <w:tabs>
          <w:tab w:val="center" w:pos="5103"/>
          <w:tab w:val="right" w:pos="9356"/>
        </w:tabs>
        <w:suppressAutoHyphens/>
        <w:jc w:val="both"/>
        <w:rPr>
          <w:rFonts w:eastAsia="Lucida Sans Unicode"/>
          <w:szCs w:val="20"/>
          <w:lang w:val="lv-LV"/>
        </w:rPr>
      </w:pPr>
      <w:r w:rsidRPr="002673C0">
        <w:rPr>
          <w:rFonts w:eastAsia="Lucida Sans Unicode"/>
          <w:szCs w:val="20"/>
          <w:lang w:val="lv-LV"/>
        </w:rPr>
        <w:t>Domes priekšsēdētājs</w:t>
      </w:r>
      <w:r w:rsidRPr="002673C0">
        <w:rPr>
          <w:rFonts w:eastAsia="Lucida Sans Unicode"/>
          <w:szCs w:val="20"/>
          <w:lang w:val="lv-LV"/>
        </w:rPr>
        <w:tab/>
      </w:r>
      <w:r w:rsidR="0090046A" w:rsidRPr="00DD2BE3">
        <w:rPr>
          <w:rFonts w:eastAsia="Lucida Sans Unicode"/>
          <w:szCs w:val="20"/>
          <w:lang w:val="lv-LV"/>
        </w:rPr>
        <w:t>(paraksts)</w:t>
      </w:r>
      <w:r w:rsidRPr="002673C0">
        <w:rPr>
          <w:rFonts w:eastAsia="Lucida Sans Unicode"/>
          <w:szCs w:val="20"/>
          <w:lang w:val="lv-LV"/>
        </w:rPr>
        <w:tab/>
      </w:r>
      <w:proofErr w:type="spellStart"/>
      <w:r w:rsidRPr="002673C0">
        <w:rPr>
          <w:rFonts w:eastAsia="Lucida Sans Unicode"/>
          <w:szCs w:val="20"/>
          <w:lang w:val="lv-LV"/>
        </w:rPr>
        <w:t>A.Kraps</w:t>
      </w:r>
      <w:proofErr w:type="spellEnd"/>
    </w:p>
    <w:p w14:paraId="18B68EFE" w14:textId="77777777" w:rsidR="002673C0" w:rsidRPr="002673C0" w:rsidRDefault="002673C0" w:rsidP="00484B6F">
      <w:pPr>
        <w:widowControl w:val="0"/>
        <w:tabs>
          <w:tab w:val="left" w:pos="142"/>
          <w:tab w:val="left" w:pos="3555"/>
        </w:tabs>
        <w:suppressAutoHyphens/>
        <w:jc w:val="both"/>
        <w:rPr>
          <w:rFonts w:eastAsia="Lucida Sans Unicode" w:cs="Tahoma"/>
          <w:lang w:val="lv-LV"/>
        </w:rPr>
      </w:pPr>
    </w:p>
    <w:p w14:paraId="2E985CF9" w14:textId="77777777" w:rsidR="002673C0" w:rsidRPr="002673C0" w:rsidRDefault="002673C0" w:rsidP="00484B6F">
      <w:pPr>
        <w:widowControl w:val="0"/>
        <w:tabs>
          <w:tab w:val="left" w:pos="142"/>
          <w:tab w:val="left" w:pos="3555"/>
        </w:tabs>
        <w:suppressAutoHyphens/>
        <w:jc w:val="both"/>
        <w:rPr>
          <w:rFonts w:eastAsia="Lucida Sans Unicode" w:cs="Tahoma"/>
          <w:sz w:val="20"/>
          <w:szCs w:val="20"/>
          <w:lang w:val="lv-LV"/>
        </w:rPr>
      </w:pPr>
      <w:r w:rsidRPr="002673C0">
        <w:rPr>
          <w:rFonts w:eastAsia="Lucida Sans Unicode" w:cs="Tahoma"/>
          <w:sz w:val="20"/>
          <w:szCs w:val="20"/>
          <w:lang w:val="lv-LV"/>
        </w:rPr>
        <w:t>Verečinska 65207410</w:t>
      </w:r>
    </w:p>
    <w:p w14:paraId="263386DD" w14:textId="77777777" w:rsidR="002673C0" w:rsidRPr="002673C0" w:rsidRDefault="002673C0" w:rsidP="00484B6F">
      <w:pPr>
        <w:widowControl w:val="0"/>
        <w:tabs>
          <w:tab w:val="left" w:pos="142"/>
          <w:tab w:val="left" w:pos="3555"/>
        </w:tabs>
        <w:suppressAutoHyphens/>
        <w:jc w:val="both"/>
        <w:rPr>
          <w:rFonts w:eastAsia="Lucida Sans Unicode"/>
          <w:sz w:val="20"/>
          <w:szCs w:val="20"/>
          <w:lang w:val="lv-LV"/>
        </w:rPr>
      </w:pPr>
    </w:p>
    <w:p w14:paraId="0C81B7A5" w14:textId="7249075F" w:rsidR="0090046A" w:rsidRPr="00DD2BE3" w:rsidRDefault="0090046A" w:rsidP="00484B6F">
      <w:pPr>
        <w:rPr>
          <w:rFonts w:ascii="Calibri" w:hAnsi="Calibri"/>
          <w:lang w:val="lv-LV" w:eastAsia="lv-LV"/>
        </w:rPr>
      </w:pPr>
      <w:r w:rsidRPr="00DD2BE3">
        <w:br w:type="page"/>
      </w:r>
    </w:p>
    <w:p w14:paraId="52B8922D" w14:textId="77777777" w:rsidR="000B03CA" w:rsidRPr="000B03CA" w:rsidRDefault="000B03CA" w:rsidP="00484B6F">
      <w:pPr>
        <w:jc w:val="center"/>
        <w:rPr>
          <w:rFonts w:eastAsiaTheme="minorEastAsia"/>
          <w:b/>
          <w:lang w:val="lv-LV" w:eastAsia="lv-LV"/>
        </w:rPr>
      </w:pPr>
    </w:p>
    <w:p w14:paraId="0DCCACAE" w14:textId="77777777" w:rsidR="000B03CA" w:rsidRPr="000B03CA" w:rsidRDefault="000B03CA" w:rsidP="00484B6F">
      <w:pPr>
        <w:jc w:val="center"/>
        <w:rPr>
          <w:rFonts w:eastAsiaTheme="minorEastAsia"/>
          <w:b/>
          <w:lang w:val="lv-LV" w:eastAsia="lv-LV"/>
        </w:rPr>
      </w:pPr>
    </w:p>
    <w:p w14:paraId="00094B02" w14:textId="77777777" w:rsidR="000B03CA" w:rsidRPr="000B03CA" w:rsidRDefault="000B03CA" w:rsidP="00484B6F">
      <w:pPr>
        <w:jc w:val="center"/>
        <w:rPr>
          <w:rFonts w:eastAsiaTheme="minorEastAsia"/>
          <w:b/>
          <w:lang w:val="lv-LV" w:eastAsia="lv-LV"/>
        </w:rPr>
      </w:pPr>
      <w:r w:rsidRPr="000B03CA">
        <w:rPr>
          <w:rFonts w:eastAsiaTheme="minorEastAsia"/>
          <w:b/>
          <w:lang w:val="lv-LV" w:eastAsia="lv-LV"/>
        </w:rPr>
        <w:t>Pilsētu zemes nomas līgums</w:t>
      </w:r>
    </w:p>
    <w:p w14:paraId="7F8F3D40" w14:textId="77777777" w:rsidR="000B03CA" w:rsidRPr="000B03CA" w:rsidRDefault="000B03CA" w:rsidP="00484B6F">
      <w:pPr>
        <w:rPr>
          <w:rFonts w:eastAsiaTheme="minorEastAsia"/>
          <w:lang w:val="lv-LV" w:eastAsia="lv-LV"/>
        </w:rPr>
      </w:pPr>
    </w:p>
    <w:p w14:paraId="352DC2ED" w14:textId="77777777" w:rsidR="000B03CA" w:rsidRPr="000B03CA" w:rsidRDefault="000B03CA" w:rsidP="00484B6F">
      <w:pPr>
        <w:rPr>
          <w:rFonts w:eastAsiaTheme="minorEastAsia"/>
          <w:lang w:val="lv-LV" w:eastAsia="lv-LV"/>
        </w:rPr>
      </w:pPr>
      <w:r w:rsidRPr="000B03CA">
        <w:rPr>
          <w:rFonts w:eastAsiaTheme="minorEastAsia"/>
          <w:lang w:val="lv-LV" w:eastAsia="lv-LV"/>
        </w:rPr>
        <w:t xml:space="preserve">Jēkabpilī </w:t>
      </w:r>
      <w:r w:rsidRPr="000B03CA">
        <w:rPr>
          <w:rFonts w:eastAsiaTheme="minorEastAsia"/>
          <w:lang w:val="lv-LV" w:eastAsia="lv-LV"/>
        </w:rPr>
        <w:tab/>
      </w:r>
      <w:r w:rsidRPr="000B03CA">
        <w:rPr>
          <w:rFonts w:eastAsiaTheme="minorEastAsia"/>
          <w:lang w:val="lv-LV" w:eastAsia="lv-LV"/>
        </w:rPr>
        <w:tab/>
      </w:r>
      <w:r w:rsidRPr="000B03CA">
        <w:rPr>
          <w:rFonts w:eastAsiaTheme="minorEastAsia"/>
          <w:lang w:val="lv-LV" w:eastAsia="lv-LV"/>
        </w:rPr>
        <w:tab/>
      </w:r>
      <w:r w:rsidRPr="000B03CA">
        <w:rPr>
          <w:rFonts w:eastAsiaTheme="minorEastAsia"/>
          <w:lang w:val="lv-LV" w:eastAsia="lv-LV"/>
        </w:rPr>
        <w:tab/>
      </w:r>
      <w:r w:rsidRPr="000B03CA">
        <w:rPr>
          <w:rFonts w:eastAsiaTheme="minorEastAsia"/>
          <w:lang w:val="lv-LV" w:eastAsia="lv-LV"/>
        </w:rPr>
        <w:tab/>
      </w:r>
      <w:r w:rsidRPr="000B03CA">
        <w:rPr>
          <w:rFonts w:eastAsiaTheme="minorEastAsia"/>
          <w:lang w:val="lv-LV" w:eastAsia="lv-LV"/>
        </w:rPr>
        <w:tab/>
      </w:r>
      <w:r w:rsidRPr="000B03CA">
        <w:rPr>
          <w:rFonts w:eastAsiaTheme="minorEastAsia"/>
          <w:lang w:val="lv-LV" w:eastAsia="lv-LV"/>
        </w:rPr>
        <w:tab/>
      </w:r>
      <w:r w:rsidRPr="000B03CA">
        <w:rPr>
          <w:rFonts w:eastAsiaTheme="minorEastAsia"/>
          <w:lang w:val="lv-LV" w:eastAsia="lv-LV"/>
        </w:rPr>
        <w:tab/>
        <w:t xml:space="preserve">    2020.gada __.augustā</w:t>
      </w:r>
    </w:p>
    <w:p w14:paraId="379BDD55" w14:textId="77777777" w:rsidR="000B03CA" w:rsidRPr="000B03CA" w:rsidRDefault="000B03CA" w:rsidP="00484B6F">
      <w:pPr>
        <w:jc w:val="both"/>
        <w:rPr>
          <w:rFonts w:eastAsiaTheme="minorEastAsia"/>
          <w:b/>
          <w:lang w:val="lv-LV" w:eastAsia="lv-LV"/>
        </w:rPr>
      </w:pPr>
    </w:p>
    <w:p w14:paraId="7186DA8C" w14:textId="77777777" w:rsidR="000B03CA" w:rsidRPr="000B03CA" w:rsidRDefault="000B03CA" w:rsidP="00484B6F">
      <w:pPr>
        <w:ind w:firstLine="720"/>
        <w:jc w:val="both"/>
        <w:rPr>
          <w:rFonts w:eastAsiaTheme="minorEastAsia"/>
          <w:lang w:val="lv-LV" w:eastAsia="lv-LV"/>
        </w:rPr>
      </w:pPr>
      <w:r w:rsidRPr="000B03CA">
        <w:rPr>
          <w:rFonts w:eastAsiaTheme="minorEastAsia"/>
          <w:b/>
          <w:lang w:val="lv-LV" w:eastAsia="lv-LV"/>
        </w:rPr>
        <w:t>Jēkabpils pilsētas pašvaldība</w:t>
      </w:r>
      <w:r w:rsidRPr="000B03CA">
        <w:rPr>
          <w:rFonts w:eastAsiaTheme="minorEastAsia"/>
          <w:lang w:val="lv-LV" w:eastAsia="lv-LV"/>
        </w:rPr>
        <w:t xml:space="preserve">, PVN reģistrācijas Nr.90000024205, Brīvības iela 120, Jēkabpils, kuras vārdā saskaņā ar likumu „Par pašvaldībām” un Jēkabpils pilsētas pašvaldības Nolikuma pamata, darbojas Jēkabpils pilsētas domes priekšsēdētāja vietniece Kristīne Ozola, turpmāk tekstā - Iznomātājs, no vienas puses, un </w:t>
      </w:r>
    </w:p>
    <w:p w14:paraId="5D7B1070" w14:textId="2CA425BF" w:rsidR="000B03CA" w:rsidRPr="000B03CA" w:rsidRDefault="000B03CA" w:rsidP="00484B6F">
      <w:pPr>
        <w:ind w:firstLine="720"/>
        <w:jc w:val="both"/>
        <w:rPr>
          <w:rFonts w:eastAsiaTheme="minorEastAsia"/>
          <w:lang w:val="lv-LV" w:eastAsia="lv-LV"/>
        </w:rPr>
      </w:pPr>
      <w:bookmarkStart w:id="2" w:name="_Hlk11067989"/>
      <w:r w:rsidRPr="00DD2BE3">
        <w:rPr>
          <w:rFonts w:eastAsia="Calibri"/>
          <w:b/>
          <w:bCs/>
          <w:lang w:val="lv-LV" w:eastAsia="lv-LV"/>
        </w:rPr>
        <w:t>A.R.</w:t>
      </w:r>
      <w:r w:rsidRPr="000B03CA">
        <w:rPr>
          <w:rFonts w:eastAsia="Calibri"/>
          <w:lang w:val="lv-LV" w:eastAsia="lv-LV"/>
        </w:rPr>
        <w:t xml:space="preserve">, personas kods </w:t>
      </w:r>
      <w:r w:rsidRPr="00DD2BE3">
        <w:rPr>
          <w:rFonts w:eastAsia="Calibri"/>
          <w:i/>
          <w:iCs/>
          <w:lang w:val="lv-LV" w:eastAsia="lv-LV"/>
        </w:rPr>
        <w:t>(svītrots)</w:t>
      </w:r>
      <w:r w:rsidRPr="000B03CA">
        <w:rPr>
          <w:rFonts w:eastAsia="Calibri"/>
          <w:lang w:val="lv-LV" w:eastAsia="lv-LV"/>
        </w:rPr>
        <w:t xml:space="preserve">,  </w:t>
      </w:r>
      <w:bookmarkEnd w:id="2"/>
      <w:r w:rsidRPr="00DD2BE3">
        <w:rPr>
          <w:rFonts w:eastAsia="Calibri"/>
          <w:i/>
          <w:iCs/>
          <w:lang w:val="lv-LV" w:eastAsia="lv-LV"/>
        </w:rPr>
        <w:t>(adrese)</w:t>
      </w:r>
      <w:r w:rsidRPr="000B03CA">
        <w:rPr>
          <w:rFonts w:eastAsia="Calibri"/>
          <w:lang w:val="lv-LV" w:eastAsia="lv-LV"/>
        </w:rPr>
        <w:t>,</w:t>
      </w:r>
      <w:r w:rsidRPr="000B03CA">
        <w:rPr>
          <w:rFonts w:eastAsiaTheme="minorEastAsia"/>
          <w:lang w:val="lv-LV" w:eastAsia="lv-LV"/>
        </w:rPr>
        <w:t xml:space="preserve"> turpmāk tekstā saukts </w:t>
      </w:r>
      <w:r w:rsidRPr="000B03CA">
        <w:rPr>
          <w:rFonts w:eastAsiaTheme="minorEastAsia"/>
          <w:bCs/>
          <w:lang w:val="lv-LV" w:eastAsia="lv-LV"/>
        </w:rPr>
        <w:t>Nomnieks</w:t>
      </w:r>
      <w:r w:rsidRPr="000B03CA">
        <w:rPr>
          <w:rFonts w:eastAsiaTheme="minorEastAsia"/>
          <w:lang w:val="lv-LV" w:eastAsia="ar-SA"/>
        </w:rPr>
        <w:t>,</w:t>
      </w:r>
      <w:r w:rsidRPr="000B03CA">
        <w:rPr>
          <w:rFonts w:eastAsiaTheme="minorEastAsia"/>
          <w:lang w:val="lv-LV" w:eastAsia="lv-LV"/>
        </w:rPr>
        <w:t xml:space="preserve"> no otras puses, katra atsevišķi un abas kopā sauktas arī </w:t>
      </w:r>
      <w:r w:rsidRPr="000B03CA">
        <w:rPr>
          <w:rFonts w:eastAsiaTheme="minorEastAsia"/>
          <w:bCs/>
          <w:lang w:val="lv-LV" w:eastAsia="lv-LV"/>
        </w:rPr>
        <w:t xml:space="preserve">Puses, </w:t>
      </w:r>
      <w:r w:rsidRPr="000B03CA">
        <w:rPr>
          <w:rFonts w:eastAsiaTheme="minorEastAsia"/>
          <w:lang w:val="lv-LV" w:eastAsia="lv-LV"/>
        </w:rPr>
        <w:t xml:space="preserve">bez viltus, maldības un paužot brīvu gribu, pamatojoties uz </w:t>
      </w:r>
      <w:r w:rsidRPr="000B03CA">
        <w:rPr>
          <w:rFonts w:eastAsiaTheme="minorEastAsia"/>
          <w:lang w:val="lv-LV" w:eastAsia="ar-SA"/>
        </w:rPr>
        <w:t>Ministru kabineta 2018.gada 19.jūnija noteikumiem Nr.350 “Publiskas personas zemes nomas un apbūves tiesības noteikumi”</w:t>
      </w:r>
      <w:r w:rsidRPr="000B03CA">
        <w:rPr>
          <w:rFonts w:eastAsiaTheme="minorEastAsia"/>
          <w:lang w:val="lv-LV" w:eastAsia="lv-LV"/>
        </w:rPr>
        <w:t>, Jēkabpils pilsētas domes 27.08.2020. lēmumu Nr.361, noslēdza sekojoša satura līgumu, turpmāk tekstā Līgums:</w:t>
      </w:r>
    </w:p>
    <w:p w14:paraId="553281F6" w14:textId="77777777" w:rsidR="000B03CA" w:rsidRPr="000B03CA" w:rsidRDefault="000B03CA" w:rsidP="00484B6F">
      <w:pPr>
        <w:spacing w:before="75" w:after="75"/>
        <w:jc w:val="center"/>
        <w:rPr>
          <w:rFonts w:eastAsiaTheme="minorEastAsia"/>
          <w:b/>
          <w:lang w:val="lv-LV" w:eastAsia="lv-LV"/>
        </w:rPr>
      </w:pPr>
      <w:r w:rsidRPr="000B03CA">
        <w:rPr>
          <w:rFonts w:eastAsiaTheme="minorEastAsia"/>
          <w:b/>
          <w:lang w:val="lv-LV" w:eastAsia="lv-LV"/>
        </w:rPr>
        <w:t>I. Līguma priekšmets</w:t>
      </w:r>
    </w:p>
    <w:p w14:paraId="0DB09C14" w14:textId="0DBA2377" w:rsidR="000B03CA" w:rsidRPr="000B03CA" w:rsidRDefault="000B03CA" w:rsidP="00484B6F">
      <w:pPr>
        <w:numPr>
          <w:ilvl w:val="1"/>
          <w:numId w:val="3"/>
        </w:numPr>
        <w:tabs>
          <w:tab w:val="num" w:pos="0"/>
        </w:tabs>
        <w:spacing w:after="160" w:line="259" w:lineRule="auto"/>
        <w:ind w:left="0" w:firstLine="709"/>
        <w:jc w:val="both"/>
        <w:rPr>
          <w:rFonts w:eastAsiaTheme="minorEastAsia"/>
          <w:lang w:val="lv-LV" w:eastAsia="lv-LV"/>
        </w:rPr>
      </w:pPr>
      <w:r w:rsidRPr="000B03CA">
        <w:rPr>
          <w:rFonts w:eastAsiaTheme="minorEastAsia"/>
          <w:lang w:val="lv-LV" w:eastAsia="lv-LV"/>
        </w:rPr>
        <w:t>Iznomātājs nodod un Nomnieks pieņem nomas lietošanā Iznomātāja īpašumā (valdījumā) esošo</w:t>
      </w:r>
      <w:r w:rsidRPr="000B03CA">
        <w:rPr>
          <w:rFonts w:eastAsia="Calibri"/>
          <w:lang w:val="lv-LV" w:eastAsia="lv-LV"/>
        </w:rPr>
        <w:t xml:space="preserve"> nekustamā īpašuma ar kadastra numuru </w:t>
      </w:r>
      <w:r w:rsidRPr="00DD2BE3">
        <w:rPr>
          <w:rFonts w:eastAsia="Calibri"/>
          <w:i/>
          <w:iCs/>
          <w:lang w:val="lv-LV" w:eastAsia="lv-LV"/>
        </w:rPr>
        <w:t>(svītrots) (adrese)</w:t>
      </w:r>
      <w:r w:rsidRPr="000B03CA">
        <w:rPr>
          <w:rFonts w:eastAsia="Calibri"/>
          <w:lang w:val="lv-LV" w:eastAsia="lv-LV"/>
        </w:rPr>
        <w:t xml:space="preserve">, zemes vienību ar kadastra apzīmējumu </w:t>
      </w:r>
      <w:r w:rsidRPr="00DD2BE3">
        <w:rPr>
          <w:rFonts w:eastAsia="Calibri"/>
          <w:i/>
          <w:iCs/>
          <w:lang w:val="lv-LV" w:eastAsia="lv-LV"/>
        </w:rPr>
        <w:t>(svītrots)</w:t>
      </w:r>
      <w:r w:rsidRPr="000B03CA">
        <w:rPr>
          <w:rFonts w:eastAsia="Calibri"/>
          <w:lang w:val="lv-LV" w:eastAsia="lv-LV"/>
        </w:rPr>
        <w:t>, 286 kvadrātmetru platībā</w:t>
      </w:r>
      <w:r w:rsidRPr="000B03CA">
        <w:rPr>
          <w:rFonts w:eastAsiaTheme="minorEastAsia"/>
          <w:lang w:val="lv-LV" w:eastAsia="lv-LV"/>
        </w:rPr>
        <w:t>, kura robežas iezīmētas šim Līgumam pievienotajā Pielikumā (Nomas teritorijas izvietojuma shēma), kas kļūst par šī līguma neatņemamu sastāvdaļu (turpmāk tekstā saukts Zemesgabals).</w:t>
      </w:r>
    </w:p>
    <w:p w14:paraId="4B605959" w14:textId="77777777" w:rsidR="000B03CA" w:rsidRPr="000B03CA" w:rsidRDefault="000B03CA" w:rsidP="00484B6F">
      <w:pPr>
        <w:numPr>
          <w:ilvl w:val="1"/>
          <w:numId w:val="3"/>
        </w:numPr>
        <w:tabs>
          <w:tab w:val="num" w:pos="0"/>
        </w:tabs>
        <w:spacing w:after="160" w:line="259" w:lineRule="auto"/>
        <w:ind w:left="0" w:firstLine="709"/>
        <w:jc w:val="both"/>
        <w:rPr>
          <w:rFonts w:eastAsiaTheme="minorEastAsia"/>
          <w:lang w:val="lv-LV" w:eastAsia="lv-LV"/>
        </w:rPr>
      </w:pPr>
      <w:bookmarkStart w:id="3" w:name="_Hlk15892416"/>
      <w:r w:rsidRPr="000B03CA">
        <w:rPr>
          <w:rFonts w:eastAsiaTheme="minorEastAsia"/>
          <w:lang w:val="lv-LV" w:eastAsia="lv-LV"/>
        </w:rPr>
        <w:t>Zemesgabals tiek nodots nomā ar lietošanas mērķi –</w:t>
      </w:r>
      <w:r w:rsidRPr="000B03CA">
        <w:rPr>
          <w:rFonts w:eastAsiaTheme="minorEastAsia"/>
          <w:lang w:val="lv-LV" w:eastAsia="ar-SA"/>
        </w:rPr>
        <w:t xml:space="preserve"> Nomnieka ēku (būvju) uzturēšanai</w:t>
      </w:r>
      <w:r w:rsidRPr="000B03CA">
        <w:rPr>
          <w:rFonts w:eastAsiaTheme="minorEastAsia"/>
          <w:lang w:val="lv-LV" w:eastAsia="lv-LV"/>
        </w:rPr>
        <w:t>. Nomnieks var izmantot zemesgabalu tikai noteiktiem un Nekustamā īpašuma valsts kadastra reģistrā reģistrētiem nekustamā īpašuma lietošanas mērķiem.</w:t>
      </w:r>
    </w:p>
    <w:p w14:paraId="4A507A02" w14:textId="77777777" w:rsidR="000B03CA" w:rsidRPr="000B03CA" w:rsidRDefault="000B03CA" w:rsidP="00484B6F">
      <w:pPr>
        <w:numPr>
          <w:ilvl w:val="1"/>
          <w:numId w:val="3"/>
        </w:numPr>
        <w:tabs>
          <w:tab w:val="num" w:pos="0"/>
        </w:tabs>
        <w:spacing w:after="160" w:line="259" w:lineRule="auto"/>
        <w:ind w:left="0" w:firstLine="709"/>
        <w:jc w:val="both"/>
        <w:rPr>
          <w:rFonts w:eastAsiaTheme="minorEastAsia"/>
          <w:lang w:val="lv-LV" w:eastAsia="lv-LV"/>
        </w:rPr>
      </w:pPr>
      <w:r w:rsidRPr="000B03CA">
        <w:rPr>
          <w:rFonts w:eastAsiaTheme="minorEastAsia"/>
          <w:lang w:val="lv-LV" w:eastAsia="lv-LV"/>
        </w:rPr>
        <w:t>Iznomātā zemesgabala robežas nomniekam dabā ierādītas un zināmas.</w:t>
      </w:r>
    </w:p>
    <w:p w14:paraId="0C656DEE" w14:textId="77777777" w:rsidR="000B03CA" w:rsidRPr="000B03CA" w:rsidRDefault="000B03CA" w:rsidP="00484B6F">
      <w:pPr>
        <w:numPr>
          <w:ilvl w:val="1"/>
          <w:numId w:val="3"/>
        </w:numPr>
        <w:tabs>
          <w:tab w:val="num" w:pos="0"/>
        </w:tabs>
        <w:spacing w:after="160" w:line="259" w:lineRule="auto"/>
        <w:ind w:left="0" w:firstLine="709"/>
        <w:jc w:val="both"/>
        <w:rPr>
          <w:rFonts w:eastAsiaTheme="minorEastAsia"/>
          <w:lang w:val="lv-LV" w:eastAsia="lv-LV"/>
        </w:rPr>
      </w:pPr>
      <w:r w:rsidRPr="000B03CA">
        <w:rPr>
          <w:rFonts w:eastAsiaTheme="minorEastAsia"/>
          <w:lang w:val="lv-LV" w:eastAsia="lv-LV"/>
        </w:rPr>
        <w:t>Uz iznomātā Zemesgabala atrodas Nomniekam piederošas ēkas(būves).</w:t>
      </w:r>
    </w:p>
    <w:p w14:paraId="2A36F6B7" w14:textId="77777777" w:rsidR="000B03CA" w:rsidRPr="000B03CA" w:rsidRDefault="000B03CA" w:rsidP="00484B6F">
      <w:pPr>
        <w:numPr>
          <w:ilvl w:val="1"/>
          <w:numId w:val="3"/>
        </w:numPr>
        <w:tabs>
          <w:tab w:val="num" w:pos="0"/>
        </w:tabs>
        <w:spacing w:after="160" w:line="259" w:lineRule="auto"/>
        <w:ind w:left="0" w:firstLine="709"/>
        <w:jc w:val="both"/>
        <w:rPr>
          <w:rFonts w:eastAsiaTheme="minorEastAsia"/>
          <w:lang w:val="lv-LV" w:eastAsia="lv-LV"/>
        </w:rPr>
      </w:pPr>
      <w:r w:rsidRPr="000B03CA">
        <w:rPr>
          <w:rFonts w:eastAsiaTheme="minorEastAsia"/>
          <w:lang w:val="lv-LV" w:eastAsia="lv-LV"/>
        </w:rPr>
        <w:t xml:space="preserve">Zemesgabala kadastrālā vērtība ir </w:t>
      </w:r>
      <w:r w:rsidRPr="000B03CA">
        <w:rPr>
          <w:rFonts w:eastAsia="Calibri"/>
          <w:lang w:val="lv-LV" w:eastAsia="lv-LV"/>
        </w:rPr>
        <w:t xml:space="preserve">1424,00 </w:t>
      </w:r>
      <w:proofErr w:type="spellStart"/>
      <w:r w:rsidRPr="000B03CA">
        <w:rPr>
          <w:rFonts w:eastAsia="Calibri"/>
          <w:i/>
          <w:lang w:val="lv-LV" w:eastAsia="lv-LV"/>
        </w:rPr>
        <w:t>euro</w:t>
      </w:r>
      <w:proofErr w:type="spellEnd"/>
      <w:r w:rsidRPr="000B03CA">
        <w:rPr>
          <w:rFonts w:eastAsiaTheme="minorEastAsia"/>
          <w:lang w:val="lv-LV" w:eastAsia="lv-LV"/>
        </w:rPr>
        <w:t xml:space="preserve"> (viens tūkstotis četri simti divdesmit četri eiro, 00 centi).</w:t>
      </w:r>
    </w:p>
    <w:p w14:paraId="19A38740" w14:textId="77777777" w:rsidR="000B03CA" w:rsidRPr="000B03CA" w:rsidRDefault="000B03CA" w:rsidP="00484B6F">
      <w:pPr>
        <w:jc w:val="both"/>
        <w:rPr>
          <w:rFonts w:eastAsiaTheme="minorEastAsia"/>
          <w:lang w:val="lv-LV" w:eastAsia="lv-LV"/>
        </w:rPr>
      </w:pPr>
    </w:p>
    <w:bookmarkEnd w:id="3"/>
    <w:p w14:paraId="318861A4" w14:textId="77777777" w:rsidR="000B03CA" w:rsidRPr="000B03CA" w:rsidRDefault="000B03CA" w:rsidP="00484B6F">
      <w:pPr>
        <w:jc w:val="center"/>
        <w:rPr>
          <w:rFonts w:eastAsiaTheme="minorEastAsia"/>
          <w:b/>
          <w:bCs/>
          <w:lang w:val="lv-LV" w:eastAsia="lv-LV"/>
        </w:rPr>
      </w:pPr>
      <w:r w:rsidRPr="000B03CA">
        <w:rPr>
          <w:rFonts w:eastAsiaTheme="minorEastAsia"/>
          <w:b/>
          <w:bCs/>
          <w:lang w:val="lv-LV" w:eastAsia="lv-LV"/>
        </w:rPr>
        <w:t>II. Līguma termiņš</w:t>
      </w:r>
    </w:p>
    <w:p w14:paraId="58169DAE" w14:textId="77777777" w:rsidR="000B03CA" w:rsidRPr="000B03CA" w:rsidRDefault="000B03CA" w:rsidP="00484B6F">
      <w:pPr>
        <w:ind w:firstLine="709"/>
        <w:jc w:val="both"/>
        <w:rPr>
          <w:rFonts w:eastAsiaTheme="minorEastAsia"/>
          <w:lang w:val="lv-LV" w:eastAsia="lv-LV"/>
        </w:rPr>
      </w:pPr>
      <w:bookmarkStart w:id="4" w:name="_Hlk15892915"/>
      <w:r w:rsidRPr="000B03CA">
        <w:rPr>
          <w:rFonts w:eastAsiaTheme="minorEastAsia"/>
          <w:lang w:val="lv-LV" w:eastAsia="lv-LV"/>
        </w:rPr>
        <w:t xml:space="preserve">2.1. Līgums stājas spēkā 2020.gada 01.septembrī un ir spēkā līdz </w:t>
      </w:r>
      <w:r w:rsidRPr="000B03CA">
        <w:rPr>
          <w:rFonts w:eastAsiaTheme="minorEastAsia"/>
          <w:lang w:val="lv-LV" w:eastAsia="ar-SA"/>
        </w:rPr>
        <w:t>2025.gada 31.augustam</w:t>
      </w:r>
      <w:r w:rsidRPr="000B03CA">
        <w:rPr>
          <w:rFonts w:eastAsiaTheme="minorEastAsia"/>
          <w:lang w:val="lv-LV" w:eastAsia="lv-LV"/>
        </w:rPr>
        <w:t>.</w:t>
      </w:r>
    </w:p>
    <w:bookmarkEnd w:id="4"/>
    <w:p w14:paraId="76ABF286" w14:textId="77777777" w:rsidR="000B03CA" w:rsidRPr="000B03CA" w:rsidRDefault="000B03CA" w:rsidP="00484B6F">
      <w:pPr>
        <w:ind w:firstLine="709"/>
        <w:jc w:val="both"/>
        <w:rPr>
          <w:rFonts w:eastAsiaTheme="minorEastAsia"/>
          <w:lang w:val="lv-LV" w:eastAsia="lv-LV"/>
        </w:rPr>
      </w:pPr>
      <w:r w:rsidRPr="000B03CA">
        <w:rPr>
          <w:rFonts w:eastAsiaTheme="minorEastAsia"/>
          <w:lang w:val="lv-LV" w:eastAsia="lv-LV"/>
        </w:rPr>
        <w:t>2.2. Līguma termiņš var tikt mainīts uz Iznomātāja un Nomnieka rakstiskas vienošanās pamata.</w:t>
      </w:r>
    </w:p>
    <w:p w14:paraId="3D840879" w14:textId="77777777" w:rsidR="000B03CA" w:rsidRPr="000B03CA" w:rsidRDefault="000B03CA" w:rsidP="00484B6F">
      <w:pPr>
        <w:ind w:firstLine="709"/>
        <w:jc w:val="both"/>
        <w:rPr>
          <w:rFonts w:eastAsiaTheme="minorEastAsia"/>
          <w:lang w:val="lv-LV" w:eastAsia="lv-LV"/>
        </w:rPr>
      </w:pPr>
    </w:p>
    <w:p w14:paraId="0D45E54C" w14:textId="77777777" w:rsidR="000B03CA" w:rsidRPr="000B03CA" w:rsidRDefault="000B03CA" w:rsidP="00484B6F">
      <w:pPr>
        <w:jc w:val="center"/>
        <w:rPr>
          <w:rFonts w:eastAsiaTheme="minorEastAsia"/>
          <w:b/>
          <w:bCs/>
          <w:lang w:val="lv-LV" w:eastAsia="lv-LV"/>
        </w:rPr>
      </w:pPr>
      <w:r w:rsidRPr="000B03CA">
        <w:rPr>
          <w:rFonts w:eastAsiaTheme="minorEastAsia"/>
          <w:b/>
          <w:bCs/>
          <w:lang w:val="lv-LV" w:eastAsia="lv-LV"/>
        </w:rPr>
        <w:t>III. Norēķinu kārtība</w:t>
      </w:r>
    </w:p>
    <w:p w14:paraId="4D7A5832" w14:textId="77777777" w:rsidR="000B03CA" w:rsidRPr="000B03CA" w:rsidRDefault="000B03CA" w:rsidP="00484B6F">
      <w:pPr>
        <w:numPr>
          <w:ilvl w:val="1"/>
          <w:numId w:val="4"/>
        </w:numPr>
        <w:tabs>
          <w:tab w:val="num" w:pos="0"/>
          <w:tab w:val="right" w:pos="1418"/>
          <w:tab w:val="right" w:pos="9000"/>
        </w:tabs>
        <w:spacing w:after="160" w:line="259" w:lineRule="auto"/>
        <w:ind w:left="0" w:firstLine="709"/>
        <w:jc w:val="both"/>
        <w:rPr>
          <w:rFonts w:eastAsiaTheme="minorEastAsia"/>
          <w:lang w:val="lv-LV"/>
        </w:rPr>
      </w:pPr>
      <w:r w:rsidRPr="000B03CA">
        <w:rPr>
          <w:rFonts w:eastAsiaTheme="minorEastAsia"/>
          <w:lang w:val="lv-LV"/>
        </w:rPr>
        <w:t>Nomnieks maksā Iznomātājam nomas maksu 1,5 % apmērā no Līguma 1.5.apakšpunktā minētās Zemesgabala kadastrālās vērtības saskaņā ar normatīvajiem aktiem.</w:t>
      </w:r>
    </w:p>
    <w:p w14:paraId="699649DB" w14:textId="77777777" w:rsidR="000B03CA" w:rsidRPr="000B03CA" w:rsidRDefault="000B03CA" w:rsidP="00484B6F">
      <w:pPr>
        <w:numPr>
          <w:ilvl w:val="1"/>
          <w:numId w:val="4"/>
        </w:numPr>
        <w:tabs>
          <w:tab w:val="num" w:pos="0"/>
          <w:tab w:val="right" w:pos="1418"/>
          <w:tab w:val="right" w:pos="9000"/>
        </w:tabs>
        <w:spacing w:after="160" w:line="259" w:lineRule="auto"/>
        <w:ind w:left="0" w:firstLine="709"/>
        <w:jc w:val="both"/>
        <w:rPr>
          <w:rFonts w:eastAsiaTheme="minorEastAsia"/>
          <w:lang w:val="lv-LV" w:eastAsia="lv-LV"/>
        </w:rPr>
      </w:pPr>
      <w:r w:rsidRPr="000B03CA">
        <w:rPr>
          <w:rFonts w:eastAsiaTheme="minorEastAsia"/>
          <w:lang w:val="lv-LV" w:eastAsia="lv-LV"/>
        </w:rPr>
        <w:t>Līdz Nomnieka ēku (būvju) ierakstīšanai zemesgrāmatā saskaņā ar normatīvajiem aktiem nomas maksa tiek palielināta, piemērojot koeficientu 1,5. Iznomātājs vienpusēji var grozīt nomas maksu noņemot koeficientu 1,5, ja Nomnieks ieraksta zemesgrāmatā ēkas (būves) un par to rakstiski paziņo Iznomātājam viena mēneša laikā.</w:t>
      </w:r>
    </w:p>
    <w:p w14:paraId="459C52A4" w14:textId="77777777" w:rsidR="000B03CA" w:rsidRPr="000B03CA" w:rsidRDefault="000B03CA" w:rsidP="00484B6F">
      <w:pPr>
        <w:numPr>
          <w:ilvl w:val="1"/>
          <w:numId w:val="4"/>
        </w:numPr>
        <w:tabs>
          <w:tab w:val="num" w:pos="0"/>
          <w:tab w:val="right" w:pos="1418"/>
          <w:tab w:val="right" w:pos="9000"/>
        </w:tabs>
        <w:spacing w:after="160" w:line="259" w:lineRule="auto"/>
        <w:ind w:left="0" w:firstLine="709"/>
        <w:jc w:val="both"/>
        <w:rPr>
          <w:rFonts w:eastAsiaTheme="minorEastAsia"/>
          <w:lang w:val="lv-LV"/>
        </w:rPr>
      </w:pPr>
      <w:r w:rsidRPr="000B03CA">
        <w:rPr>
          <w:rFonts w:eastAsiaTheme="minorEastAsia"/>
          <w:lang w:val="lv-LV"/>
        </w:rPr>
        <w:t xml:space="preserve">Ņemot vērā Līguma 3.1. un 3.2.punktus, Nomnieks maksā Iznomātājam nomas maksu </w:t>
      </w:r>
      <w:r w:rsidRPr="000B03CA">
        <w:rPr>
          <w:rFonts w:eastAsiaTheme="minorEastAsia"/>
          <w:lang w:val="lv-LV" w:eastAsia="ar-SA"/>
        </w:rPr>
        <w:t xml:space="preserve">ir </w:t>
      </w:r>
      <w:r w:rsidRPr="000B03CA">
        <w:rPr>
          <w:rFonts w:eastAsia="Calibri"/>
          <w:lang w:val="lv-LV" w:eastAsia="lv-LV"/>
        </w:rPr>
        <w:t xml:space="preserve">32,04 </w:t>
      </w:r>
      <w:r w:rsidRPr="000B03CA">
        <w:rPr>
          <w:rFonts w:eastAsiaTheme="minorEastAsia"/>
          <w:lang w:val="lv-LV" w:eastAsia="ar-SA"/>
        </w:rPr>
        <w:t xml:space="preserve"> </w:t>
      </w:r>
      <w:proofErr w:type="spellStart"/>
      <w:r w:rsidRPr="000B03CA">
        <w:rPr>
          <w:rFonts w:eastAsiaTheme="minorEastAsia"/>
          <w:i/>
          <w:lang w:val="lv-LV" w:eastAsia="ar-SA"/>
        </w:rPr>
        <w:t>euro</w:t>
      </w:r>
      <w:proofErr w:type="spellEnd"/>
      <w:r w:rsidRPr="000B03CA">
        <w:rPr>
          <w:rFonts w:eastAsiaTheme="minorEastAsia"/>
          <w:lang w:val="lv-LV" w:eastAsia="ar-SA"/>
        </w:rPr>
        <w:t xml:space="preserve"> </w:t>
      </w:r>
      <w:r w:rsidRPr="000B03CA">
        <w:rPr>
          <w:rFonts w:eastAsiaTheme="minorEastAsia"/>
          <w:lang w:val="lv-LV"/>
        </w:rPr>
        <w:t>(trīsdesmit divi eiro, 04 centi) gadā</w:t>
      </w:r>
      <w:r w:rsidRPr="000B03CA">
        <w:rPr>
          <w:rFonts w:eastAsiaTheme="minorEastAsia"/>
          <w:bCs/>
          <w:lang w:val="lv-LV"/>
        </w:rPr>
        <w:t>.</w:t>
      </w:r>
      <w:r w:rsidRPr="000B03CA">
        <w:rPr>
          <w:rFonts w:eastAsiaTheme="minorEastAsia"/>
          <w:bCs/>
          <w:lang w:val="lv-LV" w:eastAsia="ar-SA"/>
        </w:rPr>
        <w:t xml:space="preserve"> Nomas maksā neietilpst pievienotās vērtības nodoklis, kuru Nomnieks maksā papildus, valsts noteiktā apmērā, vienlaicīgi ar nomas maksu.</w:t>
      </w:r>
    </w:p>
    <w:p w14:paraId="191B2FA1" w14:textId="3819D7DD" w:rsidR="000B03CA" w:rsidRPr="000B03CA" w:rsidRDefault="000B03CA" w:rsidP="00484B6F">
      <w:pPr>
        <w:numPr>
          <w:ilvl w:val="1"/>
          <w:numId w:val="4"/>
        </w:numPr>
        <w:tabs>
          <w:tab w:val="num" w:pos="0"/>
          <w:tab w:val="right" w:pos="1418"/>
          <w:tab w:val="right" w:pos="9000"/>
        </w:tabs>
        <w:spacing w:after="160" w:line="259" w:lineRule="auto"/>
        <w:ind w:left="0" w:firstLine="709"/>
        <w:jc w:val="both"/>
        <w:rPr>
          <w:rFonts w:eastAsiaTheme="minorEastAsia"/>
          <w:lang w:val="lv-LV"/>
        </w:rPr>
      </w:pPr>
      <w:bookmarkStart w:id="5" w:name="_Hlk24100789"/>
      <w:r w:rsidRPr="000B03CA">
        <w:rPr>
          <w:rFonts w:eastAsiaTheme="minorEastAsia"/>
          <w:lang w:val="lv-LV"/>
        </w:rPr>
        <w:t>Nomnieks maksā Nomas maksu pārskaitot naudas līdzekļus Iznomātāja norēķinu kontā uz Iznomātāja atsevišķi izsniegtu rēķinu pamata līdz nākošā ceturkšņa pirmā mēneša 15.datumam.</w:t>
      </w:r>
      <w:r w:rsidRPr="000B03CA">
        <w:rPr>
          <w:rFonts w:eastAsiaTheme="minorEastAsia"/>
          <w:iCs/>
          <w:lang w:val="lv-LV" w:eastAsia="lv-LV"/>
        </w:rPr>
        <w:t xml:space="preserve"> </w:t>
      </w:r>
      <w:r w:rsidRPr="000B03CA">
        <w:rPr>
          <w:rFonts w:eastAsiaTheme="minorEastAsia"/>
          <w:iCs/>
          <w:lang w:val="lv-LV" w:eastAsia="lv-LV"/>
        </w:rPr>
        <w:lastRenderedPageBreak/>
        <w:t>Rēķini tiek sagatavoti elektroniski bez rekvizīta „paraksts” ar atsauci uz Līgumu kā spēkā esošu attaisnojošu dokumentu. Rēķins tiek nosūtīts uz nomnieka e- pasta adresi:</w:t>
      </w:r>
      <w:r w:rsidRPr="000B03CA">
        <w:rPr>
          <w:rFonts w:eastAsiaTheme="minorEastAsia"/>
          <w:lang w:val="lv-LV" w:eastAsia="lv-LV"/>
        </w:rPr>
        <w:t xml:space="preserve"> </w:t>
      </w:r>
      <w:r w:rsidRPr="00DD2BE3">
        <w:rPr>
          <w:rFonts w:eastAsiaTheme="minorEastAsia"/>
          <w:b/>
          <w:bCs/>
          <w:i/>
          <w:iCs/>
          <w:lang w:val="lv-LV" w:eastAsia="lv-LV"/>
        </w:rPr>
        <w:t>(svītrots).</w:t>
      </w:r>
    </w:p>
    <w:bookmarkEnd w:id="5"/>
    <w:p w14:paraId="42FEE2FE" w14:textId="77777777" w:rsidR="000B03CA" w:rsidRPr="000B03CA" w:rsidRDefault="000B03CA" w:rsidP="00484B6F">
      <w:pPr>
        <w:numPr>
          <w:ilvl w:val="1"/>
          <w:numId w:val="4"/>
        </w:numPr>
        <w:tabs>
          <w:tab w:val="num" w:pos="0"/>
          <w:tab w:val="right" w:pos="1418"/>
          <w:tab w:val="right" w:pos="9000"/>
        </w:tabs>
        <w:spacing w:after="160" w:line="259" w:lineRule="auto"/>
        <w:ind w:left="0" w:firstLine="709"/>
        <w:jc w:val="both"/>
        <w:rPr>
          <w:rFonts w:eastAsiaTheme="minorEastAsia"/>
          <w:lang w:val="lv-LV"/>
        </w:rPr>
      </w:pPr>
      <w:r w:rsidRPr="000B03CA">
        <w:rPr>
          <w:rFonts w:eastAsiaTheme="minorEastAsia"/>
          <w:lang w:val="lv-LV"/>
        </w:rPr>
        <w:t>Nekustamā īpašuma nodokli par Zemesgabalu maksā Nomnieks.</w:t>
      </w:r>
    </w:p>
    <w:p w14:paraId="47570A42" w14:textId="77777777" w:rsidR="000B03CA" w:rsidRPr="000B03CA" w:rsidRDefault="000B03CA" w:rsidP="00484B6F">
      <w:pPr>
        <w:numPr>
          <w:ilvl w:val="1"/>
          <w:numId w:val="4"/>
        </w:numPr>
        <w:tabs>
          <w:tab w:val="num" w:pos="0"/>
          <w:tab w:val="right" w:pos="1418"/>
          <w:tab w:val="right" w:pos="9000"/>
        </w:tabs>
        <w:spacing w:after="160" w:line="259" w:lineRule="auto"/>
        <w:ind w:left="0" w:firstLine="709"/>
        <w:jc w:val="both"/>
        <w:rPr>
          <w:rFonts w:eastAsiaTheme="minorEastAsia"/>
          <w:lang w:val="lv-LV"/>
        </w:rPr>
      </w:pPr>
      <w:r w:rsidRPr="000B03CA">
        <w:rPr>
          <w:rFonts w:eastAsiaTheme="minorEastAsia"/>
          <w:lang w:val="lv-LV"/>
        </w:rPr>
        <w:t>Ja maksājumi tiek kavēti, nomnieks maksā nokavējuma naudu 0,1 % apmērā no kavētās maksājuma summas par katru nokavējuma dienu, sākot ar dienu, kad iegūtas nomas tiesības.</w:t>
      </w:r>
    </w:p>
    <w:p w14:paraId="71315399" w14:textId="77777777" w:rsidR="000B03CA" w:rsidRPr="000B03CA" w:rsidRDefault="000B03CA" w:rsidP="00484B6F">
      <w:pPr>
        <w:numPr>
          <w:ilvl w:val="1"/>
          <w:numId w:val="4"/>
        </w:numPr>
        <w:tabs>
          <w:tab w:val="num" w:pos="0"/>
          <w:tab w:val="right" w:pos="1418"/>
          <w:tab w:val="right" w:pos="9000"/>
        </w:tabs>
        <w:spacing w:after="160" w:line="259" w:lineRule="auto"/>
        <w:ind w:left="0" w:firstLine="709"/>
        <w:jc w:val="both"/>
        <w:rPr>
          <w:rFonts w:eastAsiaTheme="minorEastAsia"/>
          <w:lang w:val="lv-LV"/>
        </w:rPr>
      </w:pPr>
      <w:r w:rsidRPr="000B03CA">
        <w:rPr>
          <w:rFonts w:eastAsiaTheme="minorEastAsia"/>
          <w:lang w:val="lv-LV"/>
        </w:rPr>
        <w:t>Ja mainījies nekustamā īpašuma lietošanas mērķis un tas neatbilst lietošanas mērķim, kāds tika noteikts uz Līguma noslēgšanas brīdi, tiek grozīta apbūvēta zemesgabala nomas maksa. Izmaiņas stājas spēkā ar dienu, kad mainījies nekustamā īpašuma lietošanas mērķis.</w:t>
      </w:r>
    </w:p>
    <w:p w14:paraId="046FA8DF" w14:textId="45BAC3C7" w:rsidR="000B03CA" w:rsidRPr="000B03CA" w:rsidRDefault="000B03CA" w:rsidP="00484B6F">
      <w:pPr>
        <w:numPr>
          <w:ilvl w:val="1"/>
          <w:numId w:val="4"/>
        </w:numPr>
        <w:tabs>
          <w:tab w:val="num" w:pos="0"/>
          <w:tab w:val="right" w:pos="1418"/>
          <w:tab w:val="right" w:pos="9000"/>
        </w:tabs>
        <w:spacing w:after="160" w:line="259" w:lineRule="auto"/>
        <w:ind w:left="0" w:firstLine="709"/>
        <w:jc w:val="both"/>
        <w:rPr>
          <w:rFonts w:eastAsiaTheme="minorEastAsia"/>
          <w:lang w:val="lv-LV"/>
        </w:rPr>
      </w:pPr>
      <w:r w:rsidRPr="000B03CA">
        <w:rPr>
          <w:rFonts w:eastAsiaTheme="minorEastAsia"/>
          <w:lang w:val="lv-LV"/>
        </w:rPr>
        <w:t>Iznomātājs var vienpusēji mainīt nomas maksu, ja izdarīti grozījumi tiesību aktos par valsts vai pašvaldības zemes nomas maksas aprēķināšanas kārtību, vai mainījusies Zemesgabala kadastrālā vērtība. Šādas Iznomātāja noteiktas izmaiņas ir saistošas Nomniekam ar dienu, kad stājušies spēkā minētie nosacījumi.</w:t>
      </w:r>
    </w:p>
    <w:p w14:paraId="4AAE3180" w14:textId="77777777" w:rsidR="000B03CA" w:rsidRPr="000B03CA" w:rsidRDefault="000B03CA" w:rsidP="00484B6F">
      <w:pPr>
        <w:jc w:val="center"/>
        <w:rPr>
          <w:rFonts w:eastAsiaTheme="minorEastAsia"/>
          <w:b/>
          <w:bCs/>
          <w:lang w:val="lv-LV" w:eastAsia="lv-LV"/>
        </w:rPr>
      </w:pPr>
      <w:r w:rsidRPr="000B03CA">
        <w:rPr>
          <w:rFonts w:eastAsiaTheme="minorEastAsia"/>
          <w:b/>
          <w:bCs/>
          <w:lang w:val="lv-LV" w:eastAsia="lv-LV"/>
        </w:rPr>
        <w:t>IV. Iznomātāja pienākumi un tiesības</w:t>
      </w:r>
    </w:p>
    <w:p w14:paraId="17ADE813" w14:textId="77777777" w:rsidR="000B03CA" w:rsidRPr="000B03CA" w:rsidRDefault="000B03CA" w:rsidP="00484B6F">
      <w:pPr>
        <w:ind w:firstLine="709"/>
        <w:jc w:val="both"/>
        <w:rPr>
          <w:rFonts w:eastAsiaTheme="minorEastAsia"/>
          <w:lang w:val="lv-LV" w:eastAsia="lv-LV"/>
        </w:rPr>
      </w:pPr>
      <w:r w:rsidRPr="000B03CA">
        <w:rPr>
          <w:rFonts w:eastAsiaTheme="minorEastAsia"/>
          <w:lang w:val="lv-LV" w:eastAsia="lv-LV"/>
        </w:rPr>
        <w:t>4.1. Iznomātājs apņemas:</w:t>
      </w:r>
    </w:p>
    <w:p w14:paraId="05ACDBF3" w14:textId="77777777" w:rsidR="000B03CA" w:rsidRPr="000B03CA" w:rsidRDefault="000B03CA" w:rsidP="00484B6F">
      <w:pPr>
        <w:ind w:firstLine="709"/>
        <w:jc w:val="both"/>
        <w:rPr>
          <w:rFonts w:eastAsiaTheme="minorEastAsia"/>
          <w:lang w:val="lv-LV" w:eastAsia="lv-LV"/>
        </w:rPr>
      </w:pPr>
      <w:r w:rsidRPr="000B03CA">
        <w:rPr>
          <w:rFonts w:eastAsiaTheme="minorEastAsia"/>
          <w:lang w:val="lv-LV" w:eastAsia="lv-LV"/>
        </w:rPr>
        <w:t>4.1.1. nepasliktināt Nomniekam zemesgabala lietošanas tiesības uz visu zemes vienību vai tās daļu;</w:t>
      </w:r>
    </w:p>
    <w:p w14:paraId="537EB1D9" w14:textId="77777777" w:rsidR="000B03CA" w:rsidRPr="000B03CA" w:rsidRDefault="000B03CA" w:rsidP="00484B6F">
      <w:pPr>
        <w:ind w:firstLine="709"/>
        <w:jc w:val="both"/>
        <w:rPr>
          <w:rFonts w:eastAsiaTheme="minorEastAsia"/>
          <w:lang w:val="lv-LV" w:eastAsia="lv-LV"/>
        </w:rPr>
      </w:pPr>
      <w:r w:rsidRPr="000B03CA">
        <w:rPr>
          <w:rFonts w:eastAsiaTheme="minorEastAsia"/>
          <w:lang w:val="lv-LV" w:eastAsia="lv-LV"/>
        </w:rPr>
        <w:t>4.1.2. atlīdzināt Nomniekam radušos zaudējumus, ja pārkāpti līguma 4.1.1.punktā minētie nosacījumi.</w:t>
      </w:r>
    </w:p>
    <w:p w14:paraId="3E79B0FE" w14:textId="77777777" w:rsidR="000B03CA" w:rsidRPr="000B03CA" w:rsidRDefault="000B03CA" w:rsidP="00484B6F">
      <w:pPr>
        <w:ind w:firstLine="709"/>
        <w:jc w:val="both"/>
        <w:rPr>
          <w:rFonts w:eastAsiaTheme="minorEastAsia"/>
          <w:lang w:val="lv-LV" w:eastAsia="lv-LV"/>
        </w:rPr>
      </w:pPr>
      <w:r w:rsidRPr="000B03CA">
        <w:rPr>
          <w:rFonts w:eastAsiaTheme="minorEastAsia"/>
          <w:lang w:val="lv-LV" w:eastAsia="lv-LV"/>
        </w:rPr>
        <w:t>4.2. Iznomātājam ir tiesības:</w:t>
      </w:r>
    </w:p>
    <w:p w14:paraId="5D87CDF9" w14:textId="77777777" w:rsidR="000B03CA" w:rsidRPr="000B03CA" w:rsidRDefault="000B03CA" w:rsidP="00484B6F">
      <w:pPr>
        <w:ind w:firstLine="709"/>
        <w:jc w:val="both"/>
        <w:rPr>
          <w:rFonts w:eastAsiaTheme="minorEastAsia"/>
          <w:lang w:val="lv-LV" w:eastAsia="lv-LV"/>
        </w:rPr>
      </w:pPr>
      <w:r w:rsidRPr="000B03CA">
        <w:rPr>
          <w:rFonts w:eastAsiaTheme="minorEastAsia"/>
          <w:lang w:val="lv-LV" w:eastAsia="lv-LV"/>
        </w:rPr>
        <w:t>4.2.1. kontrolēt, vai Zemesgabals tiek izmantots atbilstoši līguma nosacījumiem;</w:t>
      </w:r>
    </w:p>
    <w:p w14:paraId="159A345C" w14:textId="75BB6CCE" w:rsidR="000B03CA" w:rsidRPr="000B03CA" w:rsidRDefault="000B03CA" w:rsidP="00484B6F">
      <w:pPr>
        <w:ind w:firstLine="709"/>
        <w:jc w:val="both"/>
        <w:rPr>
          <w:rFonts w:eastAsiaTheme="minorEastAsia"/>
          <w:lang w:val="lv-LV" w:eastAsia="lv-LV"/>
        </w:rPr>
      </w:pPr>
      <w:r w:rsidRPr="000B03CA">
        <w:rPr>
          <w:rFonts w:eastAsiaTheme="minorEastAsia"/>
          <w:lang w:val="lv-LV" w:eastAsia="lv-LV"/>
        </w:rPr>
        <w:t>4.2.2. prasīt Nomniekam nekavējoties novērst tā darbības vai bezdarbības dēļ radīto līguma nosacījumu pārkāpumu sekas un atlīdzināt radītos zaudējumus.</w:t>
      </w:r>
    </w:p>
    <w:p w14:paraId="57D76551" w14:textId="77777777" w:rsidR="000B03CA" w:rsidRPr="000B03CA" w:rsidRDefault="000B03CA" w:rsidP="00484B6F">
      <w:pPr>
        <w:jc w:val="center"/>
        <w:rPr>
          <w:rFonts w:eastAsiaTheme="minorEastAsia"/>
          <w:b/>
          <w:bCs/>
          <w:lang w:val="lv-LV" w:eastAsia="lv-LV"/>
        </w:rPr>
      </w:pPr>
      <w:r w:rsidRPr="000B03CA">
        <w:rPr>
          <w:rFonts w:eastAsiaTheme="minorEastAsia"/>
          <w:b/>
          <w:bCs/>
          <w:lang w:val="lv-LV" w:eastAsia="lv-LV"/>
        </w:rPr>
        <w:t>V. Nomnieka pienākumi un tiesības</w:t>
      </w:r>
    </w:p>
    <w:p w14:paraId="7D56C198" w14:textId="77777777" w:rsidR="000B03CA" w:rsidRPr="000B03CA" w:rsidRDefault="000B03CA" w:rsidP="00484B6F">
      <w:pPr>
        <w:ind w:firstLine="709"/>
        <w:jc w:val="both"/>
        <w:rPr>
          <w:rFonts w:eastAsiaTheme="minorEastAsia"/>
          <w:lang w:val="lv-LV" w:eastAsia="lv-LV"/>
        </w:rPr>
      </w:pPr>
      <w:r w:rsidRPr="000B03CA">
        <w:rPr>
          <w:rFonts w:eastAsiaTheme="minorEastAsia"/>
          <w:lang w:val="lv-LV" w:eastAsia="lv-LV"/>
        </w:rPr>
        <w:t>5.1. Nomnieks apņemas:</w:t>
      </w:r>
    </w:p>
    <w:p w14:paraId="044DD703" w14:textId="77777777" w:rsidR="000B03CA" w:rsidRPr="000B03CA" w:rsidRDefault="000B03CA" w:rsidP="00484B6F">
      <w:pPr>
        <w:ind w:firstLine="709"/>
        <w:jc w:val="both"/>
        <w:rPr>
          <w:rFonts w:eastAsiaTheme="minorEastAsia"/>
          <w:lang w:val="lv-LV" w:eastAsia="lv-LV"/>
        </w:rPr>
      </w:pPr>
      <w:r w:rsidRPr="000B03CA">
        <w:rPr>
          <w:rFonts w:eastAsiaTheme="minorEastAsia"/>
          <w:lang w:val="lv-LV" w:eastAsia="lv-LV"/>
        </w:rPr>
        <w:t>5.1.1. ievērot Zemesgabala lietošanas tiesību aprobežojumus, arī ja tie nav ierakstīti zemesgrāmatā;</w:t>
      </w:r>
    </w:p>
    <w:p w14:paraId="393E4C0E" w14:textId="77777777" w:rsidR="000B03CA" w:rsidRPr="000B03CA" w:rsidRDefault="000B03CA" w:rsidP="00484B6F">
      <w:pPr>
        <w:ind w:firstLine="709"/>
        <w:jc w:val="both"/>
        <w:rPr>
          <w:rFonts w:eastAsiaTheme="minorEastAsia"/>
          <w:lang w:val="lv-LV" w:eastAsia="lv-LV"/>
        </w:rPr>
      </w:pPr>
      <w:r w:rsidRPr="000B03CA">
        <w:rPr>
          <w:rFonts w:eastAsiaTheme="minorEastAsia"/>
          <w:lang w:val="lv-LV" w:eastAsia="lv-LV"/>
        </w:rPr>
        <w:t>5.1.2. nodrošināt Zemesgabala lietošanu atbilstoši līgumā noteiktajiem mērķiem;</w:t>
      </w:r>
    </w:p>
    <w:p w14:paraId="25F8973E" w14:textId="77777777" w:rsidR="000B03CA" w:rsidRPr="000B03CA" w:rsidRDefault="000B03CA" w:rsidP="00484B6F">
      <w:pPr>
        <w:ind w:firstLine="709"/>
        <w:jc w:val="both"/>
        <w:rPr>
          <w:rFonts w:eastAsiaTheme="minorEastAsia"/>
          <w:lang w:val="lv-LV" w:eastAsia="lv-LV"/>
        </w:rPr>
      </w:pPr>
      <w:r w:rsidRPr="000B03CA">
        <w:rPr>
          <w:rFonts w:eastAsiaTheme="minorEastAsia"/>
          <w:lang w:val="lv-LV" w:eastAsia="lv-LV"/>
        </w:rPr>
        <w:t>5.1.3. nepieļaut auglīgās augsnes virskārtas iznīcināšanu vai tās kvalitātes pasliktināšanos;</w:t>
      </w:r>
    </w:p>
    <w:p w14:paraId="4CCEFD6A" w14:textId="77777777" w:rsidR="000B03CA" w:rsidRPr="000B03CA" w:rsidRDefault="000B03CA" w:rsidP="00484B6F">
      <w:pPr>
        <w:ind w:firstLine="709"/>
        <w:jc w:val="both"/>
        <w:rPr>
          <w:rFonts w:eastAsiaTheme="minorEastAsia"/>
          <w:lang w:val="lv-LV" w:eastAsia="lv-LV"/>
        </w:rPr>
      </w:pPr>
      <w:r w:rsidRPr="000B03CA">
        <w:rPr>
          <w:rFonts w:eastAsiaTheme="minorEastAsia"/>
          <w:lang w:val="lv-LV" w:eastAsia="lv-LV"/>
        </w:rPr>
        <w:t>5.1.4. ar savu darbību neizraisīt zemes applūšanu ar notekūdeņiem, tās pārpurvošanos vai sablīvēšanos, nepieļaut piesārņošanu ar atkritumiem un novērst citus zemi postošus procesus;</w:t>
      </w:r>
    </w:p>
    <w:p w14:paraId="3BDCA7D2" w14:textId="77777777" w:rsidR="000B03CA" w:rsidRPr="000B03CA" w:rsidRDefault="000B03CA" w:rsidP="00484B6F">
      <w:pPr>
        <w:ind w:firstLine="709"/>
        <w:jc w:val="both"/>
        <w:rPr>
          <w:rFonts w:eastAsiaTheme="minorEastAsia"/>
          <w:lang w:val="lv-LV" w:eastAsia="lv-LV"/>
        </w:rPr>
      </w:pPr>
      <w:r w:rsidRPr="000B03CA">
        <w:rPr>
          <w:rFonts w:eastAsiaTheme="minorEastAsia"/>
          <w:lang w:val="lv-LV" w:eastAsia="lv-LV"/>
        </w:rPr>
        <w:t>5.1.5. nepieļaut darbību, kas pasliktina citu zemes lietotāju vai īpašnieku zemes kvalitāti;</w:t>
      </w:r>
    </w:p>
    <w:p w14:paraId="1B1EF4BD" w14:textId="77777777" w:rsidR="000B03CA" w:rsidRPr="000B03CA" w:rsidRDefault="000B03CA" w:rsidP="00484B6F">
      <w:pPr>
        <w:ind w:firstLine="709"/>
        <w:jc w:val="both"/>
        <w:rPr>
          <w:rFonts w:eastAsiaTheme="minorEastAsia"/>
          <w:lang w:val="lv-LV" w:eastAsia="lv-LV"/>
        </w:rPr>
      </w:pPr>
      <w:r w:rsidRPr="000B03CA">
        <w:rPr>
          <w:rFonts w:eastAsiaTheme="minorEastAsia"/>
          <w:lang w:val="lv-LV" w:eastAsia="lv-LV"/>
        </w:rPr>
        <w:t>5.1.6. maksāt nomas maksu noteiktajos termiņos un apmērā, papildus nomas maksai maksāt likumos noteiktos nodokļus (tai skaitā nekustamā īpašuma nodokli un pievienotās vērtības nodokli);</w:t>
      </w:r>
    </w:p>
    <w:p w14:paraId="0D9FBB26" w14:textId="77777777" w:rsidR="000B03CA" w:rsidRPr="000B03CA" w:rsidRDefault="000B03CA" w:rsidP="00484B6F">
      <w:pPr>
        <w:ind w:firstLine="709"/>
        <w:jc w:val="both"/>
        <w:rPr>
          <w:rFonts w:eastAsiaTheme="minorEastAsia"/>
          <w:lang w:val="lv-LV" w:eastAsia="lv-LV"/>
        </w:rPr>
      </w:pPr>
      <w:r w:rsidRPr="000B03CA">
        <w:rPr>
          <w:rFonts w:eastAsiaTheme="minorEastAsia"/>
          <w:lang w:val="lv-LV" w:eastAsia="lv-LV"/>
        </w:rPr>
        <w:t>5.1.7. segt visus izdevumus, kas saistīti ar līguma ierakstīšanu zemesgrāmatā;</w:t>
      </w:r>
    </w:p>
    <w:p w14:paraId="43DB5508" w14:textId="77777777" w:rsidR="000B03CA" w:rsidRPr="000B03CA" w:rsidRDefault="000B03CA" w:rsidP="00484B6F">
      <w:pPr>
        <w:ind w:firstLine="709"/>
        <w:jc w:val="both"/>
        <w:rPr>
          <w:rFonts w:eastAsiaTheme="minorEastAsia"/>
          <w:lang w:val="lv-LV" w:eastAsia="lv-LV"/>
        </w:rPr>
      </w:pPr>
      <w:r w:rsidRPr="000B03CA">
        <w:rPr>
          <w:rFonts w:eastAsiaTheme="minorEastAsia"/>
          <w:lang w:val="lv-LV" w:eastAsia="lv-LV"/>
        </w:rPr>
        <w:t>5.1.8. nostiprināt zemesgrāmatā savas īpašuma tiesības uz ēkām (būvēm), ja tas nav izdarīts līdz līguma noslēgšanai;</w:t>
      </w:r>
    </w:p>
    <w:p w14:paraId="5059DE89" w14:textId="77777777" w:rsidR="000B03CA" w:rsidRPr="000B03CA" w:rsidRDefault="000B03CA" w:rsidP="00484B6F">
      <w:pPr>
        <w:ind w:firstLine="709"/>
        <w:jc w:val="both"/>
        <w:rPr>
          <w:rFonts w:eastAsiaTheme="minorEastAsia"/>
          <w:lang w:val="lv-LV" w:eastAsia="lv-LV"/>
        </w:rPr>
      </w:pPr>
      <w:r w:rsidRPr="000B03CA">
        <w:rPr>
          <w:rFonts w:eastAsiaTheme="minorEastAsia"/>
          <w:lang w:val="lv-LV" w:eastAsia="lv-LV"/>
        </w:rPr>
        <w:t>5.1.9. ar Iznomātāja rakstisku piekrišanu nojaukt vai legalizēt nelikumīgi uzbūvētos objektus, ja tādi ir uz Zemesgabala.</w:t>
      </w:r>
    </w:p>
    <w:p w14:paraId="22BB0450" w14:textId="77777777" w:rsidR="000B03CA" w:rsidRPr="000B03CA" w:rsidRDefault="000B03CA" w:rsidP="00484B6F">
      <w:pPr>
        <w:ind w:firstLine="709"/>
        <w:jc w:val="both"/>
        <w:rPr>
          <w:rFonts w:eastAsiaTheme="minorEastAsia"/>
          <w:lang w:val="lv-LV" w:eastAsia="lv-LV"/>
        </w:rPr>
      </w:pPr>
      <w:r w:rsidRPr="000B03CA">
        <w:rPr>
          <w:rFonts w:eastAsiaTheme="minorEastAsia"/>
          <w:lang w:val="lv-LV" w:eastAsia="lv-LV"/>
        </w:rPr>
        <w:t>5.2. Nomnieks ir tiesīgs:</w:t>
      </w:r>
    </w:p>
    <w:p w14:paraId="7BA14308" w14:textId="77777777" w:rsidR="000B03CA" w:rsidRPr="000B03CA" w:rsidRDefault="000B03CA" w:rsidP="00484B6F">
      <w:pPr>
        <w:ind w:firstLine="709"/>
        <w:jc w:val="both"/>
        <w:rPr>
          <w:rFonts w:eastAsiaTheme="minorEastAsia"/>
          <w:lang w:val="lv-LV" w:eastAsia="lv-LV"/>
        </w:rPr>
      </w:pPr>
      <w:r w:rsidRPr="000B03CA">
        <w:rPr>
          <w:rFonts w:eastAsiaTheme="minorEastAsia"/>
          <w:lang w:val="lv-LV" w:eastAsia="lv-LV"/>
        </w:rPr>
        <w:t>5.2.1. nodot Zemesgabala lietošanas tiesības trešajai personai tikai ar Iznomātāja rakstisku piekrišanu;</w:t>
      </w:r>
    </w:p>
    <w:p w14:paraId="263C78CD" w14:textId="28F576D8" w:rsidR="000B03CA" w:rsidRPr="00DD2BE3" w:rsidRDefault="000B03CA" w:rsidP="00484B6F">
      <w:pPr>
        <w:ind w:firstLine="709"/>
        <w:jc w:val="both"/>
        <w:rPr>
          <w:rFonts w:eastAsiaTheme="minorEastAsia"/>
          <w:lang w:val="lv-LV" w:eastAsia="lv-LV"/>
        </w:rPr>
      </w:pPr>
      <w:r w:rsidRPr="000B03CA">
        <w:rPr>
          <w:rFonts w:eastAsiaTheme="minorEastAsia"/>
          <w:lang w:val="lv-LV" w:eastAsia="lv-LV"/>
        </w:rPr>
        <w:t>5.2.2. veikt būvniecību tikai ar Iznomātāja rakstisku piekrišanu un saskaņā ar spēkā esošajiem būvnormatīviem.</w:t>
      </w:r>
    </w:p>
    <w:p w14:paraId="6BDD163B" w14:textId="77777777" w:rsidR="000B03CA" w:rsidRPr="000B03CA" w:rsidRDefault="000B03CA" w:rsidP="00484B6F">
      <w:pPr>
        <w:ind w:firstLine="709"/>
        <w:jc w:val="both"/>
        <w:rPr>
          <w:rFonts w:eastAsiaTheme="minorEastAsia"/>
          <w:lang w:val="lv-LV" w:eastAsia="lv-LV"/>
        </w:rPr>
      </w:pPr>
    </w:p>
    <w:p w14:paraId="78F324C4" w14:textId="77777777" w:rsidR="000B03CA" w:rsidRPr="000B03CA" w:rsidRDefault="000B03CA" w:rsidP="00484B6F">
      <w:pPr>
        <w:jc w:val="center"/>
        <w:rPr>
          <w:rFonts w:eastAsiaTheme="minorEastAsia"/>
          <w:b/>
          <w:lang w:val="lv-LV" w:eastAsia="lv-LV"/>
        </w:rPr>
      </w:pPr>
      <w:r w:rsidRPr="000B03CA">
        <w:rPr>
          <w:rFonts w:eastAsiaTheme="minorEastAsia"/>
          <w:b/>
          <w:lang w:val="lv-LV" w:eastAsia="lv-LV"/>
        </w:rPr>
        <w:t>VI. Līguma grozīšana un strīdu izskatīšanas kārtība</w:t>
      </w:r>
    </w:p>
    <w:p w14:paraId="22D65A4E" w14:textId="77777777" w:rsidR="000B03CA" w:rsidRPr="000B03CA" w:rsidRDefault="000B03CA" w:rsidP="00484B6F">
      <w:pPr>
        <w:numPr>
          <w:ilvl w:val="1"/>
          <w:numId w:val="5"/>
        </w:numPr>
        <w:tabs>
          <w:tab w:val="num" w:pos="0"/>
        </w:tabs>
        <w:spacing w:after="160" w:line="259" w:lineRule="auto"/>
        <w:ind w:left="0" w:firstLine="709"/>
        <w:jc w:val="both"/>
        <w:rPr>
          <w:rFonts w:eastAsiaTheme="minorEastAsia"/>
          <w:lang w:val="lv-LV" w:eastAsia="lv-LV"/>
        </w:rPr>
      </w:pPr>
      <w:r w:rsidRPr="000B03CA">
        <w:rPr>
          <w:rFonts w:eastAsiaTheme="minorEastAsia"/>
          <w:lang w:val="lv-LV" w:eastAsia="lv-LV"/>
        </w:rPr>
        <w:t>Līgumā neregulētajām tiesiskajām attiecībām piemērojami spēkā esošie normatīvie akti.</w:t>
      </w:r>
    </w:p>
    <w:p w14:paraId="145339C8" w14:textId="77777777" w:rsidR="000B03CA" w:rsidRPr="000B03CA" w:rsidRDefault="000B03CA" w:rsidP="00484B6F">
      <w:pPr>
        <w:numPr>
          <w:ilvl w:val="1"/>
          <w:numId w:val="5"/>
        </w:numPr>
        <w:tabs>
          <w:tab w:val="num" w:pos="0"/>
        </w:tabs>
        <w:spacing w:after="160" w:line="259" w:lineRule="auto"/>
        <w:ind w:left="0" w:firstLine="709"/>
        <w:jc w:val="both"/>
        <w:rPr>
          <w:rFonts w:eastAsiaTheme="minorEastAsia"/>
          <w:lang w:val="lv-LV" w:eastAsia="lv-LV"/>
        </w:rPr>
      </w:pPr>
      <w:r w:rsidRPr="000B03CA">
        <w:rPr>
          <w:rFonts w:eastAsiaTheme="minorEastAsia"/>
          <w:lang w:val="lv-LV" w:eastAsia="lv-LV"/>
        </w:rPr>
        <w:lastRenderedPageBreak/>
        <w:t>Līguma noteikumus var grozīt, pusēm rakstiski vienojoties. Grozījumi līgumā stājas spēkā pēc to rakstiskas noformēšanas un abpusējas parakstīšanas. Šajā līgumā paredzētajos gadījumos Iznomātājam ir tiesības vienpusēji grozīt līguma nosacījumus.</w:t>
      </w:r>
    </w:p>
    <w:p w14:paraId="3C61C8B5" w14:textId="2196BD1A" w:rsidR="000B03CA" w:rsidRPr="000B03CA" w:rsidRDefault="000B03CA" w:rsidP="00484B6F">
      <w:pPr>
        <w:numPr>
          <w:ilvl w:val="1"/>
          <w:numId w:val="5"/>
        </w:numPr>
        <w:tabs>
          <w:tab w:val="num" w:pos="0"/>
        </w:tabs>
        <w:spacing w:after="160" w:line="259" w:lineRule="auto"/>
        <w:ind w:left="0" w:firstLine="709"/>
        <w:jc w:val="both"/>
        <w:rPr>
          <w:rFonts w:eastAsiaTheme="minorEastAsia"/>
          <w:lang w:val="lv-LV" w:eastAsia="lv-LV"/>
        </w:rPr>
      </w:pPr>
      <w:r w:rsidRPr="000B03CA">
        <w:rPr>
          <w:rFonts w:eastAsiaTheme="minorEastAsia"/>
          <w:lang w:val="lv-LV" w:eastAsia="lv-LV"/>
        </w:rPr>
        <w:t>Domstarpības līguma darbības laikā risina sarunu ceļā. Ja vienošanos nevar panākt, strīds ir risināms tiesā normatīvajos aktos noteiktajā kārtībā.</w:t>
      </w:r>
    </w:p>
    <w:p w14:paraId="0E5D89FE" w14:textId="77777777" w:rsidR="000B03CA" w:rsidRPr="000B03CA" w:rsidRDefault="000B03CA" w:rsidP="00484B6F">
      <w:pPr>
        <w:jc w:val="center"/>
        <w:rPr>
          <w:rFonts w:eastAsiaTheme="minorEastAsia"/>
          <w:b/>
          <w:lang w:val="lv-LV" w:eastAsia="lv-LV"/>
        </w:rPr>
      </w:pPr>
      <w:r w:rsidRPr="000B03CA">
        <w:rPr>
          <w:rFonts w:eastAsiaTheme="minorEastAsia"/>
          <w:b/>
          <w:lang w:val="lv-LV" w:eastAsia="lv-LV"/>
        </w:rPr>
        <w:t>VII. Līguma izbeigšana</w:t>
      </w:r>
    </w:p>
    <w:p w14:paraId="35839EA1" w14:textId="77777777" w:rsidR="000B03CA" w:rsidRPr="000B03CA" w:rsidRDefault="000B03CA" w:rsidP="00484B6F">
      <w:pPr>
        <w:ind w:firstLine="709"/>
        <w:jc w:val="both"/>
        <w:rPr>
          <w:rFonts w:eastAsiaTheme="minorEastAsia"/>
          <w:lang w:val="lv-LV" w:eastAsia="lv-LV"/>
        </w:rPr>
      </w:pPr>
      <w:r w:rsidRPr="000B03CA">
        <w:rPr>
          <w:rFonts w:eastAsiaTheme="minorEastAsia"/>
          <w:lang w:val="lv-LV" w:eastAsia="lv-LV"/>
        </w:rPr>
        <w:t>7.1. Līgums izbeidzas, ja:</w:t>
      </w:r>
    </w:p>
    <w:p w14:paraId="156959A9" w14:textId="77777777" w:rsidR="000B03CA" w:rsidRPr="000B03CA" w:rsidRDefault="000B03CA" w:rsidP="00484B6F">
      <w:pPr>
        <w:ind w:firstLine="709"/>
        <w:jc w:val="both"/>
        <w:rPr>
          <w:rFonts w:eastAsiaTheme="minorEastAsia"/>
          <w:lang w:val="lv-LV" w:eastAsia="lv-LV"/>
        </w:rPr>
      </w:pPr>
      <w:r w:rsidRPr="000B03CA">
        <w:rPr>
          <w:rFonts w:eastAsiaTheme="minorEastAsia"/>
          <w:lang w:val="lv-LV" w:eastAsia="lv-LV"/>
        </w:rPr>
        <w:t>7.1.1. Nomnieks ir zaudējis īpašuma tiesības uz ēkām (būvēm) vai augļu dārziem, kas atrodas uz Zemesgabala;</w:t>
      </w:r>
    </w:p>
    <w:p w14:paraId="05A173B4" w14:textId="77777777" w:rsidR="000B03CA" w:rsidRPr="000B03CA" w:rsidRDefault="000B03CA" w:rsidP="00484B6F">
      <w:pPr>
        <w:ind w:firstLine="709"/>
        <w:jc w:val="both"/>
        <w:rPr>
          <w:rFonts w:eastAsiaTheme="minorEastAsia"/>
          <w:lang w:val="lv-LV" w:eastAsia="lv-LV"/>
        </w:rPr>
      </w:pPr>
      <w:r w:rsidRPr="000B03CA">
        <w:rPr>
          <w:rFonts w:eastAsiaTheme="minorEastAsia"/>
          <w:lang w:val="lv-LV" w:eastAsia="lv-LV"/>
        </w:rPr>
        <w:t>7.1.2. ēkas (būves) vai augļu dārzi gājuši bojā;</w:t>
      </w:r>
    </w:p>
    <w:p w14:paraId="1DE0628F" w14:textId="77777777" w:rsidR="000B03CA" w:rsidRPr="000B03CA" w:rsidRDefault="000B03CA" w:rsidP="00484B6F">
      <w:pPr>
        <w:ind w:firstLine="709"/>
        <w:jc w:val="both"/>
        <w:rPr>
          <w:rFonts w:eastAsiaTheme="minorEastAsia"/>
          <w:lang w:val="lv-LV" w:eastAsia="lv-LV"/>
        </w:rPr>
      </w:pPr>
      <w:r w:rsidRPr="000B03CA">
        <w:rPr>
          <w:rFonts w:eastAsiaTheme="minorEastAsia"/>
          <w:lang w:val="lv-LV" w:eastAsia="lv-LV"/>
        </w:rPr>
        <w:t>7.1.3. Nomnieks ir ieguvis īpašuma tiesības uz Zemesgabalu.</w:t>
      </w:r>
    </w:p>
    <w:p w14:paraId="47B2DF6F" w14:textId="00E887D5" w:rsidR="000B03CA" w:rsidRPr="000B03CA" w:rsidRDefault="000B03CA" w:rsidP="00484B6F">
      <w:pPr>
        <w:numPr>
          <w:ilvl w:val="1"/>
          <w:numId w:val="6"/>
        </w:numPr>
        <w:tabs>
          <w:tab w:val="num" w:pos="0"/>
          <w:tab w:val="left" w:pos="1276"/>
        </w:tabs>
        <w:spacing w:after="160" w:line="259" w:lineRule="auto"/>
        <w:ind w:left="0" w:firstLine="709"/>
        <w:jc w:val="both"/>
        <w:rPr>
          <w:rFonts w:eastAsiaTheme="minorEastAsia"/>
          <w:lang w:val="lv-LV" w:eastAsia="lv-LV"/>
        </w:rPr>
      </w:pPr>
      <w:r w:rsidRPr="000B03CA">
        <w:rPr>
          <w:rFonts w:eastAsiaTheme="minorEastAsia"/>
          <w:lang w:val="lv-LV" w:eastAsia="lv-LV"/>
        </w:rPr>
        <w:t>Nomnieks ir tiesīgs vienpusējā kārtā izbeigt līgumu, par to rakstiski paziņojot trīs mēnešus iepriekš. Šādā gadījumā nomniekam ir pienākums nojaukt visas viņam piederošās ēkas (būves), ja līgumslēdzēji nevienojas citādi. Viss, kas atradīsies uz Zemesgabala pēc līguma izbeigšanas šajā punktā noteiktajā kārtībā, tiks uzskatīts par bezīpašnieka mantu, kuru Iznomātājs tiesīgs izmantot pēc saviem ieskatiem vai novākt.</w:t>
      </w:r>
    </w:p>
    <w:p w14:paraId="34329019" w14:textId="77777777" w:rsidR="000B03CA" w:rsidRPr="000B03CA" w:rsidRDefault="000B03CA" w:rsidP="00484B6F">
      <w:pPr>
        <w:jc w:val="center"/>
        <w:rPr>
          <w:rFonts w:eastAsiaTheme="minorEastAsia"/>
          <w:b/>
          <w:lang w:val="lv-LV" w:eastAsia="lv-LV"/>
        </w:rPr>
      </w:pPr>
      <w:r w:rsidRPr="000B03CA">
        <w:rPr>
          <w:rFonts w:eastAsiaTheme="minorEastAsia"/>
          <w:b/>
          <w:lang w:val="lv-LV" w:eastAsia="lv-LV"/>
        </w:rPr>
        <w:t>VIII. Noslēguma nosacījumi</w:t>
      </w:r>
    </w:p>
    <w:p w14:paraId="12CEE2B5" w14:textId="77777777" w:rsidR="000B03CA" w:rsidRPr="000B03CA" w:rsidRDefault="000B03CA" w:rsidP="00484B6F">
      <w:pPr>
        <w:numPr>
          <w:ilvl w:val="1"/>
          <w:numId w:val="7"/>
        </w:numPr>
        <w:tabs>
          <w:tab w:val="num" w:pos="0"/>
        </w:tabs>
        <w:spacing w:after="160" w:line="259" w:lineRule="auto"/>
        <w:ind w:left="0" w:firstLine="709"/>
        <w:jc w:val="both"/>
        <w:rPr>
          <w:rFonts w:eastAsiaTheme="minorEastAsia"/>
          <w:lang w:val="lv-LV" w:eastAsia="lv-LV"/>
        </w:rPr>
      </w:pPr>
      <w:r w:rsidRPr="000B03CA">
        <w:rPr>
          <w:rFonts w:eastAsiaTheme="minorEastAsia"/>
          <w:lang w:val="lv-LV" w:eastAsia="lv-LV"/>
        </w:rPr>
        <w:t>Lai ierakstītu līgumu zemesgrāmatā, iznomātājs pilnvaro Nomnieku Iznomātāja vārdā visās iestādēs pieprasīt, iesniegt un saņemt visus šim mērķim nepieciešamos dokumentus, ja nepieciešams, arī pārsūdzēt zemesgrāmatu tiesneša un valsts iestāžu lēmumus un rīcību.</w:t>
      </w:r>
    </w:p>
    <w:p w14:paraId="25DBE224" w14:textId="77777777" w:rsidR="000B03CA" w:rsidRPr="000B03CA" w:rsidRDefault="000B03CA" w:rsidP="00484B6F">
      <w:pPr>
        <w:numPr>
          <w:ilvl w:val="1"/>
          <w:numId w:val="7"/>
        </w:numPr>
        <w:tabs>
          <w:tab w:val="num" w:pos="0"/>
        </w:tabs>
        <w:spacing w:after="160" w:line="259" w:lineRule="auto"/>
        <w:ind w:left="0" w:firstLine="709"/>
        <w:jc w:val="both"/>
        <w:rPr>
          <w:rFonts w:eastAsiaTheme="minorEastAsia"/>
          <w:lang w:val="lv-LV" w:eastAsia="lv-LV"/>
        </w:rPr>
      </w:pPr>
      <w:r w:rsidRPr="000B03CA">
        <w:rPr>
          <w:rFonts w:eastAsiaTheme="minorEastAsia"/>
          <w:lang w:val="lv-LV" w:eastAsia="lv-LV"/>
        </w:rPr>
        <w:t>Līgums sagatavots un parakstīts trijos oriģināleksemplāros ar vienādu juridisku spēku. Viens eksemplārs Iznomātājam divi Nomniekam, viens Nomnieka eksemplārs paredzēts iesniegšanai zemesgrāmatu nodaļā.</w:t>
      </w:r>
    </w:p>
    <w:p w14:paraId="52F62761" w14:textId="68872F08" w:rsidR="000B03CA" w:rsidRPr="000B03CA" w:rsidRDefault="000B03CA" w:rsidP="00484B6F">
      <w:pPr>
        <w:numPr>
          <w:ilvl w:val="1"/>
          <w:numId w:val="7"/>
        </w:numPr>
        <w:tabs>
          <w:tab w:val="num" w:pos="0"/>
        </w:tabs>
        <w:spacing w:after="160" w:line="259" w:lineRule="auto"/>
        <w:ind w:left="0" w:firstLine="709"/>
        <w:jc w:val="both"/>
        <w:rPr>
          <w:rFonts w:eastAsiaTheme="minorEastAsia"/>
          <w:lang w:val="lv-LV" w:eastAsia="lv-LV"/>
        </w:rPr>
      </w:pPr>
      <w:r w:rsidRPr="000B03CA">
        <w:rPr>
          <w:rFonts w:eastAsiaTheme="minorEastAsia"/>
          <w:lang w:val="lv-LV" w:eastAsia="lv-LV"/>
        </w:rPr>
        <w:t>Līgumslēdzēji nav atbildīgi par līgumsaistību neizpildi un neizpildes dēļ radītajiem zaudējumiem, ja tas noticis nepārvaramas varas apstākļu dēļ (piemēram, dabas stihija, ugunsgrēks, militāras akcijas). Minēto apstākļu esību apliecina kompetenta institūcija. Par līgumsaistību izpildes neiespējamību minēto apstākļu dēļ viens līgumslēdzējs rakstiski informē otru 15 dienu laikā pēc šo apstākļu iestāšanās un, ja nepieciešams, vienojas par turpmāku līguma izpildes kārtību vai izbeigšanu.</w:t>
      </w:r>
    </w:p>
    <w:p w14:paraId="485197D1" w14:textId="77777777" w:rsidR="000B03CA" w:rsidRPr="000B03CA" w:rsidRDefault="000B03CA" w:rsidP="00484B6F">
      <w:pPr>
        <w:jc w:val="center"/>
        <w:rPr>
          <w:rFonts w:eastAsiaTheme="minorEastAsia"/>
          <w:b/>
          <w:lang w:val="lv-LV" w:eastAsia="lv-LV"/>
        </w:rPr>
      </w:pPr>
      <w:r w:rsidRPr="000B03CA">
        <w:rPr>
          <w:rFonts w:eastAsiaTheme="minorEastAsia"/>
          <w:b/>
          <w:lang w:val="lv-LV" w:eastAsia="lv-LV"/>
        </w:rPr>
        <w:t>IX. Līgumslēdzēju rekvizīti un paraksti</w:t>
      </w:r>
    </w:p>
    <w:tbl>
      <w:tblPr>
        <w:tblW w:w="8928" w:type="dxa"/>
        <w:tblInd w:w="556" w:type="dxa"/>
        <w:tblLook w:val="04A0" w:firstRow="1" w:lastRow="0" w:firstColumn="1" w:lastColumn="0" w:noHBand="0" w:noVBand="1"/>
      </w:tblPr>
      <w:tblGrid>
        <w:gridCol w:w="4248"/>
        <w:gridCol w:w="4680"/>
      </w:tblGrid>
      <w:tr w:rsidR="000B03CA" w:rsidRPr="000B03CA" w14:paraId="7C905DA7" w14:textId="77777777" w:rsidTr="009767A1">
        <w:trPr>
          <w:trHeight w:val="2411"/>
        </w:trPr>
        <w:tc>
          <w:tcPr>
            <w:tcW w:w="4248" w:type="dxa"/>
          </w:tcPr>
          <w:p w14:paraId="7D3A161F" w14:textId="77777777" w:rsidR="000B03CA" w:rsidRPr="000B03CA" w:rsidRDefault="000B03CA" w:rsidP="00484B6F">
            <w:pPr>
              <w:keepNext/>
              <w:spacing w:line="276" w:lineRule="auto"/>
              <w:jc w:val="both"/>
              <w:outlineLvl w:val="2"/>
              <w:rPr>
                <w:rFonts w:eastAsiaTheme="minorEastAsia"/>
                <w:b/>
                <w:bCs/>
                <w:lang w:val="lv-LV"/>
              </w:rPr>
            </w:pPr>
            <w:r w:rsidRPr="000B03CA">
              <w:rPr>
                <w:rFonts w:eastAsiaTheme="minorEastAsia"/>
                <w:b/>
                <w:bCs/>
                <w:lang w:val="lv-LV"/>
              </w:rPr>
              <w:t>IZNOMĀTĀJS</w:t>
            </w:r>
          </w:p>
          <w:p w14:paraId="386FA45D" w14:textId="77777777" w:rsidR="000B03CA" w:rsidRPr="000B03CA" w:rsidRDefault="000B03CA" w:rsidP="00484B6F">
            <w:pPr>
              <w:spacing w:line="276" w:lineRule="auto"/>
              <w:jc w:val="both"/>
              <w:rPr>
                <w:rFonts w:eastAsiaTheme="minorEastAsia"/>
                <w:b/>
                <w:lang w:val="lv-LV" w:eastAsia="lv-LV"/>
              </w:rPr>
            </w:pPr>
            <w:r w:rsidRPr="000B03CA">
              <w:rPr>
                <w:rFonts w:eastAsiaTheme="minorEastAsia"/>
                <w:b/>
                <w:lang w:val="lv-LV" w:eastAsia="lv-LV"/>
              </w:rPr>
              <w:t>Jēkabpils pilsētas pašvaldība</w:t>
            </w:r>
          </w:p>
          <w:p w14:paraId="2E015C6D" w14:textId="77777777" w:rsidR="000B03CA" w:rsidRPr="000B03CA" w:rsidRDefault="000B03CA" w:rsidP="00484B6F">
            <w:pPr>
              <w:spacing w:line="276" w:lineRule="auto"/>
              <w:jc w:val="both"/>
              <w:rPr>
                <w:rFonts w:eastAsiaTheme="minorEastAsia"/>
                <w:lang w:val="lv-LV" w:eastAsia="lv-LV"/>
              </w:rPr>
            </w:pPr>
            <w:r w:rsidRPr="000B03CA">
              <w:rPr>
                <w:rFonts w:eastAsiaTheme="minorEastAsia"/>
                <w:lang w:val="lv-LV" w:eastAsia="lv-LV"/>
              </w:rPr>
              <w:t>Reģistrācijas Nr.90000024205</w:t>
            </w:r>
          </w:p>
          <w:p w14:paraId="054396DF" w14:textId="77777777" w:rsidR="000B03CA" w:rsidRPr="000B03CA" w:rsidRDefault="000B03CA" w:rsidP="00484B6F">
            <w:pPr>
              <w:spacing w:line="276" w:lineRule="auto"/>
              <w:jc w:val="both"/>
              <w:rPr>
                <w:rFonts w:eastAsiaTheme="minorEastAsia"/>
                <w:lang w:val="lv-LV" w:eastAsia="lv-LV"/>
              </w:rPr>
            </w:pPr>
            <w:r w:rsidRPr="000B03CA">
              <w:rPr>
                <w:rFonts w:eastAsiaTheme="minorEastAsia"/>
                <w:lang w:val="lv-LV" w:eastAsia="lv-LV"/>
              </w:rPr>
              <w:t>Brīvības iela 120, Jēkabpils, LV–5201</w:t>
            </w:r>
          </w:p>
          <w:p w14:paraId="0CFF9140" w14:textId="77777777" w:rsidR="000B03CA" w:rsidRPr="000B03CA" w:rsidRDefault="000B03CA" w:rsidP="00484B6F">
            <w:pPr>
              <w:spacing w:line="276" w:lineRule="auto"/>
              <w:jc w:val="both"/>
              <w:rPr>
                <w:rFonts w:eastAsiaTheme="minorEastAsia"/>
                <w:lang w:val="lv-LV" w:eastAsia="lv-LV"/>
              </w:rPr>
            </w:pPr>
            <w:r w:rsidRPr="000B03CA">
              <w:rPr>
                <w:rFonts w:eastAsiaTheme="minorEastAsia"/>
                <w:lang w:val="lv-LV" w:eastAsia="lv-LV"/>
              </w:rPr>
              <w:t>A/S SEB banka</w:t>
            </w:r>
          </w:p>
          <w:p w14:paraId="43740C7B" w14:textId="77777777" w:rsidR="000B03CA" w:rsidRPr="000B03CA" w:rsidRDefault="000B03CA" w:rsidP="00484B6F">
            <w:pPr>
              <w:spacing w:line="276" w:lineRule="auto"/>
              <w:jc w:val="both"/>
              <w:rPr>
                <w:rFonts w:eastAsiaTheme="minorEastAsia"/>
                <w:lang w:val="lv-LV" w:eastAsia="lv-LV"/>
              </w:rPr>
            </w:pPr>
            <w:r w:rsidRPr="000B03CA">
              <w:rPr>
                <w:rFonts w:eastAsiaTheme="minorEastAsia"/>
                <w:lang w:val="lv-LV" w:eastAsia="lv-LV"/>
              </w:rPr>
              <w:t>Kods UNLALV2X</w:t>
            </w:r>
          </w:p>
          <w:p w14:paraId="31BCF3A1" w14:textId="3ACEF877" w:rsidR="000B03CA" w:rsidRPr="000B03CA" w:rsidRDefault="000B03CA" w:rsidP="00484B6F">
            <w:pPr>
              <w:spacing w:line="276" w:lineRule="auto"/>
              <w:jc w:val="both"/>
              <w:rPr>
                <w:rFonts w:eastAsiaTheme="minorEastAsia"/>
                <w:lang w:val="lv-LV" w:eastAsia="lv-LV"/>
              </w:rPr>
            </w:pPr>
            <w:r w:rsidRPr="000B03CA">
              <w:rPr>
                <w:rFonts w:eastAsiaTheme="minorEastAsia"/>
                <w:lang w:val="lv-LV" w:eastAsia="lv-LV"/>
              </w:rPr>
              <w:t>Konts LV87UNLA0009013130793</w:t>
            </w:r>
          </w:p>
          <w:p w14:paraId="38DB2A66" w14:textId="77777777" w:rsidR="000B03CA" w:rsidRPr="000B03CA" w:rsidRDefault="000B03CA" w:rsidP="00484B6F">
            <w:pPr>
              <w:spacing w:line="276" w:lineRule="auto"/>
              <w:jc w:val="both"/>
              <w:rPr>
                <w:rFonts w:eastAsiaTheme="minorEastAsia"/>
                <w:lang w:val="lv-LV" w:eastAsia="lv-LV"/>
              </w:rPr>
            </w:pPr>
            <w:r w:rsidRPr="000B03CA">
              <w:rPr>
                <w:rFonts w:eastAsiaTheme="minorEastAsia"/>
                <w:lang w:val="lv-LV" w:eastAsia="lv-LV"/>
              </w:rPr>
              <w:t xml:space="preserve">   </w:t>
            </w:r>
          </w:p>
          <w:p w14:paraId="4AF66CC3" w14:textId="77777777" w:rsidR="000B03CA" w:rsidRPr="000B03CA" w:rsidRDefault="000B03CA" w:rsidP="00484B6F">
            <w:pPr>
              <w:spacing w:line="276" w:lineRule="auto"/>
              <w:rPr>
                <w:rFonts w:eastAsiaTheme="minorEastAsia"/>
                <w:lang w:val="lv-LV" w:eastAsia="lv-LV"/>
              </w:rPr>
            </w:pPr>
            <w:r w:rsidRPr="000B03CA">
              <w:rPr>
                <w:rFonts w:eastAsiaTheme="minorEastAsia"/>
                <w:lang w:val="lv-LV" w:eastAsia="lv-LV"/>
              </w:rPr>
              <w:t>____________________</w:t>
            </w:r>
            <w:proofErr w:type="spellStart"/>
            <w:r w:rsidRPr="000B03CA">
              <w:rPr>
                <w:rFonts w:eastAsiaTheme="minorEastAsia"/>
                <w:lang w:val="lv-LV" w:eastAsia="lv-LV"/>
              </w:rPr>
              <w:t>K.Ozola</w:t>
            </w:r>
            <w:proofErr w:type="spellEnd"/>
          </w:p>
        </w:tc>
        <w:tc>
          <w:tcPr>
            <w:tcW w:w="4680" w:type="dxa"/>
          </w:tcPr>
          <w:p w14:paraId="6AB74948" w14:textId="77777777" w:rsidR="000B03CA" w:rsidRPr="000B03CA" w:rsidRDefault="000B03CA" w:rsidP="00484B6F">
            <w:pPr>
              <w:keepNext/>
              <w:spacing w:line="276" w:lineRule="auto"/>
              <w:jc w:val="both"/>
              <w:outlineLvl w:val="2"/>
              <w:rPr>
                <w:rFonts w:eastAsiaTheme="minorEastAsia"/>
                <w:b/>
                <w:bCs/>
                <w:lang w:val="lv-LV"/>
              </w:rPr>
            </w:pPr>
            <w:r w:rsidRPr="000B03CA">
              <w:rPr>
                <w:rFonts w:eastAsiaTheme="minorEastAsia"/>
                <w:b/>
                <w:bCs/>
                <w:lang w:val="lv-LV"/>
              </w:rPr>
              <w:t>NOMNIEKS</w:t>
            </w:r>
          </w:p>
          <w:p w14:paraId="14834432" w14:textId="0903B8E8" w:rsidR="000B03CA" w:rsidRPr="000B03CA" w:rsidRDefault="000B03CA" w:rsidP="00484B6F">
            <w:pPr>
              <w:spacing w:line="276" w:lineRule="auto"/>
              <w:rPr>
                <w:rFonts w:eastAsia="Calibri"/>
                <w:b/>
                <w:bCs/>
                <w:lang w:val="lv-LV" w:eastAsia="lv-LV"/>
              </w:rPr>
            </w:pPr>
            <w:bookmarkStart w:id="6" w:name="_Hlk24114901"/>
            <w:r w:rsidRPr="00DD2BE3">
              <w:rPr>
                <w:rFonts w:eastAsia="Calibri"/>
                <w:b/>
                <w:bCs/>
                <w:lang w:val="lv-LV" w:eastAsia="lv-LV"/>
              </w:rPr>
              <w:t>A.R.</w:t>
            </w:r>
          </w:p>
          <w:p w14:paraId="0ADC015E" w14:textId="445F5EFB" w:rsidR="000B03CA" w:rsidRPr="000B03CA" w:rsidRDefault="000B03CA" w:rsidP="00484B6F">
            <w:pPr>
              <w:spacing w:line="276" w:lineRule="auto"/>
              <w:rPr>
                <w:rFonts w:eastAsia="Calibri"/>
                <w:lang w:val="lv-LV" w:eastAsia="lv-LV"/>
              </w:rPr>
            </w:pPr>
            <w:r w:rsidRPr="000B03CA">
              <w:rPr>
                <w:rFonts w:eastAsia="Calibri"/>
                <w:lang w:val="lv-LV" w:eastAsia="lv-LV"/>
              </w:rPr>
              <w:t xml:space="preserve">Personas kods </w:t>
            </w:r>
            <w:r w:rsidRPr="00DD2BE3">
              <w:rPr>
                <w:rFonts w:eastAsia="Calibri"/>
                <w:i/>
                <w:iCs/>
                <w:lang w:val="lv-LV" w:eastAsia="lv-LV"/>
              </w:rPr>
              <w:t>(svītrots)</w:t>
            </w:r>
          </w:p>
          <w:p w14:paraId="352D2666" w14:textId="5EF65A4F" w:rsidR="000B03CA" w:rsidRPr="000B03CA" w:rsidRDefault="000B03CA" w:rsidP="00484B6F">
            <w:pPr>
              <w:spacing w:line="276" w:lineRule="auto"/>
              <w:rPr>
                <w:rFonts w:eastAsiaTheme="minorEastAsia"/>
                <w:i/>
                <w:iCs/>
                <w:lang w:val="lv-LV" w:eastAsia="ar-SA"/>
              </w:rPr>
            </w:pPr>
            <w:r w:rsidRPr="00DD2BE3">
              <w:rPr>
                <w:rFonts w:eastAsia="Calibri"/>
                <w:i/>
                <w:iCs/>
                <w:lang w:val="lv-LV" w:eastAsia="lv-LV"/>
              </w:rPr>
              <w:t>(adrese)</w:t>
            </w:r>
          </w:p>
          <w:bookmarkEnd w:id="6"/>
          <w:p w14:paraId="2026FA30" w14:textId="05EEA3D2" w:rsidR="000B03CA" w:rsidRPr="000B03CA" w:rsidRDefault="000B03CA" w:rsidP="00484B6F">
            <w:pPr>
              <w:spacing w:line="276" w:lineRule="auto"/>
              <w:rPr>
                <w:rFonts w:eastAsiaTheme="minorEastAsia"/>
                <w:lang w:val="lv-LV" w:eastAsia="lv-LV"/>
              </w:rPr>
            </w:pPr>
            <w:r w:rsidRPr="000B03CA">
              <w:rPr>
                <w:rFonts w:eastAsiaTheme="minorEastAsia"/>
                <w:lang w:val="lv-LV" w:eastAsia="lv-LV"/>
              </w:rPr>
              <w:t xml:space="preserve">E-pasts: </w:t>
            </w:r>
            <w:r w:rsidRPr="00DD2BE3">
              <w:rPr>
                <w:rFonts w:eastAsiaTheme="minorEastAsia"/>
                <w:i/>
                <w:iCs/>
                <w:lang w:val="lv-LV" w:eastAsia="lv-LV"/>
              </w:rPr>
              <w:t>(svītrots)</w:t>
            </w:r>
          </w:p>
          <w:p w14:paraId="1258C2D4" w14:textId="146C3DF4" w:rsidR="000B03CA" w:rsidRPr="000B03CA" w:rsidRDefault="000B03CA" w:rsidP="00484B6F">
            <w:pPr>
              <w:spacing w:line="276" w:lineRule="auto"/>
              <w:rPr>
                <w:rFonts w:eastAsiaTheme="minorEastAsia"/>
                <w:lang w:val="lv-LV" w:eastAsia="lv-LV"/>
              </w:rPr>
            </w:pPr>
            <w:r w:rsidRPr="000B03CA">
              <w:rPr>
                <w:rFonts w:eastAsiaTheme="minorEastAsia"/>
                <w:lang w:val="lv-LV" w:eastAsia="lv-LV"/>
              </w:rPr>
              <w:t xml:space="preserve">Tālr. </w:t>
            </w:r>
            <w:r w:rsidRPr="00DD2BE3">
              <w:rPr>
                <w:rFonts w:eastAsiaTheme="minorEastAsia"/>
                <w:i/>
                <w:iCs/>
                <w:lang w:val="lv-LV" w:eastAsia="lv-LV"/>
              </w:rPr>
              <w:t>(svītrots)</w:t>
            </w:r>
          </w:p>
          <w:p w14:paraId="44D8B137" w14:textId="77777777" w:rsidR="000B03CA" w:rsidRPr="000B03CA" w:rsidRDefault="000B03CA" w:rsidP="00484B6F">
            <w:pPr>
              <w:spacing w:line="276" w:lineRule="auto"/>
              <w:rPr>
                <w:rFonts w:eastAsiaTheme="minorEastAsia"/>
                <w:lang w:val="lv-LV" w:eastAsia="lv-LV"/>
              </w:rPr>
            </w:pPr>
          </w:p>
          <w:p w14:paraId="48136E69" w14:textId="77777777" w:rsidR="000B03CA" w:rsidRPr="000B03CA" w:rsidRDefault="000B03CA" w:rsidP="00484B6F">
            <w:pPr>
              <w:spacing w:line="276" w:lineRule="auto"/>
              <w:rPr>
                <w:rFonts w:eastAsiaTheme="minorEastAsia"/>
                <w:lang w:val="lv-LV" w:eastAsia="lv-LV"/>
              </w:rPr>
            </w:pPr>
          </w:p>
          <w:p w14:paraId="2C7F8D69" w14:textId="4081502B" w:rsidR="000B03CA" w:rsidRPr="000B03CA" w:rsidRDefault="000B03CA" w:rsidP="00484B6F">
            <w:pPr>
              <w:spacing w:line="276" w:lineRule="auto"/>
              <w:rPr>
                <w:rFonts w:eastAsiaTheme="minorEastAsia"/>
                <w:lang w:val="lv-LV" w:eastAsia="lv-LV"/>
              </w:rPr>
            </w:pPr>
            <w:r w:rsidRPr="000B03CA">
              <w:rPr>
                <w:rFonts w:eastAsiaTheme="minorEastAsia"/>
                <w:lang w:val="lv-LV" w:eastAsia="lv-LV"/>
              </w:rPr>
              <w:t>_____________________A.R</w:t>
            </w:r>
            <w:r w:rsidRPr="00DD2BE3">
              <w:rPr>
                <w:rFonts w:eastAsiaTheme="minorEastAsia"/>
                <w:lang w:val="lv-LV" w:eastAsia="lv-LV"/>
              </w:rPr>
              <w:t>.</w:t>
            </w:r>
          </w:p>
          <w:p w14:paraId="3460B1C3" w14:textId="77777777" w:rsidR="000B03CA" w:rsidRPr="000B03CA" w:rsidRDefault="000B03CA" w:rsidP="00484B6F">
            <w:pPr>
              <w:spacing w:line="276" w:lineRule="auto"/>
              <w:rPr>
                <w:rFonts w:eastAsiaTheme="minorEastAsia"/>
                <w:lang w:val="lv-LV" w:eastAsia="lv-LV"/>
              </w:rPr>
            </w:pPr>
          </w:p>
        </w:tc>
      </w:tr>
    </w:tbl>
    <w:p w14:paraId="4965CB60" w14:textId="77777777" w:rsidR="000B03CA" w:rsidRPr="000B03CA" w:rsidRDefault="000B03CA" w:rsidP="00484B6F">
      <w:pPr>
        <w:spacing w:after="160" w:line="259" w:lineRule="auto"/>
        <w:rPr>
          <w:rFonts w:asciiTheme="minorHAnsi" w:eastAsiaTheme="minorEastAsia" w:hAnsiTheme="minorHAnsi"/>
          <w:sz w:val="22"/>
          <w:szCs w:val="22"/>
          <w:lang w:val="lv-LV" w:eastAsia="lv-LV"/>
        </w:rPr>
      </w:pPr>
    </w:p>
    <w:p w14:paraId="389A1183" w14:textId="77777777" w:rsidR="00CE2FE8" w:rsidRDefault="00CE2FE8" w:rsidP="00484B6F">
      <w:pPr>
        <w:rPr>
          <w:rFonts w:eastAsia="Lucida Sans Unicode"/>
          <w:b/>
          <w:szCs w:val="20"/>
          <w:lang w:val="en-GB"/>
        </w:rPr>
      </w:pPr>
      <w:r>
        <w:rPr>
          <w:rFonts w:eastAsia="Lucida Sans Unicode"/>
          <w:b/>
          <w:szCs w:val="20"/>
          <w:lang w:val="en-GB"/>
        </w:rPr>
        <w:br w:type="page"/>
      </w:r>
    </w:p>
    <w:p w14:paraId="38513AC9" w14:textId="16182D99" w:rsidR="00D463B6" w:rsidRPr="00D463B6" w:rsidRDefault="00D463B6" w:rsidP="00484B6F">
      <w:pPr>
        <w:widowControl w:val="0"/>
        <w:suppressAutoHyphens/>
        <w:jc w:val="center"/>
        <w:rPr>
          <w:rFonts w:eastAsia="Lucida Sans Unicode"/>
          <w:b/>
          <w:szCs w:val="20"/>
          <w:lang w:val="en-GB"/>
        </w:rPr>
      </w:pPr>
      <w:r w:rsidRPr="00D463B6">
        <w:rPr>
          <w:rFonts w:eastAsia="Lucida Sans Unicode"/>
          <w:b/>
          <w:szCs w:val="20"/>
          <w:lang w:val="en-GB"/>
        </w:rPr>
        <w:lastRenderedPageBreak/>
        <w:t>LĒMUM</w:t>
      </w:r>
      <w:r w:rsidRPr="00DD2BE3">
        <w:rPr>
          <w:rFonts w:eastAsia="Lucida Sans Unicode"/>
          <w:b/>
          <w:szCs w:val="20"/>
          <w:lang w:val="en-GB"/>
        </w:rPr>
        <w:t>S</w:t>
      </w:r>
    </w:p>
    <w:p w14:paraId="1F490D55" w14:textId="77777777" w:rsidR="00D463B6" w:rsidRPr="00D463B6" w:rsidRDefault="00D463B6" w:rsidP="00484B6F">
      <w:pPr>
        <w:widowControl w:val="0"/>
        <w:suppressAutoHyphens/>
        <w:jc w:val="center"/>
        <w:rPr>
          <w:rFonts w:eastAsia="Lucida Sans Unicode"/>
          <w:szCs w:val="20"/>
          <w:lang w:val="en-GB"/>
        </w:rPr>
      </w:pPr>
      <w:proofErr w:type="spellStart"/>
      <w:r w:rsidRPr="00D463B6">
        <w:rPr>
          <w:rFonts w:eastAsia="Lucida Sans Unicode"/>
          <w:szCs w:val="20"/>
          <w:lang w:val="en-GB"/>
        </w:rPr>
        <w:t>Jēkabpilī</w:t>
      </w:r>
      <w:proofErr w:type="spellEnd"/>
    </w:p>
    <w:p w14:paraId="50914753" w14:textId="77777777" w:rsidR="00D463B6" w:rsidRPr="00D463B6" w:rsidRDefault="00D463B6" w:rsidP="00484B6F">
      <w:pPr>
        <w:rPr>
          <w:lang w:val="en-GB"/>
        </w:rPr>
      </w:pPr>
    </w:p>
    <w:p w14:paraId="706A25FF" w14:textId="77777777" w:rsidR="00D463B6" w:rsidRPr="00D463B6" w:rsidRDefault="00D463B6" w:rsidP="00484B6F">
      <w:pPr>
        <w:tabs>
          <w:tab w:val="right" w:pos="9356"/>
        </w:tabs>
        <w:snapToGrid w:val="0"/>
        <w:jc w:val="both"/>
        <w:rPr>
          <w:rFonts w:cs="Tahoma"/>
          <w:bCs/>
          <w:lang w:val="en-GB"/>
        </w:rPr>
      </w:pPr>
      <w:r w:rsidRPr="00D463B6">
        <w:rPr>
          <w:rFonts w:cs="Tahoma"/>
          <w:bCs/>
          <w:lang w:val="en-GB"/>
        </w:rPr>
        <w:t>27.08.2020. (</w:t>
      </w:r>
      <w:proofErr w:type="spellStart"/>
      <w:r w:rsidRPr="00D463B6">
        <w:rPr>
          <w:rFonts w:cs="Tahoma"/>
          <w:bCs/>
          <w:lang w:val="en-GB"/>
        </w:rPr>
        <w:t>protokols</w:t>
      </w:r>
      <w:proofErr w:type="spellEnd"/>
      <w:r w:rsidRPr="00D463B6">
        <w:rPr>
          <w:rFonts w:cs="Tahoma"/>
          <w:bCs/>
          <w:lang w:val="en-GB"/>
        </w:rPr>
        <w:t xml:space="preserve"> Nr.15, </w:t>
      </w:r>
      <w:proofErr w:type="gramStart"/>
      <w:r w:rsidRPr="00D463B6">
        <w:rPr>
          <w:rFonts w:cs="Tahoma"/>
          <w:bCs/>
          <w:lang w:val="en-GB"/>
        </w:rPr>
        <w:t>4.§</w:t>
      </w:r>
      <w:proofErr w:type="gramEnd"/>
      <w:r w:rsidRPr="00D463B6">
        <w:rPr>
          <w:rFonts w:cs="Tahoma"/>
          <w:bCs/>
          <w:lang w:val="en-GB"/>
        </w:rPr>
        <w:t xml:space="preserve">) </w:t>
      </w:r>
      <w:r w:rsidRPr="00D463B6">
        <w:rPr>
          <w:rFonts w:cs="Tahoma"/>
          <w:bCs/>
          <w:lang w:val="en-GB"/>
        </w:rPr>
        <w:tab/>
        <w:t>Nr.362</w:t>
      </w:r>
    </w:p>
    <w:p w14:paraId="3340A897" w14:textId="77777777" w:rsidR="00D463B6" w:rsidRPr="00D463B6" w:rsidRDefault="00D463B6" w:rsidP="00484B6F">
      <w:pPr>
        <w:tabs>
          <w:tab w:val="right" w:pos="9000"/>
        </w:tabs>
        <w:snapToGrid w:val="0"/>
        <w:jc w:val="both"/>
        <w:rPr>
          <w:rFonts w:cs="Tahoma"/>
          <w:bCs/>
          <w:szCs w:val="22"/>
          <w:lang w:val="en-GB"/>
        </w:rPr>
      </w:pPr>
    </w:p>
    <w:p w14:paraId="5290738F" w14:textId="77777777" w:rsidR="00D463B6" w:rsidRPr="00D463B6" w:rsidRDefault="00D463B6" w:rsidP="00484B6F">
      <w:pPr>
        <w:snapToGrid w:val="0"/>
        <w:spacing w:line="360" w:lineRule="auto"/>
        <w:jc w:val="both"/>
        <w:rPr>
          <w:rFonts w:cs="Tahoma"/>
          <w:bCs/>
          <w:lang w:val="lv-LV"/>
        </w:rPr>
      </w:pPr>
      <w:r w:rsidRPr="00D463B6">
        <w:rPr>
          <w:rFonts w:cs="Tahoma"/>
          <w:bCs/>
          <w:lang w:val="lv-LV"/>
        </w:rPr>
        <w:t>Par zemes ierīcības projekta apstiprināšanu un adreses piešķiršanu</w:t>
      </w:r>
    </w:p>
    <w:p w14:paraId="0AAE1277" w14:textId="77777777" w:rsidR="00D463B6" w:rsidRPr="00D463B6" w:rsidRDefault="00D463B6" w:rsidP="00484B6F">
      <w:pPr>
        <w:widowControl w:val="0"/>
        <w:suppressAutoHyphens/>
        <w:jc w:val="both"/>
        <w:rPr>
          <w:rFonts w:cs="Tahoma"/>
          <w:bCs/>
          <w:lang w:val="lv-LV"/>
        </w:rPr>
      </w:pPr>
    </w:p>
    <w:p w14:paraId="530706B8" w14:textId="1C1811B8" w:rsidR="00D463B6" w:rsidRPr="00D463B6" w:rsidRDefault="00D463B6" w:rsidP="00484B6F">
      <w:pPr>
        <w:widowControl w:val="0"/>
        <w:suppressAutoHyphens/>
        <w:jc w:val="both"/>
        <w:rPr>
          <w:rFonts w:cs="Tahoma"/>
          <w:bCs/>
          <w:lang w:val="lv-LV" w:eastAsia="lv-LV"/>
        </w:rPr>
      </w:pPr>
      <w:r w:rsidRPr="00D463B6">
        <w:rPr>
          <w:rFonts w:cs="Tahoma"/>
          <w:bCs/>
          <w:lang w:val="lv-LV" w:eastAsia="lv-LV"/>
        </w:rPr>
        <w:t xml:space="preserve">Adresāts: </w:t>
      </w:r>
      <w:r w:rsidRPr="00DD2BE3">
        <w:rPr>
          <w:rFonts w:cs="Tahoma"/>
          <w:bCs/>
          <w:lang w:val="lv-LV" w:eastAsia="lv-LV"/>
        </w:rPr>
        <w:t>A.P.</w:t>
      </w:r>
      <w:r w:rsidRPr="00D463B6">
        <w:rPr>
          <w:rFonts w:cs="Tahoma"/>
          <w:bCs/>
          <w:lang w:val="lv-LV" w:eastAsia="lv-LV"/>
        </w:rPr>
        <w:t xml:space="preserve">, dzīvesvietas adrese </w:t>
      </w:r>
      <w:r w:rsidRPr="00DD2BE3">
        <w:rPr>
          <w:rFonts w:cs="Tahoma"/>
          <w:bCs/>
          <w:i/>
          <w:iCs/>
          <w:lang w:val="lv-LV" w:eastAsia="lv-LV"/>
        </w:rPr>
        <w:t>(svītrots)</w:t>
      </w:r>
      <w:r w:rsidRPr="00D463B6">
        <w:rPr>
          <w:rFonts w:cs="Tahoma"/>
          <w:bCs/>
          <w:lang w:val="lv-LV" w:eastAsia="lv-LV"/>
        </w:rPr>
        <w:t>;</w:t>
      </w:r>
    </w:p>
    <w:p w14:paraId="4F99901E" w14:textId="1737D08A" w:rsidR="00D463B6" w:rsidRPr="00D463B6" w:rsidRDefault="00D463B6" w:rsidP="00484B6F">
      <w:pPr>
        <w:widowControl w:val="0"/>
        <w:suppressAutoHyphens/>
        <w:jc w:val="both"/>
        <w:rPr>
          <w:rFonts w:cs="Tahoma"/>
          <w:bCs/>
          <w:lang w:val="lv-LV" w:eastAsia="lv-LV"/>
        </w:rPr>
      </w:pPr>
      <w:r w:rsidRPr="00DD2BE3">
        <w:rPr>
          <w:rFonts w:cs="Tahoma"/>
          <w:bCs/>
          <w:lang w:val="lv-LV" w:eastAsia="lv-LV"/>
        </w:rPr>
        <w:t>A.L.</w:t>
      </w:r>
      <w:r w:rsidRPr="00D463B6">
        <w:rPr>
          <w:rFonts w:cs="Tahoma"/>
          <w:bCs/>
          <w:lang w:val="lv-LV" w:eastAsia="lv-LV"/>
        </w:rPr>
        <w:t xml:space="preserve">, dzīvesvietas adrese </w:t>
      </w:r>
      <w:r w:rsidRPr="00DD2BE3">
        <w:rPr>
          <w:rFonts w:cs="Tahoma"/>
          <w:bCs/>
          <w:i/>
          <w:iCs/>
          <w:lang w:val="lv-LV" w:eastAsia="lv-LV"/>
        </w:rPr>
        <w:t>(svītrots)</w:t>
      </w:r>
      <w:r w:rsidRPr="00D463B6">
        <w:rPr>
          <w:rFonts w:cs="Tahoma"/>
          <w:bCs/>
          <w:lang w:val="lv-LV" w:eastAsia="lv-LV"/>
        </w:rPr>
        <w:t>.</w:t>
      </w:r>
    </w:p>
    <w:p w14:paraId="513AAF7B" w14:textId="77777777" w:rsidR="00D463B6" w:rsidRPr="00D463B6" w:rsidRDefault="00D463B6" w:rsidP="00484B6F">
      <w:pPr>
        <w:snapToGrid w:val="0"/>
        <w:jc w:val="both"/>
        <w:rPr>
          <w:rFonts w:eastAsia="Lucida Sans Unicode" w:cs="Tahoma"/>
          <w:bCs/>
          <w:lang w:val="lv-LV"/>
        </w:rPr>
      </w:pPr>
    </w:p>
    <w:p w14:paraId="536AE0B1" w14:textId="3BD59BD2" w:rsidR="00D463B6" w:rsidRPr="00D463B6" w:rsidRDefault="00D463B6" w:rsidP="00484B6F">
      <w:pPr>
        <w:spacing w:line="259" w:lineRule="auto"/>
        <w:ind w:firstLine="720"/>
        <w:jc w:val="both"/>
        <w:rPr>
          <w:rFonts w:eastAsia="Calibri"/>
          <w:lang w:val="lv-LV"/>
        </w:rPr>
      </w:pPr>
      <w:r w:rsidRPr="00D463B6">
        <w:rPr>
          <w:rFonts w:eastAsia="Calibri"/>
          <w:bCs/>
          <w:lang w:val="lv-LV"/>
        </w:rPr>
        <w:t>2020.gada 13.jūlijā Jēkabpils pilsētas pašvaldībā ir saņemts SIA “GEO mērniecība” izstrādātais zemes ierīcības projekts “</w:t>
      </w:r>
      <w:r w:rsidRPr="00DD2BE3">
        <w:rPr>
          <w:rFonts w:eastAsia="Calibri"/>
          <w:bCs/>
          <w:i/>
          <w:iCs/>
          <w:lang w:val="lv-LV"/>
        </w:rPr>
        <w:t>(adrese)</w:t>
      </w:r>
      <w:r w:rsidRPr="00D463B6">
        <w:rPr>
          <w:rFonts w:eastAsia="Calibri"/>
          <w:bCs/>
          <w:lang w:val="lv-LV"/>
        </w:rPr>
        <w:t xml:space="preserve">” zemes vienības ar kadastra apzīmējumu </w:t>
      </w:r>
      <w:r w:rsidRPr="00DD2BE3">
        <w:rPr>
          <w:rFonts w:eastAsia="Calibri"/>
          <w:bCs/>
          <w:i/>
          <w:iCs/>
          <w:lang w:val="lv-LV"/>
        </w:rPr>
        <w:t>(svītrots)</w:t>
      </w:r>
      <w:r w:rsidRPr="00D463B6">
        <w:rPr>
          <w:rFonts w:eastAsia="Calibri"/>
          <w:bCs/>
          <w:lang w:val="lv-LV"/>
        </w:rPr>
        <w:t xml:space="preserve"> sadalīšanai divās daļās ar platībām </w:t>
      </w:r>
      <w:r w:rsidRPr="00D463B6">
        <w:rPr>
          <w:rFonts w:eastAsia="Calibri"/>
          <w:lang w:val="lv-LV"/>
        </w:rPr>
        <w:t>~0,1 hektāri un ~0,1 hektāri.</w:t>
      </w:r>
    </w:p>
    <w:p w14:paraId="463ACC6E" w14:textId="3625AFAA" w:rsidR="00D463B6" w:rsidRPr="00D463B6" w:rsidRDefault="00D463B6" w:rsidP="00484B6F">
      <w:pPr>
        <w:spacing w:line="259" w:lineRule="auto"/>
        <w:ind w:firstLine="720"/>
        <w:jc w:val="both"/>
        <w:rPr>
          <w:rFonts w:eastAsia="Calibri"/>
          <w:lang w:val="lv-LV"/>
        </w:rPr>
      </w:pPr>
      <w:r w:rsidRPr="00D463B6">
        <w:rPr>
          <w:rFonts w:eastAsia="Calibri"/>
          <w:lang w:val="lv-LV"/>
        </w:rPr>
        <w:t xml:space="preserve">Saskaņā ar </w:t>
      </w:r>
      <w:r w:rsidRPr="00D463B6">
        <w:rPr>
          <w:rFonts w:eastAsia="Calibri"/>
          <w:bCs/>
          <w:lang w:val="lv-LV"/>
        </w:rPr>
        <w:t xml:space="preserve">Ministru kabineta 2015.gada 8.decembra noteikumu Nr.698 „Adresācijas noteikumi” (turpmāk – Noteikumi) 2.9.apakšpunktā ir noteikts, ka adresācijas objekts ir zemes vienība, uz kuras ir atļauts būvēt šo noteikumu 2.7. un 2.8.apakšpunktā minētos objektus. Atbilstoši Noteikumu 8.2.apakšpunktam, zemes ierīcības projekta izstrādes rezultātā vienai izveidotajai zemes vienībai piešķirama atsevišķa adrese – </w:t>
      </w:r>
      <w:r w:rsidRPr="00DD2BE3">
        <w:rPr>
          <w:rFonts w:eastAsia="Calibri"/>
          <w:bCs/>
          <w:i/>
          <w:iCs/>
          <w:lang w:val="lv-LV"/>
        </w:rPr>
        <w:t>(adrese)</w:t>
      </w:r>
      <w:r w:rsidRPr="00D463B6">
        <w:rPr>
          <w:rFonts w:eastAsia="Calibri"/>
          <w:bCs/>
          <w:lang w:val="lv-LV"/>
        </w:rPr>
        <w:t>, otrai – saglabājama esošā.</w:t>
      </w:r>
    </w:p>
    <w:p w14:paraId="58C1618A" w14:textId="77777777" w:rsidR="00D463B6" w:rsidRPr="00D463B6" w:rsidRDefault="00D463B6" w:rsidP="00484B6F">
      <w:pPr>
        <w:tabs>
          <w:tab w:val="right" w:pos="9356"/>
        </w:tabs>
        <w:snapToGrid w:val="0"/>
        <w:spacing w:line="259" w:lineRule="auto"/>
        <w:ind w:firstLine="709"/>
        <w:jc w:val="both"/>
        <w:rPr>
          <w:rFonts w:eastAsia="Calibri"/>
          <w:bCs/>
          <w:lang w:val="lv-LV"/>
        </w:rPr>
      </w:pPr>
      <w:r w:rsidRPr="00D463B6">
        <w:rPr>
          <w:rFonts w:eastAsia="Calibri"/>
          <w:bCs/>
          <w:lang w:val="lv-LV"/>
        </w:rPr>
        <w:t xml:space="preserve">Pamatojoties uz likuma „Par pašvaldībām” 21.panta pirmās daļas 27.punktu, Administratīvo teritoriju un apdzīvoto vietu likuma 17.panta ceturto </w:t>
      </w:r>
      <w:proofErr w:type="spellStart"/>
      <w:r w:rsidRPr="00D463B6">
        <w:rPr>
          <w:rFonts w:eastAsia="Calibri"/>
          <w:bCs/>
          <w:lang w:val="lv-LV"/>
        </w:rPr>
        <w:t>prim</w:t>
      </w:r>
      <w:proofErr w:type="spellEnd"/>
      <w:r w:rsidRPr="00D463B6">
        <w:rPr>
          <w:rFonts w:eastAsia="Calibri"/>
          <w:bCs/>
          <w:lang w:val="lv-LV"/>
        </w:rPr>
        <w:t xml:space="preserve"> daļu</w:t>
      </w:r>
      <w:r w:rsidRPr="00D463B6">
        <w:rPr>
          <w:rFonts w:eastAsia="Lucida Sans Unicode"/>
          <w:noProof/>
          <w:lang w:val="x-none"/>
        </w:rPr>
        <w:t>,</w:t>
      </w:r>
      <w:r w:rsidRPr="00D463B6">
        <w:rPr>
          <w:rFonts w:eastAsia="Calibri"/>
          <w:bCs/>
          <w:lang w:val="lv-LV"/>
        </w:rPr>
        <w:t xml:space="preserve"> Nekustamā īpašuma valsts kadastra likuma 9.panta pirmās daļas 1.punktu,</w:t>
      </w:r>
      <w:r w:rsidRPr="00D463B6">
        <w:rPr>
          <w:rFonts w:eastAsia="Lucida Sans Unicode"/>
          <w:noProof/>
          <w:lang w:val="x-none"/>
        </w:rPr>
        <w:t xml:space="preserve"> </w:t>
      </w:r>
      <w:r w:rsidRPr="00D463B6">
        <w:rPr>
          <w:rFonts w:eastAsia="Calibri"/>
          <w:bCs/>
          <w:lang w:val="lv-LV"/>
        </w:rPr>
        <w:t>Zemes ierīcības likuma 8.panta trešās daļas 2.punktu</w:t>
      </w:r>
      <w:r w:rsidRPr="00D463B6">
        <w:rPr>
          <w:rFonts w:eastAsia="Lucida Sans Unicode"/>
          <w:noProof/>
          <w:lang w:val="x-none"/>
        </w:rPr>
        <w:t xml:space="preserve">, Ministru </w:t>
      </w:r>
      <w:r w:rsidRPr="00D463B6">
        <w:rPr>
          <w:rFonts w:eastAsia="Calibri"/>
          <w:bCs/>
          <w:lang w:val="lv-LV"/>
        </w:rPr>
        <w:t>kabineta 2006.gada 20.jūnija noteikumu Nr.496 "Nekustamā īpašuma lietošanas mērķu klasifikācija un nekustamā īpašuma lietošanas mērķu noteikšanas un maiņas kārtība"</w:t>
      </w:r>
      <w:r w:rsidRPr="00D463B6">
        <w:rPr>
          <w:rFonts w:eastAsia="Lucida Sans Unicode"/>
          <w:noProof/>
          <w:lang w:val="x-none"/>
        </w:rPr>
        <w:t xml:space="preserve"> 16.1.apakšpunktu, </w:t>
      </w:r>
      <w:r w:rsidRPr="00D463B6">
        <w:rPr>
          <w:rFonts w:eastAsia="Calibri"/>
          <w:bCs/>
          <w:lang w:val="lv-LV"/>
        </w:rPr>
        <w:t xml:space="preserve">Ministru kabineta 2015.gada 8.decembra noteikumu Nr.698 „Adresācijas noteikumi” 2.6., 8., 9., 11., 14., 18., 28., 31.punktu, </w:t>
      </w:r>
      <w:r w:rsidRPr="00D463B6">
        <w:rPr>
          <w:rFonts w:eastAsia="Lucida Sans Unicode"/>
          <w:noProof/>
          <w:lang w:val="x-none"/>
        </w:rPr>
        <w:t>Ministru kabineta 201</w:t>
      </w:r>
      <w:r w:rsidRPr="00D463B6">
        <w:rPr>
          <w:rFonts w:eastAsia="Lucida Sans Unicode"/>
          <w:noProof/>
          <w:lang w:val="lv-LV"/>
        </w:rPr>
        <w:t>6</w:t>
      </w:r>
      <w:r w:rsidRPr="00D463B6">
        <w:rPr>
          <w:rFonts w:eastAsia="Lucida Sans Unicode"/>
          <w:noProof/>
          <w:lang w:val="x-none"/>
        </w:rPr>
        <w:t xml:space="preserve">.gada </w:t>
      </w:r>
      <w:r w:rsidRPr="00D463B6">
        <w:rPr>
          <w:rFonts w:eastAsia="Lucida Sans Unicode"/>
          <w:noProof/>
          <w:lang w:val="lv-LV"/>
        </w:rPr>
        <w:t>2.decembra</w:t>
      </w:r>
      <w:r w:rsidRPr="00D463B6">
        <w:rPr>
          <w:rFonts w:eastAsia="Lucida Sans Unicode"/>
          <w:noProof/>
          <w:lang w:val="x-none"/>
        </w:rPr>
        <w:t xml:space="preserve"> noteikumu Nr.</w:t>
      </w:r>
      <w:r w:rsidRPr="00D463B6">
        <w:rPr>
          <w:rFonts w:eastAsia="Lucida Sans Unicode"/>
          <w:noProof/>
          <w:lang w:val="lv-LV"/>
        </w:rPr>
        <w:t>505</w:t>
      </w:r>
      <w:r w:rsidRPr="00D463B6">
        <w:rPr>
          <w:rFonts w:eastAsia="Lucida Sans Unicode"/>
          <w:noProof/>
          <w:lang w:val="x-none"/>
        </w:rPr>
        <w:t xml:space="preserve"> "Zemes ierīcības projekta izstrādes noteikumi" </w:t>
      </w:r>
      <w:r w:rsidRPr="00D463B6">
        <w:rPr>
          <w:rFonts w:eastAsia="Lucida Sans Unicode"/>
          <w:noProof/>
          <w:lang w:val="lv-LV"/>
        </w:rPr>
        <w:t>26</w:t>
      </w:r>
      <w:r w:rsidRPr="00D463B6">
        <w:rPr>
          <w:rFonts w:eastAsia="Lucida Sans Unicode"/>
          <w:noProof/>
          <w:lang w:val="x-none"/>
        </w:rPr>
        <w:t xml:space="preserve">.punktu, </w:t>
      </w:r>
      <w:r w:rsidRPr="00D463B6">
        <w:rPr>
          <w:rFonts w:eastAsia="Lucida Sans Unicode"/>
          <w:noProof/>
          <w:lang w:val="lv-LV"/>
        </w:rPr>
        <w:t>28.punktu, 28.1. un 28.2. apakšpunktu</w:t>
      </w:r>
      <w:r w:rsidRPr="00D463B6">
        <w:rPr>
          <w:rFonts w:eastAsia="Calibri"/>
          <w:bCs/>
          <w:lang w:val="lv-LV"/>
        </w:rPr>
        <w:t>, ņemot vērā Attīstības un tautsaimniecības jautājumu komitejas 30.07.2020. lēmumu (protokols Nr.8, 9.§),</w:t>
      </w:r>
    </w:p>
    <w:p w14:paraId="0DC7D336" w14:textId="77777777" w:rsidR="00D463B6" w:rsidRPr="00D463B6" w:rsidRDefault="00D463B6" w:rsidP="00484B6F">
      <w:pPr>
        <w:tabs>
          <w:tab w:val="right" w:pos="9356"/>
        </w:tabs>
        <w:snapToGrid w:val="0"/>
        <w:spacing w:line="259" w:lineRule="auto"/>
        <w:ind w:firstLine="709"/>
        <w:jc w:val="both"/>
        <w:rPr>
          <w:rFonts w:eastAsia="Calibri"/>
          <w:bCs/>
          <w:lang w:val="lv-LV"/>
        </w:rPr>
      </w:pPr>
    </w:p>
    <w:p w14:paraId="45FE7D8F" w14:textId="77777777" w:rsidR="00D463B6" w:rsidRPr="00D463B6" w:rsidRDefault="00D463B6" w:rsidP="00484B6F">
      <w:pPr>
        <w:tabs>
          <w:tab w:val="right" w:pos="9356"/>
        </w:tabs>
        <w:snapToGrid w:val="0"/>
        <w:spacing w:line="360" w:lineRule="auto"/>
        <w:jc w:val="center"/>
        <w:rPr>
          <w:rFonts w:eastAsia="Calibri"/>
          <w:bCs/>
          <w:lang w:val="lv-LV"/>
        </w:rPr>
      </w:pPr>
      <w:r w:rsidRPr="00D463B6">
        <w:rPr>
          <w:rFonts w:eastAsia="Calibri"/>
          <w:bCs/>
          <w:lang w:val="lv-LV"/>
        </w:rPr>
        <w:t>Jēkabpils pilsētas dome nolemj:</w:t>
      </w:r>
    </w:p>
    <w:p w14:paraId="4F23A09A" w14:textId="1557F7FE" w:rsidR="00D463B6" w:rsidRPr="00D463B6" w:rsidRDefault="00D463B6" w:rsidP="00484B6F">
      <w:pPr>
        <w:numPr>
          <w:ilvl w:val="1"/>
          <w:numId w:val="8"/>
        </w:numPr>
        <w:tabs>
          <w:tab w:val="left" w:pos="1134"/>
        </w:tabs>
        <w:spacing w:after="160" w:line="259" w:lineRule="auto"/>
        <w:ind w:left="0" w:firstLine="709"/>
        <w:contextualSpacing/>
        <w:jc w:val="both"/>
        <w:rPr>
          <w:rFonts w:eastAsia="Calibri"/>
          <w:lang w:val="lv-LV"/>
        </w:rPr>
      </w:pPr>
      <w:r w:rsidRPr="00D463B6">
        <w:rPr>
          <w:rFonts w:eastAsia="Lucida Sans Unicode"/>
          <w:noProof/>
          <w:lang w:val="x-none"/>
        </w:rPr>
        <w:t xml:space="preserve">Apstiprināt zemes ierīcības projektu zemes vienības </w:t>
      </w:r>
      <w:r w:rsidRPr="00DD2BE3">
        <w:rPr>
          <w:rFonts w:eastAsia="Lucida Sans Unicode"/>
          <w:i/>
          <w:iCs/>
          <w:noProof/>
          <w:lang w:val="lv-LV"/>
        </w:rPr>
        <w:t>(adrese)</w:t>
      </w:r>
      <w:r w:rsidRPr="00D463B6">
        <w:rPr>
          <w:rFonts w:eastAsia="Calibri"/>
          <w:lang w:val="lv-LV"/>
        </w:rPr>
        <w:t xml:space="preserve"> (zemes vienības kadastra apzīmējums </w:t>
      </w:r>
      <w:r w:rsidRPr="00DD2BE3">
        <w:rPr>
          <w:rFonts w:eastAsia="Calibri"/>
          <w:i/>
          <w:iCs/>
          <w:lang w:val="lv-LV"/>
        </w:rPr>
        <w:t>(svītrots)</w:t>
      </w:r>
      <w:r w:rsidRPr="00D463B6">
        <w:rPr>
          <w:rFonts w:eastAsia="Calibri"/>
          <w:lang w:val="lv-LV"/>
        </w:rPr>
        <w:t>) sadalīšanai divās daļās atbilstoši pielikumā esošajam zemes ierīcības projektam “</w:t>
      </w:r>
      <w:r w:rsidRPr="00DD2BE3">
        <w:rPr>
          <w:rFonts w:eastAsia="Calibri"/>
          <w:i/>
          <w:iCs/>
          <w:lang w:val="lv-LV"/>
        </w:rPr>
        <w:t>(adrese)</w:t>
      </w:r>
      <w:r w:rsidRPr="00D463B6">
        <w:rPr>
          <w:rFonts w:eastAsia="Calibri"/>
          <w:lang w:val="lv-LV"/>
        </w:rPr>
        <w:t>”.</w:t>
      </w:r>
    </w:p>
    <w:p w14:paraId="24D522FE" w14:textId="0D49E893" w:rsidR="00D463B6" w:rsidRPr="00D463B6" w:rsidRDefault="00D463B6" w:rsidP="00484B6F">
      <w:pPr>
        <w:numPr>
          <w:ilvl w:val="1"/>
          <w:numId w:val="8"/>
        </w:numPr>
        <w:tabs>
          <w:tab w:val="left" w:pos="1134"/>
        </w:tabs>
        <w:spacing w:after="160" w:line="259" w:lineRule="auto"/>
        <w:ind w:left="0" w:firstLine="709"/>
        <w:contextualSpacing/>
        <w:jc w:val="both"/>
        <w:rPr>
          <w:rFonts w:eastAsia="Calibri"/>
          <w:lang w:val="lv-LV"/>
        </w:rPr>
      </w:pPr>
      <w:r w:rsidRPr="00D463B6">
        <w:rPr>
          <w:noProof/>
          <w:lang w:val="lv-LV"/>
        </w:rPr>
        <w:t>Piešķirt adresi</w:t>
      </w:r>
      <w:r w:rsidRPr="00D463B6">
        <w:rPr>
          <w:noProof/>
          <w:lang w:val="x-none"/>
        </w:rPr>
        <w:t xml:space="preserve"> </w:t>
      </w:r>
      <w:r w:rsidRPr="00D463B6">
        <w:rPr>
          <w:noProof/>
          <w:lang w:val="lv-LV"/>
        </w:rPr>
        <w:t>otrajai</w:t>
      </w:r>
      <w:r w:rsidRPr="00D463B6">
        <w:rPr>
          <w:rFonts w:eastAsia="Lucida Sans Unicode"/>
          <w:noProof/>
          <w:lang w:val="x-none"/>
        </w:rPr>
        <w:t xml:space="preserve"> projektētajai zemes vienībai ar kadastra apzīmējumu </w:t>
      </w:r>
      <w:r w:rsidRPr="00DD2BE3">
        <w:rPr>
          <w:rFonts w:eastAsia="Lucida Sans Unicode"/>
          <w:i/>
          <w:iCs/>
          <w:noProof/>
          <w:lang w:val="lv-LV"/>
        </w:rPr>
        <w:t>(svītrots)</w:t>
      </w:r>
      <w:r w:rsidRPr="00D463B6">
        <w:rPr>
          <w:rFonts w:eastAsia="Lucida Sans Unicode"/>
          <w:noProof/>
          <w:lang w:val="x-none"/>
        </w:rPr>
        <w:t xml:space="preserve"> (platība </w:t>
      </w:r>
      <w:r w:rsidRPr="00D463B6">
        <w:rPr>
          <w:rFonts w:eastAsia="Lucida Sans Unicode"/>
          <w:noProof/>
          <w:lang w:val="lv-LV"/>
        </w:rPr>
        <w:t>1000</w:t>
      </w:r>
      <w:r w:rsidRPr="00D463B6">
        <w:rPr>
          <w:rFonts w:eastAsia="Lucida Sans Unicode"/>
          <w:noProof/>
          <w:lang w:val="x-none"/>
        </w:rPr>
        <w:t xml:space="preserve"> kvadrātmetri) –</w:t>
      </w:r>
      <w:r w:rsidRPr="00D463B6">
        <w:rPr>
          <w:rFonts w:eastAsia="Lucida Sans Unicode"/>
          <w:noProof/>
          <w:lang w:val="lv-LV"/>
        </w:rPr>
        <w:t xml:space="preserve"> </w:t>
      </w:r>
      <w:r w:rsidRPr="00DD2BE3">
        <w:rPr>
          <w:rFonts w:eastAsia="Lucida Sans Unicode"/>
          <w:i/>
          <w:iCs/>
          <w:noProof/>
          <w:lang w:val="lv-LV"/>
        </w:rPr>
        <w:t>(adrese)</w:t>
      </w:r>
      <w:r w:rsidRPr="00D463B6">
        <w:rPr>
          <w:rFonts w:eastAsia="Lucida Sans Unicode"/>
          <w:noProof/>
          <w:lang w:val="x-none"/>
        </w:rPr>
        <w:t>.</w:t>
      </w:r>
    </w:p>
    <w:p w14:paraId="1FAC2518" w14:textId="041BC828" w:rsidR="00D463B6" w:rsidRPr="00D463B6" w:rsidRDefault="00D463B6" w:rsidP="00484B6F">
      <w:pPr>
        <w:numPr>
          <w:ilvl w:val="1"/>
          <w:numId w:val="8"/>
        </w:numPr>
        <w:tabs>
          <w:tab w:val="left" w:pos="1134"/>
        </w:tabs>
        <w:spacing w:after="160" w:line="259" w:lineRule="auto"/>
        <w:ind w:left="0" w:firstLine="709"/>
        <w:contextualSpacing/>
        <w:jc w:val="both"/>
        <w:rPr>
          <w:rFonts w:eastAsia="Calibri"/>
          <w:lang w:val="lv-LV"/>
        </w:rPr>
      </w:pPr>
      <w:r w:rsidRPr="00D463B6">
        <w:rPr>
          <w:rFonts w:eastAsia="Lucida Sans Unicode"/>
          <w:noProof/>
          <w:lang w:val="x-none"/>
        </w:rPr>
        <w:t xml:space="preserve">Noteikt zemes vienībai </w:t>
      </w:r>
      <w:r w:rsidRPr="00DD2BE3">
        <w:rPr>
          <w:rFonts w:eastAsia="Lucida Sans Unicode"/>
          <w:i/>
          <w:iCs/>
          <w:noProof/>
          <w:lang w:val="lv-LV"/>
        </w:rPr>
        <w:t>(adrese)</w:t>
      </w:r>
      <w:r w:rsidRPr="00D463B6">
        <w:rPr>
          <w:rFonts w:eastAsia="Lucida Sans Unicode"/>
          <w:noProof/>
          <w:lang w:val="x-none"/>
        </w:rPr>
        <w:t xml:space="preserve"> turpmākās lietošanas mērķi – </w:t>
      </w:r>
      <w:r w:rsidRPr="00D463B6">
        <w:rPr>
          <w:rFonts w:eastAsia="Lucida Sans Unicode"/>
          <w:noProof/>
          <w:lang w:val="lv-LV"/>
        </w:rPr>
        <w:t>individuālo dzīvojamo māju apbūve</w:t>
      </w:r>
      <w:r w:rsidRPr="00D463B6">
        <w:rPr>
          <w:rFonts w:cs="Tahoma"/>
          <w:bCs/>
          <w:szCs w:val="22"/>
          <w:lang w:val="lv-LV"/>
        </w:rPr>
        <w:t xml:space="preserve"> </w:t>
      </w:r>
      <w:r w:rsidRPr="00D463B6">
        <w:rPr>
          <w:bCs/>
          <w:lang w:val="lv-LV"/>
        </w:rPr>
        <w:t>(N</w:t>
      </w:r>
      <w:r w:rsidRPr="00D463B6">
        <w:rPr>
          <w:lang w:val="lv-LV"/>
        </w:rPr>
        <w:t>ekustamā īpašuma lietošanas mērķa kods – 0601)</w:t>
      </w:r>
      <w:r w:rsidRPr="00D463B6">
        <w:rPr>
          <w:rFonts w:cs="Tahoma"/>
          <w:bCs/>
          <w:szCs w:val="22"/>
          <w:lang w:val="lv-LV"/>
        </w:rPr>
        <w:t xml:space="preserve"> 1000</w:t>
      </w:r>
      <w:r w:rsidRPr="00D463B6">
        <w:rPr>
          <w:lang w:val="lv-LV"/>
        </w:rPr>
        <w:t xml:space="preserve"> kvadrātmetru platībā.</w:t>
      </w:r>
      <w:r w:rsidRPr="00D463B6">
        <w:rPr>
          <w:noProof/>
          <w:lang w:val="x-none"/>
        </w:rPr>
        <w:t xml:space="preserve"> </w:t>
      </w:r>
    </w:p>
    <w:p w14:paraId="2A17D3C0" w14:textId="49E3CC52" w:rsidR="00D463B6" w:rsidRPr="00D463B6" w:rsidRDefault="00D463B6" w:rsidP="00484B6F">
      <w:pPr>
        <w:numPr>
          <w:ilvl w:val="1"/>
          <w:numId w:val="8"/>
        </w:numPr>
        <w:tabs>
          <w:tab w:val="left" w:pos="1134"/>
        </w:tabs>
        <w:spacing w:after="160" w:line="259" w:lineRule="auto"/>
        <w:ind w:left="0" w:firstLine="709"/>
        <w:contextualSpacing/>
        <w:jc w:val="both"/>
        <w:rPr>
          <w:rFonts w:eastAsia="Calibri"/>
          <w:lang w:val="lv-LV"/>
        </w:rPr>
      </w:pPr>
      <w:r w:rsidRPr="00D463B6">
        <w:rPr>
          <w:noProof/>
          <w:lang w:val="lv-LV"/>
        </w:rPr>
        <w:t>Saglabāt</w:t>
      </w:r>
      <w:r w:rsidRPr="00D463B6">
        <w:rPr>
          <w:noProof/>
          <w:lang w:val="x-none"/>
        </w:rPr>
        <w:t xml:space="preserve"> adresi </w:t>
      </w:r>
      <w:r w:rsidRPr="00D463B6">
        <w:rPr>
          <w:noProof/>
          <w:lang w:val="lv-LV"/>
        </w:rPr>
        <w:t>pirmajai</w:t>
      </w:r>
      <w:r w:rsidRPr="00D463B6">
        <w:rPr>
          <w:rFonts w:eastAsia="Lucida Sans Unicode"/>
          <w:noProof/>
          <w:lang w:val="x-none"/>
        </w:rPr>
        <w:t xml:space="preserve"> projektētajai zemes vienībai ar kadastra apzīmējumu </w:t>
      </w:r>
      <w:r w:rsidRPr="00DD2BE3">
        <w:rPr>
          <w:rFonts w:eastAsia="Lucida Sans Unicode"/>
          <w:i/>
          <w:iCs/>
          <w:noProof/>
          <w:lang w:val="lv-LV"/>
        </w:rPr>
        <w:t>(svītrots)</w:t>
      </w:r>
      <w:r w:rsidRPr="00D463B6">
        <w:rPr>
          <w:rFonts w:eastAsia="Lucida Sans Unicode"/>
          <w:noProof/>
          <w:lang w:val="lv-LV"/>
        </w:rPr>
        <w:t xml:space="preserve"> un uz tās esošajām ēkām</w:t>
      </w:r>
      <w:r w:rsidRPr="00D463B6">
        <w:rPr>
          <w:rFonts w:eastAsia="Lucida Sans Unicode"/>
          <w:noProof/>
          <w:lang w:val="x-none"/>
        </w:rPr>
        <w:t xml:space="preserve"> (platība </w:t>
      </w:r>
      <w:r w:rsidRPr="00D463B6">
        <w:rPr>
          <w:rFonts w:eastAsia="Lucida Sans Unicode"/>
          <w:noProof/>
          <w:lang w:val="lv-LV"/>
        </w:rPr>
        <w:t>1000</w:t>
      </w:r>
      <w:r w:rsidRPr="00D463B6">
        <w:rPr>
          <w:rFonts w:eastAsia="Lucida Sans Unicode"/>
          <w:noProof/>
          <w:lang w:val="x-none"/>
        </w:rPr>
        <w:t xml:space="preserve"> kvadrātmetri) – </w:t>
      </w:r>
      <w:r w:rsidRPr="00DD2BE3">
        <w:rPr>
          <w:rFonts w:eastAsia="Lucida Sans Unicode"/>
          <w:i/>
          <w:iCs/>
          <w:noProof/>
          <w:lang w:val="lv-LV"/>
        </w:rPr>
        <w:t>(adrese)</w:t>
      </w:r>
      <w:r w:rsidRPr="00D463B6">
        <w:rPr>
          <w:rFonts w:eastAsia="Lucida Sans Unicode"/>
          <w:noProof/>
          <w:lang w:val="lv-LV"/>
        </w:rPr>
        <w:t>.</w:t>
      </w:r>
    </w:p>
    <w:p w14:paraId="6F2331E8" w14:textId="58EB605B" w:rsidR="00D463B6" w:rsidRPr="00D463B6" w:rsidRDefault="00D463B6" w:rsidP="00484B6F">
      <w:pPr>
        <w:numPr>
          <w:ilvl w:val="1"/>
          <w:numId w:val="8"/>
        </w:numPr>
        <w:tabs>
          <w:tab w:val="left" w:pos="1134"/>
        </w:tabs>
        <w:spacing w:after="160" w:line="259" w:lineRule="auto"/>
        <w:ind w:left="0" w:firstLine="709"/>
        <w:contextualSpacing/>
        <w:jc w:val="both"/>
        <w:rPr>
          <w:rFonts w:eastAsia="Calibri"/>
          <w:lang w:val="lv-LV"/>
        </w:rPr>
      </w:pPr>
      <w:r w:rsidRPr="00D463B6">
        <w:rPr>
          <w:rFonts w:eastAsia="Lucida Sans Unicode"/>
          <w:noProof/>
          <w:lang w:val="x-none"/>
        </w:rPr>
        <w:t xml:space="preserve">Noteikt zemes vienībai </w:t>
      </w:r>
      <w:r w:rsidRPr="00DD2BE3">
        <w:rPr>
          <w:rFonts w:eastAsia="Lucida Sans Unicode"/>
          <w:i/>
          <w:iCs/>
          <w:noProof/>
          <w:lang w:val="lv-LV"/>
        </w:rPr>
        <w:t>(adrese)</w:t>
      </w:r>
      <w:r w:rsidRPr="00D463B6">
        <w:rPr>
          <w:rFonts w:eastAsia="Lucida Sans Unicode"/>
          <w:noProof/>
          <w:lang w:val="x-none"/>
        </w:rPr>
        <w:t xml:space="preserve"> turpmākās lietošanas mērķi – </w:t>
      </w:r>
      <w:r w:rsidRPr="00D463B6">
        <w:rPr>
          <w:rFonts w:eastAsia="Lucida Sans Unicode"/>
          <w:noProof/>
          <w:lang w:val="lv-LV"/>
        </w:rPr>
        <w:t>individuālo dzīvojamo māju apbūve</w:t>
      </w:r>
      <w:r w:rsidRPr="00D463B6">
        <w:rPr>
          <w:rFonts w:cs="Tahoma"/>
          <w:bCs/>
          <w:szCs w:val="22"/>
          <w:lang w:val="lv-LV"/>
        </w:rPr>
        <w:t xml:space="preserve"> </w:t>
      </w:r>
      <w:r w:rsidRPr="00D463B6">
        <w:rPr>
          <w:bCs/>
          <w:lang w:val="lv-LV"/>
        </w:rPr>
        <w:t>(N</w:t>
      </w:r>
      <w:r w:rsidRPr="00D463B6">
        <w:rPr>
          <w:lang w:val="lv-LV"/>
        </w:rPr>
        <w:t>ekustamā īpašuma lietošanas mērķa kods – 0601)</w:t>
      </w:r>
      <w:r w:rsidRPr="00D463B6">
        <w:rPr>
          <w:rFonts w:cs="Tahoma"/>
          <w:bCs/>
          <w:szCs w:val="22"/>
          <w:lang w:val="lv-LV"/>
        </w:rPr>
        <w:t xml:space="preserve"> 1000</w:t>
      </w:r>
      <w:r w:rsidRPr="00D463B6">
        <w:rPr>
          <w:lang w:val="lv-LV"/>
        </w:rPr>
        <w:t xml:space="preserve"> kvadrātmetru platībā.</w:t>
      </w:r>
    </w:p>
    <w:p w14:paraId="343E8439" w14:textId="77777777" w:rsidR="00D463B6" w:rsidRPr="00D463B6" w:rsidRDefault="00D463B6" w:rsidP="00484B6F">
      <w:pPr>
        <w:numPr>
          <w:ilvl w:val="1"/>
          <w:numId w:val="8"/>
        </w:numPr>
        <w:tabs>
          <w:tab w:val="left" w:pos="1134"/>
        </w:tabs>
        <w:spacing w:after="160" w:line="259" w:lineRule="auto"/>
        <w:ind w:left="0" w:firstLine="709"/>
        <w:contextualSpacing/>
        <w:jc w:val="both"/>
        <w:rPr>
          <w:rFonts w:eastAsia="Calibri"/>
          <w:lang w:val="lv-LV"/>
        </w:rPr>
      </w:pPr>
      <w:r w:rsidRPr="00D463B6">
        <w:rPr>
          <w:rFonts w:eastAsia="Lucida Sans Unicode"/>
          <w:noProof/>
          <w:lang w:val="x-none"/>
        </w:rPr>
        <w:t>Veicot zemes kadastrālo uzmērīšanu, projektēto zemes vienību platības, objekta apgrūtinājumi un to platības var tikt precizētas.</w:t>
      </w:r>
    </w:p>
    <w:p w14:paraId="5D634AC2" w14:textId="77777777" w:rsidR="00D463B6" w:rsidRPr="00D463B6" w:rsidRDefault="00D463B6" w:rsidP="00484B6F">
      <w:pPr>
        <w:numPr>
          <w:ilvl w:val="1"/>
          <w:numId w:val="8"/>
        </w:numPr>
        <w:tabs>
          <w:tab w:val="left" w:pos="1134"/>
        </w:tabs>
        <w:spacing w:after="160" w:line="259" w:lineRule="auto"/>
        <w:ind w:left="0" w:firstLine="709"/>
        <w:contextualSpacing/>
        <w:jc w:val="both"/>
        <w:rPr>
          <w:rFonts w:eastAsia="Calibri"/>
          <w:lang w:val="lv-LV"/>
        </w:rPr>
      </w:pPr>
      <w:proofErr w:type="spellStart"/>
      <w:r w:rsidRPr="00D463B6">
        <w:rPr>
          <w:rFonts w:eastAsia="Lucida Sans Unicode"/>
          <w:lang w:val="x-none"/>
        </w:rPr>
        <w:t>Zemes</w:t>
      </w:r>
      <w:proofErr w:type="spellEnd"/>
      <w:r w:rsidRPr="00D463B6">
        <w:rPr>
          <w:rFonts w:eastAsia="Lucida Sans Unicode"/>
          <w:lang w:val="x-none"/>
        </w:rPr>
        <w:t xml:space="preserve"> </w:t>
      </w:r>
      <w:proofErr w:type="spellStart"/>
      <w:r w:rsidRPr="00D463B6">
        <w:rPr>
          <w:rFonts w:eastAsia="Lucida Sans Unicode"/>
          <w:lang w:val="x-none"/>
        </w:rPr>
        <w:t>vienības</w:t>
      </w:r>
      <w:proofErr w:type="spellEnd"/>
      <w:r w:rsidRPr="00D463B6">
        <w:rPr>
          <w:rFonts w:eastAsia="Lucida Sans Unicode"/>
          <w:lang w:val="x-none"/>
        </w:rPr>
        <w:t xml:space="preserve"> </w:t>
      </w:r>
      <w:proofErr w:type="spellStart"/>
      <w:r w:rsidRPr="00D463B6">
        <w:rPr>
          <w:rFonts w:eastAsia="Lucida Sans Unicode"/>
          <w:lang w:val="x-none"/>
        </w:rPr>
        <w:t>shēma</w:t>
      </w:r>
      <w:proofErr w:type="spellEnd"/>
      <w:r w:rsidRPr="00D463B6">
        <w:rPr>
          <w:rFonts w:eastAsia="Lucida Sans Unicode"/>
          <w:lang w:val="x-none"/>
        </w:rPr>
        <w:t xml:space="preserve"> </w:t>
      </w:r>
      <w:proofErr w:type="spellStart"/>
      <w:r w:rsidRPr="00D463B6">
        <w:rPr>
          <w:rFonts w:eastAsia="Lucida Sans Unicode"/>
          <w:lang w:val="x-none"/>
        </w:rPr>
        <w:t>noteikta</w:t>
      </w:r>
      <w:proofErr w:type="spellEnd"/>
      <w:r w:rsidRPr="00D463B6">
        <w:rPr>
          <w:rFonts w:eastAsia="Lucida Sans Unicode"/>
          <w:lang w:val="x-none"/>
        </w:rPr>
        <w:t xml:space="preserve"> </w:t>
      </w:r>
      <w:r w:rsidRPr="00D463B6">
        <w:rPr>
          <w:rFonts w:eastAsia="Lucida Sans Unicode"/>
          <w:lang w:val="lv-LV"/>
        </w:rPr>
        <w:t>1.</w:t>
      </w:r>
      <w:proofErr w:type="spellStart"/>
      <w:r w:rsidRPr="00D463B6">
        <w:rPr>
          <w:rFonts w:eastAsia="Lucida Sans Unicode"/>
          <w:lang w:val="x-none"/>
        </w:rPr>
        <w:t>pielikumā</w:t>
      </w:r>
      <w:proofErr w:type="spellEnd"/>
      <w:r w:rsidRPr="00D463B6">
        <w:rPr>
          <w:rFonts w:eastAsia="Lucida Sans Unicode"/>
          <w:lang w:val="x-none"/>
        </w:rPr>
        <w:t>.</w:t>
      </w:r>
    </w:p>
    <w:p w14:paraId="4537DC54" w14:textId="77777777" w:rsidR="00D463B6" w:rsidRPr="00D463B6" w:rsidRDefault="00D463B6" w:rsidP="00484B6F">
      <w:pPr>
        <w:numPr>
          <w:ilvl w:val="1"/>
          <w:numId w:val="8"/>
        </w:numPr>
        <w:tabs>
          <w:tab w:val="left" w:pos="1134"/>
        </w:tabs>
        <w:spacing w:after="160" w:line="259" w:lineRule="auto"/>
        <w:ind w:left="0" w:firstLine="709"/>
        <w:contextualSpacing/>
        <w:jc w:val="both"/>
        <w:rPr>
          <w:rFonts w:eastAsia="Calibri"/>
          <w:lang w:val="lv-LV"/>
        </w:rPr>
      </w:pPr>
      <w:r w:rsidRPr="00D463B6">
        <w:rPr>
          <w:rFonts w:eastAsia="Lucida Sans Unicode"/>
          <w:noProof/>
          <w:lang w:val="lv-LV" w:eastAsia="lv-LV"/>
        </w:rPr>
        <w:t xml:space="preserve">Lēmumu piecu darba dienu laikā pēc lēmuma parakstīšanas elektroniskā veidā nosūtīt Valsts zemes dienestam uz </w:t>
      </w:r>
      <w:hyperlink r:id="rId12" w:history="1">
        <w:r w:rsidRPr="00D463B6">
          <w:rPr>
            <w:rFonts w:eastAsia="Calibri"/>
            <w:u w:val="single"/>
            <w:lang w:val="lv-LV" w:eastAsia="lv-LV"/>
          </w:rPr>
          <w:t>kac.jekabpils@vzd.gov.lv</w:t>
        </w:r>
      </w:hyperlink>
      <w:r w:rsidRPr="00D463B6">
        <w:rPr>
          <w:rFonts w:eastAsia="Lucida Sans Unicode"/>
          <w:noProof/>
          <w:lang w:val="lv-LV" w:eastAsia="lv-LV"/>
        </w:rPr>
        <w:t>.</w:t>
      </w:r>
    </w:p>
    <w:p w14:paraId="0B0C52EB" w14:textId="77777777" w:rsidR="00D463B6" w:rsidRPr="00D463B6" w:rsidRDefault="00D463B6" w:rsidP="00484B6F">
      <w:pPr>
        <w:numPr>
          <w:ilvl w:val="1"/>
          <w:numId w:val="8"/>
        </w:numPr>
        <w:tabs>
          <w:tab w:val="left" w:pos="1134"/>
        </w:tabs>
        <w:spacing w:after="160" w:line="259" w:lineRule="auto"/>
        <w:ind w:left="0" w:firstLine="709"/>
        <w:contextualSpacing/>
        <w:jc w:val="both"/>
        <w:rPr>
          <w:rFonts w:eastAsia="Calibri"/>
          <w:lang w:val="lv-LV"/>
        </w:rPr>
      </w:pPr>
      <w:r w:rsidRPr="00D463B6">
        <w:rPr>
          <w:rFonts w:eastAsia="Calibri"/>
          <w:noProof/>
          <w:lang w:val="lv-LV"/>
        </w:rPr>
        <w:t>Lēmumu var pārsūdzēt viena mēneša laikā no tā spēkā stāšanās dienas Administratīvajā rajona tiesā attiecīgajā tiesu namā pēc pieteicēja adreses (fiziskā persona - pēc deklarētās dzīvesvietas adreses, papildu adreses vai nekustamā īpašuma atrašanās vietas, juridiskā persona - pēc juridiskās adreses).</w:t>
      </w:r>
    </w:p>
    <w:p w14:paraId="72D5B106" w14:textId="77777777" w:rsidR="00D463B6" w:rsidRPr="00D463B6" w:rsidRDefault="00D463B6" w:rsidP="00484B6F">
      <w:pPr>
        <w:numPr>
          <w:ilvl w:val="1"/>
          <w:numId w:val="8"/>
        </w:numPr>
        <w:tabs>
          <w:tab w:val="left" w:pos="1134"/>
        </w:tabs>
        <w:spacing w:after="160" w:line="259" w:lineRule="auto"/>
        <w:ind w:left="0" w:firstLine="709"/>
        <w:contextualSpacing/>
        <w:jc w:val="both"/>
        <w:rPr>
          <w:rFonts w:eastAsia="Calibri"/>
          <w:lang w:val="lv-LV"/>
        </w:rPr>
      </w:pPr>
      <w:r w:rsidRPr="00D463B6">
        <w:rPr>
          <w:rFonts w:eastAsia="Lucida Sans Unicode"/>
          <w:noProof/>
          <w:lang w:val="x-none"/>
        </w:rPr>
        <w:lastRenderedPageBreak/>
        <w:t>Kontroli par lēmuma izpildi veikt Jēkabpils pilsētas pašvaldības izpilddirektoram.</w:t>
      </w:r>
    </w:p>
    <w:p w14:paraId="0AF5211A" w14:textId="77777777" w:rsidR="00D463B6" w:rsidRPr="00D463B6" w:rsidRDefault="00D463B6" w:rsidP="00484B6F">
      <w:pPr>
        <w:tabs>
          <w:tab w:val="left" w:pos="1134"/>
        </w:tabs>
        <w:spacing w:line="259" w:lineRule="auto"/>
        <w:contextualSpacing/>
        <w:jc w:val="both"/>
        <w:rPr>
          <w:rFonts w:eastAsia="Calibri"/>
          <w:lang w:val="lv-LV"/>
        </w:rPr>
      </w:pPr>
    </w:p>
    <w:p w14:paraId="7903A7E7" w14:textId="77777777" w:rsidR="00D463B6" w:rsidRPr="00D463B6" w:rsidRDefault="00D463B6" w:rsidP="00484B6F">
      <w:pPr>
        <w:widowControl w:val="0"/>
        <w:tabs>
          <w:tab w:val="right" w:pos="9639"/>
        </w:tabs>
        <w:suppressAutoHyphens/>
        <w:ind w:firstLine="284"/>
        <w:jc w:val="both"/>
        <w:rPr>
          <w:rFonts w:eastAsia="Lucida Sans Unicode"/>
          <w:bCs/>
          <w:noProof/>
          <w:lang w:val="lv-LV"/>
        </w:rPr>
      </w:pPr>
    </w:p>
    <w:p w14:paraId="1C4D315F" w14:textId="77777777" w:rsidR="00D463B6" w:rsidRPr="00D463B6" w:rsidRDefault="00D463B6" w:rsidP="00484B6F">
      <w:pPr>
        <w:widowControl w:val="0"/>
        <w:tabs>
          <w:tab w:val="right" w:pos="9639"/>
        </w:tabs>
        <w:suppressAutoHyphens/>
        <w:ind w:firstLine="284"/>
        <w:jc w:val="both"/>
        <w:rPr>
          <w:rFonts w:eastAsia="Lucida Sans Unicode"/>
          <w:bCs/>
          <w:noProof/>
          <w:lang w:val="lv-LV"/>
        </w:rPr>
      </w:pPr>
    </w:p>
    <w:p w14:paraId="586BC514" w14:textId="77777777" w:rsidR="00D463B6" w:rsidRPr="00D463B6" w:rsidRDefault="00D463B6" w:rsidP="00484B6F">
      <w:pPr>
        <w:tabs>
          <w:tab w:val="right" w:pos="9000"/>
        </w:tabs>
        <w:snapToGrid w:val="0"/>
        <w:spacing w:line="259" w:lineRule="auto"/>
        <w:rPr>
          <w:rFonts w:eastAsia="Calibri"/>
          <w:lang w:val="lv-LV"/>
        </w:rPr>
      </w:pPr>
      <w:r w:rsidRPr="00D463B6">
        <w:rPr>
          <w:rFonts w:eastAsia="Calibri"/>
          <w:lang w:val="lv-LV"/>
        </w:rPr>
        <w:t xml:space="preserve">Pielikumā: 1. Zemes vienības sadalīšanas shēma uz 1 </w:t>
      </w:r>
      <w:proofErr w:type="spellStart"/>
      <w:r w:rsidRPr="00D463B6">
        <w:rPr>
          <w:rFonts w:eastAsia="Calibri"/>
          <w:lang w:val="lv-LV"/>
        </w:rPr>
        <w:t>lp</w:t>
      </w:r>
      <w:proofErr w:type="spellEnd"/>
      <w:r w:rsidRPr="00D463B6">
        <w:rPr>
          <w:rFonts w:eastAsia="Calibri"/>
          <w:lang w:val="lv-LV"/>
        </w:rPr>
        <w:t>.</w:t>
      </w:r>
    </w:p>
    <w:p w14:paraId="3974799E" w14:textId="1817114D" w:rsidR="00D463B6" w:rsidRPr="00D463B6" w:rsidRDefault="00D463B6" w:rsidP="00484B6F">
      <w:pPr>
        <w:tabs>
          <w:tab w:val="right" w:pos="9000"/>
        </w:tabs>
        <w:snapToGrid w:val="0"/>
        <w:spacing w:line="259" w:lineRule="auto"/>
        <w:rPr>
          <w:rFonts w:eastAsia="Calibri"/>
          <w:highlight w:val="yellow"/>
          <w:lang w:val="lv-LV"/>
        </w:rPr>
      </w:pPr>
      <w:r w:rsidRPr="00D463B6">
        <w:rPr>
          <w:rFonts w:eastAsia="Calibri"/>
          <w:lang w:val="lv-LV"/>
        </w:rPr>
        <w:t xml:space="preserve">                  2. Zemes ierīcības projekta “</w:t>
      </w:r>
      <w:r w:rsidRPr="00DD2BE3">
        <w:rPr>
          <w:rFonts w:eastAsia="Calibri"/>
          <w:lang w:val="lv-LV"/>
        </w:rPr>
        <w:t>(adrese)</w:t>
      </w:r>
      <w:r w:rsidRPr="00D463B6">
        <w:rPr>
          <w:rFonts w:eastAsia="Calibri"/>
          <w:lang w:val="lv-LV"/>
        </w:rPr>
        <w:t>” lieta elektroniski.</w:t>
      </w:r>
    </w:p>
    <w:p w14:paraId="446A64B6" w14:textId="77777777" w:rsidR="00D463B6" w:rsidRPr="00D463B6" w:rsidRDefault="00D463B6" w:rsidP="00484B6F">
      <w:pPr>
        <w:tabs>
          <w:tab w:val="right" w:pos="9356"/>
        </w:tabs>
        <w:rPr>
          <w:lang w:val="lv-LV"/>
        </w:rPr>
      </w:pPr>
    </w:p>
    <w:p w14:paraId="40A66A71" w14:textId="77777777" w:rsidR="00D463B6" w:rsidRPr="00D463B6" w:rsidRDefault="00D463B6" w:rsidP="00484B6F">
      <w:pPr>
        <w:tabs>
          <w:tab w:val="right" w:pos="9356"/>
        </w:tabs>
        <w:rPr>
          <w:lang w:val="lv-LV"/>
        </w:rPr>
      </w:pPr>
    </w:p>
    <w:p w14:paraId="4B4E401A" w14:textId="77777777" w:rsidR="00D463B6" w:rsidRPr="00D463B6" w:rsidRDefault="00D463B6" w:rsidP="00484B6F">
      <w:pPr>
        <w:tabs>
          <w:tab w:val="right" w:pos="9356"/>
        </w:tabs>
        <w:rPr>
          <w:lang w:val="lv-LV"/>
        </w:rPr>
      </w:pPr>
      <w:r w:rsidRPr="00D463B6">
        <w:rPr>
          <w:lang w:val="lv-LV"/>
        </w:rPr>
        <w:t>Sēdes vadītājs</w:t>
      </w:r>
    </w:p>
    <w:p w14:paraId="13FDF120" w14:textId="76C3F855" w:rsidR="00D463B6" w:rsidRPr="00D463B6" w:rsidRDefault="00D463B6" w:rsidP="00484B6F">
      <w:pPr>
        <w:tabs>
          <w:tab w:val="left" w:pos="4170"/>
          <w:tab w:val="right" w:pos="9356"/>
        </w:tabs>
        <w:spacing w:line="360" w:lineRule="auto"/>
        <w:rPr>
          <w:lang w:val="lv-LV"/>
        </w:rPr>
      </w:pPr>
      <w:r w:rsidRPr="00D463B6">
        <w:rPr>
          <w:lang w:val="lv-LV"/>
        </w:rPr>
        <w:t>Domes priekšsēdētājs</w:t>
      </w:r>
      <w:r w:rsidRPr="00D463B6">
        <w:rPr>
          <w:lang w:val="lv-LV"/>
        </w:rPr>
        <w:tab/>
      </w:r>
      <w:r w:rsidRPr="00DD2BE3">
        <w:rPr>
          <w:lang w:val="lv-LV"/>
        </w:rPr>
        <w:t>(paraksts)</w:t>
      </w:r>
      <w:r w:rsidRPr="00D463B6">
        <w:rPr>
          <w:lang w:val="lv-LV"/>
        </w:rPr>
        <w:tab/>
      </w:r>
      <w:proofErr w:type="spellStart"/>
      <w:r w:rsidRPr="00D463B6">
        <w:rPr>
          <w:lang w:val="lv-LV"/>
        </w:rPr>
        <w:t>A.Kraps</w:t>
      </w:r>
      <w:proofErr w:type="spellEnd"/>
    </w:p>
    <w:p w14:paraId="10181DA3" w14:textId="77777777" w:rsidR="00D463B6" w:rsidRPr="00D463B6" w:rsidRDefault="00D463B6" w:rsidP="00484B6F">
      <w:pPr>
        <w:tabs>
          <w:tab w:val="right" w:pos="9356"/>
        </w:tabs>
        <w:spacing w:line="360" w:lineRule="auto"/>
        <w:rPr>
          <w:sz w:val="20"/>
          <w:szCs w:val="20"/>
          <w:lang w:val="lv-LV"/>
        </w:rPr>
      </w:pPr>
    </w:p>
    <w:p w14:paraId="0835B4DC" w14:textId="77777777" w:rsidR="00D463B6" w:rsidRPr="00D463B6" w:rsidRDefault="00D463B6" w:rsidP="00484B6F">
      <w:pPr>
        <w:tabs>
          <w:tab w:val="right" w:pos="9356"/>
        </w:tabs>
        <w:spacing w:line="360" w:lineRule="auto"/>
        <w:rPr>
          <w:sz w:val="20"/>
          <w:szCs w:val="20"/>
          <w:lang w:val="lv-LV"/>
        </w:rPr>
      </w:pPr>
      <w:r w:rsidRPr="00D463B6">
        <w:rPr>
          <w:sz w:val="20"/>
          <w:szCs w:val="20"/>
          <w:lang w:val="lv-LV"/>
        </w:rPr>
        <w:t>Garde 65207429</w:t>
      </w:r>
    </w:p>
    <w:p w14:paraId="0F6809B5" w14:textId="77777777" w:rsidR="00D463B6" w:rsidRPr="00D463B6" w:rsidRDefault="00D463B6" w:rsidP="00484B6F">
      <w:pPr>
        <w:spacing w:after="160" w:line="259" w:lineRule="auto"/>
        <w:rPr>
          <w:rFonts w:eastAsia="Calibri"/>
          <w:sz w:val="22"/>
          <w:szCs w:val="22"/>
          <w:lang w:val="lv-LV"/>
        </w:rPr>
      </w:pPr>
    </w:p>
    <w:p w14:paraId="2549178F" w14:textId="77777777" w:rsidR="00D463B6" w:rsidRPr="00D463B6" w:rsidRDefault="00D463B6" w:rsidP="00484B6F">
      <w:pPr>
        <w:spacing w:line="259" w:lineRule="auto"/>
        <w:jc w:val="both"/>
        <w:rPr>
          <w:rFonts w:ascii="Calibri" w:eastAsia="Calibri" w:hAnsi="Calibri"/>
          <w:sz w:val="22"/>
          <w:szCs w:val="22"/>
          <w:lang w:val="lv-LV"/>
        </w:rPr>
      </w:pPr>
    </w:p>
    <w:p w14:paraId="00198246" w14:textId="77777777" w:rsidR="00D463B6" w:rsidRPr="00D463B6" w:rsidRDefault="00D463B6" w:rsidP="00484B6F">
      <w:pPr>
        <w:spacing w:line="259" w:lineRule="auto"/>
        <w:jc w:val="both"/>
        <w:rPr>
          <w:sz w:val="22"/>
          <w:szCs w:val="22"/>
          <w:lang w:val="x-none"/>
        </w:rPr>
      </w:pPr>
    </w:p>
    <w:p w14:paraId="6DA7692E" w14:textId="77777777" w:rsidR="00D463B6" w:rsidRPr="00D463B6" w:rsidRDefault="00D463B6" w:rsidP="00484B6F">
      <w:pPr>
        <w:spacing w:line="259" w:lineRule="auto"/>
        <w:jc w:val="both"/>
        <w:rPr>
          <w:sz w:val="22"/>
          <w:szCs w:val="22"/>
          <w:lang w:val="x-none"/>
        </w:rPr>
      </w:pPr>
    </w:p>
    <w:p w14:paraId="4A7AFAEE" w14:textId="77777777" w:rsidR="00D463B6" w:rsidRPr="00D463B6" w:rsidRDefault="00D463B6" w:rsidP="00484B6F">
      <w:pPr>
        <w:spacing w:line="259" w:lineRule="auto"/>
        <w:jc w:val="both"/>
        <w:rPr>
          <w:sz w:val="22"/>
          <w:szCs w:val="22"/>
          <w:lang w:val="x-none"/>
        </w:rPr>
      </w:pPr>
    </w:p>
    <w:p w14:paraId="6AF94F41" w14:textId="77777777" w:rsidR="00D463B6" w:rsidRPr="00D463B6" w:rsidRDefault="00D463B6" w:rsidP="00484B6F">
      <w:pPr>
        <w:spacing w:line="259" w:lineRule="auto"/>
        <w:jc w:val="both"/>
        <w:rPr>
          <w:sz w:val="22"/>
          <w:szCs w:val="22"/>
          <w:lang w:val="x-none"/>
        </w:rPr>
      </w:pPr>
    </w:p>
    <w:p w14:paraId="796265CC" w14:textId="77777777" w:rsidR="00D463B6" w:rsidRPr="00D463B6" w:rsidRDefault="00D463B6" w:rsidP="00484B6F">
      <w:pPr>
        <w:spacing w:line="259" w:lineRule="auto"/>
        <w:jc w:val="both"/>
        <w:rPr>
          <w:sz w:val="22"/>
          <w:szCs w:val="22"/>
          <w:lang w:val="x-none"/>
        </w:rPr>
      </w:pPr>
    </w:p>
    <w:p w14:paraId="4EE8469C" w14:textId="77777777" w:rsidR="00D463B6" w:rsidRPr="00D463B6" w:rsidRDefault="00D463B6" w:rsidP="00484B6F">
      <w:pPr>
        <w:spacing w:line="259" w:lineRule="auto"/>
        <w:jc w:val="both"/>
        <w:rPr>
          <w:sz w:val="22"/>
          <w:szCs w:val="22"/>
          <w:lang w:val="x-none"/>
        </w:rPr>
      </w:pPr>
    </w:p>
    <w:p w14:paraId="3FE9A01F" w14:textId="77777777" w:rsidR="00D463B6" w:rsidRPr="00D463B6" w:rsidRDefault="00D463B6" w:rsidP="00484B6F">
      <w:pPr>
        <w:spacing w:line="259" w:lineRule="auto"/>
        <w:jc w:val="both"/>
        <w:rPr>
          <w:sz w:val="22"/>
          <w:szCs w:val="22"/>
          <w:lang w:val="x-none"/>
        </w:rPr>
      </w:pPr>
    </w:p>
    <w:p w14:paraId="00B089C0" w14:textId="77777777" w:rsidR="00D463B6" w:rsidRPr="00D463B6" w:rsidRDefault="00D463B6" w:rsidP="00484B6F">
      <w:pPr>
        <w:spacing w:line="259" w:lineRule="auto"/>
        <w:jc w:val="both"/>
        <w:rPr>
          <w:sz w:val="22"/>
          <w:szCs w:val="22"/>
          <w:lang w:val="x-none"/>
        </w:rPr>
      </w:pPr>
    </w:p>
    <w:p w14:paraId="0FA13EFA" w14:textId="77777777" w:rsidR="00D463B6" w:rsidRPr="00D463B6" w:rsidRDefault="00D463B6" w:rsidP="00484B6F">
      <w:pPr>
        <w:spacing w:line="259" w:lineRule="auto"/>
        <w:jc w:val="both"/>
        <w:rPr>
          <w:sz w:val="22"/>
          <w:szCs w:val="22"/>
          <w:lang w:val="x-none"/>
        </w:rPr>
      </w:pPr>
    </w:p>
    <w:p w14:paraId="37F9C773" w14:textId="77777777" w:rsidR="00D463B6" w:rsidRPr="00D463B6" w:rsidRDefault="00D463B6" w:rsidP="00484B6F">
      <w:pPr>
        <w:spacing w:line="259" w:lineRule="auto"/>
        <w:jc w:val="both"/>
        <w:rPr>
          <w:sz w:val="22"/>
          <w:szCs w:val="22"/>
          <w:lang w:val="x-none"/>
        </w:rPr>
      </w:pPr>
    </w:p>
    <w:p w14:paraId="046568D3" w14:textId="77777777" w:rsidR="00D463B6" w:rsidRPr="00D463B6" w:rsidRDefault="00D463B6" w:rsidP="00484B6F">
      <w:pPr>
        <w:spacing w:line="259" w:lineRule="auto"/>
        <w:jc w:val="both"/>
        <w:rPr>
          <w:sz w:val="22"/>
          <w:szCs w:val="22"/>
          <w:lang w:val="x-none"/>
        </w:rPr>
      </w:pPr>
    </w:p>
    <w:p w14:paraId="417320F2" w14:textId="77777777" w:rsidR="00D463B6" w:rsidRPr="00D463B6" w:rsidRDefault="00D463B6" w:rsidP="00484B6F">
      <w:pPr>
        <w:spacing w:after="160" w:line="259" w:lineRule="auto"/>
        <w:rPr>
          <w:lang w:val="en-US" w:eastAsia="lv-LV"/>
        </w:rPr>
      </w:pPr>
      <w:r w:rsidRPr="00D463B6">
        <w:rPr>
          <w:lang w:val="en-US" w:eastAsia="lv-LV"/>
        </w:rPr>
        <w:br w:type="page"/>
      </w:r>
    </w:p>
    <w:p w14:paraId="12D69276" w14:textId="303D18E5" w:rsidR="00EE51A8" w:rsidRPr="00EE51A8" w:rsidRDefault="00EE51A8" w:rsidP="00484B6F">
      <w:pPr>
        <w:widowControl w:val="0"/>
        <w:suppressAutoHyphens/>
        <w:jc w:val="center"/>
        <w:rPr>
          <w:rFonts w:eastAsia="Lucida Sans Unicode"/>
          <w:b/>
          <w:szCs w:val="20"/>
          <w:lang w:val="lv-LV"/>
        </w:rPr>
      </w:pPr>
      <w:bookmarkStart w:id="7" w:name="_Hlk33005088"/>
      <w:r w:rsidRPr="00EE51A8">
        <w:rPr>
          <w:rFonts w:eastAsia="Lucida Sans Unicode"/>
          <w:b/>
          <w:szCs w:val="20"/>
          <w:lang w:val="lv-LV"/>
        </w:rPr>
        <w:lastRenderedPageBreak/>
        <w:t>LĒMUMA PROJEKTS</w:t>
      </w:r>
      <w:r w:rsidRPr="00DD2BE3">
        <w:rPr>
          <w:rFonts w:eastAsia="Lucida Sans Unicode"/>
          <w:b/>
          <w:szCs w:val="20"/>
          <w:lang w:val="lv-LV"/>
        </w:rPr>
        <w:t xml:space="preserve"> IZŅEMTS NO DARBA KĀRTĪBAS</w:t>
      </w:r>
    </w:p>
    <w:p w14:paraId="1A2BBB0F" w14:textId="77777777" w:rsidR="00EE51A8" w:rsidRPr="00EE51A8" w:rsidRDefault="00EE51A8" w:rsidP="00484B6F">
      <w:pPr>
        <w:rPr>
          <w:lang w:val="lv-LV"/>
        </w:rPr>
      </w:pPr>
    </w:p>
    <w:p w14:paraId="1AB3DBC9" w14:textId="77777777" w:rsidR="00EE51A8" w:rsidRPr="00EE51A8" w:rsidRDefault="00EE51A8" w:rsidP="00484B6F">
      <w:pPr>
        <w:tabs>
          <w:tab w:val="right" w:pos="9356"/>
        </w:tabs>
        <w:snapToGrid w:val="0"/>
        <w:jc w:val="both"/>
        <w:rPr>
          <w:rFonts w:cs="Tahoma"/>
          <w:bCs/>
          <w:szCs w:val="22"/>
          <w:lang w:val="lv-LV"/>
        </w:rPr>
      </w:pPr>
      <w:r w:rsidRPr="00EE51A8">
        <w:rPr>
          <w:rFonts w:cs="Tahoma"/>
          <w:bCs/>
          <w:szCs w:val="22"/>
          <w:lang w:val="lv-LV"/>
        </w:rPr>
        <w:t xml:space="preserve">27.08.2020. (protokols Nr.15, 5.§) </w:t>
      </w:r>
      <w:r w:rsidRPr="00EE51A8">
        <w:rPr>
          <w:rFonts w:cs="Tahoma"/>
          <w:bCs/>
          <w:szCs w:val="22"/>
          <w:lang w:val="lv-LV"/>
        </w:rPr>
        <w:tab/>
        <w:t>Nr.363</w:t>
      </w:r>
    </w:p>
    <w:p w14:paraId="01035D61" w14:textId="77777777" w:rsidR="00EE51A8" w:rsidRPr="00EE51A8" w:rsidRDefault="00EE51A8" w:rsidP="00484B6F">
      <w:pPr>
        <w:tabs>
          <w:tab w:val="right" w:pos="9000"/>
        </w:tabs>
        <w:snapToGrid w:val="0"/>
        <w:jc w:val="both"/>
        <w:rPr>
          <w:rFonts w:cs="Tahoma"/>
          <w:bCs/>
          <w:szCs w:val="22"/>
          <w:lang w:val="lv-LV"/>
        </w:rPr>
      </w:pPr>
    </w:p>
    <w:p w14:paraId="7921FDEB" w14:textId="77777777" w:rsidR="00EE51A8" w:rsidRPr="00EE51A8" w:rsidRDefault="00EE51A8" w:rsidP="00484B6F">
      <w:pPr>
        <w:jc w:val="both"/>
        <w:rPr>
          <w:bCs/>
          <w:lang w:val="lv-LV" w:eastAsia="lv-LV"/>
        </w:rPr>
      </w:pPr>
      <w:r w:rsidRPr="00EE51A8">
        <w:rPr>
          <w:bCs/>
          <w:lang w:val="lv-LV" w:eastAsia="lv-LV"/>
        </w:rPr>
        <w:t xml:space="preserve">Par finansiālu atbalstu dalībai </w:t>
      </w:r>
      <w:proofErr w:type="spellStart"/>
      <w:r w:rsidRPr="00EE51A8">
        <w:rPr>
          <w:bCs/>
          <w:lang w:val="lv-LV" w:eastAsia="lv-LV"/>
        </w:rPr>
        <w:t>ultramaratonā</w:t>
      </w:r>
      <w:proofErr w:type="spellEnd"/>
    </w:p>
    <w:p w14:paraId="28171C9B" w14:textId="77777777" w:rsidR="00EE51A8" w:rsidRPr="00EE51A8" w:rsidRDefault="00EE51A8" w:rsidP="00484B6F">
      <w:pPr>
        <w:ind w:firstLine="375"/>
        <w:jc w:val="both"/>
        <w:rPr>
          <w:lang w:val="lv-LV" w:eastAsia="lv-LV"/>
        </w:rPr>
      </w:pPr>
    </w:p>
    <w:bookmarkEnd w:id="7"/>
    <w:p w14:paraId="54E05524" w14:textId="7EB40D69" w:rsidR="00EE51A8" w:rsidRPr="00DD2BE3" w:rsidRDefault="00EE51A8" w:rsidP="00484B6F">
      <w:pPr>
        <w:rPr>
          <w:lang w:val="lv-LV"/>
        </w:rPr>
      </w:pPr>
      <w:r w:rsidRPr="00DD2BE3">
        <w:rPr>
          <w:lang w:val="lv-LV"/>
        </w:rPr>
        <w:br w:type="page"/>
      </w:r>
    </w:p>
    <w:p w14:paraId="6800E1A2" w14:textId="548B7117" w:rsidR="00CB28AE" w:rsidRPr="00CB28AE" w:rsidRDefault="00CB28AE" w:rsidP="00484B6F">
      <w:pPr>
        <w:widowControl w:val="0"/>
        <w:suppressAutoHyphens/>
        <w:jc w:val="center"/>
        <w:rPr>
          <w:rFonts w:eastAsia="Lucida Sans Unicode"/>
          <w:b/>
          <w:szCs w:val="20"/>
          <w:lang w:val="lv-LV"/>
        </w:rPr>
      </w:pPr>
      <w:r w:rsidRPr="00CB28AE">
        <w:rPr>
          <w:rFonts w:eastAsia="Lucida Sans Unicode"/>
          <w:b/>
          <w:szCs w:val="20"/>
          <w:lang w:val="lv-LV"/>
        </w:rPr>
        <w:lastRenderedPageBreak/>
        <w:t>LĒMUM</w:t>
      </w:r>
      <w:r w:rsidRPr="00DD2BE3">
        <w:rPr>
          <w:rFonts w:eastAsia="Lucida Sans Unicode"/>
          <w:b/>
          <w:szCs w:val="20"/>
          <w:lang w:val="lv-LV"/>
        </w:rPr>
        <w:t>S</w:t>
      </w:r>
    </w:p>
    <w:p w14:paraId="04DCEC75" w14:textId="77777777" w:rsidR="00CB28AE" w:rsidRPr="00CB28AE" w:rsidRDefault="00CB28AE" w:rsidP="00484B6F">
      <w:pPr>
        <w:widowControl w:val="0"/>
        <w:suppressAutoHyphens/>
        <w:jc w:val="center"/>
        <w:rPr>
          <w:rFonts w:eastAsia="Lucida Sans Unicode"/>
          <w:szCs w:val="20"/>
          <w:lang w:val="lv-LV"/>
        </w:rPr>
      </w:pPr>
      <w:r w:rsidRPr="00CB28AE">
        <w:rPr>
          <w:rFonts w:eastAsia="Lucida Sans Unicode"/>
          <w:szCs w:val="20"/>
          <w:lang w:val="lv-LV"/>
        </w:rPr>
        <w:t>Jēkabpilī</w:t>
      </w:r>
    </w:p>
    <w:p w14:paraId="2A67FE80" w14:textId="77777777" w:rsidR="00CB28AE" w:rsidRPr="00CB28AE" w:rsidRDefault="00CB28AE" w:rsidP="00484B6F">
      <w:pPr>
        <w:tabs>
          <w:tab w:val="right" w:pos="9356"/>
        </w:tabs>
        <w:snapToGrid w:val="0"/>
        <w:jc w:val="both"/>
        <w:rPr>
          <w:rFonts w:eastAsia="Lucida Sans Unicode"/>
          <w:szCs w:val="20"/>
          <w:lang w:val="lv-LV"/>
        </w:rPr>
      </w:pPr>
    </w:p>
    <w:p w14:paraId="729B3E9A" w14:textId="77777777" w:rsidR="00CB28AE" w:rsidRPr="00CB28AE" w:rsidRDefault="00CB28AE" w:rsidP="00484B6F">
      <w:pPr>
        <w:tabs>
          <w:tab w:val="right" w:pos="9781"/>
        </w:tabs>
        <w:snapToGrid w:val="0"/>
        <w:jc w:val="both"/>
        <w:rPr>
          <w:rFonts w:cs="Tahoma"/>
          <w:bCs/>
          <w:szCs w:val="22"/>
          <w:lang w:val="lv-LV"/>
        </w:rPr>
      </w:pPr>
      <w:r w:rsidRPr="00CB28AE">
        <w:rPr>
          <w:rFonts w:eastAsia="Lucida Sans Unicode"/>
          <w:szCs w:val="20"/>
          <w:lang w:val="lv-LV"/>
        </w:rPr>
        <w:t>27.08</w:t>
      </w:r>
      <w:r w:rsidRPr="00CB28AE">
        <w:rPr>
          <w:rFonts w:cs="Tahoma"/>
          <w:bCs/>
          <w:szCs w:val="22"/>
          <w:lang w:val="lv-LV"/>
        </w:rPr>
        <w:t xml:space="preserve">.2020. (protokols Nr.15, 6.§) </w:t>
      </w:r>
      <w:r w:rsidRPr="00CB28AE">
        <w:rPr>
          <w:rFonts w:cs="Tahoma"/>
          <w:bCs/>
          <w:szCs w:val="22"/>
          <w:lang w:val="lv-LV"/>
        </w:rPr>
        <w:tab/>
        <w:t>Nr.364</w:t>
      </w:r>
    </w:p>
    <w:p w14:paraId="48BD8C6F" w14:textId="77777777" w:rsidR="00CB28AE" w:rsidRPr="00CB28AE" w:rsidRDefault="00CB28AE" w:rsidP="00484B6F">
      <w:pPr>
        <w:rPr>
          <w:bCs/>
          <w:szCs w:val="22"/>
          <w:lang w:val="lv-LV"/>
        </w:rPr>
      </w:pPr>
    </w:p>
    <w:p w14:paraId="2AC16D25" w14:textId="166DA9F9" w:rsidR="00CB28AE" w:rsidRPr="00CB28AE" w:rsidRDefault="00CB28AE" w:rsidP="00484B6F">
      <w:pPr>
        <w:rPr>
          <w:bCs/>
          <w:lang w:val="lv-LV"/>
        </w:rPr>
      </w:pPr>
      <w:r w:rsidRPr="00CB28AE">
        <w:rPr>
          <w:bCs/>
          <w:szCs w:val="22"/>
          <w:lang w:val="lv-LV"/>
        </w:rPr>
        <w:t xml:space="preserve">Par </w:t>
      </w:r>
      <w:r w:rsidRPr="00CB28AE">
        <w:rPr>
          <w:bCs/>
          <w:lang w:val="lv-LV"/>
        </w:rPr>
        <w:t>interešu izglītības programmas licences izsniegšanu L.V</w:t>
      </w:r>
      <w:r w:rsidRPr="00DD2BE3">
        <w:rPr>
          <w:bCs/>
          <w:lang w:val="lv-LV"/>
        </w:rPr>
        <w:t>.</w:t>
      </w:r>
      <w:r w:rsidRPr="00CB28AE">
        <w:rPr>
          <w:bCs/>
          <w:lang w:val="lv-LV"/>
        </w:rPr>
        <w:t xml:space="preserve"> un biedrībai “Liberta”</w:t>
      </w:r>
    </w:p>
    <w:p w14:paraId="5984F0B8" w14:textId="77777777" w:rsidR="00CB28AE" w:rsidRPr="00CB28AE" w:rsidRDefault="00CB28AE" w:rsidP="00484B6F">
      <w:pPr>
        <w:tabs>
          <w:tab w:val="right" w:pos="9356"/>
        </w:tabs>
        <w:snapToGrid w:val="0"/>
        <w:jc w:val="center"/>
        <w:rPr>
          <w:bCs/>
          <w:lang w:val="lv-LV"/>
        </w:rPr>
      </w:pPr>
    </w:p>
    <w:p w14:paraId="5C13993C" w14:textId="77777777" w:rsidR="00CB28AE" w:rsidRPr="00CB28AE" w:rsidRDefault="00CB28AE" w:rsidP="00484B6F">
      <w:pPr>
        <w:tabs>
          <w:tab w:val="right" w:pos="9356"/>
        </w:tabs>
        <w:snapToGrid w:val="0"/>
        <w:jc w:val="center"/>
        <w:rPr>
          <w:bCs/>
          <w:lang w:val="lv-LV"/>
        </w:rPr>
      </w:pPr>
      <w:r w:rsidRPr="00CB28AE">
        <w:rPr>
          <w:bCs/>
          <w:lang w:val="lv-LV"/>
        </w:rPr>
        <w:t>1.</w:t>
      </w:r>
    </w:p>
    <w:p w14:paraId="76EA7D31" w14:textId="160413C5" w:rsidR="00CB28AE" w:rsidRPr="00CB28AE" w:rsidRDefault="00CB28AE" w:rsidP="00484B6F">
      <w:pPr>
        <w:tabs>
          <w:tab w:val="right" w:pos="9639"/>
        </w:tabs>
        <w:jc w:val="both"/>
        <w:rPr>
          <w:noProof/>
          <w:lang w:val="lv-LV"/>
        </w:rPr>
      </w:pPr>
      <w:r w:rsidRPr="00CB28AE">
        <w:rPr>
          <w:noProof/>
          <w:lang w:val="lv-LV"/>
        </w:rPr>
        <w:t xml:space="preserve">Adresāts: </w:t>
      </w:r>
      <w:r w:rsidRPr="00DD2BE3">
        <w:rPr>
          <w:noProof/>
          <w:lang w:val="lv-LV"/>
        </w:rPr>
        <w:t>L.V.</w:t>
      </w:r>
      <w:r w:rsidRPr="00CB28AE">
        <w:rPr>
          <w:noProof/>
          <w:lang w:val="lv-LV"/>
        </w:rPr>
        <w:t xml:space="preserve">, dzīvo </w:t>
      </w:r>
      <w:r w:rsidRPr="00DD2BE3">
        <w:rPr>
          <w:i/>
          <w:iCs/>
          <w:noProof/>
          <w:lang w:val="lv-LV"/>
        </w:rPr>
        <w:t>(adrese)</w:t>
      </w:r>
      <w:r w:rsidRPr="00CB28AE">
        <w:rPr>
          <w:noProof/>
          <w:lang w:val="lv-LV"/>
        </w:rPr>
        <w:t xml:space="preserve">. Elektroniskā pasta adrese </w:t>
      </w:r>
      <w:hyperlink r:id="rId13" w:history="1">
        <w:r w:rsidRPr="00DD2BE3">
          <w:rPr>
            <w:i/>
            <w:iCs/>
            <w:noProof/>
            <w:lang w:val="lv-LV"/>
          </w:rPr>
          <w:t>(svītrots)</w:t>
        </w:r>
      </w:hyperlink>
      <w:r w:rsidRPr="00CB28AE">
        <w:rPr>
          <w:noProof/>
          <w:lang w:val="lv-LV"/>
        </w:rPr>
        <w:t xml:space="preserve"> </w:t>
      </w:r>
    </w:p>
    <w:p w14:paraId="1CD1BE4F" w14:textId="3BEE086E" w:rsidR="00CB28AE" w:rsidRPr="00CB28AE" w:rsidRDefault="00CB28AE" w:rsidP="00484B6F">
      <w:pPr>
        <w:tabs>
          <w:tab w:val="right" w:pos="9639"/>
        </w:tabs>
        <w:jc w:val="both"/>
        <w:rPr>
          <w:noProof/>
          <w:lang w:val="lv-LV"/>
        </w:rPr>
      </w:pPr>
      <w:r w:rsidRPr="00CB28AE">
        <w:rPr>
          <w:noProof/>
          <w:lang w:val="lv-LV"/>
        </w:rPr>
        <w:t xml:space="preserve">Iesniedzēja prasījums: </w:t>
      </w:r>
      <w:r w:rsidRPr="00DD2BE3">
        <w:rPr>
          <w:noProof/>
          <w:lang w:val="lv-LV"/>
        </w:rPr>
        <w:t>L.V.</w:t>
      </w:r>
      <w:r w:rsidRPr="00CB28AE">
        <w:rPr>
          <w:noProof/>
          <w:lang w:val="lv-LV"/>
        </w:rPr>
        <w:t xml:space="preserve"> lūdz pagarināt licenci interešu izglītības programmai “Mācies mūziku ar prieku”.</w:t>
      </w:r>
    </w:p>
    <w:p w14:paraId="357E99C4" w14:textId="77777777" w:rsidR="00CB28AE" w:rsidRPr="00CB28AE" w:rsidRDefault="00CB28AE" w:rsidP="00484B6F">
      <w:pPr>
        <w:tabs>
          <w:tab w:val="right" w:pos="9639"/>
        </w:tabs>
        <w:jc w:val="both"/>
        <w:rPr>
          <w:noProof/>
          <w:lang w:val="lv-LV"/>
        </w:rPr>
      </w:pPr>
    </w:p>
    <w:p w14:paraId="54DDCF77" w14:textId="6CB2B7B4" w:rsidR="00CB28AE" w:rsidRPr="00CB28AE" w:rsidRDefault="00CB28AE" w:rsidP="00484B6F">
      <w:pPr>
        <w:tabs>
          <w:tab w:val="right" w:pos="9639"/>
        </w:tabs>
        <w:jc w:val="both"/>
        <w:rPr>
          <w:noProof/>
          <w:lang w:val="lv-LV"/>
        </w:rPr>
      </w:pPr>
      <w:r w:rsidRPr="00CB28AE">
        <w:rPr>
          <w:noProof/>
          <w:lang w:val="lv-LV"/>
        </w:rPr>
        <w:t xml:space="preserve">           </w:t>
      </w:r>
      <w:r w:rsidRPr="00DD2BE3">
        <w:rPr>
          <w:noProof/>
          <w:lang w:val="lv-LV"/>
        </w:rPr>
        <w:t>L.V.</w:t>
      </w:r>
      <w:r w:rsidRPr="00CB28AE">
        <w:rPr>
          <w:noProof/>
          <w:lang w:val="lv-LV"/>
        </w:rPr>
        <w:t xml:space="preserve"> 06.07.2020. iesniedza Jēkabpils pilsētas pašvaldībā iesniegumu, reģistrācijas Nr.4.4.2/20/1571, ar lūgumu pagarināt licenci interešu izglītības programmai “Mācies mūziku ar prieku”. Nodarbības paredzētas pirmsskolas vecuma bērniem. Iesniegumā norādīts, ka interešu izglītības programma tiks realizēta Tautas namā, Vecpilsētas laukumā 3, Jēkabpilī un Bebru ielā 108, Jēkabpilī.</w:t>
      </w:r>
    </w:p>
    <w:p w14:paraId="5C6CEB36" w14:textId="4004370F" w:rsidR="00CB28AE" w:rsidRPr="00CB28AE" w:rsidRDefault="00CB28AE" w:rsidP="00484B6F">
      <w:pPr>
        <w:tabs>
          <w:tab w:val="right" w:pos="9639"/>
        </w:tabs>
        <w:ind w:firstLine="709"/>
        <w:jc w:val="both"/>
        <w:rPr>
          <w:noProof/>
          <w:lang w:val="lv-LV"/>
        </w:rPr>
      </w:pPr>
      <w:r w:rsidRPr="00CB28AE">
        <w:rPr>
          <w:noProof/>
          <w:lang w:val="lv-LV"/>
        </w:rPr>
        <w:tab/>
      </w:r>
      <w:r w:rsidRPr="00CB28AE">
        <w:rPr>
          <w:rFonts w:cs="Tahoma"/>
          <w:bCs/>
          <w:szCs w:val="22"/>
          <w:lang w:val="lv-LV"/>
        </w:rPr>
        <w:t>05.09</w:t>
      </w:r>
      <w:r w:rsidRPr="00CB28AE">
        <w:rPr>
          <w:rFonts w:cs="Tahoma"/>
          <w:szCs w:val="22"/>
          <w:lang w:val="lv-LV"/>
        </w:rPr>
        <w:t>.2019.</w:t>
      </w:r>
      <w:r w:rsidRPr="00CB28AE">
        <w:rPr>
          <w:rFonts w:cs="Tahoma"/>
          <w:bCs/>
          <w:szCs w:val="22"/>
          <w:lang w:val="lv-LV"/>
        </w:rPr>
        <w:t xml:space="preserve"> dome pieņēma lēmumu Nr.395</w:t>
      </w:r>
      <w:r w:rsidRPr="00CB28AE">
        <w:rPr>
          <w:rFonts w:cs="Tahoma"/>
          <w:szCs w:val="22"/>
          <w:lang w:val="lv-LV"/>
        </w:rPr>
        <w:t xml:space="preserve"> (protokols Nr.</w:t>
      </w:r>
      <w:r w:rsidRPr="00CB28AE">
        <w:rPr>
          <w:rFonts w:cs="Tahoma"/>
          <w:bCs/>
          <w:szCs w:val="22"/>
          <w:lang w:val="lv-LV"/>
        </w:rPr>
        <w:t>23</w:t>
      </w:r>
      <w:r w:rsidRPr="00CB28AE">
        <w:rPr>
          <w:rFonts w:cs="Tahoma"/>
          <w:szCs w:val="22"/>
          <w:lang w:val="lv-LV"/>
        </w:rPr>
        <w:t xml:space="preserve">, 3.§) </w:t>
      </w:r>
      <w:r w:rsidRPr="00CB28AE">
        <w:rPr>
          <w:noProof/>
          <w:lang w:val="lv-LV"/>
        </w:rPr>
        <w:t xml:space="preserve">pagarināt licenci </w:t>
      </w:r>
      <w:r w:rsidRPr="00CB28AE">
        <w:rPr>
          <w:bCs/>
          <w:noProof/>
          <w:lang w:val="lv-LV"/>
        </w:rPr>
        <w:t>L.V</w:t>
      </w:r>
      <w:r w:rsidRPr="00DD2BE3">
        <w:rPr>
          <w:bCs/>
          <w:noProof/>
          <w:lang w:val="lv-LV"/>
        </w:rPr>
        <w:t xml:space="preserve">. </w:t>
      </w:r>
      <w:r w:rsidRPr="00CB28AE">
        <w:rPr>
          <w:noProof/>
          <w:lang w:val="lv-LV"/>
        </w:rPr>
        <w:t xml:space="preserve">uz laiku no </w:t>
      </w:r>
      <w:r w:rsidRPr="00CB28AE">
        <w:rPr>
          <w:bCs/>
          <w:noProof/>
          <w:lang w:val="lv-LV"/>
        </w:rPr>
        <w:t>2019.gada 5.septembra līdz 2020.gada 4.septembrim</w:t>
      </w:r>
      <w:r w:rsidRPr="00CB28AE">
        <w:rPr>
          <w:noProof/>
          <w:lang w:val="lv-LV"/>
        </w:rPr>
        <w:t>, kas apliecina tiesības Jēkabpils pilsētā īstenot interešu izglītības programmu “Mācies mūziku ar prieku”.</w:t>
      </w:r>
    </w:p>
    <w:p w14:paraId="59884E6F" w14:textId="77777777" w:rsidR="00CB28AE" w:rsidRPr="00CB28AE" w:rsidRDefault="00CB28AE" w:rsidP="00484B6F">
      <w:pPr>
        <w:ind w:firstLine="709"/>
        <w:jc w:val="both"/>
        <w:rPr>
          <w:lang w:val="lv-LV"/>
        </w:rPr>
      </w:pPr>
      <w:r w:rsidRPr="00CB28AE">
        <w:rPr>
          <w:lang w:val="lv-LV"/>
        </w:rPr>
        <w:t xml:space="preserve">Dokumenti iesniegti saskaņā ar Jēkabpils pilsētas domes 02.07.2015. saistošo noteikumu Nr.17 </w:t>
      </w:r>
      <w:r w:rsidRPr="00CB28AE">
        <w:rPr>
          <w:bCs/>
          <w:lang w:val="lv-LV"/>
        </w:rPr>
        <w:t>“</w:t>
      </w:r>
      <w:r w:rsidRPr="00CB28AE">
        <w:rPr>
          <w:lang w:val="lv-LV"/>
        </w:rPr>
        <w:t>Saistošie noteikumi par interešu izglītības un pieaugušo neformālās izglītības programmu licencēšanu</w:t>
      </w:r>
      <w:r w:rsidRPr="00CB28AE">
        <w:rPr>
          <w:bCs/>
          <w:lang w:val="lv-LV"/>
        </w:rPr>
        <w:t>”</w:t>
      </w:r>
      <w:r w:rsidRPr="00CB28AE">
        <w:rPr>
          <w:lang w:val="lv-LV"/>
        </w:rPr>
        <w:t xml:space="preserve"> 2.punktu, un tie ir iesniegti pilnā apjomā un atbilst prasībām.</w:t>
      </w:r>
    </w:p>
    <w:p w14:paraId="5D35CDAB" w14:textId="77777777" w:rsidR="00CB28AE" w:rsidRPr="00CB28AE" w:rsidRDefault="00CB28AE" w:rsidP="00484B6F">
      <w:pPr>
        <w:tabs>
          <w:tab w:val="right" w:pos="9639"/>
        </w:tabs>
        <w:ind w:firstLine="720"/>
        <w:jc w:val="both"/>
        <w:rPr>
          <w:lang w:val="lv-LV"/>
        </w:rPr>
      </w:pPr>
      <w:r w:rsidRPr="00CB28AE">
        <w:rPr>
          <w:lang w:val="lv-LV"/>
        </w:rPr>
        <w:t xml:space="preserve">Pamatojoties uz likuma </w:t>
      </w:r>
      <w:r w:rsidRPr="00CB28AE">
        <w:rPr>
          <w:bCs/>
          <w:lang w:val="lv-LV"/>
        </w:rPr>
        <w:t>“</w:t>
      </w:r>
      <w:r w:rsidRPr="00CB28AE">
        <w:rPr>
          <w:lang w:val="lv-LV"/>
        </w:rPr>
        <w:t>Par pašvaldībām</w:t>
      </w:r>
      <w:r w:rsidRPr="00CB28AE">
        <w:rPr>
          <w:bCs/>
          <w:lang w:val="lv-LV"/>
        </w:rPr>
        <w:t>”</w:t>
      </w:r>
      <w:r w:rsidRPr="00CB28AE">
        <w:rPr>
          <w:lang w:val="lv-LV"/>
        </w:rPr>
        <w:t xml:space="preserve"> 15.panta pirmās daļas 4. un 11.punktu, 21.panta pirmās daļas 27.punktu, Izglītības likuma 47.panta trešo daļu, Administratīvā procesa likuma 65.pantu, 79.panta pirmo daļu, Jēkabpils pilsētas domes 02.07.2015. saistošo noteikumu Nr.17 </w:t>
      </w:r>
      <w:r w:rsidRPr="00CB28AE">
        <w:rPr>
          <w:bCs/>
          <w:lang w:val="lv-LV"/>
        </w:rPr>
        <w:t>“</w:t>
      </w:r>
      <w:r w:rsidRPr="00CB28AE">
        <w:rPr>
          <w:lang w:val="lv-LV"/>
        </w:rPr>
        <w:t>Saistošie noteikumi par interešu izglītības un pieaugušo neformālās izglītības programmu licencēšanu</w:t>
      </w:r>
      <w:r w:rsidRPr="00CB28AE">
        <w:rPr>
          <w:bCs/>
          <w:lang w:val="lv-LV"/>
        </w:rPr>
        <w:t>”</w:t>
      </w:r>
      <w:r w:rsidRPr="00CB28AE">
        <w:rPr>
          <w:lang w:val="lv-LV"/>
        </w:rPr>
        <w:t xml:space="preserve"> 2., 3., 4., 6. un 8.punktu, ņemot vērā Sociālo, izglītības, kultūras, sporta un veselības aizsardzības jautājumu komitejas 27.08.2020. lēmumu (protokols Nr.8, 3.§),</w:t>
      </w:r>
    </w:p>
    <w:p w14:paraId="741FEEB0" w14:textId="77777777" w:rsidR="00CB28AE" w:rsidRPr="00CB28AE" w:rsidRDefault="00CB28AE" w:rsidP="00484B6F">
      <w:pPr>
        <w:tabs>
          <w:tab w:val="right" w:pos="9356"/>
        </w:tabs>
        <w:snapToGrid w:val="0"/>
        <w:jc w:val="both"/>
        <w:rPr>
          <w:noProof/>
          <w:lang w:val="lv-LV"/>
        </w:rPr>
      </w:pPr>
    </w:p>
    <w:p w14:paraId="0814C06A" w14:textId="77777777" w:rsidR="00CB28AE" w:rsidRPr="00CB28AE" w:rsidRDefault="00CB28AE" w:rsidP="00484B6F">
      <w:pPr>
        <w:tabs>
          <w:tab w:val="right" w:pos="9356"/>
        </w:tabs>
        <w:snapToGrid w:val="0"/>
        <w:jc w:val="center"/>
        <w:rPr>
          <w:noProof/>
          <w:lang w:val="lv-LV"/>
        </w:rPr>
      </w:pPr>
      <w:r w:rsidRPr="00CB28AE">
        <w:rPr>
          <w:noProof/>
          <w:lang w:val="lv-LV"/>
        </w:rPr>
        <w:t>Jēkabpils pilsētas dome nolemj:</w:t>
      </w:r>
    </w:p>
    <w:p w14:paraId="1F265A55" w14:textId="77777777" w:rsidR="00CB28AE" w:rsidRPr="00CB28AE" w:rsidRDefault="00CB28AE" w:rsidP="00484B6F">
      <w:pPr>
        <w:tabs>
          <w:tab w:val="left" w:pos="1260"/>
          <w:tab w:val="right" w:pos="9356"/>
        </w:tabs>
        <w:snapToGrid w:val="0"/>
        <w:ind w:firstLine="720"/>
        <w:rPr>
          <w:noProof/>
          <w:lang w:val="lv-LV"/>
        </w:rPr>
      </w:pPr>
    </w:p>
    <w:p w14:paraId="1D642EB8" w14:textId="75DA666C" w:rsidR="00CB28AE" w:rsidRPr="00CB28AE" w:rsidRDefault="00CB28AE" w:rsidP="00484B6F">
      <w:pPr>
        <w:tabs>
          <w:tab w:val="left" w:pos="709"/>
          <w:tab w:val="right" w:pos="9639"/>
        </w:tabs>
        <w:jc w:val="both"/>
        <w:rPr>
          <w:noProof/>
          <w:lang w:val="lv-LV"/>
        </w:rPr>
      </w:pPr>
      <w:r w:rsidRPr="00CB28AE">
        <w:rPr>
          <w:bCs/>
          <w:noProof/>
          <w:lang w:val="lv-LV"/>
        </w:rPr>
        <w:tab/>
        <w:t xml:space="preserve">1.1. Pagarināt  </w:t>
      </w:r>
      <w:r w:rsidR="00097183" w:rsidRPr="00DD2BE3">
        <w:rPr>
          <w:noProof/>
          <w:lang w:val="lv-LV"/>
        </w:rPr>
        <w:t>L.V.</w:t>
      </w:r>
      <w:r w:rsidRPr="00CB28AE">
        <w:rPr>
          <w:noProof/>
          <w:lang w:val="lv-LV"/>
        </w:rPr>
        <w:t xml:space="preserve">, personas kods </w:t>
      </w:r>
      <w:r w:rsidR="00097183" w:rsidRPr="00DD2BE3">
        <w:rPr>
          <w:i/>
          <w:iCs/>
          <w:noProof/>
          <w:lang w:val="lv-LV"/>
        </w:rPr>
        <w:t>(svītrots)</w:t>
      </w:r>
      <w:r w:rsidRPr="00CB28AE">
        <w:rPr>
          <w:noProof/>
          <w:lang w:val="lv-LV"/>
        </w:rPr>
        <w:t xml:space="preserve">, dzīvojoša </w:t>
      </w:r>
      <w:r w:rsidR="00097183" w:rsidRPr="00DD2BE3">
        <w:rPr>
          <w:i/>
          <w:iCs/>
          <w:noProof/>
          <w:lang w:val="lv-LV"/>
        </w:rPr>
        <w:t>(adrese)</w:t>
      </w:r>
      <w:r w:rsidRPr="00CB28AE">
        <w:rPr>
          <w:noProof/>
          <w:lang w:val="lv-LV"/>
        </w:rPr>
        <w:t xml:space="preserve">, </w:t>
      </w:r>
      <w:r w:rsidRPr="00CB28AE">
        <w:rPr>
          <w:bCs/>
          <w:noProof/>
          <w:lang w:val="lv-LV"/>
        </w:rPr>
        <w:t>licenci uz laiku no 2020.gada 5.septembra līdz 2021.gada 4.septembrim, kas apliecina tiesības Jēkabpils pilsētā īstenot interešu izglītības programmu “</w:t>
      </w:r>
      <w:r w:rsidRPr="00CB28AE">
        <w:rPr>
          <w:noProof/>
          <w:lang w:val="lv-LV"/>
        </w:rPr>
        <w:t>Mācies mūziku ar prieku</w:t>
      </w:r>
      <w:r w:rsidRPr="00CB28AE">
        <w:rPr>
          <w:bCs/>
          <w:noProof/>
          <w:lang w:val="lv-LV"/>
        </w:rPr>
        <w:t>”.</w:t>
      </w:r>
    </w:p>
    <w:p w14:paraId="27611965" w14:textId="77777777" w:rsidR="00CB28AE" w:rsidRPr="00CB28AE" w:rsidRDefault="00CB28AE" w:rsidP="00484B6F">
      <w:pPr>
        <w:widowControl w:val="0"/>
        <w:suppressAutoHyphens/>
        <w:ind w:firstLine="709"/>
        <w:jc w:val="both"/>
        <w:rPr>
          <w:bCs/>
          <w:noProof/>
          <w:lang w:val="en-US"/>
        </w:rPr>
      </w:pPr>
      <w:r w:rsidRPr="00CB28AE">
        <w:rPr>
          <w:bCs/>
          <w:noProof/>
          <w:lang w:val="en-US"/>
        </w:rPr>
        <w:tab/>
        <w:t xml:space="preserve">1.2. </w:t>
      </w:r>
      <w:r w:rsidRPr="00CB28AE">
        <w:rPr>
          <w:bCs/>
          <w:lang w:val="lv-LV"/>
        </w:rPr>
        <w:t xml:space="preserve">Lēmuma 1.punktā noteiktajā licencē </w:t>
      </w:r>
      <w:r w:rsidRPr="00CB28AE">
        <w:rPr>
          <w:bCs/>
          <w:noProof/>
          <w:lang w:val="lv-LV"/>
        </w:rPr>
        <w:t>norādīt darbības vietas</w:t>
      </w:r>
      <w:r w:rsidRPr="00CB28AE">
        <w:rPr>
          <w:bCs/>
          <w:noProof/>
          <w:lang w:val="en-US"/>
        </w:rPr>
        <w:t>: Jēkabpils Tautas nams, Vecpilsētas laikums 3, Jēkabpils, LV–5201 un Bebru iela 108, Jēkabpils, LV–5201.</w:t>
      </w:r>
    </w:p>
    <w:p w14:paraId="5317F548" w14:textId="77777777" w:rsidR="00CB28AE" w:rsidRPr="00CB28AE" w:rsidRDefault="00CB28AE" w:rsidP="00484B6F">
      <w:pPr>
        <w:widowControl w:val="0"/>
        <w:suppressAutoHyphens/>
        <w:ind w:firstLine="709"/>
        <w:jc w:val="both"/>
        <w:rPr>
          <w:bCs/>
          <w:noProof/>
          <w:lang w:val="en-US"/>
        </w:rPr>
      </w:pPr>
      <w:r w:rsidRPr="00CB28AE">
        <w:rPr>
          <w:bCs/>
          <w:noProof/>
          <w:lang w:val="en-US"/>
        </w:rPr>
        <w:tab/>
        <w:t>1.3.</w:t>
      </w:r>
      <w:r w:rsidRPr="00CB28AE">
        <w:rPr>
          <w:bCs/>
          <w:lang w:val="en-US"/>
        </w:rPr>
        <w:t xml:space="preserve"> </w:t>
      </w:r>
      <w:r w:rsidRPr="00CB28AE">
        <w:rPr>
          <w:bCs/>
          <w:noProof/>
          <w:lang w:val="en-US"/>
        </w:rPr>
        <w:t>Lēmumu var pārsūdzēt viena mēneša laikā no tā spēkā stāšanās dienas Administratīvajā rajona tiesā attiecīgajā tiesu namā pēc pieteicēja adreses (fiziskā persona – pēc deklarētās dzīvesvietas, papildu adreses vai nekustamā īpašuma atrašanās vietas, juridiskā persona – pēc juridiskās adreses).</w:t>
      </w:r>
    </w:p>
    <w:p w14:paraId="5929B0D5" w14:textId="77777777" w:rsidR="00CB28AE" w:rsidRPr="00CB28AE" w:rsidRDefault="00CB28AE" w:rsidP="00484B6F">
      <w:pPr>
        <w:tabs>
          <w:tab w:val="left" w:pos="1134"/>
          <w:tab w:val="right" w:pos="9356"/>
        </w:tabs>
        <w:snapToGrid w:val="0"/>
        <w:ind w:firstLine="720"/>
        <w:jc w:val="both"/>
        <w:rPr>
          <w:lang w:val="lv-LV"/>
        </w:rPr>
      </w:pPr>
      <w:r w:rsidRPr="00CB28AE">
        <w:rPr>
          <w:noProof/>
          <w:lang w:val="lv-LV"/>
        </w:rPr>
        <w:t>1.4. Kontroli par lēmuma izpildi veikt Jēkabpils pilsētas pašvaldības izpilddirektoram</w:t>
      </w:r>
      <w:r w:rsidRPr="00CB28AE">
        <w:rPr>
          <w:lang w:val="lv-LV"/>
        </w:rPr>
        <w:t>.</w:t>
      </w:r>
    </w:p>
    <w:p w14:paraId="2F71C7E0" w14:textId="77777777" w:rsidR="00CB28AE" w:rsidRPr="00CB28AE" w:rsidRDefault="00CB28AE" w:rsidP="00484B6F">
      <w:pPr>
        <w:tabs>
          <w:tab w:val="left" w:pos="1134"/>
          <w:tab w:val="right" w:pos="9356"/>
        </w:tabs>
        <w:snapToGrid w:val="0"/>
        <w:ind w:firstLine="720"/>
        <w:jc w:val="both"/>
        <w:rPr>
          <w:lang w:val="lv-LV"/>
        </w:rPr>
      </w:pPr>
    </w:p>
    <w:p w14:paraId="3B0DB6D0" w14:textId="77777777" w:rsidR="00CB28AE" w:rsidRPr="00CB28AE" w:rsidRDefault="00CB28AE" w:rsidP="00484B6F">
      <w:pPr>
        <w:tabs>
          <w:tab w:val="left" w:pos="1134"/>
          <w:tab w:val="right" w:pos="9356"/>
        </w:tabs>
        <w:snapToGrid w:val="0"/>
        <w:ind w:firstLine="720"/>
        <w:jc w:val="center"/>
        <w:rPr>
          <w:lang w:val="lv-LV"/>
        </w:rPr>
      </w:pPr>
      <w:r w:rsidRPr="00CB28AE">
        <w:rPr>
          <w:lang w:val="lv-LV"/>
        </w:rPr>
        <w:t>2.</w:t>
      </w:r>
    </w:p>
    <w:p w14:paraId="182B2C9F" w14:textId="77777777" w:rsidR="00CB28AE" w:rsidRPr="00CB28AE" w:rsidRDefault="00CB28AE" w:rsidP="00484B6F">
      <w:pPr>
        <w:tabs>
          <w:tab w:val="right" w:pos="9639"/>
        </w:tabs>
        <w:jc w:val="both"/>
        <w:rPr>
          <w:noProof/>
          <w:lang w:val="lv-LV"/>
        </w:rPr>
      </w:pPr>
      <w:r w:rsidRPr="00CB28AE">
        <w:rPr>
          <w:noProof/>
          <w:lang w:val="lv-LV"/>
        </w:rPr>
        <w:t xml:space="preserve">Adresāts: Biedrība sporta deju klubs “Liberta”, reģistrācijas Nr.50008271541, juridiskā adrese Dunavas iela 1A, Jēkabpils, LV–5201. Elektroniskā pasta adrese </w:t>
      </w:r>
      <w:hyperlink r:id="rId14" w:history="1">
        <w:r w:rsidRPr="00CB28AE">
          <w:rPr>
            <w:noProof/>
            <w:u w:val="single"/>
            <w:lang w:val="lv-LV"/>
          </w:rPr>
          <w:t>sdkliberta@gmail.com</w:t>
        </w:r>
      </w:hyperlink>
    </w:p>
    <w:p w14:paraId="4B5B882F" w14:textId="77777777" w:rsidR="00CB28AE" w:rsidRPr="00CB28AE" w:rsidRDefault="00CB28AE" w:rsidP="00484B6F">
      <w:pPr>
        <w:tabs>
          <w:tab w:val="right" w:pos="9639"/>
        </w:tabs>
        <w:jc w:val="both"/>
        <w:rPr>
          <w:noProof/>
          <w:lang w:val="lv-LV"/>
        </w:rPr>
      </w:pPr>
      <w:r w:rsidRPr="00CB28AE">
        <w:rPr>
          <w:noProof/>
          <w:lang w:val="lv-LV"/>
        </w:rPr>
        <w:t>Iesniedzēja prasījums: Biedrības sporta deju klubs “Liberta” priekšēdētāja Lana Jokste lūdz izsniegt licenci interešu izglītības programmai “Sporta dejas bērniem”.</w:t>
      </w:r>
    </w:p>
    <w:p w14:paraId="1184444D" w14:textId="77777777" w:rsidR="00CB28AE" w:rsidRPr="00CB28AE" w:rsidRDefault="00CB28AE" w:rsidP="00484B6F">
      <w:pPr>
        <w:tabs>
          <w:tab w:val="right" w:pos="9639"/>
        </w:tabs>
        <w:jc w:val="both"/>
        <w:rPr>
          <w:noProof/>
          <w:lang w:val="lv-LV"/>
        </w:rPr>
      </w:pPr>
    </w:p>
    <w:p w14:paraId="1A3CED8E" w14:textId="77777777" w:rsidR="00CB28AE" w:rsidRPr="00CB28AE" w:rsidRDefault="00CB28AE" w:rsidP="00484B6F">
      <w:pPr>
        <w:tabs>
          <w:tab w:val="right" w:pos="9639"/>
        </w:tabs>
        <w:jc w:val="both"/>
        <w:rPr>
          <w:noProof/>
          <w:lang w:val="lv-LV"/>
        </w:rPr>
      </w:pPr>
      <w:r w:rsidRPr="00CB28AE">
        <w:rPr>
          <w:noProof/>
          <w:lang w:val="lv-LV"/>
        </w:rPr>
        <w:t xml:space="preserve">           Lana Jokste 28.07.2020. iesniedza Jēkabpils pilsētas pašvaldībā iesniegumu, reģistrācijas Nr. 4.4.3/2057, ar lūgumu izsniegt licenci interešu izglītības programmai “Sporta dejas bērniem”.  Nodarbības paredzētas bērniem vecumā no 3 līdz 6 gadiem. Iesniegumā norādīts, ka interešu izglītības programma tiks realizēta: Meža ielā 9, Jēkabpilī – pirmsskolas izglītības iestādē “Zvaniņš”, Meža ielā 12, Jēkabpilī un Jaunā ielā 43, Jēkabpilī – pirmsskolas izglītības iestādē </w:t>
      </w:r>
      <w:r w:rsidRPr="00CB28AE">
        <w:rPr>
          <w:noProof/>
          <w:lang w:val="lv-LV"/>
        </w:rPr>
        <w:lastRenderedPageBreak/>
        <w:t>“Zvaigznīte”, Palejas ielā 15A, Jēkabpilī – pirmsskolas izglītības iestādē “Kāpēcītis”, Dūmu ielā 2, Jēkabpilī – pirmsskolas izglītības iestādē “Auseklītis” un Madonas ielā 50 – pirmsskolas izglītības iestādē “Bērziņš”.</w:t>
      </w:r>
    </w:p>
    <w:p w14:paraId="2E72212D" w14:textId="77777777" w:rsidR="00CB28AE" w:rsidRPr="00CB28AE" w:rsidRDefault="00CB28AE" w:rsidP="00484B6F">
      <w:pPr>
        <w:ind w:firstLine="720"/>
        <w:jc w:val="both"/>
        <w:rPr>
          <w:lang w:val="lv-LV"/>
        </w:rPr>
      </w:pPr>
      <w:r w:rsidRPr="00CB28AE">
        <w:rPr>
          <w:lang w:val="lv-LV"/>
        </w:rPr>
        <w:t xml:space="preserve">Dokumenti iesniegti saskaņā ar Jēkabpils pilsētas domes 02.07.2015. saistošo noteikumu Nr.17 </w:t>
      </w:r>
      <w:r w:rsidRPr="00CB28AE">
        <w:rPr>
          <w:bCs/>
          <w:lang w:val="lv-LV"/>
        </w:rPr>
        <w:t>“</w:t>
      </w:r>
      <w:r w:rsidRPr="00CB28AE">
        <w:rPr>
          <w:lang w:val="lv-LV"/>
        </w:rPr>
        <w:t>Saistošie noteikumi par interešu izglītības un pieaugušo neformālās izglītības programmu licencēšanu</w:t>
      </w:r>
      <w:r w:rsidRPr="00CB28AE">
        <w:rPr>
          <w:bCs/>
          <w:lang w:val="lv-LV"/>
        </w:rPr>
        <w:t>”</w:t>
      </w:r>
      <w:r w:rsidRPr="00CB28AE">
        <w:rPr>
          <w:lang w:val="lv-LV"/>
        </w:rPr>
        <w:t xml:space="preserve"> 2.punktu, un tie ir iesniegti pilnā apjomā un atbilst prasībām.</w:t>
      </w:r>
    </w:p>
    <w:p w14:paraId="6B6F84DA" w14:textId="77777777" w:rsidR="00CB28AE" w:rsidRPr="00CB28AE" w:rsidRDefault="00CB28AE" w:rsidP="00484B6F">
      <w:pPr>
        <w:tabs>
          <w:tab w:val="right" w:pos="9639"/>
        </w:tabs>
        <w:ind w:firstLine="720"/>
        <w:jc w:val="both"/>
        <w:rPr>
          <w:lang w:val="lv-LV"/>
        </w:rPr>
      </w:pPr>
      <w:r w:rsidRPr="00CB28AE">
        <w:rPr>
          <w:lang w:val="lv-LV"/>
        </w:rPr>
        <w:t xml:space="preserve">Pamatojoties uz likuma </w:t>
      </w:r>
      <w:r w:rsidRPr="00CB28AE">
        <w:rPr>
          <w:bCs/>
          <w:lang w:val="lv-LV"/>
        </w:rPr>
        <w:t>“</w:t>
      </w:r>
      <w:r w:rsidRPr="00CB28AE">
        <w:rPr>
          <w:lang w:val="lv-LV"/>
        </w:rPr>
        <w:t>Par pašvaldībām</w:t>
      </w:r>
      <w:r w:rsidRPr="00CB28AE">
        <w:rPr>
          <w:bCs/>
          <w:lang w:val="lv-LV"/>
        </w:rPr>
        <w:t>”</w:t>
      </w:r>
      <w:r w:rsidRPr="00CB28AE">
        <w:rPr>
          <w:lang w:val="lv-LV"/>
        </w:rPr>
        <w:t xml:space="preserve"> 15.panta pirmās daļas 4. un 11.punktu, 21.panta pirmās daļas 27.punktu, Izglītības likuma 47.panta trešo daļu, Administratīvā procesa likuma 65.pantu, 79.panta pirmo daļu, Jēkabpils pilsētas domes 02.07.2015. saistošo noteikumu Nr.17 </w:t>
      </w:r>
      <w:r w:rsidRPr="00CB28AE">
        <w:rPr>
          <w:bCs/>
          <w:lang w:val="lv-LV"/>
        </w:rPr>
        <w:t>“</w:t>
      </w:r>
      <w:r w:rsidRPr="00CB28AE">
        <w:rPr>
          <w:lang w:val="lv-LV"/>
        </w:rPr>
        <w:t>Saistošie noteikumi par interešu izglītības un pieaugušo neformālās izglītības programmu licencēšanu</w:t>
      </w:r>
      <w:r w:rsidRPr="00CB28AE">
        <w:rPr>
          <w:bCs/>
          <w:lang w:val="lv-LV"/>
        </w:rPr>
        <w:t>”</w:t>
      </w:r>
      <w:r w:rsidRPr="00CB28AE">
        <w:rPr>
          <w:lang w:val="lv-LV"/>
        </w:rPr>
        <w:t xml:space="preserve"> 2., 3., 4., 6. un 8.punktu, ņemot vērā Sociālo, izglītības, kultūras, sporta un veselības aizsardzības jautājumu komitejas 27.08.2020. lēmumu (protokols Nr.8, 3.§),</w:t>
      </w:r>
    </w:p>
    <w:p w14:paraId="3048804E" w14:textId="77777777" w:rsidR="00CB28AE" w:rsidRPr="00CB28AE" w:rsidRDefault="00CB28AE" w:rsidP="00484B6F">
      <w:pPr>
        <w:tabs>
          <w:tab w:val="right" w:pos="9639"/>
        </w:tabs>
        <w:ind w:firstLine="720"/>
        <w:jc w:val="both"/>
        <w:rPr>
          <w:noProof/>
          <w:lang w:val="lv-LV"/>
        </w:rPr>
      </w:pPr>
    </w:p>
    <w:p w14:paraId="686EF365" w14:textId="77777777" w:rsidR="00CB28AE" w:rsidRPr="00CB28AE" w:rsidRDefault="00CB28AE" w:rsidP="00484B6F">
      <w:pPr>
        <w:tabs>
          <w:tab w:val="right" w:pos="9356"/>
        </w:tabs>
        <w:snapToGrid w:val="0"/>
        <w:jc w:val="center"/>
        <w:rPr>
          <w:noProof/>
          <w:lang w:val="lv-LV"/>
        </w:rPr>
      </w:pPr>
      <w:r w:rsidRPr="00CB28AE">
        <w:rPr>
          <w:noProof/>
          <w:lang w:val="lv-LV"/>
        </w:rPr>
        <w:t>Jēkabpils pilsētas dome nolemj:</w:t>
      </w:r>
    </w:p>
    <w:p w14:paraId="037C5957" w14:textId="77777777" w:rsidR="00CB28AE" w:rsidRPr="00CB28AE" w:rsidRDefault="00CB28AE" w:rsidP="00484B6F">
      <w:pPr>
        <w:tabs>
          <w:tab w:val="left" w:pos="1260"/>
          <w:tab w:val="right" w:pos="9356"/>
        </w:tabs>
        <w:snapToGrid w:val="0"/>
        <w:ind w:firstLine="720"/>
        <w:rPr>
          <w:noProof/>
          <w:lang w:val="lv-LV"/>
        </w:rPr>
      </w:pPr>
    </w:p>
    <w:p w14:paraId="547C0471" w14:textId="77777777" w:rsidR="00CB28AE" w:rsidRPr="00CB28AE" w:rsidRDefault="00CB28AE" w:rsidP="00484B6F">
      <w:pPr>
        <w:tabs>
          <w:tab w:val="left" w:pos="709"/>
          <w:tab w:val="right" w:pos="9639"/>
        </w:tabs>
        <w:ind w:firstLine="709"/>
        <w:jc w:val="both"/>
        <w:rPr>
          <w:noProof/>
          <w:lang w:val="lv-LV"/>
        </w:rPr>
      </w:pPr>
      <w:r w:rsidRPr="00CB28AE">
        <w:rPr>
          <w:bCs/>
          <w:noProof/>
          <w:lang w:val="lv-LV"/>
        </w:rPr>
        <w:t xml:space="preserve">2.1. Izsniegt  </w:t>
      </w:r>
      <w:r w:rsidRPr="00CB28AE">
        <w:rPr>
          <w:noProof/>
          <w:lang w:val="lv-LV"/>
        </w:rPr>
        <w:t xml:space="preserve">biedrībai sporta deju klubs “Liberta”, reģistrācijas Nr.50008271541, juridiskā adrese Dunavas iela 1A, Jēkabpils, LV-5201, </w:t>
      </w:r>
      <w:r w:rsidRPr="00CB28AE">
        <w:rPr>
          <w:bCs/>
          <w:noProof/>
          <w:lang w:val="lv-LV"/>
        </w:rPr>
        <w:t xml:space="preserve">licenci uz laiku no </w:t>
      </w:r>
      <w:r w:rsidRPr="00CB28AE">
        <w:rPr>
          <w:noProof/>
          <w:lang w:val="lv-LV"/>
        </w:rPr>
        <w:t>2020.g</w:t>
      </w:r>
      <w:r w:rsidRPr="00CB28AE">
        <w:rPr>
          <w:bCs/>
          <w:noProof/>
          <w:lang w:val="lv-LV"/>
        </w:rPr>
        <w:t>ada 2</w:t>
      </w:r>
      <w:r w:rsidRPr="00CB28AE">
        <w:rPr>
          <w:noProof/>
          <w:lang w:val="lv-LV"/>
        </w:rPr>
        <w:t xml:space="preserve">.septembra līdz 2021.gada </w:t>
      </w:r>
      <w:r w:rsidRPr="00CB28AE">
        <w:rPr>
          <w:bCs/>
          <w:noProof/>
          <w:lang w:val="lv-LV"/>
        </w:rPr>
        <w:t>1.septembrim, kas apliecina tiesības Jēkabpils pilsētā īstenot interešu izglītības programmu “</w:t>
      </w:r>
      <w:r w:rsidRPr="00CB28AE">
        <w:rPr>
          <w:noProof/>
          <w:lang w:val="lv-LV"/>
        </w:rPr>
        <w:t>Sporta dejas bērniem</w:t>
      </w:r>
      <w:r w:rsidRPr="00CB28AE">
        <w:rPr>
          <w:bCs/>
          <w:noProof/>
          <w:lang w:val="lv-LV"/>
        </w:rPr>
        <w:t>”.</w:t>
      </w:r>
    </w:p>
    <w:p w14:paraId="34C358D7" w14:textId="77777777" w:rsidR="00CB28AE" w:rsidRPr="00CB28AE" w:rsidRDefault="00CB28AE" w:rsidP="00484B6F">
      <w:pPr>
        <w:tabs>
          <w:tab w:val="left" w:pos="709"/>
          <w:tab w:val="right" w:pos="9639"/>
        </w:tabs>
        <w:ind w:firstLine="709"/>
        <w:jc w:val="both"/>
        <w:rPr>
          <w:noProof/>
          <w:lang w:val="lv-LV"/>
        </w:rPr>
      </w:pPr>
      <w:r w:rsidRPr="00CB28AE">
        <w:rPr>
          <w:bCs/>
          <w:noProof/>
          <w:lang w:val="lv-LV"/>
        </w:rPr>
        <w:t>2</w:t>
      </w:r>
      <w:r w:rsidRPr="00CB28AE">
        <w:rPr>
          <w:noProof/>
          <w:lang w:val="lv-LV"/>
        </w:rPr>
        <w:t xml:space="preserve">.2. Lēmuma 1.punktā noteiktajā licencē norādīt darbības vietas: Meža ielā 9, Jēkabpilī – pirmsskolas izglītības iestādē “Zvaniņš”, Meža ielā 12, Jēkabpilī un Jaunā ielā 43, Jēkabpilī – pirmsskolas izglītības iestādē “Zvaigznīte”, Palejas ielā 15A, Jēkabpilī – pirmsskolas izglītības iestādē “Kāpēcītis”, Dūmu ielā 2, Jēkabpilī – pirmsskolas izglītības iestādē “Auseklītis” un Madonas ielā 50 – pirmsskolas izglītības iestādē “Bērziņš”. </w:t>
      </w:r>
    </w:p>
    <w:p w14:paraId="4533F843" w14:textId="77777777" w:rsidR="00CB28AE" w:rsidRPr="00CB28AE" w:rsidRDefault="00CB28AE" w:rsidP="00484B6F">
      <w:pPr>
        <w:tabs>
          <w:tab w:val="left" w:pos="709"/>
          <w:tab w:val="right" w:pos="9639"/>
        </w:tabs>
        <w:ind w:firstLine="709"/>
        <w:jc w:val="both"/>
        <w:rPr>
          <w:noProof/>
          <w:lang w:val="lv-LV"/>
        </w:rPr>
      </w:pPr>
      <w:r w:rsidRPr="00CB28AE">
        <w:rPr>
          <w:noProof/>
          <w:lang w:val="lv-LV"/>
        </w:rPr>
        <w:t>2.3.</w:t>
      </w:r>
      <w:r w:rsidRPr="00CB28AE">
        <w:rPr>
          <w:lang w:val="lv-LV"/>
        </w:rPr>
        <w:t xml:space="preserve"> </w:t>
      </w:r>
      <w:r w:rsidRPr="00CB28AE">
        <w:rPr>
          <w:noProof/>
          <w:lang w:val="lv-LV"/>
        </w:rPr>
        <w:t>Lēmumu var pārsūdzēt viena mēneša laikā no tā spēkā stāšanās dienas Administratīvajā rajona tiesā attiecīgajā tiesu namā pēc pieteicēja adreses (fiziskā persona – pēc deklarētās dzīvesvietas, papildu adreses vai nekustamā īpašuma atrašanās vietas, juridiskā persona – pēc juridiskās adreses).</w:t>
      </w:r>
    </w:p>
    <w:p w14:paraId="75C7F91B" w14:textId="77777777" w:rsidR="00CB28AE" w:rsidRPr="00CB28AE" w:rsidRDefault="00CB28AE" w:rsidP="00484B6F">
      <w:pPr>
        <w:tabs>
          <w:tab w:val="left" w:pos="1134"/>
          <w:tab w:val="right" w:pos="9356"/>
        </w:tabs>
        <w:snapToGrid w:val="0"/>
        <w:ind w:firstLine="720"/>
        <w:jc w:val="both"/>
        <w:rPr>
          <w:lang w:val="lv-LV"/>
        </w:rPr>
      </w:pPr>
      <w:r w:rsidRPr="00CB28AE">
        <w:rPr>
          <w:noProof/>
          <w:lang w:val="lv-LV"/>
        </w:rPr>
        <w:t>2.4. Kontroli par lēmuma izpildi veikt Jēkabpils pilsētas pašvaldības izpilddirektoram</w:t>
      </w:r>
      <w:r w:rsidRPr="00CB28AE">
        <w:rPr>
          <w:lang w:val="lv-LV"/>
        </w:rPr>
        <w:t>.</w:t>
      </w:r>
    </w:p>
    <w:p w14:paraId="13AC67B0" w14:textId="77777777" w:rsidR="00CB28AE" w:rsidRPr="00CB28AE" w:rsidRDefault="00CB28AE" w:rsidP="00484B6F">
      <w:pPr>
        <w:tabs>
          <w:tab w:val="left" w:pos="1134"/>
          <w:tab w:val="right" w:pos="9356"/>
        </w:tabs>
        <w:snapToGrid w:val="0"/>
        <w:ind w:firstLine="720"/>
        <w:jc w:val="both"/>
        <w:rPr>
          <w:lang w:val="lv-LV"/>
        </w:rPr>
      </w:pPr>
    </w:p>
    <w:p w14:paraId="58128D8C" w14:textId="77777777" w:rsidR="00CB28AE" w:rsidRPr="00CB28AE" w:rsidRDefault="00CB28AE" w:rsidP="00484B6F">
      <w:pPr>
        <w:tabs>
          <w:tab w:val="right" w:pos="9356"/>
        </w:tabs>
        <w:rPr>
          <w:lang w:val="lv-LV"/>
        </w:rPr>
      </w:pPr>
    </w:p>
    <w:p w14:paraId="5ACD200E" w14:textId="77777777" w:rsidR="00CB28AE" w:rsidRPr="00CB28AE" w:rsidRDefault="00CB28AE" w:rsidP="00484B6F">
      <w:pPr>
        <w:tabs>
          <w:tab w:val="right" w:pos="9356"/>
        </w:tabs>
        <w:rPr>
          <w:lang w:val="lv-LV"/>
        </w:rPr>
      </w:pPr>
      <w:r w:rsidRPr="00CB28AE">
        <w:rPr>
          <w:lang w:val="lv-LV"/>
        </w:rPr>
        <w:t>Sēdes vadītājs</w:t>
      </w:r>
    </w:p>
    <w:p w14:paraId="0A539E05" w14:textId="7CEC004F" w:rsidR="00CB28AE" w:rsidRPr="00CB28AE" w:rsidRDefault="00CB28AE" w:rsidP="00484B6F">
      <w:pPr>
        <w:tabs>
          <w:tab w:val="left" w:pos="4370"/>
          <w:tab w:val="right" w:pos="9214"/>
        </w:tabs>
        <w:rPr>
          <w:lang w:val="lv-LV"/>
        </w:rPr>
      </w:pPr>
      <w:r w:rsidRPr="00CB28AE">
        <w:rPr>
          <w:lang w:val="lv-LV"/>
        </w:rPr>
        <w:t>Domes priekšsēdētājs</w:t>
      </w:r>
      <w:r w:rsidRPr="00CB28AE">
        <w:rPr>
          <w:lang w:val="lv-LV"/>
        </w:rPr>
        <w:tab/>
      </w:r>
      <w:r w:rsidR="00097183" w:rsidRPr="00DD2BE3">
        <w:rPr>
          <w:lang w:val="lv-LV"/>
        </w:rPr>
        <w:t>(paraksts)</w:t>
      </w:r>
      <w:r w:rsidRPr="00CB28AE">
        <w:rPr>
          <w:lang w:val="lv-LV"/>
        </w:rPr>
        <w:tab/>
      </w:r>
      <w:proofErr w:type="spellStart"/>
      <w:r w:rsidRPr="00CB28AE">
        <w:rPr>
          <w:lang w:val="lv-LV"/>
        </w:rPr>
        <w:t>A.Kraps</w:t>
      </w:r>
      <w:proofErr w:type="spellEnd"/>
    </w:p>
    <w:p w14:paraId="44E1CCA1" w14:textId="77777777" w:rsidR="00CB28AE" w:rsidRPr="00CB28AE" w:rsidRDefault="00CB28AE" w:rsidP="00484B6F">
      <w:pPr>
        <w:tabs>
          <w:tab w:val="right" w:pos="9356"/>
        </w:tabs>
        <w:rPr>
          <w:sz w:val="20"/>
          <w:szCs w:val="20"/>
          <w:lang w:val="lv-LV"/>
        </w:rPr>
      </w:pPr>
    </w:p>
    <w:p w14:paraId="257419C7" w14:textId="77777777" w:rsidR="00CB28AE" w:rsidRPr="00CB28AE" w:rsidRDefault="00CB28AE" w:rsidP="00484B6F">
      <w:pPr>
        <w:tabs>
          <w:tab w:val="right" w:pos="9356"/>
        </w:tabs>
        <w:rPr>
          <w:sz w:val="20"/>
          <w:szCs w:val="20"/>
          <w:lang w:val="lv-LV"/>
        </w:rPr>
      </w:pPr>
    </w:p>
    <w:p w14:paraId="720DA03C" w14:textId="77777777" w:rsidR="00CB28AE" w:rsidRPr="00CB28AE" w:rsidRDefault="00CB28AE" w:rsidP="00484B6F">
      <w:pPr>
        <w:tabs>
          <w:tab w:val="right" w:pos="9356"/>
        </w:tabs>
        <w:rPr>
          <w:sz w:val="20"/>
          <w:szCs w:val="20"/>
          <w:lang w:val="lv-LV"/>
        </w:rPr>
      </w:pPr>
    </w:p>
    <w:p w14:paraId="0FC91FCD" w14:textId="77777777" w:rsidR="00CB28AE" w:rsidRPr="00CB28AE" w:rsidRDefault="00CB28AE" w:rsidP="00484B6F">
      <w:pPr>
        <w:tabs>
          <w:tab w:val="right" w:pos="9356"/>
        </w:tabs>
        <w:rPr>
          <w:sz w:val="20"/>
          <w:szCs w:val="20"/>
          <w:lang w:val="lv-LV"/>
        </w:rPr>
      </w:pPr>
      <w:proofErr w:type="spellStart"/>
      <w:r w:rsidRPr="00CB28AE">
        <w:rPr>
          <w:sz w:val="20"/>
          <w:szCs w:val="20"/>
          <w:lang w:val="lv-LV"/>
        </w:rPr>
        <w:t>Skrode</w:t>
      </w:r>
      <w:proofErr w:type="spellEnd"/>
      <w:r w:rsidRPr="00CB28AE">
        <w:rPr>
          <w:sz w:val="20"/>
          <w:szCs w:val="20"/>
          <w:lang w:val="lv-LV"/>
        </w:rPr>
        <w:t xml:space="preserve"> 65207316</w:t>
      </w:r>
    </w:p>
    <w:p w14:paraId="31D5B4A5" w14:textId="77777777" w:rsidR="00CB28AE" w:rsidRPr="00CB28AE" w:rsidRDefault="00CB28AE" w:rsidP="00484B6F">
      <w:pPr>
        <w:tabs>
          <w:tab w:val="right" w:pos="9356"/>
        </w:tabs>
        <w:rPr>
          <w:sz w:val="20"/>
          <w:szCs w:val="20"/>
          <w:lang w:val="lv-LV"/>
        </w:rPr>
      </w:pPr>
    </w:p>
    <w:p w14:paraId="6E7FE81E" w14:textId="77777777" w:rsidR="00CB28AE" w:rsidRPr="00CB28AE" w:rsidRDefault="00CB28AE" w:rsidP="00484B6F">
      <w:pPr>
        <w:tabs>
          <w:tab w:val="right" w:pos="9356"/>
        </w:tabs>
        <w:rPr>
          <w:sz w:val="20"/>
          <w:szCs w:val="20"/>
          <w:lang w:val="lv-LV"/>
        </w:rPr>
      </w:pPr>
    </w:p>
    <w:p w14:paraId="3BF8C05C" w14:textId="77777777" w:rsidR="00CB28AE" w:rsidRPr="00CB28AE" w:rsidRDefault="00CB28AE" w:rsidP="00484B6F">
      <w:pPr>
        <w:rPr>
          <w:lang w:val="en-GB"/>
        </w:rPr>
      </w:pPr>
    </w:p>
    <w:p w14:paraId="5C736649" w14:textId="22BB2DCA" w:rsidR="009D3190" w:rsidRPr="00DD2BE3" w:rsidRDefault="009D3190" w:rsidP="00484B6F">
      <w:pPr>
        <w:rPr>
          <w:lang w:val="lv-LV"/>
        </w:rPr>
      </w:pPr>
      <w:r w:rsidRPr="00DD2BE3">
        <w:rPr>
          <w:lang w:val="lv-LV"/>
        </w:rPr>
        <w:br w:type="page"/>
      </w:r>
    </w:p>
    <w:p w14:paraId="0D4D54CC" w14:textId="27052C21" w:rsidR="005C712B" w:rsidRPr="005C712B" w:rsidRDefault="005C712B" w:rsidP="00484B6F">
      <w:pPr>
        <w:widowControl w:val="0"/>
        <w:suppressAutoHyphens/>
        <w:jc w:val="center"/>
        <w:rPr>
          <w:rFonts w:eastAsia="Lucida Sans Unicode"/>
          <w:b/>
          <w:szCs w:val="20"/>
          <w:lang w:val="lv-LV"/>
        </w:rPr>
      </w:pPr>
      <w:r w:rsidRPr="005C712B">
        <w:rPr>
          <w:rFonts w:eastAsia="Lucida Sans Unicode"/>
          <w:b/>
          <w:szCs w:val="20"/>
          <w:lang w:val="lv-LV"/>
        </w:rPr>
        <w:lastRenderedPageBreak/>
        <w:t>LĒMUM</w:t>
      </w:r>
      <w:r w:rsidRPr="00DD2BE3">
        <w:rPr>
          <w:rFonts w:eastAsia="Lucida Sans Unicode"/>
          <w:b/>
          <w:szCs w:val="20"/>
          <w:lang w:val="lv-LV"/>
        </w:rPr>
        <w:t>S</w:t>
      </w:r>
    </w:p>
    <w:p w14:paraId="6ABACAA2" w14:textId="77777777" w:rsidR="005C712B" w:rsidRPr="005C712B" w:rsidRDefault="005C712B" w:rsidP="00484B6F">
      <w:pPr>
        <w:widowControl w:val="0"/>
        <w:suppressAutoHyphens/>
        <w:jc w:val="center"/>
        <w:rPr>
          <w:rFonts w:eastAsia="Lucida Sans Unicode"/>
          <w:szCs w:val="20"/>
          <w:lang w:val="lv-LV"/>
        </w:rPr>
      </w:pPr>
      <w:r w:rsidRPr="005C712B">
        <w:rPr>
          <w:rFonts w:eastAsia="Lucida Sans Unicode"/>
          <w:szCs w:val="20"/>
          <w:lang w:val="lv-LV"/>
        </w:rPr>
        <w:t>Jēkabpilī</w:t>
      </w:r>
    </w:p>
    <w:p w14:paraId="1AFC8F5B" w14:textId="77777777" w:rsidR="005C712B" w:rsidRPr="005C712B" w:rsidRDefault="005C712B" w:rsidP="00484B6F">
      <w:pPr>
        <w:tabs>
          <w:tab w:val="right" w:pos="9356"/>
        </w:tabs>
        <w:snapToGrid w:val="0"/>
        <w:jc w:val="both"/>
        <w:rPr>
          <w:lang w:val="lv-LV"/>
        </w:rPr>
      </w:pPr>
    </w:p>
    <w:p w14:paraId="66145C1D" w14:textId="77777777" w:rsidR="005C712B" w:rsidRPr="005C712B" w:rsidRDefault="005C712B" w:rsidP="00484B6F">
      <w:pPr>
        <w:tabs>
          <w:tab w:val="right" w:pos="9356"/>
        </w:tabs>
        <w:snapToGrid w:val="0"/>
        <w:jc w:val="both"/>
        <w:rPr>
          <w:rFonts w:cs="Tahoma"/>
          <w:bCs/>
          <w:szCs w:val="22"/>
          <w:lang w:val="lv-LV"/>
        </w:rPr>
      </w:pPr>
      <w:r w:rsidRPr="005C712B">
        <w:rPr>
          <w:rFonts w:cs="Tahoma"/>
          <w:bCs/>
          <w:szCs w:val="22"/>
          <w:lang w:val="lv-LV"/>
        </w:rPr>
        <w:t xml:space="preserve">27.08.2020. (protokols Nr.15, 7.§) </w:t>
      </w:r>
      <w:r w:rsidRPr="005C712B">
        <w:rPr>
          <w:rFonts w:cs="Tahoma"/>
          <w:bCs/>
          <w:szCs w:val="22"/>
          <w:lang w:val="lv-LV"/>
        </w:rPr>
        <w:tab/>
        <w:t>Nr.365</w:t>
      </w:r>
    </w:p>
    <w:p w14:paraId="361EBE5F" w14:textId="77777777" w:rsidR="005C712B" w:rsidRPr="005C712B" w:rsidRDefault="005C712B" w:rsidP="00484B6F">
      <w:pPr>
        <w:widowControl w:val="0"/>
        <w:tabs>
          <w:tab w:val="right" w:pos="9356"/>
        </w:tabs>
        <w:suppressAutoHyphens/>
        <w:snapToGrid w:val="0"/>
        <w:jc w:val="both"/>
        <w:rPr>
          <w:rFonts w:cs="Tahoma"/>
          <w:bCs/>
          <w:szCs w:val="22"/>
          <w:lang w:val="lv-LV"/>
        </w:rPr>
      </w:pPr>
    </w:p>
    <w:p w14:paraId="547A0353" w14:textId="77777777" w:rsidR="005C712B" w:rsidRPr="005C712B" w:rsidRDefault="005C712B" w:rsidP="00484B6F">
      <w:pPr>
        <w:widowControl w:val="0"/>
        <w:tabs>
          <w:tab w:val="right" w:pos="9356"/>
        </w:tabs>
        <w:suppressAutoHyphens/>
        <w:snapToGrid w:val="0"/>
        <w:jc w:val="both"/>
        <w:rPr>
          <w:rFonts w:cs="Tahoma"/>
          <w:bCs/>
          <w:szCs w:val="22"/>
          <w:lang w:val="lv-LV"/>
        </w:rPr>
      </w:pPr>
      <w:r w:rsidRPr="005C712B">
        <w:rPr>
          <w:rFonts w:cs="Tahoma"/>
          <w:bCs/>
          <w:szCs w:val="22"/>
          <w:lang w:val="lv-LV"/>
        </w:rPr>
        <w:t xml:space="preserve">Par 2021.gada budžeta prioritātēm </w:t>
      </w:r>
    </w:p>
    <w:p w14:paraId="67DE658F" w14:textId="77777777" w:rsidR="005C712B" w:rsidRPr="005C712B" w:rsidRDefault="005C712B" w:rsidP="00484B6F">
      <w:pPr>
        <w:widowControl w:val="0"/>
        <w:tabs>
          <w:tab w:val="right" w:pos="9356"/>
        </w:tabs>
        <w:suppressAutoHyphens/>
        <w:snapToGrid w:val="0"/>
        <w:jc w:val="both"/>
        <w:rPr>
          <w:rFonts w:cs="Tahoma"/>
          <w:bCs/>
          <w:szCs w:val="22"/>
          <w:lang w:val="lv-LV"/>
        </w:rPr>
      </w:pPr>
    </w:p>
    <w:p w14:paraId="59EB1A0E" w14:textId="77777777" w:rsidR="005C712B" w:rsidRPr="005C712B" w:rsidRDefault="005C712B" w:rsidP="00484B6F">
      <w:pPr>
        <w:widowControl w:val="0"/>
        <w:tabs>
          <w:tab w:val="left" w:pos="851"/>
          <w:tab w:val="right" w:pos="9356"/>
        </w:tabs>
        <w:suppressAutoHyphens/>
        <w:snapToGrid w:val="0"/>
        <w:jc w:val="both"/>
        <w:rPr>
          <w:rFonts w:cs="Tahoma"/>
          <w:bCs/>
          <w:szCs w:val="22"/>
          <w:lang w:val="lv-LV"/>
        </w:rPr>
      </w:pPr>
      <w:r w:rsidRPr="005C712B">
        <w:rPr>
          <w:rFonts w:cs="Tahoma"/>
          <w:bCs/>
          <w:szCs w:val="22"/>
          <w:lang w:val="lv-LV"/>
        </w:rPr>
        <w:tab/>
        <w:t>Pamatojoties uz likuma „Par pašvaldību budžetiem” 7.pantu, likuma „Par pašvaldībām” 21.panta pirmās daļas 27.punktu, likuma „Par budžetu un finanšu vadību” 41.panta pirmo daļu, ņemot vērā Jēkabpils pilsētas pašvaldības budžeta (tā grozījumu) izstrādāšanas, apstiprināšanas, izpildes un kontroles kārtības reglamenta (apstiprināts ar Jēkabpils pilsētas domes  08.08.2019. lēmumu Nr.354) 21.2.3.apakšpunktu, 1.pielikuma 2.2.apakšpunktu, Sociālo, izglītības, kultūras, sporta un veselības aizsardzības jautājumu komitejas 30.07.2020. lēmumu (protokols Nr.7, 6.</w:t>
      </w:r>
      <w:r w:rsidRPr="005C712B">
        <w:rPr>
          <w:bCs/>
          <w:szCs w:val="22"/>
          <w:lang w:val="lv-LV"/>
        </w:rPr>
        <w:t>§</w:t>
      </w:r>
      <w:r w:rsidRPr="005C712B">
        <w:rPr>
          <w:rFonts w:cs="Tahoma"/>
          <w:bCs/>
          <w:szCs w:val="22"/>
          <w:lang w:val="lv-LV"/>
        </w:rPr>
        <w:t>), Attīstības un tautsaimniecības komitejas 30.07.2020. lēmumu (protokols Nr.8, 2.</w:t>
      </w:r>
      <w:r w:rsidRPr="005C712B">
        <w:rPr>
          <w:bCs/>
          <w:szCs w:val="22"/>
          <w:lang w:val="lv-LV"/>
        </w:rPr>
        <w:t>§</w:t>
      </w:r>
      <w:r w:rsidRPr="005C712B">
        <w:rPr>
          <w:rFonts w:cs="Tahoma"/>
          <w:bCs/>
          <w:szCs w:val="22"/>
          <w:lang w:val="lv-LV"/>
        </w:rPr>
        <w:t>) un Finanšu komitejas 13.08.2020. lēmumu (protokols Nr.10, 2.</w:t>
      </w:r>
      <w:r w:rsidRPr="005C712B">
        <w:rPr>
          <w:bCs/>
          <w:szCs w:val="22"/>
          <w:lang w:val="lv-LV"/>
        </w:rPr>
        <w:t>§</w:t>
      </w:r>
      <w:r w:rsidRPr="005C712B">
        <w:rPr>
          <w:rFonts w:cs="Tahoma"/>
          <w:bCs/>
          <w:szCs w:val="22"/>
          <w:lang w:val="lv-LV"/>
        </w:rPr>
        <w:t>),</w:t>
      </w:r>
    </w:p>
    <w:p w14:paraId="2B5375A3" w14:textId="77777777" w:rsidR="005C712B" w:rsidRPr="005C712B" w:rsidRDefault="005C712B" w:rsidP="00484B6F">
      <w:pPr>
        <w:widowControl w:val="0"/>
        <w:tabs>
          <w:tab w:val="right" w:pos="9356"/>
        </w:tabs>
        <w:suppressAutoHyphens/>
        <w:snapToGrid w:val="0"/>
        <w:jc w:val="both"/>
        <w:rPr>
          <w:rFonts w:cs="Tahoma"/>
          <w:bCs/>
          <w:szCs w:val="22"/>
          <w:lang w:val="lv-LV"/>
        </w:rPr>
      </w:pPr>
    </w:p>
    <w:p w14:paraId="3BD4ACEE" w14:textId="77777777" w:rsidR="005C712B" w:rsidRPr="005C712B" w:rsidRDefault="005C712B" w:rsidP="00484B6F">
      <w:pPr>
        <w:widowControl w:val="0"/>
        <w:tabs>
          <w:tab w:val="right" w:pos="9356"/>
        </w:tabs>
        <w:suppressAutoHyphens/>
        <w:snapToGrid w:val="0"/>
        <w:jc w:val="center"/>
        <w:rPr>
          <w:rFonts w:cs="Tahoma"/>
          <w:bCs/>
          <w:szCs w:val="22"/>
          <w:lang w:val="lv-LV"/>
        </w:rPr>
      </w:pPr>
      <w:r w:rsidRPr="005C712B">
        <w:rPr>
          <w:rFonts w:cs="Tahoma"/>
          <w:bCs/>
          <w:szCs w:val="22"/>
          <w:lang w:val="lv-LV"/>
        </w:rPr>
        <w:t>Jēkabpils pilsētas dome nolemj:</w:t>
      </w:r>
    </w:p>
    <w:p w14:paraId="68FB0192" w14:textId="77777777" w:rsidR="005C712B" w:rsidRPr="005C712B" w:rsidRDefault="005C712B" w:rsidP="00484B6F">
      <w:pPr>
        <w:widowControl w:val="0"/>
        <w:tabs>
          <w:tab w:val="right" w:pos="9356"/>
        </w:tabs>
        <w:suppressAutoHyphens/>
        <w:snapToGrid w:val="0"/>
        <w:jc w:val="center"/>
        <w:rPr>
          <w:rFonts w:cs="Tahoma"/>
          <w:bCs/>
          <w:szCs w:val="22"/>
          <w:lang w:val="lv-LV"/>
        </w:rPr>
      </w:pPr>
    </w:p>
    <w:p w14:paraId="00783973" w14:textId="77777777" w:rsidR="005C712B" w:rsidRPr="005C712B" w:rsidRDefault="005C712B" w:rsidP="00484B6F">
      <w:pPr>
        <w:widowControl w:val="0"/>
        <w:tabs>
          <w:tab w:val="right" w:pos="9356"/>
        </w:tabs>
        <w:suppressAutoHyphens/>
        <w:snapToGrid w:val="0"/>
        <w:ind w:firstLine="851"/>
        <w:jc w:val="both"/>
        <w:rPr>
          <w:rFonts w:cs="Tahoma"/>
          <w:bCs/>
          <w:szCs w:val="22"/>
          <w:lang w:val="lv-LV"/>
        </w:rPr>
      </w:pPr>
      <w:r w:rsidRPr="005C712B">
        <w:rPr>
          <w:rFonts w:cs="Tahoma"/>
          <w:bCs/>
          <w:szCs w:val="22"/>
          <w:lang w:val="lv-LV"/>
        </w:rPr>
        <w:t>1. Apstiprināt Jēkabpils pilsētas pašvaldības 2021.gada budžeta prioritātes:</w:t>
      </w:r>
    </w:p>
    <w:p w14:paraId="1F40AA79" w14:textId="77777777" w:rsidR="005C712B" w:rsidRPr="005C712B" w:rsidRDefault="005C712B" w:rsidP="00484B6F">
      <w:pPr>
        <w:widowControl w:val="0"/>
        <w:tabs>
          <w:tab w:val="right" w:pos="9356"/>
        </w:tabs>
        <w:suppressAutoHyphens/>
        <w:snapToGrid w:val="0"/>
        <w:ind w:firstLine="851"/>
        <w:jc w:val="both"/>
        <w:rPr>
          <w:rFonts w:cs="Tahoma"/>
          <w:bCs/>
          <w:szCs w:val="22"/>
          <w:lang w:val="lv-LV"/>
        </w:rPr>
      </w:pPr>
      <w:r w:rsidRPr="005C712B">
        <w:rPr>
          <w:rFonts w:cs="Tahoma"/>
          <w:bCs/>
          <w:szCs w:val="22"/>
          <w:lang w:val="lv-LV"/>
        </w:rPr>
        <w:t>1.1. Eiropas Savienības fondu finansēto projektu realizācija atbilstoši laika grafikam;</w:t>
      </w:r>
    </w:p>
    <w:p w14:paraId="0ED8B88E" w14:textId="77777777" w:rsidR="005C712B" w:rsidRPr="005C712B" w:rsidRDefault="005C712B" w:rsidP="00484B6F">
      <w:pPr>
        <w:widowControl w:val="0"/>
        <w:tabs>
          <w:tab w:val="right" w:pos="9356"/>
        </w:tabs>
        <w:suppressAutoHyphens/>
        <w:snapToGrid w:val="0"/>
        <w:ind w:firstLine="851"/>
        <w:jc w:val="both"/>
        <w:rPr>
          <w:rFonts w:cs="Tahoma"/>
          <w:bCs/>
          <w:szCs w:val="22"/>
          <w:lang w:val="lv-LV"/>
        </w:rPr>
      </w:pPr>
      <w:r w:rsidRPr="005C712B">
        <w:rPr>
          <w:rFonts w:cs="Tahoma"/>
          <w:bCs/>
          <w:szCs w:val="22"/>
          <w:lang w:val="lv-LV"/>
        </w:rPr>
        <w:t>1.2. </w:t>
      </w:r>
      <w:proofErr w:type="spellStart"/>
      <w:r w:rsidRPr="005C712B">
        <w:rPr>
          <w:rFonts w:cs="Tahoma"/>
          <w:bCs/>
          <w:szCs w:val="22"/>
          <w:lang w:val="lv-LV"/>
        </w:rPr>
        <w:t>Multifunkcionālā</w:t>
      </w:r>
      <w:proofErr w:type="spellEnd"/>
      <w:r w:rsidRPr="005C712B">
        <w:rPr>
          <w:rFonts w:cs="Tahoma"/>
          <w:bCs/>
          <w:szCs w:val="22"/>
          <w:lang w:val="lv-LV"/>
        </w:rPr>
        <w:t xml:space="preserve"> sporta kompleksa pabeigšana;</w:t>
      </w:r>
    </w:p>
    <w:p w14:paraId="2B2CE156" w14:textId="77777777" w:rsidR="005C712B" w:rsidRPr="005C712B" w:rsidRDefault="005C712B" w:rsidP="00484B6F">
      <w:pPr>
        <w:widowControl w:val="0"/>
        <w:suppressAutoHyphens/>
        <w:jc w:val="both"/>
        <w:rPr>
          <w:sz w:val="22"/>
          <w:szCs w:val="22"/>
          <w:lang w:val="lv-LV"/>
        </w:rPr>
      </w:pPr>
      <w:r w:rsidRPr="005C712B">
        <w:rPr>
          <w:rFonts w:cs="Tahoma"/>
          <w:bCs/>
          <w:szCs w:val="22"/>
          <w:lang w:val="lv-LV"/>
        </w:rPr>
        <w:t xml:space="preserve">              1.3. </w:t>
      </w:r>
      <w:r w:rsidRPr="005C712B">
        <w:rPr>
          <w:lang w:val="lv-LV"/>
        </w:rPr>
        <w:t xml:space="preserve">Sociālā atbalsta un sociālo pakalpojumu pilnveidošana ģimenēm ar bērniem un citām sociāli </w:t>
      </w:r>
      <w:proofErr w:type="spellStart"/>
      <w:r w:rsidRPr="005C712B">
        <w:rPr>
          <w:lang w:val="lv-LV"/>
        </w:rPr>
        <w:t>mazaizsargāto</w:t>
      </w:r>
      <w:proofErr w:type="spellEnd"/>
      <w:r w:rsidRPr="005C712B">
        <w:rPr>
          <w:lang w:val="lv-LV"/>
        </w:rPr>
        <w:t xml:space="preserve"> personu grupām. Sociālās jomas infrastruktūras uzlabošana;</w:t>
      </w:r>
    </w:p>
    <w:p w14:paraId="73CD75D8" w14:textId="77777777" w:rsidR="005C712B" w:rsidRPr="005C712B" w:rsidRDefault="005C712B" w:rsidP="00484B6F">
      <w:pPr>
        <w:widowControl w:val="0"/>
        <w:tabs>
          <w:tab w:val="right" w:pos="9356"/>
        </w:tabs>
        <w:suppressAutoHyphens/>
        <w:snapToGrid w:val="0"/>
        <w:ind w:firstLine="851"/>
        <w:jc w:val="both"/>
        <w:rPr>
          <w:rFonts w:cs="Tahoma"/>
          <w:bCs/>
          <w:szCs w:val="22"/>
          <w:lang w:val="lv-LV"/>
        </w:rPr>
      </w:pPr>
      <w:r w:rsidRPr="005C712B">
        <w:rPr>
          <w:rFonts w:cs="Tahoma"/>
          <w:bCs/>
          <w:szCs w:val="22"/>
          <w:lang w:val="lv-LV"/>
        </w:rPr>
        <w:t>1.4. Viedās pašvaldības risinājumu ieviešana (publisko pakalpojumu pieejamības attīstība, vidi saudzējošas un resursus taupošas infrastruktūras attīstība);</w:t>
      </w:r>
    </w:p>
    <w:p w14:paraId="2C2EE09C" w14:textId="77777777" w:rsidR="005C712B" w:rsidRPr="005C712B" w:rsidRDefault="005C712B" w:rsidP="00484B6F">
      <w:pPr>
        <w:widowControl w:val="0"/>
        <w:tabs>
          <w:tab w:val="right" w:pos="9356"/>
        </w:tabs>
        <w:suppressAutoHyphens/>
        <w:snapToGrid w:val="0"/>
        <w:ind w:firstLine="851"/>
        <w:jc w:val="both"/>
        <w:rPr>
          <w:rFonts w:cs="Tahoma"/>
          <w:bCs/>
          <w:szCs w:val="22"/>
          <w:lang w:val="lv-LV"/>
        </w:rPr>
      </w:pPr>
      <w:r w:rsidRPr="005C712B">
        <w:rPr>
          <w:rFonts w:cs="Tahoma"/>
          <w:bCs/>
          <w:szCs w:val="22"/>
          <w:lang w:val="lv-LV"/>
        </w:rPr>
        <w:t xml:space="preserve">1.5. Daudzdzīvokļu dzīvojamo māju mikrorajonu </w:t>
      </w:r>
      <w:proofErr w:type="spellStart"/>
      <w:r w:rsidRPr="005C712B">
        <w:rPr>
          <w:rFonts w:cs="Tahoma"/>
          <w:bCs/>
          <w:szCs w:val="22"/>
          <w:lang w:val="lv-LV"/>
        </w:rPr>
        <w:t>iekškvartālu</w:t>
      </w:r>
      <w:proofErr w:type="spellEnd"/>
      <w:r w:rsidRPr="005C712B">
        <w:rPr>
          <w:rFonts w:cs="Tahoma"/>
          <w:bCs/>
          <w:szCs w:val="22"/>
          <w:lang w:val="lv-LV"/>
        </w:rPr>
        <w:t xml:space="preserve"> labiekārtošana.</w:t>
      </w:r>
    </w:p>
    <w:p w14:paraId="1D6B8994" w14:textId="77777777" w:rsidR="005C712B" w:rsidRPr="005C712B" w:rsidRDefault="005C712B" w:rsidP="00484B6F">
      <w:pPr>
        <w:widowControl w:val="0"/>
        <w:tabs>
          <w:tab w:val="right" w:pos="9356"/>
        </w:tabs>
        <w:suppressAutoHyphens/>
        <w:snapToGrid w:val="0"/>
        <w:ind w:firstLine="851"/>
        <w:jc w:val="both"/>
        <w:rPr>
          <w:rFonts w:cs="Tahoma"/>
          <w:bCs/>
          <w:szCs w:val="22"/>
          <w:lang w:val="lv-LV"/>
        </w:rPr>
      </w:pPr>
      <w:r w:rsidRPr="005C712B">
        <w:rPr>
          <w:rFonts w:cs="Tahoma"/>
          <w:bCs/>
          <w:szCs w:val="22"/>
          <w:lang w:val="lv-LV"/>
        </w:rPr>
        <w:t xml:space="preserve">2. Kontroli par lēmuma izpildi veikt Jēkabpils pilsētas pašvaldības izpilddirektoram. </w:t>
      </w:r>
    </w:p>
    <w:p w14:paraId="4189C27D" w14:textId="77777777" w:rsidR="005C712B" w:rsidRPr="005C712B" w:rsidRDefault="005C712B" w:rsidP="00484B6F">
      <w:pPr>
        <w:widowControl w:val="0"/>
        <w:tabs>
          <w:tab w:val="left" w:pos="1080"/>
          <w:tab w:val="right" w:pos="9356"/>
        </w:tabs>
        <w:suppressAutoHyphens/>
        <w:ind w:firstLine="720"/>
        <w:rPr>
          <w:lang w:val="lv-LV"/>
        </w:rPr>
      </w:pPr>
    </w:p>
    <w:p w14:paraId="5CF71970" w14:textId="77777777" w:rsidR="005C712B" w:rsidRPr="005C712B" w:rsidRDefault="005C712B" w:rsidP="00484B6F">
      <w:pPr>
        <w:widowControl w:val="0"/>
        <w:tabs>
          <w:tab w:val="right" w:pos="9356"/>
        </w:tabs>
        <w:suppressAutoHyphens/>
        <w:rPr>
          <w:lang w:val="lv-LV"/>
        </w:rPr>
      </w:pPr>
    </w:p>
    <w:p w14:paraId="0E97CA56" w14:textId="77777777" w:rsidR="005C712B" w:rsidRPr="005C712B" w:rsidRDefault="005C712B" w:rsidP="00484B6F">
      <w:pPr>
        <w:widowControl w:val="0"/>
        <w:tabs>
          <w:tab w:val="right" w:pos="9000"/>
        </w:tabs>
        <w:suppressAutoHyphens/>
        <w:jc w:val="both"/>
        <w:rPr>
          <w:rFonts w:cs="Tahoma"/>
          <w:lang w:val="lv-LV"/>
        </w:rPr>
      </w:pPr>
      <w:r w:rsidRPr="005C712B">
        <w:rPr>
          <w:rFonts w:cs="Tahoma"/>
          <w:lang w:val="lv-LV"/>
        </w:rPr>
        <w:t>Sēdes vadītājs</w:t>
      </w:r>
      <w:bookmarkStart w:id="8" w:name="Dropdown1"/>
      <w:r w:rsidRPr="005C712B">
        <w:rPr>
          <w:rFonts w:cs="Tahoma"/>
          <w:lang w:val="lv-LV"/>
        </w:rPr>
        <w:tab/>
      </w:r>
      <w:bookmarkEnd w:id="8"/>
    </w:p>
    <w:p w14:paraId="703A0740" w14:textId="29A72450" w:rsidR="005C712B" w:rsidRPr="005C712B" w:rsidRDefault="005C712B" w:rsidP="00484B6F">
      <w:pPr>
        <w:widowControl w:val="0"/>
        <w:suppressAutoHyphens/>
        <w:jc w:val="both"/>
        <w:rPr>
          <w:rFonts w:cs="Tahoma"/>
          <w:lang w:val="lv-LV"/>
        </w:rPr>
      </w:pPr>
      <w:r w:rsidRPr="005C712B">
        <w:rPr>
          <w:lang w:val="lv-LV"/>
        </w:rPr>
        <w:t>Domes priekšsēdētājs</w:t>
      </w:r>
      <w:r w:rsidRPr="005C712B">
        <w:rPr>
          <w:rFonts w:cs="Tahoma"/>
          <w:lang w:val="lv-LV"/>
        </w:rPr>
        <w:tab/>
      </w:r>
      <w:r w:rsidRPr="005C712B">
        <w:rPr>
          <w:rFonts w:cs="Tahoma"/>
          <w:lang w:val="lv-LV"/>
        </w:rPr>
        <w:tab/>
      </w:r>
      <w:r w:rsidRPr="005C712B">
        <w:rPr>
          <w:rFonts w:cs="Tahoma"/>
          <w:lang w:val="lv-LV"/>
        </w:rPr>
        <w:tab/>
      </w:r>
      <w:r w:rsidRPr="005C712B">
        <w:rPr>
          <w:rFonts w:cs="Tahoma"/>
          <w:lang w:val="lv-LV"/>
        </w:rPr>
        <w:tab/>
      </w:r>
      <w:r w:rsidRPr="005C712B">
        <w:rPr>
          <w:rFonts w:cs="Tahoma"/>
          <w:lang w:val="lv-LV"/>
        </w:rPr>
        <w:tab/>
      </w:r>
      <w:r w:rsidRPr="00DD2BE3">
        <w:rPr>
          <w:rFonts w:cs="Tahoma"/>
          <w:lang w:val="lv-LV"/>
        </w:rPr>
        <w:t>(paraksts)</w:t>
      </w:r>
      <w:r w:rsidRPr="005C712B">
        <w:rPr>
          <w:rFonts w:cs="Tahoma"/>
          <w:lang w:val="lv-LV"/>
        </w:rPr>
        <w:tab/>
      </w:r>
      <w:r w:rsidRPr="005C712B">
        <w:rPr>
          <w:rFonts w:cs="Tahoma"/>
          <w:lang w:val="lv-LV"/>
        </w:rPr>
        <w:tab/>
      </w:r>
      <w:r w:rsidRPr="005C712B">
        <w:rPr>
          <w:rFonts w:cs="Tahoma"/>
          <w:lang w:val="lv-LV"/>
        </w:rPr>
        <w:tab/>
        <w:t xml:space="preserve">          </w:t>
      </w:r>
      <w:proofErr w:type="spellStart"/>
      <w:r w:rsidRPr="005C712B">
        <w:rPr>
          <w:rFonts w:cs="Tahoma"/>
          <w:lang w:val="lv-LV"/>
        </w:rPr>
        <w:t>A.Kraps</w:t>
      </w:r>
      <w:proofErr w:type="spellEnd"/>
    </w:p>
    <w:p w14:paraId="7D35236C" w14:textId="77777777" w:rsidR="005C712B" w:rsidRPr="005C712B" w:rsidRDefault="005C712B" w:rsidP="00484B6F">
      <w:pPr>
        <w:widowControl w:val="0"/>
        <w:tabs>
          <w:tab w:val="right" w:pos="9356"/>
        </w:tabs>
        <w:suppressAutoHyphens/>
        <w:rPr>
          <w:highlight w:val="cyan"/>
          <w:lang w:val="lv-LV"/>
        </w:rPr>
      </w:pPr>
    </w:p>
    <w:p w14:paraId="7A9CEC21" w14:textId="77777777" w:rsidR="005C712B" w:rsidRPr="005C712B" w:rsidRDefault="005C712B" w:rsidP="00484B6F">
      <w:pPr>
        <w:widowControl w:val="0"/>
        <w:tabs>
          <w:tab w:val="right" w:pos="9356"/>
        </w:tabs>
        <w:suppressAutoHyphens/>
        <w:rPr>
          <w:highlight w:val="cyan"/>
          <w:lang w:val="lv-LV"/>
        </w:rPr>
      </w:pPr>
    </w:p>
    <w:p w14:paraId="711B9E9A" w14:textId="77777777" w:rsidR="005C712B" w:rsidRPr="005C712B" w:rsidRDefault="005C712B" w:rsidP="00484B6F">
      <w:pPr>
        <w:widowControl w:val="0"/>
        <w:tabs>
          <w:tab w:val="right" w:pos="9356"/>
        </w:tabs>
        <w:suppressAutoHyphens/>
        <w:rPr>
          <w:sz w:val="20"/>
          <w:szCs w:val="20"/>
          <w:lang w:val="lv-LV"/>
        </w:rPr>
      </w:pPr>
      <w:r w:rsidRPr="005C712B">
        <w:rPr>
          <w:sz w:val="20"/>
          <w:szCs w:val="20"/>
          <w:lang w:val="lv-LV"/>
        </w:rPr>
        <w:t>Kalniete 65207313</w:t>
      </w:r>
    </w:p>
    <w:p w14:paraId="4BA07A72" w14:textId="77777777" w:rsidR="005C712B" w:rsidRPr="005C712B" w:rsidRDefault="005C712B" w:rsidP="00484B6F">
      <w:pPr>
        <w:widowControl w:val="0"/>
        <w:suppressAutoHyphens/>
        <w:jc w:val="both"/>
        <w:rPr>
          <w:lang w:val="lv-LV"/>
        </w:rPr>
      </w:pPr>
    </w:p>
    <w:p w14:paraId="66865508" w14:textId="77777777" w:rsidR="005C712B" w:rsidRPr="005C712B" w:rsidRDefault="005C712B" w:rsidP="00484B6F">
      <w:pPr>
        <w:widowControl w:val="0"/>
        <w:suppressAutoHyphens/>
        <w:jc w:val="both"/>
        <w:rPr>
          <w:lang w:val="lv-LV"/>
        </w:rPr>
      </w:pPr>
    </w:p>
    <w:p w14:paraId="4A790A25" w14:textId="77777777" w:rsidR="005C712B" w:rsidRPr="005C712B" w:rsidRDefault="005C712B" w:rsidP="00484B6F">
      <w:pPr>
        <w:widowControl w:val="0"/>
        <w:suppressAutoHyphens/>
        <w:rPr>
          <w:lang w:val="lv-LV"/>
        </w:rPr>
      </w:pPr>
    </w:p>
    <w:p w14:paraId="01D87408" w14:textId="5946D86F" w:rsidR="00952DF2" w:rsidRPr="00DD2BE3" w:rsidRDefault="00952DF2" w:rsidP="00484B6F">
      <w:pPr>
        <w:rPr>
          <w:lang w:val="lv-LV"/>
        </w:rPr>
      </w:pPr>
      <w:r w:rsidRPr="00DD2BE3">
        <w:rPr>
          <w:lang w:val="lv-LV"/>
        </w:rPr>
        <w:br w:type="page"/>
      </w:r>
    </w:p>
    <w:p w14:paraId="71D28CDA" w14:textId="4FF0F44E" w:rsidR="005D51B7" w:rsidRPr="005D51B7" w:rsidRDefault="005D51B7" w:rsidP="00484B6F">
      <w:pPr>
        <w:jc w:val="center"/>
        <w:rPr>
          <w:b/>
          <w:bCs/>
          <w:lang w:val="lv-LV"/>
        </w:rPr>
      </w:pPr>
      <w:r w:rsidRPr="005D51B7">
        <w:rPr>
          <w:b/>
          <w:bCs/>
          <w:lang w:val="lv-LV"/>
        </w:rPr>
        <w:lastRenderedPageBreak/>
        <w:t>LĒMUM</w:t>
      </w:r>
      <w:r w:rsidRPr="00DD2BE3">
        <w:rPr>
          <w:b/>
          <w:bCs/>
          <w:lang w:val="lv-LV"/>
        </w:rPr>
        <w:t>S</w:t>
      </w:r>
    </w:p>
    <w:p w14:paraId="35726B27" w14:textId="77777777" w:rsidR="005D51B7" w:rsidRPr="005D51B7" w:rsidRDefault="005D51B7" w:rsidP="00484B6F">
      <w:pPr>
        <w:widowControl w:val="0"/>
        <w:suppressAutoHyphens/>
        <w:jc w:val="center"/>
        <w:rPr>
          <w:rFonts w:eastAsia="Calibri"/>
          <w:lang w:val="lv-LV"/>
        </w:rPr>
      </w:pPr>
      <w:r w:rsidRPr="005D51B7">
        <w:rPr>
          <w:rFonts w:eastAsia="Calibri"/>
          <w:lang w:val="lv-LV"/>
        </w:rPr>
        <w:t>Jēkabpilī</w:t>
      </w:r>
    </w:p>
    <w:p w14:paraId="018576A3" w14:textId="77777777" w:rsidR="005D51B7" w:rsidRPr="00CE2FE8" w:rsidRDefault="005D51B7" w:rsidP="00484B6F">
      <w:pPr>
        <w:rPr>
          <w:rFonts w:eastAsia="Calibri"/>
          <w:sz w:val="16"/>
          <w:szCs w:val="16"/>
          <w:lang w:val="lv-LV"/>
        </w:rPr>
      </w:pPr>
    </w:p>
    <w:p w14:paraId="7824F8EB" w14:textId="77777777" w:rsidR="005D51B7" w:rsidRPr="005D51B7" w:rsidRDefault="005D51B7" w:rsidP="00484B6F">
      <w:pPr>
        <w:tabs>
          <w:tab w:val="right" w:pos="9356"/>
        </w:tabs>
        <w:snapToGrid w:val="0"/>
        <w:jc w:val="both"/>
        <w:rPr>
          <w:rFonts w:eastAsia="Calibri"/>
          <w:bCs/>
          <w:lang w:val="lv-LV"/>
        </w:rPr>
      </w:pPr>
      <w:r w:rsidRPr="005D51B7">
        <w:rPr>
          <w:rFonts w:eastAsia="Calibri"/>
          <w:bCs/>
          <w:lang w:val="lv-LV"/>
        </w:rPr>
        <w:t xml:space="preserve">27.08.2020. (protokols Nr.15, 8.§) </w:t>
      </w:r>
      <w:r w:rsidRPr="005D51B7">
        <w:rPr>
          <w:rFonts w:eastAsia="Calibri"/>
          <w:bCs/>
          <w:lang w:val="lv-LV"/>
        </w:rPr>
        <w:tab/>
        <w:t>Nr.366</w:t>
      </w:r>
    </w:p>
    <w:p w14:paraId="3D6E47EF" w14:textId="77777777" w:rsidR="005D51B7" w:rsidRPr="00CE2FE8" w:rsidRDefault="005D51B7" w:rsidP="00484B6F">
      <w:pPr>
        <w:tabs>
          <w:tab w:val="right" w:pos="9000"/>
        </w:tabs>
        <w:snapToGrid w:val="0"/>
        <w:jc w:val="both"/>
        <w:rPr>
          <w:rFonts w:eastAsia="Calibri"/>
          <w:bCs/>
          <w:sz w:val="16"/>
          <w:szCs w:val="16"/>
          <w:lang w:val="lv-LV"/>
        </w:rPr>
      </w:pPr>
    </w:p>
    <w:p w14:paraId="4ACA64E1" w14:textId="77777777" w:rsidR="005D51B7" w:rsidRPr="005D51B7" w:rsidRDefault="005D51B7" w:rsidP="00484B6F">
      <w:pPr>
        <w:jc w:val="both"/>
        <w:rPr>
          <w:bCs/>
          <w:lang w:val="lv-LV" w:eastAsia="lv-LV"/>
        </w:rPr>
      </w:pPr>
      <w:r w:rsidRPr="005D51B7">
        <w:rPr>
          <w:bCs/>
          <w:lang w:val="lv-LV" w:eastAsia="lv-LV"/>
        </w:rPr>
        <w:t>Par Brīvprātīgā darba projekta dotācijas līguma parakstīšanu un līdzfinansējuma nodrošināšanu</w:t>
      </w:r>
    </w:p>
    <w:p w14:paraId="518CE966" w14:textId="77777777" w:rsidR="005D51B7" w:rsidRPr="00CE2FE8" w:rsidRDefault="005D51B7" w:rsidP="00484B6F">
      <w:pPr>
        <w:jc w:val="both"/>
        <w:rPr>
          <w:bCs/>
          <w:sz w:val="16"/>
          <w:szCs w:val="16"/>
          <w:lang w:val="lv-LV" w:eastAsia="lv-LV"/>
        </w:rPr>
      </w:pPr>
    </w:p>
    <w:p w14:paraId="25E2C9D8" w14:textId="77777777" w:rsidR="005D51B7" w:rsidRPr="005D51B7" w:rsidRDefault="005D51B7" w:rsidP="00484B6F">
      <w:pPr>
        <w:spacing w:before="75" w:after="75"/>
        <w:ind w:firstLine="375"/>
        <w:jc w:val="both"/>
        <w:rPr>
          <w:lang w:val="lv-LV" w:eastAsia="lv-LV"/>
        </w:rPr>
      </w:pPr>
      <w:r w:rsidRPr="005D51B7">
        <w:rPr>
          <w:lang w:val="lv-LV" w:eastAsia="lv-LV"/>
        </w:rPr>
        <w:tab/>
        <w:t xml:space="preserve">Atbilstoši Jaunatnes likuma 5.panta pirmās daļas nosacījumiem, pašvaldība, pildot savas funkcijas, veic darbu ar jaunatni, ievērojot jaunatnes politikas pamatprincipus un jaunatnes valsts politikas attīstības plānošanas dokumentus. Pašvaldība plāno darbu ar jaunatni, izstrādājot pašvaldības jaunatnes politikas attīstības plānošanas dokumentus, un nodrošina institucionālu sistēmu darbam ar jaunatni. </w:t>
      </w:r>
    </w:p>
    <w:p w14:paraId="08662A81" w14:textId="77777777" w:rsidR="005D51B7" w:rsidRPr="005D51B7" w:rsidRDefault="005D51B7" w:rsidP="00484B6F">
      <w:pPr>
        <w:jc w:val="both"/>
        <w:rPr>
          <w:lang w:val="lv-LV" w:eastAsia="lv-LV"/>
        </w:rPr>
      </w:pPr>
      <w:r w:rsidRPr="005D51B7">
        <w:rPr>
          <w:lang w:val="lv-LV" w:eastAsia="lv-LV"/>
        </w:rPr>
        <w:t xml:space="preserve">             Ar 05.09.2019. Jēkabpils pilsētas domes lēmumu Nr.405 “Par Jēkabpils pilsētas jaunatnes politikas stratēģijas 2019.–2025.gadam apstiprināšanu” tika apstiprināta Jēkabpils pilsētas jaunatnes politikas stratēģija 2019.–2025.gadam. Viens no 2020. gada stratēģiskajiem mērķiem tika noteikts kā dalība vietēja mēroga un  starptautiskos jauniešu projektos, jo Jēkabpils Bērnu un jauniešu centrs ir ieguvis Eiropas Savienības programmas “Eiropas Solidaritātes korpuss”  Kvalitātes zīmi Nr. 2019-1-LV02-SC52-002940, kas ļauj vienlaicīgi ilgtermiņā (2-12 mēnešus) kopā uzņemt ne vairāk kā 2 brīvprātīgos. </w:t>
      </w:r>
    </w:p>
    <w:p w14:paraId="527951D5" w14:textId="77777777" w:rsidR="005D51B7" w:rsidRPr="005D51B7" w:rsidRDefault="005D51B7" w:rsidP="00484B6F">
      <w:pPr>
        <w:jc w:val="both"/>
        <w:rPr>
          <w:lang w:val="lv-LV" w:eastAsia="lv-LV"/>
        </w:rPr>
      </w:pPr>
      <w:r w:rsidRPr="005D51B7">
        <w:rPr>
          <w:lang w:val="lv-LV" w:eastAsia="lv-LV"/>
        </w:rPr>
        <w:tab/>
        <w:t xml:space="preserve">Jēkabpils Bērnu un jauniešu centrs 7. maijā tiešsaistes sistēmā </w:t>
      </w:r>
      <w:proofErr w:type="spellStart"/>
      <w:r w:rsidRPr="005D51B7">
        <w:rPr>
          <w:lang w:val="lv-LV" w:eastAsia="lv-LV"/>
        </w:rPr>
        <w:t>E+Link</w:t>
      </w:r>
      <w:proofErr w:type="spellEnd"/>
      <w:r w:rsidRPr="005D51B7">
        <w:rPr>
          <w:lang w:val="lv-LV" w:eastAsia="lv-LV"/>
        </w:rPr>
        <w:t xml:space="preserve"> iesniedza  projekta pieteikumu  programmā “Eiropas Solidaritātes korpuss”  Brīvprātīgā projektu  “Brīvprātīgais darbs=piedzīvojums!” Projekta īstenošanas periods: </w:t>
      </w:r>
      <w:r w:rsidRPr="005D51B7">
        <w:rPr>
          <w:rFonts w:eastAsia="Lucida Sans Unicode"/>
          <w:sz w:val="22"/>
          <w:lang w:val="lv-LV" w:eastAsia="lv-LV"/>
        </w:rPr>
        <w:t>01.08.2020.-31.10.2021</w:t>
      </w:r>
    </w:p>
    <w:p w14:paraId="13453059" w14:textId="77777777" w:rsidR="005D51B7" w:rsidRPr="005D51B7" w:rsidRDefault="005D51B7" w:rsidP="00484B6F">
      <w:pPr>
        <w:jc w:val="both"/>
        <w:rPr>
          <w:lang w:val="lv-LV" w:eastAsia="lv-LV"/>
        </w:rPr>
      </w:pPr>
      <w:r w:rsidRPr="005D51B7">
        <w:rPr>
          <w:lang w:val="lv-LV" w:eastAsia="lv-LV"/>
        </w:rPr>
        <w:tab/>
        <w:t xml:space="preserve">Pamatojoties uz Jaunatnes starptautisko programmu aģentūras 20.07.2020. nosūtīto dokumentu Nr. 2-9/149 par projekta “Brīvprātīgais darbs=piedzīvojums” pieteikuma Nr. 2020-2-LV02-ESC11-003371 apstiprināšanu, nepieciešams slēgt dotācijas līgumu un paredzēt 20% pašvaldības līdzfinansējumu, kas pēc projekta atskaišu apstiprināšanas tiks ieskaitīts projekta Valsts kases kontā. </w:t>
      </w:r>
    </w:p>
    <w:p w14:paraId="605C833F" w14:textId="77777777" w:rsidR="005D51B7" w:rsidRPr="005D51B7" w:rsidRDefault="005D51B7" w:rsidP="00484B6F">
      <w:pPr>
        <w:tabs>
          <w:tab w:val="right" w:pos="0"/>
        </w:tabs>
        <w:snapToGrid w:val="0"/>
        <w:jc w:val="both"/>
        <w:rPr>
          <w:rFonts w:eastAsia="Calibri"/>
          <w:lang w:val="lv-LV"/>
        </w:rPr>
      </w:pPr>
      <w:r w:rsidRPr="005D51B7">
        <w:rPr>
          <w:rFonts w:eastAsia="Calibri"/>
          <w:lang w:val="lv-LV"/>
        </w:rPr>
        <w:tab/>
        <w:t>Pamatojoties uz likuma “Par pašvaldībām” 15.panta pirmās daļas 4.un 5.punktu, 21.panta pirmās daļas 27.punktu, ņemot vērā Sociālo, izglītības, kultūras, sporta un veselības aizsardzības jautājumu komitejas 23.04.2020. lēmumu (protokols Nr.4, 5.§), 30.07.2020. lēmumu (protokols Nr.7, 10.§), Finanšu komitejas 07.05.2020. lēmumu (protokols Nr.7, 7.§), 13.08.2020. lēmumu (protokols Nr.10, 3.§),</w:t>
      </w:r>
    </w:p>
    <w:p w14:paraId="5823FB93" w14:textId="77777777" w:rsidR="005D51B7" w:rsidRPr="005D51B7" w:rsidRDefault="005D51B7" w:rsidP="00484B6F">
      <w:pPr>
        <w:jc w:val="both"/>
        <w:rPr>
          <w:bCs/>
          <w:sz w:val="16"/>
          <w:szCs w:val="16"/>
          <w:lang w:val="lv-LV" w:eastAsia="lv-LV"/>
        </w:rPr>
      </w:pPr>
    </w:p>
    <w:p w14:paraId="7777219F" w14:textId="77777777" w:rsidR="005D51B7" w:rsidRPr="005D51B7" w:rsidRDefault="005D51B7" w:rsidP="00484B6F">
      <w:pPr>
        <w:ind w:firstLine="375"/>
        <w:jc w:val="center"/>
        <w:rPr>
          <w:bCs/>
          <w:lang w:val="lv-LV" w:eastAsia="lv-LV"/>
        </w:rPr>
      </w:pPr>
      <w:r w:rsidRPr="005D51B7">
        <w:rPr>
          <w:bCs/>
          <w:lang w:val="lv-LV" w:eastAsia="lv-LV"/>
        </w:rPr>
        <w:t>Jēkabpils pilsētas dome nolemj:</w:t>
      </w:r>
    </w:p>
    <w:p w14:paraId="3051CE31" w14:textId="77777777" w:rsidR="005D51B7" w:rsidRPr="005D51B7" w:rsidRDefault="005D51B7" w:rsidP="00484B6F">
      <w:pPr>
        <w:tabs>
          <w:tab w:val="left" w:pos="1418"/>
        </w:tabs>
        <w:ind w:firstLine="375"/>
        <w:jc w:val="both"/>
        <w:rPr>
          <w:bCs/>
          <w:sz w:val="16"/>
          <w:szCs w:val="16"/>
          <w:lang w:val="lv-LV" w:eastAsia="lv-LV"/>
        </w:rPr>
      </w:pPr>
    </w:p>
    <w:p w14:paraId="4D600A56" w14:textId="77777777" w:rsidR="005D51B7" w:rsidRPr="005D51B7" w:rsidRDefault="005D51B7" w:rsidP="00484B6F">
      <w:pPr>
        <w:numPr>
          <w:ilvl w:val="0"/>
          <w:numId w:val="9"/>
        </w:numPr>
        <w:ind w:left="0" w:firstLine="851"/>
        <w:jc w:val="both"/>
        <w:rPr>
          <w:bCs/>
          <w:lang w:val="lv-LV" w:eastAsia="lv-LV"/>
        </w:rPr>
      </w:pPr>
      <w:r w:rsidRPr="005D51B7">
        <w:rPr>
          <w:rFonts w:eastAsia="Calibri"/>
          <w:lang w:val="lv-LV" w:eastAsia="lv-LV"/>
        </w:rPr>
        <w:t>Parakstīt dotācijas līgumu Nr. 2020-2-LV02-ESC-31-003372 ar Jaunatnes starptautisko programmu aģentūru par programmas “Eiropas Solidaritātes korpuss” Brīvprātīgā darba projekta “Brīvprātīgais darba=piedzīvojums” īstenošanu.</w:t>
      </w:r>
    </w:p>
    <w:p w14:paraId="78796B97" w14:textId="77777777" w:rsidR="005D51B7" w:rsidRPr="005D51B7" w:rsidRDefault="005D51B7" w:rsidP="00484B6F">
      <w:pPr>
        <w:numPr>
          <w:ilvl w:val="0"/>
          <w:numId w:val="9"/>
        </w:numPr>
        <w:ind w:left="0" w:firstLine="851"/>
        <w:jc w:val="both"/>
        <w:rPr>
          <w:bCs/>
          <w:lang w:val="lv-LV" w:eastAsia="lv-LV"/>
        </w:rPr>
      </w:pPr>
      <w:r w:rsidRPr="005D51B7">
        <w:rPr>
          <w:bCs/>
          <w:lang w:val="lv-LV" w:eastAsia="lv-LV"/>
        </w:rPr>
        <w:t>Projekta paredzēto finansējumu iekļaut 2020. un 2021.gada pašvaldības budžetā (budžeta klasifikācijas kods 09.820.12.).</w:t>
      </w:r>
    </w:p>
    <w:p w14:paraId="652184B4" w14:textId="77777777" w:rsidR="005D51B7" w:rsidRPr="00966091" w:rsidRDefault="005D51B7" w:rsidP="00484B6F">
      <w:pPr>
        <w:jc w:val="both"/>
        <w:rPr>
          <w:b/>
          <w:bCs/>
          <w:sz w:val="10"/>
          <w:szCs w:val="10"/>
          <w:lang w:val="lv-LV" w:eastAsia="lv-LV"/>
        </w:rPr>
      </w:pPr>
    </w:p>
    <w:tbl>
      <w:tblPr>
        <w:tblpPr w:leftFromText="180" w:rightFromText="180" w:vertAnchor="text" w:horzAnchor="margin" w:tblpY="-43"/>
        <w:tblW w:w="8982" w:type="dxa"/>
        <w:tblCellMar>
          <w:top w:w="15" w:type="dxa"/>
          <w:left w:w="15" w:type="dxa"/>
          <w:bottom w:w="15" w:type="dxa"/>
          <w:right w:w="15" w:type="dxa"/>
        </w:tblCellMar>
        <w:tblLook w:val="04A0" w:firstRow="1" w:lastRow="0" w:firstColumn="1" w:lastColumn="0" w:noHBand="0" w:noVBand="1"/>
      </w:tblPr>
      <w:tblGrid>
        <w:gridCol w:w="6406"/>
        <w:gridCol w:w="1431"/>
        <w:gridCol w:w="1145"/>
      </w:tblGrid>
      <w:tr w:rsidR="00DD2BE3" w:rsidRPr="00DD2BE3" w14:paraId="76FF4A5A" w14:textId="77777777" w:rsidTr="009767A1">
        <w:trPr>
          <w:trHeight w:val="288"/>
        </w:trPr>
        <w:tc>
          <w:tcPr>
            <w:tcW w:w="6406" w:type="dxa"/>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51ECC92D" w14:textId="77777777" w:rsidR="005D51B7" w:rsidRPr="005D51B7" w:rsidRDefault="005D51B7" w:rsidP="00484B6F">
            <w:pPr>
              <w:rPr>
                <w:rFonts w:ascii="Calibri" w:hAnsi="Calibri" w:cs="Calibri"/>
                <w:sz w:val="22"/>
                <w:szCs w:val="22"/>
                <w:lang w:val="lv-LV" w:eastAsia="lv-LV"/>
              </w:rPr>
            </w:pPr>
            <w:r w:rsidRPr="005D51B7">
              <w:rPr>
                <w:b/>
                <w:bCs/>
                <w:sz w:val="20"/>
                <w:szCs w:val="20"/>
                <w:lang w:val="lv-LV" w:eastAsia="lv-LV"/>
              </w:rPr>
              <w:t>Finansējuma avots</w:t>
            </w:r>
          </w:p>
        </w:tc>
        <w:tc>
          <w:tcPr>
            <w:tcW w:w="2576" w:type="dxa"/>
            <w:gridSpan w:val="2"/>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3EEB0BF" w14:textId="77777777" w:rsidR="005D51B7" w:rsidRPr="005D51B7" w:rsidRDefault="005D51B7" w:rsidP="00484B6F">
            <w:pPr>
              <w:jc w:val="center"/>
              <w:rPr>
                <w:rFonts w:ascii="Calibri" w:hAnsi="Calibri" w:cs="Calibri"/>
                <w:sz w:val="22"/>
                <w:szCs w:val="22"/>
                <w:lang w:val="lv-LV" w:eastAsia="lv-LV"/>
              </w:rPr>
            </w:pPr>
            <w:r w:rsidRPr="005D51B7">
              <w:rPr>
                <w:b/>
                <w:bCs/>
                <w:sz w:val="20"/>
                <w:szCs w:val="20"/>
                <w:lang w:val="lv-LV" w:eastAsia="lv-LV"/>
              </w:rPr>
              <w:t>Kopā</w:t>
            </w:r>
          </w:p>
        </w:tc>
      </w:tr>
      <w:tr w:rsidR="00DD2BE3" w:rsidRPr="00DD2BE3" w14:paraId="7021C4CE" w14:textId="77777777" w:rsidTr="009767A1">
        <w:trPr>
          <w:trHeight w:val="334"/>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3AD45D06" w14:textId="77777777" w:rsidR="005D51B7" w:rsidRPr="005D51B7" w:rsidRDefault="005D51B7" w:rsidP="00484B6F">
            <w:pPr>
              <w:rPr>
                <w:rFonts w:ascii="Calibri" w:eastAsia="Calibri" w:hAnsi="Calibri" w:cs="Calibri"/>
                <w:sz w:val="22"/>
                <w:szCs w:val="22"/>
                <w:lang w:val="lv-LV"/>
              </w:rPr>
            </w:pPr>
          </w:p>
        </w:tc>
        <w:tc>
          <w:tcPr>
            <w:tcW w:w="143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001929D" w14:textId="77777777" w:rsidR="005D51B7" w:rsidRPr="005D51B7" w:rsidRDefault="005D51B7" w:rsidP="00484B6F">
            <w:pPr>
              <w:jc w:val="center"/>
              <w:rPr>
                <w:rFonts w:ascii="Calibri" w:hAnsi="Calibri" w:cs="Calibri"/>
                <w:sz w:val="22"/>
                <w:szCs w:val="22"/>
                <w:lang w:val="lv-LV" w:eastAsia="lv-LV"/>
              </w:rPr>
            </w:pPr>
            <w:r w:rsidRPr="005D51B7">
              <w:rPr>
                <w:b/>
                <w:bCs/>
                <w:sz w:val="20"/>
                <w:szCs w:val="20"/>
                <w:lang w:val="lv-LV" w:eastAsia="lv-LV"/>
              </w:rPr>
              <w:t>Summa</w:t>
            </w:r>
          </w:p>
        </w:tc>
        <w:tc>
          <w:tcPr>
            <w:tcW w:w="114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76245EF" w14:textId="77777777" w:rsidR="005D51B7" w:rsidRPr="005D51B7" w:rsidRDefault="005D51B7" w:rsidP="00484B6F">
            <w:pPr>
              <w:jc w:val="center"/>
              <w:rPr>
                <w:rFonts w:ascii="Calibri" w:hAnsi="Calibri" w:cs="Calibri"/>
                <w:sz w:val="22"/>
                <w:szCs w:val="22"/>
                <w:lang w:val="lv-LV" w:eastAsia="lv-LV"/>
              </w:rPr>
            </w:pPr>
            <w:r w:rsidRPr="005D51B7">
              <w:rPr>
                <w:b/>
                <w:bCs/>
                <w:sz w:val="20"/>
                <w:szCs w:val="20"/>
                <w:lang w:val="lv-LV" w:eastAsia="lv-LV"/>
              </w:rPr>
              <w:t>%</w:t>
            </w:r>
          </w:p>
        </w:tc>
      </w:tr>
      <w:tr w:rsidR="00DD2BE3" w:rsidRPr="00DD2BE3" w14:paraId="71B2ECE7" w14:textId="77777777" w:rsidTr="009767A1">
        <w:trPr>
          <w:trHeight w:val="288"/>
        </w:trPr>
        <w:tc>
          <w:tcPr>
            <w:tcW w:w="640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5A87F883" w14:textId="77777777" w:rsidR="005D51B7" w:rsidRPr="005D51B7" w:rsidRDefault="005D51B7" w:rsidP="00484B6F">
            <w:pPr>
              <w:rPr>
                <w:rFonts w:ascii="Calibri" w:hAnsi="Calibri" w:cs="Calibri"/>
                <w:sz w:val="22"/>
                <w:szCs w:val="22"/>
                <w:lang w:val="lv-LV" w:eastAsia="lv-LV"/>
              </w:rPr>
            </w:pPr>
            <w:r w:rsidRPr="005D51B7">
              <w:rPr>
                <w:sz w:val="20"/>
                <w:szCs w:val="20"/>
                <w:lang w:val="lv-LV" w:eastAsia="lv-LV"/>
              </w:rPr>
              <w:t xml:space="preserve">Programma “Eiropas Solidaritātes korpuss” piešķirtais </w:t>
            </w:r>
            <w:proofErr w:type="spellStart"/>
            <w:r w:rsidRPr="005D51B7">
              <w:rPr>
                <w:sz w:val="20"/>
                <w:szCs w:val="20"/>
                <w:lang w:val="lv-LV" w:eastAsia="lv-LV"/>
              </w:rPr>
              <w:t>priekšfinansējums</w:t>
            </w:r>
            <w:proofErr w:type="spellEnd"/>
          </w:p>
        </w:tc>
        <w:tc>
          <w:tcPr>
            <w:tcW w:w="1431"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14:paraId="2D55A62A" w14:textId="77777777" w:rsidR="005D51B7" w:rsidRPr="005D51B7" w:rsidRDefault="005D51B7" w:rsidP="00484B6F">
            <w:pPr>
              <w:jc w:val="right"/>
              <w:rPr>
                <w:sz w:val="22"/>
                <w:szCs w:val="22"/>
                <w:lang w:val="lv-LV" w:eastAsia="lv-LV"/>
              </w:rPr>
            </w:pPr>
            <w:r w:rsidRPr="005D51B7">
              <w:rPr>
                <w:sz w:val="22"/>
                <w:szCs w:val="22"/>
                <w:lang w:val="lv-LV" w:eastAsia="lv-LV"/>
              </w:rPr>
              <w:t>16 928,00</w:t>
            </w:r>
          </w:p>
        </w:tc>
        <w:tc>
          <w:tcPr>
            <w:tcW w:w="114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9D4544D" w14:textId="77777777" w:rsidR="005D51B7" w:rsidRPr="005D51B7" w:rsidRDefault="005D51B7" w:rsidP="00484B6F">
            <w:pPr>
              <w:jc w:val="right"/>
              <w:rPr>
                <w:sz w:val="22"/>
                <w:szCs w:val="22"/>
                <w:lang w:val="lv-LV" w:eastAsia="lv-LV"/>
              </w:rPr>
            </w:pPr>
            <w:r w:rsidRPr="005D51B7">
              <w:rPr>
                <w:sz w:val="20"/>
                <w:szCs w:val="20"/>
                <w:lang w:val="lv-LV" w:eastAsia="lv-LV"/>
              </w:rPr>
              <w:t>80</w:t>
            </w:r>
          </w:p>
        </w:tc>
      </w:tr>
      <w:tr w:rsidR="00DD2BE3" w:rsidRPr="00DD2BE3" w14:paraId="6FF12854" w14:textId="77777777" w:rsidTr="009767A1">
        <w:trPr>
          <w:trHeight w:val="288"/>
        </w:trPr>
        <w:tc>
          <w:tcPr>
            <w:tcW w:w="640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78375F70" w14:textId="77777777" w:rsidR="005D51B7" w:rsidRPr="005D51B7" w:rsidRDefault="005D51B7" w:rsidP="00484B6F">
            <w:pPr>
              <w:rPr>
                <w:rFonts w:ascii="Calibri" w:hAnsi="Calibri" w:cs="Calibri"/>
                <w:sz w:val="22"/>
                <w:szCs w:val="22"/>
                <w:lang w:val="lv-LV" w:eastAsia="lv-LV"/>
              </w:rPr>
            </w:pPr>
            <w:r w:rsidRPr="005D51B7">
              <w:rPr>
                <w:sz w:val="20"/>
                <w:szCs w:val="20"/>
                <w:lang w:val="lv-LV" w:eastAsia="lv-LV"/>
              </w:rPr>
              <w:t xml:space="preserve">Pašvaldības finansējums (tiks atgriezts pēc projekta īstenošanas) </w:t>
            </w:r>
          </w:p>
        </w:tc>
        <w:tc>
          <w:tcPr>
            <w:tcW w:w="1431"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14:paraId="7F553FE6" w14:textId="77777777" w:rsidR="005D51B7" w:rsidRPr="005D51B7" w:rsidRDefault="005D51B7" w:rsidP="00484B6F">
            <w:pPr>
              <w:jc w:val="right"/>
              <w:rPr>
                <w:sz w:val="22"/>
                <w:szCs w:val="22"/>
                <w:lang w:val="lv-LV" w:eastAsia="lv-LV"/>
              </w:rPr>
            </w:pPr>
            <w:r w:rsidRPr="005D51B7">
              <w:rPr>
                <w:sz w:val="20"/>
                <w:szCs w:val="20"/>
                <w:lang w:val="lv-LV" w:eastAsia="lv-LV"/>
              </w:rPr>
              <w:t>4 232,00</w:t>
            </w:r>
          </w:p>
        </w:tc>
        <w:tc>
          <w:tcPr>
            <w:tcW w:w="114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4815045" w14:textId="77777777" w:rsidR="005D51B7" w:rsidRPr="005D51B7" w:rsidRDefault="005D51B7" w:rsidP="00484B6F">
            <w:pPr>
              <w:jc w:val="right"/>
              <w:rPr>
                <w:sz w:val="22"/>
                <w:szCs w:val="22"/>
                <w:lang w:val="lv-LV" w:eastAsia="lv-LV"/>
              </w:rPr>
            </w:pPr>
            <w:r w:rsidRPr="005D51B7">
              <w:rPr>
                <w:sz w:val="20"/>
                <w:szCs w:val="20"/>
                <w:lang w:val="lv-LV" w:eastAsia="lv-LV"/>
              </w:rPr>
              <w:t>20</w:t>
            </w:r>
          </w:p>
        </w:tc>
      </w:tr>
      <w:tr w:rsidR="00DD2BE3" w:rsidRPr="00DD2BE3" w14:paraId="44E086DB" w14:textId="77777777" w:rsidTr="009767A1">
        <w:trPr>
          <w:trHeight w:val="345"/>
        </w:trPr>
        <w:tc>
          <w:tcPr>
            <w:tcW w:w="640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11A50060" w14:textId="77777777" w:rsidR="005D51B7" w:rsidRPr="005D51B7" w:rsidRDefault="005D51B7" w:rsidP="00484B6F">
            <w:pPr>
              <w:jc w:val="right"/>
              <w:rPr>
                <w:rFonts w:ascii="Calibri" w:hAnsi="Calibri" w:cs="Calibri"/>
                <w:b/>
                <w:sz w:val="22"/>
                <w:szCs w:val="22"/>
                <w:lang w:val="lv-LV" w:eastAsia="lv-LV"/>
              </w:rPr>
            </w:pPr>
            <w:r w:rsidRPr="005D51B7">
              <w:rPr>
                <w:b/>
                <w:sz w:val="20"/>
                <w:szCs w:val="20"/>
                <w:lang w:val="lv-LV" w:eastAsia="lv-LV"/>
              </w:rPr>
              <w:t>Projekta kopējais finansējums</w:t>
            </w:r>
          </w:p>
        </w:tc>
        <w:tc>
          <w:tcPr>
            <w:tcW w:w="1431"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14:paraId="020C1F0C" w14:textId="77777777" w:rsidR="005D51B7" w:rsidRPr="005D51B7" w:rsidRDefault="005D51B7" w:rsidP="00484B6F">
            <w:pPr>
              <w:jc w:val="right"/>
              <w:rPr>
                <w:b/>
                <w:sz w:val="22"/>
                <w:szCs w:val="22"/>
                <w:lang w:val="lv-LV" w:eastAsia="lv-LV"/>
              </w:rPr>
            </w:pPr>
            <w:r w:rsidRPr="005D51B7">
              <w:rPr>
                <w:b/>
                <w:sz w:val="20"/>
                <w:szCs w:val="20"/>
                <w:lang w:val="lv-LV" w:eastAsia="lv-LV"/>
              </w:rPr>
              <w:t>21 160,00</w:t>
            </w:r>
          </w:p>
        </w:tc>
        <w:tc>
          <w:tcPr>
            <w:tcW w:w="114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60FBD5E" w14:textId="77777777" w:rsidR="005D51B7" w:rsidRPr="005D51B7" w:rsidRDefault="005D51B7" w:rsidP="00484B6F">
            <w:pPr>
              <w:jc w:val="right"/>
              <w:rPr>
                <w:b/>
                <w:sz w:val="22"/>
                <w:szCs w:val="22"/>
                <w:lang w:val="lv-LV" w:eastAsia="lv-LV"/>
              </w:rPr>
            </w:pPr>
            <w:r w:rsidRPr="005D51B7">
              <w:rPr>
                <w:b/>
                <w:sz w:val="20"/>
                <w:szCs w:val="20"/>
                <w:lang w:val="lv-LV" w:eastAsia="lv-LV"/>
              </w:rPr>
              <w:t>100.00</w:t>
            </w:r>
          </w:p>
        </w:tc>
      </w:tr>
      <w:tr w:rsidR="00DD2BE3" w:rsidRPr="00DD2BE3" w14:paraId="3FDD56F1" w14:textId="77777777" w:rsidTr="009767A1">
        <w:trPr>
          <w:trHeight w:val="272"/>
        </w:trPr>
        <w:tc>
          <w:tcPr>
            <w:tcW w:w="640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74A269E1" w14:textId="77777777" w:rsidR="005D51B7" w:rsidRPr="005D51B7" w:rsidRDefault="005D51B7" w:rsidP="00484B6F">
            <w:pPr>
              <w:jc w:val="right"/>
              <w:rPr>
                <w:b/>
                <w:sz w:val="20"/>
                <w:szCs w:val="20"/>
                <w:lang w:val="lv-LV" w:eastAsia="lv-LV"/>
              </w:rPr>
            </w:pPr>
            <w:r w:rsidRPr="005D51B7">
              <w:rPr>
                <w:b/>
                <w:sz w:val="20"/>
                <w:szCs w:val="20"/>
                <w:lang w:val="lv-LV" w:eastAsia="lv-LV"/>
              </w:rPr>
              <w:t>Pavisam kopā</w:t>
            </w:r>
          </w:p>
        </w:tc>
        <w:tc>
          <w:tcPr>
            <w:tcW w:w="1431"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vAlign w:val="center"/>
          </w:tcPr>
          <w:p w14:paraId="15C4D347" w14:textId="77777777" w:rsidR="005D51B7" w:rsidRPr="005D51B7" w:rsidRDefault="005D51B7" w:rsidP="00484B6F">
            <w:pPr>
              <w:numPr>
                <w:ilvl w:val="0"/>
                <w:numId w:val="10"/>
              </w:numPr>
              <w:ind w:left="0"/>
              <w:jc w:val="right"/>
              <w:rPr>
                <w:b/>
                <w:sz w:val="20"/>
                <w:szCs w:val="20"/>
                <w:lang w:val="lv-LV" w:eastAsia="lv-LV"/>
              </w:rPr>
            </w:pPr>
            <w:r w:rsidRPr="005D51B7">
              <w:rPr>
                <w:b/>
                <w:sz w:val="20"/>
                <w:szCs w:val="20"/>
                <w:lang w:val="lv-LV" w:eastAsia="lv-LV"/>
              </w:rPr>
              <w:t>160,00</w:t>
            </w:r>
          </w:p>
        </w:tc>
        <w:tc>
          <w:tcPr>
            <w:tcW w:w="114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3AEA0C0E" w14:textId="77777777" w:rsidR="005D51B7" w:rsidRPr="005D51B7" w:rsidRDefault="005D51B7" w:rsidP="00484B6F">
            <w:pPr>
              <w:rPr>
                <w:rFonts w:eastAsia="Calibri"/>
                <w:sz w:val="18"/>
                <w:szCs w:val="18"/>
                <w:lang w:val="lv-LV"/>
              </w:rPr>
            </w:pPr>
          </w:p>
        </w:tc>
      </w:tr>
    </w:tbl>
    <w:p w14:paraId="791DC041" w14:textId="5DFEE7F0" w:rsidR="005D51B7" w:rsidRPr="00DD2BE3" w:rsidRDefault="005D51B7" w:rsidP="00484B6F">
      <w:pPr>
        <w:pStyle w:val="ListParagraph"/>
        <w:numPr>
          <w:ilvl w:val="0"/>
          <w:numId w:val="9"/>
        </w:numPr>
        <w:ind w:left="0" w:firstLine="851"/>
        <w:jc w:val="both"/>
        <w:rPr>
          <w:rFonts w:cs="Tahoma"/>
          <w:bCs/>
          <w:szCs w:val="22"/>
          <w:lang w:eastAsia="lv-LV"/>
        </w:rPr>
      </w:pPr>
      <w:r w:rsidRPr="00DD2BE3">
        <w:rPr>
          <w:lang w:eastAsia="lv-LV"/>
        </w:rPr>
        <w:t xml:space="preserve">Uzdot izpilddirektoram ar rīkojumu noteikt atbildīgos par </w:t>
      </w:r>
      <w:r w:rsidRPr="00DD2BE3">
        <w:rPr>
          <w:rFonts w:cs="Tahoma"/>
          <w:bCs/>
          <w:szCs w:val="22"/>
          <w:lang w:eastAsia="lv-LV"/>
        </w:rPr>
        <w:t>projekta īstenošanu.</w:t>
      </w:r>
    </w:p>
    <w:p w14:paraId="056573EE" w14:textId="77777777" w:rsidR="005D51B7" w:rsidRPr="005D51B7" w:rsidRDefault="005D51B7" w:rsidP="00484B6F">
      <w:pPr>
        <w:numPr>
          <w:ilvl w:val="0"/>
          <w:numId w:val="9"/>
        </w:numPr>
        <w:ind w:left="0" w:firstLine="851"/>
        <w:jc w:val="both"/>
        <w:rPr>
          <w:lang w:val="lv-LV" w:eastAsia="lv-LV"/>
        </w:rPr>
      </w:pPr>
      <w:r w:rsidRPr="005D51B7">
        <w:rPr>
          <w:lang w:val="lv-LV" w:eastAsia="lv-LV"/>
        </w:rPr>
        <w:t>Dotācijas līgumu slēgt pēc pozitīva lēmuma saņemšanas no Apvienojamo pašvaldību finanšu komisijas.</w:t>
      </w:r>
    </w:p>
    <w:p w14:paraId="201D1DBF" w14:textId="77777777" w:rsidR="005D51B7" w:rsidRPr="005D51B7" w:rsidRDefault="005D51B7" w:rsidP="00484B6F">
      <w:pPr>
        <w:numPr>
          <w:ilvl w:val="0"/>
          <w:numId w:val="9"/>
        </w:numPr>
        <w:ind w:left="0" w:firstLine="851"/>
        <w:jc w:val="both"/>
        <w:rPr>
          <w:bCs/>
          <w:lang w:val="lv-LV" w:eastAsia="lv-LV"/>
        </w:rPr>
      </w:pPr>
      <w:r w:rsidRPr="005D51B7">
        <w:rPr>
          <w:lang w:val="lv-LV" w:eastAsia="lv-LV"/>
        </w:rPr>
        <w:t>K</w:t>
      </w:r>
      <w:r w:rsidRPr="005D51B7">
        <w:rPr>
          <w:rFonts w:eastAsia="Lucida Sans Unicode"/>
          <w:lang w:val="lv-LV" w:eastAsia="lv-LV"/>
        </w:rPr>
        <w:t>ontroli par lēmuma izpildi veikt Jēkabpils pilsētas pašvaldības izpilddirektoram.</w:t>
      </w:r>
    </w:p>
    <w:p w14:paraId="75A407CE" w14:textId="77777777" w:rsidR="005D51B7" w:rsidRPr="00966091" w:rsidRDefault="005D51B7" w:rsidP="00484B6F">
      <w:pPr>
        <w:widowControl w:val="0"/>
        <w:suppressAutoHyphens/>
        <w:jc w:val="both"/>
        <w:rPr>
          <w:rFonts w:eastAsia="Lucida Sans Unicode"/>
          <w:sz w:val="10"/>
          <w:szCs w:val="10"/>
          <w:lang w:val="lv-LV"/>
        </w:rPr>
      </w:pPr>
    </w:p>
    <w:p w14:paraId="30CC60D3" w14:textId="77777777" w:rsidR="005D51B7" w:rsidRPr="005D51B7" w:rsidRDefault="005D51B7" w:rsidP="00484B6F">
      <w:pPr>
        <w:widowControl w:val="0"/>
        <w:tabs>
          <w:tab w:val="left" w:pos="4363"/>
          <w:tab w:val="center" w:pos="5103"/>
          <w:tab w:val="right" w:pos="9356"/>
        </w:tabs>
        <w:suppressAutoHyphens/>
        <w:jc w:val="both"/>
        <w:rPr>
          <w:rFonts w:eastAsia="Lucida Sans Unicode"/>
          <w:lang w:val="lv-LV"/>
        </w:rPr>
      </w:pPr>
      <w:r w:rsidRPr="005D51B7">
        <w:rPr>
          <w:rFonts w:eastAsia="Lucida Sans Unicode"/>
          <w:lang w:val="lv-LV"/>
        </w:rPr>
        <w:t>Sēdes vadītājs</w:t>
      </w:r>
    </w:p>
    <w:p w14:paraId="459694DB" w14:textId="13FA34E7" w:rsidR="005D51B7" w:rsidRDefault="005D51B7" w:rsidP="00484B6F">
      <w:pPr>
        <w:widowControl w:val="0"/>
        <w:tabs>
          <w:tab w:val="left" w:pos="4363"/>
          <w:tab w:val="center" w:pos="5103"/>
          <w:tab w:val="right" w:pos="9356"/>
        </w:tabs>
        <w:suppressAutoHyphens/>
        <w:jc w:val="both"/>
        <w:rPr>
          <w:rFonts w:eastAsia="Lucida Sans Unicode"/>
          <w:lang w:val="lv-LV"/>
        </w:rPr>
      </w:pPr>
      <w:r w:rsidRPr="005D51B7">
        <w:rPr>
          <w:rFonts w:eastAsia="Lucida Sans Unicode"/>
          <w:lang w:val="lv-LV"/>
        </w:rPr>
        <w:t>Domes priekšsēdētājs</w:t>
      </w:r>
      <w:r w:rsidRPr="005D51B7">
        <w:rPr>
          <w:rFonts w:eastAsia="Lucida Sans Unicode"/>
          <w:lang w:val="lv-LV"/>
        </w:rPr>
        <w:tab/>
      </w:r>
      <w:r w:rsidRPr="005D51B7">
        <w:rPr>
          <w:rFonts w:eastAsia="Lucida Sans Unicode"/>
          <w:lang w:val="lv-LV"/>
        </w:rPr>
        <w:tab/>
      </w:r>
      <w:r w:rsidRPr="00DD2BE3">
        <w:rPr>
          <w:rFonts w:eastAsia="Lucida Sans Unicode"/>
          <w:lang w:val="lv-LV"/>
        </w:rPr>
        <w:t>(paraksts)</w:t>
      </w:r>
      <w:r w:rsidRPr="005D51B7">
        <w:rPr>
          <w:rFonts w:eastAsia="Lucida Sans Unicode"/>
          <w:lang w:val="lv-LV"/>
        </w:rPr>
        <w:tab/>
      </w:r>
      <w:proofErr w:type="spellStart"/>
      <w:r w:rsidRPr="005D51B7">
        <w:rPr>
          <w:rFonts w:eastAsia="Lucida Sans Unicode"/>
          <w:lang w:val="lv-LV"/>
        </w:rPr>
        <w:t>A.Kraps</w:t>
      </w:r>
      <w:proofErr w:type="spellEnd"/>
    </w:p>
    <w:p w14:paraId="00CC3E9D" w14:textId="77777777" w:rsidR="00966091" w:rsidRPr="00966091" w:rsidRDefault="00966091" w:rsidP="00484B6F">
      <w:pPr>
        <w:widowControl w:val="0"/>
        <w:tabs>
          <w:tab w:val="left" w:pos="4363"/>
          <w:tab w:val="center" w:pos="5103"/>
          <w:tab w:val="right" w:pos="9356"/>
        </w:tabs>
        <w:suppressAutoHyphens/>
        <w:jc w:val="both"/>
        <w:rPr>
          <w:rFonts w:eastAsia="Lucida Sans Unicode"/>
          <w:sz w:val="10"/>
          <w:szCs w:val="10"/>
          <w:lang w:val="lv-LV"/>
        </w:rPr>
      </w:pPr>
    </w:p>
    <w:p w14:paraId="7C2352C4" w14:textId="1149184C" w:rsidR="005D51B7" w:rsidRPr="003A381F" w:rsidRDefault="005D51B7" w:rsidP="00484B6F">
      <w:pPr>
        <w:widowControl w:val="0"/>
        <w:tabs>
          <w:tab w:val="left" w:pos="142"/>
          <w:tab w:val="left" w:pos="3555"/>
        </w:tabs>
        <w:suppressAutoHyphens/>
        <w:jc w:val="both"/>
        <w:rPr>
          <w:rFonts w:eastAsia="Lucida Sans Unicode"/>
          <w:sz w:val="20"/>
          <w:szCs w:val="20"/>
          <w:lang w:val="lv-LV"/>
        </w:rPr>
      </w:pPr>
      <w:r w:rsidRPr="005D51B7">
        <w:rPr>
          <w:rFonts w:eastAsia="Lucida Sans Unicode"/>
          <w:sz w:val="20"/>
          <w:szCs w:val="20"/>
          <w:lang w:val="lv-LV"/>
        </w:rPr>
        <w:t>Ziediņa 26001913</w:t>
      </w:r>
    </w:p>
    <w:p w14:paraId="4F1B41C9" w14:textId="0B523469" w:rsidR="005B4E60" w:rsidRPr="005B4E60" w:rsidRDefault="005B4E60" w:rsidP="00484B6F">
      <w:pPr>
        <w:jc w:val="center"/>
        <w:rPr>
          <w:b/>
          <w:bCs/>
          <w:lang w:val="lv-LV"/>
        </w:rPr>
      </w:pPr>
      <w:r w:rsidRPr="005B4E60">
        <w:rPr>
          <w:b/>
          <w:bCs/>
          <w:lang w:val="lv-LV"/>
        </w:rPr>
        <w:lastRenderedPageBreak/>
        <w:t>LĒMUM</w:t>
      </w:r>
      <w:r w:rsidRPr="00DD2BE3">
        <w:rPr>
          <w:b/>
          <w:bCs/>
          <w:lang w:val="lv-LV"/>
        </w:rPr>
        <w:t>S</w:t>
      </w:r>
    </w:p>
    <w:p w14:paraId="63B7AA76" w14:textId="77777777" w:rsidR="005B4E60" w:rsidRPr="005B4E60" w:rsidRDefault="005B4E60" w:rsidP="00484B6F">
      <w:pPr>
        <w:widowControl w:val="0"/>
        <w:suppressAutoHyphens/>
        <w:jc w:val="center"/>
        <w:rPr>
          <w:rFonts w:eastAsia="Calibri"/>
          <w:lang w:val="lv-LV"/>
        </w:rPr>
      </w:pPr>
      <w:r w:rsidRPr="005B4E60">
        <w:rPr>
          <w:rFonts w:eastAsia="Calibri"/>
          <w:lang w:val="lv-LV"/>
        </w:rPr>
        <w:t>Jēkabpilī</w:t>
      </w:r>
    </w:p>
    <w:p w14:paraId="18136708" w14:textId="77777777" w:rsidR="005B4E60" w:rsidRPr="005B4E60" w:rsidRDefault="005B4E60" w:rsidP="00484B6F">
      <w:pPr>
        <w:rPr>
          <w:rFonts w:eastAsia="Calibri"/>
          <w:sz w:val="16"/>
          <w:szCs w:val="16"/>
          <w:lang w:val="lv-LV"/>
        </w:rPr>
      </w:pPr>
    </w:p>
    <w:p w14:paraId="3B64628B" w14:textId="77777777" w:rsidR="005B4E60" w:rsidRPr="005B4E60" w:rsidRDefault="005B4E60" w:rsidP="00484B6F">
      <w:pPr>
        <w:tabs>
          <w:tab w:val="right" w:pos="9356"/>
        </w:tabs>
        <w:snapToGrid w:val="0"/>
        <w:jc w:val="both"/>
        <w:rPr>
          <w:rFonts w:eastAsia="Calibri"/>
          <w:bCs/>
          <w:lang w:val="lv-LV"/>
        </w:rPr>
      </w:pPr>
      <w:r w:rsidRPr="005B4E60">
        <w:rPr>
          <w:rFonts w:eastAsia="Calibri"/>
          <w:bCs/>
          <w:lang w:val="lv-LV"/>
        </w:rPr>
        <w:t xml:space="preserve">27.08.2020. (protokols Nr.15, 9.§) </w:t>
      </w:r>
      <w:r w:rsidRPr="005B4E60">
        <w:rPr>
          <w:rFonts w:eastAsia="Calibri"/>
          <w:bCs/>
          <w:lang w:val="lv-LV"/>
        </w:rPr>
        <w:tab/>
        <w:t>Nr.367</w:t>
      </w:r>
    </w:p>
    <w:p w14:paraId="152530A9" w14:textId="77777777" w:rsidR="005B4E60" w:rsidRPr="005B4E60" w:rsidRDefault="005B4E60" w:rsidP="00484B6F">
      <w:pPr>
        <w:tabs>
          <w:tab w:val="right" w:pos="9000"/>
        </w:tabs>
        <w:snapToGrid w:val="0"/>
        <w:jc w:val="both"/>
        <w:rPr>
          <w:rFonts w:eastAsia="Calibri"/>
          <w:bCs/>
          <w:sz w:val="16"/>
          <w:szCs w:val="16"/>
          <w:lang w:val="lv-LV"/>
        </w:rPr>
      </w:pPr>
    </w:p>
    <w:p w14:paraId="4EC885C8" w14:textId="77777777" w:rsidR="005B4E60" w:rsidRPr="005B4E60" w:rsidRDefault="005B4E60" w:rsidP="00484B6F">
      <w:pPr>
        <w:jc w:val="both"/>
        <w:rPr>
          <w:bCs/>
          <w:lang w:val="lv-LV" w:eastAsia="lv-LV"/>
        </w:rPr>
      </w:pPr>
      <w:r w:rsidRPr="005B4E60">
        <w:rPr>
          <w:bCs/>
          <w:lang w:val="lv-LV" w:eastAsia="lv-LV"/>
        </w:rPr>
        <w:t>Par Solidaritātes projekta dotācijas līguma parakstīšanu un līdzfinansējuma nodrošināšanu</w:t>
      </w:r>
    </w:p>
    <w:p w14:paraId="7DC120F2" w14:textId="77777777" w:rsidR="005B4E60" w:rsidRPr="005B4E60" w:rsidRDefault="005B4E60" w:rsidP="00484B6F">
      <w:pPr>
        <w:jc w:val="both"/>
        <w:rPr>
          <w:bCs/>
          <w:sz w:val="16"/>
          <w:szCs w:val="16"/>
          <w:lang w:val="lv-LV" w:eastAsia="lv-LV"/>
        </w:rPr>
      </w:pPr>
    </w:p>
    <w:p w14:paraId="7519D534" w14:textId="77777777" w:rsidR="005B4E60" w:rsidRPr="005B4E60" w:rsidRDefault="005B4E60" w:rsidP="00484B6F">
      <w:pPr>
        <w:spacing w:before="75" w:after="75"/>
        <w:ind w:firstLine="375"/>
        <w:jc w:val="both"/>
        <w:rPr>
          <w:lang w:val="lv-LV" w:eastAsia="lv-LV"/>
        </w:rPr>
      </w:pPr>
      <w:r w:rsidRPr="005B4E60">
        <w:rPr>
          <w:lang w:val="lv-LV" w:eastAsia="lv-LV"/>
        </w:rPr>
        <w:tab/>
        <w:t xml:space="preserve">Atbilstoši Jaunatnes likuma 5.panta pirmās daļas nosacījumiem, pašvaldība, pildot savas funkcijas, veic darbu ar jaunatni, ievērojot jaunatnes politikas pamatprincipus un jaunatnes valsts politikas attīstības plānošanas dokumentus. Pašvaldība plāno darbu ar jaunatni, izstrādājot pašvaldības jaunatnes politikas attīstības plānošanas dokumentus, un nodrošina institucionālu sistēmu darbam ar jaunatni. </w:t>
      </w:r>
    </w:p>
    <w:p w14:paraId="7B151E4E" w14:textId="77777777" w:rsidR="005B4E60" w:rsidRPr="005B4E60" w:rsidRDefault="005B4E60" w:rsidP="00484B6F">
      <w:pPr>
        <w:jc w:val="both"/>
        <w:rPr>
          <w:lang w:val="lv-LV" w:eastAsia="lv-LV"/>
        </w:rPr>
      </w:pPr>
      <w:r w:rsidRPr="005B4E60">
        <w:rPr>
          <w:lang w:val="lv-LV" w:eastAsia="lv-LV"/>
        </w:rPr>
        <w:t xml:space="preserve">             Ar 05.09.2019. Jēkabpils pilsētas domes lēmumu Nr.405 “Par Jēkabpils pilsētas jaunatnes politikas stratēģijas 2019.–2025.gadam apstiprināšanu” tika apstiprināta Jēkabpils pilsētas jaunatnes politikas stratēģija 2019.–2025.gadam. Viens no 2020. gada stratēģiskajiem mērķiem tika noteikts kā dalība vietēja mēroga un  starptautiskos jauniešu projektos.</w:t>
      </w:r>
      <w:r w:rsidRPr="005B4E60">
        <w:rPr>
          <w:lang w:val="lv-LV" w:eastAsia="lv-LV"/>
        </w:rPr>
        <w:tab/>
      </w:r>
      <w:r w:rsidRPr="005B4E60">
        <w:rPr>
          <w:lang w:val="lv-LV" w:eastAsia="lv-LV"/>
        </w:rPr>
        <w:tab/>
        <w:t xml:space="preserve">Jēkabpils Bērnu un jauniešu centrs, 7. maijā, tiešsaistes sistēmā </w:t>
      </w:r>
      <w:proofErr w:type="spellStart"/>
      <w:r w:rsidRPr="005B4E60">
        <w:rPr>
          <w:lang w:val="lv-LV" w:eastAsia="lv-LV"/>
        </w:rPr>
        <w:t>E+Link</w:t>
      </w:r>
      <w:proofErr w:type="spellEnd"/>
      <w:r w:rsidRPr="005B4E60">
        <w:rPr>
          <w:lang w:val="lv-LV" w:eastAsia="lv-LV"/>
        </w:rPr>
        <w:t xml:space="preserve"> iesniedza  projekta pieteikumu  programmā “Eiropas Solidaritātes korpuss”  Solidaritātes projektu  “Darām visi kopā!”. Projekta norises laiks </w:t>
      </w:r>
      <w:r w:rsidRPr="005B4E60">
        <w:rPr>
          <w:rFonts w:eastAsia="Lucida Sans Unicode"/>
          <w:sz w:val="22"/>
          <w:lang w:val="lv-LV" w:eastAsia="lv-LV"/>
        </w:rPr>
        <w:t xml:space="preserve">01.08.2020.-28.02.2021. </w:t>
      </w:r>
    </w:p>
    <w:p w14:paraId="74387E42" w14:textId="77777777" w:rsidR="005B4E60" w:rsidRPr="005B4E60" w:rsidRDefault="005B4E60" w:rsidP="00484B6F">
      <w:pPr>
        <w:jc w:val="both"/>
        <w:rPr>
          <w:lang w:val="lv-LV" w:eastAsia="lv-LV"/>
        </w:rPr>
      </w:pPr>
      <w:r w:rsidRPr="005B4E60">
        <w:rPr>
          <w:lang w:val="lv-LV" w:eastAsia="lv-LV"/>
        </w:rPr>
        <w:tab/>
        <w:t xml:space="preserve">Pamatojoties uz Jaunatnes starptautisko programmu aģentūras 20.07.2020. nosūtīto dokumentu Nr. 2-9/146 par projekta “Darām visi kopā!” pieteikuma Nr. 2020-2-LV02-ESC31-003372 apstiprināšanu, nepieciešams slēgt dotācijas līgumu un paredzēt 20% pašvaldības līdzfinansējumu, kas pēc projekta atskaišu apstiprināšanas tiks ieskaitīts projekta Valsts kases kontā. </w:t>
      </w:r>
    </w:p>
    <w:p w14:paraId="3650A7C8" w14:textId="77777777" w:rsidR="005B4E60" w:rsidRPr="005B4E60" w:rsidRDefault="005B4E60" w:rsidP="00484B6F">
      <w:pPr>
        <w:tabs>
          <w:tab w:val="right" w:pos="0"/>
        </w:tabs>
        <w:snapToGrid w:val="0"/>
        <w:jc w:val="both"/>
        <w:rPr>
          <w:rFonts w:eastAsia="Calibri"/>
          <w:lang w:val="lv-LV"/>
        </w:rPr>
      </w:pPr>
      <w:r w:rsidRPr="005B4E60">
        <w:rPr>
          <w:rFonts w:eastAsia="Calibri"/>
          <w:lang w:val="lv-LV"/>
        </w:rPr>
        <w:tab/>
        <w:t>Pamatojoties uz likuma “Par pašvaldībām” 15.panta pirmās daļas 4.un 5.punktu, 21.panta pirmās daļas 27.punktu, ņemot vērā Sociālo, izglītības, kultūras, sporta un veselības aizsardzības jautājumu komitejas 23.04.2020. lēmumu (protokols Nr.4, 5.§), 30.07.2020. lēmumu (protokols Nr.7, 10.§), Finanšu komitejas 07.05.2020. lēmumu (protokols Nr.7, 7.§), 13.08.2020. lēmumu (protokols Nr.10, 4.§),</w:t>
      </w:r>
    </w:p>
    <w:p w14:paraId="4F417C98" w14:textId="77777777" w:rsidR="005B4E60" w:rsidRPr="005B4E60" w:rsidRDefault="005B4E60" w:rsidP="00484B6F">
      <w:pPr>
        <w:jc w:val="both"/>
        <w:rPr>
          <w:sz w:val="16"/>
          <w:szCs w:val="16"/>
          <w:lang w:val="lv-LV" w:eastAsia="lv-LV"/>
        </w:rPr>
      </w:pPr>
    </w:p>
    <w:p w14:paraId="1E55C45D" w14:textId="77777777" w:rsidR="005B4E60" w:rsidRPr="005B4E60" w:rsidRDefault="005B4E60" w:rsidP="00484B6F">
      <w:pPr>
        <w:ind w:firstLine="375"/>
        <w:jc w:val="center"/>
        <w:rPr>
          <w:bCs/>
          <w:lang w:val="lv-LV" w:eastAsia="lv-LV"/>
        </w:rPr>
      </w:pPr>
      <w:r w:rsidRPr="005B4E60">
        <w:rPr>
          <w:bCs/>
          <w:lang w:val="lv-LV" w:eastAsia="lv-LV"/>
        </w:rPr>
        <w:t>Jēkabpils pilsētas dome nolemj:</w:t>
      </w:r>
    </w:p>
    <w:p w14:paraId="5B5AE1E6" w14:textId="77777777" w:rsidR="005B4E60" w:rsidRPr="005B4E60" w:rsidRDefault="005B4E60" w:rsidP="00484B6F">
      <w:pPr>
        <w:tabs>
          <w:tab w:val="left" w:pos="1418"/>
        </w:tabs>
        <w:ind w:firstLine="375"/>
        <w:jc w:val="both"/>
        <w:rPr>
          <w:bCs/>
          <w:sz w:val="16"/>
          <w:szCs w:val="16"/>
          <w:lang w:val="lv-LV" w:eastAsia="lv-LV"/>
        </w:rPr>
      </w:pPr>
    </w:p>
    <w:p w14:paraId="489924A6" w14:textId="77777777" w:rsidR="005B4E60" w:rsidRPr="005B4E60" w:rsidRDefault="005B4E60" w:rsidP="00484B6F">
      <w:pPr>
        <w:numPr>
          <w:ilvl w:val="0"/>
          <w:numId w:val="11"/>
        </w:numPr>
        <w:ind w:left="0" w:firstLine="851"/>
        <w:jc w:val="both"/>
        <w:rPr>
          <w:bCs/>
          <w:lang w:val="lv-LV" w:eastAsia="lv-LV"/>
        </w:rPr>
      </w:pPr>
      <w:r w:rsidRPr="005B4E60">
        <w:rPr>
          <w:rFonts w:eastAsia="Calibri"/>
          <w:lang w:val="lv-LV" w:eastAsia="lv-LV"/>
        </w:rPr>
        <w:t>Parakstīt dotācijas līgumu Nr. 2020-2-LV02-ESC-31-003372 ar Jaunatnes starptautisko programmu aģentūru par programmas “Eiropas Solidaritātes korpuss” Solidaritātes projekta “Darām visi kopā!” īstenošanu.</w:t>
      </w:r>
    </w:p>
    <w:p w14:paraId="7BAD44B3" w14:textId="740C9F87" w:rsidR="005B4E60" w:rsidRPr="005B4E60" w:rsidRDefault="005B4E60" w:rsidP="00484B6F">
      <w:pPr>
        <w:numPr>
          <w:ilvl w:val="0"/>
          <w:numId w:val="11"/>
        </w:numPr>
        <w:ind w:left="0" w:firstLine="851"/>
        <w:jc w:val="both"/>
        <w:rPr>
          <w:bCs/>
          <w:lang w:val="lv-LV" w:eastAsia="lv-LV"/>
        </w:rPr>
      </w:pPr>
      <w:r w:rsidRPr="005B4E60">
        <w:rPr>
          <w:bCs/>
          <w:lang w:val="lv-LV" w:eastAsia="lv-LV"/>
        </w:rPr>
        <w:t>Projekta paredzēto finansējumu iekļaut 2020. un 2021.gada pašvaldības budžetā (budžeta klasifikācijas kods 09.820.13).</w:t>
      </w:r>
    </w:p>
    <w:p w14:paraId="413177CB" w14:textId="77777777" w:rsidR="005B4E60" w:rsidRPr="005B4E60" w:rsidRDefault="005B4E60" w:rsidP="00484B6F">
      <w:pPr>
        <w:jc w:val="both"/>
        <w:rPr>
          <w:bCs/>
          <w:sz w:val="16"/>
          <w:szCs w:val="16"/>
          <w:lang w:val="lv-LV" w:eastAsia="lv-LV"/>
        </w:rPr>
      </w:pPr>
    </w:p>
    <w:tbl>
      <w:tblPr>
        <w:tblpPr w:leftFromText="180" w:rightFromText="180" w:vertAnchor="text" w:horzAnchor="margin" w:tblpY="-43"/>
        <w:tblW w:w="8982" w:type="dxa"/>
        <w:tblCellMar>
          <w:top w:w="15" w:type="dxa"/>
          <w:left w:w="15" w:type="dxa"/>
          <w:bottom w:w="15" w:type="dxa"/>
          <w:right w:w="15" w:type="dxa"/>
        </w:tblCellMar>
        <w:tblLook w:val="04A0" w:firstRow="1" w:lastRow="0" w:firstColumn="1" w:lastColumn="0" w:noHBand="0" w:noVBand="1"/>
      </w:tblPr>
      <w:tblGrid>
        <w:gridCol w:w="6406"/>
        <w:gridCol w:w="1431"/>
        <w:gridCol w:w="1145"/>
      </w:tblGrid>
      <w:tr w:rsidR="00DD2BE3" w:rsidRPr="00DD2BE3" w14:paraId="4E49D7DF" w14:textId="77777777" w:rsidTr="009767A1">
        <w:trPr>
          <w:trHeight w:val="288"/>
        </w:trPr>
        <w:tc>
          <w:tcPr>
            <w:tcW w:w="6406" w:type="dxa"/>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21CD8ED3" w14:textId="77777777" w:rsidR="005B4E60" w:rsidRPr="005B4E60" w:rsidRDefault="005B4E60" w:rsidP="00484B6F">
            <w:pPr>
              <w:rPr>
                <w:rFonts w:ascii="Calibri" w:hAnsi="Calibri" w:cs="Calibri"/>
                <w:sz w:val="22"/>
                <w:szCs w:val="22"/>
                <w:lang w:val="lv-LV" w:eastAsia="lv-LV"/>
              </w:rPr>
            </w:pPr>
            <w:r w:rsidRPr="005B4E60">
              <w:rPr>
                <w:b/>
                <w:bCs/>
                <w:sz w:val="20"/>
                <w:szCs w:val="20"/>
                <w:lang w:val="lv-LV" w:eastAsia="lv-LV"/>
              </w:rPr>
              <w:t>Finansējuma avots</w:t>
            </w:r>
          </w:p>
        </w:tc>
        <w:tc>
          <w:tcPr>
            <w:tcW w:w="2576" w:type="dxa"/>
            <w:gridSpan w:val="2"/>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5ECF397" w14:textId="77777777" w:rsidR="005B4E60" w:rsidRPr="005B4E60" w:rsidRDefault="005B4E60" w:rsidP="00484B6F">
            <w:pPr>
              <w:jc w:val="center"/>
              <w:rPr>
                <w:rFonts w:ascii="Calibri" w:hAnsi="Calibri" w:cs="Calibri"/>
                <w:sz w:val="22"/>
                <w:szCs w:val="22"/>
                <w:lang w:val="lv-LV" w:eastAsia="lv-LV"/>
              </w:rPr>
            </w:pPr>
            <w:r w:rsidRPr="005B4E60">
              <w:rPr>
                <w:b/>
                <w:bCs/>
                <w:sz w:val="20"/>
                <w:szCs w:val="20"/>
                <w:lang w:val="lv-LV" w:eastAsia="lv-LV"/>
              </w:rPr>
              <w:t>Kopā</w:t>
            </w:r>
          </w:p>
        </w:tc>
      </w:tr>
      <w:tr w:rsidR="00DD2BE3" w:rsidRPr="00DD2BE3" w14:paraId="20B32B3F" w14:textId="77777777" w:rsidTr="009767A1">
        <w:trPr>
          <w:trHeight w:val="334"/>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01EB750F" w14:textId="77777777" w:rsidR="005B4E60" w:rsidRPr="005B4E60" w:rsidRDefault="005B4E60" w:rsidP="00484B6F">
            <w:pPr>
              <w:rPr>
                <w:rFonts w:ascii="Calibri" w:eastAsia="Calibri" w:hAnsi="Calibri" w:cs="Calibri"/>
                <w:sz w:val="22"/>
                <w:szCs w:val="22"/>
                <w:lang w:val="lv-LV"/>
              </w:rPr>
            </w:pPr>
          </w:p>
        </w:tc>
        <w:tc>
          <w:tcPr>
            <w:tcW w:w="143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0F67B45" w14:textId="77777777" w:rsidR="005B4E60" w:rsidRPr="005B4E60" w:rsidRDefault="005B4E60" w:rsidP="00484B6F">
            <w:pPr>
              <w:jc w:val="center"/>
              <w:rPr>
                <w:rFonts w:ascii="Calibri" w:hAnsi="Calibri" w:cs="Calibri"/>
                <w:sz w:val="22"/>
                <w:szCs w:val="22"/>
                <w:lang w:val="lv-LV" w:eastAsia="lv-LV"/>
              </w:rPr>
            </w:pPr>
            <w:r w:rsidRPr="005B4E60">
              <w:rPr>
                <w:b/>
                <w:bCs/>
                <w:sz w:val="20"/>
                <w:szCs w:val="20"/>
                <w:lang w:val="lv-LV" w:eastAsia="lv-LV"/>
              </w:rPr>
              <w:t>Summa</w:t>
            </w:r>
          </w:p>
        </w:tc>
        <w:tc>
          <w:tcPr>
            <w:tcW w:w="114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AE3D019" w14:textId="77777777" w:rsidR="005B4E60" w:rsidRPr="005B4E60" w:rsidRDefault="005B4E60" w:rsidP="00484B6F">
            <w:pPr>
              <w:jc w:val="center"/>
              <w:rPr>
                <w:rFonts w:ascii="Calibri" w:hAnsi="Calibri" w:cs="Calibri"/>
                <w:sz w:val="22"/>
                <w:szCs w:val="22"/>
                <w:lang w:val="lv-LV" w:eastAsia="lv-LV"/>
              </w:rPr>
            </w:pPr>
            <w:r w:rsidRPr="005B4E60">
              <w:rPr>
                <w:b/>
                <w:bCs/>
                <w:sz w:val="20"/>
                <w:szCs w:val="20"/>
                <w:lang w:val="lv-LV" w:eastAsia="lv-LV"/>
              </w:rPr>
              <w:t>%</w:t>
            </w:r>
          </w:p>
        </w:tc>
      </w:tr>
      <w:tr w:rsidR="00DD2BE3" w:rsidRPr="00DD2BE3" w14:paraId="6909BFCE" w14:textId="77777777" w:rsidTr="009767A1">
        <w:trPr>
          <w:trHeight w:val="288"/>
        </w:trPr>
        <w:tc>
          <w:tcPr>
            <w:tcW w:w="640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148ED366" w14:textId="77777777" w:rsidR="005B4E60" w:rsidRPr="005B4E60" w:rsidRDefault="005B4E60" w:rsidP="00484B6F">
            <w:pPr>
              <w:rPr>
                <w:rFonts w:ascii="Calibri" w:hAnsi="Calibri" w:cs="Calibri"/>
                <w:sz w:val="22"/>
                <w:szCs w:val="22"/>
                <w:lang w:val="lv-LV" w:eastAsia="lv-LV"/>
              </w:rPr>
            </w:pPr>
            <w:r w:rsidRPr="005B4E60">
              <w:rPr>
                <w:sz w:val="20"/>
                <w:szCs w:val="20"/>
                <w:lang w:val="lv-LV" w:eastAsia="lv-LV"/>
              </w:rPr>
              <w:t xml:space="preserve">Programma “Eiropas Solidaritātes korpuss” piešķirtais </w:t>
            </w:r>
            <w:proofErr w:type="spellStart"/>
            <w:r w:rsidRPr="005B4E60">
              <w:rPr>
                <w:sz w:val="20"/>
                <w:szCs w:val="20"/>
                <w:lang w:val="lv-LV" w:eastAsia="lv-LV"/>
              </w:rPr>
              <w:t>priekšfinansējums</w:t>
            </w:r>
            <w:proofErr w:type="spellEnd"/>
          </w:p>
        </w:tc>
        <w:tc>
          <w:tcPr>
            <w:tcW w:w="1431"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14:paraId="4650BCC8" w14:textId="77777777" w:rsidR="005B4E60" w:rsidRPr="005B4E60" w:rsidRDefault="005B4E60" w:rsidP="00484B6F">
            <w:pPr>
              <w:jc w:val="right"/>
              <w:rPr>
                <w:sz w:val="22"/>
                <w:szCs w:val="22"/>
                <w:lang w:val="lv-LV" w:eastAsia="lv-LV"/>
              </w:rPr>
            </w:pPr>
            <w:r w:rsidRPr="005B4E60">
              <w:rPr>
                <w:sz w:val="22"/>
                <w:szCs w:val="22"/>
                <w:lang w:val="lv-LV" w:eastAsia="lv-LV"/>
              </w:rPr>
              <w:t>3377,6</w:t>
            </w:r>
          </w:p>
        </w:tc>
        <w:tc>
          <w:tcPr>
            <w:tcW w:w="114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2671E7F" w14:textId="77777777" w:rsidR="005B4E60" w:rsidRPr="005B4E60" w:rsidRDefault="005B4E60" w:rsidP="00484B6F">
            <w:pPr>
              <w:jc w:val="right"/>
              <w:rPr>
                <w:sz w:val="22"/>
                <w:szCs w:val="22"/>
                <w:lang w:val="lv-LV" w:eastAsia="lv-LV"/>
              </w:rPr>
            </w:pPr>
            <w:r w:rsidRPr="005B4E60">
              <w:rPr>
                <w:sz w:val="20"/>
                <w:szCs w:val="20"/>
                <w:lang w:val="lv-LV" w:eastAsia="lv-LV"/>
              </w:rPr>
              <w:t>80</w:t>
            </w:r>
          </w:p>
        </w:tc>
      </w:tr>
      <w:tr w:rsidR="00DD2BE3" w:rsidRPr="00DD2BE3" w14:paraId="6A8A7494" w14:textId="77777777" w:rsidTr="009767A1">
        <w:trPr>
          <w:trHeight w:val="288"/>
        </w:trPr>
        <w:tc>
          <w:tcPr>
            <w:tcW w:w="640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36104197" w14:textId="77777777" w:rsidR="005B4E60" w:rsidRPr="005B4E60" w:rsidRDefault="005B4E60" w:rsidP="00484B6F">
            <w:pPr>
              <w:rPr>
                <w:rFonts w:ascii="Calibri" w:hAnsi="Calibri" w:cs="Calibri"/>
                <w:sz w:val="22"/>
                <w:szCs w:val="22"/>
                <w:lang w:val="lv-LV" w:eastAsia="lv-LV"/>
              </w:rPr>
            </w:pPr>
            <w:r w:rsidRPr="005B4E60">
              <w:rPr>
                <w:sz w:val="20"/>
                <w:szCs w:val="20"/>
                <w:lang w:val="lv-LV" w:eastAsia="lv-LV"/>
              </w:rPr>
              <w:t xml:space="preserve">Pašvaldības finansējums (tiks atgriezts pēc projekta īstenošanas) </w:t>
            </w:r>
          </w:p>
        </w:tc>
        <w:tc>
          <w:tcPr>
            <w:tcW w:w="1431"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14:paraId="28B10C15" w14:textId="77777777" w:rsidR="005B4E60" w:rsidRPr="005B4E60" w:rsidRDefault="005B4E60" w:rsidP="00484B6F">
            <w:pPr>
              <w:jc w:val="right"/>
              <w:rPr>
                <w:sz w:val="22"/>
                <w:szCs w:val="22"/>
                <w:lang w:val="lv-LV" w:eastAsia="lv-LV"/>
              </w:rPr>
            </w:pPr>
            <w:r w:rsidRPr="005B4E60">
              <w:rPr>
                <w:sz w:val="20"/>
                <w:szCs w:val="20"/>
                <w:lang w:val="lv-LV" w:eastAsia="lv-LV"/>
              </w:rPr>
              <w:t>844,4</w:t>
            </w:r>
          </w:p>
        </w:tc>
        <w:tc>
          <w:tcPr>
            <w:tcW w:w="114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B294D62" w14:textId="77777777" w:rsidR="005B4E60" w:rsidRPr="005B4E60" w:rsidRDefault="005B4E60" w:rsidP="00484B6F">
            <w:pPr>
              <w:jc w:val="right"/>
              <w:rPr>
                <w:sz w:val="22"/>
                <w:szCs w:val="22"/>
                <w:lang w:val="lv-LV" w:eastAsia="lv-LV"/>
              </w:rPr>
            </w:pPr>
            <w:r w:rsidRPr="005B4E60">
              <w:rPr>
                <w:sz w:val="20"/>
                <w:szCs w:val="20"/>
                <w:lang w:val="lv-LV" w:eastAsia="lv-LV"/>
              </w:rPr>
              <w:t>20</w:t>
            </w:r>
          </w:p>
        </w:tc>
      </w:tr>
      <w:tr w:rsidR="00DD2BE3" w:rsidRPr="00DD2BE3" w14:paraId="2A48A0B0" w14:textId="77777777" w:rsidTr="009767A1">
        <w:trPr>
          <w:trHeight w:val="345"/>
        </w:trPr>
        <w:tc>
          <w:tcPr>
            <w:tcW w:w="640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5CA732A5" w14:textId="77777777" w:rsidR="005B4E60" w:rsidRPr="005B4E60" w:rsidRDefault="005B4E60" w:rsidP="00484B6F">
            <w:pPr>
              <w:jc w:val="right"/>
              <w:rPr>
                <w:rFonts w:ascii="Calibri" w:hAnsi="Calibri" w:cs="Calibri"/>
                <w:b/>
                <w:sz w:val="22"/>
                <w:szCs w:val="22"/>
                <w:lang w:val="lv-LV" w:eastAsia="lv-LV"/>
              </w:rPr>
            </w:pPr>
            <w:r w:rsidRPr="005B4E60">
              <w:rPr>
                <w:b/>
                <w:sz w:val="20"/>
                <w:szCs w:val="20"/>
                <w:lang w:val="lv-LV" w:eastAsia="lv-LV"/>
              </w:rPr>
              <w:t>Projekta kopējais finansējums</w:t>
            </w:r>
          </w:p>
        </w:tc>
        <w:tc>
          <w:tcPr>
            <w:tcW w:w="1431"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14:paraId="154EDED4" w14:textId="77777777" w:rsidR="005B4E60" w:rsidRPr="005B4E60" w:rsidRDefault="005B4E60" w:rsidP="00484B6F">
            <w:pPr>
              <w:jc w:val="right"/>
              <w:rPr>
                <w:b/>
                <w:sz w:val="22"/>
                <w:szCs w:val="22"/>
                <w:lang w:val="lv-LV" w:eastAsia="lv-LV"/>
              </w:rPr>
            </w:pPr>
            <w:r w:rsidRPr="005B4E60">
              <w:rPr>
                <w:b/>
                <w:sz w:val="20"/>
                <w:szCs w:val="20"/>
                <w:lang w:val="lv-LV" w:eastAsia="lv-LV"/>
              </w:rPr>
              <w:t>4 222,00</w:t>
            </w:r>
          </w:p>
        </w:tc>
        <w:tc>
          <w:tcPr>
            <w:tcW w:w="114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DC71A4C" w14:textId="77777777" w:rsidR="005B4E60" w:rsidRPr="005B4E60" w:rsidRDefault="005B4E60" w:rsidP="00484B6F">
            <w:pPr>
              <w:jc w:val="right"/>
              <w:rPr>
                <w:b/>
                <w:sz w:val="22"/>
                <w:szCs w:val="22"/>
                <w:lang w:val="lv-LV" w:eastAsia="lv-LV"/>
              </w:rPr>
            </w:pPr>
            <w:r w:rsidRPr="005B4E60">
              <w:rPr>
                <w:b/>
                <w:sz w:val="20"/>
                <w:szCs w:val="20"/>
                <w:lang w:val="lv-LV" w:eastAsia="lv-LV"/>
              </w:rPr>
              <w:t>100.00</w:t>
            </w:r>
          </w:p>
        </w:tc>
      </w:tr>
      <w:tr w:rsidR="00DD2BE3" w:rsidRPr="00DD2BE3" w14:paraId="3A5D14F8" w14:textId="77777777" w:rsidTr="009767A1">
        <w:trPr>
          <w:trHeight w:val="272"/>
        </w:trPr>
        <w:tc>
          <w:tcPr>
            <w:tcW w:w="640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3F4959ED" w14:textId="77777777" w:rsidR="005B4E60" w:rsidRPr="005B4E60" w:rsidRDefault="005B4E60" w:rsidP="00484B6F">
            <w:pPr>
              <w:jc w:val="right"/>
              <w:rPr>
                <w:b/>
                <w:sz w:val="20"/>
                <w:szCs w:val="20"/>
                <w:lang w:val="lv-LV" w:eastAsia="lv-LV"/>
              </w:rPr>
            </w:pPr>
            <w:r w:rsidRPr="005B4E60">
              <w:rPr>
                <w:b/>
                <w:sz w:val="20"/>
                <w:szCs w:val="20"/>
                <w:lang w:val="lv-LV" w:eastAsia="lv-LV"/>
              </w:rPr>
              <w:t>Pavisam kopā</w:t>
            </w:r>
          </w:p>
        </w:tc>
        <w:tc>
          <w:tcPr>
            <w:tcW w:w="1431"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vAlign w:val="center"/>
          </w:tcPr>
          <w:p w14:paraId="7C0BB8B4" w14:textId="2766D360" w:rsidR="005B4E60" w:rsidRPr="00DD2BE3" w:rsidRDefault="005B4E60" w:rsidP="00484B6F">
            <w:pPr>
              <w:pStyle w:val="ListParagraph"/>
              <w:numPr>
                <w:ilvl w:val="0"/>
                <w:numId w:val="12"/>
              </w:numPr>
              <w:ind w:left="0"/>
              <w:jc w:val="right"/>
              <w:rPr>
                <w:b/>
                <w:sz w:val="20"/>
                <w:szCs w:val="20"/>
                <w:lang w:eastAsia="lv-LV"/>
              </w:rPr>
            </w:pPr>
            <w:r w:rsidRPr="00DD2BE3">
              <w:rPr>
                <w:b/>
                <w:sz w:val="20"/>
                <w:szCs w:val="20"/>
                <w:lang w:eastAsia="lv-LV"/>
              </w:rPr>
              <w:t>222,00</w:t>
            </w:r>
          </w:p>
        </w:tc>
        <w:tc>
          <w:tcPr>
            <w:tcW w:w="114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68B9C8E6" w14:textId="77777777" w:rsidR="005B4E60" w:rsidRPr="005B4E60" w:rsidRDefault="005B4E60" w:rsidP="00484B6F">
            <w:pPr>
              <w:rPr>
                <w:rFonts w:eastAsia="Calibri"/>
                <w:sz w:val="18"/>
                <w:szCs w:val="18"/>
                <w:lang w:val="lv-LV"/>
              </w:rPr>
            </w:pPr>
          </w:p>
        </w:tc>
      </w:tr>
    </w:tbl>
    <w:p w14:paraId="1FFA39C6" w14:textId="6201A2C2" w:rsidR="005B4E60" w:rsidRPr="00DD2BE3" w:rsidRDefault="005B4E60" w:rsidP="00484B6F">
      <w:pPr>
        <w:pStyle w:val="ListParagraph"/>
        <w:numPr>
          <w:ilvl w:val="0"/>
          <w:numId w:val="11"/>
        </w:numPr>
        <w:ind w:left="0" w:firstLine="116"/>
        <w:jc w:val="both"/>
        <w:rPr>
          <w:rFonts w:cs="Tahoma"/>
          <w:bCs/>
          <w:szCs w:val="22"/>
          <w:lang w:eastAsia="lv-LV"/>
        </w:rPr>
      </w:pPr>
      <w:r w:rsidRPr="00DD2BE3">
        <w:rPr>
          <w:lang w:eastAsia="lv-LV"/>
        </w:rPr>
        <w:t xml:space="preserve">Uzdot izpilddirektoram ar rīkojumu noteikt atbildīgos par </w:t>
      </w:r>
      <w:r w:rsidRPr="00DD2BE3">
        <w:rPr>
          <w:rFonts w:cs="Tahoma"/>
          <w:bCs/>
          <w:szCs w:val="22"/>
          <w:lang w:eastAsia="lv-LV"/>
        </w:rPr>
        <w:t>projekta īstenošanu.</w:t>
      </w:r>
    </w:p>
    <w:p w14:paraId="5D8725F0" w14:textId="77777777" w:rsidR="005B4E60" w:rsidRPr="005B4E60" w:rsidRDefault="005B4E60" w:rsidP="00484B6F">
      <w:pPr>
        <w:numPr>
          <w:ilvl w:val="0"/>
          <w:numId w:val="11"/>
        </w:numPr>
        <w:ind w:left="0" w:firstLine="851"/>
        <w:jc w:val="both"/>
        <w:rPr>
          <w:bCs/>
          <w:lang w:val="lv-LV" w:eastAsia="lv-LV"/>
        </w:rPr>
      </w:pPr>
      <w:r w:rsidRPr="005B4E60">
        <w:rPr>
          <w:lang w:val="lv-LV" w:eastAsia="lv-LV"/>
        </w:rPr>
        <w:t>K</w:t>
      </w:r>
      <w:r w:rsidRPr="005B4E60">
        <w:rPr>
          <w:rFonts w:eastAsia="Lucida Sans Unicode"/>
          <w:lang w:val="lv-LV" w:eastAsia="lv-LV"/>
        </w:rPr>
        <w:t>ontroli par lēmuma izpildi veikt Jēkabpils pilsētas pašvaldības izpilddirektoram.</w:t>
      </w:r>
    </w:p>
    <w:p w14:paraId="24C74D31" w14:textId="77777777" w:rsidR="005B4E60" w:rsidRPr="005B4E60" w:rsidRDefault="005B4E60" w:rsidP="00484B6F">
      <w:pPr>
        <w:jc w:val="both"/>
        <w:rPr>
          <w:bCs/>
          <w:sz w:val="16"/>
          <w:szCs w:val="16"/>
          <w:lang w:val="lv-LV" w:eastAsia="lv-LV"/>
        </w:rPr>
      </w:pPr>
    </w:p>
    <w:p w14:paraId="0CE924F3" w14:textId="77777777" w:rsidR="005B4E60" w:rsidRPr="005B4E60" w:rsidRDefault="005B4E60" w:rsidP="00484B6F">
      <w:pPr>
        <w:widowControl w:val="0"/>
        <w:suppressAutoHyphens/>
        <w:jc w:val="both"/>
        <w:rPr>
          <w:rFonts w:eastAsia="Lucida Sans Unicode"/>
          <w:lang w:val="lv-LV"/>
        </w:rPr>
      </w:pPr>
      <w:r w:rsidRPr="005B4E60">
        <w:rPr>
          <w:rFonts w:eastAsia="Lucida Sans Unicode"/>
          <w:lang w:val="lv-LV"/>
        </w:rPr>
        <w:t>Pielikumā: Līguma projekts ar pielikumiem.</w:t>
      </w:r>
    </w:p>
    <w:p w14:paraId="673B3114" w14:textId="77777777" w:rsidR="005B4E60" w:rsidRPr="005B4E60" w:rsidRDefault="005B4E60" w:rsidP="00484B6F">
      <w:pPr>
        <w:widowControl w:val="0"/>
        <w:suppressAutoHyphens/>
        <w:jc w:val="both"/>
        <w:rPr>
          <w:rFonts w:eastAsia="Lucida Sans Unicode"/>
          <w:sz w:val="16"/>
          <w:szCs w:val="16"/>
          <w:lang w:val="lv-LV"/>
        </w:rPr>
      </w:pPr>
    </w:p>
    <w:p w14:paraId="64D6ABF2" w14:textId="77777777" w:rsidR="005B4E60" w:rsidRPr="005B4E60" w:rsidRDefault="005B4E60" w:rsidP="00484B6F">
      <w:pPr>
        <w:widowControl w:val="0"/>
        <w:tabs>
          <w:tab w:val="left" w:pos="4363"/>
          <w:tab w:val="center" w:pos="5103"/>
          <w:tab w:val="right" w:pos="9356"/>
        </w:tabs>
        <w:suppressAutoHyphens/>
        <w:jc w:val="both"/>
        <w:rPr>
          <w:rFonts w:eastAsia="Lucida Sans Unicode"/>
          <w:lang w:val="lv-LV"/>
        </w:rPr>
      </w:pPr>
      <w:r w:rsidRPr="005B4E60">
        <w:rPr>
          <w:rFonts w:eastAsia="Lucida Sans Unicode"/>
          <w:lang w:val="lv-LV"/>
        </w:rPr>
        <w:t>Sēdes vadītājs</w:t>
      </w:r>
    </w:p>
    <w:p w14:paraId="1A8F6165" w14:textId="47B0E77F" w:rsidR="005B4E60" w:rsidRPr="005B4E60" w:rsidRDefault="005B4E60" w:rsidP="00484B6F">
      <w:pPr>
        <w:widowControl w:val="0"/>
        <w:tabs>
          <w:tab w:val="left" w:pos="4363"/>
          <w:tab w:val="center" w:pos="5103"/>
          <w:tab w:val="right" w:pos="9356"/>
        </w:tabs>
        <w:suppressAutoHyphens/>
        <w:jc w:val="both"/>
        <w:rPr>
          <w:rFonts w:eastAsia="Lucida Sans Unicode"/>
          <w:lang w:val="lv-LV"/>
        </w:rPr>
      </w:pPr>
      <w:r w:rsidRPr="005B4E60">
        <w:rPr>
          <w:rFonts w:eastAsia="Lucida Sans Unicode"/>
          <w:lang w:val="lv-LV"/>
        </w:rPr>
        <w:t>Domes priekšsēdētājs</w:t>
      </w:r>
      <w:r w:rsidRPr="005B4E60">
        <w:rPr>
          <w:rFonts w:eastAsia="Lucida Sans Unicode"/>
          <w:lang w:val="lv-LV"/>
        </w:rPr>
        <w:tab/>
      </w:r>
      <w:r w:rsidRPr="005B4E60">
        <w:rPr>
          <w:rFonts w:eastAsia="Lucida Sans Unicode"/>
          <w:lang w:val="lv-LV"/>
        </w:rPr>
        <w:tab/>
      </w:r>
      <w:r w:rsidRPr="00DD2BE3">
        <w:rPr>
          <w:rFonts w:eastAsia="Lucida Sans Unicode"/>
          <w:lang w:val="lv-LV"/>
        </w:rPr>
        <w:t>(paraksts)</w:t>
      </w:r>
      <w:r w:rsidRPr="005B4E60">
        <w:rPr>
          <w:rFonts w:eastAsia="Lucida Sans Unicode"/>
          <w:lang w:val="lv-LV"/>
        </w:rPr>
        <w:tab/>
      </w:r>
      <w:proofErr w:type="spellStart"/>
      <w:r w:rsidRPr="005B4E60">
        <w:rPr>
          <w:rFonts w:eastAsia="Lucida Sans Unicode"/>
          <w:lang w:val="lv-LV"/>
        </w:rPr>
        <w:t>A.Kraps</w:t>
      </w:r>
      <w:proofErr w:type="spellEnd"/>
    </w:p>
    <w:p w14:paraId="5464AEC8" w14:textId="77777777" w:rsidR="005B4E60" w:rsidRPr="00DD2BE3" w:rsidRDefault="005B4E60" w:rsidP="00484B6F">
      <w:pPr>
        <w:widowControl w:val="0"/>
        <w:tabs>
          <w:tab w:val="left" w:pos="142"/>
          <w:tab w:val="left" w:pos="3555"/>
        </w:tabs>
        <w:suppressAutoHyphens/>
        <w:jc w:val="both"/>
        <w:rPr>
          <w:rFonts w:eastAsia="Lucida Sans Unicode"/>
          <w:sz w:val="16"/>
          <w:szCs w:val="16"/>
          <w:lang w:val="lv-LV"/>
        </w:rPr>
      </w:pPr>
    </w:p>
    <w:p w14:paraId="2E486686" w14:textId="0F3DE41C" w:rsidR="005B4E60" w:rsidRPr="005B4E60" w:rsidRDefault="005B4E60" w:rsidP="00484B6F">
      <w:pPr>
        <w:widowControl w:val="0"/>
        <w:tabs>
          <w:tab w:val="left" w:pos="142"/>
          <w:tab w:val="left" w:pos="3555"/>
        </w:tabs>
        <w:suppressAutoHyphens/>
        <w:jc w:val="both"/>
        <w:rPr>
          <w:rFonts w:eastAsia="Lucida Sans Unicode"/>
          <w:sz w:val="20"/>
          <w:szCs w:val="20"/>
          <w:lang w:val="lv-LV"/>
        </w:rPr>
      </w:pPr>
      <w:r w:rsidRPr="005B4E60">
        <w:rPr>
          <w:rFonts w:eastAsia="Lucida Sans Unicode"/>
          <w:sz w:val="20"/>
          <w:szCs w:val="20"/>
          <w:lang w:val="lv-LV"/>
        </w:rPr>
        <w:t>Ziediņa 26001913</w:t>
      </w:r>
    </w:p>
    <w:p w14:paraId="549C9391" w14:textId="77777777" w:rsidR="003A381F" w:rsidRDefault="003A381F" w:rsidP="00484B6F">
      <w:pPr>
        <w:rPr>
          <w:rFonts w:eastAsia="Lucida Sans Unicode"/>
          <w:b/>
          <w:szCs w:val="20"/>
          <w:lang w:val="lv-LV"/>
        </w:rPr>
      </w:pPr>
      <w:r>
        <w:rPr>
          <w:rFonts w:eastAsia="Lucida Sans Unicode"/>
          <w:b/>
          <w:szCs w:val="20"/>
          <w:lang w:val="lv-LV"/>
        </w:rPr>
        <w:br w:type="page"/>
      </w:r>
    </w:p>
    <w:p w14:paraId="25F6D1DD" w14:textId="35713F77" w:rsidR="00460AB9" w:rsidRPr="00460AB9" w:rsidRDefault="00460AB9" w:rsidP="00484B6F">
      <w:pPr>
        <w:widowControl w:val="0"/>
        <w:suppressAutoHyphens/>
        <w:jc w:val="center"/>
        <w:rPr>
          <w:rFonts w:eastAsia="Lucida Sans Unicode"/>
          <w:b/>
          <w:szCs w:val="20"/>
          <w:lang w:val="lv-LV"/>
        </w:rPr>
      </w:pPr>
      <w:r w:rsidRPr="00460AB9">
        <w:rPr>
          <w:rFonts w:eastAsia="Lucida Sans Unicode"/>
          <w:b/>
          <w:szCs w:val="20"/>
          <w:lang w:val="lv-LV"/>
        </w:rPr>
        <w:lastRenderedPageBreak/>
        <w:t>LĒMUM</w:t>
      </w:r>
      <w:r w:rsidRPr="00DD2BE3">
        <w:rPr>
          <w:rFonts w:eastAsia="Lucida Sans Unicode"/>
          <w:b/>
          <w:szCs w:val="20"/>
          <w:lang w:val="lv-LV"/>
        </w:rPr>
        <w:t>S</w:t>
      </w:r>
    </w:p>
    <w:p w14:paraId="08DDC2E3" w14:textId="77777777" w:rsidR="00460AB9" w:rsidRPr="00460AB9" w:rsidRDefault="00460AB9" w:rsidP="00484B6F">
      <w:pPr>
        <w:widowControl w:val="0"/>
        <w:suppressAutoHyphens/>
        <w:jc w:val="center"/>
        <w:rPr>
          <w:rFonts w:eastAsia="Lucida Sans Unicode"/>
          <w:szCs w:val="20"/>
          <w:lang w:val="lv-LV"/>
        </w:rPr>
      </w:pPr>
      <w:r w:rsidRPr="00460AB9">
        <w:rPr>
          <w:rFonts w:eastAsia="Lucida Sans Unicode"/>
          <w:szCs w:val="20"/>
          <w:lang w:val="lv-LV"/>
        </w:rPr>
        <w:t>Jēkabpilī</w:t>
      </w:r>
    </w:p>
    <w:p w14:paraId="3E8A2966" w14:textId="77777777" w:rsidR="00460AB9" w:rsidRPr="00460AB9" w:rsidRDefault="00460AB9" w:rsidP="00484B6F">
      <w:pPr>
        <w:tabs>
          <w:tab w:val="right" w:pos="9356"/>
        </w:tabs>
        <w:snapToGrid w:val="0"/>
        <w:jc w:val="both"/>
        <w:rPr>
          <w:bCs/>
          <w:szCs w:val="22"/>
          <w:lang w:val="lv-LV"/>
        </w:rPr>
      </w:pPr>
      <w:r w:rsidRPr="00460AB9">
        <w:rPr>
          <w:bCs/>
          <w:szCs w:val="22"/>
          <w:lang w:val="lv-LV"/>
        </w:rPr>
        <w:t xml:space="preserve">27.08.2020. (protokols Nr.15, 10.§) </w:t>
      </w:r>
      <w:r w:rsidRPr="00460AB9">
        <w:rPr>
          <w:bCs/>
          <w:szCs w:val="22"/>
          <w:lang w:val="lv-LV"/>
        </w:rPr>
        <w:tab/>
        <w:t>Nr.368</w:t>
      </w:r>
    </w:p>
    <w:p w14:paraId="55630AF7" w14:textId="77777777" w:rsidR="00460AB9" w:rsidRPr="00460AB9" w:rsidRDefault="00460AB9" w:rsidP="00484B6F">
      <w:pPr>
        <w:widowControl w:val="0"/>
        <w:suppressAutoHyphens/>
        <w:snapToGrid w:val="0"/>
        <w:rPr>
          <w:rFonts w:eastAsia="Lucida Sans Unicode"/>
          <w:bCs/>
          <w:lang w:val="lv-LV"/>
        </w:rPr>
      </w:pPr>
    </w:p>
    <w:p w14:paraId="53A8888F" w14:textId="77777777" w:rsidR="00460AB9" w:rsidRPr="00460AB9" w:rsidRDefault="00460AB9" w:rsidP="00484B6F">
      <w:pPr>
        <w:widowControl w:val="0"/>
        <w:suppressAutoHyphens/>
        <w:snapToGrid w:val="0"/>
        <w:rPr>
          <w:rFonts w:eastAsia="Lucida Sans Unicode"/>
          <w:bCs/>
          <w:lang w:val="lv-LV"/>
        </w:rPr>
      </w:pPr>
      <w:r w:rsidRPr="00460AB9">
        <w:rPr>
          <w:rFonts w:eastAsia="Lucida Sans Unicode"/>
          <w:bCs/>
          <w:lang w:val="lv-LV"/>
        </w:rPr>
        <w:t>Par noteikumu apstiprināšanu</w:t>
      </w:r>
    </w:p>
    <w:p w14:paraId="038BC632" w14:textId="77777777" w:rsidR="00460AB9" w:rsidRPr="00460AB9" w:rsidRDefault="00460AB9" w:rsidP="00484B6F">
      <w:pPr>
        <w:widowControl w:val="0"/>
        <w:suppressAutoHyphens/>
        <w:snapToGrid w:val="0"/>
        <w:rPr>
          <w:rFonts w:eastAsia="Lucida Sans Unicode"/>
          <w:bCs/>
          <w:lang w:val="lv-LV"/>
        </w:rPr>
      </w:pPr>
    </w:p>
    <w:p w14:paraId="243F2363" w14:textId="77777777" w:rsidR="00460AB9" w:rsidRPr="00460AB9" w:rsidRDefault="00460AB9" w:rsidP="00484B6F">
      <w:pPr>
        <w:ind w:firstLine="709"/>
        <w:jc w:val="both"/>
        <w:rPr>
          <w:lang w:val="lv-LV" w:eastAsia="lv-LV"/>
        </w:rPr>
      </w:pPr>
      <w:r w:rsidRPr="00460AB9">
        <w:rPr>
          <w:lang w:val="lv-LV" w:eastAsia="lv-LV"/>
        </w:rPr>
        <w:t xml:space="preserve">Jēkabpils pilsētas pašvaldība (turpmāk </w:t>
      </w:r>
      <w:r w:rsidRPr="00460AB9">
        <w:rPr>
          <w:lang w:val="lv-LV"/>
        </w:rPr>
        <w:t>–</w:t>
      </w:r>
      <w:r w:rsidRPr="00460AB9">
        <w:rPr>
          <w:lang w:val="lv-LV" w:eastAsia="lv-LV"/>
        </w:rPr>
        <w:t xml:space="preserve"> Pašvaldība) veic pastāvīgu kapsētu teritorijas labiekārtošanu, apzinot iedzīvotāju vajadzības un Pašvaldības iespējas kontekstā ar sabalansētu attīstību, nodrošina kapsētu apsaimniekošanas formas izvēli un atbilstošu uzraudzību, kā arī pārdomātu jomas attīstību, ievērojot šādus principus: problēmu apzināšana, prioritāšu definēšana un labākās risinājuma alternatīvas izvēle. </w:t>
      </w:r>
    </w:p>
    <w:p w14:paraId="253D61C9" w14:textId="77777777" w:rsidR="00460AB9" w:rsidRPr="00460AB9" w:rsidRDefault="00460AB9" w:rsidP="00484B6F">
      <w:pPr>
        <w:ind w:firstLine="709"/>
        <w:jc w:val="both"/>
        <w:rPr>
          <w:shd w:val="clear" w:color="auto" w:fill="FFFFFF"/>
          <w:lang w:val="lv-LV"/>
        </w:rPr>
      </w:pPr>
      <w:r w:rsidRPr="00460AB9">
        <w:rPr>
          <w:lang w:val="lv-LV" w:eastAsia="lv-LV"/>
        </w:rPr>
        <w:t>Atbilstoši likuma "Par pašvaldībām" 15.panta pirmās daļas 2.punktam pašvaldībām ir šādas autonomās funkcijas: k</w:t>
      </w:r>
      <w:r w:rsidRPr="00460AB9">
        <w:rPr>
          <w:shd w:val="clear" w:color="auto" w:fill="FFFFFF"/>
          <w:lang w:val="lv-LV"/>
        </w:rPr>
        <w:t xml:space="preserve">apsētu un beigto dzīvnieku apbedīšanas vietu izveidošana un uzturēšana. </w:t>
      </w:r>
      <w:bookmarkStart w:id="9" w:name="_Hlk45799494"/>
    </w:p>
    <w:p w14:paraId="3EDD272C" w14:textId="77777777" w:rsidR="00460AB9" w:rsidRPr="00460AB9" w:rsidRDefault="00460AB9" w:rsidP="00484B6F">
      <w:pPr>
        <w:ind w:firstLine="709"/>
        <w:jc w:val="both"/>
        <w:rPr>
          <w:shd w:val="clear" w:color="auto" w:fill="FFFFFF"/>
          <w:lang w:val="lv-LV"/>
        </w:rPr>
      </w:pPr>
      <w:r w:rsidRPr="00460AB9">
        <w:rPr>
          <w:shd w:val="clear" w:color="auto" w:fill="FFFFFF"/>
          <w:lang w:val="lv-LV"/>
        </w:rPr>
        <w:t>Pašvaldībā izveidota dzīvnieku kapsēta Jēkabpilī, Zaļā ielā 27, un ir nepieciešams sakārtot jautājumu par dzīvnieku kapsētas darbību un uzturēšanu.</w:t>
      </w:r>
      <w:bookmarkEnd w:id="9"/>
      <w:r w:rsidRPr="00460AB9">
        <w:rPr>
          <w:shd w:val="clear" w:color="auto" w:fill="FFFFFF"/>
          <w:lang w:val="lv-LV"/>
        </w:rPr>
        <w:t xml:space="preserve"> Ministru kabineta 2009.gada 29.septembra noteikumi Nr.1114 </w:t>
      </w:r>
      <w:r w:rsidRPr="00460AB9">
        <w:rPr>
          <w:lang w:val="lv-LV"/>
        </w:rPr>
        <w:t>"Noteikumi par dzīvnieku kapsētu iekārtošanas, reģistrācijas, uzturēšanas, darbības izbeigšanas un likvidēšanas kārtību un aizsargjoslu noteikšanas metodiku ap dzīvnieku kapsētām"</w:t>
      </w:r>
      <w:r w:rsidRPr="00460AB9">
        <w:rPr>
          <w:shd w:val="clear" w:color="auto" w:fill="FFFFFF"/>
          <w:lang w:val="lv-LV"/>
        </w:rPr>
        <w:t xml:space="preserve"> nosaka dzīvnieku kapsētu iekārtošanas, reģistrācijas, uzturēšanas un dzīvnieku kapsētas darbības izbeigšanas un likvidēšanas kārtību. Atbilstoši šo noteikumu 16.2.apakšpunktam dzīvnieku kapsētas valdītāja pienākums ir uzturēt un sakopt kapsētas teritoriju. </w:t>
      </w:r>
    </w:p>
    <w:p w14:paraId="4534A3F1" w14:textId="77777777" w:rsidR="00460AB9" w:rsidRPr="00460AB9" w:rsidRDefault="00460AB9" w:rsidP="00484B6F">
      <w:pPr>
        <w:ind w:firstLine="709"/>
        <w:jc w:val="both"/>
        <w:rPr>
          <w:shd w:val="clear" w:color="auto" w:fill="FFFFFF"/>
          <w:lang w:val="lv-LV"/>
        </w:rPr>
      </w:pPr>
      <w:r w:rsidRPr="00460AB9">
        <w:rPr>
          <w:lang w:val="lv-LV"/>
        </w:rPr>
        <w:t xml:space="preserve">2019.gada 8.februārī notika tikšanās ar SIA </w:t>
      </w:r>
      <w:r w:rsidRPr="00460AB9">
        <w:rPr>
          <w:szCs w:val="22"/>
          <w:lang w:val="lv-LV"/>
        </w:rPr>
        <w:t>"</w:t>
      </w:r>
      <w:r w:rsidRPr="00460AB9">
        <w:rPr>
          <w:lang w:val="lv-LV"/>
        </w:rPr>
        <w:t>Jēkabpils pakalpojumi</w:t>
      </w:r>
      <w:r w:rsidRPr="00460AB9">
        <w:rPr>
          <w:szCs w:val="22"/>
          <w:lang w:val="lv-LV"/>
        </w:rPr>
        <w:t xml:space="preserve">", Pašvaldības atbildīgajiem darbiniekiem, </w:t>
      </w:r>
      <w:r w:rsidRPr="00460AB9">
        <w:rPr>
          <w:lang w:val="lv-LV"/>
        </w:rPr>
        <w:t xml:space="preserve">biedrības </w:t>
      </w:r>
      <w:r w:rsidRPr="00460AB9">
        <w:rPr>
          <w:szCs w:val="22"/>
          <w:lang w:val="lv-LV"/>
        </w:rPr>
        <w:t>"Jēkabpils mantojums" pārstāvi</w:t>
      </w:r>
      <w:r w:rsidRPr="00460AB9">
        <w:rPr>
          <w:lang w:val="lv-LV"/>
        </w:rPr>
        <w:t xml:space="preserve"> par priekšlikumiem Jēkabpils pilsētas pašvaldības dzīvnieku kapsētas darbības un uzturēšanas kārtības noteikumos.</w:t>
      </w:r>
      <w:bookmarkStart w:id="10" w:name="_Hlk45799317"/>
    </w:p>
    <w:p w14:paraId="0F82300B" w14:textId="3DDE82FD" w:rsidR="00460AB9" w:rsidRPr="00DD2BE3" w:rsidRDefault="00460AB9" w:rsidP="00484B6F">
      <w:pPr>
        <w:ind w:firstLine="709"/>
        <w:jc w:val="both"/>
        <w:rPr>
          <w:rFonts w:eastAsia="Lucida Sans Unicode"/>
          <w:lang w:val="lv-LV"/>
        </w:rPr>
      </w:pPr>
      <w:r w:rsidRPr="00460AB9">
        <w:rPr>
          <w:lang w:val="lv-LV"/>
        </w:rPr>
        <w:t xml:space="preserve">Pamatojoties uz likuma </w:t>
      </w:r>
      <w:r w:rsidRPr="00460AB9">
        <w:rPr>
          <w:szCs w:val="22"/>
          <w:lang w:val="lv-LV"/>
        </w:rPr>
        <w:t>"</w:t>
      </w:r>
      <w:r w:rsidRPr="00460AB9">
        <w:rPr>
          <w:lang w:val="lv-LV"/>
        </w:rPr>
        <w:t>Par pašvaldībām</w:t>
      </w:r>
      <w:r w:rsidRPr="00460AB9">
        <w:rPr>
          <w:szCs w:val="22"/>
          <w:lang w:val="lv-LV"/>
        </w:rPr>
        <w:t>"</w:t>
      </w:r>
      <w:r w:rsidRPr="00460AB9">
        <w:rPr>
          <w:lang w:val="lv-LV"/>
        </w:rPr>
        <w:t xml:space="preserve"> 15.panta pirmās daļas 2.punktu, 21.panta pirmās daļas 27.punktu, 41.panta pirmās daļas 2.punktu</w:t>
      </w:r>
      <w:r w:rsidRPr="00460AB9">
        <w:rPr>
          <w:rFonts w:eastAsia="Calibri"/>
          <w:lang w:val="lv-LV"/>
        </w:rPr>
        <w:t xml:space="preserve">, </w:t>
      </w:r>
      <w:r w:rsidRPr="00460AB9">
        <w:rPr>
          <w:shd w:val="clear" w:color="auto" w:fill="FFFFFF"/>
          <w:lang w:val="lv-LV"/>
        </w:rPr>
        <w:t xml:space="preserve">Ministru kabineta 2009.gada 29.septembra noteikumu Nr.1114 </w:t>
      </w:r>
      <w:r w:rsidRPr="00460AB9">
        <w:rPr>
          <w:lang w:val="lv-LV"/>
        </w:rPr>
        <w:t xml:space="preserve">"Noteikumi par dzīvnieku kapsētu iekārtošanas, reģistrācijas, uzturēšanas, darbības izbeigšanas un likvidēšanas kārtību un aizsargjoslu noteikšanas metodiku ap dzīvnieku kapsētām" 16.2. apakšpunktu, </w:t>
      </w:r>
      <w:r w:rsidRPr="00460AB9">
        <w:rPr>
          <w:rFonts w:eastAsia="Lucida Sans Unicode"/>
          <w:lang w:val="lv-LV"/>
        </w:rPr>
        <w:t xml:space="preserve">ņemot vērā </w:t>
      </w:r>
      <w:r w:rsidRPr="00460AB9">
        <w:rPr>
          <w:lang w:val="lv-LV"/>
        </w:rPr>
        <w:t>Attīstības un tautsaimniecības komitejas 30.07.2020. lēmumu (protokols Nr.8, 11.§),</w:t>
      </w:r>
      <w:r w:rsidRPr="00460AB9">
        <w:rPr>
          <w:lang w:val="lv-LV" w:eastAsia="lv-LV"/>
        </w:rPr>
        <w:t xml:space="preserve"> </w:t>
      </w:r>
      <w:r w:rsidRPr="00460AB9">
        <w:rPr>
          <w:rFonts w:eastAsia="Lucida Sans Unicode"/>
          <w:lang w:val="lv-LV"/>
        </w:rPr>
        <w:t>Finanšu komitejas 13.08.2020. lēmumu (</w:t>
      </w:r>
      <w:smartTag w:uri="schemas-tilde-lv/tildestengine" w:element="veidnes">
        <w:smartTagPr>
          <w:attr w:name="text" w:val="protokols"/>
          <w:attr w:name="baseform" w:val="protokols"/>
          <w:attr w:name="id" w:val="-1"/>
        </w:smartTagPr>
        <w:r w:rsidRPr="00460AB9">
          <w:rPr>
            <w:rFonts w:eastAsia="Lucida Sans Unicode"/>
            <w:lang w:val="lv-LV"/>
          </w:rPr>
          <w:t>protokols</w:t>
        </w:r>
      </w:smartTag>
      <w:r w:rsidRPr="00460AB9">
        <w:rPr>
          <w:rFonts w:eastAsia="Lucida Sans Unicode"/>
          <w:lang w:val="lv-LV"/>
        </w:rPr>
        <w:t xml:space="preserve"> Nr.10, 5.§), </w:t>
      </w:r>
    </w:p>
    <w:p w14:paraId="1C54040C" w14:textId="77777777" w:rsidR="00460AB9" w:rsidRPr="00460AB9" w:rsidRDefault="00460AB9" w:rsidP="00484B6F">
      <w:pPr>
        <w:ind w:firstLine="709"/>
        <w:jc w:val="both"/>
        <w:rPr>
          <w:shd w:val="clear" w:color="auto" w:fill="FFFFFF"/>
          <w:lang w:val="lv-LV"/>
        </w:rPr>
      </w:pPr>
    </w:p>
    <w:bookmarkEnd w:id="10"/>
    <w:p w14:paraId="1079C128" w14:textId="77777777" w:rsidR="00460AB9" w:rsidRPr="00460AB9" w:rsidRDefault="00460AB9" w:rsidP="00484B6F">
      <w:pPr>
        <w:jc w:val="center"/>
        <w:rPr>
          <w:rFonts w:eastAsia="Lucida Sans Unicode"/>
          <w:lang w:val="lv-LV"/>
        </w:rPr>
      </w:pPr>
      <w:r w:rsidRPr="00460AB9">
        <w:rPr>
          <w:rFonts w:eastAsia="Lucida Sans Unicode"/>
          <w:lang w:val="lv-LV"/>
        </w:rPr>
        <w:t>Jēkabpils pilsētas dome nolemj:</w:t>
      </w:r>
    </w:p>
    <w:p w14:paraId="29F3E6FC" w14:textId="77777777" w:rsidR="00460AB9" w:rsidRPr="00460AB9" w:rsidRDefault="00460AB9" w:rsidP="00484B6F">
      <w:pPr>
        <w:jc w:val="both"/>
        <w:rPr>
          <w:rFonts w:eastAsia="Lucida Sans Unicode"/>
          <w:lang w:val="lv-LV"/>
        </w:rPr>
      </w:pPr>
    </w:p>
    <w:p w14:paraId="0201F121" w14:textId="77777777" w:rsidR="003A381F" w:rsidRDefault="00460AB9" w:rsidP="00484B6F">
      <w:pPr>
        <w:numPr>
          <w:ilvl w:val="0"/>
          <w:numId w:val="15"/>
        </w:numPr>
        <w:tabs>
          <w:tab w:val="left" w:pos="993"/>
        </w:tabs>
        <w:ind w:left="0" w:firstLine="567"/>
        <w:jc w:val="both"/>
        <w:rPr>
          <w:rFonts w:eastAsia="Calibri"/>
          <w:lang w:val="lv-LV"/>
        </w:rPr>
      </w:pPr>
      <w:r w:rsidRPr="00460AB9">
        <w:rPr>
          <w:rFonts w:eastAsia="Calibri"/>
          <w:lang w:val="lv-LV"/>
        </w:rPr>
        <w:t xml:space="preserve">Apstiprināt noteikumus </w:t>
      </w:r>
      <w:r w:rsidRPr="00460AB9">
        <w:rPr>
          <w:lang w:val="lv-LV" w:eastAsia="lv-LV"/>
        </w:rPr>
        <w:t>"</w:t>
      </w:r>
      <w:r w:rsidRPr="00460AB9">
        <w:rPr>
          <w:rFonts w:eastAsia="Calibri"/>
          <w:lang w:val="lv-LV"/>
        </w:rPr>
        <w:t>Jēkabpils pilsētas pašvaldības dzīvnieku kapsētas darbības un uzturēšanas kārtības noteikumi</w:t>
      </w:r>
      <w:r w:rsidRPr="00460AB9">
        <w:rPr>
          <w:lang w:val="lv-LV" w:eastAsia="lv-LV"/>
        </w:rPr>
        <w:t>"</w:t>
      </w:r>
      <w:r w:rsidRPr="00460AB9">
        <w:rPr>
          <w:rFonts w:eastAsia="Calibri"/>
          <w:lang w:val="lv-LV"/>
        </w:rPr>
        <w:t xml:space="preserve"> (pielikumā). </w:t>
      </w:r>
    </w:p>
    <w:p w14:paraId="15E718DA" w14:textId="77777777" w:rsidR="00821404" w:rsidRDefault="00460AB9" w:rsidP="00484B6F">
      <w:pPr>
        <w:numPr>
          <w:ilvl w:val="0"/>
          <w:numId w:val="15"/>
        </w:numPr>
        <w:tabs>
          <w:tab w:val="left" w:pos="993"/>
        </w:tabs>
        <w:ind w:left="0" w:firstLine="567"/>
        <w:jc w:val="both"/>
        <w:rPr>
          <w:rFonts w:eastAsia="Calibri"/>
          <w:lang w:val="lv-LV"/>
        </w:rPr>
      </w:pPr>
      <w:r w:rsidRPr="003A381F">
        <w:rPr>
          <w:rFonts w:eastAsia="Calibri"/>
          <w:spacing w:val="-4"/>
          <w:lang w:val="lv-LV"/>
        </w:rPr>
        <w:t>Noteikumi stājas spēkā 2020.gada 1.oktobrī.</w:t>
      </w:r>
    </w:p>
    <w:p w14:paraId="77B41785" w14:textId="07886068" w:rsidR="00460AB9" w:rsidRPr="00821404" w:rsidRDefault="00460AB9" w:rsidP="00484B6F">
      <w:pPr>
        <w:numPr>
          <w:ilvl w:val="0"/>
          <w:numId w:val="15"/>
        </w:numPr>
        <w:tabs>
          <w:tab w:val="left" w:pos="993"/>
        </w:tabs>
        <w:ind w:left="0" w:firstLine="567"/>
        <w:jc w:val="both"/>
        <w:rPr>
          <w:rFonts w:eastAsia="Calibri"/>
          <w:lang w:val="lv-LV"/>
        </w:rPr>
      </w:pPr>
      <w:r w:rsidRPr="00821404">
        <w:rPr>
          <w:rFonts w:eastAsia="Calibri"/>
          <w:spacing w:val="-4"/>
          <w:lang w:val="lv-LV"/>
        </w:rPr>
        <w:t>Kontroli par lēmuma izpildi veikt Jēkabpils pilsētas pašvaldības izpilddirektoram.</w:t>
      </w:r>
    </w:p>
    <w:p w14:paraId="52F75369" w14:textId="2A7B2118" w:rsidR="00460AB9" w:rsidRPr="00DD2BE3" w:rsidRDefault="00460AB9" w:rsidP="00484B6F">
      <w:pPr>
        <w:jc w:val="both"/>
        <w:rPr>
          <w:rFonts w:eastAsia="Lucida Sans Unicode"/>
          <w:lang w:val="lv-LV"/>
        </w:rPr>
      </w:pPr>
    </w:p>
    <w:p w14:paraId="50B15389" w14:textId="77777777" w:rsidR="00460AB9" w:rsidRPr="00460AB9" w:rsidRDefault="00460AB9" w:rsidP="00484B6F">
      <w:pPr>
        <w:jc w:val="both"/>
        <w:rPr>
          <w:rFonts w:eastAsia="Lucida Sans Unicode"/>
          <w:lang w:val="lv-LV"/>
        </w:rPr>
      </w:pPr>
    </w:p>
    <w:p w14:paraId="7547B3FD" w14:textId="77777777" w:rsidR="00460AB9" w:rsidRPr="00460AB9" w:rsidRDefault="00460AB9" w:rsidP="00484B6F">
      <w:pPr>
        <w:widowControl w:val="0"/>
        <w:tabs>
          <w:tab w:val="right" w:pos="8931"/>
        </w:tabs>
        <w:suppressAutoHyphens/>
        <w:jc w:val="both"/>
        <w:rPr>
          <w:rFonts w:eastAsia="Lucida Sans Unicode"/>
          <w:lang w:val="lv-LV" w:eastAsia="lv-LV"/>
        </w:rPr>
      </w:pPr>
      <w:r w:rsidRPr="00460AB9">
        <w:rPr>
          <w:rFonts w:eastAsia="Lucida Sans Unicode"/>
          <w:lang w:val="lv-LV" w:eastAsia="lv-LV"/>
        </w:rPr>
        <w:t xml:space="preserve">Pielikumā: </w:t>
      </w:r>
      <w:r w:rsidRPr="00460AB9">
        <w:rPr>
          <w:rFonts w:eastAsia="Calibri"/>
          <w:lang w:val="lv-LV"/>
        </w:rPr>
        <w:t>Jēkabpils pilsētas pašvaldības dzīvnieku kapsētas darbības un uzturēšanas kārtības noteikumi</w:t>
      </w:r>
      <w:r w:rsidRPr="00460AB9">
        <w:rPr>
          <w:rFonts w:eastAsia="Lucida Sans Unicode"/>
          <w:bCs/>
          <w:lang w:val="lv-LV"/>
        </w:rPr>
        <w:t xml:space="preserve"> uz 3 </w:t>
      </w:r>
      <w:proofErr w:type="spellStart"/>
      <w:r w:rsidRPr="00460AB9">
        <w:rPr>
          <w:rFonts w:eastAsia="Lucida Sans Unicode"/>
          <w:lang w:val="lv-LV" w:eastAsia="lv-LV"/>
        </w:rPr>
        <w:t>lp</w:t>
      </w:r>
      <w:proofErr w:type="spellEnd"/>
      <w:r w:rsidRPr="00460AB9">
        <w:rPr>
          <w:rFonts w:eastAsia="Lucida Sans Unicode"/>
          <w:lang w:val="lv-LV" w:eastAsia="lv-LV"/>
        </w:rPr>
        <w:t>.</w:t>
      </w:r>
    </w:p>
    <w:p w14:paraId="5AD0F0BD" w14:textId="77777777" w:rsidR="00460AB9" w:rsidRPr="00460AB9" w:rsidRDefault="00460AB9" w:rsidP="00484B6F">
      <w:pPr>
        <w:widowControl w:val="0"/>
        <w:tabs>
          <w:tab w:val="right" w:pos="8931"/>
        </w:tabs>
        <w:suppressAutoHyphens/>
        <w:ind w:hanging="1134"/>
        <w:jc w:val="both"/>
        <w:rPr>
          <w:rFonts w:eastAsia="Lucida Sans Unicode"/>
          <w:lang w:val="lv-LV" w:eastAsia="lv-LV"/>
        </w:rPr>
      </w:pPr>
      <w:r w:rsidRPr="00460AB9">
        <w:rPr>
          <w:rFonts w:eastAsia="Lucida Sans Unicode"/>
          <w:lang w:val="lv-LV" w:eastAsia="lv-LV"/>
        </w:rPr>
        <w:t xml:space="preserve">                  </w:t>
      </w:r>
      <w:r w:rsidRPr="00460AB9">
        <w:rPr>
          <w:rFonts w:eastAsia="Lucida Sans Unicode"/>
          <w:bCs/>
          <w:lang w:val="lv-LV"/>
        </w:rPr>
        <w:t xml:space="preserve"> </w:t>
      </w:r>
      <w:r w:rsidRPr="00460AB9">
        <w:rPr>
          <w:rFonts w:eastAsia="Lucida Sans Unicode"/>
          <w:lang w:val="lv-LV" w:eastAsia="lv-LV"/>
        </w:rPr>
        <w:t xml:space="preserve"> </w:t>
      </w:r>
    </w:p>
    <w:p w14:paraId="1CB05802" w14:textId="77777777" w:rsidR="00460AB9" w:rsidRPr="00460AB9" w:rsidRDefault="00460AB9" w:rsidP="00484B6F">
      <w:pPr>
        <w:widowControl w:val="0"/>
        <w:tabs>
          <w:tab w:val="left" w:pos="0"/>
        </w:tabs>
        <w:suppressAutoHyphens/>
        <w:jc w:val="both"/>
        <w:rPr>
          <w:rFonts w:eastAsia="Lucida Sans Unicode"/>
          <w:lang w:val="lv-LV"/>
        </w:rPr>
      </w:pPr>
      <w:r w:rsidRPr="00460AB9">
        <w:rPr>
          <w:rFonts w:eastAsia="Lucida Sans Unicode"/>
          <w:lang w:val="lv-LV"/>
        </w:rPr>
        <w:t>Sēdes vadītājs</w:t>
      </w:r>
    </w:p>
    <w:p w14:paraId="342CF3EF" w14:textId="6DBB7789" w:rsidR="00460AB9" w:rsidRPr="00460AB9" w:rsidRDefault="00460AB9" w:rsidP="00484B6F">
      <w:pPr>
        <w:widowControl w:val="0"/>
        <w:tabs>
          <w:tab w:val="left" w:pos="4195"/>
          <w:tab w:val="right" w:pos="9356"/>
        </w:tabs>
        <w:suppressAutoHyphens/>
        <w:jc w:val="both"/>
        <w:rPr>
          <w:rFonts w:eastAsia="Lucida Sans Unicode"/>
          <w:lang w:val="lv-LV"/>
        </w:rPr>
      </w:pPr>
      <w:r w:rsidRPr="00460AB9">
        <w:rPr>
          <w:rFonts w:eastAsia="Lucida Sans Unicode"/>
          <w:lang w:val="lv-LV"/>
        </w:rPr>
        <w:t>Domes priekšsēdētājs</w:t>
      </w:r>
      <w:r w:rsidRPr="00460AB9">
        <w:rPr>
          <w:rFonts w:eastAsia="Lucida Sans Unicode"/>
          <w:lang w:val="lv-LV"/>
        </w:rPr>
        <w:tab/>
      </w:r>
      <w:r w:rsidRPr="00DD2BE3">
        <w:rPr>
          <w:rFonts w:eastAsia="Lucida Sans Unicode"/>
          <w:lang w:val="lv-LV"/>
        </w:rPr>
        <w:t>(paraksts)</w:t>
      </w:r>
      <w:r w:rsidRPr="00460AB9">
        <w:rPr>
          <w:rFonts w:eastAsia="Lucida Sans Unicode"/>
          <w:lang w:val="lv-LV"/>
        </w:rPr>
        <w:tab/>
      </w:r>
      <w:proofErr w:type="spellStart"/>
      <w:r w:rsidRPr="00460AB9">
        <w:rPr>
          <w:rFonts w:eastAsia="Lucida Sans Unicode"/>
          <w:lang w:val="lv-LV"/>
        </w:rPr>
        <w:t>A.Kraps</w:t>
      </w:r>
      <w:proofErr w:type="spellEnd"/>
    </w:p>
    <w:p w14:paraId="3B96DBEF" w14:textId="50C56371" w:rsidR="00460AB9" w:rsidRPr="00DD2BE3" w:rsidRDefault="00460AB9" w:rsidP="00484B6F">
      <w:pPr>
        <w:tabs>
          <w:tab w:val="right" w:pos="9000"/>
        </w:tabs>
        <w:jc w:val="both"/>
        <w:rPr>
          <w:sz w:val="20"/>
          <w:szCs w:val="20"/>
          <w:lang w:val="lv-LV"/>
        </w:rPr>
      </w:pPr>
    </w:p>
    <w:p w14:paraId="3F84D3E5" w14:textId="77777777" w:rsidR="00460AB9" w:rsidRPr="00460AB9" w:rsidRDefault="00460AB9" w:rsidP="00484B6F">
      <w:pPr>
        <w:tabs>
          <w:tab w:val="right" w:pos="9000"/>
        </w:tabs>
        <w:jc w:val="both"/>
        <w:rPr>
          <w:sz w:val="20"/>
          <w:szCs w:val="20"/>
          <w:lang w:val="lv-LV"/>
        </w:rPr>
      </w:pPr>
    </w:p>
    <w:p w14:paraId="25803DF0" w14:textId="77777777" w:rsidR="00460AB9" w:rsidRPr="00460AB9" w:rsidRDefault="00460AB9" w:rsidP="00484B6F">
      <w:pPr>
        <w:tabs>
          <w:tab w:val="right" w:pos="9000"/>
        </w:tabs>
        <w:jc w:val="both"/>
        <w:rPr>
          <w:sz w:val="20"/>
          <w:szCs w:val="20"/>
          <w:lang w:val="lv-LV"/>
        </w:rPr>
      </w:pPr>
      <w:r w:rsidRPr="00460AB9">
        <w:rPr>
          <w:sz w:val="20"/>
          <w:szCs w:val="20"/>
          <w:lang w:val="lv-LV"/>
        </w:rPr>
        <w:t>Šinkarjuka 65283780</w:t>
      </w:r>
    </w:p>
    <w:p w14:paraId="43D4D90F" w14:textId="77777777" w:rsidR="00460AB9" w:rsidRPr="00460AB9" w:rsidRDefault="00460AB9" w:rsidP="00484B6F">
      <w:pPr>
        <w:tabs>
          <w:tab w:val="right" w:pos="9000"/>
        </w:tabs>
        <w:jc w:val="both"/>
        <w:rPr>
          <w:sz w:val="20"/>
          <w:szCs w:val="20"/>
          <w:lang w:val="lv-LV"/>
        </w:rPr>
      </w:pPr>
      <w:r w:rsidRPr="00460AB9">
        <w:rPr>
          <w:sz w:val="20"/>
          <w:szCs w:val="20"/>
          <w:lang w:val="lv-LV"/>
        </w:rPr>
        <w:t>Truksne 65207417</w:t>
      </w:r>
    </w:p>
    <w:p w14:paraId="44C3E6D4" w14:textId="77777777" w:rsidR="00460AB9" w:rsidRPr="00DD2BE3" w:rsidRDefault="00460AB9" w:rsidP="00484B6F">
      <w:pPr>
        <w:rPr>
          <w:sz w:val="28"/>
          <w:szCs w:val="20"/>
          <w:lang w:val="lv-LV"/>
        </w:rPr>
      </w:pPr>
      <w:r w:rsidRPr="00DD2BE3">
        <w:rPr>
          <w:sz w:val="28"/>
          <w:szCs w:val="20"/>
          <w:lang w:val="lv-LV"/>
        </w:rPr>
        <w:br w:type="page"/>
      </w:r>
    </w:p>
    <w:p w14:paraId="725620E9" w14:textId="77777777" w:rsidR="00460AB9" w:rsidRPr="00460AB9" w:rsidRDefault="00460AB9" w:rsidP="00484B6F">
      <w:pPr>
        <w:jc w:val="right"/>
        <w:rPr>
          <w:szCs w:val="20"/>
          <w:lang w:val="lv-LV"/>
        </w:rPr>
      </w:pPr>
      <w:r w:rsidRPr="00460AB9">
        <w:rPr>
          <w:szCs w:val="20"/>
          <w:lang w:val="lv-LV"/>
        </w:rPr>
        <w:lastRenderedPageBreak/>
        <w:t>APSTIPRINĀTS</w:t>
      </w:r>
    </w:p>
    <w:p w14:paraId="6D398201" w14:textId="77777777" w:rsidR="00460AB9" w:rsidRPr="00460AB9" w:rsidRDefault="00460AB9" w:rsidP="00484B6F">
      <w:pPr>
        <w:jc w:val="right"/>
        <w:rPr>
          <w:szCs w:val="20"/>
          <w:lang w:val="lv-LV"/>
        </w:rPr>
      </w:pPr>
      <w:r w:rsidRPr="00460AB9">
        <w:rPr>
          <w:szCs w:val="20"/>
          <w:lang w:val="lv-LV"/>
        </w:rPr>
        <w:t>ar Jēkabpils pilsētas domes</w:t>
      </w:r>
    </w:p>
    <w:p w14:paraId="523D47D7" w14:textId="77777777" w:rsidR="00460AB9" w:rsidRPr="00460AB9" w:rsidRDefault="00460AB9" w:rsidP="00484B6F">
      <w:pPr>
        <w:jc w:val="right"/>
        <w:rPr>
          <w:szCs w:val="20"/>
          <w:lang w:val="lv-LV"/>
        </w:rPr>
      </w:pPr>
      <w:r w:rsidRPr="00460AB9">
        <w:rPr>
          <w:szCs w:val="20"/>
          <w:lang w:val="lv-LV"/>
        </w:rPr>
        <w:t>27.08.2020. lēmumu Nr.368</w:t>
      </w:r>
    </w:p>
    <w:p w14:paraId="13F9D71A" w14:textId="77777777" w:rsidR="00460AB9" w:rsidRPr="00460AB9" w:rsidRDefault="00460AB9" w:rsidP="00484B6F">
      <w:pPr>
        <w:autoSpaceDE w:val="0"/>
        <w:jc w:val="right"/>
        <w:rPr>
          <w:bCs/>
          <w:lang w:val="lv-LV"/>
        </w:rPr>
      </w:pPr>
      <w:r w:rsidRPr="00460AB9">
        <w:rPr>
          <w:bCs/>
          <w:lang w:val="lv-LV"/>
        </w:rPr>
        <w:t>(protokols Nr.15, 10.§)</w:t>
      </w:r>
    </w:p>
    <w:p w14:paraId="72BDCBAC" w14:textId="77777777" w:rsidR="00460AB9" w:rsidRPr="00460AB9" w:rsidRDefault="00460AB9" w:rsidP="00484B6F">
      <w:pPr>
        <w:jc w:val="center"/>
        <w:rPr>
          <w:b/>
          <w:bCs/>
          <w:sz w:val="16"/>
          <w:szCs w:val="16"/>
          <w:lang w:val="lv-LV"/>
        </w:rPr>
      </w:pPr>
    </w:p>
    <w:p w14:paraId="763B6D68" w14:textId="77777777" w:rsidR="00460AB9" w:rsidRPr="00460AB9" w:rsidRDefault="00460AB9" w:rsidP="00484B6F">
      <w:pPr>
        <w:tabs>
          <w:tab w:val="left" w:pos="360"/>
        </w:tabs>
        <w:outlineLvl w:val="6"/>
        <w:rPr>
          <w:rFonts w:eastAsia="Lucida Sans Unicode"/>
          <w:sz w:val="28"/>
          <w:szCs w:val="20"/>
          <w:lang w:val="lv-LV"/>
        </w:rPr>
      </w:pPr>
      <w:r w:rsidRPr="00460AB9">
        <w:rPr>
          <w:lang w:val="lv-LV"/>
        </w:rPr>
        <w:t xml:space="preserve">27.08.2020.                                                                                           </w:t>
      </w:r>
      <w:r w:rsidRPr="00460AB9">
        <w:rPr>
          <w:rFonts w:eastAsia="Lucida Sans Unicode"/>
          <w:bCs/>
          <w:i/>
          <w:lang w:val="lv-LV"/>
        </w:rPr>
        <w:t xml:space="preserve"> </w:t>
      </w:r>
    </w:p>
    <w:p w14:paraId="60E12C96" w14:textId="77777777" w:rsidR="00460AB9" w:rsidRPr="00460AB9" w:rsidRDefault="00460AB9" w:rsidP="00484B6F">
      <w:pPr>
        <w:jc w:val="center"/>
        <w:rPr>
          <w:b/>
          <w:lang w:val="lv-LV" w:eastAsia="lv-LV"/>
        </w:rPr>
      </w:pPr>
      <w:r w:rsidRPr="00460AB9">
        <w:rPr>
          <w:lang w:val="lv-LV"/>
        </w:rPr>
        <w:t xml:space="preserve">  </w:t>
      </w:r>
      <w:r w:rsidRPr="00460AB9">
        <w:rPr>
          <w:b/>
          <w:lang w:val="lv-LV" w:eastAsia="lv-LV"/>
        </w:rPr>
        <w:t xml:space="preserve"> </w:t>
      </w:r>
    </w:p>
    <w:p w14:paraId="39784F6F" w14:textId="77777777" w:rsidR="00460AB9" w:rsidRPr="00460AB9" w:rsidRDefault="00460AB9" w:rsidP="00484B6F">
      <w:pPr>
        <w:jc w:val="center"/>
        <w:rPr>
          <w:b/>
          <w:bCs/>
          <w:lang w:val="lv-LV"/>
        </w:rPr>
      </w:pPr>
      <w:bookmarkStart w:id="11" w:name="_Hlk45793484"/>
      <w:r w:rsidRPr="00460AB9">
        <w:rPr>
          <w:b/>
          <w:bCs/>
          <w:lang w:val="lv-LV"/>
        </w:rPr>
        <w:t>Jēkabpils pilsētas pašvaldības dzīvnieku kapsētas darbības un uzturēšanas</w:t>
      </w:r>
    </w:p>
    <w:p w14:paraId="578C201A" w14:textId="77777777" w:rsidR="00460AB9" w:rsidRPr="00460AB9" w:rsidRDefault="00460AB9" w:rsidP="00484B6F">
      <w:pPr>
        <w:jc w:val="center"/>
        <w:rPr>
          <w:b/>
          <w:bCs/>
          <w:lang w:val="lv-LV"/>
        </w:rPr>
      </w:pPr>
      <w:r w:rsidRPr="00460AB9">
        <w:rPr>
          <w:b/>
          <w:bCs/>
          <w:lang w:val="lv-LV"/>
        </w:rPr>
        <w:t xml:space="preserve"> kārtības noteikumi </w:t>
      </w:r>
    </w:p>
    <w:p w14:paraId="35B869ED" w14:textId="77777777" w:rsidR="00460AB9" w:rsidRPr="00460AB9" w:rsidRDefault="00460AB9" w:rsidP="00484B6F">
      <w:pPr>
        <w:jc w:val="center"/>
        <w:rPr>
          <w:b/>
          <w:bCs/>
          <w:sz w:val="16"/>
          <w:szCs w:val="16"/>
          <w:lang w:val="lv-LV"/>
        </w:rPr>
      </w:pPr>
    </w:p>
    <w:p w14:paraId="7EC472D3" w14:textId="77777777" w:rsidR="00460AB9" w:rsidRPr="00460AB9" w:rsidRDefault="00460AB9" w:rsidP="00484B6F">
      <w:pPr>
        <w:tabs>
          <w:tab w:val="left" w:pos="360"/>
        </w:tabs>
        <w:jc w:val="right"/>
        <w:outlineLvl w:val="6"/>
        <w:rPr>
          <w:rFonts w:eastAsia="Lucida Sans Unicode"/>
          <w:bCs/>
          <w:i/>
          <w:sz w:val="22"/>
          <w:szCs w:val="22"/>
          <w:lang w:val="lv-LV"/>
        </w:rPr>
      </w:pPr>
      <w:r w:rsidRPr="00460AB9">
        <w:rPr>
          <w:rFonts w:eastAsia="Lucida Sans Unicode"/>
          <w:bCs/>
          <w:i/>
          <w:sz w:val="22"/>
          <w:szCs w:val="22"/>
          <w:lang w:val="lv-LV"/>
        </w:rPr>
        <w:t xml:space="preserve">Izdoti saskaņā ar likuma </w:t>
      </w:r>
    </w:p>
    <w:p w14:paraId="5175FEAA" w14:textId="77777777" w:rsidR="00460AB9" w:rsidRPr="00460AB9" w:rsidRDefault="00460AB9" w:rsidP="00484B6F">
      <w:pPr>
        <w:tabs>
          <w:tab w:val="left" w:pos="360"/>
        </w:tabs>
        <w:jc w:val="right"/>
        <w:outlineLvl w:val="6"/>
        <w:rPr>
          <w:rFonts w:eastAsia="Lucida Sans Unicode"/>
          <w:bCs/>
          <w:i/>
          <w:sz w:val="22"/>
          <w:szCs w:val="22"/>
          <w:lang w:val="lv-LV"/>
        </w:rPr>
      </w:pPr>
      <w:r w:rsidRPr="00460AB9">
        <w:rPr>
          <w:bCs/>
          <w:i/>
          <w:sz w:val="22"/>
          <w:szCs w:val="22"/>
          <w:lang w:val="lv-LV" w:eastAsia="lv-LV"/>
        </w:rPr>
        <w:t>"</w:t>
      </w:r>
      <w:r w:rsidRPr="00460AB9">
        <w:rPr>
          <w:rFonts w:eastAsia="Lucida Sans Unicode"/>
          <w:bCs/>
          <w:i/>
          <w:sz w:val="22"/>
          <w:szCs w:val="22"/>
          <w:lang w:val="lv-LV"/>
        </w:rPr>
        <w:t>Par pašvaldībām</w:t>
      </w:r>
      <w:r w:rsidRPr="00460AB9">
        <w:rPr>
          <w:bCs/>
          <w:i/>
          <w:sz w:val="22"/>
          <w:szCs w:val="22"/>
          <w:lang w:val="lv-LV" w:eastAsia="lv-LV"/>
        </w:rPr>
        <w:t>"</w:t>
      </w:r>
      <w:r w:rsidRPr="00460AB9">
        <w:rPr>
          <w:rFonts w:eastAsia="Lucida Sans Unicode"/>
          <w:bCs/>
          <w:i/>
          <w:sz w:val="22"/>
          <w:szCs w:val="22"/>
          <w:lang w:val="lv-LV"/>
        </w:rPr>
        <w:t xml:space="preserve"> 41.panta pirmās daļas 2.punktu</w:t>
      </w:r>
    </w:p>
    <w:p w14:paraId="36B79CE5" w14:textId="77777777" w:rsidR="00460AB9" w:rsidRPr="00460AB9" w:rsidRDefault="00460AB9" w:rsidP="00484B6F">
      <w:pPr>
        <w:jc w:val="right"/>
        <w:rPr>
          <w:b/>
          <w:bCs/>
          <w:sz w:val="16"/>
          <w:szCs w:val="16"/>
          <w:lang w:val="lv-LV"/>
        </w:rPr>
      </w:pPr>
    </w:p>
    <w:bookmarkEnd w:id="11"/>
    <w:p w14:paraId="3D0ACE90" w14:textId="77777777" w:rsidR="00460AB9" w:rsidRPr="00460AB9" w:rsidRDefault="00460AB9" w:rsidP="00484B6F">
      <w:pPr>
        <w:contextualSpacing/>
        <w:jc w:val="center"/>
        <w:rPr>
          <w:lang w:val="lv-LV"/>
        </w:rPr>
      </w:pPr>
      <w:r w:rsidRPr="00460AB9">
        <w:rPr>
          <w:b/>
          <w:lang w:val="lv-LV"/>
        </w:rPr>
        <w:t>I. Vispārīgie jautājumi</w:t>
      </w:r>
    </w:p>
    <w:p w14:paraId="62A34E31" w14:textId="77777777" w:rsidR="00460AB9" w:rsidRPr="00460AB9" w:rsidRDefault="00460AB9" w:rsidP="00484B6F">
      <w:pPr>
        <w:numPr>
          <w:ilvl w:val="1"/>
          <w:numId w:val="13"/>
        </w:numPr>
        <w:tabs>
          <w:tab w:val="num" w:pos="142"/>
        </w:tabs>
        <w:ind w:left="0" w:firstLine="851"/>
        <w:jc w:val="both"/>
        <w:rPr>
          <w:lang w:val="lv-LV"/>
        </w:rPr>
      </w:pPr>
      <w:r w:rsidRPr="00460AB9">
        <w:rPr>
          <w:lang w:val="lv-LV"/>
        </w:rPr>
        <w:t>Jēkabpils pilsētas pašvaldības dzīvnieku kapsētas darbības un uzturēšanas kārtības noteikumi (turpmāk – noteikumi) nosaka Jēkabpils pilsētas pašvaldības dzīvnieku kapsētas iekšējās kārtības noteikumus, kapavietu piešķiršanas, kopšanas un uzturēšanas kārtību, apbedīšanas kārtību.</w:t>
      </w:r>
    </w:p>
    <w:p w14:paraId="2DFB8C83" w14:textId="77777777" w:rsidR="00460AB9" w:rsidRPr="00460AB9" w:rsidRDefault="00460AB9" w:rsidP="00484B6F">
      <w:pPr>
        <w:numPr>
          <w:ilvl w:val="1"/>
          <w:numId w:val="13"/>
        </w:numPr>
        <w:tabs>
          <w:tab w:val="num" w:pos="142"/>
        </w:tabs>
        <w:ind w:left="0" w:firstLine="851"/>
        <w:jc w:val="both"/>
        <w:rPr>
          <w:lang w:val="lv-LV"/>
        </w:rPr>
      </w:pPr>
      <w:r w:rsidRPr="00460AB9">
        <w:rPr>
          <w:lang w:val="lv-LV"/>
        </w:rPr>
        <w:t>Dzīvnieku kapsēta ir publiski pieejama dzīvnieku kapsēta (turpmāk - kapsēta), kurā apglabā mājas (istabas) dzīvnieka līķus vai to pelnus, kas iegūti, sadedzinot dzīvnieka līķi atbilstoši prasībām, kas noteiktas Eiropas Parlamenta un Padomes 2009.gada 21.oktobra Regulā (EK) Nr.</w:t>
      </w:r>
      <w:hyperlink r:id="rId15" w:tgtFrame="_blank" w:history="1">
        <w:r w:rsidRPr="00460AB9">
          <w:rPr>
            <w:lang w:val="lv-LV"/>
          </w:rPr>
          <w:t>1069/2009</w:t>
        </w:r>
      </w:hyperlink>
      <w:r w:rsidRPr="00460AB9">
        <w:rPr>
          <w:lang w:val="lv-LV"/>
        </w:rPr>
        <w:t>, ar ko nosaka veselības aizsardzības noteikumus attiecībā uz dzīvnieku izcelsmes blakusproduktiem un atvasinātajiem produktiem, kuri nav paredzēti cilvēku patēriņam, un ar ko atceļ Regulu (EK) Nr.</w:t>
      </w:r>
      <w:hyperlink r:id="rId16" w:tgtFrame="_blank" w:history="1">
        <w:r w:rsidRPr="00460AB9">
          <w:rPr>
            <w:lang w:val="lv-LV"/>
          </w:rPr>
          <w:t>1774/2002</w:t>
        </w:r>
      </w:hyperlink>
      <w:r w:rsidRPr="00460AB9">
        <w:rPr>
          <w:lang w:val="lv-LV"/>
        </w:rPr>
        <w:t>  Nr. </w:t>
      </w:r>
      <w:hyperlink r:id="rId17" w:tgtFrame="_blank" w:history="1">
        <w:r w:rsidRPr="00460AB9">
          <w:rPr>
            <w:lang w:val="lv-LV"/>
          </w:rPr>
          <w:t>1069/2009</w:t>
        </w:r>
      </w:hyperlink>
      <w:r w:rsidRPr="00460AB9">
        <w:rPr>
          <w:lang w:val="lv-LV"/>
        </w:rPr>
        <w:t xml:space="preserve">). </w:t>
      </w:r>
    </w:p>
    <w:p w14:paraId="264A47D8" w14:textId="77777777" w:rsidR="00460AB9" w:rsidRPr="00460AB9" w:rsidRDefault="00460AB9" w:rsidP="00484B6F">
      <w:pPr>
        <w:numPr>
          <w:ilvl w:val="1"/>
          <w:numId w:val="13"/>
        </w:numPr>
        <w:tabs>
          <w:tab w:val="num" w:pos="142"/>
        </w:tabs>
        <w:ind w:left="0" w:firstLine="851"/>
        <w:jc w:val="both"/>
        <w:rPr>
          <w:lang w:val="lv-LV"/>
        </w:rPr>
      </w:pPr>
      <w:r w:rsidRPr="00460AB9">
        <w:rPr>
          <w:lang w:val="lv-LV"/>
        </w:rPr>
        <w:t>Noteikumos lietotie termini:</w:t>
      </w:r>
    </w:p>
    <w:p w14:paraId="0AB30389" w14:textId="77777777" w:rsidR="00460AB9" w:rsidRPr="00460AB9" w:rsidRDefault="00460AB9" w:rsidP="00484B6F">
      <w:pPr>
        <w:numPr>
          <w:ilvl w:val="1"/>
          <w:numId w:val="14"/>
        </w:numPr>
        <w:tabs>
          <w:tab w:val="num" w:pos="142"/>
        </w:tabs>
        <w:ind w:left="0" w:firstLine="851"/>
        <w:jc w:val="both"/>
        <w:rPr>
          <w:bCs/>
          <w:lang w:val="lv-LV"/>
        </w:rPr>
      </w:pPr>
      <w:r w:rsidRPr="00460AB9">
        <w:rPr>
          <w:bCs/>
          <w:lang w:val="lv-LV"/>
        </w:rPr>
        <w:t>publiski pieejama dzīvnieku kapsēta - kurā apglabā mājas (istabas) dzīvnieka līķus vai to pelnus;</w:t>
      </w:r>
    </w:p>
    <w:p w14:paraId="109B5EFC" w14:textId="77777777" w:rsidR="00460AB9" w:rsidRPr="00460AB9" w:rsidRDefault="00460AB9" w:rsidP="00484B6F">
      <w:pPr>
        <w:numPr>
          <w:ilvl w:val="1"/>
          <w:numId w:val="14"/>
        </w:numPr>
        <w:tabs>
          <w:tab w:val="num" w:pos="142"/>
        </w:tabs>
        <w:ind w:left="0" w:firstLine="851"/>
        <w:jc w:val="both"/>
        <w:rPr>
          <w:bCs/>
          <w:lang w:val="lv-LV"/>
        </w:rPr>
      </w:pPr>
      <w:r w:rsidRPr="00460AB9">
        <w:rPr>
          <w:bCs/>
          <w:lang w:val="lv-LV"/>
        </w:rPr>
        <w:t xml:space="preserve">slēgta tipa dzīvnieku kapsēta - kurā apglabā dzīvnieku līķus no dzīvnieku patversmes, bezsaimnieka dzīvnieku līķus vai tādu dzīvnieku līķus, kuri nobeigušies vai </w:t>
      </w:r>
      <w:proofErr w:type="spellStart"/>
      <w:r w:rsidRPr="00460AB9">
        <w:rPr>
          <w:bCs/>
          <w:lang w:val="lv-LV"/>
        </w:rPr>
        <w:t>eitanizēti</w:t>
      </w:r>
      <w:proofErr w:type="spellEnd"/>
      <w:r w:rsidRPr="00460AB9">
        <w:rPr>
          <w:bCs/>
          <w:lang w:val="lv-LV"/>
        </w:rPr>
        <w:t xml:space="preserve"> veterinārmedicīnas aprūpes iestādē un ko dzīvnieka īpašnieks vai turētājs nevēlas apglabāt publiski pieejama dzīvnieku kapsētā, kā arī dzīvnieku izcelsmes blakusproduktus un atvasinātus produktus, kas nav paredzēti cilvēku patēriņam;</w:t>
      </w:r>
    </w:p>
    <w:p w14:paraId="3397B693" w14:textId="77777777" w:rsidR="00460AB9" w:rsidRPr="00460AB9" w:rsidRDefault="00460AB9" w:rsidP="00484B6F">
      <w:pPr>
        <w:numPr>
          <w:ilvl w:val="1"/>
          <w:numId w:val="14"/>
        </w:numPr>
        <w:tabs>
          <w:tab w:val="num" w:pos="142"/>
        </w:tabs>
        <w:ind w:left="0" w:firstLine="851"/>
        <w:jc w:val="both"/>
        <w:rPr>
          <w:bCs/>
          <w:lang w:val="lv-LV"/>
        </w:rPr>
      </w:pPr>
      <w:r w:rsidRPr="00460AB9">
        <w:rPr>
          <w:bCs/>
          <w:lang w:val="lv-LV"/>
        </w:rPr>
        <w:t>kapavieta – noteikta izmēra zemes gabals kapsētā miruša dzīvnieka apbedīšanai, kapavietas izveidošanai un kopšanai, apzaļumošanai, kapavietas aprīkojuma uzstādīšanai</w:t>
      </w:r>
    </w:p>
    <w:p w14:paraId="5E43F4C0" w14:textId="77777777" w:rsidR="00460AB9" w:rsidRPr="00460AB9" w:rsidRDefault="00460AB9" w:rsidP="00484B6F">
      <w:pPr>
        <w:numPr>
          <w:ilvl w:val="1"/>
          <w:numId w:val="14"/>
        </w:numPr>
        <w:tabs>
          <w:tab w:val="num" w:pos="142"/>
        </w:tabs>
        <w:ind w:left="0" w:firstLine="851"/>
        <w:jc w:val="both"/>
        <w:rPr>
          <w:bCs/>
          <w:lang w:val="lv-LV"/>
        </w:rPr>
      </w:pPr>
      <w:r w:rsidRPr="00460AB9">
        <w:rPr>
          <w:bCs/>
          <w:lang w:val="lv-LV"/>
        </w:rPr>
        <w:t>kapavietas aprīkojums – kapavietā uzstādīta piemiņas plāksne, piemineklis, apmales;</w:t>
      </w:r>
    </w:p>
    <w:p w14:paraId="7011514C" w14:textId="77777777" w:rsidR="00460AB9" w:rsidRPr="00460AB9" w:rsidRDefault="00460AB9" w:rsidP="00484B6F">
      <w:pPr>
        <w:numPr>
          <w:ilvl w:val="1"/>
          <w:numId w:val="14"/>
        </w:numPr>
        <w:tabs>
          <w:tab w:val="num" w:pos="142"/>
        </w:tabs>
        <w:ind w:left="0" w:firstLine="851"/>
        <w:jc w:val="both"/>
        <w:rPr>
          <w:bCs/>
          <w:lang w:val="lv-LV"/>
        </w:rPr>
      </w:pPr>
      <w:r w:rsidRPr="00460AB9">
        <w:rPr>
          <w:bCs/>
          <w:lang w:val="lv-LV"/>
        </w:rPr>
        <w:t xml:space="preserve">persona – fiziska vai juridiska persona, kas ir mirušā dzīvnieka īpašnieks vai turētājs; </w:t>
      </w:r>
    </w:p>
    <w:p w14:paraId="6368D1DC" w14:textId="77777777" w:rsidR="00460AB9" w:rsidRPr="00460AB9" w:rsidRDefault="00460AB9" w:rsidP="00484B6F">
      <w:pPr>
        <w:numPr>
          <w:ilvl w:val="1"/>
          <w:numId w:val="14"/>
        </w:numPr>
        <w:tabs>
          <w:tab w:val="num" w:pos="142"/>
        </w:tabs>
        <w:ind w:left="0" w:firstLine="851"/>
        <w:jc w:val="both"/>
        <w:rPr>
          <w:bCs/>
          <w:lang w:val="lv-LV"/>
        </w:rPr>
      </w:pPr>
      <w:r w:rsidRPr="00460AB9">
        <w:rPr>
          <w:bCs/>
          <w:lang w:val="lv-LV"/>
        </w:rPr>
        <w:t xml:space="preserve">kapsētas </w:t>
      </w:r>
      <w:proofErr w:type="spellStart"/>
      <w:r w:rsidRPr="00460AB9">
        <w:rPr>
          <w:bCs/>
          <w:lang w:val="lv-LV"/>
        </w:rPr>
        <w:t>apsaimniekotājs</w:t>
      </w:r>
      <w:proofErr w:type="spellEnd"/>
      <w:r w:rsidRPr="00460AB9">
        <w:rPr>
          <w:bCs/>
          <w:lang w:val="lv-LV"/>
        </w:rPr>
        <w:t xml:space="preserve"> – juridiska persona, kas pārrauga un kontrolē normatīvo aktu un šo noteikumu ievērošanu, uzrauga kapsēta arhitektūras un ainavas veidošanu, uztur kārtībā kapsētas teritoriju. Kapsētas </w:t>
      </w:r>
      <w:proofErr w:type="spellStart"/>
      <w:r w:rsidRPr="00460AB9">
        <w:rPr>
          <w:bCs/>
          <w:lang w:val="lv-LV"/>
        </w:rPr>
        <w:t>apsaimniekotājs</w:t>
      </w:r>
      <w:proofErr w:type="spellEnd"/>
      <w:r w:rsidRPr="00460AB9">
        <w:rPr>
          <w:bCs/>
          <w:lang w:val="lv-LV"/>
        </w:rPr>
        <w:t xml:space="preserve"> darbojas uz līguma pamata, kas noslēgts starp pašvaldību un kapsētas </w:t>
      </w:r>
      <w:proofErr w:type="spellStart"/>
      <w:r w:rsidRPr="00460AB9">
        <w:rPr>
          <w:bCs/>
          <w:lang w:val="lv-LV"/>
        </w:rPr>
        <w:t>apsaimniekotāju</w:t>
      </w:r>
      <w:proofErr w:type="spellEnd"/>
      <w:r w:rsidRPr="00460AB9">
        <w:rPr>
          <w:bCs/>
          <w:lang w:val="lv-LV"/>
        </w:rPr>
        <w:t>;</w:t>
      </w:r>
    </w:p>
    <w:p w14:paraId="4747CB80" w14:textId="77777777" w:rsidR="00460AB9" w:rsidRPr="00460AB9" w:rsidRDefault="00460AB9" w:rsidP="00484B6F">
      <w:pPr>
        <w:numPr>
          <w:ilvl w:val="1"/>
          <w:numId w:val="14"/>
        </w:numPr>
        <w:tabs>
          <w:tab w:val="num" w:pos="142"/>
        </w:tabs>
        <w:ind w:left="0" w:firstLine="851"/>
        <w:jc w:val="both"/>
        <w:rPr>
          <w:bCs/>
          <w:lang w:val="lv-LV"/>
        </w:rPr>
      </w:pPr>
      <w:r w:rsidRPr="00460AB9">
        <w:rPr>
          <w:bCs/>
          <w:lang w:val="lv-LV"/>
        </w:rPr>
        <w:t>kapsētas pārzinis</w:t>
      </w:r>
      <w:r w:rsidRPr="00460AB9">
        <w:rPr>
          <w:lang w:val="lv-LV"/>
        </w:rPr>
        <w:t xml:space="preserve"> – kapsētas </w:t>
      </w:r>
      <w:proofErr w:type="spellStart"/>
      <w:r w:rsidRPr="00460AB9">
        <w:rPr>
          <w:lang w:val="lv-LV"/>
        </w:rPr>
        <w:t>apsaimniekotāja</w:t>
      </w:r>
      <w:proofErr w:type="spellEnd"/>
      <w:r w:rsidRPr="00460AB9">
        <w:rPr>
          <w:lang w:val="lv-LV"/>
        </w:rPr>
        <w:t xml:space="preserve"> nozīmēts darbinieks, kurš saskaņā ar darba līgumu pilda normatīvajos aktos un šajos noteikumus paredzētos pienākumus.</w:t>
      </w:r>
    </w:p>
    <w:p w14:paraId="2856BA87" w14:textId="77777777" w:rsidR="00460AB9" w:rsidRPr="00460AB9" w:rsidRDefault="00460AB9" w:rsidP="00484B6F">
      <w:pPr>
        <w:jc w:val="both"/>
        <w:rPr>
          <w:sz w:val="16"/>
          <w:szCs w:val="16"/>
          <w:lang w:val="lv-LV"/>
        </w:rPr>
      </w:pPr>
    </w:p>
    <w:p w14:paraId="223E9C65" w14:textId="77777777" w:rsidR="00460AB9" w:rsidRPr="00460AB9" w:rsidRDefault="00460AB9" w:rsidP="00484B6F">
      <w:pPr>
        <w:numPr>
          <w:ilvl w:val="0"/>
          <w:numId w:val="13"/>
        </w:numPr>
        <w:ind w:left="0"/>
        <w:contextualSpacing/>
        <w:jc w:val="center"/>
        <w:rPr>
          <w:b/>
          <w:lang w:val="lv-LV"/>
        </w:rPr>
      </w:pPr>
      <w:r w:rsidRPr="00460AB9">
        <w:rPr>
          <w:b/>
          <w:lang w:val="lv-LV"/>
        </w:rPr>
        <w:t>Kapsētu iekšējās kārtības noteikumi</w:t>
      </w:r>
    </w:p>
    <w:p w14:paraId="57028FE1" w14:textId="77777777" w:rsidR="00460AB9" w:rsidRPr="00460AB9" w:rsidRDefault="00460AB9" w:rsidP="00484B6F">
      <w:pPr>
        <w:tabs>
          <w:tab w:val="left" w:pos="709"/>
        </w:tabs>
        <w:ind w:firstLine="851"/>
        <w:contextualSpacing/>
        <w:jc w:val="both"/>
        <w:rPr>
          <w:lang w:val="lv-LV"/>
        </w:rPr>
      </w:pPr>
      <w:r w:rsidRPr="00460AB9">
        <w:rPr>
          <w:lang w:val="lv-LV"/>
        </w:rPr>
        <w:t xml:space="preserve">4.   Kapsēta apmeklētājiem ir atvērta: </w:t>
      </w:r>
    </w:p>
    <w:p w14:paraId="185685A1" w14:textId="77777777" w:rsidR="00460AB9" w:rsidRPr="00460AB9" w:rsidRDefault="00460AB9" w:rsidP="00484B6F">
      <w:pPr>
        <w:ind w:firstLine="851"/>
        <w:contextualSpacing/>
        <w:jc w:val="both"/>
        <w:rPr>
          <w:b/>
          <w:bCs/>
          <w:lang w:val="lv-LV"/>
        </w:rPr>
      </w:pPr>
      <w:r w:rsidRPr="00460AB9">
        <w:rPr>
          <w:lang w:val="lv-LV"/>
        </w:rPr>
        <w:t>4.1. vasaras periodā (no 1.aprīļa līdz 31.oktobrim) - no plkst. 8.00 līdz plkst. 16.00;</w:t>
      </w:r>
    </w:p>
    <w:p w14:paraId="4A5131A0" w14:textId="77777777" w:rsidR="00460AB9" w:rsidRPr="00460AB9" w:rsidRDefault="00460AB9" w:rsidP="00484B6F">
      <w:pPr>
        <w:ind w:firstLine="851"/>
        <w:contextualSpacing/>
        <w:jc w:val="both"/>
        <w:rPr>
          <w:b/>
          <w:bCs/>
          <w:lang w:val="lv-LV"/>
        </w:rPr>
      </w:pPr>
      <w:r w:rsidRPr="00460AB9">
        <w:rPr>
          <w:lang w:val="lv-LV"/>
        </w:rPr>
        <w:t>4.2. ziemas periodā (no 1.novembra līdz 31.martam) - no plkst. 8.00 līdz plkst. 16.00.</w:t>
      </w:r>
    </w:p>
    <w:p w14:paraId="27E9B38C" w14:textId="77777777" w:rsidR="00460AB9" w:rsidRPr="00460AB9" w:rsidRDefault="00460AB9" w:rsidP="00484B6F">
      <w:pPr>
        <w:ind w:firstLine="851"/>
        <w:contextualSpacing/>
        <w:jc w:val="both"/>
        <w:rPr>
          <w:lang w:val="lv-LV"/>
        </w:rPr>
      </w:pPr>
      <w:r w:rsidRPr="00460AB9">
        <w:rPr>
          <w:lang w:val="lv-LV"/>
        </w:rPr>
        <w:t xml:space="preserve">5.    Kapsētas pārzinis apmeklētājus pieņem Kapu ielā 2, Jēkabpilī - pirmdienās no plkst. 8.00 līdz plkst. 14.00, otrdienās, trešdienās, ceturtdienās, piektdienās un sestdienās no plkst. 8.00 līdz plkst. 16.00. </w:t>
      </w:r>
    </w:p>
    <w:p w14:paraId="4B99D554" w14:textId="77777777" w:rsidR="00460AB9" w:rsidRPr="00460AB9" w:rsidRDefault="00460AB9" w:rsidP="00484B6F">
      <w:pPr>
        <w:ind w:firstLine="851"/>
        <w:contextualSpacing/>
        <w:jc w:val="both"/>
        <w:rPr>
          <w:lang w:val="lv-LV"/>
        </w:rPr>
      </w:pPr>
      <w:r w:rsidRPr="00460AB9">
        <w:rPr>
          <w:lang w:val="lv-LV"/>
        </w:rPr>
        <w:t xml:space="preserve">6.    Kapsētas apmeklētājiem, neatkarīgi no apmeklējuma mērķa kapsētā, jāievēro normatīvie akti, šie noteikumi, kā arī citi kapsētas </w:t>
      </w:r>
      <w:proofErr w:type="spellStart"/>
      <w:r w:rsidRPr="00460AB9">
        <w:rPr>
          <w:lang w:val="lv-LV"/>
        </w:rPr>
        <w:t>apsaimniekotāja</w:t>
      </w:r>
      <w:proofErr w:type="spellEnd"/>
      <w:r w:rsidRPr="00460AB9">
        <w:rPr>
          <w:lang w:val="lv-LV"/>
        </w:rPr>
        <w:t xml:space="preserve"> vai kapsētas pārziņa norādījumi.</w:t>
      </w:r>
    </w:p>
    <w:p w14:paraId="6799DEB1" w14:textId="77777777" w:rsidR="00460AB9" w:rsidRPr="00460AB9" w:rsidRDefault="00460AB9" w:rsidP="00484B6F">
      <w:pPr>
        <w:ind w:firstLine="851"/>
        <w:contextualSpacing/>
        <w:jc w:val="both"/>
        <w:rPr>
          <w:lang w:val="lv-LV"/>
        </w:rPr>
      </w:pPr>
      <w:r w:rsidRPr="00460AB9">
        <w:rPr>
          <w:lang w:val="lv-LV"/>
        </w:rPr>
        <w:lastRenderedPageBreak/>
        <w:t>7.    Kapsētas apmeklētājiem kapsētas teritorijā jāpārvietojas pa tam paredzētiem ceļiem un celiņiem. Piekļuve pie kapavietas ir pieļaujama no tam paredzēto ceļu un celiņu puses.</w:t>
      </w:r>
    </w:p>
    <w:p w14:paraId="15010AB7" w14:textId="77777777" w:rsidR="00460AB9" w:rsidRPr="00460AB9" w:rsidRDefault="00460AB9" w:rsidP="00484B6F">
      <w:pPr>
        <w:ind w:firstLine="851"/>
        <w:contextualSpacing/>
        <w:jc w:val="both"/>
        <w:rPr>
          <w:lang w:val="lv-LV"/>
        </w:rPr>
      </w:pPr>
      <w:r w:rsidRPr="00460AB9">
        <w:rPr>
          <w:lang w:val="lv-LV"/>
        </w:rPr>
        <w:t>8.      Kapsētas apmeklētājiem kapsētā aizliegts:</w:t>
      </w:r>
    </w:p>
    <w:p w14:paraId="6404BCDC" w14:textId="77777777" w:rsidR="00460AB9" w:rsidRPr="00460AB9" w:rsidRDefault="00460AB9" w:rsidP="00484B6F">
      <w:pPr>
        <w:numPr>
          <w:ilvl w:val="1"/>
          <w:numId w:val="16"/>
        </w:numPr>
        <w:ind w:left="0" w:firstLine="851"/>
        <w:jc w:val="both"/>
        <w:rPr>
          <w:lang w:val="lv-LV"/>
        </w:rPr>
      </w:pPr>
      <w:r w:rsidRPr="00460AB9">
        <w:rPr>
          <w:lang w:val="lv-LV"/>
        </w:rPr>
        <w:t xml:space="preserve"> uzturēties ārpus tās darba laika;</w:t>
      </w:r>
    </w:p>
    <w:p w14:paraId="24CE2E79" w14:textId="77777777" w:rsidR="00460AB9" w:rsidRPr="00460AB9" w:rsidRDefault="00460AB9" w:rsidP="00484B6F">
      <w:pPr>
        <w:numPr>
          <w:ilvl w:val="1"/>
          <w:numId w:val="16"/>
        </w:numPr>
        <w:ind w:left="0" w:firstLine="851"/>
        <w:jc w:val="both"/>
        <w:rPr>
          <w:lang w:val="lv-LV"/>
        </w:rPr>
      </w:pPr>
      <w:r w:rsidRPr="00460AB9">
        <w:rPr>
          <w:lang w:val="lv-LV"/>
        </w:rPr>
        <w:t xml:space="preserve">apbedīšanas, kapavietu rakšanas un kopšanas komercpakalpojumus bez kapsētas pārziņa saskaņojuma par darbu veikšanu; </w:t>
      </w:r>
    </w:p>
    <w:p w14:paraId="14D996AD" w14:textId="77777777" w:rsidR="00460AB9" w:rsidRPr="00460AB9" w:rsidRDefault="00460AB9" w:rsidP="00484B6F">
      <w:pPr>
        <w:numPr>
          <w:ilvl w:val="1"/>
          <w:numId w:val="16"/>
        </w:numPr>
        <w:ind w:left="0" w:firstLine="851"/>
        <w:jc w:val="both"/>
        <w:rPr>
          <w:lang w:val="lv-LV"/>
        </w:rPr>
      </w:pPr>
      <w:r w:rsidRPr="00460AB9">
        <w:rPr>
          <w:lang w:val="lv-LV"/>
        </w:rPr>
        <w:t>ievest kapsētas teritorijā dzīvus dzīvniekus;</w:t>
      </w:r>
    </w:p>
    <w:p w14:paraId="7A761F98" w14:textId="77777777" w:rsidR="00460AB9" w:rsidRPr="00460AB9" w:rsidRDefault="00460AB9" w:rsidP="00484B6F">
      <w:pPr>
        <w:numPr>
          <w:ilvl w:val="1"/>
          <w:numId w:val="16"/>
        </w:numPr>
        <w:ind w:left="0" w:firstLine="851"/>
        <w:jc w:val="both"/>
        <w:rPr>
          <w:lang w:val="lv-LV"/>
        </w:rPr>
      </w:pPr>
      <w:r w:rsidRPr="00460AB9">
        <w:rPr>
          <w:lang w:val="lv-LV"/>
        </w:rPr>
        <w:t>iebraukt ar transportlīdzekli, izņemot gadījumus, kad ir saņemta kapsētas pārziņa atļauja vai:</w:t>
      </w:r>
    </w:p>
    <w:p w14:paraId="20A705A1" w14:textId="77777777" w:rsidR="00460AB9" w:rsidRPr="00460AB9" w:rsidRDefault="00460AB9" w:rsidP="00484B6F">
      <w:pPr>
        <w:numPr>
          <w:ilvl w:val="2"/>
          <w:numId w:val="16"/>
        </w:numPr>
        <w:ind w:left="0" w:firstLine="851"/>
        <w:jc w:val="both"/>
        <w:rPr>
          <w:lang w:val="lv-LV"/>
        </w:rPr>
      </w:pPr>
      <w:r w:rsidRPr="00460AB9">
        <w:rPr>
          <w:lang w:val="lv-LV"/>
        </w:rPr>
        <w:t>policijas, neatliekamās medicīniskās palīdzības un Valsts ugunsdzēsības un glābšanas dienesta transportlīdzekļus;</w:t>
      </w:r>
    </w:p>
    <w:p w14:paraId="428FAB42" w14:textId="77777777" w:rsidR="00460AB9" w:rsidRPr="00460AB9" w:rsidRDefault="00460AB9" w:rsidP="00484B6F">
      <w:pPr>
        <w:numPr>
          <w:ilvl w:val="2"/>
          <w:numId w:val="16"/>
        </w:numPr>
        <w:ind w:left="0" w:firstLine="851"/>
        <w:jc w:val="both"/>
        <w:rPr>
          <w:lang w:val="lv-LV"/>
        </w:rPr>
      </w:pPr>
      <w:r w:rsidRPr="00460AB9">
        <w:rPr>
          <w:lang w:val="lv-LV"/>
        </w:rPr>
        <w:t>kapsētas apsaimniekošanai un uzraudzībai paredzētos transportlīdzekļus;</w:t>
      </w:r>
    </w:p>
    <w:p w14:paraId="1CA9DE8B" w14:textId="77777777" w:rsidR="00460AB9" w:rsidRPr="00460AB9" w:rsidRDefault="00460AB9" w:rsidP="00484B6F">
      <w:pPr>
        <w:numPr>
          <w:ilvl w:val="2"/>
          <w:numId w:val="16"/>
        </w:numPr>
        <w:ind w:left="0" w:firstLine="851"/>
        <w:jc w:val="both"/>
        <w:rPr>
          <w:lang w:val="lv-LV"/>
        </w:rPr>
      </w:pPr>
      <w:r w:rsidRPr="00460AB9">
        <w:rPr>
          <w:lang w:val="lv-LV"/>
        </w:rPr>
        <w:t>personām ar I vai II grupas invaliditāti, uzrādot apliecību.</w:t>
      </w:r>
    </w:p>
    <w:p w14:paraId="3BCB2CA0" w14:textId="77777777" w:rsidR="00460AB9" w:rsidRPr="00460AB9" w:rsidRDefault="00460AB9" w:rsidP="00484B6F">
      <w:pPr>
        <w:jc w:val="both"/>
        <w:rPr>
          <w:sz w:val="16"/>
          <w:szCs w:val="16"/>
          <w:lang w:val="lv-LV"/>
        </w:rPr>
      </w:pPr>
    </w:p>
    <w:p w14:paraId="7C7BBD74" w14:textId="77777777" w:rsidR="00460AB9" w:rsidRPr="00460AB9" w:rsidRDefault="00460AB9" w:rsidP="00484B6F">
      <w:pPr>
        <w:keepNext/>
        <w:jc w:val="center"/>
        <w:outlineLvl w:val="0"/>
        <w:rPr>
          <w:b/>
          <w:bCs/>
          <w:kern w:val="32"/>
          <w:lang w:val="lv-LV"/>
        </w:rPr>
      </w:pPr>
      <w:r w:rsidRPr="00460AB9">
        <w:rPr>
          <w:b/>
          <w:bCs/>
          <w:kern w:val="32"/>
          <w:lang w:val="lv-LV"/>
        </w:rPr>
        <w:t xml:space="preserve">III. Kapsētas </w:t>
      </w:r>
      <w:proofErr w:type="spellStart"/>
      <w:r w:rsidRPr="00460AB9">
        <w:rPr>
          <w:b/>
          <w:bCs/>
          <w:kern w:val="32"/>
          <w:lang w:val="lv-LV"/>
        </w:rPr>
        <w:t>apsaimniekotāja</w:t>
      </w:r>
      <w:proofErr w:type="spellEnd"/>
      <w:r w:rsidRPr="00460AB9">
        <w:rPr>
          <w:b/>
          <w:bCs/>
          <w:kern w:val="32"/>
          <w:lang w:val="lv-LV"/>
        </w:rPr>
        <w:t xml:space="preserve"> un pārziņa pienākumi un tiesības</w:t>
      </w:r>
    </w:p>
    <w:p w14:paraId="32200859" w14:textId="77777777" w:rsidR="00460AB9" w:rsidRPr="00460AB9" w:rsidRDefault="00460AB9" w:rsidP="00484B6F">
      <w:pPr>
        <w:numPr>
          <w:ilvl w:val="0"/>
          <w:numId w:val="16"/>
        </w:numPr>
        <w:ind w:left="0" w:firstLine="851"/>
        <w:jc w:val="both"/>
        <w:rPr>
          <w:lang w:val="lv-LV"/>
        </w:rPr>
      </w:pPr>
      <w:r w:rsidRPr="00460AB9">
        <w:rPr>
          <w:lang w:val="lv-LV"/>
        </w:rPr>
        <w:t xml:space="preserve">Kapsētas </w:t>
      </w:r>
      <w:proofErr w:type="spellStart"/>
      <w:r w:rsidRPr="00460AB9">
        <w:rPr>
          <w:lang w:val="lv-LV"/>
        </w:rPr>
        <w:t>apsaimniekotāja</w:t>
      </w:r>
      <w:proofErr w:type="spellEnd"/>
      <w:r w:rsidRPr="00460AB9">
        <w:rPr>
          <w:lang w:val="lv-LV"/>
        </w:rPr>
        <w:t xml:space="preserve"> un pārziņa pienākums ir nodrošināt: </w:t>
      </w:r>
    </w:p>
    <w:p w14:paraId="11ED05E4" w14:textId="77777777" w:rsidR="00460AB9" w:rsidRPr="00460AB9" w:rsidRDefault="00460AB9" w:rsidP="00484B6F">
      <w:pPr>
        <w:numPr>
          <w:ilvl w:val="1"/>
          <w:numId w:val="16"/>
        </w:numPr>
        <w:ind w:left="0" w:firstLine="851"/>
        <w:jc w:val="both"/>
        <w:rPr>
          <w:lang w:val="lv-LV"/>
        </w:rPr>
      </w:pPr>
      <w:r w:rsidRPr="00460AB9">
        <w:rPr>
          <w:lang w:val="lv-LV"/>
        </w:rPr>
        <w:t>spēkā esošo normatīvo aktu ievērošanu savā darbībā, kas regulē dzīvnieku kapsētas apsaimniekošanu.</w:t>
      </w:r>
    </w:p>
    <w:p w14:paraId="4D07C136" w14:textId="77777777" w:rsidR="00460AB9" w:rsidRPr="00460AB9" w:rsidRDefault="00460AB9" w:rsidP="00484B6F">
      <w:pPr>
        <w:numPr>
          <w:ilvl w:val="1"/>
          <w:numId w:val="16"/>
        </w:numPr>
        <w:ind w:left="0" w:firstLine="851"/>
        <w:jc w:val="both"/>
        <w:rPr>
          <w:lang w:val="lv-LV"/>
        </w:rPr>
      </w:pPr>
      <w:r w:rsidRPr="00460AB9">
        <w:rPr>
          <w:lang w:val="lv-LV"/>
        </w:rPr>
        <w:t xml:space="preserve">iekšējo ceļu, koplietošanas laukumu uzturēšanu tīrībā un tehniskā kārtībā, ārpus kapavietām esošo apstādījumu un koku kopšanu, teritorijas labiekārtošanu, atkritumu izvešanu, ūdens ņemamo vietu uzturēšanu tehniskā kārtībā; </w:t>
      </w:r>
    </w:p>
    <w:p w14:paraId="3D8C1619" w14:textId="77777777" w:rsidR="00460AB9" w:rsidRPr="00460AB9" w:rsidRDefault="00460AB9" w:rsidP="00484B6F">
      <w:pPr>
        <w:numPr>
          <w:ilvl w:val="1"/>
          <w:numId w:val="16"/>
        </w:numPr>
        <w:ind w:left="0" w:firstLine="851"/>
        <w:jc w:val="both"/>
        <w:rPr>
          <w:lang w:val="lv-LV"/>
        </w:rPr>
      </w:pPr>
      <w:r w:rsidRPr="00460AB9">
        <w:rPr>
          <w:lang w:val="lv-LV"/>
        </w:rPr>
        <w:t xml:space="preserve">kapsētas paplašināšanu saskaņā ar noteiktā kārtībā apstiprinātajiem projektiem; </w:t>
      </w:r>
    </w:p>
    <w:p w14:paraId="4238A2FC" w14:textId="77777777" w:rsidR="00460AB9" w:rsidRPr="00460AB9" w:rsidRDefault="00460AB9" w:rsidP="00484B6F">
      <w:pPr>
        <w:numPr>
          <w:ilvl w:val="1"/>
          <w:numId w:val="16"/>
        </w:numPr>
        <w:ind w:left="0" w:firstLine="851"/>
        <w:jc w:val="both"/>
        <w:rPr>
          <w:lang w:val="lv-LV"/>
        </w:rPr>
      </w:pPr>
      <w:r w:rsidRPr="00460AB9">
        <w:rPr>
          <w:lang w:val="lv-LV"/>
        </w:rPr>
        <w:t xml:space="preserve">kapsētas arhitektūras un ainavas veidošanu atbilstoši vietējām kultūrvēsturiskajām tradīcijām un apstiprinātajiem projektiem; </w:t>
      </w:r>
    </w:p>
    <w:p w14:paraId="11D17897" w14:textId="77777777" w:rsidR="00460AB9" w:rsidRPr="00460AB9" w:rsidRDefault="00460AB9" w:rsidP="00484B6F">
      <w:pPr>
        <w:numPr>
          <w:ilvl w:val="1"/>
          <w:numId w:val="16"/>
        </w:numPr>
        <w:ind w:left="0" w:firstLine="851"/>
        <w:jc w:val="both"/>
        <w:rPr>
          <w:lang w:val="lv-LV"/>
        </w:rPr>
      </w:pPr>
      <w:r w:rsidRPr="00460AB9">
        <w:rPr>
          <w:lang w:val="lv-LV"/>
        </w:rPr>
        <w:t>kapsētas sektoru, rindu un kapavietu nospraušanu dabā; sanitāro normu un noteikumu ievērošanu;</w:t>
      </w:r>
    </w:p>
    <w:p w14:paraId="2C0BE092" w14:textId="77777777" w:rsidR="00460AB9" w:rsidRPr="00460AB9" w:rsidRDefault="00460AB9" w:rsidP="00484B6F">
      <w:pPr>
        <w:numPr>
          <w:ilvl w:val="1"/>
          <w:numId w:val="16"/>
        </w:numPr>
        <w:ind w:left="0" w:firstLine="851"/>
        <w:jc w:val="both"/>
        <w:rPr>
          <w:lang w:val="lv-LV"/>
        </w:rPr>
      </w:pPr>
      <w:r w:rsidRPr="00460AB9">
        <w:rPr>
          <w:lang w:val="lv-LV"/>
        </w:rPr>
        <w:t>kārtības uzturēšanu kapsētas teritorijā;</w:t>
      </w:r>
    </w:p>
    <w:p w14:paraId="5EB2FEDA" w14:textId="77777777" w:rsidR="00460AB9" w:rsidRPr="00460AB9" w:rsidRDefault="00460AB9" w:rsidP="00484B6F">
      <w:pPr>
        <w:numPr>
          <w:ilvl w:val="1"/>
          <w:numId w:val="16"/>
        </w:numPr>
        <w:ind w:left="0" w:firstLine="851"/>
        <w:jc w:val="both"/>
        <w:rPr>
          <w:lang w:val="lv-LV"/>
        </w:rPr>
      </w:pPr>
      <w:r w:rsidRPr="00460AB9">
        <w:rPr>
          <w:lang w:val="lv-LV"/>
        </w:rPr>
        <w:t xml:space="preserve">lietvedības kārtošanu par saskaņojumu un atļauju izsniegšanu; </w:t>
      </w:r>
    </w:p>
    <w:p w14:paraId="13E7EBC8" w14:textId="77777777" w:rsidR="00460AB9" w:rsidRPr="00460AB9" w:rsidRDefault="00460AB9" w:rsidP="00484B6F">
      <w:pPr>
        <w:numPr>
          <w:ilvl w:val="1"/>
          <w:numId w:val="16"/>
        </w:numPr>
        <w:ind w:left="0" w:firstLine="851"/>
        <w:jc w:val="both"/>
        <w:rPr>
          <w:lang w:val="lv-LV"/>
        </w:rPr>
      </w:pPr>
      <w:r w:rsidRPr="00460AB9">
        <w:rPr>
          <w:lang w:val="lv-LV"/>
        </w:rPr>
        <w:t xml:space="preserve">lietvedības kārtošanu par katra mirušā dzīvnieka apbedīšanu; </w:t>
      </w:r>
    </w:p>
    <w:p w14:paraId="434D116D" w14:textId="77777777" w:rsidR="00460AB9" w:rsidRPr="00460AB9" w:rsidRDefault="00460AB9" w:rsidP="00484B6F">
      <w:pPr>
        <w:numPr>
          <w:ilvl w:val="1"/>
          <w:numId w:val="16"/>
        </w:numPr>
        <w:ind w:left="0" w:firstLine="851"/>
        <w:jc w:val="both"/>
        <w:rPr>
          <w:lang w:val="lv-LV"/>
        </w:rPr>
      </w:pPr>
      <w:r w:rsidRPr="00460AB9">
        <w:rPr>
          <w:lang w:val="lv-LV"/>
        </w:rPr>
        <w:t>kapavietu elektroniskā reģistra veidošanu;</w:t>
      </w:r>
    </w:p>
    <w:p w14:paraId="7EA25E28" w14:textId="77777777" w:rsidR="00460AB9" w:rsidRPr="00460AB9" w:rsidRDefault="00460AB9" w:rsidP="00484B6F">
      <w:pPr>
        <w:numPr>
          <w:ilvl w:val="1"/>
          <w:numId w:val="16"/>
        </w:numPr>
        <w:ind w:left="0" w:firstLine="851"/>
        <w:jc w:val="both"/>
        <w:rPr>
          <w:lang w:val="lv-LV"/>
        </w:rPr>
      </w:pPr>
      <w:r w:rsidRPr="00460AB9">
        <w:rPr>
          <w:lang w:val="lv-LV"/>
        </w:rPr>
        <w:t xml:space="preserve">apbedīšanas un apbedījumu vietu precīzu uzskaiti kapsētā, kā arī šīs informācijas pieejamību. Apbedīšanas un apbedījumu vietu uzskaites pamatdokumenti ir mirušo dzīvnieku reģistrācijas grāmata un apbedījumu vietu kartotēka, kur jāizdara ieraksts par katru kapsētā notikušu dzīvnieka apbedīšanu; </w:t>
      </w:r>
    </w:p>
    <w:p w14:paraId="36032363" w14:textId="77777777" w:rsidR="00460AB9" w:rsidRPr="00460AB9" w:rsidRDefault="00460AB9" w:rsidP="00484B6F">
      <w:pPr>
        <w:numPr>
          <w:ilvl w:val="1"/>
          <w:numId w:val="16"/>
        </w:numPr>
        <w:ind w:left="0" w:firstLine="851"/>
        <w:jc w:val="both"/>
        <w:rPr>
          <w:lang w:val="lv-LV"/>
        </w:rPr>
      </w:pPr>
      <w:r w:rsidRPr="00460AB9">
        <w:rPr>
          <w:lang w:val="lv-LV"/>
        </w:rPr>
        <w:t>dzīvnieka līķa vai tā pelnu transportēšanas pavaddokumentu uzglabāšanu atbilstoši Ministru kabineta noteikumu prasībām;</w:t>
      </w:r>
    </w:p>
    <w:p w14:paraId="3171545F" w14:textId="77777777" w:rsidR="00460AB9" w:rsidRPr="00460AB9" w:rsidRDefault="00460AB9" w:rsidP="00484B6F">
      <w:pPr>
        <w:numPr>
          <w:ilvl w:val="1"/>
          <w:numId w:val="16"/>
        </w:numPr>
        <w:ind w:left="0" w:firstLine="851"/>
        <w:jc w:val="both"/>
        <w:rPr>
          <w:lang w:val="lv-LV"/>
        </w:rPr>
      </w:pPr>
      <w:r w:rsidRPr="00460AB9">
        <w:rPr>
          <w:lang w:val="lv-LV"/>
        </w:rPr>
        <w:t>noteikumu 10.punktā noteiktās maksas iekasēšanu.</w:t>
      </w:r>
    </w:p>
    <w:p w14:paraId="63BE9E52" w14:textId="77777777" w:rsidR="00460AB9" w:rsidRPr="00460AB9" w:rsidRDefault="00460AB9" w:rsidP="00484B6F">
      <w:pPr>
        <w:numPr>
          <w:ilvl w:val="0"/>
          <w:numId w:val="16"/>
        </w:numPr>
        <w:spacing w:after="120"/>
        <w:ind w:left="0" w:firstLine="851"/>
        <w:jc w:val="both"/>
        <w:rPr>
          <w:bCs/>
          <w:lang w:val="lv-LV"/>
        </w:rPr>
      </w:pPr>
      <w:r w:rsidRPr="00460AB9">
        <w:rPr>
          <w:lang w:val="lv-LV"/>
        </w:rPr>
        <w:t xml:space="preserve">Jēkabpils pilsētas dome  ar atsevišķu lēmumu nosaka maksu par dzīvnieka līķa vai tā pelnu apglabāšanu. </w:t>
      </w:r>
      <w:r w:rsidRPr="00460AB9">
        <w:rPr>
          <w:bCs/>
          <w:lang w:val="lv-LV"/>
        </w:rPr>
        <w:t xml:space="preserve">Maksa tiek noteikta, ievērojot dzīvnieka izmēru, atbilstoši nepieciešamo kapavietu skaitam. </w:t>
      </w:r>
    </w:p>
    <w:p w14:paraId="22CC9984" w14:textId="77777777" w:rsidR="00460AB9" w:rsidRPr="00460AB9" w:rsidRDefault="00460AB9" w:rsidP="00484B6F">
      <w:pPr>
        <w:jc w:val="center"/>
        <w:rPr>
          <w:lang w:val="lv-LV"/>
        </w:rPr>
      </w:pPr>
      <w:r w:rsidRPr="00460AB9">
        <w:rPr>
          <w:b/>
          <w:lang w:val="lv-LV"/>
        </w:rPr>
        <w:t>IV. Kapavietas piešķiršanas kārtība</w:t>
      </w:r>
    </w:p>
    <w:p w14:paraId="1E2A1BBF" w14:textId="77777777" w:rsidR="00460AB9" w:rsidRPr="00460AB9" w:rsidRDefault="00460AB9" w:rsidP="00484B6F">
      <w:pPr>
        <w:spacing w:after="120"/>
        <w:ind w:firstLine="851"/>
        <w:contextualSpacing/>
        <w:jc w:val="both"/>
        <w:rPr>
          <w:lang w:val="lv-LV"/>
        </w:rPr>
      </w:pPr>
      <w:r w:rsidRPr="00460AB9">
        <w:rPr>
          <w:lang w:val="lv-LV"/>
        </w:rPr>
        <w:t>11.     Kapavieta tiek izrakta un ierādīta, pamatojoties uz aizpildītu pavaddokumentu atbilstoši Ministru kabineta prasībām.</w:t>
      </w:r>
    </w:p>
    <w:p w14:paraId="50772A1B" w14:textId="77777777" w:rsidR="00460AB9" w:rsidRPr="00460AB9" w:rsidRDefault="00460AB9" w:rsidP="00484B6F">
      <w:pPr>
        <w:spacing w:after="120"/>
        <w:ind w:firstLine="851"/>
        <w:contextualSpacing/>
        <w:jc w:val="both"/>
        <w:rPr>
          <w:lang w:val="lv-LV"/>
        </w:rPr>
      </w:pPr>
      <w:r w:rsidRPr="00460AB9">
        <w:rPr>
          <w:lang w:val="lv-LV"/>
        </w:rPr>
        <w:t xml:space="preserve">12.     Kapsētā jauns zemes gabals apbedīšanai tiek ierādīts tā, lai nodrošinātu attiecīgās sektora daļas izmantošanu apbedīšanas secībā. </w:t>
      </w:r>
    </w:p>
    <w:p w14:paraId="06971EBC" w14:textId="77777777" w:rsidR="00460AB9" w:rsidRPr="00460AB9" w:rsidRDefault="00460AB9" w:rsidP="00484B6F">
      <w:pPr>
        <w:spacing w:after="120"/>
        <w:ind w:firstLine="851"/>
        <w:contextualSpacing/>
        <w:jc w:val="both"/>
        <w:rPr>
          <w:lang w:val="lv-LV"/>
        </w:rPr>
      </w:pPr>
      <w:r w:rsidRPr="00460AB9">
        <w:rPr>
          <w:lang w:val="lv-LV"/>
        </w:rPr>
        <w:t>13.   Kapsētas pārzinis ierīko un ierāda jaunu zemes gabalu apbedīšanai. Vienas kapavietas lielums tiek noteikts atbilstoši dzīvnieka izmēriem.</w:t>
      </w:r>
    </w:p>
    <w:p w14:paraId="6E82CC5D" w14:textId="77777777" w:rsidR="00460AB9" w:rsidRPr="00460AB9" w:rsidRDefault="00460AB9" w:rsidP="00484B6F">
      <w:pPr>
        <w:ind w:firstLine="851"/>
        <w:jc w:val="both"/>
        <w:rPr>
          <w:lang w:val="lv-LV"/>
        </w:rPr>
      </w:pPr>
      <w:r w:rsidRPr="00460AB9">
        <w:rPr>
          <w:bCs/>
          <w:lang w:val="lv-LV" w:eastAsia="lv-LV"/>
        </w:rPr>
        <w:t xml:space="preserve">14.  Persona var vienoties ar kapsētas </w:t>
      </w:r>
      <w:proofErr w:type="spellStart"/>
      <w:r w:rsidRPr="00460AB9">
        <w:rPr>
          <w:bCs/>
          <w:lang w:val="lv-LV" w:eastAsia="lv-LV"/>
        </w:rPr>
        <w:t>apsaimniekotāju</w:t>
      </w:r>
      <w:proofErr w:type="spellEnd"/>
      <w:r w:rsidRPr="00460AB9">
        <w:rPr>
          <w:bCs/>
          <w:lang w:val="lv-LV" w:eastAsia="lv-LV"/>
        </w:rPr>
        <w:t xml:space="preserve"> un </w:t>
      </w:r>
      <w:r w:rsidRPr="00460AB9">
        <w:rPr>
          <w:lang w:val="lv-LV"/>
        </w:rPr>
        <w:t>rezervēt ne vairāk kā trīs kapavietas blakus.</w:t>
      </w:r>
    </w:p>
    <w:p w14:paraId="2AE70339" w14:textId="5A569A08" w:rsidR="00460AB9" w:rsidRPr="00460AB9" w:rsidRDefault="00460AB9" w:rsidP="00484B6F">
      <w:pPr>
        <w:ind w:firstLine="709"/>
        <w:jc w:val="both"/>
        <w:rPr>
          <w:rFonts w:ascii="Calibri" w:hAnsi="Calibri" w:cs="Calibri"/>
          <w:sz w:val="22"/>
          <w:szCs w:val="22"/>
          <w:lang w:val="en-US"/>
        </w:rPr>
      </w:pPr>
      <w:r w:rsidRPr="00460AB9">
        <w:rPr>
          <w:bCs/>
          <w:lang w:val="lv-LV"/>
        </w:rPr>
        <w:t xml:space="preserve"> </w:t>
      </w:r>
      <w:r w:rsidR="00821404">
        <w:rPr>
          <w:bCs/>
          <w:lang w:val="lv-LV"/>
        </w:rPr>
        <w:t xml:space="preserve"> </w:t>
      </w:r>
      <w:r w:rsidRPr="00460AB9">
        <w:rPr>
          <w:rFonts w:eastAsia="Lucida Sans Unicode"/>
          <w:lang w:val="lv-LV"/>
        </w:rPr>
        <w:t>15.   Attālums starp kapavietām tiek noteikts 0,20-0,50 cm atkarībā no dzīvnieka lieluma.</w:t>
      </w:r>
      <w:r w:rsidRPr="00460AB9">
        <w:rPr>
          <w:rFonts w:ascii="Calibri" w:hAnsi="Calibri" w:cs="Calibri"/>
          <w:sz w:val="22"/>
          <w:szCs w:val="22"/>
          <w:lang w:val="en-US"/>
        </w:rPr>
        <w:t xml:space="preserve"> </w:t>
      </w:r>
    </w:p>
    <w:p w14:paraId="7B7369DC" w14:textId="77777777" w:rsidR="00460AB9" w:rsidRPr="00460AB9" w:rsidRDefault="00460AB9" w:rsidP="00484B6F">
      <w:pPr>
        <w:ind w:firstLine="709"/>
        <w:jc w:val="both"/>
        <w:rPr>
          <w:rFonts w:ascii="Calibri" w:hAnsi="Calibri" w:cs="Calibri"/>
          <w:sz w:val="16"/>
          <w:szCs w:val="16"/>
          <w:lang w:val="en-US"/>
        </w:rPr>
      </w:pPr>
    </w:p>
    <w:p w14:paraId="15B11A0E" w14:textId="77777777" w:rsidR="00460AB9" w:rsidRPr="00460AB9" w:rsidRDefault="00460AB9" w:rsidP="00484B6F">
      <w:pPr>
        <w:contextualSpacing/>
        <w:jc w:val="center"/>
        <w:rPr>
          <w:lang w:val="lv-LV"/>
        </w:rPr>
      </w:pPr>
      <w:r w:rsidRPr="00460AB9">
        <w:rPr>
          <w:b/>
          <w:lang w:val="lv-LV"/>
        </w:rPr>
        <w:t>V. Apbedīšanas kārtība</w:t>
      </w:r>
    </w:p>
    <w:p w14:paraId="46414BC0" w14:textId="77777777" w:rsidR="00460AB9" w:rsidRPr="00460AB9" w:rsidRDefault="00460AB9" w:rsidP="00484B6F">
      <w:pPr>
        <w:ind w:firstLine="851"/>
        <w:jc w:val="both"/>
        <w:rPr>
          <w:lang w:val="lv-LV"/>
        </w:rPr>
      </w:pPr>
      <w:r w:rsidRPr="00460AB9">
        <w:rPr>
          <w:lang w:val="lv-LV"/>
        </w:rPr>
        <w:t xml:space="preserve">16.     Apbedīšanu organizē kapsētas </w:t>
      </w:r>
      <w:proofErr w:type="spellStart"/>
      <w:r w:rsidRPr="00460AB9">
        <w:rPr>
          <w:lang w:val="lv-LV"/>
        </w:rPr>
        <w:t>apsaimniekotājs</w:t>
      </w:r>
      <w:proofErr w:type="spellEnd"/>
      <w:r w:rsidRPr="00460AB9">
        <w:rPr>
          <w:lang w:val="lv-LV"/>
        </w:rPr>
        <w:t>.</w:t>
      </w:r>
    </w:p>
    <w:p w14:paraId="5203D539" w14:textId="77777777" w:rsidR="00460AB9" w:rsidRPr="00460AB9" w:rsidRDefault="00460AB9" w:rsidP="00484B6F">
      <w:pPr>
        <w:ind w:firstLine="709"/>
        <w:jc w:val="both"/>
        <w:rPr>
          <w:lang w:val="lv-LV"/>
        </w:rPr>
      </w:pPr>
      <w:r w:rsidRPr="00460AB9">
        <w:rPr>
          <w:lang w:val="lv-LV"/>
        </w:rPr>
        <w:lastRenderedPageBreak/>
        <w:t xml:space="preserve">17. Kapsētas </w:t>
      </w:r>
      <w:proofErr w:type="spellStart"/>
      <w:r w:rsidRPr="00460AB9">
        <w:rPr>
          <w:lang w:val="lv-LV"/>
        </w:rPr>
        <w:t>apsaimniekotājs</w:t>
      </w:r>
      <w:proofErr w:type="spellEnd"/>
      <w:r w:rsidRPr="00460AB9">
        <w:rPr>
          <w:lang w:val="lv-LV"/>
        </w:rPr>
        <w:t xml:space="preserve"> ierīko un ierāda kapavietu, vienojas par apbedīšanas laiku. Apbedīšana notiek atbilstoši noteikumos minētajam kapsētas darba laikam. Ja persona vienojas ar kapsētas pārzini, ir iespējami izņēmumi. </w:t>
      </w:r>
    </w:p>
    <w:p w14:paraId="7817C8B1" w14:textId="77777777" w:rsidR="00460AB9" w:rsidRPr="00460AB9" w:rsidRDefault="00460AB9" w:rsidP="00484B6F">
      <w:pPr>
        <w:ind w:firstLine="709"/>
        <w:jc w:val="both"/>
        <w:rPr>
          <w:lang w:val="lv-LV"/>
        </w:rPr>
      </w:pPr>
      <w:r w:rsidRPr="00460AB9">
        <w:rPr>
          <w:lang w:val="lv-LV"/>
        </w:rPr>
        <w:t>18. Kapam jābūt izraktam un sagatavotam mirušā dzīvnieka apbedīšanai. Rakšanas darbi jāveic normatīvajos aktos noteiktajā kārtībā.</w:t>
      </w:r>
    </w:p>
    <w:p w14:paraId="437B181A" w14:textId="77777777" w:rsidR="00460AB9" w:rsidRPr="00460AB9" w:rsidRDefault="00460AB9" w:rsidP="00484B6F">
      <w:pPr>
        <w:ind w:firstLine="709"/>
        <w:jc w:val="both"/>
        <w:rPr>
          <w:lang w:val="lv-LV"/>
        </w:rPr>
      </w:pPr>
      <w:r w:rsidRPr="00460AB9">
        <w:rPr>
          <w:lang w:val="lv-LV"/>
        </w:rPr>
        <w:t>19.  Kapavietas dziļums - zemes kārta virs dzīvnieka līķa ir vismaz metrs.</w:t>
      </w:r>
    </w:p>
    <w:p w14:paraId="64586334" w14:textId="77777777" w:rsidR="00460AB9" w:rsidRPr="00460AB9" w:rsidRDefault="00460AB9" w:rsidP="00484B6F">
      <w:pPr>
        <w:ind w:firstLine="709"/>
        <w:jc w:val="both"/>
        <w:rPr>
          <w:lang w:val="lv-LV"/>
        </w:rPr>
      </w:pPr>
      <w:r w:rsidRPr="00460AB9">
        <w:rPr>
          <w:lang w:val="lv-LV"/>
        </w:rPr>
        <w:t xml:space="preserve">20.   Kapavieta ierādīšanas brīdī nedrīkst būt tuvāk par 0,5 m no koka stumbra un 0,3 m no kapa pieminekļa. </w:t>
      </w:r>
    </w:p>
    <w:p w14:paraId="2DE29FDA" w14:textId="77777777" w:rsidR="00460AB9" w:rsidRPr="00460AB9" w:rsidRDefault="00460AB9" w:rsidP="00484B6F">
      <w:pPr>
        <w:ind w:firstLine="709"/>
        <w:jc w:val="both"/>
        <w:rPr>
          <w:lang w:val="lv-LV"/>
        </w:rPr>
      </w:pPr>
      <w:r w:rsidRPr="00460AB9">
        <w:rPr>
          <w:lang w:val="lv-LV"/>
        </w:rPr>
        <w:t>21.  Urna ar mirušā dzīvnieka pelniem var tikt apglabāta kapsētā esošajā kapavietā vai jaunā kapavietā, ne mazāk kā viena metra dziļumā. Vienā kapavietā ir pieļaujama vairāku urnu apbedīšana.</w:t>
      </w:r>
    </w:p>
    <w:p w14:paraId="6A1B3F7E" w14:textId="77777777" w:rsidR="00460AB9" w:rsidRPr="00460AB9" w:rsidRDefault="00460AB9" w:rsidP="00484B6F">
      <w:pPr>
        <w:ind w:firstLine="709"/>
        <w:jc w:val="both"/>
        <w:rPr>
          <w:lang w:val="lv-LV"/>
        </w:rPr>
      </w:pPr>
      <w:r w:rsidRPr="00460AB9">
        <w:rPr>
          <w:lang w:val="lv-LV"/>
        </w:rPr>
        <w:t xml:space="preserve">22.  Kapsētas </w:t>
      </w:r>
      <w:proofErr w:type="spellStart"/>
      <w:r w:rsidRPr="00460AB9">
        <w:rPr>
          <w:lang w:val="lv-LV"/>
        </w:rPr>
        <w:t>apsaimniekotājam</w:t>
      </w:r>
      <w:proofErr w:type="spellEnd"/>
      <w:r w:rsidRPr="00460AB9">
        <w:rPr>
          <w:lang w:val="lv-LV"/>
        </w:rPr>
        <w:t xml:space="preserve"> ir tiesības noteikt izņēmumus noteikumos noteiktajam kapavietas lielumam,  ņemot vērā mirušā dzīvnieka izmērus.</w:t>
      </w:r>
    </w:p>
    <w:p w14:paraId="325FA1B0" w14:textId="77777777" w:rsidR="00460AB9" w:rsidRPr="00460AB9" w:rsidRDefault="00460AB9" w:rsidP="00484B6F">
      <w:pPr>
        <w:ind w:firstLine="709"/>
        <w:jc w:val="both"/>
        <w:rPr>
          <w:sz w:val="16"/>
          <w:szCs w:val="16"/>
          <w:lang w:val="lv-LV"/>
        </w:rPr>
      </w:pPr>
    </w:p>
    <w:p w14:paraId="19CA9968" w14:textId="77777777" w:rsidR="00460AB9" w:rsidRPr="00460AB9" w:rsidRDefault="00460AB9" w:rsidP="00484B6F">
      <w:pPr>
        <w:numPr>
          <w:ilvl w:val="0"/>
          <w:numId w:val="17"/>
        </w:numPr>
        <w:ind w:left="0"/>
        <w:contextualSpacing/>
        <w:jc w:val="center"/>
        <w:rPr>
          <w:lang w:val="lv-LV"/>
        </w:rPr>
      </w:pPr>
      <w:r w:rsidRPr="00460AB9">
        <w:rPr>
          <w:b/>
          <w:lang w:val="lv-LV"/>
        </w:rPr>
        <w:t>Kapavietas kopšana un uzturēšana</w:t>
      </w:r>
    </w:p>
    <w:p w14:paraId="0C6BF4AA" w14:textId="77777777" w:rsidR="00460AB9" w:rsidRPr="00460AB9" w:rsidRDefault="00460AB9" w:rsidP="00484B6F">
      <w:pPr>
        <w:ind w:firstLine="709"/>
        <w:contextualSpacing/>
        <w:jc w:val="both"/>
        <w:rPr>
          <w:lang w:val="lv-LV"/>
        </w:rPr>
      </w:pPr>
      <w:r w:rsidRPr="00460AB9">
        <w:rPr>
          <w:lang w:val="lv-LV"/>
        </w:rPr>
        <w:t xml:space="preserve">23.  Persona var kopt un uzturēt kapavietu pati vai arī noslēgt līgumu par kapavietas kopšanu un uzturēšanu ar trešo personu, kura savu darbību saskaņojusi ar kapsētas pārzini. </w:t>
      </w:r>
    </w:p>
    <w:p w14:paraId="2495D4FB" w14:textId="77777777" w:rsidR="00460AB9" w:rsidRPr="00460AB9" w:rsidRDefault="00460AB9" w:rsidP="00484B6F">
      <w:pPr>
        <w:ind w:firstLine="709"/>
        <w:contextualSpacing/>
        <w:jc w:val="both"/>
        <w:rPr>
          <w:lang w:val="lv-LV"/>
        </w:rPr>
      </w:pPr>
      <w:r w:rsidRPr="00460AB9">
        <w:rPr>
          <w:lang w:val="lv-LV"/>
        </w:rPr>
        <w:t xml:space="preserve">24.   Kapavietas aprīkojuma uzstādīšana notiek pēc personas vēlmēm, tas </w:t>
      </w:r>
      <w:r w:rsidRPr="00460AB9">
        <w:rPr>
          <w:bCs/>
          <w:lang w:val="lv-LV" w:eastAsia="lv-LV"/>
        </w:rPr>
        <w:t xml:space="preserve">jāuzstāda tā, lai netraucētu citiem, ievērojot būvniecības regulējumu un </w:t>
      </w:r>
      <w:r w:rsidRPr="00460AB9">
        <w:rPr>
          <w:lang w:val="lv-LV"/>
        </w:rPr>
        <w:t>kapsētas arhitektūras un ainavas veidošanas koptēlu.</w:t>
      </w:r>
    </w:p>
    <w:p w14:paraId="23187601" w14:textId="77777777" w:rsidR="00460AB9" w:rsidRPr="00460AB9" w:rsidRDefault="00460AB9" w:rsidP="00484B6F">
      <w:pPr>
        <w:ind w:firstLine="709"/>
        <w:contextualSpacing/>
        <w:jc w:val="both"/>
        <w:rPr>
          <w:lang w:val="lv-LV"/>
        </w:rPr>
      </w:pPr>
      <w:r w:rsidRPr="00460AB9">
        <w:rPr>
          <w:lang w:val="lv-LV"/>
        </w:rPr>
        <w:t xml:space="preserve">25.  Personai ir jāsaņem kapsētas pārziņa rakstisku saskaņojumu kapavietas aprīkojuma uzstādīšanai, demontāžai, izvešanai, rekonstrukcijai, restaurācijai. Nesaņemot kapsētas pārziņa rakstveida saskaņojumu, kapsētas </w:t>
      </w:r>
      <w:proofErr w:type="spellStart"/>
      <w:r w:rsidRPr="00460AB9">
        <w:rPr>
          <w:lang w:val="lv-LV"/>
        </w:rPr>
        <w:t>apsaimniekotājs</w:t>
      </w:r>
      <w:proofErr w:type="spellEnd"/>
      <w:r w:rsidRPr="00460AB9">
        <w:rPr>
          <w:lang w:val="lv-LV"/>
        </w:rPr>
        <w:t xml:space="preserve"> ir tiesīgs atjaunot iepriekšējo stāvokli.</w:t>
      </w:r>
    </w:p>
    <w:p w14:paraId="7C73CF83" w14:textId="77777777" w:rsidR="00460AB9" w:rsidRPr="00460AB9" w:rsidRDefault="00460AB9" w:rsidP="00484B6F">
      <w:pPr>
        <w:contextualSpacing/>
        <w:jc w:val="both"/>
        <w:rPr>
          <w:sz w:val="16"/>
          <w:szCs w:val="16"/>
          <w:lang w:val="lv-LV"/>
        </w:rPr>
      </w:pPr>
    </w:p>
    <w:p w14:paraId="01ECDBEA" w14:textId="77777777" w:rsidR="00460AB9" w:rsidRPr="00460AB9" w:rsidRDefault="00460AB9" w:rsidP="00484B6F">
      <w:pPr>
        <w:ind w:firstLine="567"/>
        <w:contextualSpacing/>
        <w:jc w:val="both"/>
        <w:rPr>
          <w:lang w:val="lv-LV"/>
        </w:rPr>
      </w:pPr>
      <w:r w:rsidRPr="00460AB9">
        <w:rPr>
          <w:b/>
          <w:lang w:val="lv-LV"/>
        </w:rPr>
        <w:t xml:space="preserve">                     VII.   Kapavietu kopēju un amatnieku profesionālā darbība kapsētā</w:t>
      </w:r>
    </w:p>
    <w:p w14:paraId="76BD5547" w14:textId="77777777" w:rsidR="00460AB9" w:rsidRPr="00460AB9" w:rsidRDefault="00460AB9" w:rsidP="00484B6F">
      <w:pPr>
        <w:ind w:firstLine="709"/>
        <w:jc w:val="both"/>
        <w:rPr>
          <w:lang w:val="lv-LV"/>
        </w:rPr>
      </w:pPr>
      <w:r w:rsidRPr="00460AB9">
        <w:rPr>
          <w:lang w:val="lv-LV"/>
        </w:rPr>
        <w:t>26.   Fiziskas un juridiskas personas, kuras savu darbību saskaņojušas ar kapsētas pārzini, var veikt kapavietu kopšanu un amatnieku pakalpojumus kapsētā pēc personas pasūtījuma.</w:t>
      </w:r>
    </w:p>
    <w:p w14:paraId="587D8A9E" w14:textId="77777777" w:rsidR="00460AB9" w:rsidRPr="00460AB9" w:rsidRDefault="00460AB9" w:rsidP="00484B6F">
      <w:pPr>
        <w:ind w:firstLine="709"/>
        <w:jc w:val="both"/>
        <w:rPr>
          <w:lang w:val="lv-LV"/>
        </w:rPr>
      </w:pPr>
      <w:r w:rsidRPr="00460AB9">
        <w:rPr>
          <w:lang w:val="lv-LV"/>
        </w:rPr>
        <w:t xml:space="preserve">27. Jebkādu profesionālu darbību, tajā skaitā kapavietas kopšanu, kapavietas aprīkojuma uzstādīšanu un amatnieka pakalpojumu sniegšanu, drīkst veikt tikai kapsētas darba laikā, izņemot gadījumus, kad darbu veikšana ir iepriekš saskaņota ar kapsētas pārzini. </w:t>
      </w:r>
    </w:p>
    <w:p w14:paraId="633BA9AF" w14:textId="77777777" w:rsidR="00460AB9" w:rsidRPr="00460AB9" w:rsidRDefault="00460AB9" w:rsidP="00484B6F">
      <w:pPr>
        <w:ind w:firstLine="709"/>
        <w:jc w:val="both"/>
        <w:rPr>
          <w:lang w:val="lv-LV"/>
        </w:rPr>
      </w:pPr>
      <w:r w:rsidRPr="00460AB9">
        <w:rPr>
          <w:lang w:val="lv-LV"/>
        </w:rPr>
        <w:t xml:space="preserve">28. Tiem, kas kapsētā sniedz pakalpojumus, mehānismi un materiāli jānovieto tā, lai netraucētu kustību kapsētā. </w:t>
      </w:r>
    </w:p>
    <w:p w14:paraId="02E99A0F" w14:textId="77777777" w:rsidR="00460AB9" w:rsidRPr="00460AB9" w:rsidRDefault="00460AB9" w:rsidP="00484B6F">
      <w:pPr>
        <w:ind w:firstLine="709"/>
        <w:jc w:val="both"/>
        <w:rPr>
          <w:lang w:val="lv-LV"/>
        </w:rPr>
      </w:pPr>
      <w:r w:rsidRPr="00460AB9">
        <w:rPr>
          <w:lang w:val="lv-LV"/>
        </w:rPr>
        <w:t xml:space="preserve">29. Pirms darbu uzsākšanas ir jānoslēdz līgums ar atkritumu </w:t>
      </w:r>
      <w:proofErr w:type="spellStart"/>
      <w:r w:rsidRPr="00460AB9">
        <w:rPr>
          <w:lang w:val="lv-LV"/>
        </w:rPr>
        <w:t>apsaimniekotāju</w:t>
      </w:r>
      <w:proofErr w:type="spellEnd"/>
      <w:r w:rsidRPr="00460AB9">
        <w:rPr>
          <w:lang w:val="lv-LV"/>
        </w:rPr>
        <w:t xml:space="preserve"> par kapavietas labiekārtošanas rezultātā radušos atkritumu apsaimniekošanu t.sk. par nojaukto pieminekļu un apmaļu palieku izvešanu no kapsētas un jāuzrāda kapsētas pārzinim. Beidzot darbus vai darba dienas beigās ir pienākums sakārtot darba vidi. Ja darbu veikšanai nepieciešams transports, amatnieki un kapavietu kopēji drīkst izmantot tikai tos celiņus, kuri atbilst transportlīdzekļu izmēriem. </w:t>
      </w:r>
    </w:p>
    <w:p w14:paraId="56C7F21C" w14:textId="77777777" w:rsidR="00460AB9" w:rsidRPr="00460AB9" w:rsidRDefault="00460AB9" w:rsidP="00484B6F">
      <w:pPr>
        <w:ind w:firstLine="709"/>
        <w:jc w:val="both"/>
        <w:rPr>
          <w:lang w:val="lv-LV"/>
        </w:rPr>
      </w:pPr>
      <w:r w:rsidRPr="00460AB9">
        <w:rPr>
          <w:rFonts w:eastAsia="Calibri"/>
          <w:lang w:val="lv-LV"/>
        </w:rPr>
        <w:t xml:space="preserve">30. Ja kapsētas pārzinis konstatē, ka kapsētā pakalpojuma sniedzējs, atkārtoti nepilda šos noteikumus, viņš ir tiesīgs anulēt iepriekš doto saskaņojumu un aizliegt šim pakalpojuma sniedzējam turpmāk sniegt pakalpojumus attiecīgajā kapsētā. </w:t>
      </w:r>
    </w:p>
    <w:p w14:paraId="4FA01303" w14:textId="77777777" w:rsidR="00460AB9" w:rsidRPr="00460AB9" w:rsidRDefault="00460AB9" w:rsidP="00484B6F">
      <w:pPr>
        <w:jc w:val="both"/>
        <w:rPr>
          <w:rFonts w:eastAsia="Lucida Sans Unicode"/>
          <w:b/>
          <w:bCs/>
          <w:lang w:val="lv-LV"/>
        </w:rPr>
      </w:pPr>
      <w:r w:rsidRPr="00460AB9">
        <w:rPr>
          <w:lang w:val="lv-LV"/>
        </w:rPr>
        <w:t xml:space="preserve">  </w:t>
      </w:r>
      <w:r w:rsidRPr="00460AB9">
        <w:rPr>
          <w:rFonts w:eastAsia="Lucida Sans Unicode"/>
          <w:b/>
          <w:bCs/>
          <w:lang w:val="lv-LV"/>
        </w:rPr>
        <w:t xml:space="preserve">                                                  </w:t>
      </w:r>
    </w:p>
    <w:p w14:paraId="4B0627B7" w14:textId="77777777" w:rsidR="00460AB9" w:rsidRPr="00460AB9" w:rsidRDefault="00460AB9" w:rsidP="00484B6F">
      <w:pPr>
        <w:jc w:val="center"/>
        <w:rPr>
          <w:rFonts w:eastAsia="Lucida Sans Unicode"/>
          <w:b/>
          <w:bCs/>
          <w:lang w:val="lv-LV"/>
        </w:rPr>
      </w:pPr>
      <w:r w:rsidRPr="00460AB9">
        <w:rPr>
          <w:rFonts w:eastAsia="Lucida Sans Unicode"/>
          <w:b/>
          <w:bCs/>
          <w:lang w:val="lv-LV"/>
        </w:rPr>
        <w:t>VIII. Noslēguma jautājums</w:t>
      </w:r>
    </w:p>
    <w:p w14:paraId="462E7836" w14:textId="77777777" w:rsidR="00460AB9" w:rsidRPr="00460AB9" w:rsidRDefault="00460AB9" w:rsidP="00484B6F">
      <w:pPr>
        <w:ind w:firstLine="709"/>
        <w:jc w:val="both"/>
        <w:rPr>
          <w:lang w:val="lv-LV"/>
        </w:rPr>
      </w:pPr>
      <w:r w:rsidRPr="00460AB9">
        <w:rPr>
          <w:lang w:val="lv-LV"/>
        </w:rPr>
        <w:t>31. Noteikumi stājas spēkā 2020.gada 1.oktobrī.</w:t>
      </w:r>
    </w:p>
    <w:p w14:paraId="7FC69C8F" w14:textId="77777777" w:rsidR="00460AB9" w:rsidRPr="00460AB9" w:rsidRDefault="00460AB9" w:rsidP="00484B6F">
      <w:pPr>
        <w:jc w:val="both"/>
        <w:rPr>
          <w:lang w:val="lv-LV"/>
        </w:rPr>
      </w:pPr>
    </w:p>
    <w:p w14:paraId="01711E34" w14:textId="77777777" w:rsidR="00460AB9" w:rsidRPr="00460AB9" w:rsidRDefault="00460AB9" w:rsidP="00484B6F">
      <w:pPr>
        <w:jc w:val="both"/>
        <w:rPr>
          <w:lang w:val="lv-LV"/>
        </w:rPr>
      </w:pPr>
    </w:p>
    <w:p w14:paraId="6BA054EE" w14:textId="778E0079" w:rsidR="00460AB9" w:rsidRPr="00460AB9" w:rsidRDefault="00460AB9" w:rsidP="00484B6F">
      <w:pPr>
        <w:jc w:val="both"/>
        <w:rPr>
          <w:b/>
          <w:lang w:val="lv-LV"/>
        </w:rPr>
      </w:pPr>
      <w:r w:rsidRPr="00460AB9">
        <w:rPr>
          <w:lang w:val="lv-LV"/>
        </w:rPr>
        <w:t xml:space="preserve">Jēkabpils pilsētas domes priekšsēdētājs                           </w:t>
      </w:r>
      <w:r w:rsidRPr="00DD2BE3">
        <w:rPr>
          <w:lang w:val="lv-LV"/>
        </w:rPr>
        <w:t>(paraksts)</w:t>
      </w:r>
      <w:r w:rsidRPr="00460AB9">
        <w:rPr>
          <w:lang w:val="lv-LV"/>
        </w:rPr>
        <w:t xml:space="preserve">                                                </w:t>
      </w:r>
      <w:proofErr w:type="spellStart"/>
      <w:r w:rsidRPr="00460AB9">
        <w:rPr>
          <w:lang w:val="lv-LV"/>
        </w:rPr>
        <w:t>A.Kraps</w:t>
      </w:r>
      <w:proofErr w:type="spellEnd"/>
    </w:p>
    <w:p w14:paraId="00E71677" w14:textId="77777777" w:rsidR="00460AB9" w:rsidRPr="00460AB9" w:rsidRDefault="00460AB9" w:rsidP="00484B6F">
      <w:pPr>
        <w:rPr>
          <w:b/>
          <w:lang w:val="lv-LV"/>
        </w:rPr>
      </w:pPr>
    </w:p>
    <w:p w14:paraId="2A91F2B4" w14:textId="77777777" w:rsidR="005B4E60" w:rsidRPr="005B4E60" w:rsidRDefault="005B4E60" w:rsidP="00484B6F">
      <w:pPr>
        <w:rPr>
          <w:rFonts w:eastAsia="Calibri"/>
          <w:lang w:val="lv-LV"/>
        </w:rPr>
      </w:pPr>
    </w:p>
    <w:p w14:paraId="3B690158" w14:textId="77777777" w:rsidR="00821404" w:rsidRDefault="00821404" w:rsidP="00484B6F">
      <w:pPr>
        <w:rPr>
          <w:rFonts w:eastAsia="Lucida Sans Unicode"/>
          <w:b/>
          <w:szCs w:val="20"/>
          <w:lang w:val="lv-LV"/>
        </w:rPr>
      </w:pPr>
      <w:r>
        <w:rPr>
          <w:rFonts w:eastAsia="Lucida Sans Unicode"/>
          <w:b/>
          <w:szCs w:val="20"/>
          <w:lang w:val="lv-LV"/>
        </w:rPr>
        <w:br w:type="page"/>
      </w:r>
    </w:p>
    <w:p w14:paraId="247A433A" w14:textId="1CF9EF96" w:rsidR="00C37398" w:rsidRPr="00C37398" w:rsidRDefault="00C37398" w:rsidP="00484B6F">
      <w:pPr>
        <w:widowControl w:val="0"/>
        <w:suppressAutoHyphens/>
        <w:jc w:val="center"/>
        <w:rPr>
          <w:rFonts w:eastAsia="Lucida Sans Unicode"/>
          <w:b/>
          <w:szCs w:val="20"/>
          <w:lang w:val="lv-LV"/>
        </w:rPr>
      </w:pPr>
      <w:r w:rsidRPr="00C37398">
        <w:rPr>
          <w:rFonts w:eastAsia="Lucida Sans Unicode"/>
          <w:b/>
          <w:szCs w:val="20"/>
          <w:lang w:val="lv-LV"/>
        </w:rPr>
        <w:lastRenderedPageBreak/>
        <w:t>LĒMUM</w:t>
      </w:r>
      <w:r w:rsidRPr="00DD2BE3">
        <w:rPr>
          <w:rFonts w:eastAsia="Lucida Sans Unicode"/>
          <w:b/>
          <w:szCs w:val="20"/>
          <w:lang w:val="lv-LV"/>
        </w:rPr>
        <w:t>S</w:t>
      </w:r>
    </w:p>
    <w:p w14:paraId="0171D879" w14:textId="77777777" w:rsidR="00C37398" w:rsidRPr="00C37398" w:rsidRDefault="00C37398" w:rsidP="00484B6F">
      <w:pPr>
        <w:widowControl w:val="0"/>
        <w:suppressAutoHyphens/>
        <w:jc w:val="center"/>
        <w:rPr>
          <w:rFonts w:eastAsia="Lucida Sans Unicode"/>
          <w:szCs w:val="20"/>
          <w:lang w:val="lv-LV"/>
        </w:rPr>
      </w:pPr>
      <w:r w:rsidRPr="00C37398">
        <w:rPr>
          <w:rFonts w:eastAsia="Lucida Sans Unicode"/>
          <w:szCs w:val="20"/>
          <w:lang w:val="lv-LV"/>
        </w:rPr>
        <w:t>Jēkabpilī</w:t>
      </w:r>
    </w:p>
    <w:p w14:paraId="078A499D" w14:textId="77777777" w:rsidR="00C37398" w:rsidRPr="00C37398" w:rsidRDefault="00C37398" w:rsidP="00484B6F">
      <w:pPr>
        <w:tabs>
          <w:tab w:val="right" w:pos="9356"/>
        </w:tabs>
        <w:snapToGrid w:val="0"/>
        <w:jc w:val="both"/>
        <w:rPr>
          <w:rFonts w:cs="Tahoma"/>
          <w:bCs/>
          <w:szCs w:val="22"/>
          <w:lang w:val="lv-LV"/>
        </w:rPr>
      </w:pPr>
      <w:r w:rsidRPr="00C37398">
        <w:rPr>
          <w:rFonts w:cs="Tahoma"/>
          <w:bCs/>
          <w:szCs w:val="22"/>
          <w:lang w:val="lv-LV"/>
        </w:rPr>
        <w:t xml:space="preserve">27.08.2020. (protokols Nr.15, 11.§) </w:t>
      </w:r>
      <w:r w:rsidRPr="00C37398">
        <w:rPr>
          <w:rFonts w:cs="Tahoma"/>
          <w:bCs/>
          <w:szCs w:val="22"/>
          <w:lang w:val="lv-LV"/>
        </w:rPr>
        <w:tab/>
        <w:t>Nr.369</w:t>
      </w:r>
    </w:p>
    <w:p w14:paraId="5F36D397" w14:textId="77777777" w:rsidR="00C37398" w:rsidRPr="00C37398" w:rsidRDefault="00C37398" w:rsidP="00484B6F">
      <w:pPr>
        <w:tabs>
          <w:tab w:val="right" w:pos="9000"/>
        </w:tabs>
        <w:snapToGrid w:val="0"/>
        <w:jc w:val="both"/>
        <w:rPr>
          <w:rFonts w:cs="Tahoma"/>
          <w:bCs/>
          <w:szCs w:val="22"/>
          <w:lang w:val="lv-LV"/>
        </w:rPr>
      </w:pPr>
    </w:p>
    <w:p w14:paraId="55603F1A" w14:textId="77777777" w:rsidR="00C37398" w:rsidRPr="00C37398" w:rsidRDefault="00C37398" w:rsidP="00484B6F">
      <w:pPr>
        <w:jc w:val="both"/>
        <w:rPr>
          <w:bCs/>
          <w:lang w:val="lv-LV" w:eastAsia="lv-LV"/>
        </w:rPr>
      </w:pPr>
      <w:r w:rsidRPr="00C37398">
        <w:rPr>
          <w:bCs/>
          <w:lang w:val="lv-LV" w:eastAsia="lv-LV"/>
        </w:rPr>
        <w:t>Par maksas noteikšanu Jēkabpils pilsētas  pašvaldības dzīvnieku kapsētā sniegtajiem pakalpojumiem</w:t>
      </w:r>
    </w:p>
    <w:p w14:paraId="6861B889" w14:textId="77777777" w:rsidR="00C37398" w:rsidRPr="00C37398" w:rsidRDefault="00C37398" w:rsidP="00484B6F">
      <w:pPr>
        <w:jc w:val="both"/>
        <w:rPr>
          <w:bCs/>
          <w:lang w:val="lv-LV" w:eastAsia="lv-LV"/>
        </w:rPr>
      </w:pPr>
    </w:p>
    <w:p w14:paraId="07F155C9" w14:textId="77777777" w:rsidR="00C37398" w:rsidRPr="00C37398" w:rsidRDefault="00C37398" w:rsidP="00484B6F">
      <w:pPr>
        <w:ind w:firstLine="709"/>
        <w:jc w:val="both"/>
        <w:rPr>
          <w:shd w:val="clear" w:color="auto" w:fill="FFFFFF"/>
          <w:lang w:val="lv-LV"/>
        </w:rPr>
      </w:pPr>
      <w:r w:rsidRPr="00C37398">
        <w:rPr>
          <w:bCs/>
          <w:lang w:val="lv-LV" w:eastAsia="lv-LV"/>
        </w:rPr>
        <w:t xml:space="preserve">Jēkabpils pilsētas pašvaldība (turpmāk </w:t>
      </w:r>
      <w:r w:rsidRPr="00C37398">
        <w:rPr>
          <w:lang w:val="lv-LV"/>
        </w:rPr>
        <w:t>–</w:t>
      </w:r>
      <w:r w:rsidRPr="00C37398">
        <w:rPr>
          <w:bCs/>
          <w:lang w:val="lv-LV" w:eastAsia="lv-LV"/>
        </w:rPr>
        <w:t xml:space="preserve"> Pašvaldība) veic pastāvīgu kapsētu teritorijas labiekārtošanu, apzinot iedzīvotāju vajadzības un Pašvaldības iespējas kontekstā ar sabalansētu attīstību, nodrošina kapsētu apsaimniekošanas formas izvēli un atbilstošu uzraudzību, kā arī pārdomātu jomas attīstību, ievērojot šādus principus: problēmu apzināšana, prioritāšu definēšana un labākās risinājuma alternatīvas izvēle. Pašvaldībā tiek veidota dzīvnieku kapsēta</w:t>
      </w:r>
      <w:r w:rsidRPr="00C37398">
        <w:rPr>
          <w:rFonts w:eastAsia="Calibri"/>
          <w:lang w:val="lv-LV"/>
        </w:rPr>
        <w:t>.</w:t>
      </w:r>
      <w:r w:rsidRPr="00C37398">
        <w:rPr>
          <w:bCs/>
          <w:lang w:val="lv-LV" w:eastAsia="lv-LV"/>
        </w:rPr>
        <w:t xml:space="preserve"> Atbilstoši likuma "Par pašvaldībām" 15.panta pirmās daļas 2.punktam pašvaldībām ir šādas autonomās funkcijas: k</w:t>
      </w:r>
      <w:r w:rsidRPr="00C37398">
        <w:rPr>
          <w:shd w:val="clear" w:color="auto" w:fill="FFFFFF"/>
          <w:lang w:val="lv-LV"/>
        </w:rPr>
        <w:t>apsētu un beigto dzīvnieku apbedīšanas vietu izveidošana un uzturēšana.</w:t>
      </w:r>
    </w:p>
    <w:p w14:paraId="5074B6B7" w14:textId="77777777" w:rsidR="00C37398" w:rsidRPr="00C37398" w:rsidRDefault="00C37398" w:rsidP="00484B6F">
      <w:pPr>
        <w:ind w:firstLine="709"/>
        <w:jc w:val="both"/>
        <w:rPr>
          <w:lang w:val="lv-LV"/>
        </w:rPr>
      </w:pPr>
      <w:r w:rsidRPr="00C37398">
        <w:rPr>
          <w:lang w:val="lv-LV"/>
        </w:rPr>
        <w:t xml:space="preserve"> Jēkabpils pilsētā Zaļā ielā 27 ir </w:t>
      </w:r>
      <w:r w:rsidRPr="00C37398">
        <w:rPr>
          <w:shd w:val="clear" w:color="auto" w:fill="FFFFFF"/>
          <w:lang w:val="lv-LV"/>
        </w:rPr>
        <w:t xml:space="preserve">izveidota dzīvnieku kapsēta. Tā sastāv no divām daļām: </w:t>
      </w:r>
      <w:r w:rsidRPr="00C37398">
        <w:rPr>
          <w:lang w:val="lv-LV"/>
        </w:rPr>
        <w:t>publiski pieejama dzīvnieku kapsēta, kurā apglabās</w:t>
      </w:r>
      <w:r w:rsidRPr="00C37398">
        <w:rPr>
          <w:rFonts w:ascii="Arial" w:hAnsi="Arial" w:cs="Arial"/>
          <w:lang w:val="lv-LV"/>
        </w:rPr>
        <w:t xml:space="preserve"> </w:t>
      </w:r>
      <w:proofErr w:type="spellStart"/>
      <w:r w:rsidRPr="00C37398">
        <w:rPr>
          <w:lang w:val="lv-LV"/>
        </w:rPr>
        <w:t>lolojumdzīvnieku</w:t>
      </w:r>
      <w:proofErr w:type="spellEnd"/>
      <w:r w:rsidRPr="00C37398">
        <w:rPr>
          <w:lang w:val="lv-LV"/>
        </w:rPr>
        <w:t xml:space="preserve"> dzīvnieka līķi vai tā pelnus un slēgta tipa dzīvnieku kapsēta, kurā apglabās dzīvnieku līķus no dzīvnieku patversmes, bezsaimnieka dzīvnieka līķus vai tāda dzīvnieka līķi, kas nobeidzies vai </w:t>
      </w:r>
      <w:proofErr w:type="spellStart"/>
      <w:r w:rsidRPr="00C37398">
        <w:rPr>
          <w:lang w:val="lv-LV"/>
        </w:rPr>
        <w:t>eitanazēts</w:t>
      </w:r>
      <w:proofErr w:type="spellEnd"/>
      <w:r w:rsidRPr="00C37398">
        <w:rPr>
          <w:lang w:val="lv-LV"/>
        </w:rPr>
        <w:t xml:space="preserve"> veterinārmedicīnas aprūpes iestādē un ko dzīvnieka īpašnieks vai turētājs nevēlas apglabāt publiski pieejamā dzīvnieku kapsētā, kā arī dzīvnieku izcelsmes blakusproduktus, kas nav paredzēti cilvēku patēriņam. </w:t>
      </w:r>
    </w:p>
    <w:p w14:paraId="28927B40" w14:textId="77777777" w:rsidR="00C37398" w:rsidRPr="00C37398" w:rsidRDefault="00C37398" w:rsidP="00484B6F">
      <w:pPr>
        <w:ind w:firstLine="709"/>
        <w:jc w:val="both"/>
        <w:rPr>
          <w:shd w:val="clear" w:color="auto" w:fill="FFFFFF"/>
          <w:lang w:val="lv-LV"/>
        </w:rPr>
      </w:pPr>
      <w:r w:rsidRPr="00C37398">
        <w:rPr>
          <w:shd w:val="clear" w:color="auto" w:fill="FFFFFF"/>
          <w:lang w:val="lv-LV"/>
        </w:rPr>
        <w:t>Ministru kabineta 2009.gada 29.septembra noteikumu Nr.1114 "Noteikumi par dzīvnieku kapsētu iekārtošanas, reģistrācijas, uzturēšanas, darbības izbeigšanas un likvidēšanas kārtību un aizsargjoslu noteikšanas metodiku ap dzīvnieku kapsētām" 21.punkts nosaka, ka dzīvnieku kapsētas valdītājs var noteikt maksu par pakalpojumu sniegšanu.</w:t>
      </w:r>
    </w:p>
    <w:p w14:paraId="168F07E4" w14:textId="77777777" w:rsidR="00C37398" w:rsidRPr="00C37398" w:rsidRDefault="00C37398" w:rsidP="00484B6F">
      <w:pPr>
        <w:ind w:firstLine="709"/>
        <w:jc w:val="both"/>
        <w:rPr>
          <w:shd w:val="clear" w:color="auto" w:fill="FFFFFF"/>
          <w:lang w:val="lv-LV"/>
        </w:rPr>
      </w:pPr>
      <w:r w:rsidRPr="00C37398">
        <w:rPr>
          <w:lang w:val="lv-LV"/>
        </w:rPr>
        <w:t xml:space="preserve"> Pamatojoties uz likuma </w:t>
      </w:r>
      <w:r w:rsidRPr="00C37398">
        <w:rPr>
          <w:szCs w:val="22"/>
          <w:lang w:val="lv-LV"/>
        </w:rPr>
        <w:t>"</w:t>
      </w:r>
      <w:r w:rsidRPr="00C37398">
        <w:rPr>
          <w:lang w:val="lv-LV"/>
        </w:rPr>
        <w:t>Par pašvaldībām</w:t>
      </w:r>
      <w:r w:rsidRPr="00C37398">
        <w:rPr>
          <w:szCs w:val="22"/>
          <w:lang w:val="lv-LV"/>
        </w:rPr>
        <w:t>"</w:t>
      </w:r>
      <w:r w:rsidRPr="00C37398">
        <w:rPr>
          <w:lang w:val="lv-LV"/>
        </w:rPr>
        <w:t xml:space="preserve"> 15.panta pirmās daļas 2.punktu, 21.panta pirmās daļas 27.punktu, 41.panta pirmās daļas 2.punktu</w:t>
      </w:r>
      <w:r w:rsidRPr="00C37398">
        <w:rPr>
          <w:rFonts w:eastAsia="Calibri"/>
          <w:lang w:val="lv-LV"/>
        </w:rPr>
        <w:t xml:space="preserve">, </w:t>
      </w:r>
      <w:r w:rsidRPr="00C37398">
        <w:rPr>
          <w:shd w:val="clear" w:color="auto" w:fill="FFFFFF"/>
          <w:lang w:val="lv-LV"/>
        </w:rPr>
        <w:t xml:space="preserve">Ministru kabineta 2009.gada 29.septembra noteikumu Nr.1114 </w:t>
      </w:r>
      <w:r w:rsidRPr="00C37398">
        <w:rPr>
          <w:lang w:val="lv-LV"/>
        </w:rPr>
        <w:t xml:space="preserve">"Noteikumi par dzīvnieku kapsētu iekārtošanas, reģistrācijas, uzturēšanas, darbības izbeigšanas un likvidēšanas kārtību un aizsargjoslu noteikšanas metodiku ap dzīvnieku kapsētām" 21.punktu,  </w:t>
      </w:r>
      <w:r w:rsidRPr="00C37398">
        <w:rPr>
          <w:rFonts w:eastAsia="Lucida Sans Unicode"/>
          <w:lang w:val="lv-LV"/>
        </w:rPr>
        <w:t xml:space="preserve">ņemot vērā </w:t>
      </w:r>
      <w:r w:rsidRPr="00C37398">
        <w:rPr>
          <w:lang w:val="lv-LV"/>
        </w:rPr>
        <w:t>Attīstības un tautsaimniecības komitejas 30.07.2020. lēmumu (protokols Nr.8, 11.§),</w:t>
      </w:r>
      <w:r w:rsidRPr="00C37398">
        <w:rPr>
          <w:lang w:val="lv-LV" w:eastAsia="lv-LV"/>
        </w:rPr>
        <w:t xml:space="preserve"> </w:t>
      </w:r>
      <w:r w:rsidRPr="00C37398">
        <w:rPr>
          <w:rFonts w:eastAsia="Lucida Sans Unicode"/>
          <w:lang w:val="lv-LV"/>
        </w:rPr>
        <w:t>Finanšu komitejas 13.08.2020. lēmumu (</w:t>
      </w:r>
      <w:smartTag w:uri="schemas-tilde-lv/tildestengine" w:element="veidnes">
        <w:smartTagPr>
          <w:attr w:name="id" w:val="-1"/>
          <w:attr w:name="baseform" w:val="protokols"/>
          <w:attr w:name="text" w:val="protokols"/>
        </w:smartTagPr>
        <w:r w:rsidRPr="00C37398">
          <w:rPr>
            <w:rFonts w:eastAsia="Lucida Sans Unicode"/>
            <w:lang w:val="lv-LV"/>
          </w:rPr>
          <w:t>protokols</w:t>
        </w:r>
      </w:smartTag>
      <w:r w:rsidRPr="00C37398">
        <w:rPr>
          <w:rFonts w:eastAsia="Lucida Sans Unicode"/>
          <w:lang w:val="lv-LV"/>
        </w:rPr>
        <w:t xml:space="preserve"> Nr.10, 6.§), </w:t>
      </w:r>
    </w:p>
    <w:p w14:paraId="3965790C" w14:textId="77777777" w:rsidR="00821404" w:rsidRDefault="00821404" w:rsidP="00484B6F">
      <w:pPr>
        <w:ind w:firstLine="375"/>
        <w:jc w:val="center"/>
        <w:rPr>
          <w:bCs/>
          <w:lang w:val="lv-LV" w:eastAsia="lv-LV"/>
        </w:rPr>
      </w:pPr>
    </w:p>
    <w:p w14:paraId="082E6DCE" w14:textId="46655B1E" w:rsidR="00C37398" w:rsidRPr="00C37398" w:rsidRDefault="00C37398" w:rsidP="00484B6F">
      <w:pPr>
        <w:ind w:firstLine="375"/>
        <w:jc w:val="center"/>
        <w:rPr>
          <w:bCs/>
          <w:lang w:val="lv-LV" w:eastAsia="lv-LV"/>
        </w:rPr>
      </w:pPr>
      <w:r w:rsidRPr="00C37398">
        <w:rPr>
          <w:bCs/>
          <w:lang w:val="lv-LV" w:eastAsia="lv-LV"/>
        </w:rPr>
        <w:t>Jēkabpils pilsētas dome nolemj:</w:t>
      </w:r>
    </w:p>
    <w:p w14:paraId="78371F3F" w14:textId="77777777" w:rsidR="00C37398" w:rsidRPr="00C37398" w:rsidRDefault="00C37398" w:rsidP="00484B6F">
      <w:pPr>
        <w:ind w:firstLine="375"/>
        <w:jc w:val="center"/>
        <w:rPr>
          <w:bCs/>
          <w:lang w:val="lv-LV" w:eastAsia="lv-LV"/>
        </w:rPr>
      </w:pPr>
    </w:p>
    <w:p w14:paraId="75B6A28E" w14:textId="77777777" w:rsidR="00C37398" w:rsidRPr="00C37398" w:rsidRDefault="00C37398" w:rsidP="00484B6F">
      <w:pPr>
        <w:tabs>
          <w:tab w:val="left" w:pos="1418"/>
        </w:tabs>
        <w:snapToGrid w:val="0"/>
        <w:ind w:firstLine="709"/>
        <w:jc w:val="both"/>
        <w:rPr>
          <w:rFonts w:cs="Tahoma"/>
          <w:bCs/>
          <w:szCs w:val="22"/>
          <w:lang w:val="lv-LV"/>
        </w:rPr>
      </w:pPr>
      <w:r w:rsidRPr="00C37398">
        <w:rPr>
          <w:rFonts w:cs="Tahoma"/>
          <w:bCs/>
          <w:szCs w:val="22"/>
          <w:lang w:val="lv-LV"/>
        </w:rPr>
        <w:t xml:space="preserve">1.  Noteikt  maksu par Jēkabpils pilsētas dzīvnieku kapsētā sniegtajiem pakalpojumiem: </w:t>
      </w:r>
    </w:p>
    <w:p w14:paraId="7A87065C" w14:textId="77777777" w:rsidR="00C37398" w:rsidRPr="00C37398" w:rsidRDefault="00C37398" w:rsidP="00484B6F">
      <w:pPr>
        <w:tabs>
          <w:tab w:val="left" w:pos="1418"/>
        </w:tabs>
        <w:snapToGrid w:val="0"/>
        <w:ind w:firstLine="709"/>
        <w:jc w:val="both"/>
        <w:rPr>
          <w:rFonts w:cs="Tahoma"/>
          <w:bCs/>
          <w:szCs w:val="22"/>
          <w:lang w:val="lv-LV"/>
        </w:rPr>
      </w:pPr>
      <w:r w:rsidRPr="00C37398">
        <w:rPr>
          <w:rFonts w:cs="Tahoma"/>
          <w:bCs/>
          <w:szCs w:val="22"/>
          <w:lang w:val="lv-LV"/>
        </w:rPr>
        <w:t xml:space="preserve">1.1. par liela dzīvnieka no 5,01 kilogramiem līdz 30 kilogramiem apbedīšanu  23,83 </w:t>
      </w:r>
      <w:proofErr w:type="spellStart"/>
      <w:r w:rsidRPr="00C37398">
        <w:rPr>
          <w:rFonts w:cs="Tahoma"/>
          <w:bCs/>
          <w:i/>
          <w:iCs/>
          <w:szCs w:val="22"/>
          <w:lang w:val="lv-LV"/>
        </w:rPr>
        <w:t>euro</w:t>
      </w:r>
      <w:proofErr w:type="spellEnd"/>
      <w:r w:rsidRPr="00C37398">
        <w:rPr>
          <w:rFonts w:cs="Tahoma"/>
          <w:bCs/>
          <w:i/>
          <w:iCs/>
          <w:szCs w:val="22"/>
          <w:lang w:val="lv-LV"/>
        </w:rPr>
        <w:t>;</w:t>
      </w:r>
      <w:r w:rsidRPr="00C37398">
        <w:rPr>
          <w:rFonts w:cs="Tahoma"/>
          <w:bCs/>
          <w:szCs w:val="22"/>
          <w:lang w:val="lv-LV"/>
        </w:rPr>
        <w:t xml:space="preserve"> </w:t>
      </w:r>
    </w:p>
    <w:p w14:paraId="290C0377" w14:textId="77777777" w:rsidR="00C37398" w:rsidRPr="00C37398" w:rsidRDefault="00C37398" w:rsidP="00484B6F">
      <w:pPr>
        <w:tabs>
          <w:tab w:val="left" w:pos="1418"/>
        </w:tabs>
        <w:snapToGrid w:val="0"/>
        <w:ind w:firstLine="709"/>
        <w:jc w:val="both"/>
        <w:rPr>
          <w:rFonts w:cs="Tahoma"/>
          <w:bCs/>
          <w:szCs w:val="22"/>
          <w:lang w:val="lv-LV"/>
        </w:rPr>
      </w:pPr>
      <w:r w:rsidRPr="00C37398">
        <w:rPr>
          <w:rFonts w:cs="Tahoma"/>
          <w:bCs/>
          <w:szCs w:val="22"/>
          <w:lang w:val="lv-LV"/>
        </w:rPr>
        <w:t>1.2. par liela dzīvnieka virs  30 kilogramiem apbedīšanu par katru nākamo kilogramu  0,80</w:t>
      </w:r>
      <w:r w:rsidRPr="00C37398">
        <w:rPr>
          <w:rFonts w:cs="Tahoma"/>
          <w:bCs/>
          <w:i/>
          <w:iCs/>
          <w:szCs w:val="22"/>
          <w:lang w:val="lv-LV"/>
        </w:rPr>
        <w:t xml:space="preserve"> </w:t>
      </w:r>
      <w:proofErr w:type="spellStart"/>
      <w:r w:rsidRPr="00C37398">
        <w:rPr>
          <w:rFonts w:cs="Tahoma"/>
          <w:bCs/>
          <w:i/>
          <w:iCs/>
          <w:szCs w:val="22"/>
          <w:lang w:val="lv-LV"/>
        </w:rPr>
        <w:t>euro</w:t>
      </w:r>
      <w:proofErr w:type="spellEnd"/>
      <w:r w:rsidRPr="00C37398">
        <w:rPr>
          <w:rFonts w:cs="Tahoma"/>
          <w:bCs/>
          <w:i/>
          <w:iCs/>
          <w:szCs w:val="22"/>
          <w:lang w:val="lv-LV"/>
        </w:rPr>
        <w:t>;</w:t>
      </w:r>
      <w:r w:rsidRPr="00C37398">
        <w:rPr>
          <w:rFonts w:cs="Tahoma"/>
          <w:bCs/>
          <w:szCs w:val="22"/>
          <w:lang w:val="lv-LV"/>
        </w:rPr>
        <w:t xml:space="preserve"> </w:t>
      </w:r>
    </w:p>
    <w:p w14:paraId="4CEDB270" w14:textId="77777777" w:rsidR="00C37398" w:rsidRPr="00C37398" w:rsidRDefault="00C37398" w:rsidP="00484B6F">
      <w:pPr>
        <w:tabs>
          <w:tab w:val="left" w:pos="1418"/>
        </w:tabs>
        <w:snapToGrid w:val="0"/>
        <w:ind w:firstLine="709"/>
        <w:jc w:val="both"/>
        <w:rPr>
          <w:rFonts w:cs="Tahoma"/>
          <w:bCs/>
          <w:i/>
          <w:szCs w:val="22"/>
          <w:lang w:val="lv-LV"/>
        </w:rPr>
      </w:pPr>
      <w:r w:rsidRPr="00C37398">
        <w:rPr>
          <w:rFonts w:cs="Tahoma"/>
          <w:bCs/>
          <w:szCs w:val="22"/>
          <w:lang w:val="lv-LV"/>
        </w:rPr>
        <w:t xml:space="preserve">1.3. par maza dzīvnieka no 20 gramiem līdz 5 kilogramiem apbedīšanu  16,88 </w:t>
      </w:r>
      <w:proofErr w:type="spellStart"/>
      <w:r w:rsidRPr="00C37398">
        <w:rPr>
          <w:rFonts w:cs="Tahoma"/>
          <w:bCs/>
          <w:i/>
          <w:iCs/>
          <w:szCs w:val="22"/>
          <w:lang w:val="lv-LV"/>
        </w:rPr>
        <w:t>euro</w:t>
      </w:r>
      <w:proofErr w:type="spellEnd"/>
      <w:r w:rsidRPr="00C37398">
        <w:rPr>
          <w:rFonts w:cs="Tahoma"/>
          <w:bCs/>
          <w:i/>
          <w:iCs/>
          <w:szCs w:val="22"/>
          <w:lang w:val="lv-LV"/>
        </w:rPr>
        <w:t>.</w:t>
      </w:r>
      <w:r w:rsidRPr="00C37398">
        <w:rPr>
          <w:rFonts w:cs="Tahoma"/>
          <w:bCs/>
          <w:szCs w:val="22"/>
          <w:lang w:val="lv-LV"/>
        </w:rPr>
        <w:t xml:space="preserve"> </w:t>
      </w:r>
    </w:p>
    <w:p w14:paraId="55E35418" w14:textId="77777777" w:rsidR="00C37398" w:rsidRPr="00C37398" w:rsidRDefault="00C37398" w:rsidP="00484B6F">
      <w:pPr>
        <w:tabs>
          <w:tab w:val="left" w:pos="1418"/>
        </w:tabs>
        <w:snapToGrid w:val="0"/>
        <w:ind w:firstLine="709"/>
        <w:jc w:val="both"/>
        <w:rPr>
          <w:rFonts w:cs="Tahoma"/>
          <w:bCs/>
          <w:szCs w:val="22"/>
          <w:lang w:val="lv-LV"/>
        </w:rPr>
      </w:pPr>
      <w:r w:rsidRPr="00C37398">
        <w:rPr>
          <w:rFonts w:cs="Tahoma"/>
          <w:bCs/>
          <w:szCs w:val="22"/>
          <w:lang w:val="lv-LV"/>
        </w:rPr>
        <w:t>2.  Lēmuma 1.punktā noteiktās maksas ietver darba un materiālu izmaksas un norādītas ar pievienotās vērtības nodokli 21%.</w:t>
      </w:r>
    </w:p>
    <w:p w14:paraId="0D1DFBA8" w14:textId="77777777" w:rsidR="00C37398" w:rsidRPr="00C37398" w:rsidRDefault="00C37398" w:rsidP="00484B6F">
      <w:pPr>
        <w:tabs>
          <w:tab w:val="left" w:pos="1418"/>
        </w:tabs>
        <w:snapToGrid w:val="0"/>
        <w:ind w:firstLine="709"/>
        <w:jc w:val="both"/>
        <w:rPr>
          <w:rFonts w:cs="Tahoma"/>
          <w:bCs/>
          <w:szCs w:val="22"/>
          <w:lang w:val="lv-LV"/>
        </w:rPr>
      </w:pPr>
      <w:r w:rsidRPr="00C37398">
        <w:rPr>
          <w:rFonts w:cs="Tahoma"/>
          <w:bCs/>
          <w:szCs w:val="22"/>
          <w:lang w:val="lv-LV"/>
        </w:rPr>
        <w:t xml:space="preserve">3. Personām, kurām noteikts maznodrošinātas vai trūcīgas personas statuss, politiski represētajām  personām, nacionālās pretošanās kustības dalībniekiem, personām ar I un II grupas invaliditāti, </w:t>
      </w:r>
      <w:r w:rsidRPr="00C37398">
        <w:rPr>
          <w:bCs/>
          <w:lang w:val="lv-LV"/>
        </w:rPr>
        <w:t>Černobiļas</w:t>
      </w:r>
      <w:r w:rsidRPr="00C37398">
        <w:rPr>
          <w:lang w:val="lv-LV"/>
        </w:rPr>
        <w:t xml:space="preserve"> AES </w:t>
      </w:r>
      <w:r w:rsidRPr="00C37398">
        <w:rPr>
          <w:bCs/>
          <w:lang w:val="lv-LV"/>
        </w:rPr>
        <w:t>avārijas seku likvidēšanas</w:t>
      </w:r>
      <w:r w:rsidRPr="00C37398">
        <w:rPr>
          <w:lang w:val="lv-LV"/>
        </w:rPr>
        <w:t xml:space="preserve"> dalībniekiem (ČAES invalīds),</w:t>
      </w:r>
      <w:r w:rsidRPr="00C37398">
        <w:rPr>
          <w:b/>
          <w:lang w:val="lv-LV"/>
        </w:rPr>
        <w:t xml:space="preserve"> </w:t>
      </w:r>
      <w:r w:rsidRPr="00C37398">
        <w:rPr>
          <w:rFonts w:cs="Tahoma"/>
          <w:bCs/>
          <w:szCs w:val="22"/>
          <w:lang w:val="lv-LV"/>
        </w:rPr>
        <w:t>noteikt maksu 50% apmērā no šī Lēmuma 1.punktā noteiktās maksas.</w:t>
      </w:r>
    </w:p>
    <w:p w14:paraId="524C14D3" w14:textId="77777777" w:rsidR="00C37398" w:rsidRPr="00C37398" w:rsidRDefault="00C37398" w:rsidP="00484B6F">
      <w:pPr>
        <w:ind w:firstLine="652"/>
        <w:jc w:val="both"/>
        <w:rPr>
          <w:rFonts w:cs="Tahoma"/>
          <w:bCs/>
          <w:szCs w:val="22"/>
          <w:lang w:val="lv-LV"/>
        </w:rPr>
      </w:pPr>
      <w:r w:rsidRPr="00C37398">
        <w:rPr>
          <w:rFonts w:cs="Tahoma"/>
          <w:bCs/>
          <w:szCs w:val="22"/>
          <w:lang w:val="lv-LV"/>
        </w:rPr>
        <w:t>4. Lēmums stājas spēkā 2020.gada 1.oktobrī.</w:t>
      </w:r>
    </w:p>
    <w:p w14:paraId="4BC7D6B7" w14:textId="77777777" w:rsidR="00C37398" w:rsidRPr="00C37398" w:rsidRDefault="00C37398" w:rsidP="00484B6F">
      <w:pPr>
        <w:tabs>
          <w:tab w:val="left" w:pos="1418"/>
        </w:tabs>
        <w:snapToGrid w:val="0"/>
        <w:ind w:firstLine="709"/>
        <w:jc w:val="both"/>
        <w:rPr>
          <w:rFonts w:eastAsia="Lucida Sans Unicode" w:cs="Tahoma"/>
          <w:lang w:val="lv-LV"/>
        </w:rPr>
      </w:pPr>
      <w:r w:rsidRPr="00C37398">
        <w:rPr>
          <w:rFonts w:eastAsia="Lucida Sans Unicode" w:cs="Tahoma"/>
          <w:lang w:val="lv-LV"/>
        </w:rPr>
        <w:t>5. Kontroli par lēmuma izpildi veikt Jēkabpils pilsētas pašvaldības izpilddirektoram.</w:t>
      </w:r>
    </w:p>
    <w:p w14:paraId="2817578A" w14:textId="77777777" w:rsidR="00C37398" w:rsidRPr="00C37398" w:rsidRDefault="00C37398" w:rsidP="00484B6F">
      <w:pPr>
        <w:tabs>
          <w:tab w:val="left" w:pos="1418"/>
        </w:tabs>
        <w:snapToGrid w:val="0"/>
        <w:jc w:val="both"/>
        <w:rPr>
          <w:rFonts w:eastAsia="Lucida Sans Unicode" w:cs="Tahoma"/>
          <w:lang w:val="lv-LV"/>
        </w:rPr>
      </w:pPr>
    </w:p>
    <w:p w14:paraId="22860108" w14:textId="77777777" w:rsidR="00C37398" w:rsidRPr="00C37398" w:rsidRDefault="00C37398" w:rsidP="00484B6F">
      <w:pPr>
        <w:widowControl w:val="0"/>
        <w:suppressAutoHyphens/>
        <w:jc w:val="both"/>
        <w:rPr>
          <w:rFonts w:eastAsia="Lucida Sans Unicode"/>
          <w:szCs w:val="20"/>
          <w:lang w:val="lv-LV"/>
        </w:rPr>
      </w:pPr>
      <w:r w:rsidRPr="00C37398">
        <w:rPr>
          <w:rFonts w:eastAsia="Lucida Sans Unicode"/>
          <w:szCs w:val="20"/>
          <w:lang w:val="lv-LV"/>
        </w:rPr>
        <w:t>Sēdes vadītājs</w:t>
      </w:r>
    </w:p>
    <w:p w14:paraId="09E256B8" w14:textId="25514550" w:rsidR="00C37398" w:rsidRPr="00C37398" w:rsidRDefault="00C37398" w:rsidP="00484B6F">
      <w:pPr>
        <w:widowControl w:val="0"/>
        <w:tabs>
          <w:tab w:val="center" w:pos="5103"/>
          <w:tab w:val="right" w:pos="9356"/>
        </w:tabs>
        <w:suppressAutoHyphens/>
        <w:jc w:val="both"/>
        <w:rPr>
          <w:rFonts w:eastAsia="Lucida Sans Unicode"/>
          <w:szCs w:val="20"/>
          <w:lang w:val="lv-LV"/>
        </w:rPr>
      </w:pPr>
      <w:r w:rsidRPr="00C37398">
        <w:rPr>
          <w:rFonts w:eastAsia="Lucida Sans Unicode"/>
          <w:szCs w:val="20"/>
          <w:lang w:val="lv-LV"/>
        </w:rPr>
        <w:t>Domes priekšsēdētājs</w:t>
      </w:r>
      <w:r w:rsidRPr="00C37398">
        <w:rPr>
          <w:rFonts w:eastAsia="Lucida Sans Unicode"/>
          <w:szCs w:val="20"/>
          <w:lang w:val="lv-LV"/>
        </w:rPr>
        <w:tab/>
      </w:r>
      <w:r w:rsidRPr="00DD2BE3">
        <w:rPr>
          <w:rFonts w:eastAsia="Lucida Sans Unicode"/>
          <w:szCs w:val="20"/>
          <w:lang w:val="lv-LV"/>
        </w:rPr>
        <w:t>(paraksts)</w:t>
      </w:r>
      <w:r w:rsidRPr="00C37398">
        <w:rPr>
          <w:rFonts w:eastAsia="Lucida Sans Unicode"/>
          <w:szCs w:val="20"/>
          <w:lang w:val="lv-LV"/>
        </w:rPr>
        <w:tab/>
      </w:r>
      <w:proofErr w:type="spellStart"/>
      <w:r w:rsidRPr="00C37398">
        <w:rPr>
          <w:rFonts w:eastAsia="Lucida Sans Unicode"/>
          <w:szCs w:val="20"/>
          <w:lang w:val="lv-LV"/>
        </w:rPr>
        <w:t>A.Kraps</w:t>
      </w:r>
      <w:proofErr w:type="spellEnd"/>
    </w:p>
    <w:p w14:paraId="774F869B" w14:textId="77777777" w:rsidR="00C37398" w:rsidRPr="00C37398" w:rsidRDefault="00C37398" w:rsidP="00484B6F">
      <w:pPr>
        <w:tabs>
          <w:tab w:val="right" w:pos="9356"/>
        </w:tabs>
        <w:rPr>
          <w:lang w:val="lv-LV"/>
        </w:rPr>
      </w:pPr>
    </w:p>
    <w:p w14:paraId="40EBF0D4" w14:textId="77777777" w:rsidR="00C37398" w:rsidRPr="00C37398" w:rsidRDefault="00C37398" w:rsidP="00484B6F">
      <w:pPr>
        <w:tabs>
          <w:tab w:val="right" w:pos="9356"/>
        </w:tabs>
        <w:rPr>
          <w:lang w:val="lv-LV"/>
        </w:rPr>
      </w:pPr>
      <w:r w:rsidRPr="00C37398">
        <w:rPr>
          <w:sz w:val="20"/>
          <w:szCs w:val="20"/>
          <w:lang w:val="lv-LV"/>
        </w:rPr>
        <w:t>Truksne 65207417</w:t>
      </w:r>
      <w:r w:rsidRPr="00C37398">
        <w:rPr>
          <w:lang w:val="lv-LV"/>
        </w:rPr>
        <w:tab/>
      </w:r>
    </w:p>
    <w:p w14:paraId="3682CD0F" w14:textId="77777777" w:rsidR="00C37398" w:rsidRPr="00C37398" w:rsidRDefault="00C37398" w:rsidP="00484B6F">
      <w:pPr>
        <w:widowControl w:val="0"/>
        <w:tabs>
          <w:tab w:val="left" w:pos="142"/>
          <w:tab w:val="left" w:pos="3555"/>
        </w:tabs>
        <w:suppressAutoHyphens/>
        <w:jc w:val="both"/>
        <w:rPr>
          <w:rFonts w:eastAsia="Lucida Sans Unicode"/>
          <w:lang w:val="lv-LV"/>
        </w:rPr>
      </w:pPr>
    </w:p>
    <w:p w14:paraId="79604DD8" w14:textId="77777777" w:rsidR="00062DCB" w:rsidRPr="00062DCB" w:rsidRDefault="00062DCB" w:rsidP="00484B6F">
      <w:pPr>
        <w:tabs>
          <w:tab w:val="left" w:pos="360"/>
        </w:tabs>
        <w:outlineLvl w:val="6"/>
        <w:rPr>
          <w:noProof/>
          <w:sz w:val="20"/>
          <w:szCs w:val="20"/>
          <w:lang w:val="lv-LV" w:eastAsia="lv-LV"/>
        </w:rPr>
      </w:pPr>
    </w:p>
    <w:p w14:paraId="5C961603" w14:textId="77777777" w:rsidR="00821404" w:rsidRDefault="00821404" w:rsidP="00484B6F">
      <w:pPr>
        <w:rPr>
          <w:rFonts w:eastAsia="Lucida Sans Unicode"/>
          <w:b/>
          <w:szCs w:val="20"/>
          <w:lang w:val="lv-LV"/>
        </w:rPr>
      </w:pPr>
      <w:r>
        <w:rPr>
          <w:rFonts w:eastAsia="Lucida Sans Unicode"/>
          <w:b/>
          <w:szCs w:val="20"/>
          <w:lang w:val="lv-LV"/>
        </w:rPr>
        <w:br w:type="page"/>
      </w:r>
    </w:p>
    <w:p w14:paraId="614A4E7B" w14:textId="04E19176" w:rsidR="00062DCB" w:rsidRPr="00062DCB" w:rsidRDefault="00062DCB" w:rsidP="00484B6F">
      <w:pPr>
        <w:widowControl w:val="0"/>
        <w:suppressAutoHyphens/>
        <w:jc w:val="center"/>
        <w:rPr>
          <w:rFonts w:eastAsia="Lucida Sans Unicode"/>
          <w:b/>
          <w:szCs w:val="20"/>
          <w:lang w:val="lv-LV"/>
        </w:rPr>
      </w:pPr>
      <w:r w:rsidRPr="00062DCB">
        <w:rPr>
          <w:rFonts w:eastAsia="Lucida Sans Unicode"/>
          <w:b/>
          <w:szCs w:val="20"/>
          <w:lang w:val="lv-LV"/>
        </w:rPr>
        <w:lastRenderedPageBreak/>
        <w:t>LĒMUM</w:t>
      </w:r>
      <w:r w:rsidRPr="00DD2BE3">
        <w:rPr>
          <w:rFonts w:eastAsia="Lucida Sans Unicode"/>
          <w:b/>
          <w:szCs w:val="20"/>
          <w:lang w:val="lv-LV"/>
        </w:rPr>
        <w:t>S</w:t>
      </w:r>
    </w:p>
    <w:p w14:paraId="7AB1A94F" w14:textId="77777777" w:rsidR="00062DCB" w:rsidRPr="00062DCB" w:rsidRDefault="00062DCB" w:rsidP="00484B6F">
      <w:pPr>
        <w:widowControl w:val="0"/>
        <w:suppressAutoHyphens/>
        <w:jc w:val="center"/>
        <w:rPr>
          <w:rFonts w:eastAsia="Lucida Sans Unicode"/>
          <w:szCs w:val="20"/>
          <w:lang w:val="lv-LV"/>
        </w:rPr>
      </w:pPr>
      <w:r w:rsidRPr="00062DCB">
        <w:rPr>
          <w:rFonts w:eastAsia="Lucida Sans Unicode"/>
          <w:szCs w:val="20"/>
          <w:lang w:val="lv-LV"/>
        </w:rPr>
        <w:t>Jēkabpilī</w:t>
      </w:r>
    </w:p>
    <w:p w14:paraId="0CB939BB" w14:textId="77777777" w:rsidR="00062DCB" w:rsidRPr="00062DCB" w:rsidRDefault="00062DCB" w:rsidP="00484B6F">
      <w:pPr>
        <w:widowControl w:val="0"/>
        <w:suppressAutoHyphens/>
        <w:snapToGrid w:val="0"/>
        <w:jc w:val="both"/>
        <w:rPr>
          <w:rFonts w:eastAsia="Lucida Sans Unicode" w:cs="Tahoma"/>
          <w:lang w:val="lv-LV"/>
        </w:rPr>
      </w:pPr>
    </w:p>
    <w:p w14:paraId="38E8827E" w14:textId="77777777" w:rsidR="00062DCB" w:rsidRPr="00062DCB" w:rsidRDefault="00062DCB" w:rsidP="00484B6F">
      <w:pPr>
        <w:widowControl w:val="0"/>
        <w:tabs>
          <w:tab w:val="right" w:pos="9360"/>
        </w:tabs>
        <w:suppressAutoHyphens/>
        <w:snapToGrid w:val="0"/>
        <w:jc w:val="both"/>
        <w:rPr>
          <w:rFonts w:eastAsia="Lucida Sans Unicode" w:cs="Tahoma"/>
          <w:b/>
          <w:bCs/>
          <w:szCs w:val="22"/>
          <w:lang w:val="lv-LV"/>
        </w:rPr>
      </w:pPr>
      <w:r w:rsidRPr="00062DCB">
        <w:rPr>
          <w:rFonts w:eastAsia="Lucida Sans Unicode" w:cs="Tahoma"/>
          <w:bCs/>
          <w:szCs w:val="22"/>
          <w:lang w:val="lv-LV"/>
        </w:rPr>
        <w:t>27.08.2020. (</w:t>
      </w:r>
      <w:smartTag w:uri="schemas-tilde-lv/tildestengine" w:element="veidnes">
        <w:smartTagPr>
          <w:attr w:name="text" w:val="protokols"/>
          <w:attr w:name="baseform" w:val="protokols"/>
          <w:attr w:name="id" w:val="-1"/>
        </w:smartTagPr>
        <w:r w:rsidRPr="00062DCB">
          <w:rPr>
            <w:rFonts w:eastAsia="Lucida Sans Unicode" w:cs="Tahoma"/>
            <w:bCs/>
            <w:szCs w:val="22"/>
            <w:lang w:val="lv-LV"/>
          </w:rPr>
          <w:t>protokols</w:t>
        </w:r>
      </w:smartTag>
      <w:r w:rsidRPr="00062DCB">
        <w:rPr>
          <w:rFonts w:eastAsia="Lucida Sans Unicode" w:cs="Tahoma"/>
          <w:bCs/>
          <w:szCs w:val="22"/>
          <w:lang w:val="lv-LV"/>
        </w:rPr>
        <w:t xml:space="preserve"> Nr.15, 12.§)</w:t>
      </w:r>
      <w:r w:rsidRPr="00062DCB">
        <w:rPr>
          <w:rFonts w:eastAsia="Lucida Sans Unicode" w:cs="Tahoma"/>
          <w:bCs/>
          <w:szCs w:val="22"/>
          <w:lang w:val="lv-LV"/>
        </w:rPr>
        <w:tab/>
      </w:r>
      <w:r w:rsidRPr="00062DCB">
        <w:rPr>
          <w:rFonts w:eastAsia="Lucida Sans Unicode" w:cs="Tahoma"/>
          <w:szCs w:val="22"/>
          <w:lang w:val="lv-LV"/>
        </w:rPr>
        <w:t>Nr</w:t>
      </w:r>
      <w:r w:rsidRPr="00062DCB">
        <w:rPr>
          <w:rFonts w:eastAsia="Lucida Sans Unicode" w:cs="Tahoma"/>
          <w:bCs/>
          <w:szCs w:val="22"/>
          <w:lang w:val="lv-LV"/>
        </w:rPr>
        <w:t>.370</w:t>
      </w:r>
    </w:p>
    <w:p w14:paraId="4AE2E128" w14:textId="77777777" w:rsidR="00062DCB" w:rsidRPr="00062DCB" w:rsidRDefault="00062DCB" w:rsidP="00484B6F">
      <w:pPr>
        <w:widowControl w:val="0"/>
        <w:suppressAutoHyphens/>
        <w:snapToGrid w:val="0"/>
        <w:rPr>
          <w:rFonts w:eastAsia="Lucida Sans Unicode" w:cs="Tahoma"/>
          <w:b/>
          <w:bCs/>
          <w:lang w:val="lv-LV"/>
        </w:rPr>
      </w:pPr>
    </w:p>
    <w:p w14:paraId="7CE49D02" w14:textId="77777777" w:rsidR="00062DCB" w:rsidRPr="00062DCB" w:rsidRDefault="00062DCB" w:rsidP="00484B6F">
      <w:pPr>
        <w:widowControl w:val="0"/>
        <w:suppressAutoHyphens/>
        <w:snapToGrid w:val="0"/>
        <w:jc w:val="both"/>
        <w:rPr>
          <w:rFonts w:eastAsia="Lucida Sans Unicode" w:cs="Tahoma"/>
          <w:b/>
          <w:bCs/>
          <w:lang w:val="lv-LV"/>
        </w:rPr>
      </w:pPr>
      <w:r w:rsidRPr="00062DCB">
        <w:rPr>
          <w:rFonts w:eastAsia="Lucida Sans Unicode" w:cs="Tahoma"/>
          <w:bCs/>
          <w:lang w:val="lv-LV"/>
        </w:rPr>
        <w:t>Par</w:t>
      </w:r>
      <w:r w:rsidRPr="00062DCB">
        <w:rPr>
          <w:rFonts w:eastAsia="Lucida Sans Unicode" w:cs="Tahoma"/>
          <w:b/>
          <w:bCs/>
          <w:lang w:val="lv-LV"/>
        </w:rPr>
        <w:t xml:space="preserve"> </w:t>
      </w:r>
      <w:r w:rsidRPr="00062DCB">
        <w:rPr>
          <w:rFonts w:eastAsia="Lucida Sans Unicode" w:cs="Tahoma"/>
          <w:bCs/>
          <w:lang w:val="lv-LV"/>
        </w:rPr>
        <w:t>izsoles noteikumu apstiprināšanu</w:t>
      </w:r>
    </w:p>
    <w:p w14:paraId="696861FD" w14:textId="77777777" w:rsidR="00062DCB" w:rsidRPr="00062DCB" w:rsidRDefault="00062DCB" w:rsidP="00484B6F">
      <w:pPr>
        <w:widowControl w:val="0"/>
        <w:suppressAutoHyphens/>
        <w:snapToGrid w:val="0"/>
        <w:rPr>
          <w:rFonts w:eastAsia="Lucida Sans Unicode" w:cs="Tahoma"/>
          <w:b/>
          <w:bCs/>
          <w:lang w:val="lv-LV"/>
        </w:rPr>
      </w:pPr>
    </w:p>
    <w:p w14:paraId="6484284F" w14:textId="77777777" w:rsidR="00062DCB" w:rsidRPr="00062DCB" w:rsidRDefault="00062DCB" w:rsidP="00484B6F">
      <w:pPr>
        <w:widowControl w:val="0"/>
        <w:suppressAutoHyphens/>
        <w:snapToGrid w:val="0"/>
        <w:jc w:val="center"/>
        <w:rPr>
          <w:rFonts w:eastAsia="Lucida Sans Unicode" w:cs="Tahoma"/>
          <w:lang w:val="lv-LV"/>
        </w:rPr>
      </w:pPr>
      <w:r w:rsidRPr="00062DCB">
        <w:rPr>
          <w:rFonts w:eastAsia="Lucida Sans Unicode" w:cs="Tahoma"/>
          <w:lang w:val="lv-LV"/>
        </w:rPr>
        <w:t>1.</w:t>
      </w:r>
    </w:p>
    <w:p w14:paraId="3D0B5323" w14:textId="77777777" w:rsidR="00062DCB" w:rsidRPr="00062DCB" w:rsidRDefault="00062DCB" w:rsidP="00484B6F">
      <w:pPr>
        <w:widowControl w:val="0"/>
        <w:suppressAutoHyphens/>
        <w:snapToGrid w:val="0"/>
        <w:jc w:val="center"/>
        <w:rPr>
          <w:rFonts w:eastAsia="Lucida Sans Unicode" w:cs="Tahoma"/>
          <w:lang w:val="lv-LV"/>
        </w:rPr>
      </w:pPr>
    </w:p>
    <w:p w14:paraId="768149E4" w14:textId="77777777" w:rsidR="00062DCB" w:rsidRPr="00062DCB" w:rsidRDefault="00062DCB" w:rsidP="00484B6F">
      <w:pPr>
        <w:widowControl w:val="0"/>
        <w:suppressAutoHyphens/>
        <w:snapToGrid w:val="0"/>
        <w:ind w:firstLine="720"/>
        <w:jc w:val="both"/>
        <w:rPr>
          <w:rFonts w:eastAsia="Lucida Sans Unicode"/>
          <w:noProof/>
          <w:lang w:val="lv-LV"/>
        </w:rPr>
      </w:pPr>
      <w:r w:rsidRPr="00062DCB">
        <w:rPr>
          <w:rFonts w:eastAsia="Lucida Sans Unicode"/>
          <w:noProof/>
          <w:lang w:val="lv-LV"/>
        </w:rPr>
        <w:t xml:space="preserve">Jēkabpils pilsētas domes 2020.gada 18.jūnija sēdē tika pieņemts </w:t>
      </w:r>
      <w:smartTag w:uri="schemas-tilde-lv/tildestengine" w:element="veidnes">
        <w:smartTagPr>
          <w:attr w:name="id" w:val="-1"/>
          <w:attr w:name="baseform" w:val="lēmums"/>
          <w:attr w:name="text" w:val="lēmums"/>
        </w:smartTagPr>
        <w:r w:rsidRPr="00062DCB">
          <w:rPr>
            <w:rFonts w:eastAsia="Lucida Sans Unicode"/>
            <w:noProof/>
            <w:lang w:val="lv-LV"/>
          </w:rPr>
          <w:t>lēmums</w:t>
        </w:r>
      </w:smartTag>
      <w:r w:rsidRPr="00062DCB">
        <w:rPr>
          <w:rFonts w:eastAsia="Lucida Sans Unicode"/>
          <w:noProof/>
          <w:lang w:val="lv-LV"/>
        </w:rPr>
        <w:t xml:space="preserve"> Nr.268 </w:t>
      </w:r>
      <w:r w:rsidRPr="00062DCB">
        <w:rPr>
          <w:rFonts w:eastAsia="Lucida Sans Unicode"/>
          <w:bCs/>
          <w:noProof/>
          <w:szCs w:val="22"/>
          <w:lang w:val="lv-LV"/>
        </w:rPr>
        <w:t>"</w:t>
      </w:r>
      <w:r w:rsidRPr="00062DCB">
        <w:rPr>
          <w:rFonts w:eastAsia="Lucida Sans Unicode"/>
          <w:noProof/>
          <w:lang w:val="lv-LV"/>
        </w:rPr>
        <w:t>Par nekustamā īpašuma atsavināšanu</w:t>
      </w:r>
      <w:r w:rsidRPr="00062DCB">
        <w:rPr>
          <w:rFonts w:eastAsia="Lucida Sans Unicode"/>
          <w:bCs/>
          <w:noProof/>
          <w:szCs w:val="22"/>
          <w:lang w:val="lv-LV"/>
        </w:rPr>
        <w:t>"</w:t>
      </w:r>
      <w:r w:rsidRPr="00062DCB">
        <w:rPr>
          <w:rFonts w:eastAsia="Lucida Sans Unicode"/>
          <w:noProof/>
          <w:lang w:val="lv-LV"/>
        </w:rPr>
        <w:t>, kurā tika nolemts atsavināt nekustamo īpašumu ar kadastra numuru 5601 001 3264,  Zvaigžņu ielā 11, Jēkabpilī.</w:t>
      </w:r>
      <w:bookmarkStart w:id="12" w:name="_Hlk46750885"/>
    </w:p>
    <w:p w14:paraId="58FCAA69" w14:textId="77777777" w:rsidR="00062DCB" w:rsidRPr="00062DCB" w:rsidRDefault="00062DCB" w:rsidP="00484B6F">
      <w:pPr>
        <w:widowControl w:val="0"/>
        <w:suppressAutoHyphens/>
        <w:snapToGrid w:val="0"/>
        <w:ind w:firstLine="720"/>
        <w:jc w:val="both"/>
        <w:rPr>
          <w:noProof/>
          <w:lang w:val="lv-LV" w:eastAsia="lv-LV"/>
        </w:rPr>
      </w:pPr>
      <w:r w:rsidRPr="00062DCB">
        <w:rPr>
          <w:noProof/>
          <w:lang w:val="lv-LV" w:eastAsia="zh-CN"/>
        </w:rPr>
        <w:t xml:space="preserve">Nekustamais īpašums ar kadastra numuru </w:t>
      </w:r>
      <w:bookmarkStart w:id="13" w:name="_Hlk41032178"/>
      <w:r w:rsidRPr="00062DCB">
        <w:rPr>
          <w:rFonts w:cs="Tahoma"/>
          <w:bCs/>
          <w:noProof/>
          <w:lang w:val="lv-LV" w:eastAsia="zh-CN"/>
        </w:rPr>
        <w:t>5601 001 3264,</w:t>
      </w:r>
      <w:r w:rsidRPr="00062DCB">
        <w:rPr>
          <w:noProof/>
          <w:lang w:val="lv-LV" w:eastAsia="zh-CN"/>
        </w:rPr>
        <w:t xml:space="preserve"> </w:t>
      </w:r>
      <w:r w:rsidRPr="00062DCB">
        <w:rPr>
          <w:rFonts w:cs="Tahoma"/>
          <w:bCs/>
          <w:noProof/>
          <w:lang w:val="lv-LV" w:eastAsia="zh-CN"/>
        </w:rPr>
        <w:t>Zvaigžņu ielā 11</w:t>
      </w:r>
      <w:bookmarkEnd w:id="13"/>
      <w:r w:rsidRPr="00062DCB">
        <w:rPr>
          <w:noProof/>
          <w:lang w:val="lv-LV" w:eastAsia="zh-CN"/>
        </w:rPr>
        <w:t xml:space="preserve">, Jēkabpils, sastāv no neapbūvētas zemes vienības ar kadastra apzīmējumu 5601 001 0272,  0,8903 ha platībā. Nekustamais īpašums ir reģistrēts Zemgales tiesas Jēkabpils pilsētas zemesgrāmatas nodalījumā Nr.100000600656 uz Jēkabpils pilsētas pašvaldības vārda.  </w:t>
      </w:r>
      <w:r w:rsidRPr="00062DCB">
        <w:rPr>
          <w:rFonts w:cs="Tahoma"/>
          <w:bCs/>
          <w:noProof/>
          <w:lang w:val="lv-LV" w:eastAsia="zh-CN"/>
        </w:rPr>
        <w:t>Zemes lietošanas mērķis ir neapgūtā ražošanas objektu apbūves zeme.</w:t>
      </w:r>
      <w:r w:rsidRPr="00062DCB">
        <w:rPr>
          <w:noProof/>
          <w:lang w:val="lv-LV" w:eastAsia="zh-CN"/>
        </w:rPr>
        <w:t xml:space="preserve"> Apgrūtinājumi: </w:t>
      </w:r>
      <w:r w:rsidRPr="00062DCB">
        <w:rPr>
          <w:noProof/>
          <w:lang w:val="lv-LV" w:eastAsia="lv-LV"/>
        </w:rPr>
        <w:t>sanitārās aizsargjoslas teritorija ap kapsētu – 0,8903 ha; ekspluatācijas aizsargjoslas teritorija gar ielu vai ceļu – sarkanā līnija – 0,0076 ha; ekspluatācijas aizsargjoslas teritorija gar gāzesvadu ar spiedienu no 0,4 līdz 1,6 megapaskāliem – 0,0425 ha; drošības aizsargjoslas teritorija ap gāzes vadu, gāzes regulēšanas staciju un gāzes mērīšanas staciju ar gāzes vada diametru līdz 300 milimetriem – 0,4122 ha; ekspluatācijas aizsargjoslas teritorija ap elektrisko gaisvadu līniju pilsētās un ciemos ar nominālo spriegumu līdz 20 kilovoltiem – 0,0009 ha.</w:t>
      </w:r>
      <w:bookmarkEnd w:id="12"/>
    </w:p>
    <w:p w14:paraId="70225E46" w14:textId="77777777" w:rsidR="00062DCB" w:rsidRPr="00062DCB" w:rsidRDefault="00062DCB" w:rsidP="00484B6F">
      <w:pPr>
        <w:widowControl w:val="0"/>
        <w:suppressAutoHyphens/>
        <w:snapToGrid w:val="0"/>
        <w:ind w:firstLine="720"/>
        <w:jc w:val="both"/>
        <w:rPr>
          <w:rFonts w:eastAsia="Lucida Sans Unicode"/>
          <w:noProof/>
          <w:lang w:val="lv-LV"/>
        </w:rPr>
      </w:pPr>
      <w:r w:rsidRPr="00062DCB">
        <w:rPr>
          <w:rFonts w:eastAsia="Lucida Sans Unicode"/>
          <w:noProof/>
          <w:lang w:val="lv-LV"/>
        </w:rPr>
        <w:t xml:space="preserve">2020.gada 30.jūlijā Jēkabpils pilsētas pašvaldībā saņemts sertificēta nekustamā īpašuma vērtētāja atzinums par nekustamā īpašuma </w:t>
      </w:r>
      <w:r w:rsidRPr="00062DCB">
        <w:rPr>
          <w:noProof/>
          <w:lang w:val="lv-LV"/>
        </w:rPr>
        <w:t>Zvaigžņu ielā 11</w:t>
      </w:r>
      <w:r w:rsidRPr="00062DCB">
        <w:rPr>
          <w:rFonts w:eastAsia="Lucida Sans Unicode"/>
          <w:noProof/>
          <w:lang w:val="lv-LV"/>
        </w:rPr>
        <w:t>, Jēkabpilī noteikto tirgus vērtību.</w:t>
      </w:r>
    </w:p>
    <w:p w14:paraId="7187A55A" w14:textId="77777777" w:rsidR="00062DCB" w:rsidRPr="00062DCB" w:rsidRDefault="00062DCB" w:rsidP="00484B6F">
      <w:pPr>
        <w:widowControl w:val="0"/>
        <w:suppressAutoHyphens/>
        <w:snapToGrid w:val="0"/>
        <w:ind w:firstLine="720"/>
        <w:jc w:val="both"/>
        <w:rPr>
          <w:rFonts w:eastAsia="Lucida Sans Unicode"/>
          <w:noProof/>
          <w:lang w:val="lv-LV"/>
        </w:rPr>
      </w:pPr>
      <w:r w:rsidRPr="00062DCB">
        <w:rPr>
          <w:rFonts w:eastAsia="Lucida Sans Unicode"/>
          <w:noProof/>
          <w:lang w:val="lv-LV"/>
        </w:rPr>
        <w:t xml:space="preserve">Jēkabpils pilsētas pašvaldības nekustamā īpašuma novērtēšanas komisija 2020.gada 18.februārī ar protokolu Nr.4/2020 nekustamajam īpašumam </w:t>
      </w:r>
      <w:r w:rsidRPr="00062DCB">
        <w:rPr>
          <w:noProof/>
          <w:lang w:val="lv-LV"/>
        </w:rPr>
        <w:t>Zvaigžņu ielā 11</w:t>
      </w:r>
      <w:r w:rsidRPr="00062DCB">
        <w:rPr>
          <w:rFonts w:eastAsia="Lucida Sans Unicode"/>
          <w:noProof/>
          <w:lang w:val="lv-LV"/>
        </w:rPr>
        <w:t xml:space="preserve">, Jēkabpilī, noteica nosacīto cenu </w:t>
      </w:r>
      <w:bookmarkStart w:id="14" w:name="_Hlk46750930"/>
      <w:r w:rsidRPr="00062DCB">
        <w:rPr>
          <w:rFonts w:eastAsia="Lucida Sans Unicode"/>
          <w:noProof/>
          <w:lang w:val="lv-LV"/>
        </w:rPr>
        <w:t xml:space="preserve">9700,00 </w:t>
      </w:r>
      <w:r w:rsidRPr="00062DCB">
        <w:rPr>
          <w:rFonts w:eastAsia="Lucida Sans Unicode"/>
          <w:i/>
          <w:noProof/>
          <w:lang w:val="lv-LV"/>
        </w:rPr>
        <w:t>euro</w:t>
      </w:r>
      <w:r w:rsidRPr="00062DCB">
        <w:rPr>
          <w:rFonts w:eastAsia="Lucida Sans Unicode"/>
          <w:noProof/>
          <w:lang w:val="lv-LV"/>
        </w:rPr>
        <w:t xml:space="preserve"> (deviņi tūkstoši septiņi simti euro un 00 centi). </w:t>
      </w:r>
      <w:bookmarkEnd w:id="14"/>
    </w:p>
    <w:p w14:paraId="7BDF6CB2" w14:textId="77777777" w:rsidR="00062DCB" w:rsidRPr="00062DCB" w:rsidRDefault="00062DCB" w:rsidP="00484B6F">
      <w:pPr>
        <w:widowControl w:val="0"/>
        <w:suppressAutoHyphens/>
        <w:snapToGrid w:val="0"/>
        <w:ind w:firstLine="720"/>
        <w:jc w:val="both"/>
        <w:rPr>
          <w:rFonts w:eastAsia="Lucida Sans Unicode"/>
          <w:noProof/>
          <w:lang w:val="lv-LV"/>
        </w:rPr>
      </w:pPr>
      <w:r w:rsidRPr="00062DCB">
        <w:rPr>
          <w:rFonts w:eastAsia="Lucida Sans Unicode"/>
          <w:noProof/>
          <w:lang w:val="lv-LV"/>
        </w:rPr>
        <w:t>Saskaņā ar likuma “Par pašvaldībām” 15.pantu, Jēkabpils pilsētas pašvaldībai nekustamais īpašums</w:t>
      </w:r>
      <w:r w:rsidRPr="00062DCB">
        <w:rPr>
          <w:noProof/>
          <w:lang w:val="lv-LV" w:eastAsia="zh-CN"/>
        </w:rPr>
        <w:t xml:space="preserve"> ar kadastra numuru </w:t>
      </w:r>
      <w:r w:rsidRPr="00062DCB">
        <w:rPr>
          <w:rFonts w:cs="Tahoma"/>
          <w:bCs/>
          <w:noProof/>
          <w:lang w:val="lv-LV" w:eastAsia="zh-CN"/>
        </w:rPr>
        <w:t>5601 001 3264,</w:t>
      </w:r>
      <w:r w:rsidRPr="00062DCB">
        <w:rPr>
          <w:noProof/>
          <w:lang w:val="lv-LV" w:eastAsia="zh-CN"/>
        </w:rPr>
        <w:t xml:space="preserve"> </w:t>
      </w:r>
      <w:r w:rsidRPr="00062DCB">
        <w:rPr>
          <w:rFonts w:cs="Tahoma"/>
          <w:bCs/>
          <w:noProof/>
          <w:lang w:val="lv-LV" w:eastAsia="zh-CN"/>
        </w:rPr>
        <w:t xml:space="preserve">Zvaigžņu ielā 11 </w:t>
      </w:r>
      <w:r w:rsidRPr="00062DCB">
        <w:rPr>
          <w:rFonts w:eastAsia="Lucida Sans Unicode"/>
          <w:noProof/>
          <w:lang w:val="lv-LV"/>
        </w:rPr>
        <w:t xml:space="preserve">Jēkabpilī, nav nepieciešams autonomo funkciju veikšanai. </w:t>
      </w:r>
    </w:p>
    <w:p w14:paraId="4559E45F" w14:textId="77777777" w:rsidR="00062DCB" w:rsidRPr="00062DCB" w:rsidRDefault="00062DCB" w:rsidP="00484B6F">
      <w:pPr>
        <w:widowControl w:val="0"/>
        <w:suppressAutoHyphens/>
        <w:snapToGrid w:val="0"/>
        <w:ind w:firstLine="720"/>
        <w:jc w:val="both"/>
        <w:rPr>
          <w:rFonts w:eastAsia="Lucida Sans Unicode" w:cs="Tahoma"/>
          <w:bCs/>
          <w:noProof/>
          <w:szCs w:val="22"/>
          <w:lang w:val="lv-LV"/>
        </w:rPr>
      </w:pPr>
      <w:r w:rsidRPr="00062DCB">
        <w:rPr>
          <w:rFonts w:eastAsia="Lucida Sans Unicode"/>
          <w:noProof/>
          <w:lang w:val="lv-LV"/>
        </w:rPr>
        <w:t xml:space="preserve">Pamatojoties uz likuma </w:t>
      </w:r>
      <w:r w:rsidRPr="00062DCB">
        <w:rPr>
          <w:rFonts w:eastAsia="Lucida Sans Unicode"/>
          <w:bCs/>
          <w:noProof/>
          <w:szCs w:val="22"/>
          <w:lang w:val="lv-LV"/>
        </w:rPr>
        <w:t>"</w:t>
      </w:r>
      <w:r w:rsidRPr="00062DCB">
        <w:rPr>
          <w:rFonts w:eastAsia="Lucida Sans Unicode"/>
          <w:noProof/>
          <w:lang w:val="lv-LV"/>
        </w:rPr>
        <w:t>Par pašvaldībām</w:t>
      </w:r>
      <w:r w:rsidRPr="00062DCB">
        <w:rPr>
          <w:rFonts w:eastAsia="Lucida Sans Unicode"/>
          <w:bCs/>
          <w:noProof/>
          <w:szCs w:val="22"/>
          <w:lang w:val="lv-LV"/>
        </w:rPr>
        <w:t>"</w:t>
      </w:r>
      <w:r w:rsidRPr="00062DCB">
        <w:rPr>
          <w:rFonts w:eastAsia="Lucida Sans Unicode"/>
          <w:noProof/>
          <w:lang w:val="lv-LV"/>
        </w:rPr>
        <w:t xml:space="preserve"> 14.panta pirmās daļas 2.punktu, 21.panta pirmās daļas 17.punktu, Publiskas personas mantas atsavināšanas likuma 3.panta pirmās daļas 1.punktu, 3.panta otro daļu, 4.panta otro daļu, 5.panta pirmo un piekto daļu, 9.panta otro daļu, 10.panta pirmo un otro daļu, 11.panta pirmo daļu, ņemot vērā 2020.gada 18.jūnija Jēkabpils pilsētas domes lēmumu Nr.268  </w:t>
      </w:r>
      <w:r w:rsidRPr="00062DCB">
        <w:rPr>
          <w:rFonts w:eastAsia="Lucida Sans Unicode"/>
          <w:bCs/>
          <w:noProof/>
          <w:szCs w:val="22"/>
          <w:lang w:val="lv-LV"/>
        </w:rPr>
        <w:t>"</w:t>
      </w:r>
      <w:r w:rsidRPr="00062DCB">
        <w:rPr>
          <w:rFonts w:eastAsia="Lucida Sans Unicode"/>
          <w:noProof/>
          <w:lang w:val="lv-LV"/>
        </w:rPr>
        <w:t>Par nekustamā īpašuma atsavināšanu</w:t>
      </w:r>
      <w:r w:rsidRPr="00062DCB">
        <w:rPr>
          <w:rFonts w:eastAsia="Lucida Sans Unicode"/>
          <w:bCs/>
          <w:noProof/>
          <w:szCs w:val="22"/>
          <w:lang w:val="lv-LV"/>
        </w:rPr>
        <w:t>"</w:t>
      </w:r>
      <w:r w:rsidRPr="00062DCB">
        <w:rPr>
          <w:rFonts w:eastAsia="Lucida Sans Unicode"/>
          <w:noProof/>
          <w:lang w:val="lv-LV"/>
        </w:rPr>
        <w:t>, Nekustamā īpašuma novērtēšanas komisijas 30.06.2020. protokolu Nr.10/2020,</w:t>
      </w:r>
      <w:r w:rsidRPr="00062DCB">
        <w:rPr>
          <w:rFonts w:eastAsia="Lucida Sans Unicode"/>
          <w:bCs/>
          <w:noProof/>
          <w:szCs w:val="22"/>
          <w:lang w:val="lv-LV"/>
        </w:rPr>
        <w:t xml:space="preserve"> </w:t>
      </w:r>
      <w:r w:rsidRPr="00062DCB">
        <w:rPr>
          <w:rFonts w:eastAsia="Lucida Sans Unicode"/>
          <w:noProof/>
          <w:lang w:val="lv-LV" w:eastAsia="lv-LV"/>
        </w:rPr>
        <w:t>Finanšu komitejas 13.08.2020. lēmumu (protokols Nr.10, 7.§),</w:t>
      </w:r>
    </w:p>
    <w:p w14:paraId="249AE628" w14:textId="77777777" w:rsidR="00062DCB" w:rsidRPr="00062DCB" w:rsidRDefault="00062DCB" w:rsidP="00484B6F">
      <w:pPr>
        <w:widowControl w:val="0"/>
        <w:suppressAutoHyphens/>
        <w:snapToGrid w:val="0"/>
        <w:ind w:firstLine="720"/>
        <w:jc w:val="both"/>
        <w:rPr>
          <w:rFonts w:eastAsia="Lucida Sans Unicode"/>
          <w:noProof/>
          <w:lang w:val="lv-LV"/>
        </w:rPr>
      </w:pPr>
    </w:p>
    <w:p w14:paraId="657C579C" w14:textId="77777777" w:rsidR="00062DCB" w:rsidRPr="00062DCB" w:rsidRDefault="00062DCB" w:rsidP="00484B6F">
      <w:pPr>
        <w:widowControl w:val="0"/>
        <w:suppressAutoHyphens/>
        <w:snapToGrid w:val="0"/>
        <w:ind w:firstLine="720"/>
        <w:jc w:val="center"/>
        <w:rPr>
          <w:rFonts w:eastAsia="Lucida Sans Unicode"/>
          <w:noProof/>
          <w:lang w:val="lv-LV"/>
        </w:rPr>
      </w:pPr>
      <w:r w:rsidRPr="00062DCB">
        <w:rPr>
          <w:rFonts w:eastAsia="Lucida Sans Unicode"/>
          <w:noProof/>
          <w:lang w:val="lv-LV"/>
        </w:rPr>
        <w:t>Jēkabpils pilsētas dome nolemj:</w:t>
      </w:r>
    </w:p>
    <w:p w14:paraId="6E39D5A9" w14:textId="77777777" w:rsidR="00062DCB" w:rsidRPr="00062DCB" w:rsidRDefault="00062DCB" w:rsidP="00484B6F">
      <w:pPr>
        <w:widowControl w:val="0"/>
        <w:suppressAutoHyphens/>
        <w:jc w:val="center"/>
        <w:rPr>
          <w:rFonts w:eastAsia="Lucida Sans Unicode" w:cs="Tahoma"/>
          <w:lang w:val="lv-LV"/>
        </w:rPr>
      </w:pPr>
    </w:p>
    <w:p w14:paraId="3BC69401" w14:textId="77777777" w:rsidR="00062DCB" w:rsidRPr="00062DCB" w:rsidRDefault="00062DCB" w:rsidP="00484B6F">
      <w:pPr>
        <w:widowControl w:val="0"/>
        <w:tabs>
          <w:tab w:val="left" w:pos="709"/>
          <w:tab w:val="left" w:pos="1560"/>
        </w:tabs>
        <w:suppressAutoHyphens/>
        <w:ind w:firstLine="720"/>
        <w:jc w:val="both"/>
        <w:rPr>
          <w:rFonts w:eastAsia="Lucida Sans Unicode"/>
          <w:bCs/>
          <w:lang w:val="lv-LV"/>
        </w:rPr>
      </w:pPr>
      <w:r w:rsidRPr="00062DCB">
        <w:rPr>
          <w:rFonts w:eastAsia="Lucida Sans Unicode"/>
          <w:bCs/>
          <w:lang w:val="lv-LV"/>
        </w:rPr>
        <w:t xml:space="preserve">1.1. </w:t>
      </w:r>
      <w:r w:rsidRPr="00062DCB">
        <w:rPr>
          <w:rFonts w:eastAsia="Lucida Sans Unicode"/>
          <w:bCs/>
          <w:lang w:val="lv-LV"/>
        </w:rPr>
        <w:tab/>
        <w:t xml:space="preserve">Atsavināt Jēkabpils pilsētas pašvaldībai piederošo nekustamo īpašumu ar kadastra numuru </w:t>
      </w:r>
      <w:r w:rsidRPr="00062DCB">
        <w:rPr>
          <w:rFonts w:cs="Tahoma"/>
          <w:bCs/>
          <w:lang w:val="lv-LV" w:eastAsia="zh-CN"/>
        </w:rPr>
        <w:t>5601 001 3264,</w:t>
      </w:r>
      <w:r w:rsidRPr="00062DCB">
        <w:rPr>
          <w:bCs/>
          <w:lang w:val="lv-LV" w:eastAsia="zh-CN"/>
        </w:rPr>
        <w:t xml:space="preserve"> </w:t>
      </w:r>
      <w:r w:rsidRPr="00062DCB">
        <w:rPr>
          <w:rFonts w:cs="Tahoma"/>
          <w:bCs/>
          <w:lang w:val="lv-LV" w:eastAsia="zh-CN"/>
        </w:rPr>
        <w:t>Zvaigžņu ielā 11</w:t>
      </w:r>
      <w:r w:rsidRPr="00062DCB">
        <w:rPr>
          <w:rFonts w:eastAsia="Lucida Sans Unicode"/>
          <w:bCs/>
          <w:lang w:val="lv-LV"/>
        </w:rPr>
        <w:t xml:space="preserve">, Jēkabpilī, kas sastāv </w:t>
      </w:r>
      <w:r w:rsidRPr="00062DCB">
        <w:rPr>
          <w:rFonts w:eastAsia="Lucida Sans Unicode"/>
          <w:bCs/>
          <w:noProof/>
          <w:lang w:val="lv-LV"/>
        </w:rPr>
        <w:t xml:space="preserve">no  neapbūvēta zemes gabala ar kadastra apzīmējumu </w:t>
      </w:r>
      <w:r w:rsidRPr="00062DCB">
        <w:rPr>
          <w:bCs/>
          <w:lang w:val="lv-LV" w:eastAsia="zh-CN"/>
        </w:rPr>
        <w:t>5601 001 0272, 0,8903 ha platībā</w:t>
      </w:r>
      <w:r w:rsidRPr="00062DCB">
        <w:rPr>
          <w:rFonts w:eastAsia="Lucida Sans Unicode"/>
          <w:bCs/>
          <w:lang w:val="lv-LV"/>
        </w:rPr>
        <w:t xml:space="preserve">, pārdodot to mutiskā izsolē ar augšupejošu soli. </w:t>
      </w:r>
    </w:p>
    <w:p w14:paraId="4C28BB83" w14:textId="77777777" w:rsidR="00062DCB" w:rsidRPr="00062DCB" w:rsidRDefault="00062DCB" w:rsidP="00484B6F">
      <w:pPr>
        <w:widowControl w:val="0"/>
        <w:tabs>
          <w:tab w:val="left" w:pos="709"/>
          <w:tab w:val="left" w:pos="1560"/>
        </w:tabs>
        <w:suppressAutoHyphens/>
        <w:ind w:firstLine="720"/>
        <w:jc w:val="both"/>
        <w:rPr>
          <w:rFonts w:eastAsia="Lucida Sans Unicode"/>
          <w:bCs/>
          <w:lang w:val="lv-LV"/>
        </w:rPr>
      </w:pPr>
      <w:r w:rsidRPr="00062DCB">
        <w:rPr>
          <w:rFonts w:eastAsia="Lucida Sans Unicode"/>
          <w:bCs/>
          <w:lang w:val="lv-LV"/>
        </w:rPr>
        <w:t xml:space="preserve">1.2. </w:t>
      </w:r>
      <w:r w:rsidRPr="00062DCB">
        <w:rPr>
          <w:rFonts w:eastAsia="Lucida Sans Unicode"/>
          <w:bCs/>
          <w:lang w:val="lv-LV"/>
        </w:rPr>
        <w:tab/>
        <w:t xml:space="preserve">Noteikt Jēkabpils pilsētas pašvaldības nekustamajam īpašumam ar kadastra numuru </w:t>
      </w:r>
      <w:r w:rsidRPr="00062DCB">
        <w:rPr>
          <w:rFonts w:cs="Tahoma"/>
          <w:bCs/>
          <w:lang w:val="lv-LV" w:eastAsia="zh-CN"/>
        </w:rPr>
        <w:t>5601 001 3264,</w:t>
      </w:r>
      <w:r w:rsidRPr="00062DCB">
        <w:rPr>
          <w:bCs/>
          <w:lang w:val="lv-LV" w:eastAsia="zh-CN"/>
        </w:rPr>
        <w:t xml:space="preserve"> </w:t>
      </w:r>
      <w:r w:rsidRPr="00062DCB">
        <w:rPr>
          <w:rFonts w:cs="Tahoma"/>
          <w:bCs/>
          <w:lang w:val="lv-LV" w:eastAsia="zh-CN"/>
        </w:rPr>
        <w:t>Zvaigžņu ielā 11</w:t>
      </w:r>
      <w:r w:rsidRPr="00062DCB">
        <w:rPr>
          <w:rFonts w:eastAsia="Lucida Sans Unicode"/>
          <w:bCs/>
          <w:lang w:val="lv-LV"/>
        </w:rPr>
        <w:t xml:space="preserve">, Jēkabpilī nosacīto cenu 9700,00 </w:t>
      </w:r>
      <w:proofErr w:type="spellStart"/>
      <w:r w:rsidRPr="00062DCB">
        <w:rPr>
          <w:rFonts w:eastAsia="Lucida Sans Unicode"/>
          <w:bCs/>
          <w:i/>
          <w:lang w:val="lv-LV"/>
        </w:rPr>
        <w:t>euro</w:t>
      </w:r>
      <w:proofErr w:type="spellEnd"/>
      <w:r w:rsidRPr="00062DCB">
        <w:rPr>
          <w:rFonts w:eastAsia="Lucida Sans Unicode"/>
          <w:bCs/>
          <w:lang w:val="lv-LV"/>
        </w:rPr>
        <w:t xml:space="preserve"> (deviņi tūkstoši septiņi simti eiro un 00 centi).</w:t>
      </w:r>
    </w:p>
    <w:p w14:paraId="51AE5F90" w14:textId="77777777" w:rsidR="00062DCB" w:rsidRPr="00062DCB" w:rsidRDefault="00062DCB" w:rsidP="00484B6F">
      <w:pPr>
        <w:widowControl w:val="0"/>
        <w:tabs>
          <w:tab w:val="left" w:pos="709"/>
          <w:tab w:val="left" w:pos="1560"/>
        </w:tabs>
        <w:suppressAutoHyphens/>
        <w:ind w:firstLine="720"/>
        <w:jc w:val="both"/>
        <w:rPr>
          <w:rFonts w:eastAsia="Lucida Sans Unicode"/>
          <w:bCs/>
          <w:lang w:val="lv-LV"/>
        </w:rPr>
      </w:pPr>
      <w:r w:rsidRPr="00062DCB">
        <w:rPr>
          <w:rFonts w:eastAsia="Lucida Sans Unicode"/>
          <w:bCs/>
          <w:lang w:val="lv-LV"/>
        </w:rPr>
        <w:t xml:space="preserve">1.3. </w:t>
      </w:r>
      <w:r w:rsidRPr="00062DCB">
        <w:rPr>
          <w:rFonts w:eastAsia="Lucida Sans Unicode"/>
          <w:bCs/>
          <w:lang w:val="lv-LV"/>
        </w:rPr>
        <w:tab/>
        <w:t>Apstiprināt nekustamā īpašuma izsoles komisijas sastāvu:</w:t>
      </w:r>
    </w:p>
    <w:p w14:paraId="29950263" w14:textId="77777777" w:rsidR="00062DCB" w:rsidRPr="00062DCB" w:rsidRDefault="00062DCB" w:rsidP="00484B6F">
      <w:pPr>
        <w:widowControl w:val="0"/>
        <w:tabs>
          <w:tab w:val="left" w:pos="709"/>
          <w:tab w:val="left" w:pos="1560"/>
        </w:tabs>
        <w:suppressAutoHyphens/>
        <w:ind w:firstLine="720"/>
        <w:jc w:val="both"/>
        <w:rPr>
          <w:rFonts w:eastAsia="Lucida Sans Unicode"/>
          <w:bCs/>
          <w:lang w:val="lv-LV"/>
        </w:rPr>
      </w:pPr>
      <w:r w:rsidRPr="00062DCB">
        <w:rPr>
          <w:rFonts w:eastAsia="Lucida Sans Unicode"/>
          <w:bCs/>
          <w:lang w:val="lv-LV"/>
        </w:rPr>
        <w:t>1.3.1.</w:t>
      </w:r>
      <w:r w:rsidRPr="00062DCB">
        <w:rPr>
          <w:rFonts w:eastAsia="Lucida Sans Unicode"/>
          <w:bCs/>
          <w:lang w:val="lv-LV"/>
        </w:rPr>
        <w:tab/>
        <w:t>priekšsēdētāja: Santa Lazare – Pašvaldības īpašumu nodaļas vadītāja;</w:t>
      </w:r>
    </w:p>
    <w:p w14:paraId="54895918" w14:textId="77777777" w:rsidR="00062DCB" w:rsidRPr="00062DCB" w:rsidRDefault="00062DCB" w:rsidP="00484B6F">
      <w:pPr>
        <w:widowControl w:val="0"/>
        <w:tabs>
          <w:tab w:val="left" w:pos="709"/>
          <w:tab w:val="left" w:pos="1560"/>
        </w:tabs>
        <w:suppressAutoHyphens/>
        <w:ind w:firstLine="720"/>
        <w:jc w:val="both"/>
        <w:rPr>
          <w:rFonts w:eastAsia="Lucida Sans Unicode"/>
          <w:bCs/>
          <w:lang w:val="lv-LV"/>
        </w:rPr>
      </w:pPr>
      <w:r w:rsidRPr="00062DCB">
        <w:rPr>
          <w:rFonts w:eastAsia="Lucida Sans Unicode"/>
          <w:bCs/>
          <w:lang w:val="lv-LV"/>
        </w:rPr>
        <w:t>1.3.2.</w:t>
      </w:r>
      <w:r w:rsidRPr="00062DCB">
        <w:rPr>
          <w:rFonts w:eastAsia="Lucida Sans Unicode"/>
          <w:bCs/>
          <w:lang w:val="lv-LV"/>
        </w:rPr>
        <w:tab/>
        <w:t>locekļi:</w:t>
      </w:r>
    </w:p>
    <w:p w14:paraId="342BD259" w14:textId="77777777" w:rsidR="00062DCB" w:rsidRPr="00062DCB" w:rsidRDefault="00062DCB" w:rsidP="00484B6F">
      <w:pPr>
        <w:widowControl w:val="0"/>
        <w:tabs>
          <w:tab w:val="left" w:pos="709"/>
          <w:tab w:val="left" w:pos="1560"/>
        </w:tabs>
        <w:suppressAutoHyphens/>
        <w:ind w:firstLine="720"/>
        <w:jc w:val="both"/>
        <w:rPr>
          <w:rFonts w:eastAsia="Lucida Sans Unicode"/>
          <w:bCs/>
          <w:lang w:val="lv-LV"/>
        </w:rPr>
      </w:pPr>
      <w:r w:rsidRPr="00062DCB">
        <w:rPr>
          <w:rFonts w:eastAsia="Lucida Sans Unicode"/>
          <w:bCs/>
          <w:lang w:val="lv-LV"/>
        </w:rPr>
        <w:t>1.3.2.1.</w:t>
      </w:r>
      <w:r w:rsidRPr="00062DCB">
        <w:rPr>
          <w:rFonts w:eastAsia="Lucida Sans Unicode"/>
          <w:bCs/>
          <w:lang w:val="lv-LV"/>
        </w:rPr>
        <w:tab/>
        <w:t>Vineta Verečinska – Nekustamā īpašuma speciāliste,</w:t>
      </w:r>
    </w:p>
    <w:p w14:paraId="10317800" w14:textId="77777777" w:rsidR="00062DCB" w:rsidRPr="00062DCB" w:rsidRDefault="00062DCB" w:rsidP="00484B6F">
      <w:pPr>
        <w:widowControl w:val="0"/>
        <w:tabs>
          <w:tab w:val="left" w:pos="709"/>
          <w:tab w:val="left" w:pos="1560"/>
        </w:tabs>
        <w:suppressAutoHyphens/>
        <w:ind w:firstLine="720"/>
        <w:jc w:val="both"/>
        <w:rPr>
          <w:rFonts w:eastAsia="Lucida Sans Unicode"/>
          <w:bCs/>
          <w:lang w:val="lv-LV"/>
        </w:rPr>
      </w:pPr>
      <w:r w:rsidRPr="00062DCB">
        <w:rPr>
          <w:rFonts w:eastAsia="Lucida Sans Unicode"/>
          <w:bCs/>
          <w:lang w:val="lv-LV"/>
        </w:rPr>
        <w:t>1.3.2.2.</w:t>
      </w:r>
      <w:r w:rsidRPr="00062DCB">
        <w:rPr>
          <w:rFonts w:eastAsia="Lucida Sans Unicode"/>
          <w:bCs/>
          <w:lang w:val="lv-LV"/>
        </w:rPr>
        <w:tab/>
        <w:t>Regīna Mālniece – Nekustamā īpašuma speciāliste,</w:t>
      </w:r>
    </w:p>
    <w:p w14:paraId="54D55F68" w14:textId="77777777" w:rsidR="00062DCB" w:rsidRPr="00062DCB" w:rsidRDefault="00062DCB" w:rsidP="00484B6F">
      <w:pPr>
        <w:widowControl w:val="0"/>
        <w:tabs>
          <w:tab w:val="left" w:pos="709"/>
          <w:tab w:val="left" w:pos="1560"/>
        </w:tabs>
        <w:suppressAutoHyphens/>
        <w:ind w:firstLine="720"/>
        <w:jc w:val="both"/>
        <w:rPr>
          <w:rFonts w:eastAsia="Lucida Sans Unicode"/>
          <w:bCs/>
          <w:lang w:val="lv-LV"/>
        </w:rPr>
      </w:pPr>
      <w:r w:rsidRPr="00062DCB">
        <w:rPr>
          <w:rFonts w:eastAsia="Lucida Sans Unicode"/>
          <w:bCs/>
          <w:lang w:val="lv-LV"/>
        </w:rPr>
        <w:t>1.3.2.3.  Zita Jaudzema  –  Nekustamā īpašuma speciāliste,</w:t>
      </w:r>
    </w:p>
    <w:p w14:paraId="18B9F698" w14:textId="77777777" w:rsidR="00062DCB" w:rsidRPr="00062DCB" w:rsidRDefault="00062DCB" w:rsidP="00484B6F">
      <w:pPr>
        <w:widowControl w:val="0"/>
        <w:tabs>
          <w:tab w:val="left" w:pos="709"/>
          <w:tab w:val="left" w:pos="1560"/>
        </w:tabs>
        <w:suppressAutoHyphens/>
        <w:ind w:firstLine="720"/>
        <w:jc w:val="both"/>
        <w:rPr>
          <w:rFonts w:eastAsia="Lucida Sans Unicode"/>
          <w:bCs/>
          <w:lang w:val="lv-LV"/>
        </w:rPr>
      </w:pPr>
      <w:r w:rsidRPr="00062DCB">
        <w:rPr>
          <w:rFonts w:eastAsia="Lucida Sans Unicode"/>
          <w:bCs/>
          <w:lang w:val="lv-LV"/>
        </w:rPr>
        <w:lastRenderedPageBreak/>
        <w:t>1.3.2.4.  Inese Lapiņa - Nekustamā īpašuma speciāliste.</w:t>
      </w:r>
    </w:p>
    <w:p w14:paraId="3135E895" w14:textId="77777777" w:rsidR="00062DCB" w:rsidRPr="00062DCB" w:rsidRDefault="00062DCB" w:rsidP="00484B6F">
      <w:pPr>
        <w:widowControl w:val="0"/>
        <w:tabs>
          <w:tab w:val="left" w:pos="709"/>
          <w:tab w:val="left" w:pos="1560"/>
        </w:tabs>
        <w:suppressAutoHyphens/>
        <w:ind w:firstLine="720"/>
        <w:jc w:val="both"/>
        <w:rPr>
          <w:rFonts w:eastAsia="Lucida Sans Unicode"/>
          <w:bCs/>
          <w:lang w:val="lv-LV"/>
        </w:rPr>
      </w:pPr>
      <w:r w:rsidRPr="00062DCB">
        <w:rPr>
          <w:rFonts w:eastAsia="Lucida Sans Unicode"/>
          <w:bCs/>
          <w:lang w:val="lv-LV"/>
        </w:rPr>
        <w:t>1.3.3.</w:t>
      </w:r>
      <w:r w:rsidRPr="00062DCB">
        <w:rPr>
          <w:rFonts w:eastAsia="Lucida Sans Unicode"/>
          <w:bCs/>
          <w:lang w:val="lv-LV"/>
        </w:rPr>
        <w:tab/>
        <w:t xml:space="preserve">Komisijas sekretāra pienākumus veic Pašvaldības īpašumu nodaļas referents Janīna </w:t>
      </w:r>
      <w:proofErr w:type="spellStart"/>
      <w:r w:rsidRPr="00062DCB">
        <w:rPr>
          <w:rFonts w:eastAsia="Lucida Sans Unicode"/>
          <w:bCs/>
          <w:lang w:val="lv-LV"/>
        </w:rPr>
        <w:t>Mežaraupe</w:t>
      </w:r>
      <w:proofErr w:type="spellEnd"/>
      <w:r w:rsidRPr="00062DCB">
        <w:rPr>
          <w:rFonts w:eastAsia="Lucida Sans Unicode"/>
          <w:bCs/>
          <w:lang w:val="lv-LV"/>
        </w:rPr>
        <w:t>.</w:t>
      </w:r>
    </w:p>
    <w:p w14:paraId="7C285AEA" w14:textId="77777777" w:rsidR="00062DCB" w:rsidRPr="00062DCB" w:rsidRDefault="00062DCB" w:rsidP="00484B6F">
      <w:pPr>
        <w:widowControl w:val="0"/>
        <w:tabs>
          <w:tab w:val="left" w:pos="709"/>
          <w:tab w:val="left" w:pos="1560"/>
        </w:tabs>
        <w:suppressAutoHyphens/>
        <w:ind w:firstLine="720"/>
        <w:jc w:val="both"/>
        <w:rPr>
          <w:rFonts w:eastAsia="Lucida Sans Unicode"/>
          <w:bCs/>
          <w:lang w:val="lv-LV"/>
        </w:rPr>
      </w:pPr>
      <w:r w:rsidRPr="00062DCB">
        <w:rPr>
          <w:rFonts w:eastAsia="Lucida Sans Unicode"/>
          <w:bCs/>
          <w:lang w:val="lv-LV"/>
        </w:rPr>
        <w:t>1.4.</w:t>
      </w:r>
      <w:r w:rsidRPr="00062DCB">
        <w:rPr>
          <w:rFonts w:eastAsia="Lucida Sans Unicode"/>
          <w:bCs/>
          <w:lang w:val="lv-LV"/>
        </w:rPr>
        <w:tab/>
        <w:t>Apstiprināt nekustamā īpašuma Zvaigžņu ielā 11, Jēkabpilī, izsoles noteikumus (pielikums).</w:t>
      </w:r>
    </w:p>
    <w:p w14:paraId="3334CB74" w14:textId="77777777" w:rsidR="00062DCB" w:rsidRPr="00062DCB" w:rsidRDefault="00062DCB" w:rsidP="00484B6F">
      <w:pPr>
        <w:widowControl w:val="0"/>
        <w:tabs>
          <w:tab w:val="left" w:pos="1276"/>
          <w:tab w:val="left" w:pos="1418"/>
        </w:tabs>
        <w:suppressAutoHyphens/>
        <w:ind w:firstLine="720"/>
        <w:jc w:val="both"/>
        <w:rPr>
          <w:lang w:val="lv-LV"/>
        </w:rPr>
      </w:pPr>
      <w:r w:rsidRPr="00062DCB">
        <w:rPr>
          <w:rFonts w:eastAsia="Lucida Sans Unicode"/>
          <w:lang w:val="lv-LV"/>
        </w:rPr>
        <w:t>1.5.</w:t>
      </w:r>
      <w:r w:rsidRPr="00062DCB">
        <w:rPr>
          <w:rFonts w:eastAsia="Lucida Sans Unicode"/>
          <w:lang w:val="lv-LV"/>
        </w:rPr>
        <w:tab/>
      </w:r>
      <w:r w:rsidRPr="00062DCB">
        <w:rPr>
          <w:rFonts w:eastAsia="Lucida Sans Unicode"/>
          <w:lang w:val="lv-LV"/>
        </w:rPr>
        <w:tab/>
      </w:r>
      <w:r w:rsidRPr="00062DCB">
        <w:rPr>
          <w:lang w:val="lv-LV"/>
        </w:rPr>
        <w:t>Lēmumu var pārsūdzēt viena mēneša laikā no tā spēkā stāšanās dienas Administratīvajā rajona tiesā attiecīgajā tiesu namā pēc pieteicēja adreses (fiziskā persona – pēc deklarētās dzīvesvietas, papildu adreses vai nekustamā īpašuma atrašanās vietas, juridiskā persona – pēc juridiskās adreses).</w:t>
      </w:r>
    </w:p>
    <w:p w14:paraId="0B6DF224" w14:textId="77777777" w:rsidR="00062DCB" w:rsidRPr="00062DCB" w:rsidRDefault="00062DCB" w:rsidP="00484B6F">
      <w:pPr>
        <w:widowControl w:val="0"/>
        <w:tabs>
          <w:tab w:val="left" w:pos="709"/>
          <w:tab w:val="left" w:pos="1560"/>
        </w:tabs>
        <w:suppressAutoHyphens/>
        <w:ind w:firstLine="720"/>
        <w:jc w:val="both"/>
        <w:rPr>
          <w:rFonts w:eastAsia="Lucida Sans Unicode"/>
          <w:bCs/>
          <w:lang w:val="lv-LV"/>
        </w:rPr>
      </w:pPr>
      <w:r w:rsidRPr="00062DCB">
        <w:rPr>
          <w:rFonts w:eastAsia="Lucida Sans Unicode"/>
          <w:bCs/>
          <w:lang w:val="lv-LV"/>
        </w:rPr>
        <w:t xml:space="preserve">1.6. </w:t>
      </w:r>
      <w:r w:rsidRPr="00062DCB">
        <w:rPr>
          <w:rFonts w:eastAsia="Lucida Sans Unicode"/>
          <w:bCs/>
          <w:lang w:val="lv-LV"/>
        </w:rPr>
        <w:tab/>
        <w:t>Kontroli par lēmuma izpildi veikt Jēkabpils pilsētas pašvaldības izpilddirektoram</w:t>
      </w:r>
    </w:p>
    <w:p w14:paraId="13EF101E" w14:textId="77777777" w:rsidR="00062DCB" w:rsidRPr="00062DCB" w:rsidRDefault="00062DCB" w:rsidP="00484B6F">
      <w:pPr>
        <w:widowControl w:val="0"/>
        <w:tabs>
          <w:tab w:val="left" w:pos="709"/>
          <w:tab w:val="left" w:pos="1560"/>
        </w:tabs>
        <w:suppressAutoHyphens/>
        <w:ind w:firstLine="720"/>
        <w:jc w:val="both"/>
        <w:rPr>
          <w:rFonts w:eastAsia="Lucida Sans Unicode"/>
          <w:bCs/>
          <w:lang w:val="lv-LV"/>
        </w:rPr>
      </w:pPr>
      <w:r w:rsidRPr="00062DCB">
        <w:rPr>
          <w:rFonts w:eastAsia="Lucida Sans Unicode"/>
          <w:bCs/>
          <w:lang w:val="lv-LV"/>
        </w:rPr>
        <w:t xml:space="preserve">            </w:t>
      </w:r>
    </w:p>
    <w:p w14:paraId="554A1BD9" w14:textId="77777777" w:rsidR="00062DCB" w:rsidRPr="00062DCB" w:rsidRDefault="00062DCB" w:rsidP="00484B6F">
      <w:pPr>
        <w:widowControl w:val="0"/>
        <w:tabs>
          <w:tab w:val="left" w:pos="709"/>
          <w:tab w:val="left" w:pos="1560"/>
        </w:tabs>
        <w:suppressAutoHyphens/>
        <w:ind w:firstLine="720"/>
        <w:jc w:val="both"/>
        <w:rPr>
          <w:rFonts w:eastAsia="Lucida Sans Unicode"/>
          <w:bCs/>
          <w:lang w:val="lv-LV"/>
        </w:rPr>
      </w:pPr>
    </w:p>
    <w:p w14:paraId="171B4294" w14:textId="77777777" w:rsidR="00062DCB" w:rsidRPr="00062DCB" w:rsidRDefault="00062DCB" w:rsidP="00484B6F">
      <w:pPr>
        <w:widowControl w:val="0"/>
        <w:tabs>
          <w:tab w:val="left" w:pos="709"/>
          <w:tab w:val="left" w:pos="1560"/>
        </w:tabs>
        <w:suppressAutoHyphens/>
        <w:jc w:val="both"/>
        <w:rPr>
          <w:rFonts w:eastAsia="Lucida Sans Unicode"/>
          <w:bCs/>
          <w:lang w:val="lv-LV"/>
        </w:rPr>
      </w:pPr>
      <w:r w:rsidRPr="00062DCB">
        <w:rPr>
          <w:rFonts w:eastAsia="Lucida Sans Unicode"/>
          <w:bCs/>
          <w:lang w:val="lv-LV"/>
        </w:rPr>
        <w:t xml:space="preserve">Pielikumā: 1.pielikums. Izsoles noteikumi uz 4 </w:t>
      </w:r>
      <w:proofErr w:type="spellStart"/>
      <w:r w:rsidRPr="00062DCB">
        <w:rPr>
          <w:rFonts w:eastAsia="Lucida Sans Unicode"/>
          <w:bCs/>
          <w:lang w:val="lv-LV"/>
        </w:rPr>
        <w:t>lp</w:t>
      </w:r>
      <w:proofErr w:type="spellEnd"/>
      <w:r w:rsidRPr="00062DCB">
        <w:rPr>
          <w:rFonts w:eastAsia="Lucida Sans Unicode"/>
          <w:bCs/>
          <w:lang w:val="lv-LV"/>
        </w:rPr>
        <w:t>.</w:t>
      </w:r>
    </w:p>
    <w:p w14:paraId="0BD5ED14" w14:textId="77777777" w:rsidR="00062DCB" w:rsidRPr="00062DCB" w:rsidRDefault="00062DCB" w:rsidP="00484B6F">
      <w:pPr>
        <w:widowControl w:val="0"/>
        <w:tabs>
          <w:tab w:val="left" w:pos="709"/>
          <w:tab w:val="left" w:pos="1560"/>
        </w:tabs>
        <w:suppressAutoHyphens/>
        <w:jc w:val="both"/>
        <w:rPr>
          <w:rFonts w:eastAsia="Lucida Sans Unicode"/>
          <w:bCs/>
          <w:lang w:val="lv-LV"/>
        </w:rPr>
      </w:pPr>
    </w:p>
    <w:p w14:paraId="28F4CC6B" w14:textId="77777777" w:rsidR="00062DCB" w:rsidRPr="00062DCB" w:rsidRDefault="00062DCB" w:rsidP="00484B6F">
      <w:pPr>
        <w:widowControl w:val="0"/>
        <w:suppressAutoHyphens/>
        <w:jc w:val="center"/>
        <w:rPr>
          <w:rFonts w:eastAsia="Lucida Sans Unicode"/>
          <w:lang w:val="lv-LV"/>
        </w:rPr>
      </w:pPr>
    </w:p>
    <w:p w14:paraId="5252E888" w14:textId="77777777" w:rsidR="00062DCB" w:rsidRPr="00062DCB" w:rsidRDefault="00062DCB" w:rsidP="00484B6F">
      <w:pPr>
        <w:widowControl w:val="0"/>
        <w:suppressAutoHyphens/>
        <w:jc w:val="center"/>
        <w:rPr>
          <w:rFonts w:eastAsia="Lucida Sans Unicode"/>
          <w:lang w:val="lv-LV"/>
        </w:rPr>
      </w:pPr>
      <w:r w:rsidRPr="00062DCB">
        <w:rPr>
          <w:rFonts w:eastAsia="Lucida Sans Unicode"/>
          <w:lang w:val="lv-LV"/>
        </w:rPr>
        <w:t>2.</w:t>
      </w:r>
    </w:p>
    <w:p w14:paraId="51AF8412" w14:textId="77777777" w:rsidR="00062DCB" w:rsidRPr="00062DCB" w:rsidRDefault="00062DCB" w:rsidP="00484B6F">
      <w:pPr>
        <w:widowControl w:val="0"/>
        <w:suppressAutoHyphens/>
        <w:jc w:val="center"/>
        <w:rPr>
          <w:rFonts w:eastAsia="Lucida Sans Unicode"/>
          <w:lang w:val="lv-LV"/>
        </w:rPr>
      </w:pPr>
    </w:p>
    <w:p w14:paraId="556A7823" w14:textId="77777777" w:rsidR="00062DCB" w:rsidRPr="00062DCB" w:rsidRDefault="00062DCB" w:rsidP="00484B6F">
      <w:pPr>
        <w:widowControl w:val="0"/>
        <w:suppressAutoHyphens/>
        <w:snapToGrid w:val="0"/>
        <w:ind w:firstLine="720"/>
        <w:jc w:val="both"/>
        <w:rPr>
          <w:rFonts w:eastAsia="Lucida Sans Unicode"/>
          <w:noProof/>
          <w:lang w:val="lv-LV"/>
        </w:rPr>
      </w:pPr>
      <w:r w:rsidRPr="00062DCB">
        <w:rPr>
          <w:rFonts w:eastAsia="Lucida Sans Unicode"/>
          <w:noProof/>
          <w:lang w:val="lv-LV"/>
        </w:rPr>
        <w:t xml:space="preserve">Jēkabpils pilsētas domes 2020.gada 21.maija sēdē tika pieņemts </w:t>
      </w:r>
      <w:smartTag w:uri="schemas-tilde-lv/tildestengine" w:element="veidnes">
        <w:smartTagPr>
          <w:attr w:name="text" w:val="lēmums"/>
          <w:attr w:name="baseform" w:val="lēmums"/>
          <w:attr w:name="id" w:val="-1"/>
        </w:smartTagPr>
        <w:r w:rsidRPr="00062DCB">
          <w:rPr>
            <w:rFonts w:eastAsia="Lucida Sans Unicode"/>
            <w:noProof/>
            <w:lang w:val="lv-LV"/>
          </w:rPr>
          <w:t>lēmums</w:t>
        </w:r>
      </w:smartTag>
      <w:r w:rsidRPr="00062DCB">
        <w:rPr>
          <w:rFonts w:eastAsia="Lucida Sans Unicode"/>
          <w:noProof/>
          <w:lang w:val="lv-LV"/>
        </w:rPr>
        <w:t xml:space="preserve"> Nr.233 </w:t>
      </w:r>
      <w:r w:rsidRPr="00062DCB">
        <w:rPr>
          <w:rFonts w:eastAsia="Lucida Sans Unicode"/>
          <w:bCs/>
          <w:noProof/>
          <w:szCs w:val="22"/>
          <w:lang w:val="lv-LV"/>
        </w:rPr>
        <w:t>"</w:t>
      </w:r>
      <w:r w:rsidRPr="00062DCB">
        <w:rPr>
          <w:rFonts w:eastAsia="Lucida Sans Unicode"/>
          <w:noProof/>
          <w:lang w:val="lv-LV"/>
        </w:rPr>
        <w:t>Par nekustamā īpašuma atsavināšanu</w:t>
      </w:r>
      <w:r w:rsidRPr="00062DCB">
        <w:rPr>
          <w:rFonts w:eastAsia="Lucida Sans Unicode"/>
          <w:bCs/>
          <w:noProof/>
          <w:szCs w:val="22"/>
          <w:lang w:val="lv-LV"/>
        </w:rPr>
        <w:t>"</w:t>
      </w:r>
      <w:r w:rsidRPr="00062DCB">
        <w:rPr>
          <w:rFonts w:eastAsia="Lucida Sans Unicode"/>
          <w:noProof/>
          <w:lang w:val="lv-LV"/>
        </w:rPr>
        <w:t>, kurā tika nolemts atsavināt nekustamo īpašumu ar kadastra numuru 5601 001 0281,  Madonas ielā 51, Jēkabpils.</w:t>
      </w:r>
    </w:p>
    <w:p w14:paraId="708FA922" w14:textId="77777777" w:rsidR="00062DCB" w:rsidRPr="00062DCB" w:rsidRDefault="00062DCB" w:rsidP="00484B6F">
      <w:pPr>
        <w:widowControl w:val="0"/>
        <w:suppressAutoHyphens/>
        <w:snapToGrid w:val="0"/>
        <w:ind w:firstLine="720"/>
        <w:jc w:val="both"/>
        <w:rPr>
          <w:rFonts w:eastAsia="Lucida Sans Unicode"/>
          <w:noProof/>
          <w:lang w:val="lv-LV"/>
        </w:rPr>
      </w:pPr>
      <w:r w:rsidRPr="00062DCB">
        <w:rPr>
          <w:rFonts w:eastAsia="Lucida Sans Unicode"/>
          <w:noProof/>
          <w:lang w:val="lv-LV"/>
        </w:rPr>
        <w:t xml:space="preserve">Nekustamais īpašums ar kadastra numuru </w:t>
      </w:r>
      <w:r w:rsidRPr="00062DCB">
        <w:rPr>
          <w:rFonts w:eastAsia="Lucida Sans Unicode" w:cs="Tahoma"/>
          <w:bCs/>
          <w:noProof/>
          <w:lang w:val="lv-LV"/>
        </w:rPr>
        <w:t>5601 001 0281,</w:t>
      </w:r>
      <w:r w:rsidRPr="00062DCB">
        <w:rPr>
          <w:rFonts w:eastAsia="Lucida Sans Unicode"/>
          <w:noProof/>
          <w:lang w:val="lv-LV"/>
        </w:rPr>
        <w:t xml:space="preserve"> </w:t>
      </w:r>
      <w:r w:rsidRPr="00062DCB">
        <w:rPr>
          <w:rFonts w:eastAsia="Lucida Sans Unicode" w:cs="Tahoma"/>
          <w:bCs/>
          <w:noProof/>
          <w:lang w:val="lv-LV"/>
        </w:rPr>
        <w:t>Madonas ielā 51</w:t>
      </w:r>
      <w:r w:rsidRPr="00062DCB">
        <w:rPr>
          <w:rFonts w:eastAsia="Lucida Sans Unicode"/>
          <w:noProof/>
          <w:lang w:val="lv-LV"/>
        </w:rPr>
        <w:t xml:space="preserve">, Jēkabpils, sastāv </w:t>
      </w:r>
      <w:bookmarkStart w:id="15" w:name="_Hlk46836169"/>
      <w:r w:rsidRPr="00062DCB">
        <w:rPr>
          <w:rFonts w:eastAsia="Lucida Sans Unicode"/>
          <w:noProof/>
          <w:lang w:val="lv-LV"/>
        </w:rPr>
        <w:t>no neapbūvēta zemes gabala ar kadastra apzīmējumu 5601 001 0277,  0,4453 ha platībā</w:t>
      </w:r>
      <w:bookmarkEnd w:id="15"/>
      <w:r w:rsidRPr="00062DCB">
        <w:rPr>
          <w:rFonts w:eastAsia="Lucida Sans Unicode"/>
          <w:noProof/>
          <w:lang w:val="lv-LV"/>
        </w:rPr>
        <w:t xml:space="preserve">.  Nekustamais īpašums ir reģistrēts Jēkabpils pilsētas zemesgrāmatas nodalījumā Nr.100000599752 uz Jēkabpils pilsētas pašvaldības vārda.  </w:t>
      </w:r>
      <w:r w:rsidRPr="00062DCB">
        <w:rPr>
          <w:rFonts w:eastAsia="Lucida Sans Unicode" w:cs="Tahoma"/>
          <w:bCs/>
          <w:noProof/>
          <w:lang w:val="lv-LV"/>
        </w:rPr>
        <w:t>Zemes lietošanas mērķis ir daudzstāvu dzīvojamo māju apbūve.</w:t>
      </w:r>
      <w:r w:rsidRPr="00062DCB">
        <w:rPr>
          <w:rFonts w:eastAsia="Lucida Sans Unicode"/>
          <w:noProof/>
          <w:lang w:val="lv-LV"/>
        </w:rPr>
        <w:t xml:space="preserve"> Apgrūtinājumi: vides un dabas resursu bakterioloģiskā aizsargjoslas teritorija ap pazemes ūdens ņemšanas vietu – 0,7038 ha; </w:t>
      </w:r>
      <w:r w:rsidRPr="00062DCB">
        <w:rPr>
          <w:noProof/>
          <w:lang w:val="lv-LV" w:eastAsia="lv-LV"/>
        </w:rPr>
        <w:t>sanitārās aizsargjoslas teritorija ap kapsētu – 0,6159 ha; ekspluatācijas aizsargjoslas teritorija gar gāzesvadu ar spiedienu no 0,4 līdz 1,6 megapaskāliem -0,0487 ha; drošības aizsargjoslas teritorija ap gāzes vadu, gāzes regulēšanas staciju un gāzes mērīšanas staciju ar gāzes vada diametru līdz 300 milimetriem – 0,4326 ha.</w:t>
      </w:r>
    </w:p>
    <w:p w14:paraId="5258760F" w14:textId="77777777" w:rsidR="00062DCB" w:rsidRPr="00062DCB" w:rsidRDefault="00062DCB" w:rsidP="00484B6F">
      <w:pPr>
        <w:widowControl w:val="0"/>
        <w:suppressAutoHyphens/>
        <w:snapToGrid w:val="0"/>
        <w:ind w:firstLine="720"/>
        <w:jc w:val="both"/>
        <w:rPr>
          <w:rFonts w:eastAsia="Lucida Sans Unicode"/>
          <w:noProof/>
          <w:lang w:val="lv-LV"/>
        </w:rPr>
      </w:pPr>
      <w:r w:rsidRPr="00062DCB">
        <w:rPr>
          <w:rFonts w:eastAsia="Lucida Sans Unicode"/>
          <w:lang w:val="lv-LV"/>
        </w:rPr>
        <w:t xml:space="preserve">2020.gada 2.jūnijā Jēkabpils pilsētas pašvaldībā saņemts sertificēta nekustamā īpašuma vērtētāja atzinums par nekustamā īpašuma </w:t>
      </w:r>
      <w:r w:rsidRPr="00062DCB">
        <w:rPr>
          <w:lang w:val="lv-LV"/>
        </w:rPr>
        <w:t>Madonas ielā 51</w:t>
      </w:r>
      <w:r w:rsidRPr="00062DCB">
        <w:rPr>
          <w:rFonts w:eastAsia="Lucida Sans Unicode"/>
          <w:lang w:val="lv-LV"/>
        </w:rPr>
        <w:t>, Jēkabpilī noteikto tirgus vērtību.</w:t>
      </w:r>
    </w:p>
    <w:p w14:paraId="26B60F44" w14:textId="77777777" w:rsidR="00062DCB" w:rsidRPr="00062DCB" w:rsidRDefault="00062DCB" w:rsidP="00484B6F">
      <w:pPr>
        <w:widowControl w:val="0"/>
        <w:suppressAutoHyphens/>
        <w:snapToGrid w:val="0"/>
        <w:ind w:firstLine="720"/>
        <w:jc w:val="both"/>
        <w:rPr>
          <w:rFonts w:eastAsia="Lucida Sans Unicode"/>
          <w:noProof/>
          <w:lang w:val="lv-LV"/>
        </w:rPr>
      </w:pPr>
      <w:r w:rsidRPr="00062DCB">
        <w:rPr>
          <w:rFonts w:eastAsia="Lucida Sans Unicode"/>
          <w:noProof/>
          <w:lang w:val="lv-LV"/>
        </w:rPr>
        <w:t xml:space="preserve">Jēkabpils pilsētas pašvaldības nekustamā īpašuma novērtēšanas komisija 2020.gada 27.jūlijā ar protokolu Nr.12/2020 nekustamajam īpašumam </w:t>
      </w:r>
      <w:r w:rsidRPr="00062DCB">
        <w:rPr>
          <w:noProof/>
          <w:lang w:val="lv-LV"/>
        </w:rPr>
        <w:t>Madonas ielā 51</w:t>
      </w:r>
      <w:r w:rsidRPr="00062DCB">
        <w:rPr>
          <w:rFonts w:eastAsia="Lucida Sans Unicode"/>
          <w:noProof/>
          <w:lang w:val="lv-LV"/>
        </w:rPr>
        <w:t xml:space="preserve">, Jēkabpilī, noteica nosacīto cenu 7000,00 </w:t>
      </w:r>
      <w:r w:rsidRPr="00062DCB">
        <w:rPr>
          <w:rFonts w:eastAsia="Lucida Sans Unicode"/>
          <w:i/>
          <w:noProof/>
          <w:lang w:val="lv-LV"/>
        </w:rPr>
        <w:t>euro</w:t>
      </w:r>
      <w:r w:rsidRPr="00062DCB">
        <w:rPr>
          <w:rFonts w:eastAsia="Lucida Sans Unicode"/>
          <w:noProof/>
          <w:lang w:val="lv-LV"/>
        </w:rPr>
        <w:t xml:space="preserve"> (septiņi tūkstoši eiro un 00 centi).</w:t>
      </w:r>
    </w:p>
    <w:p w14:paraId="31747A2C" w14:textId="77777777" w:rsidR="00062DCB" w:rsidRPr="00062DCB" w:rsidRDefault="00062DCB" w:rsidP="00484B6F">
      <w:pPr>
        <w:widowControl w:val="0"/>
        <w:suppressAutoHyphens/>
        <w:snapToGrid w:val="0"/>
        <w:ind w:firstLine="720"/>
        <w:jc w:val="both"/>
        <w:rPr>
          <w:rFonts w:eastAsia="Lucida Sans Unicode"/>
          <w:noProof/>
          <w:lang w:val="lv-LV"/>
        </w:rPr>
      </w:pPr>
      <w:r w:rsidRPr="00062DCB">
        <w:rPr>
          <w:rFonts w:eastAsia="Lucida Sans Unicode"/>
          <w:noProof/>
          <w:lang w:val="lv-LV"/>
        </w:rPr>
        <w:t>Saskaņā ar likuma “Par pašvaldībām” 15.pantu Jēkabpils pilsētas pašvaldībai nekustamais īpašums</w:t>
      </w:r>
      <w:r w:rsidRPr="00062DCB">
        <w:rPr>
          <w:noProof/>
          <w:lang w:val="lv-LV" w:eastAsia="zh-CN"/>
        </w:rPr>
        <w:t xml:space="preserve"> ar kadastra numuru </w:t>
      </w:r>
      <w:r w:rsidRPr="00062DCB">
        <w:rPr>
          <w:rFonts w:eastAsia="Lucida Sans Unicode" w:cs="Tahoma"/>
          <w:bCs/>
          <w:noProof/>
          <w:lang w:val="lv-LV" w:eastAsia="zh-CN"/>
        </w:rPr>
        <w:t>5601 001 0281,</w:t>
      </w:r>
      <w:r w:rsidRPr="00062DCB">
        <w:rPr>
          <w:noProof/>
          <w:lang w:val="lv-LV" w:eastAsia="zh-CN"/>
        </w:rPr>
        <w:t xml:space="preserve"> </w:t>
      </w:r>
      <w:r w:rsidRPr="00062DCB">
        <w:rPr>
          <w:rFonts w:eastAsia="Lucida Sans Unicode" w:cs="Tahoma"/>
          <w:bCs/>
          <w:noProof/>
          <w:lang w:val="lv-LV" w:eastAsia="zh-CN"/>
        </w:rPr>
        <w:t xml:space="preserve">Madonas ielā 51 </w:t>
      </w:r>
      <w:r w:rsidRPr="00062DCB">
        <w:rPr>
          <w:rFonts w:eastAsia="Lucida Sans Unicode"/>
          <w:noProof/>
          <w:lang w:val="lv-LV"/>
        </w:rPr>
        <w:t xml:space="preserve">Jēkabpilī, nav nepieciešams autonomo funkciju veikšanai. </w:t>
      </w:r>
    </w:p>
    <w:p w14:paraId="5C7FB4FC" w14:textId="77777777" w:rsidR="00062DCB" w:rsidRPr="00062DCB" w:rsidRDefault="00062DCB" w:rsidP="00484B6F">
      <w:pPr>
        <w:widowControl w:val="0"/>
        <w:suppressAutoHyphens/>
        <w:snapToGrid w:val="0"/>
        <w:ind w:firstLine="720"/>
        <w:jc w:val="both"/>
        <w:rPr>
          <w:rFonts w:eastAsia="Lucida Sans Unicode"/>
          <w:lang w:val="lv-LV" w:eastAsia="lv-LV"/>
        </w:rPr>
      </w:pPr>
      <w:r w:rsidRPr="00062DCB">
        <w:rPr>
          <w:rFonts w:eastAsia="Lucida Sans Unicode"/>
          <w:lang w:val="lv-LV"/>
        </w:rPr>
        <w:t xml:space="preserve">Pamatojoties uz likuma </w:t>
      </w:r>
      <w:r w:rsidRPr="00062DCB">
        <w:rPr>
          <w:rFonts w:eastAsia="Lucida Sans Unicode"/>
          <w:bCs/>
          <w:szCs w:val="22"/>
          <w:lang w:val="lv-LV"/>
        </w:rPr>
        <w:t>"</w:t>
      </w:r>
      <w:r w:rsidRPr="00062DCB">
        <w:rPr>
          <w:rFonts w:eastAsia="Lucida Sans Unicode"/>
          <w:lang w:val="lv-LV"/>
        </w:rPr>
        <w:t>Par pašvaldībām</w:t>
      </w:r>
      <w:r w:rsidRPr="00062DCB">
        <w:rPr>
          <w:rFonts w:eastAsia="Lucida Sans Unicode"/>
          <w:bCs/>
          <w:szCs w:val="22"/>
          <w:lang w:val="lv-LV"/>
        </w:rPr>
        <w:t>"</w:t>
      </w:r>
      <w:r w:rsidRPr="00062DCB">
        <w:rPr>
          <w:rFonts w:eastAsia="Lucida Sans Unicode"/>
          <w:lang w:val="lv-LV"/>
        </w:rPr>
        <w:t xml:space="preserve"> 14.panta pirmās daļas 2.punktu, 21.panta pirmās daļas 17.punktu, Publiskas personas mantas atsavināšanas likuma 3.panta pirmās daļas 1.punktu, 3.panta otro daļu, 4.panta otro daļu, 5.panta pirmo un piekto daļu, 9.panta otro daļu, 10.panta pirmo un otro daļu, 11.panta pirmo daļu, ņemot vērā 2020.gada 21.maija Jēkabpils pilsētas domes lēmumu Nr.233 </w:t>
      </w:r>
      <w:r w:rsidRPr="00062DCB">
        <w:rPr>
          <w:rFonts w:eastAsia="Lucida Sans Unicode"/>
          <w:bCs/>
          <w:szCs w:val="22"/>
          <w:lang w:val="lv-LV"/>
        </w:rPr>
        <w:t>"</w:t>
      </w:r>
      <w:r w:rsidRPr="00062DCB">
        <w:rPr>
          <w:rFonts w:eastAsia="Lucida Sans Unicode"/>
          <w:lang w:val="lv-LV"/>
        </w:rPr>
        <w:t>Par nekustamā īpašuma atsavināšanu</w:t>
      </w:r>
      <w:r w:rsidRPr="00062DCB">
        <w:rPr>
          <w:rFonts w:eastAsia="Lucida Sans Unicode"/>
          <w:bCs/>
          <w:szCs w:val="22"/>
          <w:lang w:val="lv-LV"/>
        </w:rPr>
        <w:t>"</w:t>
      </w:r>
      <w:r w:rsidRPr="00062DCB">
        <w:rPr>
          <w:rFonts w:eastAsia="Lucida Sans Unicode"/>
          <w:lang w:val="lv-LV"/>
        </w:rPr>
        <w:t>, Nekustamā īpašuma novērtēšanas komisijas 27.07.2020. protokolu Nr.12/2020,</w:t>
      </w:r>
      <w:r w:rsidRPr="00062DCB">
        <w:rPr>
          <w:rFonts w:eastAsia="Lucida Sans Unicode"/>
          <w:bCs/>
          <w:szCs w:val="22"/>
          <w:lang w:val="lv-LV"/>
        </w:rPr>
        <w:t xml:space="preserve"> </w:t>
      </w:r>
      <w:r w:rsidRPr="00062DCB">
        <w:rPr>
          <w:rFonts w:eastAsia="Lucida Sans Unicode"/>
          <w:lang w:val="lv-LV" w:eastAsia="lv-LV"/>
        </w:rPr>
        <w:t>Finanšu komitejas 13.08.2020. lēmumu (protokols Nr.10, 7.§),</w:t>
      </w:r>
    </w:p>
    <w:p w14:paraId="2A4F20EF" w14:textId="77777777" w:rsidR="00062DCB" w:rsidRPr="00062DCB" w:rsidRDefault="00062DCB" w:rsidP="00484B6F">
      <w:pPr>
        <w:widowControl w:val="0"/>
        <w:suppressAutoHyphens/>
        <w:snapToGrid w:val="0"/>
        <w:ind w:firstLine="720"/>
        <w:jc w:val="both"/>
        <w:rPr>
          <w:rFonts w:eastAsia="Lucida Sans Unicode"/>
          <w:noProof/>
          <w:lang w:val="lv-LV"/>
        </w:rPr>
      </w:pPr>
    </w:p>
    <w:p w14:paraId="38AF2E31" w14:textId="77777777" w:rsidR="00062DCB" w:rsidRPr="00062DCB" w:rsidRDefault="00062DCB" w:rsidP="00484B6F">
      <w:pPr>
        <w:widowControl w:val="0"/>
        <w:suppressAutoHyphens/>
        <w:snapToGrid w:val="0"/>
        <w:ind w:firstLine="567"/>
        <w:jc w:val="center"/>
        <w:rPr>
          <w:rFonts w:eastAsia="Lucida Sans Unicode"/>
          <w:noProof/>
          <w:lang w:val="lv-LV"/>
        </w:rPr>
      </w:pPr>
      <w:r w:rsidRPr="00062DCB">
        <w:rPr>
          <w:rFonts w:eastAsia="Lucida Sans Unicode"/>
          <w:noProof/>
          <w:lang w:val="lv-LV"/>
        </w:rPr>
        <w:t>Jēkabpils pilsētas dome nolemj:</w:t>
      </w:r>
    </w:p>
    <w:p w14:paraId="338BDE93" w14:textId="77777777" w:rsidR="00062DCB" w:rsidRPr="00062DCB" w:rsidRDefault="00062DCB" w:rsidP="00484B6F">
      <w:pPr>
        <w:widowControl w:val="0"/>
        <w:suppressAutoHyphens/>
        <w:jc w:val="center"/>
        <w:rPr>
          <w:rFonts w:eastAsia="Lucida Sans Unicode" w:cs="Tahoma"/>
          <w:lang w:val="lv-LV"/>
        </w:rPr>
      </w:pPr>
    </w:p>
    <w:p w14:paraId="17E67FE7" w14:textId="77777777" w:rsidR="00062DCB" w:rsidRPr="00062DCB" w:rsidRDefault="00062DCB" w:rsidP="00484B6F">
      <w:pPr>
        <w:widowControl w:val="0"/>
        <w:tabs>
          <w:tab w:val="left" w:pos="1418"/>
        </w:tabs>
        <w:suppressAutoHyphens/>
        <w:ind w:firstLine="720"/>
        <w:jc w:val="both"/>
        <w:rPr>
          <w:rFonts w:eastAsia="Lucida Sans Unicode"/>
          <w:bCs/>
          <w:lang w:val="lv-LV"/>
        </w:rPr>
      </w:pPr>
      <w:r w:rsidRPr="00062DCB">
        <w:rPr>
          <w:rFonts w:eastAsia="Lucida Sans Unicode"/>
          <w:bCs/>
          <w:lang w:val="lv-LV"/>
        </w:rPr>
        <w:t xml:space="preserve">2.1. Atsavināt Jēkabpils pilsētas pašvaldībai piederošo nekustamo īpašumu ar kadastra numuru </w:t>
      </w:r>
      <w:bookmarkStart w:id="16" w:name="_Hlk46836667"/>
      <w:r w:rsidRPr="00062DCB">
        <w:rPr>
          <w:rFonts w:eastAsia="Lucida Sans Unicode" w:cs="Tahoma"/>
          <w:bCs/>
          <w:lang w:val="lv-LV" w:eastAsia="zh-CN"/>
        </w:rPr>
        <w:t>5601 001 0281</w:t>
      </w:r>
      <w:bookmarkEnd w:id="16"/>
      <w:r w:rsidRPr="00062DCB">
        <w:rPr>
          <w:rFonts w:eastAsia="Lucida Sans Unicode" w:cs="Tahoma"/>
          <w:bCs/>
          <w:lang w:val="lv-LV" w:eastAsia="zh-CN"/>
        </w:rPr>
        <w:t>,</w:t>
      </w:r>
      <w:r w:rsidRPr="00062DCB">
        <w:rPr>
          <w:bCs/>
          <w:lang w:val="lv-LV" w:eastAsia="zh-CN"/>
        </w:rPr>
        <w:t xml:space="preserve"> </w:t>
      </w:r>
      <w:r w:rsidRPr="00062DCB">
        <w:rPr>
          <w:rFonts w:eastAsia="Lucida Sans Unicode" w:cs="Tahoma"/>
          <w:bCs/>
          <w:lang w:val="lv-LV" w:eastAsia="zh-CN"/>
        </w:rPr>
        <w:t>Madonas ielā 51</w:t>
      </w:r>
      <w:r w:rsidRPr="00062DCB">
        <w:rPr>
          <w:rFonts w:eastAsia="Lucida Sans Unicode"/>
          <w:bCs/>
          <w:lang w:val="lv-LV"/>
        </w:rPr>
        <w:t xml:space="preserve">, Jēkabpilī, kas no neapbūvēta zemes gabala ar kadastra apzīmējumu 5601 001 0277,  0,4453 ha platībā pārdodot to mutiskā izsolē ar augšupejošu soli. </w:t>
      </w:r>
    </w:p>
    <w:p w14:paraId="00C573E0" w14:textId="77777777" w:rsidR="00062DCB" w:rsidRPr="00062DCB" w:rsidRDefault="00062DCB" w:rsidP="00484B6F">
      <w:pPr>
        <w:widowControl w:val="0"/>
        <w:tabs>
          <w:tab w:val="left" w:pos="1418"/>
        </w:tabs>
        <w:suppressAutoHyphens/>
        <w:ind w:firstLine="720"/>
        <w:jc w:val="both"/>
        <w:rPr>
          <w:rFonts w:eastAsia="Lucida Sans Unicode"/>
          <w:bCs/>
          <w:lang w:val="lv-LV"/>
        </w:rPr>
      </w:pPr>
      <w:r w:rsidRPr="00062DCB">
        <w:rPr>
          <w:rFonts w:eastAsia="Lucida Sans Unicode"/>
          <w:bCs/>
          <w:lang w:val="lv-LV"/>
        </w:rPr>
        <w:t xml:space="preserve">2.2. Noteikt Jēkabpils pilsētas pašvaldības nekustamajam īpašumam ar kadastra numuru </w:t>
      </w:r>
      <w:r w:rsidRPr="00062DCB">
        <w:rPr>
          <w:rFonts w:eastAsia="Lucida Sans Unicode" w:cs="Tahoma"/>
          <w:bCs/>
          <w:lang w:val="lv-LV" w:eastAsia="zh-CN"/>
        </w:rPr>
        <w:t>5601 001 0281,</w:t>
      </w:r>
      <w:r w:rsidRPr="00062DCB">
        <w:rPr>
          <w:bCs/>
          <w:lang w:val="lv-LV" w:eastAsia="zh-CN"/>
        </w:rPr>
        <w:t xml:space="preserve"> </w:t>
      </w:r>
      <w:r w:rsidRPr="00062DCB">
        <w:rPr>
          <w:rFonts w:eastAsia="Lucida Sans Unicode" w:cs="Tahoma"/>
          <w:bCs/>
          <w:lang w:val="lv-LV" w:eastAsia="zh-CN"/>
        </w:rPr>
        <w:t>Madonas ielā 51</w:t>
      </w:r>
      <w:r w:rsidRPr="00062DCB">
        <w:rPr>
          <w:rFonts w:eastAsia="Lucida Sans Unicode"/>
          <w:bCs/>
          <w:lang w:val="lv-LV"/>
        </w:rPr>
        <w:t xml:space="preserve">, Jēkabpilī nosacīto cenu 7000,00 </w:t>
      </w:r>
      <w:proofErr w:type="spellStart"/>
      <w:r w:rsidRPr="00062DCB">
        <w:rPr>
          <w:rFonts w:eastAsia="Lucida Sans Unicode"/>
          <w:bCs/>
          <w:i/>
          <w:lang w:val="lv-LV"/>
        </w:rPr>
        <w:t>euro</w:t>
      </w:r>
      <w:proofErr w:type="spellEnd"/>
      <w:r w:rsidRPr="00062DCB">
        <w:rPr>
          <w:rFonts w:eastAsia="Lucida Sans Unicode"/>
          <w:bCs/>
          <w:lang w:val="lv-LV"/>
        </w:rPr>
        <w:t xml:space="preserve"> (septiņi tūkstoši eiro un 00 centi).</w:t>
      </w:r>
    </w:p>
    <w:p w14:paraId="31FAF945" w14:textId="77777777" w:rsidR="00062DCB" w:rsidRPr="00062DCB" w:rsidRDefault="00062DCB" w:rsidP="00484B6F">
      <w:pPr>
        <w:widowControl w:val="0"/>
        <w:tabs>
          <w:tab w:val="left" w:pos="1418"/>
        </w:tabs>
        <w:suppressAutoHyphens/>
        <w:jc w:val="both"/>
        <w:rPr>
          <w:rFonts w:eastAsia="Lucida Sans Unicode"/>
          <w:bCs/>
          <w:lang w:val="lv-LV"/>
        </w:rPr>
      </w:pPr>
      <w:r w:rsidRPr="00062DCB">
        <w:rPr>
          <w:rFonts w:eastAsia="Lucida Sans Unicode"/>
          <w:bCs/>
          <w:lang w:val="lv-LV"/>
        </w:rPr>
        <w:t xml:space="preserve">           2.3. Apstiprināt nekustamā īpašuma izsoles komisijas sastāvu:</w:t>
      </w:r>
    </w:p>
    <w:p w14:paraId="04399BF2" w14:textId="77777777" w:rsidR="00062DCB" w:rsidRPr="00062DCB" w:rsidRDefault="00062DCB" w:rsidP="00484B6F">
      <w:pPr>
        <w:widowControl w:val="0"/>
        <w:tabs>
          <w:tab w:val="left" w:pos="1418"/>
        </w:tabs>
        <w:suppressAutoHyphens/>
        <w:jc w:val="both"/>
        <w:rPr>
          <w:rFonts w:eastAsia="Lucida Sans Unicode"/>
          <w:bCs/>
          <w:lang w:val="lv-LV"/>
        </w:rPr>
      </w:pPr>
      <w:r w:rsidRPr="00062DCB">
        <w:rPr>
          <w:rFonts w:eastAsia="Lucida Sans Unicode"/>
          <w:bCs/>
          <w:lang w:val="lv-LV"/>
        </w:rPr>
        <w:lastRenderedPageBreak/>
        <w:t xml:space="preserve">            2.3.1.</w:t>
      </w:r>
      <w:r w:rsidRPr="00062DCB">
        <w:rPr>
          <w:rFonts w:eastAsia="Lucida Sans Unicode"/>
          <w:bCs/>
          <w:lang w:val="lv-LV"/>
        </w:rPr>
        <w:tab/>
        <w:t>priekšsēdētāja: Santa Lazare – Pašvaldības īpašumu nodaļas vadītāja;</w:t>
      </w:r>
    </w:p>
    <w:p w14:paraId="312043A8" w14:textId="77777777" w:rsidR="00062DCB" w:rsidRPr="00062DCB" w:rsidRDefault="00062DCB" w:rsidP="00484B6F">
      <w:pPr>
        <w:widowControl w:val="0"/>
        <w:tabs>
          <w:tab w:val="left" w:pos="1418"/>
        </w:tabs>
        <w:suppressAutoHyphens/>
        <w:ind w:firstLine="720"/>
        <w:jc w:val="both"/>
        <w:rPr>
          <w:rFonts w:eastAsia="Lucida Sans Unicode"/>
          <w:bCs/>
          <w:lang w:val="lv-LV"/>
        </w:rPr>
      </w:pPr>
      <w:r w:rsidRPr="00062DCB">
        <w:rPr>
          <w:rFonts w:eastAsia="Lucida Sans Unicode"/>
          <w:bCs/>
          <w:lang w:val="lv-LV"/>
        </w:rPr>
        <w:t>2.3.2.</w:t>
      </w:r>
      <w:r w:rsidRPr="00062DCB">
        <w:rPr>
          <w:rFonts w:eastAsia="Lucida Sans Unicode"/>
          <w:bCs/>
          <w:lang w:val="lv-LV"/>
        </w:rPr>
        <w:tab/>
        <w:t>locekļi:</w:t>
      </w:r>
    </w:p>
    <w:p w14:paraId="3DD050B9" w14:textId="77777777" w:rsidR="00062DCB" w:rsidRPr="00062DCB" w:rsidRDefault="00062DCB" w:rsidP="00484B6F">
      <w:pPr>
        <w:widowControl w:val="0"/>
        <w:tabs>
          <w:tab w:val="left" w:pos="1418"/>
          <w:tab w:val="left" w:pos="1560"/>
        </w:tabs>
        <w:suppressAutoHyphens/>
        <w:ind w:firstLine="720"/>
        <w:jc w:val="both"/>
        <w:rPr>
          <w:rFonts w:eastAsia="Lucida Sans Unicode"/>
          <w:bCs/>
          <w:lang w:val="lv-LV"/>
        </w:rPr>
      </w:pPr>
      <w:r w:rsidRPr="00062DCB">
        <w:rPr>
          <w:rFonts w:eastAsia="Lucida Sans Unicode"/>
          <w:bCs/>
          <w:lang w:val="lv-LV"/>
        </w:rPr>
        <w:t>2.3.2.1.</w:t>
      </w:r>
      <w:r w:rsidRPr="00062DCB">
        <w:rPr>
          <w:rFonts w:eastAsia="Lucida Sans Unicode"/>
          <w:bCs/>
          <w:lang w:val="lv-LV"/>
        </w:rPr>
        <w:tab/>
        <w:t>Vineta Verečinska – Nekustamā īpašuma speciāliste,</w:t>
      </w:r>
    </w:p>
    <w:p w14:paraId="7BB58C60" w14:textId="77777777" w:rsidR="00062DCB" w:rsidRPr="00062DCB" w:rsidRDefault="00062DCB" w:rsidP="00484B6F">
      <w:pPr>
        <w:widowControl w:val="0"/>
        <w:tabs>
          <w:tab w:val="left" w:pos="1418"/>
          <w:tab w:val="left" w:pos="1560"/>
        </w:tabs>
        <w:suppressAutoHyphens/>
        <w:ind w:firstLine="720"/>
        <w:jc w:val="both"/>
        <w:rPr>
          <w:rFonts w:eastAsia="Lucida Sans Unicode"/>
          <w:bCs/>
          <w:lang w:val="lv-LV"/>
        </w:rPr>
      </w:pPr>
      <w:r w:rsidRPr="00062DCB">
        <w:rPr>
          <w:rFonts w:eastAsia="Lucida Sans Unicode"/>
          <w:bCs/>
          <w:lang w:val="lv-LV"/>
        </w:rPr>
        <w:t>2.3.2.2.</w:t>
      </w:r>
      <w:r w:rsidRPr="00062DCB">
        <w:rPr>
          <w:rFonts w:eastAsia="Lucida Sans Unicode"/>
          <w:bCs/>
          <w:lang w:val="lv-LV"/>
        </w:rPr>
        <w:tab/>
        <w:t>Regīna Mālniece – Nekustamā īpašuma speciāliste,</w:t>
      </w:r>
    </w:p>
    <w:p w14:paraId="7ED74C30" w14:textId="77777777" w:rsidR="00062DCB" w:rsidRPr="00062DCB" w:rsidRDefault="00062DCB" w:rsidP="00484B6F">
      <w:pPr>
        <w:widowControl w:val="0"/>
        <w:tabs>
          <w:tab w:val="left" w:pos="1418"/>
        </w:tabs>
        <w:suppressAutoHyphens/>
        <w:ind w:firstLine="720"/>
        <w:jc w:val="both"/>
        <w:rPr>
          <w:rFonts w:eastAsia="Lucida Sans Unicode"/>
          <w:bCs/>
          <w:lang w:val="lv-LV"/>
        </w:rPr>
      </w:pPr>
      <w:r w:rsidRPr="00062DCB">
        <w:rPr>
          <w:rFonts w:eastAsia="Lucida Sans Unicode"/>
          <w:bCs/>
          <w:lang w:val="lv-LV"/>
        </w:rPr>
        <w:t>2.3.2.3.  Zita Jaudzema  –  Nekustamā īpašuma speciāliste,</w:t>
      </w:r>
    </w:p>
    <w:p w14:paraId="2492BD75" w14:textId="77777777" w:rsidR="00062DCB" w:rsidRPr="00062DCB" w:rsidRDefault="00062DCB" w:rsidP="00484B6F">
      <w:pPr>
        <w:widowControl w:val="0"/>
        <w:tabs>
          <w:tab w:val="left" w:pos="1418"/>
        </w:tabs>
        <w:suppressAutoHyphens/>
        <w:ind w:firstLine="720"/>
        <w:jc w:val="both"/>
        <w:rPr>
          <w:rFonts w:eastAsia="Lucida Sans Unicode"/>
          <w:bCs/>
          <w:lang w:val="lv-LV"/>
        </w:rPr>
      </w:pPr>
      <w:r w:rsidRPr="00062DCB">
        <w:rPr>
          <w:rFonts w:eastAsia="Lucida Sans Unicode"/>
          <w:bCs/>
          <w:lang w:val="lv-LV"/>
        </w:rPr>
        <w:t>2.3.2.4.  Inese Lapiņa - Nekustamā īpašuma speciāliste.</w:t>
      </w:r>
    </w:p>
    <w:p w14:paraId="2C7AFA43" w14:textId="77777777" w:rsidR="00062DCB" w:rsidRPr="00062DCB" w:rsidRDefault="00062DCB" w:rsidP="00484B6F">
      <w:pPr>
        <w:widowControl w:val="0"/>
        <w:tabs>
          <w:tab w:val="left" w:pos="1418"/>
        </w:tabs>
        <w:suppressAutoHyphens/>
        <w:ind w:firstLine="720"/>
        <w:jc w:val="both"/>
        <w:rPr>
          <w:rFonts w:eastAsia="Lucida Sans Unicode"/>
          <w:bCs/>
          <w:lang w:val="lv-LV"/>
        </w:rPr>
      </w:pPr>
      <w:r w:rsidRPr="00062DCB">
        <w:rPr>
          <w:rFonts w:eastAsia="Lucida Sans Unicode"/>
          <w:bCs/>
          <w:lang w:val="lv-LV"/>
        </w:rPr>
        <w:t>2.3.3.</w:t>
      </w:r>
      <w:r w:rsidRPr="00062DCB">
        <w:rPr>
          <w:rFonts w:eastAsia="Lucida Sans Unicode"/>
          <w:bCs/>
          <w:lang w:val="lv-LV"/>
        </w:rPr>
        <w:tab/>
        <w:t xml:space="preserve">Komisijas sekretāra pienākumus veic Pašvaldības īpašumu nodaļas referents Janīna </w:t>
      </w:r>
      <w:proofErr w:type="spellStart"/>
      <w:r w:rsidRPr="00062DCB">
        <w:rPr>
          <w:rFonts w:eastAsia="Lucida Sans Unicode"/>
          <w:bCs/>
          <w:lang w:val="lv-LV"/>
        </w:rPr>
        <w:t>Mežaraupe</w:t>
      </w:r>
      <w:proofErr w:type="spellEnd"/>
      <w:r w:rsidRPr="00062DCB">
        <w:rPr>
          <w:rFonts w:eastAsia="Lucida Sans Unicode"/>
          <w:bCs/>
          <w:lang w:val="lv-LV"/>
        </w:rPr>
        <w:t>.</w:t>
      </w:r>
    </w:p>
    <w:p w14:paraId="04DF9E21" w14:textId="77777777" w:rsidR="00062DCB" w:rsidRPr="00062DCB" w:rsidRDefault="00062DCB" w:rsidP="00484B6F">
      <w:pPr>
        <w:widowControl w:val="0"/>
        <w:tabs>
          <w:tab w:val="left" w:pos="1418"/>
        </w:tabs>
        <w:suppressAutoHyphens/>
        <w:ind w:firstLine="720"/>
        <w:jc w:val="both"/>
        <w:rPr>
          <w:rFonts w:eastAsia="Lucida Sans Unicode"/>
          <w:bCs/>
          <w:lang w:val="lv-LV"/>
        </w:rPr>
      </w:pPr>
      <w:r w:rsidRPr="00062DCB">
        <w:rPr>
          <w:rFonts w:eastAsia="Lucida Sans Unicode"/>
          <w:bCs/>
          <w:lang w:val="lv-LV"/>
        </w:rPr>
        <w:t>2.4.</w:t>
      </w:r>
      <w:r w:rsidRPr="00062DCB">
        <w:rPr>
          <w:rFonts w:eastAsia="Lucida Sans Unicode"/>
          <w:bCs/>
          <w:lang w:val="lv-LV"/>
        </w:rPr>
        <w:tab/>
        <w:t>Apstiprināt nekustamā īpašuma Madonas ielā 51, Jēkabpilī, izsoles noteikumus (pielikums).</w:t>
      </w:r>
    </w:p>
    <w:p w14:paraId="11C21DE6" w14:textId="77777777" w:rsidR="00062DCB" w:rsidRPr="00062DCB" w:rsidRDefault="00062DCB" w:rsidP="00484B6F">
      <w:pPr>
        <w:widowControl w:val="0"/>
        <w:tabs>
          <w:tab w:val="left" w:pos="1276"/>
          <w:tab w:val="left" w:pos="1418"/>
        </w:tabs>
        <w:suppressAutoHyphens/>
        <w:ind w:firstLine="720"/>
        <w:jc w:val="both"/>
        <w:rPr>
          <w:lang w:val="lv-LV"/>
        </w:rPr>
      </w:pPr>
      <w:r w:rsidRPr="00062DCB">
        <w:rPr>
          <w:rFonts w:eastAsia="Lucida Sans Unicode"/>
          <w:lang w:val="lv-LV"/>
        </w:rPr>
        <w:t>2.5.</w:t>
      </w:r>
      <w:r w:rsidRPr="00062DCB">
        <w:rPr>
          <w:rFonts w:eastAsia="Lucida Sans Unicode"/>
          <w:lang w:val="lv-LV"/>
        </w:rPr>
        <w:tab/>
      </w:r>
      <w:r w:rsidRPr="00062DCB">
        <w:rPr>
          <w:lang w:val="lv-LV"/>
        </w:rPr>
        <w:t>Lēmumu var pārsūdzēt viena mēneša laikā no tā spēkā stāšanās dienas Administratīvajā rajona tiesā attiecīgajā tiesu namā pēc pieteicēja adreses (fiziskā persona – pēc deklarētās dzīvesvietas, papildu adreses vai nekustamā īpašuma atrašanās vietas, juridiskā persona – pēc juridiskās adreses).</w:t>
      </w:r>
    </w:p>
    <w:p w14:paraId="5F01C616" w14:textId="77777777" w:rsidR="00062DCB" w:rsidRPr="00062DCB" w:rsidRDefault="00062DCB" w:rsidP="00484B6F">
      <w:pPr>
        <w:widowControl w:val="0"/>
        <w:tabs>
          <w:tab w:val="left" w:pos="1276"/>
          <w:tab w:val="left" w:pos="1418"/>
        </w:tabs>
        <w:suppressAutoHyphens/>
        <w:ind w:firstLine="720"/>
        <w:jc w:val="both"/>
        <w:rPr>
          <w:lang w:val="lv-LV"/>
        </w:rPr>
      </w:pPr>
      <w:r w:rsidRPr="00062DCB">
        <w:rPr>
          <w:rFonts w:eastAsia="Lucida Sans Unicode"/>
          <w:bCs/>
          <w:lang w:val="lv-LV"/>
        </w:rPr>
        <w:t>2.6.</w:t>
      </w:r>
      <w:r w:rsidRPr="00062DCB">
        <w:rPr>
          <w:rFonts w:eastAsia="Lucida Sans Unicode"/>
          <w:bCs/>
          <w:lang w:val="lv-LV"/>
        </w:rPr>
        <w:tab/>
        <w:t>Kontroli par lēmuma izpildi veikt Jēkabpils pilsētas pašvaldības izpilddirektoram</w:t>
      </w:r>
    </w:p>
    <w:p w14:paraId="62192969" w14:textId="77777777" w:rsidR="00062DCB" w:rsidRPr="00062DCB" w:rsidRDefault="00062DCB" w:rsidP="00484B6F">
      <w:pPr>
        <w:widowControl w:val="0"/>
        <w:tabs>
          <w:tab w:val="left" w:pos="1418"/>
        </w:tabs>
        <w:suppressAutoHyphens/>
        <w:ind w:hanging="900"/>
        <w:jc w:val="both"/>
        <w:rPr>
          <w:rFonts w:eastAsia="Lucida Sans Unicode"/>
          <w:bCs/>
          <w:lang w:val="lv-LV"/>
        </w:rPr>
      </w:pPr>
      <w:r w:rsidRPr="00062DCB">
        <w:rPr>
          <w:rFonts w:eastAsia="Lucida Sans Unicode"/>
          <w:bCs/>
          <w:lang w:val="lv-LV"/>
        </w:rPr>
        <w:t xml:space="preserve">            </w:t>
      </w:r>
    </w:p>
    <w:p w14:paraId="7A567ECD" w14:textId="77777777" w:rsidR="00062DCB" w:rsidRPr="00062DCB" w:rsidRDefault="00062DCB" w:rsidP="00484B6F">
      <w:pPr>
        <w:widowControl w:val="0"/>
        <w:tabs>
          <w:tab w:val="left" w:pos="1418"/>
        </w:tabs>
        <w:suppressAutoHyphens/>
        <w:ind w:hanging="900"/>
        <w:jc w:val="both"/>
        <w:rPr>
          <w:rFonts w:eastAsia="Lucida Sans Unicode"/>
          <w:bCs/>
          <w:lang w:val="lv-LV"/>
        </w:rPr>
      </w:pPr>
    </w:p>
    <w:p w14:paraId="634B809F" w14:textId="77777777" w:rsidR="00062DCB" w:rsidRPr="00062DCB" w:rsidRDefault="00062DCB" w:rsidP="00484B6F">
      <w:pPr>
        <w:widowControl w:val="0"/>
        <w:suppressAutoHyphens/>
        <w:jc w:val="both"/>
        <w:rPr>
          <w:rFonts w:eastAsia="Lucida Sans Unicode"/>
          <w:bCs/>
          <w:lang w:val="lv-LV"/>
        </w:rPr>
      </w:pPr>
      <w:r w:rsidRPr="00062DCB">
        <w:rPr>
          <w:rFonts w:eastAsia="Lucida Sans Unicode"/>
          <w:bCs/>
          <w:lang w:val="lv-LV"/>
        </w:rPr>
        <w:t xml:space="preserve">Pielikumā: 2.pielikums. Izsoles noteikumi uz 4 </w:t>
      </w:r>
      <w:proofErr w:type="spellStart"/>
      <w:r w:rsidRPr="00062DCB">
        <w:rPr>
          <w:rFonts w:eastAsia="Lucida Sans Unicode"/>
          <w:bCs/>
          <w:lang w:val="lv-LV"/>
        </w:rPr>
        <w:t>lp</w:t>
      </w:r>
      <w:proofErr w:type="spellEnd"/>
      <w:r w:rsidRPr="00062DCB">
        <w:rPr>
          <w:rFonts w:eastAsia="Lucida Sans Unicode"/>
          <w:bCs/>
          <w:lang w:val="lv-LV"/>
        </w:rPr>
        <w:t>.</w:t>
      </w:r>
    </w:p>
    <w:p w14:paraId="6292413B" w14:textId="77777777" w:rsidR="00062DCB" w:rsidRPr="00062DCB" w:rsidRDefault="00062DCB" w:rsidP="00484B6F">
      <w:pPr>
        <w:widowControl w:val="0"/>
        <w:suppressAutoHyphens/>
        <w:jc w:val="center"/>
        <w:rPr>
          <w:rFonts w:eastAsia="Lucida Sans Unicode"/>
          <w:bCs/>
          <w:lang w:val="lv-LV"/>
        </w:rPr>
      </w:pPr>
    </w:p>
    <w:p w14:paraId="1FDD5CBC" w14:textId="77777777" w:rsidR="00062DCB" w:rsidRPr="00062DCB" w:rsidRDefault="00062DCB" w:rsidP="00484B6F">
      <w:pPr>
        <w:widowControl w:val="0"/>
        <w:suppressAutoHyphens/>
        <w:jc w:val="center"/>
        <w:rPr>
          <w:rFonts w:eastAsia="Lucida Sans Unicode"/>
          <w:bCs/>
          <w:lang w:val="lv-LV"/>
        </w:rPr>
      </w:pPr>
    </w:p>
    <w:p w14:paraId="0A3B6C25" w14:textId="77777777" w:rsidR="00062DCB" w:rsidRPr="00062DCB" w:rsidRDefault="00062DCB" w:rsidP="00484B6F">
      <w:pPr>
        <w:widowControl w:val="0"/>
        <w:suppressAutoHyphens/>
        <w:jc w:val="center"/>
        <w:rPr>
          <w:rFonts w:eastAsia="Lucida Sans Unicode"/>
          <w:bCs/>
          <w:lang w:val="lv-LV"/>
        </w:rPr>
      </w:pPr>
      <w:r w:rsidRPr="00062DCB">
        <w:rPr>
          <w:rFonts w:eastAsia="Lucida Sans Unicode"/>
          <w:bCs/>
          <w:lang w:val="lv-LV"/>
        </w:rPr>
        <w:t>3.</w:t>
      </w:r>
    </w:p>
    <w:p w14:paraId="24B084BC" w14:textId="77777777" w:rsidR="00062DCB" w:rsidRPr="00062DCB" w:rsidRDefault="00062DCB" w:rsidP="00484B6F">
      <w:pPr>
        <w:widowControl w:val="0"/>
        <w:suppressAutoHyphens/>
        <w:jc w:val="center"/>
        <w:rPr>
          <w:rFonts w:eastAsia="Lucida Sans Unicode"/>
          <w:lang w:val="lv-LV"/>
        </w:rPr>
      </w:pPr>
    </w:p>
    <w:p w14:paraId="22E0EA1A" w14:textId="77777777" w:rsidR="00062DCB" w:rsidRPr="00062DCB" w:rsidRDefault="00062DCB" w:rsidP="00484B6F">
      <w:pPr>
        <w:widowControl w:val="0"/>
        <w:suppressAutoHyphens/>
        <w:snapToGrid w:val="0"/>
        <w:ind w:firstLine="720"/>
        <w:jc w:val="both"/>
        <w:rPr>
          <w:lang w:val="lv-LV"/>
        </w:rPr>
      </w:pPr>
      <w:r w:rsidRPr="00062DCB">
        <w:rPr>
          <w:rFonts w:eastAsia="Lucida Sans Unicode"/>
          <w:lang w:val="lv-LV"/>
        </w:rPr>
        <w:t xml:space="preserve">Jēkabpils pilsētas domes </w:t>
      </w:r>
      <w:bookmarkStart w:id="17" w:name="_Hlk46837972"/>
      <w:r w:rsidRPr="00062DCB">
        <w:rPr>
          <w:rFonts w:eastAsia="Lucida Sans Unicode"/>
          <w:lang w:val="lv-LV"/>
        </w:rPr>
        <w:t>2020.gada 21.maija sēdē tika pieņemts lēmums Nr.242</w:t>
      </w:r>
      <w:bookmarkEnd w:id="17"/>
      <w:r w:rsidRPr="00062DCB">
        <w:rPr>
          <w:rFonts w:eastAsia="Lucida Sans Unicode"/>
          <w:lang w:val="lv-LV"/>
        </w:rPr>
        <w:t xml:space="preserve"> </w:t>
      </w:r>
      <w:r w:rsidRPr="00062DCB">
        <w:rPr>
          <w:rFonts w:eastAsia="Lucida Sans Unicode"/>
          <w:bCs/>
          <w:szCs w:val="22"/>
          <w:lang w:val="lv-LV"/>
        </w:rPr>
        <w:t>"</w:t>
      </w:r>
      <w:r w:rsidRPr="00062DCB">
        <w:rPr>
          <w:rFonts w:eastAsia="Lucida Sans Unicode"/>
          <w:lang w:val="lv-LV"/>
        </w:rPr>
        <w:t>Par nekustamā īpašuma atsavināšanu</w:t>
      </w:r>
      <w:r w:rsidRPr="00062DCB">
        <w:rPr>
          <w:rFonts w:eastAsia="Lucida Sans Unicode"/>
          <w:bCs/>
          <w:szCs w:val="22"/>
          <w:lang w:val="lv-LV"/>
        </w:rPr>
        <w:t>"</w:t>
      </w:r>
      <w:r w:rsidRPr="00062DCB">
        <w:rPr>
          <w:rFonts w:eastAsia="Lucida Sans Unicode"/>
          <w:lang w:val="lv-LV"/>
        </w:rPr>
        <w:t>, kurā tika nolemts atsavināt nekustamo īpašumu ar kadastra numuru 5601 002 1448,  Radžu ielā 27A, Jēkabpils.</w:t>
      </w:r>
    </w:p>
    <w:p w14:paraId="2981BE10" w14:textId="77777777" w:rsidR="00062DCB" w:rsidRPr="00062DCB" w:rsidRDefault="00062DCB" w:rsidP="00484B6F">
      <w:pPr>
        <w:widowControl w:val="0"/>
        <w:suppressAutoHyphens/>
        <w:snapToGrid w:val="0"/>
        <w:ind w:firstLine="720"/>
        <w:jc w:val="both"/>
        <w:rPr>
          <w:lang w:val="lv-LV"/>
        </w:rPr>
      </w:pPr>
      <w:r w:rsidRPr="00062DCB">
        <w:rPr>
          <w:lang w:val="lv-LV"/>
        </w:rPr>
        <w:t xml:space="preserve">Nekustamais īpašums ar kadastra numuru 5601 002 1448  Radžu ielā 27A, Jēkabpils, sastāv no neapbūvētas zemes vienības ar kadastra apzīmējumu 5601 002 0752,  0,0569 ha platībā. Zemes lietošanas mērķis – individuālo dzīvojamo māju apbūve (Nekustamā īpašuma lietošanas mērķa kods 0601) – 0,0569 ha platībā. Zemes gabals ir ierakstīts Zemgales tiesas Jēkabpils pilsētas zemesgrāmatas nodalījumā Nr.100000600108 uz Jēkabpils pilsētas pašvaldības vārda.  </w:t>
      </w:r>
    </w:p>
    <w:p w14:paraId="716544C0" w14:textId="77777777" w:rsidR="00062DCB" w:rsidRPr="00062DCB" w:rsidRDefault="00062DCB" w:rsidP="00484B6F">
      <w:pPr>
        <w:widowControl w:val="0"/>
        <w:suppressAutoHyphens/>
        <w:snapToGrid w:val="0"/>
        <w:ind w:firstLine="720"/>
        <w:jc w:val="both"/>
        <w:rPr>
          <w:lang w:val="lv-LV"/>
        </w:rPr>
      </w:pPr>
      <w:r w:rsidRPr="00062DCB">
        <w:rPr>
          <w:lang w:val="lv-LV"/>
        </w:rPr>
        <w:t xml:space="preserve">Ar Jēkabpils pilsētas domes 23.12.2009. lēmumu Nr.580 “Par Jēkabpils pilsētas zemes piederību, piekritību vai izmantošanu zemes reformas pabeigšanai”, zemes vienībai Radžu ielā 27A, Jēkabpilī, noteikts statuss – zemes </w:t>
      </w:r>
      <w:proofErr w:type="spellStart"/>
      <w:r w:rsidRPr="00062DCB">
        <w:rPr>
          <w:lang w:val="lv-LV"/>
        </w:rPr>
        <w:t>starpgabals</w:t>
      </w:r>
      <w:proofErr w:type="spellEnd"/>
      <w:r w:rsidRPr="00062DCB">
        <w:rPr>
          <w:lang w:val="lv-LV"/>
        </w:rPr>
        <w:t xml:space="preserve">. Zemes </w:t>
      </w:r>
      <w:proofErr w:type="spellStart"/>
      <w:r w:rsidRPr="00062DCB">
        <w:rPr>
          <w:lang w:val="lv-LV"/>
        </w:rPr>
        <w:t>starpgabala</w:t>
      </w:r>
      <w:proofErr w:type="spellEnd"/>
      <w:r w:rsidRPr="00062DCB">
        <w:rPr>
          <w:lang w:val="lv-LV"/>
        </w:rPr>
        <w:t xml:space="preserve"> Radžu ielā 27A, Jēkabpils platība ir mazāka par pašvaldības apstiprinātajos apbūves noteikumos paredzēto minimālo apbūves platību. </w:t>
      </w:r>
    </w:p>
    <w:p w14:paraId="550B6AE4" w14:textId="77777777" w:rsidR="00062DCB" w:rsidRPr="00062DCB" w:rsidRDefault="00062DCB" w:rsidP="00484B6F">
      <w:pPr>
        <w:widowControl w:val="0"/>
        <w:suppressAutoHyphens/>
        <w:snapToGrid w:val="0"/>
        <w:ind w:firstLine="720"/>
        <w:jc w:val="both"/>
        <w:rPr>
          <w:lang w:val="lv-LV"/>
        </w:rPr>
      </w:pPr>
      <w:r w:rsidRPr="00062DCB">
        <w:rPr>
          <w:lang w:val="lv-LV"/>
        </w:rPr>
        <w:t xml:space="preserve">Zemes vienībai ir noteikti apgrūtinājumi:  </w:t>
      </w:r>
      <w:r w:rsidRPr="00062DCB">
        <w:rPr>
          <w:szCs w:val="22"/>
          <w:lang w:val="lv-LV" w:eastAsia="lv-LV"/>
        </w:rPr>
        <w:t>ekspluatācijas aizsargjoslas teritorija gar ielu vai ceļu – sarkanā līnija – 0,0016 ha</w:t>
      </w:r>
      <w:r w:rsidRPr="00062DCB">
        <w:rPr>
          <w:rFonts w:eastAsia="Calibri"/>
          <w:szCs w:val="22"/>
          <w:lang w:val="lv-LV"/>
        </w:rPr>
        <w:t xml:space="preserve">; vides un dabas resursu bakterioloģiskās aizsargjoslas teritorija ap pazemes ūdens ņemšanas vietu – 0.0569 ha. </w:t>
      </w:r>
    </w:p>
    <w:p w14:paraId="32109175" w14:textId="77777777" w:rsidR="00062DCB" w:rsidRPr="00062DCB" w:rsidRDefault="00062DCB" w:rsidP="00484B6F">
      <w:pPr>
        <w:widowControl w:val="0"/>
        <w:suppressAutoHyphens/>
        <w:snapToGrid w:val="0"/>
        <w:ind w:firstLine="720"/>
        <w:jc w:val="both"/>
        <w:rPr>
          <w:lang w:val="lv-LV"/>
        </w:rPr>
      </w:pPr>
      <w:r w:rsidRPr="00062DCB">
        <w:rPr>
          <w:lang w:val="lv-LV"/>
        </w:rPr>
        <w:t xml:space="preserve">Zemes vienība Radžu ielā 27A, Jēkabpilī robežojas ar nekustamiem īpašumiem Vēju iela 1, Jēkabpils, Jēkabpils, kadastra numurs 5601 002 0737 un Radžu iela 27, Jēkabpils,  kadastra numurs 5601 002 0753. </w:t>
      </w:r>
    </w:p>
    <w:p w14:paraId="40A90D2C" w14:textId="77777777" w:rsidR="00062DCB" w:rsidRPr="00062DCB" w:rsidRDefault="00062DCB" w:rsidP="00484B6F">
      <w:pPr>
        <w:widowControl w:val="0"/>
        <w:suppressAutoHyphens/>
        <w:snapToGrid w:val="0"/>
        <w:ind w:firstLine="720"/>
        <w:jc w:val="both"/>
        <w:rPr>
          <w:lang w:val="lv-LV"/>
        </w:rPr>
      </w:pPr>
      <w:r w:rsidRPr="00062DCB">
        <w:rPr>
          <w:rFonts w:eastAsia="Lucida Sans Unicode"/>
          <w:lang w:val="lv-LV"/>
        </w:rPr>
        <w:t xml:space="preserve">Saskaņā ar Jēkabpils pilsētas domes </w:t>
      </w:r>
      <w:r w:rsidRPr="00062DCB">
        <w:rPr>
          <w:rFonts w:eastAsia="Lucida Sans Unicode"/>
          <w:lang w:val="lv-LV" w:eastAsia="zh-CN"/>
        </w:rPr>
        <w:t xml:space="preserve">2020.gada 21.maija sēdē pieņemto lēmumu Nr.242 </w:t>
      </w:r>
      <w:r w:rsidRPr="00062DCB">
        <w:rPr>
          <w:rFonts w:eastAsia="Lucida Sans Unicode"/>
          <w:lang w:val="lv-LV"/>
        </w:rPr>
        <w:t>"Par nekustamā īpašuma atsavināšanu"</w:t>
      </w:r>
      <w:r w:rsidRPr="00062DCB">
        <w:rPr>
          <w:rFonts w:eastAsia="Lucida Sans Unicode"/>
          <w:lang w:val="lv-LV" w:eastAsia="zh-CN"/>
        </w:rPr>
        <w:t xml:space="preserve">, nekustamais īpašums </w:t>
      </w:r>
      <w:r w:rsidRPr="00062DCB">
        <w:rPr>
          <w:lang w:val="lv-LV"/>
        </w:rPr>
        <w:t xml:space="preserve">Radžu ielā 27A </w:t>
      </w:r>
      <w:r w:rsidRPr="00062DCB">
        <w:rPr>
          <w:rFonts w:eastAsia="Lucida Sans Unicode"/>
          <w:lang w:val="lv-LV" w:eastAsia="zh-CN"/>
        </w:rPr>
        <w:t>, Jēkabpilī tiek atsavināts, pārdodot izsolē personām, kas atbilst Publiskas personas mantas atsavināšanas likuma 4.panta ceturtās daļas 1. un 3.punktā noteiktajām personām</w:t>
      </w:r>
      <w:r w:rsidRPr="00062DCB">
        <w:rPr>
          <w:rFonts w:eastAsia="Lucida Sans Unicode"/>
          <w:bCs/>
          <w:noProof/>
          <w:lang w:val="lv-LV"/>
        </w:rPr>
        <w:t>, rīkojot izsoli starp šīm personām.</w:t>
      </w:r>
      <w:r w:rsidRPr="00062DCB">
        <w:rPr>
          <w:rFonts w:eastAsia="Lucida Sans Unicode"/>
          <w:noProof/>
          <w:lang w:val="lv-LV"/>
        </w:rPr>
        <w:t xml:space="preserve"> Ja uz izsoli nav pieteikusies neviena Publiskas personas mantas atsavināšanas likuma 4.panta ceturtās daļas 1. un 3.punktā minētā persona, nekustamo īpašumu atsavina rīkojot izsoli likuma vispārējā kārtībā.</w:t>
      </w:r>
    </w:p>
    <w:p w14:paraId="306B1864" w14:textId="77777777" w:rsidR="00062DCB" w:rsidRPr="00062DCB" w:rsidRDefault="00062DCB" w:rsidP="00484B6F">
      <w:pPr>
        <w:widowControl w:val="0"/>
        <w:suppressAutoHyphens/>
        <w:snapToGrid w:val="0"/>
        <w:ind w:firstLine="720"/>
        <w:jc w:val="both"/>
        <w:rPr>
          <w:lang w:val="lv-LV"/>
        </w:rPr>
      </w:pPr>
      <w:r w:rsidRPr="00062DCB">
        <w:rPr>
          <w:rFonts w:eastAsia="Lucida Sans Unicode"/>
          <w:lang w:val="lv-LV" w:eastAsia="zh-CN"/>
        </w:rPr>
        <w:t xml:space="preserve">2020.gada 2.jūnijā Jēkabpils pilsētas pašvaldībā saņemts sertificēta nekustamā īpašuma vērtētāja atzinums par nekustamā īpašuma </w:t>
      </w:r>
      <w:r w:rsidRPr="00062DCB">
        <w:rPr>
          <w:lang w:val="lv-LV"/>
        </w:rPr>
        <w:t xml:space="preserve">Radžu ielā 27A </w:t>
      </w:r>
      <w:r w:rsidRPr="00062DCB">
        <w:rPr>
          <w:rFonts w:eastAsia="Lucida Sans Unicode"/>
          <w:lang w:val="lv-LV" w:eastAsia="zh-CN"/>
        </w:rPr>
        <w:t>, Jēkabpilī noteikto tirgus vērtību.</w:t>
      </w:r>
    </w:p>
    <w:p w14:paraId="17939224" w14:textId="77777777" w:rsidR="00062DCB" w:rsidRPr="00062DCB" w:rsidRDefault="00062DCB" w:rsidP="00484B6F">
      <w:pPr>
        <w:widowControl w:val="0"/>
        <w:suppressAutoHyphens/>
        <w:snapToGrid w:val="0"/>
        <w:ind w:firstLine="720"/>
        <w:jc w:val="both"/>
        <w:rPr>
          <w:lang w:val="lv-LV"/>
        </w:rPr>
      </w:pPr>
      <w:r w:rsidRPr="00062DCB">
        <w:rPr>
          <w:rFonts w:eastAsia="Lucida Sans Unicode"/>
          <w:lang w:val="lv-LV"/>
        </w:rPr>
        <w:t xml:space="preserve">Jēkabpils pilsētas pašvaldības nekustamā īpašuma novērtēšanas komisija 2020.gada 27.jūnijā ar protokolu Nr.13/2020, nekustamajam īpašumam </w:t>
      </w:r>
      <w:r w:rsidRPr="00062DCB">
        <w:rPr>
          <w:lang w:val="lv-LV"/>
        </w:rPr>
        <w:t>Radžu ielā 27A</w:t>
      </w:r>
      <w:r w:rsidRPr="00062DCB">
        <w:rPr>
          <w:rFonts w:eastAsia="Lucida Sans Unicode"/>
          <w:lang w:val="lv-LV"/>
        </w:rPr>
        <w:t xml:space="preserve">, Jēkabpilī, noteica nosacīto cenu 2405,00 </w:t>
      </w:r>
      <w:proofErr w:type="spellStart"/>
      <w:r w:rsidRPr="00062DCB">
        <w:rPr>
          <w:rFonts w:eastAsia="Lucida Sans Unicode"/>
          <w:i/>
          <w:lang w:val="lv-LV"/>
        </w:rPr>
        <w:t>euro</w:t>
      </w:r>
      <w:proofErr w:type="spellEnd"/>
      <w:r w:rsidRPr="00062DCB">
        <w:rPr>
          <w:rFonts w:eastAsia="Lucida Sans Unicode"/>
          <w:lang w:val="lv-LV"/>
        </w:rPr>
        <w:t xml:space="preserve"> (divi tūkstoši četri simti pieci eiro, 00 centi). </w:t>
      </w:r>
    </w:p>
    <w:p w14:paraId="135A3271" w14:textId="77777777" w:rsidR="00062DCB" w:rsidRPr="00062DCB" w:rsidRDefault="00062DCB" w:rsidP="00484B6F">
      <w:pPr>
        <w:widowControl w:val="0"/>
        <w:suppressAutoHyphens/>
        <w:snapToGrid w:val="0"/>
        <w:ind w:firstLine="720"/>
        <w:jc w:val="both"/>
        <w:rPr>
          <w:lang w:val="lv-LV"/>
        </w:rPr>
      </w:pPr>
      <w:r w:rsidRPr="00062DCB">
        <w:rPr>
          <w:rFonts w:eastAsia="Lucida Sans Unicode"/>
          <w:noProof/>
          <w:lang w:val="lv-LV"/>
        </w:rPr>
        <w:t xml:space="preserve">Saskaņā ar likuma “Par pašvaldībām” 15.pantu Jēkabpils pilsētas pašvaldībai zemes </w:t>
      </w:r>
      <w:r w:rsidRPr="00062DCB">
        <w:rPr>
          <w:rFonts w:eastAsia="Lucida Sans Unicode"/>
          <w:noProof/>
          <w:lang w:val="lv-LV"/>
        </w:rPr>
        <w:lastRenderedPageBreak/>
        <w:t>starpgabals Radžu ielā 27A, Jēkabpilī, nav nepieciešams autonomo funkciju veikšanai.</w:t>
      </w:r>
    </w:p>
    <w:p w14:paraId="064DD7D8" w14:textId="77777777" w:rsidR="00062DCB" w:rsidRPr="00062DCB" w:rsidRDefault="00062DCB" w:rsidP="00484B6F">
      <w:pPr>
        <w:widowControl w:val="0"/>
        <w:suppressAutoHyphens/>
        <w:snapToGrid w:val="0"/>
        <w:ind w:firstLine="720"/>
        <w:jc w:val="both"/>
        <w:rPr>
          <w:lang w:val="lv-LV"/>
        </w:rPr>
      </w:pPr>
      <w:r w:rsidRPr="00062DCB">
        <w:rPr>
          <w:lang w:val="lv-LV" w:eastAsia="zh-CN"/>
        </w:rPr>
        <w:t xml:space="preserve">Pamatojoties uz likuma </w:t>
      </w:r>
      <w:r w:rsidRPr="00062DCB">
        <w:rPr>
          <w:bCs/>
          <w:szCs w:val="22"/>
          <w:lang w:val="lv-LV" w:eastAsia="zh-CN"/>
        </w:rPr>
        <w:t>"</w:t>
      </w:r>
      <w:r w:rsidRPr="00062DCB">
        <w:rPr>
          <w:lang w:val="lv-LV" w:eastAsia="zh-CN"/>
        </w:rPr>
        <w:t>Par pašvaldībām</w:t>
      </w:r>
      <w:r w:rsidRPr="00062DCB">
        <w:rPr>
          <w:bCs/>
          <w:szCs w:val="22"/>
          <w:lang w:val="lv-LV" w:eastAsia="zh-CN"/>
        </w:rPr>
        <w:t>"</w:t>
      </w:r>
      <w:r w:rsidRPr="00062DCB">
        <w:rPr>
          <w:lang w:val="lv-LV" w:eastAsia="zh-CN"/>
        </w:rPr>
        <w:t xml:space="preserve"> 14.panta pirmās daļas 2.punktu, 21.panta pirmās daļas 17.punktu, Publiskas personas mantas atsavināšanas likuma 3.panta pirmās daļas 1.punktu un otro daļu, 4.panta ceturtās daļas 1. un 3.punktu, 5.panta pirmo un piekto daļu, 8.panta otro un trešo daļu, 37.panta pirmās daļas 4.punktu, ņemot vērā Jēkabpils pilsētas domes 2020.gada 21.maija  lēmumu Nr.242 </w:t>
      </w:r>
      <w:r w:rsidRPr="00062DCB">
        <w:rPr>
          <w:bCs/>
          <w:szCs w:val="22"/>
          <w:lang w:val="lv-LV" w:eastAsia="zh-CN"/>
        </w:rPr>
        <w:t>"</w:t>
      </w:r>
      <w:r w:rsidRPr="00062DCB">
        <w:rPr>
          <w:lang w:val="lv-LV" w:eastAsia="zh-CN"/>
        </w:rPr>
        <w:t>Par nekustamā īpašuma atsavināšanu</w:t>
      </w:r>
      <w:r w:rsidRPr="00062DCB">
        <w:rPr>
          <w:bCs/>
          <w:szCs w:val="22"/>
          <w:lang w:val="lv-LV" w:eastAsia="zh-CN"/>
        </w:rPr>
        <w:t>"</w:t>
      </w:r>
      <w:r w:rsidRPr="00062DCB">
        <w:rPr>
          <w:lang w:val="lv-LV" w:eastAsia="zh-CN"/>
        </w:rPr>
        <w:t>, Nekustamā īpašuma novērtēšanas komisijas 2020.gada 27.jūlija protokolu Nr.13/2020,</w:t>
      </w:r>
      <w:r w:rsidRPr="00062DCB">
        <w:rPr>
          <w:bCs/>
          <w:szCs w:val="22"/>
          <w:lang w:val="lv-LV" w:eastAsia="zh-CN"/>
        </w:rPr>
        <w:t xml:space="preserve"> </w:t>
      </w:r>
      <w:r w:rsidRPr="00062DCB">
        <w:rPr>
          <w:rFonts w:eastAsia="Lucida Sans Unicode"/>
          <w:lang w:val="lv-LV"/>
        </w:rPr>
        <w:t>Finanšu komitejas 13.08.2020. lēmumu (protokols Nr.10, 7.§),</w:t>
      </w:r>
    </w:p>
    <w:p w14:paraId="735E352F" w14:textId="77777777" w:rsidR="00062DCB" w:rsidRPr="00062DCB" w:rsidRDefault="00062DCB" w:rsidP="00484B6F">
      <w:pPr>
        <w:widowControl w:val="0"/>
        <w:suppressAutoHyphens/>
        <w:rPr>
          <w:rFonts w:eastAsia="Lucida Sans Unicode" w:cs="Tahoma"/>
          <w:bCs/>
          <w:szCs w:val="22"/>
          <w:lang w:val="lv-LV" w:eastAsia="zh-CN"/>
        </w:rPr>
      </w:pPr>
    </w:p>
    <w:p w14:paraId="002B435D" w14:textId="77777777" w:rsidR="00062DCB" w:rsidRPr="00062DCB" w:rsidRDefault="00062DCB" w:rsidP="00484B6F">
      <w:pPr>
        <w:widowControl w:val="0"/>
        <w:suppressAutoHyphens/>
        <w:jc w:val="center"/>
        <w:rPr>
          <w:rFonts w:eastAsia="Lucida Sans Unicode" w:cs="Tahoma"/>
          <w:lang w:val="lv-LV" w:eastAsia="zh-CN"/>
        </w:rPr>
      </w:pPr>
      <w:r w:rsidRPr="00062DCB">
        <w:rPr>
          <w:rFonts w:eastAsia="Lucida Sans Unicode" w:cs="Tahoma"/>
          <w:lang w:val="lv-LV" w:eastAsia="zh-CN"/>
        </w:rPr>
        <w:t>Jēkabpils pilsētas dome nolemj:</w:t>
      </w:r>
    </w:p>
    <w:p w14:paraId="16C400DC" w14:textId="77777777" w:rsidR="00062DCB" w:rsidRPr="00062DCB" w:rsidRDefault="00062DCB" w:rsidP="00484B6F">
      <w:pPr>
        <w:widowControl w:val="0"/>
        <w:suppressAutoHyphens/>
        <w:jc w:val="center"/>
        <w:rPr>
          <w:rFonts w:eastAsia="Lucida Sans Unicode" w:cs="Tahoma"/>
          <w:lang w:val="lv-LV" w:eastAsia="zh-CN"/>
        </w:rPr>
      </w:pPr>
    </w:p>
    <w:p w14:paraId="7861A2A1" w14:textId="77777777" w:rsidR="00062DCB" w:rsidRPr="00062DCB" w:rsidRDefault="00062DCB" w:rsidP="00484B6F">
      <w:pPr>
        <w:widowControl w:val="0"/>
        <w:tabs>
          <w:tab w:val="num" w:pos="0"/>
          <w:tab w:val="left" w:pos="1134"/>
        </w:tabs>
        <w:suppressAutoHyphens/>
        <w:ind w:firstLine="709"/>
        <w:jc w:val="both"/>
        <w:rPr>
          <w:rFonts w:eastAsia="Lucida Sans Unicode"/>
          <w:bCs/>
          <w:lang w:val="lv-LV" w:eastAsia="zh-CN"/>
        </w:rPr>
      </w:pPr>
      <w:r w:rsidRPr="00062DCB">
        <w:rPr>
          <w:rFonts w:eastAsia="Lucida Sans Unicode" w:cs="Tahoma"/>
          <w:lang w:val="lv-LV" w:eastAsia="zh-CN"/>
        </w:rPr>
        <w:t xml:space="preserve">3.1. </w:t>
      </w:r>
      <w:r w:rsidRPr="00062DCB">
        <w:rPr>
          <w:rFonts w:eastAsia="Lucida Sans Unicode"/>
          <w:bCs/>
          <w:lang w:val="lv-LV" w:eastAsia="zh-CN"/>
        </w:rPr>
        <w:t xml:space="preserve">Noteikt Jēkabpils pilsētas pašvaldības nekustamajam īpašumam ar </w:t>
      </w:r>
      <w:r w:rsidRPr="00062DCB">
        <w:rPr>
          <w:bCs/>
          <w:lang w:val="lv-LV"/>
        </w:rPr>
        <w:t xml:space="preserve">kadastra numuru </w:t>
      </w:r>
      <w:r w:rsidRPr="00062DCB">
        <w:rPr>
          <w:rFonts w:eastAsia="Lucida Sans Unicode"/>
          <w:bCs/>
          <w:lang w:val="lv-LV" w:eastAsia="zh-CN"/>
        </w:rPr>
        <w:t xml:space="preserve">5601 002 1448,  Radžu ielā 27A, Jēkabpilī, nosacīto cenu 2405,00 </w:t>
      </w:r>
      <w:proofErr w:type="spellStart"/>
      <w:r w:rsidRPr="00062DCB">
        <w:rPr>
          <w:rFonts w:eastAsia="Lucida Sans Unicode"/>
          <w:bCs/>
          <w:i/>
          <w:lang w:val="lv-LV" w:eastAsia="zh-CN"/>
        </w:rPr>
        <w:t>euro</w:t>
      </w:r>
      <w:proofErr w:type="spellEnd"/>
      <w:r w:rsidRPr="00062DCB">
        <w:rPr>
          <w:rFonts w:eastAsia="Lucida Sans Unicode"/>
          <w:bCs/>
          <w:lang w:val="lv-LV" w:eastAsia="zh-CN"/>
        </w:rPr>
        <w:t xml:space="preserve"> (divi tūkstoši četri simti pieci eiro, 00 centi).</w:t>
      </w:r>
    </w:p>
    <w:p w14:paraId="54A8F739" w14:textId="77777777" w:rsidR="00062DCB" w:rsidRPr="00062DCB" w:rsidRDefault="00062DCB" w:rsidP="00484B6F">
      <w:pPr>
        <w:widowControl w:val="0"/>
        <w:tabs>
          <w:tab w:val="num" w:pos="0"/>
          <w:tab w:val="left" w:pos="1134"/>
        </w:tabs>
        <w:suppressAutoHyphens/>
        <w:ind w:firstLine="709"/>
        <w:jc w:val="both"/>
        <w:rPr>
          <w:rFonts w:eastAsia="Lucida Sans Unicode"/>
          <w:bCs/>
          <w:lang w:val="lv-LV" w:eastAsia="zh-CN"/>
        </w:rPr>
      </w:pPr>
      <w:r w:rsidRPr="00062DCB">
        <w:rPr>
          <w:rFonts w:eastAsia="Lucida Sans Unicode"/>
          <w:bCs/>
          <w:lang w:val="lv-LV" w:eastAsia="zh-CN"/>
        </w:rPr>
        <w:t xml:space="preserve">3.2. Apstiprināt nekustamā īpašuma </w:t>
      </w:r>
      <w:r w:rsidRPr="00062DCB">
        <w:rPr>
          <w:bCs/>
          <w:lang w:val="lv-LV"/>
        </w:rPr>
        <w:t>Radžu ielā 27A</w:t>
      </w:r>
      <w:r w:rsidRPr="00062DCB">
        <w:rPr>
          <w:rFonts w:eastAsia="Lucida Sans Unicode"/>
          <w:bCs/>
          <w:lang w:val="lv-LV" w:eastAsia="zh-CN"/>
        </w:rPr>
        <w:t>, Jēkabpilī, izsoles komisijas sastāvu:</w:t>
      </w:r>
    </w:p>
    <w:p w14:paraId="712137F8" w14:textId="77777777" w:rsidR="00062DCB" w:rsidRPr="00062DCB" w:rsidRDefault="00062DCB" w:rsidP="00484B6F">
      <w:pPr>
        <w:widowControl w:val="0"/>
        <w:numPr>
          <w:ilvl w:val="2"/>
          <w:numId w:val="19"/>
        </w:numPr>
        <w:tabs>
          <w:tab w:val="left" w:pos="1134"/>
        </w:tabs>
        <w:suppressAutoHyphens/>
        <w:ind w:left="0" w:firstLine="709"/>
        <w:jc w:val="both"/>
        <w:rPr>
          <w:rFonts w:eastAsia="Lucida Sans Unicode"/>
          <w:bCs/>
          <w:lang w:val="lv-LV" w:eastAsia="zh-CN"/>
        </w:rPr>
      </w:pPr>
      <w:r w:rsidRPr="00062DCB">
        <w:rPr>
          <w:rFonts w:eastAsia="Lucida Sans Unicode"/>
          <w:bCs/>
          <w:lang w:val="lv-LV" w:eastAsia="zh-CN"/>
        </w:rPr>
        <w:t>Priekšsēdētāja: Santa Lazare – Pašvaldības īpašumu nodaļas vadītāja;</w:t>
      </w:r>
    </w:p>
    <w:p w14:paraId="226D2560" w14:textId="77777777" w:rsidR="00062DCB" w:rsidRPr="00062DCB" w:rsidRDefault="00062DCB" w:rsidP="00484B6F">
      <w:pPr>
        <w:widowControl w:val="0"/>
        <w:numPr>
          <w:ilvl w:val="2"/>
          <w:numId w:val="19"/>
        </w:numPr>
        <w:tabs>
          <w:tab w:val="left" w:pos="1134"/>
        </w:tabs>
        <w:suppressAutoHyphens/>
        <w:ind w:left="0" w:firstLine="709"/>
        <w:jc w:val="both"/>
        <w:rPr>
          <w:rFonts w:eastAsia="Lucida Sans Unicode"/>
          <w:bCs/>
          <w:lang w:val="lv-LV" w:eastAsia="zh-CN"/>
        </w:rPr>
      </w:pPr>
      <w:r w:rsidRPr="00062DCB">
        <w:rPr>
          <w:rFonts w:eastAsia="Lucida Sans Unicode"/>
          <w:bCs/>
          <w:lang w:val="lv-LV" w:eastAsia="zh-CN"/>
        </w:rPr>
        <w:t xml:space="preserve">Locekļi: </w:t>
      </w:r>
    </w:p>
    <w:p w14:paraId="503F8627" w14:textId="77777777" w:rsidR="00062DCB" w:rsidRPr="00062DCB" w:rsidRDefault="00062DCB" w:rsidP="00484B6F">
      <w:pPr>
        <w:widowControl w:val="0"/>
        <w:numPr>
          <w:ilvl w:val="2"/>
          <w:numId w:val="19"/>
        </w:numPr>
        <w:tabs>
          <w:tab w:val="left" w:pos="1134"/>
        </w:tabs>
        <w:suppressAutoHyphens/>
        <w:ind w:left="0" w:firstLine="709"/>
        <w:jc w:val="both"/>
        <w:rPr>
          <w:rFonts w:eastAsia="Lucida Sans Unicode"/>
          <w:bCs/>
          <w:lang w:val="lv-LV" w:eastAsia="zh-CN"/>
        </w:rPr>
      </w:pPr>
      <w:r w:rsidRPr="00062DCB">
        <w:rPr>
          <w:rFonts w:eastAsia="Lucida Sans Unicode"/>
          <w:bCs/>
          <w:lang w:val="lv-LV" w:eastAsia="zh-CN"/>
        </w:rPr>
        <w:t>Vineta Verečinska – Nekustamā īpašuma speciāliste;</w:t>
      </w:r>
    </w:p>
    <w:p w14:paraId="300A5B70" w14:textId="77777777" w:rsidR="00062DCB" w:rsidRPr="00062DCB" w:rsidRDefault="00062DCB" w:rsidP="00484B6F">
      <w:pPr>
        <w:widowControl w:val="0"/>
        <w:numPr>
          <w:ilvl w:val="2"/>
          <w:numId w:val="19"/>
        </w:numPr>
        <w:tabs>
          <w:tab w:val="left" w:pos="1134"/>
        </w:tabs>
        <w:suppressAutoHyphens/>
        <w:ind w:left="0" w:firstLine="709"/>
        <w:jc w:val="both"/>
        <w:rPr>
          <w:rFonts w:eastAsia="Lucida Sans Unicode"/>
          <w:bCs/>
          <w:lang w:val="lv-LV" w:eastAsia="zh-CN"/>
        </w:rPr>
      </w:pPr>
      <w:r w:rsidRPr="00062DCB">
        <w:rPr>
          <w:rFonts w:eastAsia="Lucida Sans Unicode"/>
          <w:bCs/>
          <w:lang w:val="lv-LV" w:eastAsia="zh-CN"/>
        </w:rPr>
        <w:t>Zita Jaudzema - Nekustamā īpašuma speciāliste</w:t>
      </w:r>
    </w:p>
    <w:p w14:paraId="1862A64A" w14:textId="77777777" w:rsidR="00062DCB" w:rsidRPr="00062DCB" w:rsidRDefault="00062DCB" w:rsidP="00484B6F">
      <w:pPr>
        <w:widowControl w:val="0"/>
        <w:numPr>
          <w:ilvl w:val="2"/>
          <w:numId w:val="19"/>
        </w:numPr>
        <w:tabs>
          <w:tab w:val="left" w:pos="1134"/>
        </w:tabs>
        <w:suppressAutoHyphens/>
        <w:ind w:left="0" w:firstLine="709"/>
        <w:jc w:val="both"/>
        <w:rPr>
          <w:rFonts w:eastAsia="Lucida Sans Unicode"/>
          <w:bCs/>
          <w:lang w:val="lv-LV" w:eastAsia="zh-CN"/>
        </w:rPr>
      </w:pPr>
      <w:r w:rsidRPr="00062DCB">
        <w:rPr>
          <w:rFonts w:eastAsia="Lucida Sans Unicode"/>
          <w:bCs/>
          <w:lang w:val="lv-LV" w:eastAsia="zh-CN"/>
        </w:rPr>
        <w:t>Regīna Mālniece – Nekustamā īpašuma speciāliste;</w:t>
      </w:r>
    </w:p>
    <w:p w14:paraId="1B922D1E" w14:textId="77777777" w:rsidR="00062DCB" w:rsidRPr="00062DCB" w:rsidRDefault="00062DCB" w:rsidP="00484B6F">
      <w:pPr>
        <w:widowControl w:val="0"/>
        <w:numPr>
          <w:ilvl w:val="1"/>
          <w:numId w:val="19"/>
        </w:numPr>
        <w:tabs>
          <w:tab w:val="left" w:pos="142"/>
        </w:tabs>
        <w:suppressAutoHyphens/>
        <w:ind w:left="0" w:firstLine="709"/>
        <w:jc w:val="both"/>
        <w:rPr>
          <w:rFonts w:eastAsia="Lucida Sans Unicode"/>
          <w:bCs/>
          <w:lang w:val="lv-LV" w:eastAsia="zh-CN"/>
        </w:rPr>
      </w:pPr>
      <w:r w:rsidRPr="00062DCB">
        <w:rPr>
          <w:rFonts w:eastAsia="Lucida Sans Unicode"/>
          <w:bCs/>
          <w:lang w:val="lv-LV" w:eastAsia="zh-CN"/>
        </w:rPr>
        <w:t xml:space="preserve">Komisijas sekretāra pienākumus veic Pašvaldības īpašumu nodaļas referente Janīna </w:t>
      </w:r>
      <w:proofErr w:type="spellStart"/>
      <w:r w:rsidRPr="00062DCB">
        <w:rPr>
          <w:rFonts w:eastAsia="Lucida Sans Unicode"/>
          <w:bCs/>
          <w:lang w:val="lv-LV" w:eastAsia="zh-CN"/>
        </w:rPr>
        <w:t>Mežaraupe</w:t>
      </w:r>
      <w:proofErr w:type="spellEnd"/>
      <w:r w:rsidRPr="00062DCB">
        <w:rPr>
          <w:rFonts w:eastAsia="Lucida Sans Unicode"/>
          <w:bCs/>
          <w:lang w:val="lv-LV" w:eastAsia="zh-CN"/>
        </w:rPr>
        <w:t>.</w:t>
      </w:r>
    </w:p>
    <w:p w14:paraId="51D98F45" w14:textId="77777777" w:rsidR="00062DCB" w:rsidRPr="00062DCB" w:rsidRDefault="00062DCB" w:rsidP="00484B6F">
      <w:pPr>
        <w:widowControl w:val="0"/>
        <w:numPr>
          <w:ilvl w:val="1"/>
          <w:numId w:val="19"/>
        </w:numPr>
        <w:tabs>
          <w:tab w:val="left" w:pos="142"/>
        </w:tabs>
        <w:suppressAutoHyphens/>
        <w:ind w:left="0" w:firstLine="709"/>
        <w:jc w:val="both"/>
        <w:rPr>
          <w:rFonts w:eastAsia="Lucida Sans Unicode"/>
          <w:bCs/>
          <w:lang w:val="lv-LV" w:eastAsia="zh-CN"/>
        </w:rPr>
      </w:pPr>
      <w:r w:rsidRPr="00062DCB">
        <w:rPr>
          <w:rFonts w:eastAsia="Lucida Sans Unicode"/>
          <w:bCs/>
          <w:lang w:val="lv-LV" w:eastAsia="zh-CN"/>
        </w:rPr>
        <w:t xml:space="preserve">Apstiprināt nekustamā īpašuma </w:t>
      </w:r>
      <w:r w:rsidRPr="00062DCB">
        <w:rPr>
          <w:bCs/>
          <w:lang w:val="lv-LV"/>
        </w:rPr>
        <w:t>Radžu ielā 27A</w:t>
      </w:r>
      <w:r w:rsidRPr="00062DCB">
        <w:rPr>
          <w:rFonts w:eastAsia="Lucida Sans Unicode"/>
          <w:bCs/>
          <w:lang w:val="lv-LV" w:eastAsia="zh-CN"/>
        </w:rPr>
        <w:t>, Jēkabpilī, izsoles noteikumus (1.pielikums).</w:t>
      </w:r>
    </w:p>
    <w:p w14:paraId="225A2CD3" w14:textId="50E19A60" w:rsidR="00062DCB" w:rsidRPr="00062DCB" w:rsidRDefault="00062DCB" w:rsidP="00484B6F">
      <w:pPr>
        <w:widowControl w:val="0"/>
        <w:numPr>
          <w:ilvl w:val="1"/>
          <w:numId w:val="19"/>
        </w:numPr>
        <w:tabs>
          <w:tab w:val="left" w:pos="142"/>
        </w:tabs>
        <w:suppressAutoHyphens/>
        <w:ind w:left="0" w:firstLine="709"/>
        <w:jc w:val="both"/>
        <w:rPr>
          <w:rFonts w:eastAsia="Lucida Sans Unicode"/>
          <w:bCs/>
          <w:lang w:val="lv-LV" w:eastAsia="zh-CN"/>
        </w:rPr>
      </w:pPr>
      <w:r w:rsidRPr="00062DCB">
        <w:rPr>
          <w:rFonts w:eastAsia="Lucida Sans Unicode"/>
          <w:bCs/>
          <w:lang w:val="lv-LV" w:eastAsia="zh-CN"/>
        </w:rPr>
        <w:t xml:space="preserve">Pašvaldības īpašumu nodaļai organizēt nekustamā īpašuma izsoles izsludināšanu oficiālajā izdevumā “Latvijas Vēstnesis”, Jēkabpils pilsētas pašvaldības izdevumā “Jēkabpils Vēstis” un </w:t>
      </w:r>
      <w:r w:rsidRPr="00062DCB">
        <w:rPr>
          <w:rFonts w:eastAsia="Lucida Sans Unicode"/>
          <w:bCs/>
          <w:lang w:val="lv-LV" w:eastAsia="zh-CN" w:bidi="he-IL"/>
        </w:rPr>
        <w:t xml:space="preserve">pašvaldības mājaslapā </w:t>
      </w:r>
      <w:hyperlink r:id="rId18" w:history="1">
        <w:r w:rsidRPr="00062DCB">
          <w:rPr>
            <w:rFonts w:eastAsia="Lucida Sans Unicode"/>
            <w:bCs/>
            <w:lang w:val="lv-LV" w:eastAsia="zh-CN" w:bidi="he-IL"/>
          </w:rPr>
          <w:t>www.jekabpils.lv</w:t>
        </w:r>
      </w:hyperlink>
      <w:r w:rsidRPr="00062DCB">
        <w:rPr>
          <w:rFonts w:eastAsia="Lucida Sans Unicode"/>
          <w:bCs/>
          <w:lang w:val="lv-LV" w:eastAsia="zh-CN" w:bidi="he-IL"/>
        </w:rPr>
        <w:t xml:space="preserve"> un</w:t>
      </w:r>
      <w:r w:rsidRPr="00062DCB">
        <w:rPr>
          <w:rFonts w:eastAsia="Lucida Sans Unicode"/>
          <w:bCs/>
          <w:shd w:val="clear" w:color="auto" w:fill="FFFFFF"/>
          <w:lang w:val="lv-LV" w:eastAsia="zh-CN"/>
        </w:rPr>
        <w:t xml:space="preserve"> izliekams labi redzamā vietā pie attiecīgā nekustamā īpašuma.</w:t>
      </w:r>
      <w:r w:rsidRPr="00062DCB">
        <w:rPr>
          <w:rFonts w:eastAsia="Lucida Sans Unicode"/>
          <w:bCs/>
          <w:lang w:val="lv-LV" w:eastAsia="zh-CN"/>
        </w:rPr>
        <w:t xml:space="preserve"> Personām, kas atbilst Publiskas personas mantas atsavināšanas likuma 4.panta ceturtās daļas 1. un 3.punktā noteiktajam personu lokam – </w:t>
      </w:r>
      <w:r w:rsidR="00590D70" w:rsidRPr="00DD2BE3">
        <w:rPr>
          <w:rFonts w:eastAsia="Lucida Sans Unicode"/>
          <w:bCs/>
          <w:lang w:val="lv-LV" w:eastAsia="zh-CN"/>
        </w:rPr>
        <w:t>E.S.</w:t>
      </w:r>
      <w:r w:rsidRPr="00062DCB">
        <w:rPr>
          <w:rFonts w:eastAsia="Lucida Sans Unicode"/>
          <w:bCs/>
          <w:lang w:val="lv-LV" w:eastAsia="zh-CN"/>
        </w:rPr>
        <w:t xml:space="preserve">, personas kods </w:t>
      </w:r>
      <w:r w:rsidR="00590D70" w:rsidRPr="00DD2BE3">
        <w:rPr>
          <w:rFonts w:eastAsia="Lucida Sans Unicode"/>
          <w:bCs/>
          <w:i/>
          <w:iCs/>
          <w:lang w:val="lv-LV" w:eastAsia="zh-CN"/>
        </w:rPr>
        <w:t>(svītrots)</w:t>
      </w:r>
      <w:r w:rsidRPr="00062DCB">
        <w:rPr>
          <w:rFonts w:eastAsia="Lucida Sans Unicode"/>
          <w:bCs/>
          <w:lang w:val="lv-LV" w:eastAsia="zh-CN"/>
        </w:rPr>
        <w:t xml:space="preserve">, adrese </w:t>
      </w:r>
      <w:r w:rsidR="00590D70" w:rsidRPr="00DD2BE3">
        <w:rPr>
          <w:rFonts w:eastAsia="Lucida Sans Unicode"/>
          <w:bCs/>
          <w:i/>
          <w:iCs/>
          <w:lang w:val="lv-LV" w:eastAsia="zh-CN"/>
        </w:rPr>
        <w:t>(svītrots)</w:t>
      </w:r>
      <w:r w:rsidRPr="00062DCB">
        <w:rPr>
          <w:rFonts w:eastAsia="Lucida Sans Unicode"/>
          <w:bCs/>
          <w:lang w:val="lv-LV" w:eastAsia="zh-CN"/>
        </w:rPr>
        <w:t xml:space="preserve">; </w:t>
      </w:r>
      <w:r w:rsidR="00590D70" w:rsidRPr="00DD2BE3">
        <w:rPr>
          <w:rFonts w:eastAsia="Lucida Sans Unicode"/>
          <w:bCs/>
          <w:lang w:val="lv-LV" w:eastAsia="zh-CN"/>
        </w:rPr>
        <w:t>D.G.</w:t>
      </w:r>
      <w:r w:rsidRPr="00062DCB">
        <w:rPr>
          <w:rFonts w:eastAsia="Lucida Sans Unicode"/>
          <w:bCs/>
          <w:lang w:val="lv-LV" w:eastAsia="zh-CN"/>
        </w:rPr>
        <w:t xml:space="preserve">, personas kods </w:t>
      </w:r>
      <w:r w:rsidR="00590D70" w:rsidRPr="00DD2BE3">
        <w:rPr>
          <w:rFonts w:eastAsia="Lucida Sans Unicode"/>
          <w:bCs/>
          <w:i/>
          <w:iCs/>
          <w:lang w:val="lv-LV" w:eastAsia="zh-CN"/>
        </w:rPr>
        <w:t>(svītrots)</w:t>
      </w:r>
      <w:r w:rsidRPr="00062DCB">
        <w:rPr>
          <w:rFonts w:eastAsia="Lucida Sans Unicode"/>
          <w:bCs/>
          <w:lang w:val="lv-LV" w:eastAsia="zh-CN"/>
        </w:rPr>
        <w:t xml:space="preserve">, adrese </w:t>
      </w:r>
      <w:r w:rsidR="00590D70" w:rsidRPr="00DD2BE3">
        <w:rPr>
          <w:rFonts w:eastAsia="Lucida Sans Unicode"/>
          <w:bCs/>
          <w:i/>
          <w:iCs/>
          <w:lang w:val="lv-LV" w:eastAsia="zh-CN"/>
        </w:rPr>
        <w:t>(svītrots)</w:t>
      </w:r>
      <w:r w:rsidRPr="00062DCB">
        <w:rPr>
          <w:rFonts w:eastAsia="Lucida Sans Unicode"/>
          <w:bCs/>
          <w:lang w:val="lv-LV" w:eastAsia="zh-CN"/>
        </w:rPr>
        <w:t xml:space="preserve"> – nosūtīt paziņojumu (2.pielikums), ar lūgumu viena mēneša laikā no piedāvājuma saņemšanas dienas rakstiski paziņot par vēlmi iegādāties nekustamo īpašumu </w:t>
      </w:r>
      <w:r w:rsidRPr="00062DCB">
        <w:rPr>
          <w:bCs/>
          <w:lang w:val="lv-LV"/>
        </w:rPr>
        <w:t>Radžu ielā 27A</w:t>
      </w:r>
      <w:r w:rsidRPr="00062DCB">
        <w:rPr>
          <w:rFonts w:eastAsia="Lucida Sans Unicode"/>
          <w:bCs/>
          <w:lang w:val="lv-LV" w:eastAsia="zh-CN"/>
        </w:rPr>
        <w:t>, Jēkabpilī. Ja šīs lēmuma 5.punktā minētās personas nepiesakās iegādāties nekustamo īpašumu Radžu ielā 27A, Jēkabpils, atsavināt to pārdodot izsolē ar augšupejošu soli.</w:t>
      </w:r>
    </w:p>
    <w:p w14:paraId="78765D8F" w14:textId="77777777" w:rsidR="00062DCB" w:rsidRPr="00062DCB" w:rsidRDefault="00062DCB" w:rsidP="00484B6F">
      <w:pPr>
        <w:widowControl w:val="0"/>
        <w:numPr>
          <w:ilvl w:val="1"/>
          <w:numId w:val="19"/>
        </w:numPr>
        <w:tabs>
          <w:tab w:val="left" w:pos="142"/>
        </w:tabs>
        <w:suppressAutoHyphens/>
        <w:ind w:left="0" w:firstLine="709"/>
        <w:jc w:val="both"/>
        <w:rPr>
          <w:rFonts w:eastAsia="Lucida Sans Unicode"/>
          <w:bCs/>
          <w:lang w:val="lv-LV" w:eastAsia="zh-CN"/>
        </w:rPr>
      </w:pPr>
      <w:r w:rsidRPr="00062DCB">
        <w:rPr>
          <w:rFonts w:eastAsia="Lucida Sans Unicode"/>
          <w:bCs/>
          <w:lang w:val="lv-LV" w:eastAsia="zh-CN"/>
        </w:rPr>
        <w:t>Lēmumu var pārsūdzēt viena mēneša laikā no tā spēkā stāšanās dienas Administratīvajā rajona tiesā attiecīgajā tiesu namā pēc pieteicēja adreses (fiziskā persona – pēc deklarētās dzīvesvietas, papildu adreses vai nekustamā īpašuma atrašanās vietas, juridiskā persona – pēc juridiskās adreses).</w:t>
      </w:r>
    </w:p>
    <w:p w14:paraId="6FF03F04" w14:textId="77777777" w:rsidR="00062DCB" w:rsidRPr="00062DCB" w:rsidRDefault="00062DCB" w:rsidP="00484B6F">
      <w:pPr>
        <w:widowControl w:val="0"/>
        <w:numPr>
          <w:ilvl w:val="1"/>
          <w:numId w:val="19"/>
        </w:numPr>
        <w:tabs>
          <w:tab w:val="left" w:pos="142"/>
        </w:tabs>
        <w:suppressAutoHyphens/>
        <w:ind w:left="0" w:firstLine="709"/>
        <w:jc w:val="both"/>
        <w:rPr>
          <w:rFonts w:eastAsia="Lucida Sans Unicode"/>
          <w:bCs/>
          <w:lang w:val="lv-LV" w:eastAsia="zh-CN"/>
        </w:rPr>
      </w:pPr>
      <w:r w:rsidRPr="00062DCB">
        <w:rPr>
          <w:rFonts w:eastAsia="Lucida Sans Unicode"/>
          <w:bCs/>
          <w:lang w:val="lv-LV" w:eastAsia="zh-CN"/>
        </w:rPr>
        <w:t>Kontroli par šī lēmuma izpildi veikt Jēkabpils pilsētas pašvaldības izpilddirektoram.</w:t>
      </w:r>
    </w:p>
    <w:p w14:paraId="6EAE7742" w14:textId="77777777" w:rsidR="00062DCB" w:rsidRPr="00062DCB" w:rsidRDefault="00062DCB" w:rsidP="00484B6F">
      <w:pPr>
        <w:widowControl w:val="0"/>
        <w:tabs>
          <w:tab w:val="left" w:pos="1134"/>
        </w:tabs>
        <w:suppressAutoHyphens/>
        <w:jc w:val="both"/>
        <w:rPr>
          <w:rFonts w:eastAsia="Lucida Sans Unicode"/>
          <w:bCs/>
          <w:lang w:val="lv-LV" w:eastAsia="zh-CN"/>
        </w:rPr>
      </w:pPr>
    </w:p>
    <w:p w14:paraId="36221417" w14:textId="77777777" w:rsidR="00062DCB" w:rsidRPr="00062DCB" w:rsidRDefault="00062DCB" w:rsidP="00484B6F">
      <w:pPr>
        <w:widowControl w:val="0"/>
        <w:tabs>
          <w:tab w:val="left" w:pos="1134"/>
        </w:tabs>
        <w:suppressAutoHyphens/>
        <w:jc w:val="both"/>
        <w:rPr>
          <w:rFonts w:eastAsia="Lucida Sans Unicode"/>
          <w:bCs/>
          <w:lang w:val="lv-LV" w:eastAsia="zh-CN"/>
        </w:rPr>
      </w:pPr>
    </w:p>
    <w:p w14:paraId="54698C99" w14:textId="77777777" w:rsidR="00062DCB" w:rsidRPr="00062DCB" w:rsidRDefault="00062DCB" w:rsidP="00484B6F">
      <w:pPr>
        <w:widowControl w:val="0"/>
        <w:suppressAutoHyphens/>
        <w:jc w:val="both"/>
        <w:rPr>
          <w:rFonts w:eastAsia="Lucida Sans Unicode"/>
          <w:lang w:val="lv-LV" w:eastAsia="zh-CN"/>
        </w:rPr>
      </w:pPr>
      <w:r w:rsidRPr="00062DCB">
        <w:rPr>
          <w:rFonts w:eastAsia="Lucida Sans Unicode"/>
          <w:lang w:val="lv-LV" w:eastAsia="zh-CN"/>
        </w:rPr>
        <w:t xml:space="preserve">Pielikumā: </w:t>
      </w:r>
      <w:r w:rsidRPr="00062DCB">
        <w:rPr>
          <w:rFonts w:eastAsia="Lucida Sans Unicode"/>
          <w:lang w:val="lv-LV" w:eastAsia="zh-CN"/>
        </w:rPr>
        <w:tab/>
        <w:t>3.pielikums. Nekustamā īpašuma, ar kadastra numuru kadastra numuru 5601 002 1448,  Radžu ielā 27A, Jēkabpilī,</w:t>
      </w:r>
      <w:r w:rsidRPr="00062DCB">
        <w:rPr>
          <w:rFonts w:eastAsia="Lucida Sans Unicode"/>
          <w:lang w:val="lv-LV" w:eastAsia="lv-LV"/>
        </w:rPr>
        <w:t xml:space="preserve"> izsoles noteikumi uz 4 </w:t>
      </w:r>
      <w:proofErr w:type="spellStart"/>
      <w:r w:rsidRPr="00062DCB">
        <w:rPr>
          <w:rFonts w:eastAsia="Lucida Sans Unicode"/>
          <w:lang w:val="lv-LV" w:eastAsia="lv-LV"/>
        </w:rPr>
        <w:t>lp</w:t>
      </w:r>
      <w:proofErr w:type="spellEnd"/>
      <w:r w:rsidRPr="00062DCB">
        <w:rPr>
          <w:rFonts w:eastAsia="Lucida Sans Unicode"/>
          <w:lang w:val="lv-LV" w:eastAsia="lv-LV"/>
        </w:rPr>
        <w:t>.;</w:t>
      </w:r>
    </w:p>
    <w:p w14:paraId="7043A60A" w14:textId="77777777" w:rsidR="00062DCB" w:rsidRPr="00062DCB" w:rsidRDefault="00062DCB" w:rsidP="00484B6F">
      <w:pPr>
        <w:widowControl w:val="0"/>
        <w:suppressAutoHyphens/>
        <w:ind w:firstLine="1418"/>
        <w:jc w:val="both"/>
        <w:rPr>
          <w:rFonts w:eastAsia="Lucida Sans Unicode"/>
          <w:lang w:val="lv-LV" w:eastAsia="zh-CN"/>
        </w:rPr>
      </w:pPr>
      <w:r w:rsidRPr="00062DCB">
        <w:rPr>
          <w:rFonts w:eastAsia="Lucida Sans Unicode"/>
          <w:lang w:val="lv-LV" w:eastAsia="zh-CN"/>
        </w:rPr>
        <w:t xml:space="preserve">4.pielikums. </w:t>
      </w:r>
      <w:r w:rsidRPr="00062DCB">
        <w:rPr>
          <w:rFonts w:eastAsia="Lucida Sans Unicode"/>
          <w:lang w:val="lv-LV" w:eastAsia="lv-LV"/>
        </w:rPr>
        <w:t xml:space="preserve">Paziņojums par izsoli uz 1 </w:t>
      </w:r>
      <w:proofErr w:type="spellStart"/>
      <w:r w:rsidRPr="00062DCB">
        <w:rPr>
          <w:rFonts w:eastAsia="Lucida Sans Unicode"/>
          <w:lang w:val="lv-LV" w:eastAsia="lv-LV"/>
        </w:rPr>
        <w:t>lp</w:t>
      </w:r>
      <w:proofErr w:type="spellEnd"/>
      <w:r w:rsidRPr="00062DCB">
        <w:rPr>
          <w:rFonts w:eastAsia="Lucida Sans Unicode"/>
          <w:lang w:val="lv-LV" w:eastAsia="lv-LV"/>
        </w:rPr>
        <w:t>.</w:t>
      </w:r>
    </w:p>
    <w:p w14:paraId="53A7CE51" w14:textId="77777777" w:rsidR="009C7AB4" w:rsidRDefault="009C7AB4" w:rsidP="00484B6F">
      <w:pPr>
        <w:widowControl w:val="0"/>
        <w:tabs>
          <w:tab w:val="left" w:pos="1134"/>
        </w:tabs>
        <w:suppressAutoHyphens/>
        <w:jc w:val="center"/>
        <w:rPr>
          <w:rFonts w:eastAsia="Lucida Sans Unicode"/>
          <w:bCs/>
          <w:lang w:val="lv-LV" w:eastAsia="zh-CN"/>
        </w:rPr>
      </w:pPr>
    </w:p>
    <w:p w14:paraId="14A1A3C1" w14:textId="490EB0F7" w:rsidR="00062DCB" w:rsidRPr="00062DCB" w:rsidRDefault="00062DCB" w:rsidP="00484B6F">
      <w:pPr>
        <w:widowControl w:val="0"/>
        <w:tabs>
          <w:tab w:val="left" w:pos="1134"/>
        </w:tabs>
        <w:suppressAutoHyphens/>
        <w:jc w:val="center"/>
        <w:rPr>
          <w:rFonts w:eastAsia="Lucida Sans Unicode"/>
          <w:bCs/>
          <w:lang w:val="lv-LV" w:eastAsia="zh-CN"/>
        </w:rPr>
      </w:pPr>
      <w:r w:rsidRPr="00062DCB">
        <w:rPr>
          <w:rFonts w:eastAsia="Lucida Sans Unicode"/>
          <w:bCs/>
          <w:lang w:val="lv-LV" w:eastAsia="zh-CN"/>
        </w:rPr>
        <w:t>4.</w:t>
      </w:r>
    </w:p>
    <w:p w14:paraId="1813E98C" w14:textId="77777777" w:rsidR="00062DCB" w:rsidRPr="00062DCB" w:rsidRDefault="00062DCB" w:rsidP="00484B6F">
      <w:pPr>
        <w:widowControl w:val="0"/>
        <w:suppressAutoHyphens/>
        <w:snapToGrid w:val="0"/>
        <w:rPr>
          <w:rFonts w:eastAsia="Lucida Sans Unicode" w:cs="Tahoma"/>
          <w:b/>
          <w:bCs/>
          <w:sz w:val="16"/>
          <w:szCs w:val="16"/>
          <w:lang w:val="lv-LV" w:eastAsia="zh-CN"/>
        </w:rPr>
      </w:pPr>
    </w:p>
    <w:p w14:paraId="4EF36FCF" w14:textId="77777777" w:rsidR="00062DCB" w:rsidRPr="00062DCB" w:rsidRDefault="00062DCB" w:rsidP="00484B6F">
      <w:pPr>
        <w:widowControl w:val="0"/>
        <w:suppressAutoHyphens/>
        <w:snapToGrid w:val="0"/>
        <w:ind w:firstLine="709"/>
        <w:jc w:val="both"/>
        <w:rPr>
          <w:rFonts w:eastAsia="Lucida Sans Unicode"/>
          <w:lang w:val="lv-LV"/>
        </w:rPr>
      </w:pPr>
      <w:r w:rsidRPr="00062DCB">
        <w:rPr>
          <w:rFonts w:eastAsia="Lucida Sans Unicode"/>
          <w:lang w:val="lv-LV"/>
        </w:rPr>
        <w:t xml:space="preserve">Jēkabpils pilsētas domes 2020.gada 21.maija sēdē tika pieņemts lēmums Nr.234 </w:t>
      </w:r>
      <w:r w:rsidRPr="00062DCB">
        <w:rPr>
          <w:rFonts w:eastAsia="Lucida Sans Unicode"/>
          <w:bCs/>
          <w:szCs w:val="22"/>
          <w:lang w:val="lv-LV"/>
        </w:rPr>
        <w:t>"</w:t>
      </w:r>
      <w:r w:rsidRPr="00062DCB">
        <w:rPr>
          <w:rFonts w:eastAsia="Lucida Sans Unicode"/>
          <w:lang w:val="lv-LV"/>
        </w:rPr>
        <w:t>Par nekustamā īpašuma atsavināšanu</w:t>
      </w:r>
      <w:r w:rsidRPr="00062DCB">
        <w:rPr>
          <w:rFonts w:eastAsia="Lucida Sans Unicode"/>
          <w:bCs/>
          <w:szCs w:val="22"/>
          <w:lang w:val="lv-LV"/>
        </w:rPr>
        <w:t>"</w:t>
      </w:r>
      <w:r w:rsidRPr="00062DCB">
        <w:rPr>
          <w:rFonts w:eastAsia="Lucida Sans Unicode"/>
          <w:lang w:val="lv-LV"/>
        </w:rPr>
        <w:t>, kurā tika nolemts atsavināt nekustamo īpašumu ar kadastra numuru 5601 002 1482,  Kaļķu ielā 11A, Jēkabpils.</w:t>
      </w:r>
    </w:p>
    <w:p w14:paraId="6C152AC5" w14:textId="77777777" w:rsidR="00062DCB" w:rsidRPr="00062DCB" w:rsidRDefault="00062DCB" w:rsidP="00484B6F">
      <w:pPr>
        <w:widowControl w:val="0"/>
        <w:suppressAutoHyphens/>
        <w:snapToGrid w:val="0"/>
        <w:ind w:firstLine="709"/>
        <w:jc w:val="both"/>
        <w:rPr>
          <w:rFonts w:eastAsia="Lucida Sans Unicode"/>
          <w:noProof/>
          <w:lang w:val="lv-LV"/>
        </w:rPr>
      </w:pPr>
      <w:bookmarkStart w:id="18" w:name="_Hlk47094860"/>
      <w:r w:rsidRPr="00062DCB">
        <w:rPr>
          <w:rFonts w:eastAsia="Lucida Sans Unicode"/>
          <w:noProof/>
          <w:lang w:val="lv-LV"/>
        </w:rPr>
        <w:t xml:space="preserve">Nekustamais īpašums ar kadastra numuru </w:t>
      </w:r>
      <w:bookmarkStart w:id="19" w:name="_Hlk46906781"/>
      <w:r w:rsidRPr="00062DCB">
        <w:rPr>
          <w:rFonts w:eastAsia="Lucida Sans Unicode"/>
          <w:noProof/>
          <w:lang w:val="lv-LV"/>
        </w:rPr>
        <w:t>5601 002 1482,  Kaļķu ielā 11A</w:t>
      </w:r>
      <w:bookmarkEnd w:id="19"/>
      <w:r w:rsidRPr="00062DCB">
        <w:rPr>
          <w:rFonts w:eastAsia="Lucida Sans Unicode"/>
          <w:noProof/>
          <w:lang w:val="lv-LV"/>
        </w:rPr>
        <w:t xml:space="preserve">, Jēkabpils, sastāv no neapbūvētas zemes vienības ar kadastra apzīmējumu 5601 002 1400,  0,0629 ha platībā. </w:t>
      </w:r>
    </w:p>
    <w:p w14:paraId="0316A7DA" w14:textId="77777777" w:rsidR="00062DCB" w:rsidRPr="00062DCB" w:rsidRDefault="00062DCB" w:rsidP="00484B6F">
      <w:pPr>
        <w:widowControl w:val="0"/>
        <w:suppressAutoHyphens/>
        <w:snapToGrid w:val="0"/>
        <w:ind w:firstLine="709"/>
        <w:jc w:val="both"/>
        <w:rPr>
          <w:rFonts w:eastAsia="Lucida Sans Unicode"/>
          <w:noProof/>
          <w:lang w:val="lv-LV"/>
        </w:rPr>
      </w:pPr>
      <w:r w:rsidRPr="00062DCB">
        <w:rPr>
          <w:rFonts w:eastAsia="Lucida Sans Unicode"/>
          <w:noProof/>
          <w:lang w:val="lv-LV"/>
        </w:rPr>
        <w:t xml:space="preserve">Nekustamais </w:t>
      </w:r>
      <w:bookmarkStart w:id="20" w:name="_Hlk46907056"/>
      <w:r w:rsidRPr="00062DCB">
        <w:rPr>
          <w:rFonts w:eastAsia="Lucida Sans Unicode"/>
          <w:noProof/>
          <w:lang w:val="lv-LV"/>
        </w:rPr>
        <w:t xml:space="preserve">īpašums Kaļķu ielā 11A, Jēkabpils ir reģistrēts Jēkabpils pilsētas zemesgrāmatas nodalījumā Nr.100000600045 uz Jēkabpils pilsētas pašvaldības vārda. Nekustamā </w:t>
      </w:r>
      <w:r w:rsidRPr="00062DCB">
        <w:rPr>
          <w:rFonts w:eastAsia="Lucida Sans Unicode"/>
          <w:noProof/>
          <w:lang w:val="lv-LV"/>
        </w:rPr>
        <w:lastRenderedPageBreak/>
        <w:t>īpašuma apgrūtinājums - vides un dabas resursu bakterioloģiskās aizsargjoslas teritorija ap pazemes ūdeņu ņemšanas vietu - 0,0629 ha platībā. Zemes gabala lietošanas mērķis – individuālo dzīvojamo māju apbūve.</w:t>
      </w:r>
    </w:p>
    <w:bookmarkEnd w:id="18"/>
    <w:bookmarkEnd w:id="20"/>
    <w:p w14:paraId="17321969" w14:textId="77777777" w:rsidR="00062DCB" w:rsidRPr="00062DCB" w:rsidRDefault="00062DCB" w:rsidP="00484B6F">
      <w:pPr>
        <w:widowControl w:val="0"/>
        <w:suppressAutoHyphens/>
        <w:snapToGrid w:val="0"/>
        <w:ind w:firstLine="709"/>
        <w:jc w:val="both"/>
        <w:rPr>
          <w:rFonts w:eastAsia="Lucida Sans Unicode"/>
          <w:lang w:val="lv-LV" w:eastAsia="zh-CN"/>
        </w:rPr>
      </w:pPr>
      <w:r w:rsidRPr="00062DCB">
        <w:rPr>
          <w:rFonts w:eastAsia="Lucida Sans Unicode"/>
          <w:lang w:val="lv-LV" w:eastAsia="zh-CN"/>
        </w:rPr>
        <w:t xml:space="preserve">Jēkabpils pilsētas domes 21.maija sēdē tika pieņemts lēmums Nr.234 </w:t>
      </w:r>
      <w:r w:rsidRPr="00062DCB">
        <w:rPr>
          <w:rFonts w:eastAsia="Lucida Sans Unicode"/>
          <w:bCs/>
          <w:szCs w:val="22"/>
          <w:lang w:val="lv-LV" w:eastAsia="zh-CN"/>
        </w:rPr>
        <w:t>"</w:t>
      </w:r>
      <w:r w:rsidRPr="00062DCB">
        <w:rPr>
          <w:rFonts w:eastAsia="Lucida Sans Unicode"/>
          <w:lang w:val="lv-LV" w:eastAsia="zh-CN"/>
        </w:rPr>
        <w:t>Par nekustamā īpašuma atsavināšanu</w:t>
      </w:r>
      <w:r w:rsidRPr="00062DCB">
        <w:rPr>
          <w:rFonts w:eastAsia="Lucida Sans Unicode"/>
          <w:bCs/>
          <w:szCs w:val="22"/>
          <w:lang w:val="lv-LV" w:eastAsia="zh-CN"/>
        </w:rPr>
        <w:t>"</w:t>
      </w:r>
      <w:r w:rsidRPr="00062DCB">
        <w:rPr>
          <w:rFonts w:eastAsia="Lucida Sans Unicode"/>
          <w:lang w:val="lv-LV" w:eastAsia="zh-CN"/>
        </w:rPr>
        <w:t>, ar kuru tika nolemts nekustamo īpašumu Kaļķu ielā 11A, Jēkabpilī atsavināt, pārdodot to izsolē.</w:t>
      </w:r>
    </w:p>
    <w:p w14:paraId="780581FF" w14:textId="77777777" w:rsidR="00062DCB" w:rsidRPr="00062DCB" w:rsidRDefault="00062DCB" w:rsidP="00484B6F">
      <w:pPr>
        <w:widowControl w:val="0"/>
        <w:suppressAutoHyphens/>
        <w:snapToGrid w:val="0"/>
        <w:ind w:firstLine="709"/>
        <w:jc w:val="both"/>
        <w:rPr>
          <w:rFonts w:eastAsia="Lucida Sans Unicode"/>
          <w:lang w:val="lv-LV" w:eastAsia="zh-CN"/>
        </w:rPr>
      </w:pPr>
      <w:r w:rsidRPr="00062DCB">
        <w:rPr>
          <w:rFonts w:eastAsia="Lucida Sans Unicode"/>
          <w:lang w:val="lv-LV" w:eastAsia="zh-CN"/>
        </w:rPr>
        <w:t>2020.gada 2.jūnijā Jēkabpils pilsētas pašvaldībā saņemts sertificēta nekustamā īpašuma vērtētāja atzinums par nekustamā īpašuma Kaļķu ielā 11A, Jēkabpilī noteikto tirgus vērtību.</w:t>
      </w:r>
    </w:p>
    <w:p w14:paraId="065914F8" w14:textId="77777777" w:rsidR="00062DCB" w:rsidRPr="00062DCB" w:rsidRDefault="00062DCB" w:rsidP="00484B6F">
      <w:pPr>
        <w:widowControl w:val="0"/>
        <w:suppressAutoHyphens/>
        <w:snapToGrid w:val="0"/>
        <w:ind w:firstLine="709"/>
        <w:jc w:val="both"/>
        <w:rPr>
          <w:rFonts w:eastAsia="Lucida Sans Unicode"/>
          <w:lang w:val="lv-LV"/>
        </w:rPr>
      </w:pPr>
      <w:r w:rsidRPr="00062DCB">
        <w:rPr>
          <w:rFonts w:eastAsia="Lucida Sans Unicode"/>
          <w:lang w:val="lv-LV"/>
        </w:rPr>
        <w:t xml:space="preserve">Jēkabpils pilsētas pašvaldības nekustamā īpašuma novērtēšanas komisija 2020.gada 27.jūlijā  ar protokolu Nr.14/2020 nekustamajam īpašumam Kaļķu ielā 11A, Jēkabpilī, noteica nosacīto cenu </w:t>
      </w:r>
      <w:bookmarkStart w:id="21" w:name="_Hlk46906847"/>
      <w:r w:rsidRPr="00062DCB">
        <w:rPr>
          <w:rFonts w:eastAsia="Lucida Sans Unicode"/>
          <w:lang w:val="lv-LV"/>
        </w:rPr>
        <w:t xml:space="preserve">2686,00 </w:t>
      </w:r>
      <w:r w:rsidRPr="00062DCB">
        <w:rPr>
          <w:rFonts w:eastAsia="Lucida Sans Unicode"/>
          <w:i/>
          <w:lang w:val="lv-LV"/>
        </w:rPr>
        <w:t>eiro</w:t>
      </w:r>
      <w:r w:rsidRPr="00062DCB">
        <w:rPr>
          <w:rFonts w:eastAsia="Lucida Sans Unicode"/>
          <w:lang w:val="lv-LV"/>
        </w:rPr>
        <w:t xml:space="preserve"> (divi tūkstoši seši simti astoņdesmit seši eiro un 00 centi). </w:t>
      </w:r>
      <w:bookmarkEnd w:id="21"/>
    </w:p>
    <w:p w14:paraId="22860EFD" w14:textId="77777777" w:rsidR="00062DCB" w:rsidRPr="00062DCB" w:rsidRDefault="00062DCB" w:rsidP="00484B6F">
      <w:pPr>
        <w:widowControl w:val="0"/>
        <w:suppressAutoHyphens/>
        <w:snapToGrid w:val="0"/>
        <w:jc w:val="both"/>
        <w:rPr>
          <w:rFonts w:eastAsia="Lucida Sans Unicode"/>
          <w:lang w:val="lv-LV" w:eastAsia="zh-CN"/>
        </w:rPr>
      </w:pPr>
      <w:r w:rsidRPr="00062DCB">
        <w:rPr>
          <w:rFonts w:eastAsia="Lucida Sans Unicode"/>
          <w:lang w:val="lv-LV"/>
        </w:rPr>
        <w:t xml:space="preserve">           Saskaņā ar likuma „Par pašvaldībām” 15.pantu, Jēkabpils pilsētas pašvaldībai nekustamais īpašums </w:t>
      </w:r>
      <w:r w:rsidRPr="00062DCB">
        <w:rPr>
          <w:rFonts w:eastAsia="Lucida Sans Unicode"/>
          <w:lang w:val="lv-LV" w:eastAsia="zh-CN"/>
        </w:rPr>
        <w:t>Kaļķu ielā 11A</w:t>
      </w:r>
      <w:r w:rsidRPr="00062DCB">
        <w:rPr>
          <w:rFonts w:eastAsia="Lucida Sans Unicode"/>
          <w:lang w:val="lv-LV"/>
        </w:rPr>
        <w:t>, Jēkabpilī, nav nepieciešams funkciju veikšanai.</w:t>
      </w:r>
    </w:p>
    <w:p w14:paraId="0BF9CFCA" w14:textId="77777777" w:rsidR="00062DCB" w:rsidRPr="00062DCB" w:rsidRDefault="00062DCB" w:rsidP="00484B6F">
      <w:pPr>
        <w:widowControl w:val="0"/>
        <w:suppressAutoHyphens/>
        <w:snapToGrid w:val="0"/>
        <w:ind w:firstLine="709"/>
        <w:jc w:val="both"/>
        <w:rPr>
          <w:rFonts w:eastAsia="Lucida Sans Unicode"/>
          <w:lang w:val="lv-LV"/>
        </w:rPr>
      </w:pPr>
      <w:r w:rsidRPr="00062DCB">
        <w:rPr>
          <w:rFonts w:eastAsia="Lucida Sans Unicode"/>
          <w:lang w:val="lv-LV"/>
        </w:rPr>
        <w:t xml:space="preserve">Pamatojoties uz likuma </w:t>
      </w:r>
      <w:r w:rsidRPr="00062DCB">
        <w:rPr>
          <w:rFonts w:eastAsia="Lucida Sans Unicode"/>
          <w:bCs/>
          <w:szCs w:val="22"/>
          <w:lang w:val="lv-LV"/>
        </w:rPr>
        <w:t>"</w:t>
      </w:r>
      <w:r w:rsidRPr="00062DCB">
        <w:rPr>
          <w:rFonts w:eastAsia="Lucida Sans Unicode"/>
          <w:lang w:val="lv-LV"/>
        </w:rPr>
        <w:t>Par pašvaldībām</w:t>
      </w:r>
      <w:r w:rsidRPr="00062DCB">
        <w:rPr>
          <w:rFonts w:eastAsia="Lucida Sans Unicode"/>
          <w:bCs/>
          <w:szCs w:val="22"/>
          <w:lang w:val="lv-LV"/>
        </w:rPr>
        <w:t>"</w:t>
      </w:r>
      <w:r w:rsidRPr="00062DCB">
        <w:rPr>
          <w:rFonts w:eastAsia="Lucida Sans Unicode"/>
          <w:lang w:val="lv-LV"/>
        </w:rPr>
        <w:t xml:space="preserve"> 14.panta pirmās daļas 2.punktu, 21.panta pirmās daļas 17.punktu, Publiskas personas mantas atsavināšanas likuma 3.panta pirmās daļas 1.punktu, 3.panta otro daļu, 4.panta otro daļu, 5.panta pirmo un piekto daļu, 9.panta otro daļu, 10.panta pirmo un otro daļu, 11.panta pirmo daļu, ņemot vērā 2020.gada 21.maija Jēkabpils pilsētas domes lēmumu Nr.234  "Par nekustamā īpašuma atsavināšanu", Nekustamā īpašuma novērtēšanas komisijas 2020.gada 27.jūlija protokolu Nr.14/2020, Finanšu komitejas 13.08.2020. lēmumu (protokols Nr.10, 7.§),</w:t>
      </w:r>
    </w:p>
    <w:p w14:paraId="09A51DA0" w14:textId="77777777" w:rsidR="00062DCB" w:rsidRPr="00062DCB" w:rsidRDefault="00062DCB" w:rsidP="00484B6F">
      <w:pPr>
        <w:widowControl w:val="0"/>
        <w:suppressAutoHyphens/>
        <w:snapToGrid w:val="0"/>
        <w:ind w:firstLine="567"/>
        <w:jc w:val="both"/>
        <w:rPr>
          <w:rFonts w:eastAsia="Lucida Sans Unicode" w:cs="Tahoma"/>
          <w:bCs/>
          <w:sz w:val="16"/>
          <w:szCs w:val="16"/>
          <w:lang w:val="lv-LV"/>
        </w:rPr>
      </w:pPr>
    </w:p>
    <w:p w14:paraId="1E6E412B" w14:textId="77777777" w:rsidR="00062DCB" w:rsidRPr="00062DCB" w:rsidRDefault="00062DCB" w:rsidP="00484B6F">
      <w:pPr>
        <w:widowControl w:val="0"/>
        <w:suppressAutoHyphens/>
        <w:snapToGrid w:val="0"/>
        <w:ind w:firstLine="567"/>
        <w:jc w:val="center"/>
        <w:rPr>
          <w:rFonts w:eastAsia="Lucida Sans Unicode"/>
          <w:noProof/>
          <w:lang w:val="lv-LV"/>
        </w:rPr>
      </w:pPr>
      <w:r w:rsidRPr="00062DCB">
        <w:rPr>
          <w:rFonts w:eastAsia="Lucida Sans Unicode"/>
          <w:noProof/>
          <w:lang w:val="lv-LV"/>
        </w:rPr>
        <w:t>Jēkabpils pilsētas dome nolemj:</w:t>
      </w:r>
    </w:p>
    <w:p w14:paraId="06C6D163" w14:textId="77777777" w:rsidR="00062DCB" w:rsidRPr="00062DCB" w:rsidRDefault="00062DCB" w:rsidP="00484B6F">
      <w:pPr>
        <w:widowControl w:val="0"/>
        <w:suppressAutoHyphens/>
        <w:jc w:val="center"/>
        <w:rPr>
          <w:rFonts w:eastAsia="Lucida Sans Unicode" w:cs="Tahoma"/>
          <w:lang w:val="lv-LV"/>
        </w:rPr>
      </w:pPr>
    </w:p>
    <w:p w14:paraId="145B7060" w14:textId="77777777" w:rsidR="00062DCB" w:rsidRPr="00062DCB" w:rsidRDefault="00062DCB" w:rsidP="00484B6F">
      <w:pPr>
        <w:widowControl w:val="0"/>
        <w:tabs>
          <w:tab w:val="left" w:pos="1418"/>
        </w:tabs>
        <w:suppressAutoHyphens/>
        <w:ind w:firstLine="720"/>
        <w:jc w:val="both"/>
        <w:rPr>
          <w:rFonts w:eastAsia="Lucida Sans Unicode"/>
          <w:bCs/>
          <w:lang w:val="lv-LV"/>
        </w:rPr>
      </w:pPr>
      <w:r w:rsidRPr="00062DCB">
        <w:rPr>
          <w:rFonts w:eastAsia="Lucida Sans Unicode"/>
          <w:bCs/>
          <w:lang w:val="lv-LV"/>
        </w:rPr>
        <w:t xml:space="preserve">4.1. Atsavināt Jēkabpils pilsētas pašvaldībai piederošo nekustamo īpašumu ar kadastra numuru </w:t>
      </w:r>
      <w:r w:rsidRPr="00062DCB">
        <w:rPr>
          <w:rFonts w:cs="Tahoma"/>
          <w:bCs/>
          <w:lang w:val="lv-LV" w:eastAsia="zh-CN"/>
        </w:rPr>
        <w:t>5601 002 1482,</w:t>
      </w:r>
      <w:r w:rsidRPr="00062DCB">
        <w:rPr>
          <w:bCs/>
          <w:lang w:val="lv-LV" w:eastAsia="zh-CN"/>
        </w:rPr>
        <w:t xml:space="preserve"> </w:t>
      </w:r>
      <w:r w:rsidRPr="00062DCB">
        <w:rPr>
          <w:rFonts w:cs="Tahoma"/>
          <w:bCs/>
          <w:lang w:val="lv-LV" w:eastAsia="zh-CN"/>
        </w:rPr>
        <w:t>Kaļķu ielā 11A</w:t>
      </w:r>
      <w:r w:rsidRPr="00062DCB">
        <w:rPr>
          <w:rFonts w:eastAsia="Lucida Sans Unicode"/>
          <w:bCs/>
          <w:lang w:val="lv-LV"/>
        </w:rPr>
        <w:t xml:space="preserve">, Jēkabpilī, kas sastāv </w:t>
      </w:r>
      <w:r w:rsidRPr="00062DCB">
        <w:rPr>
          <w:rFonts w:eastAsia="Lucida Sans Unicode"/>
          <w:bCs/>
          <w:noProof/>
          <w:lang w:val="lv-LV"/>
        </w:rPr>
        <w:t xml:space="preserve">no  neapbūvēta zemes gabala ar kadastra apzīmējumu </w:t>
      </w:r>
      <w:r w:rsidRPr="00062DCB">
        <w:rPr>
          <w:bCs/>
          <w:lang w:val="lv-LV" w:eastAsia="zh-CN"/>
        </w:rPr>
        <w:t>5601 002 1400,  0,0629 ha platībā</w:t>
      </w:r>
      <w:r w:rsidRPr="00062DCB">
        <w:rPr>
          <w:rFonts w:eastAsia="Lucida Sans Unicode"/>
          <w:bCs/>
          <w:lang w:val="lv-LV"/>
        </w:rPr>
        <w:t xml:space="preserve">, pārdodot to mutiskā izsolē ar augšupejošu soli. </w:t>
      </w:r>
    </w:p>
    <w:p w14:paraId="12F2C933" w14:textId="77777777" w:rsidR="00062DCB" w:rsidRPr="00062DCB" w:rsidRDefault="00062DCB" w:rsidP="00484B6F">
      <w:pPr>
        <w:widowControl w:val="0"/>
        <w:tabs>
          <w:tab w:val="left" w:pos="1418"/>
        </w:tabs>
        <w:suppressAutoHyphens/>
        <w:ind w:firstLine="720"/>
        <w:jc w:val="both"/>
        <w:rPr>
          <w:rFonts w:eastAsia="Lucida Sans Unicode"/>
          <w:lang w:val="lv-LV" w:eastAsia="zh-CN"/>
        </w:rPr>
      </w:pPr>
      <w:r w:rsidRPr="00062DCB">
        <w:rPr>
          <w:rFonts w:eastAsia="Lucida Sans Unicode"/>
          <w:bCs/>
          <w:lang w:val="lv-LV"/>
        </w:rPr>
        <w:t xml:space="preserve">4.2. Noteikt Jēkabpils pilsētas pašvaldības nekustamajam īpašumam ar kadastra numuru </w:t>
      </w:r>
      <w:r w:rsidRPr="00062DCB">
        <w:rPr>
          <w:rFonts w:cs="Tahoma"/>
          <w:bCs/>
          <w:lang w:val="lv-LV" w:eastAsia="zh-CN"/>
        </w:rPr>
        <w:t>5601 002 1482,</w:t>
      </w:r>
      <w:r w:rsidRPr="00062DCB">
        <w:rPr>
          <w:bCs/>
          <w:lang w:val="lv-LV" w:eastAsia="zh-CN"/>
        </w:rPr>
        <w:t xml:space="preserve"> </w:t>
      </w:r>
      <w:r w:rsidRPr="00062DCB">
        <w:rPr>
          <w:rFonts w:cs="Tahoma"/>
          <w:bCs/>
          <w:lang w:val="lv-LV" w:eastAsia="zh-CN"/>
        </w:rPr>
        <w:t>Kaļķu ielā 11A</w:t>
      </w:r>
      <w:r w:rsidRPr="00062DCB">
        <w:rPr>
          <w:rFonts w:eastAsia="Lucida Sans Unicode"/>
          <w:bCs/>
          <w:lang w:val="lv-LV"/>
        </w:rPr>
        <w:t xml:space="preserve">, Jēkabpilī nosacīto cenu </w:t>
      </w:r>
      <w:bookmarkStart w:id="22" w:name="_Hlk47094899"/>
      <w:r w:rsidRPr="00062DCB">
        <w:rPr>
          <w:rFonts w:eastAsia="Lucida Sans Unicode"/>
          <w:lang w:val="lv-LV" w:eastAsia="zh-CN"/>
        </w:rPr>
        <w:t xml:space="preserve">2686,00 </w:t>
      </w:r>
      <w:r w:rsidRPr="00062DCB">
        <w:rPr>
          <w:rFonts w:eastAsia="Lucida Sans Unicode"/>
          <w:i/>
          <w:lang w:val="lv-LV" w:eastAsia="zh-CN"/>
        </w:rPr>
        <w:t>eiro</w:t>
      </w:r>
      <w:r w:rsidRPr="00062DCB">
        <w:rPr>
          <w:rFonts w:eastAsia="Lucida Sans Unicode"/>
          <w:lang w:val="lv-LV" w:eastAsia="zh-CN"/>
        </w:rPr>
        <w:t xml:space="preserve"> (divi tūkstoši seši simti astoņdesmit seši eiro un 00 centi).</w:t>
      </w:r>
    </w:p>
    <w:bookmarkEnd w:id="22"/>
    <w:p w14:paraId="071D7775" w14:textId="77777777" w:rsidR="00062DCB" w:rsidRPr="00062DCB" w:rsidRDefault="00062DCB" w:rsidP="00484B6F">
      <w:pPr>
        <w:widowControl w:val="0"/>
        <w:tabs>
          <w:tab w:val="left" w:pos="709"/>
        </w:tabs>
        <w:suppressAutoHyphens/>
        <w:jc w:val="both"/>
        <w:rPr>
          <w:rFonts w:eastAsia="Lucida Sans Unicode"/>
          <w:bCs/>
          <w:lang w:val="lv-LV"/>
        </w:rPr>
      </w:pPr>
      <w:r w:rsidRPr="00062DCB">
        <w:rPr>
          <w:rFonts w:eastAsia="Lucida Sans Unicode"/>
          <w:bCs/>
          <w:lang w:val="lv-LV"/>
        </w:rPr>
        <w:t xml:space="preserve">        </w:t>
      </w:r>
      <w:r w:rsidRPr="00062DCB">
        <w:rPr>
          <w:rFonts w:eastAsia="Lucida Sans Unicode"/>
          <w:bCs/>
          <w:lang w:val="lv-LV"/>
        </w:rPr>
        <w:tab/>
        <w:t>4.3. Apstiprināt nekustamā īpašuma izsoles komisijas sastāvu:</w:t>
      </w:r>
    </w:p>
    <w:p w14:paraId="107C7363" w14:textId="77777777" w:rsidR="00062DCB" w:rsidRPr="00062DCB" w:rsidRDefault="00062DCB" w:rsidP="00484B6F">
      <w:pPr>
        <w:widowControl w:val="0"/>
        <w:tabs>
          <w:tab w:val="left" w:pos="1418"/>
        </w:tabs>
        <w:suppressAutoHyphens/>
        <w:jc w:val="both"/>
        <w:rPr>
          <w:rFonts w:eastAsia="Lucida Sans Unicode"/>
          <w:bCs/>
          <w:lang w:val="lv-LV"/>
        </w:rPr>
      </w:pPr>
      <w:r w:rsidRPr="00062DCB">
        <w:rPr>
          <w:rFonts w:eastAsia="Lucida Sans Unicode"/>
          <w:bCs/>
          <w:lang w:val="lv-LV"/>
        </w:rPr>
        <w:t xml:space="preserve">            4.3.1.</w:t>
      </w:r>
      <w:r w:rsidRPr="00062DCB">
        <w:rPr>
          <w:rFonts w:eastAsia="Lucida Sans Unicode"/>
          <w:bCs/>
          <w:lang w:val="lv-LV"/>
        </w:rPr>
        <w:tab/>
        <w:t>priekšsēdētāja: Santa Lazare – Pašvaldības īpašumu nodaļas vadītāja;</w:t>
      </w:r>
    </w:p>
    <w:p w14:paraId="11635311" w14:textId="77777777" w:rsidR="00062DCB" w:rsidRPr="00062DCB" w:rsidRDefault="00062DCB" w:rsidP="00484B6F">
      <w:pPr>
        <w:widowControl w:val="0"/>
        <w:tabs>
          <w:tab w:val="left" w:pos="1418"/>
        </w:tabs>
        <w:suppressAutoHyphens/>
        <w:ind w:firstLine="720"/>
        <w:jc w:val="both"/>
        <w:rPr>
          <w:rFonts w:eastAsia="Lucida Sans Unicode"/>
          <w:bCs/>
          <w:lang w:val="lv-LV"/>
        </w:rPr>
      </w:pPr>
      <w:r w:rsidRPr="00062DCB">
        <w:rPr>
          <w:rFonts w:eastAsia="Lucida Sans Unicode"/>
          <w:bCs/>
          <w:lang w:val="lv-LV"/>
        </w:rPr>
        <w:t>4.3.2.</w:t>
      </w:r>
      <w:r w:rsidRPr="00062DCB">
        <w:rPr>
          <w:rFonts w:eastAsia="Lucida Sans Unicode"/>
          <w:bCs/>
          <w:lang w:val="lv-LV"/>
        </w:rPr>
        <w:tab/>
        <w:t>locekļi:</w:t>
      </w:r>
    </w:p>
    <w:p w14:paraId="2A766C33" w14:textId="77777777" w:rsidR="00062DCB" w:rsidRPr="00062DCB" w:rsidRDefault="00062DCB" w:rsidP="00484B6F">
      <w:pPr>
        <w:widowControl w:val="0"/>
        <w:tabs>
          <w:tab w:val="left" w:pos="1418"/>
          <w:tab w:val="left" w:pos="1560"/>
        </w:tabs>
        <w:suppressAutoHyphens/>
        <w:ind w:firstLine="720"/>
        <w:jc w:val="both"/>
        <w:rPr>
          <w:rFonts w:eastAsia="Lucida Sans Unicode"/>
          <w:bCs/>
          <w:lang w:val="lv-LV"/>
        </w:rPr>
      </w:pPr>
      <w:r w:rsidRPr="00062DCB">
        <w:rPr>
          <w:rFonts w:eastAsia="Lucida Sans Unicode"/>
          <w:bCs/>
          <w:lang w:val="lv-LV"/>
        </w:rPr>
        <w:t>4.3.2.1.</w:t>
      </w:r>
      <w:r w:rsidRPr="00062DCB">
        <w:rPr>
          <w:rFonts w:eastAsia="Lucida Sans Unicode"/>
          <w:bCs/>
          <w:lang w:val="lv-LV"/>
        </w:rPr>
        <w:tab/>
        <w:t>Vineta Verečinska – Nekustamā īpašuma speciāliste,</w:t>
      </w:r>
    </w:p>
    <w:p w14:paraId="1C219CC6" w14:textId="77777777" w:rsidR="00062DCB" w:rsidRPr="00062DCB" w:rsidRDefault="00062DCB" w:rsidP="00484B6F">
      <w:pPr>
        <w:widowControl w:val="0"/>
        <w:tabs>
          <w:tab w:val="left" w:pos="1418"/>
          <w:tab w:val="left" w:pos="1560"/>
        </w:tabs>
        <w:suppressAutoHyphens/>
        <w:ind w:firstLine="720"/>
        <w:jc w:val="both"/>
        <w:rPr>
          <w:rFonts w:eastAsia="Lucida Sans Unicode"/>
          <w:bCs/>
          <w:lang w:val="lv-LV"/>
        </w:rPr>
      </w:pPr>
      <w:r w:rsidRPr="00062DCB">
        <w:rPr>
          <w:rFonts w:eastAsia="Lucida Sans Unicode"/>
          <w:bCs/>
          <w:lang w:val="lv-LV"/>
        </w:rPr>
        <w:t>4.3.2.2.</w:t>
      </w:r>
      <w:r w:rsidRPr="00062DCB">
        <w:rPr>
          <w:rFonts w:eastAsia="Lucida Sans Unicode"/>
          <w:bCs/>
          <w:lang w:val="lv-LV"/>
        </w:rPr>
        <w:tab/>
        <w:t>Regīna Mālniece – Nekustamā īpašuma speciāliste,</w:t>
      </w:r>
    </w:p>
    <w:p w14:paraId="50880CE7" w14:textId="77777777" w:rsidR="00062DCB" w:rsidRPr="00062DCB" w:rsidRDefault="00062DCB" w:rsidP="00484B6F">
      <w:pPr>
        <w:widowControl w:val="0"/>
        <w:tabs>
          <w:tab w:val="left" w:pos="1418"/>
        </w:tabs>
        <w:suppressAutoHyphens/>
        <w:ind w:firstLine="720"/>
        <w:jc w:val="both"/>
        <w:rPr>
          <w:rFonts w:eastAsia="Lucida Sans Unicode"/>
          <w:bCs/>
          <w:lang w:val="lv-LV"/>
        </w:rPr>
      </w:pPr>
      <w:r w:rsidRPr="00062DCB">
        <w:rPr>
          <w:rFonts w:eastAsia="Lucida Sans Unicode"/>
          <w:bCs/>
          <w:lang w:val="lv-LV"/>
        </w:rPr>
        <w:t>4.3.2.3.  Zita Jaudzema  –  Nekustamā īpašuma speciāliste,</w:t>
      </w:r>
    </w:p>
    <w:p w14:paraId="0E63E3DF" w14:textId="77777777" w:rsidR="00062DCB" w:rsidRPr="00062DCB" w:rsidRDefault="00062DCB" w:rsidP="00484B6F">
      <w:pPr>
        <w:widowControl w:val="0"/>
        <w:tabs>
          <w:tab w:val="left" w:pos="1418"/>
        </w:tabs>
        <w:suppressAutoHyphens/>
        <w:ind w:firstLine="720"/>
        <w:jc w:val="both"/>
        <w:rPr>
          <w:rFonts w:eastAsia="Lucida Sans Unicode"/>
          <w:bCs/>
          <w:lang w:val="lv-LV"/>
        </w:rPr>
      </w:pPr>
      <w:r w:rsidRPr="00062DCB">
        <w:rPr>
          <w:rFonts w:eastAsia="Lucida Sans Unicode"/>
          <w:bCs/>
          <w:lang w:val="lv-LV"/>
        </w:rPr>
        <w:t>4.3.2.4.  Inese Lapiņa - Nekustamā īpašuma speciāliste.</w:t>
      </w:r>
    </w:p>
    <w:p w14:paraId="29298F58" w14:textId="77777777" w:rsidR="00062DCB" w:rsidRPr="00062DCB" w:rsidRDefault="00062DCB" w:rsidP="00484B6F">
      <w:pPr>
        <w:widowControl w:val="0"/>
        <w:tabs>
          <w:tab w:val="left" w:pos="1418"/>
        </w:tabs>
        <w:suppressAutoHyphens/>
        <w:ind w:firstLine="720"/>
        <w:jc w:val="both"/>
        <w:rPr>
          <w:rFonts w:eastAsia="Lucida Sans Unicode"/>
          <w:bCs/>
          <w:lang w:val="lv-LV"/>
        </w:rPr>
      </w:pPr>
      <w:r w:rsidRPr="00062DCB">
        <w:rPr>
          <w:rFonts w:eastAsia="Lucida Sans Unicode"/>
          <w:bCs/>
          <w:lang w:val="lv-LV"/>
        </w:rPr>
        <w:t>4.3.3.</w:t>
      </w:r>
      <w:r w:rsidRPr="00062DCB">
        <w:rPr>
          <w:rFonts w:eastAsia="Lucida Sans Unicode"/>
          <w:bCs/>
          <w:lang w:val="lv-LV"/>
        </w:rPr>
        <w:tab/>
        <w:t xml:space="preserve">Komisijas sekretāra pienākumus veic Pašvaldības īpašumu nodaļas referents Janīna </w:t>
      </w:r>
      <w:proofErr w:type="spellStart"/>
      <w:r w:rsidRPr="00062DCB">
        <w:rPr>
          <w:rFonts w:eastAsia="Lucida Sans Unicode"/>
          <w:bCs/>
          <w:lang w:val="lv-LV"/>
        </w:rPr>
        <w:t>Mežaraupe</w:t>
      </w:r>
      <w:proofErr w:type="spellEnd"/>
      <w:r w:rsidRPr="00062DCB">
        <w:rPr>
          <w:rFonts w:eastAsia="Lucida Sans Unicode"/>
          <w:bCs/>
          <w:lang w:val="lv-LV"/>
        </w:rPr>
        <w:t>.</w:t>
      </w:r>
    </w:p>
    <w:p w14:paraId="3A6CF8B0" w14:textId="77777777" w:rsidR="00062DCB" w:rsidRPr="00062DCB" w:rsidRDefault="00062DCB" w:rsidP="00484B6F">
      <w:pPr>
        <w:widowControl w:val="0"/>
        <w:tabs>
          <w:tab w:val="left" w:pos="1418"/>
        </w:tabs>
        <w:suppressAutoHyphens/>
        <w:ind w:firstLine="720"/>
        <w:jc w:val="both"/>
        <w:rPr>
          <w:rFonts w:eastAsia="Lucida Sans Unicode"/>
          <w:bCs/>
          <w:lang w:val="lv-LV"/>
        </w:rPr>
      </w:pPr>
      <w:r w:rsidRPr="00062DCB">
        <w:rPr>
          <w:rFonts w:eastAsia="Lucida Sans Unicode"/>
          <w:bCs/>
          <w:lang w:val="lv-LV"/>
        </w:rPr>
        <w:t>4.4.</w:t>
      </w:r>
      <w:r w:rsidRPr="00062DCB">
        <w:rPr>
          <w:rFonts w:eastAsia="Lucida Sans Unicode"/>
          <w:bCs/>
          <w:lang w:val="lv-LV"/>
        </w:rPr>
        <w:tab/>
        <w:t>Apstiprināt nekustamā īpašuma Kaļķu ielā 11A, Jēkabpilī, izsoles noteikumus (pielikums).</w:t>
      </w:r>
    </w:p>
    <w:p w14:paraId="018D49FD" w14:textId="77777777" w:rsidR="00062DCB" w:rsidRPr="00062DCB" w:rsidRDefault="00062DCB" w:rsidP="00484B6F">
      <w:pPr>
        <w:widowControl w:val="0"/>
        <w:tabs>
          <w:tab w:val="left" w:pos="1276"/>
          <w:tab w:val="left" w:pos="1418"/>
        </w:tabs>
        <w:suppressAutoHyphens/>
        <w:ind w:firstLine="720"/>
        <w:jc w:val="both"/>
        <w:rPr>
          <w:lang w:val="lv-LV"/>
        </w:rPr>
      </w:pPr>
      <w:r w:rsidRPr="00062DCB">
        <w:rPr>
          <w:rFonts w:eastAsia="Lucida Sans Unicode"/>
          <w:lang w:val="lv-LV"/>
        </w:rPr>
        <w:t>4.5.</w:t>
      </w:r>
      <w:r w:rsidRPr="00062DCB">
        <w:rPr>
          <w:rFonts w:eastAsia="Lucida Sans Unicode"/>
          <w:lang w:val="lv-LV"/>
        </w:rPr>
        <w:tab/>
      </w:r>
      <w:r w:rsidRPr="00062DCB">
        <w:rPr>
          <w:lang w:val="lv-LV"/>
        </w:rPr>
        <w:t>Lēmumu var pārsūdzēt viena mēneša laikā no tā spēkā stāšanās dienas Administratīvajā rajona tiesā attiecīgajā tiesu namā pēc pieteicēja adreses (fiziskā persona – pēc deklarētās dzīvesvietas, papildu adreses vai nekustamā īpašuma atrašanās vietas, juridiskā persona – pēc juridiskās adreses).</w:t>
      </w:r>
    </w:p>
    <w:p w14:paraId="245C1E6B" w14:textId="77777777" w:rsidR="00062DCB" w:rsidRPr="00062DCB" w:rsidRDefault="00062DCB" w:rsidP="00484B6F">
      <w:pPr>
        <w:widowControl w:val="0"/>
        <w:tabs>
          <w:tab w:val="left" w:pos="1276"/>
          <w:tab w:val="left" w:pos="1418"/>
        </w:tabs>
        <w:suppressAutoHyphens/>
        <w:ind w:firstLine="720"/>
        <w:jc w:val="both"/>
        <w:rPr>
          <w:lang w:val="lv-LV"/>
        </w:rPr>
      </w:pPr>
      <w:r w:rsidRPr="00062DCB">
        <w:rPr>
          <w:rFonts w:eastAsia="Lucida Sans Unicode"/>
          <w:bCs/>
          <w:lang w:val="lv-LV"/>
        </w:rPr>
        <w:t>4.6.</w:t>
      </w:r>
      <w:r w:rsidRPr="00062DCB">
        <w:rPr>
          <w:rFonts w:eastAsia="Lucida Sans Unicode"/>
          <w:bCs/>
          <w:lang w:val="lv-LV"/>
        </w:rPr>
        <w:tab/>
        <w:t>Kontroli par lēmuma izpildi veikt Jēkabpils pilsētas pašvaldības izpilddirektoram</w:t>
      </w:r>
    </w:p>
    <w:p w14:paraId="7D07A87D" w14:textId="77777777" w:rsidR="00062DCB" w:rsidRPr="00062DCB" w:rsidRDefault="00062DCB" w:rsidP="00484B6F">
      <w:pPr>
        <w:widowControl w:val="0"/>
        <w:tabs>
          <w:tab w:val="left" w:pos="1418"/>
        </w:tabs>
        <w:suppressAutoHyphens/>
        <w:ind w:hanging="900"/>
        <w:jc w:val="both"/>
        <w:rPr>
          <w:rFonts w:eastAsia="Lucida Sans Unicode"/>
          <w:bCs/>
          <w:lang w:val="lv-LV"/>
        </w:rPr>
      </w:pPr>
      <w:r w:rsidRPr="00062DCB">
        <w:rPr>
          <w:rFonts w:eastAsia="Lucida Sans Unicode"/>
          <w:bCs/>
          <w:lang w:val="lv-LV"/>
        </w:rPr>
        <w:t xml:space="preserve">            </w:t>
      </w:r>
    </w:p>
    <w:p w14:paraId="29D7C2E7" w14:textId="77777777" w:rsidR="00062DCB" w:rsidRPr="00062DCB" w:rsidRDefault="00062DCB" w:rsidP="00484B6F">
      <w:pPr>
        <w:widowControl w:val="0"/>
        <w:tabs>
          <w:tab w:val="left" w:pos="1418"/>
        </w:tabs>
        <w:suppressAutoHyphens/>
        <w:ind w:hanging="900"/>
        <w:jc w:val="both"/>
        <w:rPr>
          <w:rFonts w:eastAsia="Lucida Sans Unicode"/>
          <w:bCs/>
          <w:lang w:val="lv-LV"/>
        </w:rPr>
      </w:pPr>
    </w:p>
    <w:p w14:paraId="555CE0F9" w14:textId="77777777" w:rsidR="00062DCB" w:rsidRPr="00062DCB" w:rsidRDefault="00062DCB" w:rsidP="00484B6F">
      <w:pPr>
        <w:widowControl w:val="0"/>
        <w:suppressAutoHyphens/>
        <w:jc w:val="both"/>
        <w:rPr>
          <w:rFonts w:eastAsia="Lucida Sans Unicode"/>
          <w:bCs/>
          <w:lang w:val="lv-LV"/>
        </w:rPr>
      </w:pPr>
      <w:r w:rsidRPr="00062DCB">
        <w:rPr>
          <w:rFonts w:eastAsia="Lucida Sans Unicode"/>
          <w:bCs/>
          <w:lang w:val="lv-LV"/>
        </w:rPr>
        <w:t xml:space="preserve">Pielikumā: 5.pielikums. Izsoles noteikumi uz 4 </w:t>
      </w:r>
      <w:proofErr w:type="spellStart"/>
      <w:r w:rsidRPr="00062DCB">
        <w:rPr>
          <w:rFonts w:eastAsia="Lucida Sans Unicode"/>
          <w:bCs/>
          <w:lang w:val="lv-LV"/>
        </w:rPr>
        <w:t>lp</w:t>
      </w:r>
      <w:proofErr w:type="spellEnd"/>
      <w:r w:rsidRPr="00062DCB">
        <w:rPr>
          <w:rFonts w:eastAsia="Lucida Sans Unicode"/>
          <w:bCs/>
          <w:lang w:val="lv-LV"/>
        </w:rPr>
        <w:t>.</w:t>
      </w:r>
    </w:p>
    <w:p w14:paraId="672F8E1E" w14:textId="77777777" w:rsidR="00062DCB" w:rsidRPr="00062DCB" w:rsidRDefault="00062DCB" w:rsidP="00484B6F">
      <w:pPr>
        <w:widowControl w:val="0"/>
        <w:suppressAutoHyphens/>
        <w:ind w:hanging="1053"/>
        <w:jc w:val="both"/>
        <w:rPr>
          <w:rFonts w:eastAsia="Lucida Sans Unicode"/>
          <w:bCs/>
          <w:lang w:val="lv-LV"/>
        </w:rPr>
      </w:pPr>
    </w:p>
    <w:p w14:paraId="266BF0B0" w14:textId="77777777" w:rsidR="00062DCB" w:rsidRPr="00062DCB" w:rsidRDefault="00062DCB" w:rsidP="00484B6F">
      <w:pPr>
        <w:widowControl w:val="0"/>
        <w:suppressAutoHyphens/>
        <w:ind w:hanging="1053"/>
        <w:jc w:val="both"/>
        <w:rPr>
          <w:rFonts w:eastAsia="Lucida Sans Unicode"/>
          <w:bCs/>
          <w:lang w:val="lv-LV"/>
        </w:rPr>
      </w:pPr>
    </w:p>
    <w:p w14:paraId="15FD56F9" w14:textId="77777777" w:rsidR="00062DCB" w:rsidRPr="00062DCB" w:rsidRDefault="00062DCB" w:rsidP="00484B6F">
      <w:pPr>
        <w:widowControl w:val="0"/>
        <w:suppressAutoHyphens/>
        <w:jc w:val="center"/>
        <w:rPr>
          <w:rFonts w:eastAsia="Lucida Sans Unicode"/>
          <w:lang w:val="lv-LV"/>
        </w:rPr>
      </w:pPr>
      <w:r w:rsidRPr="00062DCB">
        <w:rPr>
          <w:rFonts w:eastAsia="Lucida Sans Unicode"/>
          <w:lang w:val="lv-LV"/>
        </w:rPr>
        <w:t>5.</w:t>
      </w:r>
    </w:p>
    <w:p w14:paraId="32FE496D" w14:textId="77777777" w:rsidR="00062DCB" w:rsidRPr="00062DCB" w:rsidRDefault="00062DCB" w:rsidP="00484B6F">
      <w:pPr>
        <w:widowControl w:val="0"/>
        <w:suppressAutoHyphens/>
        <w:snapToGrid w:val="0"/>
        <w:rPr>
          <w:rFonts w:eastAsia="Lucida Sans Unicode" w:cs="Tahoma"/>
          <w:b/>
          <w:bCs/>
          <w:lang w:val="lv-LV" w:eastAsia="zh-CN"/>
        </w:rPr>
      </w:pPr>
    </w:p>
    <w:p w14:paraId="6053B290" w14:textId="77777777" w:rsidR="00062DCB" w:rsidRPr="00062DCB" w:rsidRDefault="00062DCB" w:rsidP="00484B6F">
      <w:pPr>
        <w:widowControl w:val="0"/>
        <w:suppressAutoHyphens/>
        <w:snapToGrid w:val="0"/>
        <w:ind w:firstLine="720"/>
        <w:jc w:val="both"/>
        <w:rPr>
          <w:rFonts w:eastAsia="Lucida Sans Unicode"/>
          <w:lang w:val="lv-LV"/>
        </w:rPr>
      </w:pPr>
      <w:r w:rsidRPr="00062DCB">
        <w:rPr>
          <w:rFonts w:eastAsia="Lucida Sans Unicode"/>
          <w:lang w:val="lv-LV"/>
        </w:rPr>
        <w:t xml:space="preserve">Jēkabpils pilsētas domes 2020.gada 18.jūlija sēdē tika pieņemts lēmums Nr.267 </w:t>
      </w:r>
      <w:r w:rsidRPr="00062DCB">
        <w:rPr>
          <w:rFonts w:eastAsia="Lucida Sans Unicode"/>
          <w:bCs/>
          <w:szCs w:val="22"/>
          <w:lang w:val="lv-LV"/>
        </w:rPr>
        <w:t>"</w:t>
      </w:r>
      <w:r w:rsidRPr="00062DCB">
        <w:rPr>
          <w:rFonts w:eastAsia="Lucida Sans Unicode"/>
          <w:lang w:val="lv-LV"/>
        </w:rPr>
        <w:t>Par nekustamā īpašuma atsavināšanu</w:t>
      </w:r>
      <w:r w:rsidRPr="00062DCB">
        <w:rPr>
          <w:rFonts w:eastAsia="Lucida Sans Unicode"/>
          <w:bCs/>
          <w:szCs w:val="22"/>
          <w:lang w:val="lv-LV"/>
        </w:rPr>
        <w:t>"</w:t>
      </w:r>
      <w:r w:rsidRPr="00062DCB">
        <w:rPr>
          <w:rFonts w:eastAsia="Lucida Sans Unicode"/>
          <w:lang w:val="lv-LV"/>
        </w:rPr>
        <w:t xml:space="preserve">, kurā tika nolemts atsavināt nekustamo īpašumu ar kadastra </w:t>
      </w:r>
      <w:r w:rsidRPr="00062DCB">
        <w:rPr>
          <w:rFonts w:eastAsia="Lucida Sans Unicode"/>
          <w:lang w:val="lv-LV"/>
        </w:rPr>
        <w:lastRenderedPageBreak/>
        <w:t>numuru 5601 001 2248,  Jāņa Raiņa ielā 31A, Jēkabpils.</w:t>
      </w:r>
    </w:p>
    <w:p w14:paraId="05F62199" w14:textId="77777777" w:rsidR="00062DCB" w:rsidRPr="00062DCB" w:rsidRDefault="00062DCB" w:rsidP="00484B6F">
      <w:pPr>
        <w:widowControl w:val="0"/>
        <w:suppressAutoHyphens/>
        <w:snapToGrid w:val="0"/>
        <w:ind w:firstLine="720"/>
        <w:jc w:val="both"/>
        <w:rPr>
          <w:lang w:val="lv-LV"/>
        </w:rPr>
      </w:pPr>
      <w:r w:rsidRPr="00062DCB">
        <w:rPr>
          <w:rFonts w:eastAsia="Lucida Sans Unicode"/>
          <w:lang w:val="lv-LV"/>
        </w:rPr>
        <w:t xml:space="preserve">Nekustamais īpašums ar kadastra numuru 5601 001 2248, Jāņa Raiņa ielā   31A, Jēkabpils sastāv no zemes vienība ar kadastra apzīmējumu 5601 001 2248. Zemes gabals ir neapbūvēts, </w:t>
      </w:r>
      <w:bookmarkStart w:id="23" w:name="_Hlk42591582"/>
      <w:r w:rsidRPr="00062DCB">
        <w:rPr>
          <w:rFonts w:eastAsia="Lucida Sans Unicode"/>
          <w:lang w:val="lv-LV"/>
        </w:rPr>
        <w:t xml:space="preserve">0.0809 </w:t>
      </w:r>
      <w:bookmarkEnd w:id="23"/>
      <w:r w:rsidRPr="00062DCB">
        <w:rPr>
          <w:rFonts w:eastAsia="Lucida Sans Unicode"/>
          <w:lang w:val="lv-LV"/>
        </w:rPr>
        <w:t xml:space="preserve">ha platībā. Nekustamais īpašums ir reģistrēts Zemgales rajona tiesas Jēkabpils pilsētas zemesgrāmatas nodalījumā Nr. 100000547885 uz Jēkabpils pilsētas pašvaldības vārda.  </w:t>
      </w:r>
    </w:p>
    <w:p w14:paraId="4E73918B" w14:textId="77777777" w:rsidR="00062DCB" w:rsidRPr="00062DCB" w:rsidRDefault="00062DCB" w:rsidP="00484B6F">
      <w:pPr>
        <w:widowControl w:val="0"/>
        <w:suppressAutoHyphens/>
        <w:snapToGrid w:val="0"/>
        <w:ind w:firstLine="720"/>
        <w:jc w:val="both"/>
        <w:rPr>
          <w:lang w:val="lv-LV"/>
        </w:rPr>
      </w:pPr>
      <w:r w:rsidRPr="00062DCB">
        <w:rPr>
          <w:rFonts w:eastAsia="Lucida Sans Unicode"/>
          <w:lang w:val="lv-LV"/>
        </w:rPr>
        <w:t xml:space="preserve">Atbilstoši Jēkabpils pilsētas pašvaldības spēkā esošajam teritorijas plānojumam nekustamā īpašuma ar kadastra numuru 5601 001 2248, Jāņa Raiņa ielā 31A, Jēkabpils atļautā izmantošana </w:t>
      </w:r>
      <w:r w:rsidRPr="00062DCB">
        <w:rPr>
          <w:rFonts w:eastAsia="Lucida Sans Unicode"/>
          <w:shd w:val="clear" w:color="auto" w:fill="FFFFFF"/>
          <w:lang w:val="lv-LV"/>
        </w:rPr>
        <w:t xml:space="preserve">ir savrupmāju apbūves teritorija. </w:t>
      </w:r>
      <w:r w:rsidRPr="00062DCB">
        <w:rPr>
          <w:rFonts w:eastAsia="Lucida Sans Unicode"/>
          <w:lang w:val="lv-LV"/>
        </w:rPr>
        <w:t>Zemes gabala lietošanas mērķis – individuālo dzīvojamo māju apbūve.</w:t>
      </w:r>
    </w:p>
    <w:p w14:paraId="42A36CB8" w14:textId="77777777" w:rsidR="00062DCB" w:rsidRPr="00062DCB" w:rsidRDefault="00062DCB" w:rsidP="00484B6F">
      <w:pPr>
        <w:widowControl w:val="0"/>
        <w:suppressAutoHyphens/>
        <w:snapToGrid w:val="0"/>
        <w:ind w:firstLine="720"/>
        <w:jc w:val="both"/>
        <w:rPr>
          <w:lang w:val="lv-LV"/>
        </w:rPr>
      </w:pPr>
      <w:r w:rsidRPr="00062DCB">
        <w:rPr>
          <w:rFonts w:eastAsia="Lucida Sans Unicode"/>
          <w:lang w:val="lv-LV" w:eastAsia="zh-CN"/>
        </w:rPr>
        <w:t>Saskaņā ar Jēkabpils pilsētas domes 2020.gada 30.jūlija lēmumu Nr.232 “</w:t>
      </w:r>
      <w:r w:rsidRPr="00062DCB">
        <w:rPr>
          <w:bCs/>
          <w:lang w:val="lv-LV"/>
        </w:rPr>
        <w:t xml:space="preserve">Par </w:t>
      </w:r>
      <w:r w:rsidRPr="00062DCB">
        <w:rPr>
          <w:rFonts w:cs="Tahoma"/>
          <w:bCs/>
          <w:szCs w:val="22"/>
          <w:lang w:val="lv-LV"/>
        </w:rPr>
        <w:t>grozījumiem Jēkabpils pilsētas domes 23.12.2009. lēmumā Nr.580 “Par Jēkabpils pilsētas zemes piederību, piekritību vai izmantošanu zemes reformas pabeigšanai”</w:t>
      </w:r>
      <w:r w:rsidRPr="00062DCB">
        <w:rPr>
          <w:bCs/>
          <w:lang w:val="lv-LV"/>
        </w:rPr>
        <w:t xml:space="preserve"> </w:t>
      </w:r>
      <w:r w:rsidRPr="00062DCB">
        <w:rPr>
          <w:lang w:val="lv-LV" w:eastAsia="zh-CN"/>
        </w:rPr>
        <w:t xml:space="preserve">zemes gabalam  Jāņa Raiņa ielā 31A, Jēkabpils noteikts </w:t>
      </w:r>
      <w:proofErr w:type="spellStart"/>
      <w:r w:rsidRPr="00062DCB">
        <w:rPr>
          <w:lang w:val="lv-LV" w:eastAsia="zh-CN"/>
        </w:rPr>
        <w:t>starpgabala</w:t>
      </w:r>
      <w:proofErr w:type="spellEnd"/>
      <w:r w:rsidRPr="00062DCB">
        <w:rPr>
          <w:lang w:val="lv-LV" w:eastAsia="zh-CN"/>
        </w:rPr>
        <w:t xml:space="preserve"> statuss, jo saskaņā ar Publiskas personas mantas atsavināšanas likuma 1.panta 11.punktu, tā </w:t>
      </w:r>
      <w:r w:rsidRPr="00062DCB">
        <w:rPr>
          <w:shd w:val="clear" w:color="auto" w:fill="FFFFFF"/>
          <w:lang w:val="lv-LV" w:eastAsia="zh-CN"/>
        </w:rPr>
        <w:t>konfigurācija nepieļauj attiecīgā zemesgabala izmantošanu apbūvei.</w:t>
      </w:r>
    </w:p>
    <w:p w14:paraId="128EA5EA" w14:textId="77777777" w:rsidR="00062DCB" w:rsidRPr="00062DCB" w:rsidRDefault="00062DCB" w:rsidP="00484B6F">
      <w:pPr>
        <w:widowControl w:val="0"/>
        <w:suppressAutoHyphens/>
        <w:snapToGrid w:val="0"/>
        <w:ind w:firstLine="720"/>
        <w:jc w:val="both"/>
        <w:rPr>
          <w:lang w:val="lv-LV"/>
        </w:rPr>
      </w:pPr>
      <w:r w:rsidRPr="00062DCB">
        <w:rPr>
          <w:rFonts w:eastAsia="Lucida Sans Unicode"/>
          <w:noProof/>
          <w:lang w:val="lv-LV"/>
        </w:rPr>
        <w:t xml:space="preserve">Nekustamais īpašums Jāņa Raiņa  ielā 31A, Jēkabpilī robežojas ar nekustamiem īpašumiem Jāņa Raiņa iela 31, Jēkabpils, kadastara numurs 5601 001 2612, Jāņa Raiņa iela 29, Jēkabpils, kadastara numurs 5601 001 2203 un Kurzemes  iela 8, Jēkabpils, kadastara numurs 5601 001 2230. </w:t>
      </w:r>
    </w:p>
    <w:p w14:paraId="057FB809" w14:textId="77777777" w:rsidR="00062DCB" w:rsidRPr="00062DCB" w:rsidRDefault="00062DCB" w:rsidP="00484B6F">
      <w:pPr>
        <w:widowControl w:val="0"/>
        <w:suppressAutoHyphens/>
        <w:snapToGrid w:val="0"/>
        <w:ind w:firstLine="720"/>
        <w:jc w:val="both"/>
        <w:rPr>
          <w:lang w:val="lv-LV"/>
        </w:rPr>
      </w:pPr>
      <w:r w:rsidRPr="00062DCB">
        <w:rPr>
          <w:rFonts w:eastAsia="Lucida Sans Unicode"/>
          <w:lang w:val="lv-LV"/>
        </w:rPr>
        <w:t>Saskaņā ar likuma “Par pašvaldībām” 15.pantu, Jēkabpils pilsētas pašvaldībai nekustamais īpašums ar kadastra numuru 5601 001 2248, Jāņa Raiņa ielā  31A, Jēkabpils, nav nepieciešams autonomo funkciju veikšanai.</w:t>
      </w:r>
    </w:p>
    <w:p w14:paraId="0FC3E353" w14:textId="77777777" w:rsidR="00062DCB" w:rsidRPr="00062DCB" w:rsidRDefault="00062DCB" w:rsidP="00484B6F">
      <w:pPr>
        <w:widowControl w:val="0"/>
        <w:suppressAutoHyphens/>
        <w:snapToGrid w:val="0"/>
        <w:ind w:firstLine="720"/>
        <w:jc w:val="both"/>
        <w:rPr>
          <w:lang w:val="lv-LV"/>
        </w:rPr>
      </w:pPr>
      <w:r w:rsidRPr="00062DCB">
        <w:rPr>
          <w:rFonts w:eastAsia="Lucida Sans Unicode"/>
          <w:lang w:val="lv-LV"/>
        </w:rPr>
        <w:t>Saskaņā ar Jēkabpils pilsētas domes 2020.gada 18.jūnija  lēmumu Nr.267 "Par nekustamā īpašuma atsavināšanu"</w:t>
      </w:r>
      <w:r w:rsidRPr="00062DCB">
        <w:rPr>
          <w:rFonts w:eastAsia="Lucida Sans Unicode"/>
          <w:lang w:val="lv-LV" w:eastAsia="zh-CN"/>
        </w:rPr>
        <w:t xml:space="preserve">, nekustamais īpašums </w:t>
      </w:r>
      <w:r w:rsidRPr="00062DCB">
        <w:rPr>
          <w:rFonts w:eastAsia="Lucida Sans Unicode"/>
          <w:lang w:val="lv-LV"/>
        </w:rPr>
        <w:t>Jāņa Raiņa ielā   31A</w:t>
      </w:r>
      <w:r w:rsidRPr="00062DCB">
        <w:rPr>
          <w:rFonts w:eastAsia="Lucida Sans Unicode"/>
          <w:lang w:val="lv-LV" w:eastAsia="zh-CN"/>
        </w:rPr>
        <w:t xml:space="preserve">, Jēkabpilī tiek atsavināts, pārdodot izsolē personām, </w:t>
      </w:r>
      <w:r w:rsidRPr="00062DCB">
        <w:rPr>
          <w:bCs/>
          <w:lang w:val="lv-LV"/>
        </w:rPr>
        <w:t xml:space="preserve">kas atbilst Publiskas personas mantas atsavināšanas likuma 4.panta ceturtās daļas 1. un 3. punktā noteiktajām personām, rīkojot izsoli starp šīm personām. </w:t>
      </w:r>
    </w:p>
    <w:p w14:paraId="68F4A783" w14:textId="77777777" w:rsidR="00062DCB" w:rsidRPr="00062DCB" w:rsidRDefault="00062DCB" w:rsidP="00484B6F">
      <w:pPr>
        <w:widowControl w:val="0"/>
        <w:suppressAutoHyphens/>
        <w:snapToGrid w:val="0"/>
        <w:ind w:firstLine="720"/>
        <w:jc w:val="both"/>
        <w:rPr>
          <w:lang w:val="lv-LV"/>
        </w:rPr>
      </w:pPr>
      <w:r w:rsidRPr="00062DCB">
        <w:rPr>
          <w:rFonts w:eastAsia="Lucida Sans Unicode"/>
          <w:lang w:val="lv-LV"/>
        </w:rPr>
        <w:t xml:space="preserve">Ja uz izsoli nav pieteicies neviens no Publiskas personas mantas atsavināšanas likuma 4.panta ceturtās daļas 1. vai 3.punktā minētajām personām, nekustamo īpašumu atsavina likuma vispārējā kārtībā. </w:t>
      </w:r>
    </w:p>
    <w:p w14:paraId="0CCB4DEB" w14:textId="77777777" w:rsidR="00062DCB" w:rsidRPr="00062DCB" w:rsidRDefault="00062DCB" w:rsidP="00484B6F">
      <w:pPr>
        <w:widowControl w:val="0"/>
        <w:suppressAutoHyphens/>
        <w:snapToGrid w:val="0"/>
        <w:ind w:firstLine="720"/>
        <w:jc w:val="both"/>
        <w:rPr>
          <w:lang w:val="lv-LV"/>
        </w:rPr>
      </w:pPr>
      <w:r w:rsidRPr="00062DCB">
        <w:rPr>
          <w:rFonts w:eastAsia="Lucida Sans Unicode"/>
          <w:lang w:val="lv-LV" w:eastAsia="zh-CN"/>
        </w:rPr>
        <w:t xml:space="preserve">2020.gada 30.jūnijā Jēkabpils pilsētas pašvaldībā saņemts sertificēta nekustamā īpašuma vērtētāja atzinums par nekustamā īpašuma </w:t>
      </w:r>
      <w:r w:rsidRPr="00062DCB">
        <w:rPr>
          <w:rFonts w:eastAsia="Lucida Sans Unicode"/>
          <w:lang w:val="lv-LV"/>
        </w:rPr>
        <w:t>Jāņa Raiņa ielā 31A</w:t>
      </w:r>
      <w:r w:rsidRPr="00062DCB">
        <w:rPr>
          <w:lang w:val="lv-LV"/>
        </w:rPr>
        <w:t xml:space="preserve"> </w:t>
      </w:r>
      <w:r w:rsidRPr="00062DCB">
        <w:rPr>
          <w:rFonts w:eastAsia="Lucida Sans Unicode"/>
          <w:lang w:val="lv-LV" w:eastAsia="zh-CN"/>
        </w:rPr>
        <w:t xml:space="preserve">, Jēkabpilī noteikto tirgus vērtību </w:t>
      </w:r>
      <w:r w:rsidRPr="00062DCB">
        <w:rPr>
          <w:rFonts w:eastAsia="Lucida Sans Unicode"/>
          <w:lang w:val="lv-LV"/>
        </w:rPr>
        <w:t>Jēkabpils pilsētas pašvaldības nekustamā īpašuma novērtēšanas komisija 2020.gada 30.jūnijā ar protokolu Nr.11/2020, nekustamajam īpašumam Jāņa Raiņa ielā 31A</w:t>
      </w:r>
      <w:r w:rsidRPr="00062DCB">
        <w:rPr>
          <w:lang w:val="lv-LV"/>
        </w:rPr>
        <w:t xml:space="preserve"> </w:t>
      </w:r>
      <w:r w:rsidRPr="00062DCB">
        <w:rPr>
          <w:rFonts w:eastAsia="Lucida Sans Unicode"/>
          <w:lang w:val="lv-LV"/>
        </w:rPr>
        <w:t xml:space="preserve">, Jēkabpilī, noteica nosacīto cenu 2900,00 </w:t>
      </w:r>
      <w:proofErr w:type="spellStart"/>
      <w:r w:rsidRPr="00062DCB">
        <w:rPr>
          <w:rFonts w:eastAsia="Lucida Sans Unicode"/>
          <w:i/>
          <w:lang w:val="lv-LV"/>
        </w:rPr>
        <w:t>euro</w:t>
      </w:r>
      <w:proofErr w:type="spellEnd"/>
      <w:r w:rsidRPr="00062DCB">
        <w:rPr>
          <w:rFonts w:eastAsia="Lucida Sans Unicode"/>
          <w:lang w:val="lv-LV"/>
        </w:rPr>
        <w:t xml:space="preserve"> (divi tūkstoši deviņi simti eiro, 00 centi). </w:t>
      </w:r>
    </w:p>
    <w:p w14:paraId="6E78F77A" w14:textId="77777777" w:rsidR="00062DCB" w:rsidRPr="00062DCB" w:rsidRDefault="00062DCB" w:rsidP="00484B6F">
      <w:pPr>
        <w:widowControl w:val="0"/>
        <w:suppressAutoHyphens/>
        <w:snapToGrid w:val="0"/>
        <w:ind w:firstLine="709"/>
        <w:jc w:val="both"/>
        <w:rPr>
          <w:rFonts w:eastAsia="Lucida Sans Unicode"/>
          <w:lang w:val="lv-LV" w:eastAsia="zh-CN"/>
        </w:rPr>
      </w:pPr>
      <w:r w:rsidRPr="00062DCB">
        <w:rPr>
          <w:rFonts w:eastAsia="Lucida Sans Unicode"/>
          <w:lang w:val="lv-LV"/>
        </w:rPr>
        <w:t xml:space="preserve">Saskaņā ar likuma “Par pašvaldībām” 15.pantu, Jēkabpils pilsētas pašvaldībai zemes </w:t>
      </w:r>
      <w:proofErr w:type="spellStart"/>
      <w:r w:rsidRPr="00062DCB">
        <w:rPr>
          <w:rFonts w:eastAsia="Lucida Sans Unicode"/>
          <w:lang w:val="lv-LV"/>
        </w:rPr>
        <w:t>starpgabals</w:t>
      </w:r>
      <w:proofErr w:type="spellEnd"/>
      <w:r w:rsidRPr="00062DCB">
        <w:rPr>
          <w:rFonts w:eastAsia="Lucida Sans Unicode"/>
          <w:lang w:val="lv-LV"/>
        </w:rPr>
        <w:t xml:space="preserve"> Jāņa Raiņa ielā 31A, Jēkabpilī, nav nepieciešams autonomo funkciju veikšanai.</w:t>
      </w:r>
    </w:p>
    <w:p w14:paraId="31BAEB9F" w14:textId="77777777" w:rsidR="00062DCB" w:rsidRPr="00062DCB" w:rsidRDefault="00062DCB" w:rsidP="00484B6F">
      <w:pPr>
        <w:widowControl w:val="0"/>
        <w:suppressAutoHyphens/>
        <w:snapToGrid w:val="0"/>
        <w:ind w:firstLine="709"/>
        <w:jc w:val="both"/>
        <w:rPr>
          <w:rFonts w:eastAsia="Lucida Sans Unicode"/>
          <w:lang w:val="lv-LV" w:eastAsia="lv-LV"/>
        </w:rPr>
      </w:pPr>
      <w:r w:rsidRPr="00062DCB">
        <w:rPr>
          <w:rFonts w:eastAsia="Lucida Sans Unicode"/>
          <w:lang w:val="lv-LV"/>
        </w:rPr>
        <w:t xml:space="preserve">Pamatojoties uz likuma </w:t>
      </w:r>
      <w:r w:rsidRPr="00062DCB">
        <w:rPr>
          <w:rFonts w:eastAsia="Lucida Sans Unicode"/>
          <w:bCs/>
          <w:szCs w:val="22"/>
          <w:lang w:val="lv-LV"/>
        </w:rPr>
        <w:t>"</w:t>
      </w:r>
      <w:r w:rsidRPr="00062DCB">
        <w:rPr>
          <w:rFonts w:eastAsia="Lucida Sans Unicode"/>
          <w:lang w:val="lv-LV"/>
        </w:rPr>
        <w:t>Par pašvaldībām</w:t>
      </w:r>
      <w:r w:rsidRPr="00062DCB">
        <w:rPr>
          <w:rFonts w:eastAsia="Lucida Sans Unicode"/>
          <w:bCs/>
          <w:szCs w:val="22"/>
          <w:lang w:val="lv-LV"/>
        </w:rPr>
        <w:t>"</w:t>
      </w:r>
      <w:r w:rsidRPr="00062DCB">
        <w:rPr>
          <w:rFonts w:eastAsia="Lucida Sans Unicode"/>
          <w:lang w:val="lv-LV"/>
        </w:rPr>
        <w:t xml:space="preserve"> 14.panta pirmās daļas 2.punktu, 21.panta pirmās daļas 17.punktu, Publiskas personas mantas atsavināšanas likuma 3.panta pirmās daļas 1.punktu un otro daļu, 4.panta ceturtās daļas 1. un 3.punktu, 5.panta pirmo un piekto daļu, 8.panta otro un trešo daļu, 37.panta pirmās daļas 4.punktu, ņemot vērā Jēkabpils pilsētas domes 2020gada 18.jūnija  lēmumu Nr.267 </w:t>
      </w:r>
      <w:r w:rsidRPr="00062DCB">
        <w:rPr>
          <w:rFonts w:eastAsia="Lucida Sans Unicode"/>
          <w:bCs/>
          <w:szCs w:val="22"/>
          <w:lang w:val="lv-LV"/>
        </w:rPr>
        <w:t>"</w:t>
      </w:r>
      <w:r w:rsidRPr="00062DCB">
        <w:rPr>
          <w:rFonts w:eastAsia="Lucida Sans Unicode"/>
          <w:lang w:val="lv-LV"/>
        </w:rPr>
        <w:t>Par nekustamā īpašuma atsavināšanu</w:t>
      </w:r>
      <w:r w:rsidRPr="00062DCB">
        <w:rPr>
          <w:rFonts w:eastAsia="Lucida Sans Unicode"/>
          <w:bCs/>
          <w:szCs w:val="22"/>
          <w:lang w:val="lv-LV"/>
        </w:rPr>
        <w:t>"</w:t>
      </w:r>
      <w:r w:rsidRPr="00062DCB">
        <w:rPr>
          <w:rFonts w:eastAsia="Lucida Sans Unicode"/>
          <w:lang w:val="lv-LV"/>
        </w:rPr>
        <w:t>, 2020.gada 30.jūnija Nekustamā īpašuma novērtēšanas komisijas protokolu Nr.11/2020,</w:t>
      </w:r>
      <w:r w:rsidRPr="00062DCB">
        <w:rPr>
          <w:rFonts w:eastAsia="Lucida Sans Unicode"/>
          <w:bCs/>
          <w:szCs w:val="22"/>
          <w:lang w:val="lv-LV"/>
        </w:rPr>
        <w:t xml:space="preserve"> </w:t>
      </w:r>
      <w:r w:rsidRPr="00062DCB">
        <w:rPr>
          <w:rFonts w:eastAsia="Lucida Sans Unicode"/>
          <w:lang w:val="lv-LV"/>
        </w:rPr>
        <w:t>Finanšu komitejas 13.08.2020. lēmumu (protokols Nr.10, 7.§),</w:t>
      </w:r>
    </w:p>
    <w:p w14:paraId="6AEE069B" w14:textId="77777777" w:rsidR="00062DCB" w:rsidRPr="00062DCB" w:rsidRDefault="00062DCB" w:rsidP="00484B6F">
      <w:pPr>
        <w:widowControl w:val="0"/>
        <w:suppressAutoHyphens/>
        <w:snapToGrid w:val="0"/>
        <w:ind w:firstLine="567"/>
        <w:jc w:val="both"/>
        <w:rPr>
          <w:rFonts w:eastAsia="Lucida Sans Unicode" w:cs="Tahoma"/>
          <w:bCs/>
          <w:szCs w:val="22"/>
          <w:lang w:val="lv-LV"/>
        </w:rPr>
      </w:pPr>
    </w:p>
    <w:p w14:paraId="48804BF7" w14:textId="77777777" w:rsidR="00062DCB" w:rsidRPr="00062DCB" w:rsidRDefault="00062DCB" w:rsidP="00484B6F">
      <w:pPr>
        <w:widowControl w:val="0"/>
        <w:suppressAutoHyphens/>
        <w:jc w:val="center"/>
        <w:rPr>
          <w:rFonts w:eastAsia="Lucida Sans Unicode" w:cs="Tahoma"/>
          <w:lang w:val="lv-LV" w:eastAsia="zh-CN"/>
        </w:rPr>
      </w:pPr>
      <w:r w:rsidRPr="00062DCB">
        <w:rPr>
          <w:rFonts w:eastAsia="Lucida Sans Unicode" w:cs="Tahoma"/>
          <w:lang w:val="lv-LV" w:eastAsia="zh-CN"/>
        </w:rPr>
        <w:t>Jēkabpils pilsētas dome nolemj:</w:t>
      </w:r>
    </w:p>
    <w:p w14:paraId="7CEF0CAE" w14:textId="77777777" w:rsidR="00062DCB" w:rsidRPr="00062DCB" w:rsidRDefault="00062DCB" w:rsidP="00484B6F">
      <w:pPr>
        <w:widowControl w:val="0"/>
        <w:suppressAutoHyphens/>
        <w:jc w:val="center"/>
        <w:rPr>
          <w:rFonts w:eastAsia="Lucida Sans Unicode" w:cs="Tahoma"/>
          <w:lang w:val="lv-LV" w:eastAsia="zh-CN"/>
        </w:rPr>
      </w:pPr>
    </w:p>
    <w:p w14:paraId="79C67A20" w14:textId="77777777" w:rsidR="00062DCB" w:rsidRPr="00062DCB" w:rsidRDefault="00062DCB" w:rsidP="00484B6F">
      <w:pPr>
        <w:widowControl w:val="0"/>
        <w:tabs>
          <w:tab w:val="num" w:pos="0"/>
          <w:tab w:val="left" w:pos="1134"/>
        </w:tabs>
        <w:suppressAutoHyphens/>
        <w:ind w:firstLine="709"/>
        <w:jc w:val="both"/>
        <w:rPr>
          <w:rFonts w:eastAsia="Lucida Sans Unicode"/>
          <w:bCs/>
          <w:lang w:val="lv-LV" w:eastAsia="zh-CN"/>
        </w:rPr>
      </w:pPr>
      <w:r w:rsidRPr="00062DCB">
        <w:rPr>
          <w:rFonts w:eastAsia="Lucida Sans Unicode"/>
          <w:bCs/>
          <w:lang w:val="lv-LV" w:eastAsia="zh-CN"/>
        </w:rPr>
        <w:t xml:space="preserve">5.1. Noteikt Jēkabpils pilsētas pašvaldības nekustamajam īpašumam ar </w:t>
      </w:r>
      <w:r w:rsidRPr="00062DCB">
        <w:rPr>
          <w:bCs/>
          <w:lang w:val="lv-LV"/>
        </w:rPr>
        <w:t xml:space="preserve">kadastra numuru </w:t>
      </w:r>
      <w:r w:rsidRPr="00062DCB">
        <w:rPr>
          <w:rFonts w:eastAsia="Lucida Sans Unicode"/>
          <w:bCs/>
          <w:lang w:val="lv-LV"/>
        </w:rPr>
        <w:t>5601 001 2248, Jāņa Raiņa ielā   31A</w:t>
      </w:r>
      <w:r w:rsidRPr="00062DCB">
        <w:rPr>
          <w:rFonts w:eastAsia="Lucida Sans Unicode"/>
          <w:bCs/>
          <w:lang w:val="lv-LV" w:eastAsia="zh-CN"/>
        </w:rPr>
        <w:t xml:space="preserve">, Jēkabpilī, nosacīto cenu 2900,00 </w:t>
      </w:r>
      <w:proofErr w:type="spellStart"/>
      <w:r w:rsidRPr="00062DCB">
        <w:rPr>
          <w:rFonts w:eastAsia="Lucida Sans Unicode"/>
          <w:bCs/>
          <w:i/>
          <w:lang w:val="lv-LV" w:eastAsia="zh-CN"/>
        </w:rPr>
        <w:t>euro</w:t>
      </w:r>
      <w:proofErr w:type="spellEnd"/>
      <w:r w:rsidRPr="00062DCB">
        <w:rPr>
          <w:rFonts w:eastAsia="Lucida Sans Unicode"/>
          <w:bCs/>
          <w:lang w:val="lv-LV" w:eastAsia="zh-CN"/>
        </w:rPr>
        <w:t xml:space="preserve"> (divi tūkstoši deviņi simti eiro, 00 centi).</w:t>
      </w:r>
    </w:p>
    <w:p w14:paraId="4E4814D6" w14:textId="77777777" w:rsidR="00062DCB" w:rsidRPr="00062DCB" w:rsidRDefault="00062DCB" w:rsidP="00484B6F">
      <w:pPr>
        <w:widowControl w:val="0"/>
        <w:tabs>
          <w:tab w:val="num" w:pos="0"/>
          <w:tab w:val="left" w:pos="1134"/>
        </w:tabs>
        <w:suppressAutoHyphens/>
        <w:ind w:firstLine="709"/>
        <w:jc w:val="both"/>
        <w:rPr>
          <w:rFonts w:eastAsia="Lucida Sans Unicode"/>
          <w:bCs/>
          <w:lang w:val="lv-LV" w:eastAsia="zh-CN"/>
        </w:rPr>
      </w:pPr>
      <w:r w:rsidRPr="00062DCB">
        <w:rPr>
          <w:rFonts w:eastAsia="Lucida Sans Unicode"/>
          <w:bCs/>
          <w:lang w:val="lv-LV" w:eastAsia="zh-CN"/>
        </w:rPr>
        <w:t xml:space="preserve">5.2. Apstiprināt nekustamā īpašuma </w:t>
      </w:r>
      <w:r w:rsidRPr="00062DCB">
        <w:rPr>
          <w:rFonts w:eastAsia="Lucida Sans Unicode"/>
          <w:bCs/>
          <w:lang w:val="lv-LV"/>
        </w:rPr>
        <w:t>Jāņa Raiņa ielā 31A</w:t>
      </w:r>
      <w:r w:rsidRPr="00062DCB">
        <w:rPr>
          <w:rFonts w:eastAsia="Lucida Sans Unicode"/>
          <w:bCs/>
          <w:lang w:val="lv-LV" w:eastAsia="zh-CN"/>
        </w:rPr>
        <w:t>, Jēkabpilī, izsoles komisijas sastāvu:</w:t>
      </w:r>
    </w:p>
    <w:p w14:paraId="3E542F48" w14:textId="77777777" w:rsidR="00062DCB" w:rsidRPr="00062DCB" w:rsidRDefault="00062DCB" w:rsidP="00484B6F">
      <w:pPr>
        <w:widowControl w:val="0"/>
        <w:numPr>
          <w:ilvl w:val="2"/>
          <w:numId w:val="20"/>
        </w:numPr>
        <w:tabs>
          <w:tab w:val="left" w:pos="1134"/>
        </w:tabs>
        <w:suppressAutoHyphens/>
        <w:ind w:left="0" w:firstLine="709"/>
        <w:jc w:val="both"/>
        <w:rPr>
          <w:rFonts w:eastAsia="Lucida Sans Unicode"/>
          <w:bCs/>
          <w:lang w:val="lv-LV" w:eastAsia="zh-CN"/>
        </w:rPr>
      </w:pPr>
      <w:r w:rsidRPr="00062DCB">
        <w:rPr>
          <w:rFonts w:eastAsia="Lucida Sans Unicode"/>
          <w:bCs/>
          <w:lang w:val="lv-LV" w:eastAsia="zh-CN"/>
        </w:rPr>
        <w:t>Priekšsēdētāja: Santa Lazare – Pašvaldības īpašumu nodaļas vadītāja;</w:t>
      </w:r>
    </w:p>
    <w:p w14:paraId="3EA6B952" w14:textId="77777777" w:rsidR="00062DCB" w:rsidRPr="00062DCB" w:rsidRDefault="00062DCB" w:rsidP="00484B6F">
      <w:pPr>
        <w:widowControl w:val="0"/>
        <w:numPr>
          <w:ilvl w:val="2"/>
          <w:numId w:val="20"/>
        </w:numPr>
        <w:tabs>
          <w:tab w:val="left" w:pos="1134"/>
        </w:tabs>
        <w:suppressAutoHyphens/>
        <w:ind w:left="0" w:firstLine="709"/>
        <w:jc w:val="both"/>
        <w:rPr>
          <w:rFonts w:eastAsia="Lucida Sans Unicode"/>
          <w:bCs/>
          <w:lang w:val="lv-LV" w:eastAsia="zh-CN"/>
        </w:rPr>
      </w:pPr>
      <w:r w:rsidRPr="00062DCB">
        <w:rPr>
          <w:rFonts w:eastAsia="Lucida Sans Unicode"/>
          <w:bCs/>
          <w:lang w:val="lv-LV" w:eastAsia="zh-CN"/>
        </w:rPr>
        <w:t xml:space="preserve">Locekļi: </w:t>
      </w:r>
    </w:p>
    <w:p w14:paraId="1D20424D" w14:textId="77777777" w:rsidR="00062DCB" w:rsidRPr="00062DCB" w:rsidRDefault="00062DCB" w:rsidP="00484B6F">
      <w:pPr>
        <w:widowControl w:val="0"/>
        <w:numPr>
          <w:ilvl w:val="3"/>
          <w:numId w:val="20"/>
        </w:numPr>
        <w:tabs>
          <w:tab w:val="left" w:pos="1134"/>
        </w:tabs>
        <w:suppressAutoHyphens/>
        <w:ind w:left="0" w:firstLine="709"/>
        <w:jc w:val="both"/>
        <w:rPr>
          <w:rFonts w:eastAsia="Lucida Sans Unicode"/>
          <w:bCs/>
          <w:lang w:val="lv-LV" w:eastAsia="zh-CN"/>
        </w:rPr>
      </w:pPr>
      <w:r w:rsidRPr="00062DCB">
        <w:rPr>
          <w:rFonts w:eastAsia="Lucida Sans Unicode"/>
          <w:bCs/>
          <w:lang w:val="lv-LV" w:eastAsia="zh-CN"/>
        </w:rPr>
        <w:t>Vineta Verečinska – Nekustamā īpašuma speciāliste;</w:t>
      </w:r>
    </w:p>
    <w:p w14:paraId="799C50B2" w14:textId="77777777" w:rsidR="00062DCB" w:rsidRPr="00062DCB" w:rsidRDefault="00062DCB" w:rsidP="00484B6F">
      <w:pPr>
        <w:widowControl w:val="0"/>
        <w:numPr>
          <w:ilvl w:val="3"/>
          <w:numId w:val="20"/>
        </w:numPr>
        <w:tabs>
          <w:tab w:val="left" w:pos="1134"/>
        </w:tabs>
        <w:suppressAutoHyphens/>
        <w:ind w:left="0" w:firstLine="709"/>
        <w:jc w:val="both"/>
        <w:rPr>
          <w:rFonts w:eastAsia="Lucida Sans Unicode"/>
          <w:bCs/>
          <w:lang w:val="lv-LV" w:eastAsia="zh-CN"/>
        </w:rPr>
      </w:pPr>
      <w:r w:rsidRPr="00062DCB">
        <w:rPr>
          <w:rFonts w:eastAsia="Lucida Sans Unicode"/>
          <w:bCs/>
          <w:lang w:val="lv-LV" w:eastAsia="zh-CN"/>
        </w:rPr>
        <w:t xml:space="preserve"> Zita Jaudzema - Nekustamā īpašuma speciāliste</w:t>
      </w:r>
    </w:p>
    <w:p w14:paraId="7CD0BCDD" w14:textId="77777777" w:rsidR="00062DCB" w:rsidRPr="00062DCB" w:rsidRDefault="00062DCB" w:rsidP="00484B6F">
      <w:pPr>
        <w:widowControl w:val="0"/>
        <w:numPr>
          <w:ilvl w:val="3"/>
          <w:numId w:val="20"/>
        </w:numPr>
        <w:tabs>
          <w:tab w:val="left" w:pos="1134"/>
        </w:tabs>
        <w:suppressAutoHyphens/>
        <w:ind w:left="0" w:firstLine="709"/>
        <w:jc w:val="both"/>
        <w:rPr>
          <w:rFonts w:eastAsia="Lucida Sans Unicode"/>
          <w:bCs/>
          <w:lang w:val="lv-LV" w:eastAsia="zh-CN"/>
        </w:rPr>
      </w:pPr>
      <w:r w:rsidRPr="00062DCB">
        <w:rPr>
          <w:rFonts w:eastAsia="Lucida Sans Unicode"/>
          <w:bCs/>
          <w:lang w:val="lv-LV" w:eastAsia="zh-CN"/>
        </w:rPr>
        <w:t xml:space="preserve"> Regīna Mālniece – Nekustamā īpašuma speciāliste;</w:t>
      </w:r>
    </w:p>
    <w:p w14:paraId="6EEA6265" w14:textId="77777777" w:rsidR="00062DCB" w:rsidRPr="00062DCB" w:rsidRDefault="00062DCB" w:rsidP="00484B6F">
      <w:pPr>
        <w:widowControl w:val="0"/>
        <w:numPr>
          <w:ilvl w:val="3"/>
          <w:numId w:val="20"/>
        </w:numPr>
        <w:tabs>
          <w:tab w:val="left" w:pos="1134"/>
        </w:tabs>
        <w:suppressAutoHyphens/>
        <w:ind w:left="0" w:firstLine="709"/>
        <w:jc w:val="both"/>
        <w:rPr>
          <w:rFonts w:eastAsia="Lucida Sans Unicode"/>
          <w:bCs/>
          <w:lang w:val="lv-LV" w:eastAsia="zh-CN"/>
        </w:rPr>
      </w:pPr>
      <w:r w:rsidRPr="00062DCB">
        <w:rPr>
          <w:rFonts w:eastAsia="Lucida Sans Unicode"/>
          <w:bCs/>
          <w:lang w:val="lv-LV" w:eastAsia="zh-CN"/>
        </w:rPr>
        <w:lastRenderedPageBreak/>
        <w:t xml:space="preserve"> Komisijas sekretāra pienākumus veic Pašvaldības īpašumu nodaļas referente Janīna </w:t>
      </w:r>
      <w:proofErr w:type="spellStart"/>
      <w:r w:rsidRPr="00062DCB">
        <w:rPr>
          <w:rFonts w:eastAsia="Lucida Sans Unicode"/>
          <w:bCs/>
          <w:lang w:val="lv-LV" w:eastAsia="zh-CN"/>
        </w:rPr>
        <w:t>Mežaraupe</w:t>
      </w:r>
      <w:proofErr w:type="spellEnd"/>
      <w:r w:rsidRPr="00062DCB">
        <w:rPr>
          <w:rFonts w:eastAsia="Lucida Sans Unicode"/>
          <w:bCs/>
          <w:lang w:val="lv-LV" w:eastAsia="zh-CN"/>
        </w:rPr>
        <w:t>.</w:t>
      </w:r>
    </w:p>
    <w:p w14:paraId="30CD9D20" w14:textId="77777777" w:rsidR="00062DCB" w:rsidRPr="00062DCB" w:rsidRDefault="00062DCB" w:rsidP="00484B6F">
      <w:pPr>
        <w:widowControl w:val="0"/>
        <w:numPr>
          <w:ilvl w:val="1"/>
          <w:numId w:val="20"/>
        </w:numPr>
        <w:tabs>
          <w:tab w:val="left" w:pos="1134"/>
        </w:tabs>
        <w:suppressAutoHyphens/>
        <w:ind w:left="0" w:firstLine="709"/>
        <w:jc w:val="both"/>
        <w:rPr>
          <w:rFonts w:eastAsia="Lucida Sans Unicode"/>
          <w:bCs/>
          <w:lang w:val="lv-LV" w:eastAsia="zh-CN"/>
        </w:rPr>
      </w:pPr>
      <w:r w:rsidRPr="00062DCB">
        <w:rPr>
          <w:rFonts w:eastAsia="Lucida Sans Unicode"/>
          <w:bCs/>
          <w:lang w:val="lv-LV" w:eastAsia="zh-CN"/>
        </w:rPr>
        <w:t xml:space="preserve">Apstiprināt nekustamā īpašuma </w:t>
      </w:r>
      <w:r w:rsidRPr="00062DCB">
        <w:rPr>
          <w:rFonts w:eastAsia="Lucida Sans Unicode"/>
          <w:bCs/>
          <w:lang w:val="lv-LV"/>
        </w:rPr>
        <w:t>Jāņa Raiņa ielā   31A</w:t>
      </w:r>
      <w:r w:rsidRPr="00062DCB">
        <w:rPr>
          <w:rFonts w:eastAsia="Lucida Sans Unicode"/>
          <w:bCs/>
          <w:lang w:val="lv-LV" w:eastAsia="zh-CN"/>
        </w:rPr>
        <w:t>, Jēkabpilī, izsoles noteikumus (1.pielikums).</w:t>
      </w:r>
    </w:p>
    <w:p w14:paraId="5B11A5C5" w14:textId="77777777" w:rsidR="00062DCB" w:rsidRPr="00062DCB" w:rsidRDefault="00062DCB" w:rsidP="00484B6F">
      <w:pPr>
        <w:widowControl w:val="0"/>
        <w:numPr>
          <w:ilvl w:val="1"/>
          <w:numId w:val="20"/>
        </w:numPr>
        <w:tabs>
          <w:tab w:val="left" w:pos="1134"/>
        </w:tabs>
        <w:suppressAutoHyphens/>
        <w:ind w:left="0" w:firstLine="709"/>
        <w:jc w:val="both"/>
        <w:rPr>
          <w:rFonts w:eastAsia="Lucida Sans Unicode"/>
          <w:bCs/>
          <w:lang w:val="lv-LV" w:eastAsia="zh-CN"/>
        </w:rPr>
      </w:pPr>
      <w:r w:rsidRPr="00062DCB">
        <w:rPr>
          <w:rFonts w:eastAsia="Lucida Sans Unicode"/>
          <w:bCs/>
          <w:lang w:val="lv-LV" w:eastAsia="zh-CN"/>
        </w:rPr>
        <w:t xml:space="preserve">Pašvaldības īpašumu nodaļai organizēt nekustamā īpašuma izsoles izsludināšanu oficiālajā izdevumā “Latvijas Vēstnesis”, Jēkabpils pilsētas pašvaldības izdevumā “Jēkabpils Vēstis” un </w:t>
      </w:r>
      <w:r w:rsidRPr="00062DCB">
        <w:rPr>
          <w:rFonts w:eastAsia="Lucida Sans Unicode"/>
          <w:bCs/>
          <w:lang w:val="lv-LV" w:eastAsia="zh-CN" w:bidi="he-IL"/>
        </w:rPr>
        <w:t xml:space="preserve">pašvaldības mājaslapā </w:t>
      </w:r>
      <w:hyperlink r:id="rId19" w:history="1">
        <w:r w:rsidRPr="00062DCB">
          <w:rPr>
            <w:rFonts w:eastAsia="Lucida Sans Unicode"/>
            <w:bCs/>
            <w:u w:val="single"/>
            <w:lang w:val="lv-LV" w:eastAsia="zh-CN" w:bidi="he-IL"/>
          </w:rPr>
          <w:t>www.jekabpils.lv</w:t>
        </w:r>
      </w:hyperlink>
      <w:r w:rsidRPr="00062DCB">
        <w:rPr>
          <w:rFonts w:eastAsia="Lucida Sans Unicode"/>
          <w:bCs/>
          <w:lang w:val="lv-LV" w:eastAsia="zh-CN" w:bidi="he-IL"/>
        </w:rPr>
        <w:t xml:space="preserve"> un</w:t>
      </w:r>
      <w:r w:rsidRPr="00062DCB">
        <w:rPr>
          <w:rFonts w:eastAsia="Lucida Sans Unicode"/>
          <w:bCs/>
          <w:shd w:val="clear" w:color="auto" w:fill="FFFFFF"/>
          <w:lang w:val="lv-LV" w:eastAsia="zh-CN"/>
        </w:rPr>
        <w:t xml:space="preserve"> izliekams labi redzamā vietā pie attiecīgā nekustamā īpašuma.</w:t>
      </w:r>
    </w:p>
    <w:p w14:paraId="4F116BE7" w14:textId="3BE8F4F0" w:rsidR="00062DCB" w:rsidRPr="00062DCB" w:rsidRDefault="00062DCB" w:rsidP="00484B6F">
      <w:pPr>
        <w:widowControl w:val="0"/>
        <w:numPr>
          <w:ilvl w:val="1"/>
          <w:numId w:val="20"/>
        </w:numPr>
        <w:tabs>
          <w:tab w:val="left" w:pos="1134"/>
        </w:tabs>
        <w:suppressAutoHyphens/>
        <w:ind w:left="0" w:firstLine="709"/>
        <w:jc w:val="both"/>
        <w:rPr>
          <w:rFonts w:eastAsia="Lucida Sans Unicode"/>
          <w:bCs/>
          <w:lang w:val="lv-LV" w:eastAsia="zh-CN"/>
        </w:rPr>
      </w:pPr>
      <w:r w:rsidRPr="00062DCB">
        <w:rPr>
          <w:rFonts w:eastAsia="Lucida Sans Unicode"/>
          <w:bCs/>
          <w:lang w:val="lv-LV" w:eastAsia="zh-CN"/>
        </w:rPr>
        <w:t xml:space="preserve">Personām, kas atbilst Publiskas personas mantas atsavināšanas likuma 4.panta ceturtās daļas 1. un 3.punktā noteiktajam personu lokam – </w:t>
      </w:r>
      <w:r w:rsidR="000B3B81" w:rsidRPr="00DD2BE3">
        <w:rPr>
          <w:rFonts w:eastAsia="Lucida Sans Unicode"/>
          <w:bCs/>
          <w:lang w:val="lv-LV" w:eastAsia="zh-CN"/>
        </w:rPr>
        <w:t>L.D.Z.</w:t>
      </w:r>
      <w:r w:rsidRPr="00062DCB">
        <w:rPr>
          <w:rFonts w:eastAsia="Lucida Sans Unicode"/>
          <w:bCs/>
          <w:lang w:val="lv-LV" w:eastAsia="zh-CN"/>
        </w:rPr>
        <w:t xml:space="preserve">, personas kods </w:t>
      </w:r>
      <w:r w:rsidR="000B3B81" w:rsidRPr="00DD2BE3">
        <w:rPr>
          <w:rFonts w:eastAsia="Lucida Sans Unicode"/>
          <w:bCs/>
          <w:i/>
          <w:iCs/>
          <w:lang w:val="lv-LV" w:eastAsia="zh-CN"/>
        </w:rPr>
        <w:t>(svītrots)</w:t>
      </w:r>
      <w:r w:rsidRPr="00062DCB">
        <w:rPr>
          <w:rFonts w:eastAsia="Lucida Sans Unicode"/>
          <w:bCs/>
          <w:lang w:val="lv-LV" w:eastAsia="zh-CN"/>
        </w:rPr>
        <w:t xml:space="preserve">, adrese </w:t>
      </w:r>
      <w:r w:rsidR="000B3B81" w:rsidRPr="00DD2BE3">
        <w:rPr>
          <w:rFonts w:eastAsia="Lucida Sans Unicode"/>
          <w:bCs/>
          <w:i/>
          <w:iCs/>
          <w:lang w:val="lv-LV" w:eastAsia="zh-CN"/>
        </w:rPr>
        <w:t>(svītrots)</w:t>
      </w:r>
      <w:r w:rsidRPr="00062DCB">
        <w:rPr>
          <w:rFonts w:eastAsia="Lucida Sans Unicode"/>
          <w:bCs/>
          <w:lang w:val="lv-LV" w:eastAsia="zh-CN"/>
        </w:rPr>
        <w:t xml:space="preserve">; </w:t>
      </w:r>
      <w:r w:rsidR="000B3B81" w:rsidRPr="00DD2BE3">
        <w:rPr>
          <w:rFonts w:eastAsia="Lucida Sans Unicode"/>
          <w:bCs/>
          <w:lang w:val="lv-LV" w:eastAsia="zh-CN"/>
        </w:rPr>
        <w:t>S.B.</w:t>
      </w:r>
      <w:r w:rsidRPr="00062DCB">
        <w:rPr>
          <w:rFonts w:eastAsia="Lucida Sans Unicode"/>
          <w:bCs/>
          <w:lang w:val="lv-LV" w:eastAsia="zh-CN"/>
        </w:rPr>
        <w:t xml:space="preserve">, personas kods </w:t>
      </w:r>
      <w:r w:rsidR="000B3B81" w:rsidRPr="00DD2BE3">
        <w:rPr>
          <w:rFonts w:eastAsia="Lucida Sans Unicode"/>
          <w:bCs/>
          <w:i/>
          <w:iCs/>
          <w:lang w:val="lv-LV" w:eastAsia="zh-CN"/>
        </w:rPr>
        <w:t>(svītrots)</w:t>
      </w:r>
      <w:r w:rsidRPr="00062DCB">
        <w:rPr>
          <w:rFonts w:eastAsia="Lucida Sans Unicode"/>
          <w:bCs/>
          <w:lang w:val="lv-LV" w:eastAsia="zh-CN"/>
        </w:rPr>
        <w:t xml:space="preserve">, adrese </w:t>
      </w:r>
      <w:r w:rsidR="000B3B81" w:rsidRPr="00DD2BE3">
        <w:rPr>
          <w:rFonts w:eastAsia="Lucida Sans Unicode"/>
          <w:bCs/>
          <w:i/>
          <w:iCs/>
          <w:lang w:val="lv-LV" w:eastAsia="zh-CN"/>
        </w:rPr>
        <w:t>(svītrots)</w:t>
      </w:r>
      <w:r w:rsidRPr="00062DCB">
        <w:rPr>
          <w:rFonts w:eastAsia="Lucida Sans Unicode"/>
          <w:bCs/>
          <w:lang w:val="lv-LV" w:eastAsia="zh-CN"/>
        </w:rPr>
        <w:t xml:space="preserve">; </w:t>
      </w:r>
      <w:r w:rsidR="000B3B81" w:rsidRPr="00DD2BE3">
        <w:rPr>
          <w:rFonts w:eastAsia="Lucida Sans Unicode"/>
          <w:bCs/>
          <w:lang w:val="lv-LV" w:eastAsia="zh-CN"/>
        </w:rPr>
        <w:t>V.A.K.</w:t>
      </w:r>
      <w:r w:rsidRPr="00062DCB">
        <w:rPr>
          <w:rFonts w:eastAsia="Lucida Sans Unicode"/>
          <w:bCs/>
          <w:lang w:val="lv-LV" w:eastAsia="zh-CN"/>
        </w:rPr>
        <w:t xml:space="preserve">, personas kods </w:t>
      </w:r>
      <w:r w:rsidR="000B3B81" w:rsidRPr="00DD2BE3">
        <w:rPr>
          <w:rFonts w:eastAsia="Lucida Sans Unicode"/>
          <w:bCs/>
          <w:i/>
          <w:iCs/>
          <w:lang w:val="lv-LV" w:eastAsia="zh-CN"/>
        </w:rPr>
        <w:t>(svītrots)</w:t>
      </w:r>
      <w:r w:rsidRPr="00062DCB">
        <w:rPr>
          <w:rFonts w:eastAsia="Lucida Sans Unicode"/>
          <w:bCs/>
          <w:lang w:val="lv-LV" w:eastAsia="zh-CN"/>
        </w:rPr>
        <w:t xml:space="preserve">, adrese </w:t>
      </w:r>
      <w:r w:rsidR="000B3B81" w:rsidRPr="00DD2BE3">
        <w:rPr>
          <w:bCs/>
          <w:i/>
          <w:iCs/>
          <w:lang w:val="lv-LV"/>
        </w:rPr>
        <w:t>(svītrots)</w:t>
      </w:r>
      <w:r w:rsidRPr="00062DCB">
        <w:rPr>
          <w:rFonts w:eastAsia="Lucida Sans Unicode"/>
          <w:bCs/>
          <w:lang w:val="lv-LV" w:eastAsia="zh-CN"/>
        </w:rPr>
        <w:t xml:space="preserve">; Sabiedrība ar ierobežotu atbildību “Reāls”, reģistrācijas numurs 45403001032, adrese </w:t>
      </w:r>
      <w:r w:rsidRPr="00062DCB">
        <w:rPr>
          <w:bCs/>
          <w:lang w:val="lv-LV"/>
        </w:rPr>
        <w:t>Kurzemes iela 8, Jēkabpils</w:t>
      </w:r>
      <w:r w:rsidRPr="00062DCB">
        <w:rPr>
          <w:rFonts w:eastAsia="Lucida Sans Unicode"/>
          <w:bCs/>
          <w:lang w:val="lv-LV" w:eastAsia="zh-CN"/>
        </w:rPr>
        <w:t xml:space="preserve">, LV-5202  – nosūtīt paziņojumu (2.pielikums), ar lūgumu viena mēneša laikā no piedāvājuma saņemšanas dienas rakstiski paziņot par vēlmi iegādāties nekustamo īpašumu </w:t>
      </w:r>
      <w:r w:rsidRPr="00062DCB">
        <w:rPr>
          <w:bCs/>
          <w:lang w:val="lv-LV"/>
        </w:rPr>
        <w:t>Jāņa Raiņa ielā 31A</w:t>
      </w:r>
      <w:r w:rsidRPr="00062DCB">
        <w:rPr>
          <w:rFonts w:eastAsia="Lucida Sans Unicode"/>
          <w:bCs/>
          <w:lang w:val="lv-LV" w:eastAsia="zh-CN"/>
        </w:rPr>
        <w:t>, Jēkabpilī. Ja šīs lēmuma 5.punktā minētās personas nepiesakās iegādāties nekustamo īpašumu Jāņa Raiņa ielā 31A, Jēkabpils, atsavināt to pārdodot izsolē ar augšupejošu soli.</w:t>
      </w:r>
    </w:p>
    <w:p w14:paraId="6A6567FD" w14:textId="77777777" w:rsidR="00062DCB" w:rsidRPr="00062DCB" w:rsidRDefault="00062DCB" w:rsidP="00484B6F">
      <w:pPr>
        <w:widowControl w:val="0"/>
        <w:numPr>
          <w:ilvl w:val="1"/>
          <w:numId w:val="20"/>
        </w:numPr>
        <w:tabs>
          <w:tab w:val="left" w:pos="1134"/>
        </w:tabs>
        <w:suppressAutoHyphens/>
        <w:ind w:left="0" w:firstLine="709"/>
        <w:jc w:val="both"/>
        <w:rPr>
          <w:rFonts w:eastAsia="Lucida Sans Unicode"/>
          <w:bCs/>
          <w:lang w:val="lv-LV" w:eastAsia="zh-CN"/>
        </w:rPr>
      </w:pPr>
      <w:r w:rsidRPr="00062DCB">
        <w:rPr>
          <w:rFonts w:eastAsia="Lucida Sans Unicode"/>
          <w:bCs/>
          <w:lang w:val="lv-LV" w:eastAsia="zh-CN"/>
        </w:rPr>
        <w:t>Lēmumu var pārsūdzēt viena mēneša laikā no tā spēkā stāšanās dienas Administratīvajā rajona tiesā attiecīgajā tiesu namā pēc pieteicēja adreses (fiziskā persona – pēc deklarētās dzīvesvietas, papildu adreses vai nekustamā īpašuma atrašanās vietas, juridiskā persona – pēc juridiskās adreses).</w:t>
      </w:r>
    </w:p>
    <w:p w14:paraId="4F534467" w14:textId="77777777" w:rsidR="00062DCB" w:rsidRPr="00062DCB" w:rsidRDefault="00062DCB" w:rsidP="00484B6F">
      <w:pPr>
        <w:widowControl w:val="0"/>
        <w:numPr>
          <w:ilvl w:val="1"/>
          <w:numId w:val="20"/>
        </w:numPr>
        <w:tabs>
          <w:tab w:val="left" w:pos="1134"/>
        </w:tabs>
        <w:suppressAutoHyphens/>
        <w:ind w:left="0" w:firstLine="709"/>
        <w:jc w:val="both"/>
        <w:rPr>
          <w:rFonts w:eastAsia="Lucida Sans Unicode"/>
          <w:bCs/>
          <w:lang w:val="lv-LV" w:eastAsia="zh-CN"/>
        </w:rPr>
      </w:pPr>
      <w:r w:rsidRPr="00062DCB">
        <w:rPr>
          <w:rFonts w:eastAsia="Lucida Sans Unicode"/>
          <w:bCs/>
          <w:lang w:val="lv-LV" w:eastAsia="zh-CN"/>
        </w:rPr>
        <w:t>Kontroli par šī lēmuma izpildi veikt Jēkabpils pilsētas pašvaldības izpilddirektoram.</w:t>
      </w:r>
    </w:p>
    <w:p w14:paraId="4874080C" w14:textId="77777777" w:rsidR="00062DCB" w:rsidRPr="00062DCB" w:rsidRDefault="00062DCB" w:rsidP="00484B6F">
      <w:pPr>
        <w:widowControl w:val="0"/>
        <w:tabs>
          <w:tab w:val="left" w:pos="1134"/>
        </w:tabs>
        <w:suppressAutoHyphens/>
        <w:jc w:val="both"/>
        <w:rPr>
          <w:rFonts w:eastAsia="Lucida Sans Unicode"/>
          <w:bCs/>
          <w:lang w:val="lv-LV" w:eastAsia="zh-CN"/>
        </w:rPr>
      </w:pPr>
    </w:p>
    <w:p w14:paraId="26658C07" w14:textId="77777777" w:rsidR="00062DCB" w:rsidRPr="00062DCB" w:rsidRDefault="00062DCB" w:rsidP="00484B6F">
      <w:pPr>
        <w:widowControl w:val="0"/>
        <w:suppressAutoHyphens/>
        <w:jc w:val="both"/>
        <w:rPr>
          <w:rFonts w:eastAsia="Lucida Sans Unicode"/>
          <w:lang w:val="lv-LV" w:eastAsia="zh-CN"/>
        </w:rPr>
      </w:pPr>
      <w:r w:rsidRPr="00062DCB">
        <w:rPr>
          <w:rFonts w:eastAsia="Lucida Sans Unicode"/>
          <w:lang w:val="lv-LV" w:eastAsia="zh-CN"/>
        </w:rPr>
        <w:t xml:space="preserve">Pielikumā: </w:t>
      </w:r>
      <w:r w:rsidRPr="00062DCB">
        <w:rPr>
          <w:rFonts w:eastAsia="Lucida Sans Unicode"/>
          <w:lang w:val="lv-LV" w:eastAsia="zh-CN"/>
        </w:rPr>
        <w:tab/>
        <w:t xml:space="preserve">6.pielikums. Nekustamā īpašuma, ar kadastra numuru kadastra numuru </w:t>
      </w:r>
      <w:r w:rsidRPr="00062DCB">
        <w:rPr>
          <w:lang w:val="lv-LV"/>
        </w:rPr>
        <w:t>5601 001 2248 Jāņa Raiņa ielā 31A</w:t>
      </w:r>
      <w:r w:rsidRPr="00062DCB">
        <w:rPr>
          <w:rFonts w:eastAsia="Lucida Sans Unicode"/>
          <w:lang w:val="lv-LV" w:eastAsia="zh-CN"/>
        </w:rPr>
        <w:t>, Jēkabpilī,</w:t>
      </w:r>
      <w:r w:rsidRPr="00062DCB">
        <w:rPr>
          <w:rFonts w:eastAsia="Lucida Sans Unicode"/>
          <w:lang w:val="lv-LV" w:eastAsia="lv-LV"/>
        </w:rPr>
        <w:t xml:space="preserve"> izsoles noteikumi uz 4 </w:t>
      </w:r>
      <w:proofErr w:type="spellStart"/>
      <w:r w:rsidRPr="00062DCB">
        <w:rPr>
          <w:rFonts w:eastAsia="Lucida Sans Unicode"/>
          <w:lang w:val="lv-LV" w:eastAsia="lv-LV"/>
        </w:rPr>
        <w:t>lp</w:t>
      </w:r>
      <w:proofErr w:type="spellEnd"/>
      <w:r w:rsidRPr="00062DCB">
        <w:rPr>
          <w:rFonts w:eastAsia="Lucida Sans Unicode"/>
          <w:lang w:val="lv-LV" w:eastAsia="lv-LV"/>
        </w:rPr>
        <w:t>.;</w:t>
      </w:r>
    </w:p>
    <w:p w14:paraId="20B9AFF4" w14:textId="77777777" w:rsidR="00062DCB" w:rsidRPr="00062DCB" w:rsidRDefault="00062DCB" w:rsidP="00484B6F">
      <w:pPr>
        <w:widowControl w:val="0"/>
        <w:suppressAutoHyphens/>
        <w:ind w:firstLine="1418"/>
        <w:jc w:val="both"/>
        <w:rPr>
          <w:rFonts w:eastAsia="Lucida Sans Unicode"/>
          <w:lang w:val="lv-LV" w:eastAsia="zh-CN"/>
        </w:rPr>
      </w:pPr>
      <w:r w:rsidRPr="00062DCB">
        <w:rPr>
          <w:rFonts w:eastAsia="Lucida Sans Unicode"/>
          <w:lang w:val="lv-LV" w:eastAsia="zh-CN"/>
        </w:rPr>
        <w:t xml:space="preserve">7.pielikums. </w:t>
      </w:r>
      <w:r w:rsidRPr="00062DCB">
        <w:rPr>
          <w:rFonts w:eastAsia="Lucida Sans Unicode"/>
          <w:lang w:val="lv-LV" w:eastAsia="lv-LV"/>
        </w:rPr>
        <w:t xml:space="preserve">Paziņojums par izsoli uz 1 </w:t>
      </w:r>
      <w:proofErr w:type="spellStart"/>
      <w:r w:rsidRPr="00062DCB">
        <w:rPr>
          <w:rFonts w:eastAsia="Lucida Sans Unicode"/>
          <w:lang w:val="lv-LV" w:eastAsia="lv-LV"/>
        </w:rPr>
        <w:t>lp</w:t>
      </w:r>
      <w:proofErr w:type="spellEnd"/>
      <w:r w:rsidRPr="00062DCB">
        <w:rPr>
          <w:rFonts w:eastAsia="Lucida Sans Unicode"/>
          <w:lang w:val="lv-LV" w:eastAsia="lv-LV"/>
        </w:rPr>
        <w:t>.</w:t>
      </w:r>
    </w:p>
    <w:p w14:paraId="0E9FDB17" w14:textId="77777777" w:rsidR="00062DCB" w:rsidRPr="00062DCB" w:rsidRDefault="00062DCB" w:rsidP="00484B6F">
      <w:pPr>
        <w:widowControl w:val="0"/>
        <w:suppressAutoHyphens/>
        <w:rPr>
          <w:rFonts w:eastAsia="Lucida Sans Unicode"/>
          <w:lang w:val="lv-LV" w:eastAsia="zh-CN"/>
        </w:rPr>
      </w:pPr>
    </w:p>
    <w:p w14:paraId="25A4C4B8" w14:textId="77777777" w:rsidR="00062DCB" w:rsidRPr="00062DCB" w:rsidRDefault="00062DCB" w:rsidP="00484B6F">
      <w:pPr>
        <w:widowControl w:val="0"/>
        <w:suppressAutoHyphens/>
        <w:jc w:val="center"/>
        <w:rPr>
          <w:rFonts w:eastAsia="Lucida Sans Unicode"/>
          <w:lang w:val="lv-LV" w:eastAsia="zh-CN"/>
        </w:rPr>
      </w:pPr>
      <w:r w:rsidRPr="00062DCB">
        <w:rPr>
          <w:rFonts w:eastAsia="Lucida Sans Unicode"/>
          <w:lang w:val="lv-LV" w:eastAsia="zh-CN"/>
        </w:rPr>
        <w:t>6.</w:t>
      </w:r>
    </w:p>
    <w:p w14:paraId="3D1B85A2" w14:textId="77777777" w:rsidR="00062DCB" w:rsidRPr="00062DCB" w:rsidRDefault="00062DCB" w:rsidP="00484B6F">
      <w:pPr>
        <w:widowControl w:val="0"/>
        <w:suppressAutoHyphens/>
        <w:snapToGrid w:val="0"/>
        <w:rPr>
          <w:rFonts w:eastAsia="Lucida Sans Unicode" w:cs="Tahoma"/>
          <w:b/>
          <w:bCs/>
          <w:sz w:val="16"/>
          <w:szCs w:val="16"/>
          <w:lang w:val="lv-LV" w:eastAsia="zh-CN"/>
        </w:rPr>
      </w:pPr>
    </w:p>
    <w:p w14:paraId="63E279EE" w14:textId="77777777" w:rsidR="00062DCB" w:rsidRPr="00062DCB" w:rsidRDefault="00062DCB" w:rsidP="00484B6F">
      <w:pPr>
        <w:widowControl w:val="0"/>
        <w:suppressAutoHyphens/>
        <w:snapToGrid w:val="0"/>
        <w:ind w:firstLine="720"/>
        <w:jc w:val="both"/>
        <w:rPr>
          <w:rFonts w:eastAsia="Lucida Sans Unicode"/>
          <w:lang w:val="lv-LV"/>
        </w:rPr>
      </w:pPr>
      <w:r w:rsidRPr="00062DCB">
        <w:rPr>
          <w:rFonts w:eastAsia="Lucida Sans Unicode"/>
          <w:lang w:val="lv-LV"/>
        </w:rPr>
        <w:t xml:space="preserve">Jēkabpils pilsētas domes 2020.gada 18.jūnija sēdē tika pieņemts lēmums Nr.265 </w:t>
      </w:r>
      <w:r w:rsidRPr="00062DCB">
        <w:rPr>
          <w:rFonts w:eastAsia="Lucida Sans Unicode"/>
          <w:bCs/>
          <w:szCs w:val="22"/>
          <w:lang w:val="lv-LV"/>
        </w:rPr>
        <w:t>"</w:t>
      </w:r>
      <w:r w:rsidRPr="00062DCB">
        <w:rPr>
          <w:rFonts w:eastAsia="Lucida Sans Unicode"/>
          <w:lang w:val="lv-LV"/>
        </w:rPr>
        <w:t>Par nekustamā īpašuma atsavināšanu</w:t>
      </w:r>
      <w:r w:rsidRPr="00062DCB">
        <w:rPr>
          <w:rFonts w:eastAsia="Lucida Sans Unicode"/>
          <w:bCs/>
          <w:szCs w:val="22"/>
          <w:lang w:val="lv-LV"/>
        </w:rPr>
        <w:t>"</w:t>
      </w:r>
      <w:r w:rsidRPr="00062DCB">
        <w:rPr>
          <w:rFonts w:eastAsia="Lucida Sans Unicode"/>
          <w:lang w:val="lv-LV"/>
        </w:rPr>
        <w:t>, kurā tika nolemts atsavināt nekustamo īpašumu ar kadastra numuru 5601 001 2954,  Krasta ielā 47, Jēkabpils.</w:t>
      </w:r>
    </w:p>
    <w:p w14:paraId="026C96C0" w14:textId="77777777" w:rsidR="00062DCB" w:rsidRPr="00062DCB" w:rsidRDefault="00062DCB" w:rsidP="00484B6F">
      <w:pPr>
        <w:widowControl w:val="0"/>
        <w:suppressAutoHyphens/>
        <w:snapToGrid w:val="0"/>
        <w:ind w:firstLine="720"/>
        <w:jc w:val="both"/>
        <w:rPr>
          <w:rFonts w:eastAsia="Lucida Sans Unicode"/>
          <w:lang w:val="lv-LV"/>
        </w:rPr>
      </w:pPr>
      <w:r w:rsidRPr="00062DCB">
        <w:rPr>
          <w:rFonts w:eastAsia="Lucida Sans Unicode"/>
          <w:lang w:val="lv-LV"/>
        </w:rPr>
        <w:t xml:space="preserve">Nekustamais īpašums Krasta iela 47, Jēkabpils sastāv no zemes vienības ar kadastra apzīmējumu 5601 001 2954, platība 0,0434 ha. Uz  zemes vienība atrodas divas būves -  dzīvojamā māja ar kadastra apzīmējumu 5601 001 2954 001 un šķūnis ar kadastra apzīmējumu 5601 001 2954 002. Dzīvojamā māja celta 1958.gadā.  2010.gadā veikta dzīvojamās mājas tehniskā apsekošana, lai noteiktu </w:t>
      </w:r>
      <w:r w:rsidRPr="00062DCB">
        <w:rPr>
          <w:rFonts w:eastAsia="Lucida Sans Unicode" w:cs="Tahoma"/>
          <w:bCs/>
          <w:lang w:val="lv-LV"/>
        </w:rPr>
        <w:t>ēkas</w:t>
      </w:r>
      <w:r w:rsidRPr="00062DCB">
        <w:rPr>
          <w:rFonts w:eastAsia="Lucida Sans Unicode"/>
          <w:lang w:val="lv-LV"/>
        </w:rPr>
        <w:t xml:space="preserve"> tehniskos parametrus.  </w:t>
      </w:r>
    </w:p>
    <w:p w14:paraId="1ADFFDD2" w14:textId="77777777" w:rsidR="00062DCB" w:rsidRPr="00062DCB" w:rsidRDefault="00062DCB" w:rsidP="00484B6F">
      <w:pPr>
        <w:widowControl w:val="0"/>
        <w:suppressAutoHyphens/>
        <w:snapToGrid w:val="0"/>
        <w:ind w:firstLine="720"/>
        <w:jc w:val="both"/>
        <w:rPr>
          <w:rFonts w:eastAsia="Lucida Sans Unicode"/>
          <w:lang w:val="lv-LV"/>
        </w:rPr>
      </w:pPr>
      <w:r w:rsidRPr="00062DCB">
        <w:rPr>
          <w:rFonts w:cs="Tahoma"/>
          <w:bCs/>
          <w:lang w:val="lv-LV" w:eastAsia="zh-CN"/>
        </w:rPr>
        <w:t xml:space="preserve">Jēkabpils pilsētas būvvalde 2019.gada </w:t>
      </w:r>
      <w:r w:rsidRPr="00062DCB">
        <w:rPr>
          <w:rFonts w:eastAsia="Lucida Sans Unicode" w:cs="Tahoma"/>
          <w:bCs/>
          <w:lang w:val="lv-LV"/>
        </w:rPr>
        <w:t>17.oktobrī</w:t>
      </w:r>
      <w:r w:rsidRPr="00062DCB">
        <w:rPr>
          <w:rFonts w:cs="Tahoma"/>
          <w:bCs/>
          <w:lang w:val="lv-LV" w:eastAsia="zh-CN"/>
        </w:rPr>
        <w:t xml:space="preserve"> veica ēkas Krasta ielā 47, Jēkabpilī apsekošanu.  </w:t>
      </w:r>
      <w:r w:rsidRPr="00062DCB">
        <w:rPr>
          <w:lang w:val="lv-LV" w:eastAsia="zh-CN"/>
        </w:rPr>
        <w:t xml:space="preserve">Par veikto pārbaudi </w:t>
      </w:r>
      <w:r w:rsidRPr="00062DCB">
        <w:rPr>
          <w:rFonts w:cs="Tahoma"/>
          <w:bCs/>
          <w:lang w:val="lv-LV" w:eastAsia="zh-CN"/>
        </w:rPr>
        <w:t>2019.gada 30.novembrī</w:t>
      </w:r>
      <w:r w:rsidRPr="00062DCB">
        <w:rPr>
          <w:rFonts w:eastAsia="Lucida Sans Unicode" w:cs="Tahoma"/>
          <w:bCs/>
          <w:lang w:val="lv-LV"/>
        </w:rPr>
        <w:t xml:space="preserve"> tika</w:t>
      </w:r>
      <w:r w:rsidRPr="00062DCB">
        <w:rPr>
          <w:lang w:val="lv-LV" w:eastAsia="zh-CN"/>
        </w:rPr>
        <w:t xml:space="preserve"> sastādīts atzinums par būves pārbaudi Nr.BIS-BV-15.1-2019-3165 (105-10.4) (turpmāk tekstā - Atzinums). </w:t>
      </w:r>
    </w:p>
    <w:p w14:paraId="1E19325E" w14:textId="77777777" w:rsidR="00062DCB" w:rsidRPr="00062DCB" w:rsidRDefault="00062DCB" w:rsidP="00484B6F">
      <w:pPr>
        <w:widowControl w:val="0"/>
        <w:suppressAutoHyphens/>
        <w:snapToGrid w:val="0"/>
        <w:ind w:firstLine="720"/>
        <w:jc w:val="both"/>
        <w:rPr>
          <w:rFonts w:eastAsia="Lucida Sans Unicode"/>
          <w:lang w:val="lv-LV"/>
        </w:rPr>
      </w:pPr>
      <w:r w:rsidRPr="00062DCB">
        <w:rPr>
          <w:lang w:val="lv-LV" w:eastAsia="zh-CN"/>
        </w:rPr>
        <w:t>Atzinumā konstatēts</w:t>
      </w:r>
      <w:r w:rsidRPr="00062DCB">
        <w:rPr>
          <w:rFonts w:cs="Tahoma"/>
          <w:bCs/>
          <w:lang w:val="lv-LV" w:eastAsia="zh-CN"/>
        </w:rPr>
        <w:t>, ka ēkas ielas fasādes pusē</w:t>
      </w:r>
      <w:r w:rsidRPr="00062DCB">
        <w:rPr>
          <w:lang w:val="lv-LV" w:eastAsia="zh-CN"/>
        </w:rPr>
        <w:t xml:space="preserve"> pēc ārējā apmetuma slāņa noņemšanas, redzams, ka atsegtās  </w:t>
      </w:r>
      <w:proofErr w:type="spellStart"/>
      <w:r w:rsidRPr="00062DCB">
        <w:rPr>
          <w:lang w:val="lv-LV" w:eastAsia="zh-CN"/>
        </w:rPr>
        <w:t>vainagsijas</w:t>
      </w:r>
      <w:proofErr w:type="spellEnd"/>
      <w:r w:rsidRPr="00062DCB">
        <w:rPr>
          <w:lang w:val="lv-LV" w:eastAsia="zh-CN"/>
        </w:rPr>
        <w:t xml:space="preserve"> un baļķi zem logiem ir satrupējuši, tas pats attiecināms uz ēkas ielas fasādes labo stūri, nesošo  baļķu stūris  ir izdrupis un  nespēj pildīt savas funkcijas slodzes uzņemšanai. Ēkas pagalma pusē, mājas labajā stūrī  apakšējās </w:t>
      </w:r>
      <w:proofErr w:type="spellStart"/>
      <w:r w:rsidRPr="00062DCB">
        <w:rPr>
          <w:lang w:val="lv-LV" w:eastAsia="zh-CN"/>
        </w:rPr>
        <w:t>vainagsijas</w:t>
      </w:r>
      <w:proofErr w:type="spellEnd"/>
      <w:r w:rsidRPr="00062DCB">
        <w:rPr>
          <w:lang w:val="lv-LV" w:eastAsia="zh-CN"/>
        </w:rPr>
        <w:t xml:space="preserve"> pilnībā satrupējušas, redzami vietām izdrupuši robi ēkas pamatos. Uz ēkas jumta labajā pusē nav </w:t>
      </w:r>
      <w:proofErr w:type="spellStart"/>
      <w:r w:rsidRPr="00062DCB">
        <w:rPr>
          <w:lang w:val="lv-LV" w:eastAsia="zh-CN"/>
        </w:rPr>
        <w:t>notekreņu</w:t>
      </w:r>
      <w:proofErr w:type="spellEnd"/>
      <w:r w:rsidRPr="00062DCB">
        <w:rPr>
          <w:lang w:val="lv-LV" w:eastAsia="zh-CN"/>
        </w:rPr>
        <w:t xml:space="preserve">, kā ari nav  lietus ūdens notekcauruļu. Savu nelabvēlīgo ietekmi papildus radījusi dzīvojamās ēkas apšuve  ar </w:t>
      </w:r>
      <w:proofErr w:type="spellStart"/>
      <w:r w:rsidRPr="00062DCB">
        <w:rPr>
          <w:lang w:val="lv-LV" w:eastAsia="zh-CN"/>
        </w:rPr>
        <w:t>ruberoīdu</w:t>
      </w:r>
      <w:proofErr w:type="spellEnd"/>
      <w:r w:rsidRPr="00062DCB">
        <w:rPr>
          <w:lang w:val="lv-LV" w:eastAsia="zh-CN"/>
        </w:rPr>
        <w:t xml:space="preserve"> un virsējo apmetumu uz tā, kas nav ļāvis ūdens tvaiku kondensātam izkļūt  ārpusē, un tas gadu laikā radījis postošas sekas  koka konstrukcijām kopumā. </w:t>
      </w:r>
    </w:p>
    <w:p w14:paraId="47ADF8CB" w14:textId="77777777" w:rsidR="00062DCB" w:rsidRPr="00062DCB" w:rsidRDefault="00062DCB" w:rsidP="00484B6F">
      <w:pPr>
        <w:widowControl w:val="0"/>
        <w:suppressAutoHyphens/>
        <w:snapToGrid w:val="0"/>
        <w:ind w:firstLine="720"/>
        <w:jc w:val="both"/>
        <w:rPr>
          <w:rFonts w:eastAsia="Lucida Sans Unicode"/>
          <w:lang w:val="lv-LV"/>
        </w:rPr>
      </w:pPr>
      <w:r w:rsidRPr="00062DCB">
        <w:rPr>
          <w:rFonts w:eastAsia="Lucida Sans Unicode"/>
          <w:noProof/>
          <w:lang w:val="lv-LV"/>
        </w:rPr>
        <w:t>Īpašuma tiesības uz nekustamo īpašumu Krasta ielā 47, Jēkabpilī Zemgales rajona tiesas zemesgrāmatā nodalījumā Nr.100000601162 ierakstītas uz Jēkabpils pilsētas pašvaldības vārda.</w:t>
      </w:r>
    </w:p>
    <w:p w14:paraId="782E69DF" w14:textId="77777777" w:rsidR="00062DCB" w:rsidRPr="00062DCB" w:rsidRDefault="00062DCB" w:rsidP="00484B6F">
      <w:pPr>
        <w:widowControl w:val="0"/>
        <w:suppressAutoHyphens/>
        <w:snapToGrid w:val="0"/>
        <w:ind w:firstLine="720"/>
        <w:jc w:val="both"/>
        <w:rPr>
          <w:rFonts w:eastAsia="Lucida Sans Unicode"/>
          <w:lang w:val="lv-LV"/>
        </w:rPr>
      </w:pPr>
      <w:r w:rsidRPr="00062DCB">
        <w:rPr>
          <w:rFonts w:eastAsia="Lucida Sans Unicode"/>
          <w:lang w:val="lv-LV"/>
        </w:rPr>
        <w:t>Ēkā esošie četri dzīvokļi ir neprivatizēti, pieder pašvaldībai. Uz visiem četriem dzīvokļiem nodibinātas īres tiesības - 2018.gada 25.septembra īres līgums, 2018.gada 09.oktobra īres līgums, 10.06.2019.gada 10.j</w:t>
      </w:r>
      <w:r w:rsidRPr="00062DCB">
        <w:rPr>
          <w:rFonts w:eastAsia="Lucida Sans Unicode" w:cs="Tahoma"/>
          <w:bCs/>
          <w:lang w:val="lv-LV"/>
        </w:rPr>
        <w:t>ū</w:t>
      </w:r>
      <w:r w:rsidRPr="00062DCB">
        <w:rPr>
          <w:rFonts w:eastAsia="Lucida Sans Unicode"/>
          <w:lang w:val="lv-LV"/>
        </w:rPr>
        <w:t xml:space="preserve">nija īres līgums un 2017.gada  02.novembra īres līgums, kas ir īpašuma atsavināšanas apgrūtinājums. </w:t>
      </w:r>
    </w:p>
    <w:p w14:paraId="27A07FF5" w14:textId="77777777" w:rsidR="00062DCB" w:rsidRPr="00062DCB" w:rsidRDefault="00062DCB" w:rsidP="00484B6F">
      <w:pPr>
        <w:widowControl w:val="0"/>
        <w:suppressAutoHyphens/>
        <w:snapToGrid w:val="0"/>
        <w:ind w:firstLine="720"/>
        <w:jc w:val="both"/>
        <w:rPr>
          <w:rFonts w:eastAsia="Lucida Sans Unicode"/>
          <w:lang w:val="lv-LV"/>
        </w:rPr>
      </w:pPr>
      <w:r w:rsidRPr="00062DCB">
        <w:rPr>
          <w:rFonts w:eastAsia="Lucida Sans Unicode"/>
          <w:lang w:val="lv-LV"/>
        </w:rPr>
        <w:t xml:space="preserve">Saskaņā ar likumu “Par palīdzību dzīvokļa jautājumu risināšanā” 20.pantu,  </w:t>
      </w:r>
      <w:r w:rsidRPr="00062DCB">
        <w:rPr>
          <w:shd w:val="clear" w:color="auto" w:fill="FFFFFF"/>
          <w:lang w:val="lv-LV" w:eastAsia="ar-SA"/>
        </w:rPr>
        <w:t xml:space="preserve">likumā </w:t>
      </w:r>
      <w:r w:rsidRPr="00062DCB">
        <w:rPr>
          <w:shd w:val="clear" w:color="auto" w:fill="FFFFFF"/>
          <w:lang w:val="lv-LV" w:eastAsia="ar-SA"/>
        </w:rPr>
        <w:lastRenderedPageBreak/>
        <w:t>paredzētajos gadījumos un noteiktajā kārtībā izīrētās dzīvojamās telpas netiek nodotas privatizācijai, tās nevar iegūt īpašumā līdz dzīvojamās mājas privatizācijai un tās nav pārdodamas vai citādi atsavināmas dzīvojamo telpu īrniekiem vai citām personām.</w:t>
      </w:r>
      <w:r w:rsidRPr="00062DCB">
        <w:rPr>
          <w:rFonts w:eastAsia="Lucida Sans Unicode"/>
          <w:shd w:val="clear" w:color="auto" w:fill="FFFFFF"/>
          <w:lang w:val="lv-LV"/>
        </w:rPr>
        <w:t xml:space="preserve"> Pamatojoties uz augstāk minēto īrniekiem un viņu ģimenes locekļiem nepastāv pirmpirkuma tiesības uz izīrēto platību.</w:t>
      </w:r>
    </w:p>
    <w:p w14:paraId="53599BDD" w14:textId="77777777" w:rsidR="00062DCB" w:rsidRPr="00062DCB" w:rsidRDefault="00062DCB" w:rsidP="00484B6F">
      <w:pPr>
        <w:widowControl w:val="0"/>
        <w:suppressAutoHyphens/>
        <w:snapToGrid w:val="0"/>
        <w:ind w:firstLine="709"/>
        <w:jc w:val="both"/>
        <w:rPr>
          <w:rFonts w:eastAsia="Lucida Sans Unicode"/>
          <w:lang w:val="lv-LV"/>
        </w:rPr>
      </w:pPr>
      <w:r w:rsidRPr="00062DCB">
        <w:rPr>
          <w:rFonts w:eastAsia="Lucida Sans Unicode"/>
          <w:lang w:val="lv-LV"/>
        </w:rPr>
        <w:t xml:space="preserve">Saskaņā ar Dzīvokļa īpašuma likuma 12.panta pirmo daļu atsavinot dzīvokļa īpašumu, pārējiem attiecīgās dzīvojamās mājas dzīvokļu īpašniekiem nav pirmpirkuma un izpirkuma tiesību, izņemot gadījumus, kad dzīvokļu īpašnieku kopība par to pieņēmusi lēmumu šajā likumā noteiktajā kārtībā un zemesgrāmatā izdarīta atzīme par pirmpirkuma tiesību pastāvēšanu. </w:t>
      </w:r>
    </w:p>
    <w:p w14:paraId="2FBD6087" w14:textId="77777777" w:rsidR="00062DCB" w:rsidRPr="00062DCB" w:rsidRDefault="00062DCB" w:rsidP="00484B6F">
      <w:pPr>
        <w:widowControl w:val="0"/>
        <w:tabs>
          <w:tab w:val="left" w:pos="0"/>
          <w:tab w:val="left" w:pos="851"/>
          <w:tab w:val="left" w:pos="1134"/>
        </w:tabs>
        <w:suppressAutoHyphens/>
        <w:jc w:val="both"/>
        <w:rPr>
          <w:rFonts w:eastAsia="Lucida Sans Unicode" w:cs="Tahoma"/>
          <w:lang w:val="lv-LV"/>
        </w:rPr>
      </w:pPr>
      <w:r w:rsidRPr="00062DCB">
        <w:rPr>
          <w:rFonts w:eastAsia="Lucida Sans Unicode"/>
          <w:lang w:val="lv-LV" w:eastAsia="zh-CN"/>
        </w:rPr>
        <w:t xml:space="preserve">           Jēkabpils pilsētas domes 2020.gada 18.jūnija sēdē tika pieņemts lēmums Nr.265 </w:t>
      </w:r>
      <w:r w:rsidRPr="00062DCB">
        <w:rPr>
          <w:rFonts w:eastAsia="Lucida Sans Unicode"/>
          <w:bCs/>
          <w:szCs w:val="22"/>
          <w:lang w:val="lv-LV" w:eastAsia="zh-CN"/>
        </w:rPr>
        <w:t>"</w:t>
      </w:r>
      <w:r w:rsidRPr="00062DCB">
        <w:rPr>
          <w:rFonts w:eastAsia="Lucida Sans Unicode"/>
          <w:lang w:val="lv-LV" w:eastAsia="zh-CN"/>
        </w:rPr>
        <w:t>Par nekustamā īpašuma atsavināšanu</w:t>
      </w:r>
      <w:r w:rsidRPr="00062DCB">
        <w:rPr>
          <w:rFonts w:eastAsia="Lucida Sans Unicode"/>
          <w:bCs/>
          <w:szCs w:val="22"/>
          <w:lang w:val="lv-LV" w:eastAsia="zh-CN"/>
        </w:rPr>
        <w:t>"</w:t>
      </w:r>
      <w:r w:rsidRPr="00062DCB">
        <w:rPr>
          <w:rFonts w:eastAsia="Lucida Sans Unicode"/>
          <w:lang w:val="lv-LV" w:eastAsia="zh-CN"/>
        </w:rPr>
        <w:t xml:space="preserve">, </w:t>
      </w:r>
      <w:r w:rsidRPr="00062DCB">
        <w:rPr>
          <w:rFonts w:eastAsia="Lucida Sans Unicode"/>
          <w:noProof/>
          <w:lang w:val="lv-LV"/>
        </w:rPr>
        <w:t>Krasta iela 47, Jēkabpilī, kadastra numurs 5601 001 2954</w:t>
      </w:r>
      <w:r w:rsidRPr="00062DCB">
        <w:rPr>
          <w:rFonts w:eastAsia="Lucida Sans Unicode" w:cs="Tahoma"/>
          <w:lang w:val="lv-LV"/>
        </w:rPr>
        <w:t>, ar kuru tika nolemts atsavināt nekustamo īpašumu visā tā sastāvā, pārdodot to</w:t>
      </w:r>
      <w:r w:rsidRPr="00062DCB">
        <w:rPr>
          <w:rFonts w:eastAsia="Lucida Sans Unicode"/>
          <w:lang w:val="lv-LV"/>
        </w:rPr>
        <w:t xml:space="preserve"> izsolē ar atsavināšanas apgrūtinājumu - nodibinātajām īres tiesībām - 2018.gada 25.septembra īres līgums, 2018.gada 9.oktobra īres līgums, 2019.gada 10.j</w:t>
      </w:r>
      <w:r w:rsidRPr="00062DCB">
        <w:rPr>
          <w:rFonts w:eastAsia="Lucida Sans Unicode" w:cs="Tahoma"/>
          <w:bCs/>
          <w:lang w:val="lv-LV"/>
        </w:rPr>
        <w:t>ū</w:t>
      </w:r>
      <w:r w:rsidRPr="00062DCB">
        <w:rPr>
          <w:rFonts w:eastAsia="Lucida Sans Unicode"/>
          <w:lang w:val="lv-LV"/>
        </w:rPr>
        <w:t xml:space="preserve">nija īres līgums un 2017.gada  02.novembra īres līgums. </w:t>
      </w:r>
    </w:p>
    <w:p w14:paraId="0F2CDC75" w14:textId="77777777" w:rsidR="00062DCB" w:rsidRPr="00062DCB" w:rsidRDefault="00062DCB" w:rsidP="00484B6F">
      <w:pPr>
        <w:widowControl w:val="0"/>
        <w:suppressAutoHyphens/>
        <w:snapToGrid w:val="0"/>
        <w:ind w:firstLine="709"/>
        <w:jc w:val="both"/>
        <w:rPr>
          <w:rFonts w:eastAsia="Lucida Sans Unicode"/>
          <w:lang w:val="lv-LV" w:eastAsia="zh-CN"/>
        </w:rPr>
      </w:pPr>
      <w:r w:rsidRPr="00062DCB">
        <w:rPr>
          <w:rFonts w:eastAsia="Lucida Sans Unicode"/>
          <w:lang w:val="lv-LV" w:eastAsia="zh-CN"/>
        </w:rPr>
        <w:t>2020.gada 3.jūnijā Jēkabpils pilsētas pašvaldībā saņemts sertificēta nekustamā īpašuma vērtētāja atzinums par nekustamā īpašuma Krasta ielā 47, Jēkabpilī noteikto tirgus vērtību.</w:t>
      </w:r>
    </w:p>
    <w:p w14:paraId="47123DEF" w14:textId="77777777" w:rsidR="00062DCB" w:rsidRPr="00062DCB" w:rsidRDefault="00062DCB" w:rsidP="00484B6F">
      <w:pPr>
        <w:widowControl w:val="0"/>
        <w:suppressAutoHyphens/>
        <w:snapToGrid w:val="0"/>
        <w:ind w:firstLine="709"/>
        <w:jc w:val="both"/>
        <w:rPr>
          <w:rFonts w:eastAsia="Lucida Sans Unicode"/>
          <w:lang w:val="lv-LV"/>
        </w:rPr>
      </w:pPr>
      <w:r w:rsidRPr="00062DCB">
        <w:rPr>
          <w:rFonts w:eastAsia="Lucida Sans Unicode"/>
          <w:lang w:val="lv-LV"/>
        </w:rPr>
        <w:t xml:space="preserve">Jēkabpils pilsētas pašvaldības nekustamā īpašuma novērtēšanas komisija 2020.gada 27.jūlijā  ar protokolu Nr.15/2020 nekustamajam īpašumam Krasta ielā 47, Jēkabpilī, noteica nosacīto cenu 6000,00 </w:t>
      </w:r>
      <w:r w:rsidRPr="00062DCB">
        <w:rPr>
          <w:rFonts w:eastAsia="Lucida Sans Unicode"/>
          <w:i/>
          <w:lang w:val="lv-LV"/>
        </w:rPr>
        <w:t>eiro</w:t>
      </w:r>
      <w:r w:rsidRPr="00062DCB">
        <w:rPr>
          <w:rFonts w:eastAsia="Lucida Sans Unicode"/>
          <w:lang w:val="lv-LV"/>
        </w:rPr>
        <w:t xml:space="preserve"> (seši tūkstoši eiro un 00 centi). </w:t>
      </w:r>
    </w:p>
    <w:p w14:paraId="21DED3F7" w14:textId="77777777" w:rsidR="00062DCB" w:rsidRPr="00062DCB" w:rsidRDefault="00062DCB" w:rsidP="00484B6F">
      <w:pPr>
        <w:widowControl w:val="0"/>
        <w:suppressAutoHyphens/>
        <w:snapToGrid w:val="0"/>
        <w:jc w:val="both"/>
        <w:rPr>
          <w:rFonts w:eastAsia="Lucida Sans Unicode"/>
          <w:lang w:val="lv-LV" w:eastAsia="zh-CN"/>
        </w:rPr>
      </w:pPr>
      <w:r w:rsidRPr="00062DCB">
        <w:rPr>
          <w:rFonts w:eastAsia="Lucida Sans Unicode"/>
          <w:lang w:val="lv-LV"/>
        </w:rPr>
        <w:t xml:space="preserve">           Saskaņā ar likuma „Par pašvaldībām” 15.pantu, Jēkabpils pilsētas pašvaldībai nekustamais īpašums </w:t>
      </w:r>
      <w:r w:rsidRPr="00062DCB">
        <w:rPr>
          <w:rFonts w:eastAsia="Lucida Sans Unicode"/>
          <w:lang w:val="lv-LV" w:eastAsia="zh-CN"/>
        </w:rPr>
        <w:t>Krasta ielā 47</w:t>
      </w:r>
      <w:r w:rsidRPr="00062DCB">
        <w:rPr>
          <w:rFonts w:eastAsia="Lucida Sans Unicode"/>
          <w:lang w:val="lv-LV"/>
        </w:rPr>
        <w:t>, Jēkabpilī, nav nepieciešams funkciju veikšanai.</w:t>
      </w:r>
    </w:p>
    <w:p w14:paraId="7C7671E9" w14:textId="77777777" w:rsidR="00062DCB" w:rsidRPr="00062DCB" w:rsidRDefault="00062DCB" w:rsidP="00484B6F">
      <w:pPr>
        <w:widowControl w:val="0"/>
        <w:suppressAutoHyphens/>
        <w:snapToGrid w:val="0"/>
        <w:ind w:firstLine="709"/>
        <w:jc w:val="both"/>
        <w:rPr>
          <w:rFonts w:eastAsia="Lucida Sans Unicode"/>
          <w:lang w:val="lv-LV"/>
        </w:rPr>
      </w:pPr>
      <w:r w:rsidRPr="00062DCB">
        <w:rPr>
          <w:rFonts w:eastAsia="Lucida Sans Unicode"/>
          <w:lang w:val="lv-LV"/>
        </w:rPr>
        <w:t xml:space="preserve">Pamatojoties uz likuma </w:t>
      </w:r>
      <w:r w:rsidRPr="00062DCB">
        <w:rPr>
          <w:rFonts w:eastAsia="Lucida Sans Unicode"/>
          <w:bCs/>
          <w:szCs w:val="22"/>
          <w:lang w:val="lv-LV"/>
        </w:rPr>
        <w:t>"</w:t>
      </w:r>
      <w:r w:rsidRPr="00062DCB">
        <w:rPr>
          <w:rFonts w:eastAsia="Lucida Sans Unicode"/>
          <w:lang w:val="lv-LV"/>
        </w:rPr>
        <w:t>Par pašvaldībām</w:t>
      </w:r>
      <w:r w:rsidRPr="00062DCB">
        <w:rPr>
          <w:rFonts w:eastAsia="Lucida Sans Unicode"/>
          <w:bCs/>
          <w:szCs w:val="22"/>
          <w:lang w:val="lv-LV"/>
        </w:rPr>
        <w:t>"</w:t>
      </w:r>
      <w:r w:rsidRPr="00062DCB">
        <w:rPr>
          <w:rFonts w:eastAsia="Lucida Sans Unicode"/>
          <w:lang w:val="lv-LV"/>
        </w:rPr>
        <w:t xml:space="preserve"> 14.panta pirmās daļas 2.punktu, 21.panta pirmās daļas 17.punktu, Publiskas personas mantas atsavināšanas likuma 3.panta pirmās daļas 1.punktu, 3.panta otro daļu, 4.panta otro daļu, 5.panta pirmo un piekto daļu, 9.panta otro daļu, 10.panta pirmo un otro daļu, 11.panta pirmo daļu, ņemot vērā 2020.gada 18.jūnija Jēkabpils pilsētas domes lēmumu Nr.265  "Par nekustamā īpašuma atsavināšanu", Nekustamā īpašuma novērtēšanas komisijas 2020.gada 27.jūlija protokolu Nr.15/2020, Finanšu komitejas 13.08.2020. lēmumu (protokols Nr.10, 7.§),</w:t>
      </w:r>
    </w:p>
    <w:p w14:paraId="66FCE6E9" w14:textId="77777777" w:rsidR="00062DCB" w:rsidRPr="00062DCB" w:rsidRDefault="00062DCB" w:rsidP="00484B6F">
      <w:pPr>
        <w:widowControl w:val="0"/>
        <w:suppressAutoHyphens/>
        <w:snapToGrid w:val="0"/>
        <w:ind w:firstLine="567"/>
        <w:jc w:val="both"/>
        <w:rPr>
          <w:rFonts w:eastAsia="Lucida Sans Unicode" w:cs="Tahoma"/>
          <w:bCs/>
          <w:sz w:val="16"/>
          <w:szCs w:val="16"/>
          <w:lang w:val="lv-LV"/>
        </w:rPr>
      </w:pPr>
    </w:p>
    <w:p w14:paraId="0F336ECF" w14:textId="77777777" w:rsidR="00062DCB" w:rsidRPr="00062DCB" w:rsidRDefault="00062DCB" w:rsidP="00484B6F">
      <w:pPr>
        <w:widowControl w:val="0"/>
        <w:suppressAutoHyphens/>
        <w:snapToGrid w:val="0"/>
        <w:ind w:firstLine="567"/>
        <w:jc w:val="center"/>
        <w:rPr>
          <w:rFonts w:eastAsia="Lucida Sans Unicode"/>
          <w:noProof/>
          <w:lang w:val="lv-LV"/>
        </w:rPr>
      </w:pPr>
      <w:r w:rsidRPr="00062DCB">
        <w:rPr>
          <w:rFonts w:eastAsia="Lucida Sans Unicode"/>
          <w:noProof/>
          <w:lang w:val="lv-LV"/>
        </w:rPr>
        <w:t>Jēkabpils pilsētas dome nolemj:</w:t>
      </w:r>
    </w:p>
    <w:p w14:paraId="432EBFD5" w14:textId="77777777" w:rsidR="00062DCB" w:rsidRPr="00062DCB" w:rsidRDefault="00062DCB" w:rsidP="00484B6F">
      <w:pPr>
        <w:widowControl w:val="0"/>
        <w:suppressAutoHyphens/>
        <w:jc w:val="center"/>
        <w:rPr>
          <w:rFonts w:eastAsia="Lucida Sans Unicode" w:cs="Tahoma"/>
          <w:lang w:val="lv-LV"/>
        </w:rPr>
      </w:pPr>
    </w:p>
    <w:p w14:paraId="738236E7" w14:textId="77777777" w:rsidR="00062DCB" w:rsidRPr="00062DCB" w:rsidRDefault="00062DCB" w:rsidP="00484B6F">
      <w:pPr>
        <w:widowControl w:val="0"/>
        <w:numPr>
          <w:ilvl w:val="1"/>
          <w:numId w:val="21"/>
        </w:numPr>
        <w:tabs>
          <w:tab w:val="left" w:pos="0"/>
          <w:tab w:val="left" w:pos="851"/>
          <w:tab w:val="left" w:pos="1134"/>
        </w:tabs>
        <w:suppressAutoHyphens/>
        <w:ind w:left="0" w:firstLine="709"/>
        <w:jc w:val="both"/>
        <w:rPr>
          <w:rFonts w:eastAsia="Lucida Sans Unicode" w:cs="Tahoma"/>
          <w:lang w:val="lv-LV"/>
        </w:rPr>
      </w:pPr>
      <w:r w:rsidRPr="00062DCB">
        <w:rPr>
          <w:rFonts w:eastAsia="Lucida Sans Unicode" w:cs="Tahoma"/>
          <w:lang w:val="lv-LV"/>
        </w:rPr>
        <w:t xml:space="preserve">Atsavināt Jēkabpils pilsētas pašvaldībai piederošo nekustamo īpašumu </w:t>
      </w:r>
      <w:r w:rsidRPr="00062DCB">
        <w:rPr>
          <w:rFonts w:eastAsia="Lucida Sans Unicode"/>
          <w:noProof/>
          <w:lang w:val="lv-LV"/>
        </w:rPr>
        <w:t>Krasta iela 47, Jēkabpilī, kadastra numurs 5601 001 2954</w:t>
      </w:r>
      <w:r w:rsidRPr="00062DCB">
        <w:rPr>
          <w:rFonts w:eastAsia="Lucida Sans Unicode" w:cs="Tahoma"/>
          <w:lang w:val="lv-LV"/>
        </w:rPr>
        <w:t>, visā tā sastāvā, pārdodot to</w:t>
      </w:r>
      <w:r w:rsidRPr="00062DCB">
        <w:rPr>
          <w:rFonts w:eastAsia="Lucida Sans Unicode"/>
          <w:lang w:val="lv-LV"/>
        </w:rPr>
        <w:t xml:space="preserve"> izsolē ar atsavināšanas apgrūtinājumu - nodibinātajām īres tiesībām - 2018.gada 25.septembra īres līgums, 2018.gada 9.oktobra īres līgums, 2019.gada 10.j</w:t>
      </w:r>
      <w:r w:rsidRPr="00062DCB">
        <w:rPr>
          <w:rFonts w:eastAsia="Lucida Sans Unicode" w:cs="Tahoma"/>
          <w:bCs/>
          <w:lang w:val="lv-LV"/>
        </w:rPr>
        <w:t>ū</w:t>
      </w:r>
      <w:r w:rsidRPr="00062DCB">
        <w:rPr>
          <w:rFonts w:eastAsia="Lucida Sans Unicode"/>
          <w:lang w:val="lv-LV"/>
        </w:rPr>
        <w:t xml:space="preserve">nija īres līgums un 2017.gada  2.novembra īres līgums. </w:t>
      </w:r>
    </w:p>
    <w:p w14:paraId="658124AA" w14:textId="77777777" w:rsidR="00062DCB" w:rsidRPr="00062DCB" w:rsidRDefault="00062DCB" w:rsidP="00484B6F">
      <w:pPr>
        <w:widowControl w:val="0"/>
        <w:numPr>
          <w:ilvl w:val="1"/>
          <w:numId w:val="21"/>
        </w:numPr>
        <w:tabs>
          <w:tab w:val="left" w:pos="0"/>
          <w:tab w:val="left" w:pos="851"/>
          <w:tab w:val="left" w:pos="1134"/>
        </w:tabs>
        <w:suppressAutoHyphens/>
        <w:ind w:left="0" w:firstLine="709"/>
        <w:jc w:val="both"/>
        <w:rPr>
          <w:rFonts w:eastAsia="Lucida Sans Unicode" w:cs="Tahoma"/>
          <w:lang w:val="lv-LV"/>
        </w:rPr>
      </w:pPr>
      <w:r w:rsidRPr="00062DCB">
        <w:rPr>
          <w:rFonts w:eastAsia="Lucida Sans Unicode"/>
          <w:bCs/>
          <w:lang w:val="lv-LV"/>
        </w:rPr>
        <w:t xml:space="preserve">Noteikt </w:t>
      </w:r>
      <w:proofErr w:type="spellStart"/>
      <w:r w:rsidRPr="00062DCB">
        <w:rPr>
          <w:rFonts w:eastAsia="Lucida Sans Unicode"/>
          <w:bCs/>
          <w:lang w:val="en-US"/>
        </w:rPr>
        <w:t>Jēkabpils</w:t>
      </w:r>
      <w:proofErr w:type="spellEnd"/>
      <w:r w:rsidRPr="00062DCB">
        <w:rPr>
          <w:rFonts w:eastAsia="Lucida Sans Unicode"/>
          <w:bCs/>
          <w:lang w:val="en-US"/>
        </w:rPr>
        <w:t xml:space="preserve"> </w:t>
      </w:r>
      <w:proofErr w:type="spellStart"/>
      <w:r w:rsidRPr="00062DCB">
        <w:rPr>
          <w:rFonts w:eastAsia="Lucida Sans Unicode"/>
          <w:bCs/>
          <w:lang w:val="en-US"/>
        </w:rPr>
        <w:t>pilsētas</w:t>
      </w:r>
      <w:proofErr w:type="spellEnd"/>
      <w:r w:rsidRPr="00062DCB">
        <w:rPr>
          <w:rFonts w:eastAsia="Lucida Sans Unicode"/>
          <w:bCs/>
          <w:lang w:val="en-US"/>
        </w:rPr>
        <w:t xml:space="preserve"> </w:t>
      </w:r>
      <w:proofErr w:type="spellStart"/>
      <w:r w:rsidRPr="00062DCB">
        <w:rPr>
          <w:rFonts w:eastAsia="Lucida Sans Unicode"/>
          <w:bCs/>
          <w:lang w:val="en-US"/>
        </w:rPr>
        <w:t>pašvaldības</w:t>
      </w:r>
      <w:proofErr w:type="spellEnd"/>
      <w:r w:rsidRPr="00062DCB">
        <w:rPr>
          <w:rFonts w:eastAsia="Lucida Sans Unicode"/>
          <w:bCs/>
          <w:lang w:val="en-US"/>
        </w:rPr>
        <w:t xml:space="preserve"> </w:t>
      </w:r>
      <w:proofErr w:type="spellStart"/>
      <w:r w:rsidRPr="00062DCB">
        <w:rPr>
          <w:rFonts w:eastAsia="Lucida Sans Unicode"/>
          <w:bCs/>
          <w:lang w:val="en-US"/>
        </w:rPr>
        <w:t>nekustamajam</w:t>
      </w:r>
      <w:proofErr w:type="spellEnd"/>
      <w:r w:rsidRPr="00062DCB">
        <w:rPr>
          <w:rFonts w:eastAsia="Lucida Sans Unicode"/>
          <w:bCs/>
          <w:lang w:val="en-US"/>
        </w:rPr>
        <w:t xml:space="preserve"> </w:t>
      </w:r>
      <w:proofErr w:type="spellStart"/>
      <w:r w:rsidRPr="00062DCB">
        <w:rPr>
          <w:rFonts w:eastAsia="Lucida Sans Unicode"/>
          <w:bCs/>
          <w:lang w:val="en-US"/>
        </w:rPr>
        <w:t>īpašumam</w:t>
      </w:r>
      <w:proofErr w:type="spellEnd"/>
      <w:r w:rsidRPr="00062DCB">
        <w:rPr>
          <w:rFonts w:eastAsia="Lucida Sans Unicode"/>
          <w:bCs/>
          <w:lang w:val="en-US"/>
        </w:rPr>
        <w:t xml:space="preserve"> </w:t>
      </w:r>
      <w:r w:rsidRPr="00062DCB">
        <w:rPr>
          <w:rFonts w:eastAsia="Lucida Sans Unicode"/>
          <w:bCs/>
          <w:lang w:val="lv-LV"/>
        </w:rPr>
        <w:t xml:space="preserve">ar kadastra numuru </w:t>
      </w:r>
      <w:r w:rsidRPr="00062DCB">
        <w:rPr>
          <w:rFonts w:eastAsia="Lucida Sans Unicode" w:cs="Tahoma"/>
          <w:bCs/>
          <w:lang w:val="en-US" w:eastAsia="zh-CN"/>
        </w:rPr>
        <w:t>5601 001 2954,</w:t>
      </w:r>
      <w:r w:rsidRPr="00062DCB">
        <w:rPr>
          <w:bCs/>
          <w:lang w:val="en-US" w:eastAsia="zh-CN"/>
        </w:rPr>
        <w:t xml:space="preserve"> </w:t>
      </w:r>
      <w:proofErr w:type="spellStart"/>
      <w:r w:rsidRPr="00062DCB">
        <w:rPr>
          <w:rFonts w:eastAsia="Lucida Sans Unicode" w:cs="Tahoma"/>
          <w:bCs/>
          <w:lang w:val="en-US" w:eastAsia="zh-CN"/>
        </w:rPr>
        <w:t>Krasta</w:t>
      </w:r>
      <w:proofErr w:type="spellEnd"/>
      <w:r w:rsidRPr="00062DCB">
        <w:rPr>
          <w:rFonts w:eastAsia="Lucida Sans Unicode" w:cs="Tahoma"/>
          <w:bCs/>
          <w:lang w:val="en-US" w:eastAsia="zh-CN"/>
        </w:rPr>
        <w:t xml:space="preserve"> </w:t>
      </w:r>
      <w:proofErr w:type="spellStart"/>
      <w:r w:rsidRPr="00062DCB">
        <w:rPr>
          <w:rFonts w:eastAsia="Lucida Sans Unicode" w:cs="Tahoma"/>
          <w:bCs/>
          <w:lang w:val="en-US" w:eastAsia="zh-CN"/>
        </w:rPr>
        <w:t>ielā</w:t>
      </w:r>
      <w:proofErr w:type="spellEnd"/>
      <w:r w:rsidRPr="00062DCB">
        <w:rPr>
          <w:rFonts w:eastAsia="Lucida Sans Unicode" w:cs="Tahoma"/>
          <w:bCs/>
          <w:lang w:val="en-US" w:eastAsia="zh-CN"/>
        </w:rPr>
        <w:t xml:space="preserve"> 47</w:t>
      </w:r>
      <w:r w:rsidRPr="00062DCB">
        <w:rPr>
          <w:rFonts w:eastAsia="Lucida Sans Unicode"/>
          <w:bCs/>
          <w:lang w:val="en-US"/>
        </w:rPr>
        <w:t xml:space="preserve">, </w:t>
      </w:r>
      <w:proofErr w:type="spellStart"/>
      <w:r w:rsidRPr="00062DCB">
        <w:rPr>
          <w:rFonts w:eastAsia="Lucida Sans Unicode"/>
          <w:bCs/>
          <w:lang w:val="en-US"/>
        </w:rPr>
        <w:t>Jēkabpilī</w:t>
      </w:r>
      <w:proofErr w:type="spellEnd"/>
      <w:r w:rsidRPr="00062DCB">
        <w:rPr>
          <w:rFonts w:eastAsia="Lucida Sans Unicode"/>
          <w:bCs/>
          <w:lang w:val="en-US"/>
        </w:rPr>
        <w:t xml:space="preserve"> </w:t>
      </w:r>
      <w:proofErr w:type="spellStart"/>
      <w:r w:rsidRPr="00062DCB">
        <w:rPr>
          <w:rFonts w:eastAsia="Lucida Sans Unicode"/>
          <w:bCs/>
          <w:lang w:val="en-US"/>
        </w:rPr>
        <w:t>nosacīto</w:t>
      </w:r>
      <w:proofErr w:type="spellEnd"/>
      <w:r w:rsidRPr="00062DCB">
        <w:rPr>
          <w:rFonts w:eastAsia="Lucida Sans Unicode"/>
          <w:bCs/>
          <w:lang w:val="en-US"/>
        </w:rPr>
        <w:t xml:space="preserve"> </w:t>
      </w:r>
      <w:proofErr w:type="spellStart"/>
      <w:r w:rsidRPr="00062DCB">
        <w:rPr>
          <w:rFonts w:eastAsia="Lucida Sans Unicode"/>
          <w:bCs/>
          <w:lang w:val="en-US"/>
        </w:rPr>
        <w:t>cenu</w:t>
      </w:r>
      <w:proofErr w:type="spellEnd"/>
      <w:r w:rsidRPr="00062DCB">
        <w:rPr>
          <w:rFonts w:eastAsia="Lucida Sans Unicode"/>
          <w:bCs/>
          <w:lang w:val="en-US"/>
        </w:rPr>
        <w:t xml:space="preserve"> </w:t>
      </w:r>
      <w:r w:rsidRPr="00062DCB">
        <w:rPr>
          <w:rFonts w:eastAsia="Lucida Sans Unicode"/>
          <w:lang w:val="lv-LV" w:eastAsia="zh-CN"/>
        </w:rPr>
        <w:t xml:space="preserve">6000,00 </w:t>
      </w:r>
      <w:r w:rsidRPr="00062DCB">
        <w:rPr>
          <w:rFonts w:eastAsia="Lucida Sans Unicode"/>
          <w:i/>
          <w:lang w:val="lv-LV" w:eastAsia="zh-CN"/>
        </w:rPr>
        <w:t>eiro</w:t>
      </w:r>
      <w:r w:rsidRPr="00062DCB">
        <w:rPr>
          <w:rFonts w:eastAsia="Lucida Sans Unicode"/>
          <w:lang w:val="lv-LV" w:eastAsia="zh-CN"/>
        </w:rPr>
        <w:t xml:space="preserve"> (seši tūkstoši eiro un 00 centi).</w:t>
      </w:r>
    </w:p>
    <w:p w14:paraId="26688B90" w14:textId="77777777" w:rsidR="00062DCB" w:rsidRPr="00062DCB" w:rsidRDefault="00062DCB" w:rsidP="00484B6F">
      <w:pPr>
        <w:widowControl w:val="0"/>
        <w:numPr>
          <w:ilvl w:val="1"/>
          <w:numId w:val="21"/>
        </w:numPr>
        <w:tabs>
          <w:tab w:val="left" w:pos="0"/>
          <w:tab w:val="left" w:pos="851"/>
          <w:tab w:val="left" w:pos="1134"/>
        </w:tabs>
        <w:suppressAutoHyphens/>
        <w:ind w:left="0" w:firstLine="709"/>
        <w:jc w:val="both"/>
        <w:rPr>
          <w:rFonts w:eastAsia="Lucida Sans Unicode" w:cs="Tahoma"/>
          <w:lang w:val="lv-LV"/>
        </w:rPr>
      </w:pPr>
      <w:r w:rsidRPr="00062DCB">
        <w:rPr>
          <w:rFonts w:eastAsia="Lucida Sans Unicode"/>
          <w:bCs/>
          <w:lang w:val="lv-LV"/>
        </w:rPr>
        <w:t>Apstiprināt nekustamā īpašuma izsoles komisijas sastāvu:</w:t>
      </w:r>
    </w:p>
    <w:p w14:paraId="13BEEC2E" w14:textId="77777777" w:rsidR="00062DCB" w:rsidRPr="00062DCB" w:rsidRDefault="00062DCB" w:rsidP="00484B6F">
      <w:pPr>
        <w:widowControl w:val="0"/>
        <w:tabs>
          <w:tab w:val="left" w:pos="1418"/>
        </w:tabs>
        <w:suppressAutoHyphens/>
        <w:jc w:val="both"/>
        <w:rPr>
          <w:rFonts w:eastAsia="Lucida Sans Unicode"/>
          <w:bCs/>
          <w:lang w:val="lv-LV"/>
        </w:rPr>
      </w:pPr>
      <w:r w:rsidRPr="00062DCB">
        <w:rPr>
          <w:rFonts w:eastAsia="Lucida Sans Unicode"/>
          <w:bCs/>
          <w:lang w:val="lv-LV"/>
        </w:rPr>
        <w:t xml:space="preserve">            6.3.1.</w:t>
      </w:r>
      <w:r w:rsidRPr="00062DCB">
        <w:rPr>
          <w:rFonts w:eastAsia="Lucida Sans Unicode"/>
          <w:bCs/>
          <w:lang w:val="lv-LV"/>
        </w:rPr>
        <w:tab/>
        <w:t>priekšsēdētāja: Santa Lazare – Pašvaldības īpašumu nodaļas vadītāja;</w:t>
      </w:r>
    </w:p>
    <w:p w14:paraId="1E776486" w14:textId="77777777" w:rsidR="00062DCB" w:rsidRPr="00062DCB" w:rsidRDefault="00062DCB" w:rsidP="00484B6F">
      <w:pPr>
        <w:widowControl w:val="0"/>
        <w:tabs>
          <w:tab w:val="left" w:pos="1418"/>
        </w:tabs>
        <w:suppressAutoHyphens/>
        <w:ind w:firstLine="720"/>
        <w:jc w:val="both"/>
        <w:rPr>
          <w:rFonts w:eastAsia="Lucida Sans Unicode"/>
          <w:bCs/>
          <w:lang w:val="lv-LV"/>
        </w:rPr>
      </w:pPr>
      <w:r w:rsidRPr="00062DCB">
        <w:rPr>
          <w:rFonts w:eastAsia="Lucida Sans Unicode"/>
          <w:bCs/>
          <w:lang w:val="lv-LV"/>
        </w:rPr>
        <w:t>6.3.2.</w:t>
      </w:r>
      <w:r w:rsidRPr="00062DCB">
        <w:rPr>
          <w:rFonts w:eastAsia="Lucida Sans Unicode"/>
          <w:bCs/>
          <w:lang w:val="lv-LV"/>
        </w:rPr>
        <w:tab/>
        <w:t>locekļi:</w:t>
      </w:r>
    </w:p>
    <w:p w14:paraId="65582AEA" w14:textId="4132DA6D" w:rsidR="00062DCB" w:rsidRPr="00062DCB" w:rsidRDefault="00062DCB" w:rsidP="00484B6F">
      <w:pPr>
        <w:widowControl w:val="0"/>
        <w:tabs>
          <w:tab w:val="left" w:pos="1418"/>
          <w:tab w:val="left" w:pos="1560"/>
        </w:tabs>
        <w:suppressAutoHyphens/>
        <w:ind w:firstLine="720"/>
        <w:jc w:val="both"/>
        <w:rPr>
          <w:rFonts w:eastAsia="Lucida Sans Unicode"/>
          <w:bCs/>
          <w:lang w:val="lv-LV"/>
        </w:rPr>
      </w:pPr>
      <w:r w:rsidRPr="00062DCB">
        <w:rPr>
          <w:rFonts w:eastAsia="Lucida Sans Unicode"/>
          <w:bCs/>
          <w:lang w:val="lv-LV"/>
        </w:rPr>
        <w:t>6.3.2.1.  Vineta Verečinska – Nekustamā īpašuma speciāliste,</w:t>
      </w:r>
    </w:p>
    <w:p w14:paraId="027342BB" w14:textId="56F26196" w:rsidR="00062DCB" w:rsidRPr="00062DCB" w:rsidRDefault="00062DCB" w:rsidP="00484B6F">
      <w:pPr>
        <w:widowControl w:val="0"/>
        <w:tabs>
          <w:tab w:val="left" w:pos="1418"/>
          <w:tab w:val="left" w:pos="1560"/>
        </w:tabs>
        <w:suppressAutoHyphens/>
        <w:ind w:firstLine="720"/>
        <w:jc w:val="both"/>
        <w:rPr>
          <w:rFonts w:eastAsia="Lucida Sans Unicode"/>
          <w:bCs/>
          <w:lang w:val="lv-LV"/>
        </w:rPr>
      </w:pPr>
      <w:r w:rsidRPr="00062DCB">
        <w:rPr>
          <w:rFonts w:eastAsia="Lucida Sans Unicode"/>
          <w:bCs/>
          <w:lang w:val="lv-LV"/>
        </w:rPr>
        <w:t>6.3.2.2.  Regīna Mālniece – Nekustamā īpašuma speciāliste,</w:t>
      </w:r>
    </w:p>
    <w:p w14:paraId="1AD3ACBE" w14:textId="2B96971A" w:rsidR="00062DCB" w:rsidRPr="00062DCB" w:rsidRDefault="00062DCB" w:rsidP="00484B6F">
      <w:pPr>
        <w:widowControl w:val="0"/>
        <w:tabs>
          <w:tab w:val="left" w:pos="1418"/>
        </w:tabs>
        <w:suppressAutoHyphens/>
        <w:ind w:firstLine="720"/>
        <w:jc w:val="both"/>
        <w:rPr>
          <w:rFonts w:eastAsia="Lucida Sans Unicode"/>
          <w:bCs/>
          <w:lang w:val="lv-LV"/>
        </w:rPr>
      </w:pPr>
      <w:r w:rsidRPr="00062DCB">
        <w:rPr>
          <w:rFonts w:eastAsia="Lucida Sans Unicode"/>
          <w:bCs/>
          <w:lang w:val="lv-LV"/>
        </w:rPr>
        <w:t>6.3.2.3.  Zita Jaudzema  –  Nekustamā īpašuma speciāliste,</w:t>
      </w:r>
    </w:p>
    <w:p w14:paraId="4596C054" w14:textId="4B2F9198" w:rsidR="00062DCB" w:rsidRPr="00062DCB" w:rsidRDefault="00062DCB" w:rsidP="00484B6F">
      <w:pPr>
        <w:widowControl w:val="0"/>
        <w:tabs>
          <w:tab w:val="left" w:pos="1418"/>
        </w:tabs>
        <w:suppressAutoHyphens/>
        <w:ind w:firstLine="720"/>
        <w:jc w:val="both"/>
        <w:rPr>
          <w:rFonts w:eastAsia="Lucida Sans Unicode"/>
          <w:bCs/>
          <w:lang w:val="lv-LV"/>
        </w:rPr>
      </w:pPr>
      <w:r w:rsidRPr="00062DCB">
        <w:rPr>
          <w:rFonts w:eastAsia="Lucida Sans Unicode"/>
          <w:bCs/>
          <w:lang w:val="lv-LV"/>
        </w:rPr>
        <w:t>6.3.2.4.  Inese Lapiņa - Nekustamā īpašuma speciāliste.</w:t>
      </w:r>
    </w:p>
    <w:p w14:paraId="435D360D" w14:textId="77777777" w:rsidR="00062DCB" w:rsidRPr="00062DCB" w:rsidRDefault="00062DCB" w:rsidP="00484B6F">
      <w:pPr>
        <w:widowControl w:val="0"/>
        <w:tabs>
          <w:tab w:val="left" w:pos="1418"/>
        </w:tabs>
        <w:suppressAutoHyphens/>
        <w:ind w:firstLine="720"/>
        <w:jc w:val="both"/>
        <w:rPr>
          <w:rFonts w:eastAsia="Lucida Sans Unicode"/>
          <w:bCs/>
          <w:lang w:val="lv-LV"/>
        </w:rPr>
      </w:pPr>
      <w:r w:rsidRPr="00062DCB">
        <w:rPr>
          <w:rFonts w:eastAsia="Lucida Sans Unicode"/>
          <w:bCs/>
          <w:lang w:val="lv-LV"/>
        </w:rPr>
        <w:t>6.3.3.</w:t>
      </w:r>
      <w:r w:rsidRPr="00062DCB">
        <w:rPr>
          <w:rFonts w:eastAsia="Lucida Sans Unicode"/>
          <w:bCs/>
          <w:lang w:val="lv-LV"/>
        </w:rPr>
        <w:tab/>
        <w:t xml:space="preserve">Komisijas sekretāra pienākumus veic Pašvaldības īpašumu nodaļas referents Janīna </w:t>
      </w:r>
      <w:proofErr w:type="spellStart"/>
      <w:r w:rsidRPr="00062DCB">
        <w:rPr>
          <w:rFonts w:eastAsia="Lucida Sans Unicode"/>
          <w:bCs/>
          <w:lang w:val="lv-LV"/>
        </w:rPr>
        <w:t>Mežaraupe</w:t>
      </w:r>
      <w:proofErr w:type="spellEnd"/>
      <w:r w:rsidRPr="00062DCB">
        <w:rPr>
          <w:rFonts w:eastAsia="Lucida Sans Unicode"/>
          <w:bCs/>
          <w:lang w:val="lv-LV"/>
        </w:rPr>
        <w:t>.</w:t>
      </w:r>
    </w:p>
    <w:p w14:paraId="69EF5AE6" w14:textId="77777777" w:rsidR="00062DCB" w:rsidRPr="00062DCB" w:rsidRDefault="00062DCB" w:rsidP="00484B6F">
      <w:pPr>
        <w:widowControl w:val="0"/>
        <w:tabs>
          <w:tab w:val="left" w:pos="1418"/>
        </w:tabs>
        <w:suppressAutoHyphens/>
        <w:ind w:firstLine="720"/>
        <w:jc w:val="both"/>
        <w:rPr>
          <w:rFonts w:eastAsia="Lucida Sans Unicode"/>
          <w:bCs/>
          <w:lang w:val="lv-LV"/>
        </w:rPr>
      </w:pPr>
      <w:r w:rsidRPr="00062DCB">
        <w:rPr>
          <w:rFonts w:eastAsia="Lucida Sans Unicode"/>
          <w:bCs/>
          <w:lang w:val="lv-LV"/>
        </w:rPr>
        <w:t>6.4.</w:t>
      </w:r>
      <w:r w:rsidRPr="00062DCB">
        <w:rPr>
          <w:rFonts w:eastAsia="Lucida Sans Unicode"/>
          <w:bCs/>
          <w:lang w:val="lv-LV"/>
        </w:rPr>
        <w:tab/>
        <w:t>Apstiprināt nekustamā īpašuma Krasta ielā 47, Jēkabpilī, izsoles noteikumus (pielikums).</w:t>
      </w:r>
    </w:p>
    <w:p w14:paraId="1E7F2304" w14:textId="77777777" w:rsidR="00062DCB" w:rsidRPr="00062DCB" w:rsidRDefault="00062DCB" w:rsidP="00484B6F">
      <w:pPr>
        <w:widowControl w:val="0"/>
        <w:tabs>
          <w:tab w:val="left" w:pos="1276"/>
          <w:tab w:val="left" w:pos="1418"/>
        </w:tabs>
        <w:suppressAutoHyphens/>
        <w:ind w:firstLine="720"/>
        <w:jc w:val="both"/>
        <w:rPr>
          <w:lang w:val="lv-LV"/>
        </w:rPr>
      </w:pPr>
      <w:r w:rsidRPr="00062DCB">
        <w:rPr>
          <w:rFonts w:eastAsia="Lucida Sans Unicode"/>
          <w:lang w:val="lv-LV"/>
        </w:rPr>
        <w:t>6.5.</w:t>
      </w:r>
      <w:r w:rsidRPr="00062DCB">
        <w:rPr>
          <w:rFonts w:eastAsia="Lucida Sans Unicode"/>
          <w:lang w:val="lv-LV"/>
        </w:rPr>
        <w:tab/>
      </w:r>
      <w:r w:rsidRPr="00062DCB">
        <w:rPr>
          <w:lang w:val="lv-LV"/>
        </w:rPr>
        <w:t>Lēmumu var pārsūdzēt viena mēneša laikā no tā spēkā stāšanās dienas Administratīvajā rajona tiesā attiecīgajā tiesu namā pēc pieteicēja adreses (fiziskā persona – pēc deklarētās dzīvesvietas, papildu adreses vai nekustamā īpašuma atrašanās vietas, juridiskā persona – pēc juridiskās adreses).</w:t>
      </w:r>
    </w:p>
    <w:p w14:paraId="0E6F14CB" w14:textId="77777777" w:rsidR="00062DCB" w:rsidRPr="00062DCB" w:rsidRDefault="00062DCB" w:rsidP="00484B6F">
      <w:pPr>
        <w:widowControl w:val="0"/>
        <w:tabs>
          <w:tab w:val="left" w:pos="1276"/>
          <w:tab w:val="left" w:pos="1418"/>
        </w:tabs>
        <w:suppressAutoHyphens/>
        <w:ind w:firstLine="720"/>
        <w:jc w:val="both"/>
        <w:rPr>
          <w:lang w:val="lv-LV"/>
        </w:rPr>
      </w:pPr>
      <w:r w:rsidRPr="00062DCB">
        <w:rPr>
          <w:rFonts w:eastAsia="Lucida Sans Unicode"/>
          <w:bCs/>
          <w:lang w:val="lv-LV"/>
        </w:rPr>
        <w:t>6.6.</w:t>
      </w:r>
      <w:r w:rsidRPr="00062DCB">
        <w:rPr>
          <w:rFonts w:eastAsia="Lucida Sans Unicode"/>
          <w:bCs/>
          <w:lang w:val="lv-LV"/>
        </w:rPr>
        <w:tab/>
        <w:t>Kontroli par lēmuma izpildi veikt Jēkabpils pilsētas pašvaldības izpilddirektoram</w:t>
      </w:r>
    </w:p>
    <w:p w14:paraId="567D5609" w14:textId="77777777" w:rsidR="00062DCB" w:rsidRPr="00062DCB" w:rsidRDefault="00062DCB" w:rsidP="00484B6F">
      <w:pPr>
        <w:widowControl w:val="0"/>
        <w:tabs>
          <w:tab w:val="left" w:pos="1418"/>
        </w:tabs>
        <w:suppressAutoHyphens/>
        <w:ind w:hanging="900"/>
        <w:jc w:val="both"/>
        <w:rPr>
          <w:rFonts w:eastAsia="Lucida Sans Unicode"/>
          <w:bCs/>
          <w:lang w:val="lv-LV"/>
        </w:rPr>
      </w:pPr>
      <w:r w:rsidRPr="00062DCB">
        <w:rPr>
          <w:rFonts w:eastAsia="Lucida Sans Unicode"/>
          <w:bCs/>
          <w:lang w:val="lv-LV"/>
        </w:rPr>
        <w:t xml:space="preserve">            </w:t>
      </w:r>
    </w:p>
    <w:p w14:paraId="215A6A24" w14:textId="77777777" w:rsidR="00062DCB" w:rsidRPr="00062DCB" w:rsidRDefault="00062DCB" w:rsidP="00484B6F">
      <w:pPr>
        <w:widowControl w:val="0"/>
        <w:tabs>
          <w:tab w:val="left" w:pos="1418"/>
        </w:tabs>
        <w:suppressAutoHyphens/>
        <w:ind w:hanging="900"/>
        <w:jc w:val="both"/>
        <w:rPr>
          <w:rFonts w:eastAsia="Lucida Sans Unicode"/>
          <w:bCs/>
          <w:lang w:val="lv-LV"/>
        </w:rPr>
      </w:pPr>
    </w:p>
    <w:p w14:paraId="7CAA2E49" w14:textId="30667020" w:rsidR="00062DCB" w:rsidRPr="00062DCB" w:rsidRDefault="00062DCB" w:rsidP="00484B6F">
      <w:pPr>
        <w:widowControl w:val="0"/>
        <w:suppressAutoHyphens/>
        <w:jc w:val="both"/>
        <w:rPr>
          <w:rFonts w:eastAsia="Lucida Sans Unicode"/>
          <w:bCs/>
          <w:lang w:val="lv-LV"/>
        </w:rPr>
      </w:pPr>
      <w:r w:rsidRPr="00062DCB">
        <w:rPr>
          <w:rFonts w:eastAsia="Lucida Sans Unicode"/>
          <w:bCs/>
          <w:lang w:val="lv-LV"/>
        </w:rPr>
        <w:t xml:space="preserve">Pielikumā: 8.pielikums. Izsoles noteikumi uz 4 </w:t>
      </w:r>
      <w:proofErr w:type="spellStart"/>
      <w:r w:rsidRPr="00062DCB">
        <w:rPr>
          <w:rFonts w:eastAsia="Lucida Sans Unicode"/>
          <w:bCs/>
          <w:lang w:val="lv-LV"/>
        </w:rPr>
        <w:t>lp</w:t>
      </w:r>
      <w:proofErr w:type="spellEnd"/>
      <w:r w:rsidRPr="00062DCB">
        <w:rPr>
          <w:rFonts w:eastAsia="Lucida Sans Unicode"/>
          <w:bCs/>
          <w:lang w:val="lv-LV"/>
        </w:rPr>
        <w:t>.</w:t>
      </w:r>
    </w:p>
    <w:p w14:paraId="27BEAD3E" w14:textId="77777777" w:rsidR="00062DCB" w:rsidRPr="00062DCB" w:rsidRDefault="00062DCB" w:rsidP="00484B6F">
      <w:pPr>
        <w:widowControl w:val="0"/>
        <w:suppressAutoHyphens/>
        <w:ind w:hanging="1053"/>
        <w:jc w:val="center"/>
        <w:rPr>
          <w:rFonts w:eastAsia="Lucida Sans Unicode"/>
          <w:bCs/>
          <w:lang w:val="lv-LV"/>
        </w:rPr>
      </w:pPr>
      <w:r w:rsidRPr="00062DCB">
        <w:rPr>
          <w:rFonts w:eastAsia="Lucida Sans Unicode"/>
          <w:bCs/>
          <w:lang w:val="lv-LV"/>
        </w:rPr>
        <w:lastRenderedPageBreak/>
        <w:t>7.</w:t>
      </w:r>
    </w:p>
    <w:p w14:paraId="5908EDC7" w14:textId="77777777" w:rsidR="00062DCB" w:rsidRPr="00062DCB" w:rsidRDefault="00062DCB" w:rsidP="00484B6F">
      <w:pPr>
        <w:widowControl w:val="0"/>
        <w:suppressAutoHyphens/>
        <w:snapToGrid w:val="0"/>
        <w:rPr>
          <w:rFonts w:eastAsia="Lucida Sans Unicode" w:cs="Tahoma"/>
          <w:b/>
          <w:bCs/>
          <w:lang w:val="lv-LV"/>
        </w:rPr>
      </w:pPr>
    </w:p>
    <w:p w14:paraId="4696C55B" w14:textId="77777777" w:rsidR="00062DCB" w:rsidRPr="00062DCB" w:rsidRDefault="00062DCB" w:rsidP="00484B6F">
      <w:pPr>
        <w:widowControl w:val="0"/>
        <w:suppressAutoHyphens/>
        <w:snapToGrid w:val="0"/>
        <w:ind w:firstLine="567"/>
        <w:jc w:val="both"/>
        <w:rPr>
          <w:rFonts w:eastAsia="Lucida Sans Unicode"/>
          <w:noProof/>
          <w:lang w:val="lv-LV"/>
        </w:rPr>
      </w:pPr>
      <w:r w:rsidRPr="00062DCB">
        <w:rPr>
          <w:rFonts w:eastAsia="Lucida Sans Unicode"/>
          <w:noProof/>
          <w:lang w:val="lv-LV"/>
        </w:rPr>
        <w:t xml:space="preserve">Jēkabpils pilsētas domes 2020.gada 30.jūlija sēdē tika pieņemts </w:t>
      </w:r>
      <w:smartTag w:uri="schemas-tilde-lv/tildestengine" w:element="veidnes">
        <w:smartTagPr>
          <w:attr w:name="id" w:val="-1"/>
          <w:attr w:name="baseform" w:val="lēmums"/>
          <w:attr w:name="text" w:val="lēmums"/>
        </w:smartTagPr>
        <w:r w:rsidRPr="00062DCB">
          <w:rPr>
            <w:rFonts w:eastAsia="Lucida Sans Unicode"/>
            <w:noProof/>
            <w:lang w:val="lv-LV"/>
          </w:rPr>
          <w:t>lēmums</w:t>
        </w:r>
      </w:smartTag>
      <w:r w:rsidRPr="00062DCB">
        <w:rPr>
          <w:rFonts w:eastAsia="Lucida Sans Unicode"/>
          <w:noProof/>
          <w:lang w:val="lv-LV"/>
        </w:rPr>
        <w:t xml:space="preserve"> Nr.354 </w:t>
      </w:r>
      <w:r w:rsidRPr="00062DCB">
        <w:rPr>
          <w:rFonts w:eastAsia="Lucida Sans Unicode"/>
          <w:bCs/>
          <w:noProof/>
          <w:szCs w:val="22"/>
          <w:lang w:val="lv-LV"/>
        </w:rPr>
        <w:t>"</w:t>
      </w:r>
      <w:r w:rsidRPr="00062DCB">
        <w:rPr>
          <w:rFonts w:eastAsia="Lucida Sans Unicode"/>
          <w:noProof/>
          <w:lang w:val="lv-LV"/>
        </w:rPr>
        <w:t>Par nekustamā īpašuma atsavināšanu</w:t>
      </w:r>
      <w:r w:rsidRPr="00062DCB">
        <w:rPr>
          <w:rFonts w:eastAsia="Lucida Sans Unicode"/>
          <w:bCs/>
          <w:noProof/>
          <w:szCs w:val="22"/>
          <w:lang w:val="lv-LV"/>
        </w:rPr>
        <w:t>"</w:t>
      </w:r>
      <w:r w:rsidRPr="00062DCB">
        <w:rPr>
          <w:rFonts w:eastAsia="Lucida Sans Unicode"/>
          <w:noProof/>
          <w:lang w:val="lv-LV"/>
        </w:rPr>
        <w:t xml:space="preserve">, kurā tika nolemts atsavināt nekustamo īpašumu ar kadastra numuru </w:t>
      </w:r>
      <w:bookmarkStart w:id="24" w:name="_Hlk48545873"/>
      <w:r w:rsidRPr="00062DCB">
        <w:rPr>
          <w:rFonts w:eastAsia="Lucida Sans Unicode" w:cs="Tahoma"/>
          <w:bCs/>
          <w:noProof/>
          <w:lang w:val="lv-LV"/>
        </w:rPr>
        <w:t>5601 001 3265</w:t>
      </w:r>
      <w:r w:rsidRPr="00062DCB">
        <w:rPr>
          <w:rFonts w:eastAsia="Lucida Sans Unicode"/>
          <w:noProof/>
          <w:lang w:val="lv-LV"/>
        </w:rPr>
        <w:t xml:space="preserve"> </w:t>
      </w:r>
      <w:r w:rsidRPr="00062DCB">
        <w:rPr>
          <w:rFonts w:eastAsia="Lucida Sans Unicode" w:cs="Tahoma"/>
          <w:bCs/>
          <w:noProof/>
          <w:lang w:val="lv-LV"/>
        </w:rPr>
        <w:t>Madonas ielā 27C</w:t>
      </w:r>
      <w:bookmarkEnd w:id="24"/>
      <w:r w:rsidRPr="00062DCB">
        <w:rPr>
          <w:rFonts w:eastAsia="Lucida Sans Unicode"/>
          <w:noProof/>
          <w:lang w:val="lv-LV"/>
        </w:rPr>
        <w:t>, Jēkabpils, visā tā sastāvā.</w:t>
      </w:r>
    </w:p>
    <w:p w14:paraId="211E1AA3" w14:textId="77777777" w:rsidR="00062DCB" w:rsidRPr="00062DCB" w:rsidRDefault="00062DCB" w:rsidP="00484B6F">
      <w:pPr>
        <w:tabs>
          <w:tab w:val="right" w:pos="0"/>
          <w:tab w:val="left" w:pos="284"/>
        </w:tabs>
        <w:jc w:val="both"/>
        <w:rPr>
          <w:lang w:val="lv-LV" w:eastAsia="zh-CN"/>
        </w:rPr>
      </w:pPr>
      <w:r w:rsidRPr="00062DCB">
        <w:rPr>
          <w:lang w:val="lv-LV" w:eastAsia="zh-CN"/>
        </w:rPr>
        <w:t xml:space="preserve">       Nekustamais īpašums ar kadastra numuru </w:t>
      </w:r>
      <w:r w:rsidRPr="00062DCB">
        <w:rPr>
          <w:rFonts w:cs="Tahoma"/>
          <w:bCs/>
          <w:lang w:val="lv-LV" w:eastAsia="zh-CN"/>
        </w:rPr>
        <w:t>5601 001 3265,</w:t>
      </w:r>
      <w:r w:rsidRPr="00062DCB">
        <w:rPr>
          <w:lang w:val="lv-LV" w:eastAsia="zh-CN"/>
        </w:rPr>
        <w:t xml:space="preserve"> </w:t>
      </w:r>
      <w:r w:rsidRPr="00062DCB">
        <w:rPr>
          <w:rFonts w:cs="Tahoma"/>
          <w:bCs/>
          <w:lang w:val="lv-LV" w:eastAsia="zh-CN"/>
        </w:rPr>
        <w:t>Madonas ielā 27C</w:t>
      </w:r>
      <w:r w:rsidRPr="00062DCB">
        <w:rPr>
          <w:lang w:val="lv-LV" w:eastAsia="zh-CN"/>
        </w:rPr>
        <w:t xml:space="preserve">, Jēkabpils,  sastāv no neapbūvētas zemes vienības ar kadastra apzīmējumu 5601 001 3265, 0,1970 ha platībā. Nekustamais īpašums ir reģistrēts Zemgales tiesas Jēkabpils pilsētas zemesgrāmatas nodalījumā Nr.100000601361 uz Jēkabpils pilsētas pašvaldības vārda.  </w:t>
      </w:r>
      <w:r w:rsidRPr="00062DCB">
        <w:rPr>
          <w:rFonts w:cs="Tahoma"/>
          <w:bCs/>
          <w:lang w:val="lv-LV" w:eastAsia="zh-CN"/>
        </w:rPr>
        <w:t>Zemes lietošanas mērķis ir neapgūta ražošanas objektu apbūves zeme.</w:t>
      </w:r>
      <w:r w:rsidRPr="00062DCB">
        <w:rPr>
          <w:lang w:val="lv-LV" w:eastAsia="zh-CN"/>
        </w:rPr>
        <w:t xml:space="preserve"> Apgrūtinājumi: </w:t>
      </w:r>
      <w:r w:rsidRPr="00062DCB">
        <w:rPr>
          <w:lang w:val="lv-LV" w:eastAsia="lv-LV"/>
        </w:rPr>
        <w:t>sanitārās aizsargjoslas teritorija ap kapsētu – 0,1968 ha; būvniecības ierobežojumu teritorija, kas noteikta teritorijas attīstības plānošanas dokumentā – 0,1970 ha.</w:t>
      </w:r>
      <w:r w:rsidRPr="00062DCB">
        <w:rPr>
          <w:lang w:val="lv-LV" w:eastAsia="zh-CN"/>
        </w:rPr>
        <w:t xml:space="preserve">  </w:t>
      </w:r>
    </w:p>
    <w:p w14:paraId="1AF0AC3E" w14:textId="77777777" w:rsidR="00062DCB" w:rsidRPr="00062DCB" w:rsidRDefault="00062DCB" w:rsidP="00484B6F">
      <w:pPr>
        <w:tabs>
          <w:tab w:val="right" w:pos="0"/>
          <w:tab w:val="left" w:pos="284"/>
        </w:tabs>
        <w:jc w:val="both"/>
        <w:rPr>
          <w:rFonts w:eastAsia="Lucida Sans Unicode"/>
          <w:noProof/>
          <w:lang w:val="lv-LV"/>
        </w:rPr>
      </w:pPr>
      <w:r w:rsidRPr="00062DCB">
        <w:rPr>
          <w:rFonts w:eastAsia="Lucida Sans Unicode"/>
          <w:lang w:val="lv-LV"/>
        </w:rPr>
        <w:t xml:space="preserve">       2020.gada 4.augustā Jēkabpils pilsētas pašvaldībā saņemts sertificēta nekustamā īpašuma vērtētāja atzinums par nekustamā īpašuma </w:t>
      </w:r>
      <w:proofErr w:type="spellStart"/>
      <w:r w:rsidRPr="00062DCB">
        <w:rPr>
          <w:lang w:val="en-GB"/>
        </w:rPr>
        <w:t>Madonas</w:t>
      </w:r>
      <w:proofErr w:type="spellEnd"/>
      <w:r w:rsidRPr="00062DCB">
        <w:rPr>
          <w:lang w:val="en-GB"/>
        </w:rPr>
        <w:t xml:space="preserve"> </w:t>
      </w:r>
      <w:proofErr w:type="spellStart"/>
      <w:r w:rsidRPr="00062DCB">
        <w:rPr>
          <w:lang w:val="en-GB"/>
        </w:rPr>
        <w:t>ielā</w:t>
      </w:r>
      <w:proofErr w:type="spellEnd"/>
      <w:r w:rsidRPr="00062DCB">
        <w:rPr>
          <w:lang w:val="en-GB"/>
        </w:rPr>
        <w:t xml:space="preserve"> 27C</w:t>
      </w:r>
      <w:r w:rsidRPr="00062DCB">
        <w:rPr>
          <w:rFonts w:eastAsia="Lucida Sans Unicode"/>
          <w:lang w:val="lv-LV"/>
        </w:rPr>
        <w:t>, Jēkabpilī noteikto tirgus vērtību.</w:t>
      </w:r>
    </w:p>
    <w:p w14:paraId="1E0C95E0" w14:textId="77777777" w:rsidR="00062DCB" w:rsidRPr="00062DCB" w:rsidRDefault="00062DCB" w:rsidP="00484B6F">
      <w:pPr>
        <w:widowControl w:val="0"/>
        <w:suppressAutoHyphens/>
        <w:snapToGrid w:val="0"/>
        <w:ind w:firstLine="567"/>
        <w:jc w:val="both"/>
        <w:rPr>
          <w:rFonts w:eastAsia="Lucida Sans Unicode"/>
          <w:noProof/>
          <w:lang w:val="lv-LV"/>
        </w:rPr>
      </w:pPr>
      <w:r w:rsidRPr="00062DCB">
        <w:rPr>
          <w:rFonts w:eastAsia="Lucida Sans Unicode"/>
          <w:noProof/>
          <w:lang w:val="lv-LV"/>
        </w:rPr>
        <w:t xml:space="preserve">Jēkabpils pilsētas pašvaldības nekustamā īpašuma novērtēšanas komisija 2020.gada 13.augustā ar protokolu Nr.33/2020 nekustamajam īpašumam </w:t>
      </w:r>
      <w:r w:rsidRPr="00062DCB">
        <w:rPr>
          <w:noProof/>
          <w:lang w:val="en-GB"/>
        </w:rPr>
        <w:t>Madonas ielā 27C</w:t>
      </w:r>
      <w:r w:rsidRPr="00062DCB">
        <w:rPr>
          <w:rFonts w:eastAsia="Lucida Sans Unicode"/>
          <w:noProof/>
          <w:lang w:val="lv-LV"/>
        </w:rPr>
        <w:t xml:space="preserve">, Jēkabpilī, noteica nosacīto cenu 5000,00 </w:t>
      </w:r>
      <w:r w:rsidRPr="00062DCB">
        <w:rPr>
          <w:rFonts w:eastAsia="Lucida Sans Unicode"/>
          <w:i/>
          <w:noProof/>
          <w:lang w:val="lv-LV"/>
        </w:rPr>
        <w:t>euro</w:t>
      </w:r>
      <w:r w:rsidRPr="00062DCB">
        <w:rPr>
          <w:rFonts w:eastAsia="Lucida Sans Unicode"/>
          <w:noProof/>
          <w:lang w:val="lv-LV"/>
        </w:rPr>
        <w:t xml:space="preserve"> (pieci tūkstoši euro un 00 centi). </w:t>
      </w:r>
    </w:p>
    <w:p w14:paraId="63DE7390" w14:textId="77777777" w:rsidR="00062DCB" w:rsidRPr="00062DCB" w:rsidRDefault="00062DCB" w:rsidP="00484B6F">
      <w:pPr>
        <w:widowControl w:val="0"/>
        <w:suppressAutoHyphens/>
        <w:snapToGrid w:val="0"/>
        <w:ind w:firstLine="567"/>
        <w:jc w:val="both"/>
        <w:rPr>
          <w:rFonts w:eastAsia="Lucida Sans Unicode"/>
          <w:noProof/>
          <w:lang w:val="lv-LV"/>
        </w:rPr>
      </w:pPr>
      <w:r w:rsidRPr="00062DCB">
        <w:rPr>
          <w:rFonts w:eastAsia="Lucida Sans Unicode"/>
          <w:noProof/>
          <w:lang w:val="lv-LV"/>
        </w:rPr>
        <w:t>Saskaņā ar likuma “Par pašvaldībām” 15.pantu Jēkabpils pilsētas pašvaldībai nekustamais īpašums</w:t>
      </w:r>
      <w:r w:rsidRPr="00062DCB">
        <w:rPr>
          <w:noProof/>
          <w:lang w:val="lv-LV" w:eastAsia="zh-CN"/>
        </w:rPr>
        <w:t xml:space="preserve"> ar kadastra numuru </w:t>
      </w:r>
      <w:r w:rsidRPr="00062DCB">
        <w:rPr>
          <w:rFonts w:eastAsia="Lucida Sans Unicode" w:cs="Tahoma"/>
          <w:bCs/>
          <w:noProof/>
          <w:lang w:val="lv-LV"/>
        </w:rPr>
        <w:t>5601 001 3265</w:t>
      </w:r>
      <w:r w:rsidRPr="00062DCB">
        <w:rPr>
          <w:rFonts w:eastAsia="Lucida Sans Unicode"/>
          <w:noProof/>
          <w:lang w:val="lv-LV"/>
        </w:rPr>
        <w:t xml:space="preserve"> </w:t>
      </w:r>
      <w:r w:rsidRPr="00062DCB">
        <w:rPr>
          <w:rFonts w:eastAsia="Lucida Sans Unicode" w:cs="Tahoma"/>
          <w:bCs/>
          <w:noProof/>
          <w:lang w:val="lv-LV"/>
        </w:rPr>
        <w:t>Madonas ielā 27C</w:t>
      </w:r>
      <w:r w:rsidRPr="00062DCB">
        <w:rPr>
          <w:rFonts w:eastAsia="Lucida Sans Unicode"/>
          <w:noProof/>
          <w:lang w:val="lv-LV"/>
        </w:rPr>
        <w:t xml:space="preserve"> Jēkabpilī, nav nepieciešams autonomo funkciju veikšanai. </w:t>
      </w:r>
    </w:p>
    <w:p w14:paraId="68043633" w14:textId="77777777" w:rsidR="00062DCB" w:rsidRPr="00062DCB" w:rsidRDefault="00062DCB" w:rsidP="00484B6F">
      <w:pPr>
        <w:tabs>
          <w:tab w:val="right" w:pos="0"/>
          <w:tab w:val="left" w:pos="284"/>
        </w:tabs>
        <w:jc w:val="both"/>
        <w:rPr>
          <w:rFonts w:eastAsia="Lucida Sans Unicode" w:cs="Tahoma"/>
          <w:bCs/>
          <w:szCs w:val="22"/>
          <w:lang w:val="lv-LV"/>
        </w:rPr>
      </w:pPr>
      <w:r w:rsidRPr="00062DCB">
        <w:rPr>
          <w:rFonts w:eastAsia="Lucida Sans Unicode"/>
          <w:lang w:val="lv-LV"/>
        </w:rPr>
        <w:t xml:space="preserve">         Pamatojoties uz likuma </w:t>
      </w:r>
      <w:r w:rsidRPr="00062DCB">
        <w:rPr>
          <w:rFonts w:eastAsia="Lucida Sans Unicode"/>
          <w:bCs/>
          <w:szCs w:val="22"/>
          <w:lang w:val="lv-LV"/>
        </w:rPr>
        <w:t>"</w:t>
      </w:r>
      <w:r w:rsidRPr="00062DCB">
        <w:rPr>
          <w:rFonts w:eastAsia="Lucida Sans Unicode"/>
          <w:lang w:val="lv-LV"/>
        </w:rPr>
        <w:t>Par pašvaldībām</w:t>
      </w:r>
      <w:r w:rsidRPr="00062DCB">
        <w:rPr>
          <w:rFonts w:eastAsia="Lucida Sans Unicode"/>
          <w:bCs/>
          <w:szCs w:val="22"/>
          <w:lang w:val="lv-LV"/>
        </w:rPr>
        <w:t>"</w:t>
      </w:r>
      <w:r w:rsidRPr="00062DCB">
        <w:rPr>
          <w:rFonts w:eastAsia="Lucida Sans Unicode"/>
          <w:lang w:val="lv-LV"/>
        </w:rPr>
        <w:t xml:space="preserve"> 14.panta pirmās daļas 2.punktu, 21.panta pirmās daļas 17.punktu, Publiskas personas mantas atsavināšanas likuma 3.panta pirmās daļas 1.punktu, 3.panta otro daļu, 4.panta otro daļu, 5.panta pirmo un piekto daļu, 9.panta otro daļu, 10.panta pirmo un otro daļu, 11.panta pirmo daļu, ņemot vērā 2020.gada 21.maija Jēkabpils pilsētas domes lēmumu Nr.233 </w:t>
      </w:r>
      <w:r w:rsidRPr="00062DCB">
        <w:rPr>
          <w:rFonts w:eastAsia="Lucida Sans Unicode"/>
          <w:bCs/>
          <w:szCs w:val="22"/>
          <w:lang w:val="lv-LV"/>
        </w:rPr>
        <w:t>"</w:t>
      </w:r>
      <w:r w:rsidRPr="00062DCB">
        <w:rPr>
          <w:rFonts w:eastAsia="Lucida Sans Unicode"/>
          <w:lang w:val="lv-LV"/>
        </w:rPr>
        <w:t>Par nekustamā īpašuma atsavināšanu</w:t>
      </w:r>
      <w:r w:rsidRPr="00062DCB">
        <w:rPr>
          <w:rFonts w:eastAsia="Lucida Sans Unicode"/>
          <w:bCs/>
          <w:szCs w:val="22"/>
          <w:lang w:val="lv-LV"/>
        </w:rPr>
        <w:t>"</w:t>
      </w:r>
      <w:r w:rsidRPr="00062DCB">
        <w:rPr>
          <w:rFonts w:eastAsia="Lucida Sans Unicode"/>
          <w:lang w:val="lv-LV"/>
        </w:rPr>
        <w:t>, Nekustamā īpašuma novērtēšanas komisijas 2020.gada 13.augusta protokolu Nr.33/2020,</w:t>
      </w:r>
      <w:r w:rsidRPr="00062DCB">
        <w:rPr>
          <w:rFonts w:eastAsia="Lucida Sans Unicode"/>
          <w:bCs/>
          <w:szCs w:val="22"/>
          <w:lang w:val="lv-LV"/>
        </w:rPr>
        <w:t xml:space="preserve"> </w:t>
      </w:r>
    </w:p>
    <w:p w14:paraId="04A02908" w14:textId="77777777" w:rsidR="00062DCB" w:rsidRPr="00062DCB" w:rsidRDefault="00062DCB" w:rsidP="00484B6F">
      <w:pPr>
        <w:widowControl w:val="0"/>
        <w:suppressAutoHyphens/>
        <w:snapToGrid w:val="0"/>
        <w:ind w:firstLine="567"/>
        <w:jc w:val="both"/>
        <w:rPr>
          <w:rFonts w:eastAsia="Lucida Sans Unicode"/>
          <w:noProof/>
          <w:lang w:val="lv-LV"/>
        </w:rPr>
      </w:pPr>
    </w:p>
    <w:p w14:paraId="0F52DDF8" w14:textId="77777777" w:rsidR="00062DCB" w:rsidRPr="00062DCB" w:rsidRDefault="00062DCB" w:rsidP="00484B6F">
      <w:pPr>
        <w:widowControl w:val="0"/>
        <w:suppressAutoHyphens/>
        <w:snapToGrid w:val="0"/>
        <w:ind w:firstLine="567"/>
        <w:jc w:val="center"/>
        <w:rPr>
          <w:rFonts w:eastAsia="Lucida Sans Unicode"/>
          <w:noProof/>
          <w:lang w:val="lv-LV"/>
        </w:rPr>
      </w:pPr>
      <w:r w:rsidRPr="00062DCB">
        <w:rPr>
          <w:rFonts w:eastAsia="Lucida Sans Unicode"/>
          <w:noProof/>
          <w:lang w:val="lv-LV"/>
        </w:rPr>
        <w:t>Jēkabpils pilsētas dome nolemj:</w:t>
      </w:r>
    </w:p>
    <w:p w14:paraId="791A2033" w14:textId="77777777" w:rsidR="00062DCB" w:rsidRPr="00062DCB" w:rsidRDefault="00062DCB" w:rsidP="00484B6F">
      <w:pPr>
        <w:widowControl w:val="0"/>
        <w:suppressAutoHyphens/>
        <w:jc w:val="center"/>
        <w:rPr>
          <w:rFonts w:eastAsia="Lucida Sans Unicode" w:cs="Tahoma"/>
          <w:lang w:val="lv-LV"/>
        </w:rPr>
      </w:pPr>
    </w:p>
    <w:p w14:paraId="7A522BB3" w14:textId="77777777" w:rsidR="00062DCB" w:rsidRPr="00062DCB" w:rsidRDefault="00062DCB" w:rsidP="00484B6F">
      <w:pPr>
        <w:widowControl w:val="0"/>
        <w:tabs>
          <w:tab w:val="left" w:pos="1418"/>
        </w:tabs>
        <w:suppressAutoHyphens/>
        <w:ind w:firstLine="720"/>
        <w:jc w:val="both"/>
        <w:rPr>
          <w:rFonts w:eastAsia="Lucida Sans Unicode"/>
          <w:bCs/>
          <w:lang w:val="lv-LV"/>
        </w:rPr>
      </w:pPr>
      <w:r w:rsidRPr="00062DCB">
        <w:rPr>
          <w:rFonts w:eastAsia="Lucida Sans Unicode"/>
          <w:bCs/>
          <w:lang w:val="lv-LV"/>
        </w:rPr>
        <w:t xml:space="preserve">7.1. Atsavināt Jēkabpils pilsētas pašvaldībai piederošo nekustamo īpašumu ar kadastra numuru </w:t>
      </w:r>
      <w:bookmarkStart w:id="25" w:name="_Hlk48546077"/>
      <w:r w:rsidRPr="00062DCB">
        <w:rPr>
          <w:rFonts w:eastAsia="Lucida Sans Unicode" w:cs="Tahoma"/>
          <w:lang w:val="en-US"/>
        </w:rPr>
        <w:t>5601 001 3265</w:t>
      </w:r>
      <w:r w:rsidRPr="00062DCB">
        <w:rPr>
          <w:rFonts w:eastAsia="Lucida Sans Unicode"/>
          <w:bCs/>
          <w:lang w:val="en-US"/>
        </w:rPr>
        <w:t xml:space="preserve"> </w:t>
      </w:r>
      <w:proofErr w:type="spellStart"/>
      <w:r w:rsidRPr="00062DCB">
        <w:rPr>
          <w:rFonts w:eastAsia="Lucida Sans Unicode" w:cs="Tahoma"/>
          <w:lang w:val="en-US"/>
        </w:rPr>
        <w:t>Madonas</w:t>
      </w:r>
      <w:proofErr w:type="spellEnd"/>
      <w:r w:rsidRPr="00062DCB">
        <w:rPr>
          <w:rFonts w:eastAsia="Lucida Sans Unicode" w:cs="Tahoma"/>
          <w:lang w:val="en-US"/>
        </w:rPr>
        <w:t xml:space="preserve"> </w:t>
      </w:r>
      <w:proofErr w:type="spellStart"/>
      <w:r w:rsidRPr="00062DCB">
        <w:rPr>
          <w:rFonts w:eastAsia="Lucida Sans Unicode" w:cs="Tahoma"/>
          <w:lang w:val="en-US"/>
        </w:rPr>
        <w:t>ielā</w:t>
      </w:r>
      <w:proofErr w:type="spellEnd"/>
      <w:r w:rsidRPr="00062DCB">
        <w:rPr>
          <w:rFonts w:eastAsia="Lucida Sans Unicode" w:cs="Tahoma"/>
          <w:lang w:val="en-US"/>
        </w:rPr>
        <w:t xml:space="preserve"> 27C</w:t>
      </w:r>
      <w:bookmarkEnd w:id="25"/>
      <w:r w:rsidRPr="00062DCB">
        <w:rPr>
          <w:rFonts w:eastAsia="Lucida Sans Unicode"/>
          <w:bCs/>
          <w:lang w:val="lv-LV"/>
        </w:rPr>
        <w:t>, Jēkabpilī</w:t>
      </w:r>
      <w:r w:rsidRPr="00062DCB">
        <w:rPr>
          <w:bCs/>
          <w:lang w:val="en-US" w:eastAsia="zh-CN"/>
        </w:rPr>
        <w:t xml:space="preserve">, kas </w:t>
      </w:r>
      <w:proofErr w:type="spellStart"/>
      <w:r w:rsidRPr="00062DCB">
        <w:rPr>
          <w:bCs/>
          <w:lang w:val="en-US" w:eastAsia="zh-CN"/>
        </w:rPr>
        <w:t>sastāv</w:t>
      </w:r>
      <w:proofErr w:type="spellEnd"/>
      <w:r w:rsidRPr="00062DCB">
        <w:rPr>
          <w:bCs/>
          <w:lang w:val="en-US" w:eastAsia="zh-CN"/>
        </w:rPr>
        <w:t xml:space="preserve"> no </w:t>
      </w:r>
      <w:proofErr w:type="spellStart"/>
      <w:r w:rsidRPr="00062DCB">
        <w:rPr>
          <w:bCs/>
          <w:lang w:val="en-US" w:eastAsia="zh-CN"/>
        </w:rPr>
        <w:t>neapbūvēta</w:t>
      </w:r>
      <w:proofErr w:type="spellEnd"/>
      <w:r w:rsidRPr="00062DCB">
        <w:rPr>
          <w:bCs/>
          <w:lang w:val="en-US" w:eastAsia="zh-CN"/>
        </w:rPr>
        <w:t xml:space="preserve"> </w:t>
      </w:r>
      <w:proofErr w:type="spellStart"/>
      <w:r w:rsidRPr="00062DCB">
        <w:rPr>
          <w:bCs/>
          <w:lang w:val="en-US" w:eastAsia="zh-CN"/>
        </w:rPr>
        <w:t>zemes</w:t>
      </w:r>
      <w:proofErr w:type="spellEnd"/>
      <w:r w:rsidRPr="00062DCB">
        <w:rPr>
          <w:bCs/>
          <w:lang w:val="en-US" w:eastAsia="zh-CN"/>
        </w:rPr>
        <w:t xml:space="preserve"> </w:t>
      </w:r>
      <w:proofErr w:type="spellStart"/>
      <w:r w:rsidRPr="00062DCB">
        <w:rPr>
          <w:bCs/>
          <w:lang w:val="en-US" w:eastAsia="zh-CN"/>
        </w:rPr>
        <w:t>gabala</w:t>
      </w:r>
      <w:proofErr w:type="spellEnd"/>
      <w:r w:rsidRPr="00062DCB">
        <w:rPr>
          <w:bCs/>
          <w:lang w:val="en-US" w:eastAsia="zh-CN"/>
        </w:rPr>
        <w:t xml:space="preserve"> </w:t>
      </w:r>
      <w:proofErr w:type="spellStart"/>
      <w:r w:rsidRPr="00062DCB">
        <w:rPr>
          <w:bCs/>
          <w:lang w:val="en-US" w:eastAsia="zh-CN"/>
        </w:rPr>
        <w:t>ar</w:t>
      </w:r>
      <w:proofErr w:type="spellEnd"/>
      <w:r w:rsidRPr="00062DCB">
        <w:rPr>
          <w:bCs/>
          <w:lang w:val="en-US" w:eastAsia="zh-CN"/>
        </w:rPr>
        <w:t xml:space="preserve"> </w:t>
      </w:r>
      <w:proofErr w:type="spellStart"/>
      <w:r w:rsidRPr="00062DCB">
        <w:rPr>
          <w:bCs/>
          <w:lang w:val="en-US" w:eastAsia="zh-CN"/>
        </w:rPr>
        <w:t>kadastra</w:t>
      </w:r>
      <w:proofErr w:type="spellEnd"/>
      <w:r w:rsidRPr="00062DCB">
        <w:rPr>
          <w:bCs/>
          <w:lang w:val="en-US" w:eastAsia="zh-CN"/>
        </w:rPr>
        <w:t xml:space="preserve"> </w:t>
      </w:r>
      <w:proofErr w:type="spellStart"/>
      <w:r w:rsidRPr="00062DCB">
        <w:rPr>
          <w:bCs/>
          <w:lang w:val="en-US" w:eastAsia="zh-CN"/>
        </w:rPr>
        <w:t>apzīmējumu</w:t>
      </w:r>
      <w:proofErr w:type="spellEnd"/>
      <w:r w:rsidRPr="00062DCB">
        <w:rPr>
          <w:bCs/>
          <w:lang w:val="en-US" w:eastAsia="zh-CN"/>
        </w:rPr>
        <w:t xml:space="preserve"> 5601 001 3265, 0,1970 ha </w:t>
      </w:r>
      <w:proofErr w:type="spellStart"/>
      <w:r w:rsidRPr="00062DCB">
        <w:rPr>
          <w:bCs/>
          <w:lang w:val="en-US" w:eastAsia="zh-CN"/>
        </w:rPr>
        <w:t>platībā</w:t>
      </w:r>
      <w:proofErr w:type="spellEnd"/>
      <w:r w:rsidRPr="00062DCB">
        <w:rPr>
          <w:bCs/>
          <w:lang w:val="en-US" w:eastAsia="zh-CN"/>
        </w:rPr>
        <w:t>,</w:t>
      </w:r>
      <w:r w:rsidRPr="00062DCB">
        <w:rPr>
          <w:rFonts w:eastAsia="Lucida Sans Unicode"/>
          <w:bCs/>
          <w:lang w:val="lv-LV"/>
        </w:rPr>
        <w:t xml:space="preserve"> pārdodot to mutiskā izsolē ar augšupejošu soli. </w:t>
      </w:r>
    </w:p>
    <w:p w14:paraId="3D6376E0" w14:textId="77777777" w:rsidR="00062DCB" w:rsidRPr="00062DCB" w:rsidRDefault="00062DCB" w:rsidP="00484B6F">
      <w:pPr>
        <w:widowControl w:val="0"/>
        <w:tabs>
          <w:tab w:val="left" w:pos="1418"/>
        </w:tabs>
        <w:suppressAutoHyphens/>
        <w:ind w:firstLine="720"/>
        <w:jc w:val="both"/>
        <w:rPr>
          <w:rFonts w:eastAsia="Lucida Sans Unicode"/>
          <w:bCs/>
          <w:lang w:val="en-US"/>
        </w:rPr>
      </w:pPr>
      <w:r w:rsidRPr="00062DCB">
        <w:rPr>
          <w:rFonts w:eastAsia="Lucida Sans Unicode"/>
          <w:bCs/>
          <w:lang w:val="lv-LV"/>
        </w:rPr>
        <w:t xml:space="preserve">7.2. Noteikt </w:t>
      </w:r>
      <w:proofErr w:type="spellStart"/>
      <w:r w:rsidRPr="00062DCB">
        <w:rPr>
          <w:rFonts w:eastAsia="Lucida Sans Unicode"/>
          <w:bCs/>
          <w:lang w:val="en-US"/>
        </w:rPr>
        <w:t>Jēkabpils</w:t>
      </w:r>
      <w:proofErr w:type="spellEnd"/>
      <w:r w:rsidRPr="00062DCB">
        <w:rPr>
          <w:rFonts w:eastAsia="Lucida Sans Unicode"/>
          <w:bCs/>
          <w:lang w:val="en-US"/>
        </w:rPr>
        <w:t xml:space="preserve"> </w:t>
      </w:r>
      <w:proofErr w:type="spellStart"/>
      <w:r w:rsidRPr="00062DCB">
        <w:rPr>
          <w:rFonts w:eastAsia="Lucida Sans Unicode"/>
          <w:bCs/>
          <w:lang w:val="en-US"/>
        </w:rPr>
        <w:t>pilsētas</w:t>
      </w:r>
      <w:proofErr w:type="spellEnd"/>
      <w:r w:rsidRPr="00062DCB">
        <w:rPr>
          <w:rFonts w:eastAsia="Lucida Sans Unicode"/>
          <w:bCs/>
          <w:lang w:val="en-US"/>
        </w:rPr>
        <w:t xml:space="preserve"> </w:t>
      </w:r>
      <w:proofErr w:type="spellStart"/>
      <w:r w:rsidRPr="00062DCB">
        <w:rPr>
          <w:rFonts w:eastAsia="Lucida Sans Unicode"/>
          <w:bCs/>
          <w:lang w:val="en-US"/>
        </w:rPr>
        <w:t>pašvaldības</w:t>
      </w:r>
      <w:proofErr w:type="spellEnd"/>
      <w:r w:rsidRPr="00062DCB">
        <w:rPr>
          <w:rFonts w:eastAsia="Lucida Sans Unicode"/>
          <w:bCs/>
          <w:lang w:val="en-US"/>
        </w:rPr>
        <w:t xml:space="preserve"> </w:t>
      </w:r>
      <w:proofErr w:type="spellStart"/>
      <w:r w:rsidRPr="00062DCB">
        <w:rPr>
          <w:rFonts w:eastAsia="Lucida Sans Unicode"/>
          <w:bCs/>
          <w:lang w:val="en-US"/>
        </w:rPr>
        <w:t>nekustamajam</w:t>
      </w:r>
      <w:proofErr w:type="spellEnd"/>
      <w:r w:rsidRPr="00062DCB">
        <w:rPr>
          <w:rFonts w:eastAsia="Lucida Sans Unicode"/>
          <w:bCs/>
          <w:lang w:val="en-US"/>
        </w:rPr>
        <w:t xml:space="preserve"> </w:t>
      </w:r>
      <w:proofErr w:type="spellStart"/>
      <w:r w:rsidRPr="00062DCB">
        <w:rPr>
          <w:rFonts w:eastAsia="Lucida Sans Unicode"/>
          <w:bCs/>
          <w:lang w:val="en-US"/>
        </w:rPr>
        <w:t>īpašumam</w:t>
      </w:r>
      <w:proofErr w:type="spellEnd"/>
      <w:r w:rsidRPr="00062DCB">
        <w:rPr>
          <w:rFonts w:eastAsia="Lucida Sans Unicode"/>
          <w:bCs/>
          <w:lang w:val="en-US"/>
        </w:rPr>
        <w:t xml:space="preserve"> </w:t>
      </w:r>
      <w:r w:rsidRPr="00062DCB">
        <w:rPr>
          <w:rFonts w:eastAsia="Lucida Sans Unicode"/>
          <w:bCs/>
          <w:lang w:val="lv-LV"/>
        </w:rPr>
        <w:t xml:space="preserve">ar kadastra numuru </w:t>
      </w:r>
      <w:r w:rsidRPr="00062DCB">
        <w:rPr>
          <w:rFonts w:eastAsia="Lucida Sans Unicode" w:cs="Tahoma"/>
          <w:lang w:val="en-US"/>
        </w:rPr>
        <w:t>5601 001 3265</w:t>
      </w:r>
      <w:r w:rsidRPr="00062DCB">
        <w:rPr>
          <w:rFonts w:eastAsia="Lucida Sans Unicode"/>
          <w:bCs/>
          <w:lang w:val="en-US"/>
        </w:rPr>
        <w:t xml:space="preserve"> </w:t>
      </w:r>
      <w:proofErr w:type="spellStart"/>
      <w:r w:rsidRPr="00062DCB">
        <w:rPr>
          <w:rFonts w:eastAsia="Lucida Sans Unicode" w:cs="Tahoma"/>
          <w:lang w:val="en-US"/>
        </w:rPr>
        <w:t>Madonas</w:t>
      </w:r>
      <w:proofErr w:type="spellEnd"/>
      <w:r w:rsidRPr="00062DCB">
        <w:rPr>
          <w:rFonts w:eastAsia="Lucida Sans Unicode" w:cs="Tahoma"/>
          <w:lang w:val="en-US"/>
        </w:rPr>
        <w:t xml:space="preserve"> </w:t>
      </w:r>
      <w:proofErr w:type="spellStart"/>
      <w:r w:rsidRPr="00062DCB">
        <w:rPr>
          <w:rFonts w:eastAsia="Lucida Sans Unicode" w:cs="Tahoma"/>
          <w:lang w:val="en-US"/>
        </w:rPr>
        <w:t>ielā</w:t>
      </w:r>
      <w:proofErr w:type="spellEnd"/>
      <w:r w:rsidRPr="00062DCB">
        <w:rPr>
          <w:rFonts w:eastAsia="Lucida Sans Unicode" w:cs="Tahoma"/>
          <w:lang w:val="en-US"/>
        </w:rPr>
        <w:t xml:space="preserve"> 27C</w:t>
      </w:r>
      <w:r w:rsidRPr="00062DCB">
        <w:rPr>
          <w:rFonts w:eastAsia="Lucida Sans Unicode"/>
          <w:bCs/>
          <w:lang w:val="en-US"/>
        </w:rPr>
        <w:t xml:space="preserve">, </w:t>
      </w:r>
      <w:proofErr w:type="spellStart"/>
      <w:r w:rsidRPr="00062DCB">
        <w:rPr>
          <w:rFonts w:eastAsia="Lucida Sans Unicode"/>
          <w:bCs/>
          <w:lang w:val="en-US"/>
        </w:rPr>
        <w:t>Jēkabpilī</w:t>
      </w:r>
      <w:proofErr w:type="spellEnd"/>
      <w:r w:rsidRPr="00062DCB">
        <w:rPr>
          <w:rFonts w:eastAsia="Lucida Sans Unicode"/>
          <w:bCs/>
          <w:lang w:val="en-US"/>
        </w:rPr>
        <w:t xml:space="preserve"> </w:t>
      </w:r>
      <w:proofErr w:type="spellStart"/>
      <w:r w:rsidRPr="00062DCB">
        <w:rPr>
          <w:rFonts w:eastAsia="Lucida Sans Unicode"/>
          <w:bCs/>
          <w:lang w:val="en-US"/>
        </w:rPr>
        <w:t>nosacīto</w:t>
      </w:r>
      <w:proofErr w:type="spellEnd"/>
      <w:r w:rsidRPr="00062DCB">
        <w:rPr>
          <w:rFonts w:eastAsia="Lucida Sans Unicode"/>
          <w:bCs/>
          <w:lang w:val="en-US"/>
        </w:rPr>
        <w:t xml:space="preserve"> </w:t>
      </w:r>
      <w:proofErr w:type="spellStart"/>
      <w:r w:rsidRPr="00062DCB">
        <w:rPr>
          <w:rFonts w:eastAsia="Lucida Sans Unicode"/>
          <w:bCs/>
          <w:lang w:val="en-US"/>
        </w:rPr>
        <w:t>cenu</w:t>
      </w:r>
      <w:proofErr w:type="spellEnd"/>
      <w:r w:rsidRPr="00062DCB">
        <w:rPr>
          <w:rFonts w:eastAsia="Lucida Sans Unicode"/>
          <w:bCs/>
          <w:lang w:val="en-US"/>
        </w:rPr>
        <w:t xml:space="preserve"> 5000,00 </w:t>
      </w:r>
      <w:r w:rsidRPr="00062DCB">
        <w:rPr>
          <w:rFonts w:eastAsia="Lucida Sans Unicode"/>
          <w:bCs/>
          <w:i/>
          <w:lang w:val="en-US"/>
        </w:rPr>
        <w:t>euro</w:t>
      </w:r>
      <w:r w:rsidRPr="00062DCB">
        <w:rPr>
          <w:rFonts w:eastAsia="Lucida Sans Unicode"/>
          <w:bCs/>
          <w:lang w:val="en-US"/>
        </w:rPr>
        <w:t xml:space="preserve"> (</w:t>
      </w:r>
      <w:proofErr w:type="spellStart"/>
      <w:r w:rsidRPr="00062DCB">
        <w:rPr>
          <w:rFonts w:eastAsia="Lucida Sans Unicode"/>
          <w:bCs/>
          <w:lang w:val="en-US"/>
        </w:rPr>
        <w:t>pieci</w:t>
      </w:r>
      <w:proofErr w:type="spellEnd"/>
      <w:r w:rsidRPr="00062DCB">
        <w:rPr>
          <w:rFonts w:eastAsia="Lucida Sans Unicode"/>
          <w:bCs/>
          <w:lang w:val="en-US"/>
        </w:rPr>
        <w:t xml:space="preserve"> </w:t>
      </w:r>
      <w:proofErr w:type="spellStart"/>
      <w:r w:rsidRPr="00062DCB">
        <w:rPr>
          <w:rFonts w:eastAsia="Lucida Sans Unicode"/>
          <w:bCs/>
          <w:lang w:val="en-US"/>
        </w:rPr>
        <w:t>tūkstoši</w:t>
      </w:r>
      <w:proofErr w:type="spellEnd"/>
      <w:r w:rsidRPr="00062DCB">
        <w:rPr>
          <w:rFonts w:eastAsia="Lucida Sans Unicode"/>
          <w:bCs/>
          <w:lang w:val="en-US"/>
        </w:rPr>
        <w:t xml:space="preserve"> euro un 00 </w:t>
      </w:r>
      <w:proofErr w:type="spellStart"/>
      <w:r w:rsidRPr="00062DCB">
        <w:rPr>
          <w:rFonts w:eastAsia="Lucida Sans Unicode"/>
          <w:bCs/>
          <w:lang w:val="en-US"/>
        </w:rPr>
        <w:t>centi</w:t>
      </w:r>
      <w:proofErr w:type="spellEnd"/>
      <w:r w:rsidRPr="00062DCB">
        <w:rPr>
          <w:rFonts w:eastAsia="Lucida Sans Unicode"/>
          <w:bCs/>
          <w:lang w:val="en-US"/>
        </w:rPr>
        <w:t xml:space="preserve">). </w:t>
      </w:r>
    </w:p>
    <w:p w14:paraId="2BD44B2A" w14:textId="77777777" w:rsidR="00062DCB" w:rsidRPr="00062DCB" w:rsidRDefault="00062DCB" w:rsidP="00484B6F">
      <w:pPr>
        <w:widowControl w:val="0"/>
        <w:tabs>
          <w:tab w:val="left" w:pos="1418"/>
        </w:tabs>
        <w:suppressAutoHyphens/>
        <w:ind w:firstLine="720"/>
        <w:jc w:val="both"/>
        <w:rPr>
          <w:rFonts w:eastAsia="Lucida Sans Unicode"/>
          <w:bCs/>
          <w:lang w:val="en-US"/>
        </w:rPr>
      </w:pPr>
      <w:r w:rsidRPr="00062DCB">
        <w:rPr>
          <w:rFonts w:eastAsia="Lucida Sans Unicode"/>
          <w:bCs/>
          <w:lang w:val="lv-LV"/>
        </w:rPr>
        <w:t>7. 3. Apstiprināt nekustamā īpašuma izsoles komisijas sastāvu:</w:t>
      </w:r>
    </w:p>
    <w:p w14:paraId="0A54514B" w14:textId="77777777" w:rsidR="00062DCB" w:rsidRPr="00062DCB" w:rsidRDefault="00062DCB" w:rsidP="00484B6F">
      <w:pPr>
        <w:widowControl w:val="0"/>
        <w:tabs>
          <w:tab w:val="left" w:pos="1418"/>
        </w:tabs>
        <w:suppressAutoHyphens/>
        <w:jc w:val="both"/>
        <w:rPr>
          <w:rFonts w:eastAsia="Lucida Sans Unicode"/>
          <w:bCs/>
          <w:lang w:val="lv-LV"/>
        </w:rPr>
      </w:pPr>
      <w:r w:rsidRPr="00062DCB">
        <w:rPr>
          <w:rFonts w:eastAsia="Lucida Sans Unicode"/>
          <w:bCs/>
          <w:lang w:val="lv-LV"/>
        </w:rPr>
        <w:t xml:space="preserve">            7.3.1.</w:t>
      </w:r>
      <w:r w:rsidRPr="00062DCB">
        <w:rPr>
          <w:rFonts w:eastAsia="Lucida Sans Unicode"/>
          <w:bCs/>
          <w:lang w:val="lv-LV"/>
        </w:rPr>
        <w:tab/>
        <w:t>priekšsēdētāja: Santa Lazare – Pašvaldības īpašumu nodaļas vadītāja;</w:t>
      </w:r>
    </w:p>
    <w:p w14:paraId="5FBF6537" w14:textId="77777777" w:rsidR="00062DCB" w:rsidRPr="00062DCB" w:rsidRDefault="00062DCB" w:rsidP="00484B6F">
      <w:pPr>
        <w:widowControl w:val="0"/>
        <w:tabs>
          <w:tab w:val="left" w:pos="1418"/>
        </w:tabs>
        <w:suppressAutoHyphens/>
        <w:ind w:firstLine="720"/>
        <w:jc w:val="both"/>
        <w:rPr>
          <w:rFonts w:eastAsia="Lucida Sans Unicode"/>
          <w:bCs/>
          <w:lang w:val="lv-LV"/>
        </w:rPr>
      </w:pPr>
      <w:bookmarkStart w:id="26" w:name="_Hlk48808715"/>
      <w:r w:rsidRPr="00062DCB">
        <w:rPr>
          <w:rFonts w:eastAsia="Lucida Sans Unicode"/>
          <w:bCs/>
          <w:lang w:val="lv-LV"/>
        </w:rPr>
        <w:t>7.3.2.</w:t>
      </w:r>
      <w:r w:rsidRPr="00062DCB">
        <w:rPr>
          <w:rFonts w:eastAsia="Lucida Sans Unicode"/>
          <w:bCs/>
          <w:lang w:val="lv-LV"/>
        </w:rPr>
        <w:tab/>
        <w:t>locekļi:</w:t>
      </w:r>
    </w:p>
    <w:p w14:paraId="4C9AC6F2" w14:textId="77777777" w:rsidR="00062DCB" w:rsidRPr="00062DCB" w:rsidRDefault="00062DCB" w:rsidP="00484B6F">
      <w:pPr>
        <w:widowControl w:val="0"/>
        <w:tabs>
          <w:tab w:val="left" w:pos="1418"/>
        </w:tabs>
        <w:suppressAutoHyphens/>
        <w:ind w:firstLine="720"/>
        <w:jc w:val="both"/>
        <w:rPr>
          <w:rFonts w:eastAsia="Lucida Sans Unicode"/>
          <w:bCs/>
          <w:lang w:val="lv-LV"/>
        </w:rPr>
      </w:pPr>
      <w:r w:rsidRPr="00062DCB">
        <w:rPr>
          <w:rFonts w:eastAsia="Lucida Sans Unicode"/>
          <w:bCs/>
          <w:lang w:val="lv-LV"/>
        </w:rPr>
        <w:t xml:space="preserve">     7.3.2.1.  Vineta Verečinska – Nekustamā īpašuma speciāliste,</w:t>
      </w:r>
    </w:p>
    <w:p w14:paraId="68CF1531" w14:textId="77777777" w:rsidR="00062DCB" w:rsidRPr="00062DCB" w:rsidRDefault="00062DCB" w:rsidP="00484B6F">
      <w:pPr>
        <w:widowControl w:val="0"/>
        <w:tabs>
          <w:tab w:val="left" w:pos="1418"/>
        </w:tabs>
        <w:suppressAutoHyphens/>
        <w:ind w:firstLine="720"/>
        <w:jc w:val="both"/>
        <w:rPr>
          <w:rFonts w:eastAsia="Lucida Sans Unicode"/>
          <w:bCs/>
          <w:lang w:val="lv-LV"/>
        </w:rPr>
      </w:pPr>
      <w:r w:rsidRPr="00062DCB">
        <w:rPr>
          <w:rFonts w:eastAsia="Lucida Sans Unicode"/>
          <w:bCs/>
          <w:lang w:val="lv-LV"/>
        </w:rPr>
        <w:t xml:space="preserve">     7.3.2.2.  Regīna Mālniece – Nekustamā īpašuma speciāliste,</w:t>
      </w:r>
    </w:p>
    <w:p w14:paraId="6B6CEC7D" w14:textId="77777777" w:rsidR="00062DCB" w:rsidRPr="00062DCB" w:rsidRDefault="00062DCB" w:rsidP="00484B6F">
      <w:pPr>
        <w:widowControl w:val="0"/>
        <w:tabs>
          <w:tab w:val="left" w:pos="1418"/>
        </w:tabs>
        <w:suppressAutoHyphens/>
        <w:ind w:firstLine="720"/>
        <w:jc w:val="both"/>
        <w:rPr>
          <w:rFonts w:eastAsia="Lucida Sans Unicode"/>
          <w:bCs/>
          <w:lang w:val="lv-LV"/>
        </w:rPr>
      </w:pPr>
      <w:r w:rsidRPr="00062DCB">
        <w:rPr>
          <w:rFonts w:eastAsia="Lucida Sans Unicode"/>
          <w:bCs/>
          <w:lang w:val="lv-LV"/>
        </w:rPr>
        <w:t xml:space="preserve">     7.3.2.3.  Zita Jaudzema  –  Nekustamā īpašuma speciāliste,</w:t>
      </w:r>
    </w:p>
    <w:p w14:paraId="4CB962A2" w14:textId="77777777" w:rsidR="00062DCB" w:rsidRPr="00062DCB" w:rsidRDefault="00062DCB" w:rsidP="00484B6F">
      <w:pPr>
        <w:widowControl w:val="0"/>
        <w:tabs>
          <w:tab w:val="left" w:pos="1418"/>
        </w:tabs>
        <w:suppressAutoHyphens/>
        <w:ind w:firstLine="720"/>
        <w:jc w:val="both"/>
        <w:rPr>
          <w:rFonts w:eastAsia="Lucida Sans Unicode"/>
          <w:bCs/>
          <w:lang w:val="lv-LV"/>
        </w:rPr>
      </w:pPr>
      <w:r w:rsidRPr="00062DCB">
        <w:rPr>
          <w:rFonts w:eastAsia="Lucida Sans Unicode"/>
          <w:bCs/>
          <w:lang w:val="lv-LV"/>
        </w:rPr>
        <w:t xml:space="preserve">     7.3.2.4.  Inese Lapiņa - Nekustamā īpašuma speciāliste.</w:t>
      </w:r>
    </w:p>
    <w:p w14:paraId="7F09B7FD" w14:textId="77777777" w:rsidR="00062DCB" w:rsidRPr="00062DCB" w:rsidRDefault="00062DCB" w:rsidP="00484B6F">
      <w:pPr>
        <w:widowControl w:val="0"/>
        <w:tabs>
          <w:tab w:val="left" w:pos="1418"/>
        </w:tabs>
        <w:suppressAutoHyphens/>
        <w:ind w:firstLine="720"/>
        <w:jc w:val="both"/>
        <w:rPr>
          <w:rFonts w:eastAsia="Lucida Sans Unicode"/>
          <w:bCs/>
          <w:lang w:val="lv-LV"/>
        </w:rPr>
      </w:pPr>
      <w:r w:rsidRPr="00062DCB">
        <w:rPr>
          <w:rFonts w:eastAsia="Lucida Sans Unicode"/>
          <w:bCs/>
          <w:lang w:val="lv-LV"/>
        </w:rPr>
        <w:t>7.3.3.</w:t>
      </w:r>
      <w:r w:rsidRPr="00062DCB">
        <w:rPr>
          <w:rFonts w:eastAsia="Lucida Sans Unicode"/>
          <w:bCs/>
          <w:lang w:val="lv-LV"/>
        </w:rPr>
        <w:tab/>
        <w:t xml:space="preserve">Komisijas sekretāra pienākumus veic Pašvaldības īpašumu nodaļas referents Janīna </w:t>
      </w:r>
      <w:proofErr w:type="spellStart"/>
      <w:r w:rsidRPr="00062DCB">
        <w:rPr>
          <w:rFonts w:eastAsia="Lucida Sans Unicode"/>
          <w:bCs/>
          <w:lang w:val="lv-LV"/>
        </w:rPr>
        <w:t>Mežaraupe</w:t>
      </w:r>
      <w:proofErr w:type="spellEnd"/>
      <w:r w:rsidRPr="00062DCB">
        <w:rPr>
          <w:rFonts w:eastAsia="Lucida Sans Unicode"/>
          <w:bCs/>
          <w:lang w:val="lv-LV"/>
        </w:rPr>
        <w:t>.</w:t>
      </w:r>
    </w:p>
    <w:bookmarkEnd w:id="26"/>
    <w:p w14:paraId="32E46EA1" w14:textId="77777777" w:rsidR="00062DCB" w:rsidRPr="00062DCB" w:rsidRDefault="00062DCB" w:rsidP="00484B6F">
      <w:pPr>
        <w:widowControl w:val="0"/>
        <w:tabs>
          <w:tab w:val="left" w:pos="1418"/>
        </w:tabs>
        <w:suppressAutoHyphens/>
        <w:ind w:firstLine="720"/>
        <w:jc w:val="both"/>
        <w:rPr>
          <w:rFonts w:eastAsia="Lucida Sans Unicode"/>
          <w:bCs/>
          <w:lang w:val="lv-LV"/>
        </w:rPr>
      </w:pPr>
      <w:r w:rsidRPr="00062DCB">
        <w:rPr>
          <w:rFonts w:eastAsia="Lucida Sans Unicode"/>
          <w:bCs/>
          <w:lang w:val="lv-LV"/>
        </w:rPr>
        <w:t>7.4.</w:t>
      </w:r>
      <w:r w:rsidRPr="00062DCB">
        <w:rPr>
          <w:rFonts w:eastAsia="Lucida Sans Unicode"/>
          <w:bCs/>
          <w:lang w:val="lv-LV"/>
        </w:rPr>
        <w:tab/>
        <w:t>Apstiprināt nekustamā īpašuma Madonas ielā 27C, Jēkabpilī, izsoles noteikumus (pielikums).</w:t>
      </w:r>
    </w:p>
    <w:p w14:paraId="0074EAF0" w14:textId="77777777" w:rsidR="00062DCB" w:rsidRPr="00062DCB" w:rsidRDefault="00062DCB" w:rsidP="00484B6F">
      <w:pPr>
        <w:widowControl w:val="0"/>
        <w:tabs>
          <w:tab w:val="left" w:pos="1276"/>
          <w:tab w:val="left" w:pos="1418"/>
        </w:tabs>
        <w:suppressAutoHyphens/>
        <w:ind w:firstLine="720"/>
        <w:jc w:val="both"/>
        <w:rPr>
          <w:lang w:val="lv-LV"/>
        </w:rPr>
      </w:pPr>
      <w:r w:rsidRPr="00062DCB">
        <w:rPr>
          <w:rFonts w:eastAsia="Lucida Sans Unicode"/>
          <w:lang w:val="lv-LV"/>
        </w:rPr>
        <w:t>7.5.</w:t>
      </w:r>
      <w:r w:rsidRPr="00062DCB">
        <w:rPr>
          <w:rFonts w:eastAsia="Lucida Sans Unicode"/>
          <w:lang w:val="lv-LV"/>
        </w:rPr>
        <w:tab/>
      </w:r>
      <w:r w:rsidRPr="00062DCB">
        <w:rPr>
          <w:lang w:val="lv-LV"/>
        </w:rPr>
        <w:t>Lēmumu var pārsūdzēt viena mēneša laikā no tā spēkā stāšanās dienas Administratīvajā rajona tiesā attiecīgajā tiesu namā pēc pieteicēja adreses (fiziskā persona – pēc deklarētās dzīvesvietas, papildu adreses vai nekustamā īpašuma atrašanās vietas, juridiskā persona – pēc juridiskās adreses).</w:t>
      </w:r>
    </w:p>
    <w:p w14:paraId="2065A180" w14:textId="77777777" w:rsidR="00062DCB" w:rsidRPr="00062DCB" w:rsidRDefault="00062DCB" w:rsidP="00484B6F">
      <w:pPr>
        <w:widowControl w:val="0"/>
        <w:tabs>
          <w:tab w:val="left" w:pos="1418"/>
        </w:tabs>
        <w:suppressAutoHyphens/>
        <w:jc w:val="both"/>
        <w:rPr>
          <w:rFonts w:eastAsia="Lucida Sans Unicode"/>
          <w:bCs/>
          <w:lang w:val="lv-LV"/>
        </w:rPr>
      </w:pPr>
      <w:r w:rsidRPr="00062DCB">
        <w:rPr>
          <w:rFonts w:eastAsia="Lucida Sans Unicode"/>
          <w:bCs/>
          <w:lang w:val="lv-LV"/>
        </w:rPr>
        <w:t xml:space="preserve">            7. 6.</w:t>
      </w:r>
      <w:r w:rsidRPr="00062DCB">
        <w:rPr>
          <w:rFonts w:eastAsia="Lucida Sans Unicode"/>
          <w:bCs/>
          <w:lang w:val="lv-LV"/>
        </w:rPr>
        <w:tab/>
        <w:t>Kontroli par lēmuma izpildi veikt Jēkabpils pilsētas pašvaldības izpilddirektoram</w:t>
      </w:r>
    </w:p>
    <w:p w14:paraId="75F17AB3" w14:textId="77777777" w:rsidR="00062DCB" w:rsidRPr="00062DCB" w:rsidRDefault="00062DCB" w:rsidP="00484B6F">
      <w:pPr>
        <w:widowControl w:val="0"/>
        <w:tabs>
          <w:tab w:val="left" w:pos="1418"/>
        </w:tabs>
        <w:suppressAutoHyphens/>
        <w:ind w:hanging="900"/>
        <w:jc w:val="both"/>
        <w:rPr>
          <w:rFonts w:eastAsia="Lucida Sans Unicode"/>
          <w:bCs/>
          <w:lang w:val="lv-LV"/>
        </w:rPr>
      </w:pPr>
      <w:r w:rsidRPr="00062DCB">
        <w:rPr>
          <w:rFonts w:eastAsia="Lucida Sans Unicode"/>
          <w:bCs/>
          <w:lang w:val="lv-LV"/>
        </w:rPr>
        <w:t xml:space="preserve">            </w:t>
      </w:r>
    </w:p>
    <w:p w14:paraId="4BFD0A25" w14:textId="77777777" w:rsidR="00062DCB" w:rsidRPr="00062DCB" w:rsidRDefault="00062DCB" w:rsidP="00484B6F">
      <w:pPr>
        <w:widowControl w:val="0"/>
        <w:suppressAutoHyphens/>
        <w:ind w:hanging="1053"/>
        <w:jc w:val="both"/>
        <w:rPr>
          <w:rFonts w:eastAsia="Lucida Sans Unicode"/>
          <w:bCs/>
          <w:lang w:val="lv-LV"/>
        </w:rPr>
      </w:pPr>
    </w:p>
    <w:p w14:paraId="457AF8E5" w14:textId="77777777" w:rsidR="00062DCB" w:rsidRPr="00062DCB" w:rsidRDefault="00062DCB" w:rsidP="00484B6F">
      <w:pPr>
        <w:widowControl w:val="0"/>
        <w:suppressAutoHyphens/>
        <w:jc w:val="both"/>
        <w:rPr>
          <w:rFonts w:eastAsia="Lucida Sans Unicode"/>
          <w:bCs/>
          <w:lang w:val="lv-LV"/>
        </w:rPr>
      </w:pPr>
      <w:r w:rsidRPr="00062DCB">
        <w:rPr>
          <w:rFonts w:eastAsia="Lucida Sans Unicode"/>
          <w:bCs/>
          <w:lang w:val="lv-LV"/>
        </w:rPr>
        <w:lastRenderedPageBreak/>
        <w:t xml:space="preserve">Pielikumā: 9.pielikums. Izsoles noteikumi uz 4 </w:t>
      </w:r>
      <w:proofErr w:type="spellStart"/>
      <w:r w:rsidRPr="00062DCB">
        <w:rPr>
          <w:rFonts w:eastAsia="Lucida Sans Unicode"/>
          <w:bCs/>
          <w:lang w:val="lv-LV"/>
        </w:rPr>
        <w:t>lp</w:t>
      </w:r>
      <w:proofErr w:type="spellEnd"/>
      <w:r w:rsidRPr="00062DCB">
        <w:rPr>
          <w:rFonts w:eastAsia="Lucida Sans Unicode"/>
          <w:bCs/>
          <w:lang w:val="lv-LV"/>
        </w:rPr>
        <w:t>.</w:t>
      </w:r>
    </w:p>
    <w:p w14:paraId="19AB3FA9" w14:textId="77777777" w:rsidR="00062DCB" w:rsidRPr="00062DCB" w:rsidRDefault="00062DCB" w:rsidP="00484B6F">
      <w:pPr>
        <w:widowControl w:val="0"/>
        <w:suppressAutoHyphens/>
        <w:jc w:val="both"/>
        <w:rPr>
          <w:rFonts w:eastAsia="Lucida Sans Unicode"/>
          <w:bCs/>
          <w:lang w:val="lv-LV"/>
        </w:rPr>
      </w:pPr>
    </w:p>
    <w:p w14:paraId="59B60166" w14:textId="77777777" w:rsidR="00062DCB" w:rsidRPr="00062DCB" w:rsidRDefault="00062DCB" w:rsidP="00484B6F">
      <w:pPr>
        <w:widowControl w:val="0"/>
        <w:suppressAutoHyphens/>
        <w:ind w:hanging="1053"/>
        <w:jc w:val="center"/>
        <w:rPr>
          <w:rFonts w:eastAsia="Lucida Sans Unicode"/>
          <w:bCs/>
          <w:lang w:val="lv-LV"/>
        </w:rPr>
      </w:pPr>
      <w:r w:rsidRPr="00062DCB">
        <w:rPr>
          <w:rFonts w:eastAsia="Lucida Sans Unicode"/>
          <w:bCs/>
          <w:lang w:val="lv-LV"/>
        </w:rPr>
        <w:t>8.</w:t>
      </w:r>
    </w:p>
    <w:p w14:paraId="36607913" w14:textId="77777777" w:rsidR="00062DCB" w:rsidRPr="00062DCB" w:rsidRDefault="00062DCB" w:rsidP="00484B6F">
      <w:pPr>
        <w:widowControl w:val="0"/>
        <w:suppressAutoHyphens/>
        <w:ind w:hanging="1053"/>
        <w:jc w:val="both"/>
        <w:rPr>
          <w:rFonts w:eastAsia="Lucida Sans Unicode"/>
          <w:bCs/>
          <w:lang w:val="lv-LV"/>
        </w:rPr>
      </w:pPr>
    </w:p>
    <w:p w14:paraId="2E11B1A2" w14:textId="77777777" w:rsidR="00062DCB" w:rsidRPr="00062DCB" w:rsidRDefault="00062DCB" w:rsidP="00484B6F">
      <w:pPr>
        <w:widowControl w:val="0"/>
        <w:suppressAutoHyphens/>
        <w:ind w:firstLine="540"/>
        <w:jc w:val="both"/>
        <w:rPr>
          <w:rFonts w:eastAsia="Lucida Sans Unicode"/>
          <w:noProof/>
          <w:lang w:val="lv-LV"/>
        </w:rPr>
      </w:pPr>
      <w:r w:rsidRPr="00062DCB">
        <w:rPr>
          <w:rFonts w:eastAsia="Lucida Sans Unicode"/>
          <w:lang w:val="lv-LV"/>
        </w:rPr>
        <w:t xml:space="preserve">Jēkabpils pilsētas domes 2020.gada 18.jūnija sēdē tika pieņemts lēmums Nr.264 </w:t>
      </w:r>
      <w:r w:rsidRPr="00062DCB">
        <w:rPr>
          <w:rFonts w:eastAsia="Lucida Sans Unicode"/>
          <w:bCs/>
          <w:szCs w:val="22"/>
          <w:lang w:val="lv-LV"/>
        </w:rPr>
        <w:t>"</w:t>
      </w:r>
      <w:r w:rsidRPr="00062DCB">
        <w:rPr>
          <w:rFonts w:eastAsia="Lucida Sans Unicode"/>
          <w:lang w:val="lv-LV"/>
        </w:rPr>
        <w:t>Par nekustamā īpašuma atsavināšanu</w:t>
      </w:r>
      <w:r w:rsidRPr="00062DCB">
        <w:rPr>
          <w:rFonts w:eastAsia="Lucida Sans Unicode"/>
          <w:bCs/>
          <w:szCs w:val="22"/>
          <w:lang w:val="lv-LV"/>
        </w:rPr>
        <w:t>"</w:t>
      </w:r>
      <w:r w:rsidRPr="00062DCB">
        <w:rPr>
          <w:rFonts w:eastAsia="Lucida Sans Unicode"/>
          <w:lang w:val="lv-LV"/>
        </w:rPr>
        <w:t xml:space="preserve">, kurā tika nolemts atsavināt nekustamo īpašumu (dzīvokļa īpašumu) ar kadastra numuru 5601 900 2117,  </w:t>
      </w:r>
      <w:r w:rsidRPr="00062DCB">
        <w:rPr>
          <w:rFonts w:eastAsia="Lucida Sans Unicode"/>
          <w:noProof/>
          <w:lang w:val="lv-LV"/>
        </w:rPr>
        <w:t xml:space="preserve">Pasta iela 72-1, Jēkabpils. </w:t>
      </w:r>
    </w:p>
    <w:p w14:paraId="77D8649F" w14:textId="77777777" w:rsidR="00062DCB" w:rsidRPr="00062DCB" w:rsidRDefault="00062DCB" w:rsidP="00484B6F">
      <w:pPr>
        <w:widowControl w:val="0"/>
        <w:tabs>
          <w:tab w:val="left" w:pos="0"/>
          <w:tab w:val="left" w:pos="851"/>
          <w:tab w:val="left" w:pos="1134"/>
        </w:tabs>
        <w:suppressAutoHyphens/>
        <w:jc w:val="both"/>
        <w:rPr>
          <w:rFonts w:eastAsia="Lucida Sans Unicode" w:cs="Tahoma"/>
          <w:lang w:val="lv-LV"/>
        </w:rPr>
      </w:pPr>
      <w:r w:rsidRPr="00062DCB">
        <w:rPr>
          <w:rFonts w:eastAsia="Lucida Sans Unicode"/>
          <w:noProof/>
          <w:lang w:val="lv-LV"/>
        </w:rPr>
        <w:t xml:space="preserve">      Jēkabpils pilsētas pašvaldībai  pieder dzīvokļa īpašums </w:t>
      </w:r>
      <w:bookmarkStart w:id="27" w:name="_Hlk42775391"/>
      <w:r w:rsidRPr="00062DCB">
        <w:rPr>
          <w:rFonts w:eastAsia="Lucida Sans Unicode"/>
          <w:noProof/>
          <w:lang w:val="lv-LV"/>
        </w:rPr>
        <w:t>Pasta iela 72-1</w:t>
      </w:r>
      <w:bookmarkEnd w:id="27"/>
      <w:r w:rsidRPr="00062DCB">
        <w:rPr>
          <w:rFonts w:eastAsia="Lucida Sans Unicode"/>
          <w:noProof/>
          <w:lang w:val="lv-LV"/>
        </w:rPr>
        <w:t xml:space="preserve">, Jēkabpils, </w:t>
      </w:r>
      <w:r w:rsidRPr="00062DCB">
        <w:rPr>
          <w:rFonts w:eastAsia="Lucida Sans Unicode" w:cs="Tahoma"/>
          <w:lang w:val="lv-LV"/>
        </w:rPr>
        <w:t xml:space="preserve">kas sastāv no  252/1751 kopīpašuma domājamām daļām no zemes vienības ar kadastra apzīmējumu </w:t>
      </w:r>
      <w:r w:rsidRPr="00062DCB">
        <w:rPr>
          <w:rFonts w:eastAsia="Lucida Sans Unicode"/>
          <w:noProof/>
          <w:lang w:val="lv-LV"/>
        </w:rPr>
        <w:t>5601 002 1920,</w:t>
      </w:r>
      <w:r w:rsidRPr="00062DCB">
        <w:rPr>
          <w:rFonts w:eastAsia="Lucida Sans Unicode" w:cs="Tahoma"/>
          <w:lang w:val="lv-LV"/>
        </w:rPr>
        <w:t xml:space="preserve"> </w:t>
      </w:r>
      <w:proofErr w:type="spellStart"/>
      <w:r w:rsidRPr="00062DCB">
        <w:rPr>
          <w:rFonts w:eastAsia="Lucida Sans Unicode" w:cs="Tahoma"/>
          <w:lang w:val="lv-LV"/>
        </w:rPr>
        <w:t>vienstāva</w:t>
      </w:r>
      <w:proofErr w:type="spellEnd"/>
      <w:r w:rsidRPr="00062DCB">
        <w:rPr>
          <w:rFonts w:eastAsia="Lucida Sans Unicode" w:cs="Tahoma"/>
          <w:lang w:val="lv-LV"/>
        </w:rPr>
        <w:t xml:space="preserve"> dzīvojamās mājas ar kadastra apzīmējumu 5601 002 1920 001 un būves ar kadastra apzīmējumu 5601 002 1920 002. </w:t>
      </w:r>
      <w:r w:rsidRPr="00062DCB">
        <w:rPr>
          <w:rFonts w:eastAsia="Lucida Sans Unicode"/>
          <w:noProof/>
          <w:lang w:val="lv-LV"/>
        </w:rPr>
        <w:t>Dzīvokļa īpašuma Pasta ielā 72-1, Jēkabpils  platība ir 25,20 kvadrātmetri (vienistabas dzīvoklis).  Dzīvoklis no 2019.gada 31.oktobra ir neapdzīvots un  atzīts par dzīvošanai nederīgu, bez labierīcībām. To nevar izmantot par palīdzības sniegšanu dzīvokļa jautājumu risināšanā likuma "Par palīdzību dzīvokļa jautājumu risināšanā" noteiktajos gadījumos. Dzīvokļa īpašumam nav apgrūtinājumu vai aprobežojumu.</w:t>
      </w:r>
    </w:p>
    <w:p w14:paraId="4399209F" w14:textId="77777777" w:rsidR="00062DCB" w:rsidRPr="00062DCB" w:rsidRDefault="00062DCB" w:rsidP="00484B6F">
      <w:pPr>
        <w:ind w:firstLine="539"/>
        <w:jc w:val="both"/>
        <w:rPr>
          <w:rFonts w:eastAsia="Lucida Sans Unicode"/>
          <w:noProof/>
          <w:lang w:val="lv-LV"/>
        </w:rPr>
      </w:pPr>
      <w:r w:rsidRPr="00062DCB">
        <w:rPr>
          <w:rFonts w:eastAsia="Lucida Sans Unicode"/>
          <w:noProof/>
          <w:lang w:val="lv-LV"/>
        </w:rPr>
        <w:t>Saskaņā ar Dzīvokļa īpašuma likuma 12.panta pirmo daļu atsavinot dzīvokļa īpašumu, pārējiem attiecīgās dzīvojamās mājas dzīvokļu īpašniekiem nav pirmpirkuma un izpirkuma tiesību, izņemot gadījumus, kad dzīvokļu īpašnieku kopība par to pieņēmusi lēmumu šajā likumā noteiktajā kārtībā un zemesgrāmatā izdarīta atzīme par pirmpirkuma tiesību pastāvēšanu. Uz lēmuma pieņemšanas brīdi Jēkabpils pilsētas zemesgrāmatas nosalījumā Nr.2207 atzīme par pirmpirkuma tiesību izmantošanu</w:t>
      </w:r>
      <w:bookmarkStart w:id="28" w:name="_Hlk42775153"/>
      <w:r w:rsidRPr="00062DCB">
        <w:rPr>
          <w:rFonts w:eastAsia="Lucida Sans Unicode"/>
          <w:noProof/>
          <w:lang w:val="lv-LV"/>
        </w:rPr>
        <w:t xml:space="preserve">  </w:t>
      </w:r>
      <w:bookmarkEnd w:id="28"/>
      <w:r w:rsidRPr="00062DCB">
        <w:rPr>
          <w:rFonts w:eastAsia="Lucida Sans Unicode"/>
          <w:noProof/>
          <w:lang w:val="lv-LV"/>
        </w:rPr>
        <w:t xml:space="preserve">nepastāv. </w:t>
      </w:r>
    </w:p>
    <w:p w14:paraId="64854D26" w14:textId="77777777" w:rsidR="00062DCB" w:rsidRPr="00062DCB" w:rsidRDefault="00062DCB" w:rsidP="00484B6F">
      <w:pPr>
        <w:widowControl w:val="0"/>
        <w:suppressAutoHyphens/>
        <w:snapToGrid w:val="0"/>
        <w:ind w:firstLine="709"/>
        <w:jc w:val="both"/>
        <w:rPr>
          <w:rFonts w:eastAsia="Lucida Sans Unicode"/>
          <w:lang w:val="lv-LV" w:eastAsia="zh-CN"/>
        </w:rPr>
      </w:pPr>
      <w:r w:rsidRPr="00062DCB">
        <w:rPr>
          <w:rFonts w:eastAsia="Lucida Sans Unicode"/>
          <w:lang w:val="lv-LV" w:eastAsia="zh-CN"/>
        </w:rPr>
        <w:t xml:space="preserve">2020.gada 04.augustā Jēkabpils pilsētas pašvaldībā saņemts sertificēta nekustamā īpašuma vērtētāja atzinums par nekustamā īpašuma </w:t>
      </w:r>
      <w:r w:rsidRPr="00062DCB">
        <w:rPr>
          <w:lang w:val="lv-LV"/>
        </w:rPr>
        <w:t>Pasta ielā 72-1</w:t>
      </w:r>
      <w:r w:rsidRPr="00062DCB">
        <w:rPr>
          <w:rFonts w:eastAsia="Lucida Sans Unicode"/>
          <w:lang w:val="lv-LV" w:eastAsia="zh-CN"/>
        </w:rPr>
        <w:t>, Jēkabpilī noteikto tirgus vērtību.</w:t>
      </w:r>
    </w:p>
    <w:p w14:paraId="68ED9F64" w14:textId="77777777" w:rsidR="00062DCB" w:rsidRPr="00062DCB" w:rsidRDefault="00062DCB" w:rsidP="00484B6F">
      <w:pPr>
        <w:widowControl w:val="0"/>
        <w:suppressAutoHyphens/>
        <w:snapToGrid w:val="0"/>
        <w:ind w:firstLine="709"/>
        <w:jc w:val="both"/>
        <w:rPr>
          <w:rFonts w:eastAsia="Lucida Sans Unicode"/>
          <w:lang w:val="lv-LV"/>
        </w:rPr>
      </w:pPr>
      <w:r w:rsidRPr="00062DCB">
        <w:rPr>
          <w:rFonts w:eastAsia="Lucida Sans Unicode"/>
          <w:lang w:val="lv-LV"/>
        </w:rPr>
        <w:t xml:space="preserve">Jēkabpils pilsētas pašvaldības nekustamā īpašuma novērtēšanas komisija 2020.gada 13.augustā ar protokolu Nr.32/2020 nekustamajam īpašumam </w:t>
      </w:r>
      <w:r w:rsidRPr="00062DCB">
        <w:rPr>
          <w:lang w:val="lv-LV"/>
        </w:rPr>
        <w:t>Pasta ielā 72-1</w:t>
      </w:r>
      <w:r w:rsidRPr="00062DCB">
        <w:rPr>
          <w:rFonts w:eastAsia="Lucida Sans Unicode"/>
          <w:lang w:val="lv-LV"/>
        </w:rPr>
        <w:t xml:space="preserve">, Jēkabpilī, noteica nosacīto cenu 2207,00 </w:t>
      </w:r>
      <w:r w:rsidRPr="00062DCB">
        <w:rPr>
          <w:rFonts w:eastAsia="Lucida Sans Unicode"/>
          <w:i/>
          <w:lang w:val="lv-LV"/>
        </w:rPr>
        <w:t>eiro</w:t>
      </w:r>
      <w:r w:rsidRPr="00062DCB">
        <w:rPr>
          <w:rFonts w:eastAsia="Lucida Sans Unicode"/>
          <w:lang w:val="lv-LV"/>
        </w:rPr>
        <w:t xml:space="preserve"> (divi tūkstoši divi simti septiņi eiro un 00 centi). </w:t>
      </w:r>
    </w:p>
    <w:p w14:paraId="7F08B171" w14:textId="77777777" w:rsidR="00062DCB" w:rsidRPr="00062DCB" w:rsidRDefault="00062DCB" w:rsidP="00484B6F">
      <w:pPr>
        <w:widowControl w:val="0"/>
        <w:suppressAutoHyphens/>
        <w:snapToGrid w:val="0"/>
        <w:jc w:val="both"/>
        <w:rPr>
          <w:rFonts w:eastAsia="Lucida Sans Unicode"/>
          <w:lang w:val="lv-LV" w:eastAsia="zh-CN"/>
        </w:rPr>
      </w:pPr>
      <w:r w:rsidRPr="00062DCB">
        <w:rPr>
          <w:rFonts w:eastAsia="Lucida Sans Unicode"/>
          <w:lang w:val="lv-LV"/>
        </w:rPr>
        <w:t xml:space="preserve">           Saskaņā ar likuma „Par pašvaldībām” 15.pantu, Jēkabpils pilsētas pašvaldībai nekustamais īpašums Pasta iela 72-1, Jēkabpilī, nav nepieciešams funkciju veikšanai.</w:t>
      </w:r>
    </w:p>
    <w:p w14:paraId="0B8C2E65" w14:textId="77777777" w:rsidR="00062DCB" w:rsidRPr="00062DCB" w:rsidRDefault="00062DCB" w:rsidP="00484B6F">
      <w:pPr>
        <w:widowControl w:val="0"/>
        <w:suppressAutoHyphens/>
        <w:snapToGrid w:val="0"/>
        <w:ind w:firstLine="709"/>
        <w:jc w:val="both"/>
        <w:rPr>
          <w:rFonts w:eastAsia="Lucida Sans Unicode"/>
          <w:lang w:val="lv-LV"/>
        </w:rPr>
      </w:pPr>
      <w:r w:rsidRPr="00062DCB">
        <w:rPr>
          <w:rFonts w:eastAsia="Lucida Sans Unicode"/>
          <w:lang w:val="lv-LV"/>
        </w:rPr>
        <w:t xml:space="preserve">Pamatojoties uz likuma </w:t>
      </w:r>
      <w:r w:rsidRPr="00062DCB">
        <w:rPr>
          <w:rFonts w:eastAsia="Lucida Sans Unicode"/>
          <w:bCs/>
          <w:szCs w:val="22"/>
          <w:lang w:val="lv-LV"/>
        </w:rPr>
        <w:t>"</w:t>
      </w:r>
      <w:r w:rsidRPr="00062DCB">
        <w:rPr>
          <w:rFonts w:eastAsia="Lucida Sans Unicode"/>
          <w:lang w:val="lv-LV"/>
        </w:rPr>
        <w:t>Par pašvaldībām</w:t>
      </w:r>
      <w:r w:rsidRPr="00062DCB">
        <w:rPr>
          <w:rFonts w:eastAsia="Lucida Sans Unicode"/>
          <w:bCs/>
          <w:szCs w:val="22"/>
          <w:lang w:val="lv-LV"/>
        </w:rPr>
        <w:t>"</w:t>
      </w:r>
      <w:r w:rsidRPr="00062DCB">
        <w:rPr>
          <w:rFonts w:eastAsia="Lucida Sans Unicode"/>
          <w:lang w:val="lv-LV"/>
        </w:rPr>
        <w:t xml:space="preserve"> 14.panta pirmās daļas 2.punktu, 21.panta pirmās daļas 17.punktu, Publiskas personas mantas atsavināšanas likuma 3.panta pirmās daļas 1.punktu, 3.panta otro daļu, 4.panta otro daļu, 5.panta pirmo un piekto daļu, 9.panta otro daļu, 10.panta pirmo un otro daļu, 11.panta pirmo daļu, ņemot vērā 2020.gada 18.jūlija Jēkabpils pilsētas domes lēmumu Nr.264  "Par nekustamā īpašuma atsavināšanu", Nekustamā īpašuma novērtēšanas komisijas 2020.gada 13.augusta protokolu Nr.32/2020, </w:t>
      </w:r>
    </w:p>
    <w:p w14:paraId="1BDC935D" w14:textId="77777777" w:rsidR="00062DCB" w:rsidRPr="00062DCB" w:rsidRDefault="00062DCB" w:rsidP="00484B6F">
      <w:pPr>
        <w:widowControl w:val="0"/>
        <w:suppressAutoHyphens/>
        <w:snapToGrid w:val="0"/>
        <w:jc w:val="both"/>
        <w:rPr>
          <w:rFonts w:eastAsia="Lucida Sans Unicode" w:cs="Tahoma"/>
          <w:bCs/>
          <w:sz w:val="16"/>
          <w:szCs w:val="16"/>
          <w:lang w:val="lv-LV"/>
        </w:rPr>
      </w:pPr>
    </w:p>
    <w:p w14:paraId="780E12E0" w14:textId="77777777" w:rsidR="00062DCB" w:rsidRPr="00062DCB" w:rsidRDefault="00062DCB" w:rsidP="00484B6F">
      <w:pPr>
        <w:widowControl w:val="0"/>
        <w:suppressAutoHyphens/>
        <w:snapToGrid w:val="0"/>
        <w:ind w:firstLine="567"/>
        <w:jc w:val="center"/>
        <w:rPr>
          <w:rFonts w:eastAsia="Lucida Sans Unicode"/>
          <w:sz w:val="18"/>
          <w:szCs w:val="18"/>
          <w:lang w:val="lv-LV"/>
        </w:rPr>
      </w:pPr>
      <w:r w:rsidRPr="00062DCB">
        <w:rPr>
          <w:rFonts w:eastAsia="Lucida Sans Unicode"/>
          <w:lang w:val="lv-LV"/>
        </w:rPr>
        <w:t>Jēkabpils pilsētas dome nolemj:</w:t>
      </w:r>
    </w:p>
    <w:p w14:paraId="4EF70F23" w14:textId="77777777" w:rsidR="00062DCB" w:rsidRPr="00062DCB" w:rsidRDefault="00062DCB" w:rsidP="00484B6F">
      <w:pPr>
        <w:widowControl w:val="0"/>
        <w:suppressAutoHyphens/>
        <w:snapToGrid w:val="0"/>
        <w:ind w:firstLine="567"/>
        <w:jc w:val="center"/>
        <w:rPr>
          <w:rFonts w:eastAsia="Lucida Sans Unicode"/>
          <w:sz w:val="18"/>
          <w:szCs w:val="18"/>
          <w:lang w:val="lv-LV"/>
        </w:rPr>
      </w:pPr>
    </w:p>
    <w:p w14:paraId="770CA3FA" w14:textId="77777777" w:rsidR="00062DCB" w:rsidRPr="00062DCB" w:rsidRDefault="00062DCB" w:rsidP="00484B6F">
      <w:pPr>
        <w:widowControl w:val="0"/>
        <w:tabs>
          <w:tab w:val="left" w:pos="1134"/>
        </w:tabs>
        <w:suppressAutoHyphens/>
        <w:ind w:firstLine="709"/>
        <w:jc w:val="both"/>
        <w:rPr>
          <w:rFonts w:eastAsia="Lucida Sans Unicode"/>
          <w:bCs/>
          <w:lang w:val="lv-LV" w:eastAsia="zh-CN"/>
        </w:rPr>
      </w:pPr>
      <w:r w:rsidRPr="00062DCB">
        <w:rPr>
          <w:rFonts w:eastAsia="Lucida Sans Unicode"/>
          <w:bCs/>
          <w:lang w:val="lv-LV" w:eastAsia="zh-CN"/>
        </w:rPr>
        <w:t>8.1.</w:t>
      </w:r>
      <w:r w:rsidRPr="00062DCB">
        <w:rPr>
          <w:rFonts w:eastAsia="Lucida Sans Unicode"/>
          <w:bCs/>
          <w:lang w:val="lv-LV" w:eastAsia="zh-CN"/>
        </w:rPr>
        <w:tab/>
        <w:t xml:space="preserve">Atsavināt Jēkabpils pilsētas pašvaldībai piederošo nekustamo īpašumu ar kadastra numuru </w:t>
      </w:r>
      <w:r w:rsidRPr="00062DCB">
        <w:rPr>
          <w:rFonts w:eastAsia="Lucida Sans Unicode"/>
          <w:bCs/>
          <w:lang w:val="lv-LV"/>
        </w:rPr>
        <w:t>5601 900 2117</w:t>
      </w:r>
      <w:r w:rsidRPr="00062DCB">
        <w:rPr>
          <w:rFonts w:eastAsia="Lucida Sans Unicode"/>
          <w:bCs/>
          <w:lang w:val="lv-LV" w:eastAsia="zh-CN"/>
        </w:rPr>
        <w:t xml:space="preserve">, Pasta ielā 72-1, Jēkabpilī, </w:t>
      </w:r>
      <w:r w:rsidRPr="00062DCB">
        <w:rPr>
          <w:rFonts w:cs="Tahoma"/>
          <w:lang w:val="en-GB" w:eastAsia="zh-CN"/>
        </w:rPr>
        <w:t xml:space="preserve">kas </w:t>
      </w:r>
      <w:proofErr w:type="spellStart"/>
      <w:r w:rsidRPr="00062DCB">
        <w:rPr>
          <w:rFonts w:cs="Tahoma"/>
          <w:lang w:val="en-GB" w:eastAsia="zh-CN"/>
        </w:rPr>
        <w:t>sastāv</w:t>
      </w:r>
      <w:proofErr w:type="spellEnd"/>
      <w:r w:rsidRPr="00062DCB">
        <w:rPr>
          <w:rFonts w:cs="Tahoma"/>
          <w:lang w:val="en-GB" w:eastAsia="zh-CN"/>
        </w:rPr>
        <w:t xml:space="preserve"> no  </w:t>
      </w:r>
      <w:bookmarkStart w:id="29" w:name="_Hlk48550973"/>
      <w:r w:rsidRPr="00062DCB">
        <w:rPr>
          <w:rFonts w:cs="Tahoma"/>
          <w:lang w:val="en-GB" w:eastAsia="zh-CN"/>
        </w:rPr>
        <w:t xml:space="preserve">252/1751 </w:t>
      </w:r>
      <w:proofErr w:type="spellStart"/>
      <w:r w:rsidRPr="00062DCB">
        <w:rPr>
          <w:rFonts w:cs="Tahoma"/>
          <w:lang w:val="en-GB" w:eastAsia="zh-CN"/>
        </w:rPr>
        <w:t>kopīpašuma</w:t>
      </w:r>
      <w:proofErr w:type="spellEnd"/>
      <w:r w:rsidRPr="00062DCB">
        <w:rPr>
          <w:rFonts w:cs="Tahoma"/>
          <w:lang w:val="en-GB" w:eastAsia="zh-CN"/>
        </w:rPr>
        <w:t xml:space="preserve"> </w:t>
      </w:r>
      <w:proofErr w:type="spellStart"/>
      <w:r w:rsidRPr="00062DCB">
        <w:rPr>
          <w:rFonts w:cs="Tahoma"/>
          <w:lang w:val="en-GB" w:eastAsia="zh-CN"/>
        </w:rPr>
        <w:t>domājamām</w:t>
      </w:r>
      <w:proofErr w:type="spellEnd"/>
      <w:r w:rsidRPr="00062DCB">
        <w:rPr>
          <w:rFonts w:cs="Tahoma"/>
          <w:lang w:val="en-GB" w:eastAsia="zh-CN"/>
        </w:rPr>
        <w:t xml:space="preserve"> </w:t>
      </w:r>
      <w:proofErr w:type="spellStart"/>
      <w:r w:rsidRPr="00062DCB">
        <w:rPr>
          <w:rFonts w:cs="Tahoma"/>
          <w:lang w:val="en-GB" w:eastAsia="zh-CN"/>
        </w:rPr>
        <w:t>daļām</w:t>
      </w:r>
      <w:proofErr w:type="spellEnd"/>
      <w:r w:rsidRPr="00062DCB">
        <w:rPr>
          <w:rFonts w:cs="Tahoma"/>
          <w:lang w:val="en-GB" w:eastAsia="zh-CN"/>
        </w:rPr>
        <w:t xml:space="preserve"> no </w:t>
      </w:r>
      <w:proofErr w:type="spellStart"/>
      <w:r w:rsidRPr="00062DCB">
        <w:rPr>
          <w:rFonts w:cs="Tahoma"/>
          <w:lang w:val="en-GB" w:eastAsia="zh-CN"/>
        </w:rPr>
        <w:t>zemes</w:t>
      </w:r>
      <w:proofErr w:type="spellEnd"/>
      <w:r w:rsidRPr="00062DCB">
        <w:rPr>
          <w:rFonts w:cs="Tahoma"/>
          <w:lang w:val="en-GB" w:eastAsia="zh-CN"/>
        </w:rPr>
        <w:t xml:space="preserve"> </w:t>
      </w:r>
      <w:proofErr w:type="spellStart"/>
      <w:r w:rsidRPr="00062DCB">
        <w:rPr>
          <w:rFonts w:cs="Tahoma"/>
          <w:lang w:val="en-GB" w:eastAsia="zh-CN"/>
        </w:rPr>
        <w:t>gabala</w:t>
      </w:r>
      <w:proofErr w:type="spellEnd"/>
      <w:r w:rsidRPr="00062DCB">
        <w:rPr>
          <w:rFonts w:cs="Tahoma"/>
          <w:lang w:val="en-GB" w:eastAsia="zh-CN"/>
        </w:rPr>
        <w:t xml:space="preserve"> </w:t>
      </w:r>
      <w:proofErr w:type="spellStart"/>
      <w:r w:rsidRPr="00062DCB">
        <w:rPr>
          <w:rFonts w:cs="Tahoma"/>
          <w:lang w:val="en-GB" w:eastAsia="zh-CN"/>
        </w:rPr>
        <w:t>ar</w:t>
      </w:r>
      <w:proofErr w:type="spellEnd"/>
      <w:r w:rsidRPr="00062DCB">
        <w:rPr>
          <w:rFonts w:cs="Tahoma"/>
          <w:lang w:val="en-GB" w:eastAsia="zh-CN"/>
        </w:rPr>
        <w:t xml:space="preserve"> </w:t>
      </w:r>
      <w:proofErr w:type="spellStart"/>
      <w:r w:rsidRPr="00062DCB">
        <w:rPr>
          <w:rFonts w:cs="Tahoma"/>
          <w:lang w:val="en-GB" w:eastAsia="zh-CN"/>
        </w:rPr>
        <w:t>kadastra</w:t>
      </w:r>
      <w:proofErr w:type="spellEnd"/>
      <w:r w:rsidRPr="00062DCB">
        <w:rPr>
          <w:rFonts w:cs="Tahoma"/>
          <w:lang w:val="en-GB" w:eastAsia="zh-CN"/>
        </w:rPr>
        <w:t xml:space="preserve"> </w:t>
      </w:r>
      <w:proofErr w:type="spellStart"/>
      <w:r w:rsidRPr="00062DCB">
        <w:rPr>
          <w:rFonts w:cs="Tahoma"/>
          <w:lang w:val="en-GB" w:eastAsia="zh-CN"/>
        </w:rPr>
        <w:t>apzīmējumu</w:t>
      </w:r>
      <w:proofErr w:type="spellEnd"/>
      <w:r w:rsidRPr="00062DCB">
        <w:rPr>
          <w:rFonts w:cs="Tahoma"/>
          <w:lang w:val="en-GB" w:eastAsia="zh-CN"/>
        </w:rPr>
        <w:t xml:space="preserve"> </w:t>
      </w:r>
      <w:r w:rsidRPr="00062DCB">
        <w:rPr>
          <w:noProof/>
          <w:lang w:val="en-GB" w:eastAsia="zh-CN"/>
        </w:rPr>
        <w:t>5601 002 1920,</w:t>
      </w:r>
      <w:r w:rsidRPr="00062DCB">
        <w:rPr>
          <w:rFonts w:cs="Tahoma"/>
          <w:lang w:val="en-GB" w:eastAsia="zh-CN"/>
        </w:rPr>
        <w:t xml:space="preserve"> </w:t>
      </w:r>
      <w:proofErr w:type="spellStart"/>
      <w:r w:rsidRPr="00062DCB">
        <w:rPr>
          <w:rFonts w:cs="Tahoma"/>
          <w:lang w:val="en-GB" w:eastAsia="zh-CN"/>
        </w:rPr>
        <w:t>vienstāva</w:t>
      </w:r>
      <w:proofErr w:type="spellEnd"/>
      <w:r w:rsidRPr="00062DCB">
        <w:rPr>
          <w:rFonts w:cs="Tahoma"/>
          <w:lang w:val="en-GB" w:eastAsia="zh-CN"/>
        </w:rPr>
        <w:t xml:space="preserve"> </w:t>
      </w:r>
      <w:proofErr w:type="spellStart"/>
      <w:r w:rsidRPr="00062DCB">
        <w:rPr>
          <w:rFonts w:cs="Tahoma"/>
          <w:lang w:val="en-GB" w:eastAsia="zh-CN"/>
        </w:rPr>
        <w:t>dzīvojamās</w:t>
      </w:r>
      <w:proofErr w:type="spellEnd"/>
      <w:r w:rsidRPr="00062DCB">
        <w:rPr>
          <w:rFonts w:cs="Tahoma"/>
          <w:lang w:val="en-GB" w:eastAsia="zh-CN"/>
        </w:rPr>
        <w:t xml:space="preserve"> </w:t>
      </w:r>
      <w:proofErr w:type="spellStart"/>
      <w:r w:rsidRPr="00062DCB">
        <w:rPr>
          <w:rFonts w:cs="Tahoma"/>
          <w:lang w:val="en-GB" w:eastAsia="zh-CN"/>
        </w:rPr>
        <w:t>mājas</w:t>
      </w:r>
      <w:proofErr w:type="spellEnd"/>
      <w:r w:rsidRPr="00062DCB">
        <w:rPr>
          <w:rFonts w:cs="Tahoma"/>
          <w:lang w:val="en-GB" w:eastAsia="zh-CN"/>
        </w:rPr>
        <w:t xml:space="preserve"> </w:t>
      </w:r>
      <w:proofErr w:type="spellStart"/>
      <w:r w:rsidRPr="00062DCB">
        <w:rPr>
          <w:rFonts w:cs="Tahoma"/>
          <w:lang w:val="en-GB" w:eastAsia="zh-CN"/>
        </w:rPr>
        <w:t>ar</w:t>
      </w:r>
      <w:proofErr w:type="spellEnd"/>
      <w:r w:rsidRPr="00062DCB">
        <w:rPr>
          <w:rFonts w:cs="Tahoma"/>
          <w:lang w:val="en-GB" w:eastAsia="zh-CN"/>
        </w:rPr>
        <w:t xml:space="preserve"> </w:t>
      </w:r>
      <w:proofErr w:type="spellStart"/>
      <w:r w:rsidRPr="00062DCB">
        <w:rPr>
          <w:rFonts w:cs="Tahoma"/>
          <w:lang w:val="en-GB" w:eastAsia="zh-CN"/>
        </w:rPr>
        <w:t>kadastra</w:t>
      </w:r>
      <w:proofErr w:type="spellEnd"/>
      <w:r w:rsidRPr="00062DCB">
        <w:rPr>
          <w:rFonts w:cs="Tahoma"/>
          <w:lang w:val="en-GB" w:eastAsia="zh-CN"/>
        </w:rPr>
        <w:t xml:space="preserve"> </w:t>
      </w:r>
      <w:proofErr w:type="spellStart"/>
      <w:r w:rsidRPr="00062DCB">
        <w:rPr>
          <w:rFonts w:cs="Tahoma"/>
          <w:lang w:val="en-GB" w:eastAsia="zh-CN"/>
        </w:rPr>
        <w:t>apzīmējumu</w:t>
      </w:r>
      <w:proofErr w:type="spellEnd"/>
      <w:r w:rsidRPr="00062DCB">
        <w:rPr>
          <w:rFonts w:cs="Tahoma"/>
          <w:lang w:val="en-GB" w:eastAsia="zh-CN"/>
        </w:rPr>
        <w:t xml:space="preserve"> 5601 002 1920 001 un </w:t>
      </w:r>
      <w:proofErr w:type="spellStart"/>
      <w:r w:rsidRPr="00062DCB">
        <w:rPr>
          <w:rFonts w:cs="Tahoma"/>
          <w:lang w:val="en-GB" w:eastAsia="zh-CN"/>
        </w:rPr>
        <w:t>būves</w:t>
      </w:r>
      <w:proofErr w:type="spellEnd"/>
      <w:r w:rsidRPr="00062DCB">
        <w:rPr>
          <w:rFonts w:cs="Tahoma"/>
          <w:lang w:val="en-GB" w:eastAsia="zh-CN"/>
        </w:rPr>
        <w:t xml:space="preserve"> </w:t>
      </w:r>
      <w:proofErr w:type="spellStart"/>
      <w:r w:rsidRPr="00062DCB">
        <w:rPr>
          <w:rFonts w:cs="Tahoma"/>
          <w:lang w:val="en-GB" w:eastAsia="zh-CN"/>
        </w:rPr>
        <w:t>ar</w:t>
      </w:r>
      <w:proofErr w:type="spellEnd"/>
      <w:r w:rsidRPr="00062DCB">
        <w:rPr>
          <w:rFonts w:cs="Tahoma"/>
          <w:lang w:val="en-GB" w:eastAsia="zh-CN"/>
        </w:rPr>
        <w:t xml:space="preserve"> </w:t>
      </w:r>
      <w:proofErr w:type="spellStart"/>
      <w:r w:rsidRPr="00062DCB">
        <w:rPr>
          <w:rFonts w:cs="Tahoma"/>
          <w:lang w:val="en-GB" w:eastAsia="zh-CN"/>
        </w:rPr>
        <w:t>kadastra</w:t>
      </w:r>
      <w:proofErr w:type="spellEnd"/>
      <w:r w:rsidRPr="00062DCB">
        <w:rPr>
          <w:rFonts w:cs="Tahoma"/>
          <w:lang w:val="en-GB" w:eastAsia="zh-CN"/>
        </w:rPr>
        <w:t xml:space="preserve"> </w:t>
      </w:r>
      <w:proofErr w:type="spellStart"/>
      <w:r w:rsidRPr="00062DCB">
        <w:rPr>
          <w:rFonts w:cs="Tahoma"/>
          <w:lang w:val="en-GB" w:eastAsia="zh-CN"/>
        </w:rPr>
        <w:t>apzīmējumu</w:t>
      </w:r>
      <w:proofErr w:type="spellEnd"/>
      <w:r w:rsidRPr="00062DCB">
        <w:rPr>
          <w:rFonts w:cs="Tahoma"/>
          <w:lang w:val="en-GB" w:eastAsia="zh-CN"/>
        </w:rPr>
        <w:t xml:space="preserve"> 5601 002 1920 002</w:t>
      </w:r>
      <w:bookmarkEnd w:id="29"/>
      <w:r w:rsidRPr="00062DCB">
        <w:rPr>
          <w:rFonts w:eastAsia="Lucida Sans Unicode"/>
          <w:bCs/>
          <w:lang w:val="lv-LV" w:eastAsia="zh-CN"/>
        </w:rPr>
        <w:t xml:space="preserve">, pārdodot to ar augšupejošu soli elektronisko izsoļu vietnē https://izsoles.ta.gov.lv. </w:t>
      </w:r>
    </w:p>
    <w:p w14:paraId="3AFBAE19" w14:textId="77777777" w:rsidR="00062DCB" w:rsidRPr="00062DCB" w:rsidRDefault="00062DCB" w:rsidP="00484B6F">
      <w:pPr>
        <w:widowControl w:val="0"/>
        <w:tabs>
          <w:tab w:val="left" w:pos="1134"/>
        </w:tabs>
        <w:suppressAutoHyphens/>
        <w:ind w:firstLine="709"/>
        <w:jc w:val="both"/>
        <w:rPr>
          <w:rFonts w:eastAsia="Lucida Sans Unicode"/>
          <w:bCs/>
          <w:lang w:val="lv-LV" w:eastAsia="zh-CN"/>
        </w:rPr>
      </w:pPr>
      <w:r w:rsidRPr="00062DCB">
        <w:rPr>
          <w:rFonts w:eastAsia="Lucida Sans Unicode"/>
          <w:bCs/>
          <w:lang w:val="lv-LV" w:eastAsia="zh-CN"/>
        </w:rPr>
        <w:t xml:space="preserve">8.2. Noteikt Jēkabpils pilsētas pašvaldības nekustamajam īpašumam ar kadastra numuru </w:t>
      </w:r>
      <w:r w:rsidRPr="00062DCB">
        <w:rPr>
          <w:rFonts w:eastAsia="Lucida Sans Unicode"/>
          <w:bCs/>
          <w:lang w:val="lv-LV"/>
        </w:rPr>
        <w:t>5601 900 2117</w:t>
      </w:r>
      <w:r w:rsidRPr="00062DCB">
        <w:rPr>
          <w:rFonts w:eastAsia="Lucida Sans Unicode"/>
          <w:bCs/>
          <w:lang w:val="lv-LV" w:eastAsia="zh-CN"/>
        </w:rPr>
        <w:t xml:space="preserve">, Pasta ielā 72-1, Jēkabpilī nosacīto cenu </w:t>
      </w:r>
      <w:r w:rsidRPr="00062DCB">
        <w:rPr>
          <w:rFonts w:eastAsia="Lucida Sans Unicode"/>
          <w:lang w:val="lv-LV"/>
        </w:rPr>
        <w:t xml:space="preserve">2207,00 </w:t>
      </w:r>
      <w:r w:rsidRPr="00062DCB">
        <w:rPr>
          <w:rFonts w:eastAsia="Lucida Sans Unicode"/>
          <w:i/>
          <w:lang w:val="lv-LV"/>
        </w:rPr>
        <w:t>eiro</w:t>
      </w:r>
      <w:r w:rsidRPr="00062DCB">
        <w:rPr>
          <w:rFonts w:eastAsia="Lucida Sans Unicode"/>
          <w:lang w:val="lv-LV"/>
        </w:rPr>
        <w:t xml:space="preserve"> (divi tūkstoši divi simti septiņi eiro un 00 centi)</w:t>
      </w:r>
      <w:r w:rsidRPr="00062DCB">
        <w:rPr>
          <w:rFonts w:eastAsia="Lucida Sans Unicode"/>
          <w:bCs/>
          <w:lang w:val="lv-LV" w:eastAsia="zh-CN"/>
        </w:rPr>
        <w:t>.</w:t>
      </w:r>
    </w:p>
    <w:p w14:paraId="6452CDB8" w14:textId="77777777" w:rsidR="00062DCB" w:rsidRPr="00062DCB" w:rsidRDefault="00062DCB" w:rsidP="00484B6F">
      <w:pPr>
        <w:widowControl w:val="0"/>
        <w:tabs>
          <w:tab w:val="left" w:pos="1134"/>
        </w:tabs>
        <w:suppressAutoHyphens/>
        <w:ind w:firstLine="709"/>
        <w:jc w:val="both"/>
        <w:rPr>
          <w:rFonts w:eastAsia="Lucida Sans Unicode"/>
          <w:bCs/>
          <w:lang w:val="lv-LV" w:eastAsia="zh-CN"/>
        </w:rPr>
      </w:pPr>
      <w:r w:rsidRPr="00062DCB">
        <w:rPr>
          <w:rFonts w:eastAsia="Lucida Sans Unicode"/>
          <w:bCs/>
          <w:lang w:val="lv-LV" w:eastAsia="zh-CN"/>
        </w:rPr>
        <w:t xml:space="preserve">8.3. Pašvaldības īpašumu nodaļai organizēt sludinājuma ievietošanu elektronisko izsoļu vietnē </w:t>
      </w:r>
      <w:hyperlink r:id="rId20" w:history="1">
        <w:r w:rsidRPr="00062DCB">
          <w:rPr>
            <w:rFonts w:eastAsia="Lucida Sans Unicode"/>
            <w:bCs/>
            <w:lang w:val="lv-LV" w:eastAsia="zh-CN"/>
          </w:rPr>
          <w:t>https://izsoles.ta.gov.lv</w:t>
        </w:r>
      </w:hyperlink>
      <w:r w:rsidRPr="00062DCB">
        <w:rPr>
          <w:rFonts w:eastAsia="Lucida Sans Unicode"/>
          <w:bCs/>
          <w:lang w:val="lv-LV" w:eastAsia="zh-CN"/>
        </w:rPr>
        <w:t>.</w:t>
      </w:r>
    </w:p>
    <w:p w14:paraId="57AB0779" w14:textId="77777777" w:rsidR="00062DCB" w:rsidRPr="00062DCB" w:rsidRDefault="00062DCB" w:rsidP="00484B6F">
      <w:pPr>
        <w:widowControl w:val="0"/>
        <w:tabs>
          <w:tab w:val="left" w:pos="1134"/>
        </w:tabs>
        <w:suppressAutoHyphens/>
        <w:ind w:firstLine="709"/>
        <w:jc w:val="both"/>
        <w:rPr>
          <w:rFonts w:eastAsia="Lucida Sans Unicode"/>
          <w:bCs/>
          <w:lang w:val="lv-LV" w:eastAsia="zh-CN"/>
        </w:rPr>
      </w:pPr>
      <w:r w:rsidRPr="00062DCB">
        <w:rPr>
          <w:rFonts w:eastAsia="Lucida Sans Unicode"/>
          <w:bCs/>
          <w:lang w:val="lv-LV" w:eastAsia="zh-CN"/>
        </w:rPr>
        <w:t>8.4. Apstiprināt nekustamā īpašuma Pasta ielā 72-1, Jēkabpilī, izsoles komisijas sastāvu:</w:t>
      </w:r>
    </w:p>
    <w:p w14:paraId="574AA1EB" w14:textId="77777777" w:rsidR="00062DCB" w:rsidRPr="00062DCB" w:rsidRDefault="00062DCB" w:rsidP="00484B6F">
      <w:pPr>
        <w:widowControl w:val="0"/>
        <w:tabs>
          <w:tab w:val="left" w:pos="1134"/>
        </w:tabs>
        <w:suppressAutoHyphens/>
        <w:ind w:firstLine="709"/>
        <w:jc w:val="both"/>
        <w:rPr>
          <w:rFonts w:eastAsia="Lucida Sans Unicode"/>
          <w:bCs/>
          <w:lang w:val="lv-LV" w:eastAsia="zh-CN"/>
        </w:rPr>
      </w:pPr>
      <w:r w:rsidRPr="00062DCB">
        <w:rPr>
          <w:rFonts w:eastAsia="Lucida Sans Unicode"/>
          <w:bCs/>
          <w:lang w:val="lv-LV" w:eastAsia="zh-CN"/>
        </w:rPr>
        <w:t xml:space="preserve">     8.4.1. Priekšsēdētāja: Santa Lazare – Pašvaldības īpašumu nodaļas vadītāja;</w:t>
      </w:r>
    </w:p>
    <w:p w14:paraId="6532A2F7" w14:textId="77777777" w:rsidR="00062DCB" w:rsidRPr="00062DCB" w:rsidRDefault="00062DCB" w:rsidP="00484B6F">
      <w:pPr>
        <w:widowControl w:val="0"/>
        <w:tabs>
          <w:tab w:val="left" w:pos="1134"/>
        </w:tabs>
        <w:suppressAutoHyphens/>
        <w:ind w:firstLine="709"/>
        <w:jc w:val="both"/>
        <w:rPr>
          <w:rFonts w:eastAsia="Lucida Sans Unicode"/>
          <w:bCs/>
          <w:lang w:val="lv-LV" w:eastAsia="zh-CN"/>
        </w:rPr>
      </w:pPr>
      <w:r w:rsidRPr="00062DCB">
        <w:rPr>
          <w:rFonts w:eastAsia="Lucida Sans Unicode"/>
          <w:bCs/>
          <w:lang w:val="lv-LV" w:eastAsia="zh-CN"/>
        </w:rPr>
        <w:t xml:space="preserve">     8.4.2. locekļi:</w:t>
      </w:r>
    </w:p>
    <w:p w14:paraId="62A2BB77" w14:textId="77777777" w:rsidR="00062DCB" w:rsidRPr="00062DCB" w:rsidRDefault="00062DCB" w:rsidP="00484B6F">
      <w:pPr>
        <w:widowControl w:val="0"/>
        <w:tabs>
          <w:tab w:val="left" w:pos="1134"/>
        </w:tabs>
        <w:suppressAutoHyphens/>
        <w:ind w:firstLine="709"/>
        <w:jc w:val="both"/>
        <w:rPr>
          <w:rFonts w:eastAsia="Lucida Sans Unicode"/>
          <w:bCs/>
          <w:lang w:val="lv-LV" w:eastAsia="zh-CN"/>
        </w:rPr>
      </w:pPr>
      <w:r w:rsidRPr="00062DCB">
        <w:rPr>
          <w:rFonts w:eastAsia="Lucida Sans Unicode"/>
          <w:bCs/>
          <w:lang w:val="lv-LV" w:eastAsia="zh-CN"/>
        </w:rPr>
        <w:t xml:space="preserve">         8.4.2.1.  Vineta Verečinska – Nekustamā īpašuma speciāliste,</w:t>
      </w:r>
    </w:p>
    <w:p w14:paraId="17FEA6FD" w14:textId="77777777" w:rsidR="00062DCB" w:rsidRPr="00062DCB" w:rsidRDefault="00062DCB" w:rsidP="00484B6F">
      <w:pPr>
        <w:widowControl w:val="0"/>
        <w:tabs>
          <w:tab w:val="left" w:pos="1134"/>
        </w:tabs>
        <w:suppressAutoHyphens/>
        <w:ind w:firstLine="709"/>
        <w:jc w:val="both"/>
        <w:rPr>
          <w:rFonts w:eastAsia="Lucida Sans Unicode"/>
          <w:bCs/>
          <w:lang w:val="lv-LV" w:eastAsia="zh-CN"/>
        </w:rPr>
      </w:pPr>
      <w:r w:rsidRPr="00062DCB">
        <w:rPr>
          <w:rFonts w:eastAsia="Lucida Sans Unicode"/>
          <w:bCs/>
          <w:lang w:val="lv-LV" w:eastAsia="zh-CN"/>
        </w:rPr>
        <w:t xml:space="preserve">         8.4.2.2.  Regīna Mālniece – Nekustamā īpašuma speciāliste,</w:t>
      </w:r>
    </w:p>
    <w:p w14:paraId="1F58FAD3" w14:textId="77777777" w:rsidR="00062DCB" w:rsidRPr="00062DCB" w:rsidRDefault="00062DCB" w:rsidP="00484B6F">
      <w:pPr>
        <w:widowControl w:val="0"/>
        <w:tabs>
          <w:tab w:val="left" w:pos="1134"/>
        </w:tabs>
        <w:suppressAutoHyphens/>
        <w:ind w:firstLine="709"/>
        <w:jc w:val="both"/>
        <w:rPr>
          <w:rFonts w:eastAsia="Lucida Sans Unicode"/>
          <w:bCs/>
          <w:lang w:val="lv-LV" w:eastAsia="zh-CN"/>
        </w:rPr>
      </w:pPr>
      <w:r w:rsidRPr="00062DCB">
        <w:rPr>
          <w:rFonts w:eastAsia="Lucida Sans Unicode"/>
          <w:bCs/>
          <w:lang w:val="lv-LV" w:eastAsia="zh-CN"/>
        </w:rPr>
        <w:t xml:space="preserve">         8.4.2.3.  Zita Jaudzema  –  Nekustamā īpašuma speciāliste,</w:t>
      </w:r>
    </w:p>
    <w:p w14:paraId="339B2BFF" w14:textId="77777777" w:rsidR="00062DCB" w:rsidRPr="00062DCB" w:rsidRDefault="00062DCB" w:rsidP="00484B6F">
      <w:pPr>
        <w:widowControl w:val="0"/>
        <w:tabs>
          <w:tab w:val="left" w:pos="1134"/>
        </w:tabs>
        <w:suppressAutoHyphens/>
        <w:ind w:firstLine="709"/>
        <w:jc w:val="both"/>
        <w:rPr>
          <w:rFonts w:eastAsia="Lucida Sans Unicode"/>
          <w:bCs/>
          <w:lang w:val="lv-LV" w:eastAsia="zh-CN"/>
        </w:rPr>
      </w:pPr>
      <w:r w:rsidRPr="00062DCB">
        <w:rPr>
          <w:rFonts w:eastAsia="Lucida Sans Unicode"/>
          <w:bCs/>
          <w:lang w:val="lv-LV" w:eastAsia="zh-CN"/>
        </w:rPr>
        <w:t xml:space="preserve">         8.4.2.4.  Inese Lapiņa - Nekustamā īpašuma speciāliste.</w:t>
      </w:r>
    </w:p>
    <w:p w14:paraId="62F3AA14" w14:textId="77777777" w:rsidR="00062DCB" w:rsidRPr="00062DCB" w:rsidRDefault="00062DCB" w:rsidP="00484B6F">
      <w:pPr>
        <w:widowControl w:val="0"/>
        <w:tabs>
          <w:tab w:val="left" w:pos="1134"/>
        </w:tabs>
        <w:suppressAutoHyphens/>
        <w:ind w:firstLine="709"/>
        <w:jc w:val="both"/>
        <w:rPr>
          <w:rFonts w:eastAsia="Lucida Sans Unicode"/>
          <w:bCs/>
          <w:lang w:val="lv-LV" w:eastAsia="zh-CN"/>
        </w:rPr>
      </w:pPr>
      <w:r w:rsidRPr="00062DCB">
        <w:rPr>
          <w:rFonts w:eastAsia="Lucida Sans Unicode"/>
          <w:bCs/>
          <w:lang w:val="lv-LV" w:eastAsia="zh-CN"/>
        </w:rPr>
        <w:t xml:space="preserve"> 8.4.3.</w:t>
      </w:r>
      <w:r w:rsidRPr="00062DCB">
        <w:rPr>
          <w:rFonts w:eastAsia="Lucida Sans Unicode"/>
          <w:bCs/>
          <w:lang w:val="lv-LV" w:eastAsia="zh-CN"/>
        </w:rPr>
        <w:tab/>
        <w:t xml:space="preserve">Komisijas sekretāra pienākumus veic Pašvaldības īpašumu nodaļas referents Janīna </w:t>
      </w:r>
      <w:proofErr w:type="spellStart"/>
      <w:r w:rsidRPr="00062DCB">
        <w:rPr>
          <w:rFonts w:eastAsia="Lucida Sans Unicode"/>
          <w:bCs/>
          <w:lang w:val="lv-LV" w:eastAsia="zh-CN"/>
        </w:rPr>
        <w:lastRenderedPageBreak/>
        <w:t>Mežaraupe</w:t>
      </w:r>
      <w:proofErr w:type="spellEnd"/>
      <w:r w:rsidRPr="00062DCB">
        <w:rPr>
          <w:rFonts w:eastAsia="Lucida Sans Unicode"/>
          <w:bCs/>
          <w:lang w:val="lv-LV" w:eastAsia="zh-CN"/>
        </w:rPr>
        <w:t>.</w:t>
      </w:r>
    </w:p>
    <w:p w14:paraId="38D0B64E" w14:textId="77777777" w:rsidR="00062DCB" w:rsidRPr="00062DCB" w:rsidRDefault="00062DCB" w:rsidP="00484B6F">
      <w:pPr>
        <w:widowControl w:val="0"/>
        <w:tabs>
          <w:tab w:val="left" w:pos="1134"/>
        </w:tabs>
        <w:suppressAutoHyphens/>
        <w:ind w:firstLine="709"/>
        <w:jc w:val="both"/>
        <w:rPr>
          <w:rFonts w:eastAsia="Lucida Sans Unicode"/>
          <w:bCs/>
          <w:lang w:val="lv-LV" w:eastAsia="zh-CN"/>
        </w:rPr>
      </w:pPr>
      <w:r w:rsidRPr="00062DCB">
        <w:rPr>
          <w:rFonts w:eastAsia="Lucida Sans Unicode"/>
          <w:bCs/>
          <w:lang w:val="lv-LV" w:eastAsia="zh-CN"/>
        </w:rPr>
        <w:t>8.5.</w:t>
      </w:r>
      <w:r w:rsidRPr="00062DCB">
        <w:rPr>
          <w:rFonts w:eastAsia="Lucida Sans Unicode"/>
          <w:bCs/>
          <w:lang w:val="lv-LV" w:eastAsia="zh-CN"/>
        </w:rPr>
        <w:tab/>
        <w:t>Apstiprināt nekustamā īpašuma Pasta ielā 72-1, Jēkabpilī, izsoles noteikumus (pielikums).</w:t>
      </w:r>
    </w:p>
    <w:p w14:paraId="39EE9D89" w14:textId="77777777" w:rsidR="00062DCB" w:rsidRPr="00062DCB" w:rsidRDefault="00062DCB" w:rsidP="00484B6F">
      <w:pPr>
        <w:widowControl w:val="0"/>
        <w:tabs>
          <w:tab w:val="left" w:pos="1134"/>
          <w:tab w:val="left" w:pos="1276"/>
        </w:tabs>
        <w:suppressAutoHyphens/>
        <w:ind w:firstLine="720"/>
        <w:jc w:val="both"/>
        <w:rPr>
          <w:rFonts w:eastAsia="Lucida Sans Unicode"/>
          <w:lang w:val="lv-LV" w:eastAsia="zh-CN"/>
        </w:rPr>
      </w:pPr>
      <w:r w:rsidRPr="00062DCB">
        <w:rPr>
          <w:rFonts w:eastAsia="Lucida Sans Unicode"/>
          <w:lang w:val="lv-LV" w:eastAsia="zh-CN"/>
        </w:rPr>
        <w:t>8.6.</w:t>
      </w:r>
      <w:r w:rsidRPr="00062DCB">
        <w:rPr>
          <w:rFonts w:eastAsia="Lucida Sans Unicode"/>
          <w:lang w:val="lv-LV" w:eastAsia="zh-CN"/>
        </w:rPr>
        <w:tab/>
      </w:r>
      <w:r w:rsidRPr="00062DCB">
        <w:rPr>
          <w:lang w:val="lv-LV"/>
        </w:rPr>
        <w:t>Lēmumu var pārsūdzēt viena mēneša laikā no tā spēkā stāšanās dienas Administratīvajā rajona tiesā attiecīgajā tiesu namā pēc pieteicēja adreses (fiziskā persona – pēc deklarētās dzīvesvietas, papildu adreses vai nekustamā īpašuma atrašanās vietas, juridiskā persona – pēc juridiskās adreses).</w:t>
      </w:r>
    </w:p>
    <w:p w14:paraId="121E6A63" w14:textId="77777777" w:rsidR="00062DCB" w:rsidRPr="00062DCB" w:rsidRDefault="00062DCB" w:rsidP="00484B6F">
      <w:pPr>
        <w:widowControl w:val="0"/>
        <w:tabs>
          <w:tab w:val="left" w:pos="1134"/>
        </w:tabs>
        <w:suppressAutoHyphens/>
        <w:ind w:firstLine="709"/>
        <w:jc w:val="both"/>
        <w:rPr>
          <w:rFonts w:eastAsia="Lucida Sans Unicode"/>
          <w:bCs/>
          <w:lang w:val="lv-LV" w:eastAsia="zh-CN"/>
        </w:rPr>
      </w:pPr>
      <w:r w:rsidRPr="00062DCB">
        <w:rPr>
          <w:rFonts w:eastAsia="Lucida Sans Unicode"/>
          <w:bCs/>
          <w:lang w:val="lv-LV" w:eastAsia="zh-CN"/>
        </w:rPr>
        <w:t>8.7.</w:t>
      </w:r>
      <w:r w:rsidRPr="00062DCB">
        <w:rPr>
          <w:rFonts w:eastAsia="Lucida Sans Unicode"/>
          <w:bCs/>
          <w:lang w:val="lv-LV" w:eastAsia="zh-CN"/>
        </w:rPr>
        <w:tab/>
        <w:t>Kontroli par lēmuma izpildi veikt Jēkabpils pilsētas pašvaldības izpilddirektoram.</w:t>
      </w:r>
    </w:p>
    <w:p w14:paraId="33E414BC" w14:textId="77777777" w:rsidR="00062DCB" w:rsidRPr="00062DCB" w:rsidRDefault="00062DCB" w:rsidP="00484B6F">
      <w:pPr>
        <w:widowControl w:val="0"/>
        <w:suppressAutoHyphens/>
        <w:jc w:val="both"/>
        <w:rPr>
          <w:rFonts w:eastAsia="Lucida Sans Unicode"/>
          <w:bCs/>
          <w:lang w:val="lv-LV"/>
        </w:rPr>
      </w:pPr>
    </w:p>
    <w:p w14:paraId="4FFC2FB0" w14:textId="77777777" w:rsidR="00062DCB" w:rsidRPr="00062DCB" w:rsidRDefault="00062DCB" w:rsidP="00484B6F">
      <w:pPr>
        <w:widowControl w:val="0"/>
        <w:suppressAutoHyphens/>
        <w:jc w:val="both"/>
        <w:rPr>
          <w:rFonts w:eastAsia="Lucida Sans Unicode"/>
          <w:bCs/>
          <w:lang w:val="lv-LV"/>
        </w:rPr>
      </w:pPr>
      <w:r w:rsidRPr="00062DCB">
        <w:rPr>
          <w:rFonts w:eastAsia="Lucida Sans Unicode"/>
          <w:bCs/>
          <w:lang w:val="lv-LV"/>
        </w:rPr>
        <w:t xml:space="preserve">Pielikumā: 10.pielikums. Izsoles noteikumi uz 4 </w:t>
      </w:r>
      <w:proofErr w:type="spellStart"/>
      <w:r w:rsidRPr="00062DCB">
        <w:rPr>
          <w:rFonts w:eastAsia="Lucida Sans Unicode"/>
          <w:bCs/>
          <w:lang w:val="lv-LV"/>
        </w:rPr>
        <w:t>lp</w:t>
      </w:r>
      <w:proofErr w:type="spellEnd"/>
      <w:r w:rsidRPr="00062DCB">
        <w:rPr>
          <w:rFonts w:eastAsia="Lucida Sans Unicode"/>
          <w:bCs/>
          <w:lang w:val="lv-LV"/>
        </w:rPr>
        <w:t>.</w:t>
      </w:r>
    </w:p>
    <w:p w14:paraId="18BE400B" w14:textId="77777777" w:rsidR="00062DCB" w:rsidRPr="00062DCB" w:rsidRDefault="00062DCB" w:rsidP="00484B6F">
      <w:pPr>
        <w:widowControl w:val="0"/>
        <w:suppressAutoHyphens/>
        <w:jc w:val="both"/>
        <w:rPr>
          <w:rFonts w:eastAsia="Lucida Sans Unicode"/>
          <w:bCs/>
          <w:lang w:val="lv-LV"/>
        </w:rPr>
      </w:pPr>
    </w:p>
    <w:p w14:paraId="55AB95F3" w14:textId="5CD99F49" w:rsidR="00062DCB" w:rsidRPr="00062DCB" w:rsidRDefault="00062DCB" w:rsidP="00484B6F">
      <w:pPr>
        <w:widowControl w:val="0"/>
        <w:tabs>
          <w:tab w:val="left" w:pos="5034"/>
          <w:tab w:val="right" w:pos="9639"/>
        </w:tabs>
        <w:suppressAutoHyphens/>
        <w:jc w:val="both"/>
        <w:rPr>
          <w:rFonts w:eastAsia="Calibri"/>
          <w:lang w:val="lv-LV"/>
        </w:rPr>
      </w:pPr>
      <w:r w:rsidRPr="00062DCB">
        <w:rPr>
          <w:rFonts w:eastAsia="Calibri"/>
          <w:lang w:val="lv-LV"/>
        </w:rPr>
        <w:t>Sēdes vadītājs</w:t>
      </w:r>
      <w:r w:rsidRPr="00062DCB">
        <w:rPr>
          <w:rFonts w:eastAsia="Calibri"/>
          <w:lang w:val="lv-LV"/>
        </w:rPr>
        <w:tab/>
      </w:r>
      <w:r w:rsidR="000B3B81" w:rsidRPr="00DD2BE3">
        <w:rPr>
          <w:rFonts w:eastAsia="Calibri"/>
          <w:lang w:val="lv-LV"/>
        </w:rPr>
        <w:tab/>
      </w:r>
    </w:p>
    <w:p w14:paraId="32A46EB5" w14:textId="7AF2DE0F" w:rsidR="00062DCB" w:rsidRPr="00062DCB" w:rsidRDefault="00062DCB" w:rsidP="00484B6F">
      <w:pPr>
        <w:widowControl w:val="0"/>
        <w:tabs>
          <w:tab w:val="left" w:pos="4257"/>
          <w:tab w:val="right" w:pos="9356"/>
        </w:tabs>
        <w:suppressAutoHyphens/>
        <w:rPr>
          <w:rFonts w:eastAsia="Calibri"/>
          <w:lang w:val="lv-LV"/>
        </w:rPr>
      </w:pPr>
      <w:r w:rsidRPr="00062DCB">
        <w:rPr>
          <w:rFonts w:eastAsia="Calibri"/>
          <w:lang w:val="lv-LV"/>
        </w:rPr>
        <w:t>Domes priekšsēdētājs</w:t>
      </w:r>
      <w:r w:rsidRPr="00062DCB">
        <w:rPr>
          <w:rFonts w:eastAsia="Calibri"/>
          <w:lang w:val="lv-LV"/>
        </w:rPr>
        <w:tab/>
      </w:r>
      <w:r w:rsidR="000B3B81" w:rsidRPr="00DD2BE3">
        <w:rPr>
          <w:rFonts w:eastAsia="Calibri"/>
          <w:lang w:val="lv-LV"/>
        </w:rPr>
        <w:t>(paraksts)</w:t>
      </w:r>
      <w:r w:rsidRPr="00062DCB">
        <w:rPr>
          <w:rFonts w:eastAsia="Calibri"/>
          <w:lang w:val="lv-LV"/>
        </w:rPr>
        <w:tab/>
      </w:r>
      <w:proofErr w:type="spellStart"/>
      <w:r w:rsidRPr="00062DCB">
        <w:rPr>
          <w:rFonts w:eastAsia="Calibri"/>
          <w:lang w:val="lv-LV"/>
        </w:rPr>
        <w:t>A.Kraps</w:t>
      </w:r>
      <w:proofErr w:type="spellEnd"/>
    </w:p>
    <w:p w14:paraId="6937F104" w14:textId="77777777" w:rsidR="00062DCB" w:rsidRPr="00062DCB" w:rsidRDefault="00062DCB" w:rsidP="00484B6F">
      <w:pPr>
        <w:widowControl w:val="0"/>
        <w:tabs>
          <w:tab w:val="right" w:pos="9000"/>
        </w:tabs>
        <w:suppressAutoHyphens/>
        <w:jc w:val="both"/>
        <w:rPr>
          <w:rFonts w:eastAsia="Lucida Sans Unicode" w:cs="Tahoma"/>
          <w:sz w:val="20"/>
          <w:szCs w:val="20"/>
          <w:lang w:val="lv-LV"/>
        </w:rPr>
      </w:pPr>
    </w:p>
    <w:p w14:paraId="2226096F" w14:textId="77777777" w:rsidR="00062DCB" w:rsidRPr="00062DCB" w:rsidRDefault="00062DCB" w:rsidP="00484B6F">
      <w:pPr>
        <w:widowControl w:val="0"/>
        <w:tabs>
          <w:tab w:val="right" w:pos="9000"/>
        </w:tabs>
        <w:suppressAutoHyphens/>
        <w:jc w:val="both"/>
        <w:rPr>
          <w:rFonts w:eastAsia="Lucida Sans Unicode" w:cs="Tahoma"/>
          <w:sz w:val="20"/>
          <w:szCs w:val="20"/>
          <w:lang w:val="lv-LV"/>
        </w:rPr>
      </w:pPr>
      <w:r w:rsidRPr="00062DCB">
        <w:rPr>
          <w:rFonts w:eastAsia="Lucida Sans Unicode" w:cs="Tahoma"/>
          <w:sz w:val="20"/>
          <w:szCs w:val="20"/>
          <w:lang w:val="lv-LV"/>
        </w:rPr>
        <w:t xml:space="preserve">Jaudzema </w:t>
      </w:r>
      <w:r w:rsidRPr="00062DCB">
        <w:rPr>
          <w:rFonts w:eastAsia="Lucida Sans Unicode"/>
          <w:sz w:val="20"/>
          <w:szCs w:val="20"/>
          <w:lang w:val="lv-LV"/>
        </w:rPr>
        <w:t>65207053</w:t>
      </w:r>
    </w:p>
    <w:p w14:paraId="2C4C81A8" w14:textId="77777777" w:rsidR="000B3B81" w:rsidRPr="00DD2BE3" w:rsidRDefault="00062DCB" w:rsidP="00484B6F">
      <w:pPr>
        <w:widowControl w:val="0"/>
        <w:suppressAutoHyphens/>
        <w:rPr>
          <w:rFonts w:eastAsia="Lucida Sans Unicode"/>
          <w:lang w:val="lv-LV"/>
        </w:rPr>
      </w:pPr>
      <w:r w:rsidRPr="00062DCB">
        <w:rPr>
          <w:rFonts w:eastAsia="Lucida Sans Unicode"/>
          <w:lang w:val="lv-LV"/>
        </w:rPr>
        <w:t xml:space="preserve">    </w:t>
      </w:r>
    </w:p>
    <w:p w14:paraId="1D9B65EC" w14:textId="77777777" w:rsidR="000B3B81" w:rsidRPr="00DD2BE3" w:rsidRDefault="000B3B81" w:rsidP="00484B6F">
      <w:pPr>
        <w:rPr>
          <w:rFonts w:eastAsia="Lucida Sans Unicode"/>
          <w:lang w:val="lv-LV"/>
        </w:rPr>
      </w:pPr>
      <w:r w:rsidRPr="00DD2BE3">
        <w:rPr>
          <w:rFonts w:eastAsia="Lucida Sans Unicode"/>
          <w:lang w:val="lv-LV"/>
        </w:rPr>
        <w:br w:type="page"/>
      </w:r>
    </w:p>
    <w:p w14:paraId="2844BF24" w14:textId="0E16D94F" w:rsidR="00062DCB" w:rsidRPr="00062DCB" w:rsidRDefault="00062DCB" w:rsidP="00484B6F">
      <w:pPr>
        <w:widowControl w:val="0"/>
        <w:suppressAutoHyphens/>
        <w:jc w:val="right"/>
        <w:rPr>
          <w:lang w:val="lv-LV"/>
        </w:rPr>
      </w:pPr>
      <w:r w:rsidRPr="00062DCB">
        <w:rPr>
          <w:rFonts w:eastAsia="Lucida Sans Unicode"/>
          <w:lang w:val="lv-LV"/>
        </w:rPr>
        <w:lastRenderedPageBreak/>
        <w:t xml:space="preserve"> </w:t>
      </w:r>
      <w:r w:rsidRPr="00062DCB">
        <w:rPr>
          <w:lang w:val="lv-LV"/>
        </w:rPr>
        <w:t>1.pielikums</w:t>
      </w:r>
    </w:p>
    <w:p w14:paraId="70659D6B" w14:textId="77777777" w:rsidR="00062DCB" w:rsidRPr="00062DCB" w:rsidRDefault="00062DCB" w:rsidP="00484B6F">
      <w:pPr>
        <w:widowControl w:val="0"/>
        <w:suppressAutoHyphens/>
        <w:jc w:val="right"/>
        <w:rPr>
          <w:lang w:val="lv-LV"/>
        </w:rPr>
      </w:pPr>
    </w:p>
    <w:p w14:paraId="05550DCE" w14:textId="77777777" w:rsidR="00062DCB" w:rsidRPr="00062DCB" w:rsidRDefault="00062DCB" w:rsidP="00484B6F">
      <w:pPr>
        <w:widowControl w:val="0"/>
        <w:suppressAutoHyphens/>
        <w:jc w:val="right"/>
        <w:rPr>
          <w:rFonts w:eastAsia="Lucida Sans Unicode"/>
          <w:lang w:val="lv-LV"/>
        </w:rPr>
      </w:pPr>
      <w:r w:rsidRPr="00062DCB">
        <w:rPr>
          <w:lang w:val="lv-LV"/>
        </w:rPr>
        <w:t>APSTIPRINĀTS</w:t>
      </w:r>
    </w:p>
    <w:p w14:paraId="2AFF5C19" w14:textId="77777777" w:rsidR="00062DCB" w:rsidRPr="00062DCB" w:rsidRDefault="00062DCB" w:rsidP="00484B6F">
      <w:pPr>
        <w:widowControl w:val="0"/>
        <w:suppressAutoHyphens/>
        <w:jc w:val="right"/>
        <w:rPr>
          <w:lang w:val="lv-LV"/>
        </w:rPr>
      </w:pPr>
      <w:r w:rsidRPr="00062DCB">
        <w:rPr>
          <w:lang w:val="lv-LV"/>
        </w:rPr>
        <w:t>ar Jēkabpils pilsētas domes</w:t>
      </w:r>
    </w:p>
    <w:p w14:paraId="217CF0C4" w14:textId="77777777" w:rsidR="00062DCB" w:rsidRPr="00062DCB" w:rsidRDefault="00062DCB" w:rsidP="00484B6F">
      <w:pPr>
        <w:widowControl w:val="0"/>
        <w:suppressAutoHyphens/>
        <w:jc w:val="right"/>
        <w:rPr>
          <w:rFonts w:eastAsia="Lucida Sans Unicode"/>
          <w:bCs/>
          <w:lang w:val="lv-LV"/>
        </w:rPr>
      </w:pPr>
      <w:r w:rsidRPr="00062DCB">
        <w:rPr>
          <w:rFonts w:eastAsia="Lucida Sans Unicode"/>
          <w:bCs/>
          <w:lang w:val="lv-LV"/>
        </w:rPr>
        <w:t>27.08.2020. lēmumu Nr.370</w:t>
      </w:r>
    </w:p>
    <w:p w14:paraId="512D6632" w14:textId="77777777" w:rsidR="00062DCB" w:rsidRPr="00062DCB" w:rsidRDefault="00062DCB" w:rsidP="00484B6F">
      <w:pPr>
        <w:widowControl w:val="0"/>
        <w:suppressAutoHyphens/>
        <w:jc w:val="right"/>
        <w:rPr>
          <w:rFonts w:eastAsia="Lucida Sans Unicode" w:cs="Tahoma"/>
          <w:bCs/>
          <w:szCs w:val="22"/>
          <w:lang w:val="lv-LV"/>
        </w:rPr>
      </w:pPr>
      <w:r w:rsidRPr="00062DCB">
        <w:rPr>
          <w:rFonts w:eastAsia="Lucida Sans Unicode" w:cs="Tahoma"/>
          <w:bCs/>
          <w:szCs w:val="22"/>
          <w:lang w:val="lv-LV"/>
        </w:rPr>
        <w:t>(</w:t>
      </w:r>
      <w:smartTag w:uri="schemas-tilde-lv/tildestengine" w:element="veidnes">
        <w:smartTagPr>
          <w:attr w:name="id" w:val="-1"/>
          <w:attr w:name="baseform" w:val="protokols"/>
          <w:attr w:name="text" w:val="protokols"/>
        </w:smartTagPr>
        <w:r w:rsidRPr="00062DCB">
          <w:rPr>
            <w:rFonts w:eastAsia="Lucida Sans Unicode" w:cs="Tahoma"/>
            <w:bCs/>
            <w:szCs w:val="22"/>
            <w:lang w:val="lv-LV"/>
          </w:rPr>
          <w:t>protokols</w:t>
        </w:r>
      </w:smartTag>
      <w:r w:rsidRPr="00062DCB">
        <w:rPr>
          <w:rFonts w:eastAsia="Lucida Sans Unicode" w:cs="Tahoma"/>
          <w:bCs/>
          <w:szCs w:val="22"/>
          <w:lang w:val="lv-LV"/>
        </w:rPr>
        <w:t xml:space="preserve"> Nr.15, 12.§)</w:t>
      </w:r>
    </w:p>
    <w:p w14:paraId="55B66195" w14:textId="77777777" w:rsidR="00062DCB" w:rsidRPr="00062DCB" w:rsidRDefault="00062DCB" w:rsidP="00484B6F">
      <w:pPr>
        <w:widowControl w:val="0"/>
        <w:suppressAutoHyphens/>
        <w:jc w:val="right"/>
        <w:rPr>
          <w:lang w:val="lv-LV"/>
        </w:rPr>
      </w:pPr>
    </w:p>
    <w:p w14:paraId="50CA6DAA" w14:textId="77777777" w:rsidR="00062DCB" w:rsidRPr="00062DCB" w:rsidRDefault="00062DCB" w:rsidP="00484B6F">
      <w:pPr>
        <w:widowControl w:val="0"/>
        <w:suppressAutoHyphens/>
        <w:jc w:val="center"/>
        <w:rPr>
          <w:rFonts w:eastAsia="Lucida Sans Unicode"/>
          <w:b/>
          <w:lang w:val="lv-LV" w:eastAsia="lv-LV"/>
        </w:rPr>
      </w:pPr>
      <w:r w:rsidRPr="00062DCB">
        <w:rPr>
          <w:rFonts w:eastAsia="Lucida Sans Unicode"/>
          <w:b/>
          <w:lang w:val="lv-LV"/>
        </w:rPr>
        <w:t>Nekustamā īpašuma Zvaigžņu ielā 11, Jēkabpilī, kadastra Nr.</w:t>
      </w:r>
      <w:r w:rsidRPr="00062DCB">
        <w:rPr>
          <w:rFonts w:eastAsia="Lucida Sans Unicode"/>
          <w:lang w:val="lv-LV"/>
        </w:rPr>
        <w:t xml:space="preserve"> </w:t>
      </w:r>
      <w:r w:rsidRPr="00062DCB">
        <w:rPr>
          <w:rFonts w:eastAsia="Lucida Sans Unicode"/>
          <w:b/>
          <w:lang w:val="lv-LV"/>
        </w:rPr>
        <w:t>5601 001 3264</w:t>
      </w:r>
    </w:p>
    <w:p w14:paraId="00DDF91D" w14:textId="77777777" w:rsidR="00062DCB" w:rsidRPr="00062DCB" w:rsidRDefault="00062DCB" w:rsidP="00484B6F">
      <w:pPr>
        <w:widowControl w:val="0"/>
        <w:suppressAutoHyphens/>
        <w:jc w:val="center"/>
        <w:rPr>
          <w:rFonts w:eastAsia="Lucida Sans Unicode"/>
          <w:b/>
          <w:lang w:val="lv-LV" w:eastAsia="lv-LV"/>
        </w:rPr>
      </w:pPr>
      <w:r w:rsidRPr="00062DCB">
        <w:rPr>
          <w:rFonts w:eastAsia="Lucida Sans Unicode"/>
          <w:b/>
          <w:lang w:val="lv-LV" w:eastAsia="lv-LV"/>
        </w:rPr>
        <w:t>izsoles noteikumi</w:t>
      </w:r>
    </w:p>
    <w:p w14:paraId="5EAA85A8" w14:textId="77777777" w:rsidR="00062DCB" w:rsidRPr="00062DCB" w:rsidRDefault="00062DCB" w:rsidP="00484B6F">
      <w:pPr>
        <w:widowControl w:val="0"/>
        <w:suppressAutoHyphens/>
        <w:jc w:val="center"/>
        <w:rPr>
          <w:rFonts w:eastAsia="Lucida Sans Unicode"/>
          <w:b/>
          <w:lang w:val="lv-LV" w:eastAsia="lv-LV"/>
        </w:rPr>
      </w:pPr>
    </w:p>
    <w:p w14:paraId="4ED659BE" w14:textId="77777777" w:rsidR="00062DCB" w:rsidRPr="00062DCB" w:rsidRDefault="00062DCB" w:rsidP="00484B6F">
      <w:pPr>
        <w:keepNext/>
        <w:widowControl w:val="0"/>
        <w:suppressAutoHyphens/>
        <w:jc w:val="center"/>
        <w:outlineLvl w:val="2"/>
        <w:rPr>
          <w:rFonts w:eastAsia="Lucida Sans Unicode"/>
          <w:b/>
          <w:bCs/>
          <w:lang w:val="lv-LV"/>
        </w:rPr>
      </w:pPr>
      <w:r w:rsidRPr="00062DCB">
        <w:rPr>
          <w:rFonts w:eastAsia="Lucida Sans Unicode"/>
          <w:b/>
          <w:bCs/>
          <w:lang w:val="lv-LV"/>
        </w:rPr>
        <w:t>I. Vispārīgais noteikums</w:t>
      </w:r>
    </w:p>
    <w:p w14:paraId="103DBFEB" w14:textId="77777777" w:rsidR="00062DCB" w:rsidRPr="00062DCB" w:rsidRDefault="00062DCB" w:rsidP="00484B6F">
      <w:pPr>
        <w:widowControl w:val="0"/>
        <w:tabs>
          <w:tab w:val="left" w:pos="1134"/>
        </w:tabs>
        <w:suppressAutoHyphens/>
        <w:ind w:firstLine="709"/>
        <w:jc w:val="both"/>
        <w:rPr>
          <w:rFonts w:eastAsia="Lucida Sans Unicode"/>
          <w:lang w:val="lv-LV"/>
        </w:rPr>
      </w:pPr>
      <w:r w:rsidRPr="00062DCB">
        <w:rPr>
          <w:rFonts w:eastAsia="Lucida Sans Unicode"/>
          <w:bCs/>
          <w:lang w:val="lv-LV"/>
        </w:rPr>
        <w:t>1.</w:t>
      </w:r>
      <w:r w:rsidRPr="00062DCB">
        <w:rPr>
          <w:rFonts w:eastAsia="Lucida Sans Unicode"/>
          <w:bCs/>
          <w:lang w:val="lv-LV"/>
        </w:rPr>
        <w:tab/>
      </w:r>
      <w:r w:rsidRPr="00062DCB">
        <w:rPr>
          <w:rFonts w:eastAsia="Lucida Sans Unicode"/>
          <w:lang w:val="lv-LV"/>
        </w:rPr>
        <w:t>Šie noteikumi nosaka kārtību, kādā tiks rīkota nekustamā īpašuma Zvaigžņu ielā 11, Jēkabpilī (turpmāk arī – Objekts), pārdošana izsolē. Izsole tiek organizēta saskaņā ar Publiskas personas mantas atsavināšanas likumu un Jēkabpils pilsētas domes 18.06.2020. lēmumu Nr. 268,</w:t>
      </w:r>
      <w:r w:rsidRPr="00062DCB">
        <w:rPr>
          <w:rFonts w:eastAsia="Lucida Sans Unicode" w:cs="Tahoma"/>
          <w:bCs/>
          <w:lang w:val="lv-LV"/>
        </w:rPr>
        <w:t xml:space="preserve"> </w:t>
      </w:r>
      <w:r w:rsidRPr="00062DCB">
        <w:rPr>
          <w:rFonts w:eastAsia="Lucida Sans Unicode"/>
          <w:bCs/>
          <w:lang w:val="lv-LV"/>
        </w:rPr>
        <w:t>"</w:t>
      </w:r>
      <w:r w:rsidRPr="00062DCB">
        <w:rPr>
          <w:rFonts w:eastAsia="Lucida Sans Unicode"/>
          <w:lang w:val="lv-LV"/>
        </w:rPr>
        <w:t>Par nekustamā īpašuma atsavināšanu”.</w:t>
      </w:r>
    </w:p>
    <w:p w14:paraId="2BF85172" w14:textId="77777777" w:rsidR="00062DCB" w:rsidRPr="00062DCB" w:rsidRDefault="00062DCB" w:rsidP="00484B6F">
      <w:pPr>
        <w:widowControl w:val="0"/>
        <w:tabs>
          <w:tab w:val="left" w:pos="3930"/>
        </w:tabs>
        <w:suppressAutoHyphens/>
        <w:rPr>
          <w:rFonts w:eastAsia="Lucida Sans Unicode"/>
          <w:sz w:val="12"/>
          <w:szCs w:val="12"/>
          <w:lang w:val="lv-LV"/>
        </w:rPr>
      </w:pPr>
    </w:p>
    <w:p w14:paraId="7059494B" w14:textId="77777777" w:rsidR="00062DCB" w:rsidRPr="00062DCB" w:rsidRDefault="00062DCB" w:rsidP="00484B6F">
      <w:pPr>
        <w:widowControl w:val="0"/>
        <w:tabs>
          <w:tab w:val="left" w:pos="3930"/>
        </w:tabs>
        <w:suppressAutoHyphens/>
        <w:jc w:val="center"/>
        <w:rPr>
          <w:rFonts w:eastAsia="Lucida Sans Unicode"/>
          <w:b/>
          <w:lang w:val="lv-LV"/>
        </w:rPr>
      </w:pPr>
      <w:r w:rsidRPr="00062DCB">
        <w:rPr>
          <w:rFonts w:eastAsia="Lucida Sans Unicode"/>
          <w:b/>
          <w:lang w:val="lv-LV"/>
        </w:rPr>
        <w:t>II. Nekustamais īpašums</w:t>
      </w:r>
    </w:p>
    <w:p w14:paraId="2C5DBC02" w14:textId="77777777" w:rsidR="00062DCB" w:rsidRPr="00062DCB" w:rsidRDefault="00062DCB" w:rsidP="00484B6F">
      <w:pPr>
        <w:widowControl w:val="0"/>
        <w:tabs>
          <w:tab w:val="left" w:pos="3930"/>
        </w:tabs>
        <w:suppressAutoHyphens/>
        <w:jc w:val="center"/>
        <w:rPr>
          <w:rFonts w:eastAsia="Lucida Sans Unicode"/>
          <w:b/>
          <w:lang w:val="lv-LV"/>
        </w:rPr>
      </w:pPr>
    </w:p>
    <w:p w14:paraId="230252A6" w14:textId="77777777" w:rsidR="00062DCB" w:rsidRPr="00062DCB" w:rsidRDefault="00062DCB" w:rsidP="00484B6F">
      <w:pPr>
        <w:tabs>
          <w:tab w:val="right" w:pos="0"/>
          <w:tab w:val="left" w:pos="284"/>
        </w:tabs>
        <w:jc w:val="both"/>
        <w:rPr>
          <w:lang w:val="lv-LV" w:eastAsia="lv-LV"/>
        </w:rPr>
      </w:pPr>
      <w:r w:rsidRPr="00062DCB">
        <w:rPr>
          <w:rFonts w:eastAsia="Lucida Sans Unicode"/>
          <w:bCs/>
          <w:lang w:val="lv-LV"/>
        </w:rPr>
        <w:t xml:space="preserve">         2.</w:t>
      </w:r>
      <w:r w:rsidRPr="00062DCB">
        <w:rPr>
          <w:rFonts w:eastAsia="Lucida Sans Unicode"/>
          <w:lang w:val="lv-LV"/>
        </w:rPr>
        <w:t xml:space="preserve">  </w:t>
      </w:r>
      <w:r w:rsidRPr="00062DCB">
        <w:rPr>
          <w:lang w:val="lv-LV" w:eastAsia="zh-CN"/>
        </w:rPr>
        <w:t xml:space="preserve">Nekustamais īpašums ar kadastra numuru </w:t>
      </w:r>
      <w:r w:rsidRPr="00062DCB">
        <w:rPr>
          <w:rFonts w:cs="Tahoma"/>
          <w:bCs/>
          <w:lang w:val="lv-LV" w:eastAsia="zh-CN"/>
        </w:rPr>
        <w:t>5601 001 3264,</w:t>
      </w:r>
      <w:r w:rsidRPr="00062DCB">
        <w:rPr>
          <w:lang w:val="lv-LV" w:eastAsia="zh-CN"/>
        </w:rPr>
        <w:t xml:space="preserve"> </w:t>
      </w:r>
      <w:r w:rsidRPr="00062DCB">
        <w:rPr>
          <w:rFonts w:cs="Tahoma"/>
          <w:bCs/>
          <w:lang w:val="lv-LV" w:eastAsia="zh-CN"/>
        </w:rPr>
        <w:t>Zvaigžņu ielā 11</w:t>
      </w:r>
      <w:r w:rsidRPr="00062DCB">
        <w:rPr>
          <w:lang w:val="lv-LV" w:eastAsia="zh-CN"/>
        </w:rPr>
        <w:t xml:space="preserve">, Jēkabpils, sastāv no neapbūvētas zemes vienības ar kadastra apzīmējumu 5601 001 0272,  0,8903 ha platībā. Nekustamais īpašums ir reģistrēts Zemgales tiesas Jēkabpils pilsētas zemesgrāmatas nodalījumā Nr.100000600656 uz Jēkabpils pilsētas pašvaldības vārda.  </w:t>
      </w:r>
      <w:r w:rsidRPr="00062DCB">
        <w:rPr>
          <w:rFonts w:cs="Tahoma"/>
          <w:bCs/>
          <w:lang w:val="lv-LV" w:eastAsia="zh-CN"/>
        </w:rPr>
        <w:t>Zemes lietošanas mērķis ir neapgūtā ražošanas objektu apbūves zeme.</w:t>
      </w:r>
      <w:r w:rsidRPr="00062DCB">
        <w:rPr>
          <w:lang w:val="lv-LV" w:eastAsia="zh-CN"/>
        </w:rPr>
        <w:t xml:space="preserve"> Apgrūtinājumi: </w:t>
      </w:r>
      <w:r w:rsidRPr="00062DCB">
        <w:rPr>
          <w:lang w:val="lv-LV" w:eastAsia="lv-LV"/>
        </w:rPr>
        <w:t xml:space="preserve">sanitārās aizsargjoslas teritorija ap kapsētu – 0,8903 ha; ekspluatācijas aizsargjoslas teritorija gar ielu vai ceļu – sarkanā līnija – 0,0076 ha; ekspluatācijas aizsargjoslas teritorija gar gāzesvadu ar spiedienu no 0,4 līdz 1,6 </w:t>
      </w:r>
      <w:proofErr w:type="spellStart"/>
      <w:r w:rsidRPr="00062DCB">
        <w:rPr>
          <w:lang w:val="lv-LV" w:eastAsia="lv-LV"/>
        </w:rPr>
        <w:t>megapaskāliem</w:t>
      </w:r>
      <w:proofErr w:type="spellEnd"/>
      <w:r w:rsidRPr="00062DCB">
        <w:rPr>
          <w:lang w:val="lv-LV" w:eastAsia="lv-LV"/>
        </w:rPr>
        <w:t xml:space="preserve"> – 0,0425 ha; drošības aizsargjoslas teritorija ap gāzes vadu, gāzes regulēšanas staciju un gāzes mērīšanas staciju ar gāzes vada diametru līdz 300 milimetriem – 0,4122 ha; ekspluatācijas aizsargjoslas teritorija ap elektrisko gaisvadu līniju pilsētās un ciemos ar nominālo spriegumu līdz 20 kilovoltiem – 0,0009 ha.</w:t>
      </w:r>
    </w:p>
    <w:p w14:paraId="2B296D71" w14:textId="77777777" w:rsidR="00062DCB" w:rsidRPr="00062DCB" w:rsidRDefault="00062DCB" w:rsidP="00484B6F">
      <w:pPr>
        <w:widowControl w:val="0"/>
        <w:suppressAutoHyphens/>
        <w:snapToGrid w:val="0"/>
        <w:ind w:firstLine="709"/>
        <w:jc w:val="both"/>
        <w:rPr>
          <w:lang w:val="lv-LV" w:eastAsia="lv-LV"/>
        </w:rPr>
      </w:pPr>
      <w:r w:rsidRPr="00062DCB">
        <w:rPr>
          <w:rFonts w:eastAsia="Lucida Sans Unicode"/>
          <w:lang w:val="lv-LV"/>
        </w:rPr>
        <w:t xml:space="preserve">3. </w:t>
      </w:r>
      <w:r w:rsidRPr="00062DCB">
        <w:rPr>
          <w:lang w:val="lv-LV" w:eastAsia="lv-LV"/>
        </w:rPr>
        <w:t>Atpakaļpirkuma tiesības izmantošanas nosacījumi: Pašvaldība atpakaļpirkuma tiesības realizē, pamatojoties uz vienpusēju gribas izpausmi, par to 30 dienas iepriekš rakstiski brīdinot Pircēju. Veicot atpakaļpirkumu tiesības, Objekta vai tās daļas cena tiek noteikta ne lielāka par nosolīto cenu. Pašvaldība atpakaļpirkuma tiesības ir tiesīga realizēt no brīža, kad konstatē, ka Pircējs nepilda Izsoles noteikumus un Pirkuma līguma noteikumus.</w:t>
      </w:r>
    </w:p>
    <w:p w14:paraId="6F58584C" w14:textId="77777777" w:rsidR="00062DCB" w:rsidRPr="00062DCB" w:rsidRDefault="00062DCB" w:rsidP="00484B6F">
      <w:pPr>
        <w:widowControl w:val="0"/>
        <w:tabs>
          <w:tab w:val="left" w:pos="1134"/>
        </w:tabs>
        <w:suppressAutoHyphens/>
        <w:ind w:firstLine="709"/>
        <w:jc w:val="both"/>
        <w:rPr>
          <w:rFonts w:eastAsia="Lucida Sans Unicode"/>
          <w:lang w:val="lv-LV"/>
        </w:rPr>
      </w:pPr>
      <w:r w:rsidRPr="00062DCB">
        <w:rPr>
          <w:rFonts w:eastAsia="Lucida Sans Unicode"/>
          <w:lang w:val="lv-LV"/>
        </w:rPr>
        <w:t>4.</w:t>
      </w:r>
      <w:r w:rsidRPr="00062DCB">
        <w:rPr>
          <w:rFonts w:eastAsia="Lucida Sans Unicode"/>
          <w:lang w:val="lv-LV"/>
        </w:rPr>
        <w:tab/>
        <w:t xml:space="preserve">Pārdevējs pielīgst sev tiesību atkāpties no pirkuma līguma, ja pircējs neparaksta pirkuma līgumu vai laikā nesamaksā pirkuma cenu. Kad līgumu atceļ, lieta atdodama pārdevējam līdz ar tās pieaugumiem un ienākumiem, turklāt pircējs zaudē rokas naudu, ja viņš to devis, un viņam jāatlīdzina aiz viņa vainas cēlušies zaudējumi, pamatojoties uz Civillikuma 2047. un 2054. pantu. </w:t>
      </w:r>
    </w:p>
    <w:p w14:paraId="2B404A0E" w14:textId="77777777" w:rsidR="00062DCB" w:rsidRPr="00062DCB" w:rsidRDefault="00062DCB" w:rsidP="00484B6F">
      <w:pPr>
        <w:widowControl w:val="0"/>
        <w:tabs>
          <w:tab w:val="left" w:pos="1134"/>
        </w:tabs>
        <w:suppressAutoHyphens/>
        <w:ind w:firstLine="709"/>
        <w:jc w:val="both"/>
        <w:rPr>
          <w:rFonts w:eastAsia="Lucida Sans Unicode"/>
          <w:lang w:val="lv-LV"/>
        </w:rPr>
      </w:pPr>
      <w:r w:rsidRPr="00062DCB">
        <w:rPr>
          <w:rFonts w:eastAsia="Lucida Sans Unicode"/>
          <w:bCs/>
          <w:lang w:val="lv-LV"/>
        </w:rPr>
        <w:t>5.</w:t>
      </w:r>
      <w:r w:rsidRPr="00062DCB">
        <w:rPr>
          <w:rFonts w:eastAsia="Lucida Sans Unicode"/>
          <w:bCs/>
          <w:lang w:val="lv-LV"/>
        </w:rPr>
        <w:tab/>
      </w:r>
      <w:r w:rsidRPr="00062DCB">
        <w:rPr>
          <w:rFonts w:eastAsia="Lucida Sans Unicode"/>
          <w:lang w:val="lv-LV"/>
        </w:rPr>
        <w:t>Nekustamais īpašums Pašvaldībai nav nepieciešams funkciju veikšanai.</w:t>
      </w:r>
    </w:p>
    <w:p w14:paraId="5C65CB08" w14:textId="77777777" w:rsidR="00062DCB" w:rsidRPr="00062DCB" w:rsidRDefault="00062DCB" w:rsidP="00484B6F">
      <w:pPr>
        <w:widowControl w:val="0"/>
        <w:suppressAutoHyphens/>
        <w:jc w:val="center"/>
        <w:rPr>
          <w:rFonts w:eastAsia="Lucida Sans Unicode"/>
          <w:b/>
          <w:sz w:val="12"/>
          <w:szCs w:val="12"/>
          <w:lang w:val="lv-LV"/>
        </w:rPr>
      </w:pPr>
    </w:p>
    <w:p w14:paraId="482AEAD7" w14:textId="77777777" w:rsidR="00062DCB" w:rsidRPr="00062DCB" w:rsidRDefault="00062DCB" w:rsidP="00484B6F">
      <w:pPr>
        <w:widowControl w:val="0"/>
        <w:suppressAutoHyphens/>
        <w:jc w:val="center"/>
        <w:rPr>
          <w:rFonts w:eastAsia="Lucida Sans Unicode"/>
          <w:b/>
          <w:lang w:val="lv-LV"/>
        </w:rPr>
      </w:pPr>
      <w:r w:rsidRPr="00062DCB">
        <w:rPr>
          <w:rFonts w:eastAsia="Lucida Sans Unicode"/>
          <w:b/>
          <w:lang w:val="lv-LV"/>
        </w:rPr>
        <w:t>III. Objekta cena</w:t>
      </w:r>
    </w:p>
    <w:p w14:paraId="31801A64" w14:textId="77777777" w:rsidR="00062DCB" w:rsidRPr="00062DCB" w:rsidRDefault="00062DCB" w:rsidP="00484B6F">
      <w:pPr>
        <w:widowControl w:val="0"/>
        <w:tabs>
          <w:tab w:val="left" w:pos="709"/>
          <w:tab w:val="left" w:pos="1560"/>
        </w:tabs>
        <w:suppressAutoHyphens/>
        <w:ind w:firstLine="720"/>
        <w:jc w:val="both"/>
        <w:rPr>
          <w:rFonts w:eastAsia="Lucida Sans Unicode"/>
          <w:bCs/>
          <w:lang w:val="lv-LV"/>
        </w:rPr>
      </w:pPr>
      <w:r w:rsidRPr="00062DCB">
        <w:rPr>
          <w:rFonts w:eastAsia="Lucida Sans Unicode"/>
          <w:bCs/>
          <w:lang w:val="lv-LV"/>
        </w:rPr>
        <w:t>6.</w:t>
      </w:r>
      <w:r w:rsidRPr="00062DCB">
        <w:rPr>
          <w:rFonts w:eastAsia="Lucida Sans Unicode"/>
          <w:bCs/>
          <w:lang w:val="lv-LV"/>
        </w:rPr>
        <w:tab/>
        <w:t xml:space="preserve">Objekta nosacītā cena, kas ir izsoles sākotnējā cena, ir noteikta 9700,00 </w:t>
      </w:r>
      <w:proofErr w:type="spellStart"/>
      <w:r w:rsidRPr="00062DCB">
        <w:rPr>
          <w:rFonts w:eastAsia="Lucida Sans Unicode"/>
          <w:bCs/>
          <w:i/>
          <w:lang w:val="lv-LV"/>
        </w:rPr>
        <w:t>euro</w:t>
      </w:r>
      <w:proofErr w:type="spellEnd"/>
      <w:r w:rsidRPr="00062DCB">
        <w:rPr>
          <w:rFonts w:eastAsia="Lucida Sans Unicode"/>
          <w:bCs/>
          <w:lang w:val="lv-LV"/>
        </w:rPr>
        <w:t xml:space="preserve"> (deviņi tūkstoši septiņi simti </w:t>
      </w:r>
      <w:proofErr w:type="spellStart"/>
      <w:r w:rsidRPr="00062DCB">
        <w:rPr>
          <w:rFonts w:eastAsia="Lucida Sans Unicode"/>
          <w:bCs/>
          <w:lang w:val="lv-LV"/>
        </w:rPr>
        <w:t>euro</w:t>
      </w:r>
      <w:proofErr w:type="spellEnd"/>
      <w:r w:rsidRPr="00062DCB">
        <w:rPr>
          <w:rFonts w:eastAsia="Lucida Sans Unicode"/>
          <w:bCs/>
          <w:lang w:val="lv-LV"/>
        </w:rPr>
        <w:t xml:space="preserve"> un 00 centi).</w:t>
      </w:r>
    </w:p>
    <w:p w14:paraId="1A813177" w14:textId="77777777" w:rsidR="00062DCB" w:rsidRPr="00062DCB" w:rsidRDefault="00062DCB" w:rsidP="00484B6F">
      <w:pPr>
        <w:widowControl w:val="0"/>
        <w:suppressAutoHyphens/>
        <w:jc w:val="both"/>
        <w:rPr>
          <w:rFonts w:eastAsia="Lucida Sans Unicode"/>
          <w:sz w:val="12"/>
          <w:szCs w:val="12"/>
          <w:lang w:val="lv-LV"/>
        </w:rPr>
      </w:pPr>
    </w:p>
    <w:p w14:paraId="6953727A" w14:textId="77777777" w:rsidR="00062DCB" w:rsidRPr="00062DCB" w:rsidRDefault="00062DCB" w:rsidP="00484B6F">
      <w:pPr>
        <w:widowControl w:val="0"/>
        <w:suppressAutoHyphens/>
        <w:jc w:val="center"/>
        <w:rPr>
          <w:rFonts w:eastAsia="Lucida Sans Unicode"/>
          <w:b/>
          <w:lang w:val="lv-LV"/>
        </w:rPr>
      </w:pPr>
      <w:r w:rsidRPr="00062DCB">
        <w:rPr>
          <w:rFonts w:eastAsia="Lucida Sans Unicode"/>
          <w:b/>
          <w:lang w:val="lv-LV"/>
        </w:rPr>
        <w:t>IV. Izsoles organizēšana un izsole</w:t>
      </w:r>
    </w:p>
    <w:p w14:paraId="415BA0C4" w14:textId="77777777" w:rsidR="00062DCB" w:rsidRPr="00062DCB" w:rsidRDefault="00062DCB" w:rsidP="00484B6F">
      <w:pPr>
        <w:widowControl w:val="0"/>
        <w:tabs>
          <w:tab w:val="left" w:pos="1276"/>
        </w:tabs>
        <w:suppressAutoHyphens/>
        <w:ind w:firstLine="709"/>
        <w:jc w:val="both"/>
        <w:rPr>
          <w:rFonts w:eastAsia="Lucida Sans Unicode"/>
          <w:lang w:val="lv-LV"/>
        </w:rPr>
      </w:pPr>
      <w:r w:rsidRPr="00062DCB">
        <w:rPr>
          <w:rFonts w:eastAsia="Lucida Sans Unicode"/>
          <w:bCs/>
          <w:lang w:val="lv-LV"/>
        </w:rPr>
        <w:t>7.</w:t>
      </w:r>
      <w:r w:rsidRPr="00062DCB">
        <w:rPr>
          <w:rFonts w:eastAsia="Lucida Sans Unicode"/>
          <w:bCs/>
          <w:lang w:val="lv-LV"/>
        </w:rPr>
        <w:tab/>
      </w:r>
      <w:smartTag w:uri="schemas-tilde-lv/tildestengine" w:element="veidnes">
        <w:smartTagPr>
          <w:attr w:name="id" w:val="-1"/>
          <w:attr w:name="baseform" w:val="Paziņojums"/>
          <w:attr w:name="text" w:val="Paziņojums"/>
        </w:smartTagPr>
        <w:r w:rsidRPr="00062DCB">
          <w:rPr>
            <w:rFonts w:eastAsia="Lucida Sans Unicode"/>
            <w:lang w:val="lv-LV"/>
          </w:rPr>
          <w:t>Paziņojums</w:t>
        </w:r>
      </w:smartTag>
      <w:r w:rsidRPr="00062DCB">
        <w:rPr>
          <w:rFonts w:eastAsia="Lucida Sans Unicode"/>
          <w:lang w:val="lv-LV"/>
        </w:rPr>
        <w:t xml:space="preserve"> par izsoli ir jāpublicē oficiālajā izdevumā </w:t>
      </w:r>
      <w:r w:rsidRPr="00062DCB">
        <w:rPr>
          <w:rFonts w:eastAsia="Lucida Sans Unicode"/>
          <w:bCs/>
          <w:szCs w:val="22"/>
          <w:lang w:val="lv-LV"/>
        </w:rPr>
        <w:t>"</w:t>
      </w:r>
      <w:r w:rsidRPr="00062DCB">
        <w:rPr>
          <w:rFonts w:eastAsia="Lucida Sans Unicode"/>
          <w:lang w:val="lv-LV"/>
        </w:rPr>
        <w:t>Latvijas Vēstnesis</w:t>
      </w:r>
      <w:r w:rsidRPr="00062DCB">
        <w:rPr>
          <w:rFonts w:eastAsia="Lucida Sans Unicode"/>
          <w:bCs/>
          <w:szCs w:val="22"/>
          <w:lang w:val="lv-LV"/>
        </w:rPr>
        <w:t>"</w:t>
      </w:r>
      <w:r w:rsidRPr="00062DCB">
        <w:rPr>
          <w:rFonts w:eastAsia="Lucida Sans Unicode"/>
          <w:lang w:val="lv-LV"/>
        </w:rPr>
        <w:t xml:space="preserve">, Jēkabpils pilsētas laikrakstā </w:t>
      </w:r>
      <w:r w:rsidRPr="00062DCB">
        <w:rPr>
          <w:rFonts w:eastAsia="Lucida Sans Unicode"/>
          <w:bCs/>
          <w:szCs w:val="22"/>
          <w:lang w:val="lv-LV"/>
        </w:rPr>
        <w:t>"</w:t>
      </w:r>
      <w:r w:rsidRPr="00062DCB">
        <w:rPr>
          <w:rFonts w:eastAsia="Lucida Sans Unicode"/>
          <w:lang w:val="lv-LV"/>
        </w:rPr>
        <w:t>Jēkabpils Vēstis</w:t>
      </w:r>
      <w:r w:rsidRPr="00062DCB">
        <w:rPr>
          <w:rFonts w:eastAsia="Lucida Sans Unicode"/>
          <w:bCs/>
          <w:szCs w:val="22"/>
          <w:lang w:val="lv-LV"/>
        </w:rPr>
        <w:t>"</w:t>
      </w:r>
      <w:r w:rsidRPr="00062DCB">
        <w:rPr>
          <w:rFonts w:eastAsia="Lucida Sans Unicode"/>
          <w:lang w:val="lv-LV"/>
        </w:rPr>
        <w:t xml:space="preserve"> un pašvaldības interneta mājas lapā un </w:t>
      </w:r>
      <w:r w:rsidRPr="00062DCB">
        <w:rPr>
          <w:rFonts w:eastAsia="Lucida Sans Unicode"/>
          <w:lang w:val="lv-LV" w:bidi="he-IL"/>
        </w:rPr>
        <w:t>izliekams labi redzamā vietā pie attiecīgā nekustamā īpašuma.</w:t>
      </w:r>
    </w:p>
    <w:p w14:paraId="73334F00" w14:textId="77777777" w:rsidR="00062DCB" w:rsidRPr="00062DCB" w:rsidRDefault="00062DCB" w:rsidP="00484B6F">
      <w:pPr>
        <w:widowControl w:val="0"/>
        <w:tabs>
          <w:tab w:val="left" w:pos="1276"/>
        </w:tabs>
        <w:suppressAutoHyphens/>
        <w:ind w:firstLine="709"/>
        <w:jc w:val="both"/>
        <w:rPr>
          <w:rFonts w:eastAsia="Lucida Sans Unicode"/>
          <w:lang w:val="lv-LV"/>
        </w:rPr>
      </w:pPr>
      <w:r w:rsidRPr="00062DCB">
        <w:rPr>
          <w:rFonts w:eastAsia="Lucida Sans Unicode"/>
          <w:lang w:val="lv-LV"/>
        </w:rPr>
        <w:t>8.</w:t>
      </w:r>
      <w:r w:rsidRPr="00062DCB">
        <w:rPr>
          <w:rFonts w:eastAsia="Lucida Sans Unicode"/>
          <w:lang w:val="lv-LV"/>
        </w:rPr>
        <w:tab/>
        <w:t xml:space="preserve">Termiņi, kādos pretendentiem jāpiesakās uz izsoli: </w:t>
      </w:r>
    </w:p>
    <w:p w14:paraId="126A9E00" w14:textId="77777777" w:rsidR="00062DCB" w:rsidRPr="00062DCB" w:rsidRDefault="00062DCB" w:rsidP="00484B6F">
      <w:pPr>
        <w:widowControl w:val="0"/>
        <w:tabs>
          <w:tab w:val="left" w:pos="1276"/>
        </w:tabs>
        <w:suppressAutoHyphens/>
        <w:ind w:firstLine="709"/>
        <w:jc w:val="both"/>
        <w:rPr>
          <w:rFonts w:eastAsia="Lucida Sans Unicode"/>
          <w:lang w:val="lv-LV"/>
        </w:rPr>
      </w:pPr>
      <w:r w:rsidRPr="00062DCB">
        <w:rPr>
          <w:rFonts w:eastAsia="Lucida Sans Unicode"/>
          <w:lang w:val="lv-LV"/>
        </w:rPr>
        <w:t>8.1.</w:t>
      </w:r>
      <w:r w:rsidRPr="00062DCB">
        <w:rPr>
          <w:rFonts w:eastAsia="Lucida Sans Unicode"/>
          <w:lang w:val="lv-LV"/>
        </w:rPr>
        <w:tab/>
        <w:t xml:space="preserve">Pretendentiem, kas atbilst likuma </w:t>
      </w:r>
      <w:r w:rsidRPr="00062DCB">
        <w:rPr>
          <w:rFonts w:eastAsia="Lucida Sans Unicode"/>
          <w:bCs/>
          <w:szCs w:val="22"/>
          <w:lang w:val="lv-LV"/>
        </w:rPr>
        <w:t>"</w:t>
      </w:r>
      <w:r w:rsidRPr="00062DCB">
        <w:rPr>
          <w:rFonts w:eastAsia="Lucida Sans Unicode"/>
          <w:lang w:val="lv-LV"/>
        </w:rPr>
        <w:t>Par zemes reformu Latvijas Republikas pilsētās</w:t>
      </w:r>
      <w:r w:rsidRPr="00062DCB">
        <w:rPr>
          <w:rFonts w:eastAsia="Lucida Sans Unicode"/>
          <w:bCs/>
          <w:szCs w:val="22"/>
          <w:lang w:val="lv-LV"/>
        </w:rPr>
        <w:t>"</w:t>
      </w:r>
      <w:r w:rsidRPr="00062DCB">
        <w:rPr>
          <w:rFonts w:eastAsia="Lucida Sans Unicode"/>
          <w:lang w:val="lv-LV"/>
        </w:rPr>
        <w:t xml:space="preserve"> 9.pantā minētajām personām, </w:t>
      </w:r>
      <w:smartTag w:uri="schemas-tilde-lv/tildestengine" w:element="veidnes">
        <w:smartTagPr>
          <w:attr w:name="id" w:val="-1"/>
          <w:attr w:name="baseform" w:val="iesniegums"/>
          <w:attr w:name="text" w:val="iesniegums"/>
        </w:smartTagPr>
        <w:r w:rsidRPr="00062DCB">
          <w:rPr>
            <w:rFonts w:eastAsia="Lucida Sans Unicode"/>
            <w:u w:val="single"/>
            <w:lang w:val="lv-LV"/>
          </w:rPr>
          <w:t>iesniegums</w:t>
        </w:r>
      </w:smartTag>
      <w:r w:rsidRPr="00062DCB">
        <w:rPr>
          <w:rFonts w:eastAsia="Lucida Sans Unicode"/>
          <w:u w:val="single"/>
          <w:lang w:val="lv-LV"/>
        </w:rPr>
        <w:t xml:space="preserve"> par pieteikšanos uz izsoli jāiesniedz līdz 2020.gada 16.oktobrim</w:t>
      </w:r>
      <w:r w:rsidRPr="00062DCB">
        <w:rPr>
          <w:rFonts w:eastAsia="Lucida Sans Unicode"/>
          <w:lang w:val="lv-LV"/>
        </w:rPr>
        <w:t xml:space="preserve"> Jēkabpils pilsētas pašvaldības Vienas pieturas aģentūrā - Brīvības ielā 120, Jēkabpilī.</w:t>
      </w:r>
    </w:p>
    <w:p w14:paraId="1F3C282A" w14:textId="77777777" w:rsidR="00062DCB" w:rsidRPr="00062DCB" w:rsidRDefault="00062DCB" w:rsidP="00484B6F">
      <w:pPr>
        <w:widowControl w:val="0"/>
        <w:tabs>
          <w:tab w:val="left" w:pos="1276"/>
        </w:tabs>
        <w:suppressAutoHyphens/>
        <w:ind w:firstLine="709"/>
        <w:jc w:val="both"/>
        <w:rPr>
          <w:rFonts w:eastAsia="Lucida Sans Unicode"/>
          <w:lang w:val="lv-LV"/>
        </w:rPr>
      </w:pPr>
      <w:r w:rsidRPr="00062DCB">
        <w:rPr>
          <w:rFonts w:eastAsia="Lucida Sans Unicode"/>
          <w:lang w:val="lv-LV"/>
        </w:rPr>
        <w:t>9.</w:t>
      </w:r>
      <w:r w:rsidRPr="00062DCB">
        <w:rPr>
          <w:rFonts w:eastAsia="Lucida Sans Unicode"/>
          <w:lang w:val="lv-LV"/>
        </w:rPr>
        <w:tab/>
        <w:t xml:space="preserve">Ja norādītajā termiņā ir saņemts viens </w:t>
      </w:r>
      <w:smartTag w:uri="schemas-tilde-lv/tildestengine" w:element="veidnes">
        <w:smartTagPr>
          <w:attr w:name="id" w:val="-1"/>
          <w:attr w:name="baseform" w:val="pieteikums"/>
          <w:attr w:name="text" w:val="pieteikums"/>
        </w:smartTagPr>
        <w:r w:rsidRPr="00062DCB">
          <w:rPr>
            <w:rFonts w:eastAsia="Lucida Sans Unicode"/>
            <w:lang w:val="lv-LV"/>
          </w:rPr>
          <w:t>pieteikums</w:t>
        </w:r>
      </w:smartTag>
      <w:r w:rsidRPr="00062DCB">
        <w:rPr>
          <w:rFonts w:eastAsia="Lucida Sans Unicode"/>
          <w:lang w:val="lv-LV"/>
        </w:rPr>
        <w:t xml:space="preserve">, pretendentam ir jānosola objekta sākotnējā cena un viens izsoles solis. </w:t>
      </w:r>
    </w:p>
    <w:p w14:paraId="61DD95A4" w14:textId="77777777" w:rsidR="00062DCB" w:rsidRPr="00062DCB" w:rsidRDefault="00062DCB" w:rsidP="00484B6F">
      <w:pPr>
        <w:widowControl w:val="0"/>
        <w:tabs>
          <w:tab w:val="left" w:pos="1276"/>
        </w:tabs>
        <w:suppressAutoHyphens/>
        <w:ind w:firstLine="709"/>
        <w:jc w:val="both"/>
        <w:rPr>
          <w:rFonts w:eastAsia="Lucida Sans Unicode"/>
          <w:lang w:val="lv-LV"/>
        </w:rPr>
      </w:pPr>
      <w:r w:rsidRPr="00062DCB">
        <w:rPr>
          <w:rFonts w:eastAsia="Lucida Sans Unicode"/>
          <w:lang w:val="lv-LV"/>
        </w:rPr>
        <w:t>9.1.</w:t>
      </w:r>
      <w:r w:rsidRPr="00062DCB">
        <w:rPr>
          <w:rFonts w:eastAsia="Lucida Sans Unicode"/>
          <w:lang w:val="lv-LV"/>
        </w:rPr>
        <w:tab/>
        <w:t xml:space="preserve">Ja pieteikumu par nekustamā īpašuma pirkšanu noteiktajā termiņā iesniegušas </w:t>
      </w:r>
      <w:r w:rsidRPr="00062DCB">
        <w:rPr>
          <w:rFonts w:eastAsia="Lucida Sans Unicode"/>
          <w:lang w:val="lv-LV"/>
        </w:rPr>
        <w:lastRenderedPageBreak/>
        <w:t>vairākas personas, tiek rīkota izsole starp šīm personām Publiskas personas mantas atsavināšanas likuma noteiktajā kārtībā.</w:t>
      </w:r>
    </w:p>
    <w:p w14:paraId="0CC2B23C" w14:textId="77777777" w:rsidR="00062DCB" w:rsidRPr="00062DCB" w:rsidRDefault="00062DCB" w:rsidP="00484B6F">
      <w:pPr>
        <w:widowControl w:val="0"/>
        <w:tabs>
          <w:tab w:val="left" w:pos="1276"/>
        </w:tabs>
        <w:suppressAutoHyphens/>
        <w:ind w:firstLine="709"/>
        <w:jc w:val="both"/>
        <w:rPr>
          <w:rFonts w:eastAsia="Lucida Sans Unicode"/>
          <w:bCs/>
          <w:lang w:val="lv-LV"/>
        </w:rPr>
      </w:pPr>
      <w:r w:rsidRPr="00062DCB">
        <w:rPr>
          <w:rFonts w:eastAsia="Lucida Sans Unicode"/>
          <w:lang w:val="lv-LV"/>
        </w:rPr>
        <w:t>10.</w:t>
      </w:r>
      <w:r w:rsidRPr="00062DCB">
        <w:rPr>
          <w:rFonts w:eastAsia="Lucida Sans Unicode"/>
          <w:lang w:val="lv-LV"/>
        </w:rPr>
        <w:tab/>
      </w:r>
      <w:r w:rsidRPr="00062DCB">
        <w:rPr>
          <w:rFonts w:eastAsia="Lucida Sans Unicode"/>
          <w:bCs/>
          <w:lang w:val="lv-LV"/>
        </w:rPr>
        <w:t xml:space="preserve">Izsole notiek </w:t>
      </w:r>
      <w:r w:rsidRPr="00062DCB">
        <w:rPr>
          <w:rFonts w:eastAsia="Lucida Sans Unicode"/>
          <w:lang w:val="lv-LV"/>
        </w:rPr>
        <w:t>2020.gada 23.oktobrī, pulksten 14.00, Brīvības ielā 45,</w:t>
      </w:r>
      <w:r w:rsidRPr="00062DCB">
        <w:rPr>
          <w:rFonts w:eastAsia="Lucida Sans Unicode"/>
          <w:bCs/>
          <w:lang w:val="lv-LV"/>
        </w:rPr>
        <w:t xml:space="preserve"> Jēkabpilī, 4.stāva sēžu zālē.</w:t>
      </w:r>
    </w:p>
    <w:p w14:paraId="243C72BA" w14:textId="77777777" w:rsidR="00062DCB" w:rsidRPr="00062DCB" w:rsidRDefault="00062DCB" w:rsidP="00484B6F">
      <w:pPr>
        <w:widowControl w:val="0"/>
        <w:tabs>
          <w:tab w:val="left" w:pos="1276"/>
        </w:tabs>
        <w:suppressAutoHyphens/>
        <w:ind w:firstLine="709"/>
        <w:jc w:val="both"/>
        <w:rPr>
          <w:rFonts w:eastAsia="Lucida Sans Unicode"/>
          <w:bCs/>
          <w:lang w:val="lv-LV"/>
        </w:rPr>
      </w:pPr>
      <w:r w:rsidRPr="00062DCB">
        <w:rPr>
          <w:rFonts w:eastAsia="Lucida Sans Unicode"/>
          <w:bCs/>
          <w:lang w:val="lv-LV"/>
        </w:rPr>
        <w:t>11.</w:t>
      </w:r>
      <w:r w:rsidRPr="00062DCB">
        <w:rPr>
          <w:rFonts w:eastAsia="Lucida Sans Unicode"/>
          <w:bCs/>
          <w:lang w:val="lv-LV"/>
        </w:rPr>
        <w:tab/>
        <w:t>Izsolāmais objekts tiek pārdots mutiskā izsolē ar augšupejošu soli.</w:t>
      </w:r>
    </w:p>
    <w:p w14:paraId="3E0A159F" w14:textId="77777777" w:rsidR="00062DCB" w:rsidRPr="00062DCB" w:rsidRDefault="00062DCB" w:rsidP="00484B6F">
      <w:pPr>
        <w:shd w:val="clear" w:color="auto" w:fill="FFFFFF"/>
        <w:tabs>
          <w:tab w:val="left" w:pos="1276"/>
        </w:tabs>
        <w:ind w:firstLine="709"/>
        <w:jc w:val="both"/>
        <w:rPr>
          <w:rFonts w:eastAsia="Lucida Sans Unicode"/>
          <w:lang w:val="lv-LV"/>
        </w:rPr>
      </w:pPr>
      <w:r w:rsidRPr="00062DCB">
        <w:rPr>
          <w:rFonts w:eastAsia="Lucida Sans Unicode"/>
          <w:bCs/>
          <w:lang w:val="lv-LV"/>
        </w:rPr>
        <w:t>12.</w:t>
      </w:r>
      <w:r w:rsidRPr="00062DCB">
        <w:rPr>
          <w:rFonts w:eastAsia="Lucida Sans Unicode"/>
          <w:lang w:val="lv-LV"/>
        </w:rPr>
        <w:tab/>
        <w:t xml:space="preserve">Lai varētu piedalīties izsolē, izsoles dalībniekiem pirms reģistrācijas jāiemaksā Jēkabpils pilsētas pašvaldības kontā Nr.LV87 UNLA 0009 0131 30793, AS "SEB banka", kods UNLALV2X, </w:t>
      </w:r>
      <w:r w:rsidRPr="00062DCB">
        <w:rPr>
          <w:rFonts w:eastAsia="Lucida Sans Unicode"/>
          <w:lang w:val="lv-LV"/>
        </w:rPr>
        <w:tab/>
        <w:t xml:space="preserve">nodrošinājums 10% apmēra no izsolāmā objekta nosacītās cenas 970,00 </w:t>
      </w:r>
      <w:proofErr w:type="spellStart"/>
      <w:r w:rsidRPr="00062DCB">
        <w:rPr>
          <w:rFonts w:eastAsia="Lucida Sans Unicode"/>
          <w:lang w:val="lv-LV"/>
        </w:rPr>
        <w:t>euro</w:t>
      </w:r>
      <w:proofErr w:type="spellEnd"/>
      <w:r w:rsidRPr="00062DCB">
        <w:rPr>
          <w:rFonts w:eastAsia="Lucida Sans Unicode"/>
          <w:lang w:val="lv-LV"/>
        </w:rPr>
        <w:t xml:space="preserve"> (deviņi simti septiņdesmit eiro, 00 centi) un dalības maksa 50,00 </w:t>
      </w:r>
      <w:proofErr w:type="spellStart"/>
      <w:r w:rsidRPr="00062DCB">
        <w:rPr>
          <w:rFonts w:eastAsia="Lucida Sans Unicode"/>
          <w:lang w:val="lv-LV"/>
        </w:rPr>
        <w:t>euro</w:t>
      </w:r>
      <w:proofErr w:type="spellEnd"/>
      <w:r w:rsidRPr="00062DCB">
        <w:rPr>
          <w:rFonts w:eastAsia="Lucida Sans Unicode"/>
          <w:lang w:val="lv-LV"/>
        </w:rPr>
        <w:t xml:space="preserve"> (piecdesmit eiro un 00 centi) apmērā. </w:t>
      </w:r>
    </w:p>
    <w:p w14:paraId="23EC5C9D" w14:textId="77777777" w:rsidR="00062DCB" w:rsidRPr="00062DCB" w:rsidRDefault="00062DCB" w:rsidP="00484B6F">
      <w:pPr>
        <w:shd w:val="clear" w:color="auto" w:fill="FFFFFF"/>
        <w:tabs>
          <w:tab w:val="left" w:pos="1276"/>
        </w:tabs>
        <w:ind w:firstLine="709"/>
        <w:jc w:val="both"/>
        <w:rPr>
          <w:rFonts w:eastAsia="Lucida Sans Unicode"/>
          <w:lang w:val="lv-LV"/>
        </w:rPr>
      </w:pPr>
      <w:r w:rsidRPr="00062DCB">
        <w:rPr>
          <w:rFonts w:eastAsia="Lucida Sans Unicode"/>
          <w:bCs/>
          <w:lang w:val="lv-LV"/>
        </w:rPr>
        <w:t>13.</w:t>
      </w:r>
      <w:r w:rsidRPr="00062DCB">
        <w:rPr>
          <w:rFonts w:eastAsia="Lucida Sans Unicode"/>
          <w:lang w:val="lv-LV"/>
        </w:rPr>
        <w:tab/>
        <w:t xml:space="preserve">Izsoles dalībniekiem (juridiskai personai, arī personālsabiedrībai) jāiesniedz šādi dokumenti: </w:t>
      </w:r>
    </w:p>
    <w:p w14:paraId="3DA9C36F" w14:textId="77777777" w:rsidR="00062DCB" w:rsidRPr="00062DCB" w:rsidRDefault="00062DCB" w:rsidP="00484B6F">
      <w:pPr>
        <w:shd w:val="clear" w:color="auto" w:fill="FFFFFF"/>
        <w:tabs>
          <w:tab w:val="left" w:pos="1276"/>
        </w:tabs>
        <w:ind w:firstLine="709"/>
        <w:jc w:val="both"/>
        <w:rPr>
          <w:rFonts w:eastAsia="Lucida Sans Unicode"/>
          <w:lang w:val="lv-LV"/>
        </w:rPr>
      </w:pPr>
      <w:r w:rsidRPr="00062DCB">
        <w:rPr>
          <w:rFonts w:eastAsia="Lucida Sans Unicode"/>
          <w:bCs/>
          <w:lang w:val="lv-LV"/>
        </w:rPr>
        <w:t>13.1.</w:t>
      </w:r>
      <w:r w:rsidRPr="00062DCB">
        <w:rPr>
          <w:rFonts w:eastAsia="Lucida Sans Unicode"/>
          <w:lang w:val="lv-LV"/>
        </w:rPr>
        <w:tab/>
      </w:r>
      <w:smartTag w:uri="schemas-tilde-lv/tildestengine" w:element="veidnes">
        <w:smartTagPr>
          <w:attr w:name="id" w:val="-1"/>
          <w:attr w:name="baseform" w:val="pieteikums"/>
          <w:attr w:name="text" w:val="pieteikums"/>
        </w:smartTagPr>
        <w:r w:rsidRPr="00062DCB">
          <w:rPr>
            <w:rFonts w:eastAsia="Lucida Sans Unicode"/>
            <w:lang w:val="lv-LV"/>
          </w:rPr>
          <w:t>pieteikums</w:t>
        </w:r>
      </w:smartTag>
      <w:r w:rsidRPr="00062DCB">
        <w:rPr>
          <w:rFonts w:eastAsia="Lucida Sans Unicode"/>
          <w:lang w:val="lv-LV"/>
        </w:rPr>
        <w:t xml:space="preserve"> par piedalīšanos izsolē;</w:t>
      </w:r>
    </w:p>
    <w:p w14:paraId="34BB4F58" w14:textId="77777777" w:rsidR="00062DCB" w:rsidRPr="00062DCB" w:rsidRDefault="00062DCB" w:rsidP="00484B6F">
      <w:pPr>
        <w:widowControl w:val="0"/>
        <w:tabs>
          <w:tab w:val="left" w:pos="1276"/>
        </w:tabs>
        <w:suppressAutoHyphens/>
        <w:ind w:firstLine="709"/>
        <w:rPr>
          <w:rFonts w:eastAsia="Lucida Sans Unicode"/>
          <w:lang w:val="lv-LV"/>
        </w:rPr>
      </w:pPr>
      <w:r w:rsidRPr="00062DCB">
        <w:rPr>
          <w:rFonts w:eastAsia="Lucida Sans Unicode"/>
          <w:bCs/>
          <w:lang w:val="lv-LV"/>
        </w:rPr>
        <w:t>13.2.</w:t>
      </w:r>
      <w:r w:rsidRPr="00062DCB">
        <w:rPr>
          <w:rFonts w:eastAsia="Lucida Sans Unicode"/>
          <w:bCs/>
          <w:lang w:val="lv-LV"/>
        </w:rPr>
        <w:tab/>
      </w:r>
      <w:r w:rsidRPr="00062DCB">
        <w:rPr>
          <w:rFonts w:eastAsia="Lucida Sans Unicode"/>
          <w:lang w:val="lv-LV"/>
        </w:rPr>
        <w:t>spēkā esošu statūtu (līguma) norakstu vai izrakstu par pārvaldes institūciju (amatpersonu) kompetences apjomu;</w:t>
      </w:r>
    </w:p>
    <w:p w14:paraId="10DFAA87" w14:textId="77777777" w:rsidR="00062DCB" w:rsidRPr="00062DCB" w:rsidRDefault="00062DCB" w:rsidP="00484B6F">
      <w:pPr>
        <w:shd w:val="clear" w:color="auto" w:fill="FFFFFF"/>
        <w:tabs>
          <w:tab w:val="left" w:pos="1276"/>
        </w:tabs>
        <w:ind w:firstLine="709"/>
        <w:jc w:val="both"/>
        <w:rPr>
          <w:rFonts w:eastAsia="Lucida Sans Unicode"/>
          <w:lang w:val="lv-LV"/>
        </w:rPr>
      </w:pPr>
      <w:r w:rsidRPr="00062DCB">
        <w:rPr>
          <w:rFonts w:eastAsia="Lucida Sans Unicode"/>
          <w:bCs/>
          <w:lang w:val="lv-LV"/>
        </w:rPr>
        <w:t>13.3.</w:t>
      </w:r>
      <w:r w:rsidRPr="00062DCB">
        <w:rPr>
          <w:rFonts w:eastAsia="Lucida Sans Unicode"/>
          <w:bCs/>
          <w:lang w:val="lv-LV"/>
        </w:rPr>
        <w:tab/>
      </w:r>
      <w:r w:rsidRPr="00062DCB">
        <w:rPr>
          <w:rFonts w:eastAsia="Lucida Sans Unicode"/>
          <w:lang w:val="lv-LV"/>
        </w:rPr>
        <w:t>juridiskās personas (arī personālsabiedrības) lēmumu par nekustamā īpašuma iegādi;</w:t>
      </w:r>
    </w:p>
    <w:p w14:paraId="6F9DC26D" w14:textId="77777777" w:rsidR="00062DCB" w:rsidRPr="00062DCB" w:rsidRDefault="00062DCB" w:rsidP="00484B6F">
      <w:pPr>
        <w:shd w:val="clear" w:color="auto" w:fill="FFFFFF"/>
        <w:tabs>
          <w:tab w:val="left" w:pos="1276"/>
        </w:tabs>
        <w:ind w:firstLine="709"/>
        <w:jc w:val="both"/>
        <w:rPr>
          <w:rFonts w:eastAsia="Lucida Sans Unicode"/>
          <w:lang w:val="lv-LV"/>
        </w:rPr>
      </w:pPr>
      <w:r w:rsidRPr="00062DCB">
        <w:rPr>
          <w:rFonts w:eastAsia="Lucida Sans Unicode"/>
          <w:bCs/>
          <w:lang w:val="lv-LV"/>
        </w:rPr>
        <w:t>13.4.</w:t>
      </w:r>
      <w:r w:rsidRPr="00062DCB">
        <w:rPr>
          <w:rFonts w:eastAsia="Lucida Sans Unicode"/>
          <w:lang w:val="lv-LV"/>
        </w:rPr>
        <w:tab/>
        <w:t>dokumentu, ka juridiskā persona ir samaksājusi likumā paredzētos nodokļus, nodevas un valsts obligātās sociālās apdrošināšanas maksājumus; ārvalstu juridiskai personai, kā arī personālsabiedrībai – to apkalpojošās Latvijas vai ārvalsts bankas izziņu par finanšu resursu pieejamību. Ārvalstīs izsniegti dokumenti tiek pieņemti, ja tie noformēti atbilstoši Latvijai saistošu starptautisko līgumu noteikumiem.</w:t>
      </w:r>
    </w:p>
    <w:p w14:paraId="1238B115" w14:textId="77777777" w:rsidR="00062DCB" w:rsidRPr="00062DCB" w:rsidRDefault="00062DCB" w:rsidP="00484B6F">
      <w:pPr>
        <w:shd w:val="clear" w:color="auto" w:fill="FFFFFF"/>
        <w:tabs>
          <w:tab w:val="left" w:pos="1276"/>
        </w:tabs>
        <w:ind w:firstLine="709"/>
        <w:jc w:val="both"/>
        <w:rPr>
          <w:rFonts w:eastAsia="Lucida Sans Unicode"/>
          <w:lang w:val="lv-LV"/>
        </w:rPr>
      </w:pPr>
      <w:r w:rsidRPr="00062DCB">
        <w:rPr>
          <w:rFonts w:eastAsia="Lucida Sans Unicode"/>
          <w:bCs/>
          <w:lang w:val="lv-LV"/>
        </w:rPr>
        <w:t>13.5.</w:t>
      </w:r>
      <w:r w:rsidRPr="00062DCB">
        <w:rPr>
          <w:rFonts w:eastAsia="Lucida Sans Unicode"/>
          <w:bCs/>
          <w:lang w:val="lv-LV"/>
        </w:rPr>
        <w:tab/>
      </w:r>
      <w:r w:rsidRPr="00062DCB">
        <w:rPr>
          <w:rFonts w:eastAsia="Lucida Sans Unicode"/>
          <w:lang w:val="lv-LV"/>
        </w:rPr>
        <w:t>kvīts par nodrošinājuma samaksu;</w:t>
      </w:r>
    </w:p>
    <w:p w14:paraId="23EE323F" w14:textId="77777777" w:rsidR="00062DCB" w:rsidRPr="00062DCB" w:rsidRDefault="00062DCB" w:rsidP="00484B6F">
      <w:pPr>
        <w:shd w:val="clear" w:color="auto" w:fill="FFFFFF"/>
        <w:tabs>
          <w:tab w:val="left" w:pos="1276"/>
        </w:tabs>
        <w:ind w:firstLine="709"/>
        <w:jc w:val="both"/>
        <w:rPr>
          <w:rFonts w:eastAsia="Lucida Sans Unicode"/>
          <w:lang w:val="lv-LV"/>
        </w:rPr>
      </w:pPr>
      <w:r w:rsidRPr="00062DCB">
        <w:rPr>
          <w:rFonts w:eastAsia="Lucida Sans Unicode"/>
          <w:lang w:val="lv-LV"/>
        </w:rPr>
        <w:t>13.6. kvīts par dalības maksas iemaksu.</w:t>
      </w:r>
    </w:p>
    <w:p w14:paraId="040A5689" w14:textId="77777777" w:rsidR="00062DCB" w:rsidRPr="00062DCB" w:rsidRDefault="00062DCB" w:rsidP="00484B6F">
      <w:pPr>
        <w:widowControl w:val="0"/>
        <w:shd w:val="clear" w:color="auto" w:fill="FFFFFF"/>
        <w:tabs>
          <w:tab w:val="left" w:pos="1276"/>
        </w:tabs>
        <w:suppressAutoHyphens/>
        <w:ind w:firstLine="709"/>
        <w:jc w:val="both"/>
        <w:rPr>
          <w:rFonts w:eastAsia="Lucida Sans Unicode"/>
          <w:lang w:val="lv-LV"/>
        </w:rPr>
      </w:pPr>
      <w:r w:rsidRPr="00062DCB">
        <w:rPr>
          <w:rFonts w:eastAsia="Lucida Sans Unicode"/>
          <w:bCs/>
          <w:lang w:val="lv-LV"/>
        </w:rPr>
        <w:t>14.</w:t>
      </w:r>
      <w:r w:rsidRPr="00062DCB">
        <w:rPr>
          <w:rFonts w:eastAsia="Lucida Sans Unicode"/>
          <w:bCs/>
          <w:lang w:val="lv-LV"/>
        </w:rPr>
        <w:tab/>
      </w:r>
      <w:r w:rsidRPr="00062DCB">
        <w:rPr>
          <w:rFonts w:eastAsia="Lucida Sans Unicode"/>
          <w:lang w:val="lv-LV"/>
        </w:rPr>
        <w:t>Izsoles dalībniekam (fiziskai personai) jāiesniedz šādi dokumenti:</w:t>
      </w:r>
    </w:p>
    <w:p w14:paraId="1BA6695D" w14:textId="77777777" w:rsidR="00062DCB" w:rsidRPr="00062DCB" w:rsidRDefault="00062DCB" w:rsidP="00484B6F">
      <w:pPr>
        <w:widowControl w:val="0"/>
        <w:shd w:val="clear" w:color="auto" w:fill="FFFFFF"/>
        <w:tabs>
          <w:tab w:val="left" w:pos="1276"/>
        </w:tabs>
        <w:suppressAutoHyphens/>
        <w:ind w:firstLine="709"/>
        <w:jc w:val="both"/>
        <w:rPr>
          <w:rFonts w:eastAsia="Lucida Sans Unicode"/>
          <w:lang w:val="lv-LV"/>
        </w:rPr>
      </w:pPr>
      <w:r w:rsidRPr="00062DCB">
        <w:rPr>
          <w:rFonts w:eastAsia="Lucida Sans Unicode"/>
          <w:bCs/>
          <w:lang w:val="lv-LV"/>
        </w:rPr>
        <w:t>14.1.</w:t>
      </w:r>
      <w:r w:rsidRPr="00062DCB">
        <w:rPr>
          <w:rFonts w:eastAsia="Lucida Sans Unicode"/>
          <w:bCs/>
          <w:lang w:val="lv-LV"/>
        </w:rPr>
        <w:tab/>
      </w:r>
      <w:smartTag w:uri="schemas-tilde-lv/tildestengine" w:element="veidnes">
        <w:smartTagPr>
          <w:attr w:name="id" w:val="-1"/>
          <w:attr w:name="baseform" w:val="pieteikums"/>
          <w:attr w:name="text" w:val="pieteikums"/>
        </w:smartTagPr>
        <w:r w:rsidRPr="00062DCB">
          <w:rPr>
            <w:rFonts w:eastAsia="Lucida Sans Unicode"/>
            <w:lang w:val="lv-LV"/>
          </w:rPr>
          <w:t>pieteikums</w:t>
        </w:r>
      </w:smartTag>
      <w:r w:rsidRPr="00062DCB">
        <w:rPr>
          <w:rFonts w:eastAsia="Lucida Sans Unicode"/>
          <w:lang w:val="lv-LV"/>
        </w:rPr>
        <w:t xml:space="preserve"> par piedalīšanos izsolē;</w:t>
      </w:r>
    </w:p>
    <w:p w14:paraId="5A24D2F9" w14:textId="77777777" w:rsidR="00062DCB" w:rsidRPr="00062DCB" w:rsidRDefault="00062DCB" w:rsidP="00484B6F">
      <w:pPr>
        <w:widowControl w:val="0"/>
        <w:shd w:val="clear" w:color="auto" w:fill="FFFFFF"/>
        <w:tabs>
          <w:tab w:val="left" w:pos="1276"/>
        </w:tabs>
        <w:suppressAutoHyphens/>
        <w:ind w:firstLine="709"/>
        <w:jc w:val="both"/>
        <w:rPr>
          <w:rFonts w:eastAsia="Lucida Sans Unicode"/>
          <w:lang w:val="lv-LV"/>
        </w:rPr>
      </w:pPr>
      <w:r w:rsidRPr="00062DCB">
        <w:rPr>
          <w:rFonts w:eastAsia="Lucida Sans Unicode"/>
          <w:bCs/>
          <w:lang w:val="lv-LV"/>
        </w:rPr>
        <w:t>14.2.</w:t>
      </w:r>
      <w:r w:rsidRPr="00062DCB">
        <w:rPr>
          <w:rFonts w:eastAsia="Lucida Sans Unicode"/>
          <w:lang w:val="lv-LV"/>
        </w:rPr>
        <w:tab/>
        <w:t>kvīts par nodrošinājuma samaksu;</w:t>
      </w:r>
    </w:p>
    <w:p w14:paraId="51BE9184" w14:textId="77777777" w:rsidR="00062DCB" w:rsidRPr="00062DCB" w:rsidRDefault="00062DCB" w:rsidP="00484B6F">
      <w:pPr>
        <w:widowControl w:val="0"/>
        <w:shd w:val="clear" w:color="auto" w:fill="FFFFFF"/>
        <w:tabs>
          <w:tab w:val="left" w:pos="1276"/>
        </w:tabs>
        <w:suppressAutoHyphens/>
        <w:ind w:firstLine="709"/>
        <w:jc w:val="both"/>
        <w:rPr>
          <w:rFonts w:eastAsia="Lucida Sans Unicode"/>
          <w:lang w:val="lv-LV"/>
        </w:rPr>
      </w:pPr>
      <w:r w:rsidRPr="00062DCB">
        <w:rPr>
          <w:rFonts w:eastAsia="Lucida Sans Unicode"/>
          <w:lang w:val="lv-LV"/>
        </w:rPr>
        <w:t>14.3. kvīts par dalības maksu.</w:t>
      </w:r>
    </w:p>
    <w:p w14:paraId="16E166D9" w14:textId="77777777" w:rsidR="00062DCB" w:rsidRPr="00062DCB" w:rsidRDefault="00062DCB" w:rsidP="00484B6F">
      <w:pPr>
        <w:widowControl w:val="0"/>
        <w:shd w:val="clear" w:color="auto" w:fill="FFFFFF"/>
        <w:tabs>
          <w:tab w:val="left" w:pos="1276"/>
        </w:tabs>
        <w:suppressAutoHyphens/>
        <w:ind w:firstLine="709"/>
        <w:jc w:val="both"/>
        <w:rPr>
          <w:rFonts w:eastAsia="Lucida Sans Unicode"/>
          <w:lang w:val="lv-LV"/>
        </w:rPr>
      </w:pPr>
      <w:r w:rsidRPr="00062DCB">
        <w:rPr>
          <w:rFonts w:eastAsia="Lucida Sans Unicode"/>
          <w:lang w:val="lv-LV"/>
        </w:rPr>
        <w:t>15. Pieteikumi, kas neatbilst šīm prasībām, uzskatāmi par nederīgiem.</w:t>
      </w:r>
    </w:p>
    <w:p w14:paraId="603349E7" w14:textId="77777777" w:rsidR="00062DCB" w:rsidRPr="00062DCB" w:rsidRDefault="00062DCB" w:rsidP="00484B6F">
      <w:pPr>
        <w:shd w:val="clear" w:color="auto" w:fill="FFFFFF"/>
        <w:tabs>
          <w:tab w:val="left" w:pos="1276"/>
        </w:tabs>
        <w:ind w:firstLine="709"/>
        <w:jc w:val="both"/>
        <w:rPr>
          <w:rFonts w:eastAsia="Lucida Sans Unicode"/>
          <w:lang w:val="lv-LV"/>
        </w:rPr>
      </w:pPr>
      <w:r w:rsidRPr="00062DCB">
        <w:rPr>
          <w:rFonts w:eastAsia="Lucida Sans Unicode"/>
          <w:bCs/>
          <w:lang w:val="lv-LV"/>
        </w:rPr>
        <w:t>16.</w:t>
      </w:r>
      <w:r w:rsidRPr="00062DCB">
        <w:rPr>
          <w:rFonts w:eastAsia="Lucida Sans Unicode"/>
          <w:lang w:val="lv-LV"/>
        </w:rPr>
        <w:t xml:space="preserve"> Izsoles dalībniekiem jāiesniedz minētie dokumenti Jēkabpils pilsētas pašvaldības Vienas pieturas aģentūrā – Brīvības ielā 120, Jēkabpilī, </w:t>
      </w:r>
      <w:r w:rsidRPr="00062DCB">
        <w:rPr>
          <w:rFonts w:eastAsia="Lucida Sans Unicode"/>
          <w:lang w:val="lv-LV" w:bidi="he-IL"/>
        </w:rPr>
        <w:t>norādītajā termiņā.</w:t>
      </w:r>
      <w:r w:rsidRPr="00062DCB">
        <w:rPr>
          <w:rFonts w:eastAsia="Lucida Sans Unicode"/>
          <w:lang w:val="lv-LV"/>
        </w:rPr>
        <w:t xml:space="preserve"> </w:t>
      </w:r>
    </w:p>
    <w:p w14:paraId="2AA7102A" w14:textId="77777777" w:rsidR="00062DCB" w:rsidRPr="00062DCB" w:rsidRDefault="00062DCB" w:rsidP="00484B6F">
      <w:pPr>
        <w:tabs>
          <w:tab w:val="left" w:pos="1276"/>
        </w:tabs>
        <w:ind w:firstLine="709"/>
        <w:jc w:val="both"/>
        <w:rPr>
          <w:rFonts w:eastAsia="Lucida Sans Unicode"/>
          <w:lang w:val="lv-LV"/>
        </w:rPr>
      </w:pPr>
      <w:r w:rsidRPr="00062DCB">
        <w:rPr>
          <w:rFonts w:eastAsia="Lucida Sans Unicode"/>
          <w:bCs/>
          <w:lang w:val="lv-LV"/>
        </w:rPr>
        <w:t>17.</w:t>
      </w:r>
      <w:r w:rsidRPr="00062DCB">
        <w:rPr>
          <w:rFonts w:eastAsia="Lucida Sans Unicode"/>
          <w:bCs/>
          <w:lang w:val="lv-LV"/>
        </w:rPr>
        <w:tab/>
      </w:r>
      <w:r w:rsidRPr="00062DCB">
        <w:rPr>
          <w:rFonts w:eastAsia="Lucida Sans Unicode"/>
          <w:lang w:val="lv-LV"/>
        </w:rPr>
        <w:t xml:space="preserve">Izsoles komisijas sekretāre </w:t>
      </w:r>
      <w:r w:rsidRPr="00062DCB">
        <w:rPr>
          <w:rFonts w:eastAsia="Lucida Sans Unicode"/>
          <w:szCs w:val="20"/>
          <w:lang w:val="lv-LV"/>
        </w:rPr>
        <w:t>dalībnieku pieteikumus reģistrē pretendentu reģistrā ierakstot šādas ziņas</w:t>
      </w:r>
      <w:r w:rsidRPr="00062DCB">
        <w:rPr>
          <w:rFonts w:eastAsia="Lucida Sans Unicode"/>
          <w:lang w:val="lv-LV"/>
        </w:rPr>
        <w:t>:</w:t>
      </w:r>
    </w:p>
    <w:p w14:paraId="6623EEA7" w14:textId="77777777" w:rsidR="00062DCB" w:rsidRPr="00062DCB" w:rsidRDefault="00062DCB" w:rsidP="00484B6F">
      <w:pPr>
        <w:widowControl w:val="0"/>
        <w:shd w:val="clear" w:color="auto" w:fill="FFFFFF"/>
        <w:tabs>
          <w:tab w:val="left" w:pos="1276"/>
        </w:tabs>
        <w:suppressAutoHyphens/>
        <w:ind w:firstLine="709"/>
        <w:jc w:val="both"/>
        <w:rPr>
          <w:rFonts w:eastAsia="Lucida Sans Unicode"/>
          <w:lang w:val="lv-LV"/>
        </w:rPr>
      </w:pPr>
      <w:r w:rsidRPr="00062DCB">
        <w:rPr>
          <w:rFonts w:eastAsia="Lucida Sans Unicode"/>
          <w:bCs/>
          <w:lang w:val="lv-LV"/>
        </w:rPr>
        <w:t>17.1.</w:t>
      </w:r>
      <w:r w:rsidRPr="00062DCB">
        <w:rPr>
          <w:rFonts w:eastAsia="Lucida Sans Unicode"/>
          <w:lang w:val="lv-LV"/>
        </w:rPr>
        <w:tab/>
        <w:t>dalībnieka kārtas numurs;</w:t>
      </w:r>
    </w:p>
    <w:p w14:paraId="0B875CE1" w14:textId="77777777" w:rsidR="00062DCB" w:rsidRPr="00062DCB" w:rsidRDefault="00062DCB" w:rsidP="00484B6F">
      <w:pPr>
        <w:widowControl w:val="0"/>
        <w:shd w:val="clear" w:color="auto" w:fill="FFFFFF"/>
        <w:tabs>
          <w:tab w:val="left" w:pos="1276"/>
        </w:tabs>
        <w:suppressAutoHyphens/>
        <w:ind w:firstLine="709"/>
        <w:jc w:val="both"/>
        <w:rPr>
          <w:rFonts w:eastAsia="Lucida Sans Unicode"/>
          <w:lang w:val="lv-LV"/>
        </w:rPr>
      </w:pPr>
      <w:r w:rsidRPr="00062DCB">
        <w:rPr>
          <w:rFonts w:eastAsia="Lucida Sans Unicode"/>
          <w:bCs/>
          <w:lang w:val="lv-LV"/>
        </w:rPr>
        <w:t>17.2.</w:t>
      </w:r>
      <w:r w:rsidRPr="00062DCB">
        <w:rPr>
          <w:rFonts w:eastAsia="Lucida Sans Unicode"/>
          <w:lang w:val="lv-LV"/>
        </w:rPr>
        <w:tab/>
        <w:t>vārds un uzvārds vai juridiskās personas pilns nosaukums un reģistrācijas apliecības numurs;</w:t>
      </w:r>
    </w:p>
    <w:p w14:paraId="6302DFE7" w14:textId="77777777" w:rsidR="00062DCB" w:rsidRPr="00062DCB" w:rsidRDefault="00062DCB" w:rsidP="00484B6F">
      <w:pPr>
        <w:widowControl w:val="0"/>
        <w:shd w:val="clear" w:color="auto" w:fill="FFFFFF"/>
        <w:tabs>
          <w:tab w:val="left" w:pos="1276"/>
        </w:tabs>
        <w:suppressAutoHyphens/>
        <w:ind w:firstLine="709"/>
        <w:jc w:val="both"/>
        <w:rPr>
          <w:rFonts w:eastAsia="Lucida Sans Unicode"/>
          <w:lang w:val="lv-LV"/>
        </w:rPr>
      </w:pPr>
      <w:r w:rsidRPr="00062DCB">
        <w:rPr>
          <w:rFonts w:eastAsia="Lucida Sans Unicode"/>
          <w:bCs/>
          <w:lang w:val="lv-LV"/>
        </w:rPr>
        <w:t>17.3.</w:t>
      </w:r>
      <w:r w:rsidRPr="00062DCB">
        <w:rPr>
          <w:rFonts w:eastAsia="Lucida Sans Unicode"/>
          <w:lang w:val="lv-LV"/>
        </w:rPr>
        <w:tab/>
        <w:t>dzīvesvietas adrese vai juridiskā adrese;</w:t>
      </w:r>
    </w:p>
    <w:p w14:paraId="00549BA8" w14:textId="77777777" w:rsidR="00062DCB" w:rsidRPr="00062DCB" w:rsidRDefault="00062DCB" w:rsidP="00484B6F">
      <w:pPr>
        <w:widowControl w:val="0"/>
        <w:shd w:val="clear" w:color="auto" w:fill="FFFFFF"/>
        <w:tabs>
          <w:tab w:val="left" w:pos="1276"/>
        </w:tabs>
        <w:suppressAutoHyphens/>
        <w:ind w:firstLine="709"/>
        <w:jc w:val="both"/>
        <w:rPr>
          <w:rFonts w:eastAsia="Lucida Sans Unicode"/>
          <w:lang w:val="lv-LV"/>
        </w:rPr>
      </w:pPr>
      <w:r w:rsidRPr="00062DCB">
        <w:rPr>
          <w:rFonts w:eastAsia="Lucida Sans Unicode"/>
          <w:bCs/>
          <w:lang w:val="lv-LV"/>
        </w:rPr>
        <w:t>17.4.</w:t>
      </w:r>
      <w:r w:rsidRPr="00062DCB">
        <w:rPr>
          <w:rFonts w:eastAsia="Lucida Sans Unicode"/>
          <w:lang w:val="lv-LV"/>
        </w:rPr>
        <w:tab/>
        <w:t>atzīme par nodrošinājuma samaksu un dalības maksu;</w:t>
      </w:r>
    </w:p>
    <w:p w14:paraId="48E41D60" w14:textId="77777777" w:rsidR="00062DCB" w:rsidRPr="00062DCB" w:rsidRDefault="00062DCB" w:rsidP="00484B6F">
      <w:pPr>
        <w:widowControl w:val="0"/>
        <w:shd w:val="clear" w:color="auto" w:fill="FFFFFF"/>
        <w:tabs>
          <w:tab w:val="left" w:pos="1276"/>
        </w:tabs>
        <w:suppressAutoHyphens/>
        <w:ind w:firstLine="709"/>
        <w:jc w:val="both"/>
        <w:rPr>
          <w:rFonts w:eastAsia="Lucida Sans Unicode"/>
          <w:lang w:val="lv-LV"/>
        </w:rPr>
      </w:pPr>
      <w:r w:rsidRPr="00062DCB">
        <w:rPr>
          <w:rFonts w:eastAsia="Lucida Sans Unicode"/>
          <w:bCs/>
          <w:lang w:val="lv-LV"/>
        </w:rPr>
        <w:t>17.5.</w:t>
      </w:r>
      <w:r w:rsidRPr="00062DCB">
        <w:rPr>
          <w:rFonts w:eastAsia="Lucida Sans Unicode"/>
          <w:lang w:val="lv-LV"/>
        </w:rPr>
        <w:tab/>
        <w:t xml:space="preserve">atzīmi par to vai pretendents tika vai netika pielaists pie izsoles un nepielaišanas iemesls. </w:t>
      </w:r>
    </w:p>
    <w:p w14:paraId="7247BF32" w14:textId="77777777" w:rsidR="00062DCB" w:rsidRPr="00062DCB" w:rsidRDefault="00062DCB" w:rsidP="00484B6F">
      <w:pPr>
        <w:widowControl w:val="0"/>
        <w:shd w:val="clear" w:color="auto" w:fill="FFFFFF"/>
        <w:tabs>
          <w:tab w:val="left" w:pos="1276"/>
        </w:tabs>
        <w:suppressAutoHyphens/>
        <w:ind w:firstLine="709"/>
        <w:jc w:val="both"/>
        <w:rPr>
          <w:rFonts w:eastAsia="Lucida Sans Unicode"/>
          <w:lang w:val="lv-LV"/>
        </w:rPr>
      </w:pPr>
      <w:r w:rsidRPr="00062DCB">
        <w:rPr>
          <w:rFonts w:eastAsia="Lucida Sans Unicode"/>
          <w:bCs/>
          <w:lang w:val="lv-LV"/>
        </w:rPr>
        <w:t>18.</w:t>
      </w:r>
      <w:r w:rsidRPr="00062DCB">
        <w:rPr>
          <w:rFonts w:eastAsia="Lucida Sans Unicode"/>
          <w:lang w:val="lv-LV"/>
        </w:rPr>
        <w:tab/>
        <w:t>Izsoles komisija noformē to personu sarakstu, kuras ir izpildījušas izsoles priekšnoteikumus un tiek pielaistas pie izsoles un noformē tiem dalībnieku reģistrācijas apliecības.</w:t>
      </w:r>
    </w:p>
    <w:p w14:paraId="457EC8CA" w14:textId="77777777" w:rsidR="00062DCB" w:rsidRPr="00062DCB" w:rsidRDefault="00062DCB" w:rsidP="00484B6F">
      <w:pPr>
        <w:shd w:val="clear" w:color="auto" w:fill="FFFFFF"/>
        <w:tabs>
          <w:tab w:val="left" w:pos="1276"/>
        </w:tabs>
        <w:ind w:firstLine="709"/>
        <w:jc w:val="both"/>
        <w:rPr>
          <w:rFonts w:eastAsia="Lucida Sans Unicode"/>
          <w:lang w:val="lv-LV"/>
        </w:rPr>
      </w:pPr>
      <w:r w:rsidRPr="00062DCB">
        <w:rPr>
          <w:rFonts w:eastAsia="Lucida Sans Unicode"/>
          <w:bCs/>
          <w:lang w:val="lv-LV"/>
        </w:rPr>
        <w:t>19.</w:t>
      </w:r>
      <w:r w:rsidRPr="00062DCB">
        <w:rPr>
          <w:rFonts w:eastAsia="Lucida Sans Unicode"/>
          <w:lang w:val="lv-LV"/>
        </w:rPr>
        <w:tab/>
        <w:t>Izsoles komisija noformē to personu sarakstu, kuras ir iesniegušas dokumentus, bet nav izpildījušas izsoles priekšnoteikumus.</w:t>
      </w:r>
    </w:p>
    <w:p w14:paraId="2BE9CF51" w14:textId="77777777" w:rsidR="00062DCB" w:rsidRPr="00062DCB" w:rsidRDefault="00062DCB" w:rsidP="00484B6F">
      <w:pPr>
        <w:shd w:val="clear" w:color="auto" w:fill="FFFFFF"/>
        <w:tabs>
          <w:tab w:val="left" w:pos="1276"/>
        </w:tabs>
        <w:ind w:firstLine="709"/>
        <w:jc w:val="both"/>
        <w:rPr>
          <w:rFonts w:eastAsia="Lucida Sans Unicode"/>
          <w:lang w:val="lv-LV"/>
        </w:rPr>
      </w:pPr>
      <w:r w:rsidRPr="00062DCB">
        <w:rPr>
          <w:rFonts w:eastAsia="Lucida Sans Unicode"/>
          <w:bCs/>
          <w:lang w:val="lv-LV"/>
        </w:rPr>
        <w:t>20.</w:t>
      </w:r>
      <w:r w:rsidRPr="00062DCB">
        <w:rPr>
          <w:rFonts w:eastAsia="Lucida Sans Unicode"/>
          <w:bCs/>
          <w:lang w:val="lv-LV"/>
        </w:rPr>
        <w:tab/>
      </w:r>
      <w:r w:rsidRPr="00062DCB">
        <w:rPr>
          <w:rFonts w:eastAsia="Lucida Sans Unicode"/>
          <w:lang w:val="lv-LV"/>
        </w:rPr>
        <w:t>Izsoles gaita tiek protokolēta.</w:t>
      </w:r>
    </w:p>
    <w:p w14:paraId="43C31969" w14:textId="77777777" w:rsidR="00062DCB" w:rsidRPr="00062DCB" w:rsidRDefault="00062DCB" w:rsidP="00484B6F">
      <w:pPr>
        <w:shd w:val="clear" w:color="auto" w:fill="FFFFFF"/>
        <w:tabs>
          <w:tab w:val="left" w:pos="1276"/>
        </w:tabs>
        <w:ind w:firstLine="709"/>
        <w:jc w:val="both"/>
        <w:rPr>
          <w:rFonts w:eastAsia="Lucida Sans Unicode"/>
          <w:lang w:val="lv-LV"/>
        </w:rPr>
      </w:pPr>
      <w:r w:rsidRPr="00062DCB">
        <w:rPr>
          <w:rFonts w:eastAsia="Lucida Sans Unicode"/>
          <w:bCs/>
          <w:lang w:val="lv-LV"/>
        </w:rPr>
        <w:t>21.</w:t>
      </w:r>
      <w:r w:rsidRPr="00062DCB">
        <w:rPr>
          <w:rFonts w:eastAsia="Lucida Sans Unicode"/>
          <w:bCs/>
          <w:lang w:val="lv-LV"/>
        </w:rPr>
        <w:tab/>
      </w:r>
      <w:r w:rsidRPr="00062DCB">
        <w:rPr>
          <w:rFonts w:eastAsia="Lucida Sans Unicode"/>
          <w:lang w:val="lv-LV"/>
        </w:rPr>
        <w:t>Izsoles kārtība:</w:t>
      </w:r>
    </w:p>
    <w:p w14:paraId="2EB2B9D2" w14:textId="77777777" w:rsidR="00062DCB" w:rsidRPr="00062DCB" w:rsidRDefault="00062DCB" w:rsidP="00484B6F">
      <w:pPr>
        <w:shd w:val="clear" w:color="auto" w:fill="FFFFFF"/>
        <w:tabs>
          <w:tab w:val="left" w:pos="1276"/>
        </w:tabs>
        <w:ind w:firstLine="709"/>
        <w:jc w:val="both"/>
        <w:rPr>
          <w:rFonts w:eastAsia="Lucida Sans Unicode"/>
          <w:lang w:val="lv-LV"/>
        </w:rPr>
      </w:pPr>
      <w:r w:rsidRPr="00062DCB">
        <w:rPr>
          <w:rFonts w:eastAsia="Lucida Sans Unicode"/>
          <w:bCs/>
          <w:lang w:val="lv-LV"/>
        </w:rPr>
        <w:t>21.1.</w:t>
      </w:r>
      <w:r w:rsidRPr="00062DCB">
        <w:rPr>
          <w:rFonts w:eastAsia="Lucida Sans Unicode"/>
          <w:bCs/>
          <w:lang w:val="lv-LV"/>
        </w:rPr>
        <w:tab/>
      </w:r>
      <w:r w:rsidRPr="00062DCB">
        <w:rPr>
          <w:rFonts w:eastAsia="Lucida Sans Unicode"/>
          <w:lang w:val="lv-LV"/>
        </w:rPr>
        <w:t>Komisija paziņo pretendentiem par to pielaišanu vai nepielaišanu pie izsoles. Ja pretendents netiek pielaists pie izsoles, tam tiek atmaksāts samaksātais nodrošinājums. Komisija paziņojumā par nepielaišanu pie izsoles norāda iemeslus.</w:t>
      </w:r>
    </w:p>
    <w:p w14:paraId="198F7D9D" w14:textId="77777777" w:rsidR="00062DCB" w:rsidRPr="00062DCB" w:rsidRDefault="00062DCB" w:rsidP="00484B6F">
      <w:pPr>
        <w:shd w:val="clear" w:color="auto" w:fill="FFFFFF"/>
        <w:tabs>
          <w:tab w:val="left" w:pos="1276"/>
        </w:tabs>
        <w:ind w:firstLine="709"/>
        <w:jc w:val="both"/>
        <w:rPr>
          <w:rFonts w:eastAsia="Lucida Sans Unicode"/>
          <w:lang w:val="lv-LV"/>
        </w:rPr>
      </w:pPr>
      <w:r w:rsidRPr="00062DCB">
        <w:rPr>
          <w:rFonts w:eastAsia="Lucida Sans Unicode"/>
          <w:bCs/>
          <w:lang w:val="lv-LV"/>
        </w:rPr>
        <w:t>21.2.</w:t>
      </w:r>
      <w:r w:rsidRPr="00062DCB">
        <w:rPr>
          <w:rFonts w:eastAsia="Lucida Sans Unicode"/>
          <w:lang w:val="lv-LV"/>
        </w:rPr>
        <w:tab/>
        <w:t>Izsoles dalībniekiem, kuri ir pielaisti pie izsoles, izsniedz reģistrācijas apliecību un kartīti ar numuru.</w:t>
      </w:r>
    </w:p>
    <w:p w14:paraId="30D2BF16" w14:textId="77777777" w:rsidR="00062DCB" w:rsidRPr="00062DCB" w:rsidRDefault="00062DCB" w:rsidP="00484B6F">
      <w:pPr>
        <w:shd w:val="clear" w:color="auto" w:fill="FFFFFF"/>
        <w:tabs>
          <w:tab w:val="left" w:pos="1276"/>
        </w:tabs>
        <w:ind w:firstLine="709"/>
        <w:jc w:val="both"/>
        <w:rPr>
          <w:rFonts w:eastAsia="Lucida Sans Unicode"/>
          <w:lang w:val="lv-LV"/>
        </w:rPr>
      </w:pPr>
      <w:r w:rsidRPr="00062DCB">
        <w:rPr>
          <w:rFonts w:eastAsia="Lucida Sans Unicode"/>
          <w:lang w:val="lv-LV"/>
        </w:rPr>
        <w:t>22.</w:t>
      </w:r>
      <w:r w:rsidRPr="00062DCB">
        <w:rPr>
          <w:rFonts w:eastAsia="Lucida Sans Unicode"/>
          <w:lang w:val="lv-LV"/>
        </w:rPr>
        <w:tab/>
        <w:t>Dalībniekam, kurš nav ieradies uz izsoli un nosolītājam, nokavējot noteikto samaksas termiņu, kā arī, atsakoties iegādāties izsoles objektu, pēc objekta cenas un viena soļa nosolīšanas, netiek atmaksāts nodrošinājums.</w:t>
      </w:r>
    </w:p>
    <w:p w14:paraId="1FF97AAC" w14:textId="77777777" w:rsidR="00062DCB" w:rsidRPr="00062DCB" w:rsidRDefault="00062DCB" w:rsidP="00484B6F">
      <w:pPr>
        <w:shd w:val="clear" w:color="auto" w:fill="FFFFFF"/>
        <w:tabs>
          <w:tab w:val="left" w:pos="1276"/>
        </w:tabs>
        <w:ind w:firstLine="709"/>
        <w:jc w:val="both"/>
        <w:rPr>
          <w:rFonts w:eastAsia="Lucida Sans Unicode"/>
          <w:lang w:val="lv-LV"/>
        </w:rPr>
      </w:pPr>
      <w:r w:rsidRPr="00062DCB">
        <w:rPr>
          <w:rFonts w:eastAsia="Lucida Sans Unicode"/>
          <w:lang w:val="lv-LV"/>
        </w:rPr>
        <w:lastRenderedPageBreak/>
        <w:t xml:space="preserve">23. Dalībniekiem izsoles dalības maksa netiek atmaksāta. Dalībniekiem, kuri uz izsoli ieradušies, bet nav nosolījuši minēto Objektu par augstāko cenu tiek atmaksāts nodrošinājums. </w:t>
      </w:r>
    </w:p>
    <w:p w14:paraId="40E3DD7E" w14:textId="77777777" w:rsidR="00062DCB" w:rsidRPr="00062DCB" w:rsidRDefault="00062DCB" w:rsidP="00484B6F">
      <w:pPr>
        <w:shd w:val="clear" w:color="auto" w:fill="FFFFFF"/>
        <w:tabs>
          <w:tab w:val="left" w:pos="1276"/>
        </w:tabs>
        <w:ind w:firstLine="709"/>
        <w:jc w:val="both"/>
        <w:rPr>
          <w:rFonts w:eastAsia="Lucida Sans Unicode"/>
          <w:lang w:val="lv-LV"/>
        </w:rPr>
      </w:pPr>
      <w:r w:rsidRPr="00062DCB">
        <w:rPr>
          <w:rFonts w:eastAsia="Lucida Sans Unicode"/>
          <w:bCs/>
          <w:lang w:val="lv-LV"/>
        </w:rPr>
        <w:t>24.</w:t>
      </w:r>
      <w:r w:rsidRPr="00062DCB">
        <w:rPr>
          <w:rFonts w:eastAsia="Lucida Sans Unicode"/>
          <w:bCs/>
          <w:lang w:val="lv-LV"/>
        </w:rPr>
        <w:tab/>
      </w:r>
      <w:r w:rsidRPr="00062DCB">
        <w:rPr>
          <w:rFonts w:eastAsia="Lucida Sans Unicode"/>
          <w:lang w:val="lv-LV"/>
        </w:rPr>
        <w:t>Pirms izsoles sākšanās Izsoles dalībnieki paraksta izsoles noteikumus.</w:t>
      </w:r>
    </w:p>
    <w:p w14:paraId="00B50FC8" w14:textId="77777777" w:rsidR="00062DCB" w:rsidRPr="00062DCB" w:rsidRDefault="00062DCB" w:rsidP="00484B6F">
      <w:pPr>
        <w:widowControl w:val="0"/>
        <w:tabs>
          <w:tab w:val="left" w:pos="1276"/>
        </w:tabs>
        <w:suppressAutoHyphens/>
        <w:ind w:firstLine="709"/>
        <w:jc w:val="both"/>
        <w:rPr>
          <w:rFonts w:eastAsia="Lucida Sans Unicode"/>
          <w:lang w:val="lv-LV"/>
        </w:rPr>
      </w:pPr>
      <w:r w:rsidRPr="00062DCB">
        <w:rPr>
          <w:rFonts w:eastAsia="Lucida Sans Unicode"/>
          <w:bCs/>
          <w:lang w:val="lv-LV"/>
        </w:rPr>
        <w:t>25.</w:t>
      </w:r>
      <w:r w:rsidRPr="00062DCB">
        <w:rPr>
          <w:rFonts w:eastAsia="Lucida Sans Unicode"/>
          <w:lang w:val="lv-LV"/>
        </w:rPr>
        <w:tab/>
        <w:t xml:space="preserve">Izsoli vada izsoles komisijas priekšsēdētājs. </w:t>
      </w:r>
    </w:p>
    <w:p w14:paraId="3D2B1970" w14:textId="77777777" w:rsidR="00062DCB" w:rsidRPr="00062DCB" w:rsidRDefault="00062DCB" w:rsidP="00484B6F">
      <w:pPr>
        <w:widowControl w:val="0"/>
        <w:tabs>
          <w:tab w:val="left" w:pos="1276"/>
        </w:tabs>
        <w:suppressAutoHyphens/>
        <w:ind w:firstLine="709"/>
        <w:jc w:val="both"/>
        <w:rPr>
          <w:rFonts w:eastAsia="Lucida Sans Unicode"/>
          <w:lang w:val="lv-LV"/>
        </w:rPr>
      </w:pPr>
      <w:r w:rsidRPr="00062DCB">
        <w:rPr>
          <w:rFonts w:eastAsia="Lucida Sans Unicode"/>
          <w:bCs/>
          <w:lang w:val="lv-LV"/>
        </w:rPr>
        <w:t>26.</w:t>
      </w:r>
      <w:r w:rsidRPr="00062DCB">
        <w:rPr>
          <w:rFonts w:eastAsia="Lucida Sans Unicode"/>
          <w:lang w:val="lv-LV"/>
        </w:rPr>
        <w:tab/>
        <w:t xml:space="preserve">Izsoles komisijas priekšsēdētājs atklāj izsoli un raksturo pārdodamo objektu, paziņo tā pārdošanas sākumcenu, kā arī summu, par kādu cena paaugstināma ar katru nākamo solījumu. </w:t>
      </w:r>
    </w:p>
    <w:p w14:paraId="397BB6DB" w14:textId="77777777" w:rsidR="00062DCB" w:rsidRPr="00062DCB" w:rsidRDefault="00062DCB" w:rsidP="00484B6F">
      <w:pPr>
        <w:widowControl w:val="0"/>
        <w:tabs>
          <w:tab w:val="left" w:pos="1276"/>
        </w:tabs>
        <w:suppressAutoHyphens/>
        <w:ind w:firstLine="709"/>
        <w:jc w:val="both"/>
        <w:rPr>
          <w:rFonts w:eastAsia="Lucida Sans Unicode"/>
          <w:lang w:val="lv-LV"/>
        </w:rPr>
      </w:pPr>
      <w:r w:rsidRPr="00062DCB">
        <w:rPr>
          <w:rFonts w:eastAsia="Lucida Sans Unicode"/>
          <w:bCs/>
          <w:lang w:val="lv-LV"/>
        </w:rPr>
        <w:t>27.</w:t>
      </w:r>
      <w:r w:rsidRPr="00062DCB">
        <w:rPr>
          <w:rFonts w:eastAsia="Lucida Sans Unicode"/>
          <w:bCs/>
          <w:lang w:val="lv-LV"/>
        </w:rPr>
        <w:tab/>
      </w:r>
      <w:r w:rsidRPr="00062DCB">
        <w:rPr>
          <w:rFonts w:eastAsia="Lucida Sans Unicode"/>
          <w:lang w:val="lv-LV"/>
        </w:rPr>
        <w:t xml:space="preserve">Izsoles solis tiek noteikts </w:t>
      </w:r>
      <w:r w:rsidRPr="00062DCB">
        <w:rPr>
          <w:rFonts w:eastAsia="Lucida Sans Unicode"/>
          <w:b/>
          <w:bCs/>
          <w:lang w:val="lv-LV"/>
        </w:rPr>
        <w:t xml:space="preserve">100,00 </w:t>
      </w:r>
      <w:proofErr w:type="spellStart"/>
      <w:r w:rsidRPr="00062DCB">
        <w:rPr>
          <w:rFonts w:eastAsia="Lucida Sans Unicode"/>
          <w:b/>
          <w:bCs/>
          <w:i/>
          <w:lang w:val="lv-LV"/>
        </w:rPr>
        <w:t>euro</w:t>
      </w:r>
      <w:proofErr w:type="spellEnd"/>
      <w:r w:rsidRPr="00062DCB">
        <w:rPr>
          <w:rFonts w:eastAsia="Lucida Sans Unicode"/>
          <w:b/>
          <w:bCs/>
          <w:lang w:val="lv-LV"/>
        </w:rPr>
        <w:t xml:space="preserve"> </w:t>
      </w:r>
      <w:r w:rsidRPr="00062DCB">
        <w:rPr>
          <w:rFonts w:eastAsia="Lucida Sans Unicode"/>
          <w:lang w:val="lv-LV"/>
        </w:rPr>
        <w:t>(viens simts eiro un 00 centi) apmērā.</w:t>
      </w:r>
    </w:p>
    <w:p w14:paraId="5A22B457" w14:textId="77777777" w:rsidR="00062DCB" w:rsidRPr="00062DCB" w:rsidRDefault="00062DCB" w:rsidP="00484B6F">
      <w:pPr>
        <w:widowControl w:val="0"/>
        <w:tabs>
          <w:tab w:val="left" w:pos="1134"/>
        </w:tabs>
        <w:suppressAutoHyphens/>
        <w:ind w:firstLine="709"/>
        <w:jc w:val="both"/>
        <w:rPr>
          <w:rFonts w:eastAsia="Lucida Sans Unicode"/>
          <w:lang w:val="lv-LV"/>
        </w:rPr>
      </w:pPr>
      <w:r w:rsidRPr="00062DCB">
        <w:rPr>
          <w:rFonts w:eastAsia="Lucida Sans Unicode"/>
          <w:bCs/>
          <w:lang w:val="lv-LV"/>
        </w:rPr>
        <w:t>28.</w:t>
      </w:r>
      <w:r w:rsidRPr="00062DCB">
        <w:rPr>
          <w:rFonts w:eastAsia="Lucida Sans Unicode"/>
          <w:bCs/>
          <w:lang w:val="lv-LV"/>
        </w:rPr>
        <w:tab/>
      </w:r>
      <w:r w:rsidRPr="00062DCB">
        <w:rPr>
          <w:rFonts w:eastAsia="Lucida Sans Unicode"/>
          <w:lang w:val="lv-LV"/>
        </w:rPr>
        <w:t>Izsolē starp tās dalībniekiem aizliegta vienošanās, skaļa uzvedība un traucējumi, kas varētu iespaidot izsoles rezultātus un gaitu. Personas, kas atrodas izsoles norises telpā nedrīkst traucēt izsoles gaitu. Izsolē atļauts piedalīties izsoles komisijas locekļiem, izsoles dalībniekiem vai to pilnvarotajām personām un izsoles interesentiem. Izsole ir atklāta un notiek latviešu valodā.</w:t>
      </w:r>
    </w:p>
    <w:p w14:paraId="006D6412" w14:textId="77777777" w:rsidR="00062DCB" w:rsidRPr="00062DCB" w:rsidRDefault="00062DCB" w:rsidP="00484B6F">
      <w:pPr>
        <w:shd w:val="clear" w:color="auto" w:fill="FFFFFF"/>
        <w:tabs>
          <w:tab w:val="left" w:pos="1276"/>
        </w:tabs>
        <w:ind w:firstLine="709"/>
        <w:jc w:val="both"/>
        <w:rPr>
          <w:rFonts w:eastAsia="Lucida Sans Unicode"/>
          <w:lang w:val="lv-LV"/>
        </w:rPr>
      </w:pPr>
      <w:r w:rsidRPr="00062DCB">
        <w:rPr>
          <w:rFonts w:eastAsia="Lucida Sans Unicode"/>
          <w:bCs/>
          <w:lang w:val="lv-LV"/>
        </w:rPr>
        <w:t>29.</w:t>
      </w:r>
      <w:r w:rsidRPr="00062DCB">
        <w:rPr>
          <w:rFonts w:eastAsia="Lucida Sans Unicode"/>
          <w:lang w:val="lv-LV"/>
        </w:rPr>
        <w:tab/>
        <w:t>Izsoles dalībnieki solīšanas procesā paceļ savu reģistrācijas kartīti ar numuru. Izsoles komisijas priekšsēdētājs atkārto pirmā solītāja reģistrācijas numuru un nosauc piedāvāto cenu. Piedāvātās cenas pieaugums nedrīkst būt mazāks par izsoles soli. Ja neviens no dalībniekiem vairs augstāku cenu nepiedāvā, izsoles vadītājs trīs reizes atkārto pēdējo augstāko cenu un fiksē to ar āmura piesitienu. Pēc āmura pēdējā piesitiena objekts ir pārdots personai, kas solījusi pēdējo augstāko cenu. Dalībnieka reģistrācijas numurs un solītā cena tiek ierakstīti protokolā.</w:t>
      </w:r>
    </w:p>
    <w:p w14:paraId="7FA4C0AE" w14:textId="77777777" w:rsidR="00062DCB" w:rsidRPr="00062DCB" w:rsidRDefault="00062DCB" w:rsidP="00484B6F">
      <w:pPr>
        <w:shd w:val="clear" w:color="auto" w:fill="FFFFFF"/>
        <w:tabs>
          <w:tab w:val="left" w:pos="1276"/>
        </w:tabs>
        <w:ind w:firstLine="709"/>
        <w:jc w:val="both"/>
        <w:rPr>
          <w:rFonts w:eastAsia="Lucida Sans Unicode"/>
          <w:lang w:val="lv-LV"/>
        </w:rPr>
      </w:pPr>
      <w:r w:rsidRPr="00062DCB">
        <w:rPr>
          <w:rFonts w:eastAsia="Lucida Sans Unicode"/>
          <w:bCs/>
          <w:lang w:val="lv-LV"/>
        </w:rPr>
        <w:t>30.</w:t>
      </w:r>
      <w:r w:rsidRPr="00062DCB">
        <w:rPr>
          <w:rFonts w:eastAsia="Lucida Sans Unicode"/>
          <w:lang w:val="lv-LV"/>
        </w:rPr>
        <w:tab/>
        <w:t>Atsakoties no turpmākās solīšanas, katrs izsoles dalībnieks apstiprina ar parakstu izsoles dalībnieku sarakstā savu pēdējo solīto cenu.</w:t>
      </w:r>
    </w:p>
    <w:p w14:paraId="6E80D19D" w14:textId="77777777" w:rsidR="00062DCB" w:rsidRPr="00062DCB" w:rsidRDefault="00062DCB" w:rsidP="00484B6F">
      <w:pPr>
        <w:shd w:val="clear" w:color="auto" w:fill="FFFFFF"/>
        <w:tabs>
          <w:tab w:val="left" w:pos="1276"/>
        </w:tabs>
        <w:ind w:firstLine="709"/>
        <w:jc w:val="both"/>
        <w:rPr>
          <w:rFonts w:eastAsia="Lucida Sans Unicode"/>
          <w:lang w:val="lv-LV"/>
        </w:rPr>
      </w:pPr>
      <w:r w:rsidRPr="00062DCB">
        <w:rPr>
          <w:rFonts w:eastAsia="Lucida Sans Unicode"/>
          <w:bCs/>
          <w:lang w:val="lv-LV"/>
        </w:rPr>
        <w:t>31.</w:t>
      </w:r>
      <w:r w:rsidRPr="00062DCB">
        <w:rPr>
          <w:rFonts w:eastAsia="Lucida Sans Unicode"/>
          <w:bCs/>
          <w:lang w:val="lv-LV"/>
        </w:rPr>
        <w:tab/>
      </w:r>
      <w:r w:rsidRPr="00062DCB">
        <w:rPr>
          <w:rFonts w:eastAsia="Lucida Sans Unicode"/>
          <w:lang w:val="lv-LV"/>
        </w:rPr>
        <w:t>Dalībnieks, kas piedāvājis visaugstāko cenu, pēc nosolīšanas nekavējoši uzrāda izsoles komisijai savu dalībnieka reģistrācijas apliecību un ar savu parakstu protokolā apliecina tajā norādītās cenas atbilstību nosolītajai cenai. Izsoles dalībnieks, kurš objektu nosolījis, bet nevar izsoles komisijai uzrādīt dalībnieka reģistrācijas apliecību vai neparakstās protokolā, tādējādi ir atteicies no nosolītā objekta. Pēc izsoles komisijas lēmuma viņš tiek svītrots no dalībnieku saraksta un viņam netiek atmaksāta nodrošinājuma samaksa.</w:t>
      </w:r>
    </w:p>
    <w:p w14:paraId="5EF669E5" w14:textId="77777777" w:rsidR="00062DCB" w:rsidRPr="00062DCB" w:rsidRDefault="00062DCB" w:rsidP="00484B6F">
      <w:pPr>
        <w:shd w:val="clear" w:color="auto" w:fill="FFFFFF"/>
        <w:tabs>
          <w:tab w:val="left" w:pos="1276"/>
        </w:tabs>
        <w:ind w:firstLine="709"/>
        <w:jc w:val="both"/>
        <w:rPr>
          <w:rFonts w:eastAsia="Lucida Sans Unicode"/>
          <w:lang w:val="lv-LV"/>
        </w:rPr>
      </w:pPr>
      <w:r w:rsidRPr="00062DCB">
        <w:rPr>
          <w:rFonts w:eastAsia="Lucida Sans Unicode"/>
          <w:bCs/>
          <w:lang w:val="lv-LV"/>
        </w:rPr>
        <w:t>32.</w:t>
      </w:r>
      <w:r w:rsidRPr="00062DCB">
        <w:rPr>
          <w:rFonts w:eastAsia="Lucida Sans Unicode"/>
          <w:bCs/>
          <w:lang w:val="lv-LV"/>
        </w:rPr>
        <w:tab/>
        <w:t>I</w:t>
      </w:r>
      <w:r w:rsidRPr="00062DCB">
        <w:rPr>
          <w:rFonts w:eastAsia="Lucida Sans Unicode"/>
          <w:lang w:val="lv-LV"/>
        </w:rPr>
        <w:t>zsoles komisija paziņo izsoles dalībnieku, kurš ir nosolījis visaugstāko cenu un otro izsoles dalībnieku, kurš ir nākamais augstākās cenas solītājs.</w:t>
      </w:r>
    </w:p>
    <w:p w14:paraId="2E496BC1" w14:textId="77777777" w:rsidR="00062DCB" w:rsidRPr="00062DCB" w:rsidRDefault="00062DCB" w:rsidP="00484B6F">
      <w:pPr>
        <w:shd w:val="clear" w:color="auto" w:fill="FFFFFF"/>
        <w:tabs>
          <w:tab w:val="left" w:pos="1276"/>
        </w:tabs>
        <w:ind w:firstLine="709"/>
        <w:jc w:val="both"/>
        <w:rPr>
          <w:rFonts w:eastAsia="Lucida Sans Unicode"/>
          <w:lang w:val="lv-LV"/>
        </w:rPr>
      </w:pPr>
      <w:r w:rsidRPr="00062DCB">
        <w:rPr>
          <w:rFonts w:eastAsia="Lucida Sans Unicode"/>
          <w:bCs/>
          <w:lang w:val="lv-LV"/>
        </w:rPr>
        <w:t>33.</w:t>
      </w:r>
      <w:r w:rsidRPr="00062DCB">
        <w:rPr>
          <w:rFonts w:eastAsia="Lucida Sans Unicode"/>
          <w:bCs/>
          <w:lang w:val="lv-LV"/>
        </w:rPr>
        <w:tab/>
      </w:r>
      <w:r w:rsidRPr="00062DCB">
        <w:rPr>
          <w:rFonts w:eastAsia="Lucida Sans Unicode"/>
          <w:lang w:val="lv-LV"/>
        </w:rPr>
        <w:t xml:space="preserve">Pēc protokola parakstīšanas, dalībnieks, kas nosolījis objektu, saņem protokola atvasinājumu. </w:t>
      </w:r>
    </w:p>
    <w:p w14:paraId="51B7A4BA" w14:textId="77777777" w:rsidR="00062DCB" w:rsidRPr="00062DCB" w:rsidRDefault="00062DCB" w:rsidP="00484B6F">
      <w:pPr>
        <w:shd w:val="clear" w:color="auto" w:fill="FFFFFF"/>
        <w:tabs>
          <w:tab w:val="left" w:pos="1276"/>
        </w:tabs>
        <w:ind w:firstLine="709"/>
        <w:jc w:val="both"/>
        <w:rPr>
          <w:rFonts w:eastAsia="Lucida Sans Unicode"/>
          <w:lang w:val="lv-LV"/>
        </w:rPr>
      </w:pPr>
      <w:r w:rsidRPr="00062DCB">
        <w:rPr>
          <w:rFonts w:eastAsia="Lucida Sans Unicode"/>
          <w:bCs/>
          <w:lang w:val="lv-LV"/>
        </w:rPr>
        <w:t>34.</w:t>
      </w:r>
      <w:r w:rsidRPr="00062DCB">
        <w:rPr>
          <w:rFonts w:eastAsia="Lucida Sans Unicode"/>
          <w:bCs/>
          <w:lang w:val="lv-LV"/>
        </w:rPr>
        <w:tab/>
      </w:r>
      <w:r w:rsidRPr="00062DCB">
        <w:rPr>
          <w:rFonts w:eastAsia="Lucida Sans Unicode"/>
          <w:lang w:val="lv-LV"/>
        </w:rPr>
        <w:t xml:space="preserve">Izsoles dalībniekiem, kuri nav nosolījuši Objektu, mēneša laikā tiek atmaksāts samaksātais nodrošinājums. </w:t>
      </w:r>
    </w:p>
    <w:p w14:paraId="0D3756B4" w14:textId="77777777" w:rsidR="00062DCB" w:rsidRPr="00062DCB" w:rsidRDefault="00062DCB" w:rsidP="00484B6F">
      <w:pPr>
        <w:shd w:val="clear" w:color="auto" w:fill="FFFFFF"/>
        <w:tabs>
          <w:tab w:val="left" w:pos="1276"/>
        </w:tabs>
        <w:ind w:firstLine="709"/>
        <w:jc w:val="both"/>
        <w:rPr>
          <w:rFonts w:eastAsia="Lucida Sans Unicode"/>
          <w:lang w:val="lv-LV"/>
        </w:rPr>
      </w:pPr>
      <w:r w:rsidRPr="00062DCB">
        <w:rPr>
          <w:rFonts w:eastAsia="Lucida Sans Unicode"/>
          <w:lang w:val="lv-LV"/>
        </w:rPr>
        <w:t>35.</w:t>
      </w:r>
      <w:r w:rsidRPr="00062DCB">
        <w:rPr>
          <w:rFonts w:eastAsia="Lucida Sans Unicode"/>
          <w:lang w:val="lv-LV"/>
        </w:rPr>
        <w:tab/>
        <w:t>Nodrošinājuma summa tiek ieskaitīta norēķinu summā par nosolīto Objektu.</w:t>
      </w:r>
    </w:p>
    <w:p w14:paraId="1F05F6C8" w14:textId="77777777" w:rsidR="00062DCB" w:rsidRPr="00062DCB" w:rsidRDefault="00062DCB" w:rsidP="00484B6F">
      <w:pPr>
        <w:shd w:val="clear" w:color="auto" w:fill="FFFFFF"/>
        <w:tabs>
          <w:tab w:val="left" w:pos="1276"/>
        </w:tabs>
        <w:ind w:firstLine="709"/>
        <w:jc w:val="both"/>
        <w:rPr>
          <w:rFonts w:eastAsia="Lucida Sans Unicode"/>
          <w:lang w:val="lv-LV"/>
        </w:rPr>
      </w:pPr>
      <w:r w:rsidRPr="00062DCB">
        <w:rPr>
          <w:rFonts w:eastAsia="Lucida Sans Unicode"/>
          <w:bCs/>
          <w:lang w:val="lv-LV"/>
        </w:rPr>
        <w:t>36.</w:t>
      </w:r>
      <w:r w:rsidRPr="00062DCB">
        <w:rPr>
          <w:rFonts w:eastAsia="Lucida Sans Unicode"/>
          <w:bCs/>
          <w:lang w:val="lv-LV"/>
        </w:rPr>
        <w:tab/>
      </w:r>
      <w:r w:rsidRPr="00062DCB">
        <w:rPr>
          <w:rFonts w:eastAsia="Lucida Sans Unicode"/>
          <w:lang w:val="lv-LV"/>
        </w:rPr>
        <w:t xml:space="preserve">Izsoles komisija apstiprina izsoles protokolu septiņu dienu laikā pēc izsoles. </w:t>
      </w:r>
    </w:p>
    <w:p w14:paraId="42D923C2" w14:textId="77777777" w:rsidR="00062DCB" w:rsidRPr="00062DCB" w:rsidRDefault="00062DCB" w:rsidP="00484B6F">
      <w:pPr>
        <w:shd w:val="clear" w:color="auto" w:fill="FFFFFF"/>
        <w:tabs>
          <w:tab w:val="left" w:pos="1276"/>
        </w:tabs>
        <w:ind w:firstLine="709"/>
        <w:jc w:val="both"/>
        <w:rPr>
          <w:rFonts w:eastAsia="Lucida Sans Unicode"/>
          <w:lang w:val="lv-LV"/>
        </w:rPr>
      </w:pPr>
      <w:r w:rsidRPr="00062DCB">
        <w:rPr>
          <w:rFonts w:eastAsia="Lucida Sans Unicode"/>
          <w:bCs/>
          <w:lang w:val="lv-LV"/>
        </w:rPr>
        <w:t>37.</w:t>
      </w:r>
      <w:r w:rsidRPr="00062DCB">
        <w:rPr>
          <w:rFonts w:eastAsia="Lucida Sans Unicode"/>
          <w:bCs/>
          <w:lang w:val="lv-LV"/>
        </w:rPr>
        <w:tab/>
      </w:r>
      <w:r w:rsidRPr="00062DCB">
        <w:rPr>
          <w:rFonts w:eastAsia="Lucida Sans Unicode"/>
          <w:lang w:val="lv-LV"/>
        </w:rPr>
        <w:t>Izsoles rezultāti tiek apstiprināti Jēkabpils pilsētas domes sēdē ne vēlāk kā 30 dienu laikā pēc Publiskas personas mantas atsavināšanas likuma 30.pantā paredzēto maksājumu nokārtošanas.</w:t>
      </w:r>
    </w:p>
    <w:p w14:paraId="1F3D9FCC" w14:textId="77777777" w:rsidR="00062DCB" w:rsidRPr="00062DCB" w:rsidRDefault="00062DCB" w:rsidP="00484B6F">
      <w:pPr>
        <w:shd w:val="clear" w:color="auto" w:fill="FFFFFF"/>
        <w:tabs>
          <w:tab w:val="left" w:pos="1276"/>
        </w:tabs>
        <w:ind w:firstLine="709"/>
        <w:jc w:val="both"/>
        <w:rPr>
          <w:rFonts w:eastAsia="Lucida Sans Unicode"/>
          <w:lang w:val="lv-LV"/>
        </w:rPr>
      </w:pPr>
      <w:r w:rsidRPr="00062DCB">
        <w:rPr>
          <w:rFonts w:eastAsia="Lucida Sans Unicode"/>
          <w:bCs/>
          <w:lang w:val="lv-LV"/>
        </w:rPr>
        <w:t>38.</w:t>
      </w:r>
      <w:r w:rsidRPr="00062DCB">
        <w:rPr>
          <w:rFonts w:eastAsia="Lucida Sans Unicode"/>
          <w:bCs/>
          <w:lang w:val="lv-LV"/>
        </w:rPr>
        <w:tab/>
      </w:r>
      <w:r w:rsidRPr="00062DCB">
        <w:rPr>
          <w:rFonts w:eastAsia="Lucida Sans Unicode"/>
          <w:lang w:val="lv-LV"/>
        </w:rPr>
        <w:t xml:space="preserve">Pēc izsoles, izsoles dalībnieks, kas nosolījis augstāko cenu, slēdz pirkuma vai nomaksas pirkuma līgumu. </w:t>
      </w:r>
    </w:p>
    <w:p w14:paraId="1A28122E" w14:textId="77777777" w:rsidR="00062DCB" w:rsidRPr="00062DCB" w:rsidRDefault="00062DCB" w:rsidP="00484B6F">
      <w:pPr>
        <w:widowControl w:val="0"/>
        <w:tabs>
          <w:tab w:val="left" w:pos="1276"/>
        </w:tabs>
        <w:suppressAutoHyphens/>
        <w:ind w:firstLine="709"/>
        <w:jc w:val="both"/>
        <w:rPr>
          <w:rFonts w:eastAsia="Lucida Sans Unicode"/>
          <w:lang w:val="lv-LV"/>
        </w:rPr>
      </w:pPr>
      <w:r w:rsidRPr="00062DCB">
        <w:rPr>
          <w:rFonts w:eastAsia="Lucida Sans Unicode"/>
          <w:bCs/>
          <w:lang w:val="lv-LV"/>
        </w:rPr>
        <w:t>39.</w:t>
      </w:r>
      <w:r w:rsidRPr="00062DCB">
        <w:rPr>
          <w:rFonts w:eastAsia="Lucida Sans Unicode"/>
          <w:bCs/>
          <w:lang w:val="lv-LV"/>
        </w:rPr>
        <w:tab/>
      </w:r>
      <w:r w:rsidRPr="00062DCB">
        <w:rPr>
          <w:rFonts w:eastAsia="Lucida Sans Unicode"/>
          <w:lang w:val="lv-LV"/>
        </w:rPr>
        <w:t xml:space="preserve">Ja izsoles dalībnieks, kurš nosolījis augstāko cenu, nav samaksājis nosolīto cenu noteiktajā termiņā, izsoles komisija pieņem lēmumu paziņot nākamajam pretendentam par iespēju iegādāties izsoles Objektu par viņa augstāko piedāvāto summu. Pretendentam ir tiesības 2 nedēļu laikā paziņot par objekta pirkšanu par viņa nosolīto cenu. Ja tiek saņemts </w:t>
      </w:r>
      <w:smartTag w:uri="schemas-tilde-lv/tildestengine" w:element="veidnes">
        <w:smartTagPr>
          <w:attr w:name="id" w:val="-1"/>
          <w:attr w:name="baseform" w:val="Paziņojums"/>
          <w:attr w:name="text" w:val="Paziņojums"/>
        </w:smartTagPr>
        <w:r w:rsidRPr="00062DCB">
          <w:rPr>
            <w:rFonts w:eastAsia="Lucida Sans Unicode"/>
            <w:lang w:val="lv-LV"/>
          </w:rPr>
          <w:t>paziņojums</w:t>
        </w:r>
      </w:smartTag>
      <w:r w:rsidRPr="00062DCB">
        <w:rPr>
          <w:rFonts w:eastAsia="Lucida Sans Unicode"/>
          <w:lang w:val="lv-LV"/>
        </w:rPr>
        <w:t>, pašvaldība pieņem lēmumu par izsoles rezultātu apstiprināšanu ar šo pretendentu un slēdz līgumu.</w:t>
      </w:r>
    </w:p>
    <w:p w14:paraId="0E4E239D" w14:textId="77777777" w:rsidR="00062DCB" w:rsidRPr="00062DCB" w:rsidRDefault="00062DCB" w:rsidP="00484B6F">
      <w:pPr>
        <w:widowControl w:val="0"/>
        <w:tabs>
          <w:tab w:val="left" w:pos="1276"/>
        </w:tabs>
        <w:suppressAutoHyphens/>
        <w:ind w:firstLine="709"/>
        <w:jc w:val="center"/>
        <w:rPr>
          <w:rFonts w:eastAsia="Lucida Sans Unicode"/>
          <w:b/>
          <w:sz w:val="12"/>
          <w:szCs w:val="12"/>
          <w:lang w:val="lv-LV"/>
        </w:rPr>
      </w:pPr>
    </w:p>
    <w:p w14:paraId="66B8FAA6" w14:textId="77777777" w:rsidR="00062DCB" w:rsidRPr="00062DCB" w:rsidRDefault="00062DCB" w:rsidP="00484B6F">
      <w:pPr>
        <w:widowControl w:val="0"/>
        <w:tabs>
          <w:tab w:val="left" w:pos="1276"/>
        </w:tabs>
        <w:suppressAutoHyphens/>
        <w:ind w:firstLine="709"/>
        <w:jc w:val="center"/>
        <w:rPr>
          <w:rFonts w:eastAsia="Lucida Sans Unicode"/>
          <w:b/>
          <w:lang w:val="lv-LV"/>
        </w:rPr>
      </w:pPr>
      <w:r w:rsidRPr="00062DCB">
        <w:rPr>
          <w:rFonts w:eastAsia="Lucida Sans Unicode"/>
          <w:b/>
          <w:lang w:val="lv-LV"/>
        </w:rPr>
        <w:t>V. Samaksas kārtība</w:t>
      </w:r>
    </w:p>
    <w:p w14:paraId="6174B07B" w14:textId="77777777" w:rsidR="00062DCB" w:rsidRPr="00062DCB" w:rsidRDefault="00062DCB" w:rsidP="00484B6F">
      <w:pPr>
        <w:widowControl w:val="0"/>
        <w:tabs>
          <w:tab w:val="left" w:pos="1276"/>
        </w:tabs>
        <w:suppressAutoHyphens/>
        <w:ind w:firstLine="709"/>
        <w:jc w:val="both"/>
        <w:rPr>
          <w:rFonts w:eastAsia="Lucida Sans Unicode"/>
          <w:lang w:val="lv-LV"/>
        </w:rPr>
      </w:pPr>
      <w:r w:rsidRPr="00062DCB">
        <w:rPr>
          <w:rFonts w:eastAsia="Lucida Sans Unicode"/>
          <w:lang w:val="lv-LV"/>
        </w:rPr>
        <w:t>40.</w:t>
      </w:r>
      <w:r w:rsidRPr="00062DCB">
        <w:rPr>
          <w:rFonts w:eastAsia="Lucida Sans Unicode"/>
          <w:lang w:val="lv-LV"/>
        </w:rPr>
        <w:tab/>
        <w:t>Tiek paredzēta divu veidu samaksas kārtība:</w:t>
      </w:r>
    </w:p>
    <w:p w14:paraId="54A35A64" w14:textId="77777777" w:rsidR="00062DCB" w:rsidRPr="00062DCB" w:rsidRDefault="00062DCB" w:rsidP="00484B6F">
      <w:pPr>
        <w:widowControl w:val="0"/>
        <w:tabs>
          <w:tab w:val="left" w:pos="1276"/>
        </w:tabs>
        <w:suppressAutoHyphens/>
        <w:ind w:firstLine="709"/>
        <w:jc w:val="both"/>
        <w:rPr>
          <w:rFonts w:eastAsia="Lucida Sans Unicode"/>
          <w:lang w:val="lv-LV"/>
        </w:rPr>
      </w:pPr>
      <w:r w:rsidRPr="00062DCB">
        <w:rPr>
          <w:rFonts w:eastAsia="Lucida Sans Unicode"/>
          <w:lang w:val="lv-LV"/>
        </w:rPr>
        <w:t>40.1.</w:t>
      </w:r>
      <w:r w:rsidRPr="00062DCB">
        <w:rPr>
          <w:rFonts w:eastAsia="Lucida Sans Unicode"/>
          <w:lang w:val="lv-LV"/>
        </w:rPr>
        <w:tab/>
        <w:t>objekta nosolītājam, atskaitot iemaksāto nodrošinājuma summu, jāsamaksā par nosolīto nekustamo īpašumu 14 dienu laikā no izsoles dienas vai</w:t>
      </w:r>
    </w:p>
    <w:p w14:paraId="19CF83E6" w14:textId="77777777" w:rsidR="00062DCB" w:rsidRPr="00062DCB" w:rsidRDefault="00062DCB" w:rsidP="00484B6F">
      <w:pPr>
        <w:shd w:val="clear" w:color="auto" w:fill="FFFFFF"/>
        <w:tabs>
          <w:tab w:val="left" w:pos="1276"/>
        </w:tabs>
        <w:ind w:firstLine="709"/>
        <w:jc w:val="both"/>
        <w:rPr>
          <w:rFonts w:eastAsia="Lucida Sans Unicode"/>
          <w:lang w:val="lv-LV"/>
        </w:rPr>
      </w:pPr>
      <w:r w:rsidRPr="00062DCB">
        <w:rPr>
          <w:rFonts w:eastAsia="Lucida Sans Unicode"/>
          <w:lang w:val="lv-LV"/>
        </w:rPr>
        <w:t>40.2.</w:t>
      </w:r>
      <w:r w:rsidRPr="00062DCB">
        <w:rPr>
          <w:rFonts w:eastAsia="Lucida Sans Unicode"/>
          <w:lang w:val="lv-LV"/>
        </w:rPr>
        <w:tab/>
        <w:t>objekta nosolītājs, atskaitot iemaksāto nodrošinājuma summu, slēdz pirkuma nomaksas līgumu līdz 5 gadiem, maksājot likumiskos (6 % gadā no neatmaksātās summas) un līgumiskos procentus (0,1% līgumsods par katru nokavēto dienu no neatmaksātās summas).</w:t>
      </w:r>
    </w:p>
    <w:p w14:paraId="4903D2AA" w14:textId="77777777" w:rsidR="00062DCB" w:rsidRPr="00062DCB" w:rsidRDefault="00062DCB" w:rsidP="00484B6F">
      <w:pPr>
        <w:shd w:val="clear" w:color="auto" w:fill="FFFFFF"/>
        <w:tabs>
          <w:tab w:val="left" w:pos="1276"/>
        </w:tabs>
        <w:ind w:firstLine="709"/>
        <w:jc w:val="both"/>
        <w:rPr>
          <w:rFonts w:eastAsia="Lucida Sans Unicode"/>
          <w:lang w:val="lv-LV"/>
        </w:rPr>
      </w:pPr>
      <w:r w:rsidRPr="00062DCB">
        <w:rPr>
          <w:rFonts w:eastAsia="Lucida Sans Unicode"/>
          <w:lang w:val="lv-LV"/>
        </w:rPr>
        <w:t>41.</w:t>
      </w:r>
      <w:r w:rsidRPr="00062DCB">
        <w:rPr>
          <w:rFonts w:eastAsia="Lucida Sans Unicode"/>
          <w:lang w:val="lv-LV"/>
        </w:rPr>
        <w:tab/>
        <w:t>Samaksas veids jānorāda izsolē, atzīmējot to iesniegumā par samaksu.</w:t>
      </w:r>
    </w:p>
    <w:p w14:paraId="32B5A1DE" w14:textId="77777777" w:rsidR="00062DCB" w:rsidRPr="00062DCB" w:rsidRDefault="00062DCB" w:rsidP="00484B6F">
      <w:pPr>
        <w:widowControl w:val="0"/>
        <w:suppressAutoHyphens/>
        <w:rPr>
          <w:rFonts w:eastAsia="Lucida Sans Unicode"/>
          <w:b/>
          <w:sz w:val="12"/>
          <w:szCs w:val="12"/>
          <w:lang w:val="lv-LV"/>
        </w:rPr>
      </w:pPr>
    </w:p>
    <w:p w14:paraId="7D0FA0E1" w14:textId="77777777" w:rsidR="00062DCB" w:rsidRPr="00062DCB" w:rsidRDefault="00062DCB" w:rsidP="00484B6F">
      <w:pPr>
        <w:widowControl w:val="0"/>
        <w:suppressAutoHyphens/>
        <w:jc w:val="center"/>
        <w:rPr>
          <w:rFonts w:eastAsia="Lucida Sans Unicode"/>
          <w:b/>
          <w:lang w:val="lv-LV"/>
        </w:rPr>
      </w:pPr>
      <w:r w:rsidRPr="00062DCB">
        <w:rPr>
          <w:rFonts w:eastAsia="Lucida Sans Unicode"/>
          <w:b/>
          <w:lang w:val="lv-LV"/>
        </w:rPr>
        <w:t>VI. Citi noteikumi</w:t>
      </w:r>
    </w:p>
    <w:p w14:paraId="5B9BD2C5" w14:textId="77777777" w:rsidR="00062DCB" w:rsidRPr="00062DCB" w:rsidRDefault="00062DCB" w:rsidP="00484B6F">
      <w:pPr>
        <w:shd w:val="clear" w:color="auto" w:fill="FFFFFF"/>
        <w:tabs>
          <w:tab w:val="left" w:pos="1276"/>
        </w:tabs>
        <w:ind w:firstLine="709"/>
        <w:jc w:val="both"/>
        <w:rPr>
          <w:rFonts w:eastAsia="Lucida Sans Unicode"/>
          <w:lang w:val="lv-LV"/>
        </w:rPr>
      </w:pPr>
      <w:r w:rsidRPr="00062DCB">
        <w:rPr>
          <w:rFonts w:eastAsia="Lucida Sans Unicode"/>
          <w:bCs/>
          <w:lang w:val="lv-LV"/>
        </w:rPr>
        <w:lastRenderedPageBreak/>
        <w:t>42.</w:t>
      </w:r>
      <w:r w:rsidRPr="00062DCB">
        <w:rPr>
          <w:rFonts w:eastAsia="Lucida Sans Unicode"/>
          <w:bCs/>
          <w:lang w:val="lv-LV"/>
        </w:rPr>
        <w:tab/>
      </w:r>
      <w:r w:rsidRPr="00062DCB">
        <w:rPr>
          <w:rFonts w:eastAsia="Lucida Sans Unicode"/>
          <w:lang w:val="lv-LV"/>
        </w:rPr>
        <w:t>Par šajos noteikumos nereglamentētajiem jautājumiem lēmumus pieņem izsoles komisija, par to izdarot attiecīgu ierakstu komisijas sēdes protokolā.</w:t>
      </w:r>
    </w:p>
    <w:p w14:paraId="03F1B34D" w14:textId="77777777" w:rsidR="00062DCB" w:rsidRPr="00062DCB" w:rsidRDefault="00062DCB" w:rsidP="00484B6F">
      <w:pPr>
        <w:shd w:val="clear" w:color="auto" w:fill="FFFFFF"/>
        <w:tabs>
          <w:tab w:val="left" w:pos="1276"/>
        </w:tabs>
        <w:ind w:firstLine="709"/>
        <w:jc w:val="both"/>
        <w:rPr>
          <w:rFonts w:eastAsia="Lucida Sans Unicode"/>
          <w:lang w:val="lv-LV"/>
        </w:rPr>
      </w:pPr>
      <w:r w:rsidRPr="00062DCB">
        <w:rPr>
          <w:rFonts w:eastAsia="Lucida Sans Unicode"/>
          <w:bCs/>
          <w:lang w:val="lv-LV"/>
        </w:rPr>
        <w:t>43.</w:t>
      </w:r>
      <w:r w:rsidRPr="00062DCB">
        <w:rPr>
          <w:rFonts w:eastAsia="Lucida Sans Unicode"/>
          <w:lang w:val="lv-LV"/>
        </w:rPr>
        <w:tab/>
        <w:t>Sūdzības par izsoles rīkotāja darbībām var iesniegt Jēkabpils pilsētas pašvaldībā, Brīvības ielā 120, Jēkabpilī, LV-5201.</w:t>
      </w:r>
    </w:p>
    <w:p w14:paraId="6A783B61" w14:textId="77777777" w:rsidR="00062DCB" w:rsidRPr="00062DCB" w:rsidRDefault="00062DCB" w:rsidP="00484B6F">
      <w:pPr>
        <w:shd w:val="clear" w:color="auto" w:fill="FFFFFF"/>
        <w:tabs>
          <w:tab w:val="left" w:pos="1276"/>
        </w:tabs>
        <w:ind w:firstLine="709"/>
        <w:jc w:val="both"/>
        <w:rPr>
          <w:rFonts w:eastAsia="Lucida Sans Unicode"/>
          <w:lang w:val="lv-LV"/>
        </w:rPr>
      </w:pPr>
      <w:r w:rsidRPr="00062DCB">
        <w:rPr>
          <w:rFonts w:eastAsia="Lucida Sans Unicode"/>
          <w:bCs/>
          <w:lang w:val="lv-LV"/>
        </w:rPr>
        <w:t>44.</w:t>
      </w:r>
      <w:r w:rsidRPr="00062DCB">
        <w:rPr>
          <w:rFonts w:eastAsia="Lucida Sans Unicode"/>
          <w:bCs/>
          <w:lang w:val="lv-LV"/>
        </w:rPr>
        <w:tab/>
      </w:r>
      <w:r w:rsidRPr="00062DCB">
        <w:rPr>
          <w:rFonts w:eastAsia="Lucida Sans Unicode"/>
          <w:lang w:val="lv-LV"/>
        </w:rPr>
        <w:t>Nekustamā īpašuma pirkuma līgumu paraksta domes priekšsēdētājs vai viņa pilnvarota persona.</w:t>
      </w:r>
    </w:p>
    <w:p w14:paraId="218AF11A" w14:textId="77777777" w:rsidR="00062DCB" w:rsidRPr="00062DCB" w:rsidRDefault="00062DCB" w:rsidP="00484B6F">
      <w:pPr>
        <w:shd w:val="clear" w:color="auto" w:fill="FFFFFF"/>
        <w:tabs>
          <w:tab w:val="left" w:pos="1276"/>
        </w:tabs>
        <w:ind w:firstLine="709"/>
        <w:jc w:val="both"/>
        <w:rPr>
          <w:rFonts w:eastAsia="Lucida Sans Unicode"/>
          <w:sz w:val="18"/>
          <w:szCs w:val="18"/>
          <w:lang w:val="lv-LV"/>
        </w:rPr>
      </w:pPr>
    </w:p>
    <w:p w14:paraId="6A502565" w14:textId="77777777" w:rsidR="00062DCB" w:rsidRPr="00062DCB" w:rsidRDefault="00062DCB" w:rsidP="00484B6F">
      <w:pPr>
        <w:shd w:val="clear" w:color="auto" w:fill="FFFFFF"/>
        <w:tabs>
          <w:tab w:val="left" w:pos="1276"/>
        </w:tabs>
        <w:ind w:firstLine="709"/>
        <w:jc w:val="both"/>
        <w:rPr>
          <w:rFonts w:eastAsia="Lucida Sans Unicode"/>
          <w:sz w:val="18"/>
          <w:szCs w:val="18"/>
          <w:lang w:val="lv-LV"/>
        </w:rPr>
      </w:pPr>
    </w:p>
    <w:p w14:paraId="1FB78150" w14:textId="77777777" w:rsidR="00062DCB" w:rsidRPr="00062DCB" w:rsidRDefault="00062DCB" w:rsidP="00484B6F">
      <w:pPr>
        <w:shd w:val="clear" w:color="auto" w:fill="FFFFFF"/>
        <w:tabs>
          <w:tab w:val="left" w:pos="1276"/>
        </w:tabs>
        <w:ind w:firstLine="709"/>
        <w:jc w:val="both"/>
        <w:rPr>
          <w:rFonts w:eastAsia="Lucida Sans Unicode"/>
          <w:sz w:val="18"/>
          <w:szCs w:val="18"/>
          <w:lang w:val="lv-LV"/>
        </w:rPr>
      </w:pPr>
    </w:p>
    <w:p w14:paraId="5DE8A9EF" w14:textId="7A9B59BF" w:rsidR="00062DCB" w:rsidRPr="00062DCB" w:rsidRDefault="00062DCB" w:rsidP="00484B6F">
      <w:pPr>
        <w:widowControl w:val="0"/>
        <w:suppressAutoHyphens/>
        <w:rPr>
          <w:lang w:val="lv-LV"/>
        </w:rPr>
      </w:pPr>
      <w:r w:rsidRPr="00062DCB">
        <w:rPr>
          <w:lang w:val="lv-LV"/>
        </w:rPr>
        <w:t>Jēkabpils pilsētas domes priekšsēdētājs</w:t>
      </w:r>
      <w:r w:rsidRPr="00062DCB">
        <w:rPr>
          <w:lang w:val="lv-LV"/>
        </w:rPr>
        <w:tab/>
      </w:r>
      <w:r w:rsidRPr="00062DCB">
        <w:rPr>
          <w:lang w:val="lv-LV"/>
        </w:rPr>
        <w:tab/>
      </w:r>
      <w:r w:rsidRPr="00062DCB">
        <w:rPr>
          <w:lang w:val="lv-LV"/>
        </w:rPr>
        <w:tab/>
      </w:r>
      <w:r w:rsidR="009326A0" w:rsidRPr="00DD2BE3">
        <w:rPr>
          <w:lang w:val="lv-LV"/>
        </w:rPr>
        <w:t>(paraksts)</w:t>
      </w:r>
      <w:r w:rsidRPr="00062DCB">
        <w:rPr>
          <w:lang w:val="lv-LV"/>
        </w:rPr>
        <w:tab/>
      </w:r>
      <w:r w:rsidRPr="00062DCB">
        <w:rPr>
          <w:lang w:val="lv-LV"/>
        </w:rPr>
        <w:tab/>
        <w:t xml:space="preserve">          </w:t>
      </w:r>
      <w:proofErr w:type="spellStart"/>
      <w:r w:rsidRPr="00062DCB">
        <w:rPr>
          <w:lang w:val="lv-LV"/>
        </w:rPr>
        <w:t>A.Kraps</w:t>
      </w:r>
      <w:proofErr w:type="spellEnd"/>
    </w:p>
    <w:p w14:paraId="41CC27CA" w14:textId="77777777" w:rsidR="00062DCB" w:rsidRPr="00062DCB" w:rsidRDefault="00062DCB" w:rsidP="00484B6F">
      <w:pPr>
        <w:widowControl w:val="0"/>
        <w:suppressAutoHyphens/>
        <w:rPr>
          <w:lang w:val="lv-LV"/>
        </w:rPr>
      </w:pPr>
    </w:p>
    <w:p w14:paraId="501F54C9" w14:textId="77777777" w:rsidR="00062DCB" w:rsidRPr="00062DCB" w:rsidRDefault="00062DCB" w:rsidP="00484B6F">
      <w:pPr>
        <w:widowControl w:val="0"/>
        <w:suppressAutoHyphens/>
        <w:rPr>
          <w:lang w:val="lv-LV"/>
        </w:rPr>
      </w:pPr>
    </w:p>
    <w:p w14:paraId="5D048C24" w14:textId="77777777" w:rsidR="00062DCB" w:rsidRPr="00062DCB" w:rsidRDefault="00062DCB" w:rsidP="00484B6F">
      <w:pPr>
        <w:widowControl w:val="0"/>
        <w:suppressAutoHyphens/>
        <w:jc w:val="right"/>
        <w:rPr>
          <w:lang w:val="lv-LV"/>
        </w:rPr>
      </w:pPr>
      <w:r w:rsidRPr="00062DCB">
        <w:rPr>
          <w:lang w:val="lv-LV"/>
        </w:rPr>
        <w:br w:type="page"/>
      </w:r>
      <w:r w:rsidRPr="00062DCB">
        <w:rPr>
          <w:lang w:val="lv-LV"/>
        </w:rPr>
        <w:lastRenderedPageBreak/>
        <w:t>2.pielikums</w:t>
      </w:r>
    </w:p>
    <w:p w14:paraId="12813B37" w14:textId="77777777" w:rsidR="00062DCB" w:rsidRPr="00062DCB" w:rsidRDefault="00062DCB" w:rsidP="00484B6F">
      <w:pPr>
        <w:widowControl w:val="0"/>
        <w:suppressAutoHyphens/>
        <w:jc w:val="right"/>
        <w:rPr>
          <w:lang w:val="lv-LV"/>
        </w:rPr>
      </w:pPr>
    </w:p>
    <w:p w14:paraId="02C9634F" w14:textId="77777777" w:rsidR="00062DCB" w:rsidRPr="00062DCB" w:rsidRDefault="00062DCB" w:rsidP="00484B6F">
      <w:pPr>
        <w:widowControl w:val="0"/>
        <w:suppressAutoHyphens/>
        <w:jc w:val="right"/>
        <w:rPr>
          <w:rFonts w:eastAsia="Lucida Sans Unicode"/>
          <w:lang w:val="lv-LV"/>
        </w:rPr>
      </w:pPr>
      <w:r w:rsidRPr="00062DCB">
        <w:rPr>
          <w:lang w:val="lv-LV"/>
        </w:rPr>
        <w:t>APSTIPRINĀTS</w:t>
      </w:r>
    </w:p>
    <w:p w14:paraId="02F37544" w14:textId="77777777" w:rsidR="00062DCB" w:rsidRPr="00062DCB" w:rsidRDefault="00062DCB" w:rsidP="00484B6F">
      <w:pPr>
        <w:widowControl w:val="0"/>
        <w:suppressAutoHyphens/>
        <w:jc w:val="right"/>
        <w:rPr>
          <w:lang w:val="lv-LV"/>
        </w:rPr>
      </w:pPr>
      <w:r w:rsidRPr="00062DCB">
        <w:rPr>
          <w:lang w:val="lv-LV"/>
        </w:rPr>
        <w:t>ar Jēkabpils pilsētas domes</w:t>
      </w:r>
    </w:p>
    <w:p w14:paraId="50E66195" w14:textId="77777777" w:rsidR="00062DCB" w:rsidRPr="00062DCB" w:rsidRDefault="00062DCB" w:rsidP="00484B6F">
      <w:pPr>
        <w:widowControl w:val="0"/>
        <w:suppressAutoHyphens/>
        <w:jc w:val="right"/>
        <w:rPr>
          <w:rFonts w:eastAsia="Lucida Sans Unicode"/>
          <w:bCs/>
          <w:lang w:val="lv-LV"/>
        </w:rPr>
      </w:pPr>
      <w:r w:rsidRPr="00062DCB">
        <w:rPr>
          <w:rFonts w:eastAsia="Lucida Sans Unicode"/>
          <w:bCs/>
          <w:lang w:val="lv-LV"/>
        </w:rPr>
        <w:t>27.08.2020. lēmumu Nr.370</w:t>
      </w:r>
    </w:p>
    <w:p w14:paraId="313A8497" w14:textId="77777777" w:rsidR="00062DCB" w:rsidRPr="00062DCB" w:rsidRDefault="00062DCB" w:rsidP="00484B6F">
      <w:pPr>
        <w:widowControl w:val="0"/>
        <w:suppressAutoHyphens/>
        <w:jc w:val="right"/>
        <w:rPr>
          <w:rFonts w:eastAsia="Lucida Sans Unicode" w:cs="Tahoma"/>
          <w:bCs/>
          <w:szCs w:val="22"/>
          <w:lang w:val="lv-LV"/>
        </w:rPr>
      </w:pPr>
      <w:r w:rsidRPr="00062DCB">
        <w:rPr>
          <w:rFonts w:eastAsia="Lucida Sans Unicode" w:cs="Tahoma"/>
          <w:bCs/>
          <w:szCs w:val="22"/>
          <w:lang w:val="lv-LV"/>
        </w:rPr>
        <w:t>(</w:t>
      </w:r>
      <w:smartTag w:uri="schemas-tilde-lv/tildestengine" w:element="veidnes">
        <w:smartTagPr>
          <w:attr w:name="text" w:val="protokols"/>
          <w:attr w:name="baseform" w:val="protokols"/>
          <w:attr w:name="id" w:val="-1"/>
        </w:smartTagPr>
        <w:r w:rsidRPr="00062DCB">
          <w:rPr>
            <w:rFonts w:eastAsia="Lucida Sans Unicode" w:cs="Tahoma"/>
            <w:bCs/>
            <w:szCs w:val="22"/>
            <w:lang w:val="lv-LV"/>
          </w:rPr>
          <w:t>protokols</w:t>
        </w:r>
      </w:smartTag>
      <w:r w:rsidRPr="00062DCB">
        <w:rPr>
          <w:rFonts w:eastAsia="Lucida Sans Unicode" w:cs="Tahoma"/>
          <w:bCs/>
          <w:szCs w:val="22"/>
          <w:lang w:val="lv-LV"/>
        </w:rPr>
        <w:t xml:space="preserve"> Nr.15, 12.§)</w:t>
      </w:r>
    </w:p>
    <w:p w14:paraId="2CFD6388" w14:textId="77777777" w:rsidR="00062DCB" w:rsidRPr="00062DCB" w:rsidRDefault="00062DCB" w:rsidP="00484B6F">
      <w:pPr>
        <w:widowControl w:val="0"/>
        <w:suppressAutoHyphens/>
        <w:jc w:val="right"/>
        <w:rPr>
          <w:lang w:val="lv-LV"/>
        </w:rPr>
      </w:pPr>
    </w:p>
    <w:p w14:paraId="0FE0279C" w14:textId="77777777" w:rsidR="00062DCB" w:rsidRPr="00062DCB" w:rsidRDefault="00062DCB" w:rsidP="00484B6F">
      <w:pPr>
        <w:widowControl w:val="0"/>
        <w:suppressAutoHyphens/>
        <w:jc w:val="center"/>
        <w:rPr>
          <w:rFonts w:eastAsia="Lucida Sans Unicode"/>
          <w:b/>
          <w:lang w:val="lv-LV" w:eastAsia="lv-LV"/>
        </w:rPr>
      </w:pPr>
      <w:r w:rsidRPr="00062DCB">
        <w:rPr>
          <w:rFonts w:eastAsia="Lucida Sans Unicode"/>
          <w:b/>
          <w:lang w:val="lv-LV"/>
        </w:rPr>
        <w:t>Nekustamā īpašuma Madonas ielā 51, Jēkabpilī, kadastra Nr.</w:t>
      </w:r>
      <w:r w:rsidRPr="00062DCB">
        <w:rPr>
          <w:rFonts w:eastAsia="Lucida Sans Unicode"/>
          <w:lang w:val="lv-LV"/>
        </w:rPr>
        <w:t xml:space="preserve"> </w:t>
      </w:r>
      <w:r w:rsidRPr="00062DCB">
        <w:rPr>
          <w:rFonts w:eastAsia="Lucida Sans Unicode" w:cs="Tahoma"/>
          <w:b/>
          <w:lang w:val="lv-LV" w:eastAsia="zh-CN"/>
        </w:rPr>
        <w:t>5601 001 0281</w:t>
      </w:r>
    </w:p>
    <w:p w14:paraId="255C3EED" w14:textId="77777777" w:rsidR="00062DCB" w:rsidRPr="00062DCB" w:rsidRDefault="00062DCB" w:rsidP="00484B6F">
      <w:pPr>
        <w:widowControl w:val="0"/>
        <w:suppressAutoHyphens/>
        <w:jc w:val="center"/>
        <w:rPr>
          <w:rFonts w:eastAsia="Lucida Sans Unicode"/>
          <w:b/>
          <w:lang w:val="lv-LV" w:eastAsia="lv-LV"/>
        </w:rPr>
      </w:pPr>
      <w:r w:rsidRPr="00062DCB">
        <w:rPr>
          <w:rFonts w:eastAsia="Lucida Sans Unicode"/>
          <w:b/>
          <w:lang w:val="lv-LV" w:eastAsia="lv-LV"/>
        </w:rPr>
        <w:t>izsoles noteikumi</w:t>
      </w:r>
    </w:p>
    <w:p w14:paraId="5EE6C6DD" w14:textId="77777777" w:rsidR="00062DCB" w:rsidRPr="00062DCB" w:rsidRDefault="00062DCB" w:rsidP="00484B6F">
      <w:pPr>
        <w:widowControl w:val="0"/>
        <w:suppressAutoHyphens/>
        <w:jc w:val="center"/>
        <w:rPr>
          <w:rFonts w:eastAsia="Lucida Sans Unicode"/>
          <w:b/>
          <w:lang w:val="lv-LV" w:eastAsia="lv-LV"/>
        </w:rPr>
      </w:pPr>
    </w:p>
    <w:p w14:paraId="5667F209" w14:textId="77777777" w:rsidR="00062DCB" w:rsidRPr="00062DCB" w:rsidRDefault="00062DCB" w:rsidP="00484B6F">
      <w:pPr>
        <w:keepNext/>
        <w:widowControl w:val="0"/>
        <w:suppressAutoHyphens/>
        <w:jc w:val="center"/>
        <w:outlineLvl w:val="2"/>
        <w:rPr>
          <w:rFonts w:eastAsia="Lucida Sans Unicode"/>
          <w:b/>
          <w:bCs/>
          <w:lang w:val="lv-LV"/>
        </w:rPr>
      </w:pPr>
      <w:r w:rsidRPr="00062DCB">
        <w:rPr>
          <w:rFonts w:eastAsia="Lucida Sans Unicode"/>
          <w:b/>
          <w:bCs/>
          <w:lang w:val="lv-LV"/>
        </w:rPr>
        <w:t>I. Vispārīgais noteikums</w:t>
      </w:r>
    </w:p>
    <w:p w14:paraId="6CBD36BB" w14:textId="77777777" w:rsidR="00062DCB" w:rsidRPr="00062DCB" w:rsidRDefault="00062DCB" w:rsidP="00484B6F">
      <w:pPr>
        <w:widowControl w:val="0"/>
        <w:tabs>
          <w:tab w:val="left" w:pos="1134"/>
        </w:tabs>
        <w:suppressAutoHyphens/>
        <w:ind w:firstLine="709"/>
        <w:jc w:val="both"/>
        <w:rPr>
          <w:rFonts w:eastAsia="Lucida Sans Unicode"/>
          <w:lang w:val="lv-LV"/>
        </w:rPr>
      </w:pPr>
      <w:r w:rsidRPr="00062DCB">
        <w:rPr>
          <w:rFonts w:eastAsia="Lucida Sans Unicode"/>
          <w:bCs/>
          <w:lang w:val="lv-LV"/>
        </w:rPr>
        <w:t>1.</w:t>
      </w:r>
      <w:r w:rsidRPr="00062DCB">
        <w:rPr>
          <w:rFonts w:eastAsia="Lucida Sans Unicode"/>
          <w:bCs/>
          <w:lang w:val="lv-LV"/>
        </w:rPr>
        <w:tab/>
      </w:r>
      <w:r w:rsidRPr="00062DCB">
        <w:rPr>
          <w:rFonts w:eastAsia="Lucida Sans Unicode"/>
          <w:lang w:val="lv-LV"/>
        </w:rPr>
        <w:t>Šie noteikumi nosaka kārtību, kādā tiks rīkota nekustamā īpašuma Madonas ielā 51, Jēkabpilī (turpmāk arī – Objekts), pārdošana izsolē. Izsole tiek organizēta saskaņā ar Publiskas personas mantas atsavināšanas likumu un Jēkabpils pilsētas domes 21.05.2020. lēmumu Nr. 233,</w:t>
      </w:r>
      <w:r w:rsidRPr="00062DCB">
        <w:rPr>
          <w:rFonts w:eastAsia="Lucida Sans Unicode" w:cs="Tahoma"/>
          <w:bCs/>
          <w:lang w:val="lv-LV"/>
        </w:rPr>
        <w:t xml:space="preserve"> </w:t>
      </w:r>
      <w:r w:rsidRPr="00062DCB">
        <w:rPr>
          <w:rFonts w:eastAsia="Lucida Sans Unicode"/>
          <w:bCs/>
          <w:lang w:val="lv-LV"/>
        </w:rPr>
        <w:t>"</w:t>
      </w:r>
      <w:r w:rsidRPr="00062DCB">
        <w:rPr>
          <w:rFonts w:eastAsia="Lucida Sans Unicode"/>
          <w:lang w:val="lv-LV"/>
        </w:rPr>
        <w:t>Par nekustamā īpašuma atsavināšanu”.</w:t>
      </w:r>
    </w:p>
    <w:p w14:paraId="31E9A09E" w14:textId="77777777" w:rsidR="00062DCB" w:rsidRPr="00062DCB" w:rsidRDefault="00062DCB" w:rsidP="00484B6F">
      <w:pPr>
        <w:widowControl w:val="0"/>
        <w:tabs>
          <w:tab w:val="left" w:pos="3930"/>
        </w:tabs>
        <w:suppressAutoHyphens/>
        <w:rPr>
          <w:rFonts w:eastAsia="Lucida Sans Unicode"/>
          <w:sz w:val="12"/>
          <w:szCs w:val="12"/>
          <w:lang w:val="lv-LV"/>
        </w:rPr>
      </w:pPr>
    </w:p>
    <w:p w14:paraId="6AC38A76" w14:textId="77777777" w:rsidR="00062DCB" w:rsidRPr="00062DCB" w:rsidRDefault="00062DCB" w:rsidP="00484B6F">
      <w:pPr>
        <w:widowControl w:val="0"/>
        <w:tabs>
          <w:tab w:val="left" w:pos="3930"/>
        </w:tabs>
        <w:suppressAutoHyphens/>
        <w:jc w:val="center"/>
        <w:rPr>
          <w:rFonts w:eastAsia="Lucida Sans Unicode"/>
          <w:b/>
          <w:lang w:val="lv-LV"/>
        </w:rPr>
      </w:pPr>
      <w:r w:rsidRPr="00062DCB">
        <w:rPr>
          <w:rFonts w:eastAsia="Lucida Sans Unicode"/>
          <w:b/>
          <w:lang w:val="lv-LV"/>
        </w:rPr>
        <w:t>II. Nekustamais īpašums</w:t>
      </w:r>
    </w:p>
    <w:p w14:paraId="6AA3D27E" w14:textId="77777777" w:rsidR="00062DCB" w:rsidRPr="00062DCB" w:rsidRDefault="00062DCB" w:rsidP="00484B6F">
      <w:pPr>
        <w:widowControl w:val="0"/>
        <w:tabs>
          <w:tab w:val="left" w:pos="3930"/>
        </w:tabs>
        <w:suppressAutoHyphens/>
        <w:jc w:val="center"/>
        <w:rPr>
          <w:rFonts w:eastAsia="Lucida Sans Unicode"/>
          <w:b/>
          <w:lang w:val="lv-LV"/>
        </w:rPr>
      </w:pPr>
    </w:p>
    <w:p w14:paraId="29CF0EC1" w14:textId="77777777" w:rsidR="00062DCB" w:rsidRPr="00062DCB" w:rsidRDefault="00062DCB" w:rsidP="00484B6F">
      <w:pPr>
        <w:widowControl w:val="0"/>
        <w:suppressAutoHyphens/>
        <w:snapToGrid w:val="0"/>
        <w:ind w:firstLine="567"/>
        <w:jc w:val="both"/>
        <w:rPr>
          <w:noProof/>
          <w:lang w:val="lv-LV"/>
        </w:rPr>
      </w:pPr>
      <w:r w:rsidRPr="00062DCB">
        <w:rPr>
          <w:rFonts w:eastAsia="Lucida Sans Unicode"/>
          <w:bCs/>
          <w:noProof/>
          <w:lang w:val="lv-LV"/>
        </w:rPr>
        <w:t xml:space="preserve"> 2.</w:t>
      </w:r>
      <w:r w:rsidRPr="00062DCB">
        <w:rPr>
          <w:rFonts w:eastAsia="Lucida Sans Unicode"/>
          <w:noProof/>
          <w:lang w:val="lv-LV"/>
        </w:rPr>
        <w:t xml:space="preserve">  Nekustamais īpašums ar kadastra numuru </w:t>
      </w:r>
      <w:r w:rsidRPr="00062DCB">
        <w:rPr>
          <w:rFonts w:eastAsia="Lucida Sans Unicode" w:cs="Tahoma"/>
          <w:bCs/>
          <w:noProof/>
          <w:lang w:val="lv-LV"/>
        </w:rPr>
        <w:t>5601 001 0281,</w:t>
      </w:r>
      <w:r w:rsidRPr="00062DCB">
        <w:rPr>
          <w:rFonts w:eastAsia="Lucida Sans Unicode"/>
          <w:noProof/>
          <w:lang w:val="lv-LV"/>
        </w:rPr>
        <w:t xml:space="preserve"> </w:t>
      </w:r>
      <w:r w:rsidRPr="00062DCB">
        <w:rPr>
          <w:rFonts w:eastAsia="Lucida Sans Unicode" w:cs="Tahoma"/>
          <w:bCs/>
          <w:noProof/>
          <w:lang w:val="lv-LV"/>
        </w:rPr>
        <w:t>Madonas ielā 51</w:t>
      </w:r>
      <w:r w:rsidRPr="00062DCB">
        <w:rPr>
          <w:rFonts w:eastAsia="Lucida Sans Unicode"/>
          <w:noProof/>
          <w:lang w:val="lv-LV"/>
        </w:rPr>
        <w:t xml:space="preserve">, Jēkabpils, sastāv no neapbūvēta zemes gabala ar kadastra apzīmējumu 5601 001 0277,  0,4453 ha platībā.  Nekustamais īpašums ir reģistrēts Jēkabpils pilsētas zemesgrāmatas nodalījumā Nr.100000599752 uz Jēkabpils pilsētas pašvaldības vārda.  </w:t>
      </w:r>
      <w:r w:rsidRPr="00062DCB">
        <w:rPr>
          <w:rFonts w:eastAsia="Lucida Sans Unicode" w:cs="Tahoma"/>
          <w:bCs/>
          <w:noProof/>
          <w:lang w:val="lv-LV"/>
        </w:rPr>
        <w:t>Zemes lietošanas mērķis ir daudzstāvu dzīvojamo māju apbūve.</w:t>
      </w:r>
      <w:r w:rsidRPr="00062DCB">
        <w:rPr>
          <w:rFonts w:eastAsia="Lucida Sans Unicode"/>
          <w:noProof/>
          <w:lang w:val="lv-LV"/>
        </w:rPr>
        <w:t xml:space="preserve"> Apgrūtinājumi: vides un dabas resursu bakterioloģiskā aizsargjoslas teritorija ap pazemes ūdens ņemšanas vietu – 0,7038 ha; </w:t>
      </w:r>
      <w:r w:rsidRPr="00062DCB">
        <w:rPr>
          <w:noProof/>
          <w:lang w:val="lv-LV" w:eastAsia="lv-LV"/>
        </w:rPr>
        <w:t>sanitārās aizsargjoslas teritorija ap kapsētu – 0,6159 ha; ekspluatācijas aizsargjoslas teritorija gar gāzesvadu ar spiedienu no 0,4 līdz 1,6 megapaskāliem -0,0487 ha; drošības aizsargjoslas teritorija ap gāzes vadu, gāzes regulēšanas staciju un gāzes mērīšanas staciju ar gāzes vada diametru līdz 300 milimetriem – 0,4326 ha.</w:t>
      </w:r>
    </w:p>
    <w:p w14:paraId="0775D9EF" w14:textId="77777777" w:rsidR="00062DCB" w:rsidRPr="00062DCB" w:rsidRDefault="00062DCB" w:rsidP="00484B6F">
      <w:pPr>
        <w:tabs>
          <w:tab w:val="right" w:pos="0"/>
          <w:tab w:val="left" w:pos="284"/>
        </w:tabs>
        <w:jc w:val="both"/>
        <w:rPr>
          <w:lang w:val="lv-LV" w:eastAsia="lv-LV"/>
        </w:rPr>
      </w:pPr>
      <w:r w:rsidRPr="00062DCB">
        <w:rPr>
          <w:rFonts w:eastAsia="Lucida Sans Unicode"/>
          <w:lang w:val="lv-LV"/>
        </w:rPr>
        <w:t xml:space="preserve">          3. </w:t>
      </w:r>
      <w:r w:rsidRPr="00062DCB">
        <w:rPr>
          <w:lang w:val="lv-LV" w:eastAsia="lv-LV"/>
        </w:rPr>
        <w:t>Atpakaļpirkuma tiesības izmantošanas nosacījumi: Pašvaldība atpakaļpirkuma tiesības realizē, pamatojoties uz vienpusēju gribas izpausmi, par to 30 dienas iepriekš rakstiski brīdinot Pircēju. Veicot atpakaļpirkumu tiesības, Objekta vai tās daļas cena tiek noteikta ne lielāka par nosolīto cenu. Pašvaldība atpakaļpirkuma tiesības ir tiesīga realizēt no brīža, kad konstatē, ka Pircējs nepilda Izsoles noteikumus un Pirkuma līguma noteikumus.</w:t>
      </w:r>
    </w:p>
    <w:p w14:paraId="4F3654CE" w14:textId="77777777" w:rsidR="00062DCB" w:rsidRPr="00062DCB" w:rsidRDefault="00062DCB" w:rsidP="00484B6F">
      <w:pPr>
        <w:widowControl w:val="0"/>
        <w:tabs>
          <w:tab w:val="left" w:pos="1134"/>
        </w:tabs>
        <w:suppressAutoHyphens/>
        <w:ind w:firstLine="709"/>
        <w:jc w:val="both"/>
        <w:rPr>
          <w:rFonts w:eastAsia="Lucida Sans Unicode"/>
          <w:lang w:val="lv-LV"/>
        </w:rPr>
      </w:pPr>
      <w:r w:rsidRPr="00062DCB">
        <w:rPr>
          <w:rFonts w:eastAsia="Lucida Sans Unicode"/>
          <w:lang w:val="lv-LV"/>
        </w:rPr>
        <w:t>4.</w:t>
      </w:r>
      <w:r w:rsidRPr="00062DCB">
        <w:rPr>
          <w:rFonts w:eastAsia="Lucida Sans Unicode"/>
          <w:lang w:val="lv-LV"/>
        </w:rPr>
        <w:tab/>
        <w:t xml:space="preserve">Pārdevējs pielīgst sev tiesību atkāpties no pirkuma līguma, ja pircējs neparaksta pirkuma līgumu vai laikā nesamaksā pirkuma cenu. Kad līgumu atceļ, lieta atdodama pārdevējam līdz ar tās pieaugumiem un ienākumiem, turklāt pircējs zaudē rokas naudu, ja viņš to devis, un viņam jāatlīdzina aiz viņa vainas cēlušies zaudējumi, pamatojoties uz Civillikuma 2047. un 2054. pantu. </w:t>
      </w:r>
    </w:p>
    <w:p w14:paraId="72603867" w14:textId="77777777" w:rsidR="00062DCB" w:rsidRPr="00062DCB" w:rsidRDefault="00062DCB" w:rsidP="00484B6F">
      <w:pPr>
        <w:widowControl w:val="0"/>
        <w:tabs>
          <w:tab w:val="left" w:pos="1134"/>
        </w:tabs>
        <w:suppressAutoHyphens/>
        <w:ind w:firstLine="709"/>
        <w:jc w:val="both"/>
        <w:rPr>
          <w:rFonts w:eastAsia="Lucida Sans Unicode"/>
          <w:lang w:val="lv-LV"/>
        </w:rPr>
      </w:pPr>
      <w:r w:rsidRPr="00062DCB">
        <w:rPr>
          <w:rFonts w:eastAsia="Lucida Sans Unicode"/>
          <w:bCs/>
          <w:lang w:val="lv-LV"/>
        </w:rPr>
        <w:t>5.</w:t>
      </w:r>
      <w:r w:rsidRPr="00062DCB">
        <w:rPr>
          <w:rFonts w:eastAsia="Lucida Sans Unicode"/>
          <w:bCs/>
          <w:lang w:val="lv-LV"/>
        </w:rPr>
        <w:tab/>
      </w:r>
      <w:r w:rsidRPr="00062DCB">
        <w:rPr>
          <w:rFonts w:eastAsia="Lucida Sans Unicode"/>
          <w:lang w:val="lv-LV"/>
        </w:rPr>
        <w:t>Nekustamais īpašums Pašvaldībai nav nepieciešams funkciju veikšanai.</w:t>
      </w:r>
    </w:p>
    <w:p w14:paraId="7060B1E3" w14:textId="77777777" w:rsidR="00062DCB" w:rsidRPr="00062DCB" w:rsidRDefault="00062DCB" w:rsidP="00484B6F">
      <w:pPr>
        <w:widowControl w:val="0"/>
        <w:suppressAutoHyphens/>
        <w:jc w:val="center"/>
        <w:rPr>
          <w:rFonts w:eastAsia="Lucida Sans Unicode"/>
          <w:b/>
          <w:sz w:val="12"/>
          <w:szCs w:val="12"/>
          <w:lang w:val="lv-LV"/>
        </w:rPr>
      </w:pPr>
    </w:p>
    <w:p w14:paraId="48955603" w14:textId="77777777" w:rsidR="00062DCB" w:rsidRPr="00062DCB" w:rsidRDefault="00062DCB" w:rsidP="00484B6F">
      <w:pPr>
        <w:widowControl w:val="0"/>
        <w:suppressAutoHyphens/>
        <w:jc w:val="center"/>
        <w:rPr>
          <w:rFonts w:eastAsia="Lucida Sans Unicode"/>
          <w:b/>
          <w:lang w:val="lv-LV"/>
        </w:rPr>
      </w:pPr>
      <w:r w:rsidRPr="00062DCB">
        <w:rPr>
          <w:rFonts w:eastAsia="Lucida Sans Unicode"/>
          <w:b/>
          <w:lang w:val="lv-LV"/>
        </w:rPr>
        <w:t>III. Objekta cena</w:t>
      </w:r>
    </w:p>
    <w:p w14:paraId="2411975E" w14:textId="77777777" w:rsidR="00062DCB" w:rsidRPr="00062DCB" w:rsidRDefault="00062DCB" w:rsidP="00484B6F">
      <w:pPr>
        <w:widowControl w:val="0"/>
        <w:tabs>
          <w:tab w:val="left" w:pos="1418"/>
        </w:tabs>
        <w:suppressAutoHyphens/>
        <w:ind w:firstLine="720"/>
        <w:jc w:val="both"/>
        <w:rPr>
          <w:rFonts w:eastAsia="Lucida Sans Unicode"/>
          <w:bCs/>
          <w:lang w:val="lv-LV"/>
        </w:rPr>
      </w:pPr>
      <w:r w:rsidRPr="00062DCB">
        <w:rPr>
          <w:rFonts w:eastAsia="Lucida Sans Unicode"/>
          <w:lang w:val="lv-LV"/>
        </w:rPr>
        <w:t xml:space="preserve">6.  </w:t>
      </w:r>
      <w:r w:rsidRPr="00062DCB">
        <w:rPr>
          <w:rFonts w:eastAsia="Lucida Sans Unicode"/>
          <w:bCs/>
          <w:lang w:val="lv-LV"/>
        </w:rPr>
        <w:t xml:space="preserve">Objekta nosacītā cena, kas ir izsoles sākotnējā cena, ir noteikta 7000,00 </w:t>
      </w:r>
      <w:proofErr w:type="spellStart"/>
      <w:r w:rsidRPr="00062DCB">
        <w:rPr>
          <w:rFonts w:eastAsia="Lucida Sans Unicode"/>
          <w:bCs/>
          <w:i/>
          <w:lang w:val="lv-LV"/>
        </w:rPr>
        <w:t>euro</w:t>
      </w:r>
      <w:proofErr w:type="spellEnd"/>
      <w:r w:rsidRPr="00062DCB">
        <w:rPr>
          <w:rFonts w:eastAsia="Lucida Sans Unicode"/>
          <w:bCs/>
          <w:lang w:val="lv-LV"/>
        </w:rPr>
        <w:t xml:space="preserve"> (septiņi tūkstoši </w:t>
      </w:r>
      <w:proofErr w:type="spellStart"/>
      <w:r w:rsidRPr="00062DCB">
        <w:rPr>
          <w:rFonts w:eastAsia="Lucida Sans Unicode"/>
          <w:bCs/>
          <w:lang w:val="lv-LV"/>
        </w:rPr>
        <w:t>euro</w:t>
      </w:r>
      <w:proofErr w:type="spellEnd"/>
      <w:r w:rsidRPr="00062DCB">
        <w:rPr>
          <w:rFonts w:eastAsia="Lucida Sans Unicode"/>
          <w:bCs/>
          <w:lang w:val="lv-LV"/>
        </w:rPr>
        <w:t xml:space="preserve"> un 00 centi).</w:t>
      </w:r>
    </w:p>
    <w:p w14:paraId="51E8C8AA" w14:textId="77777777" w:rsidR="00062DCB" w:rsidRPr="00062DCB" w:rsidRDefault="00062DCB" w:rsidP="00484B6F">
      <w:pPr>
        <w:widowControl w:val="0"/>
        <w:suppressAutoHyphens/>
        <w:jc w:val="both"/>
        <w:rPr>
          <w:rFonts w:eastAsia="Lucida Sans Unicode"/>
          <w:sz w:val="12"/>
          <w:szCs w:val="12"/>
          <w:lang w:val="lv-LV"/>
        </w:rPr>
      </w:pPr>
    </w:p>
    <w:p w14:paraId="6A670197" w14:textId="77777777" w:rsidR="00062DCB" w:rsidRPr="00062DCB" w:rsidRDefault="00062DCB" w:rsidP="00484B6F">
      <w:pPr>
        <w:widowControl w:val="0"/>
        <w:suppressAutoHyphens/>
        <w:jc w:val="center"/>
        <w:rPr>
          <w:rFonts w:eastAsia="Lucida Sans Unicode"/>
          <w:b/>
          <w:lang w:val="lv-LV"/>
        </w:rPr>
      </w:pPr>
      <w:r w:rsidRPr="00062DCB">
        <w:rPr>
          <w:rFonts w:eastAsia="Lucida Sans Unicode"/>
          <w:b/>
          <w:lang w:val="lv-LV"/>
        </w:rPr>
        <w:t>IV. Izsoles organizēšana un izsole</w:t>
      </w:r>
    </w:p>
    <w:p w14:paraId="0CB4E3E9" w14:textId="77777777" w:rsidR="00062DCB" w:rsidRPr="00062DCB" w:rsidRDefault="00062DCB" w:rsidP="00484B6F">
      <w:pPr>
        <w:widowControl w:val="0"/>
        <w:tabs>
          <w:tab w:val="left" w:pos="1276"/>
        </w:tabs>
        <w:suppressAutoHyphens/>
        <w:ind w:firstLine="709"/>
        <w:jc w:val="both"/>
        <w:rPr>
          <w:rFonts w:eastAsia="Lucida Sans Unicode"/>
          <w:lang w:val="lv-LV"/>
        </w:rPr>
      </w:pPr>
      <w:r w:rsidRPr="00062DCB">
        <w:rPr>
          <w:rFonts w:eastAsia="Lucida Sans Unicode"/>
          <w:bCs/>
          <w:lang w:val="lv-LV"/>
        </w:rPr>
        <w:t>7.</w:t>
      </w:r>
      <w:r w:rsidRPr="00062DCB">
        <w:rPr>
          <w:rFonts w:eastAsia="Lucida Sans Unicode"/>
          <w:bCs/>
          <w:lang w:val="lv-LV"/>
        </w:rPr>
        <w:tab/>
      </w:r>
      <w:smartTag w:uri="schemas-tilde-lv/tildestengine" w:element="veidnes">
        <w:smartTagPr>
          <w:attr w:name="text" w:val="Paziņojums"/>
          <w:attr w:name="baseform" w:val="Paziņojums"/>
          <w:attr w:name="id" w:val="-1"/>
        </w:smartTagPr>
        <w:r w:rsidRPr="00062DCB">
          <w:rPr>
            <w:rFonts w:eastAsia="Lucida Sans Unicode"/>
            <w:lang w:val="lv-LV"/>
          </w:rPr>
          <w:t>Paziņojums</w:t>
        </w:r>
      </w:smartTag>
      <w:r w:rsidRPr="00062DCB">
        <w:rPr>
          <w:rFonts w:eastAsia="Lucida Sans Unicode"/>
          <w:lang w:val="lv-LV"/>
        </w:rPr>
        <w:t xml:space="preserve"> par izsoli ir jāpublicē oficiālajā izdevumā </w:t>
      </w:r>
      <w:r w:rsidRPr="00062DCB">
        <w:rPr>
          <w:rFonts w:eastAsia="Lucida Sans Unicode"/>
          <w:bCs/>
          <w:szCs w:val="22"/>
          <w:lang w:val="lv-LV"/>
        </w:rPr>
        <w:t>"</w:t>
      </w:r>
      <w:r w:rsidRPr="00062DCB">
        <w:rPr>
          <w:rFonts w:eastAsia="Lucida Sans Unicode"/>
          <w:lang w:val="lv-LV"/>
        </w:rPr>
        <w:t>Latvijas Vēstnesis</w:t>
      </w:r>
      <w:r w:rsidRPr="00062DCB">
        <w:rPr>
          <w:rFonts w:eastAsia="Lucida Sans Unicode"/>
          <w:bCs/>
          <w:szCs w:val="22"/>
          <w:lang w:val="lv-LV"/>
        </w:rPr>
        <w:t>"</w:t>
      </w:r>
      <w:r w:rsidRPr="00062DCB">
        <w:rPr>
          <w:rFonts w:eastAsia="Lucida Sans Unicode"/>
          <w:lang w:val="lv-LV"/>
        </w:rPr>
        <w:t xml:space="preserve">, Jēkabpils pilsētas laikrakstā </w:t>
      </w:r>
      <w:r w:rsidRPr="00062DCB">
        <w:rPr>
          <w:rFonts w:eastAsia="Lucida Sans Unicode"/>
          <w:bCs/>
          <w:szCs w:val="22"/>
          <w:lang w:val="lv-LV"/>
        </w:rPr>
        <w:t>"</w:t>
      </w:r>
      <w:r w:rsidRPr="00062DCB">
        <w:rPr>
          <w:rFonts w:eastAsia="Lucida Sans Unicode"/>
          <w:lang w:val="lv-LV"/>
        </w:rPr>
        <w:t>Jēkabpils Vēstis</w:t>
      </w:r>
      <w:r w:rsidRPr="00062DCB">
        <w:rPr>
          <w:rFonts w:eastAsia="Lucida Sans Unicode"/>
          <w:bCs/>
          <w:szCs w:val="22"/>
          <w:lang w:val="lv-LV"/>
        </w:rPr>
        <w:t>"</w:t>
      </w:r>
      <w:r w:rsidRPr="00062DCB">
        <w:rPr>
          <w:rFonts w:eastAsia="Lucida Sans Unicode"/>
          <w:lang w:val="lv-LV"/>
        </w:rPr>
        <w:t xml:space="preserve"> un pašvaldības interneta mājas lapā </w:t>
      </w:r>
      <w:hyperlink r:id="rId21" w:history="1">
        <w:r w:rsidRPr="00062DCB">
          <w:rPr>
            <w:rFonts w:eastAsia="Lucida Sans Unicode"/>
            <w:u w:val="single"/>
            <w:lang w:val="lv-LV"/>
          </w:rPr>
          <w:t>www.jekabpils.lv</w:t>
        </w:r>
      </w:hyperlink>
      <w:r w:rsidRPr="00062DCB">
        <w:rPr>
          <w:rFonts w:eastAsia="Lucida Sans Unicode"/>
          <w:lang w:val="lv-LV"/>
        </w:rPr>
        <w:t xml:space="preserve"> un </w:t>
      </w:r>
      <w:r w:rsidRPr="00062DCB">
        <w:rPr>
          <w:rFonts w:eastAsia="Lucida Sans Unicode"/>
          <w:lang w:val="lv-LV" w:bidi="he-IL"/>
        </w:rPr>
        <w:t>izliekams labi redzamā vietā pie attiecīgā nekustamā īpašuma.</w:t>
      </w:r>
    </w:p>
    <w:p w14:paraId="12982442" w14:textId="77777777" w:rsidR="00062DCB" w:rsidRPr="00062DCB" w:rsidRDefault="00062DCB" w:rsidP="00484B6F">
      <w:pPr>
        <w:widowControl w:val="0"/>
        <w:tabs>
          <w:tab w:val="left" w:pos="1276"/>
        </w:tabs>
        <w:suppressAutoHyphens/>
        <w:ind w:firstLine="709"/>
        <w:jc w:val="both"/>
        <w:rPr>
          <w:rFonts w:eastAsia="Lucida Sans Unicode"/>
          <w:lang w:val="lv-LV"/>
        </w:rPr>
      </w:pPr>
      <w:r w:rsidRPr="00062DCB">
        <w:rPr>
          <w:rFonts w:eastAsia="Lucida Sans Unicode"/>
          <w:lang w:val="lv-LV"/>
        </w:rPr>
        <w:t>8.</w:t>
      </w:r>
      <w:r w:rsidRPr="00062DCB">
        <w:rPr>
          <w:rFonts w:eastAsia="Lucida Sans Unicode"/>
          <w:lang w:val="lv-LV"/>
        </w:rPr>
        <w:tab/>
        <w:t xml:space="preserve">Termiņi, kādos pretendentiem jāpiesakās uz izsoli: </w:t>
      </w:r>
    </w:p>
    <w:p w14:paraId="71B3BDCF" w14:textId="77777777" w:rsidR="00062DCB" w:rsidRPr="00062DCB" w:rsidRDefault="00062DCB" w:rsidP="00484B6F">
      <w:pPr>
        <w:widowControl w:val="0"/>
        <w:tabs>
          <w:tab w:val="left" w:pos="1276"/>
        </w:tabs>
        <w:suppressAutoHyphens/>
        <w:ind w:firstLine="709"/>
        <w:jc w:val="both"/>
        <w:rPr>
          <w:rFonts w:eastAsia="Lucida Sans Unicode"/>
          <w:lang w:val="lv-LV"/>
        </w:rPr>
      </w:pPr>
      <w:r w:rsidRPr="00062DCB">
        <w:rPr>
          <w:rFonts w:eastAsia="Lucida Sans Unicode"/>
          <w:lang w:val="lv-LV"/>
        </w:rPr>
        <w:t>8.1.</w:t>
      </w:r>
      <w:r w:rsidRPr="00062DCB">
        <w:rPr>
          <w:rFonts w:eastAsia="Lucida Sans Unicode"/>
          <w:lang w:val="lv-LV"/>
        </w:rPr>
        <w:tab/>
        <w:t xml:space="preserve">Pretendentiem, kas atbilst likuma </w:t>
      </w:r>
      <w:r w:rsidRPr="00062DCB">
        <w:rPr>
          <w:rFonts w:eastAsia="Lucida Sans Unicode"/>
          <w:bCs/>
          <w:szCs w:val="22"/>
          <w:lang w:val="lv-LV"/>
        </w:rPr>
        <w:t>"</w:t>
      </w:r>
      <w:r w:rsidRPr="00062DCB">
        <w:rPr>
          <w:rFonts w:eastAsia="Lucida Sans Unicode"/>
          <w:lang w:val="lv-LV"/>
        </w:rPr>
        <w:t>Par zemes reformu Latvijas Republikas pilsētās</w:t>
      </w:r>
      <w:r w:rsidRPr="00062DCB">
        <w:rPr>
          <w:rFonts w:eastAsia="Lucida Sans Unicode"/>
          <w:bCs/>
          <w:szCs w:val="22"/>
          <w:lang w:val="lv-LV"/>
        </w:rPr>
        <w:t>"</w:t>
      </w:r>
      <w:r w:rsidRPr="00062DCB">
        <w:rPr>
          <w:rFonts w:eastAsia="Lucida Sans Unicode"/>
          <w:lang w:val="lv-LV"/>
        </w:rPr>
        <w:t xml:space="preserve"> 9.pantā minētajām personām, </w:t>
      </w:r>
      <w:smartTag w:uri="schemas-tilde-lv/tildestengine" w:element="veidnes">
        <w:smartTagPr>
          <w:attr w:name="text" w:val="iesniegums"/>
          <w:attr w:name="baseform" w:val="iesniegums"/>
          <w:attr w:name="id" w:val="-1"/>
        </w:smartTagPr>
        <w:r w:rsidRPr="00062DCB">
          <w:rPr>
            <w:rFonts w:eastAsia="Lucida Sans Unicode"/>
            <w:u w:val="single"/>
            <w:lang w:val="lv-LV"/>
          </w:rPr>
          <w:t>iesniegums</w:t>
        </w:r>
      </w:smartTag>
      <w:r w:rsidRPr="00062DCB">
        <w:rPr>
          <w:rFonts w:eastAsia="Lucida Sans Unicode"/>
          <w:u w:val="single"/>
          <w:lang w:val="lv-LV"/>
        </w:rPr>
        <w:t xml:space="preserve"> par pieteikšanos uz izsoli jāiesniedz līdz 2020.gada 16.oktobrim</w:t>
      </w:r>
      <w:r w:rsidRPr="00062DCB">
        <w:rPr>
          <w:rFonts w:eastAsia="Lucida Sans Unicode"/>
          <w:lang w:val="lv-LV"/>
        </w:rPr>
        <w:t xml:space="preserve"> Jēkabpils pilsētas pašvaldības Vienas pieturas aģentūrā - Brīvības ielā 120, Jēkabpilī.</w:t>
      </w:r>
    </w:p>
    <w:p w14:paraId="17859321" w14:textId="77777777" w:rsidR="00062DCB" w:rsidRPr="00062DCB" w:rsidRDefault="00062DCB" w:rsidP="00484B6F">
      <w:pPr>
        <w:widowControl w:val="0"/>
        <w:tabs>
          <w:tab w:val="left" w:pos="1276"/>
        </w:tabs>
        <w:suppressAutoHyphens/>
        <w:ind w:firstLine="709"/>
        <w:jc w:val="both"/>
        <w:rPr>
          <w:rFonts w:eastAsia="Lucida Sans Unicode"/>
          <w:lang w:val="lv-LV"/>
        </w:rPr>
      </w:pPr>
      <w:r w:rsidRPr="00062DCB">
        <w:rPr>
          <w:rFonts w:eastAsia="Lucida Sans Unicode"/>
          <w:lang w:val="lv-LV"/>
        </w:rPr>
        <w:t>9.</w:t>
      </w:r>
      <w:r w:rsidRPr="00062DCB">
        <w:rPr>
          <w:rFonts w:eastAsia="Lucida Sans Unicode"/>
          <w:lang w:val="lv-LV"/>
        </w:rPr>
        <w:tab/>
        <w:t xml:space="preserve">Ja norādītajā termiņā ir saņemts viens </w:t>
      </w:r>
      <w:smartTag w:uri="schemas-tilde-lv/tildestengine" w:element="veidnes">
        <w:smartTagPr>
          <w:attr w:name="text" w:val="pieteikums"/>
          <w:attr w:name="baseform" w:val="pieteikums"/>
          <w:attr w:name="id" w:val="-1"/>
        </w:smartTagPr>
        <w:r w:rsidRPr="00062DCB">
          <w:rPr>
            <w:rFonts w:eastAsia="Lucida Sans Unicode"/>
            <w:lang w:val="lv-LV"/>
          </w:rPr>
          <w:t>pieteikums</w:t>
        </w:r>
      </w:smartTag>
      <w:r w:rsidRPr="00062DCB">
        <w:rPr>
          <w:rFonts w:eastAsia="Lucida Sans Unicode"/>
          <w:lang w:val="lv-LV"/>
        </w:rPr>
        <w:t xml:space="preserve">, pretendentam ir jānosola objekta sākotnējā cena un viens izsoles solis. </w:t>
      </w:r>
    </w:p>
    <w:p w14:paraId="7A6A263C" w14:textId="77777777" w:rsidR="00062DCB" w:rsidRPr="00062DCB" w:rsidRDefault="00062DCB" w:rsidP="00484B6F">
      <w:pPr>
        <w:widowControl w:val="0"/>
        <w:tabs>
          <w:tab w:val="left" w:pos="1276"/>
        </w:tabs>
        <w:suppressAutoHyphens/>
        <w:ind w:firstLine="709"/>
        <w:jc w:val="both"/>
        <w:rPr>
          <w:rFonts w:eastAsia="Lucida Sans Unicode"/>
          <w:lang w:val="lv-LV"/>
        </w:rPr>
      </w:pPr>
      <w:r w:rsidRPr="00062DCB">
        <w:rPr>
          <w:rFonts w:eastAsia="Lucida Sans Unicode"/>
          <w:lang w:val="lv-LV"/>
        </w:rPr>
        <w:t>9.1.</w:t>
      </w:r>
      <w:r w:rsidRPr="00062DCB">
        <w:rPr>
          <w:rFonts w:eastAsia="Lucida Sans Unicode"/>
          <w:lang w:val="lv-LV"/>
        </w:rPr>
        <w:tab/>
        <w:t>Ja pieteikumu par nekustamā īpašuma pirkšanu noteiktajā termiņā iesniegušas vairākas personas, tiek rīkota izsole starp šīm personām Publiskas personas mantas atsavināšanas likuma noteiktajā kārtībā.</w:t>
      </w:r>
    </w:p>
    <w:p w14:paraId="5549D66A" w14:textId="77777777" w:rsidR="00062DCB" w:rsidRPr="00062DCB" w:rsidRDefault="00062DCB" w:rsidP="00484B6F">
      <w:pPr>
        <w:widowControl w:val="0"/>
        <w:tabs>
          <w:tab w:val="left" w:pos="1276"/>
        </w:tabs>
        <w:suppressAutoHyphens/>
        <w:ind w:firstLine="709"/>
        <w:jc w:val="both"/>
        <w:rPr>
          <w:rFonts w:eastAsia="Lucida Sans Unicode"/>
          <w:bCs/>
          <w:lang w:val="lv-LV"/>
        </w:rPr>
      </w:pPr>
      <w:r w:rsidRPr="00062DCB">
        <w:rPr>
          <w:rFonts w:eastAsia="Lucida Sans Unicode"/>
          <w:lang w:val="lv-LV"/>
        </w:rPr>
        <w:lastRenderedPageBreak/>
        <w:t>10.</w:t>
      </w:r>
      <w:r w:rsidRPr="00062DCB">
        <w:rPr>
          <w:rFonts w:eastAsia="Lucida Sans Unicode"/>
          <w:lang w:val="lv-LV"/>
        </w:rPr>
        <w:tab/>
      </w:r>
      <w:r w:rsidRPr="00062DCB">
        <w:rPr>
          <w:rFonts w:eastAsia="Lucida Sans Unicode"/>
          <w:bCs/>
          <w:lang w:val="lv-LV"/>
        </w:rPr>
        <w:t xml:space="preserve">Izsole notiek </w:t>
      </w:r>
      <w:r w:rsidRPr="00062DCB">
        <w:rPr>
          <w:rFonts w:eastAsia="Lucida Sans Unicode"/>
          <w:lang w:val="lv-LV"/>
        </w:rPr>
        <w:t>2020.gada 23.oktobrī, pulksten 15.00, Brīvības ielā 45,</w:t>
      </w:r>
      <w:r w:rsidRPr="00062DCB">
        <w:rPr>
          <w:rFonts w:eastAsia="Lucida Sans Unicode"/>
          <w:bCs/>
          <w:lang w:val="lv-LV"/>
        </w:rPr>
        <w:t xml:space="preserve"> Jēkabpilī, 4.stāva sēžu zālē.</w:t>
      </w:r>
    </w:p>
    <w:p w14:paraId="0CB37BD9" w14:textId="77777777" w:rsidR="00062DCB" w:rsidRPr="00062DCB" w:rsidRDefault="00062DCB" w:rsidP="00484B6F">
      <w:pPr>
        <w:widowControl w:val="0"/>
        <w:tabs>
          <w:tab w:val="left" w:pos="1276"/>
        </w:tabs>
        <w:suppressAutoHyphens/>
        <w:ind w:firstLine="709"/>
        <w:jc w:val="both"/>
        <w:rPr>
          <w:rFonts w:eastAsia="Lucida Sans Unicode"/>
          <w:bCs/>
          <w:lang w:val="lv-LV"/>
        </w:rPr>
      </w:pPr>
      <w:r w:rsidRPr="00062DCB">
        <w:rPr>
          <w:rFonts w:eastAsia="Lucida Sans Unicode"/>
          <w:bCs/>
          <w:lang w:val="lv-LV"/>
        </w:rPr>
        <w:t>11.</w:t>
      </w:r>
      <w:r w:rsidRPr="00062DCB">
        <w:rPr>
          <w:rFonts w:eastAsia="Lucida Sans Unicode"/>
          <w:bCs/>
          <w:lang w:val="lv-LV"/>
        </w:rPr>
        <w:tab/>
        <w:t>Izsolāmais objekts tiek pārdots mutiskā izsolē ar augšupejošu soli.</w:t>
      </w:r>
    </w:p>
    <w:p w14:paraId="5CA2F76A" w14:textId="77777777" w:rsidR="00062DCB" w:rsidRPr="00062DCB" w:rsidRDefault="00062DCB" w:rsidP="00484B6F">
      <w:pPr>
        <w:shd w:val="clear" w:color="auto" w:fill="FFFFFF"/>
        <w:tabs>
          <w:tab w:val="left" w:pos="1276"/>
        </w:tabs>
        <w:ind w:firstLine="709"/>
        <w:jc w:val="both"/>
        <w:rPr>
          <w:rFonts w:eastAsia="Lucida Sans Unicode"/>
          <w:lang w:val="lv-LV"/>
        </w:rPr>
      </w:pPr>
      <w:r w:rsidRPr="00062DCB">
        <w:rPr>
          <w:rFonts w:eastAsia="Lucida Sans Unicode"/>
          <w:bCs/>
          <w:lang w:val="lv-LV"/>
        </w:rPr>
        <w:t>12.</w:t>
      </w:r>
      <w:r w:rsidRPr="00062DCB">
        <w:rPr>
          <w:rFonts w:eastAsia="Lucida Sans Unicode"/>
          <w:lang w:val="lv-LV"/>
        </w:rPr>
        <w:tab/>
        <w:t xml:space="preserve">Lai varētu piedalīties izsolē, izsoles dalībniekiem pirms reģistrācijas jāiemaksā Jēkabpils pilsētas pašvaldības kontā Nr.LV87 UNLA 0009 0131 30793, AS "SEB banka", kods UNLALV2X, </w:t>
      </w:r>
      <w:r w:rsidRPr="00062DCB">
        <w:rPr>
          <w:rFonts w:eastAsia="Lucida Sans Unicode"/>
          <w:lang w:val="lv-LV"/>
        </w:rPr>
        <w:tab/>
        <w:t xml:space="preserve">nodrošinājums 10% apmēra no izsolāmā objekta nosacītās cenas 700,00 </w:t>
      </w:r>
      <w:proofErr w:type="spellStart"/>
      <w:r w:rsidRPr="00062DCB">
        <w:rPr>
          <w:rFonts w:eastAsia="Lucida Sans Unicode"/>
          <w:lang w:val="lv-LV"/>
        </w:rPr>
        <w:t>euro</w:t>
      </w:r>
      <w:proofErr w:type="spellEnd"/>
      <w:r w:rsidRPr="00062DCB">
        <w:rPr>
          <w:rFonts w:eastAsia="Lucida Sans Unicode"/>
          <w:lang w:val="lv-LV"/>
        </w:rPr>
        <w:t xml:space="preserve"> (septiņi simti eiro, 00 centi) un dalības maksa 50,00 </w:t>
      </w:r>
      <w:proofErr w:type="spellStart"/>
      <w:r w:rsidRPr="00062DCB">
        <w:rPr>
          <w:rFonts w:eastAsia="Lucida Sans Unicode"/>
          <w:lang w:val="lv-LV"/>
        </w:rPr>
        <w:t>euro</w:t>
      </w:r>
      <w:proofErr w:type="spellEnd"/>
      <w:r w:rsidRPr="00062DCB">
        <w:rPr>
          <w:rFonts w:eastAsia="Lucida Sans Unicode"/>
          <w:lang w:val="lv-LV"/>
        </w:rPr>
        <w:t xml:space="preserve"> (piecdesmit eiro un 00 centi) apmērā. </w:t>
      </w:r>
    </w:p>
    <w:p w14:paraId="72FA9790" w14:textId="77777777" w:rsidR="00062DCB" w:rsidRPr="00062DCB" w:rsidRDefault="00062DCB" w:rsidP="00484B6F">
      <w:pPr>
        <w:shd w:val="clear" w:color="auto" w:fill="FFFFFF"/>
        <w:tabs>
          <w:tab w:val="left" w:pos="1276"/>
        </w:tabs>
        <w:ind w:firstLine="709"/>
        <w:jc w:val="both"/>
        <w:rPr>
          <w:rFonts w:eastAsia="Lucida Sans Unicode"/>
          <w:lang w:val="lv-LV"/>
        </w:rPr>
      </w:pPr>
      <w:r w:rsidRPr="00062DCB">
        <w:rPr>
          <w:rFonts w:eastAsia="Lucida Sans Unicode"/>
          <w:bCs/>
          <w:lang w:val="lv-LV"/>
        </w:rPr>
        <w:t>13.</w:t>
      </w:r>
      <w:r w:rsidRPr="00062DCB">
        <w:rPr>
          <w:rFonts w:eastAsia="Lucida Sans Unicode"/>
          <w:lang w:val="lv-LV"/>
        </w:rPr>
        <w:tab/>
        <w:t xml:space="preserve">Izsoles dalībniekiem (juridiskai personai, arī personālsabiedrībai) jāiesniedz šādi dokumenti: </w:t>
      </w:r>
    </w:p>
    <w:p w14:paraId="12956B66" w14:textId="77777777" w:rsidR="00062DCB" w:rsidRPr="00062DCB" w:rsidRDefault="00062DCB" w:rsidP="00484B6F">
      <w:pPr>
        <w:shd w:val="clear" w:color="auto" w:fill="FFFFFF"/>
        <w:tabs>
          <w:tab w:val="left" w:pos="1276"/>
        </w:tabs>
        <w:ind w:firstLine="709"/>
        <w:jc w:val="both"/>
        <w:rPr>
          <w:rFonts w:eastAsia="Lucida Sans Unicode"/>
          <w:lang w:val="lv-LV"/>
        </w:rPr>
      </w:pPr>
      <w:r w:rsidRPr="00062DCB">
        <w:rPr>
          <w:rFonts w:eastAsia="Lucida Sans Unicode"/>
          <w:bCs/>
          <w:lang w:val="lv-LV"/>
        </w:rPr>
        <w:t>13.1.</w:t>
      </w:r>
      <w:r w:rsidRPr="00062DCB">
        <w:rPr>
          <w:rFonts w:eastAsia="Lucida Sans Unicode"/>
          <w:lang w:val="lv-LV"/>
        </w:rPr>
        <w:tab/>
      </w:r>
      <w:smartTag w:uri="schemas-tilde-lv/tildestengine" w:element="veidnes">
        <w:smartTagPr>
          <w:attr w:name="text" w:val="pieteikums"/>
          <w:attr w:name="baseform" w:val="pieteikums"/>
          <w:attr w:name="id" w:val="-1"/>
        </w:smartTagPr>
        <w:r w:rsidRPr="00062DCB">
          <w:rPr>
            <w:rFonts w:eastAsia="Lucida Sans Unicode"/>
            <w:lang w:val="lv-LV"/>
          </w:rPr>
          <w:t>pieteikums</w:t>
        </w:r>
      </w:smartTag>
      <w:r w:rsidRPr="00062DCB">
        <w:rPr>
          <w:rFonts w:eastAsia="Lucida Sans Unicode"/>
          <w:lang w:val="lv-LV"/>
        </w:rPr>
        <w:t xml:space="preserve"> par piedalīšanos izsolē;</w:t>
      </w:r>
    </w:p>
    <w:p w14:paraId="0945D3BE" w14:textId="77777777" w:rsidR="00062DCB" w:rsidRPr="00062DCB" w:rsidRDefault="00062DCB" w:rsidP="00484B6F">
      <w:pPr>
        <w:widowControl w:val="0"/>
        <w:tabs>
          <w:tab w:val="left" w:pos="1276"/>
        </w:tabs>
        <w:suppressAutoHyphens/>
        <w:ind w:firstLine="709"/>
        <w:rPr>
          <w:rFonts w:eastAsia="Lucida Sans Unicode"/>
          <w:lang w:val="lv-LV"/>
        </w:rPr>
      </w:pPr>
      <w:r w:rsidRPr="00062DCB">
        <w:rPr>
          <w:rFonts w:eastAsia="Lucida Sans Unicode"/>
          <w:bCs/>
          <w:lang w:val="lv-LV"/>
        </w:rPr>
        <w:t>13.2.</w:t>
      </w:r>
      <w:r w:rsidRPr="00062DCB">
        <w:rPr>
          <w:rFonts w:eastAsia="Lucida Sans Unicode"/>
          <w:bCs/>
          <w:lang w:val="lv-LV"/>
        </w:rPr>
        <w:tab/>
      </w:r>
      <w:r w:rsidRPr="00062DCB">
        <w:rPr>
          <w:rFonts w:eastAsia="Lucida Sans Unicode"/>
          <w:lang w:val="lv-LV"/>
        </w:rPr>
        <w:t>spēkā esošu statūtu (līguma) norakstu vai izrakstu par pārvaldes institūciju (amatpersonu) kompetences apjomu;</w:t>
      </w:r>
    </w:p>
    <w:p w14:paraId="56D8CF87" w14:textId="77777777" w:rsidR="00062DCB" w:rsidRPr="00062DCB" w:rsidRDefault="00062DCB" w:rsidP="00484B6F">
      <w:pPr>
        <w:shd w:val="clear" w:color="auto" w:fill="FFFFFF"/>
        <w:tabs>
          <w:tab w:val="left" w:pos="1276"/>
        </w:tabs>
        <w:ind w:firstLine="709"/>
        <w:jc w:val="both"/>
        <w:rPr>
          <w:rFonts w:eastAsia="Lucida Sans Unicode"/>
          <w:lang w:val="lv-LV"/>
        </w:rPr>
      </w:pPr>
      <w:r w:rsidRPr="00062DCB">
        <w:rPr>
          <w:rFonts w:eastAsia="Lucida Sans Unicode"/>
          <w:bCs/>
          <w:lang w:val="lv-LV"/>
        </w:rPr>
        <w:t>13.3.</w:t>
      </w:r>
      <w:r w:rsidRPr="00062DCB">
        <w:rPr>
          <w:rFonts w:eastAsia="Lucida Sans Unicode"/>
          <w:bCs/>
          <w:lang w:val="lv-LV"/>
        </w:rPr>
        <w:tab/>
      </w:r>
      <w:r w:rsidRPr="00062DCB">
        <w:rPr>
          <w:rFonts w:eastAsia="Lucida Sans Unicode"/>
          <w:lang w:val="lv-LV"/>
        </w:rPr>
        <w:t>juridiskās personas (arī personālsabiedrības) lēmumu par nekustamā īpašuma iegādi;</w:t>
      </w:r>
    </w:p>
    <w:p w14:paraId="569E4E06" w14:textId="77777777" w:rsidR="00062DCB" w:rsidRPr="00062DCB" w:rsidRDefault="00062DCB" w:rsidP="00484B6F">
      <w:pPr>
        <w:shd w:val="clear" w:color="auto" w:fill="FFFFFF"/>
        <w:tabs>
          <w:tab w:val="left" w:pos="1276"/>
        </w:tabs>
        <w:ind w:firstLine="709"/>
        <w:jc w:val="both"/>
        <w:rPr>
          <w:rFonts w:eastAsia="Lucida Sans Unicode"/>
          <w:lang w:val="lv-LV"/>
        </w:rPr>
      </w:pPr>
      <w:r w:rsidRPr="00062DCB">
        <w:rPr>
          <w:rFonts w:eastAsia="Lucida Sans Unicode"/>
          <w:bCs/>
          <w:lang w:val="lv-LV"/>
        </w:rPr>
        <w:t>13.4.</w:t>
      </w:r>
      <w:r w:rsidRPr="00062DCB">
        <w:rPr>
          <w:rFonts w:eastAsia="Lucida Sans Unicode"/>
          <w:lang w:val="lv-LV"/>
        </w:rPr>
        <w:tab/>
        <w:t>dokumentu, ka juridiskā persona ir samaksājusi likumā paredzētos nodokļus, nodevas un valsts obligātās sociālās apdrošināšanas maksājumus; ārvalstu juridiskai personai, kā arī personālsabiedrībai – to apkalpojošās Latvijas vai ārvalsts bankas izziņu par finanšu resursu pieejamību. Ārvalstīs izsniegti dokumenti tiek pieņemti, ja tie noformēti atbilstoši Latvijai saistošu starptautisko līgumu noteikumiem.</w:t>
      </w:r>
    </w:p>
    <w:p w14:paraId="1224302C" w14:textId="77777777" w:rsidR="00062DCB" w:rsidRPr="00062DCB" w:rsidRDefault="00062DCB" w:rsidP="00484B6F">
      <w:pPr>
        <w:shd w:val="clear" w:color="auto" w:fill="FFFFFF"/>
        <w:tabs>
          <w:tab w:val="left" w:pos="1276"/>
        </w:tabs>
        <w:ind w:firstLine="709"/>
        <w:jc w:val="both"/>
        <w:rPr>
          <w:rFonts w:eastAsia="Lucida Sans Unicode"/>
          <w:lang w:val="lv-LV"/>
        </w:rPr>
      </w:pPr>
      <w:r w:rsidRPr="00062DCB">
        <w:rPr>
          <w:rFonts w:eastAsia="Lucida Sans Unicode"/>
          <w:bCs/>
          <w:lang w:val="lv-LV"/>
        </w:rPr>
        <w:t>13.5.</w:t>
      </w:r>
      <w:r w:rsidRPr="00062DCB">
        <w:rPr>
          <w:rFonts w:eastAsia="Lucida Sans Unicode"/>
          <w:bCs/>
          <w:lang w:val="lv-LV"/>
        </w:rPr>
        <w:tab/>
      </w:r>
      <w:r w:rsidRPr="00062DCB">
        <w:rPr>
          <w:rFonts w:eastAsia="Lucida Sans Unicode"/>
          <w:lang w:val="lv-LV"/>
        </w:rPr>
        <w:t>kvīts par nodrošinājuma samaksu;</w:t>
      </w:r>
    </w:p>
    <w:p w14:paraId="1158C25B" w14:textId="77777777" w:rsidR="00062DCB" w:rsidRPr="00062DCB" w:rsidRDefault="00062DCB" w:rsidP="00484B6F">
      <w:pPr>
        <w:shd w:val="clear" w:color="auto" w:fill="FFFFFF"/>
        <w:tabs>
          <w:tab w:val="left" w:pos="1276"/>
        </w:tabs>
        <w:ind w:firstLine="709"/>
        <w:jc w:val="both"/>
        <w:rPr>
          <w:rFonts w:eastAsia="Lucida Sans Unicode"/>
          <w:lang w:val="lv-LV"/>
        </w:rPr>
      </w:pPr>
      <w:r w:rsidRPr="00062DCB">
        <w:rPr>
          <w:rFonts w:eastAsia="Lucida Sans Unicode"/>
          <w:lang w:val="lv-LV"/>
        </w:rPr>
        <w:t>13.6. kvīts par dalības maksas iemaksu.</w:t>
      </w:r>
    </w:p>
    <w:p w14:paraId="1524E3A5" w14:textId="77777777" w:rsidR="00062DCB" w:rsidRPr="00062DCB" w:rsidRDefault="00062DCB" w:rsidP="00484B6F">
      <w:pPr>
        <w:widowControl w:val="0"/>
        <w:shd w:val="clear" w:color="auto" w:fill="FFFFFF"/>
        <w:tabs>
          <w:tab w:val="left" w:pos="1276"/>
        </w:tabs>
        <w:suppressAutoHyphens/>
        <w:ind w:firstLine="709"/>
        <w:jc w:val="both"/>
        <w:rPr>
          <w:rFonts w:eastAsia="Lucida Sans Unicode"/>
          <w:lang w:val="lv-LV"/>
        </w:rPr>
      </w:pPr>
      <w:r w:rsidRPr="00062DCB">
        <w:rPr>
          <w:rFonts w:eastAsia="Lucida Sans Unicode"/>
          <w:bCs/>
          <w:lang w:val="lv-LV"/>
        </w:rPr>
        <w:t>14.</w:t>
      </w:r>
      <w:r w:rsidRPr="00062DCB">
        <w:rPr>
          <w:rFonts w:eastAsia="Lucida Sans Unicode"/>
          <w:bCs/>
          <w:lang w:val="lv-LV"/>
        </w:rPr>
        <w:tab/>
      </w:r>
      <w:r w:rsidRPr="00062DCB">
        <w:rPr>
          <w:rFonts w:eastAsia="Lucida Sans Unicode"/>
          <w:lang w:val="lv-LV"/>
        </w:rPr>
        <w:t>Izsoles dalībniekam (fiziskai personai) jāiesniedz šādi dokumenti:</w:t>
      </w:r>
    </w:p>
    <w:p w14:paraId="433DE877" w14:textId="77777777" w:rsidR="00062DCB" w:rsidRPr="00062DCB" w:rsidRDefault="00062DCB" w:rsidP="00484B6F">
      <w:pPr>
        <w:widowControl w:val="0"/>
        <w:shd w:val="clear" w:color="auto" w:fill="FFFFFF"/>
        <w:tabs>
          <w:tab w:val="left" w:pos="1276"/>
        </w:tabs>
        <w:suppressAutoHyphens/>
        <w:ind w:firstLine="709"/>
        <w:jc w:val="both"/>
        <w:rPr>
          <w:rFonts w:eastAsia="Lucida Sans Unicode"/>
          <w:lang w:val="lv-LV"/>
        </w:rPr>
      </w:pPr>
      <w:r w:rsidRPr="00062DCB">
        <w:rPr>
          <w:rFonts w:eastAsia="Lucida Sans Unicode"/>
          <w:bCs/>
          <w:lang w:val="lv-LV"/>
        </w:rPr>
        <w:t>14.1.</w:t>
      </w:r>
      <w:r w:rsidRPr="00062DCB">
        <w:rPr>
          <w:rFonts w:eastAsia="Lucida Sans Unicode"/>
          <w:bCs/>
          <w:lang w:val="lv-LV"/>
        </w:rPr>
        <w:tab/>
      </w:r>
      <w:smartTag w:uri="schemas-tilde-lv/tildestengine" w:element="veidnes">
        <w:smartTagPr>
          <w:attr w:name="text" w:val="pieteikums"/>
          <w:attr w:name="baseform" w:val="pieteikums"/>
          <w:attr w:name="id" w:val="-1"/>
        </w:smartTagPr>
        <w:r w:rsidRPr="00062DCB">
          <w:rPr>
            <w:rFonts w:eastAsia="Lucida Sans Unicode"/>
            <w:lang w:val="lv-LV"/>
          </w:rPr>
          <w:t>pieteikums</w:t>
        </w:r>
      </w:smartTag>
      <w:r w:rsidRPr="00062DCB">
        <w:rPr>
          <w:rFonts w:eastAsia="Lucida Sans Unicode"/>
          <w:lang w:val="lv-LV"/>
        </w:rPr>
        <w:t xml:space="preserve"> par piedalīšanos izsolē;</w:t>
      </w:r>
    </w:p>
    <w:p w14:paraId="390BE78F" w14:textId="77777777" w:rsidR="00062DCB" w:rsidRPr="00062DCB" w:rsidRDefault="00062DCB" w:rsidP="00484B6F">
      <w:pPr>
        <w:widowControl w:val="0"/>
        <w:shd w:val="clear" w:color="auto" w:fill="FFFFFF"/>
        <w:tabs>
          <w:tab w:val="left" w:pos="1276"/>
        </w:tabs>
        <w:suppressAutoHyphens/>
        <w:ind w:firstLine="709"/>
        <w:jc w:val="both"/>
        <w:rPr>
          <w:rFonts w:eastAsia="Lucida Sans Unicode"/>
          <w:lang w:val="lv-LV"/>
        </w:rPr>
      </w:pPr>
      <w:r w:rsidRPr="00062DCB">
        <w:rPr>
          <w:rFonts w:eastAsia="Lucida Sans Unicode"/>
          <w:bCs/>
          <w:lang w:val="lv-LV"/>
        </w:rPr>
        <w:t>14.2.</w:t>
      </w:r>
      <w:r w:rsidRPr="00062DCB">
        <w:rPr>
          <w:rFonts w:eastAsia="Lucida Sans Unicode"/>
          <w:lang w:val="lv-LV"/>
        </w:rPr>
        <w:tab/>
        <w:t>kvīts par nodrošinājuma samaksu;</w:t>
      </w:r>
    </w:p>
    <w:p w14:paraId="18BF39FC" w14:textId="77777777" w:rsidR="00062DCB" w:rsidRPr="00062DCB" w:rsidRDefault="00062DCB" w:rsidP="00484B6F">
      <w:pPr>
        <w:widowControl w:val="0"/>
        <w:shd w:val="clear" w:color="auto" w:fill="FFFFFF"/>
        <w:tabs>
          <w:tab w:val="left" w:pos="1276"/>
        </w:tabs>
        <w:suppressAutoHyphens/>
        <w:ind w:firstLine="709"/>
        <w:jc w:val="both"/>
        <w:rPr>
          <w:rFonts w:eastAsia="Lucida Sans Unicode"/>
          <w:lang w:val="lv-LV"/>
        </w:rPr>
      </w:pPr>
      <w:r w:rsidRPr="00062DCB">
        <w:rPr>
          <w:rFonts w:eastAsia="Lucida Sans Unicode"/>
          <w:lang w:val="lv-LV"/>
        </w:rPr>
        <w:t>14.3. kvīts par dalības maksu.</w:t>
      </w:r>
    </w:p>
    <w:p w14:paraId="7B2034A3" w14:textId="77777777" w:rsidR="00062DCB" w:rsidRPr="00062DCB" w:rsidRDefault="00062DCB" w:rsidP="00484B6F">
      <w:pPr>
        <w:widowControl w:val="0"/>
        <w:shd w:val="clear" w:color="auto" w:fill="FFFFFF"/>
        <w:tabs>
          <w:tab w:val="left" w:pos="1276"/>
        </w:tabs>
        <w:suppressAutoHyphens/>
        <w:ind w:firstLine="709"/>
        <w:jc w:val="both"/>
        <w:rPr>
          <w:rFonts w:eastAsia="Lucida Sans Unicode"/>
          <w:lang w:val="lv-LV"/>
        </w:rPr>
      </w:pPr>
      <w:r w:rsidRPr="00062DCB">
        <w:rPr>
          <w:rFonts w:eastAsia="Lucida Sans Unicode"/>
          <w:lang w:val="lv-LV"/>
        </w:rPr>
        <w:t>15. Pieteikumi, kas neatbilst šīm prasībām, uzskatāmi par nederīgiem.</w:t>
      </w:r>
    </w:p>
    <w:p w14:paraId="1D9044FB" w14:textId="77777777" w:rsidR="00062DCB" w:rsidRPr="00062DCB" w:rsidRDefault="00062DCB" w:rsidP="00484B6F">
      <w:pPr>
        <w:shd w:val="clear" w:color="auto" w:fill="FFFFFF"/>
        <w:tabs>
          <w:tab w:val="left" w:pos="1276"/>
        </w:tabs>
        <w:ind w:firstLine="709"/>
        <w:jc w:val="both"/>
        <w:rPr>
          <w:rFonts w:eastAsia="Lucida Sans Unicode"/>
          <w:lang w:val="lv-LV"/>
        </w:rPr>
      </w:pPr>
      <w:r w:rsidRPr="00062DCB">
        <w:rPr>
          <w:rFonts w:eastAsia="Lucida Sans Unicode"/>
          <w:bCs/>
          <w:lang w:val="lv-LV"/>
        </w:rPr>
        <w:t>16.</w:t>
      </w:r>
      <w:r w:rsidRPr="00062DCB">
        <w:rPr>
          <w:rFonts w:eastAsia="Lucida Sans Unicode"/>
          <w:lang w:val="lv-LV"/>
        </w:rPr>
        <w:t xml:space="preserve"> Izsoles dalībniekiem jāiesniedz minētie dokumenti Jēkabpils pilsētas pašvaldības Vienas pieturas aģentūrā – Brīvības ielā 120, Jēkabpilī, </w:t>
      </w:r>
      <w:r w:rsidRPr="00062DCB">
        <w:rPr>
          <w:rFonts w:eastAsia="Lucida Sans Unicode"/>
          <w:lang w:val="lv-LV" w:bidi="he-IL"/>
        </w:rPr>
        <w:t>norādītajā termiņā.</w:t>
      </w:r>
      <w:r w:rsidRPr="00062DCB">
        <w:rPr>
          <w:rFonts w:eastAsia="Lucida Sans Unicode"/>
          <w:lang w:val="lv-LV"/>
        </w:rPr>
        <w:t xml:space="preserve"> </w:t>
      </w:r>
    </w:p>
    <w:p w14:paraId="42B31D16" w14:textId="77777777" w:rsidR="00062DCB" w:rsidRPr="00062DCB" w:rsidRDefault="00062DCB" w:rsidP="00484B6F">
      <w:pPr>
        <w:tabs>
          <w:tab w:val="left" w:pos="1276"/>
        </w:tabs>
        <w:ind w:firstLine="709"/>
        <w:jc w:val="both"/>
        <w:rPr>
          <w:rFonts w:eastAsia="Lucida Sans Unicode"/>
          <w:lang w:val="lv-LV"/>
        </w:rPr>
      </w:pPr>
      <w:r w:rsidRPr="00062DCB">
        <w:rPr>
          <w:rFonts w:eastAsia="Lucida Sans Unicode"/>
          <w:bCs/>
          <w:lang w:val="lv-LV"/>
        </w:rPr>
        <w:t>17.</w:t>
      </w:r>
      <w:r w:rsidRPr="00062DCB">
        <w:rPr>
          <w:rFonts w:eastAsia="Lucida Sans Unicode"/>
          <w:bCs/>
          <w:lang w:val="lv-LV"/>
        </w:rPr>
        <w:tab/>
      </w:r>
      <w:r w:rsidRPr="00062DCB">
        <w:rPr>
          <w:rFonts w:eastAsia="Lucida Sans Unicode"/>
          <w:lang w:val="lv-LV"/>
        </w:rPr>
        <w:t xml:space="preserve">Izsoles komisijas sekretāre </w:t>
      </w:r>
      <w:r w:rsidRPr="00062DCB">
        <w:rPr>
          <w:rFonts w:eastAsia="Lucida Sans Unicode"/>
          <w:szCs w:val="20"/>
          <w:lang w:val="lv-LV"/>
        </w:rPr>
        <w:t>dalībnieku pieteikumus reģistrē pretendentu reģistrā ierakstot šādas ziņas</w:t>
      </w:r>
      <w:r w:rsidRPr="00062DCB">
        <w:rPr>
          <w:rFonts w:eastAsia="Lucida Sans Unicode"/>
          <w:lang w:val="lv-LV"/>
        </w:rPr>
        <w:t>:</w:t>
      </w:r>
    </w:p>
    <w:p w14:paraId="6C6FAEE7" w14:textId="77777777" w:rsidR="00062DCB" w:rsidRPr="00062DCB" w:rsidRDefault="00062DCB" w:rsidP="00484B6F">
      <w:pPr>
        <w:widowControl w:val="0"/>
        <w:shd w:val="clear" w:color="auto" w:fill="FFFFFF"/>
        <w:tabs>
          <w:tab w:val="left" w:pos="1276"/>
        </w:tabs>
        <w:suppressAutoHyphens/>
        <w:ind w:firstLine="709"/>
        <w:jc w:val="both"/>
        <w:rPr>
          <w:rFonts w:eastAsia="Lucida Sans Unicode"/>
          <w:lang w:val="lv-LV"/>
        </w:rPr>
      </w:pPr>
      <w:r w:rsidRPr="00062DCB">
        <w:rPr>
          <w:rFonts w:eastAsia="Lucida Sans Unicode"/>
          <w:bCs/>
          <w:lang w:val="lv-LV"/>
        </w:rPr>
        <w:t>17.1.</w:t>
      </w:r>
      <w:r w:rsidRPr="00062DCB">
        <w:rPr>
          <w:rFonts w:eastAsia="Lucida Sans Unicode"/>
          <w:lang w:val="lv-LV"/>
        </w:rPr>
        <w:tab/>
        <w:t>dalībnieka kārtas numurs;</w:t>
      </w:r>
    </w:p>
    <w:p w14:paraId="1395D2ED" w14:textId="77777777" w:rsidR="00062DCB" w:rsidRPr="00062DCB" w:rsidRDefault="00062DCB" w:rsidP="00484B6F">
      <w:pPr>
        <w:widowControl w:val="0"/>
        <w:shd w:val="clear" w:color="auto" w:fill="FFFFFF"/>
        <w:tabs>
          <w:tab w:val="left" w:pos="1276"/>
        </w:tabs>
        <w:suppressAutoHyphens/>
        <w:ind w:firstLine="709"/>
        <w:jc w:val="both"/>
        <w:rPr>
          <w:rFonts w:eastAsia="Lucida Sans Unicode"/>
          <w:lang w:val="lv-LV"/>
        </w:rPr>
      </w:pPr>
      <w:r w:rsidRPr="00062DCB">
        <w:rPr>
          <w:rFonts w:eastAsia="Lucida Sans Unicode"/>
          <w:bCs/>
          <w:lang w:val="lv-LV"/>
        </w:rPr>
        <w:t>17.2.</w:t>
      </w:r>
      <w:r w:rsidRPr="00062DCB">
        <w:rPr>
          <w:rFonts w:eastAsia="Lucida Sans Unicode"/>
          <w:lang w:val="lv-LV"/>
        </w:rPr>
        <w:tab/>
        <w:t>vārds un uzvārds vai juridiskās personas pilns nosaukums un reģistrācijas apliecības numurs;</w:t>
      </w:r>
    </w:p>
    <w:p w14:paraId="75C97D13" w14:textId="77777777" w:rsidR="00062DCB" w:rsidRPr="00062DCB" w:rsidRDefault="00062DCB" w:rsidP="00484B6F">
      <w:pPr>
        <w:widowControl w:val="0"/>
        <w:shd w:val="clear" w:color="auto" w:fill="FFFFFF"/>
        <w:tabs>
          <w:tab w:val="left" w:pos="1276"/>
        </w:tabs>
        <w:suppressAutoHyphens/>
        <w:ind w:firstLine="709"/>
        <w:jc w:val="both"/>
        <w:rPr>
          <w:rFonts w:eastAsia="Lucida Sans Unicode"/>
          <w:lang w:val="lv-LV"/>
        </w:rPr>
      </w:pPr>
      <w:r w:rsidRPr="00062DCB">
        <w:rPr>
          <w:rFonts w:eastAsia="Lucida Sans Unicode"/>
          <w:bCs/>
          <w:lang w:val="lv-LV"/>
        </w:rPr>
        <w:t>17.3.</w:t>
      </w:r>
      <w:r w:rsidRPr="00062DCB">
        <w:rPr>
          <w:rFonts w:eastAsia="Lucida Sans Unicode"/>
          <w:lang w:val="lv-LV"/>
        </w:rPr>
        <w:tab/>
        <w:t>dzīvesvietas adrese vai juridiskā adrese;</w:t>
      </w:r>
    </w:p>
    <w:p w14:paraId="4DD03DD5" w14:textId="77777777" w:rsidR="00062DCB" w:rsidRPr="00062DCB" w:rsidRDefault="00062DCB" w:rsidP="00484B6F">
      <w:pPr>
        <w:widowControl w:val="0"/>
        <w:shd w:val="clear" w:color="auto" w:fill="FFFFFF"/>
        <w:tabs>
          <w:tab w:val="left" w:pos="1276"/>
        </w:tabs>
        <w:suppressAutoHyphens/>
        <w:ind w:firstLine="709"/>
        <w:jc w:val="both"/>
        <w:rPr>
          <w:rFonts w:eastAsia="Lucida Sans Unicode"/>
          <w:lang w:val="lv-LV"/>
        </w:rPr>
      </w:pPr>
      <w:r w:rsidRPr="00062DCB">
        <w:rPr>
          <w:rFonts w:eastAsia="Lucida Sans Unicode"/>
          <w:bCs/>
          <w:lang w:val="lv-LV"/>
        </w:rPr>
        <w:t>17.4.</w:t>
      </w:r>
      <w:r w:rsidRPr="00062DCB">
        <w:rPr>
          <w:rFonts w:eastAsia="Lucida Sans Unicode"/>
          <w:lang w:val="lv-LV"/>
        </w:rPr>
        <w:tab/>
        <w:t>atzīme par nodrošinājuma samaksu un dalības maksu;</w:t>
      </w:r>
    </w:p>
    <w:p w14:paraId="48E0FF00" w14:textId="77777777" w:rsidR="00062DCB" w:rsidRPr="00062DCB" w:rsidRDefault="00062DCB" w:rsidP="00484B6F">
      <w:pPr>
        <w:widowControl w:val="0"/>
        <w:shd w:val="clear" w:color="auto" w:fill="FFFFFF"/>
        <w:tabs>
          <w:tab w:val="left" w:pos="1276"/>
        </w:tabs>
        <w:suppressAutoHyphens/>
        <w:ind w:firstLine="709"/>
        <w:jc w:val="both"/>
        <w:rPr>
          <w:rFonts w:eastAsia="Lucida Sans Unicode"/>
          <w:lang w:val="lv-LV"/>
        </w:rPr>
      </w:pPr>
      <w:r w:rsidRPr="00062DCB">
        <w:rPr>
          <w:rFonts w:eastAsia="Lucida Sans Unicode"/>
          <w:bCs/>
          <w:lang w:val="lv-LV"/>
        </w:rPr>
        <w:t>17.5.</w:t>
      </w:r>
      <w:r w:rsidRPr="00062DCB">
        <w:rPr>
          <w:rFonts w:eastAsia="Lucida Sans Unicode"/>
          <w:lang w:val="lv-LV"/>
        </w:rPr>
        <w:tab/>
        <w:t xml:space="preserve">atzīmi par to vai pretendents tika vai netika pielaists pie izsoles un nepielaišanas iemesls. </w:t>
      </w:r>
    </w:p>
    <w:p w14:paraId="7AA38F0B" w14:textId="77777777" w:rsidR="00062DCB" w:rsidRPr="00062DCB" w:rsidRDefault="00062DCB" w:rsidP="00484B6F">
      <w:pPr>
        <w:widowControl w:val="0"/>
        <w:shd w:val="clear" w:color="auto" w:fill="FFFFFF"/>
        <w:tabs>
          <w:tab w:val="left" w:pos="1276"/>
        </w:tabs>
        <w:suppressAutoHyphens/>
        <w:ind w:firstLine="709"/>
        <w:jc w:val="both"/>
        <w:rPr>
          <w:rFonts w:eastAsia="Lucida Sans Unicode"/>
          <w:lang w:val="lv-LV"/>
        </w:rPr>
      </w:pPr>
      <w:r w:rsidRPr="00062DCB">
        <w:rPr>
          <w:rFonts w:eastAsia="Lucida Sans Unicode"/>
          <w:bCs/>
          <w:lang w:val="lv-LV"/>
        </w:rPr>
        <w:t>18.</w:t>
      </w:r>
      <w:r w:rsidRPr="00062DCB">
        <w:rPr>
          <w:rFonts w:eastAsia="Lucida Sans Unicode"/>
          <w:lang w:val="lv-LV"/>
        </w:rPr>
        <w:tab/>
        <w:t>Izsoles komisija noformē to personu sarakstu, kuras ir izpildījušas izsoles priekšnoteikumus un tiek pielaistas pie izsoles un noformē tiem dalībnieku reģistrācijas apliecības.</w:t>
      </w:r>
    </w:p>
    <w:p w14:paraId="6FB39659" w14:textId="77777777" w:rsidR="00062DCB" w:rsidRPr="00062DCB" w:rsidRDefault="00062DCB" w:rsidP="00484B6F">
      <w:pPr>
        <w:shd w:val="clear" w:color="auto" w:fill="FFFFFF"/>
        <w:tabs>
          <w:tab w:val="left" w:pos="1276"/>
        </w:tabs>
        <w:ind w:firstLine="709"/>
        <w:jc w:val="both"/>
        <w:rPr>
          <w:rFonts w:eastAsia="Lucida Sans Unicode"/>
          <w:lang w:val="lv-LV"/>
        </w:rPr>
      </w:pPr>
      <w:r w:rsidRPr="00062DCB">
        <w:rPr>
          <w:rFonts w:eastAsia="Lucida Sans Unicode"/>
          <w:bCs/>
          <w:lang w:val="lv-LV"/>
        </w:rPr>
        <w:t>19.</w:t>
      </w:r>
      <w:r w:rsidRPr="00062DCB">
        <w:rPr>
          <w:rFonts w:eastAsia="Lucida Sans Unicode"/>
          <w:lang w:val="lv-LV"/>
        </w:rPr>
        <w:tab/>
        <w:t>Izsoles komisija noformē to personu sarakstu, kuras ir iesniegušas dokumentus, bet nav izpildījušas izsoles priekšnoteikumus.</w:t>
      </w:r>
    </w:p>
    <w:p w14:paraId="579BD030" w14:textId="77777777" w:rsidR="00062DCB" w:rsidRPr="00062DCB" w:rsidRDefault="00062DCB" w:rsidP="00484B6F">
      <w:pPr>
        <w:shd w:val="clear" w:color="auto" w:fill="FFFFFF"/>
        <w:tabs>
          <w:tab w:val="left" w:pos="1276"/>
        </w:tabs>
        <w:ind w:firstLine="709"/>
        <w:jc w:val="both"/>
        <w:rPr>
          <w:rFonts w:eastAsia="Lucida Sans Unicode"/>
          <w:lang w:val="lv-LV"/>
        </w:rPr>
      </w:pPr>
      <w:r w:rsidRPr="00062DCB">
        <w:rPr>
          <w:rFonts w:eastAsia="Lucida Sans Unicode"/>
          <w:bCs/>
          <w:lang w:val="lv-LV"/>
        </w:rPr>
        <w:t>20.</w:t>
      </w:r>
      <w:r w:rsidRPr="00062DCB">
        <w:rPr>
          <w:rFonts w:eastAsia="Lucida Sans Unicode"/>
          <w:bCs/>
          <w:lang w:val="lv-LV"/>
        </w:rPr>
        <w:tab/>
      </w:r>
      <w:r w:rsidRPr="00062DCB">
        <w:rPr>
          <w:rFonts w:eastAsia="Lucida Sans Unicode"/>
          <w:lang w:val="lv-LV"/>
        </w:rPr>
        <w:t>Izsoles gaita tiek protokolēta.</w:t>
      </w:r>
    </w:p>
    <w:p w14:paraId="0F8EA505" w14:textId="77777777" w:rsidR="00062DCB" w:rsidRPr="00062DCB" w:rsidRDefault="00062DCB" w:rsidP="00484B6F">
      <w:pPr>
        <w:shd w:val="clear" w:color="auto" w:fill="FFFFFF"/>
        <w:tabs>
          <w:tab w:val="left" w:pos="1276"/>
        </w:tabs>
        <w:ind w:firstLine="709"/>
        <w:jc w:val="both"/>
        <w:rPr>
          <w:rFonts w:eastAsia="Lucida Sans Unicode"/>
          <w:lang w:val="lv-LV"/>
        </w:rPr>
      </w:pPr>
      <w:r w:rsidRPr="00062DCB">
        <w:rPr>
          <w:rFonts w:eastAsia="Lucida Sans Unicode"/>
          <w:bCs/>
          <w:lang w:val="lv-LV"/>
        </w:rPr>
        <w:t>21.</w:t>
      </w:r>
      <w:r w:rsidRPr="00062DCB">
        <w:rPr>
          <w:rFonts w:eastAsia="Lucida Sans Unicode"/>
          <w:bCs/>
          <w:lang w:val="lv-LV"/>
        </w:rPr>
        <w:tab/>
      </w:r>
      <w:r w:rsidRPr="00062DCB">
        <w:rPr>
          <w:rFonts w:eastAsia="Lucida Sans Unicode"/>
          <w:lang w:val="lv-LV"/>
        </w:rPr>
        <w:t>Izsoles kārtība:</w:t>
      </w:r>
    </w:p>
    <w:p w14:paraId="6E5D73A6" w14:textId="77777777" w:rsidR="00062DCB" w:rsidRPr="00062DCB" w:rsidRDefault="00062DCB" w:rsidP="00484B6F">
      <w:pPr>
        <w:shd w:val="clear" w:color="auto" w:fill="FFFFFF"/>
        <w:tabs>
          <w:tab w:val="left" w:pos="1276"/>
        </w:tabs>
        <w:ind w:firstLine="709"/>
        <w:jc w:val="both"/>
        <w:rPr>
          <w:rFonts w:eastAsia="Lucida Sans Unicode"/>
          <w:lang w:val="lv-LV"/>
        </w:rPr>
      </w:pPr>
      <w:r w:rsidRPr="00062DCB">
        <w:rPr>
          <w:rFonts w:eastAsia="Lucida Sans Unicode"/>
          <w:bCs/>
          <w:lang w:val="lv-LV"/>
        </w:rPr>
        <w:t>21.1.</w:t>
      </w:r>
      <w:r w:rsidRPr="00062DCB">
        <w:rPr>
          <w:rFonts w:eastAsia="Lucida Sans Unicode"/>
          <w:bCs/>
          <w:lang w:val="lv-LV"/>
        </w:rPr>
        <w:tab/>
      </w:r>
      <w:r w:rsidRPr="00062DCB">
        <w:rPr>
          <w:rFonts w:eastAsia="Lucida Sans Unicode"/>
          <w:lang w:val="lv-LV"/>
        </w:rPr>
        <w:t>Komisija paziņo pretendentiem par to pielaišanu vai nepielaišanu pie izsoles. Ja pretendents netiek pielaists pie izsoles, tam tiek atmaksāts samaksātais nodrošinājums. Komisija paziņojumā par nepielaišanu pie izsoles norāda iemeslus.</w:t>
      </w:r>
    </w:p>
    <w:p w14:paraId="122AA869" w14:textId="77777777" w:rsidR="00062DCB" w:rsidRPr="00062DCB" w:rsidRDefault="00062DCB" w:rsidP="00484B6F">
      <w:pPr>
        <w:shd w:val="clear" w:color="auto" w:fill="FFFFFF"/>
        <w:tabs>
          <w:tab w:val="left" w:pos="1276"/>
        </w:tabs>
        <w:ind w:firstLine="709"/>
        <w:jc w:val="both"/>
        <w:rPr>
          <w:rFonts w:eastAsia="Lucida Sans Unicode"/>
          <w:lang w:val="lv-LV"/>
        </w:rPr>
      </w:pPr>
      <w:r w:rsidRPr="00062DCB">
        <w:rPr>
          <w:rFonts w:eastAsia="Lucida Sans Unicode"/>
          <w:bCs/>
          <w:lang w:val="lv-LV"/>
        </w:rPr>
        <w:t>21.2.</w:t>
      </w:r>
      <w:r w:rsidRPr="00062DCB">
        <w:rPr>
          <w:rFonts w:eastAsia="Lucida Sans Unicode"/>
          <w:lang w:val="lv-LV"/>
        </w:rPr>
        <w:tab/>
        <w:t>Izsoles dalībniekiem, kuri ir pielaisti pie izsoles, izsniedz reģistrācijas apliecību un kartīti ar numuru.</w:t>
      </w:r>
    </w:p>
    <w:p w14:paraId="098B766D" w14:textId="77777777" w:rsidR="00062DCB" w:rsidRPr="00062DCB" w:rsidRDefault="00062DCB" w:rsidP="00484B6F">
      <w:pPr>
        <w:shd w:val="clear" w:color="auto" w:fill="FFFFFF"/>
        <w:tabs>
          <w:tab w:val="left" w:pos="1276"/>
        </w:tabs>
        <w:ind w:firstLine="709"/>
        <w:jc w:val="both"/>
        <w:rPr>
          <w:rFonts w:eastAsia="Lucida Sans Unicode"/>
          <w:lang w:val="lv-LV"/>
        </w:rPr>
      </w:pPr>
      <w:r w:rsidRPr="00062DCB">
        <w:rPr>
          <w:rFonts w:eastAsia="Lucida Sans Unicode"/>
          <w:lang w:val="lv-LV"/>
        </w:rPr>
        <w:t>22.</w:t>
      </w:r>
      <w:r w:rsidRPr="00062DCB">
        <w:rPr>
          <w:rFonts w:eastAsia="Lucida Sans Unicode"/>
          <w:lang w:val="lv-LV"/>
        </w:rPr>
        <w:tab/>
        <w:t>Dalībniekam, kurš nav ieradies uz izsoli un nosolītājam, nokavējot noteikto samaksas termiņu, kā arī, atsakoties iegādāties izsoles objektu, pēc objekta cenas un viena soļa nosolīšanas, netiek atmaksāts nodrošinājums.</w:t>
      </w:r>
    </w:p>
    <w:p w14:paraId="464AE281" w14:textId="77777777" w:rsidR="00062DCB" w:rsidRPr="00062DCB" w:rsidRDefault="00062DCB" w:rsidP="00484B6F">
      <w:pPr>
        <w:shd w:val="clear" w:color="auto" w:fill="FFFFFF"/>
        <w:tabs>
          <w:tab w:val="left" w:pos="1276"/>
        </w:tabs>
        <w:ind w:firstLine="709"/>
        <w:jc w:val="both"/>
        <w:rPr>
          <w:rFonts w:eastAsia="Lucida Sans Unicode"/>
          <w:lang w:val="lv-LV"/>
        </w:rPr>
      </w:pPr>
      <w:r w:rsidRPr="00062DCB">
        <w:rPr>
          <w:rFonts w:eastAsia="Lucida Sans Unicode"/>
          <w:lang w:val="lv-LV"/>
        </w:rPr>
        <w:t xml:space="preserve">23. Dalībniekiem izsoles dalības maksa netiek atmaksāta. Dalībniekiem, kuri uz izsoli ieradušies, bet nav nosolījuši minēto Objektu par augstāko cenu tiek atmaksāts nodrošinājums. </w:t>
      </w:r>
    </w:p>
    <w:p w14:paraId="41E03D77" w14:textId="77777777" w:rsidR="00062DCB" w:rsidRPr="00062DCB" w:rsidRDefault="00062DCB" w:rsidP="00484B6F">
      <w:pPr>
        <w:shd w:val="clear" w:color="auto" w:fill="FFFFFF"/>
        <w:tabs>
          <w:tab w:val="left" w:pos="1276"/>
        </w:tabs>
        <w:ind w:firstLine="709"/>
        <w:jc w:val="both"/>
        <w:rPr>
          <w:rFonts w:eastAsia="Lucida Sans Unicode"/>
          <w:lang w:val="lv-LV"/>
        </w:rPr>
      </w:pPr>
      <w:r w:rsidRPr="00062DCB">
        <w:rPr>
          <w:rFonts w:eastAsia="Lucida Sans Unicode"/>
          <w:bCs/>
          <w:lang w:val="lv-LV"/>
        </w:rPr>
        <w:t>24.</w:t>
      </w:r>
      <w:r w:rsidRPr="00062DCB">
        <w:rPr>
          <w:rFonts w:eastAsia="Lucida Sans Unicode"/>
          <w:bCs/>
          <w:lang w:val="lv-LV"/>
        </w:rPr>
        <w:tab/>
      </w:r>
      <w:r w:rsidRPr="00062DCB">
        <w:rPr>
          <w:rFonts w:eastAsia="Lucida Sans Unicode"/>
          <w:lang w:val="lv-LV"/>
        </w:rPr>
        <w:t>Pirms izsoles sākšanās Izsoles dalībnieki paraksta izsoles noteikumus.</w:t>
      </w:r>
    </w:p>
    <w:p w14:paraId="52A2C676" w14:textId="77777777" w:rsidR="00062DCB" w:rsidRPr="00062DCB" w:rsidRDefault="00062DCB" w:rsidP="00484B6F">
      <w:pPr>
        <w:widowControl w:val="0"/>
        <w:tabs>
          <w:tab w:val="left" w:pos="1276"/>
        </w:tabs>
        <w:suppressAutoHyphens/>
        <w:ind w:firstLine="709"/>
        <w:jc w:val="both"/>
        <w:rPr>
          <w:rFonts w:eastAsia="Lucida Sans Unicode"/>
          <w:lang w:val="lv-LV"/>
        </w:rPr>
      </w:pPr>
      <w:r w:rsidRPr="00062DCB">
        <w:rPr>
          <w:rFonts w:eastAsia="Lucida Sans Unicode"/>
          <w:bCs/>
          <w:lang w:val="lv-LV"/>
        </w:rPr>
        <w:t>25.</w:t>
      </w:r>
      <w:r w:rsidRPr="00062DCB">
        <w:rPr>
          <w:rFonts w:eastAsia="Lucida Sans Unicode"/>
          <w:lang w:val="lv-LV"/>
        </w:rPr>
        <w:tab/>
        <w:t xml:space="preserve">Izsoli vada izsoles komisijas priekšsēdētājs. </w:t>
      </w:r>
    </w:p>
    <w:p w14:paraId="49A47A9A" w14:textId="77777777" w:rsidR="00062DCB" w:rsidRPr="00062DCB" w:rsidRDefault="00062DCB" w:rsidP="00484B6F">
      <w:pPr>
        <w:widowControl w:val="0"/>
        <w:tabs>
          <w:tab w:val="left" w:pos="1276"/>
        </w:tabs>
        <w:suppressAutoHyphens/>
        <w:ind w:firstLine="709"/>
        <w:jc w:val="both"/>
        <w:rPr>
          <w:rFonts w:eastAsia="Lucida Sans Unicode"/>
          <w:lang w:val="lv-LV"/>
        </w:rPr>
      </w:pPr>
      <w:r w:rsidRPr="00062DCB">
        <w:rPr>
          <w:rFonts w:eastAsia="Lucida Sans Unicode"/>
          <w:bCs/>
          <w:lang w:val="lv-LV"/>
        </w:rPr>
        <w:lastRenderedPageBreak/>
        <w:t>26.</w:t>
      </w:r>
      <w:r w:rsidRPr="00062DCB">
        <w:rPr>
          <w:rFonts w:eastAsia="Lucida Sans Unicode"/>
          <w:lang w:val="lv-LV"/>
        </w:rPr>
        <w:tab/>
        <w:t xml:space="preserve">Izsoles komisijas priekšsēdētājs atklāj izsoli un raksturo pārdodamo objektu, paziņo tā pārdošanas sākumcenu, kā arī summu, par kādu cena paaugstināma ar katru nākamo solījumu. </w:t>
      </w:r>
    </w:p>
    <w:p w14:paraId="460048B3" w14:textId="77777777" w:rsidR="00062DCB" w:rsidRPr="00062DCB" w:rsidRDefault="00062DCB" w:rsidP="00484B6F">
      <w:pPr>
        <w:widowControl w:val="0"/>
        <w:tabs>
          <w:tab w:val="left" w:pos="1276"/>
        </w:tabs>
        <w:suppressAutoHyphens/>
        <w:ind w:firstLine="709"/>
        <w:jc w:val="both"/>
        <w:rPr>
          <w:rFonts w:eastAsia="Lucida Sans Unicode"/>
          <w:lang w:val="lv-LV"/>
        </w:rPr>
      </w:pPr>
      <w:r w:rsidRPr="00062DCB">
        <w:rPr>
          <w:rFonts w:eastAsia="Lucida Sans Unicode"/>
          <w:bCs/>
          <w:lang w:val="lv-LV"/>
        </w:rPr>
        <w:t>27.</w:t>
      </w:r>
      <w:r w:rsidRPr="00062DCB">
        <w:rPr>
          <w:rFonts w:eastAsia="Lucida Sans Unicode"/>
          <w:bCs/>
          <w:lang w:val="lv-LV"/>
        </w:rPr>
        <w:tab/>
      </w:r>
      <w:r w:rsidRPr="00062DCB">
        <w:rPr>
          <w:rFonts w:eastAsia="Lucida Sans Unicode"/>
          <w:lang w:val="lv-LV"/>
        </w:rPr>
        <w:t xml:space="preserve">Izsoles solis tiek noteikts </w:t>
      </w:r>
      <w:r w:rsidRPr="00062DCB">
        <w:rPr>
          <w:rFonts w:eastAsia="Lucida Sans Unicode"/>
          <w:b/>
          <w:bCs/>
          <w:lang w:val="lv-LV"/>
        </w:rPr>
        <w:t xml:space="preserve">100,00 </w:t>
      </w:r>
      <w:proofErr w:type="spellStart"/>
      <w:r w:rsidRPr="00062DCB">
        <w:rPr>
          <w:rFonts w:eastAsia="Lucida Sans Unicode"/>
          <w:b/>
          <w:bCs/>
          <w:i/>
          <w:lang w:val="lv-LV"/>
        </w:rPr>
        <w:t>euro</w:t>
      </w:r>
      <w:proofErr w:type="spellEnd"/>
      <w:r w:rsidRPr="00062DCB">
        <w:rPr>
          <w:rFonts w:eastAsia="Lucida Sans Unicode"/>
          <w:b/>
          <w:bCs/>
          <w:lang w:val="lv-LV"/>
        </w:rPr>
        <w:t xml:space="preserve"> </w:t>
      </w:r>
      <w:r w:rsidRPr="00062DCB">
        <w:rPr>
          <w:rFonts w:eastAsia="Lucida Sans Unicode"/>
          <w:lang w:val="lv-LV"/>
        </w:rPr>
        <w:t>(viens simts eiro un 00 centi) apmērā.</w:t>
      </w:r>
    </w:p>
    <w:p w14:paraId="13F1E44E" w14:textId="77777777" w:rsidR="00062DCB" w:rsidRPr="00062DCB" w:rsidRDefault="00062DCB" w:rsidP="00484B6F">
      <w:pPr>
        <w:widowControl w:val="0"/>
        <w:tabs>
          <w:tab w:val="left" w:pos="1134"/>
        </w:tabs>
        <w:suppressAutoHyphens/>
        <w:ind w:firstLine="709"/>
        <w:jc w:val="both"/>
        <w:rPr>
          <w:rFonts w:eastAsia="Lucida Sans Unicode"/>
          <w:lang w:val="lv-LV"/>
        </w:rPr>
      </w:pPr>
      <w:r w:rsidRPr="00062DCB">
        <w:rPr>
          <w:rFonts w:eastAsia="Lucida Sans Unicode"/>
          <w:bCs/>
          <w:lang w:val="lv-LV"/>
        </w:rPr>
        <w:t>28.</w:t>
      </w:r>
      <w:r w:rsidRPr="00062DCB">
        <w:rPr>
          <w:rFonts w:eastAsia="Lucida Sans Unicode"/>
          <w:bCs/>
          <w:lang w:val="lv-LV"/>
        </w:rPr>
        <w:tab/>
      </w:r>
      <w:r w:rsidRPr="00062DCB">
        <w:rPr>
          <w:rFonts w:eastAsia="Lucida Sans Unicode"/>
          <w:lang w:val="lv-LV"/>
        </w:rPr>
        <w:t>Izsolē starp tās dalībniekiem aizliegta vienošanās, skaļa uzvedība un traucējumi, kas varētu iespaidot izsoles rezultātus un gaitu. Personas, kas atrodas izsoles norises telpā nedrīkst traucēt izsoles gaitu. Izsolē atļauts piedalīties izsoles komisijas locekļiem, izsoles dalībniekiem vai to pilnvarotajām personām un izsoles interesentiem. Izsole ir atklāta un notiek latviešu valodā.</w:t>
      </w:r>
    </w:p>
    <w:p w14:paraId="41D03FAE" w14:textId="77777777" w:rsidR="00062DCB" w:rsidRPr="00062DCB" w:rsidRDefault="00062DCB" w:rsidP="00484B6F">
      <w:pPr>
        <w:shd w:val="clear" w:color="auto" w:fill="FFFFFF"/>
        <w:tabs>
          <w:tab w:val="left" w:pos="1276"/>
        </w:tabs>
        <w:ind w:firstLine="709"/>
        <w:jc w:val="both"/>
        <w:rPr>
          <w:rFonts w:eastAsia="Lucida Sans Unicode"/>
          <w:lang w:val="lv-LV"/>
        </w:rPr>
      </w:pPr>
      <w:r w:rsidRPr="00062DCB">
        <w:rPr>
          <w:rFonts w:eastAsia="Lucida Sans Unicode"/>
          <w:bCs/>
          <w:lang w:val="lv-LV"/>
        </w:rPr>
        <w:t>29.</w:t>
      </w:r>
      <w:r w:rsidRPr="00062DCB">
        <w:rPr>
          <w:rFonts w:eastAsia="Lucida Sans Unicode"/>
          <w:lang w:val="lv-LV"/>
        </w:rPr>
        <w:tab/>
        <w:t>Izsoles dalībnieki solīšanas procesā paceļ savu reģistrācijas kartīti ar numuru. Izsoles komisijas priekšsēdētājs atkārto pirmā solītāja reģistrācijas numuru un nosauc piedāvāto cenu. Piedāvātās cenas pieaugums nedrīkst būt mazāks par izsoles soli. Ja neviens no dalībniekiem vairs augstāku cenu nepiedāvā, izsoles vadītājs trīs reizes atkārto pēdējo augstāko cenu un fiksē to ar āmura piesitienu. Pēc āmura pēdējā piesitiena objekts ir pārdots personai, kas solījusi pēdējo augstāko cenu. Dalībnieka reģistrācijas numurs un solītā cena tiek ierakstīti protokolā.</w:t>
      </w:r>
    </w:p>
    <w:p w14:paraId="6D27CAA7" w14:textId="77777777" w:rsidR="00062DCB" w:rsidRPr="00062DCB" w:rsidRDefault="00062DCB" w:rsidP="00484B6F">
      <w:pPr>
        <w:shd w:val="clear" w:color="auto" w:fill="FFFFFF"/>
        <w:tabs>
          <w:tab w:val="left" w:pos="1276"/>
        </w:tabs>
        <w:ind w:firstLine="709"/>
        <w:jc w:val="both"/>
        <w:rPr>
          <w:rFonts w:eastAsia="Lucida Sans Unicode"/>
          <w:lang w:val="lv-LV"/>
        </w:rPr>
      </w:pPr>
      <w:r w:rsidRPr="00062DCB">
        <w:rPr>
          <w:rFonts w:eastAsia="Lucida Sans Unicode"/>
          <w:bCs/>
          <w:lang w:val="lv-LV"/>
        </w:rPr>
        <w:t>30.</w:t>
      </w:r>
      <w:r w:rsidRPr="00062DCB">
        <w:rPr>
          <w:rFonts w:eastAsia="Lucida Sans Unicode"/>
          <w:lang w:val="lv-LV"/>
        </w:rPr>
        <w:tab/>
        <w:t>Atsakoties no turpmākās solīšanas, katrs izsoles dalībnieks apstiprina ar parakstu izsoles dalībnieku sarakstā savu pēdējo solīto cenu.</w:t>
      </w:r>
    </w:p>
    <w:p w14:paraId="2A965DB5" w14:textId="77777777" w:rsidR="00062DCB" w:rsidRPr="00062DCB" w:rsidRDefault="00062DCB" w:rsidP="00484B6F">
      <w:pPr>
        <w:shd w:val="clear" w:color="auto" w:fill="FFFFFF"/>
        <w:tabs>
          <w:tab w:val="left" w:pos="1276"/>
        </w:tabs>
        <w:ind w:firstLine="709"/>
        <w:jc w:val="both"/>
        <w:rPr>
          <w:rFonts w:eastAsia="Lucida Sans Unicode"/>
          <w:lang w:val="lv-LV"/>
        </w:rPr>
      </w:pPr>
      <w:r w:rsidRPr="00062DCB">
        <w:rPr>
          <w:rFonts w:eastAsia="Lucida Sans Unicode"/>
          <w:bCs/>
          <w:lang w:val="lv-LV"/>
        </w:rPr>
        <w:t>31.</w:t>
      </w:r>
      <w:r w:rsidRPr="00062DCB">
        <w:rPr>
          <w:rFonts w:eastAsia="Lucida Sans Unicode"/>
          <w:bCs/>
          <w:lang w:val="lv-LV"/>
        </w:rPr>
        <w:tab/>
      </w:r>
      <w:r w:rsidRPr="00062DCB">
        <w:rPr>
          <w:rFonts w:eastAsia="Lucida Sans Unicode"/>
          <w:lang w:val="lv-LV"/>
        </w:rPr>
        <w:t>Dalībnieks, kas piedāvājis visaugstāko cenu, pēc nosolīšanas nekavējoši uzrāda izsoles komisijai savu dalībnieka reģistrācijas apliecību un ar savu parakstu protokolā apliecina tajā norādītās cenas atbilstību nosolītajai cenai. Izsoles dalībnieks, kurš objektu nosolījis, bet nevar izsoles komisijai uzrādīt dalībnieka reģistrācijas apliecību vai neparakstās protokolā, tādējādi ir atteicies no nosolītā objekta. Pēc izsoles komisijas lēmuma viņš tiek svītrots no dalībnieku saraksta un viņam netiek atmaksāta nodrošinājuma samaksa.</w:t>
      </w:r>
    </w:p>
    <w:p w14:paraId="6595B81A" w14:textId="77777777" w:rsidR="00062DCB" w:rsidRPr="00062DCB" w:rsidRDefault="00062DCB" w:rsidP="00484B6F">
      <w:pPr>
        <w:shd w:val="clear" w:color="auto" w:fill="FFFFFF"/>
        <w:tabs>
          <w:tab w:val="left" w:pos="1276"/>
        </w:tabs>
        <w:ind w:firstLine="709"/>
        <w:jc w:val="both"/>
        <w:rPr>
          <w:rFonts w:eastAsia="Lucida Sans Unicode"/>
          <w:lang w:val="lv-LV"/>
        </w:rPr>
      </w:pPr>
      <w:r w:rsidRPr="00062DCB">
        <w:rPr>
          <w:rFonts w:eastAsia="Lucida Sans Unicode"/>
          <w:bCs/>
          <w:lang w:val="lv-LV"/>
        </w:rPr>
        <w:t>32.</w:t>
      </w:r>
      <w:r w:rsidRPr="00062DCB">
        <w:rPr>
          <w:rFonts w:eastAsia="Lucida Sans Unicode"/>
          <w:bCs/>
          <w:lang w:val="lv-LV"/>
        </w:rPr>
        <w:tab/>
        <w:t>I</w:t>
      </w:r>
      <w:r w:rsidRPr="00062DCB">
        <w:rPr>
          <w:rFonts w:eastAsia="Lucida Sans Unicode"/>
          <w:lang w:val="lv-LV"/>
        </w:rPr>
        <w:t>zsoles komisija paziņo izsoles dalībnieku, kurš ir nosolījis visaugstāko cenu un otro izsoles dalībnieku, kurš ir nākamais augstākās cenas solītājs.</w:t>
      </w:r>
    </w:p>
    <w:p w14:paraId="3BC4A4FF" w14:textId="77777777" w:rsidR="00062DCB" w:rsidRPr="00062DCB" w:rsidRDefault="00062DCB" w:rsidP="00484B6F">
      <w:pPr>
        <w:shd w:val="clear" w:color="auto" w:fill="FFFFFF"/>
        <w:tabs>
          <w:tab w:val="left" w:pos="1276"/>
        </w:tabs>
        <w:ind w:firstLine="709"/>
        <w:jc w:val="both"/>
        <w:rPr>
          <w:rFonts w:eastAsia="Lucida Sans Unicode"/>
          <w:lang w:val="lv-LV"/>
        </w:rPr>
      </w:pPr>
      <w:r w:rsidRPr="00062DCB">
        <w:rPr>
          <w:rFonts w:eastAsia="Lucida Sans Unicode"/>
          <w:bCs/>
          <w:lang w:val="lv-LV"/>
        </w:rPr>
        <w:t>33.</w:t>
      </w:r>
      <w:r w:rsidRPr="00062DCB">
        <w:rPr>
          <w:rFonts w:eastAsia="Lucida Sans Unicode"/>
          <w:bCs/>
          <w:lang w:val="lv-LV"/>
        </w:rPr>
        <w:tab/>
      </w:r>
      <w:r w:rsidRPr="00062DCB">
        <w:rPr>
          <w:rFonts w:eastAsia="Lucida Sans Unicode"/>
          <w:lang w:val="lv-LV"/>
        </w:rPr>
        <w:t xml:space="preserve">Pēc protokola parakstīšanas, dalībnieks, kas nosolījis objektu, saņem protokola atvasinājumu. </w:t>
      </w:r>
    </w:p>
    <w:p w14:paraId="01FAA587" w14:textId="77777777" w:rsidR="00062DCB" w:rsidRPr="00062DCB" w:rsidRDefault="00062DCB" w:rsidP="00484B6F">
      <w:pPr>
        <w:shd w:val="clear" w:color="auto" w:fill="FFFFFF"/>
        <w:tabs>
          <w:tab w:val="left" w:pos="1276"/>
        </w:tabs>
        <w:ind w:firstLine="709"/>
        <w:jc w:val="both"/>
        <w:rPr>
          <w:rFonts w:eastAsia="Lucida Sans Unicode"/>
          <w:lang w:val="lv-LV"/>
        </w:rPr>
      </w:pPr>
      <w:r w:rsidRPr="00062DCB">
        <w:rPr>
          <w:rFonts w:eastAsia="Lucida Sans Unicode"/>
          <w:bCs/>
          <w:lang w:val="lv-LV"/>
        </w:rPr>
        <w:t>34.</w:t>
      </w:r>
      <w:r w:rsidRPr="00062DCB">
        <w:rPr>
          <w:rFonts w:eastAsia="Lucida Sans Unicode"/>
          <w:bCs/>
          <w:lang w:val="lv-LV"/>
        </w:rPr>
        <w:tab/>
      </w:r>
      <w:r w:rsidRPr="00062DCB">
        <w:rPr>
          <w:rFonts w:eastAsia="Lucida Sans Unicode"/>
          <w:lang w:val="lv-LV"/>
        </w:rPr>
        <w:t xml:space="preserve">Izsoles dalībniekiem, kuri nav nosolījuši Objektu, mēneša laikā tiek atmaksāts samaksātais nodrošinājums. </w:t>
      </w:r>
    </w:p>
    <w:p w14:paraId="07ACEC2F" w14:textId="77777777" w:rsidR="00062DCB" w:rsidRPr="00062DCB" w:rsidRDefault="00062DCB" w:rsidP="00484B6F">
      <w:pPr>
        <w:shd w:val="clear" w:color="auto" w:fill="FFFFFF"/>
        <w:tabs>
          <w:tab w:val="left" w:pos="1276"/>
        </w:tabs>
        <w:ind w:firstLine="709"/>
        <w:jc w:val="both"/>
        <w:rPr>
          <w:rFonts w:eastAsia="Lucida Sans Unicode"/>
          <w:lang w:val="lv-LV"/>
        </w:rPr>
      </w:pPr>
      <w:r w:rsidRPr="00062DCB">
        <w:rPr>
          <w:rFonts w:eastAsia="Lucida Sans Unicode"/>
          <w:lang w:val="lv-LV"/>
        </w:rPr>
        <w:t>35.</w:t>
      </w:r>
      <w:r w:rsidRPr="00062DCB">
        <w:rPr>
          <w:rFonts w:eastAsia="Lucida Sans Unicode"/>
          <w:lang w:val="lv-LV"/>
        </w:rPr>
        <w:tab/>
        <w:t>Nodrošinājuma summa tiek ieskaitīta norēķinu summā par nosolīto Objektu.</w:t>
      </w:r>
    </w:p>
    <w:p w14:paraId="0FED8D23" w14:textId="77777777" w:rsidR="00062DCB" w:rsidRPr="00062DCB" w:rsidRDefault="00062DCB" w:rsidP="00484B6F">
      <w:pPr>
        <w:shd w:val="clear" w:color="auto" w:fill="FFFFFF"/>
        <w:tabs>
          <w:tab w:val="left" w:pos="1276"/>
        </w:tabs>
        <w:ind w:firstLine="709"/>
        <w:jc w:val="both"/>
        <w:rPr>
          <w:rFonts w:eastAsia="Lucida Sans Unicode"/>
          <w:lang w:val="lv-LV"/>
        </w:rPr>
      </w:pPr>
      <w:r w:rsidRPr="00062DCB">
        <w:rPr>
          <w:rFonts w:eastAsia="Lucida Sans Unicode"/>
          <w:bCs/>
          <w:lang w:val="lv-LV"/>
        </w:rPr>
        <w:t>36.</w:t>
      </w:r>
      <w:r w:rsidRPr="00062DCB">
        <w:rPr>
          <w:rFonts w:eastAsia="Lucida Sans Unicode"/>
          <w:bCs/>
          <w:lang w:val="lv-LV"/>
        </w:rPr>
        <w:tab/>
      </w:r>
      <w:r w:rsidRPr="00062DCB">
        <w:rPr>
          <w:rFonts w:eastAsia="Lucida Sans Unicode"/>
          <w:lang w:val="lv-LV"/>
        </w:rPr>
        <w:t xml:space="preserve">Izsoles komisija apstiprina izsoles protokolu septiņu dienu laikā pēc izsoles. </w:t>
      </w:r>
    </w:p>
    <w:p w14:paraId="274C3BD1" w14:textId="77777777" w:rsidR="00062DCB" w:rsidRPr="00062DCB" w:rsidRDefault="00062DCB" w:rsidP="00484B6F">
      <w:pPr>
        <w:shd w:val="clear" w:color="auto" w:fill="FFFFFF"/>
        <w:tabs>
          <w:tab w:val="left" w:pos="1276"/>
        </w:tabs>
        <w:ind w:firstLine="709"/>
        <w:jc w:val="both"/>
        <w:rPr>
          <w:rFonts w:eastAsia="Lucida Sans Unicode"/>
          <w:lang w:val="lv-LV"/>
        </w:rPr>
      </w:pPr>
      <w:r w:rsidRPr="00062DCB">
        <w:rPr>
          <w:rFonts w:eastAsia="Lucida Sans Unicode"/>
          <w:bCs/>
          <w:lang w:val="lv-LV"/>
        </w:rPr>
        <w:t>37.</w:t>
      </w:r>
      <w:r w:rsidRPr="00062DCB">
        <w:rPr>
          <w:rFonts w:eastAsia="Lucida Sans Unicode"/>
          <w:bCs/>
          <w:lang w:val="lv-LV"/>
        </w:rPr>
        <w:tab/>
      </w:r>
      <w:r w:rsidRPr="00062DCB">
        <w:rPr>
          <w:rFonts w:eastAsia="Lucida Sans Unicode"/>
          <w:lang w:val="lv-LV"/>
        </w:rPr>
        <w:t>Izsoles rezultāti tiek apstiprināti Jēkabpils pilsētas domes sēdē ne vēlāk kā 30 dienu laikā pēc Publiskas personas mantas atsavināšanas likuma 30.pantā paredzēto maksājumu nokārtošanas.</w:t>
      </w:r>
    </w:p>
    <w:p w14:paraId="329F8FCA" w14:textId="77777777" w:rsidR="00062DCB" w:rsidRPr="00062DCB" w:rsidRDefault="00062DCB" w:rsidP="00484B6F">
      <w:pPr>
        <w:shd w:val="clear" w:color="auto" w:fill="FFFFFF"/>
        <w:tabs>
          <w:tab w:val="left" w:pos="1276"/>
        </w:tabs>
        <w:ind w:firstLine="709"/>
        <w:jc w:val="both"/>
        <w:rPr>
          <w:rFonts w:eastAsia="Lucida Sans Unicode"/>
          <w:lang w:val="lv-LV"/>
        </w:rPr>
      </w:pPr>
      <w:r w:rsidRPr="00062DCB">
        <w:rPr>
          <w:rFonts w:eastAsia="Lucida Sans Unicode"/>
          <w:bCs/>
          <w:lang w:val="lv-LV"/>
        </w:rPr>
        <w:t>38.</w:t>
      </w:r>
      <w:r w:rsidRPr="00062DCB">
        <w:rPr>
          <w:rFonts w:eastAsia="Lucida Sans Unicode"/>
          <w:bCs/>
          <w:lang w:val="lv-LV"/>
        </w:rPr>
        <w:tab/>
      </w:r>
      <w:r w:rsidRPr="00062DCB">
        <w:rPr>
          <w:rFonts w:eastAsia="Lucida Sans Unicode"/>
          <w:lang w:val="lv-LV"/>
        </w:rPr>
        <w:t xml:space="preserve">Pēc izsoles, izsoles dalībnieks, kas nosolījis augstāko cenu, slēdz pirkuma vai nomaksas pirkuma līgumu. </w:t>
      </w:r>
    </w:p>
    <w:p w14:paraId="2E5C05D3" w14:textId="77777777" w:rsidR="00062DCB" w:rsidRPr="00062DCB" w:rsidRDefault="00062DCB" w:rsidP="00484B6F">
      <w:pPr>
        <w:widowControl w:val="0"/>
        <w:tabs>
          <w:tab w:val="left" w:pos="1276"/>
        </w:tabs>
        <w:suppressAutoHyphens/>
        <w:ind w:firstLine="709"/>
        <w:jc w:val="both"/>
        <w:rPr>
          <w:rFonts w:eastAsia="Lucida Sans Unicode"/>
          <w:lang w:val="lv-LV"/>
        </w:rPr>
      </w:pPr>
      <w:r w:rsidRPr="00062DCB">
        <w:rPr>
          <w:rFonts w:eastAsia="Lucida Sans Unicode"/>
          <w:bCs/>
          <w:lang w:val="lv-LV"/>
        </w:rPr>
        <w:t>39.</w:t>
      </w:r>
      <w:r w:rsidRPr="00062DCB">
        <w:rPr>
          <w:rFonts w:eastAsia="Lucida Sans Unicode"/>
          <w:bCs/>
          <w:lang w:val="lv-LV"/>
        </w:rPr>
        <w:tab/>
      </w:r>
      <w:r w:rsidRPr="00062DCB">
        <w:rPr>
          <w:rFonts w:eastAsia="Lucida Sans Unicode"/>
          <w:lang w:val="lv-LV"/>
        </w:rPr>
        <w:t xml:space="preserve">Ja izsoles dalībnieks, kurš nosolījis augstāko cenu, nav samaksājis nosolīto cenu noteiktajā termiņā, izsoles komisija pieņem lēmumu paziņot nākamajam pretendentam par iespēju iegādāties izsoles Objektu par viņa augstāko piedāvāto summu. Pretendentam ir tiesības 2 nedēļu laikā paziņot par objekta pirkšanu par viņa nosolīto cenu. Ja tiek saņemts </w:t>
      </w:r>
      <w:smartTag w:uri="schemas-tilde-lv/tildestengine" w:element="veidnes">
        <w:smartTagPr>
          <w:attr w:name="text" w:val="Paziņojums"/>
          <w:attr w:name="baseform" w:val="Paziņojums"/>
          <w:attr w:name="id" w:val="-1"/>
        </w:smartTagPr>
        <w:r w:rsidRPr="00062DCB">
          <w:rPr>
            <w:rFonts w:eastAsia="Lucida Sans Unicode"/>
            <w:lang w:val="lv-LV"/>
          </w:rPr>
          <w:t>paziņojums</w:t>
        </w:r>
      </w:smartTag>
      <w:r w:rsidRPr="00062DCB">
        <w:rPr>
          <w:rFonts w:eastAsia="Lucida Sans Unicode"/>
          <w:lang w:val="lv-LV"/>
        </w:rPr>
        <w:t>, pašvaldība pieņem lēmumu par izsoles rezultātu apstiprināšanu ar šo pretendentu un slēdz līgumu.</w:t>
      </w:r>
    </w:p>
    <w:p w14:paraId="1B582BC9" w14:textId="77777777" w:rsidR="00062DCB" w:rsidRPr="00062DCB" w:rsidRDefault="00062DCB" w:rsidP="00484B6F">
      <w:pPr>
        <w:widowControl w:val="0"/>
        <w:tabs>
          <w:tab w:val="left" w:pos="1276"/>
        </w:tabs>
        <w:suppressAutoHyphens/>
        <w:ind w:firstLine="709"/>
        <w:jc w:val="center"/>
        <w:rPr>
          <w:rFonts w:eastAsia="Lucida Sans Unicode"/>
          <w:b/>
          <w:sz w:val="12"/>
          <w:szCs w:val="12"/>
          <w:lang w:val="lv-LV"/>
        </w:rPr>
      </w:pPr>
    </w:p>
    <w:p w14:paraId="20947BBA" w14:textId="77777777" w:rsidR="00062DCB" w:rsidRPr="00062DCB" w:rsidRDefault="00062DCB" w:rsidP="00484B6F">
      <w:pPr>
        <w:widowControl w:val="0"/>
        <w:tabs>
          <w:tab w:val="left" w:pos="1276"/>
        </w:tabs>
        <w:suppressAutoHyphens/>
        <w:ind w:firstLine="709"/>
        <w:jc w:val="center"/>
        <w:rPr>
          <w:rFonts w:eastAsia="Lucida Sans Unicode"/>
          <w:b/>
          <w:lang w:val="lv-LV"/>
        </w:rPr>
      </w:pPr>
      <w:r w:rsidRPr="00062DCB">
        <w:rPr>
          <w:rFonts w:eastAsia="Lucida Sans Unicode"/>
          <w:b/>
          <w:lang w:val="lv-LV"/>
        </w:rPr>
        <w:t>V. Samaksas kārtība</w:t>
      </w:r>
    </w:p>
    <w:p w14:paraId="7B5B4527" w14:textId="77777777" w:rsidR="00062DCB" w:rsidRPr="00062DCB" w:rsidRDefault="00062DCB" w:rsidP="00484B6F">
      <w:pPr>
        <w:widowControl w:val="0"/>
        <w:tabs>
          <w:tab w:val="left" w:pos="1276"/>
        </w:tabs>
        <w:suppressAutoHyphens/>
        <w:ind w:firstLine="709"/>
        <w:jc w:val="both"/>
        <w:rPr>
          <w:rFonts w:eastAsia="Lucida Sans Unicode"/>
          <w:lang w:val="lv-LV"/>
        </w:rPr>
      </w:pPr>
      <w:r w:rsidRPr="00062DCB">
        <w:rPr>
          <w:rFonts w:eastAsia="Lucida Sans Unicode"/>
          <w:lang w:val="lv-LV"/>
        </w:rPr>
        <w:t>40.</w:t>
      </w:r>
      <w:r w:rsidRPr="00062DCB">
        <w:rPr>
          <w:rFonts w:eastAsia="Lucida Sans Unicode"/>
          <w:lang w:val="lv-LV"/>
        </w:rPr>
        <w:tab/>
        <w:t>Tiek paredzēta divu veidu samaksas kārtība:</w:t>
      </w:r>
    </w:p>
    <w:p w14:paraId="7778E2A9" w14:textId="77777777" w:rsidR="00062DCB" w:rsidRPr="00062DCB" w:rsidRDefault="00062DCB" w:rsidP="00484B6F">
      <w:pPr>
        <w:widowControl w:val="0"/>
        <w:tabs>
          <w:tab w:val="left" w:pos="1276"/>
        </w:tabs>
        <w:suppressAutoHyphens/>
        <w:ind w:firstLine="709"/>
        <w:jc w:val="both"/>
        <w:rPr>
          <w:rFonts w:eastAsia="Lucida Sans Unicode"/>
          <w:lang w:val="lv-LV"/>
        </w:rPr>
      </w:pPr>
      <w:r w:rsidRPr="00062DCB">
        <w:rPr>
          <w:rFonts w:eastAsia="Lucida Sans Unicode"/>
          <w:lang w:val="lv-LV"/>
        </w:rPr>
        <w:t>40.1.</w:t>
      </w:r>
      <w:r w:rsidRPr="00062DCB">
        <w:rPr>
          <w:rFonts w:eastAsia="Lucida Sans Unicode"/>
          <w:lang w:val="lv-LV"/>
        </w:rPr>
        <w:tab/>
        <w:t>objekta nosolītājam, atskaitot iemaksāto nodrošinājuma summu, jāsamaksā par nosolīto nekustamo īpašumu 14 dienu laikā no izsoles dienas vai</w:t>
      </w:r>
    </w:p>
    <w:p w14:paraId="739C6ECB" w14:textId="77777777" w:rsidR="00062DCB" w:rsidRPr="00062DCB" w:rsidRDefault="00062DCB" w:rsidP="00484B6F">
      <w:pPr>
        <w:shd w:val="clear" w:color="auto" w:fill="FFFFFF"/>
        <w:tabs>
          <w:tab w:val="left" w:pos="1276"/>
        </w:tabs>
        <w:ind w:firstLine="709"/>
        <w:jc w:val="both"/>
        <w:rPr>
          <w:rFonts w:eastAsia="Lucida Sans Unicode"/>
          <w:lang w:val="lv-LV"/>
        </w:rPr>
      </w:pPr>
      <w:r w:rsidRPr="00062DCB">
        <w:rPr>
          <w:rFonts w:eastAsia="Lucida Sans Unicode"/>
          <w:lang w:val="lv-LV"/>
        </w:rPr>
        <w:t>40.2.</w:t>
      </w:r>
      <w:r w:rsidRPr="00062DCB">
        <w:rPr>
          <w:rFonts w:eastAsia="Lucida Sans Unicode"/>
          <w:lang w:val="lv-LV"/>
        </w:rPr>
        <w:tab/>
        <w:t>objekta nosolītājs, atskaitot iemaksāto nodrošinājuma summu, slēdz pirkuma nomaksas līgumu līdz 5 gadiem, maksājot likumiskos (6 % gadā no neatmaksātās summas) un līgumiskos procentus (0,1% līgumsods par katru nokavēto dienu no neatmaksātās summas).</w:t>
      </w:r>
    </w:p>
    <w:p w14:paraId="53535642" w14:textId="77777777" w:rsidR="00062DCB" w:rsidRPr="00062DCB" w:rsidRDefault="00062DCB" w:rsidP="00484B6F">
      <w:pPr>
        <w:shd w:val="clear" w:color="auto" w:fill="FFFFFF"/>
        <w:tabs>
          <w:tab w:val="left" w:pos="1276"/>
        </w:tabs>
        <w:ind w:firstLine="709"/>
        <w:jc w:val="both"/>
        <w:rPr>
          <w:rFonts w:eastAsia="Lucida Sans Unicode"/>
          <w:lang w:val="lv-LV"/>
        </w:rPr>
      </w:pPr>
      <w:r w:rsidRPr="00062DCB">
        <w:rPr>
          <w:rFonts w:eastAsia="Lucida Sans Unicode"/>
          <w:lang w:val="lv-LV"/>
        </w:rPr>
        <w:t>41.</w:t>
      </w:r>
      <w:r w:rsidRPr="00062DCB">
        <w:rPr>
          <w:rFonts w:eastAsia="Lucida Sans Unicode"/>
          <w:lang w:val="lv-LV"/>
        </w:rPr>
        <w:tab/>
        <w:t>Samaksas veids jānorāda izsolē, atzīmējot to iesniegumā par samaksu.</w:t>
      </w:r>
    </w:p>
    <w:p w14:paraId="3F210D33" w14:textId="77777777" w:rsidR="00062DCB" w:rsidRPr="00062DCB" w:rsidRDefault="00062DCB" w:rsidP="00484B6F">
      <w:pPr>
        <w:widowControl w:val="0"/>
        <w:suppressAutoHyphens/>
        <w:rPr>
          <w:rFonts w:eastAsia="Lucida Sans Unicode"/>
          <w:b/>
          <w:sz w:val="12"/>
          <w:szCs w:val="12"/>
          <w:lang w:val="lv-LV"/>
        </w:rPr>
      </w:pPr>
    </w:p>
    <w:p w14:paraId="72043497" w14:textId="77777777" w:rsidR="00062DCB" w:rsidRPr="00062DCB" w:rsidRDefault="00062DCB" w:rsidP="00484B6F">
      <w:pPr>
        <w:widowControl w:val="0"/>
        <w:suppressAutoHyphens/>
        <w:jc w:val="center"/>
        <w:rPr>
          <w:rFonts w:eastAsia="Lucida Sans Unicode"/>
          <w:b/>
          <w:lang w:val="lv-LV"/>
        </w:rPr>
      </w:pPr>
      <w:r w:rsidRPr="00062DCB">
        <w:rPr>
          <w:rFonts w:eastAsia="Lucida Sans Unicode"/>
          <w:b/>
          <w:lang w:val="lv-LV"/>
        </w:rPr>
        <w:t>VI. Citi noteikumi</w:t>
      </w:r>
    </w:p>
    <w:p w14:paraId="2662879B" w14:textId="77777777" w:rsidR="00062DCB" w:rsidRPr="00062DCB" w:rsidRDefault="00062DCB" w:rsidP="00484B6F">
      <w:pPr>
        <w:shd w:val="clear" w:color="auto" w:fill="FFFFFF"/>
        <w:tabs>
          <w:tab w:val="left" w:pos="1276"/>
        </w:tabs>
        <w:ind w:firstLine="709"/>
        <w:jc w:val="both"/>
        <w:rPr>
          <w:rFonts w:eastAsia="Lucida Sans Unicode"/>
          <w:lang w:val="lv-LV"/>
        </w:rPr>
      </w:pPr>
      <w:r w:rsidRPr="00062DCB">
        <w:rPr>
          <w:rFonts w:eastAsia="Lucida Sans Unicode"/>
          <w:bCs/>
          <w:lang w:val="lv-LV"/>
        </w:rPr>
        <w:t>42.</w:t>
      </w:r>
      <w:r w:rsidRPr="00062DCB">
        <w:rPr>
          <w:rFonts w:eastAsia="Lucida Sans Unicode"/>
          <w:bCs/>
          <w:lang w:val="lv-LV"/>
        </w:rPr>
        <w:tab/>
      </w:r>
      <w:r w:rsidRPr="00062DCB">
        <w:rPr>
          <w:rFonts w:eastAsia="Lucida Sans Unicode"/>
          <w:lang w:val="lv-LV"/>
        </w:rPr>
        <w:t>Par šajos noteikumos nereglamentētajiem jautājumiem lēmumus pieņem izsoles komisija, par to izdarot attiecīgu ierakstu komisijas sēdes protokolā.</w:t>
      </w:r>
    </w:p>
    <w:p w14:paraId="2CF91DCD" w14:textId="77777777" w:rsidR="00062DCB" w:rsidRPr="00062DCB" w:rsidRDefault="00062DCB" w:rsidP="00484B6F">
      <w:pPr>
        <w:shd w:val="clear" w:color="auto" w:fill="FFFFFF"/>
        <w:tabs>
          <w:tab w:val="left" w:pos="1276"/>
        </w:tabs>
        <w:ind w:firstLine="709"/>
        <w:jc w:val="both"/>
        <w:rPr>
          <w:rFonts w:eastAsia="Lucida Sans Unicode"/>
          <w:lang w:val="lv-LV"/>
        </w:rPr>
      </w:pPr>
      <w:r w:rsidRPr="00062DCB">
        <w:rPr>
          <w:rFonts w:eastAsia="Lucida Sans Unicode"/>
          <w:bCs/>
          <w:lang w:val="lv-LV"/>
        </w:rPr>
        <w:t>43.</w:t>
      </w:r>
      <w:r w:rsidRPr="00062DCB">
        <w:rPr>
          <w:rFonts w:eastAsia="Lucida Sans Unicode"/>
          <w:lang w:val="lv-LV"/>
        </w:rPr>
        <w:tab/>
        <w:t>Sūdzības par izsoles rīkotāja darbībām var iesniegt Jēkabpils pilsētas pašvaldībā, Brīvības ielā 120, Jēkabpilī, LV-5201.</w:t>
      </w:r>
    </w:p>
    <w:p w14:paraId="6BF908CD" w14:textId="77777777" w:rsidR="00062DCB" w:rsidRPr="00062DCB" w:rsidRDefault="00062DCB" w:rsidP="00484B6F">
      <w:pPr>
        <w:shd w:val="clear" w:color="auto" w:fill="FFFFFF"/>
        <w:tabs>
          <w:tab w:val="left" w:pos="1276"/>
        </w:tabs>
        <w:ind w:firstLine="709"/>
        <w:jc w:val="both"/>
        <w:rPr>
          <w:rFonts w:eastAsia="Lucida Sans Unicode"/>
          <w:lang w:val="lv-LV"/>
        </w:rPr>
      </w:pPr>
      <w:r w:rsidRPr="00062DCB">
        <w:rPr>
          <w:rFonts w:eastAsia="Lucida Sans Unicode"/>
          <w:bCs/>
          <w:lang w:val="lv-LV"/>
        </w:rPr>
        <w:lastRenderedPageBreak/>
        <w:t>44.</w:t>
      </w:r>
      <w:r w:rsidRPr="00062DCB">
        <w:rPr>
          <w:rFonts w:eastAsia="Lucida Sans Unicode"/>
          <w:bCs/>
          <w:lang w:val="lv-LV"/>
        </w:rPr>
        <w:tab/>
      </w:r>
      <w:r w:rsidRPr="00062DCB">
        <w:rPr>
          <w:rFonts w:eastAsia="Lucida Sans Unicode"/>
          <w:lang w:val="lv-LV"/>
        </w:rPr>
        <w:t>Nekustamā īpašuma pirkuma līgumu paraksta domes priekšsēdētājs vai viņa pilnvarota persona.</w:t>
      </w:r>
    </w:p>
    <w:p w14:paraId="4BD39DAD" w14:textId="77777777" w:rsidR="00062DCB" w:rsidRPr="00062DCB" w:rsidRDefault="00062DCB" w:rsidP="00484B6F">
      <w:pPr>
        <w:shd w:val="clear" w:color="auto" w:fill="FFFFFF"/>
        <w:tabs>
          <w:tab w:val="left" w:pos="1276"/>
        </w:tabs>
        <w:ind w:firstLine="709"/>
        <w:jc w:val="both"/>
        <w:rPr>
          <w:rFonts w:eastAsia="Lucida Sans Unicode"/>
          <w:sz w:val="18"/>
          <w:szCs w:val="18"/>
          <w:lang w:val="lv-LV"/>
        </w:rPr>
      </w:pPr>
    </w:p>
    <w:p w14:paraId="1054E3C5" w14:textId="77777777" w:rsidR="00062DCB" w:rsidRPr="00062DCB" w:rsidRDefault="00062DCB" w:rsidP="00484B6F">
      <w:pPr>
        <w:shd w:val="clear" w:color="auto" w:fill="FFFFFF"/>
        <w:tabs>
          <w:tab w:val="left" w:pos="1276"/>
        </w:tabs>
        <w:ind w:firstLine="709"/>
        <w:jc w:val="both"/>
        <w:rPr>
          <w:rFonts w:eastAsia="Lucida Sans Unicode"/>
          <w:sz w:val="18"/>
          <w:szCs w:val="18"/>
          <w:lang w:val="lv-LV"/>
        </w:rPr>
      </w:pPr>
    </w:p>
    <w:p w14:paraId="23B2C1F4" w14:textId="4DE12F33" w:rsidR="00062DCB" w:rsidRPr="00062DCB" w:rsidRDefault="00062DCB" w:rsidP="00484B6F">
      <w:pPr>
        <w:widowControl w:val="0"/>
        <w:suppressAutoHyphens/>
        <w:jc w:val="both"/>
        <w:rPr>
          <w:rFonts w:eastAsia="Lucida Sans Unicode"/>
          <w:lang w:val="lv-LV" w:eastAsia="zh-CN"/>
        </w:rPr>
      </w:pPr>
      <w:r w:rsidRPr="00062DCB">
        <w:rPr>
          <w:rFonts w:eastAsia="Lucida Sans Unicode"/>
          <w:lang w:val="lv-LV" w:eastAsia="zh-CN"/>
        </w:rPr>
        <w:t>Jēkabpils pilsētas domes priekšsēdētājs</w:t>
      </w:r>
      <w:r w:rsidRPr="00062DCB">
        <w:rPr>
          <w:rFonts w:eastAsia="Lucida Sans Unicode"/>
          <w:lang w:val="lv-LV" w:eastAsia="zh-CN"/>
        </w:rPr>
        <w:tab/>
      </w:r>
      <w:r w:rsidRPr="00062DCB">
        <w:rPr>
          <w:rFonts w:eastAsia="Lucida Sans Unicode"/>
          <w:lang w:val="lv-LV" w:eastAsia="zh-CN"/>
        </w:rPr>
        <w:tab/>
      </w:r>
      <w:r w:rsidRPr="00062DCB">
        <w:rPr>
          <w:rFonts w:eastAsia="Lucida Sans Unicode"/>
          <w:lang w:val="lv-LV" w:eastAsia="zh-CN"/>
        </w:rPr>
        <w:tab/>
      </w:r>
      <w:r w:rsidR="009326A0" w:rsidRPr="00DD2BE3">
        <w:rPr>
          <w:rFonts w:eastAsia="Lucida Sans Unicode"/>
          <w:lang w:val="lv-LV" w:eastAsia="zh-CN"/>
        </w:rPr>
        <w:t>(paraksts)</w:t>
      </w:r>
      <w:r w:rsidRPr="00062DCB">
        <w:rPr>
          <w:rFonts w:eastAsia="Lucida Sans Unicode"/>
          <w:lang w:val="lv-LV" w:eastAsia="zh-CN"/>
        </w:rPr>
        <w:tab/>
      </w:r>
      <w:r w:rsidRPr="00062DCB">
        <w:rPr>
          <w:rFonts w:eastAsia="Lucida Sans Unicode"/>
          <w:lang w:val="lv-LV" w:eastAsia="zh-CN"/>
        </w:rPr>
        <w:tab/>
        <w:t xml:space="preserve">          </w:t>
      </w:r>
      <w:proofErr w:type="spellStart"/>
      <w:r w:rsidRPr="00062DCB">
        <w:rPr>
          <w:rFonts w:eastAsia="Lucida Sans Unicode"/>
          <w:lang w:val="lv-LV" w:eastAsia="zh-CN"/>
        </w:rPr>
        <w:t>A.Kraps</w:t>
      </w:r>
      <w:proofErr w:type="spellEnd"/>
    </w:p>
    <w:p w14:paraId="1BC768C3" w14:textId="77777777" w:rsidR="00062DCB" w:rsidRPr="00062DCB" w:rsidRDefault="00062DCB" w:rsidP="00484B6F">
      <w:pPr>
        <w:widowControl w:val="0"/>
        <w:suppressAutoHyphens/>
        <w:rPr>
          <w:lang w:val="lv-LV"/>
        </w:rPr>
      </w:pPr>
      <w:r w:rsidRPr="00062DCB">
        <w:rPr>
          <w:lang w:val="lv-LV"/>
        </w:rPr>
        <w:tab/>
      </w:r>
    </w:p>
    <w:p w14:paraId="4C0AC061" w14:textId="77777777" w:rsidR="00062DCB" w:rsidRPr="00062DCB" w:rsidRDefault="00062DCB" w:rsidP="00484B6F">
      <w:pPr>
        <w:widowControl w:val="0"/>
        <w:suppressAutoHyphens/>
        <w:rPr>
          <w:lang w:val="lv-LV"/>
        </w:rPr>
      </w:pPr>
    </w:p>
    <w:p w14:paraId="53832446" w14:textId="77777777" w:rsidR="00062DCB" w:rsidRPr="00062DCB" w:rsidRDefault="00062DCB" w:rsidP="00484B6F">
      <w:pPr>
        <w:keepNext/>
        <w:pageBreakBefore/>
        <w:tabs>
          <w:tab w:val="left" w:pos="0"/>
          <w:tab w:val="num" w:pos="432"/>
        </w:tabs>
        <w:suppressAutoHyphens/>
        <w:jc w:val="right"/>
        <w:outlineLvl w:val="0"/>
        <w:rPr>
          <w:rFonts w:ascii="Arial" w:eastAsia="Lucida Sans Unicode" w:hAnsi="Arial" w:cs="Arial"/>
          <w:b/>
          <w:bCs/>
          <w:kern w:val="1"/>
          <w:sz w:val="32"/>
          <w:szCs w:val="32"/>
          <w:lang w:val="lv-LV" w:eastAsia="zh-CN"/>
        </w:rPr>
      </w:pPr>
      <w:r w:rsidRPr="00062DCB">
        <w:rPr>
          <w:lang w:val="lv-LV"/>
        </w:rPr>
        <w:lastRenderedPageBreak/>
        <w:t>3</w:t>
      </w:r>
      <w:r w:rsidRPr="00062DCB">
        <w:rPr>
          <w:rFonts w:eastAsia="Lucida Sans Unicode"/>
          <w:bCs/>
          <w:kern w:val="1"/>
          <w:lang w:val="lv-LV" w:eastAsia="zh-CN"/>
        </w:rPr>
        <w:t>.pielikums</w:t>
      </w:r>
    </w:p>
    <w:p w14:paraId="691385DE" w14:textId="77777777" w:rsidR="00062DCB" w:rsidRPr="00062DCB" w:rsidRDefault="00062DCB" w:rsidP="00484B6F">
      <w:pPr>
        <w:widowControl w:val="0"/>
        <w:suppressAutoHyphens/>
        <w:jc w:val="right"/>
        <w:rPr>
          <w:rFonts w:eastAsia="Lucida Sans Unicode"/>
          <w:lang w:val="lv-LV" w:eastAsia="zh-CN"/>
        </w:rPr>
      </w:pPr>
    </w:p>
    <w:p w14:paraId="2D0379D4" w14:textId="77777777" w:rsidR="00062DCB" w:rsidRPr="00062DCB" w:rsidRDefault="00062DCB" w:rsidP="00484B6F">
      <w:pPr>
        <w:widowControl w:val="0"/>
        <w:suppressAutoHyphens/>
        <w:jc w:val="right"/>
        <w:rPr>
          <w:rFonts w:eastAsia="Lucida Sans Unicode"/>
          <w:lang w:val="lv-LV" w:eastAsia="zh-CN"/>
        </w:rPr>
      </w:pPr>
      <w:r w:rsidRPr="00062DCB">
        <w:rPr>
          <w:rFonts w:eastAsia="Lucida Sans Unicode"/>
          <w:lang w:val="lv-LV" w:eastAsia="zh-CN"/>
        </w:rPr>
        <w:t>APSTIPRINĀTS</w:t>
      </w:r>
    </w:p>
    <w:p w14:paraId="79658E3B" w14:textId="77777777" w:rsidR="00062DCB" w:rsidRPr="00062DCB" w:rsidRDefault="00062DCB" w:rsidP="00484B6F">
      <w:pPr>
        <w:widowControl w:val="0"/>
        <w:suppressAutoHyphens/>
        <w:jc w:val="right"/>
        <w:rPr>
          <w:rFonts w:eastAsia="Lucida Sans Unicode"/>
          <w:lang w:val="lv-LV" w:eastAsia="zh-CN"/>
        </w:rPr>
      </w:pPr>
      <w:r w:rsidRPr="00062DCB">
        <w:rPr>
          <w:rFonts w:eastAsia="Lucida Sans Unicode"/>
          <w:lang w:val="lv-LV" w:eastAsia="zh-CN"/>
        </w:rPr>
        <w:t xml:space="preserve">ar Jēkabpils pilsētas domes </w:t>
      </w:r>
    </w:p>
    <w:p w14:paraId="480E73EE" w14:textId="77777777" w:rsidR="00062DCB" w:rsidRPr="00062DCB" w:rsidRDefault="00062DCB" w:rsidP="00484B6F">
      <w:pPr>
        <w:widowControl w:val="0"/>
        <w:suppressAutoHyphens/>
        <w:jc w:val="right"/>
        <w:rPr>
          <w:rFonts w:eastAsia="Lucida Sans Unicode"/>
          <w:lang w:val="lv-LV" w:eastAsia="zh-CN"/>
        </w:rPr>
      </w:pPr>
      <w:r w:rsidRPr="00062DCB">
        <w:rPr>
          <w:rFonts w:eastAsia="Lucida Sans Unicode"/>
          <w:lang w:val="lv-LV" w:eastAsia="zh-CN"/>
        </w:rPr>
        <w:t>27.08.2020. lēmumu Nr.370</w:t>
      </w:r>
    </w:p>
    <w:p w14:paraId="6D824D19" w14:textId="77777777" w:rsidR="00062DCB" w:rsidRPr="00062DCB" w:rsidRDefault="00062DCB" w:rsidP="00484B6F">
      <w:pPr>
        <w:widowControl w:val="0"/>
        <w:suppressAutoHyphens/>
        <w:jc w:val="right"/>
        <w:rPr>
          <w:rFonts w:eastAsia="Lucida Sans Unicode"/>
          <w:lang w:val="lv-LV" w:eastAsia="lv-LV"/>
        </w:rPr>
      </w:pPr>
      <w:r w:rsidRPr="00062DCB">
        <w:rPr>
          <w:rFonts w:eastAsia="Lucida Sans Unicode"/>
          <w:lang w:val="lv-LV" w:eastAsia="zh-CN"/>
        </w:rPr>
        <w:t>(protokols Nr.15, 12.§)</w:t>
      </w:r>
    </w:p>
    <w:p w14:paraId="3AD4978B" w14:textId="77777777" w:rsidR="00062DCB" w:rsidRPr="00062DCB" w:rsidRDefault="00062DCB" w:rsidP="00484B6F">
      <w:pPr>
        <w:widowControl w:val="0"/>
        <w:suppressAutoHyphens/>
        <w:spacing w:line="360" w:lineRule="auto"/>
        <w:jc w:val="both"/>
        <w:rPr>
          <w:rFonts w:eastAsia="Lucida Sans Unicode"/>
          <w:lang w:val="lv-LV" w:eastAsia="lv-LV"/>
        </w:rPr>
      </w:pPr>
    </w:p>
    <w:p w14:paraId="08C672DC" w14:textId="77777777" w:rsidR="00062DCB" w:rsidRPr="00062DCB" w:rsidRDefault="00062DCB" w:rsidP="00484B6F">
      <w:pPr>
        <w:widowControl w:val="0"/>
        <w:suppressAutoHyphens/>
        <w:jc w:val="center"/>
        <w:rPr>
          <w:rFonts w:eastAsia="Lucida Sans Unicode"/>
          <w:b/>
          <w:lang w:val="lv-LV" w:eastAsia="lv-LV"/>
        </w:rPr>
      </w:pPr>
      <w:r w:rsidRPr="00062DCB">
        <w:rPr>
          <w:rFonts w:eastAsia="Lucida Sans Unicode"/>
          <w:b/>
          <w:lang w:val="lv-LV" w:eastAsia="zh-CN"/>
        </w:rPr>
        <w:t xml:space="preserve">Nekustamā īpašuma ar kadastra numuru </w:t>
      </w:r>
      <w:r w:rsidRPr="00062DCB">
        <w:rPr>
          <w:rFonts w:eastAsia="Lucida Sans Unicode"/>
          <w:b/>
          <w:bCs/>
          <w:lang w:val="lv-LV" w:eastAsia="zh-CN"/>
        </w:rPr>
        <w:t>5601 002 1448,  Radžu ielā 27A</w:t>
      </w:r>
      <w:r w:rsidRPr="00062DCB">
        <w:rPr>
          <w:rFonts w:eastAsia="Lucida Sans Unicode"/>
          <w:b/>
          <w:lang w:val="lv-LV" w:eastAsia="zh-CN"/>
        </w:rPr>
        <w:t>, Jēkabpilī,</w:t>
      </w:r>
      <w:r w:rsidRPr="00062DCB">
        <w:rPr>
          <w:rFonts w:eastAsia="Lucida Sans Unicode"/>
          <w:b/>
          <w:lang w:val="lv-LV" w:eastAsia="lv-LV"/>
        </w:rPr>
        <w:t xml:space="preserve"> izsoles noteikumi</w:t>
      </w:r>
    </w:p>
    <w:p w14:paraId="403120B6" w14:textId="77777777" w:rsidR="00062DCB" w:rsidRPr="00062DCB" w:rsidRDefault="00062DCB" w:rsidP="00484B6F">
      <w:pPr>
        <w:widowControl w:val="0"/>
        <w:suppressAutoHyphens/>
        <w:jc w:val="both"/>
        <w:rPr>
          <w:rFonts w:eastAsia="Lucida Sans Unicode"/>
          <w:b/>
          <w:lang w:val="lv-LV" w:eastAsia="lv-LV"/>
        </w:rPr>
      </w:pPr>
    </w:p>
    <w:p w14:paraId="37C0C833" w14:textId="77777777" w:rsidR="00062DCB" w:rsidRPr="00062DCB" w:rsidRDefault="00062DCB" w:rsidP="00484B6F">
      <w:pPr>
        <w:keepNext/>
        <w:widowControl w:val="0"/>
        <w:numPr>
          <w:ilvl w:val="2"/>
          <w:numId w:val="0"/>
        </w:numPr>
        <w:tabs>
          <w:tab w:val="num" w:pos="720"/>
          <w:tab w:val="left" w:pos="1134"/>
        </w:tabs>
        <w:suppressAutoHyphens/>
        <w:ind w:firstLine="709"/>
        <w:jc w:val="center"/>
        <w:outlineLvl w:val="2"/>
        <w:rPr>
          <w:rFonts w:ascii="Cambria" w:hAnsi="Cambria"/>
          <w:b/>
          <w:bCs/>
          <w:lang w:val="lv-LV" w:eastAsia="zh-CN"/>
        </w:rPr>
      </w:pPr>
      <w:r w:rsidRPr="00062DCB">
        <w:rPr>
          <w:b/>
          <w:bCs/>
          <w:lang w:val="lv-LV" w:eastAsia="zh-CN"/>
        </w:rPr>
        <w:t>I. Vispārīgais jautājums</w:t>
      </w:r>
    </w:p>
    <w:p w14:paraId="79CD1D72" w14:textId="77777777" w:rsidR="00062DCB" w:rsidRPr="00062DCB" w:rsidRDefault="00062DCB" w:rsidP="00484B6F">
      <w:pPr>
        <w:widowControl w:val="0"/>
        <w:tabs>
          <w:tab w:val="left" w:pos="1134"/>
        </w:tabs>
        <w:suppressAutoHyphens/>
        <w:ind w:firstLine="709"/>
        <w:jc w:val="both"/>
        <w:rPr>
          <w:rFonts w:eastAsia="Lucida Sans Unicode"/>
          <w:lang w:val="lv-LV" w:eastAsia="zh-CN"/>
        </w:rPr>
      </w:pPr>
      <w:r w:rsidRPr="00062DCB">
        <w:rPr>
          <w:rFonts w:eastAsia="Lucida Sans Unicode"/>
          <w:bCs/>
          <w:lang w:val="lv-LV" w:eastAsia="zh-CN"/>
        </w:rPr>
        <w:t xml:space="preserve">1. </w:t>
      </w:r>
      <w:r w:rsidRPr="00062DCB">
        <w:rPr>
          <w:rFonts w:eastAsia="Lucida Sans Unicode"/>
          <w:lang w:val="lv-LV" w:eastAsia="zh-CN"/>
        </w:rPr>
        <w:t>Šie noteikumi nosaka kārtību, kādā tiek rīkota nekustamā īpašuma</w:t>
      </w:r>
      <w:r w:rsidRPr="00062DCB">
        <w:rPr>
          <w:lang w:val="lv-LV"/>
        </w:rPr>
        <w:t xml:space="preserve"> Radžu ielā 27A</w:t>
      </w:r>
      <w:r w:rsidRPr="00062DCB">
        <w:rPr>
          <w:rFonts w:eastAsia="Lucida Sans Unicode"/>
          <w:lang w:val="lv-LV" w:eastAsia="zh-CN"/>
        </w:rPr>
        <w:t>, Jēkabpilī (turpmāk arī – objekts), pārdošana izsolē. Izsole tiek organizēta saskaņā ar Publiskas personas mantas atsavināšanas likumu un Jēkabpils pilsētas domes 21.05.2020. lēmumu Nr.242 „Par nekustamā īpašuma atsavināšanu”.</w:t>
      </w:r>
    </w:p>
    <w:p w14:paraId="4CEFA536" w14:textId="77777777" w:rsidR="00062DCB" w:rsidRPr="00062DCB" w:rsidRDefault="00062DCB" w:rsidP="00484B6F">
      <w:pPr>
        <w:widowControl w:val="0"/>
        <w:tabs>
          <w:tab w:val="left" w:pos="1134"/>
          <w:tab w:val="left" w:pos="3930"/>
        </w:tabs>
        <w:suppressAutoHyphens/>
        <w:ind w:firstLine="709"/>
        <w:rPr>
          <w:rFonts w:eastAsia="Lucida Sans Unicode"/>
          <w:b/>
          <w:lang w:val="lv-LV" w:eastAsia="zh-CN"/>
        </w:rPr>
      </w:pPr>
      <w:r w:rsidRPr="00062DCB">
        <w:rPr>
          <w:rFonts w:eastAsia="Lucida Sans Unicode"/>
          <w:lang w:val="lv-LV" w:eastAsia="zh-CN"/>
        </w:rPr>
        <w:tab/>
      </w:r>
    </w:p>
    <w:p w14:paraId="20A1D9C4" w14:textId="77777777" w:rsidR="00062DCB" w:rsidRPr="00062DCB" w:rsidRDefault="00062DCB" w:rsidP="00484B6F">
      <w:pPr>
        <w:widowControl w:val="0"/>
        <w:tabs>
          <w:tab w:val="left" w:pos="1134"/>
          <w:tab w:val="left" w:pos="3930"/>
        </w:tabs>
        <w:suppressAutoHyphens/>
        <w:ind w:firstLine="709"/>
        <w:jc w:val="center"/>
        <w:rPr>
          <w:rFonts w:eastAsia="Lucida Sans Unicode"/>
          <w:bCs/>
          <w:sz w:val="16"/>
          <w:szCs w:val="16"/>
          <w:lang w:val="lv-LV" w:eastAsia="zh-CN"/>
        </w:rPr>
      </w:pPr>
      <w:r w:rsidRPr="00062DCB">
        <w:rPr>
          <w:rFonts w:eastAsia="Lucida Sans Unicode"/>
          <w:b/>
          <w:lang w:val="lv-LV" w:eastAsia="zh-CN"/>
        </w:rPr>
        <w:t>II. Nekustamais īpašums</w:t>
      </w:r>
    </w:p>
    <w:p w14:paraId="7C2C032D" w14:textId="77777777" w:rsidR="00062DCB" w:rsidRPr="00062DCB" w:rsidRDefault="00062DCB" w:rsidP="00484B6F">
      <w:pPr>
        <w:tabs>
          <w:tab w:val="right" w:pos="0"/>
          <w:tab w:val="left" w:pos="284"/>
        </w:tabs>
        <w:ind w:firstLine="567"/>
        <w:jc w:val="both"/>
        <w:rPr>
          <w:lang w:val="lv-LV"/>
        </w:rPr>
      </w:pPr>
      <w:r w:rsidRPr="00062DCB">
        <w:rPr>
          <w:rFonts w:eastAsia="Lucida Sans Unicode"/>
          <w:bCs/>
          <w:lang w:val="lv-LV" w:eastAsia="zh-CN"/>
        </w:rPr>
        <w:t>2.</w:t>
      </w:r>
      <w:r w:rsidRPr="00062DCB">
        <w:rPr>
          <w:rFonts w:eastAsia="Lucida Sans Unicode"/>
          <w:lang w:val="lv-LV" w:eastAsia="zh-CN"/>
        </w:rPr>
        <w:t xml:space="preserve"> Ziņas par izsolāmo objektu:</w:t>
      </w:r>
      <w:r w:rsidRPr="00062DCB">
        <w:rPr>
          <w:rFonts w:eastAsia="Lucida Sans Unicode"/>
          <w:lang w:val="lv-LV" w:eastAsia="lv-LV"/>
        </w:rPr>
        <w:t xml:space="preserve"> </w:t>
      </w:r>
      <w:r w:rsidRPr="00062DCB">
        <w:rPr>
          <w:rFonts w:eastAsia="Lucida Sans Unicode"/>
          <w:lang w:val="lv-LV"/>
        </w:rPr>
        <w:t xml:space="preserve">nekustamais </w:t>
      </w:r>
      <w:r w:rsidRPr="00062DCB">
        <w:rPr>
          <w:lang w:val="lv-LV"/>
        </w:rPr>
        <w:t xml:space="preserve">īpašums ar kadastra numuru 5601 002 1448  Radžu ielā 27A, Jēkabpils, sastāv no neapbūvētas zemes vienības ar kadastra apzīmējumu 5601 002 0752,  0,0569 ha platībā. Zemes lietošanas mērķis – individuālo dzīvojamo māju apbūve (Nekustamā īpašuma lietošanas mērķa kods 0601) – 0,0569 ha platībā. Zemes gabals ir ierakstīts Zemgales tiesas Jēkabpils pilsētas zemesgrāmatas nodalījumā Nr.100000600108 uz Jēkabpils pilsētas pašvaldības vārda.  </w:t>
      </w:r>
    </w:p>
    <w:p w14:paraId="3F82C06C" w14:textId="77777777" w:rsidR="00062DCB" w:rsidRPr="00062DCB" w:rsidRDefault="00062DCB" w:rsidP="00484B6F">
      <w:pPr>
        <w:tabs>
          <w:tab w:val="right" w:pos="0"/>
          <w:tab w:val="left" w:pos="284"/>
        </w:tabs>
        <w:ind w:firstLine="567"/>
        <w:jc w:val="both"/>
        <w:rPr>
          <w:lang w:val="lv-LV"/>
        </w:rPr>
      </w:pPr>
      <w:r w:rsidRPr="00062DCB">
        <w:rPr>
          <w:lang w:val="lv-LV"/>
        </w:rPr>
        <w:t xml:space="preserve">Ar Jēkabpils pilsētas domes 23.12.2009. lēmumu Nr.580 “Par Jēkabpils pilsētas zemes piederību, piekritību vai izmantošanu zemes reformas pabeigšanai”, zemes vienībai Radžu ielā 27A, Jēkabpilī, noteikts statuss – zemes </w:t>
      </w:r>
      <w:proofErr w:type="spellStart"/>
      <w:r w:rsidRPr="00062DCB">
        <w:rPr>
          <w:lang w:val="lv-LV"/>
        </w:rPr>
        <w:t>starpgabals</w:t>
      </w:r>
      <w:proofErr w:type="spellEnd"/>
      <w:r w:rsidRPr="00062DCB">
        <w:rPr>
          <w:lang w:val="lv-LV"/>
        </w:rPr>
        <w:t xml:space="preserve">. Zemes </w:t>
      </w:r>
      <w:proofErr w:type="spellStart"/>
      <w:r w:rsidRPr="00062DCB">
        <w:rPr>
          <w:lang w:val="lv-LV"/>
        </w:rPr>
        <w:t>starpgabala</w:t>
      </w:r>
      <w:proofErr w:type="spellEnd"/>
      <w:r w:rsidRPr="00062DCB">
        <w:rPr>
          <w:lang w:val="lv-LV"/>
        </w:rPr>
        <w:t xml:space="preserve"> Radžu ielā 27A, Jēkabpils platība ir mazāka par pašvaldības apstiprinātajos apbūves noteikumos paredzēto minimālo apbūves platību. </w:t>
      </w:r>
    </w:p>
    <w:p w14:paraId="161CB871" w14:textId="77777777" w:rsidR="00062DCB" w:rsidRPr="00062DCB" w:rsidRDefault="00062DCB" w:rsidP="00484B6F">
      <w:pPr>
        <w:tabs>
          <w:tab w:val="right" w:pos="0"/>
          <w:tab w:val="left" w:pos="284"/>
        </w:tabs>
        <w:ind w:firstLine="567"/>
        <w:jc w:val="both"/>
        <w:rPr>
          <w:lang w:val="lv-LV"/>
        </w:rPr>
      </w:pPr>
      <w:r w:rsidRPr="00062DCB">
        <w:rPr>
          <w:lang w:val="lv-LV"/>
        </w:rPr>
        <w:t xml:space="preserve">Zemes vienībai ir noteikti apgrūtinājumi:  </w:t>
      </w:r>
      <w:r w:rsidRPr="00062DCB">
        <w:rPr>
          <w:szCs w:val="22"/>
          <w:lang w:val="lv-LV" w:eastAsia="lv-LV"/>
        </w:rPr>
        <w:t>ekspluatācijas aizsargjoslas teritorija gar ielu vai ceļu – sarkanā līnija – 0,0016 ha</w:t>
      </w:r>
      <w:r w:rsidRPr="00062DCB">
        <w:rPr>
          <w:rFonts w:eastAsia="Calibri"/>
          <w:szCs w:val="22"/>
          <w:lang w:val="lv-LV"/>
        </w:rPr>
        <w:t xml:space="preserve">; vides un dabas resursu bakterioloģiskās aizsargjoslas teritorija ap pazemes ūdens ņemšanas vietu – 0.0569 ha. </w:t>
      </w:r>
    </w:p>
    <w:p w14:paraId="66DC8C48" w14:textId="77777777" w:rsidR="00062DCB" w:rsidRPr="00062DCB" w:rsidRDefault="00062DCB" w:rsidP="00484B6F">
      <w:pPr>
        <w:widowControl w:val="0"/>
        <w:suppressAutoHyphens/>
        <w:snapToGrid w:val="0"/>
        <w:jc w:val="both"/>
        <w:rPr>
          <w:lang w:val="lv-LV" w:eastAsia="lv-LV"/>
        </w:rPr>
      </w:pPr>
      <w:r w:rsidRPr="00062DCB">
        <w:rPr>
          <w:rFonts w:eastAsia="Lucida Sans Unicode"/>
          <w:lang w:val="lv-LV" w:eastAsia="zh-CN"/>
        </w:rPr>
        <w:t xml:space="preserve">         3. </w:t>
      </w:r>
      <w:r w:rsidRPr="00062DCB">
        <w:rPr>
          <w:lang w:val="lv-LV" w:eastAsia="lv-LV"/>
        </w:rPr>
        <w:t>Atpakaļpirkuma tiesības izmantošanas nosacījumi:</w:t>
      </w:r>
    </w:p>
    <w:p w14:paraId="35FEA011" w14:textId="77777777" w:rsidR="00062DCB" w:rsidRPr="00062DCB" w:rsidRDefault="00062DCB" w:rsidP="00484B6F">
      <w:pPr>
        <w:shd w:val="clear" w:color="auto" w:fill="FFFFFF"/>
        <w:tabs>
          <w:tab w:val="left" w:pos="360"/>
          <w:tab w:val="left" w:pos="1134"/>
        </w:tabs>
        <w:ind w:firstLine="709"/>
        <w:jc w:val="both"/>
        <w:rPr>
          <w:rFonts w:eastAsia="Lucida Sans Unicode"/>
          <w:lang w:val="lv-LV" w:eastAsia="zh-CN"/>
        </w:rPr>
      </w:pPr>
      <w:r w:rsidRPr="00062DCB">
        <w:rPr>
          <w:lang w:val="lv-LV" w:eastAsia="lv-LV"/>
        </w:rPr>
        <w:t>3.1. Pašvaldība atpakaļpirkuma tiesības realizē, pamatojoties uz vienpusēju gribas izpausmi, par to 30 dienas iepriekš rakstiski brīdinot Pircēju. Veicot atpakaļpirkumu tiesības, objekta vai tās daļas cena tiek noteikta ne lielāka par nosolīto cenu. Pašvaldība atpakaļpirkuma tiesības ir tiesīga realizēt no brīža, kad konstatē, ka Pircējs nepilda Izsoles noteikumus un Pirkuma līguma noteikumus.</w:t>
      </w:r>
    </w:p>
    <w:p w14:paraId="044F73F6" w14:textId="77777777" w:rsidR="00062DCB" w:rsidRPr="00062DCB" w:rsidRDefault="00062DCB" w:rsidP="00484B6F">
      <w:pPr>
        <w:widowControl w:val="0"/>
        <w:tabs>
          <w:tab w:val="left" w:pos="1134"/>
        </w:tabs>
        <w:suppressAutoHyphens/>
        <w:ind w:firstLine="709"/>
        <w:jc w:val="both"/>
        <w:rPr>
          <w:rFonts w:eastAsia="Lucida Sans Unicode"/>
          <w:bCs/>
          <w:lang w:val="lv-LV" w:eastAsia="zh-CN"/>
        </w:rPr>
      </w:pPr>
      <w:r w:rsidRPr="00062DCB">
        <w:rPr>
          <w:rFonts w:eastAsia="Lucida Sans Unicode"/>
          <w:lang w:val="lv-LV" w:eastAsia="zh-CN"/>
        </w:rPr>
        <w:t>4. Pārdevējs pielīgst sev tiesību atkāpties no pirkuma līguma, ja pircējs neparaksta pirkuma līgumu vai laikā nesamaksā pirkuma cenu. Kad līgumu atceļ, lieta atdodama pārdevējam līdz ar tās pieaugumiem un ienākumiem, turklāt pircējs zaudē rokas naudu, ja viņš to devis, un viņam jāatlīdzina aiz viņa vainas cēlušies zaudējumi, pamatojoties uz Civillikuma 2047. un 2054.pantu.</w:t>
      </w:r>
    </w:p>
    <w:p w14:paraId="7720584A" w14:textId="77777777" w:rsidR="00062DCB" w:rsidRPr="00062DCB" w:rsidRDefault="00062DCB" w:rsidP="00484B6F">
      <w:pPr>
        <w:widowControl w:val="0"/>
        <w:tabs>
          <w:tab w:val="left" w:pos="1134"/>
        </w:tabs>
        <w:suppressAutoHyphens/>
        <w:ind w:firstLine="709"/>
        <w:jc w:val="both"/>
        <w:rPr>
          <w:rFonts w:eastAsia="Lucida Sans Unicode"/>
          <w:lang w:val="lv-LV" w:eastAsia="zh-CN"/>
        </w:rPr>
      </w:pPr>
      <w:r w:rsidRPr="00062DCB">
        <w:rPr>
          <w:rFonts w:eastAsia="Lucida Sans Unicode"/>
          <w:bCs/>
          <w:lang w:val="lv-LV" w:eastAsia="zh-CN"/>
        </w:rPr>
        <w:t xml:space="preserve">5. </w:t>
      </w:r>
      <w:r w:rsidRPr="00062DCB">
        <w:rPr>
          <w:rFonts w:eastAsia="Lucida Sans Unicode"/>
          <w:lang w:val="lv-LV" w:eastAsia="zh-CN"/>
        </w:rPr>
        <w:t>Nekustamais īpašums Jēkabpils pilsētas pašvaldībai nav nepieciešams funkciju veikšanai.</w:t>
      </w:r>
    </w:p>
    <w:p w14:paraId="2EE80A5E" w14:textId="77777777" w:rsidR="00062DCB" w:rsidRPr="00062DCB" w:rsidRDefault="00062DCB" w:rsidP="00484B6F">
      <w:pPr>
        <w:widowControl w:val="0"/>
        <w:tabs>
          <w:tab w:val="left" w:pos="1134"/>
        </w:tabs>
        <w:suppressAutoHyphens/>
        <w:ind w:firstLine="709"/>
        <w:jc w:val="both"/>
        <w:rPr>
          <w:rFonts w:eastAsia="Lucida Sans Unicode"/>
          <w:lang w:val="lv-LV" w:eastAsia="zh-CN"/>
        </w:rPr>
      </w:pPr>
    </w:p>
    <w:p w14:paraId="16E278D0" w14:textId="77777777" w:rsidR="00062DCB" w:rsidRPr="00062DCB" w:rsidRDefault="00062DCB" w:rsidP="00484B6F">
      <w:pPr>
        <w:widowControl w:val="0"/>
        <w:tabs>
          <w:tab w:val="left" w:pos="1134"/>
        </w:tabs>
        <w:suppressAutoHyphens/>
        <w:ind w:firstLine="709"/>
        <w:jc w:val="center"/>
        <w:rPr>
          <w:rFonts w:eastAsia="Lucida Sans Unicode"/>
          <w:bCs/>
          <w:lang w:val="lv-LV" w:eastAsia="zh-CN"/>
        </w:rPr>
      </w:pPr>
      <w:r w:rsidRPr="00062DCB">
        <w:rPr>
          <w:rFonts w:eastAsia="Lucida Sans Unicode"/>
          <w:b/>
          <w:lang w:val="lv-LV" w:eastAsia="zh-CN"/>
        </w:rPr>
        <w:t>III. Objekta cena</w:t>
      </w:r>
    </w:p>
    <w:p w14:paraId="0941940A" w14:textId="77777777" w:rsidR="00062DCB" w:rsidRPr="00062DCB" w:rsidRDefault="00062DCB" w:rsidP="00484B6F">
      <w:pPr>
        <w:widowControl w:val="0"/>
        <w:suppressAutoHyphens/>
        <w:snapToGrid w:val="0"/>
        <w:ind w:firstLine="567"/>
        <w:jc w:val="both"/>
        <w:rPr>
          <w:rFonts w:eastAsia="Lucida Sans Unicode"/>
          <w:lang w:val="lv-LV"/>
        </w:rPr>
      </w:pPr>
      <w:r w:rsidRPr="00062DCB">
        <w:rPr>
          <w:rFonts w:eastAsia="Lucida Sans Unicode"/>
          <w:bCs/>
          <w:lang w:val="lv-LV"/>
        </w:rPr>
        <w:t>6.</w:t>
      </w:r>
      <w:r w:rsidRPr="00062DCB">
        <w:rPr>
          <w:rFonts w:eastAsia="Lucida Sans Unicode"/>
          <w:lang w:val="lv-LV"/>
        </w:rPr>
        <w:t xml:space="preserve"> Objekta nosacītā cena, kas ir izsoles sākotnējā cena, ir noteikta 2405,00 </w:t>
      </w:r>
      <w:proofErr w:type="spellStart"/>
      <w:r w:rsidRPr="00062DCB">
        <w:rPr>
          <w:rFonts w:eastAsia="Lucida Sans Unicode"/>
          <w:i/>
          <w:lang w:val="lv-LV"/>
        </w:rPr>
        <w:t>euro</w:t>
      </w:r>
      <w:proofErr w:type="spellEnd"/>
      <w:r w:rsidRPr="00062DCB">
        <w:rPr>
          <w:rFonts w:eastAsia="Lucida Sans Unicode"/>
          <w:lang w:val="lv-LV"/>
        </w:rPr>
        <w:t xml:space="preserve"> (divi tūkstoši četri simti pieci eiro, 00 centi). </w:t>
      </w:r>
    </w:p>
    <w:p w14:paraId="33D8FA42" w14:textId="77777777" w:rsidR="00062DCB" w:rsidRPr="00062DCB" w:rsidRDefault="00062DCB" w:rsidP="00484B6F">
      <w:pPr>
        <w:widowControl w:val="0"/>
        <w:tabs>
          <w:tab w:val="left" w:pos="1134"/>
        </w:tabs>
        <w:suppressAutoHyphens/>
        <w:ind w:firstLine="709"/>
        <w:jc w:val="center"/>
        <w:rPr>
          <w:rFonts w:eastAsia="Lucida Sans Unicode"/>
          <w:bCs/>
          <w:lang w:val="lv-LV" w:eastAsia="zh-CN"/>
        </w:rPr>
      </w:pPr>
      <w:r w:rsidRPr="00062DCB">
        <w:rPr>
          <w:rFonts w:eastAsia="Lucida Sans Unicode"/>
          <w:b/>
          <w:lang w:val="lv-LV" w:eastAsia="zh-CN"/>
        </w:rPr>
        <w:t>IV. Izsoles organizēšana un izsole</w:t>
      </w:r>
    </w:p>
    <w:p w14:paraId="2605796A" w14:textId="77777777" w:rsidR="00062DCB" w:rsidRPr="00062DCB" w:rsidRDefault="00062DCB" w:rsidP="00484B6F">
      <w:pPr>
        <w:widowControl w:val="0"/>
        <w:tabs>
          <w:tab w:val="left" w:pos="1134"/>
        </w:tabs>
        <w:suppressAutoHyphens/>
        <w:ind w:firstLine="709"/>
        <w:jc w:val="both"/>
        <w:rPr>
          <w:rFonts w:eastAsia="Lucida Sans Unicode"/>
          <w:lang w:val="lv-LV" w:eastAsia="zh-CN"/>
        </w:rPr>
      </w:pPr>
      <w:r w:rsidRPr="00062DCB">
        <w:rPr>
          <w:rFonts w:eastAsia="Lucida Sans Unicode"/>
          <w:bCs/>
          <w:lang w:val="lv-LV" w:eastAsia="zh-CN"/>
        </w:rPr>
        <w:t>7.</w:t>
      </w:r>
      <w:r w:rsidRPr="00062DCB">
        <w:rPr>
          <w:rFonts w:eastAsia="Lucida Sans Unicode"/>
          <w:lang w:val="lv-LV" w:eastAsia="zh-CN"/>
        </w:rPr>
        <w:t xml:space="preserve"> Paziņojums par izsoli tiek publicēts oficiālajā izdevumā „Latvijas Vēstnesis”, Jēkabpils pilsētas izdevumā “Jēkabpils Vēstis” un </w:t>
      </w:r>
      <w:r w:rsidRPr="00062DCB">
        <w:rPr>
          <w:rFonts w:eastAsia="Lucida Sans Unicode"/>
          <w:lang w:val="lv-LV" w:eastAsia="zh-CN" w:bidi="he-IL"/>
        </w:rPr>
        <w:t xml:space="preserve">Jēkabpils pilsētas pašvaldības mājas lapā </w:t>
      </w:r>
      <w:hyperlink r:id="rId22" w:history="1">
        <w:r w:rsidRPr="00062DCB">
          <w:rPr>
            <w:rFonts w:eastAsia="Lucida Sans Unicode"/>
            <w:u w:val="single"/>
            <w:lang w:val="lv-LV" w:eastAsia="zh-CN" w:bidi="he-IL"/>
          </w:rPr>
          <w:t>www.jekabpils.lv</w:t>
        </w:r>
      </w:hyperlink>
      <w:r w:rsidRPr="00062DCB">
        <w:rPr>
          <w:rFonts w:eastAsia="Lucida Sans Unicode"/>
          <w:lang w:val="lv-LV" w:eastAsia="zh-CN" w:bidi="he-IL"/>
        </w:rPr>
        <w:t xml:space="preserve"> un izliekams labi redzamā vietā pie attiecīgā nekustamā īpašuma.</w:t>
      </w:r>
    </w:p>
    <w:p w14:paraId="3B0F9D44" w14:textId="77777777" w:rsidR="00062DCB" w:rsidRPr="00062DCB" w:rsidRDefault="00062DCB" w:rsidP="00484B6F">
      <w:pPr>
        <w:widowControl w:val="0"/>
        <w:tabs>
          <w:tab w:val="left" w:pos="1134"/>
        </w:tabs>
        <w:suppressAutoHyphens/>
        <w:ind w:firstLine="709"/>
        <w:jc w:val="both"/>
        <w:rPr>
          <w:rFonts w:eastAsia="Lucida Sans Unicode"/>
          <w:lang w:val="lv-LV" w:eastAsia="zh-CN"/>
        </w:rPr>
      </w:pPr>
      <w:r w:rsidRPr="00062DCB">
        <w:rPr>
          <w:rFonts w:eastAsia="Lucida Sans Unicode"/>
          <w:lang w:val="lv-LV" w:eastAsia="zh-CN"/>
        </w:rPr>
        <w:t xml:space="preserve">8. Termiņi, kādos pretendentiem jāpiesakās uz izsoli: </w:t>
      </w:r>
    </w:p>
    <w:p w14:paraId="611117A9" w14:textId="77777777" w:rsidR="00062DCB" w:rsidRPr="00062DCB" w:rsidRDefault="00062DCB" w:rsidP="00484B6F">
      <w:pPr>
        <w:widowControl w:val="0"/>
        <w:tabs>
          <w:tab w:val="left" w:pos="1134"/>
        </w:tabs>
        <w:suppressAutoHyphens/>
        <w:ind w:firstLine="709"/>
        <w:jc w:val="both"/>
        <w:rPr>
          <w:rFonts w:eastAsia="Lucida Sans Unicode"/>
          <w:lang w:val="lv-LV" w:eastAsia="zh-CN"/>
        </w:rPr>
      </w:pPr>
      <w:r w:rsidRPr="00062DCB">
        <w:rPr>
          <w:rFonts w:eastAsia="Lucida Sans Unicode"/>
          <w:lang w:val="lv-LV" w:eastAsia="zh-CN"/>
        </w:rPr>
        <w:t xml:space="preserve">8.1. Pretendentiem, kas atbilst Publiskas personas mantas atsavināšanas likuma 4.panta ceturtās daļas 1. un 3.punktā minētajām personām, </w:t>
      </w:r>
      <w:r w:rsidRPr="00062DCB">
        <w:rPr>
          <w:rFonts w:eastAsia="Lucida Sans Unicode"/>
          <w:u w:val="single"/>
          <w:lang w:val="lv-LV" w:eastAsia="zh-CN"/>
        </w:rPr>
        <w:t xml:space="preserve">iesniegums par pirmpirkuma tiesību </w:t>
      </w:r>
      <w:r w:rsidRPr="00062DCB">
        <w:rPr>
          <w:rFonts w:eastAsia="Lucida Sans Unicode"/>
          <w:u w:val="single"/>
          <w:lang w:val="lv-LV" w:eastAsia="zh-CN"/>
        </w:rPr>
        <w:lastRenderedPageBreak/>
        <w:t>izmantošanu</w:t>
      </w:r>
      <w:r w:rsidRPr="00062DCB">
        <w:rPr>
          <w:rFonts w:eastAsia="Lucida Sans Unicode"/>
          <w:lang w:val="lv-LV" w:eastAsia="zh-CN"/>
        </w:rPr>
        <w:t xml:space="preserve"> jāiesniedz Jēkabpils pilsētas pašvaldībā, Vienas pieturas aģentūrā (Brīvības ielā 120, Jēkabpilī) </w:t>
      </w:r>
      <w:r w:rsidRPr="00062DCB">
        <w:rPr>
          <w:rFonts w:eastAsia="Lucida Sans Unicode"/>
          <w:u w:val="single"/>
          <w:lang w:val="lv-LV" w:eastAsia="zh-CN"/>
        </w:rPr>
        <w:t>viena mēneša laikā no sludinājuma publikācijas</w:t>
      </w:r>
      <w:r w:rsidRPr="00062DCB">
        <w:rPr>
          <w:rFonts w:eastAsia="Lucida Sans Unicode"/>
          <w:lang w:val="lv-LV" w:eastAsia="zh-CN"/>
        </w:rPr>
        <w:t xml:space="preserve"> oficiālajā izdevumā „Latvijas Vēstnesis” un </w:t>
      </w:r>
      <w:r w:rsidRPr="00062DCB">
        <w:rPr>
          <w:rFonts w:eastAsia="Lucida Sans Unicode"/>
          <w:u w:val="single"/>
          <w:lang w:val="lv-LV" w:eastAsia="zh-CN"/>
        </w:rPr>
        <w:t>iesniegums par pieteikšanos uz izsoli jāiesniedz līdz 2020.gada 20.oktobrim</w:t>
      </w:r>
      <w:r w:rsidRPr="00062DCB">
        <w:rPr>
          <w:rFonts w:eastAsia="Lucida Sans Unicode"/>
          <w:lang w:val="lv-LV" w:eastAsia="zh-CN"/>
        </w:rPr>
        <w:t>.</w:t>
      </w:r>
    </w:p>
    <w:p w14:paraId="67C5A60E" w14:textId="77777777" w:rsidR="00062DCB" w:rsidRPr="00062DCB" w:rsidRDefault="00062DCB" w:rsidP="00484B6F">
      <w:pPr>
        <w:widowControl w:val="0"/>
        <w:tabs>
          <w:tab w:val="left" w:pos="1134"/>
        </w:tabs>
        <w:suppressAutoHyphens/>
        <w:ind w:firstLine="709"/>
        <w:jc w:val="both"/>
        <w:rPr>
          <w:rFonts w:eastAsia="Lucida Sans Unicode"/>
          <w:lang w:val="lv-LV" w:eastAsia="zh-CN"/>
        </w:rPr>
      </w:pPr>
      <w:r w:rsidRPr="00062DCB">
        <w:rPr>
          <w:rFonts w:eastAsia="Lucida Sans Unicode"/>
          <w:lang w:val="lv-LV" w:eastAsia="zh-CN"/>
        </w:rPr>
        <w:t>8.2. Ja no Publiskas personas mantas atsavināšanas likuma 4.panta ceturtās daļas 1. un 3.punktā minētajām personām norādītajā termiņā ir saņemts viens pieteikums, izsoli nerīko un ar šo personu slēdz līgumu par nosacīto cenu.</w:t>
      </w:r>
    </w:p>
    <w:p w14:paraId="24804400" w14:textId="77777777" w:rsidR="00062DCB" w:rsidRPr="00062DCB" w:rsidRDefault="00062DCB" w:rsidP="00484B6F">
      <w:pPr>
        <w:widowControl w:val="0"/>
        <w:tabs>
          <w:tab w:val="left" w:pos="1134"/>
        </w:tabs>
        <w:suppressAutoHyphens/>
        <w:ind w:firstLine="709"/>
        <w:jc w:val="both"/>
        <w:rPr>
          <w:rFonts w:eastAsia="Lucida Sans Unicode"/>
          <w:lang w:val="lv-LV" w:eastAsia="zh-CN"/>
        </w:rPr>
      </w:pPr>
      <w:r w:rsidRPr="00062DCB">
        <w:rPr>
          <w:rFonts w:eastAsia="Lucida Sans Unicode"/>
          <w:lang w:val="lv-LV" w:eastAsia="zh-CN"/>
        </w:rPr>
        <w:t>8.3. Ja pieteikumu par nekustamā īpašuma pirkšanu noteiktajā termiņā iesniegušas vairākas Publiskas personas mantas atsavināšanas likuma 4.panta ceturtās daļas 1. un 3.punktā minētās personas (izņemot šā likuma 45.pantā minētos gadījumus) tiek rīkota izsole starp šīm personām Publiskas personas mantas atsavināšanas likuma noteiktajā kārtībā.</w:t>
      </w:r>
    </w:p>
    <w:p w14:paraId="67BD7077" w14:textId="77777777" w:rsidR="00062DCB" w:rsidRPr="00062DCB" w:rsidRDefault="00062DCB" w:rsidP="00484B6F">
      <w:pPr>
        <w:widowControl w:val="0"/>
        <w:tabs>
          <w:tab w:val="left" w:pos="1134"/>
        </w:tabs>
        <w:suppressAutoHyphens/>
        <w:jc w:val="both"/>
        <w:rPr>
          <w:rFonts w:eastAsia="Lucida Sans Unicode"/>
          <w:bCs/>
          <w:lang w:val="lv-LV" w:eastAsia="zh-CN"/>
        </w:rPr>
      </w:pPr>
      <w:r w:rsidRPr="00062DCB">
        <w:rPr>
          <w:rFonts w:eastAsia="Lucida Sans Unicode"/>
          <w:bCs/>
          <w:lang w:val="lv-LV" w:eastAsia="zh-CN"/>
        </w:rPr>
        <w:t>8.4. Ja pretendenti, kas atbilst Publiskas personas mantas atsavināšanas likuma 4.panta ceturtās daļas 1. un 3.punktā minētajām personām nepiesakās iegādāties nekustamo īpašumu, atsavināt to pārdodot izsolē ar augšupejošu soli.</w:t>
      </w:r>
    </w:p>
    <w:p w14:paraId="69907579" w14:textId="77777777" w:rsidR="00062DCB" w:rsidRPr="00062DCB" w:rsidRDefault="00062DCB" w:rsidP="00484B6F">
      <w:pPr>
        <w:widowControl w:val="0"/>
        <w:tabs>
          <w:tab w:val="left" w:pos="1134"/>
        </w:tabs>
        <w:suppressAutoHyphens/>
        <w:ind w:firstLine="709"/>
        <w:jc w:val="both"/>
        <w:rPr>
          <w:rFonts w:eastAsia="Lucida Sans Unicode"/>
          <w:lang w:val="lv-LV" w:eastAsia="zh-CN"/>
        </w:rPr>
      </w:pPr>
      <w:r w:rsidRPr="00062DCB">
        <w:rPr>
          <w:rFonts w:eastAsia="Lucida Sans Unicode"/>
          <w:lang w:val="lv-LV" w:eastAsia="zh-CN"/>
        </w:rPr>
        <w:t xml:space="preserve">9. Informācija par izsoli, norādot izsoles organizētāja nosaukumu, tā adresi, tālruņa numuru, izliekama labi redzamā vietā pie nekustamā īpašuma </w:t>
      </w:r>
      <w:r w:rsidRPr="00062DCB">
        <w:rPr>
          <w:lang w:val="lv-LV"/>
        </w:rPr>
        <w:t>Pļaujas ielā 15</w:t>
      </w:r>
      <w:r w:rsidRPr="00062DCB">
        <w:rPr>
          <w:rFonts w:eastAsia="Lucida Sans Unicode"/>
          <w:lang w:val="lv-LV" w:eastAsia="zh-CN"/>
        </w:rPr>
        <w:t>, Jēkabpilī.</w:t>
      </w:r>
    </w:p>
    <w:p w14:paraId="65F7808A" w14:textId="77777777" w:rsidR="00062DCB" w:rsidRPr="00062DCB" w:rsidRDefault="00062DCB" w:rsidP="00484B6F">
      <w:pPr>
        <w:widowControl w:val="0"/>
        <w:tabs>
          <w:tab w:val="left" w:pos="1134"/>
        </w:tabs>
        <w:suppressAutoHyphens/>
        <w:ind w:firstLine="709"/>
        <w:jc w:val="both"/>
        <w:rPr>
          <w:rFonts w:eastAsia="Lucida Sans Unicode"/>
          <w:bCs/>
          <w:lang w:val="lv-LV" w:eastAsia="zh-CN"/>
        </w:rPr>
      </w:pPr>
      <w:r w:rsidRPr="00062DCB">
        <w:rPr>
          <w:rFonts w:eastAsia="Lucida Sans Unicode"/>
          <w:lang w:val="lv-LV" w:eastAsia="zh-CN"/>
        </w:rPr>
        <w:t>10.</w:t>
      </w:r>
      <w:r w:rsidRPr="00062DCB">
        <w:rPr>
          <w:rFonts w:eastAsia="Lucida Sans Unicode"/>
          <w:bCs/>
          <w:lang w:val="lv-LV" w:eastAsia="zh-CN"/>
        </w:rPr>
        <w:t xml:space="preserve"> Izsole notiek </w:t>
      </w:r>
      <w:r w:rsidRPr="00062DCB">
        <w:rPr>
          <w:rFonts w:eastAsia="Lucida Sans Unicode"/>
          <w:lang w:val="lv-LV" w:eastAsia="zh-CN"/>
        </w:rPr>
        <w:t>2020.gada 28.oktobrī plkst.14.00, Brīvības ielā 45</w:t>
      </w:r>
      <w:r w:rsidRPr="00062DCB">
        <w:rPr>
          <w:rFonts w:eastAsia="Lucida Sans Unicode"/>
          <w:bCs/>
          <w:lang w:val="lv-LV" w:eastAsia="zh-CN"/>
        </w:rPr>
        <w:t>, Jēkabpilī, 4.stāva sēžu zālē.</w:t>
      </w:r>
    </w:p>
    <w:p w14:paraId="630B2950" w14:textId="77777777" w:rsidR="00062DCB" w:rsidRPr="00062DCB" w:rsidRDefault="00062DCB" w:rsidP="00484B6F">
      <w:pPr>
        <w:widowControl w:val="0"/>
        <w:tabs>
          <w:tab w:val="left" w:pos="1134"/>
        </w:tabs>
        <w:suppressAutoHyphens/>
        <w:ind w:firstLine="709"/>
        <w:jc w:val="both"/>
        <w:rPr>
          <w:rFonts w:eastAsia="Lucida Sans Unicode"/>
          <w:bCs/>
          <w:lang w:val="lv-LV" w:eastAsia="zh-CN"/>
        </w:rPr>
      </w:pPr>
      <w:r w:rsidRPr="00062DCB">
        <w:rPr>
          <w:rFonts w:eastAsia="Lucida Sans Unicode"/>
          <w:bCs/>
          <w:lang w:val="lv-LV" w:eastAsia="zh-CN"/>
        </w:rPr>
        <w:t>11. Izsolāmais objekts tiek pārdots mutiskā izsolē ar augšupejošu soli.</w:t>
      </w:r>
    </w:p>
    <w:p w14:paraId="3E3CD394" w14:textId="77777777" w:rsidR="00062DCB" w:rsidRPr="00062DCB" w:rsidRDefault="00062DCB" w:rsidP="00484B6F">
      <w:pPr>
        <w:shd w:val="clear" w:color="auto" w:fill="FFFFFF"/>
        <w:tabs>
          <w:tab w:val="left" w:pos="1276"/>
        </w:tabs>
        <w:ind w:firstLine="709"/>
        <w:jc w:val="both"/>
        <w:rPr>
          <w:rFonts w:eastAsia="Lucida Sans Unicode"/>
          <w:bCs/>
          <w:lang w:val="lv-LV" w:eastAsia="zh-CN"/>
        </w:rPr>
      </w:pPr>
      <w:r w:rsidRPr="00062DCB">
        <w:rPr>
          <w:rFonts w:eastAsia="Lucida Sans Unicode"/>
          <w:bCs/>
          <w:lang w:val="lv-LV" w:eastAsia="zh-CN"/>
        </w:rPr>
        <w:t>12.</w:t>
      </w:r>
      <w:r w:rsidRPr="00062DCB">
        <w:rPr>
          <w:rFonts w:eastAsia="Lucida Sans Unicode"/>
          <w:lang w:val="lv-LV" w:eastAsia="zh-CN"/>
        </w:rPr>
        <w:t xml:space="preserve"> Lai varētu piedalīties izsolē izsoles dalībniekiem pirms reģistrācijas, jāiemaksā Jēkabpils pilsētas pašvaldības kontā Nr.LV87 UNLA 0009 0131 30793, A/S „SEB banka”, kods UNLALV2X, nodrošinājums 10% apmēra no izsolāmā objekta nosacītās cenas 240,50</w:t>
      </w:r>
      <w:r w:rsidRPr="00062DCB">
        <w:rPr>
          <w:rFonts w:eastAsia="Lucida Sans Unicode"/>
          <w:bCs/>
          <w:lang w:val="lv-LV" w:eastAsia="zh-CN" w:bidi="he-IL"/>
        </w:rPr>
        <w:t xml:space="preserve"> </w:t>
      </w:r>
      <w:proofErr w:type="spellStart"/>
      <w:r w:rsidRPr="00062DCB">
        <w:rPr>
          <w:rFonts w:eastAsia="Lucida Sans Unicode"/>
          <w:bCs/>
          <w:i/>
          <w:lang w:val="lv-LV" w:eastAsia="zh-CN" w:bidi="he-IL"/>
        </w:rPr>
        <w:t>euro</w:t>
      </w:r>
      <w:proofErr w:type="spellEnd"/>
      <w:r w:rsidRPr="00062DCB">
        <w:rPr>
          <w:rFonts w:eastAsia="Lucida Sans Unicode"/>
          <w:bCs/>
          <w:i/>
          <w:lang w:val="lv-LV" w:eastAsia="zh-CN" w:bidi="he-IL"/>
        </w:rPr>
        <w:t xml:space="preserve"> </w:t>
      </w:r>
      <w:r w:rsidRPr="00062DCB">
        <w:rPr>
          <w:rFonts w:eastAsia="Lucida Sans Unicode"/>
          <w:lang w:val="lv-LV" w:eastAsia="zh-CN" w:bidi="he-IL"/>
        </w:rPr>
        <w:t>(</w:t>
      </w:r>
      <w:r w:rsidRPr="00062DCB">
        <w:rPr>
          <w:rFonts w:eastAsia="Lucida Sans Unicode"/>
          <w:lang w:val="lv-LV" w:eastAsia="zh-CN"/>
        </w:rPr>
        <w:t xml:space="preserve">divi simti </w:t>
      </w:r>
      <w:proofErr w:type="spellStart"/>
      <w:r w:rsidRPr="00062DCB">
        <w:rPr>
          <w:rFonts w:eastAsia="Lucida Sans Unicode"/>
          <w:lang w:val="lv-LV" w:eastAsia="zh-CN"/>
        </w:rPr>
        <w:t>četrudesmit</w:t>
      </w:r>
      <w:proofErr w:type="spellEnd"/>
      <w:r w:rsidRPr="00062DCB">
        <w:rPr>
          <w:rFonts w:eastAsia="Lucida Sans Unicode"/>
          <w:lang w:val="lv-LV" w:eastAsia="zh-CN"/>
        </w:rPr>
        <w:t xml:space="preserve"> eiro un 50 centi</w:t>
      </w:r>
      <w:r w:rsidRPr="00062DCB">
        <w:rPr>
          <w:rFonts w:eastAsia="Lucida Sans Unicode"/>
          <w:lang w:val="lv-LV" w:eastAsia="zh-CN" w:bidi="he-IL"/>
        </w:rPr>
        <w:t xml:space="preserve">) un </w:t>
      </w:r>
      <w:r w:rsidRPr="00062DCB">
        <w:rPr>
          <w:rFonts w:eastAsia="Lucida Sans Unicode"/>
          <w:lang w:val="lv-LV" w:eastAsia="zh-CN"/>
        </w:rPr>
        <w:t xml:space="preserve">dalības maksa 50,00 </w:t>
      </w:r>
      <w:proofErr w:type="spellStart"/>
      <w:r w:rsidRPr="00062DCB">
        <w:rPr>
          <w:rFonts w:eastAsia="Lucida Sans Unicode"/>
          <w:lang w:val="lv-LV" w:eastAsia="zh-CN"/>
        </w:rPr>
        <w:t>euro</w:t>
      </w:r>
      <w:proofErr w:type="spellEnd"/>
      <w:r w:rsidRPr="00062DCB">
        <w:rPr>
          <w:rFonts w:eastAsia="Lucida Sans Unicode"/>
          <w:lang w:val="lv-LV" w:eastAsia="zh-CN"/>
        </w:rPr>
        <w:t xml:space="preserve"> (piecdesmit eiro un 00 centi) apmērā. </w:t>
      </w:r>
    </w:p>
    <w:p w14:paraId="3E8DB5B9" w14:textId="77777777" w:rsidR="00062DCB" w:rsidRPr="00062DCB" w:rsidRDefault="00062DCB" w:rsidP="00484B6F">
      <w:pPr>
        <w:shd w:val="clear" w:color="auto" w:fill="FFFFFF"/>
        <w:tabs>
          <w:tab w:val="left" w:pos="1134"/>
        </w:tabs>
        <w:ind w:firstLine="709"/>
        <w:jc w:val="both"/>
        <w:rPr>
          <w:rFonts w:eastAsia="Lucida Sans Unicode"/>
          <w:bCs/>
          <w:lang w:val="lv-LV" w:eastAsia="zh-CN"/>
        </w:rPr>
      </w:pPr>
      <w:r w:rsidRPr="00062DCB">
        <w:rPr>
          <w:rFonts w:eastAsia="Lucida Sans Unicode"/>
          <w:bCs/>
          <w:lang w:val="lv-LV" w:eastAsia="zh-CN"/>
        </w:rPr>
        <w:t>13.</w:t>
      </w:r>
      <w:r w:rsidRPr="00062DCB">
        <w:rPr>
          <w:rFonts w:eastAsia="Lucida Sans Unicode"/>
          <w:lang w:val="lv-LV" w:eastAsia="zh-CN"/>
        </w:rPr>
        <w:t xml:space="preserve"> Izsoles dalībniekiem (juridiskai personai, arī personālsabiedrībai) jāiesniedz šādi dokumenti: </w:t>
      </w:r>
    </w:p>
    <w:p w14:paraId="5D8155B1" w14:textId="77777777" w:rsidR="00062DCB" w:rsidRPr="00062DCB" w:rsidRDefault="00062DCB" w:rsidP="00484B6F">
      <w:pPr>
        <w:shd w:val="clear" w:color="auto" w:fill="FFFFFF"/>
        <w:tabs>
          <w:tab w:val="left" w:pos="1134"/>
        </w:tabs>
        <w:ind w:firstLine="425"/>
        <w:jc w:val="both"/>
        <w:rPr>
          <w:rFonts w:eastAsia="Lucida Sans Unicode"/>
          <w:bCs/>
          <w:lang w:val="lv-LV" w:eastAsia="zh-CN"/>
        </w:rPr>
      </w:pPr>
      <w:r w:rsidRPr="00062DCB">
        <w:rPr>
          <w:rFonts w:eastAsia="Lucida Sans Unicode"/>
          <w:bCs/>
          <w:lang w:val="lv-LV" w:eastAsia="zh-CN"/>
        </w:rPr>
        <w:t>13.1.</w:t>
      </w:r>
      <w:r w:rsidRPr="00062DCB">
        <w:rPr>
          <w:rFonts w:eastAsia="Lucida Sans Unicode"/>
          <w:lang w:val="lv-LV" w:eastAsia="zh-CN"/>
        </w:rPr>
        <w:t xml:space="preserve"> pieteikums par piedalīšanos izsolē;</w:t>
      </w:r>
    </w:p>
    <w:p w14:paraId="45C15F30" w14:textId="77777777" w:rsidR="00062DCB" w:rsidRPr="00062DCB" w:rsidRDefault="00062DCB" w:rsidP="00484B6F">
      <w:pPr>
        <w:widowControl w:val="0"/>
        <w:tabs>
          <w:tab w:val="left" w:pos="1134"/>
        </w:tabs>
        <w:suppressAutoHyphens/>
        <w:ind w:firstLine="425"/>
        <w:rPr>
          <w:rFonts w:eastAsia="Lucida Sans Unicode"/>
          <w:bCs/>
          <w:lang w:val="lv-LV" w:eastAsia="zh-CN"/>
        </w:rPr>
      </w:pPr>
      <w:r w:rsidRPr="00062DCB">
        <w:rPr>
          <w:rFonts w:eastAsia="Lucida Sans Unicode"/>
          <w:bCs/>
          <w:lang w:val="lv-LV" w:eastAsia="zh-CN"/>
        </w:rPr>
        <w:t>13.2.</w:t>
      </w:r>
      <w:r w:rsidRPr="00062DCB">
        <w:rPr>
          <w:rFonts w:eastAsia="Lucida Sans Unicode"/>
          <w:lang w:val="lv-LV" w:eastAsia="zh-CN"/>
        </w:rPr>
        <w:t xml:space="preserve"> spēkā esošu statūtu (līguma) norakstu vai izrakstu par pārvaldes institūciju (amatpersonu) kompetences apjomu;</w:t>
      </w:r>
    </w:p>
    <w:p w14:paraId="266D7FE4" w14:textId="77777777" w:rsidR="00062DCB" w:rsidRPr="00062DCB" w:rsidRDefault="00062DCB" w:rsidP="00484B6F">
      <w:pPr>
        <w:widowControl w:val="0"/>
        <w:tabs>
          <w:tab w:val="left" w:pos="1134"/>
        </w:tabs>
        <w:suppressAutoHyphens/>
        <w:ind w:firstLine="425"/>
        <w:rPr>
          <w:rFonts w:eastAsia="Lucida Sans Unicode"/>
          <w:bCs/>
          <w:sz w:val="16"/>
          <w:szCs w:val="16"/>
          <w:lang w:val="lv-LV" w:eastAsia="zh-CN"/>
        </w:rPr>
      </w:pPr>
      <w:r w:rsidRPr="00062DCB">
        <w:rPr>
          <w:rFonts w:eastAsia="Lucida Sans Unicode"/>
          <w:bCs/>
          <w:lang w:val="lv-LV" w:eastAsia="zh-CN"/>
        </w:rPr>
        <w:t>13.3.</w:t>
      </w:r>
      <w:r w:rsidRPr="00062DCB">
        <w:rPr>
          <w:rFonts w:eastAsia="Lucida Sans Unicode"/>
          <w:lang w:val="lv-LV" w:eastAsia="zh-CN"/>
        </w:rPr>
        <w:t xml:space="preserve"> attiecīgās institūcijas lēmumu par nekustamā īpašuma iegādi;</w:t>
      </w:r>
    </w:p>
    <w:p w14:paraId="51D0244B" w14:textId="77777777" w:rsidR="00062DCB" w:rsidRPr="00062DCB" w:rsidRDefault="00062DCB" w:rsidP="00484B6F">
      <w:pPr>
        <w:shd w:val="clear" w:color="auto" w:fill="FFFFFF"/>
        <w:tabs>
          <w:tab w:val="left" w:pos="1134"/>
        </w:tabs>
        <w:ind w:firstLine="425"/>
        <w:jc w:val="both"/>
        <w:rPr>
          <w:rFonts w:eastAsia="Lucida Sans Unicode"/>
          <w:bCs/>
          <w:lang w:val="lv-LV" w:eastAsia="zh-CN"/>
        </w:rPr>
      </w:pPr>
      <w:r w:rsidRPr="00062DCB">
        <w:rPr>
          <w:rFonts w:eastAsia="Lucida Sans Unicode"/>
          <w:bCs/>
          <w:lang w:val="lv-LV" w:eastAsia="zh-CN"/>
        </w:rPr>
        <w:t>13.4.</w:t>
      </w:r>
      <w:r w:rsidRPr="00062DCB">
        <w:rPr>
          <w:rFonts w:eastAsia="Lucida Sans Unicode"/>
          <w:lang w:val="lv-LV" w:eastAsia="zh-CN"/>
        </w:rPr>
        <w:t xml:space="preserve"> kvīts par nodrošinājuma samaksu;</w:t>
      </w:r>
    </w:p>
    <w:p w14:paraId="390D429D" w14:textId="77777777" w:rsidR="00062DCB" w:rsidRPr="00062DCB" w:rsidRDefault="00062DCB" w:rsidP="00484B6F">
      <w:pPr>
        <w:widowControl w:val="0"/>
        <w:shd w:val="clear" w:color="auto" w:fill="FFFFFF"/>
        <w:tabs>
          <w:tab w:val="left" w:pos="1134"/>
        </w:tabs>
        <w:suppressAutoHyphens/>
        <w:ind w:firstLine="709"/>
        <w:jc w:val="both"/>
        <w:rPr>
          <w:rFonts w:eastAsia="Lucida Sans Unicode"/>
          <w:bCs/>
          <w:lang w:val="lv-LV" w:eastAsia="zh-CN"/>
        </w:rPr>
      </w:pPr>
      <w:r w:rsidRPr="00062DCB">
        <w:rPr>
          <w:rFonts w:eastAsia="Lucida Sans Unicode"/>
          <w:bCs/>
          <w:lang w:val="lv-LV" w:eastAsia="zh-CN"/>
        </w:rPr>
        <w:t>14.</w:t>
      </w:r>
      <w:r w:rsidRPr="00062DCB">
        <w:rPr>
          <w:rFonts w:eastAsia="Lucida Sans Unicode"/>
          <w:lang w:val="lv-LV" w:eastAsia="zh-CN"/>
        </w:rPr>
        <w:t xml:space="preserve"> Izsoles dalībniekam (fiziskai personai) jāiesniedz šādi dokumenti:</w:t>
      </w:r>
    </w:p>
    <w:p w14:paraId="4CC1540E" w14:textId="77777777" w:rsidR="00062DCB" w:rsidRPr="00062DCB" w:rsidRDefault="00062DCB" w:rsidP="00484B6F">
      <w:pPr>
        <w:widowControl w:val="0"/>
        <w:shd w:val="clear" w:color="auto" w:fill="FFFFFF"/>
        <w:tabs>
          <w:tab w:val="left" w:pos="1134"/>
        </w:tabs>
        <w:suppressAutoHyphens/>
        <w:ind w:firstLine="425"/>
        <w:jc w:val="both"/>
        <w:rPr>
          <w:rFonts w:eastAsia="Lucida Sans Unicode"/>
          <w:bCs/>
          <w:lang w:val="lv-LV" w:eastAsia="zh-CN"/>
        </w:rPr>
      </w:pPr>
      <w:r w:rsidRPr="00062DCB">
        <w:rPr>
          <w:rFonts w:eastAsia="Lucida Sans Unicode"/>
          <w:bCs/>
          <w:lang w:val="lv-LV" w:eastAsia="zh-CN"/>
        </w:rPr>
        <w:t xml:space="preserve">14.1. </w:t>
      </w:r>
      <w:r w:rsidRPr="00062DCB">
        <w:rPr>
          <w:rFonts w:eastAsia="Lucida Sans Unicode"/>
          <w:lang w:val="lv-LV" w:eastAsia="zh-CN"/>
        </w:rPr>
        <w:t>pieteikums par piedalīšanos izsolē;</w:t>
      </w:r>
    </w:p>
    <w:p w14:paraId="2FC280D1" w14:textId="77777777" w:rsidR="00062DCB" w:rsidRPr="00062DCB" w:rsidRDefault="00062DCB" w:rsidP="00484B6F">
      <w:pPr>
        <w:widowControl w:val="0"/>
        <w:shd w:val="clear" w:color="auto" w:fill="FFFFFF"/>
        <w:tabs>
          <w:tab w:val="left" w:pos="1134"/>
        </w:tabs>
        <w:suppressAutoHyphens/>
        <w:ind w:firstLine="425"/>
        <w:jc w:val="both"/>
        <w:rPr>
          <w:rFonts w:eastAsia="Lucida Sans Unicode"/>
          <w:bCs/>
          <w:lang w:val="lv-LV" w:eastAsia="zh-CN"/>
        </w:rPr>
      </w:pPr>
      <w:r w:rsidRPr="00062DCB">
        <w:rPr>
          <w:rFonts w:eastAsia="Lucida Sans Unicode"/>
          <w:bCs/>
          <w:lang w:val="lv-LV" w:eastAsia="zh-CN"/>
        </w:rPr>
        <w:t>14.2.</w:t>
      </w:r>
      <w:r w:rsidRPr="00062DCB">
        <w:rPr>
          <w:rFonts w:eastAsia="Lucida Sans Unicode"/>
          <w:lang w:val="lv-LV" w:eastAsia="zh-CN"/>
        </w:rPr>
        <w:t xml:space="preserve"> kvīts par nodrošinājuma samaksu.</w:t>
      </w:r>
    </w:p>
    <w:p w14:paraId="53D4A2B3" w14:textId="77777777" w:rsidR="00062DCB" w:rsidRPr="00062DCB" w:rsidRDefault="00062DCB" w:rsidP="00484B6F">
      <w:pPr>
        <w:tabs>
          <w:tab w:val="left" w:pos="1134"/>
        </w:tabs>
        <w:ind w:firstLine="709"/>
        <w:jc w:val="both"/>
        <w:rPr>
          <w:rFonts w:eastAsia="Lucida Sans Unicode"/>
          <w:bCs/>
          <w:szCs w:val="20"/>
          <w:lang w:val="lv-LV" w:eastAsia="zh-CN"/>
        </w:rPr>
      </w:pPr>
      <w:r w:rsidRPr="00062DCB">
        <w:rPr>
          <w:rFonts w:eastAsia="Lucida Sans Unicode"/>
          <w:bCs/>
          <w:lang w:val="lv-LV" w:eastAsia="zh-CN"/>
        </w:rPr>
        <w:t>15.</w:t>
      </w:r>
      <w:r w:rsidRPr="00062DCB">
        <w:rPr>
          <w:rFonts w:eastAsia="Lucida Sans Unicode"/>
          <w:lang w:val="lv-LV" w:eastAsia="zh-CN"/>
        </w:rPr>
        <w:t xml:space="preserve"> Izsoles komisijas sekretāre dalībnieku pieteikumus reģistrē pretendentu reģistrā ierakstot šādas ziņas:</w:t>
      </w:r>
    </w:p>
    <w:p w14:paraId="1F727F87" w14:textId="77777777" w:rsidR="00062DCB" w:rsidRPr="00062DCB" w:rsidRDefault="00062DCB" w:rsidP="00484B6F">
      <w:pPr>
        <w:widowControl w:val="0"/>
        <w:shd w:val="clear" w:color="auto" w:fill="FFFFFF"/>
        <w:tabs>
          <w:tab w:val="left" w:pos="1134"/>
        </w:tabs>
        <w:suppressAutoHyphens/>
        <w:ind w:firstLine="425"/>
        <w:jc w:val="both"/>
        <w:rPr>
          <w:rFonts w:eastAsia="Lucida Sans Unicode"/>
          <w:bCs/>
          <w:lang w:val="lv-LV" w:eastAsia="zh-CN"/>
        </w:rPr>
      </w:pPr>
      <w:r w:rsidRPr="00062DCB">
        <w:rPr>
          <w:rFonts w:eastAsia="Lucida Sans Unicode"/>
          <w:bCs/>
          <w:lang w:val="lv-LV" w:eastAsia="zh-CN"/>
        </w:rPr>
        <w:t>15.1.</w:t>
      </w:r>
      <w:r w:rsidRPr="00062DCB">
        <w:rPr>
          <w:rFonts w:eastAsia="Lucida Sans Unicode"/>
          <w:lang w:val="lv-LV" w:eastAsia="zh-CN"/>
        </w:rPr>
        <w:t xml:space="preserve"> dalībnieka kārtas numurs;</w:t>
      </w:r>
    </w:p>
    <w:p w14:paraId="069310FF" w14:textId="77777777" w:rsidR="00062DCB" w:rsidRPr="00062DCB" w:rsidRDefault="00062DCB" w:rsidP="00484B6F">
      <w:pPr>
        <w:widowControl w:val="0"/>
        <w:shd w:val="clear" w:color="auto" w:fill="FFFFFF"/>
        <w:tabs>
          <w:tab w:val="left" w:pos="1134"/>
        </w:tabs>
        <w:suppressAutoHyphens/>
        <w:ind w:firstLine="425"/>
        <w:jc w:val="both"/>
        <w:rPr>
          <w:rFonts w:eastAsia="Lucida Sans Unicode"/>
          <w:bCs/>
          <w:lang w:val="lv-LV" w:eastAsia="zh-CN"/>
        </w:rPr>
      </w:pPr>
      <w:r w:rsidRPr="00062DCB">
        <w:rPr>
          <w:rFonts w:eastAsia="Lucida Sans Unicode"/>
          <w:bCs/>
          <w:lang w:val="lv-LV" w:eastAsia="zh-CN"/>
        </w:rPr>
        <w:t>15.2.</w:t>
      </w:r>
      <w:r w:rsidRPr="00062DCB">
        <w:rPr>
          <w:rFonts w:eastAsia="Lucida Sans Unicode"/>
          <w:lang w:val="lv-LV" w:eastAsia="zh-CN"/>
        </w:rPr>
        <w:t xml:space="preserve"> vārds un uzvārds vai juridiskās personas pilns nosaukums un reģistrācijas apliecības numurs;</w:t>
      </w:r>
    </w:p>
    <w:p w14:paraId="52FFCDE5" w14:textId="77777777" w:rsidR="00062DCB" w:rsidRPr="00062DCB" w:rsidRDefault="00062DCB" w:rsidP="00484B6F">
      <w:pPr>
        <w:widowControl w:val="0"/>
        <w:shd w:val="clear" w:color="auto" w:fill="FFFFFF"/>
        <w:tabs>
          <w:tab w:val="left" w:pos="1134"/>
        </w:tabs>
        <w:suppressAutoHyphens/>
        <w:ind w:firstLine="425"/>
        <w:jc w:val="both"/>
        <w:rPr>
          <w:rFonts w:eastAsia="Lucida Sans Unicode"/>
          <w:bCs/>
          <w:lang w:val="lv-LV" w:eastAsia="zh-CN"/>
        </w:rPr>
      </w:pPr>
      <w:r w:rsidRPr="00062DCB">
        <w:rPr>
          <w:rFonts w:eastAsia="Lucida Sans Unicode"/>
          <w:bCs/>
          <w:lang w:val="lv-LV" w:eastAsia="zh-CN"/>
        </w:rPr>
        <w:t>15.3.</w:t>
      </w:r>
      <w:r w:rsidRPr="00062DCB">
        <w:rPr>
          <w:rFonts w:eastAsia="Lucida Sans Unicode"/>
          <w:lang w:val="lv-LV" w:eastAsia="zh-CN"/>
        </w:rPr>
        <w:t xml:space="preserve"> dzīvesvietas adrese vai juridiskā adrese;</w:t>
      </w:r>
    </w:p>
    <w:p w14:paraId="3A8A9A11" w14:textId="77777777" w:rsidR="00062DCB" w:rsidRPr="00062DCB" w:rsidRDefault="00062DCB" w:rsidP="00484B6F">
      <w:pPr>
        <w:widowControl w:val="0"/>
        <w:shd w:val="clear" w:color="auto" w:fill="FFFFFF"/>
        <w:tabs>
          <w:tab w:val="left" w:pos="1134"/>
        </w:tabs>
        <w:suppressAutoHyphens/>
        <w:ind w:firstLine="425"/>
        <w:jc w:val="both"/>
        <w:rPr>
          <w:rFonts w:eastAsia="Lucida Sans Unicode"/>
          <w:bCs/>
          <w:lang w:val="lv-LV" w:eastAsia="zh-CN"/>
        </w:rPr>
      </w:pPr>
      <w:r w:rsidRPr="00062DCB">
        <w:rPr>
          <w:rFonts w:eastAsia="Lucida Sans Unicode"/>
          <w:bCs/>
          <w:lang w:val="lv-LV" w:eastAsia="zh-CN"/>
        </w:rPr>
        <w:t>15.4.</w:t>
      </w:r>
      <w:r w:rsidRPr="00062DCB">
        <w:rPr>
          <w:rFonts w:eastAsia="Lucida Sans Unicode"/>
          <w:lang w:val="lv-LV" w:eastAsia="zh-CN"/>
        </w:rPr>
        <w:t xml:space="preserve"> atzīme par nodrošinājuma samaksu;</w:t>
      </w:r>
    </w:p>
    <w:p w14:paraId="724549C7" w14:textId="77777777" w:rsidR="00062DCB" w:rsidRPr="00062DCB" w:rsidRDefault="00062DCB" w:rsidP="00484B6F">
      <w:pPr>
        <w:widowControl w:val="0"/>
        <w:shd w:val="clear" w:color="auto" w:fill="FFFFFF"/>
        <w:tabs>
          <w:tab w:val="left" w:pos="1134"/>
        </w:tabs>
        <w:suppressAutoHyphens/>
        <w:ind w:firstLine="425"/>
        <w:jc w:val="both"/>
        <w:rPr>
          <w:rFonts w:eastAsia="Lucida Sans Unicode"/>
          <w:bCs/>
          <w:lang w:val="lv-LV" w:eastAsia="zh-CN"/>
        </w:rPr>
      </w:pPr>
      <w:r w:rsidRPr="00062DCB">
        <w:rPr>
          <w:rFonts w:eastAsia="Lucida Sans Unicode"/>
          <w:bCs/>
          <w:lang w:val="lv-LV" w:eastAsia="zh-CN"/>
        </w:rPr>
        <w:t>15.5.</w:t>
      </w:r>
      <w:r w:rsidRPr="00062DCB">
        <w:rPr>
          <w:rFonts w:eastAsia="Lucida Sans Unicode"/>
          <w:lang w:val="lv-LV" w:eastAsia="zh-CN"/>
        </w:rPr>
        <w:t xml:space="preserve"> atzīmi par to vai pretendents tika vai netika pielaists pie izsoles un nepielaišanas iemesls. </w:t>
      </w:r>
    </w:p>
    <w:p w14:paraId="672C3BB2" w14:textId="77777777" w:rsidR="00062DCB" w:rsidRPr="00062DCB" w:rsidRDefault="00062DCB" w:rsidP="00484B6F">
      <w:pPr>
        <w:widowControl w:val="0"/>
        <w:shd w:val="clear" w:color="auto" w:fill="FFFFFF"/>
        <w:tabs>
          <w:tab w:val="left" w:pos="1134"/>
        </w:tabs>
        <w:suppressAutoHyphens/>
        <w:ind w:firstLine="709"/>
        <w:jc w:val="both"/>
        <w:rPr>
          <w:rFonts w:eastAsia="Lucida Sans Unicode"/>
          <w:bCs/>
          <w:lang w:val="lv-LV" w:eastAsia="zh-CN"/>
        </w:rPr>
      </w:pPr>
      <w:r w:rsidRPr="00062DCB">
        <w:rPr>
          <w:rFonts w:eastAsia="Lucida Sans Unicode"/>
          <w:bCs/>
          <w:lang w:val="lv-LV" w:eastAsia="zh-CN"/>
        </w:rPr>
        <w:t>16.</w:t>
      </w:r>
      <w:r w:rsidRPr="00062DCB">
        <w:rPr>
          <w:rFonts w:eastAsia="Lucida Sans Unicode"/>
          <w:lang w:val="lv-LV" w:eastAsia="zh-CN"/>
        </w:rPr>
        <w:t xml:space="preserve"> Izsoles komisija noformē to personu sarakstu, kuras ir izpildījušas izsoles priekšnoteikumus un tiek pielaistas pie izsoles un noformē tiem dalībnieku reģistrācijas apliecības.</w:t>
      </w:r>
    </w:p>
    <w:p w14:paraId="26FB04CA" w14:textId="77777777" w:rsidR="00062DCB" w:rsidRPr="00062DCB" w:rsidRDefault="00062DCB" w:rsidP="00484B6F">
      <w:pPr>
        <w:shd w:val="clear" w:color="auto" w:fill="FFFFFF"/>
        <w:tabs>
          <w:tab w:val="left" w:pos="1134"/>
        </w:tabs>
        <w:ind w:firstLine="709"/>
        <w:jc w:val="both"/>
        <w:rPr>
          <w:rFonts w:eastAsia="Lucida Sans Unicode"/>
          <w:bCs/>
          <w:lang w:val="lv-LV" w:eastAsia="zh-CN"/>
        </w:rPr>
      </w:pPr>
      <w:r w:rsidRPr="00062DCB">
        <w:rPr>
          <w:rFonts w:eastAsia="Lucida Sans Unicode"/>
          <w:bCs/>
          <w:lang w:val="lv-LV" w:eastAsia="zh-CN"/>
        </w:rPr>
        <w:t>17.</w:t>
      </w:r>
      <w:r w:rsidRPr="00062DCB">
        <w:rPr>
          <w:rFonts w:eastAsia="Lucida Sans Unicode"/>
          <w:lang w:val="lv-LV" w:eastAsia="zh-CN"/>
        </w:rPr>
        <w:t xml:space="preserve"> Izsoles komisija noformē to personu sarakstu, kuras ir iesniegušas dokumentus, bet nav izpildījušas izsoles priekšnoteikumus.</w:t>
      </w:r>
    </w:p>
    <w:p w14:paraId="06F38D28" w14:textId="77777777" w:rsidR="00062DCB" w:rsidRPr="00062DCB" w:rsidRDefault="00062DCB" w:rsidP="00484B6F">
      <w:pPr>
        <w:shd w:val="clear" w:color="auto" w:fill="FFFFFF"/>
        <w:tabs>
          <w:tab w:val="left" w:pos="1134"/>
        </w:tabs>
        <w:ind w:firstLine="709"/>
        <w:jc w:val="both"/>
        <w:rPr>
          <w:rFonts w:eastAsia="Lucida Sans Unicode"/>
          <w:bCs/>
          <w:lang w:val="lv-LV" w:eastAsia="zh-CN"/>
        </w:rPr>
      </w:pPr>
      <w:r w:rsidRPr="00062DCB">
        <w:rPr>
          <w:rFonts w:eastAsia="Lucida Sans Unicode"/>
          <w:bCs/>
          <w:lang w:val="lv-LV" w:eastAsia="zh-CN"/>
        </w:rPr>
        <w:t>18.</w:t>
      </w:r>
      <w:r w:rsidRPr="00062DCB">
        <w:rPr>
          <w:rFonts w:eastAsia="Lucida Sans Unicode"/>
          <w:lang w:val="lv-LV" w:eastAsia="zh-CN"/>
        </w:rPr>
        <w:t xml:space="preserve"> Izsoles gaita tiek protokolēta.</w:t>
      </w:r>
    </w:p>
    <w:p w14:paraId="487AEDDB" w14:textId="77777777" w:rsidR="00062DCB" w:rsidRPr="00062DCB" w:rsidRDefault="00062DCB" w:rsidP="00484B6F">
      <w:pPr>
        <w:shd w:val="clear" w:color="auto" w:fill="FFFFFF"/>
        <w:tabs>
          <w:tab w:val="left" w:pos="1134"/>
        </w:tabs>
        <w:ind w:firstLine="709"/>
        <w:jc w:val="both"/>
        <w:rPr>
          <w:rFonts w:eastAsia="Lucida Sans Unicode"/>
          <w:bCs/>
          <w:lang w:val="lv-LV" w:eastAsia="zh-CN"/>
        </w:rPr>
      </w:pPr>
      <w:r w:rsidRPr="00062DCB">
        <w:rPr>
          <w:rFonts w:eastAsia="Lucida Sans Unicode"/>
          <w:bCs/>
          <w:lang w:val="lv-LV" w:eastAsia="zh-CN"/>
        </w:rPr>
        <w:t>19.</w:t>
      </w:r>
      <w:r w:rsidRPr="00062DCB">
        <w:rPr>
          <w:rFonts w:eastAsia="Lucida Sans Unicode"/>
          <w:lang w:val="lv-LV" w:eastAsia="zh-CN"/>
        </w:rPr>
        <w:t xml:space="preserve"> Izsoles kārtība:</w:t>
      </w:r>
    </w:p>
    <w:p w14:paraId="2F03B87C" w14:textId="77777777" w:rsidR="00062DCB" w:rsidRPr="00062DCB" w:rsidRDefault="00062DCB" w:rsidP="00484B6F">
      <w:pPr>
        <w:shd w:val="clear" w:color="auto" w:fill="FFFFFF"/>
        <w:tabs>
          <w:tab w:val="left" w:pos="1134"/>
        </w:tabs>
        <w:ind w:firstLine="709"/>
        <w:jc w:val="both"/>
        <w:rPr>
          <w:rFonts w:eastAsia="Lucida Sans Unicode"/>
          <w:bCs/>
          <w:szCs w:val="20"/>
          <w:lang w:val="lv-LV" w:eastAsia="zh-CN"/>
        </w:rPr>
      </w:pPr>
      <w:r w:rsidRPr="00062DCB">
        <w:rPr>
          <w:rFonts w:eastAsia="Lucida Sans Unicode"/>
          <w:bCs/>
          <w:lang w:val="lv-LV" w:eastAsia="zh-CN"/>
        </w:rPr>
        <w:t>19.1.</w:t>
      </w:r>
      <w:r w:rsidRPr="00062DCB">
        <w:rPr>
          <w:rFonts w:eastAsia="Lucida Sans Unicode"/>
          <w:lang w:val="lv-LV" w:eastAsia="zh-CN"/>
        </w:rPr>
        <w:t xml:space="preserve"> Komisija paziņo pretendentiem par to pielaišanu vai nepielaišanu pie izsoles. Ja pretendents netiek pielaists pie izsoles, tam tiek atmaksāts samaksātais nodrošinājums. Komisija paziņojumā par nepielaišanu pie izsoles norāda iemeslus.</w:t>
      </w:r>
    </w:p>
    <w:p w14:paraId="3CC9434A" w14:textId="77777777" w:rsidR="00062DCB" w:rsidRPr="00062DCB" w:rsidRDefault="00062DCB" w:rsidP="00484B6F">
      <w:pPr>
        <w:shd w:val="clear" w:color="auto" w:fill="FFFFFF"/>
        <w:tabs>
          <w:tab w:val="left" w:pos="1134"/>
        </w:tabs>
        <w:ind w:firstLine="709"/>
        <w:jc w:val="both"/>
        <w:rPr>
          <w:rFonts w:eastAsia="Lucida Sans Unicode"/>
          <w:lang w:val="lv-LV" w:eastAsia="zh-CN"/>
        </w:rPr>
      </w:pPr>
      <w:r w:rsidRPr="00062DCB">
        <w:rPr>
          <w:rFonts w:eastAsia="Lucida Sans Unicode"/>
          <w:bCs/>
          <w:lang w:val="lv-LV" w:eastAsia="zh-CN"/>
        </w:rPr>
        <w:t>19.2.</w:t>
      </w:r>
      <w:r w:rsidRPr="00062DCB">
        <w:rPr>
          <w:rFonts w:eastAsia="Lucida Sans Unicode"/>
          <w:lang w:val="lv-LV" w:eastAsia="zh-CN"/>
        </w:rPr>
        <w:t xml:space="preserve"> Izsoles dalībniekiem, kuri ir pielaisti pie izsoles, izsniedz reģistrācijas apliecību un kartīti ar numuru.</w:t>
      </w:r>
    </w:p>
    <w:p w14:paraId="10274A59" w14:textId="77777777" w:rsidR="00062DCB" w:rsidRPr="00062DCB" w:rsidRDefault="00062DCB" w:rsidP="00484B6F">
      <w:pPr>
        <w:shd w:val="clear" w:color="auto" w:fill="FFFFFF"/>
        <w:tabs>
          <w:tab w:val="left" w:pos="1134"/>
        </w:tabs>
        <w:ind w:firstLine="709"/>
        <w:jc w:val="both"/>
        <w:rPr>
          <w:rFonts w:eastAsia="Lucida Sans Unicode"/>
          <w:lang w:val="lv-LV" w:eastAsia="zh-CN"/>
        </w:rPr>
      </w:pPr>
      <w:r w:rsidRPr="00062DCB">
        <w:rPr>
          <w:rFonts w:eastAsia="Lucida Sans Unicode"/>
          <w:lang w:val="lv-LV" w:eastAsia="zh-CN"/>
        </w:rPr>
        <w:t xml:space="preserve">20. Izsole notiek tad, ja piesakās vairākas Publiskas personas mantas atsavināšanas likuma 4.panta ceturtās daļas 1.punktā minētās personas. </w:t>
      </w:r>
    </w:p>
    <w:p w14:paraId="4E5BF15A" w14:textId="77777777" w:rsidR="00062DCB" w:rsidRPr="00062DCB" w:rsidRDefault="00062DCB" w:rsidP="00484B6F">
      <w:pPr>
        <w:shd w:val="clear" w:color="auto" w:fill="FFFFFF"/>
        <w:tabs>
          <w:tab w:val="left" w:pos="1134"/>
        </w:tabs>
        <w:ind w:firstLine="709"/>
        <w:jc w:val="both"/>
        <w:rPr>
          <w:rFonts w:eastAsia="Lucida Sans Unicode"/>
          <w:lang w:val="lv-LV" w:eastAsia="zh-CN"/>
        </w:rPr>
      </w:pPr>
      <w:r w:rsidRPr="00062DCB">
        <w:rPr>
          <w:rFonts w:eastAsia="Lucida Sans Unicode"/>
          <w:lang w:val="lv-LV" w:eastAsia="zh-CN"/>
        </w:rPr>
        <w:lastRenderedPageBreak/>
        <w:t>21. Ja uz izsoli nav pieteicies neviens no Publiskas personas mantas atsavināšanas likuma 4.panta ceturtās daļas 1.punktā minētajām personām, bet ir saņemts iesniegums par piedalīšanos izsolē no citas fiziskas vai juridiskas personas, izsoles pretendentam ir jānosola nekustamā īpašuma nosacītā cena un viens izsoles solis.</w:t>
      </w:r>
    </w:p>
    <w:p w14:paraId="3846EC4D" w14:textId="77777777" w:rsidR="00062DCB" w:rsidRPr="00062DCB" w:rsidRDefault="00062DCB" w:rsidP="00484B6F">
      <w:pPr>
        <w:shd w:val="clear" w:color="auto" w:fill="FFFFFF"/>
        <w:tabs>
          <w:tab w:val="left" w:pos="1134"/>
        </w:tabs>
        <w:ind w:firstLine="709"/>
        <w:jc w:val="both"/>
        <w:rPr>
          <w:rFonts w:eastAsia="Lucida Sans Unicode"/>
          <w:bCs/>
          <w:lang w:val="lv-LV" w:eastAsia="zh-CN"/>
        </w:rPr>
      </w:pPr>
      <w:r w:rsidRPr="00062DCB">
        <w:rPr>
          <w:rFonts w:eastAsia="Lucida Sans Unicode"/>
          <w:lang w:val="lv-LV" w:eastAsia="zh-CN"/>
        </w:rPr>
        <w:t>22. Dalībniekam, kurš nav ieradies uz izsoli un nosolītājam, nokavējot noteikto samaksas termiņu, netiek atmaksāts nodrošinājums.</w:t>
      </w:r>
    </w:p>
    <w:p w14:paraId="13E42150" w14:textId="77777777" w:rsidR="00062DCB" w:rsidRPr="00062DCB" w:rsidRDefault="00062DCB" w:rsidP="00484B6F">
      <w:pPr>
        <w:shd w:val="clear" w:color="auto" w:fill="FFFFFF"/>
        <w:tabs>
          <w:tab w:val="left" w:pos="1134"/>
        </w:tabs>
        <w:ind w:firstLine="709"/>
        <w:jc w:val="both"/>
        <w:rPr>
          <w:rFonts w:eastAsia="Lucida Sans Unicode"/>
          <w:bCs/>
          <w:lang w:val="lv-LV" w:eastAsia="zh-CN"/>
        </w:rPr>
      </w:pPr>
      <w:r w:rsidRPr="00062DCB">
        <w:rPr>
          <w:rFonts w:eastAsia="Lucida Sans Unicode"/>
          <w:bCs/>
          <w:lang w:val="lv-LV" w:eastAsia="zh-CN"/>
        </w:rPr>
        <w:t xml:space="preserve">23. </w:t>
      </w:r>
      <w:r w:rsidRPr="00062DCB">
        <w:rPr>
          <w:rFonts w:eastAsia="Lucida Sans Unicode"/>
          <w:lang w:val="lv-LV" w:eastAsia="zh-CN"/>
        </w:rPr>
        <w:t>Pirms izsoles sākšanās Izsoles dalībnieki paraksta izsoles noteikumus.</w:t>
      </w:r>
    </w:p>
    <w:p w14:paraId="31DEBDA6" w14:textId="77777777" w:rsidR="00062DCB" w:rsidRPr="00062DCB" w:rsidRDefault="00062DCB" w:rsidP="00484B6F">
      <w:pPr>
        <w:widowControl w:val="0"/>
        <w:tabs>
          <w:tab w:val="left" w:pos="1134"/>
        </w:tabs>
        <w:suppressAutoHyphens/>
        <w:ind w:firstLine="709"/>
        <w:jc w:val="both"/>
        <w:rPr>
          <w:rFonts w:eastAsia="Lucida Sans Unicode"/>
          <w:bCs/>
          <w:lang w:val="lv-LV" w:eastAsia="zh-CN"/>
        </w:rPr>
      </w:pPr>
      <w:r w:rsidRPr="00062DCB">
        <w:rPr>
          <w:rFonts w:eastAsia="Lucida Sans Unicode"/>
          <w:bCs/>
          <w:lang w:val="lv-LV" w:eastAsia="zh-CN"/>
        </w:rPr>
        <w:t>24.</w:t>
      </w:r>
      <w:r w:rsidRPr="00062DCB">
        <w:rPr>
          <w:rFonts w:eastAsia="Lucida Sans Unicode"/>
          <w:lang w:val="lv-LV" w:eastAsia="zh-CN"/>
        </w:rPr>
        <w:t xml:space="preserve"> Izsoli vada izsoles komisijas priekšsēdētājs. </w:t>
      </w:r>
    </w:p>
    <w:p w14:paraId="491E5D00" w14:textId="77777777" w:rsidR="00062DCB" w:rsidRPr="00062DCB" w:rsidRDefault="00062DCB" w:rsidP="00484B6F">
      <w:pPr>
        <w:widowControl w:val="0"/>
        <w:tabs>
          <w:tab w:val="left" w:pos="1134"/>
        </w:tabs>
        <w:suppressAutoHyphens/>
        <w:ind w:firstLine="709"/>
        <w:jc w:val="both"/>
        <w:rPr>
          <w:rFonts w:eastAsia="Lucida Sans Unicode"/>
          <w:bCs/>
          <w:lang w:val="lv-LV" w:eastAsia="zh-CN"/>
        </w:rPr>
      </w:pPr>
      <w:r w:rsidRPr="00062DCB">
        <w:rPr>
          <w:rFonts w:eastAsia="Lucida Sans Unicode"/>
          <w:bCs/>
          <w:lang w:val="lv-LV" w:eastAsia="zh-CN"/>
        </w:rPr>
        <w:t>25.</w:t>
      </w:r>
      <w:r w:rsidRPr="00062DCB">
        <w:rPr>
          <w:rFonts w:eastAsia="Lucida Sans Unicode"/>
          <w:lang w:val="lv-LV" w:eastAsia="zh-CN"/>
        </w:rPr>
        <w:t xml:space="preserve"> Izsoles komisijas priekšsēdētājs atklāj izsoli un raksturo pārdodamo objektu, paziņo tā pārdošanas sākumcenu, kā arī summu, par kādu cena paaugstināma ar katru nākamo solījumu. </w:t>
      </w:r>
    </w:p>
    <w:p w14:paraId="2CE29EB8" w14:textId="77777777" w:rsidR="00062DCB" w:rsidRPr="00062DCB" w:rsidRDefault="00062DCB" w:rsidP="00484B6F">
      <w:pPr>
        <w:widowControl w:val="0"/>
        <w:tabs>
          <w:tab w:val="left" w:pos="1134"/>
        </w:tabs>
        <w:suppressAutoHyphens/>
        <w:ind w:firstLine="709"/>
        <w:jc w:val="both"/>
        <w:rPr>
          <w:rFonts w:eastAsia="Lucida Sans Unicode"/>
          <w:bCs/>
          <w:lang w:val="lv-LV" w:eastAsia="zh-CN"/>
        </w:rPr>
      </w:pPr>
      <w:r w:rsidRPr="00062DCB">
        <w:rPr>
          <w:rFonts w:eastAsia="Lucida Sans Unicode"/>
          <w:bCs/>
          <w:lang w:val="lv-LV" w:eastAsia="zh-CN"/>
        </w:rPr>
        <w:t xml:space="preserve">26. </w:t>
      </w:r>
      <w:r w:rsidRPr="00062DCB">
        <w:rPr>
          <w:rFonts w:eastAsia="Lucida Sans Unicode"/>
          <w:lang w:val="lv-LV" w:eastAsia="zh-CN"/>
        </w:rPr>
        <w:t xml:space="preserve">Izsoles solis tiek noteikts </w:t>
      </w:r>
      <w:r w:rsidRPr="00062DCB">
        <w:rPr>
          <w:rFonts w:eastAsia="Lucida Sans Unicode"/>
          <w:b/>
          <w:bCs/>
          <w:lang w:val="lv-LV" w:eastAsia="zh-CN"/>
        </w:rPr>
        <w:t>100,00</w:t>
      </w:r>
      <w:r w:rsidRPr="00062DCB">
        <w:rPr>
          <w:rFonts w:eastAsia="Lucida Sans Unicode"/>
          <w:bCs/>
          <w:lang w:val="lv-LV" w:eastAsia="zh-CN"/>
        </w:rPr>
        <w:t xml:space="preserve"> </w:t>
      </w:r>
      <w:proofErr w:type="spellStart"/>
      <w:r w:rsidRPr="00062DCB">
        <w:rPr>
          <w:rFonts w:eastAsia="Lucida Sans Unicode"/>
          <w:bCs/>
          <w:i/>
          <w:lang w:val="lv-LV" w:eastAsia="zh-CN"/>
        </w:rPr>
        <w:t>euro</w:t>
      </w:r>
      <w:proofErr w:type="spellEnd"/>
      <w:r w:rsidRPr="00062DCB">
        <w:rPr>
          <w:rFonts w:eastAsia="Lucida Sans Unicode"/>
          <w:bCs/>
          <w:i/>
          <w:lang w:val="lv-LV" w:eastAsia="zh-CN"/>
        </w:rPr>
        <w:t xml:space="preserve"> </w:t>
      </w:r>
      <w:r w:rsidRPr="00062DCB">
        <w:rPr>
          <w:rFonts w:eastAsia="Lucida Sans Unicode"/>
          <w:lang w:val="lv-LV" w:eastAsia="zh-CN"/>
        </w:rPr>
        <w:t xml:space="preserve">(viens simts eiro un 00 centi) apmērā. </w:t>
      </w:r>
    </w:p>
    <w:p w14:paraId="0CEFCAE5" w14:textId="77777777" w:rsidR="00062DCB" w:rsidRPr="00062DCB" w:rsidRDefault="00062DCB" w:rsidP="00484B6F">
      <w:pPr>
        <w:widowControl w:val="0"/>
        <w:tabs>
          <w:tab w:val="left" w:pos="1134"/>
        </w:tabs>
        <w:suppressAutoHyphens/>
        <w:ind w:firstLine="709"/>
        <w:jc w:val="both"/>
        <w:rPr>
          <w:rFonts w:eastAsia="Lucida Sans Unicode"/>
          <w:bCs/>
          <w:lang w:val="lv-LV" w:eastAsia="zh-CN"/>
        </w:rPr>
      </w:pPr>
      <w:r w:rsidRPr="00062DCB">
        <w:rPr>
          <w:rFonts w:eastAsia="Lucida Sans Unicode"/>
          <w:bCs/>
          <w:lang w:val="lv-LV" w:eastAsia="zh-CN"/>
        </w:rPr>
        <w:t>27.</w:t>
      </w:r>
      <w:r w:rsidRPr="00062DCB">
        <w:rPr>
          <w:rFonts w:eastAsia="Lucida Sans Unicode"/>
          <w:lang w:val="lv-LV" w:eastAsia="zh-CN"/>
        </w:rPr>
        <w:t xml:space="preserve"> Izsolē starp tās dalībniekiem aizliegta vienošanās, skaļa uzvedība un traucējumi, kas varētu iespaidot izsoles rezultātus un gaitu. Personas, kas atrodas izsoles norises telpā nedrīkst traucēt izsoles gaitu. Izsolē atļauts piedalīties izsoles komisijas locekļiem, izsoles dalībniekiem vai to pilnvarotajām personām un izsoles interesentiem. Izsole ir atklāta un notiek latviešu valodā.</w:t>
      </w:r>
    </w:p>
    <w:p w14:paraId="664762B2" w14:textId="77777777" w:rsidR="00062DCB" w:rsidRPr="00062DCB" w:rsidRDefault="00062DCB" w:rsidP="00484B6F">
      <w:pPr>
        <w:shd w:val="clear" w:color="auto" w:fill="FFFFFF"/>
        <w:tabs>
          <w:tab w:val="left" w:pos="1134"/>
        </w:tabs>
        <w:ind w:firstLine="709"/>
        <w:jc w:val="both"/>
        <w:rPr>
          <w:rFonts w:eastAsia="Lucida Sans Unicode"/>
          <w:bCs/>
          <w:lang w:val="lv-LV" w:eastAsia="zh-CN"/>
        </w:rPr>
      </w:pPr>
      <w:r w:rsidRPr="00062DCB">
        <w:rPr>
          <w:rFonts w:eastAsia="Lucida Sans Unicode"/>
          <w:bCs/>
          <w:lang w:val="lv-LV" w:eastAsia="zh-CN"/>
        </w:rPr>
        <w:t>28.</w:t>
      </w:r>
      <w:r w:rsidRPr="00062DCB">
        <w:rPr>
          <w:rFonts w:eastAsia="Lucida Sans Unicode"/>
          <w:lang w:val="lv-LV" w:eastAsia="zh-CN"/>
        </w:rPr>
        <w:t xml:space="preserve"> Izsoles dalībnieki solīšanas procesā paceļ savu reģistrācijas kartīti ar numuru. Izsoles komisijas priekšsēdētājs atkārto pirmā solītāja reģistrācijas numuru un nosauc piedāvāto cenu. Piedāvātās cenas pieaugums nedrīkst būt mazāks par izsoles soli. Ja neviens no dalībniekiem vairs augstāku cenu nepiedāvā, izsoles vadītājs trīs reizes atkārto pēdējo augstāko cenu un fiksē to ar āmura piesitienu. Pēc āmura pēdējā piesitiena objekts ir pārdots personai, kas solījusi pēdējo augstāko cenu. Dalībnieka reģistrācijas numurs un solītā cena tiek ierakstīti protokolā.</w:t>
      </w:r>
    </w:p>
    <w:p w14:paraId="5BA226A5" w14:textId="77777777" w:rsidR="00062DCB" w:rsidRPr="00062DCB" w:rsidRDefault="00062DCB" w:rsidP="00484B6F">
      <w:pPr>
        <w:shd w:val="clear" w:color="auto" w:fill="FFFFFF"/>
        <w:tabs>
          <w:tab w:val="left" w:pos="1134"/>
        </w:tabs>
        <w:ind w:firstLine="709"/>
        <w:jc w:val="both"/>
        <w:rPr>
          <w:rFonts w:eastAsia="Lucida Sans Unicode"/>
          <w:bCs/>
          <w:lang w:val="lv-LV" w:eastAsia="zh-CN"/>
        </w:rPr>
      </w:pPr>
      <w:r w:rsidRPr="00062DCB">
        <w:rPr>
          <w:rFonts w:eastAsia="Lucida Sans Unicode"/>
          <w:bCs/>
          <w:lang w:val="lv-LV" w:eastAsia="zh-CN"/>
        </w:rPr>
        <w:t>29.</w:t>
      </w:r>
      <w:r w:rsidRPr="00062DCB">
        <w:rPr>
          <w:rFonts w:eastAsia="Lucida Sans Unicode"/>
          <w:lang w:val="lv-LV" w:eastAsia="zh-CN"/>
        </w:rPr>
        <w:t xml:space="preserve"> Atsakoties no turpmākās solīšanas, katrs izsoles dalībnieks apstiprina ar parakstu izsoles dalībnieku sarakstā savu pēdējo solīto cenu.</w:t>
      </w:r>
    </w:p>
    <w:p w14:paraId="76B17BED" w14:textId="77777777" w:rsidR="00062DCB" w:rsidRPr="00062DCB" w:rsidRDefault="00062DCB" w:rsidP="00484B6F">
      <w:pPr>
        <w:shd w:val="clear" w:color="auto" w:fill="FFFFFF"/>
        <w:tabs>
          <w:tab w:val="left" w:pos="1134"/>
        </w:tabs>
        <w:ind w:firstLine="709"/>
        <w:jc w:val="both"/>
        <w:rPr>
          <w:rFonts w:eastAsia="Lucida Sans Unicode"/>
          <w:bCs/>
          <w:lang w:val="lv-LV" w:eastAsia="zh-CN"/>
        </w:rPr>
      </w:pPr>
      <w:r w:rsidRPr="00062DCB">
        <w:rPr>
          <w:rFonts w:eastAsia="Lucida Sans Unicode"/>
          <w:bCs/>
          <w:lang w:val="lv-LV" w:eastAsia="zh-CN"/>
        </w:rPr>
        <w:t xml:space="preserve">30. </w:t>
      </w:r>
      <w:r w:rsidRPr="00062DCB">
        <w:rPr>
          <w:rFonts w:eastAsia="Lucida Sans Unicode"/>
          <w:lang w:val="lv-LV" w:eastAsia="zh-CN"/>
        </w:rPr>
        <w:t>Dalībnieks, kas piedāvājis visaugstāko cenu, pēc nosolīšanas nekavējoši uzrāda izsoles komisijai savu dalībnieka reģistrācijas apliecību un ar savu parakstu protokolā apliecina tajā norādītās cenas atbilstību nosolītajai cenai. Izsoles dalībnieks, kurš objektu nosolījis, bet nevar izsoles komisijai uzrādīt dalībnieka reģistrācijas apliecību vai neparakstās protokolā, tādējādi ir atteicies no nosolītā objekta. Pēc izsoles komisijas lēmuma viņš tiek svītrots no dalībnieku saraksta un viņam netiek atmaksāta nodrošinājuma samaksa.</w:t>
      </w:r>
    </w:p>
    <w:p w14:paraId="11EC3A32" w14:textId="77777777" w:rsidR="00062DCB" w:rsidRPr="00062DCB" w:rsidRDefault="00062DCB" w:rsidP="00484B6F">
      <w:pPr>
        <w:shd w:val="clear" w:color="auto" w:fill="FFFFFF"/>
        <w:tabs>
          <w:tab w:val="left" w:pos="1134"/>
        </w:tabs>
        <w:ind w:firstLine="709"/>
        <w:jc w:val="both"/>
        <w:rPr>
          <w:rFonts w:eastAsia="Lucida Sans Unicode"/>
          <w:bCs/>
          <w:lang w:val="lv-LV" w:eastAsia="zh-CN"/>
        </w:rPr>
      </w:pPr>
      <w:r w:rsidRPr="00062DCB">
        <w:rPr>
          <w:rFonts w:eastAsia="Lucida Sans Unicode"/>
          <w:bCs/>
          <w:lang w:val="lv-LV" w:eastAsia="zh-CN"/>
        </w:rPr>
        <w:t xml:space="preserve">31. </w:t>
      </w:r>
      <w:r w:rsidRPr="00062DCB">
        <w:rPr>
          <w:rFonts w:eastAsia="Lucida Sans Unicode"/>
          <w:lang w:val="lv-LV" w:eastAsia="zh-CN"/>
        </w:rPr>
        <w:t>Izsoles komisija paziņo izsoles dalībnieku, kurš ir nosolījis visaugstāko cenu un otro izsoles dalībnieku, kurš ir nākamais augstākās cenas solītājs.</w:t>
      </w:r>
    </w:p>
    <w:p w14:paraId="2E8156D3" w14:textId="77777777" w:rsidR="00062DCB" w:rsidRPr="00062DCB" w:rsidRDefault="00062DCB" w:rsidP="00484B6F">
      <w:pPr>
        <w:shd w:val="clear" w:color="auto" w:fill="FFFFFF"/>
        <w:tabs>
          <w:tab w:val="left" w:pos="1134"/>
        </w:tabs>
        <w:ind w:firstLine="709"/>
        <w:jc w:val="both"/>
        <w:rPr>
          <w:rFonts w:eastAsia="Lucida Sans Unicode"/>
          <w:bCs/>
          <w:lang w:val="lv-LV" w:eastAsia="zh-CN"/>
        </w:rPr>
      </w:pPr>
      <w:r w:rsidRPr="00062DCB">
        <w:rPr>
          <w:rFonts w:eastAsia="Lucida Sans Unicode"/>
          <w:bCs/>
          <w:lang w:val="lv-LV" w:eastAsia="zh-CN"/>
        </w:rPr>
        <w:t>32.</w:t>
      </w:r>
      <w:r w:rsidRPr="00062DCB">
        <w:rPr>
          <w:rFonts w:eastAsia="Lucida Sans Unicode"/>
          <w:lang w:val="lv-LV" w:eastAsia="zh-CN"/>
        </w:rPr>
        <w:t xml:space="preserve"> Pēc protokola parakstīšanas, dalībnieks, kas nosolījis objektu, saņem protokola otro eksemplāru. </w:t>
      </w:r>
    </w:p>
    <w:p w14:paraId="32EC9B25" w14:textId="77777777" w:rsidR="00062DCB" w:rsidRPr="00062DCB" w:rsidRDefault="00062DCB" w:rsidP="00484B6F">
      <w:pPr>
        <w:shd w:val="clear" w:color="auto" w:fill="FFFFFF"/>
        <w:tabs>
          <w:tab w:val="left" w:pos="1134"/>
        </w:tabs>
        <w:ind w:firstLine="709"/>
        <w:jc w:val="both"/>
        <w:rPr>
          <w:rFonts w:eastAsia="Lucida Sans Unicode"/>
          <w:lang w:val="lv-LV" w:eastAsia="zh-CN"/>
        </w:rPr>
      </w:pPr>
      <w:r w:rsidRPr="00062DCB">
        <w:rPr>
          <w:rFonts w:eastAsia="Lucida Sans Unicode"/>
          <w:bCs/>
          <w:lang w:val="lv-LV" w:eastAsia="zh-CN"/>
        </w:rPr>
        <w:t xml:space="preserve">33. </w:t>
      </w:r>
      <w:r w:rsidRPr="00062DCB">
        <w:rPr>
          <w:rFonts w:eastAsia="Lucida Sans Unicode"/>
          <w:lang w:val="lv-LV" w:eastAsia="zh-CN"/>
        </w:rPr>
        <w:t xml:space="preserve">Izsoles dalībniekiem, kuri nav nosolījuši objektu, mēneša laikā tiek atmaksāts samaksātais nodrošinājums. </w:t>
      </w:r>
    </w:p>
    <w:p w14:paraId="3A08A0A6" w14:textId="77777777" w:rsidR="00062DCB" w:rsidRPr="00062DCB" w:rsidRDefault="00062DCB" w:rsidP="00484B6F">
      <w:pPr>
        <w:shd w:val="clear" w:color="auto" w:fill="FFFFFF"/>
        <w:tabs>
          <w:tab w:val="left" w:pos="1134"/>
        </w:tabs>
        <w:ind w:firstLine="709"/>
        <w:jc w:val="both"/>
        <w:rPr>
          <w:rFonts w:eastAsia="Lucida Sans Unicode"/>
          <w:bCs/>
          <w:lang w:val="lv-LV" w:eastAsia="zh-CN"/>
        </w:rPr>
      </w:pPr>
      <w:r w:rsidRPr="00062DCB">
        <w:rPr>
          <w:rFonts w:eastAsia="Lucida Sans Unicode"/>
          <w:lang w:val="lv-LV" w:eastAsia="zh-CN"/>
        </w:rPr>
        <w:t>34. Nodrošinājuma summa tiek ieskaitīta norēķinu summā par nosolīto objektu.</w:t>
      </w:r>
    </w:p>
    <w:p w14:paraId="7807E1B5" w14:textId="77777777" w:rsidR="00062DCB" w:rsidRPr="00062DCB" w:rsidRDefault="00062DCB" w:rsidP="00484B6F">
      <w:pPr>
        <w:shd w:val="clear" w:color="auto" w:fill="FFFFFF"/>
        <w:tabs>
          <w:tab w:val="left" w:pos="1134"/>
        </w:tabs>
        <w:ind w:firstLine="709"/>
        <w:jc w:val="both"/>
        <w:rPr>
          <w:rFonts w:eastAsia="Lucida Sans Unicode"/>
          <w:bCs/>
          <w:lang w:val="lv-LV" w:eastAsia="zh-CN"/>
        </w:rPr>
      </w:pPr>
      <w:r w:rsidRPr="00062DCB">
        <w:rPr>
          <w:rFonts w:eastAsia="Lucida Sans Unicode"/>
          <w:bCs/>
          <w:lang w:val="lv-LV" w:eastAsia="zh-CN"/>
        </w:rPr>
        <w:t>35.</w:t>
      </w:r>
      <w:r w:rsidRPr="00062DCB">
        <w:rPr>
          <w:rFonts w:eastAsia="Lucida Sans Unicode"/>
          <w:lang w:val="lv-LV" w:eastAsia="zh-CN"/>
        </w:rPr>
        <w:t xml:space="preserve"> Izsoles komisija apstiprina izsoles protokolu septiņu dienu laikā pēc izsoles. </w:t>
      </w:r>
    </w:p>
    <w:p w14:paraId="616AE20D" w14:textId="77777777" w:rsidR="00062DCB" w:rsidRPr="00062DCB" w:rsidRDefault="00062DCB" w:rsidP="00484B6F">
      <w:pPr>
        <w:shd w:val="clear" w:color="auto" w:fill="FFFFFF"/>
        <w:tabs>
          <w:tab w:val="left" w:pos="1134"/>
        </w:tabs>
        <w:ind w:firstLine="709"/>
        <w:jc w:val="both"/>
        <w:rPr>
          <w:rFonts w:eastAsia="Lucida Sans Unicode"/>
          <w:bCs/>
          <w:lang w:val="lv-LV" w:eastAsia="zh-CN"/>
        </w:rPr>
      </w:pPr>
      <w:r w:rsidRPr="00062DCB">
        <w:rPr>
          <w:rFonts w:eastAsia="Lucida Sans Unicode"/>
          <w:bCs/>
          <w:lang w:val="lv-LV" w:eastAsia="zh-CN"/>
        </w:rPr>
        <w:t xml:space="preserve">36. </w:t>
      </w:r>
      <w:r w:rsidRPr="00062DCB">
        <w:rPr>
          <w:rFonts w:eastAsia="Lucida Sans Unicode"/>
          <w:lang w:val="lv-LV" w:eastAsia="zh-CN"/>
        </w:rPr>
        <w:t>Izsoles rezultāti tiek apstiprināti Jēkabpils pilsētas domes sēdē ne vēlāk kā 30 dienu laikā pēc Publiskas personas mantas atsavināšanas likuma 30.pantā paredzēto maksājumu nokārtošanas.</w:t>
      </w:r>
    </w:p>
    <w:p w14:paraId="5C6EEBF5" w14:textId="77777777" w:rsidR="00062DCB" w:rsidRPr="00062DCB" w:rsidRDefault="00062DCB" w:rsidP="00484B6F">
      <w:pPr>
        <w:shd w:val="clear" w:color="auto" w:fill="FFFFFF"/>
        <w:tabs>
          <w:tab w:val="left" w:pos="1134"/>
        </w:tabs>
        <w:ind w:firstLine="709"/>
        <w:jc w:val="both"/>
        <w:rPr>
          <w:rFonts w:eastAsia="Lucida Sans Unicode"/>
          <w:bCs/>
          <w:lang w:val="lv-LV" w:eastAsia="zh-CN"/>
        </w:rPr>
      </w:pPr>
      <w:r w:rsidRPr="00062DCB">
        <w:rPr>
          <w:rFonts w:eastAsia="Lucida Sans Unicode"/>
          <w:bCs/>
          <w:lang w:val="lv-LV" w:eastAsia="zh-CN"/>
        </w:rPr>
        <w:t xml:space="preserve">37. </w:t>
      </w:r>
      <w:r w:rsidRPr="00062DCB">
        <w:rPr>
          <w:rFonts w:eastAsia="Lucida Sans Unicode"/>
          <w:lang w:val="lv-LV" w:eastAsia="zh-CN"/>
        </w:rPr>
        <w:t xml:space="preserve">Pēc izsoles, izsoles dalībnieks, kas nosolījis augstāko cenu, slēdz pirkuma vai nomaksas pirkuma līgumu. </w:t>
      </w:r>
    </w:p>
    <w:p w14:paraId="265EEAAD" w14:textId="77777777" w:rsidR="00062DCB" w:rsidRPr="00062DCB" w:rsidRDefault="00062DCB" w:rsidP="00484B6F">
      <w:pPr>
        <w:widowControl w:val="0"/>
        <w:tabs>
          <w:tab w:val="left" w:pos="1134"/>
        </w:tabs>
        <w:suppressAutoHyphens/>
        <w:ind w:firstLine="709"/>
        <w:jc w:val="both"/>
        <w:rPr>
          <w:rFonts w:eastAsia="Lucida Sans Unicode"/>
          <w:b/>
          <w:lang w:val="lv-LV" w:eastAsia="zh-CN"/>
        </w:rPr>
      </w:pPr>
      <w:r w:rsidRPr="00062DCB">
        <w:rPr>
          <w:rFonts w:eastAsia="Lucida Sans Unicode"/>
          <w:bCs/>
          <w:lang w:val="lv-LV" w:eastAsia="zh-CN"/>
        </w:rPr>
        <w:t xml:space="preserve">38. </w:t>
      </w:r>
      <w:r w:rsidRPr="00062DCB">
        <w:rPr>
          <w:rFonts w:eastAsia="Lucida Sans Unicode"/>
          <w:lang w:val="lv-LV" w:eastAsia="zh-CN"/>
        </w:rPr>
        <w:t>Ja izsoles dalībnieks, kurš, nosolījis augstāko cenu nav samaksājis nosolīto cenu noteiktajā termiņā, izsoles komisija pieņem lēmumu paziņot nākamajam pretendentam par iespēju iegādāties izsoles objektu par viņa augstāko piedāvāto summu. Pretendentam ir tiesības 2 nedēļu laikā paziņot par objekta pirkšanu par viņa nosolīto cenu. Ja tiek saņemts paziņojums, pašvaldība pieņem lēmumu par izsoles rezultātu apstiprināšanu ar šo pretendentu un slēdz līgumu.</w:t>
      </w:r>
    </w:p>
    <w:p w14:paraId="225DAC11" w14:textId="77777777" w:rsidR="00062DCB" w:rsidRPr="00062DCB" w:rsidRDefault="00062DCB" w:rsidP="00484B6F">
      <w:pPr>
        <w:widowControl w:val="0"/>
        <w:tabs>
          <w:tab w:val="left" w:pos="1134"/>
        </w:tabs>
        <w:suppressAutoHyphens/>
        <w:ind w:firstLine="709"/>
        <w:jc w:val="center"/>
        <w:rPr>
          <w:rFonts w:eastAsia="Lucida Sans Unicode"/>
          <w:lang w:val="lv-LV" w:eastAsia="zh-CN"/>
        </w:rPr>
      </w:pPr>
      <w:r w:rsidRPr="00062DCB">
        <w:rPr>
          <w:rFonts w:eastAsia="Lucida Sans Unicode"/>
          <w:b/>
          <w:lang w:val="lv-LV" w:eastAsia="zh-CN"/>
        </w:rPr>
        <w:t>V. Samaksas kārtība</w:t>
      </w:r>
    </w:p>
    <w:p w14:paraId="7E9ECB02" w14:textId="77777777" w:rsidR="00062DCB" w:rsidRPr="00062DCB" w:rsidRDefault="00062DCB" w:rsidP="00484B6F">
      <w:pPr>
        <w:widowControl w:val="0"/>
        <w:tabs>
          <w:tab w:val="left" w:pos="1134"/>
        </w:tabs>
        <w:suppressAutoHyphens/>
        <w:ind w:firstLine="709"/>
        <w:jc w:val="both"/>
        <w:rPr>
          <w:rFonts w:eastAsia="Lucida Sans Unicode"/>
          <w:lang w:val="lv-LV" w:eastAsia="zh-CN"/>
        </w:rPr>
      </w:pPr>
      <w:r w:rsidRPr="00062DCB">
        <w:rPr>
          <w:rFonts w:eastAsia="Lucida Sans Unicode"/>
          <w:lang w:val="lv-LV" w:eastAsia="zh-CN"/>
        </w:rPr>
        <w:t>39. Tiek paredzēta divu veidu samaksas kārtība:</w:t>
      </w:r>
    </w:p>
    <w:p w14:paraId="2CDF0CD4" w14:textId="77777777" w:rsidR="00062DCB" w:rsidRPr="00062DCB" w:rsidRDefault="00062DCB" w:rsidP="00484B6F">
      <w:pPr>
        <w:widowControl w:val="0"/>
        <w:tabs>
          <w:tab w:val="left" w:pos="1134"/>
        </w:tabs>
        <w:suppressAutoHyphens/>
        <w:ind w:firstLine="709"/>
        <w:jc w:val="both"/>
        <w:rPr>
          <w:rFonts w:eastAsia="Lucida Sans Unicode"/>
          <w:lang w:val="lv-LV" w:eastAsia="zh-CN"/>
        </w:rPr>
      </w:pPr>
      <w:r w:rsidRPr="00062DCB">
        <w:rPr>
          <w:rFonts w:eastAsia="Lucida Sans Unicode"/>
          <w:lang w:val="lv-LV" w:eastAsia="zh-CN"/>
        </w:rPr>
        <w:t>39.1. objekta nosolītājam, atskaitot iemaksāto nodrošinājuma summu, jāsamaksā par nosolīto nekustamo īpašumu 14 dienu laikā no izsoles dienas;</w:t>
      </w:r>
    </w:p>
    <w:p w14:paraId="03FBF9A9" w14:textId="77777777" w:rsidR="00062DCB" w:rsidRPr="00062DCB" w:rsidRDefault="00062DCB" w:rsidP="00484B6F">
      <w:pPr>
        <w:widowControl w:val="0"/>
        <w:tabs>
          <w:tab w:val="left" w:pos="1134"/>
        </w:tabs>
        <w:suppressAutoHyphens/>
        <w:ind w:firstLine="709"/>
        <w:jc w:val="both"/>
        <w:rPr>
          <w:rFonts w:eastAsia="Lucida Sans Unicode"/>
          <w:sz w:val="20"/>
          <w:szCs w:val="20"/>
          <w:lang w:val="lv-LV" w:eastAsia="zh-CN"/>
        </w:rPr>
      </w:pPr>
      <w:r w:rsidRPr="00062DCB">
        <w:rPr>
          <w:rFonts w:eastAsia="Lucida Sans Unicode"/>
          <w:lang w:val="lv-LV" w:eastAsia="zh-CN"/>
        </w:rPr>
        <w:t>vai</w:t>
      </w:r>
    </w:p>
    <w:p w14:paraId="74A5774C" w14:textId="77777777" w:rsidR="00062DCB" w:rsidRPr="00062DCB" w:rsidRDefault="00062DCB" w:rsidP="00484B6F">
      <w:pPr>
        <w:shd w:val="clear" w:color="auto" w:fill="FFFFFF"/>
        <w:tabs>
          <w:tab w:val="left" w:pos="1134"/>
        </w:tabs>
        <w:ind w:firstLine="709"/>
        <w:jc w:val="both"/>
        <w:rPr>
          <w:rFonts w:eastAsia="Lucida Sans Unicode"/>
          <w:lang w:val="lv-LV" w:eastAsia="zh-CN"/>
        </w:rPr>
      </w:pPr>
      <w:r w:rsidRPr="00062DCB">
        <w:rPr>
          <w:rFonts w:eastAsia="Lucida Sans Unicode"/>
          <w:lang w:val="lv-LV" w:eastAsia="zh-CN"/>
        </w:rPr>
        <w:lastRenderedPageBreak/>
        <w:t>39.2. objekta nosolītājs, atskaitot iemaksāto nodrošinājuma summu, slēdz pirkuma nomaksas līgumu līdz 5 gadiem, maksājot likumiskos (6% gadā no neatmaksātās summas) un līgumiskos procentus (0.1% līgumsods par katru nokavēto dienu no neatmaksātās summas).</w:t>
      </w:r>
    </w:p>
    <w:p w14:paraId="0ADE9393" w14:textId="77777777" w:rsidR="00062DCB" w:rsidRPr="00062DCB" w:rsidRDefault="00062DCB" w:rsidP="00484B6F">
      <w:pPr>
        <w:shd w:val="clear" w:color="auto" w:fill="FFFFFF"/>
        <w:tabs>
          <w:tab w:val="left" w:pos="1134"/>
        </w:tabs>
        <w:ind w:firstLine="709"/>
        <w:jc w:val="both"/>
        <w:rPr>
          <w:rFonts w:eastAsia="Lucida Sans Unicode"/>
          <w:lang w:val="lv-LV" w:eastAsia="zh-CN"/>
        </w:rPr>
      </w:pPr>
      <w:r w:rsidRPr="00062DCB">
        <w:rPr>
          <w:rFonts w:eastAsia="Lucida Sans Unicode"/>
          <w:lang w:val="lv-LV" w:eastAsia="zh-CN"/>
        </w:rPr>
        <w:t>40. Samaksas veids jānorāda izsolē, atzīmējot to iesniegumā par samaksu.</w:t>
      </w:r>
    </w:p>
    <w:p w14:paraId="17D036B6" w14:textId="77777777" w:rsidR="00062DCB" w:rsidRPr="00062DCB" w:rsidRDefault="00062DCB" w:rsidP="00484B6F">
      <w:pPr>
        <w:shd w:val="clear" w:color="auto" w:fill="FFFFFF"/>
        <w:tabs>
          <w:tab w:val="left" w:pos="1134"/>
        </w:tabs>
        <w:spacing w:line="360" w:lineRule="auto"/>
        <w:ind w:firstLine="709"/>
        <w:jc w:val="both"/>
        <w:rPr>
          <w:rFonts w:eastAsia="Lucida Sans Unicode"/>
          <w:lang w:val="lv-LV" w:eastAsia="zh-CN"/>
        </w:rPr>
      </w:pPr>
    </w:p>
    <w:p w14:paraId="29CFA276" w14:textId="77777777" w:rsidR="00062DCB" w:rsidRPr="00062DCB" w:rsidRDefault="00062DCB" w:rsidP="00484B6F">
      <w:pPr>
        <w:widowControl w:val="0"/>
        <w:tabs>
          <w:tab w:val="left" w:pos="1134"/>
        </w:tabs>
        <w:suppressAutoHyphens/>
        <w:ind w:firstLine="709"/>
        <w:jc w:val="center"/>
        <w:rPr>
          <w:rFonts w:eastAsia="Lucida Sans Unicode"/>
          <w:bCs/>
          <w:sz w:val="20"/>
          <w:szCs w:val="20"/>
          <w:lang w:val="lv-LV" w:eastAsia="zh-CN"/>
        </w:rPr>
      </w:pPr>
      <w:r w:rsidRPr="00062DCB">
        <w:rPr>
          <w:rFonts w:eastAsia="Lucida Sans Unicode"/>
          <w:b/>
          <w:lang w:val="lv-LV" w:eastAsia="zh-CN"/>
        </w:rPr>
        <w:t>VI. Citi noteikumi</w:t>
      </w:r>
    </w:p>
    <w:p w14:paraId="1D984124" w14:textId="77777777" w:rsidR="00062DCB" w:rsidRPr="00062DCB" w:rsidRDefault="00062DCB" w:rsidP="00484B6F">
      <w:pPr>
        <w:shd w:val="clear" w:color="auto" w:fill="FFFFFF"/>
        <w:tabs>
          <w:tab w:val="left" w:pos="1134"/>
        </w:tabs>
        <w:ind w:firstLine="709"/>
        <w:jc w:val="both"/>
        <w:rPr>
          <w:rFonts w:eastAsia="Lucida Sans Unicode"/>
          <w:bCs/>
          <w:lang w:val="lv-LV" w:eastAsia="zh-CN"/>
        </w:rPr>
      </w:pPr>
      <w:r w:rsidRPr="00062DCB">
        <w:rPr>
          <w:rFonts w:eastAsia="Lucida Sans Unicode"/>
          <w:bCs/>
          <w:lang w:val="lv-LV" w:eastAsia="zh-CN"/>
        </w:rPr>
        <w:t xml:space="preserve">41. </w:t>
      </w:r>
      <w:r w:rsidRPr="00062DCB">
        <w:rPr>
          <w:rFonts w:eastAsia="Lucida Sans Unicode"/>
          <w:lang w:val="lv-LV" w:eastAsia="zh-CN"/>
        </w:rPr>
        <w:t>Par šajos noteikumos nereglamentētajiem jautājumiem lēmumus pieņem izsoles komisija, par to izdarot attiecīgu ierakstu komisijas sēdes protokolā.</w:t>
      </w:r>
    </w:p>
    <w:p w14:paraId="7507C55C" w14:textId="77777777" w:rsidR="00062DCB" w:rsidRPr="00062DCB" w:rsidRDefault="00062DCB" w:rsidP="00484B6F">
      <w:pPr>
        <w:shd w:val="clear" w:color="auto" w:fill="FFFFFF"/>
        <w:tabs>
          <w:tab w:val="left" w:pos="1134"/>
        </w:tabs>
        <w:ind w:firstLine="709"/>
        <w:jc w:val="both"/>
        <w:rPr>
          <w:rFonts w:eastAsia="Lucida Sans Unicode"/>
          <w:lang w:val="lv-LV" w:eastAsia="zh-CN"/>
        </w:rPr>
      </w:pPr>
      <w:r w:rsidRPr="00062DCB">
        <w:rPr>
          <w:rFonts w:eastAsia="Lucida Sans Unicode"/>
          <w:bCs/>
          <w:lang w:val="lv-LV" w:eastAsia="zh-CN"/>
        </w:rPr>
        <w:t>42.</w:t>
      </w:r>
      <w:r w:rsidRPr="00062DCB">
        <w:rPr>
          <w:rFonts w:eastAsia="Lucida Sans Unicode"/>
          <w:lang w:val="lv-LV" w:eastAsia="zh-CN"/>
        </w:rPr>
        <w:t xml:space="preserve"> Sūdzības par izsoles rīkotāja darbībām var iesniegt Jēkabpils pilsētas domē – Brīvības ielā 120, Jēkabpilī, LV–5201.</w:t>
      </w:r>
    </w:p>
    <w:p w14:paraId="462B5EF8" w14:textId="77777777" w:rsidR="00062DCB" w:rsidRPr="00062DCB" w:rsidRDefault="00062DCB" w:rsidP="00484B6F">
      <w:pPr>
        <w:shd w:val="clear" w:color="auto" w:fill="FFFFFF"/>
        <w:tabs>
          <w:tab w:val="left" w:pos="1134"/>
        </w:tabs>
        <w:ind w:firstLine="709"/>
        <w:jc w:val="both"/>
        <w:rPr>
          <w:rFonts w:eastAsia="Lucida Sans Unicode"/>
          <w:lang w:val="lv-LV" w:eastAsia="zh-CN"/>
        </w:rPr>
      </w:pPr>
    </w:p>
    <w:p w14:paraId="08E73660" w14:textId="77777777" w:rsidR="00062DCB" w:rsidRPr="00062DCB" w:rsidRDefault="00062DCB" w:rsidP="00484B6F">
      <w:pPr>
        <w:widowControl w:val="0"/>
        <w:suppressAutoHyphens/>
        <w:spacing w:line="360" w:lineRule="auto"/>
        <w:jc w:val="both"/>
        <w:rPr>
          <w:rFonts w:eastAsia="Lucida Sans Unicode"/>
          <w:lang w:val="lv-LV" w:eastAsia="zh-CN"/>
        </w:rPr>
      </w:pPr>
    </w:p>
    <w:p w14:paraId="291DB208" w14:textId="3D96A9F4" w:rsidR="00062DCB" w:rsidRPr="00062DCB" w:rsidRDefault="00062DCB" w:rsidP="00484B6F">
      <w:pPr>
        <w:widowControl w:val="0"/>
        <w:suppressAutoHyphens/>
        <w:jc w:val="both"/>
        <w:rPr>
          <w:rFonts w:eastAsia="Lucida Sans Unicode"/>
          <w:lang w:val="lv-LV" w:eastAsia="zh-CN"/>
        </w:rPr>
      </w:pPr>
      <w:r w:rsidRPr="00062DCB">
        <w:rPr>
          <w:rFonts w:eastAsia="Lucida Sans Unicode"/>
          <w:lang w:val="lv-LV" w:eastAsia="zh-CN"/>
        </w:rPr>
        <w:t>Jēkabpils pilsētas domes priekšsēdētājs</w:t>
      </w:r>
      <w:r w:rsidRPr="00062DCB">
        <w:rPr>
          <w:rFonts w:eastAsia="Lucida Sans Unicode"/>
          <w:lang w:val="lv-LV" w:eastAsia="zh-CN"/>
        </w:rPr>
        <w:tab/>
      </w:r>
      <w:r w:rsidRPr="00062DCB">
        <w:rPr>
          <w:rFonts w:eastAsia="Lucida Sans Unicode"/>
          <w:lang w:val="lv-LV" w:eastAsia="zh-CN"/>
        </w:rPr>
        <w:tab/>
      </w:r>
      <w:r w:rsidRPr="00062DCB">
        <w:rPr>
          <w:rFonts w:eastAsia="Lucida Sans Unicode"/>
          <w:lang w:val="lv-LV" w:eastAsia="zh-CN"/>
        </w:rPr>
        <w:tab/>
      </w:r>
      <w:r w:rsidR="009326A0" w:rsidRPr="00DD2BE3">
        <w:rPr>
          <w:rFonts w:eastAsia="Lucida Sans Unicode"/>
          <w:lang w:val="lv-LV" w:eastAsia="zh-CN"/>
        </w:rPr>
        <w:t>(paraksts)</w:t>
      </w:r>
      <w:r w:rsidRPr="00062DCB">
        <w:rPr>
          <w:rFonts w:eastAsia="Lucida Sans Unicode"/>
          <w:lang w:val="lv-LV" w:eastAsia="zh-CN"/>
        </w:rPr>
        <w:tab/>
      </w:r>
      <w:r w:rsidRPr="00062DCB">
        <w:rPr>
          <w:rFonts w:eastAsia="Lucida Sans Unicode"/>
          <w:lang w:val="lv-LV" w:eastAsia="zh-CN"/>
        </w:rPr>
        <w:tab/>
        <w:t xml:space="preserve">     </w:t>
      </w:r>
      <w:proofErr w:type="spellStart"/>
      <w:r w:rsidRPr="00062DCB">
        <w:rPr>
          <w:rFonts w:eastAsia="Lucida Sans Unicode"/>
          <w:lang w:val="lv-LV" w:eastAsia="zh-CN"/>
        </w:rPr>
        <w:t>A.Kraps</w:t>
      </w:r>
      <w:proofErr w:type="spellEnd"/>
    </w:p>
    <w:p w14:paraId="73439660" w14:textId="77777777" w:rsidR="00062DCB" w:rsidRPr="00062DCB" w:rsidRDefault="00062DCB" w:rsidP="00484B6F">
      <w:pPr>
        <w:widowControl w:val="0"/>
        <w:suppressAutoHyphens/>
        <w:spacing w:line="360" w:lineRule="auto"/>
        <w:jc w:val="both"/>
        <w:rPr>
          <w:rFonts w:eastAsia="Lucida Sans Unicode"/>
          <w:lang w:val="lv-LV" w:eastAsia="zh-CN"/>
        </w:rPr>
      </w:pPr>
    </w:p>
    <w:p w14:paraId="02ECC6EE" w14:textId="77777777" w:rsidR="00062DCB" w:rsidRPr="00062DCB" w:rsidRDefault="00062DCB" w:rsidP="00484B6F">
      <w:pPr>
        <w:widowControl w:val="0"/>
        <w:shd w:val="clear" w:color="auto" w:fill="FFFFFF"/>
        <w:suppressAutoHyphens/>
        <w:rPr>
          <w:rFonts w:eastAsia="Lucida Sans Unicode"/>
          <w:sz w:val="18"/>
          <w:szCs w:val="18"/>
          <w:lang w:val="lv-LV" w:eastAsia="zh-CN"/>
        </w:rPr>
      </w:pPr>
    </w:p>
    <w:p w14:paraId="50985B39" w14:textId="77777777" w:rsidR="00062DCB" w:rsidRPr="00062DCB" w:rsidRDefault="00062DCB" w:rsidP="00484B6F">
      <w:pPr>
        <w:widowControl w:val="0"/>
        <w:shd w:val="clear" w:color="auto" w:fill="FFFFFF"/>
        <w:suppressAutoHyphens/>
        <w:rPr>
          <w:rFonts w:eastAsia="Lucida Sans Unicode"/>
          <w:sz w:val="18"/>
          <w:szCs w:val="18"/>
          <w:lang w:val="lv-LV" w:eastAsia="zh-CN"/>
        </w:rPr>
      </w:pPr>
    </w:p>
    <w:p w14:paraId="7FF06D7A" w14:textId="77777777" w:rsidR="00062DCB" w:rsidRPr="00062DCB" w:rsidRDefault="00062DCB" w:rsidP="00484B6F">
      <w:pPr>
        <w:widowControl w:val="0"/>
        <w:shd w:val="clear" w:color="auto" w:fill="FFFFFF"/>
        <w:suppressAutoHyphens/>
        <w:rPr>
          <w:rFonts w:eastAsia="Lucida Sans Unicode"/>
          <w:sz w:val="18"/>
          <w:szCs w:val="18"/>
          <w:lang w:val="lv-LV" w:eastAsia="zh-CN"/>
        </w:rPr>
      </w:pPr>
    </w:p>
    <w:p w14:paraId="45A4D502" w14:textId="77777777" w:rsidR="00062DCB" w:rsidRPr="00062DCB" w:rsidRDefault="00062DCB" w:rsidP="00484B6F">
      <w:pPr>
        <w:widowControl w:val="0"/>
        <w:shd w:val="clear" w:color="auto" w:fill="FFFFFF"/>
        <w:suppressAutoHyphens/>
        <w:rPr>
          <w:rFonts w:eastAsia="Lucida Sans Unicode"/>
          <w:sz w:val="18"/>
          <w:szCs w:val="18"/>
          <w:lang w:val="lv-LV" w:eastAsia="zh-CN"/>
        </w:rPr>
      </w:pPr>
    </w:p>
    <w:p w14:paraId="5F8C98F3" w14:textId="77777777" w:rsidR="00062DCB" w:rsidRPr="00062DCB" w:rsidRDefault="00062DCB" w:rsidP="00484B6F">
      <w:pPr>
        <w:widowControl w:val="0"/>
        <w:shd w:val="clear" w:color="auto" w:fill="FFFFFF"/>
        <w:suppressAutoHyphens/>
        <w:rPr>
          <w:rFonts w:eastAsia="Lucida Sans Unicode"/>
          <w:sz w:val="18"/>
          <w:szCs w:val="18"/>
          <w:lang w:val="lv-LV" w:eastAsia="zh-CN"/>
        </w:rPr>
      </w:pPr>
    </w:p>
    <w:p w14:paraId="2FD47958" w14:textId="77777777" w:rsidR="00062DCB" w:rsidRPr="00062DCB" w:rsidRDefault="00062DCB" w:rsidP="00484B6F">
      <w:pPr>
        <w:widowControl w:val="0"/>
        <w:shd w:val="clear" w:color="auto" w:fill="FFFFFF"/>
        <w:suppressAutoHyphens/>
        <w:rPr>
          <w:rFonts w:eastAsia="Lucida Sans Unicode"/>
          <w:sz w:val="18"/>
          <w:szCs w:val="18"/>
          <w:lang w:val="lv-LV" w:eastAsia="zh-CN"/>
        </w:rPr>
      </w:pPr>
    </w:p>
    <w:p w14:paraId="0540015C" w14:textId="77777777" w:rsidR="00062DCB" w:rsidRPr="00062DCB" w:rsidRDefault="00062DCB" w:rsidP="00484B6F">
      <w:pPr>
        <w:widowControl w:val="0"/>
        <w:shd w:val="clear" w:color="auto" w:fill="FFFFFF"/>
        <w:suppressAutoHyphens/>
        <w:rPr>
          <w:rFonts w:eastAsia="Lucida Sans Unicode"/>
          <w:sz w:val="18"/>
          <w:szCs w:val="18"/>
          <w:lang w:val="lv-LV" w:eastAsia="zh-CN"/>
        </w:rPr>
      </w:pPr>
    </w:p>
    <w:p w14:paraId="0380D87A" w14:textId="77777777" w:rsidR="00062DCB" w:rsidRPr="00062DCB" w:rsidRDefault="00062DCB" w:rsidP="00484B6F">
      <w:pPr>
        <w:widowControl w:val="0"/>
        <w:shd w:val="clear" w:color="auto" w:fill="FFFFFF"/>
        <w:suppressAutoHyphens/>
        <w:rPr>
          <w:rFonts w:eastAsia="Lucida Sans Unicode"/>
          <w:sz w:val="18"/>
          <w:szCs w:val="18"/>
          <w:lang w:val="lv-LV" w:eastAsia="zh-CN"/>
        </w:rPr>
      </w:pPr>
    </w:p>
    <w:p w14:paraId="00FD80B0" w14:textId="77777777" w:rsidR="00062DCB" w:rsidRPr="00062DCB" w:rsidRDefault="00062DCB" w:rsidP="00484B6F">
      <w:pPr>
        <w:widowControl w:val="0"/>
        <w:shd w:val="clear" w:color="auto" w:fill="FFFFFF"/>
        <w:suppressAutoHyphens/>
        <w:rPr>
          <w:rFonts w:eastAsia="Lucida Sans Unicode"/>
          <w:sz w:val="18"/>
          <w:szCs w:val="18"/>
          <w:lang w:val="lv-LV" w:eastAsia="zh-CN"/>
        </w:rPr>
      </w:pPr>
    </w:p>
    <w:p w14:paraId="183E948A" w14:textId="77777777" w:rsidR="00062DCB" w:rsidRPr="00062DCB" w:rsidRDefault="00062DCB" w:rsidP="00484B6F">
      <w:pPr>
        <w:widowControl w:val="0"/>
        <w:shd w:val="clear" w:color="auto" w:fill="FFFFFF"/>
        <w:suppressAutoHyphens/>
        <w:rPr>
          <w:rFonts w:eastAsia="Lucida Sans Unicode"/>
          <w:sz w:val="18"/>
          <w:szCs w:val="18"/>
          <w:lang w:val="lv-LV" w:eastAsia="zh-CN"/>
        </w:rPr>
      </w:pPr>
    </w:p>
    <w:p w14:paraId="33D5393E" w14:textId="77777777" w:rsidR="00062DCB" w:rsidRPr="00062DCB" w:rsidRDefault="00062DCB" w:rsidP="00484B6F">
      <w:pPr>
        <w:widowControl w:val="0"/>
        <w:shd w:val="clear" w:color="auto" w:fill="FFFFFF"/>
        <w:suppressAutoHyphens/>
        <w:rPr>
          <w:rFonts w:eastAsia="Lucida Sans Unicode"/>
          <w:sz w:val="18"/>
          <w:szCs w:val="18"/>
          <w:lang w:val="lv-LV" w:eastAsia="zh-CN"/>
        </w:rPr>
      </w:pPr>
    </w:p>
    <w:p w14:paraId="1601CCF7" w14:textId="77777777" w:rsidR="00062DCB" w:rsidRPr="00062DCB" w:rsidRDefault="00062DCB" w:rsidP="00484B6F">
      <w:pPr>
        <w:widowControl w:val="0"/>
        <w:shd w:val="clear" w:color="auto" w:fill="FFFFFF"/>
        <w:suppressAutoHyphens/>
        <w:rPr>
          <w:rFonts w:eastAsia="Lucida Sans Unicode"/>
          <w:sz w:val="18"/>
          <w:szCs w:val="18"/>
          <w:lang w:val="lv-LV" w:eastAsia="zh-CN"/>
        </w:rPr>
      </w:pPr>
    </w:p>
    <w:p w14:paraId="5E20DBDC" w14:textId="77777777" w:rsidR="00062DCB" w:rsidRPr="00062DCB" w:rsidRDefault="00062DCB" w:rsidP="00484B6F">
      <w:pPr>
        <w:widowControl w:val="0"/>
        <w:shd w:val="clear" w:color="auto" w:fill="FFFFFF"/>
        <w:suppressAutoHyphens/>
        <w:rPr>
          <w:rFonts w:eastAsia="Lucida Sans Unicode"/>
          <w:sz w:val="18"/>
          <w:szCs w:val="18"/>
          <w:lang w:val="lv-LV" w:eastAsia="zh-CN"/>
        </w:rPr>
      </w:pPr>
    </w:p>
    <w:p w14:paraId="2D9F6AFD" w14:textId="77777777" w:rsidR="00062DCB" w:rsidRPr="00062DCB" w:rsidRDefault="00062DCB" w:rsidP="00484B6F">
      <w:pPr>
        <w:widowControl w:val="0"/>
        <w:shd w:val="clear" w:color="auto" w:fill="FFFFFF"/>
        <w:suppressAutoHyphens/>
        <w:rPr>
          <w:rFonts w:eastAsia="Lucida Sans Unicode"/>
          <w:sz w:val="18"/>
          <w:szCs w:val="18"/>
          <w:lang w:val="lv-LV" w:eastAsia="zh-CN"/>
        </w:rPr>
      </w:pPr>
    </w:p>
    <w:p w14:paraId="57D848D2" w14:textId="77777777" w:rsidR="00062DCB" w:rsidRPr="00062DCB" w:rsidRDefault="00062DCB" w:rsidP="00484B6F">
      <w:pPr>
        <w:widowControl w:val="0"/>
        <w:shd w:val="clear" w:color="auto" w:fill="FFFFFF"/>
        <w:suppressAutoHyphens/>
        <w:rPr>
          <w:rFonts w:eastAsia="Lucida Sans Unicode"/>
          <w:sz w:val="18"/>
          <w:szCs w:val="18"/>
          <w:lang w:val="lv-LV" w:eastAsia="zh-CN"/>
        </w:rPr>
      </w:pPr>
    </w:p>
    <w:p w14:paraId="1F6E831F" w14:textId="77777777" w:rsidR="00062DCB" w:rsidRPr="00062DCB" w:rsidRDefault="00062DCB" w:rsidP="00484B6F">
      <w:pPr>
        <w:widowControl w:val="0"/>
        <w:shd w:val="clear" w:color="auto" w:fill="FFFFFF"/>
        <w:suppressAutoHyphens/>
        <w:rPr>
          <w:rFonts w:eastAsia="Lucida Sans Unicode"/>
          <w:sz w:val="18"/>
          <w:szCs w:val="18"/>
          <w:lang w:val="lv-LV" w:eastAsia="zh-CN"/>
        </w:rPr>
      </w:pPr>
    </w:p>
    <w:p w14:paraId="6DA90623" w14:textId="77777777" w:rsidR="00062DCB" w:rsidRPr="00062DCB" w:rsidRDefault="00062DCB" w:rsidP="00484B6F">
      <w:pPr>
        <w:widowControl w:val="0"/>
        <w:shd w:val="clear" w:color="auto" w:fill="FFFFFF"/>
        <w:suppressAutoHyphens/>
        <w:rPr>
          <w:rFonts w:eastAsia="Lucida Sans Unicode"/>
          <w:sz w:val="18"/>
          <w:szCs w:val="18"/>
          <w:lang w:val="lv-LV" w:eastAsia="zh-CN"/>
        </w:rPr>
      </w:pPr>
    </w:p>
    <w:p w14:paraId="085D70AB" w14:textId="77777777" w:rsidR="00062DCB" w:rsidRPr="00062DCB" w:rsidRDefault="00062DCB" w:rsidP="00484B6F">
      <w:pPr>
        <w:widowControl w:val="0"/>
        <w:shd w:val="clear" w:color="auto" w:fill="FFFFFF"/>
        <w:suppressAutoHyphens/>
        <w:rPr>
          <w:rFonts w:eastAsia="Lucida Sans Unicode"/>
          <w:sz w:val="18"/>
          <w:szCs w:val="18"/>
          <w:lang w:val="lv-LV" w:eastAsia="zh-CN"/>
        </w:rPr>
      </w:pPr>
    </w:p>
    <w:p w14:paraId="03B7FEA8" w14:textId="77777777" w:rsidR="00062DCB" w:rsidRPr="00062DCB" w:rsidRDefault="00062DCB" w:rsidP="00484B6F">
      <w:pPr>
        <w:widowControl w:val="0"/>
        <w:shd w:val="clear" w:color="auto" w:fill="FFFFFF"/>
        <w:suppressAutoHyphens/>
        <w:rPr>
          <w:rFonts w:eastAsia="Lucida Sans Unicode"/>
          <w:sz w:val="18"/>
          <w:szCs w:val="18"/>
          <w:lang w:val="lv-LV" w:eastAsia="zh-CN"/>
        </w:rPr>
      </w:pPr>
    </w:p>
    <w:p w14:paraId="44B11ECA" w14:textId="77777777" w:rsidR="00062DCB" w:rsidRPr="00062DCB" w:rsidRDefault="00062DCB" w:rsidP="00484B6F">
      <w:pPr>
        <w:widowControl w:val="0"/>
        <w:shd w:val="clear" w:color="auto" w:fill="FFFFFF"/>
        <w:suppressAutoHyphens/>
        <w:rPr>
          <w:rFonts w:eastAsia="Lucida Sans Unicode"/>
          <w:sz w:val="18"/>
          <w:szCs w:val="18"/>
          <w:lang w:val="lv-LV" w:eastAsia="zh-CN"/>
        </w:rPr>
      </w:pPr>
    </w:p>
    <w:p w14:paraId="59F70838" w14:textId="77777777" w:rsidR="00062DCB" w:rsidRPr="00062DCB" w:rsidRDefault="00062DCB" w:rsidP="00484B6F">
      <w:pPr>
        <w:widowControl w:val="0"/>
        <w:shd w:val="clear" w:color="auto" w:fill="FFFFFF"/>
        <w:suppressAutoHyphens/>
        <w:rPr>
          <w:rFonts w:eastAsia="Lucida Sans Unicode"/>
          <w:sz w:val="18"/>
          <w:szCs w:val="18"/>
          <w:lang w:val="lv-LV" w:eastAsia="zh-CN"/>
        </w:rPr>
      </w:pPr>
    </w:p>
    <w:p w14:paraId="75032834" w14:textId="77777777" w:rsidR="00062DCB" w:rsidRPr="00062DCB" w:rsidRDefault="00062DCB" w:rsidP="00484B6F">
      <w:pPr>
        <w:widowControl w:val="0"/>
        <w:shd w:val="clear" w:color="auto" w:fill="FFFFFF"/>
        <w:suppressAutoHyphens/>
        <w:rPr>
          <w:rFonts w:eastAsia="Lucida Sans Unicode"/>
          <w:sz w:val="18"/>
          <w:szCs w:val="18"/>
          <w:lang w:val="lv-LV" w:eastAsia="zh-CN"/>
        </w:rPr>
      </w:pPr>
    </w:p>
    <w:p w14:paraId="152A4742" w14:textId="77777777" w:rsidR="00062DCB" w:rsidRPr="00062DCB" w:rsidRDefault="00062DCB" w:rsidP="00484B6F">
      <w:pPr>
        <w:widowControl w:val="0"/>
        <w:shd w:val="clear" w:color="auto" w:fill="FFFFFF"/>
        <w:suppressAutoHyphens/>
        <w:rPr>
          <w:rFonts w:eastAsia="Lucida Sans Unicode"/>
          <w:sz w:val="18"/>
          <w:szCs w:val="18"/>
          <w:lang w:val="lv-LV" w:eastAsia="zh-CN"/>
        </w:rPr>
      </w:pPr>
    </w:p>
    <w:p w14:paraId="11FC65E7" w14:textId="77777777" w:rsidR="00062DCB" w:rsidRPr="00062DCB" w:rsidRDefault="00062DCB" w:rsidP="00484B6F">
      <w:pPr>
        <w:widowControl w:val="0"/>
        <w:shd w:val="clear" w:color="auto" w:fill="FFFFFF"/>
        <w:suppressAutoHyphens/>
        <w:rPr>
          <w:rFonts w:eastAsia="Lucida Sans Unicode"/>
          <w:sz w:val="18"/>
          <w:szCs w:val="18"/>
          <w:lang w:val="lv-LV" w:eastAsia="zh-CN"/>
        </w:rPr>
      </w:pPr>
    </w:p>
    <w:p w14:paraId="1ADE07DE" w14:textId="77777777" w:rsidR="00062DCB" w:rsidRPr="00062DCB" w:rsidRDefault="00062DCB" w:rsidP="00484B6F">
      <w:pPr>
        <w:widowControl w:val="0"/>
        <w:shd w:val="clear" w:color="auto" w:fill="FFFFFF"/>
        <w:suppressAutoHyphens/>
        <w:rPr>
          <w:rFonts w:eastAsia="Lucida Sans Unicode"/>
          <w:sz w:val="18"/>
          <w:szCs w:val="18"/>
          <w:lang w:val="lv-LV" w:eastAsia="zh-CN"/>
        </w:rPr>
      </w:pPr>
    </w:p>
    <w:p w14:paraId="52E084EC" w14:textId="77777777" w:rsidR="00062DCB" w:rsidRPr="00062DCB" w:rsidRDefault="00062DCB" w:rsidP="00484B6F">
      <w:pPr>
        <w:widowControl w:val="0"/>
        <w:shd w:val="clear" w:color="auto" w:fill="FFFFFF"/>
        <w:suppressAutoHyphens/>
        <w:rPr>
          <w:rFonts w:eastAsia="Lucida Sans Unicode"/>
          <w:sz w:val="18"/>
          <w:szCs w:val="18"/>
          <w:lang w:val="lv-LV" w:eastAsia="zh-CN"/>
        </w:rPr>
      </w:pPr>
    </w:p>
    <w:p w14:paraId="0A583132" w14:textId="77777777" w:rsidR="00062DCB" w:rsidRPr="00062DCB" w:rsidRDefault="00062DCB" w:rsidP="00484B6F">
      <w:pPr>
        <w:widowControl w:val="0"/>
        <w:shd w:val="clear" w:color="auto" w:fill="FFFFFF"/>
        <w:suppressAutoHyphens/>
        <w:rPr>
          <w:rFonts w:eastAsia="Lucida Sans Unicode"/>
          <w:sz w:val="18"/>
          <w:szCs w:val="18"/>
          <w:lang w:val="lv-LV" w:eastAsia="zh-CN"/>
        </w:rPr>
      </w:pPr>
    </w:p>
    <w:p w14:paraId="74640E5F" w14:textId="77777777" w:rsidR="00062DCB" w:rsidRPr="00062DCB" w:rsidRDefault="00062DCB" w:rsidP="00484B6F">
      <w:pPr>
        <w:widowControl w:val="0"/>
        <w:shd w:val="clear" w:color="auto" w:fill="FFFFFF"/>
        <w:suppressAutoHyphens/>
        <w:rPr>
          <w:rFonts w:eastAsia="Lucida Sans Unicode"/>
          <w:sz w:val="18"/>
          <w:szCs w:val="18"/>
          <w:lang w:val="lv-LV" w:eastAsia="zh-CN"/>
        </w:rPr>
      </w:pPr>
    </w:p>
    <w:p w14:paraId="3D885018" w14:textId="77777777" w:rsidR="00062DCB" w:rsidRPr="00062DCB" w:rsidRDefault="00062DCB" w:rsidP="00484B6F">
      <w:pPr>
        <w:widowControl w:val="0"/>
        <w:shd w:val="clear" w:color="auto" w:fill="FFFFFF"/>
        <w:suppressAutoHyphens/>
        <w:rPr>
          <w:rFonts w:eastAsia="Lucida Sans Unicode"/>
          <w:sz w:val="18"/>
          <w:szCs w:val="18"/>
          <w:lang w:val="lv-LV" w:eastAsia="zh-CN"/>
        </w:rPr>
      </w:pPr>
    </w:p>
    <w:p w14:paraId="31756CAE" w14:textId="77777777" w:rsidR="00062DCB" w:rsidRPr="00062DCB" w:rsidRDefault="00062DCB" w:rsidP="00484B6F">
      <w:pPr>
        <w:widowControl w:val="0"/>
        <w:shd w:val="clear" w:color="auto" w:fill="FFFFFF"/>
        <w:suppressAutoHyphens/>
        <w:rPr>
          <w:rFonts w:eastAsia="Lucida Sans Unicode"/>
          <w:sz w:val="18"/>
          <w:szCs w:val="18"/>
          <w:lang w:val="lv-LV" w:eastAsia="zh-CN"/>
        </w:rPr>
      </w:pPr>
    </w:p>
    <w:p w14:paraId="00D71F63" w14:textId="77777777" w:rsidR="00062DCB" w:rsidRPr="00062DCB" w:rsidRDefault="00062DCB" w:rsidP="00484B6F">
      <w:pPr>
        <w:widowControl w:val="0"/>
        <w:shd w:val="clear" w:color="auto" w:fill="FFFFFF"/>
        <w:suppressAutoHyphens/>
        <w:rPr>
          <w:rFonts w:eastAsia="Lucida Sans Unicode"/>
          <w:sz w:val="18"/>
          <w:szCs w:val="18"/>
          <w:lang w:val="lv-LV" w:eastAsia="zh-CN"/>
        </w:rPr>
      </w:pPr>
    </w:p>
    <w:p w14:paraId="57DBDA14" w14:textId="77777777" w:rsidR="00062DCB" w:rsidRPr="00062DCB" w:rsidRDefault="00062DCB" w:rsidP="00484B6F">
      <w:pPr>
        <w:widowControl w:val="0"/>
        <w:shd w:val="clear" w:color="auto" w:fill="FFFFFF"/>
        <w:suppressAutoHyphens/>
        <w:rPr>
          <w:rFonts w:eastAsia="Lucida Sans Unicode"/>
          <w:sz w:val="18"/>
          <w:szCs w:val="18"/>
          <w:lang w:val="lv-LV" w:eastAsia="zh-CN"/>
        </w:rPr>
      </w:pPr>
    </w:p>
    <w:p w14:paraId="284A0530" w14:textId="77777777" w:rsidR="00062DCB" w:rsidRPr="00062DCB" w:rsidRDefault="00062DCB" w:rsidP="00484B6F">
      <w:pPr>
        <w:widowControl w:val="0"/>
        <w:shd w:val="clear" w:color="auto" w:fill="FFFFFF"/>
        <w:suppressAutoHyphens/>
        <w:rPr>
          <w:rFonts w:eastAsia="Lucida Sans Unicode"/>
          <w:sz w:val="18"/>
          <w:szCs w:val="18"/>
          <w:lang w:val="lv-LV" w:eastAsia="zh-CN"/>
        </w:rPr>
      </w:pPr>
    </w:p>
    <w:p w14:paraId="3AB5D229" w14:textId="77777777" w:rsidR="00062DCB" w:rsidRPr="00062DCB" w:rsidRDefault="00062DCB" w:rsidP="00484B6F">
      <w:pPr>
        <w:widowControl w:val="0"/>
        <w:shd w:val="clear" w:color="auto" w:fill="FFFFFF"/>
        <w:suppressAutoHyphens/>
        <w:rPr>
          <w:rFonts w:eastAsia="Lucida Sans Unicode"/>
          <w:sz w:val="18"/>
          <w:szCs w:val="18"/>
          <w:lang w:val="lv-LV" w:eastAsia="zh-CN"/>
        </w:rPr>
      </w:pPr>
    </w:p>
    <w:p w14:paraId="6C4C52EC" w14:textId="77777777" w:rsidR="00062DCB" w:rsidRPr="00062DCB" w:rsidRDefault="00062DCB" w:rsidP="00484B6F">
      <w:pPr>
        <w:widowControl w:val="0"/>
        <w:shd w:val="clear" w:color="auto" w:fill="FFFFFF"/>
        <w:suppressAutoHyphens/>
        <w:rPr>
          <w:rFonts w:eastAsia="Lucida Sans Unicode"/>
          <w:b/>
          <w:sz w:val="18"/>
          <w:szCs w:val="18"/>
          <w:lang w:val="lv-LV" w:eastAsia="zh-CN"/>
        </w:rPr>
      </w:pPr>
    </w:p>
    <w:p w14:paraId="47161461" w14:textId="77777777" w:rsidR="00062DCB" w:rsidRPr="00062DCB" w:rsidRDefault="00062DCB" w:rsidP="00484B6F">
      <w:pPr>
        <w:widowControl w:val="0"/>
        <w:shd w:val="clear" w:color="auto" w:fill="FFFFFF"/>
        <w:suppressAutoHyphens/>
        <w:rPr>
          <w:rFonts w:eastAsia="Lucida Sans Unicode"/>
          <w:b/>
          <w:sz w:val="18"/>
          <w:szCs w:val="18"/>
          <w:lang w:val="lv-LV" w:eastAsia="zh-CN"/>
        </w:rPr>
      </w:pPr>
    </w:p>
    <w:p w14:paraId="3518B5C4" w14:textId="77777777" w:rsidR="00062DCB" w:rsidRPr="00062DCB" w:rsidRDefault="00062DCB" w:rsidP="00484B6F">
      <w:pPr>
        <w:widowControl w:val="0"/>
        <w:shd w:val="clear" w:color="auto" w:fill="FFFFFF"/>
        <w:suppressAutoHyphens/>
        <w:jc w:val="right"/>
        <w:rPr>
          <w:rFonts w:eastAsia="Lucida Sans Unicode"/>
          <w:lang w:val="lv-LV" w:eastAsia="zh-CN"/>
        </w:rPr>
      </w:pPr>
      <w:r w:rsidRPr="00062DCB">
        <w:rPr>
          <w:rFonts w:eastAsia="Lucida Sans Unicode"/>
          <w:lang w:val="lv-LV" w:eastAsia="zh-CN"/>
        </w:rPr>
        <w:br w:type="page"/>
      </w:r>
      <w:r w:rsidRPr="00062DCB">
        <w:rPr>
          <w:rFonts w:eastAsia="Lucida Sans Unicode"/>
          <w:lang w:val="lv-LV" w:eastAsia="zh-CN"/>
        </w:rPr>
        <w:lastRenderedPageBreak/>
        <w:t>4.pielikums</w:t>
      </w:r>
    </w:p>
    <w:p w14:paraId="1001E298" w14:textId="77777777" w:rsidR="00062DCB" w:rsidRPr="00062DCB" w:rsidRDefault="00062DCB" w:rsidP="00484B6F">
      <w:pPr>
        <w:widowControl w:val="0"/>
        <w:shd w:val="clear" w:color="auto" w:fill="FFFFFF"/>
        <w:suppressAutoHyphens/>
        <w:jc w:val="right"/>
        <w:rPr>
          <w:rFonts w:eastAsia="Lucida Sans Unicode"/>
          <w:lang w:val="lv-LV" w:eastAsia="zh-CN"/>
        </w:rPr>
      </w:pPr>
      <w:r w:rsidRPr="00062DCB">
        <w:rPr>
          <w:rFonts w:eastAsia="Lucida Sans Unicode"/>
          <w:lang w:val="lv-LV" w:eastAsia="zh-CN"/>
        </w:rPr>
        <w:t xml:space="preserve"> </w:t>
      </w:r>
    </w:p>
    <w:p w14:paraId="335E9226" w14:textId="77777777" w:rsidR="00062DCB" w:rsidRPr="00062DCB" w:rsidRDefault="00062DCB" w:rsidP="00484B6F">
      <w:pPr>
        <w:keepNext/>
        <w:tabs>
          <w:tab w:val="left" w:pos="0"/>
          <w:tab w:val="num" w:pos="432"/>
        </w:tabs>
        <w:suppressAutoHyphens/>
        <w:ind w:hanging="432"/>
        <w:jc w:val="right"/>
        <w:outlineLvl w:val="0"/>
        <w:rPr>
          <w:rFonts w:ascii="Arial" w:eastAsia="Lucida Sans Unicode" w:hAnsi="Arial" w:cs="Arial"/>
          <w:b/>
          <w:bCs/>
          <w:kern w:val="1"/>
          <w:sz w:val="32"/>
          <w:szCs w:val="32"/>
          <w:lang w:val="lv-LV" w:eastAsia="zh-CN"/>
        </w:rPr>
      </w:pPr>
      <w:r w:rsidRPr="00062DCB">
        <w:rPr>
          <w:rFonts w:eastAsia="Lucida Sans Unicode"/>
          <w:bCs/>
          <w:kern w:val="1"/>
          <w:lang w:val="lv-LV" w:eastAsia="zh-CN"/>
        </w:rPr>
        <w:t>Jēkabpils pilsētas domes</w:t>
      </w:r>
    </w:p>
    <w:p w14:paraId="4E1986BC" w14:textId="77777777" w:rsidR="00062DCB" w:rsidRPr="00062DCB" w:rsidRDefault="00062DCB" w:rsidP="00484B6F">
      <w:pPr>
        <w:widowControl w:val="0"/>
        <w:suppressAutoHyphens/>
        <w:jc w:val="right"/>
        <w:rPr>
          <w:rFonts w:eastAsia="Lucida Sans Unicode"/>
          <w:lang w:val="lv-LV" w:eastAsia="zh-CN"/>
        </w:rPr>
      </w:pPr>
      <w:r w:rsidRPr="00062DCB">
        <w:rPr>
          <w:rFonts w:eastAsia="Lucida Sans Unicode"/>
          <w:lang w:val="lv-LV" w:eastAsia="zh-CN"/>
        </w:rPr>
        <w:t>27.08.2020. lēmumam Nr.370</w:t>
      </w:r>
    </w:p>
    <w:p w14:paraId="4452A659" w14:textId="77777777" w:rsidR="00062DCB" w:rsidRPr="00062DCB" w:rsidRDefault="00062DCB" w:rsidP="00484B6F">
      <w:pPr>
        <w:widowControl w:val="0"/>
        <w:suppressAutoHyphens/>
        <w:jc w:val="right"/>
        <w:rPr>
          <w:rFonts w:eastAsia="Lucida Sans Unicode"/>
          <w:lang w:val="lv-LV" w:eastAsia="zh-CN"/>
        </w:rPr>
      </w:pPr>
      <w:r w:rsidRPr="00062DCB">
        <w:rPr>
          <w:rFonts w:eastAsia="Lucida Sans Unicode"/>
          <w:lang w:val="lv-LV" w:eastAsia="zh-CN"/>
        </w:rPr>
        <w:t>(protokols Nr.15, 12.§)</w:t>
      </w:r>
    </w:p>
    <w:p w14:paraId="31C48C2F" w14:textId="77777777" w:rsidR="00062DCB" w:rsidRPr="00062DCB" w:rsidRDefault="00062DCB" w:rsidP="00484B6F">
      <w:pPr>
        <w:jc w:val="center"/>
        <w:rPr>
          <w:b/>
          <w:lang w:val="lv-LV" w:eastAsia="zh-CN"/>
        </w:rPr>
      </w:pPr>
      <w:r w:rsidRPr="00062DCB">
        <w:rPr>
          <w:b/>
          <w:lang w:val="lv-LV" w:eastAsia="zh-CN"/>
        </w:rPr>
        <w:t>PAZIŅOJUMS</w:t>
      </w:r>
    </w:p>
    <w:p w14:paraId="5C42B779" w14:textId="77777777" w:rsidR="00062DCB" w:rsidRPr="00062DCB" w:rsidRDefault="00062DCB" w:rsidP="00484B6F">
      <w:pPr>
        <w:jc w:val="center"/>
        <w:rPr>
          <w:b/>
          <w:lang w:val="lv-LV" w:eastAsia="zh-CN"/>
        </w:rPr>
      </w:pPr>
      <w:r w:rsidRPr="00062DCB">
        <w:rPr>
          <w:b/>
          <w:lang w:val="lv-LV" w:eastAsia="zh-CN"/>
        </w:rPr>
        <w:t>par izsoli</w:t>
      </w:r>
    </w:p>
    <w:p w14:paraId="068572FB" w14:textId="77777777" w:rsidR="00062DCB" w:rsidRPr="00062DCB" w:rsidRDefault="00062DCB" w:rsidP="00484B6F">
      <w:pPr>
        <w:widowControl w:val="0"/>
        <w:suppressAutoHyphens/>
        <w:jc w:val="both"/>
        <w:rPr>
          <w:rFonts w:eastAsia="Lucida Sans Unicode"/>
          <w:lang w:val="lv-LV" w:eastAsia="zh-CN"/>
        </w:rPr>
      </w:pPr>
    </w:p>
    <w:p w14:paraId="4898A860" w14:textId="77777777" w:rsidR="00062DCB" w:rsidRPr="00062DCB" w:rsidRDefault="00062DCB" w:rsidP="00484B6F">
      <w:pPr>
        <w:widowControl w:val="0"/>
        <w:suppressAutoHyphens/>
        <w:jc w:val="both"/>
        <w:rPr>
          <w:rFonts w:eastAsia="Lucida Sans Unicode"/>
          <w:lang w:val="lv-LV" w:eastAsia="zh-CN"/>
        </w:rPr>
      </w:pPr>
    </w:p>
    <w:p w14:paraId="238056A0" w14:textId="77777777" w:rsidR="00062DCB" w:rsidRPr="00062DCB" w:rsidRDefault="00062DCB" w:rsidP="00484B6F">
      <w:pPr>
        <w:widowControl w:val="0"/>
        <w:suppressAutoHyphens/>
        <w:ind w:firstLine="709"/>
        <w:jc w:val="both"/>
        <w:rPr>
          <w:rFonts w:eastAsia="Lucida Sans Unicode"/>
          <w:lang w:val="lv-LV" w:eastAsia="zh-CN"/>
        </w:rPr>
      </w:pPr>
      <w:r w:rsidRPr="00062DCB">
        <w:rPr>
          <w:rFonts w:eastAsia="Lucida Sans Unicode"/>
          <w:b/>
          <w:bCs/>
          <w:lang w:val="lv-LV" w:eastAsia="zh-CN"/>
        </w:rPr>
        <w:t xml:space="preserve">1. Izsolāmās mantas nosaukums un atrašanās adrese: </w:t>
      </w:r>
      <w:r w:rsidRPr="00062DCB">
        <w:rPr>
          <w:rFonts w:eastAsia="Lucida Sans Unicode"/>
          <w:lang w:val="lv-LV" w:eastAsia="zh-CN"/>
        </w:rPr>
        <w:t xml:space="preserve">nekustamais īpašums ar kadastra numuru </w:t>
      </w:r>
      <w:r w:rsidRPr="00062DCB">
        <w:rPr>
          <w:lang w:val="lv-LV"/>
        </w:rPr>
        <w:t>5601 002 1448  Radžu ielā 27A</w:t>
      </w:r>
      <w:r w:rsidRPr="00062DCB">
        <w:rPr>
          <w:rFonts w:eastAsia="Lucida Sans Unicode"/>
          <w:lang w:val="lv-LV" w:eastAsia="zh-CN"/>
        </w:rPr>
        <w:t xml:space="preserve">, Jēkabpils, sastāv no apbūvēta zemes gabala </w:t>
      </w:r>
      <w:r w:rsidRPr="00062DCB">
        <w:rPr>
          <w:lang w:val="lv-LV"/>
        </w:rPr>
        <w:t xml:space="preserve">0,0569 </w:t>
      </w:r>
      <w:r w:rsidRPr="00062DCB">
        <w:rPr>
          <w:rFonts w:eastAsia="Lucida Sans Unicode"/>
          <w:lang w:val="lv-LV"/>
        </w:rPr>
        <w:t>ha platībā</w:t>
      </w:r>
      <w:r w:rsidRPr="00062DCB">
        <w:rPr>
          <w:rFonts w:eastAsia="Lucida Sans Unicode"/>
          <w:lang w:val="lv-LV" w:eastAsia="zh-CN"/>
        </w:rPr>
        <w:t>.</w:t>
      </w:r>
    </w:p>
    <w:p w14:paraId="0D87F33F" w14:textId="77777777" w:rsidR="00062DCB" w:rsidRPr="00062DCB" w:rsidRDefault="00062DCB" w:rsidP="00484B6F">
      <w:pPr>
        <w:widowControl w:val="0"/>
        <w:suppressAutoHyphens/>
        <w:ind w:firstLine="709"/>
        <w:jc w:val="both"/>
        <w:rPr>
          <w:rFonts w:eastAsia="Lucida Sans Unicode"/>
          <w:lang w:val="lv-LV" w:eastAsia="zh-CN"/>
        </w:rPr>
      </w:pPr>
    </w:p>
    <w:p w14:paraId="338B776D" w14:textId="77777777" w:rsidR="00062DCB" w:rsidRPr="00062DCB" w:rsidRDefault="00062DCB" w:rsidP="00484B6F">
      <w:pPr>
        <w:widowControl w:val="0"/>
        <w:suppressAutoHyphens/>
        <w:ind w:firstLine="709"/>
        <w:jc w:val="both"/>
        <w:rPr>
          <w:lang w:val="lv-LV" w:eastAsia="zh-CN" w:bidi="he-IL"/>
        </w:rPr>
      </w:pPr>
      <w:r w:rsidRPr="00062DCB">
        <w:rPr>
          <w:rFonts w:eastAsia="Lucida Sans Unicode"/>
          <w:b/>
          <w:bCs/>
          <w:lang w:val="lv-LV" w:eastAsia="zh-CN"/>
        </w:rPr>
        <w:t>2. Ar izsoles noteikumiem var iepazīties: Jēkabpils pilsētas pašvaldībā,</w:t>
      </w:r>
      <w:r w:rsidRPr="00062DCB">
        <w:rPr>
          <w:rFonts w:eastAsia="Lucida Sans Unicode"/>
          <w:lang w:val="lv-LV" w:eastAsia="zh-CN" w:bidi="he-IL"/>
        </w:rPr>
        <w:t xml:space="preserve"> </w:t>
      </w:r>
      <w:r w:rsidRPr="00062DCB">
        <w:rPr>
          <w:rFonts w:eastAsia="Lucida Sans Unicode"/>
          <w:b/>
          <w:lang w:val="lv-LV" w:eastAsia="zh-CN" w:bidi="he-IL"/>
        </w:rPr>
        <w:t>Pašvaldības nekustamo īpašumu nodaļā</w:t>
      </w:r>
      <w:r w:rsidRPr="00062DCB">
        <w:rPr>
          <w:rFonts w:eastAsia="Lucida Sans Unicode"/>
          <w:b/>
          <w:bCs/>
          <w:lang w:val="lv-LV" w:eastAsia="zh-CN"/>
        </w:rPr>
        <w:t xml:space="preserve"> </w:t>
      </w:r>
      <w:r w:rsidRPr="00062DCB">
        <w:rPr>
          <w:rFonts w:eastAsia="Lucida Sans Unicode"/>
          <w:bCs/>
          <w:lang w:val="lv-LV" w:eastAsia="zh-CN"/>
        </w:rPr>
        <w:t>(Brīvības ielā 45, Jēkabpilī, 314.kabinetā</w:t>
      </w:r>
      <w:r w:rsidRPr="00062DCB">
        <w:rPr>
          <w:rFonts w:eastAsia="Lucida Sans Unicode"/>
          <w:lang w:val="lv-LV" w:eastAsia="zh-CN" w:bidi="he-IL"/>
        </w:rPr>
        <w:t xml:space="preserve">), Jēkabpils pilsētas pašvaldības mājaslapā </w:t>
      </w:r>
      <w:hyperlink r:id="rId23" w:history="1">
        <w:r w:rsidRPr="00062DCB">
          <w:rPr>
            <w:rFonts w:eastAsia="Lucida Sans Unicode"/>
            <w:u w:val="single"/>
            <w:lang w:val="lv-LV" w:eastAsia="zh-CN" w:bidi="he-IL"/>
          </w:rPr>
          <w:t>www.jekabpils.lv</w:t>
        </w:r>
      </w:hyperlink>
      <w:r w:rsidRPr="00062DCB">
        <w:rPr>
          <w:rFonts w:eastAsia="Lucida Sans Unicode"/>
          <w:lang w:val="lv-LV" w:eastAsia="zh-CN" w:bidi="he-IL"/>
        </w:rPr>
        <w:t>.</w:t>
      </w:r>
    </w:p>
    <w:p w14:paraId="08716BA4" w14:textId="77777777" w:rsidR="00062DCB" w:rsidRPr="00062DCB" w:rsidRDefault="00062DCB" w:rsidP="00484B6F">
      <w:pPr>
        <w:widowControl w:val="0"/>
        <w:suppressAutoHyphens/>
        <w:ind w:firstLine="709"/>
        <w:jc w:val="both"/>
        <w:rPr>
          <w:rFonts w:eastAsia="Lucida Sans Unicode"/>
          <w:b/>
          <w:bCs/>
          <w:lang w:val="lv-LV" w:eastAsia="zh-CN"/>
        </w:rPr>
      </w:pPr>
      <w:r w:rsidRPr="00062DCB">
        <w:rPr>
          <w:lang w:val="lv-LV" w:eastAsia="zh-CN" w:bidi="he-IL"/>
        </w:rPr>
        <w:t xml:space="preserve"> </w:t>
      </w:r>
    </w:p>
    <w:p w14:paraId="023B1A4B" w14:textId="77777777" w:rsidR="00062DCB" w:rsidRPr="00062DCB" w:rsidRDefault="00062DCB" w:rsidP="00484B6F">
      <w:pPr>
        <w:widowControl w:val="0"/>
        <w:suppressAutoHyphens/>
        <w:ind w:firstLine="709"/>
        <w:jc w:val="both"/>
        <w:rPr>
          <w:rFonts w:eastAsia="Lucida Sans Unicode"/>
          <w:bCs/>
          <w:lang w:val="lv-LV" w:eastAsia="zh-CN"/>
        </w:rPr>
      </w:pPr>
      <w:r w:rsidRPr="00062DCB">
        <w:rPr>
          <w:rFonts w:eastAsia="Lucida Sans Unicode"/>
          <w:b/>
          <w:bCs/>
          <w:lang w:val="lv-LV" w:eastAsia="zh-CN"/>
        </w:rPr>
        <w:t xml:space="preserve">3. Pieteikumu iesniegšana: </w:t>
      </w:r>
      <w:r w:rsidRPr="00062DCB">
        <w:rPr>
          <w:rFonts w:eastAsia="Lucida Sans Unicode"/>
          <w:bCs/>
          <w:lang w:val="lv-LV" w:eastAsia="zh-CN"/>
        </w:rPr>
        <w:t>Jēkabpils pilsētas pašvaldība, vienas pieturas aģentūrā, Brīvības ielā 120, Jēkabpilī, LV – 5201. Pieteikumu iesniegšanas termiņi norādīti izsoles noteikumos.</w:t>
      </w:r>
    </w:p>
    <w:p w14:paraId="306C6D10" w14:textId="77777777" w:rsidR="00062DCB" w:rsidRPr="00062DCB" w:rsidRDefault="00062DCB" w:rsidP="00484B6F">
      <w:pPr>
        <w:widowControl w:val="0"/>
        <w:suppressAutoHyphens/>
        <w:ind w:firstLine="709"/>
        <w:jc w:val="both"/>
        <w:rPr>
          <w:rFonts w:eastAsia="Lucida Sans Unicode"/>
          <w:bCs/>
          <w:lang w:val="lv-LV" w:eastAsia="zh-CN"/>
        </w:rPr>
      </w:pPr>
    </w:p>
    <w:p w14:paraId="4AA0D309" w14:textId="77777777" w:rsidR="00062DCB" w:rsidRPr="00062DCB" w:rsidRDefault="00062DCB" w:rsidP="00484B6F">
      <w:pPr>
        <w:widowControl w:val="0"/>
        <w:suppressAutoHyphens/>
        <w:ind w:firstLine="709"/>
        <w:jc w:val="both"/>
        <w:rPr>
          <w:rFonts w:eastAsia="Lucida Sans Unicode"/>
          <w:b/>
          <w:lang w:val="lv-LV" w:eastAsia="zh-CN" w:bidi="he-IL"/>
        </w:rPr>
      </w:pPr>
      <w:r w:rsidRPr="00062DCB">
        <w:rPr>
          <w:rFonts w:eastAsia="Lucida Sans Unicode"/>
          <w:b/>
          <w:bCs/>
          <w:lang w:val="lv-LV" w:eastAsia="zh-CN"/>
        </w:rPr>
        <w:t>4. Izsoles vieta un laiks:</w:t>
      </w:r>
      <w:r w:rsidRPr="00062DCB">
        <w:rPr>
          <w:rFonts w:eastAsia="Lucida Sans Unicode"/>
          <w:lang w:val="lv-LV" w:eastAsia="zh-CN"/>
        </w:rPr>
        <w:t xml:space="preserve"> </w:t>
      </w:r>
      <w:r w:rsidRPr="00062DCB">
        <w:rPr>
          <w:rFonts w:eastAsia="Lucida Sans Unicode"/>
          <w:lang w:val="lv-LV" w:eastAsia="zh-CN" w:bidi="he-IL"/>
        </w:rPr>
        <w:t xml:space="preserve">Izsole </w:t>
      </w:r>
      <w:r w:rsidRPr="00062DCB">
        <w:rPr>
          <w:rFonts w:eastAsia="Lucida Sans Unicode"/>
          <w:b/>
          <w:lang w:val="lv-LV" w:eastAsia="zh-CN" w:bidi="he-IL"/>
        </w:rPr>
        <w:t xml:space="preserve">notiks 2020.gada 28.oktobrī </w:t>
      </w:r>
      <w:r w:rsidRPr="00062DCB">
        <w:rPr>
          <w:rFonts w:eastAsia="Lucida Sans Unicode"/>
          <w:b/>
          <w:lang w:val="lv-LV" w:eastAsia="zh-CN"/>
        </w:rPr>
        <w:t>plkst.14</w:t>
      </w:r>
      <w:r w:rsidRPr="00062DCB">
        <w:rPr>
          <w:rFonts w:eastAsia="Lucida Sans Unicode"/>
          <w:b/>
          <w:vertAlign w:val="superscript"/>
          <w:lang w:val="lv-LV" w:eastAsia="zh-CN"/>
        </w:rPr>
        <w:t>00</w:t>
      </w:r>
      <w:r w:rsidRPr="00062DCB">
        <w:rPr>
          <w:rFonts w:eastAsia="Lucida Sans Unicode"/>
          <w:lang w:val="lv-LV" w:eastAsia="zh-CN"/>
        </w:rPr>
        <w:t>, Brīvības ielā 45, Jēkabpilī, 4.stāva sēžu zālē.</w:t>
      </w:r>
    </w:p>
    <w:p w14:paraId="16CCD10C" w14:textId="77777777" w:rsidR="00062DCB" w:rsidRPr="00062DCB" w:rsidRDefault="00062DCB" w:rsidP="00484B6F">
      <w:pPr>
        <w:widowControl w:val="0"/>
        <w:suppressAutoHyphens/>
        <w:ind w:firstLine="709"/>
        <w:jc w:val="both"/>
        <w:rPr>
          <w:rFonts w:eastAsia="Lucida Sans Unicode"/>
          <w:b/>
          <w:lang w:val="lv-LV" w:eastAsia="zh-CN" w:bidi="he-IL"/>
        </w:rPr>
      </w:pPr>
    </w:p>
    <w:p w14:paraId="4A7C657E" w14:textId="77777777" w:rsidR="00062DCB" w:rsidRPr="00062DCB" w:rsidRDefault="00062DCB" w:rsidP="00484B6F">
      <w:pPr>
        <w:widowControl w:val="0"/>
        <w:suppressAutoHyphens/>
        <w:ind w:firstLine="709"/>
        <w:jc w:val="both"/>
        <w:rPr>
          <w:rFonts w:eastAsia="Lucida Sans Unicode"/>
          <w:b/>
          <w:lang w:val="lv-LV" w:eastAsia="zh-CN" w:bidi="he-IL"/>
        </w:rPr>
      </w:pPr>
      <w:r w:rsidRPr="00062DCB">
        <w:rPr>
          <w:rFonts w:eastAsia="Lucida Sans Unicode"/>
          <w:b/>
          <w:bCs/>
          <w:lang w:val="lv-LV" w:eastAsia="zh-CN"/>
        </w:rPr>
        <w:t xml:space="preserve">5. Izsolāmās mantas nosacītā cena: </w:t>
      </w:r>
      <w:r w:rsidRPr="00062DCB">
        <w:rPr>
          <w:rFonts w:eastAsia="Lucida Sans Unicode"/>
          <w:lang w:val="lv-LV" w:eastAsia="zh-CN"/>
        </w:rPr>
        <w:t xml:space="preserve">2405,00 </w:t>
      </w:r>
      <w:proofErr w:type="spellStart"/>
      <w:r w:rsidRPr="00062DCB">
        <w:rPr>
          <w:rFonts w:eastAsia="Lucida Sans Unicode"/>
          <w:i/>
          <w:lang w:val="lv-LV" w:eastAsia="zh-CN"/>
        </w:rPr>
        <w:t>euro</w:t>
      </w:r>
      <w:proofErr w:type="spellEnd"/>
      <w:r w:rsidRPr="00062DCB">
        <w:rPr>
          <w:rFonts w:eastAsia="Lucida Sans Unicode"/>
          <w:lang w:val="lv-LV" w:eastAsia="zh-CN"/>
        </w:rPr>
        <w:t xml:space="preserve"> (divi tūkstoši četri simti pieci eiro, 00 centi).</w:t>
      </w:r>
    </w:p>
    <w:p w14:paraId="214E6C17" w14:textId="77777777" w:rsidR="00062DCB" w:rsidRPr="00062DCB" w:rsidRDefault="00062DCB" w:rsidP="00484B6F">
      <w:pPr>
        <w:widowControl w:val="0"/>
        <w:suppressAutoHyphens/>
        <w:jc w:val="both"/>
        <w:rPr>
          <w:rFonts w:eastAsia="Lucida Sans Unicode"/>
          <w:b/>
          <w:lang w:val="lv-LV" w:eastAsia="zh-CN" w:bidi="he-IL"/>
        </w:rPr>
      </w:pPr>
    </w:p>
    <w:p w14:paraId="5895759C" w14:textId="77777777" w:rsidR="00062DCB" w:rsidRPr="00062DCB" w:rsidRDefault="00062DCB" w:rsidP="00484B6F">
      <w:pPr>
        <w:shd w:val="clear" w:color="auto" w:fill="FFFFFF"/>
        <w:ind w:firstLine="709"/>
        <w:jc w:val="both"/>
        <w:rPr>
          <w:rFonts w:eastAsia="Lucida Sans Unicode"/>
          <w:lang w:val="lv-LV" w:eastAsia="zh-CN"/>
        </w:rPr>
      </w:pPr>
      <w:r w:rsidRPr="00062DCB">
        <w:rPr>
          <w:rFonts w:eastAsia="Lucida Sans Unicode"/>
          <w:b/>
          <w:bCs/>
          <w:lang w:val="lv-LV" w:eastAsia="zh-CN"/>
        </w:rPr>
        <w:t>6. Nodrošinājuma apmērs un iemaksas kārtība:</w:t>
      </w:r>
      <w:r w:rsidRPr="00062DCB">
        <w:rPr>
          <w:rFonts w:eastAsia="Lucida Sans Unicode"/>
          <w:bCs/>
          <w:lang w:val="lv-LV" w:eastAsia="zh-CN"/>
        </w:rPr>
        <w:t xml:space="preserve"> </w:t>
      </w:r>
      <w:r w:rsidRPr="00062DCB">
        <w:rPr>
          <w:rFonts w:eastAsia="Lucida Sans Unicode"/>
          <w:lang w:val="lv-LV" w:eastAsia="zh-CN"/>
        </w:rPr>
        <w:t>Lai varētu piedalīties izsolē, izsoles dalībniekiem pirms reģistrācijas jāiemaksā Jēkabpils pilsētas pašvaldības kontā Nr.LV87 UNLA 0009 0131 30793, A/S „SEB banka”, kods UNLALV2X:</w:t>
      </w:r>
    </w:p>
    <w:p w14:paraId="78CDD7E8" w14:textId="77777777" w:rsidR="00062DCB" w:rsidRPr="00062DCB" w:rsidRDefault="00062DCB" w:rsidP="00484B6F">
      <w:pPr>
        <w:shd w:val="clear" w:color="auto" w:fill="FFFFFF"/>
        <w:ind w:firstLine="709"/>
        <w:jc w:val="both"/>
        <w:rPr>
          <w:rFonts w:eastAsia="Lucida Sans Unicode"/>
          <w:lang w:val="lv-LV" w:eastAsia="zh-CN"/>
        </w:rPr>
      </w:pPr>
    </w:p>
    <w:p w14:paraId="0BE0D140" w14:textId="77777777" w:rsidR="00062DCB" w:rsidRPr="00062DCB" w:rsidRDefault="00062DCB" w:rsidP="00484B6F">
      <w:pPr>
        <w:shd w:val="clear" w:color="auto" w:fill="FFFFFF"/>
        <w:tabs>
          <w:tab w:val="left" w:pos="1276"/>
        </w:tabs>
        <w:ind w:firstLine="709"/>
        <w:jc w:val="both"/>
        <w:rPr>
          <w:rFonts w:eastAsia="Lucida Sans Unicode"/>
          <w:bCs/>
          <w:lang w:val="lv-LV" w:eastAsia="zh-CN"/>
        </w:rPr>
      </w:pPr>
      <w:r w:rsidRPr="00062DCB">
        <w:rPr>
          <w:rFonts w:eastAsia="Lucida Sans Unicode"/>
          <w:b/>
          <w:bCs/>
          <w:lang w:val="lv-LV" w:eastAsia="zh-CN"/>
        </w:rPr>
        <w:t>6.1.</w:t>
      </w:r>
      <w:r w:rsidRPr="00062DCB">
        <w:rPr>
          <w:rFonts w:eastAsia="Lucida Sans Unicode"/>
          <w:lang w:val="lv-LV" w:eastAsia="zh-CN"/>
        </w:rPr>
        <w:t xml:space="preserve"> nodrošinājums 10% apmēra no izsolāmā objekta nosacītās cenas 186</w:t>
      </w:r>
      <w:r w:rsidRPr="00062DCB">
        <w:rPr>
          <w:rFonts w:eastAsia="Lucida Sans Unicode"/>
          <w:bCs/>
          <w:lang w:val="lv-LV" w:eastAsia="zh-CN" w:bidi="he-IL"/>
        </w:rPr>
        <w:t xml:space="preserve">,40 </w:t>
      </w:r>
      <w:proofErr w:type="spellStart"/>
      <w:r w:rsidRPr="00062DCB">
        <w:rPr>
          <w:rFonts w:eastAsia="Lucida Sans Unicode"/>
          <w:bCs/>
          <w:i/>
          <w:lang w:val="lv-LV" w:eastAsia="zh-CN" w:bidi="he-IL"/>
        </w:rPr>
        <w:t>euro</w:t>
      </w:r>
      <w:proofErr w:type="spellEnd"/>
      <w:r w:rsidRPr="00062DCB">
        <w:rPr>
          <w:rFonts w:eastAsia="Lucida Sans Unicode"/>
          <w:bCs/>
          <w:i/>
          <w:lang w:val="lv-LV" w:eastAsia="zh-CN" w:bidi="he-IL"/>
        </w:rPr>
        <w:t xml:space="preserve"> </w:t>
      </w:r>
      <w:r w:rsidRPr="00062DCB">
        <w:rPr>
          <w:rFonts w:eastAsia="Lucida Sans Unicode"/>
          <w:lang w:val="lv-LV" w:eastAsia="zh-CN" w:bidi="he-IL"/>
        </w:rPr>
        <w:t>(</w:t>
      </w:r>
      <w:r w:rsidRPr="00062DCB">
        <w:rPr>
          <w:rFonts w:eastAsia="Lucida Sans Unicode"/>
          <w:lang w:val="lv-LV" w:eastAsia="zh-CN"/>
        </w:rPr>
        <w:t>viens simts astoņdesmit seši eiro un 40 centi</w:t>
      </w:r>
      <w:r w:rsidRPr="00062DCB">
        <w:rPr>
          <w:rFonts w:eastAsia="Lucida Sans Unicode"/>
          <w:lang w:val="lv-LV" w:eastAsia="zh-CN" w:bidi="he-IL"/>
        </w:rPr>
        <w:t xml:space="preserve">) un </w:t>
      </w:r>
      <w:r w:rsidRPr="00062DCB">
        <w:rPr>
          <w:rFonts w:eastAsia="Lucida Sans Unicode"/>
          <w:lang w:val="lv-LV" w:eastAsia="zh-CN"/>
        </w:rPr>
        <w:t xml:space="preserve">dalības maksa 50,00 </w:t>
      </w:r>
      <w:proofErr w:type="spellStart"/>
      <w:r w:rsidRPr="00062DCB">
        <w:rPr>
          <w:rFonts w:eastAsia="Lucida Sans Unicode"/>
          <w:lang w:val="lv-LV" w:eastAsia="zh-CN"/>
        </w:rPr>
        <w:t>euro</w:t>
      </w:r>
      <w:proofErr w:type="spellEnd"/>
      <w:r w:rsidRPr="00062DCB">
        <w:rPr>
          <w:rFonts w:eastAsia="Lucida Sans Unicode"/>
          <w:lang w:val="lv-LV" w:eastAsia="zh-CN"/>
        </w:rPr>
        <w:t xml:space="preserve"> (piecdesmit eiro un 00 centi) apmērā. </w:t>
      </w:r>
    </w:p>
    <w:p w14:paraId="4AC8425D" w14:textId="77777777" w:rsidR="00062DCB" w:rsidRPr="00062DCB" w:rsidRDefault="00062DCB" w:rsidP="00484B6F">
      <w:pPr>
        <w:widowControl w:val="0"/>
        <w:suppressAutoHyphens/>
        <w:jc w:val="both"/>
        <w:rPr>
          <w:rFonts w:eastAsia="Lucida Sans Unicode"/>
          <w:lang w:val="lv-LV" w:eastAsia="zh-CN" w:bidi="he-IL"/>
        </w:rPr>
      </w:pPr>
    </w:p>
    <w:p w14:paraId="7FA6D9E0" w14:textId="77777777" w:rsidR="00062DCB" w:rsidRPr="00062DCB" w:rsidRDefault="00062DCB" w:rsidP="00484B6F">
      <w:pPr>
        <w:widowControl w:val="0"/>
        <w:suppressAutoHyphens/>
        <w:ind w:firstLine="709"/>
        <w:jc w:val="both"/>
        <w:rPr>
          <w:rFonts w:eastAsia="Lucida Sans Unicode"/>
          <w:bCs/>
          <w:lang w:val="lv-LV" w:eastAsia="zh-CN"/>
        </w:rPr>
      </w:pPr>
      <w:r w:rsidRPr="00062DCB">
        <w:rPr>
          <w:rFonts w:eastAsia="Lucida Sans Unicode"/>
          <w:b/>
          <w:bCs/>
          <w:lang w:val="lv-LV" w:eastAsia="zh-CN"/>
        </w:rPr>
        <w:t>7. Izsoles veids:</w:t>
      </w:r>
      <w:r w:rsidRPr="00062DCB">
        <w:rPr>
          <w:rFonts w:eastAsia="Lucida Sans Unicode"/>
          <w:bCs/>
          <w:lang w:val="lv-LV" w:eastAsia="zh-CN"/>
        </w:rPr>
        <w:t xml:space="preserve"> mutiska ar augšupejošo soli.</w:t>
      </w:r>
    </w:p>
    <w:p w14:paraId="3F015C63" w14:textId="77777777" w:rsidR="00062DCB" w:rsidRPr="00062DCB" w:rsidRDefault="00062DCB" w:rsidP="00484B6F">
      <w:pPr>
        <w:widowControl w:val="0"/>
        <w:suppressAutoHyphens/>
        <w:ind w:firstLine="709"/>
        <w:jc w:val="both"/>
        <w:rPr>
          <w:rFonts w:eastAsia="Lucida Sans Unicode"/>
          <w:bCs/>
          <w:lang w:val="lv-LV" w:eastAsia="zh-CN"/>
        </w:rPr>
      </w:pPr>
    </w:p>
    <w:p w14:paraId="32421F1A" w14:textId="77777777" w:rsidR="00062DCB" w:rsidRPr="00062DCB" w:rsidRDefault="00062DCB" w:rsidP="00484B6F">
      <w:pPr>
        <w:widowControl w:val="0"/>
        <w:suppressAutoHyphens/>
        <w:ind w:firstLine="709"/>
        <w:jc w:val="both"/>
        <w:rPr>
          <w:rFonts w:eastAsia="Lucida Sans Unicode"/>
          <w:lang w:val="lv-LV" w:eastAsia="zh-CN"/>
        </w:rPr>
      </w:pPr>
      <w:r w:rsidRPr="00062DCB">
        <w:rPr>
          <w:rFonts w:eastAsia="Lucida Sans Unicode"/>
          <w:b/>
          <w:bCs/>
          <w:lang w:val="lv-LV" w:eastAsia="zh-CN"/>
        </w:rPr>
        <w:t>8. Samaksas kārtība:</w:t>
      </w:r>
    </w:p>
    <w:p w14:paraId="2DAFF9D2" w14:textId="77777777" w:rsidR="00062DCB" w:rsidRPr="00062DCB" w:rsidRDefault="00062DCB" w:rsidP="00484B6F">
      <w:pPr>
        <w:shd w:val="clear" w:color="auto" w:fill="FFFFFF"/>
        <w:ind w:firstLine="709"/>
        <w:jc w:val="both"/>
        <w:rPr>
          <w:rFonts w:eastAsia="Lucida Sans Unicode"/>
          <w:lang w:val="lv-LV" w:eastAsia="zh-CN"/>
        </w:rPr>
      </w:pPr>
      <w:r w:rsidRPr="00062DCB">
        <w:rPr>
          <w:rFonts w:eastAsia="Lucida Sans Unicode"/>
          <w:lang w:val="lv-LV" w:eastAsia="zh-CN"/>
        </w:rPr>
        <w:t>Nosolītā summa jāsamaksā:</w:t>
      </w:r>
    </w:p>
    <w:p w14:paraId="530FAACE" w14:textId="77777777" w:rsidR="00062DCB" w:rsidRPr="00062DCB" w:rsidRDefault="00062DCB" w:rsidP="00484B6F">
      <w:pPr>
        <w:widowControl w:val="0"/>
        <w:suppressAutoHyphens/>
        <w:spacing w:line="360" w:lineRule="auto"/>
        <w:ind w:firstLine="709"/>
        <w:jc w:val="both"/>
        <w:rPr>
          <w:rFonts w:eastAsia="Lucida Sans Unicode"/>
          <w:b/>
          <w:szCs w:val="20"/>
          <w:lang w:val="lv-LV" w:eastAsia="zh-CN"/>
        </w:rPr>
      </w:pPr>
      <w:r w:rsidRPr="00062DCB">
        <w:rPr>
          <w:rFonts w:eastAsia="Lucida Sans Unicode"/>
          <w:szCs w:val="20"/>
          <w:lang w:val="lv-LV" w:eastAsia="zh-CN"/>
        </w:rPr>
        <w:t>1) 14 dienu laikā no izsole dienas;</w:t>
      </w:r>
    </w:p>
    <w:p w14:paraId="1B187F8C" w14:textId="77777777" w:rsidR="00062DCB" w:rsidRPr="00062DCB" w:rsidRDefault="00062DCB" w:rsidP="00484B6F">
      <w:pPr>
        <w:widowControl w:val="0"/>
        <w:suppressAutoHyphens/>
        <w:spacing w:line="360" w:lineRule="auto"/>
        <w:ind w:firstLine="709"/>
        <w:jc w:val="both"/>
        <w:rPr>
          <w:rFonts w:eastAsia="Lucida Sans Unicode"/>
          <w:sz w:val="20"/>
          <w:szCs w:val="20"/>
          <w:lang w:val="lv-LV" w:eastAsia="zh-CN"/>
        </w:rPr>
      </w:pPr>
      <w:r w:rsidRPr="00062DCB">
        <w:rPr>
          <w:rFonts w:eastAsia="Lucida Sans Unicode"/>
          <w:b/>
          <w:szCs w:val="20"/>
          <w:lang w:val="lv-LV" w:eastAsia="zh-CN"/>
        </w:rPr>
        <w:t>vai</w:t>
      </w:r>
    </w:p>
    <w:p w14:paraId="15E1E81E" w14:textId="77777777" w:rsidR="00062DCB" w:rsidRPr="00062DCB" w:rsidRDefault="00062DCB" w:rsidP="00484B6F">
      <w:pPr>
        <w:shd w:val="clear" w:color="auto" w:fill="FFFFFF"/>
        <w:ind w:firstLine="709"/>
        <w:jc w:val="both"/>
        <w:rPr>
          <w:rFonts w:eastAsia="Lucida Sans Unicode"/>
          <w:lang w:val="lv-LV" w:eastAsia="zh-CN"/>
        </w:rPr>
      </w:pPr>
      <w:r w:rsidRPr="00062DCB">
        <w:rPr>
          <w:rFonts w:eastAsia="Lucida Sans Unicode"/>
          <w:lang w:val="lv-LV" w:eastAsia="zh-CN"/>
        </w:rPr>
        <w:t>2) atskaitot iemaksāto nodrošinājuma summu, slēdz pirkuma nomaksas līgumu līdz 5 gadiem, maksājot likumiskos (6% gadā no neatmaksātās summas) un līgumiskos procentus (0.1% līgumsods par katru nokavēto dienu no neatmaksātās summas), kā arī 14 dienu laikā jāsamaksā avanss 10 % apmērā no piedāvātās augstākās summas.</w:t>
      </w:r>
    </w:p>
    <w:p w14:paraId="16927A9A" w14:textId="77777777" w:rsidR="00062DCB" w:rsidRPr="00062DCB" w:rsidRDefault="00062DCB" w:rsidP="00484B6F">
      <w:pPr>
        <w:shd w:val="clear" w:color="auto" w:fill="FFFFFF"/>
        <w:ind w:firstLine="567"/>
        <w:jc w:val="both"/>
        <w:rPr>
          <w:rFonts w:eastAsia="Lucida Sans Unicode"/>
          <w:lang w:val="lv-LV" w:eastAsia="zh-CN"/>
        </w:rPr>
      </w:pPr>
    </w:p>
    <w:p w14:paraId="0C76262A" w14:textId="77777777" w:rsidR="00062DCB" w:rsidRPr="00062DCB" w:rsidRDefault="00062DCB" w:rsidP="00484B6F">
      <w:pPr>
        <w:shd w:val="clear" w:color="auto" w:fill="FFFFFF"/>
        <w:jc w:val="both"/>
        <w:rPr>
          <w:rFonts w:eastAsia="Lucida Sans Unicode"/>
          <w:lang w:val="lv-LV" w:eastAsia="zh-CN"/>
        </w:rPr>
      </w:pPr>
      <w:r w:rsidRPr="00062DCB">
        <w:rPr>
          <w:rFonts w:eastAsia="Lucida Sans Unicode"/>
          <w:lang w:val="lv-LV" w:eastAsia="zh-CN"/>
        </w:rPr>
        <w:t>Tālrunis uzziņām: 65207053,29608883</w:t>
      </w:r>
    </w:p>
    <w:p w14:paraId="2BA2BFEC" w14:textId="77777777" w:rsidR="00062DCB" w:rsidRPr="00062DCB" w:rsidRDefault="00062DCB" w:rsidP="00484B6F">
      <w:pPr>
        <w:shd w:val="clear" w:color="auto" w:fill="FFFFFF"/>
        <w:jc w:val="both"/>
        <w:rPr>
          <w:rFonts w:eastAsia="Lucida Sans Unicode"/>
          <w:lang w:val="lv-LV" w:eastAsia="zh-CN"/>
        </w:rPr>
      </w:pPr>
    </w:p>
    <w:p w14:paraId="1DA99016" w14:textId="77777777" w:rsidR="00062DCB" w:rsidRPr="00062DCB" w:rsidRDefault="00062DCB" w:rsidP="00484B6F">
      <w:pPr>
        <w:shd w:val="clear" w:color="auto" w:fill="FFFFFF"/>
        <w:jc w:val="both"/>
        <w:rPr>
          <w:rFonts w:eastAsia="Lucida Sans Unicode"/>
          <w:lang w:val="lv-LV" w:eastAsia="zh-CN"/>
        </w:rPr>
      </w:pPr>
    </w:p>
    <w:p w14:paraId="0D095D2F" w14:textId="68C34072" w:rsidR="00062DCB" w:rsidRPr="00062DCB" w:rsidRDefault="00062DCB" w:rsidP="00484B6F">
      <w:pPr>
        <w:widowControl w:val="0"/>
        <w:suppressAutoHyphens/>
        <w:jc w:val="both"/>
        <w:rPr>
          <w:rFonts w:eastAsia="Lucida Sans Unicode"/>
          <w:lang w:val="lv-LV" w:eastAsia="zh-CN"/>
        </w:rPr>
      </w:pPr>
      <w:r w:rsidRPr="00062DCB">
        <w:rPr>
          <w:rFonts w:eastAsia="Lucida Sans Unicode"/>
          <w:lang w:val="lv-LV" w:eastAsia="zh-CN"/>
        </w:rPr>
        <w:t>Jēkabpils pilsētas domes priekšsēdētājs</w:t>
      </w:r>
      <w:r w:rsidRPr="00062DCB">
        <w:rPr>
          <w:rFonts w:eastAsia="Lucida Sans Unicode"/>
          <w:lang w:val="lv-LV" w:eastAsia="zh-CN"/>
        </w:rPr>
        <w:tab/>
      </w:r>
      <w:r w:rsidRPr="00062DCB">
        <w:rPr>
          <w:rFonts w:eastAsia="Lucida Sans Unicode"/>
          <w:lang w:val="lv-LV" w:eastAsia="zh-CN"/>
        </w:rPr>
        <w:tab/>
      </w:r>
      <w:r w:rsidRPr="00062DCB">
        <w:rPr>
          <w:rFonts w:eastAsia="Lucida Sans Unicode"/>
          <w:lang w:val="lv-LV" w:eastAsia="zh-CN"/>
        </w:rPr>
        <w:tab/>
        <w:t xml:space="preserve">  </w:t>
      </w:r>
      <w:r w:rsidR="009326A0" w:rsidRPr="00DD2BE3">
        <w:rPr>
          <w:rFonts w:eastAsia="Lucida Sans Unicode"/>
          <w:lang w:val="lv-LV" w:eastAsia="zh-CN"/>
        </w:rPr>
        <w:t>(paraksts)</w:t>
      </w:r>
      <w:r w:rsidRPr="00062DCB">
        <w:rPr>
          <w:rFonts w:eastAsia="Lucida Sans Unicode"/>
          <w:lang w:val="lv-LV" w:eastAsia="zh-CN"/>
        </w:rPr>
        <w:t xml:space="preserve">   </w:t>
      </w:r>
      <w:r w:rsidRPr="00062DCB">
        <w:rPr>
          <w:rFonts w:eastAsia="Lucida Sans Unicode"/>
          <w:lang w:val="lv-LV" w:eastAsia="zh-CN"/>
        </w:rPr>
        <w:tab/>
      </w:r>
      <w:r w:rsidRPr="00062DCB">
        <w:rPr>
          <w:rFonts w:eastAsia="Lucida Sans Unicode"/>
          <w:lang w:val="lv-LV" w:eastAsia="zh-CN"/>
        </w:rPr>
        <w:tab/>
        <w:t xml:space="preserve">          </w:t>
      </w:r>
      <w:proofErr w:type="spellStart"/>
      <w:r w:rsidRPr="00062DCB">
        <w:rPr>
          <w:rFonts w:eastAsia="Lucida Sans Unicode"/>
          <w:lang w:val="lv-LV" w:eastAsia="zh-CN"/>
        </w:rPr>
        <w:t>A.Kraps</w:t>
      </w:r>
      <w:proofErr w:type="spellEnd"/>
    </w:p>
    <w:p w14:paraId="3B488899" w14:textId="77777777" w:rsidR="00062DCB" w:rsidRPr="00062DCB" w:rsidRDefault="00062DCB" w:rsidP="00484B6F">
      <w:pPr>
        <w:widowControl w:val="0"/>
        <w:suppressAutoHyphens/>
        <w:ind w:firstLine="709"/>
        <w:jc w:val="both"/>
        <w:rPr>
          <w:rFonts w:eastAsia="Lucida Sans Unicode"/>
          <w:lang w:val="lv-LV" w:eastAsia="zh-CN"/>
        </w:rPr>
      </w:pPr>
    </w:p>
    <w:p w14:paraId="247974DD" w14:textId="77777777" w:rsidR="00855372" w:rsidRDefault="00855372" w:rsidP="00484B6F">
      <w:pPr>
        <w:widowControl w:val="0"/>
        <w:suppressAutoHyphens/>
        <w:jc w:val="right"/>
        <w:rPr>
          <w:lang w:val="lv-LV"/>
        </w:rPr>
      </w:pPr>
    </w:p>
    <w:p w14:paraId="24E2E856" w14:textId="77777777" w:rsidR="00855372" w:rsidRDefault="00855372" w:rsidP="00484B6F">
      <w:pPr>
        <w:widowControl w:val="0"/>
        <w:suppressAutoHyphens/>
        <w:jc w:val="right"/>
        <w:rPr>
          <w:lang w:val="lv-LV"/>
        </w:rPr>
      </w:pPr>
    </w:p>
    <w:p w14:paraId="58E6DE0D" w14:textId="62850A24" w:rsidR="00062DCB" w:rsidRPr="00062DCB" w:rsidRDefault="00062DCB" w:rsidP="00484B6F">
      <w:pPr>
        <w:widowControl w:val="0"/>
        <w:suppressAutoHyphens/>
        <w:jc w:val="right"/>
        <w:rPr>
          <w:lang w:val="lv-LV"/>
        </w:rPr>
      </w:pPr>
      <w:r w:rsidRPr="00062DCB">
        <w:rPr>
          <w:lang w:val="lv-LV"/>
        </w:rPr>
        <w:lastRenderedPageBreak/>
        <w:t>5.pielikums</w:t>
      </w:r>
    </w:p>
    <w:p w14:paraId="2BE16C32" w14:textId="77777777" w:rsidR="00062DCB" w:rsidRPr="00855372" w:rsidRDefault="00062DCB" w:rsidP="00484B6F">
      <w:pPr>
        <w:widowControl w:val="0"/>
        <w:suppressAutoHyphens/>
        <w:jc w:val="right"/>
        <w:rPr>
          <w:sz w:val="16"/>
          <w:szCs w:val="16"/>
          <w:lang w:val="lv-LV"/>
        </w:rPr>
      </w:pPr>
    </w:p>
    <w:p w14:paraId="02007AFB" w14:textId="77777777" w:rsidR="00062DCB" w:rsidRPr="00062DCB" w:rsidRDefault="00062DCB" w:rsidP="00484B6F">
      <w:pPr>
        <w:widowControl w:val="0"/>
        <w:suppressAutoHyphens/>
        <w:jc w:val="right"/>
        <w:rPr>
          <w:rFonts w:eastAsia="Lucida Sans Unicode"/>
          <w:lang w:val="lv-LV"/>
        </w:rPr>
      </w:pPr>
      <w:r w:rsidRPr="00062DCB">
        <w:rPr>
          <w:lang w:val="lv-LV"/>
        </w:rPr>
        <w:t>APSTIPRINĀTS</w:t>
      </w:r>
    </w:p>
    <w:p w14:paraId="677AA73A" w14:textId="77777777" w:rsidR="00062DCB" w:rsidRPr="00062DCB" w:rsidRDefault="00062DCB" w:rsidP="00484B6F">
      <w:pPr>
        <w:widowControl w:val="0"/>
        <w:suppressAutoHyphens/>
        <w:jc w:val="right"/>
        <w:rPr>
          <w:lang w:val="lv-LV"/>
        </w:rPr>
      </w:pPr>
      <w:r w:rsidRPr="00062DCB">
        <w:rPr>
          <w:lang w:val="lv-LV"/>
        </w:rPr>
        <w:t>ar Jēkabpils pilsētas domes</w:t>
      </w:r>
    </w:p>
    <w:p w14:paraId="676E572E" w14:textId="77777777" w:rsidR="00062DCB" w:rsidRPr="00062DCB" w:rsidRDefault="00062DCB" w:rsidP="00484B6F">
      <w:pPr>
        <w:widowControl w:val="0"/>
        <w:suppressAutoHyphens/>
        <w:jc w:val="right"/>
        <w:rPr>
          <w:rFonts w:eastAsia="Lucida Sans Unicode"/>
          <w:bCs/>
          <w:lang w:val="lv-LV"/>
        </w:rPr>
      </w:pPr>
      <w:r w:rsidRPr="00062DCB">
        <w:rPr>
          <w:rFonts w:eastAsia="Lucida Sans Unicode"/>
          <w:bCs/>
          <w:lang w:val="lv-LV"/>
        </w:rPr>
        <w:t>27.08.2020. lēmumu Nr.370</w:t>
      </w:r>
    </w:p>
    <w:p w14:paraId="0F135AE7" w14:textId="77777777" w:rsidR="00062DCB" w:rsidRPr="00062DCB" w:rsidRDefault="00062DCB" w:rsidP="00484B6F">
      <w:pPr>
        <w:widowControl w:val="0"/>
        <w:suppressAutoHyphens/>
        <w:jc w:val="right"/>
        <w:rPr>
          <w:rFonts w:eastAsia="Lucida Sans Unicode" w:cs="Tahoma"/>
          <w:bCs/>
          <w:szCs w:val="22"/>
          <w:lang w:val="lv-LV"/>
        </w:rPr>
      </w:pPr>
      <w:r w:rsidRPr="00062DCB">
        <w:rPr>
          <w:rFonts w:eastAsia="Lucida Sans Unicode" w:cs="Tahoma"/>
          <w:bCs/>
          <w:szCs w:val="22"/>
          <w:lang w:val="lv-LV"/>
        </w:rPr>
        <w:t>(protokols Nr.15, 12.§)</w:t>
      </w:r>
    </w:p>
    <w:p w14:paraId="74930590" w14:textId="77777777" w:rsidR="00062DCB" w:rsidRPr="00855372" w:rsidRDefault="00062DCB" w:rsidP="00484B6F">
      <w:pPr>
        <w:widowControl w:val="0"/>
        <w:suppressAutoHyphens/>
        <w:jc w:val="right"/>
        <w:rPr>
          <w:sz w:val="16"/>
          <w:szCs w:val="16"/>
          <w:lang w:val="lv-LV"/>
        </w:rPr>
      </w:pPr>
    </w:p>
    <w:p w14:paraId="4749679D" w14:textId="77777777" w:rsidR="00062DCB" w:rsidRPr="00062DCB" w:rsidRDefault="00062DCB" w:rsidP="00484B6F">
      <w:pPr>
        <w:widowControl w:val="0"/>
        <w:suppressAutoHyphens/>
        <w:jc w:val="center"/>
        <w:rPr>
          <w:rFonts w:eastAsia="Lucida Sans Unicode"/>
          <w:b/>
          <w:lang w:val="lv-LV" w:eastAsia="lv-LV"/>
        </w:rPr>
      </w:pPr>
      <w:r w:rsidRPr="00062DCB">
        <w:rPr>
          <w:rFonts w:eastAsia="Lucida Sans Unicode"/>
          <w:b/>
          <w:lang w:val="lv-LV"/>
        </w:rPr>
        <w:t>Nekustamā īpašuma Kaļķu ielā 11A, Jēkabpilī, kadastra Nr.</w:t>
      </w:r>
      <w:r w:rsidRPr="00062DCB">
        <w:rPr>
          <w:rFonts w:eastAsia="Lucida Sans Unicode"/>
          <w:lang w:val="lv-LV"/>
        </w:rPr>
        <w:t xml:space="preserve"> </w:t>
      </w:r>
      <w:r w:rsidRPr="00062DCB">
        <w:rPr>
          <w:rFonts w:eastAsia="Lucida Sans Unicode"/>
          <w:b/>
          <w:lang w:val="lv-LV"/>
        </w:rPr>
        <w:t>5601 002 1482</w:t>
      </w:r>
    </w:p>
    <w:p w14:paraId="6618C714" w14:textId="77777777" w:rsidR="00062DCB" w:rsidRPr="00062DCB" w:rsidRDefault="00062DCB" w:rsidP="00484B6F">
      <w:pPr>
        <w:widowControl w:val="0"/>
        <w:suppressAutoHyphens/>
        <w:jc w:val="center"/>
        <w:rPr>
          <w:rFonts w:eastAsia="Lucida Sans Unicode"/>
          <w:b/>
          <w:lang w:val="lv-LV" w:eastAsia="lv-LV"/>
        </w:rPr>
      </w:pPr>
      <w:r w:rsidRPr="00062DCB">
        <w:rPr>
          <w:rFonts w:eastAsia="Lucida Sans Unicode"/>
          <w:b/>
          <w:lang w:val="lv-LV" w:eastAsia="lv-LV"/>
        </w:rPr>
        <w:t>izsoles noteikumi</w:t>
      </w:r>
    </w:p>
    <w:p w14:paraId="5F9A2A52" w14:textId="77777777" w:rsidR="00062DCB" w:rsidRPr="00855372" w:rsidRDefault="00062DCB" w:rsidP="00484B6F">
      <w:pPr>
        <w:widowControl w:val="0"/>
        <w:suppressAutoHyphens/>
        <w:jc w:val="center"/>
        <w:rPr>
          <w:rFonts w:eastAsia="Lucida Sans Unicode"/>
          <w:b/>
          <w:sz w:val="16"/>
          <w:szCs w:val="16"/>
          <w:lang w:val="lv-LV" w:eastAsia="lv-LV"/>
        </w:rPr>
      </w:pPr>
    </w:p>
    <w:p w14:paraId="385686BF" w14:textId="77777777" w:rsidR="00062DCB" w:rsidRPr="00062DCB" w:rsidRDefault="00062DCB" w:rsidP="00484B6F">
      <w:pPr>
        <w:keepNext/>
        <w:widowControl w:val="0"/>
        <w:numPr>
          <w:ilvl w:val="0"/>
          <w:numId w:val="18"/>
        </w:numPr>
        <w:tabs>
          <w:tab w:val="num" w:pos="432"/>
        </w:tabs>
        <w:suppressAutoHyphens/>
        <w:ind w:hanging="432"/>
        <w:jc w:val="center"/>
        <w:outlineLvl w:val="2"/>
        <w:rPr>
          <w:rFonts w:eastAsia="Lucida Sans Unicode"/>
          <w:b/>
          <w:bCs/>
          <w:lang w:val="lv-LV"/>
        </w:rPr>
      </w:pPr>
      <w:r w:rsidRPr="00062DCB">
        <w:rPr>
          <w:rFonts w:eastAsia="Lucida Sans Unicode"/>
          <w:b/>
          <w:bCs/>
          <w:lang w:val="lv-LV"/>
        </w:rPr>
        <w:t>I. Vispārīgais noteikums</w:t>
      </w:r>
    </w:p>
    <w:p w14:paraId="6A7C29FF" w14:textId="77777777" w:rsidR="00062DCB" w:rsidRPr="00062DCB" w:rsidRDefault="00062DCB" w:rsidP="00484B6F">
      <w:pPr>
        <w:widowControl w:val="0"/>
        <w:tabs>
          <w:tab w:val="left" w:pos="1134"/>
        </w:tabs>
        <w:suppressAutoHyphens/>
        <w:ind w:firstLine="709"/>
        <w:jc w:val="both"/>
        <w:rPr>
          <w:rFonts w:eastAsia="Lucida Sans Unicode"/>
          <w:lang w:val="lv-LV"/>
        </w:rPr>
      </w:pPr>
      <w:r w:rsidRPr="00062DCB">
        <w:rPr>
          <w:rFonts w:eastAsia="Lucida Sans Unicode"/>
          <w:bCs/>
          <w:lang w:val="lv-LV"/>
        </w:rPr>
        <w:t>1.</w:t>
      </w:r>
      <w:r w:rsidRPr="00062DCB">
        <w:rPr>
          <w:rFonts w:eastAsia="Lucida Sans Unicode"/>
          <w:bCs/>
          <w:lang w:val="lv-LV"/>
        </w:rPr>
        <w:tab/>
      </w:r>
      <w:r w:rsidRPr="00062DCB">
        <w:rPr>
          <w:rFonts w:eastAsia="Lucida Sans Unicode"/>
          <w:lang w:val="lv-LV"/>
        </w:rPr>
        <w:t>Šie noteikumi nosaka kārtību, kādā tiks rīkota nekustamā īpašuma Kaļķu ielā 11A, Jēkabpilī (turpmāk arī – Objekts), pārdošana izsolē. Izsole tiek organizēta saskaņā ar Publiskas personas mantas atsavināšanas likumu un Jēkabpils pilsētas domes 21.05.2020. lēmumu Nr. 234,</w:t>
      </w:r>
      <w:r w:rsidRPr="00062DCB">
        <w:rPr>
          <w:rFonts w:eastAsia="Lucida Sans Unicode" w:cs="Tahoma"/>
          <w:bCs/>
          <w:lang w:val="lv-LV"/>
        </w:rPr>
        <w:t xml:space="preserve"> </w:t>
      </w:r>
      <w:r w:rsidRPr="00062DCB">
        <w:rPr>
          <w:rFonts w:eastAsia="Lucida Sans Unicode"/>
          <w:bCs/>
          <w:lang w:val="lv-LV"/>
        </w:rPr>
        <w:t>"</w:t>
      </w:r>
      <w:r w:rsidRPr="00062DCB">
        <w:rPr>
          <w:rFonts w:eastAsia="Lucida Sans Unicode"/>
          <w:lang w:val="lv-LV"/>
        </w:rPr>
        <w:t>Par nekustamā īpašuma atsavināšanu”.</w:t>
      </w:r>
    </w:p>
    <w:p w14:paraId="386408F5" w14:textId="77777777" w:rsidR="00062DCB" w:rsidRPr="00062DCB" w:rsidRDefault="00062DCB" w:rsidP="00484B6F">
      <w:pPr>
        <w:widowControl w:val="0"/>
        <w:tabs>
          <w:tab w:val="left" w:pos="3930"/>
        </w:tabs>
        <w:suppressAutoHyphens/>
        <w:rPr>
          <w:rFonts w:eastAsia="Lucida Sans Unicode"/>
          <w:sz w:val="12"/>
          <w:szCs w:val="12"/>
          <w:lang w:val="lv-LV"/>
        </w:rPr>
      </w:pPr>
    </w:p>
    <w:p w14:paraId="70B8795D" w14:textId="77777777" w:rsidR="00062DCB" w:rsidRPr="00062DCB" w:rsidRDefault="00062DCB" w:rsidP="00484B6F">
      <w:pPr>
        <w:widowControl w:val="0"/>
        <w:tabs>
          <w:tab w:val="left" w:pos="3930"/>
        </w:tabs>
        <w:suppressAutoHyphens/>
        <w:jc w:val="center"/>
        <w:rPr>
          <w:rFonts w:eastAsia="Lucida Sans Unicode"/>
          <w:b/>
          <w:lang w:val="lv-LV"/>
        </w:rPr>
      </w:pPr>
      <w:r w:rsidRPr="00062DCB">
        <w:rPr>
          <w:rFonts w:eastAsia="Lucida Sans Unicode"/>
          <w:b/>
          <w:lang w:val="lv-LV"/>
        </w:rPr>
        <w:t>II. Nekustamais īpašums</w:t>
      </w:r>
    </w:p>
    <w:p w14:paraId="7014E73C" w14:textId="77777777" w:rsidR="00062DCB" w:rsidRPr="00855372" w:rsidRDefault="00062DCB" w:rsidP="00484B6F">
      <w:pPr>
        <w:widowControl w:val="0"/>
        <w:suppressAutoHyphens/>
        <w:snapToGrid w:val="0"/>
        <w:jc w:val="both"/>
        <w:rPr>
          <w:rFonts w:eastAsia="Lucida Sans Unicode"/>
          <w:b/>
          <w:sz w:val="16"/>
          <w:szCs w:val="16"/>
          <w:lang w:val="lv-LV"/>
        </w:rPr>
      </w:pPr>
    </w:p>
    <w:p w14:paraId="6CF7CBC6" w14:textId="77777777" w:rsidR="00062DCB" w:rsidRPr="00062DCB" w:rsidRDefault="00062DCB" w:rsidP="00484B6F">
      <w:pPr>
        <w:widowControl w:val="0"/>
        <w:suppressAutoHyphens/>
        <w:snapToGrid w:val="0"/>
        <w:jc w:val="both"/>
        <w:rPr>
          <w:rFonts w:eastAsia="Lucida Sans Unicode"/>
          <w:noProof/>
          <w:lang w:val="lv-LV"/>
        </w:rPr>
      </w:pPr>
      <w:r w:rsidRPr="00062DCB">
        <w:rPr>
          <w:rFonts w:eastAsia="Lucida Sans Unicode"/>
          <w:b/>
          <w:lang w:val="lv-LV"/>
        </w:rPr>
        <w:t xml:space="preserve">          </w:t>
      </w:r>
      <w:r w:rsidRPr="00062DCB">
        <w:rPr>
          <w:rFonts w:eastAsia="Lucida Sans Unicode"/>
          <w:bCs/>
          <w:lang w:val="lv-LV"/>
        </w:rPr>
        <w:t>2.</w:t>
      </w:r>
      <w:r w:rsidRPr="00062DCB">
        <w:rPr>
          <w:rFonts w:eastAsia="Lucida Sans Unicode"/>
          <w:lang w:val="lv-LV"/>
        </w:rPr>
        <w:t xml:space="preserve">  </w:t>
      </w:r>
      <w:r w:rsidRPr="00062DCB">
        <w:rPr>
          <w:rFonts w:eastAsia="Lucida Sans Unicode"/>
          <w:noProof/>
          <w:lang w:val="lv-LV"/>
        </w:rPr>
        <w:t xml:space="preserve">Nekustamais īpašums ar kadastra numuru 5601 002 1482,  Kaļķu ielā 11A, Jēkabpils, sastāv no neapbūvētas zemes vienības ar kadastra apzīmējumu 5601 002 1400,  0,0629 ha platībā. </w:t>
      </w:r>
    </w:p>
    <w:p w14:paraId="7951692E" w14:textId="77777777" w:rsidR="00062DCB" w:rsidRPr="00062DCB" w:rsidRDefault="00062DCB" w:rsidP="00484B6F">
      <w:pPr>
        <w:widowControl w:val="0"/>
        <w:suppressAutoHyphens/>
        <w:snapToGrid w:val="0"/>
        <w:ind w:firstLine="709"/>
        <w:jc w:val="both"/>
        <w:rPr>
          <w:rFonts w:eastAsia="Lucida Sans Unicode"/>
          <w:noProof/>
          <w:lang w:val="lv-LV"/>
        </w:rPr>
      </w:pPr>
      <w:r w:rsidRPr="00062DCB">
        <w:rPr>
          <w:rFonts w:eastAsia="Lucida Sans Unicode"/>
          <w:noProof/>
          <w:lang w:val="lv-LV"/>
        </w:rPr>
        <w:t>Nekustamais īpašums Kaļķu ielā 11A, Jēkabpils ir reģistrēts Jēkabpils pilsētas zemesgrāmatas nodalījumā Nr.100000600045 uz Jēkabpils pilsētas pašvaldības vārda. Nekustamā īpašuma apgrūtinājums - vides un dabas resursu bakterioloģiskās aizsargjoslas teritorija ap pazemes ūdeņu ņemšanas vietu - 0,0629 ha platībā. Zemes gabala lietošanas mērķis – individuālo dzīvojamo māju apbūve.</w:t>
      </w:r>
    </w:p>
    <w:p w14:paraId="433D0C76" w14:textId="77777777" w:rsidR="00062DCB" w:rsidRPr="00062DCB" w:rsidRDefault="00062DCB" w:rsidP="00484B6F">
      <w:pPr>
        <w:tabs>
          <w:tab w:val="right" w:pos="0"/>
          <w:tab w:val="left" w:pos="284"/>
        </w:tabs>
        <w:jc w:val="both"/>
        <w:rPr>
          <w:lang w:val="lv-LV" w:eastAsia="lv-LV"/>
        </w:rPr>
      </w:pPr>
      <w:r w:rsidRPr="00062DCB">
        <w:rPr>
          <w:rFonts w:eastAsia="Lucida Sans Unicode"/>
          <w:lang w:val="lv-LV"/>
        </w:rPr>
        <w:t xml:space="preserve">         3. </w:t>
      </w:r>
      <w:r w:rsidRPr="00062DCB">
        <w:rPr>
          <w:lang w:val="lv-LV" w:eastAsia="lv-LV"/>
        </w:rPr>
        <w:t>Atpakaļpirkuma tiesības izmantošanas nosacījumi: Pašvaldība atpakaļpirkuma tiesības realizē, pamatojoties uz vienpusēju gribas izpausmi, par to 30 dienas iepriekš rakstiski brīdinot Pircēju. Veicot atpakaļpirkumu tiesības, Objekta vai tās daļas cena tiek noteikta ne lielāka par nosolīto cenu. Pašvaldība atpakaļpirkuma tiesības ir tiesīga realizēt no brīža, kad konstatē, ka Pircējs nepilda Izsoles noteikumus un Pirkuma līguma noteikumus.</w:t>
      </w:r>
    </w:p>
    <w:p w14:paraId="1813E35C" w14:textId="77777777" w:rsidR="00062DCB" w:rsidRPr="00062DCB" w:rsidRDefault="00062DCB" w:rsidP="00484B6F">
      <w:pPr>
        <w:widowControl w:val="0"/>
        <w:tabs>
          <w:tab w:val="left" w:pos="1134"/>
        </w:tabs>
        <w:suppressAutoHyphens/>
        <w:ind w:firstLine="709"/>
        <w:jc w:val="both"/>
        <w:rPr>
          <w:rFonts w:eastAsia="Lucida Sans Unicode"/>
          <w:lang w:val="lv-LV"/>
        </w:rPr>
      </w:pPr>
      <w:r w:rsidRPr="00062DCB">
        <w:rPr>
          <w:rFonts w:eastAsia="Lucida Sans Unicode"/>
          <w:lang w:val="lv-LV"/>
        </w:rPr>
        <w:t>4.</w:t>
      </w:r>
      <w:r w:rsidRPr="00062DCB">
        <w:rPr>
          <w:rFonts w:eastAsia="Lucida Sans Unicode"/>
          <w:lang w:val="lv-LV"/>
        </w:rPr>
        <w:tab/>
        <w:t xml:space="preserve">Pārdevējs pielīgst sev tiesību atkāpties no pirkuma līguma, ja pircējs neparaksta pirkuma līgumu vai laikā nesamaksā pirkuma cenu. Kad līgumu atceļ, lieta atdodama pārdevējam līdz ar tās pieaugumiem un ienākumiem, turklāt pircējs zaudē rokas naudu, ja viņš to devis, un viņam jāatlīdzina aiz viņa vainas cēlušies zaudējumi, pamatojoties uz Civillikuma 2047. un 2054. pantu. </w:t>
      </w:r>
    </w:p>
    <w:p w14:paraId="4E0607C1" w14:textId="77777777" w:rsidR="00062DCB" w:rsidRPr="00062DCB" w:rsidRDefault="00062DCB" w:rsidP="00484B6F">
      <w:pPr>
        <w:widowControl w:val="0"/>
        <w:tabs>
          <w:tab w:val="left" w:pos="1134"/>
        </w:tabs>
        <w:suppressAutoHyphens/>
        <w:ind w:firstLine="709"/>
        <w:jc w:val="both"/>
        <w:rPr>
          <w:rFonts w:eastAsia="Lucida Sans Unicode"/>
          <w:lang w:val="lv-LV"/>
        </w:rPr>
      </w:pPr>
      <w:r w:rsidRPr="00062DCB">
        <w:rPr>
          <w:rFonts w:eastAsia="Lucida Sans Unicode"/>
          <w:bCs/>
          <w:lang w:val="lv-LV"/>
        </w:rPr>
        <w:t>5.</w:t>
      </w:r>
      <w:r w:rsidRPr="00062DCB">
        <w:rPr>
          <w:rFonts w:eastAsia="Lucida Sans Unicode"/>
          <w:bCs/>
          <w:lang w:val="lv-LV"/>
        </w:rPr>
        <w:tab/>
      </w:r>
      <w:r w:rsidRPr="00062DCB">
        <w:rPr>
          <w:rFonts w:eastAsia="Lucida Sans Unicode"/>
          <w:lang w:val="lv-LV"/>
        </w:rPr>
        <w:t>Nekustamais īpašums Pašvaldībai nav nepieciešams funkciju veikšanai.</w:t>
      </w:r>
    </w:p>
    <w:p w14:paraId="58644DF4" w14:textId="77777777" w:rsidR="00062DCB" w:rsidRPr="00062DCB" w:rsidRDefault="00062DCB" w:rsidP="00484B6F">
      <w:pPr>
        <w:widowControl w:val="0"/>
        <w:suppressAutoHyphens/>
        <w:jc w:val="center"/>
        <w:rPr>
          <w:rFonts w:eastAsia="Lucida Sans Unicode"/>
          <w:b/>
          <w:sz w:val="12"/>
          <w:szCs w:val="12"/>
          <w:lang w:val="lv-LV"/>
        </w:rPr>
      </w:pPr>
    </w:p>
    <w:p w14:paraId="1B0F777D" w14:textId="77777777" w:rsidR="00062DCB" w:rsidRPr="00062DCB" w:rsidRDefault="00062DCB" w:rsidP="00484B6F">
      <w:pPr>
        <w:widowControl w:val="0"/>
        <w:suppressAutoHyphens/>
        <w:jc w:val="center"/>
        <w:rPr>
          <w:rFonts w:eastAsia="Lucida Sans Unicode"/>
          <w:b/>
          <w:lang w:val="lv-LV"/>
        </w:rPr>
      </w:pPr>
      <w:r w:rsidRPr="00062DCB">
        <w:rPr>
          <w:rFonts w:eastAsia="Lucida Sans Unicode"/>
          <w:b/>
          <w:lang w:val="lv-LV"/>
        </w:rPr>
        <w:t>III. Objekta cena</w:t>
      </w:r>
    </w:p>
    <w:p w14:paraId="3B67B4D3" w14:textId="77777777" w:rsidR="00062DCB" w:rsidRPr="00062DCB" w:rsidRDefault="00062DCB" w:rsidP="00484B6F">
      <w:pPr>
        <w:widowControl w:val="0"/>
        <w:tabs>
          <w:tab w:val="left" w:pos="1418"/>
        </w:tabs>
        <w:suppressAutoHyphens/>
        <w:ind w:firstLine="720"/>
        <w:jc w:val="both"/>
        <w:rPr>
          <w:rFonts w:eastAsia="Lucida Sans Unicode"/>
          <w:lang w:val="lv-LV" w:eastAsia="zh-CN"/>
        </w:rPr>
      </w:pPr>
      <w:r w:rsidRPr="00062DCB">
        <w:rPr>
          <w:rFonts w:eastAsia="Lucida Sans Unicode"/>
          <w:lang w:val="lv-LV"/>
        </w:rPr>
        <w:t>6.</w:t>
      </w:r>
      <w:r w:rsidRPr="00062DCB">
        <w:rPr>
          <w:rFonts w:eastAsia="Lucida Sans Unicode"/>
          <w:lang w:val="lv-LV"/>
        </w:rPr>
        <w:tab/>
      </w:r>
      <w:r w:rsidRPr="00062DCB">
        <w:rPr>
          <w:rFonts w:eastAsia="Lucida Sans Unicode"/>
          <w:bCs/>
          <w:lang w:val="lv-LV"/>
        </w:rPr>
        <w:t xml:space="preserve">Objekta nosacītā cena, kas ir izsoles sākotnējā cena, ir noteikta </w:t>
      </w:r>
      <w:r w:rsidRPr="00062DCB">
        <w:rPr>
          <w:rFonts w:eastAsia="Lucida Sans Unicode"/>
          <w:lang w:val="lv-LV" w:eastAsia="zh-CN"/>
        </w:rPr>
        <w:t xml:space="preserve">2686,00 </w:t>
      </w:r>
      <w:r w:rsidRPr="00062DCB">
        <w:rPr>
          <w:rFonts w:eastAsia="Lucida Sans Unicode"/>
          <w:i/>
          <w:lang w:val="lv-LV" w:eastAsia="zh-CN"/>
        </w:rPr>
        <w:t>eiro</w:t>
      </w:r>
      <w:r w:rsidRPr="00062DCB">
        <w:rPr>
          <w:rFonts w:eastAsia="Lucida Sans Unicode"/>
          <w:lang w:val="lv-LV" w:eastAsia="zh-CN"/>
        </w:rPr>
        <w:t xml:space="preserve"> (divi tūkstoši seši simti astoņdesmit seši eiro un 00 centi).</w:t>
      </w:r>
    </w:p>
    <w:p w14:paraId="1490E842" w14:textId="77777777" w:rsidR="00062DCB" w:rsidRPr="00062DCB" w:rsidRDefault="00062DCB" w:rsidP="00484B6F">
      <w:pPr>
        <w:widowControl w:val="0"/>
        <w:suppressAutoHyphens/>
        <w:jc w:val="both"/>
        <w:rPr>
          <w:rFonts w:eastAsia="Lucida Sans Unicode"/>
          <w:sz w:val="12"/>
          <w:szCs w:val="12"/>
          <w:lang w:val="lv-LV"/>
        </w:rPr>
      </w:pPr>
    </w:p>
    <w:p w14:paraId="162AEB25" w14:textId="77777777" w:rsidR="00062DCB" w:rsidRPr="00062DCB" w:rsidRDefault="00062DCB" w:rsidP="00484B6F">
      <w:pPr>
        <w:widowControl w:val="0"/>
        <w:suppressAutoHyphens/>
        <w:jc w:val="center"/>
        <w:rPr>
          <w:rFonts w:eastAsia="Lucida Sans Unicode"/>
          <w:b/>
          <w:lang w:val="lv-LV"/>
        </w:rPr>
      </w:pPr>
      <w:r w:rsidRPr="00062DCB">
        <w:rPr>
          <w:rFonts w:eastAsia="Lucida Sans Unicode"/>
          <w:b/>
          <w:lang w:val="lv-LV"/>
        </w:rPr>
        <w:t>IV. Izsoles organizēšana un izsole</w:t>
      </w:r>
    </w:p>
    <w:p w14:paraId="078BA2A4" w14:textId="77777777" w:rsidR="00062DCB" w:rsidRPr="00062DCB" w:rsidRDefault="00062DCB" w:rsidP="00484B6F">
      <w:pPr>
        <w:widowControl w:val="0"/>
        <w:tabs>
          <w:tab w:val="left" w:pos="1276"/>
        </w:tabs>
        <w:suppressAutoHyphens/>
        <w:ind w:firstLine="709"/>
        <w:jc w:val="both"/>
        <w:rPr>
          <w:rFonts w:eastAsia="Lucida Sans Unicode"/>
          <w:lang w:val="lv-LV"/>
        </w:rPr>
      </w:pPr>
      <w:r w:rsidRPr="00062DCB">
        <w:rPr>
          <w:rFonts w:eastAsia="Lucida Sans Unicode"/>
          <w:bCs/>
          <w:lang w:val="lv-LV"/>
        </w:rPr>
        <w:t>7.</w:t>
      </w:r>
      <w:r w:rsidRPr="00062DCB">
        <w:rPr>
          <w:rFonts w:eastAsia="Lucida Sans Unicode"/>
          <w:bCs/>
          <w:lang w:val="lv-LV"/>
        </w:rPr>
        <w:tab/>
      </w:r>
      <w:r w:rsidRPr="00062DCB">
        <w:rPr>
          <w:rFonts w:eastAsia="Lucida Sans Unicode"/>
          <w:lang w:val="lv-LV"/>
        </w:rPr>
        <w:t xml:space="preserve">Paziņojums par izsoli ir jāpublicē oficiālajā izdevumā </w:t>
      </w:r>
      <w:r w:rsidRPr="00062DCB">
        <w:rPr>
          <w:rFonts w:eastAsia="Lucida Sans Unicode"/>
          <w:bCs/>
          <w:szCs w:val="22"/>
          <w:lang w:val="lv-LV"/>
        </w:rPr>
        <w:t>"</w:t>
      </w:r>
      <w:r w:rsidRPr="00062DCB">
        <w:rPr>
          <w:rFonts w:eastAsia="Lucida Sans Unicode"/>
          <w:lang w:val="lv-LV"/>
        </w:rPr>
        <w:t>Latvijas Vēstnesis</w:t>
      </w:r>
      <w:r w:rsidRPr="00062DCB">
        <w:rPr>
          <w:rFonts w:eastAsia="Lucida Sans Unicode"/>
          <w:bCs/>
          <w:szCs w:val="22"/>
          <w:lang w:val="lv-LV"/>
        </w:rPr>
        <w:t>"</w:t>
      </w:r>
      <w:r w:rsidRPr="00062DCB">
        <w:rPr>
          <w:rFonts w:eastAsia="Lucida Sans Unicode"/>
          <w:lang w:val="lv-LV"/>
        </w:rPr>
        <w:t xml:space="preserve">, Jēkabpils pilsētas laikrakstā </w:t>
      </w:r>
      <w:r w:rsidRPr="00062DCB">
        <w:rPr>
          <w:rFonts w:eastAsia="Lucida Sans Unicode"/>
          <w:bCs/>
          <w:szCs w:val="22"/>
          <w:lang w:val="lv-LV"/>
        </w:rPr>
        <w:t>"</w:t>
      </w:r>
      <w:r w:rsidRPr="00062DCB">
        <w:rPr>
          <w:rFonts w:eastAsia="Lucida Sans Unicode"/>
          <w:lang w:val="lv-LV"/>
        </w:rPr>
        <w:t>Jēkabpils Vēstis</w:t>
      </w:r>
      <w:r w:rsidRPr="00062DCB">
        <w:rPr>
          <w:rFonts w:eastAsia="Lucida Sans Unicode"/>
          <w:bCs/>
          <w:szCs w:val="22"/>
          <w:lang w:val="lv-LV"/>
        </w:rPr>
        <w:t>"</w:t>
      </w:r>
      <w:r w:rsidRPr="00062DCB">
        <w:rPr>
          <w:rFonts w:eastAsia="Lucida Sans Unicode"/>
          <w:lang w:val="lv-LV"/>
        </w:rPr>
        <w:t xml:space="preserve"> un pašvaldības interneta mājas lapā </w:t>
      </w:r>
      <w:hyperlink r:id="rId24" w:history="1">
        <w:r w:rsidRPr="00062DCB">
          <w:rPr>
            <w:rFonts w:eastAsia="Lucida Sans Unicode"/>
            <w:u w:val="single"/>
            <w:lang w:val="lv-LV"/>
          </w:rPr>
          <w:t>www.jekabpils.lv</w:t>
        </w:r>
      </w:hyperlink>
      <w:r w:rsidRPr="00062DCB">
        <w:rPr>
          <w:rFonts w:eastAsia="Lucida Sans Unicode"/>
          <w:lang w:val="lv-LV"/>
        </w:rPr>
        <w:t xml:space="preserve"> un </w:t>
      </w:r>
      <w:r w:rsidRPr="00062DCB">
        <w:rPr>
          <w:rFonts w:eastAsia="Lucida Sans Unicode"/>
          <w:lang w:val="lv-LV" w:bidi="he-IL"/>
        </w:rPr>
        <w:t>izliekams labi redzamā vietā pie attiecīgā nekustamā īpašuma.</w:t>
      </w:r>
    </w:p>
    <w:p w14:paraId="12EB29E6" w14:textId="77777777" w:rsidR="00062DCB" w:rsidRPr="00062DCB" w:rsidRDefault="00062DCB" w:rsidP="00484B6F">
      <w:pPr>
        <w:widowControl w:val="0"/>
        <w:tabs>
          <w:tab w:val="left" w:pos="1276"/>
        </w:tabs>
        <w:suppressAutoHyphens/>
        <w:ind w:firstLine="709"/>
        <w:jc w:val="both"/>
        <w:rPr>
          <w:rFonts w:eastAsia="Lucida Sans Unicode"/>
          <w:lang w:val="lv-LV"/>
        </w:rPr>
      </w:pPr>
      <w:r w:rsidRPr="00062DCB">
        <w:rPr>
          <w:rFonts w:eastAsia="Lucida Sans Unicode"/>
          <w:lang w:val="lv-LV"/>
        </w:rPr>
        <w:t>8.</w:t>
      </w:r>
      <w:r w:rsidRPr="00062DCB">
        <w:rPr>
          <w:rFonts w:eastAsia="Lucida Sans Unicode"/>
          <w:lang w:val="lv-LV"/>
        </w:rPr>
        <w:tab/>
        <w:t xml:space="preserve">Termiņi, kādos pretendentiem jāpiesakās uz izsoli: </w:t>
      </w:r>
    </w:p>
    <w:p w14:paraId="62B3187F" w14:textId="77777777" w:rsidR="00062DCB" w:rsidRPr="00062DCB" w:rsidRDefault="00062DCB" w:rsidP="00484B6F">
      <w:pPr>
        <w:widowControl w:val="0"/>
        <w:tabs>
          <w:tab w:val="left" w:pos="1276"/>
        </w:tabs>
        <w:suppressAutoHyphens/>
        <w:ind w:firstLine="709"/>
        <w:jc w:val="both"/>
        <w:rPr>
          <w:rFonts w:eastAsia="Lucida Sans Unicode"/>
          <w:lang w:val="lv-LV"/>
        </w:rPr>
      </w:pPr>
      <w:r w:rsidRPr="00062DCB">
        <w:rPr>
          <w:rFonts w:eastAsia="Lucida Sans Unicode"/>
          <w:lang w:val="lv-LV"/>
        </w:rPr>
        <w:t>8.1.</w:t>
      </w:r>
      <w:r w:rsidRPr="00062DCB">
        <w:rPr>
          <w:rFonts w:eastAsia="Lucida Sans Unicode"/>
          <w:lang w:val="lv-LV"/>
        </w:rPr>
        <w:tab/>
        <w:t xml:space="preserve">Pretendentiem, kas atbilst likuma </w:t>
      </w:r>
      <w:r w:rsidRPr="00062DCB">
        <w:rPr>
          <w:rFonts w:eastAsia="Lucida Sans Unicode"/>
          <w:bCs/>
          <w:szCs w:val="22"/>
          <w:lang w:val="lv-LV"/>
        </w:rPr>
        <w:t>"</w:t>
      </w:r>
      <w:r w:rsidRPr="00062DCB">
        <w:rPr>
          <w:rFonts w:eastAsia="Lucida Sans Unicode"/>
          <w:lang w:val="lv-LV"/>
        </w:rPr>
        <w:t>Par zemes reformu Latvijas Republikas pilsētās</w:t>
      </w:r>
      <w:r w:rsidRPr="00062DCB">
        <w:rPr>
          <w:rFonts w:eastAsia="Lucida Sans Unicode"/>
          <w:bCs/>
          <w:szCs w:val="22"/>
          <w:lang w:val="lv-LV"/>
        </w:rPr>
        <w:t>"</w:t>
      </w:r>
      <w:r w:rsidRPr="00062DCB">
        <w:rPr>
          <w:rFonts w:eastAsia="Lucida Sans Unicode"/>
          <w:lang w:val="lv-LV"/>
        </w:rPr>
        <w:t xml:space="preserve"> 9.pantā minētajām personām, </w:t>
      </w:r>
      <w:r w:rsidRPr="00062DCB">
        <w:rPr>
          <w:rFonts w:eastAsia="Lucida Sans Unicode"/>
          <w:u w:val="single"/>
          <w:lang w:val="lv-LV"/>
        </w:rPr>
        <w:t>iesniegums par pieteikšanos uz izsoli jāiesniedz līdz 2020.gada 16.oktobrim</w:t>
      </w:r>
      <w:r w:rsidRPr="00062DCB">
        <w:rPr>
          <w:rFonts w:eastAsia="Lucida Sans Unicode"/>
          <w:lang w:val="lv-LV"/>
        </w:rPr>
        <w:t xml:space="preserve"> Jēkabpils pilsētas pašvaldības Vienas pieturas aģentūrā - Brīvības ielā 120, Jēkabpilī.</w:t>
      </w:r>
    </w:p>
    <w:p w14:paraId="0BBFA5F8" w14:textId="77777777" w:rsidR="00062DCB" w:rsidRPr="00062DCB" w:rsidRDefault="00062DCB" w:rsidP="00484B6F">
      <w:pPr>
        <w:widowControl w:val="0"/>
        <w:tabs>
          <w:tab w:val="left" w:pos="1276"/>
        </w:tabs>
        <w:suppressAutoHyphens/>
        <w:ind w:firstLine="709"/>
        <w:jc w:val="both"/>
        <w:rPr>
          <w:rFonts w:eastAsia="Lucida Sans Unicode"/>
          <w:lang w:val="lv-LV"/>
        </w:rPr>
      </w:pPr>
      <w:r w:rsidRPr="00062DCB">
        <w:rPr>
          <w:rFonts w:eastAsia="Lucida Sans Unicode"/>
          <w:lang w:val="lv-LV"/>
        </w:rPr>
        <w:t>9.</w:t>
      </w:r>
      <w:r w:rsidRPr="00062DCB">
        <w:rPr>
          <w:rFonts w:eastAsia="Lucida Sans Unicode"/>
          <w:lang w:val="lv-LV"/>
        </w:rPr>
        <w:tab/>
        <w:t xml:space="preserve">Ja norādītajā termiņā ir saņemts viens pieteikums, pretendentam ir jānosola objekta sākotnējā cena un viens izsoles solis. </w:t>
      </w:r>
    </w:p>
    <w:p w14:paraId="524EC8CD" w14:textId="77777777" w:rsidR="00062DCB" w:rsidRPr="00062DCB" w:rsidRDefault="00062DCB" w:rsidP="00484B6F">
      <w:pPr>
        <w:widowControl w:val="0"/>
        <w:tabs>
          <w:tab w:val="left" w:pos="1276"/>
        </w:tabs>
        <w:suppressAutoHyphens/>
        <w:ind w:firstLine="709"/>
        <w:jc w:val="both"/>
        <w:rPr>
          <w:rFonts w:eastAsia="Lucida Sans Unicode"/>
          <w:lang w:val="lv-LV"/>
        </w:rPr>
      </w:pPr>
      <w:r w:rsidRPr="00062DCB">
        <w:rPr>
          <w:rFonts w:eastAsia="Lucida Sans Unicode"/>
          <w:lang w:val="lv-LV"/>
        </w:rPr>
        <w:t>9.1.</w:t>
      </w:r>
      <w:r w:rsidRPr="00062DCB">
        <w:rPr>
          <w:rFonts w:eastAsia="Lucida Sans Unicode"/>
          <w:lang w:val="lv-LV"/>
        </w:rPr>
        <w:tab/>
        <w:t>Ja pieteikumu par nekustamā īpašuma pirkšanu noteiktajā termiņā iesniegušas vairākas personas, tiek rīkota izsole starp šīm personām Publiskas personas mantas atsavināšanas likuma noteiktajā kārtībā.</w:t>
      </w:r>
    </w:p>
    <w:p w14:paraId="337A32AC" w14:textId="77777777" w:rsidR="00062DCB" w:rsidRPr="00062DCB" w:rsidRDefault="00062DCB" w:rsidP="00484B6F">
      <w:pPr>
        <w:widowControl w:val="0"/>
        <w:tabs>
          <w:tab w:val="left" w:pos="1276"/>
        </w:tabs>
        <w:suppressAutoHyphens/>
        <w:ind w:firstLine="709"/>
        <w:jc w:val="both"/>
        <w:rPr>
          <w:rFonts w:eastAsia="Lucida Sans Unicode"/>
          <w:bCs/>
          <w:lang w:val="lv-LV"/>
        </w:rPr>
      </w:pPr>
      <w:r w:rsidRPr="00062DCB">
        <w:rPr>
          <w:rFonts w:eastAsia="Lucida Sans Unicode"/>
          <w:lang w:val="lv-LV"/>
        </w:rPr>
        <w:t>10.</w:t>
      </w:r>
      <w:r w:rsidRPr="00062DCB">
        <w:rPr>
          <w:rFonts w:eastAsia="Lucida Sans Unicode"/>
          <w:lang w:val="lv-LV"/>
        </w:rPr>
        <w:tab/>
      </w:r>
      <w:r w:rsidRPr="00062DCB">
        <w:rPr>
          <w:rFonts w:eastAsia="Lucida Sans Unicode"/>
          <w:bCs/>
          <w:lang w:val="lv-LV"/>
        </w:rPr>
        <w:t xml:space="preserve">Izsole notiek </w:t>
      </w:r>
      <w:r w:rsidRPr="00062DCB">
        <w:rPr>
          <w:rFonts w:eastAsia="Lucida Sans Unicode"/>
          <w:lang w:val="lv-LV"/>
        </w:rPr>
        <w:t>2020.gada 27.oktobrī, pulksten 14.00, Brīvības ielā 45,</w:t>
      </w:r>
      <w:r w:rsidRPr="00062DCB">
        <w:rPr>
          <w:rFonts w:eastAsia="Lucida Sans Unicode"/>
          <w:bCs/>
          <w:lang w:val="lv-LV"/>
        </w:rPr>
        <w:t xml:space="preserve"> Jēkabpilī, 4.stāva sēžu zālē.</w:t>
      </w:r>
    </w:p>
    <w:p w14:paraId="71F6ADEC" w14:textId="77777777" w:rsidR="00062DCB" w:rsidRPr="00062DCB" w:rsidRDefault="00062DCB" w:rsidP="00484B6F">
      <w:pPr>
        <w:widowControl w:val="0"/>
        <w:tabs>
          <w:tab w:val="left" w:pos="1276"/>
        </w:tabs>
        <w:suppressAutoHyphens/>
        <w:ind w:firstLine="709"/>
        <w:jc w:val="both"/>
        <w:rPr>
          <w:rFonts w:eastAsia="Lucida Sans Unicode"/>
          <w:bCs/>
          <w:lang w:val="lv-LV"/>
        </w:rPr>
      </w:pPr>
      <w:r w:rsidRPr="00062DCB">
        <w:rPr>
          <w:rFonts w:eastAsia="Lucida Sans Unicode"/>
          <w:bCs/>
          <w:lang w:val="lv-LV"/>
        </w:rPr>
        <w:t>11.</w:t>
      </w:r>
      <w:r w:rsidRPr="00062DCB">
        <w:rPr>
          <w:rFonts w:eastAsia="Lucida Sans Unicode"/>
          <w:bCs/>
          <w:lang w:val="lv-LV"/>
        </w:rPr>
        <w:tab/>
        <w:t>Izsolāmais objekts tiek pārdots mutiskā izsolē ar augšupejošu soli.</w:t>
      </w:r>
    </w:p>
    <w:p w14:paraId="1F7B34D7" w14:textId="77777777" w:rsidR="00062DCB" w:rsidRPr="00062DCB" w:rsidRDefault="00062DCB" w:rsidP="00484B6F">
      <w:pPr>
        <w:shd w:val="clear" w:color="auto" w:fill="FFFFFF"/>
        <w:tabs>
          <w:tab w:val="left" w:pos="1276"/>
        </w:tabs>
        <w:ind w:firstLine="709"/>
        <w:jc w:val="both"/>
        <w:rPr>
          <w:rFonts w:eastAsia="Lucida Sans Unicode"/>
          <w:lang w:val="lv-LV"/>
        </w:rPr>
      </w:pPr>
      <w:r w:rsidRPr="00062DCB">
        <w:rPr>
          <w:rFonts w:eastAsia="Lucida Sans Unicode"/>
          <w:bCs/>
          <w:lang w:val="lv-LV"/>
        </w:rPr>
        <w:lastRenderedPageBreak/>
        <w:t>12.</w:t>
      </w:r>
      <w:r w:rsidRPr="00062DCB">
        <w:rPr>
          <w:rFonts w:eastAsia="Lucida Sans Unicode"/>
          <w:lang w:val="lv-LV"/>
        </w:rPr>
        <w:tab/>
        <w:t xml:space="preserve">Lai varētu piedalīties izsolē, izsoles dalībniekiem pirms reģistrācijas jāiemaksā Jēkabpils pilsētas pašvaldības kontā Nr.LV87 UNLA 0009 0131 30793, AS "SEB banka", kods UNLALV2X, </w:t>
      </w:r>
      <w:r w:rsidRPr="00062DCB">
        <w:rPr>
          <w:rFonts w:eastAsia="Lucida Sans Unicode"/>
          <w:lang w:val="lv-LV"/>
        </w:rPr>
        <w:tab/>
        <w:t xml:space="preserve">nodrošinājums 10% apmēra no izsolāmā objekta nosacītās cenas 268,60 </w:t>
      </w:r>
      <w:proofErr w:type="spellStart"/>
      <w:r w:rsidRPr="00062DCB">
        <w:rPr>
          <w:rFonts w:eastAsia="Lucida Sans Unicode"/>
          <w:lang w:val="lv-LV"/>
        </w:rPr>
        <w:t>euro</w:t>
      </w:r>
      <w:proofErr w:type="spellEnd"/>
      <w:r w:rsidRPr="00062DCB">
        <w:rPr>
          <w:rFonts w:eastAsia="Lucida Sans Unicode"/>
          <w:lang w:val="lv-LV"/>
        </w:rPr>
        <w:t xml:space="preserve"> (divi simti sešdesmit astoņi eiro, 60 centi) un dalības maksa 50,00 </w:t>
      </w:r>
      <w:proofErr w:type="spellStart"/>
      <w:r w:rsidRPr="00062DCB">
        <w:rPr>
          <w:rFonts w:eastAsia="Lucida Sans Unicode"/>
          <w:lang w:val="lv-LV"/>
        </w:rPr>
        <w:t>euro</w:t>
      </w:r>
      <w:proofErr w:type="spellEnd"/>
      <w:r w:rsidRPr="00062DCB">
        <w:rPr>
          <w:rFonts w:eastAsia="Lucida Sans Unicode"/>
          <w:lang w:val="lv-LV"/>
        </w:rPr>
        <w:t xml:space="preserve"> (piecdesmit eiro un 00 centi) apmērā. </w:t>
      </w:r>
    </w:p>
    <w:p w14:paraId="54A6EA8E" w14:textId="77777777" w:rsidR="00062DCB" w:rsidRPr="00062DCB" w:rsidRDefault="00062DCB" w:rsidP="00484B6F">
      <w:pPr>
        <w:shd w:val="clear" w:color="auto" w:fill="FFFFFF"/>
        <w:tabs>
          <w:tab w:val="left" w:pos="1276"/>
        </w:tabs>
        <w:ind w:firstLine="709"/>
        <w:jc w:val="both"/>
        <w:rPr>
          <w:rFonts w:eastAsia="Lucida Sans Unicode"/>
          <w:lang w:val="lv-LV"/>
        </w:rPr>
      </w:pPr>
      <w:r w:rsidRPr="00062DCB">
        <w:rPr>
          <w:rFonts w:eastAsia="Lucida Sans Unicode"/>
          <w:bCs/>
          <w:lang w:val="lv-LV"/>
        </w:rPr>
        <w:t>13.</w:t>
      </w:r>
      <w:r w:rsidRPr="00062DCB">
        <w:rPr>
          <w:rFonts w:eastAsia="Lucida Sans Unicode"/>
          <w:lang w:val="lv-LV"/>
        </w:rPr>
        <w:tab/>
        <w:t xml:space="preserve">Izsoles dalībniekiem (juridiskai personai, arī personālsabiedrībai) jāiesniedz šādi dokumenti: </w:t>
      </w:r>
    </w:p>
    <w:p w14:paraId="22812A3F" w14:textId="77777777" w:rsidR="00062DCB" w:rsidRPr="00062DCB" w:rsidRDefault="00062DCB" w:rsidP="00484B6F">
      <w:pPr>
        <w:shd w:val="clear" w:color="auto" w:fill="FFFFFF"/>
        <w:tabs>
          <w:tab w:val="left" w:pos="1276"/>
        </w:tabs>
        <w:ind w:firstLine="709"/>
        <w:jc w:val="both"/>
        <w:rPr>
          <w:rFonts w:eastAsia="Lucida Sans Unicode"/>
          <w:lang w:val="lv-LV"/>
        </w:rPr>
      </w:pPr>
      <w:r w:rsidRPr="00062DCB">
        <w:rPr>
          <w:rFonts w:eastAsia="Lucida Sans Unicode"/>
          <w:bCs/>
          <w:lang w:val="lv-LV"/>
        </w:rPr>
        <w:t>13.1.</w:t>
      </w:r>
      <w:r w:rsidRPr="00062DCB">
        <w:rPr>
          <w:rFonts w:eastAsia="Lucida Sans Unicode"/>
          <w:lang w:val="lv-LV"/>
        </w:rPr>
        <w:tab/>
        <w:t>pieteikums par piedalīšanos izsolē;</w:t>
      </w:r>
    </w:p>
    <w:p w14:paraId="503E7280" w14:textId="77777777" w:rsidR="00062DCB" w:rsidRPr="00062DCB" w:rsidRDefault="00062DCB" w:rsidP="00484B6F">
      <w:pPr>
        <w:widowControl w:val="0"/>
        <w:tabs>
          <w:tab w:val="left" w:pos="1276"/>
        </w:tabs>
        <w:suppressAutoHyphens/>
        <w:ind w:firstLine="709"/>
        <w:rPr>
          <w:rFonts w:eastAsia="Lucida Sans Unicode"/>
          <w:lang w:val="lv-LV"/>
        </w:rPr>
      </w:pPr>
      <w:r w:rsidRPr="00062DCB">
        <w:rPr>
          <w:rFonts w:eastAsia="Lucida Sans Unicode"/>
          <w:bCs/>
          <w:lang w:val="lv-LV"/>
        </w:rPr>
        <w:t>13.2.</w:t>
      </w:r>
      <w:r w:rsidRPr="00062DCB">
        <w:rPr>
          <w:rFonts w:eastAsia="Lucida Sans Unicode"/>
          <w:bCs/>
          <w:lang w:val="lv-LV"/>
        </w:rPr>
        <w:tab/>
      </w:r>
      <w:r w:rsidRPr="00062DCB">
        <w:rPr>
          <w:rFonts w:eastAsia="Lucida Sans Unicode"/>
          <w:lang w:val="lv-LV"/>
        </w:rPr>
        <w:t>spēkā esošu statūtu (līguma) norakstu vai izrakstu par pārvaldes institūciju (amatpersonu) kompetences apjomu;</w:t>
      </w:r>
    </w:p>
    <w:p w14:paraId="06BB7A83" w14:textId="77777777" w:rsidR="00062DCB" w:rsidRPr="00062DCB" w:rsidRDefault="00062DCB" w:rsidP="00484B6F">
      <w:pPr>
        <w:shd w:val="clear" w:color="auto" w:fill="FFFFFF"/>
        <w:tabs>
          <w:tab w:val="left" w:pos="1276"/>
        </w:tabs>
        <w:ind w:firstLine="709"/>
        <w:jc w:val="both"/>
        <w:rPr>
          <w:rFonts w:eastAsia="Lucida Sans Unicode"/>
          <w:lang w:val="lv-LV"/>
        </w:rPr>
      </w:pPr>
      <w:r w:rsidRPr="00062DCB">
        <w:rPr>
          <w:rFonts w:eastAsia="Lucida Sans Unicode"/>
          <w:bCs/>
          <w:lang w:val="lv-LV"/>
        </w:rPr>
        <w:t>13.3.</w:t>
      </w:r>
      <w:r w:rsidRPr="00062DCB">
        <w:rPr>
          <w:rFonts w:eastAsia="Lucida Sans Unicode"/>
          <w:bCs/>
          <w:lang w:val="lv-LV"/>
        </w:rPr>
        <w:tab/>
      </w:r>
      <w:r w:rsidRPr="00062DCB">
        <w:rPr>
          <w:rFonts w:eastAsia="Lucida Sans Unicode"/>
          <w:lang w:val="lv-LV"/>
        </w:rPr>
        <w:t>juridiskās personas (arī personālsabiedrības) lēmumu par nekustamā īpašuma iegādi;</w:t>
      </w:r>
    </w:p>
    <w:p w14:paraId="6157972E" w14:textId="77777777" w:rsidR="00062DCB" w:rsidRPr="00062DCB" w:rsidRDefault="00062DCB" w:rsidP="00484B6F">
      <w:pPr>
        <w:shd w:val="clear" w:color="auto" w:fill="FFFFFF"/>
        <w:tabs>
          <w:tab w:val="left" w:pos="1276"/>
        </w:tabs>
        <w:ind w:firstLine="709"/>
        <w:jc w:val="both"/>
        <w:rPr>
          <w:rFonts w:eastAsia="Lucida Sans Unicode"/>
          <w:lang w:val="lv-LV"/>
        </w:rPr>
      </w:pPr>
      <w:r w:rsidRPr="00062DCB">
        <w:rPr>
          <w:rFonts w:eastAsia="Lucida Sans Unicode"/>
          <w:bCs/>
          <w:lang w:val="lv-LV"/>
        </w:rPr>
        <w:t>13.4.</w:t>
      </w:r>
      <w:r w:rsidRPr="00062DCB">
        <w:rPr>
          <w:rFonts w:eastAsia="Lucida Sans Unicode"/>
          <w:lang w:val="lv-LV"/>
        </w:rPr>
        <w:tab/>
        <w:t>dokumentu, ka juridiskā persona ir samaksājusi likumā paredzētos nodokļus, nodevas un valsts obligātās sociālās apdrošināšanas maksājumus; ārvalstu juridiskai personai, kā arī personālsabiedrībai – to apkalpojošās Latvijas vai ārvalsts bankas izziņu par finanšu resursu pieejamību. Ārvalstīs izsniegti dokumenti tiek pieņemti, ja tie noformēti atbilstoši Latvijai saistošu starptautisko līgumu noteikumiem.</w:t>
      </w:r>
    </w:p>
    <w:p w14:paraId="784FA443" w14:textId="77777777" w:rsidR="00062DCB" w:rsidRPr="00062DCB" w:rsidRDefault="00062DCB" w:rsidP="00484B6F">
      <w:pPr>
        <w:shd w:val="clear" w:color="auto" w:fill="FFFFFF"/>
        <w:tabs>
          <w:tab w:val="left" w:pos="1276"/>
        </w:tabs>
        <w:ind w:firstLine="709"/>
        <w:jc w:val="both"/>
        <w:rPr>
          <w:rFonts w:eastAsia="Lucida Sans Unicode"/>
          <w:lang w:val="lv-LV"/>
        </w:rPr>
      </w:pPr>
      <w:r w:rsidRPr="00062DCB">
        <w:rPr>
          <w:rFonts w:eastAsia="Lucida Sans Unicode"/>
          <w:bCs/>
          <w:lang w:val="lv-LV"/>
        </w:rPr>
        <w:t>13.5.</w:t>
      </w:r>
      <w:r w:rsidRPr="00062DCB">
        <w:rPr>
          <w:rFonts w:eastAsia="Lucida Sans Unicode"/>
          <w:bCs/>
          <w:lang w:val="lv-LV"/>
        </w:rPr>
        <w:tab/>
      </w:r>
      <w:r w:rsidRPr="00062DCB">
        <w:rPr>
          <w:rFonts w:eastAsia="Lucida Sans Unicode"/>
          <w:lang w:val="lv-LV"/>
        </w:rPr>
        <w:t>kvīts par nodrošinājuma samaksu;</w:t>
      </w:r>
    </w:p>
    <w:p w14:paraId="225D9567" w14:textId="77777777" w:rsidR="00062DCB" w:rsidRPr="00062DCB" w:rsidRDefault="00062DCB" w:rsidP="00484B6F">
      <w:pPr>
        <w:shd w:val="clear" w:color="auto" w:fill="FFFFFF"/>
        <w:tabs>
          <w:tab w:val="left" w:pos="1276"/>
        </w:tabs>
        <w:ind w:firstLine="709"/>
        <w:jc w:val="both"/>
        <w:rPr>
          <w:rFonts w:eastAsia="Lucida Sans Unicode"/>
          <w:lang w:val="lv-LV"/>
        </w:rPr>
      </w:pPr>
      <w:r w:rsidRPr="00062DCB">
        <w:rPr>
          <w:rFonts w:eastAsia="Lucida Sans Unicode"/>
          <w:lang w:val="lv-LV"/>
        </w:rPr>
        <w:t>13.6. kvīts par dalības maksas iemaksu.</w:t>
      </w:r>
    </w:p>
    <w:p w14:paraId="7B395C04" w14:textId="77777777" w:rsidR="00062DCB" w:rsidRPr="00062DCB" w:rsidRDefault="00062DCB" w:rsidP="00484B6F">
      <w:pPr>
        <w:widowControl w:val="0"/>
        <w:shd w:val="clear" w:color="auto" w:fill="FFFFFF"/>
        <w:tabs>
          <w:tab w:val="left" w:pos="1276"/>
        </w:tabs>
        <w:suppressAutoHyphens/>
        <w:ind w:firstLine="709"/>
        <w:jc w:val="both"/>
        <w:rPr>
          <w:rFonts w:eastAsia="Lucida Sans Unicode"/>
          <w:lang w:val="lv-LV"/>
        </w:rPr>
      </w:pPr>
      <w:r w:rsidRPr="00062DCB">
        <w:rPr>
          <w:rFonts w:eastAsia="Lucida Sans Unicode"/>
          <w:bCs/>
          <w:lang w:val="lv-LV"/>
        </w:rPr>
        <w:t>14.</w:t>
      </w:r>
      <w:r w:rsidRPr="00062DCB">
        <w:rPr>
          <w:rFonts w:eastAsia="Lucida Sans Unicode"/>
          <w:bCs/>
          <w:lang w:val="lv-LV"/>
        </w:rPr>
        <w:tab/>
      </w:r>
      <w:r w:rsidRPr="00062DCB">
        <w:rPr>
          <w:rFonts w:eastAsia="Lucida Sans Unicode"/>
          <w:lang w:val="lv-LV"/>
        </w:rPr>
        <w:t>Izsoles dalībniekam (fiziskai personai) jāiesniedz šādi dokumenti:</w:t>
      </w:r>
    </w:p>
    <w:p w14:paraId="628C1038" w14:textId="77777777" w:rsidR="00062DCB" w:rsidRPr="00062DCB" w:rsidRDefault="00062DCB" w:rsidP="00484B6F">
      <w:pPr>
        <w:widowControl w:val="0"/>
        <w:shd w:val="clear" w:color="auto" w:fill="FFFFFF"/>
        <w:tabs>
          <w:tab w:val="left" w:pos="1276"/>
        </w:tabs>
        <w:suppressAutoHyphens/>
        <w:ind w:firstLine="709"/>
        <w:jc w:val="both"/>
        <w:rPr>
          <w:rFonts w:eastAsia="Lucida Sans Unicode"/>
          <w:lang w:val="lv-LV"/>
        </w:rPr>
      </w:pPr>
      <w:r w:rsidRPr="00062DCB">
        <w:rPr>
          <w:rFonts w:eastAsia="Lucida Sans Unicode"/>
          <w:bCs/>
          <w:lang w:val="lv-LV"/>
        </w:rPr>
        <w:t>14.1.</w:t>
      </w:r>
      <w:r w:rsidRPr="00062DCB">
        <w:rPr>
          <w:rFonts w:eastAsia="Lucida Sans Unicode"/>
          <w:bCs/>
          <w:lang w:val="lv-LV"/>
        </w:rPr>
        <w:tab/>
      </w:r>
      <w:r w:rsidRPr="00062DCB">
        <w:rPr>
          <w:rFonts w:eastAsia="Lucida Sans Unicode"/>
          <w:lang w:val="lv-LV"/>
        </w:rPr>
        <w:t>pieteikums par piedalīšanos izsolē;</w:t>
      </w:r>
    </w:p>
    <w:p w14:paraId="32571D78" w14:textId="77777777" w:rsidR="00062DCB" w:rsidRPr="00062DCB" w:rsidRDefault="00062DCB" w:rsidP="00484B6F">
      <w:pPr>
        <w:widowControl w:val="0"/>
        <w:shd w:val="clear" w:color="auto" w:fill="FFFFFF"/>
        <w:tabs>
          <w:tab w:val="left" w:pos="1276"/>
        </w:tabs>
        <w:suppressAutoHyphens/>
        <w:ind w:firstLine="709"/>
        <w:jc w:val="both"/>
        <w:rPr>
          <w:rFonts w:eastAsia="Lucida Sans Unicode"/>
          <w:lang w:val="lv-LV"/>
        </w:rPr>
      </w:pPr>
      <w:r w:rsidRPr="00062DCB">
        <w:rPr>
          <w:rFonts w:eastAsia="Lucida Sans Unicode"/>
          <w:bCs/>
          <w:lang w:val="lv-LV"/>
        </w:rPr>
        <w:t>14.2.</w:t>
      </w:r>
      <w:r w:rsidRPr="00062DCB">
        <w:rPr>
          <w:rFonts w:eastAsia="Lucida Sans Unicode"/>
          <w:lang w:val="lv-LV"/>
        </w:rPr>
        <w:tab/>
        <w:t>kvīts par nodrošinājuma samaksu;</w:t>
      </w:r>
    </w:p>
    <w:p w14:paraId="5312585D" w14:textId="77777777" w:rsidR="00062DCB" w:rsidRPr="00062DCB" w:rsidRDefault="00062DCB" w:rsidP="00484B6F">
      <w:pPr>
        <w:widowControl w:val="0"/>
        <w:shd w:val="clear" w:color="auto" w:fill="FFFFFF"/>
        <w:tabs>
          <w:tab w:val="left" w:pos="1276"/>
        </w:tabs>
        <w:suppressAutoHyphens/>
        <w:ind w:firstLine="709"/>
        <w:jc w:val="both"/>
        <w:rPr>
          <w:rFonts w:eastAsia="Lucida Sans Unicode"/>
          <w:lang w:val="lv-LV"/>
        </w:rPr>
      </w:pPr>
      <w:r w:rsidRPr="00062DCB">
        <w:rPr>
          <w:rFonts w:eastAsia="Lucida Sans Unicode"/>
          <w:lang w:val="lv-LV"/>
        </w:rPr>
        <w:t>14.3. kvīts par dalības maksu.</w:t>
      </w:r>
    </w:p>
    <w:p w14:paraId="01D4C47A" w14:textId="77777777" w:rsidR="00062DCB" w:rsidRPr="00062DCB" w:rsidRDefault="00062DCB" w:rsidP="00484B6F">
      <w:pPr>
        <w:widowControl w:val="0"/>
        <w:shd w:val="clear" w:color="auto" w:fill="FFFFFF"/>
        <w:tabs>
          <w:tab w:val="left" w:pos="1276"/>
        </w:tabs>
        <w:suppressAutoHyphens/>
        <w:ind w:firstLine="709"/>
        <w:jc w:val="both"/>
        <w:rPr>
          <w:rFonts w:eastAsia="Lucida Sans Unicode"/>
          <w:lang w:val="lv-LV"/>
        </w:rPr>
      </w:pPr>
      <w:r w:rsidRPr="00062DCB">
        <w:rPr>
          <w:rFonts w:eastAsia="Lucida Sans Unicode"/>
          <w:lang w:val="lv-LV"/>
        </w:rPr>
        <w:t>15. Pieteikumi, kas neatbilst šīm prasībām, uzskatāmi par nederīgiem.</w:t>
      </w:r>
    </w:p>
    <w:p w14:paraId="5A8223E2" w14:textId="77777777" w:rsidR="00062DCB" w:rsidRPr="00062DCB" w:rsidRDefault="00062DCB" w:rsidP="00484B6F">
      <w:pPr>
        <w:shd w:val="clear" w:color="auto" w:fill="FFFFFF"/>
        <w:tabs>
          <w:tab w:val="left" w:pos="1276"/>
        </w:tabs>
        <w:ind w:firstLine="709"/>
        <w:jc w:val="both"/>
        <w:rPr>
          <w:rFonts w:eastAsia="Lucida Sans Unicode"/>
          <w:lang w:val="lv-LV"/>
        </w:rPr>
      </w:pPr>
      <w:r w:rsidRPr="00062DCB">
        <w:rPr>
          <w:rFonts w:eastAsia="Lucida Sans Unicode"/>
          <w:bCs/>
          <w:lang w:val="lv-LV"/>
        </w:rPr>
        <w:t>16.</w:t>
      </w:r>
      <w:r w:rsidRPr="00062DCB">
        <w:rPr>
          <w:rFonts w:eastAsia="Lucida Sans Unicode"/>
          <w:lang w:val="lv-LV"/>
        </w:rPr>
        <w:t xml:space="preserve"> Izsoles dalībniekiem jāiesniedz minētie dokumenti Jēkabpils pilsētas pašvaldības Vienas pieturas aģentūrā – Brīvības ielā 120, Jēkabpilī, </w:t>
      </w:r>
      <w:r w:rsidRPr="00062DCB">
        <w:rPr>
          <w:rFonts w:eastAsia="Lucida Sans Unicode"/>
          <w:lang w:val="lv-LV" w:bidi="he-IL"/>
        </w:rPr>
        <w:t>norādītajā termiņā.</w:t>
      </w:r>
      <w:r w:rsidRPr="00062DCB">
        <w:rPr>
          <w:rFonts w:eastAsia="Lucida Sans Unicode"/>
          <w:lang w:val="lv-LV"/>
        </w:rPr>
        <w:t xml:space="preserve"> </w:t>
      </w:r>
    </w:p>
    <w:p w14:paraId="4DA76B59" w14:textId="77777777" w:rsidR="00062DCB" w:rsidRPr="00062DCB" w:rsidRDefault="00062DCB" w:rsidP="00484B6F">
      <w:pPr>
        <w:tabs>
          <w:tab w:val="left" w:pos="1276"/>
        </w:tabs>
        <w:ind w:firstLine="709"/>
        <w:jc w:val="both"/>
        <w:rPr>
          <w:rFonts w:eastAsia="Lucida Sans Unicode"/>
          <w:lang w:val="lv-LV"/>
        </w:rPr>
      </w:pPr>
      <w:r w:rsidRPr="00062DCB">
        <w:rPr>
          <w:rFonts w:eastAsia="Lucida Sans Unicode"/>
          <w:bCs/>
          <w:lang w:val="lv-LV"/>
        </w:rPr>
        <w:t>17.</w:t>
      </w:r>
      <w:r w:rsidRPr="00062DCB">
        <w:rPr>
          <w:rFonts w:eastAsia="Lucida Sans Unicode"/>
          <w:bCs/>
          <w:lang w:val="lv-LV"/>
        </w:rPr>
        <w:tab/>
      </w:r>
      <w:r w:rsidRPr="00062DCB">
        <w:rPr>
          <w:rFonts w:eastAsia="Lucida Sans Unicode"/>
          <w:lang w:val="lv-LV"/>
        </w:rPr>
        <w:t xml:space="preserve">Izsoles komisijas sekretāre </w:t>
      </w:r>
      <w:r w:rsidRPr="00062DCB">
        <w:rPr>
          <w:rFonts w:eastAsia="Lucida Sans Unicode"/>
          <w:szCs w:val="20"/>
          <w:lang w:val="lv-LV"/>
        </w:rPr>
        <w:t>dalībnieku pieteikumus reģistrē pretendentu reģistrā ierakstot šādas ziņas</w:t>
      </w:r>
      <w:r w:rsidRPr="00062DCB">
        <w:rPr>
          <w:rFonts w:eastAsia="Lucida Sans Unicode"/>
          <w:lang w:val="lv-LV"/>
        </w:rPr>
        <w:t>:</w:t>
      </w:r>
    </w:p>
    <w:p w14:paraId="2ACE026F" w14:textId="77777777" w:rsidR="00062DCB" w:rsidRPr="00062DCB" w:rsidRDefault="00062DCB" w:rsidP="00484B6F">
      <w:pPr>
        <w:widowControl w:val="0"/>
        <w:shd w:val="clear" w:color="auto" w:fill="FFFFFF"/>
        <w:tabs>
          <w:tab w:val="left" w:pos="1276"/>
        </w:tabs>
        <w:suppressAutoHyphens/>
        <w:ind w:firstLine="709"/>
        <w:jc w:val="both"/>
        <w:rPr>
          <w:rFonts w:eastAsia="Lucida Sans Unicode"/>
          <w:lang w:val="lv-LV"/>
        </w:rPr>
      </w:pPr>
      <w:r w:rsidRPr="00062DCB">
        <w:rPr>
          <w:rFonts w:eastAsia="Lucida Sans Unicode"/>
          <w:bCs/>
          <w:lang w:val="lv-LV"/>
        </w:rPr>
        <w:t>17.1.</w:t>
      </w:r>
      <w:r w:rsidRPr="00062DCB">
        <w:rPr>
          <w:rFonts w:eastAsia="Lucida Sans Unicode"/>
          <w:lang w:val="lv-LV"/>
        </w:rPr>
        <w:tab/>
        <w:t>dalībnieka kārtas numurs;</w:t>
      </w:r>
    </w:p>
    <w:p w14:paraId="3C4032A4" w14:textId="77777777" w:rsidR="00062DCB" w:rsidRPr="00062DCB" w:rsidRDefault="00062DCB" w:rsidP="00484B6F">
      <w:pPr>
        <w:widowControl w:val="0"/>
        <w:shd w:val="clear" w:color="auto" w:fill="FFFFFF"/>
        <w:tabs>
          <w:tab w:val="left" w:pos="1276"/>
        </w:tabs>
        <w:suppressAutoHyphens/>
        <w:ind w:firstLine="709"/>
        <w:jc w:val="both"/>
        <w:rPr>
          <w:rFonts w:eastAsia="Lucida Sans Unicode"/>
          <w:lang w:val="lv-LV"/>
        </w:rPr>
      </w:pPr>
      <w:r w:rsidRPr="00062DCB">
        <w:rPr>
          <w:rFonts w:eastAsia="Lucida Sans Unicode"/>
          <w:bCs/>
          <w:lang w:val="lv-LV"/>
        </w:rPr>
        <w:t>17.2.</w:t>
      </w:r>
      <w:r w:rsidRPr="00062DCB">
        <w:rPr>
          <w:rFonts w:eastAsia="Lucida Sans Unicode"/>
          <w:lang w:val="lv-LV"/>
        </w:rPr>
        <w:tab/>
        <w:t>vārds un uzvārds vai juridiskās personas pilns nosaukums un reģistrācijas apliecības numurs;</w:t>
      </w:r>
    </w:p>
    <w:p w14:paraId="05E3A103" w14:textId="77777777" w:rsidR="00062DCB" w:rsidRPr="00062DCB" w:rsidRDefault="00062DCB" w:rsidP="00484B6F">
      <w:pPr>
        <w:widowControl w:val="0"/>
        <w:shd w:val="clear" w:color="auto" w:fill="FFFFFF"/>
        <w:tabs>
          <w:tab w:val="left" w:pos="1276"/>
        </w:tabs>
        <w:suppressAutoHyphens/>
        <w:ind w:firstLine="709"/>
        <w:jc w:val="both"/>
        <w:rPr>
          <w:rFonts w:eastAsia="Lucida Sans Unicode"/>
          <w:lang w:val="lv-LV"/>
        </w:rPr>
      </w:pPr>
      <w:r w:rsidRPr="00062DCB">
        <w:rPr>
          <w:rFonts w:eastAsia="Lucida Sans Unicode"/>
          <w:bCs/>
          <w:lang w:val="lv-LV"/>
        </w:rPr>
        <w:t>17.3.</w:t>
      </w:r>
      <w:r w:rsidRPr="00062DCB">
        <w:rPr>
          <w:rFonts w:eastAsia="Lucida Sans Unicode"/>
          <w:lang w:val="lv-LV"/>
        </w:rPr>
        <w:tab/>
        <w:t>dzīvesvietas adrese vai juridiskā adrese;</w:t>
      </w:r>
    </w:p>
    <w:p w14:paraId="08A4A4FE" w14:textId="77777777" w:rsidR="00062DCB" w:rsidRPr="00062DCB" w:rsidRDefault="00062DCB" w:rsidP="00484B6F">
      <w:pPr>
        <w:widowControl w:val="0"/>
        <w:shd w:val="clear" w:color="auto" w:fill="FFFFFF"/>
        <w:tabs>
          <w:tab w:val="left" w:pos="1276"/>
        </w:tabs>
        <w:suppressAutoHyphens/>
        <w:ind w:firstLine="709"/>
        <w:jc w:val="both"/>
        <w:rPr>
          <w:rFonts w:eastAsia="Lucida Sans Unicode"/>
          <w:lang w:val="lv-LV"/>
        </w:rPr>
      </w:pPr>
      <w:r w:rsidRPr="00062DCB">
        <w:rPr>
          <w:rFonts w:eastAsia="Lucida Sans Unicode"/>
          <w:bCs/>
          <w:lang w:val="lv-LV"/>
        </w:rPr>
        <w:t>17.4.</w:t>
      </w:r>
      <w:r w:rsidRPr="00062DCB">
        <w:rPr>
          <w:rFonts w:eastAsia="Lucida Sans Unicode"/>
          <w:lang w:val="lv-LV"/>
        </w:rPr>
        <w:tab/>
        <w:t>atzīme par nodrošinājuma samaksu un dalības maksu;</w:t>
      </w:r>
    </w:p>
    <w:p w14:paraId="2F5A60E4" w14:textId="77777777" w:rsidR="00062DCB" w:rsidRPr="00062DCB" w:rsidRDefault="00062DCB" w:rsidP="00484B6F">
      <w:pPr>
        <w:widowControl w:val="0"/>
        <w:shd w:val="clear" w:color="auto" w:fill="FFFFFF"/>
        <w:tabs>
          <w:tab w:val="left" w:pos="1276"/>
        </w:tabs>
        <w:suppressAutoHyphens/>
        <w:ind w:firstLine="709"/>
        <w:jc w:val="both"/>
        <w:rPr>
          <w:rFonts w:eastAsia="Lucida Sans Unicode"/>
          <w:lang w:val="lv-LV"/>
        </w:rPr>
      </w:pPr>
      <w:r w:rsidRPr="00062DCB">
        <w:rPr>
          <w:rFonts w:eastAsia="Lucida Sans Unicode"/>
          <w:bCs/>
          <w:lang w:val="lv-LV"/>
        </w:rPr>
        <w:t>17.5.</w:t>
      </w:r>
      <w:r w:rsidRPr="00062DCB">
        <w:rPr>
          <w:rFonts w:eastAsia="Lucida Sans Unicode"/>
          <w:lang w:val="lv-LV"/>
        </w:rPr>
        <w:tab/>
        <w:t xml:space="preserve">atzīmi par to vai pretendents tika vai netika pielaists pie izsoles un nepielaišanas iemesls. </w:t>
      </w:r>
    </w:p>
    <w:p w14:paraId="3943E2A5" w14:textId="77777777" w:rsidR="00062DCB" w:rsidRPr="00062DCB" w:rsidRDefault="00062DCB" w:rsidP="00484B6F">
      <w:pPr>
        <w:widowControl w:val="0"/>
        <w:shd w:val="clear" w:color="auto" w:fill="FFFFFF"/>
        <w:tabs>
          <w:tab w:val="left" w:pos="1276"/>
        </w:tabs>
        <w:suppressAutoHyphens/>
        <w:ind w:firstLine="709"/>
        <w:jc w:val="both"/>
        <w:rPr>
          <w:rFonts w:eastAsia="Lucida Sans Unicode"/>
          <w:lang w:val="lv-LV"/>
        </w:rPr>
      </w:pPr>
      <w:r w:rsidRPr="00062DCB">
        <w:rPr>
          <w:rFonts w:eastAsia="Lucida Sans Unicode"/>
          <w:bCs/>
          <w:lang w:val="lv-LV"/>
        </w:rPr>
        <w:t>18.</w:t>
      </w:r>
      <w:r w:rsidRPr="00062DCB">
        <w:rPr>
          <w:rFonts w:eastAsia="Lucida Sans Unicode"/>
          <w:lang w:val="lv-LV"/>
        </w:rPr>
        <w:tab/>
        <w:t>Izsoles komisija noformē to personu sarakstu, kuras ir izpildījušas izsoles priekšnoteikumus un tiek pielaistas pie izsoles un noformē tiem dalībnieku reģistrācijas apliecības.</w:t>
      </w:r>
    </w:p>
    <w:p w14:paraId="7C5AA948" w14:textId="77777777" w:rsidR="00062DCB" w:rsidRPr="00062DCB" w:rsidRDefault="00062DCB" w:rsidP="00484B6F">
      <w:pPr>
        <w:shd w:val="clear" w:color="auto" w:fill="FFFFFF"/>
        <w:tabs>
          <w:tab w:val="left" w:pos="1276"/>
        </w:tabs>
        <w:ind w:firstLine="709"/>
        <w:jc w:val="both"/>
        <w:rPr>
          <w:rFonts w:eastAsia="Lucida Sans Unicode"/>
          <w:lang w:val="lv-LV"/>
        </w:rPr>
      </w:pPr>
      <w:r w:rsidRPr="00062DCB">
        <w:rPr>
          <w:rFonts w:eastAsia="Lucida Sans Unicode"/>
          <w:bCs/>
          <w:lang w:val="lv-LV"/>
        </w:rPr>
        <w:t>19.</w:t>
      </w:r>
      <w:r w:rsidRPr="00062DCB">
        <w:rPr>
          <w:rFonts w:eastAsia="Lucida Sans Unicode"/>
          <w:lang w:val="lv-LV"/>
        </w:rPr>
        <w:tab/>
        <w:t>Izsoles komisija noformē to personu sarakstu, kuras ir iesniegušas dokumentus, bet nav izpildījušas izsoles priekšnoteikumus.</w:t>
      </w:r>
    </w:p>
    <w:p w14:paraId="3D1D2B17" w14:textId="77777777" w:rsidR="00062DCB" w:rsidRPr="00062DCB" w:rsidRDefault="00062DCB" w:rsidP="00484B6F">
      <w:pPr>
        <w:shd w:val="clear" w:color="auto" w:fill="FFFFFF"/>
        <w:tabs>
          <w:tab w:val="left" w:pos="1276"/>
        </w:tabs>
        <w:ind w:firstLine="709"/>
        <w:jc w:val="both"/>
        <w:rPr>
          <w:rFonts w:eastAsia="Lucida Sans Unicode"/>
          <w:lang w:val="lv-LV"/>
        </w:rPr>
      </w:pPr>
      <w:r w:rsidRPr="00062DCB">
        <w:rPr>
          <w:rFonts w:eastAsia="Lucida Sans Unicode"/>
          <w:bCs/>
          <w:lang w:val="lv-LV"/>
        </w:rPr>
        <w:t>20.</w:t>
      </w:r>
      <w:r w:rsidRPr="00062DCB">
        <w:rPr>
          <w:rFonts w:eastAsia="Lucida Sans Unicode"/>
          <w:bCs/>
          <w:lang w:val="lv-LV"/>
        </w:rPr>
        <w:tab/>
      </w:r>
      <w:r w:rsidRPr="00062DCB">
        <w:rPr>
          <w:rFonts w:eastAsia="Lucida Sans Unicode"/>
          <w:lang w:val="lv-LV"/>
        </w:rPr>
        <w:t>Izsoles gaita tiek protokolēta.</w:t>
      </w:r>
    </w:p>
    <w:p w14:paraId="230AD59E" w14:textId="77777777" w:rsidR="00062DCB" w:rsidRPr="00062DCB" w:rsidRDefault="00062DCB" w:rsidP="00484B6F">
      <w:pPr>
        <w:shd w:val="clear" w:color="auto" w:fill="FFFFFF"/>
        <w:tabs>
          <w:tab w:val="left" w:pos="1276"/>
        </w:tabs>
        <w:ind w:firstLine="709"/>
        <w:jc w:val="both"/>
        <w:rPr>
          <w:rFonts w:eastAsia="Lucida Sans Unicode"/>
          <w:lang w:val="lv-LV"/>
        </w:rPr>
      </w:pPr>
      <w:r w:rsidRPr="00062DCB">
        <w:rPr>
          <w:rFonts w:eastAsia="Lucida Sans Unicode"/>
          <w:bCs/>
          <w:lang w:val="lv-LV"/>
        </w:rPr>
        <w:t>21.</w:t>
      </w:r>
      <w:r w:rsidRPr="00062DCB">
        <w:rPr>
          <w:rFonts w:eastAsia="Lucida Sans Unicode"/>
          <w:bCs/>
          <w:lang w:val="lv-LV"/>
        </w:rPr>
        <w:tab/>
      </w:r>
      <w:r w:rsidRPr="00062DCB">
        <w:rPr>
          <w:rFonts w:eastAsia="Lucida Sans Unicode"/>
          <w:lang w:val="lv-LV"/>
        </w:rPr>
        <w:t>Izsoles kārtība:</w:t>
      </w:r>
    </w:p>
    <w:p w14:paraId="71B1D414" w14:textId="77777777" w:rsidR="00062DCB" w:rsidRPr="00062DCB" w:rsidRDefault="00062DCB" w:rsidP="00484B6F">
      <w:pPr>
        <w:shd w:val="clear" w:color="auto" w:fill="FFFFFF"/>
        <w:tabs>
          <w:tab w:val="left" w:pos="1276"/>
        </w:tabs>
        <w:ind w:firstLine="709"/>
        <w:jc w:val="both"/>
        <w:rPr>
          <w:rFonts w:eastAsia="Lucida Sans Unicode"/>
          <w:lang w:val="lv-LV"/>
        </w:rPr>
      </w:pPr>
      <w:r w:rsidRPr="00062DCB">
        <w:rPr>
          <w:rFonts w:eastAsia="Lucida Sans Unicode"/>
          <w:bCs/>
          <w:lang w:val="lv-LV"/>
        </w:rPr>
        <w:t>21.1.</w:t>
      </w:r>
      <w:r w:rsidRPr="00062DCB">
        <w:rPr>
          <w:rFonts w:eastAsia="Lucida Sans Unicode"/>
          <w:bCs/>
          <w:lang w:val="lv-LV"/>
        </w:rPr>
        <w:tab/>
      </w:r>
      <w:r w:rsidRPr="00062DCB">
        <w:rPr>
          <w:rFonts w:eastAsia="Lucida Sans Unicode"/>
          <w:lang w:val="lv-LV"/>
        </w:rPr>
        <w:t>Komisija paziņo pretendentiem par to pielaišanu vai nepielaišanu pie izsoles. Ja pretendents netiek pielaists pie izsoles, tam tiek atmaksāts samaksātais nodrošinājums. Komisija paziņojumā par nepielaišanu pie izsoles norāda iemeslus.</w:t>
      </w:r>
    </w:p>
    <w:p w14:paraId="4E22009F" w14:textId="77777777" w:rsidR="00062DCB" w:rsidRPr="00062DCB" w:rsidRDefault="00062DCB" w:rsidP="00484B6F">
      <w:pPr>
        <w:shd w:val="clear" w:color="auto" w:fill="FFFFFF"/>
        <w:tabs>
          <w:tab w:val="left" w:pos="1276"/>
        </w:tabs>
        <w:ind w:firstLine="709"/>
        <w:jc w:val="both"/>
        <w:rPr>
          <w:rFonts w:eastAsia="Lucida Sans Unicode"/>
          <w:lang w:val="lv-LV"/>
        </w:rPr>
      </w:pPr>
      <w:r w:rsidRPr="00062DCB">
        <w:rPr>
          <w:rFonts w:eastAsia="Lucida Sans Unicode"/>
          <w:bCs/>
          <w:lang w:val="lv-LV"/>
        </w:rPr>
        <w:t>21.2.</w:t>
      </w:r>
      <w:r w:rsidRPr="00062DCB">
        <w:rPr>
          <w:rFonts w:eastAsia="Lucida Sans Unicode"/>
          <w:lang w:val="lv-LV"/>
        </w:rPr>
        <w:tab/>
        <w:t>Izsoles dalībniekiem, kuri ir pielaisti pie izsoles, izsniedz reģistrācijas apliecību un kartīti ar numuru.</w:t>
      </w:r>
    </w:p>
    <w:p w14:paraId="097EA942" w14:textId="77777777" w:rsidR="00062DCB" w:rsidRPr="00062DCB" w:rsidRDefault="00062DCB" w:rsidP="00484B6F">
      <w:pPr>
        <w:shd w:val="clear" w:color="auto" w:fill="FFFFFF"/>
        <w:tabs>
          <w:tab w:val="left" w:pos="1276"/>
        </w:tabs>
        <w:ind w:firstLine="709"/>
        <w:jc w:val="both"/>
        <w:rPr>
          <w:rFonts w:eastAsia="Lucida Sans Unicode"/>
          <w:lang w:val="lv-LV"/>
        </w:rPr>
      </w:pPr>
      <w:r w:rsidRPr="00062DCB">
        <w:rPr>
          <w:rFonts w:eastAsia="Lucida Sans Unicode"/>
          <w:lang w:val="lv-LV"/>
        </w:rPr>
        <w:t>22.</w:t>
      </w:r>
      <w:r w:rsidRPr="00062DCB">
        <w:rPr>
          <w:rFonts w:eastAsia="Lucida Sans Unicode"/>
          <w:lang w:val="lv-LV"/>
        </w:rPr>
        <w:tab/>
        <w:t>Dalībniekam, kurš nav ieradies uz izsoli un nosolītājam, nokavējot noteikto samaksas termiņu, kā arī, atsakoties iegādāties izsoles objektu, pēc objekta cenas un viena soļa nosolīšanas, netiek atmaksāts nodrošinājums.</w:t>
      </w:r>
    </w:p>
    <w:p w14:paraId="5B30061E" w14:textId="77777777" w:rsidR="00062DCB" w:rsidRPr="00062DCB" w:rsidRDefault="00062DCB" w:rsidP="00484B6F">
      <w:pPr>
        <w:shd w:val="clear" w:color="auto" w:fill="FFFFFF"/>
        <w:tabs>
          <w:tab w:val="left" w:pos="1276"/>
        </w:tabs>
        <w:ind w:firstLine="709"/>
        <w:jc w:val="both"/>
        <w:rPr>
          <w:rFonts w:eastAsia="Lucida Sans Unicode"/>
          <w:lang w:val="lv-LV"/>
        </w:rPr>
      </w:pPr>
      <w:r w:rsidRPr="00062DCB">
        <w:rPr>
          <w:rFonts w:eastAsia="Lucida Sans Unicode"/>
          <w:lang w:val="lv-LV"/>
        </w:rPr>
        <w:t xml:space="preserve">23. Dalībniekiem izsoles dalības maksa netiek atmaksāta. Dalībniekiem, kuri uz izsoli ieradušies, bet nav nosolījuši minēto Objektu par augstāko cenu tiek atmaksāts nodrošinājums. </w:t>
      </w:r>
    </w:p>
    <w:p w14:paraId="5C678F21" w14:textId="77777777" w:rsidR="00062DCB" w:rsidRPr="00062DCB" w:rsidRDefault="00062DCB" w:rsidP="00484B6F">
      <w:pPr>
        <w:shd w:val="clear" w:color="auto" w:fill="FFFFFF"/>
        <w:tabs>
          <w:tab w:val="left" w:pos="1276"/>
        </w:tabs>
        <w:ind w:firstLine="709"/>
        <w:jc w:val="both"/>
        <w:rPr>
          <w:rFonts w:eastAsia="Lucida Sans Unicode"/>
          <w:lang w:val="lv-LV"/>
        </w:rPr>
      </w:pPr>
      <w:r w:rsidRPr="00062DCB">
        <w:rPr>
          <w:rFonts w:eastAsia="Lucida Sans Unicode"/>
          <w:bCs/>
          <w:lang w:val="lv-LV"/>
        </w:rPr>
        <w:t>24.</w:t>
      </w:r>
      <w:r w:rsidRPr="00062DCB">
        <w:rPr>
          <w:rFonts w:eastAsia="Lucida Sans Unicode"/>
          <w:bCs/>
          <w:lang w:val="lv-LV"/>
        </w:rPr>
        <w:tab/>
      </w:r>
      <w:r w:rsidRPr="00062DCB">
        <w:rPr>
          <w:rFonts w:eastAsia="Lucida Sans Unicode"/>
          <w:lang w:val="lv-LV"/>
        </w:rPr>
        <w:t>Pirms izsoles sākšanās Izsoles dalībnieki paraksta izsoles noteikumus.</w:t>
      </w:r>
    </w:p>
    <w:p w14:paraId="0BEAC3DA" w14:textId="77777777" w:rsidR="00062DCB" w:rsidRPr="00062DCB" w:rsidRDefault="00062DCB" w:rsidP="00484B6F">
      <w:pPr>
        <w:widowControl w:val="0"/>
        <w:tabs>
          <w:tab w:val="left" w:pos="1276"/>
        </w:tabs>
        <w:suppressAutoHyphens/>
        <w:ind w:firstLine="709"/>
        <w:jc w:val="both"/>
        <w:rPr>
          <w:rFonts w:eastAsia="Lucida Sans Unicode"/>
          <w:lang w:val="lv-LV"/>
        </w:rPr>
      </w:pPr>
      <w:r w:rsidRPr="00062DCB">
        <w:rPr>
          <w:rFonts w:eastAsia="Lucida Sans Unicode"/>
          <w:bCs/>
          <w:lang w:val="lv-LV"/>
        </w:rPr>
        <w:t>25.</w:t>
      </w:r>
      <w:r w:rsidRPr="00062DCB">
        <w:rPr>
          <w:rFonts w:eastAsia="Lucida Sans Unicode"/>
          <w:lang w:val="lv-LV"/>
        </w:rPr>
        <w:tab/>
        <w:t xml:space="preserve">Izsoli vada izsoles komisijas priekšsēdētājs. </w:t>
      </w:r>
    </w:p>
    <w:p w14:paraId="48683406" w14:textId="77777777" w:rsidR="00062DCB" w:rsidRPr="00062DCB" w:rsidRDefault="00062DCB" w:rsidP="00484B6F">
      <w:pPr>
        <w:widowControl w:val="0"/>
        <w:tabs>
          <w:tab w:val="left" w:pos="1276"/>
        </w:tabs>
        <w:suppressAutoHyphens/>
        <w:ind w:firstLine="709"/>
        <w:jc w:val="both"/>
        <w:rPr>
          <w:rFonts w:eastAsia="Lucida Sans Unicode"/>
          <w:lang w:val="lv-LV"/>
        </w:rPr>
      </w:pPr>
      <w:r w:rsidRPr="00062DCB">
        <w:rPr>
          <w:rFonts w:eastAsia="Lucida Sans Unicode"/>
          <w:bCs/>
          <w:lang w:val="lv-LV"/>
        </w:rPr>
        <w:t>26.</w:t>
      </w:r>
      <w:r w:rsidRPr="00062DCB">
        <w:rPr>
          <w:rFonts w:eastAsia="Lucida Sans Unicode"/>
          <w:lang w:val="lv-LV"/>
        </w:rPr>
        <w:tab/>
        <w:t xml:space="preserve">Izsoles komisijas priekšsēdētājs atklāj izsoli un raksturo pārdodamo objektu, paziņo tā pārdošanas sākumcenu, kā arī summu, par kādu cena paaugstināma ar katru nākamo solījumu. </w:t>
      </w:r>
    </w:p>
    <w:p w14:paraId="60A09C00" w14:textId="77777777" w:rsidR="00062DCB" w:rsidRPr="00062DCB" w:rsidRDefault="00062DCB" w:rsidP="00484B6F">
      <w:pPr>
        <w:widowControl w:val="0"/>
        <w:tabs>
          <w:tab w:val="left" w:pos="1276"/>
        </w:tabs>
        <w:suppressAutoHyphens/>
        <w:ind w:firstLine="709"/>
        <w:jc w:val="both"/>
        <w:rPr>
          <w:rFonts w:eastAsia="Lucida Sans Unicode"/>
          <w:lang w:val="lv-LV"/>
        </w:rPr>
      </w:pPr>
      <w:r w:rsidRPr="00062DCB">
        <w:rPr>
          <w:rFonts w:eastAsia="Lucida Sans Unicode"/>
          <w:bCs/>
          <w:lang w:val="lv-LV"/>
        </w:rPr>
        <w:lastRenderedPageBreak/>
        <w:t>27.</w:t>
      </w:r>
      <w:r w:rsidRPr="00062DCB">
        <w:rPr>
          <w:rFonts w:eastAsia="Lucida Sans Unicode"/>
          <w:bCs/>
          <w:lang w:val="lv-LV"/>
        </w:rPr>
        <w:tab/>
      </w:r>
      <w:r w:rsidRPr="00062DCB">
        <w:rPr>
          <w:rFonts w:eastAsia="Lucida Sans Unicode"/>
          <w:lang w:val="lv-LV"/>
        </w:rPr>
        <w:t xml:space="preserve">Izsoles solis tiek noteikts </w:t>
      </w:r>
      <w:r w:rsidRPr="00062DCB">
        <w:rPr>
          <w:rFonts w:eastAsia="Lucida Sans Unicode"/>
          <w:b/>
          <w:bCs/>
          <w:lang w:val="lv-LV"/>
        </w:rPr>
        <w:t xml:space="preserve">100,00 </w:t>
      </w:r>
      <w:proofErr w:type="spellStart"/>
      <w:r w:rsidRPr="00062DCB">
        <w:rPr>
          <w:rFonts w:eastAsia="Lucida Sans Unicode"/>
          <w:b/>
          <w:bCs/>
          <w:i/>
          <w:lang w:val="lv-LV"/>
        </w:rPr>
        <w:t>euro</w:t>
      </w:r>
      <w:proofErr w:type="spellEnd"/>
      <w:r w:rsidRPr="00062DCB">
        <w:rPr>
          <w:rFonts w:eastAsia="Lucida Sans Unicode"/>
          <w:b/>
          <w:bCs/>
          <w:lang w:val="lv-LV"/>
        </w:rPr>
        <w:t xml:space="preserve"> </w:t>
      </w:r>
      <w:r w:rsidRPr="00062DCB">
        <w:rPr>
          <w:rFonts w:eastAsia="Lucida Sans Unicode"/>
          <w:lang w:val="lv-LV"/>
        </w:rPr>
        <w:t>(viens simts eiro un 00 centi) apmērā.</w:t>
      </w:r>
    </w:p>
    <w:p w14:paraId="0C8D9354" w14:textId="77777777" w:rsidR="00062DCB" w:rsidRPr="00062DCB" w:rsidRDefault="00062DCB" w:rsidP="00484B6F">
      <w:pPr>
        <w:widowControl w:val="0"/>
        <w:tabs>
          <w:tab w:val="left" w:pos="1134"/>
        </w:tabs>
        <w:suppressAutoHyphens/>
        <w:ind w:firstLine="709"/>
        <w:jc w:val="both"/>
        <w:rPr>
          <w:rFonts w:eastAsia="Lucida Sans Unicode"/>
          <w:lang w:val="lv-LV"/>
        </w:rPr>
      </w:pPr>
      <w:r w:rsidRPr="00062DCB">
        <w:rPr>
          <w:rFonts w:eastAsia="Lucida Sans Unicode"/>
          <w:bCs/>
          <w:lang w:val="lv-LV"/>
        </w:rPr>
        <w:t>28.</w:t>
      </w:r>
      <w:r w:rsidRPr="00062DCB">
        <w:rPr>
          <w:rFonts w:eastAsia="Lucida Sans Unicode"/>
          <w:bCs/>
          <w:lang w:val="lv-LV"/>
        </w:rPr>
        <w:tab/>
      </w:r>
      <w:r w:rsidRPr="00062DCB">
        <w:rPr>
          <w:rFonts w:eastAsia="Lucida Sans Unicode"/>
          <w:lang w:val="lv-LV"/>
        </w:rPr>
        <w:t>Izsolē starp tās dalībniekiem aizliegta vienošanās, skaļa uzvedība un traucējumi, kas varētu iespaidot izsoles rezultātus un gaitu. Personas, kas atrodas izsoles norises telpā nedrīkst traucēt izsoles gaitu. Izsolē atļauts piedalīties izsoles komisijas locekļiem, izsoles dalībniekiem vai to pilnvarotajām personām un izsoles interesentiem. Izsole ir atklāta un notiek latviešu valodā.</w:t>
      </w:r>
    </w:p>
    <w:p w14:paraId="2E59C380" w14:textId="77777777" w:rsidR="00062DCB" w:rsidRPr="00062DCB" w:rsidRDefault="00062DCB" w:rsidP="00484B6F">
      <w:pPr>
        <w:shd w:val="clear" w:color="auto" w:fill="FFFFFF"/>
        <w:tabs>
          <w:tab w:val="left" w:pos="1276"/>
        </w:tabs>
        <w:ind w:firstLine="709"/>
        <w:jc w:val="both"/>
        <w:rPr>
          <w:rFonts w:eastAsia="Lucida Sans Unicode"/>
          <w:lang w:val="lv-LV"/>
        </w:rPr>
      </w:pPr>
      <w:r w:rsidRPr="00062DCB">
        <w:rPr>
          <w:rFonts w:eastAsia="Lucida Sans Unicode"/>
          <w:bCs/>
          <w:lang w:val="lv-LV"/>
        </w:rPr>
        <w:t>29.</w:t>
      </w:r>
      <w:r w:rsidRPr="00062DCB">
        <w:rPr>
          <w:rFonts w:eastAsia="Lucida Sans Unicode"/>
          <w:lang w:val="lv-LV"/>
        </w:rPr>
        <w:tab/>
        <w:t>Izsoles dalībnieki solīšanas procesā paceļ savu reģistrācijas kartīti ar numuru. Izsoles komisijas priekšsēdētājs atkārto pirmā solītāja reģistrācijas numuru un nosauc piedāvāto cenu. Piedāvātās cenas pieaugums nedrīkst būt mazāks par izsoles soli. Ja neviens no dalībniekiem vairs augstāku cenu nepiedāvā, izsoles vadītājs trīs reizes atkārto pēdējo augstāko cenu un fiksē to ar āmura piesitienu. Pēc āmura pēdējā piesitiena objekts ir pārdots personai, kas solījusi pēdējo augstāko cenu. Dalībnieka reģistrācijas numurs un solītā cena tiek ierakstīti protokolā.</w:t>
      </w:r>
    </w:p>
    <w:p w14:paraId="44ADD200" w14:textId="77777777" w:rsidR="00062DCB" w:rsidRPr="00062DCB" w:rsidRDefault="00062DCB" w:rsidP="00484B6F">
      <w:pPr>
        <w:shd w:val="clear" w:color="auto" w:fill="FFFFFF"/>
        <w:tabs>
          <w:tab w:val="left" w:pos="1276"/>
        </w:tabs>
        <w:ind w:firstLine="709"/>
        <w:jc w:val="both"/>
        <w:rPr>
          <w:rFonts w:eastAsia="Lucida Sans Unicode"/>
          <w:lang w:val="lv-LV"/>
        </w:rPr>
      </w:pPr>
      <w:r w:rsidRPr="00062DCB">
        <w:rPr>
          <w:rFonts w:eastAsia="Lucida Sans Unicode"/>
          <w:bCs/>
          <w:lang w:val="lv-LV"/>
        </w:rPr>
        <w:t>30.</w:t>
      </w:r>
      <w:r w:rsidRPr="00062DCB">
        <w:rPr>
          <w:rFonts w:eastAsia="Lucida Sans Unicode"/>
          <w:lang w:val="lv-LV"/>
        </w:rPr>
        <w:tab/>
        <w:t>Atsakoties no turpmākās solīšanas, katrs izsoles dalībnieks apstiprina ar parakstu izsoles dalībnieku sarakstā savu pēdējo solīto cenu.</w:t>
      </w:r>
    </w:p>
    <w:p w14:paraId="5B5E354C" w14:textId="77777777" w:rsidR="00062DCB" w:rsidRPr="00062DCB" w:rsidRDefault="00062DCB" w:rsidP="00484B6F">
      <w:pPr>
        <w:shd w:val="clear" w:color="auto" w:fill="FFFFFF"/>
        <w:tabs>
          <w:tab w:val="left" w:pos="1276"/>
        </w:tabs>
        <w:ind w:firstLine="709"/>
        <w:jc w:val="both"/>
        <w:rPr>
          <w:rFonts w:eastAsia="Lucida Sans Unicode"/>
          <w:lang w:val="lv-LV"/>
        </w:rPr>
      </w:pPr>
      <w:r w:rsidRPr="00062DCB">
        <w:rPr>
          <w:rFonts w:eastAsia="Lucida Sans Unicode"/>
          <w:bCs/>
          <w:lang w:val="lv-LV"/>
        </w:rPr>
        <w:t>31.</w:t>
      </w:r>
      <w:r w:rsidRPr="00062DCB">
        <w:rPr>
          <w:rFonts w:eastAsia="Lucida Sans Unicode"/>
          <w:bCs/>
          <w:lang w:val="lv-LV"/>
        </w:rPr>
        <w:tab/>
      </w:r>
      <w:r w:rsidRPr="00062DCB">
        <w:rPr>
          <w:rFonts w:eastAsia="Lucida Sans Unicode"/>
          <w:lang w:val="lv-LV"/>
        </w:rPr>
        <w:t>Dalībnieks, kas piedāvājis visaugstāko cenu, pēc nosolīšanas nekavējoši uzrāda izsoles komisijai savu dalībnieka reģistrācijas apliecību un ar savu parakstu protokolā apliecina tajā norādītās cenas atbilstību nosolītajai cenai. Izsoles dalībnieks, kurš objektu nosolījis, bet nevar izsoles komisijai uzrādīt dalībnieka reģistrācijas apliecību vai neparakstās protokolā, tādējādi ir atteicies no nosolītā objekta. Pēc izsoles komisijas lēmuma viņš tiek svītrots no dalībnieku saraksta un viņam netiek atmaksāta nodrošinājuma samaksa.</w:t>
      </w:r>
    </w:p>
    <w:p w14:paraId="482F82A5" w14:textId="77777777" w:rsidR="00062DCB" w:rsidRPr="00062DCB" w:rsidRDefault="00062DCB" w:rsidP="00484B6F">
      <w:pPr>
        <w:shd w:val="clear" w:color="auto" w:fill="FFFFFF"/>
        <w:tabs>
          <w:tab w:val="left" w:pos="1276"/>
        </w:tabs>
        <w:ind w:firstLine="709"/>
        <w:jc w:val="both"/>
        <w:rPr>
          <w:rFonts w:eastAsia="Lucida Sans Unicode"/>
          <w:lang w:val="lv-LV"/>
        </w:rPr>
      </w:pPr>
      <w:r w:rsidRPr="00062DCB">
        <w:rPr>
          <w:rFonts w:eastAsia="Lucida Sans Unicode"/>
          <w:bCs/>
          <w:lang w:val="lv-LV"/>
        </w:rPr>
        <w:t>32.</w:t>
      </w:r>
      <w:r w:rsidRPr="00062DCB">
        <w:rPr>
          <w:rFonts w:eastAsia="Lucida Sans Unicode"/>
          <w:bCs/>
          <w:lang w:val="lv-LV"/>
        </w:rPr>
        <w:tab/>
        <w:t>I</w:t>
      </w:r>
      <w:r w:rsidRPr="00062DCB">
        <w:rPr>
          <w:rFonts w:eastAsia="Lucida Sans Unicode"/>
          <w:lang w:val="lv-LV"/>
        </w:rPr>
        <w:t>zsoles komisija paziņo izsoles dalībnieku, kurš ir nosolījis visaugstāko cenu un otro izsoles dalībnieku, kurš ir nākamais augstākās cenas solītājs.</w:t>
      </w:r>
    </w:p>
    <w:p w14:paraId="61B3CC35" w14:textId="77777777" w:rsidR="00062DCB" w:rsidRPr="00062DCB" w:rsidRDefault="00062DCB" w:rsidP="00484B6F">
      <w:pPr>
        <w:shd w:val="clear" w:color="auto" w:fill="FFFFFF"/>
        <w:tabs>
          <w:tab w:val="left" w:pos="1276"/>
        </w:tabs>
        <w:ind w:firstLine="709"/>
        <w:jc w:val="both"/>
        <w:rPr>
          <w:rFonts w:eastAsia="Lucida Sans Unicode"/>
          <w:lang w:val="lv-LV"/>
        </w:rPr>
      </w:pPr>
      <w:r w:rsidRPr="00062DCB">
        <w:rPr>
          <w:rFonts w:eastAsia="Lucida Sans Unicode"/>
          <w:bCs/>
          <w:lang w:val="lv-LV"/>
        </w:rPr>
        <w:t>33.</w:t>
      </w:r>
      <w:r w:rsidRPr="00062DCB">
        <w:rPr>
          <w:rFonts w:eastAsia="Lucida Sans Unicode"/>
          <w:bCs/>
          <w:lang w:val="lv-LV"/>
        </w:rPr>
        <w:tab/>
      </w:r>
      <w:r w:rsidRPr="00062DCB">
        <w:rPr>
          <w:rFonts w:eastAsia="Lucida Sans Unicode"/>
          <w:lang w:val="lv-LV"/>
        </w:rPr>
        <w:t xml:space="preserve">Pēc protokola parakstīšanas, dalībnieks, kas nosolījis objektu, saņem protokola atvasinājumu. </w:t>
      </w:r>
    </w:p>
    <w:p w14:paraId="49ADE60B" w14:textId="77777777" w:rsidR="00062DCB" w:rsidRPr="00062DCB" w:rsidRDefault="00062DCB" w:rsidP="00484B6F">
      <w:pPr>
        <w:shd w:val="clear" w:color="auto" w:fill="FFFFFF"/>
        <w:tabs>
          <w:tab w:val="left" w:pos="1276"/>
        </w:tabs>
        <w:ind w:firstLine="709"/>
        <w:jc w:val="both"/>
        <w:rPr>
          <w:rFonts w:eastAsia="Lucida Sans Unicode"/>
          <w:lang w:val="lv-LV"/>
        </w:rPr>
      </w:pPr>
      <w:r w:rsidRPr="00062DCB">
        <w:rPr>
          <w:rFonts w:eastAsia="Lucida Sans Unicode"/>
          <w:bCs/>
          <w:lang w:val="lv-LV"/>
        </w:rPr>
        <w:t>34.</w:t>
      </w:r>
      <w:r w:rsidRPr="00062DCB">
        <w:rPr>
          <w:rFonts w:eastAsia="Lucida Sans Unicode"/>
          <w:bCs/>
          <w:lang w:val="lv-LV"/>
        </w:rPr>
        <w:tab/>
      </w:r>
      <w:r w:rsidRPr="00062DCB">
        <w:rPr>
          <w:rFonts w:eastAsia="Lucida Sans Unicode"/>
          <w:lang w:val="lv-LV"/>
        </w:rPr>
        <w:t xml:space="preserve">Izsoles dalībniekiem, kuri nav nosolījuši Objektu, mēneša laikā tiek atmaksāts samaksātais nodrošinājums. </w:t>
      </w:r>
    </w:p>
    <w:p w14:paraId="2F5F1734" w14:textId="77777777" w:rsidR="00062DCB" w:rsidRPr="00062DCB" w:rsidRDefault="00062DCB" w:rsidP="00484B6F">
      <w:pPr>
        <w:shd w:val="clear" w:color="auto" w:fill="FFFFFF"/>
        <w:tabs>
          <w:tab w:val="left" w:pos="1276"/>
        </w:tabs>
        <w:ind w:firstLine="709"/>
        <w:jc w:val="both"/>
        <w:rPr>
          <w:rFonts w:eastAsia="Lucida Sans Unicode"/>
          <w:lang w:val="lv-LV"/>
        </w:rPr>
      </w:pPr>
      <w:r w:rsidRPr="00062DCB">
        <w:rPr>
          <w:rFonts w:eastAsia="Lucida Sans Unicode"/>
          <w:lang w:val="lv-LV"/>
        </w:rPr>
        <w:t>35.</w:t>
      </w:r>
      <w:r w:rsidRPr="00062DCB">
        <w:rPr>
          <w:rFonts w:eastAsia="Lucida Sans Unicode"/>
          <w:lang w:val="lv-LV"/>
        </w:rPr>
        <w:tab/>
        <w:t>Nodrošinājuma summa tiek ieskaitīta norēķinu summā par nosolīto Objektu.</w:t>
      </w:r>
    </w:p>
    <w:p w14:paraId="6E09EC3F" w14:textId="77777777" w:rsidR="00062DCB" w:rsidRPr="00062DCB" w:rsidRDefault="00062DCB" w:rsidP="00484B6F">
      <w:pPr>
        <w:shd w:val="clear" w:color="auto" w:fill="FFFFFF"/>
        <w:tabs>
          <w:tab w:val="left" w:pos="1276"/>
        </w:tabs>
        <w:ind w:firstLine="709"/>
        <w:jc w:val="both"/>
        <w:rPr>
          <w:rFonts w:eastAsia="Lucida Sans Unicode"/>
          <w:lang w:val="lv-LV"/>
        </w:rPr>
      </w:pPr>
      <w:r w:rsidRPr="00062DCB">
        <w:rPr>
          <w:rFonts w:eastAsia="Lucida Sans Unicode"/>
          <w:bCs/>
          <w:lang w:val="lv-LV"/>
        </w:rPr>
        <w:t>36.</w:t>
      </w:r>
      <w:r w:rsidRPr="00062DCB">
        <w:rPr>
          <w:rFonts w:eastAsia="Lucida Sans Unicode"/>
          <w:bCs/>
          <w:lang w:val="lv-LV"/>
        </w:rPr>
        <w:tab/>
      </w:r>
      <w:r w:rsidRPr="00062DCB">
        <w:rPr>
          <w:rFonts w:eastAsia="Lucida Sans Unicode"/>
          <w:lang w:val="lv-LV"/>
        </w:rPr>
        <w:t xml:space="preserve">Izsoles komisija apstiprina izsoles protokolu septiņu dienu laikā pēc izsoles. </w:t>
      </w:r>
    </w:p>
    <w:p w14:paraId="0DB91C3C" w14:textId="77777777" w:rsidR="00062DCB" w:rsidRPr="00062DCB" w:rsidRDefault="00062DCB" w:rsidP="00484B6F">
      <w:pPr>
        <w:shd w:val="clear" w:color="auto" w:fill="FFFFFF"/>
        <w:tabs>
          <w:tab w:val="left" w:pos="1276"/>
        </w:tabs>
        <w:ind w:firstLine="709"/>
        <w:jc w:val="both"/>
        <w:rPr>
          <w:rFonts w:eastAsia="Lucida Sans Unicode"/>
          <w:lang w:val="lv-LV"/>
        </w:rPr>
      </w:pPr>
      <w:r w:rsidRPr="00062DCB">
        <w:rPr>
          <w:rFonts w:eastAsia="Lucida Sans Unicode"/>
          <w:bCs/>
          <w:lang w:val="lv-LV"/>
        </w:rPr>
        <w:t>37.</w:t>
      </w:r>
      <w:r w:rsidRPr="00062DCB">
        <w:rPr>
          <w:rFonts w:eastAsia="Lucida Sans Unicode"/>
          <w:bCs/>
          <w:lang w:val="lv-LV"/>
        </w:rPr>
        <w:tab/>
      </w:r>
      <w:r w:rsidRPr="00062DCB">
        <w:rPr>
          <w:rFonts w:eastAsia="Lucida Sans Unicode"/>
          <w:lang w:val="lv-LV"/>
        </w:rPr>
        <w:t>Izsoles rezultāti tiek apstiprināti Jēkabpils pilsētas domes sēdē ne vēlāk kā 30 dienu laikā pēc Publiskas personas mantas atsavināšanas likuma 30.pantā paredzēto maksājumu nokārtošanas.</w:t>
      </w:r>
    </w:p>
    <w:p w14:paraId="117CDA47" w14:textId="77777777" w:rsidR="00062DCB" w:rsidRPr="00062DCB" w:rsidRDefault="00062DCB" w:rsidP="00484B6F">
      <w:pPr>
        <w:shd w:val="clear" w:color="auto" w:fill="FFFFFF"/>
        <w:tabs>
          <w:tab w:val="left" w:pos="1276"/>
        </w:tabs>
        <w:ind w:firstLine="709"/>
        <w:jc w:val="both"/>
        <w:rPr>
          <w:rFonts w:eastAsia="Lucida Sans Unicode"/>
          <w:lang w:val="lv-LV"/>
        </w:rPr>
      </w:pPr>
      <w:r w:rsidRPr="00062DCB">
        <w:rPr>
          <w:rFonts w:eastAsia="Lucida Sans Unicode"/>
          <w:bCs/>
          <w:lang w:val="lv-LV"/>
        </w:rPr>
        <w:t>38.</w:t>
      </w:r>
      <w:r w:rsidRPr="00062DCB">
        <w:rPr>
          <w:rFonts w:eastAsia="Lucida Sans Unicode"/>
          <w:bCs/>
          <w:lang w:val="lv-LV"/>
        </w:rPr>
        <w:tab/>
      </w:r>
      <w:r w:rsidRPr="00062DCB">
        <w:rPr>
          <w:rFonts w:eastAsia="Lucida Sans Unicode"/>
          <w:lang w:val="lv-LV"/>
        </w:rPr>
        <w:t xml:space="preserve">Pēc izsoles, izsoles dalībnieks, kas nosolījis augstāko cenu, slēdz pirkuma vai nomaksas pirkuma līgumu. </w:t>
      </w:r>
    </w:p>
    <w:p w14:paraId="7DCE9D45" w14:textId="77777777" w:rsidR="00062DCB" w:rsidRPr="00062DCB" w:rsidRDefault="00062DCB" w:rsidP="00484B6F">
      <w:pPr>
        <w:widowControl w:val="0"/>
        <w:tabs>
          <w:tab w:val="left" w:pos="1276"/>
        </w:tabs>
        <w:suppressAutoHyphens/>
        <w:ind w:firstLine="709"/>
        <w:jc w:val="both"/>
        <w:rPr>
          <w:rFonts w:eastAsia="Lucida Sans Unicode"/>
          <w:lang w:val="lv-LV"/>
        </w:rPr>
      </w:pPr>
      <w:r w:rsidRPr="00062DCB">
        <w:rPr>
          <w:rFonts w:eastAsia="Lucida Sans Unicode"/>
          <w:bCs/>
          <w:lang w:val="lv-LV"/>
        </w:rPr>
        <w:t>39.</w:t>
      </w:r>
      <w:r w:rsidRPr="00062DCB">
        <w:rPr>
          <w:rFonts w:eastAsia="Lucida Sans Unicode"/>
          <w:bCs/>
          <w:lang w:val="lv-LV"/>
        </w:rPr>
        <w:tab/>
      </w:r>
      <w:r w:rsidRPr="00062DCB">
        <w:rPr>
          <w:rFonts w:eastAsia="Lucida Sans Unicode"/>
          <w:lang w:val="lv-LV"/>
        </w:rPr>
        <w:t>Ja izsoles dalībnieks, kurš nosolījis augstāko cenu, nav samaksājis nosolīto cenu noteiktajā termiņā, izsoles komisija pieņem lēmumu paziņot nākamajam pretendentam par iespēju iegādāties izsoles Objektu par viņa augstāko piedāvāto summu. Pretendentam ir tiesības 2 nedēļu laikā paziņot par objekta pirkšanu par viņa nosolīto cenu. Ja tiek saņemts paziņojums, pašvaldība pieņem lēmumu par izsoles rezultātu apstiprināšanu ar šo pretendentu un slēdz līgumu.</w:t>
      </w:r>
    </w:p>
    <w:p w14:paraId="7A746B34" w14:textId="77777777" w:rsidR="00062DCB" w:rsidRPr="00062DCB" w:rsidRDefault="00062DCB" w:rsidP="00484B6F">
      <w:pPr>
        <w:widowControl w:val="0"/>
        <w:tabs>
          <w:tab w:val="left" w:pos="1276"/>
        </w:tabs>
        <w:suppressAutoHyphens/>
        <w:ind w:firstLine="709"/>
        <w:jc w:val="center"/>
        <w:rPr>
          <w:rFonts w:eastAsia="Lucida Sans Unicode"/>
          <w:b/>
          <w:sz w:val="12"/>
          <w:szCs w:val="12"/>
          <w:lang w:val="lv-LV"/>
        </w:rPr>
      </w:pPr>
    </w:p>
    <w:p w14:paraId="5F41B5EE" w14:textId="77777777" w:rsidR="00062DCB" w:rsidRPr="00062DCB" w:rsidRDefault="00062DCB" w:rsidP="00484B6F">
      <w:pPr>
        <w:widowControl w:val="0"/>
        <w:tabs>
          <w:tab w:val="left" w:pos="1276"/>
        </w:tabs>
        <w:suppressAutoHyphens/>
        <w:ind w:firstLine="709"/>
        <w:jc w:val="center"/>
        <w:rPr>
          <w:rFonts w:eastAsia="Lucida Sans Unicode"/>
          <w:b/>
          <w:lang w:val="lv-LV"/>
        </w:rPr>
      </w:pPr>
      <w:r w:rsidRPr="00062DCB">
        <w:rPr>
          <w:rFonts w:eastAsia="Lucida Sans Unicode"/>
          <w:b/>
          <w:lang w:val="lv-LV"/>
        </w:rPr>
        <w:t>V. Samaksas kārtība</w:t>
      </w:r>
    </w:p>
    <w:p w14:paraId="76ED5807" w14:textId="77777777" w:rsidR="00062DCB" w:rsidRPr="00062DCB" w:rsidRDefault="00062DCB" w:rsidP="00484B6F">
      <w:pPr>
        <w:widowControl w:val="0"/>
        <w:tabs>
          <w:tab w:val="left" w:pos="1276"/>
        </w:tabs>
        <w:suppressAutoHyphens/>
        <w:ind w:firstLine="709"/>
        <w:jc w:val="both"/>
        <w:rPr>
          <w:rFonts w:eastAsia="Lucida Sans Unicode"/>
          <w:lang w:val="lv-LV"/>
        </w:rPr>
      </w:pPr>
      <w:r w:rsidRPr="00062DCB">
        <w:rPr>
          <w:rFonts w:eastAsia="Lucida Sans Unicode"/>
          <w:lang w:val="lv-LV"/>
        </w:rPr>
        <w:t>40.</w:t>
      </w:r>
      <w:r w:rsidRPr="00062DCB">
        <w:rPr>
          <w:rFonts w:eastAsia="Lucida Sans Unicode"/>
          <w:lang w:val="lv-LV"/>
        </w:rPr>
        <w:tab/>
        <w:t>Tiek paredzēta divu veidu samaksas kārtība:</w:t>
      </w:r>
    </w:p>
    <w:p w14:paraId="0A570C51" w14:textId="77777777" w:rsidR="00062DCB" w:rsidRPr="00062DCB" w:rsidRDefault="00062DCB" w:rsidP="00484B6F">
      <w:pPr>
        <w:widowControl w:val="0"/>
        <w:tabs>
          <w:tab w:val="left" w:pos="1276"/>
        </w:tabs>
        <w:suppressAutoHyphens/>
        <w:ind w:firstLine="709"/>
        <w:jc w:val="both"/>
        <w:rPr>
          <w:rFonts w:eastAsia="Lucida Sans Unicode"/>
          <w:lang w:val="lv-LV"/>
        </w:rPr>
      </w:pPr>
      <w:r w:rsidRPr="00062DCB">
        <w:rPr>
          <w:rFonts w:eastAsia="Lucida Sans Unicode"/>
          <w:lang w:val="lv-LV"/>
        </w:rPr>
        <w:t>40.1.</w:t>
      </w:r>
      <w:r w:rsidRPr="00062DCB">
        <w:rPr>
          <w:rFonts w:eastAsia="Lucida Sans Unicode"/>
          <w:lang w:val="lv-LV"/>
        </w:rPr>
        <w:tab/>
        <w:t>objekta nosolītājam, atskaitot iemaksāto nodrošinājuma summu, jāsamaksā par nosolīto nekustamo īpašumu 14 dienu laikā no izsoles dienas vai</w:t>
      </w:r>
    </w:p>
    <w:p w14:paraId="488037FF" w14:textId="77777777" w:rsidR="00062DCB" w:rsidRPr="00062DCB" w:rsidRDefault="00062DCB" w:rsidP="00484B6F">
      <w:pPr>
        <w:shd w:val="clear" w:color="auto" w:fill="FFFFFF"/>
        <w:tabs>
          <w:tab w:val="left" w:pos="1276"/>
        </w:tabs>
        <w:ind w:firstLine="709"/>
        <w:jc w:val="both"/>
        <w:rPr>
          <w:rFonts w:eastAsia="Lucida Sans Unicode"/>
          <w:lang w:val="lv-LV"/>
        </w:rPr>
      </w:pPr>
      <w:r w:rsidRPr="00062DCB">
        <w:rPr>
          <w:rFonts w:eastAsia="Lucida Sans Unicode"/>
          <w:lang w:val="lv-LV"/>
        </w:rPr>
        <w:t>40.2.</w:t>
      </w:r>
      <w:r w:rsidRPr="00062DCB">
        <w:rPr>
          <w:rFonts w:eastAsia="Lucida Sans Unicode"/>
          <w:lang w:val="lv-LV"/>
        </w:rPr>
        <w:tab/>
        <w:t>objekta nosolītājs, atskaitot iemaksāto nodrošinājuma summu, slēdz pirkuma nomaksas līgumu līdz 5 gadiem, maksājot likumiskos (6 % gadā no neatmaksātās summas) un līgumiskos procentus (0,1% līgumsods par katru nokavēto dienu no neatmaksātās summas).</w:t>
      </w:r>
    </w:p>
    <w:p w14:paraId="79F110CB" w14:textId="77777777" w:rsidR="00062DCB" w:rsidRPr="00062DCB" w:rsidRDefault="00062DCB" w:rsidP="00484B6F">
      <w:pPr>
        <w:shd w:val="clear" w:color="auto" w:fill="FFFFFF"/>
        <w:tabs>
          <w:tab w:val="left" w:pos="1276"/>
        </w:tabs>
        <w:ind w:firstLine="709"/>
        <w:jc w:val="both"/>
        <w:rPr>
          <w:rFonts w:eastAsia="Lucida Sans Unicode"/>
          <w:lang w:val="lv-LV"/>
        </w:rPr>
      </w:pPr>
      <w:r w:rsidRPr="00062DCB">
        <w:rPr>
          <w:rFonts w:eastAsia="Lucida Sans Unicode"/>
          <w:lang w:val="lv-LV"/>
        </w:rPr>
        <w:t>41.</w:t>
      </w:r>
      <w:r w:rsidRPr="00062DCB">
        <w:rPr>
          <w:rFonts w:eastAsia="Lucida Sans Unicode"/>
          <w:lang w:val="lv-LV"/>
        </w:rPr>
        <w:tab/>
        <w:t>Samaksas veids jānorāda izsolē, atzīmējot to iesniegumā par samaksu.</w:t>
      </w:r>
    </w:p>
    <w:p w14:paraId="301E2FD0" w14:textId="77777777" w:rsidR="00062DCB" w:rsidRPr="00062DCB" w:rsidRDefault="00062DCB" w:rsidP="00484B6F">
      <w:pPr>
        <w:widowControl w:val="0"/>
        <w:suppressAutoHyphens/>
        <w:rPr>
          <w:rFonts w:eastAsia="Lucida Sans Unicode"/>
          <w:b/>
          <w:sz w:val="12"/>
          <w:szCs w:val="12"/>
          <w:lang w:val="lv-LV"/>
        </w:rPr>
      </w:pPr>
    </w:p>
    <w:p w14:paraId="111CFFFA" w14:textId="77777777" w:rsidR="00062DCB" w:rsidRPr="00062DCB" w:rsidRDefault="00062DCB" w:rsidP="00484B6F">
      <w:pPr>
        <w:widowControl w:val="0"/>
        <w:suppressAutoHyphens/>
        <w:jc w:val="center"/>
        <w:rPr>
          <w:rFonts w:eastAsia="Lucida Sans Unicode"/>
          <w:b/>
          <w:lang w:val="lv-LV"/>
        </w:rPr>
      </w:pPr>
      <w:r w:rsidRPr="00062DCB">
        <w:rPr>
          <w:rFonts w:eastAsia="Lucida Sans Unicode"/>
          <w:b/>
          <w:lang w:val="lv-LV"/>
        </w:rPr>
        <w:t>VI. Citi noteikumi</w:t>
      </w:r>
    </w:p>
    <w:p w14:paraId="2094E341" w14:textId="77777777" w:rsidR="00062DCB" w:rsidRPr="00062DCB" w:rsidRDefault="00062DCB" w:rsidP="00484B6F">
      <w:pPr>
        <w:shd w:val="clear" w:color="auto" w:fill="FFFFFF"/>
        <w:tabs>
          <w:tab w:val="left" w:pos="1276"/>
        </w:tabs>
        <w:ind w:firstLine="709"/>
        <w:jc w:val="both"/>
        <w:rPr>
          <w:rFonts w:eastAsia="Lucida Sans Unicode"/>
          <w:lang w:val="lv-LV"/>
        </w:rPr>
      </w:pPr>
      <w:r w:rsidRPr="00062DCB">
        <w:rPr>
          <w:rFonts w:eastAsia="Lucida Sans Unicode"/>
          <w:bCs/>
          <w:lang w:val="lv-LV"/>
        </w:rPr>
        <w:t>42.</w:t>
      </w:r>
      <w:r w:rsidRPr="00062DCB">
        <w:rPr>
          <w:rFonts w:eastAsia="Lucida Sans Unicode"/>
          <w:bCs/>
          <w:lang w:val="lv-LV"/>
        </w:rPr>
        <w:tab/>
      </w:r>
      <w:r w:rsidRPr="00062DCB">
        <w:rPr>
          <w:rFonts w:eastAsia="Lucida Sans Unicode"/>
          <w:lang w:val="lv-LV"/>
        </w:rPr>
        <w:t>Par šajos noteikumos nereglamentētajiem jautājumiem lēmumus pieņem izsoles komisija, par to izdarot attiecīgu ierakstu komisijas sēdes protokolā.</w:t>
      </w:r>
    </w:p>
    <w:p w14:paraId="0ADEE864" w14:textId="77777777" w:rsidR="00062DCB" w:rsidRPr="00062DCB" w:rsidRDefault="00062DCB" w:rsidP="00484B6F">
      <w:pPr>
        <w:shd w:val="clear" w:color="auto" w:fill="FFFFFF"/>
        <w:tabs>
          <w:tab w:val="left" w:pos="1276"/>
        </w:tabs>
        <w:ind w:firstLine="709"/>
        <w:jc w:val="both"/>
        <w:rPr>
          <w:rFonts w:eastAsia="Lucida Sans Unicode"/>
          <w:lang w:val="lv-LV"/>
        </w:rPr>
      </w:pPr>
      <w:r w:rsidRPr="00062DCB">
        <w:rPr>
          <w:rFonts w:eastAsia="Lucida Sans Unicode"/>
          <w:bCs/>
          <w:lang w:val="lv-LV"/>
        </w:rPr>
        <w:t>43.</w:t>
      </w:r>
      <w:r w:rsidRPr="00062DCB">
        <w:rPr>
          <w:rFonts w:eastAsia="Lucida Sans Unicode"/>
          <w:lang w:val="lv-LV"/>
        </w:rPr>
        <w:tab/>
        <w:t>Sūdzības par izsoles rīkotāja darbībām var iesniegt Jēkabpils pilsētas pašvaldībā, Brīvības ielā 120, Jēkabpilī, LV-5201.</w:t>
      </w:r>
    </w:p>
    <w:p w14:paraId="24860B83" w14:textId="77777777" w:rsidR="00062DCB" w:rsidRPr="00062DCB" w:rsidRDefault="00062DCB" w:rsidP="00484B6F">
      <w:pPr>
        <w:shd w:val="clear" w:color="auto" w:fill="FFFFFF"/>
        <w:tabs>
          <w:tab w:val="left" w:pos="1276"/>
        </w:tabs>
        <w:ind w:firstLine="709"/>
        <w:jc w:val="both"/>
        <w:rPr>
          <w:rFonts w:eastAsia="Lucida Sans Unicode"/>
          <w:lang w:val="lv-LV"/>
        </w:rPr>
      </w:pPr>
      <w:r w:rsidRPr="00062DCB">
        <w:rPr>
          <w:rFonts w:eastAsia="Lucida Sans Unicode"/>
          <w:bCs/>
          <w:lang w:val="lv-LV"/>
        </w:rPr>
        <w:t>44.</w:t>
      </w:r>
      <w:r w:rsidRPr="00062DCB">
        <w:rPr>
          <w:rFonts w:eastAsia="Lucida Sans Unicode"/>
          <w:bCs/>
          <w:lang w:val="lv-LV"/>
        </w:rPr>
        <w:tab/>
      </w:r>
      <w:r w:rsidRPr="00062DCB">
        <w:rPr>
          <w:rFonts w:eastAsia="Lucida Sans Unicode"/>
          <w:lang w:val="lv-LV"/>
        </w:rPr>
        <w:t>Nekustamā īpašuma pirkuma līgumu paraksta domes priekšsēdētājs vai viņa pilnvarota persona.</w:t>
      </w:r>
    </w:p>
    <w:p w14:paraId="1DFFFCDD" w14:textId="77777777" w:rsidR="00062DCB" w:rsidRPr="00062DCB" w:rsidRDefault="00062DCB" w:rsidP="00484B6F">
      <w:pPr>
        <w:shd w:val="clear" w:color="auto" w:fill="FFFFFF"/>
        <w:tabs>
          <w:tab w:val="left" w:pos="1276"/>
        </w:tabs>
        <w:jc w:val="both"/>
        <w:rPr>
          <w:rFonts w:eastAsia="Lucida Sans Unicode"/>
          <w:sz w:val="18"/>
          <w:szCs w:val="18"/>
          <w:lang w:val="lv-LV"/>
        </w:rPr>
      </w:pPr>
    </w:p>
    <w:p w14:paraId="009467F5" w14:textId="13F1D6D4" w:rsidR="00062DCB" w:rsidRPr="00062DCB" w:rsidRDefault="00062DCB" w:rsidP="00484B6F">
      <w:pPr>
        <w:widowControl w:val="0"/>
        <w:suppressAutoHyphens/>
        <w:jc w:val="both"/>
        <w:rPr>
          <w:rFonts w:eastAsia="Lucida Sans Unicode"/>
          <w:lang w:val="lv-LV" w:eastAsia="zh-CN"/>
        </w:rPr>
      </w:pPr>
      <w:r w:rsidRPr="00062DCB">
        <w:rPr>
          <w:rFonts w:eastAsia="Lucida Sans Unicode"/>
          <w:lang w:val="lv-LV" w:eastAsia="zh-CN"/>
        </w:rPr>
        <w:t>Jēkabpils pilsētas domes priekšsēdētājs</w:t>
      </w:r>
      <w:r w:rsidRPr="00062DCB">
        <w:rPr>
          <w:rFonts w:eastAsia="Lucida Sans Unicode"/>
          <w:lang w:val="lv-LV" w:eastAsia="zh-CN"/>
        </w:rPr>
        <w:tab/>
      </w:r>
      <w:r w:rsidRPr="00062DCB">
        <w:rPr>
          <w:rFonts w:eastAsia="Lucida Sans Unicode"/>
          <w:lang w:val="lv-LV" w:eastAsia="zh-CN"/>
        </w:rPr>
        <w:tab/>
      </w:r>
      <w:r w:rsidRPr="00062DCB">
        <w:rPr>
          <w:rFonts w:eastAsia="Lucida Sans Unicode"/>
          <w:lang w:val="lv-LV" w:eastAsia="zh-CN"/>
        </w:rPr>
        <w:tab/>
      </w:r>
      <w:r w:rsidR="009326A0" w:rsidRPr="00DD2BE3">
        <w:rPr>
          <w:rFonts w:eastAsia="Lucida Sans Unicode"/>
          <w:lang w:val="lv-LV" w:eastAsia="zh-CN"/>
        </w:rPr>
        <w:t>(paraksts)</w:t>
      </w:r>
      <w:r w:rsidRPr="00062DCB">
        <w:rPr>
          <w:rFonts w:eastAsia="Lucida Sans Unicode"/>
          <w:lang w:val="lv-LV" w:eastAsia="zh-CN"/>
        </w:rPr>
        <w:tab/>
      </w:r>
      <w:r w:rsidRPr="00062DCB">
        <w:rPr>
          <w:rFonts w:eastAsia="Lucida Sans Unicode"/>
          <w:lang w:val="lv-LV" w:eastAsia="zh-CN"/>
        </w:rPr>
        <w:tab/>
        <w:t xml:space="preserve">        </w:t>
      </w:r>
      <w:proofErr w:type="spellStart"/>
      <w:r w:rsidRPr="00062DCB">
        <w:rPr>
          <w:rFonts w:eastAsia="Lucida Sans Unicode"/>
          <w:lang w:val="lv-LV" w:eastAsia="zh-CN"/>
        </w:rPr>
        <w:t>A.Kraps</w:t>
      </w:r>
      <w:proofErr w:type="spellEnd"/>
    </w:p>
    <w:p w14:paraId="3758B1DF" w14:textId="77777777" w:rsidR="00062DCB" w:rsidRPr="00062DCB" w:rsidRDefault="00062DCB" w:rsidP="00484B6F">
      <w:pPr>
        <w:keepNext/>
        <w:pageBreakBefore/>
        <w:tabs>
          <w:tab w:val="left" w:pos="0"/>
          <w:tab w:val="num" w:pos="432"/>
        </w:tabs>
        <w:suppressAutoHyphens/>
        <w:jc w:val="right"/>
        <w:outlineLvl w:val="0"/>
        <w:rPr>
          <w:rFonts w:ascii="Arial" w:eastAsia="Lucida Sans Unicode" w:hAnsi="Arial" w:cs="Arial"/>
          <w:b/>
          <w:bCs/>
          <w:kern w:val="1"/>
          <w:sz w:val="32"/>
          <w:szCs w:val="32"/>
          <w:lang w:val="lv-LV" w:eastAsia="zh-CN"/>
        </w:rPr>
      </w:pPr>
      <w:r w:rsidRPr="00062DCB">
        <w:rPr>
          <w:rFonts w:eastAsia="Lucida Sans Unicode"/>
          <w:bCs/>
          <w:kern w:val="1"/>
          <w:lang w:val="lv-LV" w:eastAsia="zh-CN"/>
        </w:rPr>
        <w:lastRenderedPageBreak/>
        <w:t>6.pielikums</w:t>
      </w:r>
    </w:p>
    <w:p w14:paraId="60AC9765" w14:textId="77777777" w:rsidR="00062DCB" w:rsidRPr="00062DCB" w:rsidRDefault="00062DCB" w:rsidP="00484B6F">
      <w:pPr>
        <w:widowControl w:val="0"/>
        <w:suppressAutoHyphens/>
        <w:jc w:val="right"/>
        <w:rPr>
          <w:rFonts w:eastAsia="Lucida Sans Unicode"/>
          <w:lang w:val="lv-LV" w:eastAsia="zh-CN"/>
        </w:rPr>
      </w:pPr>
    </w:p>
    <w:p w14:paraId="5838E04C" w14:textId="77777777" w:rsidR="00062DCB" w:rsidRPr="00062DCB" w:rsidRDefault="00062DCB" w:rsidP="00484B6F">
      <w:pPr>
        <w:widowControl w:val="0"/>
        <w:suppressAutoHyphens/>
        <w:jc w:val="right"/>
        <w:rPr>
          <w:rFonts w:eastAsia="Lucida Sans Unicode"/>
          <w:lang w:val="lv-LV" w:eastAsia="zh-CN"/>
        </w:rPr>
      </w:pPr>
      <w:r w:rsidRPr="00062DCB">
        <w:rPr>
          <w:rFonts w:eastAsia="Lucida Sans Unicode"/>
          <w:lang w:val="lv-LV" w:eastAsia="zh-CN"/>
        </w:rPr>
        <w:t>APSTIPRINĀTS</w:t>
      </w:r>
    </w:p>
    <w:p w14:paraId="19019EF3" w14:textId="77777777" w:rsidR="00062DCB" w:rsidRPr="00062DCB" w:rsidRDefault="00062DCB" w:rsidP="00484B6F">
      <w:pPr>
        <w:widowControl w:val="0"/>
        <w:suppressAutoHyphens/>
        <w:jc w:val="right"/>
        <w:rPr>
          <w:rFonts w:eastAsia="Lucida Sans Unicode"/>
          <w:lang w:val="lv-LV" w:eastAsia="zh-CN"/>
        </w:rPr>
      </w:pPr>
      <w:r w:rsidRPr="00062DCB">
        <w:rPr>
          <w:rFonts w:eastAsia="Lucida Sans Unicode"/>
          <w:lang w:val="lv-LV" w:eastAsia="zh-CN"/>
        </w:rPr>
        <w:t xml:space="preserve">ar Jēkabpils pilsētas domes </w:t>
      </w:r>
    </w:p>
    <w:p w14:paraId="6E3B93DC" w14:textId="77777777" w:rsidR="00062DCB" w:rsidRPr="00062DCB" w:rsidRDefault="00062DCB" w:rsidP="00484B6F">
      <w:pPr>
        <w:widowControl w:val="0"/>
        <w:suppressAutoHyphens/>
        <w:jc w:val="right"/>
        <w:rPr>
          <w:rFonts w:eastAsia="Lucida Sans Unicode"/>
          <w:lang w:val="lv-LV" w:eastAsia="zh-CN"/>
        </w:rPr>
      </w:pPr>
      <w:r w:rsidRPr="00062DCB">
        <w:rPr>
          <w:rFonts w:eastAsia="Lucida Sans Unicode"/>
          <w:lang w:val="lv-LV" w:eastAsia="zh-CN"/>
        </w:rPr>
        <w:t>27.08.2020. lēmumu Nr.370</w:t>
      </w:r>
    </w:p>
    <w:p w14:paraId="7EA458FA" w14:textId="77777777" w:rsidR="00062DCB" w:rsidRPr="00062DCB" w:rsidRDefault="00062DCB" w:rsidP="00484B6F">
      <w:pPr>
        <w:widowControl w:val="0"/>
        <w:suppressAutoHyphens/>
        <w:jc w:val="right"/>
        <w:rPr>
          <w:rFonts w:eastAsia="Lucida Sans Unicode"/>
          <w:lang w:val="lv-LV" w:eastAsia="lv-LV"/>
        </w:rPr>
      </w:pPr>
      <w:r w:rsidRPr="00062DCB">
        <w:rPr>
          <w:rFonts w:eastAsia="Lucida Sans Unicode"/>
          <w:lang w:val="lv-LV" w:eastAsia="zh-CN"/>
        </w:rPr>
        <w:t>(protokols Nr.15, 12.§)</w:t>
      </w:r>
    </w:p>
    <w:p w14:paraId="01F66AFB" w14:textId="77777777" w:rsidR="00062DCB" w:rsidRPr="00062DCB" w:rsidRDefault="00062DCB" w:rsidP="00484B6F">
      <w:pPr>
        <w:widowControl w:val="0"/>
        <w:suppressAutoHyphens/>
        <w:spacing w:line="360" w:lineRule="auto"/>
        <w:jc w:val="both"/>
        <w:rPr>
          <w:rFonts w:eastAsia="Lucida Sans Unicode"/>
          <w:lang w:val="lv-LV" w:eastAsia="lv-LV"/>
        </w:rPr>
      </w:pPr>
    </w:p>
    <w:p w14:paraId="6572D1E8" w14:textId="77777777" w:rsidR="00062DCB" w:rsidRPr="00062DCB" w:rsidRDefault="00062DCB" w:rsidP="00484B6F">
      <w:pPr>
        <w:widowControl w:val="0"/>
        <w:suppressAutoHyphens/>
        <w:jc w:val="center"/>
        <w:rPr>
          <w:rFonts w:eastAsia="Lucida Sans Unicode"/>
          <w:b/>
          <w:lang w:val="lv-LV" w:eastAsia="lv-LV"/>
        </w:rPr>
      </w:pPr>
      <w:r w:rsidRPr="00062DCB">
        <w:rPr>
          <w:rFonts w:eastAsia="Lucida Sans Unicode"/>
          <w:b/>
          <w:lang w:val="lv-LV" w:eastAsia="zh-CN"/>
        </w:rPr>
        <w:t>Nekustamā īpašuma (</w:t>
      </w:r>
      <w:proofErr w:type="spellStart"/>
      <w:r w:rsidRPr="00062DCB">
        <w:rPr>
          <w:rFonts w:eastAsia="Lucida Sans Unicode"/>
          <w:b/>
          <w:lang w:val="lv-LV" w:eastAsia="zh-CN"/>
        </w:rPr>
        <w:t>starpgabala</w:t>
      </w:r>
      <w:proofErr w:type="spellEnd"/>
      <w:r w:rsidRPr="00062DCB">
        <w:rPr>
          <w:rFonts w:eastAsia="Lucida Sans Unicode"/>
          <w:b/>
          <w:lang w:val="lv-LV" w:eastAsia="zh-CN"/>
        </w:rPr>
        <w:t xml:space="preserve">) ar kadastra numuru </w:t>
      </w:r>
      <w:r w:rsidRPr="00062DCB">
        <w:rPr>
          <w:b/>
          <w:lang w:val="lv-LV"/>
        </w:rPr>
        <w:t>5601 001 2248 Jāņa Raiņa ielā 31A</w:t>
      </w:r>
      <w:r w:rsidRPr="00062DCB">
        <w:rPr>
          <w:rFonts w:eastAsia="Lucida Sans Unicode"/>
          <w:b/>
          <w:lang w:val="lv-LV" w:eastAsia="zh-CN"/>
        </w:rPr>
        <w:t>, Jēkabpilī,</w:t>
      </w:r>
      <w:r w:rsidRPr="00062DCB">
        <w:rPr>
          <w:rFonts w:eastAsia="Lucida Sans Unicode"/>
          <w:b/>
          <w:lang w:val="lv-LV" w:eastAsia="lv-LV"/>
        </w:rPr>
        <w:t xml:space="preserve"> izsoles noteikumi</w:t>
      </w:r>
    </w:p>
    <w:p w14:paraId="00EBB05E" w14:textId="77777777" w:rsidR="00062DCB" w:rsidRPr="00062DCB" w:rsidRDefault="00062DCB" w:rsidP="00484B6F">
      <w:pPr>
        <w:widowControl w:val="0"/>
        <w:suppressAutoHyphens/>
        <w:jc w:val="both"/>
        <w:rPr>
          <w:rFonts w:eastAsia="Lucida Sans Unicode"/>
          <w:b/>
          <w:lang w:val="lv-LV" w:eastAsia="lv-LV"/>
        </w:rPr>
      </w:pPr>
    </w:p>
    <w:p w14:paraId="6CD9ACA9" w14:textId="77777777" w:rsidR="00062DCB" w:rsidRPr="00062DCB" w:rsidRDefault="00062DCB" w:rsidP="00484B6F">
      <w:pPr>
        <w:keepNext/>
        <w:widowControl w:val="0"/>
        <w:numPr>
          <w:ilvl w:val="2"/>
          <w:numId w:val="0"/>
        </w:numPr>
        <w:tabs>
          <w:tab w:val="num" w:pos="720"/>
          <w:tab w:val="left" w:pos="1134"/>
        </w:tabs>
        <w:suppressAutoHyphens/>
        <w:ind w:firstLine="709"/>
        <w:jc w:val="center"/>
        <w:outlineLvl w:val="2"/>
        <w:rPr>
          <w:rFonts w:ascii="Cambria" w:hAnsi="Cambria"/>
          <w:b/>
          <w:bCs/>
          <w:lang w:val="lv-LV" w:eastAsia="zh-CN"/>
        </w:rPr>
      </w:pPr>
      <w:r w:rsidRPr="00062DCB">
        <w:rPr>
          <w:b/>
          <w:bCs/>
          <w:lang w:val="lv-LV" w:eastAsia="zh-CN"/>
        </w:rPr>
        <w:t>I. Vispārīgais jautājums</w:t>
      </w:r>
    </w:p>
    <w:p w14:paraId="75C1B72B" w14:textId="77777777" w:rsidR="00062DCB" w:rsidRPr="00062DCB" w:rsidRDefault="00062DCB" w:rsidP="00484B6F">
      <w:pPr>
        <w:widowControl w:val="0"/>
        <w:tabs>
          <w:tab w:val="left" w:pos="1134"/>
        </w:tabs>
        <w:suppressAutoHyphens/>
        <w:ind w:firstLine="709"/>
        <w:jc w:val="both"/>
        <w:rPr>
          <w:rFonts w:eastAsia="Lucida Sans Unicode"/>
          <w:lang w:val="lv-LV" w:eastAsia="zh-CN"/>
        </w:rPr>
      </w:pPr>
      <w:r w:rsidRPr="00062DCB">
        <w:rPr>
          <w:rFonts w:eastAsia="Lucida Sans Unicode"/>
          <w:bCs/>
          <w:lang w:val="lv-LV" w:eastAsia="zh-CN"/>
        </w:rPr>
        <w:t xml:space="preserve">1. </w:t>
      </w:r>
      <w:r w:rsidRPr="00062DCB">
        <w:rPr>
          <w:rFonts w:eastAsia="Lucida Sans Unicode"/>
          <w:lang w:val="lv-LV" w:eastAsia="zh-CN"/>
        </w:rPr>
        <w:t>Šie noteikumi nosaka kārtību, kādā tiek rīkota nekustamā īpašuma (</w:t>
      </w:r>
      <w:proofErr w:type="spellStart"/>
      <w:r w:rsidRPr="00062DCB">
        <w:rPr>
          <w:rFonts w:eastAsia="Lucida Sans Unicode"/>
          <w:lang w:val="lv-LV" w:eastAsia="zh-CN"/>
        </w:rPr>
        <w:t>starpgabala</w:t>
      </w:r>
      <w:proofErr w:type="spellEnd"/>
      <w:r w:rsidRPr="00062DCB">
        <w:rPr>
          <w:rFonts w:eastAsia="Lucida Sans Unicode"/>
          <w:lang w:val="lv-LV" w:eastAsia="zh-CN"/>
        </w:rPr>
        <w:t>)</w:t>
      </w:r>
      <w:r w:rsidRPr="00062DCB">
        <w:rPr>
          <w:lang w:val="lv-LV"/>
        </w:rPr>
        <w:t xml:space="preserve"> Jāņa Raiņa ielā 31A</w:t>
      </w:r>
      <w:r w:rsidRPr="00062DCB">
        <w:rPr>
          <w:rFonts w:eastAsia="Lucida Sans Unicode"/>
          <w:lang w:val="lv-LV" w:eastAsia="zh-CN"/>
        </w:rPr>
        <w:t>, Jēkabpilī (turpmāk arī – objekts), pārdošana izsolē. Izsole tiek organizēta saskaņā ar Publiskas personas mantas atsavināšanas likumu un Jēkabpils pilsētas domes 18.06.2020. lēmumu Nr.267 „Par nekustamā īpašuma atsavināšanu”.</w:t>
      </w:r>
    </w:p>
    <w:p w14:paraId="239CE808" w14:textId="77777777" w:rsidR="00062DCB" w:rsidRPr="00062DCB" w:rsidRDefault="00062DCB" w:rsidP="00484B6F">
      <w:pPr>
        <w:widowControl w:val="0"/>
        <w:tabs>
          <w:tab w:val="left" w:pos="1134"/>
          <w:tab w:val="left" w:pos="3930"/>
        </w:tabs>
        <w:suppressAutoHyphens/>
        <w:ind w:firstLine="709"/>
        <w:rPr>
          <w:rFonts w:eastAsia="Lucida Sans Unicode"/>
          <w:b/>
          <w:lang w:val="lv-LV" w:eastAsia="zh-CN"/>
        </w:rPr>
      </w:pPr>
      <w:r w:rsidRPr="00062DCB">
        <w:rPr>
          <w:rFonts w:eastAsia="Lucida Sans Unicode"/>
          <w:lang w:val="lv-LV" w:eastAsia="zh-CN"/>
        </w:rPr>
        <w:tab/>
      </w:r>
    </w:p>
    <w:p w14:paraId="557E34AD" w14:textId="77777777" w:rsidR="00062DCB" w:rsidRPr="00062DCB" w:rsidRDefault="00062DCB" w:rsidP="00484B6F">
      <w:pPr>
        <w:widowControl w:val="0"/>
        <w:tabs>
          <w:tab w:val="left" w:pos="1134"/>
          <w:tab w:val="left" w:pos="3930"/>
        </w:tabs>
        <w:suppressAutoHyphens/>
        <w:ind w:firstLine="709"/>
        <w:jc w:val="center"/>
        <w:rPr>
          <w:rFonts w:eastAsia="Lucida Sans Unicode"/>
          <w:bCs/>
          <w:sz w:val="16"/>
          <w:szCs w:val="16"/>
          <w:lang w:val="lv-LV" w:eastAsia="zh-CN"/>
        </w:rPr>
      </w:pPr>
      <w:r w:rsidRPr="00062DCB">
        <w:rPr>
          <w:rFonts w:eastAsia="Lucida Sans Unicode"/>
          <w:b/>
          <w:lang w:val="lv-LV" w:eastAsia="zh-CN"/>
        </w:rPr>
        <w:t>II. Nekustamais īpašums</w:t>
      </w:r>
    </w:p>
    <w:p w14:paraId="65B7AC68" w14:textId="77777777" w:rsidR="00062DCB" w:rsidRPr="00062DCB" w:rsidRDefault="00062DCB" w:rsidP="00484B6F">
      <w:pPr>
        <w:widowControl w:val="0"/>
        <w:suppressAutoHyphens/>
        <w:snapToGrid w:val="0"/>
        <w:jc w:val="both"/>
        <w:rPr>
          <w:rFonts w:eastAsia="Lucida Sans Unicode"/>
          <w:lang w:val="lv-LV" w:eastAsia="zh-CN"/>
        </w:rPr>
      </w:pPr>
      <w:r w:rsidRPr="00062DCB">
        <w:rPr>
          <w:rFonts w:eastAsia="Lucida Sans Unicode"/>
          <w:bCs/>
          <w:lang w:val="lv-LV" w:eastAsia="zh-CN"/>
        </w:rPr>
        <w:t>2.</w:t>
      </w:r>
      <w:r w:rsidRPr="00062DCB">
        <w:rPr>
          <w:rFonts w:eastAsia="Lucida Sans Unicode"/>
          <w:lang w:val="lv-LV" w:eastAsia="zh-CN"/>
        </w:rPr>
        <w:t xml:space="preserve"> Ziņas par izsolāmo objektu:</w:t>
      </w:r>
      <w:r w:rsidRPr="00062DCB">
        <w:rPr>
          <w:rFonts w:eastAsia="Lucida Sans Unicode"/>
          <w:lang w:val="lv-LV" w:eastAsia="lv-LV"/>
        </w:rPr>
        <w:t xml:space="preserve"> </w:t>
      </w:r>
      <w:r w:rsidRPr="00062DCB">
        <w:rPr>
          <w:rFonts w:eastAsia="Lucida Sans Unicode"/>
          <w:lang w:val="lv-LV"/>
        </w:rPr>
        <w:t xml:space="preserve">nekustamais īpašums </w:t>
      </w:r>
      <w:r w:rsidRPr="00062DCB">
        <w:rPr>
          <w:lang w:val="lv-LV"/>
        </w:rPr>
        <w:t xml:space="preserve"> ar kadastra numuru 5601 001 2248, Jāņa Raiņa ielā 31A, Jēkabpils, sastāv no neapbūvētas zemes vienības ar kadastra apzīmējumu 5601 002 3965, 0,0450 ha platībā. Zemes lietošanas mērķis – individuālo dzīvojamo māju apbūve (Nekustamā īpašuma lietošanas mērķa kods 0601) – 0,0450 ha platībā. Zemes gabals ir ierakstīts Zemgales tiesas Jēkabpils pilsētas zemesgrāmatas nodalījumā Nr.100000598894 uz Jēkabpils pilsētas pašvaldības vārda.  </w:t>
      </w:r>
    </w:p>
    <w:p w14:paraId="525E10A2" w14:textId="77777777" w:rsidR="00062DCB" w:rsidRPr="00062DCB" w:rsidRDefault="00062DCB" w:rsidP="00484B6F">
      <w:pPr>
        <w:widowControl w:val="0"/>
        <w:suppressAutoHyphens/>
        <w:snapToGrid w:val="0"/>
        <w:ind w:firstLine="567"/>
        <w:jc w:val="both"/>
        <w:rPr>
          <w:rFonts w:eastAsia="Lucida Sans Unicode"/>
          <w:lang w:val="lv-LV"/>
        </w:rPr>
      </w:pPr>
      <w:r w:rsidRPr="00062DCB">
        <w:rPr>
          <w:rFonts w:eastAsia="Lucida Sans Unicode"/>
          <w:lang w:val="lv-LV"/>
        </w:rPr>
        <w:t xml:space="preserve">zemes vienība ar kadastra apzīmējumu 5601 001 2248. Zemes gabals ir neapbūvēts, 0.0809 ha platībā. Nekustamais īpašums ir reģistrēts Zemgales rajona tiesas Jēkabpils pilsētas zemesgrāmatas nodalījumā Nr. 100000547885 uz Jēkabpils pilsētas pašvaldības vārda.  </w:t>
      </w:r>
    </w:p>
    <w:p w14:paraId="7DB1048B" w14:textId="77777777" w:rsidR="00062DCB" w:rsidRPr="00062DCB" w:rsidRDefault="00062DCB" w:rsidP="00484B6F">
      <w:pPr>
        <w:widowControl w:val="0"/>
        <w:suppressAutoHyphens/>
        <w:snapToGrid w:val="0"/>
        <w:ind w:firstLine="709"/>
        <w:jc w:val="both"/>
        <w:rPr>
          <w:rFonts w:eastAsia="Lucida Sans Unicode"/>
          <w:lang w:val="lv-LV"/>
        </w:rPr>
      </w:pPr>
      <w:r w:rsidRPr="00062DCB">
        <w:rPr>
          <w:rFonts w:eastAsia="Lucida Sans Unicode"/>
          <w:lang w:val="lv-LV"/>
        </w:rPr>
        <w:t xml:space="preserve">Atbilstoši Jēkabpils pilsētas pašvaldības spēkā esošajam teritorijas plānojumam nekustamā īpašuma ar kadastra numuru 5601 001 2248, Jāņa Raiņa ielā 31A, Jēkabpils atļautā izmantošana </w:t>
      </w:r>
      <w:r w:rsidRPr="00062DCB">
        <w:rPr>
          <w:rFonts w:eastAsia="Lucida Sans Unicode"/>
          <w:shd w:val="clear" w:color="auto" w:fill="FFFFFF"/>
          <w:lang w:val="lv-LV"/>
        </w:rPr>
        <w:t xml:space="preserve">ir savrupmāju apbūves teritorija. </w:t>
      </w:r>
      <w:r w:rsidRPr="00062DCB">
        <w:rPr>
          <w:rFonts w:eastAsia="Lucida Sans Unicode"/>
          <w:lang w:val="lv-LV"/>
        </w:rPr>
        <w:t>Zemes gabala lietošanas mērķis – individuālo dzīvojamo māju apbūve.</w:t>
      </w:r>
    </w:p>
    <w:p w14:paraId="0B0845B4" w14:textId="77777777" w:rsidR="00062DCB" w:rsidRPr="00062DCB" w:rsidRDefault="00062DCB" w:rsidP="00484B6F">
      <w:pPr>
        <w:widowControl w:val="0"/>
        <w:suppressAutoHyphens/>
        <w:snapToGrid w:val="0"/>
        <w:ind w:firstLine="709"/>
        <w:jc w:val="both"/>
        <w:rPr>
          <w:shd w:val="clear" w:color="auto" w:fill="FFFFFF"/>
          <w:lang w:val="lv-LV" w:eastAsia="zh-CN"/>
        </w:rPr>
      </w:pPr>
      <w:r w:rsidRPr="00062DCB">
        <w:rPr>
          <w:rFonts w:eastAsia="Lucida Sans Unicode"/>
          <w:lang w:val="lv-LV" w:eastAsia="zh-CN"/>
        </w:rPr>
        <w:t xml:space="preserve">     </w:t>
      </w:r>
      <w:r w:rsidRPr="00062DCB">
        <w:rPr>
          <w:lang w:val="lv-LV" w:eastAsia="zh-CN"/>
        </w:rPr>
        <w:t xml:space="preserve">Zemes gabalam nosakāms </w:t>
      </w:r>
      <w:proofErr w:type="spellStart"/>
      <w:r w:rsidRPr="00062DCB">
        <w:rPr>
          <w:lang w:val="lv-LV" w:eastAsia="zh-CN"/>
        </w:rPr>
        <w:t>starpgabala</w:t>
      </w:r>
      <w:proofErr w:type="spellEnd"/>
      <w:r w:rsidRPr="00062DCB">
        <w:rPr>
          <w:lang w:val="lv-LV" w:eastAsia="zh-CN"/>
        </w:rPr>
        <w:t xml:space="preserve"> statuss, jo saskaņā ar Publiskas personas mantas atsavināšanas likuma 1.panta 11.punktu, tā </w:t>
      </w:r>
      <w:r w:rsidRPr="00062DCB">
        <w:rPr>
          <w:shd w:val="clear" w:color="auto" w:fill="FFFFFF"/>
          <w:lang w:val="lv-LV" w:eastAsia="zh-CN"/>
        </w:rPr>
        <w:t>konfigurācija nepieļauj attiecīgā zemesgabala izmantošanu apbūvei.</w:t>
      </w:r>
    </w:p>
    <w:p w14:paraId="5766D1F2" w14:textId="77777777" w:rsidR="00062DCB" w:rsidRPr="00062DCB" w:rsidRDefault="00062DCB" w:rsidP="00484B6F">
      <w:pPr>
        <w:widowControl w:val="0"/>
        <w:shd w:val="clear" w:color="auto" w:fill="FFFFFF"/>
        <w:tabs>
          <w:tab w:val="left" w:pos="1134"/>
        </w:tabs>
        <w:suppressAutoHyphens/>
        <w:ind w:firstLine="709"/>
        <w:jc w:val="both"/>
        <w:rPr>
          <w:lang w:val="lv-LV" w:eastAsia="lv-LV"/>
        </w:rPr>
      </w:pPr>
      <w:r w:rsidRPr="00062DCB">
        <w:rPr>
          <w:rFonts w:eastAsia="Lucida Sans Unicode"/>
          <w:lang w:val="lv-LV" w:eastAsia="zh-CN"/>
        </w:rPr>
        <w:t xml:space="preserve">3. </w:t>
      </w:r>
      <w:r w:rsidRPr="00062DCB">
        <w:rPr>
          <w:lang w:val="lv-LV" w:eastAsia="lv-LV"/>
        </w:rPr>
        <w:t>Atpakaļpirkuma tiesības izmantošanas nosacījumi:</w:t>
      </w:r>
    </w:p>
    <w:p w14:paraId="1E911CAA" w14:textId="77777777" w:rsidR="00062DCB" w:rsidRPr="00062DCB" w:rsidRDefault="00062DCB" w:rsidP="00484B6F">
      <w:pPr>
        <w:shd w:val="clear" w:color="auto" w:fill="FFFFFF"/>
        <w:tabs>
          <w:tab w:val="left" w:pos="360"/>
          <w:tab w:val="left" w:pos="1134"/>
        </w:tabs>
        <w:ind w:firstLine="709"/>
        <w:jc w:val="both"/>
        <w:rPr>
          <w:rFonts w:eastAsia="Lucida Sans Unicode"/>
          <w:lang w:val="lv-LV" w:eastAsia="zh-CN"/>
        </w:rPr>
      </w:pPr>
      <w:r w:rsidRPr="00062DCB">
        <w:rPr>
          <w:lang w:val="lv-LV" w:eastAsia="lv-LV"/>
        </w:rPr>
        <w:t>3.1. Pašvaldība atpakaļpirkuma tiesības realizē, pamatojoties uz vienpusēju gribas izpausmi, par to 30 dienas iepriekš rakstiski brīdinot Pircēju. Veicot atpakaļpirkumu tiesības, objekta vai tās daļas cena tiek noteikta ne lielāka par nosolīto cenu. Pašvaldība atpakaļpirkuma tiesības ir tiesīga realizēt no brīža, kad konstatē, ka Pircējs nepilda Izsoles noteikumus un Pirkuma līguma noteikumus.</w:t>
      </w:r>
    </w:p>
    <w:p w14:paraId="400560E0" w14:textId="77777777" w:rsidR="00062DCB" w:rsidRPr="00062DCB" w:rsidRDefault="00062DCB" w:rsidP="00484B6F">
      <w:pPr>
        <w:widowControl w:val="0"/>
        <w:tabs>
          <w:tab w:val="left" w:pos="1134"/>
        </w:tabs>
        <w:suppressAutoHyphens/>
        <w:ind w:firstLine="709"/>
        <w:jc w:val="both"/>
        <w:rPr>
          <w:rFonts w:eastAsia="Lucida Sans Unicode"/>
          <w:bCs/>
          <w:lang w:val="lv-LV" w:eastAsia="zh-CN"/>
        </w:rPr>
      </w:pPr>
      <w:r w:rsidRPr="00062DCB">
        <w:rPr>
          <w:rFonts w:eastAsia="Lucida Sans Unicode"/>
          <w:lang w:val="lv-LV" w:eastAsia="zh-CN"/>
        </w:rPr>
        <w:t>4. Pārdevējs pielīgst sev tiesību atkāpties no pirkuma līguma, ja pircējs neparaksta pirkuma līgumu vai laikā nesamaksā pirkuma cenu. Kad līgumu atceļ, lieta atdodama pārdevējam līdz ar tās pieaugumiem un ienākumiem, turklāt pircējs zaudē rokas naudu, ja viņš to devis, un viņam jāatlīdzina aiz viņa vainas cēlušies zaudējumi, pamatojoties uz Civillikuma 2047. un 2054.pantu.</w:t>
      </w:r>
    </w:p>
    <w:p w14:paraId="29625747" w14:textId="77777777" w:rsidR="00062DCB" w:rsidRPr="00062DCB" w:rsidRDefault="00062DCB" w:rsidP="00484B6F">
      <w:pPr>
        <w:widowControl w:val="0"/>
        <w:tabs>
          <w:tab w:val="left" w:pos="1134"/>
        </w:tabs>
        <w:suppressAutoHyphens/>
        <w:ind w:firstLine="709"/>
        <w:jc w:val="both"/>
        <w:rPr>
          <w:rFonts w:eastAsia="Lucida Sans Unicode"/>
          <w:lang w:val="lv-LV" w:eastAsia="zh-CN"/>
        </w:rPr>
      </w:pPr>
      <w:r w:rsidRPr="00062DCB">
        <w:rPr>
          <w:rFonts w:eastAsia="Lucida Sans Unicode"/>
          <w:bCs/>
          <w:lang w:val="lv-LV" w:eastAsia="zh-CN"/>
        </w:rPr>
        <w:t xml:space="preserve">5. </w:t>
      </w:r>
      <w:r w:rsidRPr="00062DCB">
        <w:rPr>
          <w:rFonts w:eastAsia="Lucida Sans Unicode"/>
          <w:lang w:val="lv-LV" w:eastAsia="zh-CN"/>
        </w:rPr>
        <w:t>Nekustamais īpašums Jēkabpils pilsētas pašvaldībai nav nepieciešams funkciju veikšanai.</w:t>
      </w:r>
    </w:p>
    <w:p w14:paraId="3CBB19D5" w14:textId="77777777" w:rsidR="00062DCB" w:rsidRPr="00062DCB" w:rsidRDefault="00062DCB" w:rsidP="00484B6F">
      <w:pPr>
        <w:widowControl w:val="0"/>
        <w:tabs>
          <w:tab w:val="left" w:pos="1134"/>
        </w:tabs>
        <w:suppressAutoHyphens/>
        <w:ind w:firstLine="709"/>
        <w:jc w:val="both"/>
        <w:rPr>
          <w:rFonts w:eastAsia="Lucida Sans Unicode"/>
          <w:lang w:val="lv-LV" w:eastAsia="zh-CN"/>
        </w:rPr>
      </w:pPr>
    </w:p>
    <w:p w14:paraId="70DACE74" w14:textId="77777777" w:rsidR="00062DCB" w:rsidRPr="00062DCB" w:rsidRDefault="00062DCB" w:rsidP="00484B6F">
      <w:pPr>
        <w:widowControl w:val="0"/>
        <w:tabs>
          <w:tab w:val="left" w:pos="1134"/>
        </w:tabs>
        <w:suppressAutoHyphens/>
        <w:ind w:firstLine="709"/>
        <w:jc w:val="center"/>
        <w:rPr>
          <w:rFonts w:eastAsia="Lucida Sans Unicode"/>
          <w:bCs/>
          <w:lang w:val="lv-LV" w:eastAsia="zh-CN"/>
        </w:rPr>
      </w:pPr>
      <w:r w:rsidRPr="00062DCB">
        <w:rPr>
          <w:rFonts w:eastAsia="Lucida Sans Unicode"/>
          <w:b/>
          <w:lang w:val="lv-LV" w:eastAsia="zh-CN"/>
        </w:rPr>
        <w:t>III. Objekta cena</w:t>
      </w:r>
    </w:p>
    <w:p w14:paraId="152F1C53" w14:textId="77777777" w:rsidR="00062DCB" w:rsidRPr="00062DCB" w:rsidRDefault="00062DCB" w:rsidP="00484B6F">
      <w:pPr>
        <w:widowControl w:val="0"/>
        <w:tabs>
          <w:tab w:val="left" w:pos="1134"/>
        </w:tabs>
        <w:suppressAutoHyphens/>
        <w:ind w:firstLine="709"/>
        <w:jc w:val="both"/>
        <w:rPr>
          <w:rFonts w:eastAsia="Lucida Sans Unicode"/>
          <w:b/>
          <w:lang w:val="lv-LV" w:eastAsia="zh-CN"/>
        </w:rPr>
      </w:pPr>
      <w:r w:rsidRPr="00062DCB">
        <w:rPr>
          <w:rFonts w:eastAsia="Lucida Sans Unicode"/>
          <w:bCs/>
          <w:lang w:val="lv-LV" w:eastAsia="zh-CN"/>
        </w:rPr>
        <w:t>6.</w:t>
      </w:r>
      <w:r w:rsidRPr="00062DCB">
        <w:rPr>
          <w:rFonts w:eastAsia="Lucida Sans Unicode"/>
          <w:lang w:val="lv-LV" w:eastAsia="zh-CN"/>
        </w:rPr>
        <w:t xml:space="preserve"> Objekta nosacītā cena, kas ir izsoles sākotnējā cena, ir noteikta 2900,00 </w:t>
      </w:r>
      <w:proofErr w:type="spellStart"/>
      <w:r w:rsidRPr="00062DCB">
        <w:rPr>
          <w:rFonts w:eastAsia="Lucida Sans Unicode"/>
          <w:i/>
          <w:lang w:val="lv-LV" w:eastAsia="zh-CN"/>
        </w:rPr>
        <w:t>euro</w:t>
      </w:r>
      <w:proofErr w:type="spellEnd"/>
      <w:r w:rsidRPr="00062DCB">
        <w:rPr>
          <w:rFonts w:eastAsia="Lucida Sans Unicode"/>
          <w:lang w:val="lv-LV" w:eastAsia="zh-CN"/>
        </w:rPr>
        <w:t xml:space="preserve"> (divi tūkstoši deviņi simti eiro, 00 centi).</w:t>
      </w:r>
    </w:p>
    <w:p w14:paraId="4B5E4A15" w14:textId="77777777" w:rsidR="00062DCB" w:rsidRPr="00062DCB" w:rsidRDefault="00062DCB" w:rsidP="00484B6F">
      <w:pPr>
        <w:widowControl w:val="0"/>
        <w:tabs>
          <w:tab w:val="left" w:pos="1134"/>
        </w:tabs>
        <w:suppressAutoHyphens/>
        <w:ind w:firstLine="709"/>
        <w:jc w:val="center"/>
        <w:rPr>
          <w:rFonts w:eastAsia="Lucida Sans Unicode"/>
          <w:bCs/>
          <w:lang w:val="lv-LV" w:eastAsia="zh-CN"/>
        </w:rPr>
      </w:pPr>
      <w:r w:rsidRPr="00062DCB">
        <w:rPr>
          <w:rFonts w:eastAsia="Lucida Sans Unicode"/>
          <w:b/>
          <w:lang w:val="lv-LV" w:eastAsia="zh-CN"/>
        </w:rPr>
        <w:t>IV. Izsoles organizēšana un izsole</w:t>
      </w:r>
    </w:p>
    <w:p w14:paraId="7B4CEEBA" w14:textId="77777777" w:rsidR="00062DCB" w:rsidRPr="00062DCB" w:rsidRDefault="00062DCB" w:rsidP="00484B6F">
      <w:pPr>
        <w:widowControl w:val="0"/>
        <w:tabs>
          <w:tab w:val="left" w:pos="1134"/>
        </w:tabs>
        <w:suppressAutoHyphens/>
        <w:ind w:firstLine="709"/>
        <w:jc w:val="both"/>
        <w:rPr>
          <w:rFonts w:eastAsia="Lucida Sans Unicode"/>
          <w:lang w:val="lv-LV" w:eastAsia="zh-CN"/>
        </w:rPr>
      </w:pPr>
      <w:r w:rsidRPr="00062DCB">
        <w:rPr>
          <w:rFonts w:eastAsia="Lucida Sans Unicode"/>
          <w:bCs/>
          <w:lang w:val="lv-LV" w:eastAsia="zh-CN"/>
        </w:rPr>
        <w:t>7.</w:t>
      </w:r>
      <w:r w:rsidRPr="00062DCB">
        <w:rPr>
          <w:rFonts w:eastAsia="Lucida Sans Unicode"/>
          <w:lang w:val="lv-LV" w:eastAsia="zh-CN"/>
        </w:rPr>
        <w:t xml:space="preserve"> Paziņojums par izsoli tiek publicēts oficiālajā izdevumā „Latvijas Vēstnesis”, Jēkabpils pilsētas izdevumā “Jēkabpils Vēstis” un </w:t>
      </w:r>
      <w:r w:rsidRPr="00062DCB">
        <w:rPr>
          <w:rFonts w:eastAsia="Lucida Sans Unicode"/>
          <w:lang w:val="lv-LV" w:eastAsia="zh-CN" w:bidi="he-IL"/>
        </w:rPr>
        <w:t xml:space="preserve">Jēkabpils pilsētas pašvaldības mājas lapā </w:t>
      </w:r>
      <w:hyperlink r:id="rId25" w:history="1">
        <w:r w:rsidRPr="00062DCB">
          <w:rPr>
            <w:rFonts w:eastAsia="Lucida Sans Unicode"/>
            <w:u w:val="single"/>
            <w:lang w:val="lv-LV" w:eastAsia="zh-CN" w:bidi="he-IL"/>
          </w:rPr>
          <w:t>www.jekabpils.lv</w:t>
        </w:r>
      </w:hyperlink>
      <w:r w:rsidRPr="00062DCB">
        <w:rPr>
          <w:rFonts w:eastAsia="Lucida Sans Unicode"/>
          <w:lang w:val="lv-LV" w:eastAsia="zh-CN" w:bidi="he-IL"/>
        </w:rPr>
        <w:t xml:space="preserve"> un izliekams labi redzamā vietā pie attiecīgā nekustamā īpašuma.</w:t>
      </w:r>
    </w:p>
    <w:p w14:paraId="516F5360" w14:textId="77777777" w:rsidR="00062DCB" w:rsidRPr="00062DCB" w:rsidRDefault="00062DCB" w:rsidP="00484B6F">
      <w:pPr>
        <w:widowControl w:val="0"/>
        <w:tabs>
          <w:tab w:val="left" w:pos="1134"/>
        </w:tabs>
        <w:suppressAutoHyphens/>
        <w:ind w:firstLine="709"/>
        <w:jc w:val="both"/>
        <w:rPr>
          <w:rFonts w:eastAsia="Lucida Sans Unicode"/>
          <w:lang w:val="lv-LV" w:eastAsia="zh-CN"/>
        </w:rPr>
      </w:pPr>
      <w:r w:rsidRPr="00062DCB">
        <w:rPr>
          <w:rFonts w:eastAsia="Lucida Sans Unicode"/>
          <w:lang w:val="lv-LV" w:eastAsia="zh-CN"/>
        </w:rPr>
        <w:t xml:space="preserve">8. Termiņi, kādos pretendentiem jāpiesakās uz izsoli: </w:t>
      </w:r>
    </w:p>
    <w:p w14:paraId="36DE62D1" w14:textId="77777777" w:rsidR="00062DCB" w:rsidRPr="00062DCB" w:rsidRDefault="00062DCB" w:rsidP="00484B6F">
      <w:pPr>
        <w:widowControl w:val="0"/>
        <w:tabs>
          <w:tab w:val="left" w:pos="1134"/>
        </w:tabs>
        <w:suppressAutoHyphens/>
        <w:ind w:firstLine="709"/>
        <w:jc w:val="both"/>
        <w:rPr>
          <w:rFonts w:eastAsia="Lucida Sans Unicode"/>
          <w:lang w:val="lv-LV" w:eastAsia="zh-CN"/>
        </w:rPr>
      </w:pPr>
      <w:r w:rsidRPr="00062DCB">
        <w:rPr>
          <w:rFonts w:eastAsia="Lucida Sans Unicode"/>
          <w:lang w:val="lv-LV" w:eastAsia="zh-CN"/>
        </w:rPr>
        <w:lastRenderedPageBreak/>
        <w:t xml:space="preserve">8.1. Pretendentiem, kas atbilst Publiskas personas mantas atsavināšanas likuma 4.panta ceturtās daļas 1. un 3.punktā minētajām personām, </w:t>
      </w:r>
      <w:r w:rsidRPr="00062DCB">
        <w:rPr>
          <w:rFonts w:eastAsia="Lucida Sans Unicode"/>
          <w:u w:val="single"/>
          <w:lang w:val="lv-LV" w:eastAsia="zh-CN"/>
        </w:rPr>
        <w:t>iesniegums par pirmpirkuma tiesību izmantošanu</w:t>
      </w:r>
      <w:r w:rsidRPr="00062DCB">
        <w:rPr>
          <w:rFonts w:eastAsia="Lucida Sans Unicode"/>
          <w:lang w:val="lv-LV" w:eastAsia="zh-CN"/>
        </w:rPr>
        <w:t xml:space="preserve"> jāiesniedz Jēkabpils pilsētas pašvaldībā, Vienas pieturas aģentūrā (Brīvības ielā 120, Jēkabpilī) </w:t>
      </w:r>
      <w:r w:rsidRPr="00062DCB">
        <w:rPr>
          <w:rFonts w:eastAsia="Lucida Sans Unicode"/>
          <w:u w:val="single"/>
          <w:lang w:val="lv-LV" w:eastAsia="zh-CN"/>
        </w:rPr>
        <w:t>viena mēneša laikā no sludinājuma publikācijas</w:t>
      </w:r>
      <w:r w:rsidRPr="00062DCB">
        <w:rPr>
          <w:rFonts w:eastAsia="Lucida Sans Unicode"/>
          <w:lang w:val="lv-LV" w:eastAsia="zh-CN"/>
        </w:rPr>
        <w:t xml:space="preserve"> oficiālajā izdevumā „Latvijas Vēstnesis” un </w:t>
      </w:r>
      <w:r w:rsidRPr="00062DCB">
        <w:rPr>
          <w:rFonts w:eastAsia="Lucida Sans Unicode"/>
          <w:u w:val="single"/>
          <w:lang w:val="lv-LV" w:eastAsia="zh-CN"/>
        </w:rPr>
        <w:t>iesniegums par pieteikšanos uz izsoli jāiesniedz līdz 2020.gada 09.oktobrim</w:t>
      </w:r>
      <w:r w:rsidRPr="00062DCB">
        <w:rPr>
          <w:rFonts w:eastAsia="Lucida Sans Unicode"/>
          <w:lang w:val="lv-LV" w:eastAsia="zh-CN"/>
        </w:rPr>
        <w:t>.</w:t>
      </w:r>
    </w:p>
    <w:p w14:paraId="0C81B6B5" w14:textId="77777777" w:rsidR="00062DCB" w:rsidRPr="00062DCB" w:rsidRDefault="00062DCB" w:rsidP="00484B6F">
      <w:pPr>
        <w:widowControl w:val="0"/>
        <w:tabs>
          <w:tab w:val="left" w:pos="1134"/>
        </w:tabs>
        <w:suppressAutoHyphens/>
        <w:ind w:firstLine="709"/>
        <w:jc w:val="both"/>
        <w:rPr>
          <w:rFonts w:eastAsia="Lucida Sans Unicode"/>
          <w:lang w:val="lv-LV" w:eastAsia="zh-CN"/>
        </w:rPr>
      </w:pPr>
      <w:r w:rsidRPr="00062DCB">
        <w:rPr>
          <w:rFonts w:eastAsia="Lucida Sans Unicode"/>
          <w:lang w:val="lv-LV" w:eastAsia="zh-CN"/>
        </w:rPr>
        <w:t>8.2. Ja no Publiskas personas mantas atsavināšanas likuma 4.panta ceturtās daļas 1. un 3.punktā minētajām personām norādītajā termiņā ir saņemts viens pieteikums, izsoli nerīko un ar šo personu slēdz līgumu par nosacīto cenu.</w:t>
      </w:r>
    </w:p>
    <w:p w14:paraId="674AFBDE" w14:textId="77777777" w:rsidR="00062DCB" w:rsidRPr="00062DCB" w:rsidRDefault="00062DCB" w:rsidP="00484B6F">
      <w:pPr>
        <w:widowControl w:val="0"/>
        <w:tabs>
          <w:tab w:val="left" w:pos="1134"/>
        </w:tabs>
        <w:suppressAutoHyphens/>
        <w:ind w:firstLine="709"/>
        <w:jc w:val="both"/>
        <w:rPr>
          <w:rFonts w:eastAsia="Lucida Sans Unicode"/>
          <w:lang w:val="lv-LV" w:eastAsia="zh-CN"/>
        </w:rPr>
      </w:pPr>
      <w:r w:rsidRPr="00062DCB">
        <w:rPr>
          <w:rFonts w:eastAsia="Lucida Sans Unicode"/>
          <w:lang w:val="lv-LV" w:eastAsia="zh-CN"/>
        </w:rPr>
        <w:t>8.3. Ja pieteikumu par nekustamā īpašuma pirkšanu noteiktajā termiņā iesniegušas vairākas Publiskas personas mantas atsavināšanas likuma 4.panta ceturtās daļas 1. un 3.punktā minētās personas (izņemot šā likuma 45.pantā minētos gadījumus) tiek rīkota izsole starp šīm personām Publiskas personas mantas atsavināšanas likuma noteiktajā kārtībā.</w:t>
      </w:r>
    </w:p>
    <w:p w14:paraId="42AD63BE" w14:textId="77777777" w:rsidR="00062DCB" w:rsidRPr="00062DCB" w:rsidRDefault="00062DCB" w:rsidP="00484B6F">
      <w:pPr>
        <w:widowControl w:val="0"/>
        <w:tabs>
          <w:tab w:val="left" w:pos="1134"/>
        </w:tabs>
        <w:suppressAutoHyphens/>
        <w:jc w:val="both"/>
        <w:rPr>
          <w:rFonts w:eastAsia="Lucida Sans Unicode"/>
          <w:bCs/>
          <w:lang w:val="lv-LV" w:eastAsia="zh-CN"/>
        </w:rPr>
      </w:pPr>
      <w:r w:rsidRPr="00062DCB">
        <w:rPr>
          <w:rFonts w:eastAsia="Lucida Sans Unicode"/>
          <w:bCs/>
          <w:lang w:val="lv-LV" w:eastAsia="zh-CN"/>
        </w:rPr>
        <w:t>8.4. Ja pretendenti, kas atbilst Publiskas personas mantas atsavināšanas likuma 4.panta ceturtās daļas 1. un 3.punktā minētajām personām nepiesakās iegādāties nekustamo īpašumu, atsavināt to pārdodot izsolē ar augšupejošu soli.</w:t>
      </w:r>
    </w:p>
    <w:p w14:paraId="10D83FAD" w14:textId="77777777" w:rsidR="00062DCB" w:rsidRPr="00062DCB" w:rsidRDefault="00062DCB" w:rsidP="00484B6F">
      <w:pPr>
        <w:widowControl w:val="0"/>
        <w:tabs>
          <w:tab w:val="left" w:pos="1134"/>
        </w:tabs>
        <w:suppressAutoHyphens/>
        <w:ind w:firstLine="709"/>
        <w:jc w:val="both"/>
        <w:rPr>
          <w:rFonts w:eastAsia="Lucida Sans Unicode"/>
          <w:lang w:val="lv-LV" w:eastAsia="zh-CN"/>
        </w:rPr>
      </w:pPr>
      <w:r w:rsidRPr="00062DCB">
        <w:rPr>
          <w:rFonts w:eastAsia="Lucida Sans Unicode"/>
          <w:lang w:val="lv-LV" w:eastAsia="zh-CN"/>
        </w:rPr>
        <w:t xml:space="preserve">9. Informācija par izsoli, norādot izsoles organizētāja nosaukumu, tā adresi, tālruņa numuru, izliekama labi redzamā vietā pie nekustamā īpašuma </w:t>
      </w:r>
      <w:r w:rsidRPr="00062DCB">
        <w:rPr>
          <w:lang w:val="lv-LV"/>
        </w:rPr>
        <w:t>Pļaujas ielā 15</w:t>
      </w:r>
      <w:r w:rsidRPr="00062DCB">
        <w:rPr>
          <w:rFonts w:eastAsia="Lucida Sans Unicode"/>
          <w:lang w:val="lv-LV" w:eastAsia="zh-CN"/>
        </w:rPr>
        <w:t>, Jēkabpilī.</w:t>
      </w:r>
    </w:p>
    <w:p w14:paraId="530F868B" w14:textId="77777777" w:rsidR="00062DCB" w:rsidRPr="00062DCB" w:rsidRDefault="00062DCB" w:rsidP="00484B6F">
      <w:pPr>
        <w:widowControl w:val="0"/>
        <w:tabs>
          <w:tab w:val="left" w:pos="1134"/>
        </w:tabs>
        <w:suppressAutoHyphens/>
        <w:ind w:firstLine="709"/>
        <w:jc w:val="both"/>
        <w:rPr>
          <w:rFonts w:eastAsia="Lucida Sans Unicode"/>
          <w:bCs/>
          <w:lang w:val="lv-LV" w:eastAsia="zh-CN"/>
        </w:rPr>
      </w:pPr>
      <w:r w:rsidRPr="00062DCB">
        <w:rPr>
          <w:rFonts w:eastAsia="Lucida Sans Unicode"/>
          <w:lang w:val="lv-LV" w:eastAsia="zh-CN"/>
        </w:rPr>
        <w:t>10.</w:t>
      </w:r>
      <w:r w:rsidRPr="00062DCB">
        <w:rPr>
          <w:rFonts w:eastAsia="Lucida Sans Unicode"/>
          <w:bCs/>
          <w:lang w:val="lv-LV" w:eastAsia="zh-CN"/>
        </w:rPr>
        <w:t xml:space="preserve"> Izsole notiek </w:t>
      </w:r>
      <w:r w:rsidRPr="00062DCB">
        <w:rPr>
          <w:rFonts w:eastAsia="Lucida Sans Unicode"/>
          <w:lang w:val="lv-LV" w:eastAsia="zh-CN"/>
        </w:rPr>
        <w:t>2020.gada 30.oktobrī plkst.14.00, Brīvības ielā 45</w:t>
      </w:r>
      <w:r w:rsidRPr="00062DCB">
        <w:rPr>
          <w:rFonts w:eastAsia="Lucida Sans Unicode"/>
          <w:bCs/>
          <w:lang w:val="lv-LV" w:eastAsia="zh-CN"/>
        </w:rPr>
        <w:t>, Jēkabpilī, 4.stāva sēžu zālē.</w:t>
      </w:r>
    </w:p>
    <w:p w14:paraId="15A97344" w14:textId="77777777" w:rsidR="00062DCB" w:rsidRPr="00062DCB" w:rsidRDefault="00062DCB" w:rsidP="00484B6F">
      <w:pPr>
        <w:widowControl w:val="0"/>
        <w:tabs>
          <w:tab w:val="left" w:pos="1134"/>
        </w:tabs>
        <w:suppressAutoHyphens/>
        <w:ind w:firstLine="709"/>
        <w:jc w:val="both"/>
        <w:rPr>
          <w:rFonts w:eastAsia="Lucida Sans Unicode"/>
          <w:bCs/>
          <w:lang w:val="lv-LV" w:eastAsia="zh-CN"/>
        </w:rPr>
      </w:pPr>
      <w:r w:rsidRPr="00062DCB">
        <w:rPr>
          <w:rFonts w:eastAsia="Lucida Sans Unicode"/>
          <w:bCs/>
          <w:lang w:val="lv-LV" w:eastAsia="zh-CN"/>
        </w:rPr>
        <w:t>11. Izsolāmais objekts tiek pārdots mutiskā izsolē ar augšupejošu soli.</w:t>
      </w:r>
    </w:p>
    <w:p w14:paraId="20B7B958" w14:textId="77777777" w:rsidR="00062DCB" w:rsidRPr="00062DCB" w:rsidRDefault="00062DCB" w:rsidP="00484B6F">
      <w:pPr>
        <w:shd w:val="clear" w:color="auto" w:fill="FFFFFF"/>
        <w:tabs>
          <w:tab w:val="left" w:pos="1276"/>
        </w:tabs>
        <w:ind w:firstLine="709"/>
        <w:jc w:val="both"/>
        <w:rPr>
          <w:rFonts w:eastAsia="Lucida Sans Unicode"/>
          <w:bCs/>
          <w:lang w:val="lv-LV" w:eastAsia="zh-CN"/>
        </w:rPr>
      </w:pPr>
      <w:r w:rsidRPr="00062DCB">
        <w:rPr>
          <w:rFonts w:eastAsia="Lucida Sans Unicode"/>
          <w:bCs/>
          <w:lang w:val="lv-LV" w:eastAsia="zh-CN"/>
        </w:rPr>
        <w:t>12.</w:t>
      </w:r>
      <w:r w:rsidRPr="00062DCB">
        <w:rPr>
          <w:rFonts w:eastAsia="Lucida Sans Unicode"/>
          <w:lang w:val="lv-LV" w:eastAsia="zh-CN"/>
        </w:rPr>
        <w:t xml:space="preserve"> Lai varētu piedalīties izsolē izsoles dalībniekiem pirms reģistrācijas, jāiemaksā Jēkabpils pilsētas pašvaldības kontā Nr.LV87 UNLA 0009 0131 30793, A/S „SEB banka”, kods UNLALV2X, nodrošinājums 10% apmēra no izsolāmā objekta nosacītās cenas </w:t>
      </w:r>
      <w:bookmarkStart w:id="30" w:name="_Hlk46232729"/>
      <w:r w:rsidRPr="00062DCB">
        <w:rPr>
          <w:rFonts w:eastAsia="Lucida Sans Unicode"/>
          <w:lang w:val="lv-LV" w:eastAsia="zh-CN"/>
        </w:rPr>
        <w:t>290,00</w:t>
      </w:r>
      <w:r w:rsidRPr="00062DCB">
        <w:rPr>
          <w:rFonts w:eastAsia="Lucida Sans Unicode"/>
          <w:bCs/>
          <w:lang w:val="lv-LV" w:eastAsia="zh-CN" w:bidi="he-IL"/>
        </w:rPr>
        <w:t xml:space="preserve"> </w:t>
      </w:r>
      <w:proofErr w:type="spellStart"/>
      <w:r w:rsidRPr="00062DCB">
        <w:rPr>
          <w:rFonts w:eastAsia="Lucida Sans Unicode"/>
          <w:bCs/>
          <w:i/>
          <w:lang w:val="lv-LV" w:eastAsia="zh-CN" w:bidi="he-IL"/>
        </w:rPr>
        <w:t>euro</w:t>
      </w:r>
      <w:proofErr w:type="spellEnd"/>
      <w:r w:rsidRPr="00062DCB">
        <w:rPr>
          <w:rFonts w:eastAsia="Lucida Sans Unicode"/>
          <w:bCs/>
          <w:i/>
          <w:lang w:val="lv-LV" w:eastAsia="zh-CN" w:bidi="he-IL"/>
        </w:rPr>
        <w:t xml:space="preserve"> </w:t>
      </w:r>
      <w:r w:rsidRPr="00062DCB">
        <w:rPr>
          <w:rFonts w:eastAsia="Lucida Sans Unicode"/>
          <w:lang w:val="lv-LV" w:eastAsia="zh-CN" w:bidi="he-IL"/>
        </w:rPr>
        <w:t>(</w:t>
      </w:r>
      <w:r w:rsidRPr="00062DCB">
        <w:rPr>
          <w:rFonts w:eastAsia="Lucida Sans Unicode"/>
          <w:lang w:val="lv-LV" w:eastAsia="zh-CN"/>
        </w:rPr>
        <w:t>divi simti deviņdesmit eiro un 00 centi</w:t>
      </w:r>
      <w:r w:rsidRPr="00062DCB">
        <w:rPr>
          <w:rFonts w:eastAsia="Lucida Sans Unicode"/>
          <w:lang w:val="lv-LV" w:eastAsia="zh-CN" w:bidi="he-IL"/>
        </w:rPr>
        <w:t>)</w:t>
      </w:r>
      <w:bookmarkEnd w:id="30"/>
      <w:r w:rsidRPr="00062DCB">
        <w:rPr>
          <w:rFonts w:eastAsia="Lucida Sans Unicode"/>
          <w:lang w:val="lv-LV" w:eastAsia="zh-CN" w:bidi="he-IL"/>
        </w:rPr>
        <w:t xml:space="preserve"> un </w:t>
      </w:r>
      <w:r w:rsidRPr="00062DCB">
        <w:rPr>
          <w:rFonts w:eastAsia="Lucida Sans Unicode"/>
          <w:lang w:val="lv-LV" w:eastAsia="zh-CN"/>
        </w:rPr>
        <w:t xml:space="preserve">dalības maksa 50,00 </w:t>
      </w:r>
      <w:proofErr w:type="spellStart"/>
      <w:r w:rsidRPr="00062DCB">
        <w:rPr>
          <w:rFonts w:eastAsia="Lucida Sans Unicode"/>
          <w:lang w:val="lv-LV" w:eastAsia="zh-CN"/>
        </w:rPr>
        <w:t>euro</w:t>
      </w:r>
      <w:proofErr w:type="spellEnd"/>
      <w:r w:rsidRPr="00062DCB">
        <w:rPr>
          <w:rFonts w:eastAsia="Lucida Sans Unicode"/>
          <w:lang w:val="lv-LV" w:eastAsia="zh-CN"/>
        </w:rPr>
        <w:t xml:space="preserve"> (piecdesmit eiro un 00 centi) apmērā. </w:t>
      </w:r>
    </w:p>
    <w:p w14:paraId="434E1CF1" w14:textId="77777777" w:rsidR="00062DCB" w:rsidRPr="00062DCB" w:rsidRDefault="00062DCB" w:rsidP="00484B6F">
      <w:pPr>
        <w:shd w:val="clear" w:color="auto" w:fill="FFFFFF"/>
        <w:tabs>
          <w:tab w:val="left" w:pos="1134"/>
        </w:tabs>
        <w:ind w:firstLine="709"/>
        <w:jc w:val="both"/>
        <w:rPr>
          <w:rFonts w:eastAsia="Lucida Sans Unicode"/>
          <w:bCs/>
          <w:lang w:val="lv-LV" w:eastAsia="zh-CN"/>
        </w:rPr>
      </w:pPr>
      <w:r w:rsidRPr="00062DCB">
        <w:rPr>
          <w:rFonts w:eastAsia="Lucida Sans Unicode"/>
          <w:bCs/>
          <w:lang w:val="lv-LV" w:eastAsia="zh-CN"/>
        </w:rPr>
        <w:t>13.</w:t>
      </w:r>
      <w:r w:rsidRPr="00062DCB">
        <w:rPr>
          <w:rFonts w:eastAsia="Lucida Sans Unicode"/>
          <w:lang w:val="lv-LV" w:eastAsia="zh-CN"/>
        </w:rPr>
        <w:t xml:space="preserve"> Izsoles dalībniekiem (juridiskai personai, arī personālsabiedrībai) jāiesniedz šādi dokumenti: </w:t>
      </w:r>
    </w:p>
    <w:p w14:paraId="26B91754" w14:textId="77777777" w:rsidR="00062DCB" w:rsidRPr="00062DCB" w:rsidRDefault="00062DCB" w:rsidP="00484B6F">
      <w:pPr>
        <w:shd w:val="clear" w:color="auto" w:fill="FFFFFF"/>
        <w:tabs>
          <w:tab w:val="left" w:pos="1134"/>
        </w:tabs>
        <w:ind w:firstLine="425"/>
        <w:jc w:val="both"/>
        <w:rPr>
          <w:rFonts w:eastAsia="Lucida Sans Unicode"/>
          <w:bCs/>
          <w:lang w:val="lv-LV" w:eastAsia="zh-CN"/>
        </w:rPr>
      </w:pPr>
      <w:r w:rsidRPr="00062DCB">
        <w:rPr>
          <w:rFonts w:eastAsia="Lucida Sans Unicode"/>
          <w:bCs/>
          <w:lang w:val="lv-LV" w:eastAsia="zh-CN"/>
        </w:rPr>
        <w:t>13.1.</w:t>
      </w:r>
      <w:r w:rsidRPr="00062DCB">
        <w:rPr>
          <w:rFonts w:eastAsia="Lucida Sans Unicode"/>
          <w:lang w:val="lv-LV" w:eastAsia="zh-CN"/>
        </w:rPr>
        <w:t xml:space="preserve"> pieteikums par piedalīšanos izsolē;</w:t>
      </w:r>
    </w:p>
    <w:p w14:paraId="25C0B9D3" w14:textId="77777777" w:rsidR="00062DCB" w:rsidRPr="00062DCB" w:rsidRDefault="00062DCB" w:rsidP="00484B6F">
      <w:pPr>
        <w:widowControl w:val="0"/>
        <w:tabs>
          <w:tab w:val="left" w:pos="1134"/>
        </w:tabs>
        <w:suppressAutoHyphens/>
        <w:ind w:firstLine="425"/>
        <w:rPr>
          <w:rFonts w:eastAsia="Lucida Sans Unicode"/>
          <w:bCs/>
          <w:lang w:val="lv-LV" w:eastAsia="zh-CN"/>
        </w:rPr>
      </w:pPr>
      <w:r w:rsidRPr="00062DCB">
        <w:rPr>
          <w:rFonts w:eastAsia="Lucida Sans Unicode"/>
          <w:bCs/>
          <w:lang w:val="lv-LV" w:eastAsia="zh-CN"/>
        </w:rPr>
        <w:t>13.2.</w:t>
      </w:r>
      <w:r w:rsidRPr="00062DCB">
        <w:rPr>
          <w:rFonts w:eastAsia="Lucida Sans Unicode"/>
          <w:lang w:val="lv-LV" w:eastAsia="zh-CN"/>
        </w:rPr>
        <w:t xml:space="preserve"> spēkā esošu statūtu (līguma) norakstu vai izrakstu par pārvaldes institūciju (amatpersonu) kompetences apjomu;</w:t>
      </w:r>
    </w:p>
    <w:p w14:paraId="6DA591FD" w14:textId="77777777" w:rsidR="00062DCB" w:rsidRPr="00062DCB" w:rsidRDefault="00062DCB" w:rsidP="00484B6F">
      <w:pPr>
        <w:widowControl w:val="0"/>
        <w:tabs>
          <w:tab w:val="left" w:pos="1134"/>
        </w:tabs>
        <w:suppressAutoHyphens/>
        <w:ind w:firstLine="425"/>
        <w:rPr>
          <w:rFonts w:eastAsia="Lucida Sans Unicode"/>
          <w:bCs/>
          <w:sz w:val="16"/>
          <w:szCs w:val="16"/>
          <w:lang w:val="lv-LV" w:eastAsia="zh-CN"/>
        </w:rPr>
      </w:pPr>
      <w:r w:rsidRPr="00062DCB">
        <w:rPr>
          <w:rFonts w:eastAsia="Lucida Sans Unicode"/>
          <w:bCs/>
          <w:lang w:val="lv-LV" w:eastAsia="zh-CN"/>
        </w:rPr>
        <w:t>13.3.</w:t>
      </w:r>
      <w:r w:rsidRPr="00062DCB">
        <w:rPr>
          <w:rFonts w:eastAsia="Lucida Sans Unicode"/>
          <w:lang w:val="lv-LV" w:eastAsia="zh-CN"/>
        </w:rPr>
        <w:t xml:space="preserve"> attiecīgās institūcijas lēmumu par nekustamā īpašuma iegādi;</w:t>
      </w:r>
    </w:p>
    <w:p w14:paraId="03DE9BE9" w14:textId="77777777" w:rsidR="00062DCB" w:rsidRPr="00062DCB" w:rsidRDefault="00062DCB" w:rsidP="00484B6F">
      <w:pPr>
        <w:shd w:val="clear" w:color="auto" w:fill="FFFFFF"/>
        <w:tabs>
          <w:tab w:val="left" w:pos="1134"/>
        </w:tabs>
        <w:ind w:firstLine="425"/>
        <w:jc w:val="both"/>
        <w:rPr>
          <w:rFonts w:eastAsia="Lucida Sans Unicode"/>
          <w:bCs/>
          <w:lang w:val="lv-LV" w:eastAsia="zh-CN"/>
        </w:rPr>
      </w:pPr>
      <w:r w:rsidRPr="00062DCB">
        <w:rPr>
          <w:rFonts w:eastAsia="Lucida Sans Unicode"/>
          <w:bCs/>
          <w:lang w:val="lv-LV" w:eastAsia="zh-CN"/>
        </w:rPr>
        <w:t>13.4.</w:t>
      </w:r>
      <w:r w:rsidRPr="00062DCB">
        <w:rPr>
          <w:rFonts w:eastAsia="Lucida Sans Unicode"/>
          <w:lang w:val="lv-LV" w:eastAsia="zh-CN"/>
        </w:rPr>
        <w:t xml:space="preserve"> kvīts par nodrošinājuma samaksu;</w:t>
      </w:r>
    </w:p>
    <w:p w14:paraId="0E0FFD02" w14:textId="77777777" w:rsidR="00062DCB" w:rsidRPr="00062DCB" w:rsidRDefault="00062DCB" w:rsidP="00484B6F">
      <w:pPr>
        <w:widowControl w:val="0"/>
        <w:shd w:val="clear" w:color="auto" w:fill="FFFFFF"/>
        <w:tabs>
          <w:tab w:val="left" w:pos="1134"/>
        </w:tabs>
        <w:suppressAutoHyphens/>
        <w:ind w:firstLine="709"/>
        <w:jc w:val="both"/>
        <w:rPr>
          <w:rFonts w:eastAsia="Lucida Sans Unicode"/>
          <w:bCs/>
          <w:lang w:val="lv-LV" w:eastAsia="zh-CN"/>
        </w:rPr>
      </w:pPr>
      <w:r w:rsidRPr="00062DCB">
        <w:rPr>
          <w:rFonts w:eastAsia="Lucida Sans Unicode"/>
          <w:bCs/>
          <w:lang w:val="lv-LV" w:eastAsia="zh-CN"/>
        </w:rPr>
        <w:t>14.</w:t>
      </w:r>
      <w:r w:rsidRPr="00062DCB">
        <w:rPr>
          <w:rFonts w:eastAsia="Lucida Sans Unicode"/>
          <w:lang w:val="lv-LV" w:eastAsia="zh-CN"/>
        </w:rPr>
        <w:t xml:space="preserve"> Izsoles dalībniekam (fiziskai personai) jāiesniedz šādi dokumenti:</w:t>
      </w:r>
    </w:p>
    <w:p w14:paraId="1669F485" w14:textId="77777777" w:rsidR="00062DCB" w:rsidRPr="00062DCB" w:rsidRDefault="00062DCB" w:rsidP="00484B6F">
      <w:pPr>
        <w:widowControl w:val="0"/>
        <w:shd w:val="clear" w:color="auto" w:fill="FFFFFF"/>
        <w:tabs>
          <w:tab w:val="left" w:pos="1134"/>
        </w:tabs>
        <w:suppressAutoHyphens/>
        <w:ind w:firstLine="425"/>
        <w:jc w:val="both"/>
        <w:rPr>
          <w:rFonts w:eastAsia="Lucida Sans Unicode"/>
          <w:bCs/>
          <w:lang w:val="lv-LV" w:eastAsia="zh-CN"/>
        </w:rPr>
      </w:pPr>
      <w:r w:rsidRPr="00062DCB">
        <w:rPr>
          <w:rFonts w:eastAsia="Lucida Sans Unicode"/>
          <w:bCs/>
          <w:lang w:val="lv-LV" w:eastAsia="zh-CN"/>
        </w:rPr>
        <w:t xml:space="preserve">14.1. </w:t>
      </w:r>
      <w:r w:rsidRPr="00062DCB">
        <w:rPr>
          <w:rFonts w:eastAsia="Lucida Sans Unicode"/>
          <w:lang w:val="lv-LV" w:eastAsia="zh-CN"/>
        </w:rPr>
        <w:t>pieteikums par piedalīšanos izsolē;</w:t>
      </w:r>
    </w:p>
    <w:p w14:paraId="79D64E08" w14:textId="77777777" w:rsidR="00062DCB" w:rsidRPr="00062DCB" w:rsidRDefault="00062DCB" w:rsidP="00484B6F">
      <w:pPr>
        <w:widowControl w:val="0"/>
        <w:shd w:val="clear" w:color="auto" w:fill="FFFFFF"/>
        <w:tabs>
          <w:tab w:val="left" w:pos="1134"/>
        </w:tabs>
        <w:suppressAutoHyphens/>
        <w:ind w:firstLine="425"/>
        <w:jc w:val="both"/>
        <w:rPr>
          <w:rFonts w:eastAsia="Lucida Sans Unicode"/>
          <w:bCs/>
          <w:lang w:val="lv-LV" w:eastAsia="zh-CN"/>
        </w:rPr>
      </w:pPr>
      <w:r w:rsidRPr="00062DCB">
        <w:rPr>
          <w:rFonts w:eastAsia="Lucida Sans Unicode"/>
          <w:bCs/>
          <w:lang w:val="lv-LV" w:eastAsia="zh-CN"/>
        </w:rPr>
        <w:t>14.2.</w:t>
      </w:r>
      <w:r w:rsidRPr="00062DCB">
        <w:rPr>
          <w:rFonts w:eastAsia="Lucida Sans Unicode"/>
          <w:lang w:val="lv-LV" w:eastAsia="zh-CN"/>
        </w:rPr>
        <w:t xml:space="preserve"> kvīts par nodrošinājuma samaksu.</w:t>
      </w:r>
    </w:p>
    <w:p w14:paraId="2D7C8032" w14:textId="77777777" w:rsidR="00062DCB" w:rsidRPr="00062DCB" w:rsidRDefault="00062DCB" w:rsidP="00484B6F">
      <w:pPr>
        <w:tabs>
          <w:tab w:val="left" w:pos="1134"/>
        </w:tabs>
        <w:ind w:firstLine="709"/>
        <w:jc w:val="both"/>
        <w:rPr>
          <w:rFonts w:eastAsia="Lucida Sans Unicode"/>
          <w:bCs/>
          <w:szCs w:val="20"/>
          <w:lang w:val="lv-LV" w:eastAsia="zh-CN"/>
        </w:rPr>
      </w:pPr>
      <w:r w:rsidRPr="00062DCB">
        <w:rPr>
          <w:rFonts w:eastAsia="Lucida Sans Unicode"/>
          <w:bCs/>
          <w:lang w:val="lv-LV" w:eastAsia="zh-CN"/>
        </w:rPr>
        <w:t>15.</w:t>
      </w:r>
      <w:r w:rsidRPr="00062DCB">
        <w:rPr>
          <w:rFonts w:eastAsia="Lucida Sans Unicode"/>
          <w:lang w:val="lv-LV" w:eastAsia="zh-CN"/>
        </w:rPr>
        <w:t xml:space="preserve"> Izsoles komisijas sekretāre dalībnieku pieteikumus reģistrē pretendentu reģistrā ierakstot šādas ziņas:</w:t>
      </w:r>
    </w:p>
    <w:p w14:paraId="1C4EB83C" w14:textId="77777777" w:rsidR="00062DCB" w:rsidRPr="00062DCB" w:rsidRDefault="00062DCB" w:rsidP="00484B6F">
      <w:pPr>
        <w:widowControl w:val="0"/>
        <w:shd w:val="clear" w:color="auto" w:fill="FFFFFF"/>
        <w:tabs>
          <w:tab w:val="left" w:pos="1134"/>
        </w:tabs>
        <w:suppressAutoHyphens/>
        <w:ind w:firstLine="425"/>
        <w:jc w:val="both"/>
        <w:rPr>
          <w:rFonts w:eastAsia="Lucida Sans Unicode"/>
          <w:bCs/>
          <w:lang w:val="lv-LV" w:eastAsia="zh-CN"/>
        </w:rPr>
      </w:pPr>
      <w:r w:rsidRPr="00062DCB">
        <w:rPr>
          <w:rFonts w:eastAsia="Lucida Sans Unicode"/>
          <w:bCs/>
          <w:lang w:val="lv-LV" w:eastAsia="zh-CN"/>
        </w:rPr>
        <w:t>15.1.</w:t>
      </w:r>
      <w:r w:rsidRPr="00062DCB">
        <w:rPr>
          <w:rFonts w:eastAsia="Lucida Sans Unicode"/>
          <w:lang w:val="lv-LV" w:eastAsia="zh-CN"/>
        </w:rPr>
        <w:t xml:space="preserve"> dalībnieka kārtas numurs;</w:t>
      </w:r>
    </w:p>
    <w:p w14:paraId="12FEA6DF" w14:textId="77777777" w:rsidR="00062DCB" w:rsidRPr="00062DCB" w:rsidRDefault="00062DCB" w:rsidP="00484B6F">
      <w:pPr>
        <w:widowControl w:val="0"/>
        <w:shd w:val="clear" w:color="auto" w:fill="FFFFFF"/>
        <w:tabs>
          <w:tab w:val="left" w:pos="1134"/>
        </w:tabs>
        <w:suppressAutoHyphens/>
        <w:ind w:firstLine="425"/>
        <w:jc w:val="both"/>
        <w:rPr>
          <w:rFonts w:eastAsia="Lucida Sans Unicode"/>
          <w:bCs/>
          <w:lang w:val="lv-LV" w:eastAsia="zh-CN"/>
        </w:rPr>
      </w:pPr>
      <w:r w:rsidRPr="00062DCB">
        <w:rPr>
          <w:rFonts w:eastAsia="Lucida Sans Unicode"/>
          <w:bCs/>
          <w:lang w:val="lv-LV" w:eastAsia="zh-CN"/>
        </w:rPr>
        <w:t>15.2.</w:t>
      </w:r>
      <w:r w:rsidRPr="00062DCB">
        <w:rPr>
          <w:rFonts w:eastAsia="Lucida Sans Unicode"/>
          <w:lang w:val="lv-LV" w:eastAsia="zh-CN"/>
        </w:rPr>
        <w:t xml:space="preserve"> vārds un uzvārds vai juridiskās personas pilns nosaukums un reģistrācijas apliecības numurs;</w:t>
      </w:r>
    </w:p>
    <w:p w14:paraId="4E548104" w14:textId="77777777" w:rsidR="00062DCB" w:rsidRPr="00062DCB" w:rsidRDefault="00062DCB" w:rsidP="00484B6F">
      <w:pPr>
        <w:widowControl w:val="0"/>
        <w:shd w:val="clear" w:color="auto" w:fill="FFFFFF"/>
        <w:tabs>
          <w:tab w:val="left" w:pos="1134"/>
        </w:tabs>
        <w:suppressAutoHyphens/>
        <w:ind w:firstLine="425"/>
        <w:jc w:val="both"/>
        <w:rPr>
          <w:rFonts w:eastAsia="Lucida Sans Unicode"/>
          <w:bCs/>
          <w:lang w:val="lv-LV" w:eastAsia="zh-CN"/>
        </w:rPr>
      </w:pPr>
      <w:r w:rsidRPr="00062DCB">
        <w:rPr>
          <w:rFonts w:eastAsia="Lucida Sans Unicode"/>
          <w:bCs/>
          <w:lang w:val="lv-LV" w:eastAsia="zh-CN"/>
        </w:rPr>
        <w:t>15.3.</w:t>
      </w:r>
      <w:r w:rsidRPr="00062DCB">
        <w:rPr>
          <w:rFonts w:eastAsia="Lucida Sans Unicode"/>
          <w:lang w:val="lv-LV" w:eastAsia="zh-CN"/>
        </w:rPr>
        <w:t xml:space="preserve"> dzīvesvietas adrese vai juridiskā adrese;</w:t>
      </w:r>
    </w:p>
    <w:p w14:paraId="1AE665A6" w14:textId="77777777" w:rsidR="00062DCB" w:rsidRPr="00062DCB" w:rsidRDefault="00062DCB" w:rsidP="00484B6F">
      <w:pPr>
        <w:widowControl w:val="0"/>
        <w:shd w:val="clear" w:color="auto" w:fill="FFFFFF"/>
        <w:tabs>
          <w:tab w:val="left" w:pos="1134"/>
        </w:tabs>
        <w:suppressAutoHyphens/>
        <w:ind w:firstLine="425"/>
        <w:jc w:val="both"/>
        <w:rPr>
          <w:rFonts w:eastAsia="Lucida Sans Unicode"/>
          <w:bCs/>
          <w:lang w:val="lv-LV" w:eastAsia="zh-CN"/>
        </w:rPr>
      </w:pPr>
      <w:r w:rsidRPr="00062DCB">
        <w:rPr>
          <w:rFonts w:eastAsia="Lucida Sans Unicode"/>
          <w:bCs/>
          <w:lang w:val="lv-LV" w:eastAsia="zh-CN"/>
        </w:rPr>
        <w:t>15.4.</w:t>
      </w:r>
      <w:r w:rsidRPr="00062DCB">
        <w:rPr>
          <w:rFonts w:eastAsia="Lucida Sans Unicode"/>
          <w:lang w:val="lv-LV" w:eastAsia="zh-CN"/>
        </w:rPr>
        <w:t xml:space="preserve"> atzīme par nodrošinājuma samaksu;</w:t>
      </w:r>
    </w:p>
    <w:p w14:paraId="13D65A10" w14:textId="77777777" w:rsidR="00062DCB" w:rsidRPr="00062DCB" w:rsidRDefault="00062DCB" w:rsidP="00484B6F">
      <w:pPr>
        <w:widowControl w:val="0"/>
        <w:shd w:val="clear" w:color="auto" w:fill="FFFFFF"/>
        <w:tabs>
          <w:tab w:val="left" w:pos="1134"/>
        </w:tabs>
        <w:suppressAutoHyphens/>
        <w:ind w:firstLine="425"/>
        <w:jc w:val="both"/>
        <w:rPr>
          <w:rFonts w:eastAsia="Lucida Sans Unicode"/>
          <w:bCs/>
          <w:lang w:val="lv-LV" w:eastAsia="zh-CN"/>
        </w:rPr>
      </w:pPr>
      <w:r w:rsidRPr="00062DCB">
        <w:rPr>
          <w:rFonts w:eastAsia="Lucida Sans Unicode"/>
          <w:bCs/>
          <w:lang w:val="lv-LV" w:eastAsia="zh-CN"/>
        </w:rPr>
        <w:t>15.5.</w:t>
      </w:r>
      <w:r w:rsidRPr="00062DCB">
        <w:rPr>
          <w:rFonts w:eastAsia="Lucida Sans Unicode"/>
          <w:lang w:val="lv-LV" w:eastAsia="zh-CN"/>
        </w:rPr>
        <w:t xml:space="preserve"> atzīmi par to vai pretendents tika vai netika pielaists pie izsoles un nepielaišanas iemesls. </w:t>
      </w:r>
    </w:p>
    <w:p w14:paraId="2149D99A" w14:textId="77777777" w:rsidR="00062DCB" w:rsidRPr="00062DCB" w:rsidRDefault="00062DCB" w:rsidP="00484B6F">
      <w:pPr>
        <w:widowControl w:val="0"/>
        <w:shd w:val="clear" w:color="auto" w:fill="FFFFFF"/>
        <w:tabs>
          <w:tab w:val="left" w:pos="1134"/>
        </w:tabs>
        <w:suppressAutoHyphens/>
        <w:ind w:firstLine="709"/>
        <w:jc w:val="both"/>
        <w:rPr>
          <w:rFonts w:eastAsia="Lucida Sans Unicode"/>
          <w:bCs/>
          <w:lang w:val="lv-LV" w:eastAsia="zh-CN"/>
        </w:rPr>
      </w:pPr>
      <w:r w:rsidRPr="00062DCB">
        <w:rPr>
          <w:rFonts w:eastAsia="Lucida Sans Unicode"/>
          <w:bCs/>
          <w:lang w:val="lv-LV" w:eastAsia="zh-CN"/>
        </w:rPr>
        <w:t>16.</w:t>
      </w:r>
      <w:r w:rsidRPr="00062DCB">
        <w:rPr>
          <w:rFonts w:eastAsia="Lucida Sans Unicode"/>
          <w:lang w:val="lv-LV" w:eastAsia="zh-CN"/>
        </w:rPr>
        <w:t xml:space="preserve"> Izsoles komisija noformē to personu sarakstu, kuras ir izpildījušas izsoles priekšnoteikumus un tiek pielaistas pie izsoles un noformē tiem dalībnieku reģistrācijas apliecības.</w:t>
      </w:r>
    </w:p>
    <w:p w14:paraId="292DAEDB" w14:textId="77777777" w:rsidR="00062DCB" w:rsidRPr="00062DCB" w:rsidRDefault="00062DCB" w:rsidP="00484B6F">
      <w:pPr>
        <w:shd w:val="clear" w:color="auto" w:fill="FFFFFF"/>
        <w:tabs>
          <w:tab w:val="left" w:pos="1134"/>
        </w:tabs>
        <w:ind w:firstLine="709"/>
        <w:jc w:val="both"/>
        <w:rPr>
          <w:rFonts w:eastAsia="Lucida Sans Unicode"/>
          <w:bCs/>
          <w:lang w:val="lv-LV" w:eastAsia="zh-CN"/>
        </w:rPr>
      </w:pPr>
      <w:r w:rsidRPr="00062DCB">
        <w:rPr>
          <w:rFonts w:eastAsia="Lucida Sans Unicode"/>
          <w:bCs/>
          <w:lang w:val="lv-LV" w:eastAsia="zh-CN"/>
        </w:rPr>
        <w:t>17.</w:t>
      </w:r>
      <w:r w:rsidRPr="00062DCB">
        <w:rPr>
          <w:rFonts w:eastAsia="Lucida Sans Unicode"/>
          <w:lang w:val="lv-LV" w:eastAsia="zh-CN"/>
        </w:rPr>
        <w:t xml:space="preserve"> Izsoles komisija noformē to personu sarakstu, kuras ir iesniegušas dokumentus, bet nav izpildījušas izsoles priekšnoteikumus.</w:t>
      </w:r>
    </w:p>
    <w:p w14:paraId="5899CD17" w14:textId="77777777" w:rsidR="00062DCB" w:rsidRPr="00062DCB" w:rsidRDefault="00062DCB" w:rsidP="00484B6F">
      <w:pPr>
        <w:shd w:val="clear" w:color="auto" w:fill="FFFFFF"/>
        <w:tabs>
          <w:tab w:val="left" w:pos="1134"/>
        </w:tabs>
        <w:ind w:firstLine="709"/>
        <w:jc w:val="both"/>
        <w:rPr>
          <w:rFonts w:eastAsia="Lucida Sans Unicode"/>
          <w:bCs/>
          <w:lang w:val="lv-LV" w:eastAsia="zh-CN"/>
        </w:rPr>
      </w:pPr>
      <w:r w:rsidRPr="00062DCB">
        <w:rPr>
          <w:rFonts w:eastAsia="Lucida Sans Unicode"/>
          <w:bCs/>
          <w:lang w:val="lv-LV" w:eastAsia="zh-CN"/>
        </w:rPr>
        <w:t>18.</w:t>
      </w:r>
      <w:r w:rsidRPr="00062DCB">
        <w:rPr>
          <w:rFonts w:eastAsia="Lucida Sans Unicode"/>
          <w:lang w:val="lv-LV" w:eastAsia="zh-CN"/>
        </w:rPr>
        <w:t xml:space="preserve"> Izsoles gaita tiek protokolēta.</w:t>
      </w:r>
    </w:p>
    <w:p w14:paraId="1F5DDAC7" w14:textId="77777777" w:rsidR="00062DCB" w:rsidRPr="00062DCB" w:rsidRDefault="00062DCB" w:rsidP="00484B6F">
      <w:pPr>
        <w:shd w:val="clear" w:color="auto" w:fill="FFFFFF"/>
        <w:tabs>
          <w:tab w:val="left" w:pos="1134"/>
        </w:tabs>
        <w:ind w:firstLine="709"/>
        <w:jc w:val="both"/>
        <w:rPr>
          <w:rFonts w:eastAsia="Lucida Sans Unicode"/>
          <w:bCs/>
          <w:lang w:val="lv-LV" w:eastAsia="zh-CN"/>
        </w:rPr>
      </w:pPr>
      <w:r w:rsidRPr="00062DCB">
        <w:rPr>
          <w:rFonts w:eastAsia="Lucida Sans Unicode"/>
          <w:bCs/>
          <w:lang w:val="lv-LV" w:eastAsia="zh-CN"/>
        </w:rPr>
        <w:t>19.</w:t>
      </w:r>
      <w:r w:rsidRPr="00062DCB">
        <w:rPr>
          <w:rFonts w:eastAsia="Lucida Sans Unicode"/>
          <w:lang w:val="lv-LV" w:eastAsia="zh-CN"/>
        </w:rPr>
        <w:t xml:space="preserve"> Izsoles kārtība:</w:t>
      </w:r>
    </w:p>
    <w:p w14:paraId="6E9EBB96" w14:textId="77777777" w:rsidR="00062DCB" w:rsidRPr="00062DCB" w:rsidRDefault="00062DCB" w:rsidP="00484B6F">
      <w:pPr>
        <w:shd w:val="clear" w:color="auto" w:fill="FFFFFF"/>
        <w:tabs>
          <w:tab w:val="left" w:pos="1134"/>
        </w:tabs>
        <w:ind w:firstLine="709"/>
        <w:jc w:val="both"/>
        <w:rPr>
          <w:rFonts w:eastAsia="Lucida Sans Unicode"/>
          <w:bCs/>
          <w:szCs w:val="20"/>
          <w:lang w:val="lv-LV" w:eastAsia="zh-CN"/>
        </w:rPr>
      </w:pPr>
      <w:r w:rsidRPr="00062DCB">
        <w:rPr>
          <w:rFonts w:eastAsia="Lucida Sans Unicode"/>
          <w:bCs/>
          <w:lang w:val="lv-LV" w:eastAsia="zh-CN"/>
        </w:rPr>
        <w:t>19.1.</w:t>
      </w:r>
      <w:r w:rsidRPr="00062DCB">
        <w:rPr>
          <w:rFonts w:eastAsia="Lucida Sans Unicode"/>
          <w:lang w:val="lv-LV" w:eastAsia="zh-CN"/>
        </w:rPr>
        <w:t xml:space="preserve"> Komisija paziņo pretendentiem par to pielaišanu vai nepielaišanu pie izsoles. Ja pretendents netiek pielaists pie izsoles, tam tiek atmaksāts samaksātais nodrošinājums. Komisija paziņojumā par nepielaišanu pie izsoles norāda iemeslus.</w:t>
      </w:r>
    </w:p>
    <w:p w14:paraId="5A8F6BA4" w14:textId="77777777" w:rsidR="00062DCB" w:rsidRPr="00062DCB" w:rsidRDefault="00062DCB" w:rsidP="00484B6F">
      <w:pPr>
        <w:shd w:val="clear" w:color="auto" w:fill="FFFFFF"/>
        <w:tabs>
          <w:tab w:val="left" w:pos="1134"/>
        </w:tabs>
        <w:ind w:firstLine="709"/>
        <w:jc w:val="both"/>
        <w:rPr>
          <w:rFonts w:eastAsia="Lucida Sans Unicode"/>
          <w:lang w:val="lv-LV" w:eastAsia="zh-CN"/>
        </w:rPr>
      </w:pPr>
      <w:r w:rsidRPr="00062DCB">
        <w:rPr>
          <w:rFonts w:eastAsia="Lucida Sans Unicode"/>
          <w:bCs/>
          <w:lang w:val="lv-LV" w:eastAsia="zh-CN"/>
        </w:rPr>
        <w:t>19.2.</w:t>
      </w:r>
      <w:r w:rsidRPr="00062DCB">
        <w:rPr>
          <w:rFonts w:eastAsia="Lucida Sans Unicode"/>
          <w:lang w:val="lv-LV" w:eastAsia="zh-CN"/>
        </w:rPr>
        <w:t xml:space="preserve"> Izsoles dalībniekiem, kuri ir pielaisti pie izsoles, izsniedz reģistrācijas apliecību un kartīti ar numuru.</w:t>
      </w:r>
    </w:p>
    <w:p w14:paraId="4B21600C" w14:textId="77777777" w:rsidR="00062DCB" w:rsidRPr="00062DCB" w:rsidRDefault="00062DCB" w:rsidP="00484B6F">
      <w:pPr>
        <w:shd w:val="clear" w:color="auto" w:fill="FFFFFF"/>
        <w:tabs>
          <w:tab w:val="left" w:pos="1134"/>
        </w:tabs>
        <w:ind w:firstLine="709"/>
        <w:jc w:val="both"/>
        <w:rPr>
          <w:rFonts w:eastAsia="Lucida Sans Unicode"/>
          <w:lang w:val="lv-LV" w:eastAsia="zh-CN"/>
        </w:rPr>
      </w:pPr>
      <w:r w:rsidRPr="00062DCB">
        <w:rPr>
          <w:rFonts w:eastAsia="Lucida Sans Unicode"/>
          <w:lang w:val="lv-LV" w:eastAsia="zh-CN"/>
        </w:rPr>
        <w:lastRenderedPageBreak/>
        <w:t xml:space="preserve">20. Izsole notiek tad, ja piesakās vairākas Publiskas personas mantas atsavināšanas likuma 4.panta ceturtās daļas 1.punktā minētās personas. </w:t>
      </w:r>
    </w:p>
    <w:p w14:paraId="5A6E94A9" w14:textId="77777777" w:rsidR="00062DCB" w:rsidRPr="00062DCB" w:rsidRDefault="00062DCB" w:rsidP="00484B6F">
      <w:pPr>
        <w:shd w:val="clear" w:color="auto" w:fill="FFFFFF"/>
        <w:tabs>
          <w:tab w:val="left" w:pos="1134"/>
        </w:tabs>
        <w:ind w:firstLine="709"/>
        <w:jc w:val="both"/>
        <w:rPr>
          <w:rFonts w:eastAsia="Lucida Sans Unicode"/>
          <w:lang w:val="lv-LV" w:eastAsia="zh-CN"/>
        </w:rPr>
      </w:pPr>
      <w:r w:rsidRPr="00062DCB">
        <w:rPr>
          <w:rFonts w:eastAsia="Lucida Sans Unicode"/>
          <w:lang w:val="lv-LV" w:eastAsia="zh-CN"/>
        </w:rPr>
        <w:t>21. Ja uz izsoli nav pieteicies neviens no Publiskas personas mantas atsavināšanas likuma 4.panta ceturtās daļas 1.punktā minētajām personām, bet ir saņemts iesniegums par piedalīšanos izsolē no citas fiziskas vai juridiskas personas, izsoles pretendentam ir jānosola nekustamā īpašuma nosacītā cena un viens izsoles solis.</w:t>
      </w:r>
    </w:p>
    <w:p w14:paraId="5F49EB3D" w14:textId="77777777" w:rsidR="00062DCB" w:rsidRPr="00062DCB" w:rsidRDefault="00062DCB" w:rsidP="00484B6F">
      <w:pPr>
        <w:shd w:val="clear" w:color="auto" w:fill="FFFFFF"/>
        <w:tabs>
          <w:tab w:val="left" w:pos="1134"/>
        </w:tabs>
        <w:ind w:firstLine="709"/>
        <w:jc w:val="both"/>
        <w:rPr>
          <w:rFonts w:eastAsia="Lucida Sans Unicode"/>
          <w:bCs/>
          <w:lang w:val="lv-LV" w:eastAsia="zh-CN"/>
        </w:rPr>
      </w:pPr>
      <w:r w:rsidRPr="00062DCB">
        <w:rPr>
          <w:rFonts w:eastAsia="Lucida Sans Unicode"/>
          <w:lang w:val="lv-LV" w:eastAsia="zh-CN"/>
        </w:rPr>
        <w:t>22. Dalībniekam, kurš nav ieradies uz izsoli un nosolītājam, nokavējot noteikto samaksas termiņu, netiek atmaksāts nodrošinājums.</w:t>
      </w:r>
    </w:p>
    <w:p w14:paraId="31D266D1" w14:textId="77777777" w:rsidR="00062DCB" w:rsidRPr="00062DCB" w:rsidRDefault="00062DCB" w:rsidP="00484B6F">
      <w:pPr>
        <w:shd w:val="clear" w:color="auto" w:fill="FFFFFF"/>
        <w:tabs>
          <w:tab w:val="left" w:pos="1134"/>
        </w:tabs>
        <w:ind w:firstLine="709"/>
        <w:jc w:val="both"/>
        <w:rPr>
          <w:rFonts w:eastAsia="Lucida Sans Unicode"/>
          <w:bCs/>
          <w:lang w:val="lv-LV" w:eastAsia="zh-CN"/>
        </w:rPr>
      </w:pPr>
      <w:r w:rsidRPr="00062DCB">
        <w:rPr>
          <w:rFonts w:eastAsia="Lucida Sans Unicode"/>
          <w:bCs/>
          <w:lang w:val="lv-LV" w:eastAsia="zh-CN"/>
        </w:rPr>
        <w:t xml:space="preserve">23. </w:t>
      </w:r>
      <w:r w:rsidRPr="00062DCB">
        <w:rPr>
          <w:rFonts w:eastAsia="Lucida Sans Unicode"/>
          <w:lang w:val="lv-LV" w:eastAsia="zh-CN"/>
        </w:rPr>
        <w:t>Pirms izsoles sākšanās Izsoles dalībnieki paraksta izsoles noteikumus.</w:t>
      </w:r>
    </w:p>
    <w:p w14:paraId="6FBF29BA" w14:textId="77777777" w:rsidR="00062DCB" w:rsidRPr="00062DCB" w:rsidRDefault="00062DCB" w:rsidP="00484B6F">
      <w:pPr>
        <w:widowControl w:val="0"/>
        <w:tabs>
          <w:tab w:val="left" w:pos="1134"/>
        </w:tabs>
        <w:suppressAutoHyphens/>
        <w:ind w:firstLine="709"/>
        <w:jc w:val="both"/>
        <w:rPr>
          <w:rFonts w:eastAsia="Lucida Sans Unicode"/>
          <w:bCs/>
          <w:lang w:val="lv-LV" w:eastAsia="zh-CN"/>
        </w:rPr>
      </w:pPr>
      <w:r w:rsidRPr="00062DCB">
        <w:rPr>
          <w:rFonts w:eastAsia="Lucida Sans Unicode"/>
          <w:bCs/>
          <w:lang w:val="lv-LV" w:eastAsia="zh-CN"/>
        </w:rPr>
        <w:t>24.</w:t>
      </w:r>
      <w:r w:rsidRPr="00062DCB">
        <w:rPr>
          <w:rFonts w:eastAsia="Lucida Sans Unicode"/>
          <w:lang w:val="lv-LV" w:eastAsia="zh-CN"/>
        </w:rPr>
        <w:t xml:space="preserve"> Izsoli vada izsoles komisijas priekšsēdētājs. </w:t>
      </w:r>
    </w:p>
    <w:p w14:paraId="13B0C18E" w14:textId="77777777" w:rsidR="00062DCB" w:rsidRPr="00062DCB" w:rsidRDefault="00062DCB" w:rsidP="00484B6F">
      <w:pPr>
        <w:widowControl w:val="0"/>
        <w:tabs>
          <w:tab w:val="left" w:pos="1134"/>
        </w:tabs>
        <w:suppressAutoHyphens/>
        <w:ind w:firstLine="709"/>
        <w:jc w:val="both"/>
        <w:rPr>
          <w:rFonts w:eastAsia="Lucida Sans Unicode"/>
          <w:bCs/>
          <w:lang w:val="lv-LV" w:eastAsia="zh-CN"/>
        </w:rPr>
      </w:pPr>
      <w:r w:rsidRPr="00062DCB">
        <w:rPr>
          <w:rFonts w:eastAsia="Lucida Sans Unicode"/>
          <w:bCs/>
          <w:lang w:val="lv-LV" w:eastAsia="zh-CN"/>
        </w:rPr>
        <w:t>25.</w:t>
      </w:r>
      <w:r w:rsidRPr="00062DCB">
        <w:rPr>
          <w:rFonts w:eastAsia="Lucida Sans Unicode"/>
          <w:lang w:val="lv-LV" w:eastAsia="zh-CN"/>
        </w:rPr>
        <w:t xml:space="preserve"> Izsoles komisijas priekšsēdētājs atklāj izsoli un raksturo pārdodamo objektu, paziņo tā pārdošanas sākumcenu, kā arī summu, par kādu cena paaugstināma ar katru nākamo solījumu. </w:t>
      </w:r>
    </w:p>
    <w:p w14:paraId="7EFE1729" w14:textId="77777777" w:rsidR="00062DCB" w:rsidRPr="00062DCB" w:rsidRDefault="00062DCB" w:rsidP="00484B6F">
      <w:pPr>
        <w:widowControl w:val="0"/>
        <w:tabs>
          <w:tab w:val="left" w:pos="1134"/>
        </w:tabs>
        <w:suppressAutoHyphens/>
        <w:ind w:firstLine="709"/>
        <w:jc w:val="both"/>
        <w:rPr>
          <w:rFonts w:eastAsia="Lucida Sans Unicode"/>
          <w:bCs/>
          <w:lang w:val="lv-LV" w:eastAsia="zh-CN"/>
        </w:rPr>
      </w:pPr>
      <w:r w:rsidRPr="00062DCB">
        <w:rPr>
          <w:rFonts w:eastAsia="Lucida Sans Unicode"/>
          <w:bCs/>
          <w:lang w:val="lv-LV" w:eastAsia="zh-CN"/>
        </w:rPr>
        <w:t xml:space="preserve">26. </w:t>
      </w:r>
      <w:r w:rsidRPr="00062DCB">
        <w:rPr>
          <w:rFonts w:eastAsia="Lucida Sans Unicode"/>
          <w:lang w:val="lv-LV" w:eastAsia="zh-CN"/>
        </w:rPr>
        <w:t xml:space="preserve">Izsoles solis tiek noteikts </w:t>
      </w:r>
      <w:r w:rsidRPr="00062DCB">
        <w:rPr>
          <w:rFonts w:eastAsia="Lucida Sans Unicode"/>
          <w:b/>
          <w:bCs/>
          <w:lang w:val="lv-LV" w:eastAsia="zh-CN"/>
        </w:rPr>
        <w:t>100,00</w:t>
      </w:r>
      <w:r w:rsidRPr="00062DCB">
        <w:rPr>
          <w:rFonts w:eastAsia="Lucida Sans Unicode"/>
          <w:bCs/>
          <w:lang w:val="lv-LV" w:eastAsia="zh-CN"/>
        </w:rPr>
        <w:t xml:space="preserve"> </w:t>
      </w:r>
      <w:proofErr w:type="spellStart"/>
      <w:r w:rsidRPr="00062DCB">
        <w:rPr>
          <w:rFonts w:eastAsia="Lucida Sans Unicode"/>
          <w:bCs/>
          <w:i/>
          <w:lang w:val="lv-LV" w:eastAsia="zh-CN"/>
        </w:rPr>
        <w:t>euro</w:t>
      </w:r>
      <w:proofErr w:type="spellEnd"/>
      <w:r w:rsidRPr="00062DCB">
        <w:rPr>
          <w:rFonts w:eastAsia="Lucida Sans Unicode"/>
          <w:bCs/>
          <w:i/>
          <w:lang w:val="lv-LV" w:eastAsia="zh-CN"/>
        </w:rPr>
        <w:t xml:space="preserve"> </w:t>
      </w:r>
      <w:r w:rsidRPr="00062DCB">
        <w:rPr>
          <w:rFonts w:eastAsia="Lucida Sans Unicode"/>
          <w:lang w:val="lv-LV" w:eastAsia="zh-CN"/>
        </w:rPr>
        <w:t xml:space="preserve">(viens simts eiro un 00 centi) apmērā. </w:t>
      </w:r>
    </w:p>
    <w:p w14:paraId="74CB7109" w14:textId="77777777" w:rsidR="00062DCB" w:rsidRPr="00062DCB" w:rsidRDefault="00062DCB" w:rsidP="00484B6F">
      <w:pPr>
        <w:widowControl w:val="0"/>
        <w:tabs>
          <w:tab w:val="left" w:pos="1134"/>
        </w:tabs>
        <w:suppressAutoHyphens/>
        <w:ind w:firstLine="709"/>
        <w:jc w:val="both"/>
        <w:rPr>
          <w:rFonts w:eastAsia="Lucida Sans Unicode"/>
          <w:bCs/>
          <w:lang w:val="lv-LV" w:eastAsia="zh-CN"/>
        </w:rPr>
      </w:pPr>
      <w:r w:rsidRPr="00062DCB">
        <w:rPr>
          <w:rFonts w:eastAsia="Lucida Sans Unicode"/>
          <w:bCs/>
          <w:lang w:val="lv-LV" w:eastAsia="zh-CN"/>
        </w:rPr>
        <w:t>27.</w:t>
      </w:r>
      <w:r w:rsidRPr="00062DCB">
        <w:rPr>
          <w:rFonts w:eastAsia="Lucida Sans Unicode"/>
          <w:lang w:val="lv-LV" w:eastAsia="zh-CN"/>
        </w:rPr>
        <w:t xml:space="preserve"> Izsolē starp tās dalībniekiem aizliegta vienošanās, skaļa uzvedība un traucējumi, kas varētu iespaidot izsoles rezultātus un gaitu. Personas, kas atrodas izsoles norises telpā nedrīkst traucēt izsoles gaitu. Izsolē atļauts piedalīties izsoles komisijas locekļiem, izsoles dalībniekiem vai to pilnvarotajām personām un izsoles interesentiem. Izsole ir atklāta un notiek latviešu valodā.</w:t>
      </w:r>
    </w:p>
    <w:p w14:paraId="3BBC4AE6" w14:textId="77777777" w:rsidR="00062DCB" w:rsidRPr="00062DCB" w:rsidRDefault="00062DCB" w:rsidP="00484B6F">
      <w:pPr>
        <w:shd w:val="clear" w:color="auto" w:fill="FFFFFF"/>
        <w:tabs>
          <w:tab w:val="left" w:pos="1134"/>
        </w:tabs>
        <w:ind w:firstLine="709"/>
        <w:jc w:val="both"/>
        <w:rPr>
          <w:rFonts w:eastAsia="Lucida Sans Unicode"/>
          <w:bCs/>
          <w:lang w:val="lv-LV" w:eastAsia="zh-CN"/>
        </w:rPr>
      </w:pPr>
      <w:r w:rsidRPr="00062DCB">
        <w:rPr>
          <w:rFonts w:eastAsia="Lucida Sans Unicode"/>
          <w:bCs/>
          <w:lang w:val="lv-LV" w:eastAsia="zh-CN"/>
        </w:rPr>
        <w:t>28.</w:t>
      </w:r>
      <w:r w:rsidRPr="00062DCB">
        <w:rPr>
          <w:rFonts w:eastAsia="Lucida Sans Unicode"/>
          <w:lang w:val="lv-LV" w:eastAsia="zh-CN"/>
        </w:rPr>
        <w:t xml:space="preserve"> Izsoles dalībnieki solīšanas procesā paceļ savu reģistrācijas kartīti ar numuru. Izsoles komisijas priekšsēdētājs atkārto pirmā solītāja reģistrācijas numuru un nosauc piedāvāto cenu. Piedāvātās cenas pieaugums nedrīkst būt mazāks par izsoles soli. Ja neviens no dalībniekiem vairs augstāku cenu nepiedāvā, izsoles vadītājs trīs reizes atkārto pēdējo augstāko cenu un fiksē to ar āmura piesitienu. Pēc āmura pēdējā piesitiena objekts ir pārdots personai, kas solījusi pēdējo augstāko cenu. Dalībnieka reģistrācijas numurs un solītā cena tiek ierakstīti protokolā.</w:t>
      </w:r>
    </w:p>
    <w:p w14:paraId="4192314C" w14:textId="77777777" w:rsidR="00062DCB" w:rsidRPr="00062DCB" w:rsidRDefault="00062DCB" w:rsidP="00484B6F">
      <w:pPr>
        <w:shd w:val="clear" w:color="auto" w:fill="FFFFFF"/>
        <w:tabs>
          <w:tab w:val="left" w:pos="1134"/>
        </w:tabs>
        <w:ind w:firstLine="709"/>
        <w:jc w:val="both"/>
        <w:rPr>
          <w:rFonts w:eastAsia="Lucida Sans Unicode"/>
          <w:bCs/>
          <w:lang w:val="lv-LV" w:eastAsia="zh-CN"/>
        </w:rPr>
      </w:pPr>
      <w:r w:rsidRPr="00062DCB">
        <w:rPr>
          <w:rFonts w:eastAsia="Lucida Sans Unicode"/>
          <w:bCs/>
          <w:lang w:val="lv-LV" w:eastAsia="zh-CN"/>
        </w:rPr>
        <w:t>29.</w:t>
      </w:r>
      <w:r w:rsidRPr="00062DCB">
        <w:rPr>
          <w:rFonts w:eastAsia="Lucida Sans Unicode"/>
          <w:lang w:val="lv-LV" w:eastAsia="zh-CN"/>
        </w:rPr>
        <w:t xml:space="preserve"> Atsakoties no turpmākās solīšanas, katrs izsoles dalībnieks apstiprina ar parakstu izsoles dalībnieku sarakstā savu pēdējo solīto cenu.</w:t>
      </w:r>
    </w:p>
    <w:p w14:paraId="2079FEFD" w14:textId="77777777" w:rsidR="00062DCB" w:rsidRPr="00062DCB" w:rsidRDefault="00062DCB" w:rsidP="00484B6F">
      <w:pPr>
        <w:shd w:val="clear" w:color="auto" w:fill="FFFFFF"/>
        <w:tabs>
          <w:tab w:val="left" w:pos="1134"/>
        </w:tabs>
        <w:ind w:firstLine="709"/>
        <w:jc w:val="both"/>
        <w:rPr>
          <w:rFonts w:eastAsia="Lucida Sans Unicode"/>
          <w:bCs/>
          <w:lang w:val="lv-LV" w:eastAsia="zh-CN"/>
        </w:rPr>
      </w:pPr>
      <w:r w:rsidRPr="00062DCB">
        <w:rPr>
          <w:rFonts w:eastAsia="Lucida Sans Unicode"/>
          <w:bCs/>
          <w:lang w:val="lv-LV" w:eastAsia="zh-CN"/>
        </w:rPr>
        <w:t xml:space="preserve">30. </w:t>
      </w:r>
      <w:r w:rsidRPr="00062DCB">
        <w:rPr>
          <w:rFonts w:eastAsia="Lucida Sans Unicode"/>
          <w:lang w:val="lv-LV" w:eastAsia="zh-CN"/>
        </w:rPr>
        <w:t>Dalībnieks, kas piedāvājis visaugstāko cenu, pēc nosolīšanas nekavējoši uzrāda izsoles komisijai savu dalībnieka reģistrācijas apliecību un ar savu parakstu protokolā apliecina tajā norādītās cenas atbilstību nosolītajai cenai. Izsoles dalībnieks, kurš objektu nosolījis, bet nevar izsoles komisijai uzrādīt dalībnieka reģistrācijas apliecību vai neparakstās protokolā, tādējādi ir atteicies no nosolītā objekta. Pēc izsoles komisijas lēmuma viņš tiek svītrots no dalībnieku saraksta un viņam netiek atmaksāta nodrošinājuma samaksa.</w:t>
      </w:r>
    </w:p>
    <w:p w14:paraId="0337E33D" w14:textId="77777777" w:rsidR="00062DCB" w:rsidRPr="00062DCB" w:rsidRDefault="00062DCB" w:rsidP="00484B6F">
      <w:pPr>
        <w:shd w:val="clear" w:color="auto" w:fill="FFFFFF"/>
        <w:tabs>
          <w:tab w:val="left" w:pos="1134"/>
        </w:tabs>
        <w:ind w:firstLine="709"/>
        <w:jc w:val="both"/>
        <w:rPr>
          <w:rFonts w:eastAsia="Lucida Sans Unicode"/>
          <w:bCs/>
          <w:lang w:val="lv-LV" w:eastAsia="zh-CN"/>
        </w:rPr>
      </w:pPr>
      <w:r w:rsidRPr="00062DCB">
        <w:rPr>
          <w:rFonts w:eastAsia="Lucida Sans Unicode"/>
          <w:bCs/>
          <w:lang w:val="lv-LV" w:eastAsia="zh-CN"/>
        </w:rPr>
        <w:t xml:space="preserve">31. </w:t>
      </w:r>
      <w:r w:rsidRPr="00062DCB">
        <w:rPr>
          <w:rFonts w:eastAsia="Lucida Sans Unicode"/>
          <w:lang w:val="lv-LV" w:eastAsia="zh-CN"/>
        </w:rPr>
        <w:t>Izsoles komisija paziņo izsoles dalībnieku, kurš ir nosolījis visaugstāko cenu un otro izsoles dalībnieku, kurš ir nākamais augstākās cenas solītājs.</w:t>
      </w:r>
    </w:p>
    <w:p w14:paraId="12155EE6" w14:textId="77777777" w:rsidR="00062DCB" w:rsidRPr="00062DCB" w:rsidRDefault="00062DCB" w:rsidP="00484B6F">
      <w:pPr>
        <w:shd w:val="clear" w:color="auto" w:fill="FFFFFF"/>
        <w:tabs>
          <w:tab w:val="left" w:pos="1134"/>
        </w:tabs>
        <w:ind w:firstLine="709"/>
        <w:jc w:val="both"/>
        <w:rPr>
          <w:rFonts w:eastAsia="Lucida Sans Unicode"/>
          <w:bCs/>
          <w:lang w:val="lv-LV" w:eastAsia="zh-CN"/>
        </w:rPr>
      </w:pPr>
      <w:r w:rsidRPr="00062DCB">
        <w:rPr>
          <w:rFonts w:eastAsia="Lucida Sans Unicode"/>
          <w:bCs/>
          <w:lang w:val="lv-LV" w:eastAsia="zh-CN"/>
        </w:rPr>
        <w:t>32.</w:t>
      </w:r>
      <w:r w:rsidRPr="00062DCB">
        <w:rPr>
          <w:rFonts w:eastAsia="Lucida Sans Unicode"/>
          <w:lang w:val="lv-LV" w:eastAsia="zh-CN"/>
        </w:rPr>
        <w:t xml:space="preserve"> Pēc protokola parakstīšanas, dalībnieks, kas nosolījis objektu, saņem protokola otro eksemplāru. </w:t>
      </w:r>
    </w:p>
    <w:p w14:paraId="58E658D3" w14:textId="77777777" w:rsidR="00062DCB" w:rsidRPr="00062DCB" w:rsidRDefault="00062DCB" w:rsidP="00484B6F">
      <w:pPr>
        <w:shd w:val="clear" w:color="auto" w:fill="FFFFFF"/>
        <w:tabs>
          <w:tab w:val="left" w:pos="1134"/>
        </w:tabs>
        <w:ind w:firstLine="709"/>
        <w:jc w:val="both"/>
        <w:rPr>
          <w:rFonts w:eastAsia="Lucida Sans Unicode"/>
          <w:lang w:val="lv-LV" w:eastAsia="zh-CN"/>
        </w:rPr>
      </w:pPr>
      <w:r w:rsidRPr="00062DCB">
        <w:rPr>
          <w:rFonts w:eastAsia="Lucida Sans Unicode"/>
          <w:bCs/>
          <w:lang w:val="lv-LV" w:eastAsia="zh-CN"/>
        </w:rPr>
        <w:t xml:space="preserve">33. </w:t>
      </w:r>
      <w:r w:rsidRPr="00062DCB">
        <w:rPr>
          <w:rFonts w:eastAsia="Lucida Sans Unicode"/>
          <w:lang w:val="lv-LV" w:eastAsia="zh-CN"/>
        </w:rPr>
        <w:t xml:space="preserve">Izsoles dalībniekiem, kuri nav nosolījuši objektu, mēneša laikā tiek atmaksāts samaksātais nodrošinājums. </w:t>
      </w:r>
    </w:p>
    <w:p w14:paraId="17EA7B22" w14:textId="77777777" w:rsidR="00062DCB" w:rsidRPr="00062DCB" w:rsidRDefault="00062DCB" w:rsidP="00484B6F">
      <w:pPr>
        <w:shd w:val="clear" w:color="auto" w:fill="FFFFFF"/>
        <w:tabs>
          <w:tab w:val="left" w:pos="1134"/>
        </w:tabs>
        <w:ind w:firstLine="709"/>
        <w:jc w:val="both"/>
        <w:rPr>
          <w:rFonts w:eastAsia="Lucida Sans Unicode"/>
          <w:bCs/>
          <w:lang w:val="lv-LV" w:eastAsia="zh-CN"/>
        </w:rPr>
      </w:pPr>
      <w:r w:rsidRPr="00062DCB">
        <w:rPr>
          <w:rFonts w:eastAsia="Lucida Sans Unicode"/>
          <w:lang w:val="lv-LV" w:eastAsia="zh-CN"/>
        </w:rPr>
        <w:t>34. Nodrošinājuma summa tiek ieskaitīta norēķinu summā par nosolīto objektu.</w:t>
      </w:r>
    </w:p>
    <w:p w14:paraId="19829115" w14:textId="77777777" w:rsidR="00062DCB" w:rsidRPr="00062DCB" w:rsidRDefault="00062DCB" w:rsidP="00484B6F">
      <w:pPr>
        <w:shd w:val="clear" w:color="auto" w:fill="FFFFFF"/>
        <w:tabs>
          <w:tab w:val="left" w:pos="1134"/>
        </w:tabs>
        <w:ind w:firstLine="709"/>
        <w:jc w:val="both"/>
        <w:rPr>
          <w:rFonts w:eastAsia="Lucida Sans Unicode"/>
          <w:bCs/>
          <w:lang w:val="lv-LV" w:eastAsia="zh-CN"/>
        </w:rPr>
      </w:pPr>
      <w:r w:rsidRPr="00062DCB">
        <w:rPr>
          <w:rFonts w:eastAsia="Lucida Sans Unicode"/>
          <w:bCs/>
          <w:lang w:val="lv-LV" w:eastAsia="zh-CN"/>
        </w:rPr>
        <w:t>35.</w:t>
      </w:r>
      <w:r w:rsidRPr="00062DCB">
        <w:rPr>
          <w:rFonts w:eastAsia="Lucida Sans Unicode"/>
          <w:lang w:val="lv-LV" w:eastAsia="zh-CN"/>
        </w:rPr>
        <w:t xml:space="preserve"> Izsoles komisija apstiprina izsoles protokolu septiņu dienu laikā pēc izsoles. </w:t>
      </w:r>
    </w:p>
    <w:p w14:paraId="4104A247" w14:textId="77777777" w:rsidR="00062DCB" w:rsidRPr="00062DCB" w:rsidRDefault="00062DCB" w:rsidP="00484B6F">
      <w:pPr>
        <w:shd w:val="clear" w:color="auto" w:fill="FFFFFF"/>
        <w:tabs>
          <w:tab w:val="left" w:pos="1134"/>
        </w:tabs>
        <w:ind w:firstLine="709"/>
        <w:jc w:val="both"/>
        <w:rPr>
          <w:rFonts w:eastAsia="Lucida Sans Unicode"/>
          <w:bCs/>
          <w:lang w:val="lv-LV" w:eastAsia="zh-CN"/>
        </w:rPr>
      </w:pPr>
      <w:r w:rsidRPr="00062DCB">
        <w:rPr>
          <w:rFonts w:eastAsia="Lucida Sans Unicode"/>
          <w:bCs/>
          <w:lang w:val="lv-LV" w:eastAsia="zh-CN"/>
        </w:rPr>
        <w:t xml:space="preserve">36. </w:t>
      </w:r>
      <w:r w:rsidRPr="00062DCB">
        <w:rPr>
          <w:rFonts w:eastAsia="Lucida Sans Unicode"/>
          <w:lang w:val="lv-LV" w:eastAsia="zh-CN"/>
        </w:rPr>
        <w:t>Izsoles rezultāti tiek apstiprināti Jēkabpils pilsētas domes sēdē ne vēlāk kā 30 dienu laikā pēc Publiskas personas mantas atsavināšanas likuma 30.pantā paredzēto maksājumu nokārtošanas.</w:t>
      </w:r>
    </w:p>
    <w:p w14:paraId="69D25ADA" w14:textId="77777777" w:rsidR="00062DCB" w:rsidRPr="00062DCB" w:rsidRDefault="00062DCB" w:rsidP="00484B6F">
      <w:pPr>
        <w:shd w:val="clear" w:color="auto" w:fill="FFFFFF"/>
        <w:tabs>
          <w:tab w:val="left" w:pos="1134"/>
        </w:tabs>
        <w:ind w:firstLine="709"/>
        <w:jc w:val="both"/>
        <w:rPr>
          <w:rFonts w:eastAsia="Lucida Sans Unicode"/>
          <w:bCs/>
          <w:lang w:val="lv-LV" w:eastAsia="zh-CN"/>
        </w:rPr>
      </w:pPr>
      <w:r w:rsidRPr="00062DCB">
        <w:rPr>
          <w:rFonts w:eastAsia="Lucida Sans Unicode"/>
          <w:bCs/>
          <w:lang w:val="lv-LV" w:eastAsia="zh-CN"/>
        </w:rPr>
        <w:t xml:space="preserve">37. </w:t>
      </w:r>
      <w:r w:rsidRPr="00062DCB">
        <w:rPr>
          <w:rFonts w:eastAsia="Lucida Sans Unicode"/>
          <w:lang w:val="lv-LV" w:eastAsia="zh-CN"/>
        </w:rPr>
        <w:t xml:space="preserve">Pēc izsoles, izsoles dalībnieks, kas nosolījis augstāko cenu, slēdz pirkuma vai nomaksas pirkuma līgumu. </w:t>
      </w:r>
    </w:p>
    <w:p w14:paraId="45F44DF6" w14:textId="77777777" w:rsidR="00062DCB" w:rsidRPr="00062DCB" w:rsidRDefault="00062DCB" w:rsidP="00484B6F">
      <w:pPr>
        <w:widowControl w:val="0"/>
        <w:tabs>
          <w:tab w:val="left" w:pos="1134"/>
        </w:tabs>
        <w:suppressAutoHyphens/>
        <w:ind w:firstLine="709"/>
        <w:jc w:val="both"/>
        <w:rPr>
          <w:rFonts w:eastAsia="Lucida Sans Unicode"/>
          <w:b/>
          <w:lang w:val="lv-LV" w:eastAsia="zh-CN"/>
        </w:rPr>
      </w:pPr>
      <w:r w:rsidRPr="00062DCB">
        <w:rPr>
          <w:rFonts w:eastAsia="Lucida Sans Unicode"/>
          <w:bCs/>
          <w:lang w:val="lv-LV" w:eastAsia="zh-CN"/>
        </w:rPr>
        <w:t xml:space="preserve">38. </w:t>
      </w:r>
      <w:r w:rsidRPr="00062DCB">
        <w:rPr>
          <w:rFonts w:eastAsia="Lucida Sans Unicode"/>
          <w:lang w:val="lv-LV" w:eastAsia="zh-CN"/>
        </w:rPr>
        <w:t>Ja izsoles dalībnieks, kurš, nosolījis augstāko cenu nav samaksājis nosolīto cenu noteiktajā termiņā, izsoles komisija pieņem lēmumu paziņot nākamajam pretendentam par iespēju iegādāties izsoles objektu par viņa augstāko piedāvāto summu. Pretendentam ir tiesības 2 nedēļu laikā paziņot par objekta pirkšanu par viņa nosolīto cenu. Ja tiek saņemts paziņojums, pašvaldība pieņem lēmumu par izsoles rezultātu apstiprināšanu ar šo pretendentu un slēdz līgumu.</w:t>
      </w:r>
    </w:p>
    <w:p w14:paraId="485FBE5E" w14:textId="77777777" w:rsidR="00062DCB" w:rsidRPr="00062DCB" w:rsidRDefault="00062DCB" w:rsidP="00484B6F">
      <w:pPr>
        <w:widowControl w:val="0"/>
        <w:tabs>
          <w:tab w:val="left" w:pos="1134"/>
        </w:tabs>
        <w:suppressAutoHyphens/>
        <w:ind w:firstLine="709"/>
        <w:jc w:val="center"/>
        <w:rPr>
          <w:rFonts w:eastAsia="Lucida Sans Unicode"/>
          <w:lang w:val="lv-LV" w:eastAsia="zh-CN"/>
        </w:rPr>
      </w:pPr>
      <w:r w:rsidRPr="00062DCB">
        <w:rPr>
          <w:rFonts w:eastAsia="Lucida Sans Unicode"/>
          <w:b/>
          <w:lang w:val="lv-LV" w:eastAsia="zh-CN"/>
        </w:rPr>
        <w:t>V. Samaksas kārtība</w:t>
      </w:r>
    </w:p>
    <w:p w14:paraId="1C16FA7C" w14:textId="77777777" w:rsidR="00062DCB" w:rsidRPr="00062DCB" w:rsidRDefault="00062DCB" w:rsidP="00484B6F">
      <w:pPr>
        <w:widowControl w:val="0"/>
        <w:tabs>
          <w:tab w:val="left" w:pos="1134"/>
        </w:tabs>
        <w:suppressAutoHyphens/>
        <w:ind w:firstLine="709"/>
        <w:jc w:val="both"/>
        <w:rPr>
          <w:rFonts w:eastAsia="Lucida Sans Unicode"/>
          <w:lang w:val="lv-LV" w:eastAsia="zh-CN"/>
        </w:rPr>
      </w:pPr>
      <w:r w:rsidRPr="00062DCB">
        <w:rPr>
          <w:rFonts w:eastAsia="Lucida Sans Unicode"/>
          <w:lang w:val="lv-LV" w:eastAsia="zh-CN"/>
        </w:rPr>
        <w:t>39. Tiek paredzēta divu veidu samaksas kārtība:</w:t>
      </w:r>
    </w:p>
    <w:p w14:paraId="389434D3" w14:textId="77777777" w:rsidR="00062DCB" w:rsidRPr="00062DCB" w:rsidRDefault="00062DCB" w:rsidP="00484B6F">
      <w:pPr>
        <w:widowControl w:val="0"/>
        <w:tabs>
          <w:tab w:val="left" w:pos="1134"/>
        </w:tabs>
        <w:suppressAutoHyphens/>
        <w:ind w:firstLine="709"/>
        <w:jc w:val="both"/>
        <w:rPr>
          <w:rFonts w:eastAsia="Lucida Sans Unicode"/>
          <w:lang w:val="lv-LV" w:eastAsia="zh-CN"/>
        </w:rPr>
      </w:pPr>
      <w:r w:rsidRPr="00062DCB">
        <w:rPr>
          <w:rFonts w:eastAsia="Lucida Sans Unicode"/>
          <w:lang w:val="lv-LV" w:eastAsia="zh-CN"/>
        </w:rPr>
        <w:t>39.1. objekta nosolītājam, atskaitot iemaksāto nodrošinājuma summu, jāsamaksā par nosolīto nekustamo īpašumu 14 dienu laikā no izsoles dienas;</w:t>
      </w:r>
    </w:p>
    <w:p w14:paraId="28BB4AF6" w14:textId="77777777" w:rsidR="00062DCB" w:rsidRPr="00062DCB" w:rsidRDefault="00062DCB" w:rsidP="00484B6F">
      <w:pPr>
        <w:widowControl w:val="0"/>
        <w:tabs>
          <w:tab w:val="left" w:pos="1134"/>
        </w:tabs>
        <w:suppressAutoHyphens/>
        <w:ind w:firstLine="709"/>
        <w:jc w:val="both"/>
        <w:rPr>
          <w:rFonts w:eastAsia="Lucida Sans Unicode"/>
          <w:sz w:val="20"/>
          <w:szCs w:val="20"/>
          <w:lang w:val="lv-LV" w:eastAsia="zh-CN"/>
        </w:rPr>
      </w:pPr>
      <w:r w:rsidRPr="00062DCB">
        <w:rPr>
          <w:rFonts w:eastAsia="Lucida Sans Unicode"/>
          <w:lang w:val="lv-LV" w:eastAsia="zh-CN"/>
        </w:rPr>
        <w:t>vai</w:t>
      </w:r>
    </w:p>
    <w:p w14:paraId="34377DB5" w14:textId="77777777" w:rsidR="00062DCB" w:rsidRPr="00062DCB" w:rsidRDefault="00062DCB" w:rsidP="00484B6F">
      <w:pPr>
        <w:shd w:val="clear" w:color="auto" w:fill="FFFFFF"/>
        <w:tabs>
          <w:tab w:val="left" w:pos="1134"/>
        </w:tabs>
        <w:ind w:firstLine="709"/>
        <w:jc w:val="both"/>
        <w:rPr>
          <w:rFonts w:eastAsia="Lucida Sans Unicode"/>
          <w:lang w:val="lv-LV" w:eastAsia="zh-CN"/>
        </w:rPr>
      </w:pPr>
      <w:r w:rsidRPr="00062DCB">
        <w:rPr>
          <w:rFonts w:eastAsia="Lucida Sans Unicode"/>
          <w:lang w:val="lv-LV" w:eastAsia="zh-CN"/>
        </w:rPr>
        <w:lastRenderedPageBreak/>
        <w:t>39.2. objekta nosolītājs, atskaitot iemaksāto nodrošinājuma summu, slēdz pirkuma nomaksas līgumu līdz 5 gadiem, maksājot likumiskos (6% gadā no neatmaksātās summas) un līgumiskos procentus (0.1% līgumsods par katru nokavēto dienu no neatmaksātās summas).</w:t>
      </w:r>
    </w:p>
    <w:p w14:paraId="4FDE6763" w14:textId="77777777" w:rsidR="00062DCB" w:rsidRPr="00062DCB" w:rsidRDefault="00062DCB" w:rsidP="00484B6F">
      <w:pPr>
        <w:shd w:val="clear" w:color="auto" w:fill="FFFFFF"/>
        <w:tabs>
          <w:tab w:val="left" w:pos="1134"/>
        </w:tabs>
        <w:ind w:firstLine="709"/>
        <w:jc w:val="both"/>
        <w:rPr>
          <w:rFonts w:eastAsia="Lucida Sans Unicode"/>
          <w:lang w:val="lv-LV" w:eastAsia="zh-CN"/>
        </w:rPr>
      </w:pPr>
      <w:r w:rsidRPr="00062DCB">
        <w:rPr>
          <w:rFonts w:eastAsia="Lucida Sans Unicode"/>
          <w:lang w:val="lv-LV" w:eastAsia="zh-CN"/>
        </w:rPr>
        <w:t>40. Samaksas veids jānorāda izsolē, atzīmējot to iesniegumā par samaksu.</w:t>
      </w:r>
    </w:p>
    <w:p w14:paraId="22312A9E" w14:textId="77777777" w:rsidR="00062DCB" w:rsidRPr="00062DCB" w:rsidRDefault="00062DCB" w:rsidP="00484B6F">
      <w:pPr>
        <w:shd w:val="clear" w:color="auto" w:fill="FFFFFF"/>
        <w:tabs>
          <w:tab w:val="left" w:pos="1134"/>
        </w:tabs>
        <w:spacing w:line="360" w:lineRule="auto"/>
        <w:ind w:firstLine="709"/>
        <w:jc w:val="both"/>
        <w:rPr>
          <w:rFonts w:eastAsia="Lucida Sans Unicode"/>
          <w:lang w:val="lv-LV" w:eastAsia="zh-CN"/>
        </w:rPr>
      </w:pPr>
    </w:p>
    <w:p w14:paraId="533CA738" w14:textId="77777777" w:rsidR="00062DCB" w:rsidRPr="00062DCB" w:rsidRDefault="00062DCB" w:rsidP="00484B6F">
      <w:pPr>
        <w:widowControl w:val="0"/>
        <w:tabs>
          <w:tab w:val="left" w:pos="1134"/>
        </w:tabs>
        <w:suppressAutoHyphens/>
        <w:ind w:firstLine="709"/>
        <w:jc w:val="center"/>
        <w:rPr>
          <w:rFonts w:eastAsia="Lucida Sans Unicode"/>
          <w:bCs/>
          <w:sz w:val="20"/>
          <w:szCs w:val="20"/>
          <w:lang w:val="lv-LV" w:eastAsia="zh-CN"/>
        </w:rPr>
      </w:pPr>
      <w:r w:rsidRPr="00062DCB">
        <w:rPr>
          <w:rFonts w:eastAsia="Lucida Sans Unicode"/>
          <w:b/>
          <w:lang w:val="lv-LV" w:eastAsia="zh-CN"/>
        </w:rPr>
        <w:t>VI. Citi noteikumi</w:t>
      </w:r>
    </w:p>
    <w:p w14:paraId="58E7F58B" w14:textId="77777777" w:rsidR="00062DCB" w:rsidRPr="00062DCB" w:rsidRDefault="00062DCB" w:rsidP="00484B6F">
      <w:pPr>
        <w:shd w:val="clear" w:color="auto" w:fill="FFFFFF"/>
        <w:tabs>
          <w:tab w:val="left" w:pos="1134"/>
        </w:tabs>
        <w:ind w:firstLine="709"/>
        <w:jc w:val="both"/>
        <w:rPr>
          <w:rFonts w:eastAsia="Lucida Sans Unicode"/>
          <w:bCs/>
          <w:lang w:val="lv-LV" w:eastAsia="zh-CN"/>
        </w:rPr>
      </w:pPr>
      <w:r w:rsidRPr="00062DCB">
        <w:rPr>
          <w:rFonts w:eastAsia="Lucida Sans Unicode"/>
          <w:bCs/>
          <w:lang w:val="lv-LV" w:eastAsia="zh-CN"/>
        </w:rPr>
        <w:t xml:space="preserve">41. </w:t>
      </w:r>
      <w:r w:rsidRPr="00062DCB">
        <w:rPr>
          <w:rFonts w:eastAsia="Lucida Sans Unicode"/>
          <w:lang w:val="lv-LV" w:eastAsia="zh-CN"/>
        </w:rPr>
        <w:t>Par šajos noteikumos nereglamentētajiem jautājumiem lēmumus pieņem izsoles komisija, par to izdarot attiecīgu ierakstu komisijas sēdes protokolā.</w:t>
      </w:r>
    </w:p>
    <w:p w14:paraId="55C3CC68" w14:textId="77777777" w:rsidR="00062DCB" w:rsidRPr="00062DCB" w:rsidRDefault="00062DCB" w:rsidP="00484B6F">
      <w:pPr>
        <w:shd w:val="clear" w:color="auto" w:fill="FFFFFF"/>
        <w:tabs>
          <w:tab w:val="left" w:pos="1134"/>
        </w:tabs>
        <w:ind w:firstLine="709"/>
        <w:jc w:val="both"/>
        <w:rPr>
          <w:rFonts w:eastAsia="Lucida Sans Unicode"/>
          <w:lang w:val="lv-LV" w:eastAsia="zh-CN"/>
        </w:rPr>
      </w:pPr>
      <w:r w:rsidRPr="00062DCB">
        <w:rPr>
          <w:rFonts w:eastAsia="Lucida Sans Unicode"/>
          <w:bCs/>
          <w:lang w:val="lv-LV" w:eastAsia="zh-CN"/>
        </w:rPr>
        <w:t>42.</w:t>
      </w:r>
      <w:r w:rsidRPr="00062DCB">
        <w:rPr>
          <w:rFonts w:eastAsia="Lucida Sans Unicode"/>
          <w:lang w:val="lv-LV" w:eastAsia="zh-CN"/>
        </w:rPr>
        <w:t xml:space="preserve"> Sūdzības par izsoles rīkotāja darbībām var iesniegt Jēkabpils pilsētas domē – Brīvības ielā 120, Jēkabpilī, LV–5201.</w:t>
      </w:r>
    </w:p>
    <w:p w14:paraId="538595BC" w14:textId="77777777" w:rsidR="00062DCB" w:rsidRPr="00062DCB" w:rsidRDefault="00062DCB" w:rsidP="00484B6F">
      <w:pPr>
        <w:shd w:val="clear" w:color="auto" w:fill="FFFFFF"/>
        <w:tabs>
          <w:tab w:val="left" w:pos="1134"/>
        </w:tabs>
        <w:ind w:firstLine="709"/>
        <w:jc w:val="both"/>
        <w:rPr>
          <w:rFonts w:eastAsia="Lucida Sans Unicode"/>
          <w:lang w:val="lv-LV" w:eastAsia="zh-CN"/>
        </w:rPr>
      </w:pPr>
    </w:p>
    <w:p w14:paraId="46CE32F9" w14:textId="77777777" w:rsidR="00062DCB" w:rsidRPr="00062DCB" w:rsidRDefault="00062DCB" w:rsidP="00484B6F">
      <w:pPr>
        <w:widowControl w:val="0"/>
        <w:suppressAutoHyphens/>
        <w:spacing w:line="360" w:lineRule="auto"/>
        <w:jc w:val="both"/>
        <w:rPr>
          <w:rFonts w:eastAsia="Lucida Sans Unicode"/>
          <w:lang w:val="lv-LV" w:eastAsia="zh-CN"/>
        </w:rPr>
      </w:pPr>
    </w:p>
    <w:p w14:paraId="6F8666F3" w14:textId="15EFCA02" w:rsidR="00062DCB" w:rsidRPr="00062DCB" w:rsidRDefault="00062DCB" w:rsidP="00484B6F">
      <w:pPr>
        <w:widowControl w:val="0"/>
        <w:suppressAutoHyphens/>
        <w:jc w:val="both"/>
        <w:rPr>
          <w:rFonts w:eastAsia="Lucida Sans Unicode"/>
          <w:lang w:val="lv-LV" w:eastAsia="zh-CN"/>
        </w:rPr>
      </w:pPr>
      <w:r w:rsidRPr="00062DCB">
        <w:rPr>
          <w:rFonts w:eastAsia="Lucida Sans Unicode"/>
          <w:lang w:val="lv-LV" w:eastAsia="zh-CN"/>
        </w:rPr>
        <w:t>Jēkabpils pilsētas domes priekšsēdētājs</w:t>
      </w:r>
      <w:r w:rsidRPr="00062DCB">
        <w:rPr>
          <w:rFonts w:eastAsia="Lucida Sans Unicode"/>
          <w:lang w:val="lv-LV" w:eastAsia="zh-CN"/>
        </w:rPr>
        <w:tab/>
      </w:r>
      <w:r w:rsidRPr="00062DCB">
        <w:rPr>
          <w:rFonts w:eastAsia="Lucida Sans Unicode"/>
          <w:lang w:val="lv-LV" w:eastAsia="zh-CN"/>
        </w:rPr>
        <w:tab/>
      </w:r>
      <w:r w:rsidR="009326A0" w:rsidRPr="00DD2BE3">
        <w:rPr>
          <w:rFonts w:eastAsia="Lucida Sans Unicode"/>
          <w:lang w:val="lv-LV" w:eastAsia="zh-CN"/>
        </w:rPr>
        <w:t>(paraksts)</w:t>
      </w:r>
      <w:r w:rsidRPr="00062DCB">
        <w:rPr>
          <w:rFonts w:eastAsia="Lucida Sans Unicode"/>
          <w:lang w:val="lv-LV" w:eastAsia="zh-CN"/>
        </w:rPr>
        <w:tab/>
      </w:r>
      <w:r w:rsidRPr="00062DCB">
        <w:rPr>
          <w:rFonts w:eastAsia="Lucida Sans Unicode"/>
          <w:lang w:val="lv-LV" w:eastAsia="zh-CN"/>
        </w:rPr>
        <w:tab/>
      </w:r>
      <w:r w:rsidRPr="00062DCB">
        <w:rPr>
          <w:rFonts w:eastAsia="Lucida Sans Unicode"/>
          <w:lang w:val="lv-LV" w:eastAsia="zh-CN"/>
        </w:rPr>
        <w:tab/>
        <w:t xml:space="preserve">     </w:t>
      </w:r>
      <w:proofErr w:type="spellStart"/>
      <w:r w:rsidRPr="00062DCB">
        <w:rPr>
          <w:rFonts w:eastAsia="Lucida Sans Unicode"/>
          <w:lang w:val="lv-LV" w:eastAsia="zh-CN"/>
        </w:rPr>
        <w:t>A.Kraps</w:t>
      </w:r>
      <w:proofErr w:type="spellEnd"/>
    </w:p>
    <w:p w14:paraId="12287915" w14:textId="77777777" w:rsidR="00062DCB" w:rsidRPr="00062DCB" w:rsidRDefault="00062DCB" w:rsidP="00484B6F">
      <w:pPr>
        <w:widowControl w:val="0"/>
        <w:suppressAutoHyphens/>
        <w:spacing w:line="360" w:lineRule="auto"/>
        <w:jc w:val="both"/>
        <w:rPr>
          <w:rFonts w:eastAsia="Lucida Sans Unicode"/>
          <w:lang w:val="lv-LV" w:eastAsia="zh-CN"/>
        </w:rPr>
      </w:pPr>
    </w:p>
    <w:p w14:paraId="35B9D766" w14:textId="77777777" w:rsidR="00062DCB" w:rsidRPr="00062DCB" w:rsidRDefault="00062DCB" w:rsidP="00484B6F">
      <w:pPr>
        <w:widowControl w:val="0"/>
        <w:shd w:val="clear" w:color="auto" w:fill="FFFFFF"/>
        <w:suppressAutoHyphens/>
        <w:rPr>
          <w:rFonts w:eastAsia="Lucida Sans Unicode"/>
          <w:sz w:val="18"/>
          <w:szCs w:val="18"/>
          <w:lang w:val="lv-LV" w:eastAsia="zh-CN"/>
        </w:rPr>
      </w:pPr>
    </w:p>
    <w:p w14:paraId="35892372" w14:textId="77777777" w:rsidR="00062DCB" w:rsidRPr="00062DCB" w:rsidRDefault="00062DCB" w:rsidP="00484B6F">
      <w:pPr>
        <w:widowControl w:val="0"/>
        <w:shd w:val="clear" w:color="auto" w:fill="FFFFFF"/>
        <w:suppressAutoHyphens/>
        <w:rPr>
          <w:rFonts w:eastAsia="Lucida Sans Unicode"/>
          <w:sz w:val="18"/>
          <w:szCs w:val="18"/>
          <w:lang w:val="lv-LV" w:eastAsia="zh-CN"/>
        </w:rPr>
      </w:pPr>
    </w:p>
    <w:p w14:paraId="69219983" w14:textId="77777777" w:rsidR="00062DCB" w:rsidRPr="00062DCB" w:rsidRDefault="00062DCB" w:rsidP="00484B6F">
      <w:pPr>
        <w:widowControl w:val="0"/>
        <w:shd w:val="clear" w:color="auto" w:fill="FFFFFF"/>
        <w:suppressAutoHyphens/>
        <w:rPr>
          <w:rFonts w:eastAsia="Lucida Sans Unicode"/>
          <w:sz w:val="18"/>
          <w:szCs w:val="18"/>
          <w:lang w:val="lv-LV" w:eastAsia="zh-CN"/>
        </w:rPr>
      </w:pPr>
    </w:p>
    <w:p w14:paraId="490B3345" w14:textId="77777777" w:rsidR="00062DCB" w:rsidRPr="00062DCB" w:rsidRDefault="00062DCB" w:rsidP="00484B6F">
      <w:pPr>
        <w:widowControl w:val="0"/>
        <w:shd w:val="clear" w:color="auto" w:fill="FFFFFF"/>
        <w:suppressAutoHyphens/>
        <w:rPr>
          <w:rFonts w:eastAsia="Lucida Sans Unicode"/>
          <w:sz w:val="18"/>
          <w:szCs w:val="18"/>
          <w:lang w:val="lv-LV" w:eastAsia="zh-CN"/>
        </w:rPr>
      </w:pPr>
    </w:p>
    <w:p w14:paraId="4DBAC17F" w14:textId="77777777" w:rsidR="00062DCB" w:rsidRPr="00062DCB" w:rsidRDefault="00062DCB" w:rsidP="00484B6F">
      <w:pPr>
        <w:widowControl w:val="0"/>
        <w:shd w:val="clear" w:color="auto" w:fill="FFFFFF"/>
        <w:suppressAutoHyphens/>
        <w:rPr>
          <w:rFonts w:eastAsia="Lucida Sans Unicode"/>
          <w:sz w:val="18"/>
          <w:szCs w:val="18"/>
          <w:lang w:val="lv-LV" w:eastAsia="zh-CN"/>
        </w:rPr>
      </w:pPr>
    </w:p>
    <w:p w14:paraId="109E0067" w14:textId="77777777" w:rsidR="00062DCB" w:rsidRPr="00062DCB" w:rsidRDefault="00062DCB" w:rsidP="00484B6F">
      <w:pPr>
        <w:widowControl w:val="0"/>
        <w:shd w:val="clear" w:color="auto" w:fill="FFFFFF"/>
        <w:suppressAutoHyphens/>
        <w:rPr>
          <w:rFonts w:eastAsia="Lucida Sans Unicode"/>
          <w:sz w:val="18"/>
          <w:szCs w:val="18"/>
          <w:lang w:val="lv-LV" w:eastAsia="zh-CN"/>
        </w:rPr>
      </w:pPr>
    </w:p>
    <w:p w14:paraId="18822C0A" w14:textId="77777777" w:rsidR="00062DCB" w:rsidRPr="00062DCB" w:rsidRDefault="00062DCB" w:rsidP="00484B6F">
      <w:pPr>
        <w:widowControl w:val="0"/>
        <w:shd w:val="clear" w:color="auto" w:fill="FFFFFF"/>
        <w:suppressAutoHyphens/>
        <w:rPr>
          <w:rFonts w:eastAsia="Lucida Sans Unicode"/>
          <w:sz w:val="18"/>
          <w:szCs w:val="18"/>
          <w:lang w:val="lv-LV" w:eastAsia="zh-CN"/>
        </w:rPr>
      </w:pPr>
    </w:p>
    <w:p w14:paraId="54E02D16" w14:textId="77777777" w:rsidR="00062DCB" w:rsidRPr="00062DCB" w:rsidRDefault="00062DCB" w:rsidP="00484B6F">
      <w:pPr>
        <w:widowControl w:val="0"/>
        <w:shd w:val="clear" w:color="auto" w:fill="FFFFFF"/>
        <w:suppressAutoHyphens/>
        <w:rPr>
          <w:rFonts w:eastAsia="Lucida Sans Unicode"/>
          <w:sz w:val="18"/>
          <w:szCs w:val="18"/>
          <w:lang w:val="lv-LV" w:eastAsia="zh-CN"/>
        </w:rPr>
      </w:pPr>
    </w:p>
    <w:p w14:paraId="372E7A56" w14:textId="77777777" w:rsidR="00062DCB" w:rsidRPr="00062DCB" w:rsidRDefault="00062DCB" w:rsidP="00484B6F">
      <w:pPr>
        <w:widowControl w:val="0"/>
        <w:shd w:val="clear" w:color="auto" w:fill="FFFFFF"/>
        <w:suppressAutoHyphens/>
        <w:rPr>
          <w:rFonts w:eastAsia="Lucida Sans Unicode"/>
          <w:sz w:val="18"/>
          <w:szCs w:val="18"/>
          <w:lang w:val="lv-LV" w:eastAsia="zh-CN"/>
        </w:rPr>
      </w:pPr>
    </w:p>
    <w:p w14:paraId="0D180AD0" w14:textId="77777777" w:rsidR="00062DCB" w:rsidRPr="00062DCB" w:rsidRDefault="00062DCB" w:rsidP="00484B6F">
      <w:pPr>
        <w:widowControl w:val="0"/>
        <w:shd w:val="clear" w:color="auto" w:fill="FFFFFF"/>
        <w:suppressAutoHyphens/>
        <w:rPr>
          <w:rFonts w:eastAsia="Lucida Sans Unicode"/>
          <w:sz w:val="18"/>
          <w:szCs w:val="18"/>
          <w:lang w:val="lv-LV" w:eastAsia="zh-CN"/>
        </w:rPr>
      </w:pPr>
    </w:p>
    <w:p w14:paraId="6E6391AB" w14:textId="77777777" w:rsidR="00062DCB" w:rsidRPr="00062DCB" w:rsidRDefault="00062DCB" w:rsidP="00484B6F">
      <w:pPr>
        <w:widowControl w:val="0"/>
        <w:shd w:val="clear" w:color="auto" w:fill="FFFFFF"/>
        <w:suppressAutoHyphens/>
        <w:rPr>
          <w:rFonts w:eastAsia="Lucida Sans Unicode"/>
          <w:sz w:val="18"/>
          <w:szCs w:val="18"/>
          <w:lang w:val="lv-LV" w:eastAsia="zh-CN"/>
        </w:rPr>
      </w:pPr>
    </w:p>
    <w:p w14:paraId="7CD85197" w14:textId="77777777" w:rsidR="00062DCB" w:rsidRPr="00062DCB" w:rsidRDefault="00062DCB" w:rsidP="00484B6F">
      <w:pPr>
        <w:widowControl w:val="0"/>
        <w:shd w:val="clear" w:color="auto" w:fill="FFFFFF"/>
        <w:suppressAutoHyphens/>
        <w:rPr>
          <w:rFonts w:eastAsia="Lucida Sans Unicode"/>
          <w:sz w:val="18"/>
          <w:szCs w:val="18"/>
          <w:lang w:val="lv-LV" w:eastAsia="zh-CN"/>
        </w:rPr>
      </w:pPr>
    </w:p>
    <w:p w14:paraId="11BF1375" w14:textId="77777777" w:rsidR="00062DCB" w:rsidRPr="00062DCB" w:rsidRDefault="00062DCB" w:rsidP="00484B6F">
      <w:pPr>
        <w:widowControl w:val="0"/>
        <w:shd w:val="clear" w:color="auto" w:fill="FFFFFF"/>
        <w:suppressAutoHyphens/>
        <w:rPr>
          <w:rFonts w:eastAsia="Lucida Sans Unicode"/>
          <w:sz w:val="18"/>
          <w:szCs w:val="18"/>
          <w:lang w:val="lv-LV" w:eastAsia="zh-CN"/>
        </w:rPr>
      </w:pPr>
    </w:p>
    <w:p w14:paraId="6A5A1DE2" w14:textId="77777777" w:rsidR="00062DCB" w:rsidRPr="00062DCB" w:rsidRDefault="00062DCB" w:rsidP="00484B6F">
      <w:pPr>
        <w:widowControl w:val="0"/>
        <w:shd w:val="clear" w:color="auto" w:fill="FFFFFF"/>
        <w:suppressAutoHyphens/>
        <w:rPr>
          <w:rFonts w:eastAsia="Lucida Sans Unicode"/>
          <w:sz w:val="18"/>
          <w:szCs w:val="18"/>
          <w:lang w:val="lv-LV" w:eastAsia="zh-CN"/>
        </w:rPr>
      </w:pPr>
    </w:p>
    <w:p w14:paraId="1E3951A7" w14:textId="77777777" w:rsidR="00062DCB" w:rsidRPr="00062DCB" w:rsidRDefault="00062DCB" w:rsidP="00484B6F">
      <w:pPr>
        <w:widowControl w:val="0"/>
        <w:shd w:val="clear" w:color="auto" w:fill="FFFFFF"/>
        <w:suppressAutoHyphens/>
        <w:rPr>
          <w:rFonts w:eastAsia="Lucida Sans Unicode"/>
          <w:sz w:val="18"/>
          <w:szCs w:val="18"/>
          <w:lang w:val="lv-LV" w:eastAsia="zh-CN"/>
        </w:rPr>
      </w:pPr>
    </w:p>
    <w:p w14:paraId="17FE3263" w14:textId="77777777" w:rsidR="00062DCB" w:rsidRPr="00062DCB" w:rsidRDefault="00062DCB" w:rsidP="00484B6F">
      <w:pPr>
        <w:widowControl w:val="0"/>
        <w:shd w:val="clear" w:color="auto" w:fill="FFFFFF"/>
        <w:suppressAutoHyphens/>
        <w:rPr>
          <w:rFonts w:eastAsia="Lucida Sans Unicode"/>
          <w:sz w:val="18"/>
          <w:szCs w:val="18"/>
          <w:lang w:val="lv-LV" w:eastAsia="zh-CN"/>
        </w:rPr>
      </w:pPr>
    </w:p>
    <w:p w14:paraId="0DDFB4B8" w14:textId="77777777" w:rsidR="00062DCB" w:rsidRPr="00062DCB" w:rsidRDefault="00062DCB" w:rsidP="00484B6F">
      <w:pPr>
        <w:widowControl w:val="0"/>
        <w:shd w:val="clear" w:color="auto" w:fill="FFFFFF"/>
        <w:suppressAutoHyphens/>
        <w:rPr>
          <w:rFonts w:eastAsia="Lucida Sans Unicode"/>
          <w:sz w:val="18"/>
          <w:szCs w:val="18"/>
          <w:lang w:val="lv-LV" w:eastAsia="zh-CN"/>
        </w:rPr>
      </w:pPr>
    </w:p>
    <w:p w14:paraId="5A24A586" w14:textId="77777777" w:rsidR="00062DCB" w:rsidRPr="00062DCB" w:rsidRDefault="00062DCB" w:rsidP="00484B6F">
      <w:pPr>
        <w:widowControl w:val="0"/>
        <w:shd w:val="clear" w:color="auto" w:fill="FFFFFF"/>
        <w:suppressAutoHyphens/>
        <w:rPr>
          <w:rFonts w:eastAsia="Lucida Sans Unicode"/>
          <w:sz w:val="18"/>
          <w:szCs w:val="18"/>
          <w:lang w:val="lv-LV" w:eastAsia="zh-CN"/>
        </w:rPr>
      </w:pPr>
    </w:p>
    <w:p w14:paraId="4AEEE5BD" w14:textId="77777777" w:rsidR="00062DCB" w:rsidRPr="00062DCB" w:rsidRDefault="00062DCB" w:rsidP="00484B6F">
      <w:pPr>
        <w:widowControl w:val="0"/>
        <w:shd w:val="clear" w:color="auto" w:fill="FFFFFF"/>
        <w:suppressAutoHyphens/>
        <w:rPr>
          <w:rFonts w:eastAsia="Lucida Sans Unicode"/>
          <w:sz w:val="18"/>
          <w:szCs w:val="18"/>
          <w:lang w:val="lv-LV" w:eastAsia="zh-CN"/>
        </w:rPr>
      </w:pPr>
    </w:p>
    <w:p w14:paraId="49F05841" w14:textId="77777777" w:rsidR="00062DCB" w:rsidRPr="00062DCB" w:rsidRDefault="00062DCB" w:rsidP="00484B6F">
      <w:pPr>
        <w:widowControl w:val="0"/>
        <w:shd w:val="clear" w:color="auto" w:fill="FFFFFF"/>
        <w:suppressAutoHyphens/>
        <w:rPr>
          <w:rFonts w:eastAsia="Lucida Sans Unicode"/>
          <w:sz w:val="18"/>
          <w:szCs w:val="18"/>
          <w:lang w:val="lv-LV" w:eastAsia="zh-CN"/>
        </w:rPr>
      </w:pPr>
    </w:p>
    <w:p w14:paraId="2476923A" w14:textId="77777777" w:rsidR="00062DCB" w:rsidRPr="00062DCB" w:rsidRDefault="00062DCB" w:rsidP="00484B6F">
      <w:pPr>
        <w:widowControl w:val="0"/>
        <w:shd w:val="clear" w:color="auto" w:fill="FFFFFF"/>
        <w:suppressAutoHyphens/>
        <w:rPr>
          <w:rFonts w:eastAsia="Lucida Sans Unicode"/>
          <w:sz w:val="18"/>
          <w:szCs w:val="18"/>
          <w:lang w:val="lv-LV" w:eastAsia="zh-CN"/>
        </w:rPr>
      </w:pPr>
    </w:p>
    <w:p w14:paraId="73D48206" w14:textId="77777777" w:rsidR="00062DCB" w:rsidRPr="00062DCB" w:rsidRDefault="00062DCB" w:rsidP="00484B6F">
      <w:pPr>
        <w:widowControl w:val="0"/>
        <w:shd w:val="clear" w:color="auto" w:fill="FFFFFF"/>
        <w:suppressAutoHyphens/>
        <w:rPr>
          <w:rFonts w:eastAsia="Lucida Sans Unicode"/>
          <w:sz w:val="18"/>
          <w:szCs w:val="18"/>
          <w:lang w:val="lv-LV" w:eastAsia="zh-CN"/>
        </w:rPr>
      </w:pPr>
    </w:p>
    <w:p w14:paraId="3A8D20E8" w14:textId="77777777" w:rsidR="00062DCB" w:rsidRPr="00062DCB" w:rsidRDefault="00062DCB" w:rsidP="00484B6F">
      <w:pPr>
        <w:widowControl w:val="0"/>
        <w:shd w:val="clear" w:color="auto" w:fill="FFFFFF"/>
        <w:suppressAutoHyphens/>
        <w:rPr>
          <w:rFonts w:eastAsia="Lucida Sans Unicode"/>
          <w:sz w:val="18"/>
          <w:szCs w:val="18"/>
          <w:lang w:val="lv-LV" w:eastAsia="zh-CN"/>
        </w:rPr>
      </w:pPr>
    </w:p>
    <w:p w14:paraId="53344084" w14:textId="77777777" w:rsidR="00062DCB" w:rsidRPr="00062DCB" w:rsidRDefault="00062DCB" w:rsidP="00484B6F">
      <w:pPr>
        <w:widowControl w:val="0"/>
        <w:shd w:val="clear" w:color="auto" w:fill="FFFFFF"/>
        <w:suppressAutoHyphens/>
        <w:rPr>
          <w:rFonts w:eastAsia="Lucida Sans Unicode"/>
          <w:sz w:val="18"/>
          <w:szCs w:val="18"/>
          <w:lang w:val="lv-LV" w:eastAsia="zh-CN"/>
        </w:rPr>
      </w:pPr>
    </w:p>
    <w:p w14:paraId="169BF8CC" w14:textId="77777777" w:rsidR="00062DCB" w:rsidRPr="00062DCB" w:rsidRDefault="00062DCB" w:rsidP="00484B6F">
      <w:pPr>
        <w:widowControl w:val="0"/>
        <w:shd w:val="clear" w:color="auto" w:fill="FFFFFF"/>
        <w:suppressAutoHyphens/>
        <w:rPr>
          <w:rFonts w:eastAsia="Lucida Sans Unicode"/>
          <w:sz w:val="18"/>
          <w:szCs w:val="18"/>
          <w:lang w:val="lv-LV" w:eastAsia="zh-CN"/>
        </w:rPr>
      </w:pPr>
    </w:p>
    <w:p w14:paraId="78A472B6" w14:textId="77777777" w:rsidR="00062DCB" w:rsidRPr="00062DCB" w:rsidRDefault="00062DCB" w:rsidP="00484B6F">
      <w:pPr>
        <w:widowControl w:val="0"/>
        <w:shd w:val="clear" w:color="auto" w:fill="FFFFFF"/>
        <w:suppressAutoHyphens/>
        <w:rPr>
          <w:rFonts w:eastAsia="Lucida Sans Unicode"/>
          <w:sz w:val="18"/>
          <w:szCs w:val="18"/>
          <w:lang w:val="lv-LV" w:eastAsia="zh-CN"/>
        </w:rPr>
      </w:pPr>
    </w:p>
    <w:p w14:paraId="57D1B0B1" w14:textId="77777777" w:rsidR="00062DCB" w:rsidRPr="00062DCB" w:rsidRDefault="00062DCB" w:rsidP="00484B6F">
      <w:pPr>
        <w:widowControl w:val="0"/>
        <w:shd w:val="clear" w:color="auto" w:fill="FFFFFF"/>
        <w:suppressAutoHyphens/>
        <w:rPr>
          <w:rFonts w:eastAsia="Lucida Sans Unicode"/>
          <w:sz w:val="18"/>
          <w:szCs w:val="18"/>
          <w:lang w:val="lv-LV" w:eastAsia="zh-CN"/>
        </w:rPr>
      </w:pPr>
    </w:p>
    <w:p w14:paraId="22746AD1" w14:textId="77777777" w:rsidR="00062DCB" w:rsidRPr="00062DCB" w:rsidRDefault="00062DCB" w:rsidP="00484B6F">
      <w:pPr>
        <w:widowControl w:val="0"/>
        <w:shd w:val="clear" w:color="auto" w:fill="FFFFFF"/>
        <w:suppressAutoHyphens/>
        <w:rPr>
          <w:rFonts w:eastAsia="Lucida Sans Unicode"/>
          <w:sz w:val="18"/>
          <w:szCs w:val="18"/>
          <w:lang w:val="lv-LV" w:eastAsia="zh-CN"/>
        </w:rPr>
      </w:pPr>
    </w:p>
    <w:p w14:paraId="673298B5" w14:textId="77777777" w:rsidR="00062DCB" w:rsidRPr="00062DCB" w:rsidRDefault="00062DCB" w:rsidP="00484B6F">
      <w:pPr>
        <w:widowControl w:val="0"/>
        <w:shd w:val="clear" w:color="auto" w:fill="FFFFFF"/>
        <w:suppressAutoHyphens/>
        <w:rPr>
          <w:rFonts w:eastAsia="Lucida Sans Unicode"/>
          <w:sz w:val="18"/>
          <w:szCs w:val="18"/>
          <w:lang w:val="lv-LV" w:eastAsia="zh-CN"/>
        </w:rPr>
      </w:pPr>
    </w:p>
    <w:p w14:paraId="1B194E38" w14:textId="77777777" w:rsidR="00062DCB" w:rsidRPr="00062DCB" w:rsidRDefault="00062DCB" w:rsidP="00484B6F">
      <w:pPr>
        <w:widowControl w:val="0"/>
        <w:shd w:val="clear" w:color="auto" w:fill="FFFFFF"/>
        <w:suppressAutoHyphens/>
        <w:rPr>
          <w:rFonts w:eastAsia="Lucida Sans Unicode"/>
          <w:sz w:val="18"/>
          <w:szCs w:val="18"/>
          <w:lang w:val="lv-LV" w:eastAsia="zh-CN"/>
        </w:rPr>
      </w:pPr>
    </w:p>
    <w:p w14:paraId="34DA747D" w14:textId="77777777" w:rsidR="00062DCB" w:rsidRPr="00062DCB" w:rsidRDefault="00062DCB" w:rsidP="00484B6F">
      <w:pPr>
        <w:widowControl w:val="0"/>
        <w:shd w:val="clear" w:color="auto" w:fill="FFFFFF"/>
        <w:suppressAutoHyphens/>
        <w:rPr>
          <w:rFonts w:eastAsia="Lucida Sans Unicode"/>
          <w:sz w:val="18"/>
          <w:szCs w:val="18"/>
          <w:lang w:val="lv-LV" w:eastAsia="zh-CN"/>
        </w:rPr>
      </w:pPr>
    </w:p>
    <w:p w14:paraId="3BB3B774" w14:textId="77777777" w:rsidR="00062DCB" w:rsidRPr="00062DCB" w:rsidRDefault="00062DCB" w:rsidP="00484B6F">
      <w:pPr>
        <w:widowControl w:val="0"/>
        <w:shd w:val="clear" w:color="auto" w:fill="FFFFFF"/>
        <w:suppressAutoHyphens/>
        <w:rPr>
          <w:rFonts w:eastAsia="Lucida Sans Unicode"/>
          <w:sz w:val="18"/>
          <w:szCs w:val="18"/>
          <w:lang w:val="lv-LV" w:eastAsia="zh-CN"/>
        </w:rPr>
      </w:pPr>
    </w:p>
    <w:p w14:paraId="7891A106" w14:textId="77777777" w:rsidR="00062DCB" w:rsidRPr="00062DCB" w:rsidRDefault="00062DCB" w:rsidP="00484B6F">
      <w:pPr>
        <w:widowControl w:val="0"/>
        <w:shd w:val="clear" w:color="auto" w:fill="FFFFFF"/>
        <w:suppressAutoHyphens/>
        <w:rPr>
          <w:rFonts w:eastAsia="Lucida Sans Unicode"/>
          <w:sz w:val="18"/>
          <w:szCs w:val="18"/>
          <w:lang w:val="lv-LV" w:eastAsia="zh-CN"/>
        </w:rPr>
      </w:pPr>
    </w:p>
    <w:p w14:paraId="05DB52C0" w14:textId="77777777" w:rsidR="00062DCB" w:rsidRPr="00062DCB" w:rsidRDefault="00062DCB" w:rsidP="00484B6F">
      <w:pPr>
        <w:widowControl w:val="0"/>
        <w:shd w:val="clear" w:color="auto" w:fill="FFFFFF"/>
        <w:suppressAutoHyphens/>
        <w:rPr>
          <w:rFonts w:eastAsia="Lucida Sans Unicode"/>
          <w:sz w:val="18"/>
          <w:szCs w:val="18"/>
          <w:lang w:val="lv-LV" w:eastAsia="zh-CN"/>
        </w:rPr>
      </w:pPr>
    </w:p>
    <w:p w14:paraId="4A02550F" w14:textId="77777777" w:rsidR="00062DCB" w:rsidRPr="00062DCB" w:rsidRDefault="00062DCB" w:rsidP="00484B6F">
      <w:pPr>
        <w:widowControl w:val="0"/>
        <w:shd w:val="clear" w:color="auto" w:fill="FFFFFF"/>
        <w:suppressAutoHyphens/>
        <w:rPr>
          <w:rFonts w:eastAsia="Lucida Sans Unicode"/>
          <w:b/>
          <w:sz w:val="18"/>
          <w:szCs w:val="18"/>
          <w:lang w:val="lv-LV" w:eastAsia="zh-CN"/>
        </w:rPr>
      </w:pPr>
    </w:p>
    <w:p w14:paraId="5685FAF6" w14:textId="77777777" w:rsidR="00062DCB" w:rsidRPr="00062DCB" w:rsidRDefault="00062DCB" w:rsidP="00484B6F">
      <w:pPr>
        <w:widowControl w:val="0"/>
        <w:shd w:val="clear" w:color="auto" w:fill="FFFFFF"/>
        <w:suppressAutoHyphens/>
        <w:jc w:val="right"/>
        <w:rPr>
          <w:rFonts w:eastAsia="Lucida Sans Unicode"/>
          <w:lang w:val="lv-LV" w:eastAsia="zh-CN"/>
        </w:rPr>
      </w:pPr>
      <w:r w:rsidRPr="00062DCB">
        <w:rPr>
          <w:rFonts w:eastAsia="Lucida Sans Unicode"/>
          <w:lang w:val="lv-LV" w:eastAsia="zh-CN"/>
        </w:rPr>
        <w:br w:type="page"/>
      </w:r>
      <w:r w:rsidRPr="00062DCB">
        <w:rPr>
          <w:rFonts w:eastAsia="Lucida Sans Unicode"/>
          <w:lang w:val="lv-LV" w:eastAsia="zh-CN"/>
        </w:rPr>
        <w:lastRenderedPageBreak/>
        <w:t xml:space="preserve">7.pielikums </w:t>
      </w:r>
    </w:p>
    <w:p w14:paraId="6CF99963" w14:textId="77777777" w:rsidR="00062DCB" w:rsidRPr="00062DCB" w:rsidRDefault="00062DCB" w:rsidP="00484B6F">
      <w:pPr>
        <w:widowControl w:val="0"/>
        <w:shd w:val="clear" w:color="auto" w:fill="FFFFFF"/>
        <w:suppressAutoHyphens/>
        <w:jc w:val="right"/>
        <w:rPr>
          <w:rFonts w:eastAsia="Lucida Sans Unicode"/>
          <w:lang w:val="lv-LV" w:eastAsia="zh-CN"/>
        </w:rPr>
      </w:pPr>
    </w:p>
    <w:p w14:paraId="3E7E6BFE" w14:textId="77777777" w:rsidR="00062DCB" w:rsidRPr="00062DCB" w:rsidRDefault="00062DCB" w:rsidP="00484B6F">
      <w:pPr>
        <w:keepNext/>
        <w:tabs>
          <w:tab w:val="left" w:pos="0"/>
          <w:tab w:val="num" w:pos="432"/>
        </w:tabs>
        <w:suppressAutoHyphens/>
        <w:ind w:hanging="432"/>
        <w:jc w:val="right"/>
        <w:outlineLvl w:val="0"/>
        <w:rPr>
          <w:rFonts w:ascii="Arial" w:eastAsia="Lucida Sans Unicode" w:hAnsi="Arial" w:cs="Arial"/>
          <w:b/>
          <w:bCs/>
          <w:kern w:val="1"/>
          <w:sz w:val="32"/>
          <w:szCs w:val="32"/>
          <w:lang w:val="lv-LV" w:eastAsia="zh-CN"/>
        </w:rPr>
      </w:pPr>
      <w:r w:rsidRPr="00062DCB">
        <w:rPr>
          <w:rFonts w:eastAsia="Lucida Sans Unicode"/>
          <w:bCs/>
          <w:kern w:val="1"/>
          <w:lang w:val="lv-LV" w:eastAsia="zh-CN"/>
        </w:rPr>
        <w:t>Jēkabpils pilsētas domes</w:t>
      </w:r>
    </w:p>
    <w:p w14:paraId="1301C106" w14:textId="77777777" w:rsidR="00062DCB" w:rsidRPr="00062DCB" w:rsidRDefault="00062DCB" w:rsidP="00484B6F">
      <w:pPr>
        <w:widowControl w:val="0"/>
        <w:suppressAutoHyphens/>
        <w:jc w:val="right"/>
        <w:rPr>
          <w:rFonts w:eastAsia="Lucida Sans Unicode"/>
          <w:lang w:val="lv-LV" w:eastAsia="zh-CN"/>
        </w:rPr>
      </w:pPr>
      <w:r w:rsidRPr="00062DCB">
        <w:rPr>
          <w:rFonts w:eastAsia="Lucida Sans Unicode"/>
          <w:lang w:val="lv-LV" w:eastAsia="zh-CN"/>
        </w:rPr>
        <w:t>27.08.2020. lēmumam Nr.370</w:t>
      </w:r>
    </w:p>
    <w:p w14:paraId="4556BD2D" w14:textId="77777777" w:rsidR="00062DCB" w:rsidRPr="00062DCB" w:rsidRDefault="00062DCB" w:rsidP="00484B6F">
      <w:pPr>
        <w:widowControl w:val="0"/>
        <w:suppressAutoHyphens/>
        <w:jc w:val="right"/>
        <w:rPr>
          <w:rFonts w:eastAsia="Lucida Sans Unicode"/>
          <w:lang w:val="lv-LV" w:eastAsia="zh-CN"/>
        </w:rPr>
      </w:pPr>
      <w:r w:rsidRPr="00062DCB">
        <w:rPr>
          <w:rFonts w:eastAsia="Lucida Sans Unicode"/>
          <w:lang w:val="lv-LV" w:eastAsia="zh-CN"/>
        </w:rPr>
        <w:t>(protokols Nr.15, 12.§)</w:t>
      </w:r>
    </w:p>
    <w:p w14:paraId="2BA43174" w14:textId="77777777" w:rsidR="00062DCB" w:rsidRPr="00062DCB" w:rsidRDefault="00062DCB" w:rsidP="00484B6F">
      <w:pPr>
        <w:jc w:val="center"/>
        <w:rPr>
          <w:b/>
          <w:lang w:val="lv-LV" w:eastAsia="zh-CN"/>
        </w:rPr>
      </w:pPr>
      <w:r w:rsidRPr="00062DCB">
        <w:rPr>
          <w:b/>
          <w:lang w:val="lv-LV" w:eastAsia="zh-CN"/>
        </w:rPr>
        <w:t>PAZIŅOJUMS</w:t>
      </w:r>
    </w:p>
    <w:p w14:paraId="5509FB44" w14:textId="77777777" w:rsidR="00062DCB" w:rsidRPr="00062DCB" w:rsidRDefault="00062DCB" w:rsidP="00484B6F">
      <w:pPr>
        <w:jc w:val="center"/>
        <w:rPr>
          <w:b/>
          <w:lang w:val="lv-LV" w:eastAsia="zh-CN"/>
        </w:rPr>
      </w:pPr>
      <w:r w:rsidRPr="00062DCB">
        <w:rPr>
          <w:b/>
          <w:lang w:val="lv-LV" w:eastAsia="zh-CN"/>
        </w:rPr>
        <w:t>par izsoli</w:t>
      </w:r>
    </w:p>
    <w:p w14:paraId="7AF94E85" w14:textId="77777777" w:rsidR="00062DCB" w:rsidRPr="00062DCB" w:rsidRDefault="00062DCB" w:rsidP="00484B6F">
      <w:pPr>
        <w:widowControl w:val="0"/>
        <w:suppressAutoHyphens/>
        <w:jc w:val="both"/>
        <w:rPr>
          <w:rFonts w:eastAsia="Lucida Sans Unicode"/>
          <w:lang w:val="lv-LV" w:eastAsia="zh-CN"/>
        </w:rPr>
      </w:pPr>
    </w:p>
    <w:p w14:paraId="494636F5" w14:textId="77777777" w:rsidR="00062DCB" w:rsidRPr="00062DCB" w:rsidRDefault="00062DCB" w:rsidP="00484B6F">
      <w:pPr>
        <w:widowControl w:val="0"/>
        <w:suppressAutoHyphens/>
        <w:jc w:val="both"/>
        <w:rPr>
          <w:rFonts w:eastAsia="Lucida Sans Unicode"/>
          <w:lang w:val="lv-LV" w:eastAsia="zh-CN"/>
        </w:rPr>
      </w:pPr>
    </w:p>
    <w:p w14:paraId="25B72B8C" w14:textId="77777777" w:rsidR="00062DCB" w:rsidRPr="00062DCB" w:rsidRDefault="00062DCB" w:rsidP="00484B6F">
      <w:pPr>
        <w:widowControl w:val="0"/>
        <w:suppressAutoHyphens/>
        <w:ind w:firstLine="709"/>
        <w:jc w:val="both"/>
        <w:rPr>
          <w:rFonts w:eastAsia="Lucida Sans Unicode"/>
          <w:lang w:val="lv-LV" w:eastAsia="zh-CN"/>
        </w:rPr>
      </w:pPr>
      <w:r w:rsidRPr="00062DCB">
        <w:rPr>
          <w:rFonts w:eastAsia="Lucida Sans Unicode"/>
          <w:b/>
          <w:bCs/>
          <w:lang w:val="lv-LV" w:eastAsia="zh-CN"/>
        </w:rPr>
        <w:t xml:space="preserve">1. Izsolāmās mantas nosaukums un atrašanās adrese: </w:t>
      </w:r>
      <w:r w:rsidRPr="00062DCB">
        <w:rPr>
          <w:rFonts w:eastAsia="Lucida Sans Unicode"/>
          <w:lang w:val="lv-LV" w:eastAsia="zh-CN"/>
        </w:rPr>
        <w:t xml:space="preserve">nekustamais īpašums ar kadastra numuru </w:t>
      </w:r>
      <w:r w:rsidRPr="00062DCB">
        <w:rPr>
          <w:lang w:val="lv-LV"/>
        </w:rPr>
        <w:t>5601 001 2248, Jāņa Raiņa ielā 31A</w:t>
      </w:r>
      <w:r w:rsidRPr="00062DCB">
        <w:rPr>
          <w:rFonts w:eastAsia="Lucida Sans Unicode"/>
          <w:lang w:val="lv-LV" w:eastAsia="zh-CN"/>
        </w:rPr>
        <w:t xml:space="preserve">, Jēkabpils, sastāv no apbūvēta zemes gabala </w:t>
      </w:r>
      <w:r w:rsidRPr="00062DCB">
        <w:rPr>
          <w:rFonts w:eastAsia="Lucida Sans Unicode"/>
          <w:lang w:val="lv-LV"/>
        </w:rPr>
        <w:t>0.0809 ha platībā</w:t>
      </w:r>
      <w:r w:rsidRPr="00062DCB">
        <w:rPr>
          <w:rFonts w:eastAsia="Lucida Sans Unicode"/>
          <w:lang w:val="lv-LV" w:eastAsia="zh-CN"/>
        </w:rPr>
        <w:t>.</w:t>
      </w:r>
    </w:p>
    <w:p w14:paraId="7F0E6BD4" w14:textId="77777777" w:rsidR="00062DCB" w:rsidRPr="00062DCB" w:rsidRDefault="00062DCB" w:rsidP="00484B6F">
      <w:pPr>
        <w:widowControl w:val="0"/>
        <w:suppressAutoHyphens/>
        <w:ind w:firstLine="709"/>
        <w:jc w:val="both"/>
        <w:rPr>
          <w:rFonts w:eastAsia="Lucida Sans Unicode"/>
          <w:lang w:val="lv-LV" w:eastAsia="zh-CN"/>
        </w:rPr>
      </w:pPr>
    </w:p>
    <w:p w14:paraId="674B9947" w14:textId="77777777" w:rsidR="00062DCB" w:rsidRPr="00062DCB" w:rsidRDefault="00062DCB" w:rsidP="00484B6F">
      <w:pPr>
        <w:widowControl w:val="0"/>
        <w:suppressAutoHyphens/>
        <w:ind w:firstLine="709"/>
        <w:jc w:val="both"/>
        <w:rPr>
          <w:lang w:val="lv-LV" w:eastAsia="zh-CN" w:bidi="he-IL"/>
        </w:rPr>
      </w:pPr>
      <w:r w:rsidRPr="00062DCB">
        <w:rPr>
          <w:rFonts w:eastAsia="Lucida Sans Unicode"/>
          <w:b/>
          <w:bCs/>
          <w:lang w:val="lv-LV" w:eastAsia="zh-CN"/>
        </w:rPr>
        <w:t>2. Ar izsoles noteikumiem var iepazīties: Jēkabpils pilsētas pašvaldībā,</w:t>
      </w:r>
      <w:r w:rsidRPr="00062DCB">
        <w:rPr>
          <w:rFonts w:eastAsia="Lucida Sans Unicode"/>
          <w:lang w:val="lv-LV" w:eastAsia="zh-CN" w:bidi="he-IL"/>
        </w:rPr>
        <w:t xml:space="preserve"> </w:t>
      </w:r>
      <w:r w:rsidRPr="00062DCB">
        <w:rPr>
          <w:rFonts w:eastAsia="Lucida Sans Unicode"/>
          <w:b/>
          <w:lang w:val="lv-LV" w:eastAsia="zh-CN" w:bidi="he-IL"/>
        </w:rPr>
        <w:t>Pašvaldības nekustamo īpašumu nodaļā</w:t>
      </w:r>
      <w:r w:rsidRPr="00062DCB">
        <w:rPr>
          <w:rFonts w:eastAsia="Lucida Sans Unicode"/>
          <w:b/>
          <w:bCs/>
          <w:lang w:val="lv-LV" w:eastAsia="zh-CN"/>
        </w:rPr>
        <w:t xml:space="preserve"> </w:t>
      </w:r>
      <w:r w:rsidRPr="00062DCB">
        <w:rPr>
          <w:rFonts w:eastAsia="Lucida Sans Unicode"/>
          <w:bCs/>
          <w:lang w:val="lv-LV" w:eastAsia="zh-CN"/>
        </w:rPr>
        <w:t>(Brīvības ielā 45, Jēkabpilī, 314.kabinetā</w:t>
      </w:r>
      <w:r w:rsidRPr="00062DCB">
        <w:rPr>
          <w:rFonts w:eastAsia="Lucida Sans Unicode"/>
          <w:lang w:val="lv-LV" w:eastAsia="zh-CN" w:bidi="he-IL"/>
        </w:rPr>
        <w:t xml:space="preserve">), Jēkabpils pilsētas pašvaldības mājaslapā </w:t>
      </w:r>
      <w:hyperlink r:id="rId26" w:history="1">
        <w:r w:rsidRPr="00062DCB">
          <w:rPr>
            <w:rFonts w:eastAsia="Lucida Sans Unicode"/>
            <w:u w:val="single"/>
            <w:lang w:val="lv-LV" w:eastAsia="zh-CN" w:bidi="he-IL"/>
          </w:rPr>
          <w:t>www.jekabpils.lv</w:t>
        </w:r>
      </w:hyperlink>
      <w:r w:rsidRPr="00062DCB">
        <w:rPr>
          <w:rFonts w:eastAsia="Lucida Sans Unicode"/>
          <w:lang w:val="lv-LV" w:eastAsia="zh-CN" w:bidi="he-IL"/>
        </w:rPr>
        <w:t>.</w:t>
      </w:r>
    </w:p>
    <w:p w14:paraId="5A441CF9" w14:textId="77777777" w:rsidR="00062DCB" w:rsidRPr="00062DCB" w:rsidRDefault="00062DCB" w:rsidP="00484B6F">
      <w:pPr>
        <w:widowControl w:val="0"/>
        <w:suppressAutoHyphens/>
        <w:ind w:firstLine="709"/>
        <w:jc w:val="both"/>
        <w:rPr>
          <w:rFonts w:eastAsia="Lucida Sans Unicode"/>
          <w:b/>
          <w:bCs/>
          <w:lang w:val="lv-LV" w:eastAsia="zh-CN"/>
        </w:rPr>
      </w:pPr>
      <w:r w:rsidRPr="00062DCB">
        <w:rPr>
          <w:lang w:val="lv-LV" w:eastAsia="zh-CN" w:bidi="he-IL"/>
        </w:rPr>
        <w:t xml:space="preserve"> </w:t>
      </w:r>
    </w:p>
    <w:p w14:paraId="021850AE" w14:textId="77777777" w:rsidR="00062DCB" w:rsidRPr="00062DCB" w:rsidRDefault="00062DCB" w:rsidP="00484B6F">
      <w:pPr>
        <w:widowControl w:val="0"/>
        <w:suppressAutoHyphens/>
        <w:ind w:firstLine="709"/>
        <w:jc w:val="both"/>
        <w:rPr>
          <w:rFonts w:eastAsia="Lucida Sans Unicode"/>
          <w:bCs/>
          <w:lang w:val="lv-LV" w:eastAsia="zh-CN"/>
        </w:rPr>
      </w:pPr>
      <w:r w:rsidRPr="00062DCB">
        <w:rPr>
          <w:rFonts w:eastAsia="Lucida Sans Unicode"/>
          <w:b/>
          <w:bCs/>
          <w:lang w:val="lv-LV" w:eastAsia="zh-CN"/>
        </w:rPr>
        <w:t xml:space="preserve">3. Pieteikumu iesniegšana: </w:t>
      </w:r>
      <w:r w:rsidRPr="00062DCB">
        <w:rPr>
          <w:rFonts w:eastAsia="Lucida Sans Unicode"/>
          <w:bCs/>
          <w:lang w:val="lv-LV" w:eastAsia="zh-CN"/>
        </w:rPr>
        <w:t>Jēkabpils pilsētas pašvaldība, vienas pieturas aģentūrā, Brīvības ielā 120, Jēkabpilī, LV – 5201. Pieteikumu iesniegšanas termiņi norādīti izsoles noteikumos.</w:t>
      </w:r>
    </w:p>
    <w:p w14:paraId="79DBDCFA" w14:textId="77777777" w:rsidR="00062DCB" w:rsidRPr="00062DCB" w:rsidRDefault="00062DCB" w:rsidP="00484B6F">
      <w:pPr>
        <w:widowControl w:val="0"/>
        <w:suppressAutoHyphens/>
        <w:ind w:firstLine="709"/>
        <w:jc w:val="both"/>
        <w:rPr>
          <w:rFonts w:eastAsia="Lucida Sans Unicode"/>
          <w:bCs/>
          <w:lang w:val="lv-LV" w:eastAsia="zh-CN"/>
        </w:rPr>
      </w:pPr>
    </w:p>
    <w:p w14:paraId="02B964C1" w14:textId="77777777" w:rsidR="00062DCB" w:rsidRPr="00062DCB" w:rsidRDefault="00062DCB" w:rsidP="00484B6F">
      <w:pPr>
        <w:widowControl w:val="0"/>
        <w:suppressAutoHyphens/>
        <w:ind w:firstLine="709"/>
        <w:jc w:val="both"/>
        <w:rPr>
          <w:rFonts w:eastAsia="Lucida Sans Unicode"/>
          <w:b/>
          <w:lang w:val="lv-LV" w:eastAsia="zh-CN" w:bidi="he-IL"/>
        </w:rPr>
      </w:pPr>
      <w:r w:rsidRPr="00062DCB">
        <w:rPr>
          <w:rFonts w:eastAsia="Lucida Sans Unicode"/>
          <w:b/>
          <w:bCs/>
          <w:lang w:val="lv-LV" w:eastAsia="zh-CN"/>
        </w:rPr>
        <w:t>4. Izsoles vieta un laiks:</w:t>
      </w:r>
      <w:r w:rsidRPr="00062DCB">
        <w:rPr>
          <w:rFonts w:eastAsia="Lucida Sans Unicode"/>
          <w:lang w:val="lv-LV" w:eastAsia="zh-CN"/>
        </w:rPr>
        <w:t xml:space="preserve"> </w:t>
      </w:r>
      <w:r w:rsidRPr="00062DCB">
        <w:rPr>
          <w:rFonts w:eastAsia="Lucida Sans Unicode"/>
          <w:lang w:val="lv-LV" w:eastAsia="zh-CN" w:bidi="he-IL"/>
        </w:rPr>
        <w:t xml:space="preserve">Izsole </w:t>
      </w:r>
      <w:r w:rsidRPr="00062DCB">
        <w:rPr>
          <w:rFonts w:eastAsia="Lucida Sans Unicode"/>
          <w:b/>
          <w:lang w:val="lv-LV" w:eastAsia="zh-CN" w:bidi="he-IL"/>
        </w:rPr>
        <w:t xml:space="preserve">notiks 2020.gada 30.oktobrī </w:t>
      </w:r>
      <w:r w:rsidRPr="00062DCB">
        <w:rPr>
          <w:rFonts w:eastAsia="Lucida Sans Unicode"/>
          <w:b/>
          <w:lang w:val="lv-LV" w:eastAsia="zh-CN"/>
        </w:rPr>
        <w:t>plkst.14</w:t>
      </w:r>
      <w:r w:rsidRPr="00062DCB">
        <w:rPr>
          <w:rFonts w:eastAsia="Lucida Sans Unicode"/>
          <w:b/>
          <w:vertAlign w:val="superscript"/>
          <w:lang w:val="lv-LV" w:eastAsia="zh-CN"/>
        </w:rPr>
        <w:t>00</w:t>
      </w:r>
      <w:r w:rsidRPr="00062DCB">
        <w:rPr>
          <w:rFonts w:eastAsia="Lucida Sans Unicode"/>
          <w:lang w:val="lv-LV" w:eastAsia="zh-CN"/>
        </w:rPr>
        <w:t>, Brīvības ielā 45, Jēkabpilī, 4.stāva sēžu zālē.</w:t>
      </w:r>
    </w:p>
    <w:p w14:paraId="1D5AE2F5" w14:textId="77777777" w:rsidR="00062DCB" w:rsidRPr="00062DCB" w:rsidRDefault="00062DCB" w:rsidP="00484B6F">
      <w:pPr>
        <w:widowControl w:val="0"/>
        <w:suppressAutoHyphens/>
        <w:ind w:firstLine="709"/>
        <w:jc w:val="both"/>
        <w:rPr>
          <w:rFonts w:eastAsia="Lucida Sans Unicode"/>
          <w:b/>
          <w:lang w:val="lv-LV" w:eastAsia="zh-CN" w:bidi="he-IL"/>
        </w:rPr>
      </w:pPr>
    </w:p>
    <w:p w14:paraId="42C1963D" w14:textId="77777777" w:rsidR="00062DCB" w:rsidRPr="00062DCB" w:rsidRDefault="00062DCB" w:rsidP="00484B6F">
      <w:pPr>
        <w:widowControl w:val="0"/>
        <w:suppressAutoHyphens/>
        <w:ind w:firstLine="709"/>
        <w:jc w:val="both"/>
        <w:rPr>
          <w:rFonts w:eastAsia="Lucida Sans Unicode"/>
          <w:b/>
          <w:lang w:val="lv-LV" w:eastAsia="zh-CN" w:bidi="he-IL"/>
        </w:rPr>
      </w:pPr>
      <w:r w:rsidRPr="00062DCB">
        <w:rPr>
          <w:rFonts w:eastAsia="Lucida Sans Unicode"/>
          <w:b/>
          <w:bCs/>
          <w:lang w:val="lv-LV" w:eastAsia="zh-CN"/>
        </w:rPr>
        <w:t xml:space="preserve">5. Izsolāmās mantas nosacītā cena: </w:t>
      </w:r>
      <w:r w:rsidRPr="00062DCB">
        <w:rPr>
          <w:rFonts w:eastAsia="Lucida Sans Unicode"/>
          <w:lang w:val="lv-LV" w:eastAsia="zh-CN"/>
        </w:rPr>
        <w:t xml:space="preserve">2900,00 </w:t>
      </w:r>
      <w:proofErr w:type="spellStart"/>
      <w:r w:rsidRPr="00062DCB">
        <w:rPr>
          <w:rFonts w:eastAsia="Lucida Sans Unicode"/>
          <w:i/>
          <w:lang w:val="lv-LV" w:eastAsia="zh-CN"/>
        </w:rPr>
        <w:t>euro</w:t>
      </w:r>
      <w:proofErr w:type="spellEnd"/>
      <w:r w:rsidRPr="00062DCB">
        <w:rPr>
          <w:rFonts w:eastAsia="Lucida Sans Unicode"/>
          <w:lang w:val="lv-LV" w:eastAsia="zh-CN"/>
        </w:rPr>
        <w:t xml:space="preserve"> (divi tūkstoši deviņi simti eiro, 00 centi).</w:t>
      </w:r>
    </w:p>
    <w:p w14:paraId="17AD8CB6" w14:textId="77777777" w:rsidR="00062DCB" w:rsidRPr="00062DCB" w:rsidRDefault="00062DCB" w:rsidP="00484B6F">
      <w:pPr>
        <w:shd w:val="clear" w:color="auto" w:fill="FFFFFF"/>
        <w:ind w:firstLine="709"/>
        <w:jc w:val="both"/>
        <w:rPr>
          <w:rFonts w:eastAsia="Lucida Sans Unicode"/>
          <w:lang w:val="lv-LV" w:eastAsia="zh-CN"/>
        </w:rPr>
      </w:pPr>
      <w:r w:rsidRPr="00062DCB">
        <w:rPr>
          <w:rFonts w:eastAsia="Lucida Sans Unicode"/>
          <w:b/>
          <w:bCs/>
          <w:lang w:val="lv-LV" w:eastAsia="zh-CN"/>
        </w:rPr>
        <w:t>6. Nodrošinājuma apmērs un iemaksas kārtība:</w:t>
      </w:r>
      <w:r w:rsidRPr="00062DCB">
        <w:rPr>
          <w:rFonts w:eastAsia="Lucida Sans Unicode"/>
          <w:bCs/>
          <w:lang w:val="lv-LV" w:eastAsia="zh-CN"/>
        </w:rPr>
        <w:t xml:space="preserve"> </w:t>
      </w:r>
      <w:r w:rsidRPr="00062DCB">
        <w:rPr>
          <w:rFonts w:eastAsia="Lucida Sans Unicode"/>
          <w:lang w:val="lv-LV" w:eastAsia="zh-CN"/>
        </w:rPr>
        <w:t>Lai varētu piedalīties izsolē, izsoles dalībniekiem pirms reģistrācijas jāiemaksā Jēkabpils pilsētas pašvaldības kontā Nr.LV87 UNLA 0009 0131 30793, A/S „SEB banka”, kods UNLALV2X:</w:t>
      </w:r>
    </w:p>
    <w:p w14:paraId="77FBE0D4" w14:textId="77777777" w:rsidR="00062DCB" w:rsidRPr="00062DCB" w:rsidRDefault="00062DCB" w:rsidP="00484B6F">
      <w:pPr>
        <w:shd w:val="clear" w:color="auto" w:fill="FFFFFF"/>
        <w:ind w:firstLine="709"/>
        <w:jc w:val="both"/>
        <w:rPr>
          <w:rFonts w:eastAsia="Lucida Sans Unicode"/>
          <w:lang w:val="lv-LV" w:eastAsia="zh-CN"/>
        </w:rPr>
      </w:pPr>
    </w:p>
    <w:p w14:paraId="14ED267F" w14:textId="77777777" w:rsidR="00062DCB" w:rsidRPr="00062DCB" w:rsidRDefault="00062DCB" w:rsidP="00484B6F">
      <w:pPr>
        <w:shd w:val="clear" w:color="auto" w:fill="FFFFFF"/>
        <w:ind w:firstLine="709"/>
        <w:jc w:val="both"/>
        <w:rPr>
          <w:rFonts w:eastAsia="Lucida Sans Unicode"/>
          <w:lang w:val="lv-LV" w:eastAsia="zh-CN" w:bidi="he-IL"/>
        </w:rPr>
      </w:pPr>
      <w:r w:rsidRPr="00062DCB">
        <w:rPr>
          <w:rFonts w:eastAsia="Lucida Sans Unicode"/>
          <w:b/>
          <w:bCs/>
          <w:lang w:val="lv-LV" w:eastAsia="zh-CN"/>
        </w:rPr>
        <w:t>6.1.</w:t>
      </w:r>
      <w:r w:rsidRPr="00062DCB">
        <w:rPr>
          <w:rFonts w:eastAsia="Lucida Sans Unicode"/>
          <w:lang w:val="lv-LV" w:eastAsia="zh-CN"/>
        </w:rPr>
        <w:t xml:space="preserve"> nodrošinājums 10% apmēra no izsolāmā objekta nosacītās cenas 290,00</w:t>
      </w:r>
      <w:r w:rsidRPr="00062DCB">
        <w:rPr>
          <w:rFonts w:eastAsia="Lucida Sans Unicode"/>
          <w:bCs/>
          <w:lang w:val="lv-LV" w:eastAsia="zh-CN" w:bidi="he-IL"/>
        </w:rPr>
        <w:t xml:space="preserve"> </w:t>
      </w:r>
      <w:proofErr w:type="spellStart"/>
      <w:r w:rsidRPr="00062DCB">
        <w:rPr>
          <w:rFonts w:eastAsia="Lucida Sans Unicode"/>
          <w:bCs/>
          <w:i/>
          <w:lang w:val="lv-LV" w:eastAsia="zh-CN" w:bidi="he-IL"/>
        </w:rPr>
        <w:t>euro</w:t>
      </w:r>
      <w:proofErr w:type="spellEnd"/>
      <w:r w:rsidRPr="00062DCB">
        <w:rPr>
          <w:rFonts w:eastAsia="Lucida Sans Unicode"/>
          <w:bCs/>
          <w:i/>
          <w:lang w:val="lv-LV" w:eastAsia="zh-CN" w:bidi="he-IL"/>
        </w:rPr>
        <w:t xml:space="preserve"> </w:t>
      </w:r>
      <w:r w:rsidRPr="00062DCB">
        <w:rPr>
          <w:rFonts w:eastAsia="Lucida Sans Unicode"/>
          <w:lang w:val="lv-LV" w:eastAsia="zh-CN" w:bidi="he-IL"/>
        </w:rPr>
        <w:t>(</w:t>
      </w:r>
      <w:r w:rsidRPr="00062DCB">
        <w:rPr>
          <w:rFonts w:eastAsia="Lucida Sans Unicode"/>
          <w:lang w:val="lv-LV" w:eastAsia="zh-CN"/>
        </w:rPr>
        <w:t>divi simti deviņdesmit eiro un 00 centi</w:t>
      </w:r>
      <w:r w:rsidRPr="00062DCB">
        <w:rPr>
          <w:rFonts w:eastAsia="Lucida Sans Unicode"/>
          <w:lang w:val="lv-LV" w:eastAsia="zh-CN" w:bidi="he-IL"/>
        </w:rPr>
        <w:t xml:space="preserve">) un </w:t>
      </w:r>
      <w:r w:rsidRPr="00062DCB">
        <w:rPr>
          <w:rFonts w:eastAsia="Lucida Sans Unicode"/>
          <w:lang w:val="lv-LV" w:eastAsia="zh-CN"/>
        </w:rPr>
        <w:t xml:space="preserve">dalības maksa 50,00 </w:t>
      </w:r>
      <w:proofErr w:type="spellStart"/>
      <w:r w:rsidRPr="00062DCB">
        <w:rPr>
          <w:rFonts w:eastAsia="Lucida Sans Unicode"/>
          <w:lang w:val="lv-LV" w:eastAsia="zh-CN"/>
        </w:rPr>
        <w:t>euro</w:t>
      </w:r>
      <w:proofErr w:type="spellEnd"/>
      <w:r w:rsidRPr="00062DCB">
        <w:rPr>
          <w:rFonts w:eastAsia="Lucida Sans Unicode"/>
          <w:lang w:val="lv-LV" w:eastAsia="zh-CN"/>
        </w:rPr>
        <w:t xml:space="preserve"> (piecdesmit eiro un 00 centi) apmērā.</w:t>
      </w:r>
    </w:p>
    <w:p w14:paraId="68EA84D1" w14:textId="77777777" w:rsidR="00062DCB" w:rsidRPr="00062DCB" w:rsidRDefault="00062DCB" w:rsidP="00484B6F">
      <w:pPr>
        <w:widowControl w:val="0"/>
        <w:suppressAutoHyphens/>
        <w:ind w:firstLine="709"/>
        <w:jc w:val="both"/>
        <w:rPr>
          <w:rFonts w:eastAsia="Lucida Sans Unicode"/>
          <w:lang w:val="lv-LV" w:eastAsia="zh-CN" w:bidi="he-IL"/>
        </w:rPr>
      </w:pPr>
    </w:p>
    <w:p w14:paraId="07F625FD" w14:textId="77777777" w:rsidR="00062DCB" w:rsidRPr="00062DCB" w:rsidRDefault="00062DCB" w:rsidP="00484B6F">
      <w:pPr>
        <w:widowControl w:val="0"/>
        <w:suppressAutoHyphens/>
        <w:ind w:firstLine="709"/>
        <w:jc w:val="both"/>
        <w:rPr>
          <w:rFonts w:eastAsia="Lucida Sans Unicode"/>
          <w:bCs/>
          <w:lang w:val="lv-LV" w:eastAsia="zh-CN"/>
        </w:rPr>
      </w:pPr>
      <w:r w:rsidRPr="00062DCB">
        <w:rPr>
          <w:rFonts w:eastAsia="Lucida Sans Unicode"/>
          <w:b/>
          <w:bCs/>
          <w:lang w:val="lv-LV" w:eastAsia="zh-CN"/>
        </w:rPr>
        <w:t>7. Izsoles veids:</w:t>
      </w:r>
      <w:r w:rsidRPr="00062DCB">
        <w:rPr>
          <w:rFonts w:eastAsia="Lucida Sans Unicode"/>
          <w:bCs/>
          <w:lang w:val="lv-LV" w:eastAsia="zh-CN"/>
        </w:rPr>
        <w:t xml:space="preserve"> mutiska ar augšupejošo soli.</w:t>
      </w:r>
    </w:p>
    <w:p w14:paraId="091C0925" w14:textId="77777777" w:rsidR="00062DCB" w:rsidRPr="00062DCB" w:rsidRDefault="00062DCB" w:rsidP="00484B6F">
      <w:pPr>
        <w:widowControl w:val="0"/>
        <w:suppressAutoHyphens/>
        <w:ind w:firstLine="709"/>
        <w:jc w:val="both"/>
        <w:rPr>
          <w:rFonts w:eastAsia="Lucida Sans Unicode"/>
          <w:bCs/>
          <w:lang w:val="lv-LV" w:eastAsia="zh-CN"/>
        </w:rPr>
      </w:pPr>
    </w:p>
    <w:p w14:paraId="139786B1" w14:textId="77777777" w:rsidR="00062DCB" w:rsidRPr="00062DCB" w:rsidRDefault="00062DCB" w:rsidP="00484B6F">
      <w:pPr>
        <w:widowControl w:val="0"/>
        <w:suppressAutoHyphens/>
        <w:ind w:firstLine="709"/>
        <w:jc w:val="both"/>
        <w:rPr>
          <w:rFonts w:eastAsia="Lucida Sans Unicode"/>
          <w:lang w:val="lv-LV" w:eastAsia="zh-CN"/>
        </w:rPr>
      </w:pPr>
      <w:r w:rsidRPr="00062DCB">
        <w:rPr>
          <w:rFonts w:eastAsia="Lucida Sans Unicode"/>
          <w:b/>
          <w:bCs/>
          <w:lang w:val="lv-LV" w:eastAsia="zh-CN"/>
        </w:rPr>
        <w:t>8. Samaksas kārtība:</w:t>
      </w:r>
    </w:p>
    <w:p w14:paraId="3716FB42" w14:textId="77777777" w:rsidR="00062DCB" w:rsidRPr="00062DCB" w:rsidRDefault="00062DCB" w:rsidP="00484B6F">
      <w:pPr>
        <w:shd w:val="clear" w:color="auto" w:fill="FFFFFF"/>
        <w:ind w:firstLine="709"/>
        <w:jc w:val="both"/>
        <w:rPr>
          <w:rFonts w:eastAsia="Lucida Sans Unicode"/>
          <w:lang w:val="lv-LV" w:eastAsia="zh-CN"/>
        </w:rPr>
      </w:pPr>
      <w:r w:rsidRPr="00062DCB">
        <w:rPr>
          <w:rFonts w:eastAsia="Lucida Sans Unicode"/>
          <w:lang w:val="lv-LV" w:eastAsia="zh-CN"/>
        </w:rPr>
        <w:t>Nosolītā summa jāsamaksā:</w:t>
      </w:r>
    </w:p>
    <w:p w14:paraId="07B1ED58" w14:textId="77777777" w:rsidR="00062DCB" w:rsidRPr="00062DCB" w:rsidRDefault="00062DCB" w:rsidP="00484B6F">
      <w:pPr>
        <w:widowControl w:val="0"/>
        <w:suppressAutoHyphens/>
        <w:spacing w:line="360" w:lineRule="auto"/>
        <w:ind w:firstLine="709"/>
        <w:jc w:val="both"/>
        <w:rPr>
          <w:rFonts w:eastAsia="Lucida Sans Unicode"/>
          <w:b/>
          <w:szCs w:val="20"/>
          <w:lang w:val="lv-LV" w:eastAsia="zh-CN"/>
        </w:rPr>
      </w:pPr>
      <w:r w:rsidRPr="00062DCB">
        <w:rPr>
          <w:rFonts w:eastAsia="Lucida Sans Unicode"/>
          <w:szCs w:val="20"/>
          <w:lang w:val="lv-LV" w:eastAsia="zh-CN"/>
        </w:rPr>
        <w:t>1) 14 dienu laikā no izsole dienas;</w:t>
      </w:r>
    </w:p>
    <w:p w14:paraId="4FEAFEB1" w14:textId="77777777" w:rsidR="00062DCB" w:rsidRPr="00062DCB" w:rsidRDefault="00062DCB" w:rsidP="00484B6F">
      <w:pPr>
        <w:widowControl w:val="0"/>
        <w:suppressAutoHyphens/>
        <w:spacing w:line="360" w:lineRule="auto"/>
        <w:ind w:firstLine="709"/>
        <w:jc w:val="both"/>
        <w:rPr>
          <w:rFonts w:eastAsia="Lucida Sans Unicode"/>
          <w:sz w:val="20"/>
          <w:szCs w:val="20"/>
          <w:lang w:val="lv-LV" w:eastAsia="zh-CN"/>
        </w:rPr>
      </w:pPr>
      <w:r w:rsidRPr="00062DCB">
        <w:rPr>
          <w:rFonts w:eastAsia="Lucida Sans Unicode"/>
          <w:b/>
          <w:szCs w:val="20"/>
          <w:lang w:val="lv-LV" w:eastAsia="zh-CN"/>
        </w:rPr>
        <w:t>vai</w:t>
      </w:r>
    </w:p>
    <w:p w14:paraId="0539AF36" w14:textId="77777777" w:rsidR="00062DCB" w:rsidRPr="00062DCB" w:rsidRDefault="00062DCB" w:rsidP="00484B6F">
      <w:pPr>
        <w:shd w:val="clear" w:color="auto" w:fill="FFFFFF"/>
        <w:ind w:firstLine="709"/>
        <w:jc w:val="both"/>
        <w:rPr>
          <w:rFonts w:eastAsia="Lucida Sans Unicode"/>
          <w:lang w:val="lv-LV" w:eastAsia="zh-CN"/>
        </w:rPr>
      </w:pPr>
      <w:r w:rsidRPr="00062DCB">
        <w:rPr>
          <w:rFonts w:eastAsia="Lucida Sans Unicode"/>
          <w:lang w:val="lv-LV" w:eastAsia="zh-CN"/>
        </w:rPr>
        <w:t>2) atskaitot iemaksāto nodrošinājuma summu, slēdz pirkuma nomaksas līgumu līdz 5 gadiem, maksājot likumiskos (6% gadā no neatmaksātās summas) un līgumiskos procentus (0.1% līgumsods par katru nokavēto dienu no neatmaksātās summas), kā arī 14 dienu laikā jāsamaksā avanss 10 % apmērā no piedāvātās augstākās summas.</w:t>
      </w:r>
    </w:p>
    <w:p w14:paraId="1103551B" w14:textId="77777777" w:rsidR="00062DCB" w:rsidRPr="00062DCB" w:rsidRDefault="00062DCB" w:rsidP="00484B6F">
      <w:pPr>
        <w:shd w:val="clear" w:color="auto" w:fill="FFFFFF"/>
        <w:ind w:firstLine="567"/>
        <w:jc w:val="both"/>
        <w:rPr>
          <w:rFonts w:eastAsia="Lucida Sans Unicode"/>
          <w:lang w:val="lv-LV" w:eastAsia="zh-CN"/>
        </w:rPr>
      </w:pPr>
    </w:p>
    <w:p w14:paraId="47E49FE9" w14:textId="77777777" w:rsidR="00062DCB" w:rsidRPr="00062DCB" w:rsidRDefault="00062DCB" w:rsidP="00484B6F">
      <w:pPr>
        <w:shd w:val="clear" w:color="auto" w:fill="FFFFFF"/>
        <w:jc w:val="both"/>
        <w:rPr>
          <w:rFonts w:eastAsia="Lucida Sans Unicode"/>
          <w:lang w:val="lv-LV" w:eastAsia="zh-CN"/>
        </w:rPr>
      </w:pPr>
      <w:r w:rsidRPr="00062DCB">
        <w:rPr>
          <w:rFonts w:eastAsia="Lucida Sans Unicode"/>
          <w:lang w:val="lv-LV" w:eastAsia="zh-CN"/>
        </w:rPr>
        <w:t>Tālrunis uzziņām: 65207053,29608883</w:t>
      </w:r>
    </w:p>
    <w:p w14:paraId="28D782D7" w14:textId="77777777" w:rsidR="00062DCB" w:rsidRPr="00062DCB" w:rsidRDefault="00062DCB" w:rsidP="00484B6F">
      <w:pPr>
        <w:shd w:val="clear" w:color="auto" w:fill="FFFFFF"/>
        <w:jc w:val="both"/>
        <w:rPr>
          <w:rFonts w:eastAsia="Lucida Sans Unicode"/>
          <w:lang w:val="lv-LV" w:eastAsia="zh-CN"/>
        </w:rPr>
      </w:pPr>
    </w:p>
    <w:p w14:paraId="6EC339BC" w14:textId="77777777" w:rsidR="00062DCB" w:rsidRPr="00062DCB" w:rsidRDefault="00062DCB" w:rsidP="00484B6F">
      <w:pPr>
        <w:shd w:val="clear" w:color="auto" w:fill="FFFFFF"/>
        <w:jc w:val="both"/>
        <w:rPr>
          <w:rFonts w:eastAsia="Lucida Sans Unicode"/>
          <w:lang w:val="lv-LV" w:eastAsia="zh-CN"/>
        </w:rPr>
      </w:pPr>
    </w:p>
    <w:p w14:paraId="528AD403" w14:textId="19CBE379" w:rsidR="00062DCB" w:rsidRPr="00062DCB" w:rsidRDefault="00062DCB" w:rsidP="00484B6F">
      <w:pPr>
        <w:widowControl w:val="0"/>
        <w:suppressAutoHyphens/>
        <w:jc w:val="both"/>
        <w:rPr>
          <w:rFonts w:eastAsia="Lucida Sans Unicode"/>
          <w:lang w:val="lv-LV" w:eastAsia="zh-CN"/>
        </w:rPr>
      </w:pPr>
      <w:r w:rsidRPr="00062DCB">
        <w:rPr>
          <w:rFonts w:eastAsia="Lucida Sans Unicode"/>
          <w:lang w:val="lv-LV" w:eastAsia="zh-CN"/>
        </w:rPr>
        <w:t>Jēkabpils pilsētas domes priekšsēdētājs</w:t>
      </w:r>
      <w:r w:rsidRPr="00062DCB">
        <w:rPr>
          <w:rFonts w:eastAsia="Lucida Sans Unicode"/>
          <w:lang w:val="lv-LV" w:eastAsia="zh-CN"/>
        </w:rPr>
        <w:tab/>
      </w:r>
      <w:r w:rsidRPr="00062DCB">
        <w:rPr>
          <w:rFonts w:eastAsia="Lucida Sans Unicode"/>
          <w:lang w:val="lv-LV" w:eastAsia="zh-CN"/>
        </w:rPr>
        <w:tab/>
      </w:r>
      <w:r w:rsidRPr="00062DCB">
        <w:rPr>
          <w:rFonts w:eastAsia="Lucida Sans Unicode"/>
          <w:lang w:val="lv-LV" w:eastAsia="zh-CN"/>
        </w:rPr>
        <w:tab/>
      </w:r>
      <w:r w:rsidR="009326A0" w:rsidRPr="00DD2BE3">
        <w:rPr>
          <w:rFonts w:eastAsia="Lucida Sans Unicode"/>
          <w:lang w:val="lv-LV" w:eastAsia="zh-CN"/>
        </w:rPr>
        <w:t>(paraksts)</w:t>
      </w:r>
      <w:r w:rsidRPr="00062DCB">
        <w:rPr>
          <w:rFonts w:eastAsia="Lucida Sans Unicode"/>
          <w:lang w:val="lv-LV" w:eastAsia="zh-CN"/>
        </w:rPr>
        <w:tab/>
      </w:r>
      <w:r w:rsidRPr="00062DCB">
        <w:rPr>
          <w:rFonts w:eastAsia="Lucida Sans Unicode"/>
          <w:lang w:val="lv-LV" w:eastAsia="zh-CN"/>
        </w:rPr>
        <w:tab/>
        <w:t xml:space="preserve">         </w:t>
      </w:r>
      <w:proofErr w:type="spellStart"/>
      <w:r w:rsidRPr="00062DCB">
        <w:rPr>
          <w:rFonts w:eastAsia="Lucida Sans Unicode"/>
          <w:lang w:val="lv-LV" w:eastAsia="zh-CN"/>
        </w:rPr>
        <w:t>A.Kraps</w:t>
      </w:r>
      <w:proofErr w:type="spellEnd"/>
    </w:p>
    <w:p w14:paraId="32F45487" w14:textId="77777777" w:rsidR="00062DCB" w:rsidRPr="00062DCB" w:rsidRDefault="00062DCB" w:rsidP="00484B6F">
      <w:pPr>
        <w:widowControl w:val="0"/>
        <w:suppressAutoHyphens/>
        <w:ind w:firstLine="709"/>
        <w:jc w:val="both"/>
        <w:rPr>
          <w:rFonts w:eastAsia="Lucida Sans Unicode"/>
          <w:lang w:val="lv-LV" w:eastAsia="zh-CN"/>
        </w:rPr>
      </w:pPr>
    </w:p>
    <w:p w14:paraId="625B85EC" w14:textId="77777777" w:rsidR="00062DCB" w:rsidRPr="00062DCB" w:rsidRDefault="00062DCB" w:rsidP="00484B6F">
      <w:pPr>
        <w:widowControl w:val="0"/>
        <w:suppressAutoHyphens/>
        <w:rPr>
          <w:rFonts w:eastAsia="Lucida Sans Unicode"/>
          <w:lang w:val="lv-LV"/>
        </w:rPr>
      </w:pPr>
    </w:p>
    <w:p w14:paraId="08882CBD" w14:textId="77777777" w:rsidR="006D7CD6" w:rsidRDefault="006D7CD6" w:rsidP="00484B6F">
      <w:pPr>
        <w:widowControl w:val="0"/>
        <w:suppressAutoHyphens/>
        <w:jc w:val="right"/>
        <w:rPr>
          <w:lang w:val="lv-LV"/>
        </w:rPr>
      </w:pPr>
    </w:p>
    <w:p w14:paraId="1E975226" w14:textId="77777777" w:rsidR="006D7CD6" w:rsidRDefault="006D7CD6" w:rsidP="00484B6F">
      <w:pPr>
        <w:widowControl w:val="0"/>
        <w:suppressAutoHyphens/>
        <w:jc w:val="right"/>
        <w:rPr>
          <w:lang w:val="lv-LV"/>
        </w:rPr>
      </w:pPr>
    </w:p>
    <w:p w14:paraId="77EA34D9" w14:textId="6B28FDA3" w:rsidR="00062DCB" w:rsidRPr="00062DCB" w:rsidRDefault="00062DCB" w:rsidP="00484B6F">
      <w:pPr>
        <w:widowControl w:val="0"/>
        <w:suppressAutoHyphens/>
        <w:jc w:val="right"/>
        <w:rPr>
          <w:lang w:val="lv-LV"/>
        </w:rPr>
      </w:pPr>
      <w:r w:rsidRPr="00062DCB">
        <w:rPr>
          <w:lang w:val="lv-LV"/>
        </w:rPr>
        <w:lastRenderedPageBreak/>
        <w:t>8.pielikums</w:t>
      </w:r>
    </w:p>
    <w:p w14:paraId="6EFA56E6" w14:textId="77777777" w:rsidR="00062DCB" w:rsidRPr="00062DCB" w:rsidRDefault="00062DCB" w:rsidP="00484B6F">
      <w:pPr>
        <w:widowControl w:val="0"/>
        <w:suppressAutoHyphens/>
        <w:jc w:val="right"/>
        <w:rPr>
          <w:lang w:val="lv-LV"/>
        </w:rPr>
      </w:pPr>
    </w:p>
    <w:p w14:paraId="14E4AF51" w14:textId="77777777" w:rsidR="00062DCB" w:rsidRPr="00062DCB" w:rsidRDefault="00062DCB" w:rsidP="00484B6F">
      <w:pPr>
        <w:widowControl w:val="0"/>
        <w:suppressAutoHyphens/>
        <w:jc w:val="right"/>
        <w:rPr>
          <w:rFonts w:eastAsia="Lucida Sans Unicode"/>
          <w:lang w:val="lv-LV"/>
        </w:rPr>
      </w:pPr>
      <w:r w:rsidRPr="00062DCB">
        <w:rPr>
          <w:lang w:val="lv-LV"/>
        </w:rPr>
        <w:t>APSTIPRINĀTS</w:t>
      </w:r>
    </w:p>
    <w:p w14:paraId="24267059" w14:textId="77777777" w:rsidR="00062DCB" w:rsidRPr="00062DCB" w:rsidRDefault="00062DCB" w:rsidP="00484B6F">
      <w:pPr>
        <w:widowControl w:val="0"/>
        <w:suppressAutoHyphens/>
        <w:jc w:val="right"/>
        <w:rPr>
          <w:lang w:val="lv-LV"/>
        </w:rPr>
      </w:pPr>
      <w:r w:rsidRPr="00062DCB">
        <w:rPr>
          <w:lang w:val="lv-LV"/>
        </w:rPr>
        <w:t>ar Jēkabpils pilsētas domes</w:t>
      </w:r>
    </w:p>
    <w:p w14:paraId="71B0C977" w14:textId="77777777" w:rsidR="00062DCB" w:rsidRPr="00062DCB" w:rsidRDefault="00062DCB" w:rsidP="00484B6F">
      <w:pPr>
        <w:widowControl w:val="0"/>
        <w:suppressAutoHyphens/>
        <w:jc w:val="right"/>
        <w:rPr>
          <w:rFonts w:eastAsia="Lucida Sans Unicode"/>
          <w:bCs/>
          <w:lang w:val="lv-LV"/>
        </w:rPr>
      </w:pPr>
      <w:r w:rsidRPr="00062DCB">
        <w:rPr>
          <w:rFonts w:eastAsia="Lucida Sans Unicode"/>
          <w:bCs/>
          <w:lang w:val="lv-LV"/>
        </w:rPr>
        <w:t>27.08.2020. lēmumu Nr.370</w:t>
      </w:r>
    </w:p>
    <w:p w14:paraId="262DD0D8" w14:textId="77777777" w:rsidR="00062DCB" w:rsidRPr="00062DCB" w:rsidRDefault="00062DCB" w:rsidP="00484B6F">
      <w:pPr>
        <w:widowControl w:val="0"/>
        <w:suppressAutoHyphens/>
        <w:jc w:val="right"/>
        <w:rPr>
          <w:rFonts w:eastAsia="Lucida Sans Unicode" w:cs="Tahoma"/>
          <w:bCs/>
          <w:szCs w:val="22"/>
          <w:lang w:val="lv-LV"/>
        </w:rPr>
      </w:pPr>
      <w:r w:rsidRPr="00062DCB">
        <w:rPr>
          <w:rFonts w:eastAsia="Lucida Sans Unicode" w:cs="Tahoma"/>
          <w:bCs/>
          <w:szCs w:val="22"/>
          <w:lang w:val="lv-LV"/>
        </w:rPr>
        <w:t>(protokols Nr.15, 12.§)</w:t>
      </w:r>
    </w:p>
    <w:p w14:paraId="46B1B6A0" w14:textId="77777777" w:rsidR="00062DCB" w:rsidRPr="00062DCB" w:rsidRDefault="00062DCB" w:rsidP="00484B6F">
      <w:pPr>
        <w:widowControl w:val="0"/>
        <w:suppressAutoHyphens/>
        <w:jc w:val="right"/>
        <w:rPr>
          <w:lang w:val="lv-LV"/>
        </w:rPr>
      </w:pPr>
    </w:p>
    <w:p w14:paraId="2AB7EEE5" w14:textId="77777777" w:rsidR="00062DCB" w:rsidRPr="00062DCB" w:rsidRDefault="00062DCB" w:rsidP="00484B6F">
      <w:pPr>
        <w:widowControl w:val="0"/>
        <w:suppressAutoHyphens/>
        <w:jc w:val="center"/>
        <w:rPr>
          <w:rFonts w:eastAsia="Lucida Sans Unicode"/>
          <w:b/>
          <w:lang w:val="lv-LV" w:eastAsia="lv-LV"/>
        </w:rPr>
      </w:pPr>
      <w:r w:rsidRPr="00062DCB">
        <w:rPr>
          <w:rFonts w:eastAsia="Lucida Sans Unicode"/>
          <w:b/>
          <w:lang w:val="lv-LV"/>
        </w:rPr>
        <w:t>Nekustamā īpašuma Krasta ielā 47, Jēkabpilī, kadastra Nr.</w:t>
      </w:r>
      <w:r w:rsidRPr="00062DCB">
        <w:rPr>
          <w:rFonts w:eastAsia="Lucida Sans Unicode"/>
          <w:lang w:val="lv-LV"/>
        </w:rPr>
        <w:t xml:space="preserve"> </w:t>
      </w:r>
      <w:r w:rsidRPr="00062DCB">
        <w:rPr>
          <w:rFonts w:eastAsia="Lucida Sans Unicode" w:cs="Tahoma"/>
          <w:b/>
          <w:lang w:val="lv-LV" w:eastAsia="zh-CN"/>
        </w:rPr>
        <w:t>5601 001 2954</w:t>
      </w:r>
    </w:p>
    <w:p w14:paraId="6D5487B4" w14:textId="77777777" w:rsidR="00062DCB" w:rsidRPr="00062DCB" w:rsidRDefault="00062DCB" w:rsidP="00484B6F">
      <w:pPr>
        <w:widowControl w:val="0"/>
        <w:suppressAutoHyphens/>
        <w:jc w:val="center"/>
        <w:rPr>
          <w:rFonts w:eastAsia="Lucida Sans Unicode"/>
          <w:b/>
          <w:lang w:val="lv-LV" w:eastAsia="lv-LV"/>
        </w:rPr>
      </w:pPr>
      <w:r w:rsidRPr="00062DCB">
        <w:rPr>
          <w:rFonts w:eastAsia="Lucida Sans Unicode"/>
          <w:b/>
          <w:lang w:val="lv-LV" w:eastAsia="lv-LV"/>
        </w:rPr>
        <w:t>izsoles noteikumi</w:t>
      </w:r>
    </w:p>
    <w:p w14:paraId="5EE6ED4A" w14:textId="77777777" w:rsidR="00062DCB" w:rsidRPr="00062DCB" w:rsidRDefault="00062DCB" w:rsidP="00484B6F">
      <w:pPr>
        <w:widowControl w:val="0"/>
        <w:suppressAutoHyphens/>
        <w:jc w:val="center"/>
        <w:rPr>
          <w:rFonts w:eastAsia="Lucida Sans Unicode"/>
          <w:b/>
          <w:lang w:val="lv-LV" w:eastAsia="lv-LV"/>
        </w:rPr>
      </w:pPr>
    </w:p>
    <w:p w14:paraId="5C2A151C" w14:textId="77777777" w:rsidR="00062DCB" w:rsidRPr="00062DCB" w:rsidRDefault="00062DCB" w:rsidP="00484B6F">
      <w:pPr>
        <w:keepNext/>
        <w:widowControl w:val="0"/>
        <w:numPr>
          <w:ilvl w:val="0"/>
          <w:numId w:val="18"/>
        </w:numPr>
        <w:tabs>
          <w:tab w:val="num" w:pos="432"/>
        </w:tabs>
        <w:suppressAutoHyphens/>
        <w:ind w:hanging="432"/>
        <w:jc w:val="center"/>
        <w:outlineLvl w:val="2"/>
        <w:rPr>
          <w:rFonts w:eastAsia="Lucida Sans Unicode"/>
          <w:b/>
          <w:bCs/>
          <w:lang w:val="lv-LV"/>
        </w:rPr>
      </w:pPr>
      <w:r w:rsidRPr="00062DCB">
        <w:rPr>
          <w:rFonts w:eastAsia="Lucida Sans Unicode"/>
          <w:b/>
          <w:bCs/>
          <w:lang w:val="lv-LV"/>
        </w:rPr>
        <w:t>I. Vispārīgais noteikums</w:t>
      </w:r>
    </w:p>
    <w:p w14:paraId="5578BC38" w14:textId="77777777" w:rsidR="00062DCB" w:rsidRPr="00062DCB" w:rsidRDefault="00062DCB" w:rsidP="00484B6F">
      <w:pPr>
        <w:widowControl w:val="0"/>
        <w:tabs>
          <w:tab w:val="left" w:pos="1134"/>
        </w:tabs>
        <w:suppressAutoHyphens/>
        <w:ind w:firstLine="709"/>
        <w:jc w:val="both"/>
        <w:rPr>
          <w:rFonts w:eastAsia="Lucida Sans Unicode"/>
          <w:lang w:val="lv-LV"/>
        </w:rPr>
      </w:pPr>
      <w:r w:rsidRPr="00062DCB">
        <w:rPr>
          <w:rFonts w:eastAsia="Lucida Sans Unicode"/>
          <w:bCs/>
          <w:lang w:val="lv-LV"/>
        </w:rPr>
        <w:t>1.</w:t>
      </w:r>
      <w:r w:rsidRPr="00062DCB">
        <w:rPr>
          <w:rFonts w:eastAsia="Lucida Sans Unicode"/>
          <w:bCs/>
          <w:lang w:val="lv-LV"/>
        </w:rPr>
        <w:tab/>
      </w:r>
      <w:r w:rsidRPr="00062DCB">
        <w:rPr>
          <w:rFonts w:eastAsia="Lucida Sans Unicode"/>
          <w:lang w:val="lv-LV"/>
        </w:rPr>
        <w:t>Šie noteikumi nosaka kārtību, kādā tiks rīkota nekustamā īpašuma Krasta ielā 47, Jēkabpilī (turpmāk arī – Objekts), pārdošana izsolē. Izsole tiek organizēta saskaņā ar Publiskas personas mantas atsavināšanas likumu un Jēkabpils pilsētas domes 18.06.2020. lēmumu Nr. 265,</w:t>
      </w:r>
      <w:r w:rsidRPr="00062DCB">
        <w:rPr>
          <w:rFonts w:eastAsia="Lucida Sans Unicode" w:cs="Tahoma"/>
          <w:bCs/>
          <w:lang w:val="lv-LV"/>
        </w:rPr>
        <w:t xml:space="preserve"> </w:t>
      </w:r>
      <w:r w:rsidRPr="00062DCB">
        <w:rPr>
          <w:rFonts w:eastAsia="Lucida Sans Unicode"/>
          <w:bCs/>
          <w:lang w:val="lv-LV"/>
        </w:rPr>
        <w:t>"</w:t>
      </w:r>
      <w:r w:rsidRPr="00062DCB">
        <w:rPr>
          <w:rFonts w:eastAsia="Lucida Sans Unicode"/>
          <w:lang w:val="lv-LV"/>
        </w:rPr>
        <w:t>Par nekustamā īpašuma atsavināšanu”.</w:t>
      </w:r>
    </w:p>
    <w:p w14:paraId="13D9A383" w14:textId="77777777" w:rsidR="00062DCB" w:rsidRPr="00062DCB" w:rsidRDefault="00062DCB" w:rsidP="00484B6F">
      <w:pPr>
        <w:widowControl w:val="0"/>
        <w:tabs>
          <w:tab w:val="left" w:pos="3930"/>
        </w:tabs>
        <w:suppressAutoHyphens/>
        <w:rPr>
          <w:rFonts w:eastAsia="Lucida Sans Unicode"/>
          <w:sz w:val="12"/>
          <w:szCs w:val="12"/>
          <w:lang w:val="lv-LV"/>
        </w:rPr>
      </w:pPr>
    </w:p>
    <w:p w14:paraId="1F629309" w14:textId="77777777" w:rsidR="00062DCB" w:rsidRPr="00062DCB" w:rsidRDefault="00062DCB" w:rsidP="00484B6F">
      <w:pPr>
        <w:widowControl w:val="0"/>
        <w:tabs>
          <w:tab w:val="left" w:pos="3930"/>
        </w:tabs>
        <w:suppressAutoHyphens/>
        <w:jc w:val="center"/>
        <w:rPr>
          <w:rFonts w:eastAsia="Lucida Sans Unicode"/>
          <w:b/>
          <w:lang w:val="lv-LV"/>
        </w:rPr>
      </w:pPr>
      <w:r w:rsidRPr="00062DCB">
        <w:rPr>
          <w:rFonts w:eastAsia="Lucida Sans Unicode"/>
          <w:b/>
          <w:lang w:val="lv-LV"/>
        </w:rPr>
        <w:t>II. Nekustamais īpašums</w:t>
      </w:r>
    </w:p>
    <w:p w14:paraId="23AF8DD3" w14:textId="77777777" w:rsidR="00062DCB" w:rsidRPr="00062DCB" w:rsidRDefault="00062DCB" w:rsidP="00484B6F">
      <w:pPr>
        <w:widowControl w:val="0"/>
        <w:tabs>
          <w:tab w:val="left" w:pos="3930"/>
        </w:tabs>
        <w:suppressAutoHyphens/>
        <w:jc w:val="center"/>
        <w:rPr>
          <w:rFonts w:eastAsia="Lucida Sans Unicode"/>
          <w:b/>
          <w:lang w:val="lv-LV"/>
        </w:rPr>
      </w:pPr>
    </w:p>
    <w:p w14:paraId="20E08B0E" w14:textId="77777777" w:rsidR="00062DCB" w:rsidRPr="00062DCB" w:rsidRDefault="00062DCB" w:rsidP="00484B6F">
      <w:pPr>
        <w:widowControl w:val="0"/>
        <w:suppressAutoHyphens/>
        <w:snapToGrid w:val="0"/>
        <w:ind w:firstLine="709"/>
        <w:jc w:val="both"/>
        <w:rPr>
          <w:rFonts w:cs="Tahoma"/>
          <w:bCs/>
          <w:lang w:val="lv-LV" w:eastAsia="zh-CN"/>
        </w:rPr>
      </w:pPr>
      <w:r w:rsidRPr="00062DCB">
        <w:rPr>
          <w:rFonts w:eastAsia="Lucida Sans Unicode"/>
          <w:bCs/>
          <w:noProof/>
          <w:lang w:val="lv-LV"/>
        </w:rPr>
        <w:t xml:space="preserve"> 2.</w:t>
      </w:r>
      <w:r w:rsidRPr="00062DCB">
        <w:rPr>
          <w:rFonts w:eastAsia="Lucida Sans Unicode"/>
          <w:noProof/>
          <w:lang w:val="lv-LV"/>
        </w:rPr>
        <w:t xml:space="preserve">  </w:t>
      </w:r>
      <w:r w:rsidRPr="00062DCB">
        <w:rPr>
          <w:rFonts w:eastAsia="Lucida Sans Unicode"/>
          <w:lang w:val="lv-LV"/>
        </w:rPr>
        <w:t xml:space="preserve">Nekustamais īpašums Krasta iela 47, Jēkabpils sastāv no zemes vienības ar kadastra apzīmējumu 5601 001 2954, platība 0,0434 ha. Uz  zemes vienība atrodas divas būves -  dzīvojamā māja ar kadastra apzīmējumu 5601 001 2954 001 un šķūnis ar kadastra apzīmējumu 5601 001 2954 002. Dzīvojamā mājas celta 1958.gadā.  2010.gadā veikta dzīvojamās mājas tehniskā apsekošana, lai noteiktu </w:t>
      </w:r>
      <w:r w:rsidRPr="00062DCB">
        <w:rPr>
          <w:rFonts w:eastAsia="Lucida Sans Unicode" w:cs="Tahoma"/>
          <w:bCs/>
          <w:lang w:val="lv-LV"/>
        </w:rPr>
        <w:t>ēkas</w:t>
      </w:r>
      <w:r w:rsidRPr="00062DCB">
        <w:rPr>
          <w:rFonts w:eastAsia="Lucida Sans Unicode"/>
          <w:lang w:val="lv-LV"/>
        </w:rPr>
        <w:t xml:space="preserve"> tehniskos parametrus.  </w:t>
      </w:r>
    </w:p>
    <w:p w14:paraId="614362CA" w14:textId="77777777" w:rsidR="00062DCB" w:rsidRPr="00062DCB" w:rsidRDefault="00062DCB" w:rsidP="00484B6F">
      <w:pPr>
        <w:suppressAutoHyphens/>
        <w:snapToGrid w:val="0"/>
        <w:ind w:firstLine="680"/>
        <w:jc w:val="both"/>
        <w:rPr>
          <w:lang w:val="lv-LV" w:eastAsia="zh-CN"/>
        </w:rPr>
      </w:pPr>
      <w:r w:rsidRPr="00062DCB">
        <w:rPr>
          <w:rFonts w:cs="Tahoma"/>
          <w:bCs/>
          <w:lang w:val="lv-LV" w:eastAsia="zh-CN"/>
        </w:rPr>
        <w:t xml:space="preserve">Jēkabpils pilsētas būvvalde 2019.gada </w:t>
      </w:r>
      <w:r w:rsidRPr="00062DCB">
        <w:rPr>
          <w:rFonts w:eastAsia="Lucida Sans Unicode" w:cs="Tahoma"/>
          <w:bCs/>
          <w:lang w:val="lv-LV"/>
        </w:rPr>
        <w:t>17.oktobrī</w:t>
      </w:r>
      <w:r w:rsidRPr="00062DCB">
        <w:rPr>
          <w:rFonts w:cs="Tahoma"/>
          <w:bCs/>
          <w:lang w:val="lv-LV" w:eastAsia="zh-CN"/>
        </w:rPr>
        <w:t xml:space="preserve"> veica ēkas Krasta ielā 47, Jēkabpilī apsekošanu.  </w:t>
      </w:r>
      <w:r w:rsidRPr="00062DCB">
        <w:rPr>
          <w:lang w:val="lv-LV" w:eastAsia="zh-CN"/>
        </w:rPr>
        <w:t xml:space="preserve">Par veikto pārbaudi </w:t>
      </w:r>
      <w:r w:rsidRPr="00062DCB">
        <w:rPr>
          <w:rFonts w:cs="Tahoma"/>
          <w:bCs/>
          <w:lang w:val="lv-LV" w:eastAsia="zh-CN"/>
        </w:rPr>
        <w:t>2019.gada 30.novembrī</w:t>
      </w:r>
      <w:r w:rsidRPr="00062DCB">
        <w:rPr>
          <w:rFonts w:eastAsia="Lucida Sans Unicode" w:cs="Tahoma"/>
          <w:bCs/>
          <w:lang w:val="lv-LV"/>
        </w:rPr>
        <w:t xml:space="preserve"> tika</w:t>
      </w:r>
      <w:r w:rsidRPr="00062DCB">
        <w:rPr>
          <w:lang w:val="lv-LV" w:eastAsia="zh-CN"/>
        </w:rPr>
        <w:t xml:space="preserve"> sastādīts atzinums par būves pārbaudi Nr.BIS-BV-15.1-2019-3165 (105-10.4) (turpmāk tekstā - Atzinums). </w:t>
      </w:r>
    </w:p>
    <w:p w14:paraId="7131BCE4" w14:textId="77777777" w:rsidR="00062DCB" w:rsidRPr="00062DCB" w:rsidRDefault="00062DCB" w:rsidP="00484B6F">
      <w:pPr>
        <w:suppressAutoHyphens/>
        <w:snapToGrid w:val="0"/>
        <w:ind w:firstLine="680"/>
        <w:jc w:val="both"/>
        <w:rPr>
          <w:rFonts w:eastAsia="Lucida Sans Unicode"/>
          <w:lang w:val="lv-LV"/>
        </w:rPr>
      </w:pPr>
      <w:r w:rsidRPr="00062DCB">
        <w:rPr>
          <w:lang w:val="lv-LV" w:eastAsia="zh-CN"/>
        </w:rPr>
        <w:t>Atzinumā konstatēts</w:t>
      </w:r>
      <w:r w:rsidRPr="00062DCB">
        <w:rPr>
          <w:rFonts w:cs="Tahoma"/>
          <w:bCs/>
          <w:lang w:val="lv-LV" w:eastAsia="zh-CN"/>
        </w:rPr>
        <w:t>, ka ēkas ielas fasādes pusē</w:t>
      </w:r>
      <w:r w:rsidRPr="00062DCB">
        <w:rPr>
          <w:lang w:val="lv-LV" w:eastAsia="zh-CN"/>
        </w:rPr>
        <w:t xml:space="preserve"> pēc ārējā apmetuma slāņa noņemšanas, redzams, ka atsegtās  </w:t>
      </w:r>
      <w:proofErr w:type="spellStart"/>
      <w:r w:rsidRPr="00062DCB">
        <w:rPr>
          <w:lang w:val="lv-LV" w:eastAsia="zh-CN"/>
        </w:rPr>
        <w:t>vainagsijas</w:t>
      </w:r>
      <w:proofErr w:type="spellEnd"/>
      <w:r w:rsidRPr="00062DCB">
        <w:rPr>
          <w:lang w:val="lv-LV" w:eastAsia="zh-CN"/>
        </w:rPr>
        <w:t xml:space="preserve"> un baļķi zem logiem ir satrupējuši, tas pats attiecināms uz ēkas ielas fasādes labo stūri, nesošo  baļķu stūris  ir izdrupis un  nespēj pildīt savas funkcijas slodzes uzņemšanai. Ēkas pagalma pusē, mājas labajā stūrī  apakšējās </w:t>
      </w:r>
      <w:proofErr w:type="spellStart"/>
      <w:r w:rsidRPr="00062DCB">
        <w:rPr>
          <w:lang w:val="lv-LV" w:eastAsia="zh-CN"/>
        </w:rPr>
        <w:t>vainagsijas</w:t>
      </w:r>
      <w:proofErr w:type="spellEnd"/>
      <w:r w:rsidRPr="00062DCB">
        <w:rPr>
          <w:lang w:val="lv-LV" w:eastAsia="zh-CN"/>
        </w:rPr>
        <w:t xml:space="preserve"> pilnībā satrupējušas, redzami vietām izdrupuši robi ēkas pamatos. Uz ēkas jumta labajā pusē nav </w:t>
      </w:r>
      <w:proofErr w:type="spellStart"/>
      <w:r w:rsidRPr="00062DCB">
        <w:rPr>
          <w:lang w:val="lv-LV" w:eastAsia="zh-CN"/>
        </w:rPr>
        <w:t>notekreņu</w:t>
      </w:r>
      <w:proofErr w:type="spellEnd"/>
      <w:r w:rsidRPr="00062DCB">
        <w:rPr>
          <w:lang w:val="lv-LV" w:eastAsia="zh-CN"/>
        </w:rPr>
        <w:t xml:space="preserve">, kā ari nav  lietus ūdens notekcauruļu. Savu nelabvēlīgo ietekmi papildus radījusi dzīvojamās ēkas apšuve  ar </w:t>
      </w:r>
      <w:proofErr w:type="spellStart"/>
      <w:r w:rsidRPr="00062DCB">
        <w:rPr>
          <w:lang w:val="lv-LV" w:eastAsia="zh-CN"/>
        </w:rPr>
        <w:t>ruberoīdu</w:t>
      </w:r>
      <w:proofErr w:type="spellEnd"/>
      <w:r w:rsidRPr="00062DCB">
        <w:rPr>
          <w:lang w:val="lv-LV" w:eastAsia="zh-CN"/>
        </w:rPr>
        <w:t xml:space="preserve"> un virsējo apmetumu uz tā, kas nav ļāvis ūdens tvaiku kondensātam izkļūt  ārpusē, un tas gadu laikā radījis postošas sekas  koka konstrukcijām kopumā. </w:t>
      </w:r>
    </w:p>
    <w:p w14:paraId="1C286B0B" w14:textId="77777777" w:rsidR="00062DCB" w:rsidRPr="00062DCB" w:rsidRDefault="00062DCB" w:rsidP="00484B6F">
      <w:pPr>
        <w:widowControl w:val="0"/>
        <w:suppressAutoHyphens/>
        <w:ind w:firstLine="539"/>
        <w:jc w:val="both"/>
        <w:rPr>
          <w:rFonts w:eastAsia="Lucida Sans Unicode"/>
          <w:noProof/>
          <w:lang w:val="lv-LV"/>
        </w:rPr>
      </w:pPr>
      <w:r w:rsidRPr="00062DCB">
        <w:rPr>
          <w:rFonts w:eastAsia="Lucida Sans Unicode"/>
          <w:noProof/>
          <w:lang w:val="lv-LV"/>
        </w:rPr>
        <w:t>Īpašuma tiesības uz nekustamo īpašumu Krasta ielā 47, Jēkabpilī Zemgales rajona tiesas zemesgrāmatā nodalījumā Nr.100000601162 ierakstītas uz Jēkabpils pilsētas pašvaldības vārda.</w:t>
      </w:r>
    </w:p>
    <w:p w14:paraId="559F5458" w14:textId="77777777" w:rsidR="00062DCB" w:rsidRPr="00062DCB" w:rsidRDefault="00062DCB" w:rsidP="00484B6F">
      <w:pPr>
        <w:widowControl w:val="0"/>
        <w:suppressAutoHyphens/>
        <w:ind w:firstLine="539"/>
        <w:jc w:val="both"/>
        <w:rPr>
          <w:rFonts w:eastAsia="Lucida Sans Unicode"/>
          <w:noProof/>
          <w:lang w:val="lv-LV"/>
        </w:rPr>
      </w:pPr>
      <w:r w:rsidRPr="00062DCB">
        <w:rPr>
          <w:rFonts w:eastAsia="Lucida Sans Unicode"/>
          <w:lang w:val="lv-LV"/>
        </w:rPr>
        <w:t>Ēkā esošie četri dzīvokļi ir neprivatizēti, pieder pašvaldībai. Uz visiem četriem dzīvokļiem nodibinātas īres tiesības - 2018.gada 25.septembra īres līgums, 2018.gada 09.oktobra īres līgums, 10.06.2019.gada 10.j</w:t>
      </w:r>
      <w:r w:rsidRPr="00062DCB">
        <w:rPr>
          <w:rFonts w:eastAsia="Lucida Sans Unicode" w:cs="Tahoma"/>
          <w:bCs/>
          <w:lang w:val="lv-LV"/>
        </w:rPr>
        <w:t>ū</w:t>
      </w:r>
      <w:r w:rsidRPr="00062DCB">
        <w:rPr>
          <w:rFonts w:eastAsia="Lucida Sans Unicode"/>
          <w:lang w:val="lv-LV"/>
        </w:rPr>
        <w:t xml:space="preserve">nija īres līgums un 2017.gada  02.novembra īres līgums, kas ir īpašuma atsavināšanas apgrūtinājums. </w:t>
      </w:r>
    </w:p>
    <w:p w14:paraId="5C739B85" w14:textId="77777777" w:rsidR="00062DCB" w:rsidRPr="00062DCB" w:rsidRDefault="00062DCB" w:rsidP="00484B6F">
      <w:pPr>
        <w:widowControl w:val="0"/>
        <w:suppressAutoHyphens/>
        <w:snapToGrid w:val="0"/>
        <w:ind w:firstLine="709"/>
        <w:jc w:val="both"/>
        <w:rPr>
          <w:rFonts w:eastAsia="Lucida Sans Unicode"/>
          <w:lang w:val="lv-LV"/>
        </w:rPr>
      </w:pPr>
      <w:r w:rsidRPr="00062DCB">
        <w:rPr>
          <w:rFonts w:eastAsia="Lucida Sans Unicode"/>
          <w:lang w:val="lv-LV"/>
        </w:rPr>
        <w:t xml:space="preserve">Saskaņā ar likumu “Par palīdzību dzīvokļa jautājumu risināšanā” 20.pantu,  </w:t>
      </w:r>
      <w:r w:rsidRPr="00062DCB">
        <w:rPr>
          <w:shd w:val="clear" w:color="auto" w:fill="FFFFFF"/>
          <w:lang w:val="lv-LV" w:eastAsia="ar-SA"/>
        </w:rPr>
        <w:t>likumā paredzētajos gadījumos un noteiktajā kārtībā izīrētās dzīvojamās telpas netiek nodotas privatizācijai, tās nevar iegūt īpašumā līdz dzīvojamās mājas privatizācijai un tās nav pārdodamas vai citādi atsavināmas dzīvojamo telpu īrniekiem vai citām personām.</w:t>
      </w:r>
      <w:r w:rsidRPr="00062DCB">
        <w:rPr>
          <w:rFonts w:eastAsia="Lucida Sans Unicode"/>
          <w:shd w:val="clear" w:color="auto" w:fill="FFFFFF"/>
          <w:lang w:val="lv-LV"/>
        </w:rPr>
        <w:t xml:space="preserve"> Pamatojoties uz augstāk minēto īrniekiem un viņu ģimenes locekļiem nepastāv pirmpirkuma tiesības uz izīrēto platību.</w:t>
      </w:r>
    </w:p>
    <w:p w14:paraId="5A221834" w14:textId="77777777" w:rsidR="00062DCB" w:rsidRPr="00062DCB" w:rsidRDefault="00062DCB" w:rsidP="00484B6F">
      <w:pPr>
        <w:widowControl w:val="0"/>
        <w:suppressAutoHyphens/>
        <w:snapToGrid w:val="0"/>
        <w:ind w:firstLine="709"/>
        <w:jc w:val="both"/>
        <w:rPr>
          <w:rFonts w:eastAsia="Lucida Sans Unicode"/>
          <w:lang w:val="lv-LV"/>
        </w:rPr>
      </w:pPr>
      <w:r w:rsidRPr="00062DCB">
        <w:rPr>
          <w:rFonts w:eastAsia="Lucida Sans Unicode"/>
          <w:lang w:val="lv-LV"/>
        </w:rPr>
        <w:t xml:space="preserve">Saskaņā ar Dzīvokļa īpašuma likuma 12.panta pirmo daļu atsavinot dzīvokļa īpašumu, pārējiem attiecīgās dzīvojamās mājas dzīvokļu īpašniekiem nav pirmpirkuma un izpirkuma tiesību, izņemot gadījumus, kad dzīvokļu īpašnieku kopība par to pieņēmusi lēmumu šajā likumā noteiktajā kārtībā un zemesgrāmatā izdarīta atzīme par pirmpirkuma tiesību pastāvēšanu. </w:t>
      </w:r>
    </w:p>
    <w:p w14:paraId="69076964" w14:textId="77777777" w:rsidR="00062DCB" w:rsidRPr="00062DCB" w:rsidRDefault="00062DCB" w:rsidP="00484B6F">
      <w:pPr>
        <w:widowControl w:val="0"/>
        <w:tabs>
          <w:tab w:val="left" w:pos="0"/>
          <w:tab w:val="left" w:pos="851"/>
          <w:tab w:val="left" w:pos="1134"/>
        </w:tabs>
        <w:suppressAutoHyphens/>
        <w:jc w:val="both"/>
        <w:rPr>
          <w:rFonts w:eastAsia="Lucida Sans Unicode" w:cs="Tahoma"/>
          <w:lang w:val="lv-LV"/>
        </w:rPr>
      </w:pPr>
      <w:r w:rsidRPr="00062DCB">
        <w:rPr>
          <w:rFonts w:eastAsia="Lucida Sans Unicode"/>
          <w:lang w:val="lv-LV" w:eastAsia="zh-CN"/>
        </w:rPr>
        <w:t xml:space="preserve">           Jēkabpils pilsētas domes 2020.gada 18.jūnija sēdē tika pieņemts lēmums Nr.265 </w:t>
      </w:r>
      <w:r w:rsidRPr="00062DCB">
        <w:rPr>
          <w:rFonts w:eastAsia="Lucida Sans Unicode"/>
          <w:bCs/>
          <w:szCs w:val="22"/>
          <w:lang w:val="lv-LV" w:eastAsia="zh-CN"/>
        </w:rPr>
        <w:t>"</w:t>
      </w:r>
      <w:r w:rsidRPr="00062DCB">
        <w:rPr>
          <w:rFonts w:eastAsia="Lucida Sans Unicode"/>
          <w:lang w:val="lv-LV" w:eastAsia="zh-CN"/>
        </w:rPr>
        <w:t>Par nekustamā īpašuma atsavināšanu</w:t>
      </w:r>
      <w:r w:rsidRPr="00062DCB">
        <w:rPr>
          <w:rFonts w:eastAsia="Lucida Sans Unicode"/>
          <w:bCs/>
          <w:szCs w:val="22"/>
          <w:lang w:val="lv-LV" w:eastAsia="zh-CN"/>
        </w:rPr>
        <w:t>"</w:t>
      </w:r>
      <w:r w:rsidRPr="00062DCB">
        <w:rPr>
          <w:rFonts w:eastAsia="Lucida Sans Unicode"/>
          <w:lang w:val="lv-LV" w:eastAsia="zh-CN"/>
        </w:rPr>
        <w:t xml:space="preserve">, </w:t>
      </w:r>
      <w:r w:rsidRPr="00062DCB">
        <w:rPr>
          <w:rFonts w:eastAsia="Lucida Sans Unicode"/>
          <w:noProof/>
          <w:lang w:val="lv-LV"/>
        </w:rPr>
        <w:t>Krasta iela 47, Jēkabpilī, kadastra numurs 5601 001 2954</w:t>
      </w:r>
      <w:r w:rsidRPr="00062DCB">
        <w:rPr>
          <w:rFonts w:eastAsia="Lucida Sans Unicode" w:cs="Tahoma"/>
          <w:lang w:val="lv-LV"/>
        </w:rPr>
        <w:t>, ar kuru tika nolemts atsavināt nekustamo īpašumu visā tā sastāvā, pārdodot to</w:t>
      </w:r>
      <w:r w:rsidRPr="00062DCB">
        <w:rPr>
          <w:rFonts w:eastAsia="Lucida Sans Unicode"/>
          <w:lang w:val="lv-LV"/>
        </w:rPr>
        <w:t xml:space="preserve"> izsolē ar atsavināšanas apgrūtinājumu - nodibinātajām īres tiesībām - 2018.gada 25.septembra īres līgums, 2018.gada 09.oktobra īres līgums, 2019.gada 10.j</w:t>
      </w:r>
      <w:r w:rsidRPr="00062DCB">
        <w:rPr>
          <w:rFonts w:eastAsia="Lucida Sans Unicode" w:cs="Tahoma"/>
          <w:bCs/>
          <w:lang w:val="lv-LV"/>
        </w:rPr>
        <w:t>ū</w:t>
      </w:r>
      <w:r w:rsidRPr="00062DCB">
        <w:rPr>
          <w:rFonts w:eastAsia="Lucida Sans Unicode"/>
          <w:lang w:val="lv-LV"/>
        </w:rPr>
        <w:t xml:space="preserve">nija īres līgums un 2017.gada  02.novembra īres līgums. </w:t>
      </w:r>
    </w:p>
    <w:p w14:paraId="5C630DBF" w14:textId="77777777" w:rsidR="00062DCB" w:rsidRPr="00062DCB" w:rsidRDefault="00062DCB" w:rsidP="00484B6F">
      <w:pPr>
        <w:widowControl w:val="0"/>
        <w:suppressAutoHyphens/>
        <w:snapToGrid w:val="0"/>
        <w:jc w:val="both"/>
        <w:rPr>
          <w:lang w:val="lv-LV" w:eastAsia="lv-LV"/>
        </w:rPr>
      </w:pPr>
      <w:r w:rsidRPr="00062DCB">
        <w:rPr>
          <w:rFonts w:eastAsia="Lucida Sans Unicode"/>
          <w:lang w:val="lv-LV"/>
        </w:rPr>
        <w:t xml:space="preserve">          3. </w:t>
      </w:r>
      <w:r w:rsidRPr="00062DCB">
        <w:rPr>
          <w:lang w:val="lv-LV" w:eastAsia="lv-LV"/>
        </w:rPr>
        <w:t xml:space="preserve">Atpakaļpirkuma tiesības izmantošanas nosacījumi: Pašvaldība atpakaļpirkuma tiesības </w:t>
      </w:r>
      <w:r w:rsidRPr="00062DCB">
        <w:rPr>
          <w:lang w:val="lv-LV" w:eastAsia="lv-LV"/>
        </w:rPr>
        <w:lastRenderedPageBreak/>
        <w:t>realizē, pamatojoties uz vienpusēju gribas izpausmi, par to 30 dienas iepriekš rakstiski brīdinot Pircēju. Veicot atpakaļpirkumu tiesības, Objekta vai tās daļas cena tiek noteikta ne lielāka par nosolīto cenu. Pašvaldība atpakaļpirkuma tiesības ir tiesīga realizēt no brīža, kad konstatē, ka Pircējs nepilda Izsoles noteikumus un Pirkuma līguma noteikumus.</w:t>
      </w:r>
    </w:p>
    <w:p w14:paraId="5F135238" w14:textId="77777777" w:rsidR="00062DCB" w:rsidRPr="00062DCB" w:rsidRDefault="00062DCB" w:rsidP="00484B6F">
      <w:pPr>
        <w:widowControl w:val="0"/>
        <w:tabs>
          <w:tab w:val="left" w:pos="1134"/>
        </w:tabs>
        <w:suppressAutoHyphens/>
        <w:ind w:firstLine="709"/>
        <w:jc w:val="both"/>
        <w:rPr>
          <w:rFonts w:eastAsia="Lucida Sans Unicode"/>
          <w:lang w:val="lv-LV"/>
        </w:rPr>
      </w:pPr>
      <w:r w:rsidRPr="00062DCB">
        <w:rPr>
          <w:rFonts w:eastAsia="Lucida Sans Unicode"/>
          <w:lang w:val="lv-LV"/>
        </w:rPr>
        <w:t>4.</w:t>
      </w:r>
      <w:r w:rsidRPr="00062DCB">
        <w:rPr>
          <w:rFonts w:eastAsia="Lucida Sans Unicode"/>
          <w:lang w:val="lv-LV"/>
        </w:rPr>
        <w:tab/>
        <w:t xml:space="preserve">Pārdevējs pielīgst sev tiesību atkāpties no pirkuma līguma, ja pircējs neparaksta pirkuma līgumu vai laikā nesamaksā pirkuma cenu. Kad līgumu atceļ, lieta atdodama pārdevējam līdz ar tās pieaugumiem un ienākumiem, turklāt pircējs zaudē rokas naudu, ja viņš to devis, un viņam jāatlīdzina aiz viņa vainas cēlušies zaudējumi, pamatojoties uz Civillikuma 2047. un 2054. pantu. </w:t>
      </w:r>
    </w:p>
    <w:p w14:paraId="03461586" w14:textId="77777777" w:rsidR="00062DCB" w:rsidRPr="00062DCB" w:rsidRDefault="00062DCB" w:rsidP="00484B6F">
      <w:pPr>
        <w:widowControl w:val="0"/>
        <w:tabs>
          <w:tab w:val="left" w:pos="1134"/>
        </w:tabs>
        <w:suppressAutoHyphens/>
        <w:ind w:firstLine="709"/>
        <w:jc w:val="both"/>
        <w:rPr>
          <w:rFonts w:eastAsia="Lucida Sans Unicode"/>
          <w:lang w:val="lv-LV"/>
        </w:rPr>
      </w:pPr>
      <w:r w:rsidRPr="00062DCB">
        <w:rPr>
          <w:rFonts w:eastAsia="Lucida Sans Unicode"/>
          <w:bCs/>
          <w:lang w:val="lv-LV"/>
        </w:rPr>
        <w:t>5.</w:t>
      </w:r>
      <w:r w:rsidRPr="00062DCB">
        <w:rPr>
          <w:rFonts w:eastAsia="Lucida Sans Unicode"/>
          <w:bCs/>
          <w:lang w:val="lv-LV"/>
        </w:rPr>
        <w:tab/>
      </w:r>
      <w:r w:rsidRPr="00062DCB">
        <w:rPr>
          <w:rFonts w:eastAsia="Lucida Sans Unicode"/>
          <w:lang w:val="lv-LV"/>
        </w:rPr>
        <w:t>Nekustamais īpašums Pašvaldībai nav nepieciešams funkciju veikšanai.</w:t>
      </w:r>
    </w:p>
    <w:p w14:paraId="32B46DBA" w14:textId="77777777" w:rsidR="00062DCB" w:rsidRPr="00062DCB" w:rsidRDefault="00062DCB" w:rsidP="00484B6F">
      <w:pPr>
        <w:widowControl w:val="0"/>
        <w:suppressAutoHyphens/>
        <w:jc w:val="center"/>
        <w:rPr>
          <w:rFonts w:eastAsia="Lucida Sans Unicode"/>
          <w:b/>
          <w:sz w:val="12"/>
          <w:szCs w:val="12"/>
          <w:lang w:val="lv-LV"/>
        </w:rPr>
      </w:pPr>
    </w:p>
    <w:p w14:paraId="4EE24D51" w14:textId="77777777" w:rsidR="00062DCB" w:rsidRPr="00062DCB" w:rsidRDefault="00062DCB" w:rsidP="00484B6F">
      <w:pPr>
        <w:widowControl w:val="0"/>
        <w:suppressAutoHyphens/>
        <w:jc w:val="center"/>
        <w:rPr>
          <w:rFonts w:eastAsia="Lucida Sans Unicode"/>
          <w:b/>
          <w:lang w:val="lv-LV"/>
        </w:rPr>
      </w:pPr>
      <w:r w:rsidRPr="00062DCB">
        <w:rPr>
          <w:rFonts w:eastAsia="Lucida Sans Unicode"/>
          <w:b/>
          <w:lang w:val="lv-LV"/>
        </w:rPr>
        <w:t>III. Objekta cena</w:t>
      </w:r>
    </w:p>
    <w:p w14:paraId="5ABCF79D" w14:textId="77777777" w:rsidR="00062DCB" w:rsidRPr="00062DCB" w:rsidRDefault="00062DCB" w:rsidP="00484B6F">
      <w:pPr>
        <w:widowControl w:val="0"/>
        <w:tabs>
          <w:tab w:val="left" w:pos="1418"/>
        </w:tabs>
        <w:suppressAutoHyphens/>
        <w:ind w:firstLine="720"/>
        <w:jc w:val="both"/>
        <w:rPr>
          <w:rFonts w:eastAsia="Lucida Sans Unicode"/>
          <w:sz w:val="12"/>
          <w:szCs w:val="12"/>
          <w:lang w:val="lv-LV"/>
        </w:rPr>
      </w:pPr>
      <w:r w:rsidRPr="00062DCB">
        <w:rPr>
          <w:rFonts w:eastAsia="Lucida Sans Unicode"/>
          <w:lang w:val="en-US"/>
        </w:rPr>
        <w:t xml:space="preserve">6.  </w:t>
      </w:r>
      <w:proofErr w:type="spellStart"/>
      <w:r w:rsidRPr="00062DCB">
        <w:rPr>
          <w:rFonts w:eastAsia="Lucida Sans Unicode"/>
          <w:bCs/>
          <w:lang w:val="en-US"/>
        </w:rPr>
        <w:t>Objekta</w:t>
      </w:r>
      <w:proofErr w:type="spellEnd"/>
      <w:r w:rsidRPr="00062DCB">
        <w:rPr>
          <w:rFonts w:eastAsia="Lucida Sans Unicode"/>
          <w:bCs/>
          <w:lang w:val="en-US"/>
        </w:rPr>
        <w:t xml:space="preserve"> </w:t>
      </w:r>
      <w:proofErr w:type="spellStart"/>
      <w:r w:rsidRPr="00062DCB">
        <w:rPr>
          <w:rFonts w:eastAsia="Lucida Sans Unicode"/>
          <w:bCs/>
          <w:lang w:val="en-US"/>
        </w:rPr>
        <w:t>nosacītā</w:t>
      </w:r>
      <w:proofErr w:type="spellEnd"/>
      <w:r w:rsidRPr="00062DCB">
        <w:rPr>
          <w:rFonts w:eastAsia="Lucida Sans Unicode"/>
          <w:bCs/>
          <w:lang w:val="en-US"/>
        </w:rPr>
        <w:t xml:space="preserve"> </w:t>
      </w:r>
      <w:proofErr w:type="spellStart"/>
      <w:r w:rsidRPr="00062DCB">
        <w:rPr>
          <w:rFonts w:eastAsia="Lucida Sans Unicode"/>
          <w:bCs/>
          <w:lang w:val="en-US"/>
        </w:rPr>
        <w:t>cena</w:t>
      </w:r>
      <w:proofErr w:type="spellEnd"/>
      <w:r w:rsidRPr="00062DCB">
        <w:rPr>
          <w:rFonts w:eastAsia="Lucida Sans Unicode"/>
          <w:bCs/>
          <w:lang w:val="en-US"/>
        </w:rPr>
        <w:t xml:space="preserve">, kas </w:t>
      </w:r>
      <w:proofErr w:type="spellStart"/>
      <w:r w:rsidRPr="00062DCB">
        <w:rPr>
          <w:rFonts w:eastAsia="Lucida Sans Unicode"/>
          <w:bCs/>
          <w:lang w:val="en-US"/>
        </w:rPr>
        <w:t>ir</w:t>
      </w:r>
      <w:proofErr w:type="spellEnd"/>
      <w:r w:rsidRPr="00062DCB">
        <w:rPr>
          <w:rFonts w:eastAsia="Lucida Sans Unicode"/>
          <w:bCs/>
          <w:lang w:val="en-US"/>
        </w:rPr>
        <w:t xml:space="preserve"> </w:t>
      </w:r>
      <w:proofErr w:type="spellStart"/>
      <w:r w:rsidRPr="00062DCB">
        <w:rPr>
          <w:rFonts w:eastAsia="Lucida Sans Unicode"/>
          <w:bCs/>
          <w:lang w:val="en-US"/>
        </w:rPr>
        <w:t>izsoles</w:t>
      </w:r>
      <w:proofErr w:type="spellEnd"/>
      <w:r w:rsidRPr="00062DCB">
        <w:rPr>
          <w:rFonts w:eastAsia="Lucida Sans Unicode"/>
          <w:bCs/>
          <w:lang w:val="en-US"/>
        </w:rPr>
        <w:t xml:space="preserve"> </w:t>
      </w:r>
      <w:proofErr w:type="spellStart"/>
      <w:r w:rsidRPr="00062DCB">
        <w:rPr>
          <w:rFonts w:eastAsia="Lucida Sans Unicode"/>
          <w:bCs/>
          <w:lang w:val="en-US"/>
        </w:rPr>
        <w:t>sākotnējā</w:t>
      </w:r>
      <w:proofErr w:type="spellEnd"/>
      <w:r w:rsidRPr="00062DCB">
        <w:rPr>
          <w:rFonts w:eastAsia="Lucida Sans Unicode"/>
          <w:bCs/>
          <w:lang w:val="en-US"/>
        </w:rPr>
        <w:t xml:space="preserve"> </w:t>
      </w:r>
      <w:proofErr w:type="spellStart"/>
      <w:r w:rsidRPr="00062DCB">
        <w:rPr>
          <w:rFonts w:eastAsia="Lucida Sans Unicode"/>
          <w:bCs/>
          <w:lang w:val="en-US"/>
        </w:rPr>
        <w:t>cena</w:t>
      </w:r>
      <w:proofErr w:type="spellEnd"/>
      <w:r w:rsidRPr="00062DCB">
        <w:rPr>
          <w:rFonts w:eastAsia="Lucida Sans Unicode"/>
          <w:bCs/>
          <w:lang w:val="en-US"/>
        </w:rPr>
        <w:t xml:space="preserve">, </w:t>
      </w:r>
      <w:proofErr w:type="spellStart"/>
      <w:r w:rsidRPr="00062DCB">
        <w:rPr>
          <w:rFonts w:eastAsia="Lucida Sans Unicode"/>
          <w:bCs/>
          <w:lang w:val="en-US"/>
        </w:rPr>
        <w:t>ir</w:t>
      </w:r>
      <w:proofErr w:type="spellEnd"/>
      <w:r w:rsidRPr="00062DCB">
        <w:rPr>
          <w:rFonts w:eastAsia="Lucida Sans Unicode"/>
          <w:bCs/>
          <w:lang w:val="en-US"/>
        </w:rPr>
        <w:t xml:space="preserve"> </w:t>
      </w:r>
      <w:proofErr w:type="spellStart"/>
      <w:r w:rsidRPr="00062DCB">
        <w:rPr>
          <w:rFonts w:eastAsia="Lucida Sans Unicode"/>
          <w:bCs/>
          <w:lang w:val="en-US"/>
        </w:rPr>
        <w:t>noteikta</w:t>
      </w:r>
      <w:proofErr w:type="spellEnd"/>
      <w:r w:rsidRPr="00062DCB">
        <w:rPr>
          <w:rFonts w:eastAsia="Lucida Sans Unicode"/>
          <w:bCs/>
          <w:lang w:val="en-US"/>
        </w:rPr>
        <w:t xml:space="preserve"> </w:t>
      </w:r>
      <w:r w:rsidRPr="00062DCB">
        <w:rPr>
          <w:rFonts w:eastAsia="Lucida Sans Unicode"/>
          <w:lang w:val="lv-LV" w:eastAsia="zh-CN"/>
        </w:rPr>
        <w:t xml:space="preserve">6000,00 </w:t>
      </w:r>
      <w:r w:rsidRPr="00062DCB">
        <w:rPr>
          <w:rFonts w:eastAsia="Lucida Sans Unicode"/>
          <w:i/>
          <w:lang w:val="lv-LV" w:eastAsia="zh-CN"/>
        </w:rPr>
        <w:t>eiro</w:t>
      </w:r>
      <w:r w:rsidRPr="00062DCB">
        <w:rPr>
          <w:rFonts w:eastAsia="Lucida Sans Unicode"/>
          <w:lang w:val="lv-LV" w:eastAsia="zh-CN"/>
        </w:rPr>
        <w:t xml:space="preserve"> (seši tūkstoši eiro un 00 centi).</w:t>
      </w:r>
    </w:p>
    <w:p w14:paraId="1E741E0D" w14:textId="77777777" w:rsidR="00062DCB" w:rsidRPr="00062DCB" w:rsidRDefault="00062DCB" w:rsidP="00484B6F">
      <w:pPr>
        <w:widowControl w:val="0"/>
        <w:suppressAutoHyphens/>
        <w:jc w:val="center"/>
        <w:rPr>
          <w:rFonts w:eastAsia="Lucida Sans Unicode"/>
          <w:b/>
          <w:lang w:val="lv-LV"/>
        </w:rPr>
      </w:pPr>
      <w:r w:rsidRPr="00062DCB">
        <w:rPr>
          <w:rFonts w:eastAsia="Lucida Sans Unicode"/>
          <w:b/>
          <w:lang w:val="lv-LV"/>
        </w:rPr>
        <w:t>IV. Izsoles organizēšana un izsole</w:t>
      </w:r>
    </w:p>
    <w:p w14:paraId="67B18E4B" w14:textId="77777777" w:rsidR="00062DCB" w:rsidRPr="00062DCB" w:rsidRDefault="00062DCB" w:rsidP="00484B6F">
      <w:pPr>
        <w:widowControl w:val="0"/>
        <w:tabs>
          <w:tab w:val="left" w:pos="1276"/>
        </w:tabs>
        <w:suppressAutoHyphens/>
        <w:ind w:firstLine="709"/>
        <w:jc w:val="both"/>
        <w:rPr>
          <w:rFonts w:eastAsia="Lucida Sans Unicode"/>
          <w:lang w:val="lv-LV"/>
        </w:rPr>
      </w:pPr>
      <w:r w:rsidRPr="00062DCB">
        <w:rPr>
          <w:rFonts w:eastAsia="Lucida Sans Unicode"/>
          <w:bCs/>
          <w:lang w:val="lv-LV"/>
        </w:rPr>
        <w:t>7.</w:t>
      </w:r>
      <w:r w:rsidRPr="00062DCB">
        <w:rPr>
          <w:rFonts w:eastAsia="Lucida Sans Unicode"/>
          <w:bCs/>
          <w:lang w:val="lv-LV"/>
        </w:rPr>
        <w:tab/>
      </w:r>
      <w:r w:rsidRPr="00062DCB">
        <w:rPr>
          <w:rFonts w:eastAsia="Lucida Sans Unicode"/>
          <w:lang w:val="lv-LV"/>
        </w:rPr>
        <w:t xml:space="preserve">Paziņojums par izsoli ir jāpublicē oficiālajā izdevumā </w:t>
      </w:r>
      <w:r w:rsidRPr="00062DCB">
        <w:rPr>
          <w:rFonts w:eastAsia="Lucida Sans Unicode"/>
          <w:bCs/>
          <w:szCs w:val="22"/>
          <w:lang w:val="lv-LV"/>
        </w:rPr>
        <w:t>"</w:t>
      </w:r>
      <w:r w:rsidRPr="00062DCB">
        <w:rPr>
          <w:rFonts w:eastAsia="Lucida Sans Unicode"/>
          <w:lang w:val="lv-LV"/>
        </w:rPr>
        <w:t>Latvijas Vēstnesis</w:t>
      </w:r>
      <w:r w:rsidRPr="00062DCB">
        <w:rPr>
          <w:rFonts w:eastAsia="Lucida Sans Unicode"/>
          <w:bCs/>
          <w:szCs w:val="22"/>
          <w:lang w:val="lv-LV"/>
        </w:rPr>
        <w:t>"</w:t>
      </w:r>
      <w:r w:rsidRPr="00062DCB">
        <w:rPr>
          <w:rFonts w:eastAsia="Lucida Sans Unicode"/>
          <w:lang w:val="lv-LV"/>
        </w:rPr>
        <w:t xml:space="preserve">, Jēkabpils pilsētas laikrakstā </w:t>
      </w:r>
      <w:r w:rsidRPr="00062DCB">
        <w:rPr>
          <w:rFonts w:eastAsia="Lucida Sans Unicode"/>
          <w:bCs/>
          <w:szCs w:val="22"/>
          <w:lang w:val="lv-LV"/>
        </w:rPr>
        <w:t>"</w:t>
      </w:r>
      <w:r w:rsidRPr="00062DCB">
        <w:rPr>
          <w:rFonts w:eastAsia="Lucida Sans Unicode"/>
          <w:lang w:val="lv-LV"/>
        </w:rPr>
        <w:t>Jēkabpils Vēstis</w:t>
      </w:r>
      <w:r w:rsidRPr="00062DCB">
        <w:rPr>
          <w:rFonts w:eastAsia="Lucida Sans Unicode"/>
          <w:bCs/>
          <w:szCs w:val="22"/>
          <w:lang w:val="lv-LV"/>
        </w:rPr>
        <w:t>"</w:t>
      </w:r>
      <w:r w:rsidRPr="00062DCB">
        <w:rPr>
          <w:rFonts w:eastAsia="Lucida Sans Unicode"/>
          <w:lang w:val="lv-LV"/>
        </w:rPr>
        <w:t xml:space="preserve"> un pašvaldības interneta mājas lapā </w:t>
      </w:r>
      <w:hyperlink r:id="rId27" w:history="1">
        <w:r w:rsidRPr="00062DCB">
          <w:rPr>
            <w:rFonts w:eastAsia="Lucida Sans Unicode"/>
            <w:u w:val="single"/>
            <w:lang w:val="lv-LV"/>
          </w:rPr>
          <w:t>www.jekabpils.lv</w:t>
        </w:r>
      </w:hyperlink>
      <w:r w:rsidRPr="00062DCB">
        <w:rPr>
          <w:rFonts w:eastAsia="Lucida Sans Unicode"/>
          <w:lang w:val="lv-LV"/>
        </w:rPr>
        <w:t xml:space="preserve"> un </w:t>
      </w:r>
      <w:r w:rsidRPr="00062DCB">
        <w:rPr>
          <w:rFonts w:eastAsia="Lucida Sans Unicode"/>
          <w:lang w:val="lv-LV" w:bidi="he-IL"/>
        </w:rPr>
        <w:t>izliekams labi redzamā vietā pie attiecīgā nekustamā īpašuma.</w:t>
      </w:r>
    </w:p>
    <w:p w14:paraId="21ACCE95" w14:textId="77777777" w:rsidR="00062DCB" w:rsidRPr="00062DCB" w:rsidRDefault="00062DCB" w:rsidP="00484B6F">
      <w:pPr>
        <w:widowControl w:val="0"/>
        <w:tabs>
          <w:tab w:val="left" w:pos="1276"/>
        </w:tabs>
        <w:suppressAutoHyphens/>
        <w:ind w:firstLine="709"/>
        <w:jc w:val="both"/>
        <w:rPr>
          <w:rFonts w:eastAsia="Lucida Sans Unicode"/>
          <w:lang w:val="lv-LV"/>
        </w:rPr>
      </w:pPr>
      <w:r w:rsidRPr="00062DCB">
        <w:rPr>
          <w:rFonts w:eastAsia="Lucida Sans Unicode"/>
          <w:lang w:val="lv-LV"/>
        </w:rPr>
        <w:t>8.</w:t>
      </w:r>
      <w:r w:rsidRPr="00062DCB">
        <w:rPr>
          <w:rFonts w:eastAsia="Lucida Sans Unicode"/>
          <w:lang w:val="lv-LV"/>
        </w:rPr>
        <w:tab/>
        <w:t xml:space="preserve">Termiņi, kādos pretendentiem jāpiesakās uz izsoli: </w:t>
      </w:r>
    </w:p>
    <w:p w14:paraId="7D7DDCDA" w14:textId="77777777" w:rsidR="00062DCB" w:rsidRPr="00062DCB" w:rsidRDefault="00062DCB" w:rsidP="00484B6F">
      <w:pPr>
        <w:widowControl w:val="0"/>
        <w:tabs>
          <w:tab w:val="left" w:pos="1276"/>
        </w:tabs>
        <w:suppressAutoHyphens/>
        <w:ind w:firstLine="709"/>
        <w:jc w:val="both"/>
        <w:rPr>
          <w:rFonts w:eastAsia="Lucida Sans Unicode"/>
          <w:lang w:val="lv-LV"/>
        </w:rPr>
      </w:pPr>
      <w:r w:rsidRPr="00062DCB">
        <w:rPr>
          <w:rFonts w:eastAsia="Lucida Sans Unicode"/>
          <w:lang w:val="lv-LV"/>
        </w:rPr>
        <w:t>8.1.</w:t>
      </w:r>
      <w:r w:rsidRPr="00062DCB">
        <w:rPr>
          <w:rFonts w:eastAsia="Lucida Sans Unicode"/>
          <w:lang w:val="lv-LV"/>
        </w:rPr>
        <w:tab/>
        <w:t xml:space="preserve">Pretendentiem, kas atbilst likuma </w:t>
      </w:r>
      <w:r w:rsidRPr="00062DCB">
        <w:rPr>
          <w:rFonts w:eastAsia="Lucida Sans Unicode"/>
          <w:bCs/>
          <w:szCs w:val="22"/>
          <w:lang w:val="lv-LV"/>
        </w:rPr>
        <w:t>"</w:t>
      </w:r>
      <w:r w:rsidRPr="00062DCB">
        <w:rPr>
          <w:rFonts w:eastAsia="Lucida Sans Unicode"/>
          <w:lang w:val="lv-LV"/>
        </w:rPr>
        <w:t>Par zemes reformu Latvijas Republikas pilsētās</w:t>
      </w:r>
      <w:r w:rsidRPr="00062DCB">
        <w:rPr>
          <w:rFonts w:eastAsia="Lucida Sans Unicode"/>
          <w:bCs/>
          <w:szCs w:val="22"/>
          <w:lang w:val="lv-LV"/>
        </w:rPr>
        <w:t>"</w:t>
      </w:r>
      <w:r w:rsidRPr="00062DCB">
        <w:rPr>
          <w:rFonts w:eastAsia="Lucida Sans Unicode"/>
          <w:lang w:val="lv-LV"/>
        </w:rPr>
        <w:t xml:space="preserve"> 9.pantā minētajām personām, </w:t>
      </w:r>
      <w:r w:rsidRPr="00062DCB">
        <w:rPr>
          <w:rFonts w:eastAsia="Lucida Sans Unicode"/>
          <w:u w:val="single"/>
          <w:lang w:val="lv-LV"/>
        </w:rPr>
        <w:t>iesniegums par pieteikšanos uz izsoli jāiesniedz līdz 2020.gada 16.oktobrim</w:t>
      </w:r>
      <w:r w:rsidRPr="00062DCB">
        <w:rPr>
          <w:rFonts w:eastAsia="Lucida Sans Unicode"/>
          <w:lang w:val="lv-LV"/>
        </w:rPr>
        <w:t xml:space="preserve"> Jēkabpils pilsētas pašvaldības Vienas pieturas aģentūrā - Brīvības ielā 120, Jēkabpilī.</w:t>
      </w:r>
    </w:p>
    <w:p w14:paraId="608E9646" w14:textId="77777777" w:rsidR="00062DCB" w:rsidRPr="00062DCB" w:rsidRDefault="00062DCB" w:rsidP="00484B6F">
      <w:pPr>
        <w:widowControl w:val="0"/>
        <w:tabs>
          <w:tab w:val="left" w:pos="1276"/>
        </w:tabs>
        <w:suppressAutoHyphens/>
        <w:ind w:firstLine="709"/>
        <w:jc w:val="both"/>
        <w:rPr>
          <w:rFonts w:eastAsia="Lucida Sans Unicode"/>
          <w:lang w:val="lv-LV"/>
        </w:rPr>
      </w:pPr>
      <w:r w:rsidRPr="00062DCB">
        <w:rPr>
          <w:rFonts w:eastAsia="Lucida Sans Unicode"/>
          <w:lang w:val="lv-LV"/>
        </w:rPr>
        <w:t>9.</w:t>
      </w:r>
      <w:r w:rsidRPr="00062DCB">
        <w:rPr>
          <w:rFonts w:eastAsia="Lucida Sans Unicode"/>
          <w:lang w:val="lv-LV"/>
        </w:rPr>
        <w:tab/>
        <w:t xml:space="preserve">Ja norādītajā termiņā ir saņemts viens pieteikums, pretendentam ir jānosola objekta sākotnējā cena un viens izsoles solis. </w:t>
      </w:r>
    </w:p>
    <w:p w14:paraId="5927D7AA" w14:textId="77777777" w:rsidR="00062DCB" w:rsidRPr="00062DCB" w:rsidRDefault="00062DCB" w:rsidP="00484B6F">
      <w:pPr>
        <w:widowControl w:val="0"/>
        <w:tabs>
          <w:tab w:val="left" w:pos="1276"/>
        </w:tabs>
        <w:suppressAutoHyphens/>
        <w:ind w:firstLine="709"/>
        <w:jc w:val="both"/>
        <w:rPr>
          <w:rFonts w:eastAsia="Lucida Sans Unicode"/>
          <w:lang w:val="lv-LV"/>
        </w:rPr>
      </w:pPr>
      <w:r w:rsidRPr="00062DCB">
        <w:rPr>
          <w:rFonts w:eastAsia="Lucida Sans Unicode"/>
          <w:lang w:val="lv-LV"/>
        </w:rPr>
        <w:t>9.1.</w:t>
      </w:r>
      <w:r w:rsidRPr="00062DCB">
        <w:rPr>
          <w:rFonts w:eastAsia="Lucida Sans Unicode"/>
          <w:lang w:val="lv-LV"/>
        </w:rPr>
        <w:tab/>
        <w:t>Ja pieteikumu par nekustamā īpašuma pirkšanu noteiktajā termiņā iesniegušas vairākas personas, tiek rīkota izsole starp šīm personām Publiskas personas mantas atsavināšanas likuma noteiktajā kārtībā.</w:t>
      </w:r>
    </w:p>
    <w:p w14:paraId="68898599" w14:textId="77777777" w:rsidR="00062DCB" w:rsidRPr="00062DCB" w:rsidRDefault="00062DCB" w:rsidP="00484B6F">
      <w:pPr>
        <w:widowControl w:val="0"/>
        <w:tabs>
          <w:tab w:val="left" w:pos="1276"/>
        </w:tabs>
        <w:suppressAutoHyphens/>
        <w:ind w:firstLine="709"/>
        <w:jc w:val="both"/>
        <w:rPr>
          <w:rFonts w:eastAsia="Lucida Sans Unicode"/>
          <w:bCs/>
          <w:lang w:val="lv-LV"/>
        </w:rPr>
      </w:pPr>
      <w:r w:rsidRPr="00062DCB">
        <w:rPr>
          <w:rFonts w:eastAsia="Lucida Sans Unicode"/>
          <w:lang w:val="lv-LV"/>
        </w:rPr>
        <w:t>10.</w:t>
      </w:r>
      <w:r w:rsidRPr="00062DCB">
        <w:rPr>
          <w:rFonts w:eastAsia="Lucida Sans Unicode"/>
          <w:lang w:val="lv-LV"/>
        </w:rPr>
        <w:tab/>
      </w:r>
      <w:r w:rsidRPr="00062DCB">
        <w:rPr>
          <w:rFonts w:eastAsia="Lucida Sans Unicode"/>
          <w:bCs/>
          <w:lang w:val="lv-LV"/>
        </w:rPr>
        <w:t xml:space="preserve">Izsole notiek </w:t>
      </w:r>
      <w:r w:rsidRPr="00062DCB">
        <w:rPr>
          <w:rFonts w:eastAsia="Lucida Sans Unicode"/>
          <w:lang w:val="lv-LV"/>
        </w:rPr>
        <w:t>2020.gada 03.novembris, pulksten 14.00, Brīvības ielā 45,</w:t>
      </w:r>
      <w:r w:rsidRPr="00062DCB">
        <w:rPr>
          <w:rFonts w:eastAsia="Lucida Sans Unicode"/>
          <w:bCs/>
          <w:lang w:val="lv-LV"/>
        </w:rPr>
        <w:t xml:space="preserve"> Jēkabpilī, 4.stāva sēžu zālē.</w:t>
      </w:r>
    </w:p>
    <w:p w14:paraId="7ED72D8C" w14:textId="77777777" w:rsidR="00062DCB" w:rsidRPr="00062DCB" w:rsidRDefault="00062DCB" w:rsidP="00484B6F">
      <w:pPr>
        <w:widowControl w:val="0"/>
        <w:tabs>
          <w:tab w:val="left" w:pos="1276"/>
        </w:tabs>
        <w:suppressAutoHyphens/>
        <w:ind w:firstLine="709"/>
        <w:jc w:val="both"/>
        <w:rPr>
          <w:rFonts w:eastAsia="Lucida Sans Unicode"/>
          <w:bCs/>
          <w:lang w:val="lv-LV"/>
        </w:rPr>
      </w:pPr>
      <w:r w:rsidRPr="00062DCB">
        <w:rPr>
          <w:rFonts w:eastAsia="Lucida Sans Unicode"/>
          <w:bCs/>
          <w:lang w:val="lv-LV"/>
        </w:rPr>
        <w:t>11.</w:t>
      </w:r>
      <w:r w:rsidRPr="00062DCB">
        <w:rPr>
          <w:rFonts w:eastAsia="Lucida Sans Unicode"/>
          <w:bCs/>
          <w:lang w:val="lv-LV"/>
        </w:rPr>
        <w:tab/>
        <w:t>Izsolāmais objekts tiek pārdots mutiskā izsolē ar augšupejošu soli.</w:t>
      </w:r>
    </w:p>
    <w:p w14:paraId="1FFB5470" w14:textId="77777777" w:rsidR="00062DCB" w:rsidRPr="00062DCB" w:rsidRDefault="00062DCB" w:rsidP="00484B6F">
      <w:pPr>
        <w:shd w:val="clear" w:color="auto" w:fill="FFFFFF"/>
        <w:tabs>
          <w:tab w:val="left" w:pos="1276"/>
        </w:tabs>
        <w:ind w:firstLine="709"/>
        <w:jc w:val="both"/>
        <w:rPr>
          <w:rFonts w:eastAsia="Lucida Sans Unicode"/>
          <w:lang w:val="lv-LV"/>
        </w:rPr>
      </w:pPr>
      <w:r w:rsidRPr="00062DCB">
        <w:rPr>
          <w:rFonts w:eastAsia="Lucida Sans Unicode"/>
          <w:bCs/>
          <w:lang w:val="lv-LV"/>
        </w:rPr>
        <w:t>12.</w:t>
      </w:r>
      <w:r w:rsidRPr="00062DCB">
        <w:rPr>
          <w:rFonts w:eastAsia="Lucida Sans Unicode"/>
          <w:lang w:val="lv-LV"/>
        </w:rPr>
        <w:tab/>
        <w:t xml:space="preserve">Lai varētu piedalīties izsolē, izsoles dalībniekiem pirms reģistrācijas jāiemaksā Jēkabpils pilsētas pašvaldības kontā Nr.LV87 UNLA 0009 0131 30793, AS "SEB banka", kods UNLALV2X, </w:t>
      </w:r>
      <w:r w:rsidRPr="00062DCB">
        <w:rPr>
          <w:rFonts w:eastAsia="Lucida Sans Unicode"/>
          <w:lang w:val="lv-LV"/>
        </w:rPr>
        <w:tab/>
        <w:t xml:space="preserve">nodrošinājums 10% apmēra no izsolāmā objekta nosacītās cenas 600,00 </w:t>
      </w:r>
      <w:proofErr w:type="spellStart"/>
      <w:r w:rsidRPr="00062DCB">
        <w:rPr>
          <w:rFonts w:eastAsia="Lucida Sans Unicode"/>
          <w:lang w:val="lv-LV"/>
        </w:rPr>
        <w:t>euro</w:t>
      </w:r>
      <w:proofErr w:type="spellEnd"/>
      <w:r w:rsidRPr="00062DCB">
        <w:rPr>
          <w:rFonts w:eastAsia="Lucida Sans Unicode"/>
          <w:lang w:val="lv-LV"/>
        </w:rPr>
        <w:t xml:space="preserve"> (seši simti eiro, 00 centi) un dalības maksa 50,00 </w:t>
      </w:r>
      <w:proofErr w:type="spellStart"/>
      <w:r w:rsidRPr="00062DCB">
        <w:rPr>
          <w:rFonts w:eastAsia="Lucida Sans Unicode"/>
          <w:lang w:val="lv-LV"/>
        </w:rPr>
        <w:t>euro</w:t>
      </w:r>
      <w:proofErr w:type="spellEnd"/>
      <w:r w:rsidRPr="00062DCB">
        <w:rPr>
          <w:rFonts w:eastAsia="Lucida Sans Unicode"/>
          <w:lang w:val="lv-LV"/>
        </w:rPr>
        <w:t xml:space="preserve"> (piecdesmit eiro un 00 centi) apmērā. </w:t>
      </w:r>
    </w:p>
    <w:p w14:paraId="07E31AD7" w14:textId="77777777" w:rsidR="00062DCB" w:rsidRPr="00062DCB" w:rsidRDefault="00062DCB" w:rsidP="00484B6F">
      <w:pPr>
        <w:shd w:val="clear" w:color="auto" w:fill="FFFFFF"/>
        <w:tabs>
          <w:tab w:val="left" w:pos="1276"/>
        </w:tabs>
        <w:ind w:firstLine="709"/>
        <w:jc w:val="both"/>
        <w:rPr>
          <w:rFonts w:eastAsia="Lucida Sans Unicode"/>
          <w:lang w:val="lv-LV"/>
        </w:rPr>
      </w:pPr>
      <w:r w:rsidRPr="00062DCB">
        <w:rPr>
          <w:rFonts w:eastAsia="Lucida Sans Unicode"/>
          <w:bCs/>
          <w:lang w:val="lv-LV"/>
        </w:rPr>
        <w:t>13.</w:t>
      </w:r>
      <w:r w:rsidRPr="00062DCB">
        <w:rPr>
          <w:rFonts w:eastAsia="Lucida Sans Unicode"/>
          <w:lang w:val="lv-LV"/>
        </w:rPr>
        <w:tab/>
        <w:t xml:space="preserve">Izsoles dalībniekiem (juridiskai personai, arī personālsabiedrībai) jāiesniedz šādi dokumenti: </w:t>
      </w:r>
    </w:p>
    <w:p w14:paraId="2E896EE4" w14:textId="77777777" w:rsidR="00062DCB" w:rsidRPr="00062DCB" w:rsidRDefault="00062DCB" w:rsidP="00484B6F">
      <w:pPr>
        <w:shd w:val="clear" w:color="auto" w:fill="FFFFFF"/>
        <w:tabs>
          <w:tab w:val="left" w:pos="1276"/>
        </w:tabs>
        <w:ind w:firstLine="709"/>
        <w:jc w:val="both"/>
        <w:rPr>
          <w:rFonts w:eastAsia="Lucida Sans Unicode"/>
          <w:lang w:val="lv-LV"/>
        </w:rPr>
      </w:pPr>
      <w:r w:rsidRPr="00062DCB">
        <w:rPr>
          <w:rFonts w:eastAsia="Lucida Sans Unicode"/>
          <w:bCs/>
          <w:lang w:val="lv-LV"/>
        </w:rPr>
        <w:t>13.1.</w:t>
      </w:r>
      <w:r w:rsidRPr="00062DCB">
        <w:rPr>
          <w:rFonts w:eastAsia="Lucida Sans Unicode"/>
          <w:lang w:val="lv-LV"/>
        </w:rPr>
        <w:tab/>
        <w:t>pieteikums par piedalīšanos izsolē;</w:t>
      </w:r>
    </w:p>
    <w:p w14:paraId="696FF0ED" w14:textId="77777777" w:rsidR="00062DCB" w:rsidRPr="00062DCB" w:rsidRDefault="00062DCB" w:rsidP="00484B6F">
      <w:pPr>
        <w:widowControl w:val="0"/>
        <w:tabs>
          <w:tab w:val="left" w:pos="1276"/>
        </w:tabs>
        <w:suppressAutoHyphens/>
        <w:ind w:firstLine="709"/>
        <w:rPr>
          <w:rFonts w:eastAsia="Lucida Sans Unicode"/>
          <w:lang w:val="lv-LV"/>
        </w:rPr>
      </w:pPr>
      <w:r w:rsidRPr="00062DCB">
        <w:rPr>
          <w:rFonts w:eastAsia="Lucida Sans Unicode"/>
          <w:bCs/>
          <w:lang w:val="lv-LV"/>
        </w:rPr>
        <w:t>13.2.</w:t>
      </w:r>
      <w:r w:rsidRPr="00062DCB">
        <w:rPr>
          <w:rFonts w:eastAsia="Lucida Sans Unicode"/>
          <w:bCs/>
          <w:lang w:val="lv-LV"/>
        </w:rPr>
        <w:tab/>
      </w:r>
      <w:r w:rsidRPr="00062DCB">
        <w:rPr>
          <w:rFonts w:eastAsia="Lucida Sans Unicode"/>
          <w:lang w:val="lv-LV"/>
        </w:rPr>
        <w:t>spēkā esošu statūtu (līguma) norakstu vai izrakstu par pārvaldes institūciju (amatpersonu) kompetences apjomu;</w:t>
      </w:r>
    </w:p>
    <w:p w14:paraId="067A949C" w14:textId="77777777" w:rsidR="00062DCB" w:rsidRPr="00062DCB" w:rsidRDefault="00062DCB" w:rsidP="00484B6F">
      <w:pPr>
        <w:shd w:val="clear" w:color="auto" w:fill="FFFFFF"/>
        <w:tabs>
          <w:tab w:val="left" w:pos="1276"/>
        </w:tabs>
        <w:ind w:firstLine="709"/>
        <w:jc w:val="both"/>
        <w:rPr>
          <w:rFonts w:eastAsia="Lucida Sans Unicode"/>
          <w:lang w:val="lv-LV"/>
        </w:rPr>
      </w:pPr>
      <w:r w:rsidRPr="00062DCB">
        <w:rPr>
          <w:rFonts w:eastAsia="Lucida Sans Unicode"/>
          <w:bCs/>
          <w:lang w:val="lv-LV"/>
        </w:rPr>
        <w:t>13.3.</w:t>
      </w:r>
      <w:r w:rsidRPr="00062DCB">
        <w:rPr>
          <w:rFonts w:eastAsia="Lucida Sans Unicode"/>
          <w:bCs/>
          <w:lang w:val="lv-LV"/>
        </w:rPr>
        <w:tab/>
      </w:r>
      <w:r w:rsidRPr="00062DCB">
        <w:rPr>
          <w:rFonts w:eastAsia="Lucida Sans Unicode"/>
          <w:lang w:val="lv-LV"/>
        </w:rPr>
        <w:t>juridiskās personas (arī personālsabiedrības) lēmumu par nekustamā īpašuma iegādi;</w:t>
      </w:r>
    </w:p>
    <w:p w14:paraId="27A3D65A" w14:textId="77777777" w:rsidR="00062DCB" w:rsidRPr="00062DCB" w:rsidRDefault="00062DCB" w:rsidP="00484B6F">
      <w:pPr>
        <w:shd w:val="clear" w:color="auto" w:fill="FFFFFF"/>
        <w:tabs>
          <w:tab w:val="left" w:pos="1276"/>
        </w:tabs>
        <w:ind w:firstLine="709"/>
        <w:jc w:val="both"/>
        <w:rPr>
          <w:rFonts w:eastAsia="Lucida Sans Unicode"/>
          <w:lang w:val="lv-LV"/>
        </w:rPr>
      </w:pPr>
      <w:r w:rsidRPr="00062DCB">
        <w:rPr>
          <w:rFonts w:eastAsia="Lucida Sans Unicode"/>
          <w:bCs/>
          <w:lang w:val="lv-LV"/>
        </w:rPr>
        <w:t>13.4.</w:t>
      </w:r>
      <w:r w:rsidRPr="00062DCB">
        <w:rPr>
          <w:rFonts w:eastAsia="Lucida Sans Unicode"/>
          <w:lang w:val="lv-LV"/>
        </w:rPr>
        <w:tab/>
        <w:t>dokumentu, ka juridiskā persona ir samaksājusi likumā paredzētos nodokļus, nodevas un valsts obligātās sociālās apdrošināšanas maksājumus; ārvalstu juridiskai personai, kā arī personālsabiedrībai – to apkalpojošās Latvijas vai ārvalsts bankas izziņu par finanšu resursu pieejamību. Ārvalstīs izsniegti dokumenti tiek pieņemti, ja tie noformēti atbilstoši Latvijai saistošu starptautisko līgumu noteikumiem.</w:t>
      </w:r>
    </w:p>
    <w:p w14:paraId="5362FE94" w14:textId="77777777" w:rsidR="00062DCB" w:rsidRPr="00062DCB" w:rsidRDefault="00062DCB" w:rsidP="00484B6F">
      <w:pPr>
        <w:shd w:val="clear" w:color="auto" w:fill="FFFFFF"/>
        <w:tabs>
          <w:tab w:val="left" w:pos="1276"/>
        </w:tabs>
        <w:ind w:firstLine="709"/>
        <w:jc w:val="both"/>
        <w:rPr>
          <w:rFonts w:eastAsia="Lucida Sans Unicode"/>
          <w:lang w:val="lv-LV"/>
        </w:rPr>
      </w:pPr>
      <w:r w:rsidRPr="00062DCB">
        <w:rPr>
          <w:rFonts w:eastAsia="Lucida Sans Unicode"/>
          <w:bCs/>
          <w:lang w:val="lv-LV"/>
        </w:rPr>
        <w:t>13.5.</w:t>
      </w:r>
      <w:r w:rsidRPr="00062DCB">
        <w:rPr>
          <w:rFonts w:eastAsia="Lucida Sans Unicode"/>
          <w:bCs/>
          <w:lang w:val="lv-LV"/>
        </w:rPr>
        <w:tab/>
      </w:r>
      <w:r w:rsidRPr="00062DCB">
        <w:rPr>
          <w:rFonts w:eastAsia="Lucida Sans Unicode"/>
          <w:lang w:val="lv-LV"/>
        </w:rPr>
        <w:t>kvīts par nodrošinājuma samaksu;</w:t>
      </w:r>
    </w:p>
    <w:p w14:paraId="17CD6356" w14:textId="77777777" w:rsidR="00062DCB" w:rsidRPr="00062DCB" w:rsidRDefault="00062DCB" w:rsidP="00484B6F">
      <w:pPr>
        <w:shd w:val="clear" w:color="auto" w:fill="FFFFFF"/>
        <w:tabs>
          <w:tab w:val="left" w:pos="1276"/>
        </w:tabs>
        <w:ind w:firstLine="709"/>
        <w:jc w:val="both"/>
        <w:rPr>
          <w:rFonts w:eastAsia="Lucida Sans Unicode"/>
          <w:lang w:val="lv-LV"/>
        </w:rPr>
      </w:pPr>
      <w:r w:rsidRPr="00062DCB">
        <w:rPr>
          <w:rFonts w:eastAsia="Lucida Sans Unicode"/>
          <w:lang w:val="lv-LV"/>
        </w:rPr>
        <w:t>13.6. kvīts par dalības maksas iemaksu.</w:t>
      </w:r>
    </w:p>
    <w:p w14:paraId="3D689F7A" w14:textId="77777777" w:rsidR="00062DCB" w:rsidRPr="00062DCB" w:rsidRDefault="00062DCB" w:rsidP="00484B6F">
      <w:pPr>
        <w:widowControl w:val="0"/>
        <w:shd w:val="clear" w:color="auto" w:fill="FFFFFF"/>
        <w:tabs>
          <w:tab w:val="left" w:pos="1276"/>
        </w:tabs>
        <w:suppressAutoHyphens/>
        <w:ind w:firstLine="709"/>
        <w:jc w:val="both"/>
        <w:rPr>
          <w:rFonts w:eastAsia="Lucida Sans Unicode"/>
          <w:lang w:val="lv-LV"/>
        </w:rPr>
      </w:pPr>
      <w:r w:rsidRPr="00062DCB">
        <w:rPr>
          <w:rFonts w:eastAsia="Lucida Sans Unicode"/>
          <w:bCs/>
          <w:lang w:val="lv-LV"/>
        </w:rPr>
        <w:t>14.</w:t>
      </w:r>
      <w:r w:rsidRPr="00062DCB">
        <w:rPr>
          <w:rFonts w:eastAsia="Lucida Sans Unicode"/>
          <w:bCs/>
          <w:lang w:val="lv-LV"/>
        </w:rPr>
        <w:tab/>
      </w:r>
      <w:r w:rsidRPr="00062DCB">
        <w:rPr>
          <w:rFonts w:eastAsia="Lucida Sans Unicode"/>
          <w:lang w:val="lv-LV"/>
        </w:rPr>
        <w:t>Izsoles dalībniekam (fiziskai personai) jāiesniedz šādi dokumenti:</w:t>
      </w:r>
    </w:p>
    <w:p w14:paraId="71BADEDD" w14:textId="77777777" w:rsidR="00062DCB" w:rsidRPr="00062DCB" w:rsidRDefault="00062DCB" w:rsidP="00484B6F">
      <w:pPr>
        <w:widowControl w:val="0"/>
        <w:shd w:val="clear" w:color="auto" w:fill="FFFFFF"/>
        <w:tabs>
          <w:tab w:val="left" w:pos="1276"/>
        </w:tabs>
        <w:suppressAutoHyphens/>
        <w:ind w:firstLine="709"/>
        <w:jc w:val="both"/>
        <w:rPr>
          <w:rFonts w:eastAsia="Lucida Sans Unicode"/>
          <w:lang w:val="lv-LV"/>
        </w:rPr>
      </w:pPr>
      <w:r w:rsidRPr="00062DCB">
        <w:rPr>
          <w:rFonts w:eastAsia="Lucida Sans Unicode"/>
          <w:bCs/>
          <w:lang w:val="lv-LV"/>
        </w:rPr>
        <w:t>14.1.</w:t>
      </w:r>
      <w:r w:rsidRPr="00062DCB">
        <w:rPr>
          <w:rFonts w:eastAsia="Lucida Sans Unicode"/>
          <w:bCs/>
          <w:lang w:val="lv-LV"/>
        </w:rPr>
        <w:tab/>
      </w:r>
      <w:r w:rsidRPr="00062DCB">
        <w:rPr>
          <w:rFonts w:eastAsia="Lucida Sans Unicode"/>
          <w:lang w:val="lv-LV"/>
        </w:rPr>
        <w:t>pieteikums par piedalīšanos izsolē;</w:t>
      </w:r>
    </w:p>
    <w:p w14:paraId="2904B26E" w14:textId="77777777" w:rsidR="00062DCB" w:rsidRPr="00062DCB" w:rsidRDefault="00062DCB" w:rsidP="00484B6F">
      <w:pPr>
        <w:widowControl w:val="0"/>
        <w:shd w:val="clear" w:color="auto" w:fill="FFFFFF"/>
        <w:tabs>
          <w:tab w:val="left" w:pos="1276"/>
        </w:tabs>
        <w:suppressAutoHyphens/>
        <w:ind w:firstLine="709"/>
        <w:jc w:val="both"/>
        <w:rPr>
          <w:rFonts w:eastAsia="Lucida Sans Unicode"/>
          <w:lang w:val="lv-LV"/>
        </w:rPr>
      </w:pPr>
      <w:r w:rsidRPr="00062DCB">
        <w:rPr>
          <w:rFonts w:eastAsia="Lucida Sans Unicode"/>
          <w:bCs/>
          <w:lang w:val="lv-LV"/>
        </w:rPr>
        <w:t>14.2.</w:t>
      </w:r>
      <w:r w:rsidRPr="00062DCB">
        <w:rPr>
          <w:rFonts w:eastAsia="Lucida Sans Unicode"/>
          <w:lang w:val="lv-LV"/>
        </w:rPr>
        <w:tab/>
        <w:t>kvīts par nodrošinājuma samaksu;</w:t>
      </w:r>
    </w:p>
    <w:p w14:paraId="343E0067" w14:textId="77777777" w:rsidR="00062DCB" w:rsidRPr="00062DCB" w:rsidRDefault="00062DCB" w:rsidP="00484B6F">
      <w:pPr>
        <w:widowControl w:val="0"/>
        <w:shd w:val="clear" w:color="auto" w:fill="FFFFFF"/>
        <w:tabs>
          <w:tab w:val="left" w:pos="1276"/>
        </w:tabs>
        <w:suppressAutoHyphens/>
        <w:ind w:firstLine="709"/>
        <w:jc w:val="both"/>
        <w:rPr>
          <w:rFonts w:eastAsia="Lucida Sans Unicode"/>
          <w:lang w:val="lv-LV"/>
        </w:rPr>
      </w:pPr>
      <w:r w:rsidRPr="00062DCB">
        <w:rPr>
          <w:rFonts w:eastAsia="Lucida Sans Unicode"/>
          <w:lang w:val="lv-LV"/>
        </w:rPr>
        <w:t>14.3. kvīts par dalības maksu.</w:t>
      </w:r>
    </w:p>
    <w:p w14:paraId="49A22C1C" w14:textId="77777777" w:rsidR="00062DCB" w:rsidRPr="00062DCB" w:rsidRDefault="00062DCB" w:rsidP="00484B6F">
      <w:pPr>
        <w:widowControl w:val="0"/>
        <w:shd w:val="clear" w:color="auto" w:fill="FFFFFF"/>
        <w:tabs>
          <w:tab w:val="left" w:pos="1276"/>
        </w:tabs>
        <w:suppressAutoHyphens/>
        <w:ind w:firstLine="709"/>
        <w:jc w:val="both"/>
        <w:rPr>
          <w:rFonts w:eastAsia="Lucida Sans Unicode"/>
          <w:lang w:val="lv-LV"/>
        </w:rPr>
      </w:pPr>
      <w:r w:rsidRPr="00062DCB">
        <w:rPr>
          <w:rFonts w:eastAsia="Lucida Sans Unicode"/>
          <w:lang w:val="lv-LV"/>
        </w:rPr>
        <w:t>15. Pieteikumi, kas neatbilst šīm prasībām, uzskatāmi par nederīgiem.</w:t>
      </w:r>
    </w:p>
    <w:p w14:paraId="6D830CF4" w14:textId="77777777" w:rsidR="00062DCB" w:rsidRPr="00062DCB" w:rsidRDefault="00062DCB" w:rsidP="00484B6F">
      <w:pPr>
        <w:shd w:val="clear" w:color="auto" w:fill="FFFFFF"/>
        <w:tabs>
          <w:tab w:val="left" w:pos="1276"/>
        </w:tabs>
        <w:ind w:firstLine="709"/>
        <w:jc w:val="both"/>
        <w:rPr>
          <w:rFonts w:eastAsia="Lucida Sans Unicode"/>
          <w:lang w:val="lv-LV"/>
        </w:rPr>
      </w:pPr>
      <w:r w:rsidRPr="00062DCB">
        <w:rPr>
          <w:rFonts w:eastAsia="Lucida Sans Unicode"/>
          <w:bCs/>
          <w:lang w:val="lv-LV"/>
        </w:rPr>
        <w:t>16.</w:t>
      </w:r>
      <w:r w:rsidRPr="00062DCB">
        <w:rPr>
          <w:rFonts w:eastAsia="Lucida Sans Unicode"/>
          <w:lang w:val="lv-LV"/>
        </w:rPr>
        <w:t xml:space="preserve"> Izsoles dalībniekiem jāiesniedz minētie dokumenti Jēkabpils pilsētas pašvaldības Vienas pieturas aģentūrā – Brīvības ielā 120, Jēkabpilī, </w:t>
      </w:r>
      <w:r w:rsidRPr="00062DCB">
        <w:rPr>
          <w:rFonts w:eastAsia="Lucida Sans Unicode"/>
          <w:lang w:val="lv-LV" w:bidi="he-IL"/>
        </w:rPr>
        <w:t>norādītajā termiņā.</w:t>
      </w:r>
      <w:r w:rsidRPr="00062DCB">
        <w:rPr>
          <w:rFonts w:eastAsia="Lucida Sans Unicode"/>
          <w:lang w:val="lv-LV"/>
        </w:rPr>
        <w:t xml:space="preserve"> </w:t>
      </w:r>
    </w:p>
    <w:p w14:paraId="5794E43A" w14:textId="77777777" w:rsidR="00062DCB" w:rsidRPr="00062DCB" w:rsidRDefault="00062DCB" w:rsidP="00484B6F">
      <w:pPr>
        <w:tabs>
          <w:tab w:val="left" w:pos="1276"/>
        </w:tabs>
        <w:ind w:firstLine="709"/>
        <w:jc w:val="both"/>
        <w:rPr>
          <w:rFonts w:eastAsia="Lucida Sans Unicode"/>
          <w:lang w:val="lv-LV"/>
        </w:rPr>
      </w:pPr>
      <w:r w:rsidRPr="00062DCB">
        <w:rPr>
          <w:rFonts w:eastAsia="Lucida Sans Unicode"/>
          <w:bCs/>
          <w:lang w:val="lv-LV"/>
        </w:rPr>
        <w:lastRenderedPageBreak/>
        <w:t>17.</w:t>
      </w:r>
      <w:r w:rsidRPr="00062DCB">
        <w:rPr>
          <w:rFonts w:eastAsia="Lucida Sans Unicode"/>
          <w:bCs/>
          <w:lang w:val="lv-LV"/>
        </w:rPr>
        <w:tab/>
      </w:r>
      <w:r w:rsidRPr="00062DCB">
        <w:rPr>
          <w:rFonts w:eastAsia="Lucida Sans Unicode"/>
          <w:lang w:val="lv-LV"/>
        </w:rPr>
        <w:t xml:space="preserve">Izsoles komisijas sekretāre </w:t>
      </w:r>
      <w:proofErr w:type="spellStart"/>
      <w:r w:rsidRPr="00062DCB">
        <w:rPr>
          <w:rFonts w:eastAsia="Lucida Sans Unicode"/>
          <w:szCs w:val="20"/>
          <w:lang w:val="en-US"/>
        </w:rPr>
        <w:t>dalībnieku</w:t>
      </w:r>
      <w:proofErr w:type="spellEnd"/>
      <w:r w:rsidRPr="00062DCB">
        <w:rPr>
          <w:rFonts w:eastAsia="Lucida Sans Unicode"/>
          <w:szCs w:val="20"/>
          <w:lang w:val="en-US"/>
        </w:rPr>
        <w:t xml:space="preserve"> </w:t>
      </w:r>
      <w:proofErr w:type="spellStart"/>
      <w:r w:rsidRPr="00062DCB">
        <w:rPr>
          <w:rFonts w:eastAsia="Lucida Sans Unicode"/>
          <w:szCs w:val="20"/>
          <w:lang w:val="en-US"/>
        </w:rPr>
        <w:t>pieteikumus</w:t>
      </w:r>
      <w:proofErr w:type="spellEnd"/>
      <w:r w:rsidRPr="00062DCB">
        <w:rPr>
          <w:rFonts w:eastAsia="Lucida Sans Unicode"/>
          <w:szCs w:val="20"/>
          <w:lang w:val="en-US"/>
        </w:rPr>
        <w:t xml:space="preserve"> </w:t>
      </w:r>
      <w:proofErr w:type="spellStart"/>
      <w:r w:rsidRPr="00062DCB">
        <w:rPr>
          <w:rFonts w:eastAsia="Lucida Sans Unicode"/>
          <w:szCs w:val="20"/>
          <w:lang w:val="en-US"/>
        </w:rPr>
        <w:t>reģistrē</w:t>
      </w:r>
      <w:proofErr w:type="spellEnd"/>
      <w:r w:rsidRPr="00062DCB">
        <w:rPr>
          <w:rFonts w:eastAsia="Lucida Sans Unicode"/>
          <w:szCs w:val="20"/>
          <w:lang w:val="en-US"/>
        </w:rPr>
        <w:t xml:space="preserve"> </w:t>
      </w:r>
      <w:proofErr w:type="spellStart"/>
      <w:r w:rsidRPr="00062DCB">
        <w:rPr>
          <w:rFonts w:eastAsia="Lucida Sans Unicode"/>
          <w:szCs w:val="20"/>
          <w:lang w:val="en-US"/>
        </w:rPr>
        <w:t>pretendentu</w:t>
      </w:r>
      <w:proofErr w:type="spellEnd"/>
      <w:r w:rsidRPr="00062DCB">
        <w:rPr>
          <w:rFonts w:eastAsia="Lucida Sans Unicode"/>
          <w:szCs w:val="20"/>
          <w:lang w:val="en-US"/>
        </w:rPr>
        <w:t xml:space="preserve"> </w:t>
      </w:r>
      <w:proofErr w:type="spellStart"/>
      <w:r w:rsidRPr="00062DCB">
        <w:rPr>
          <w:rFonts w:eastAsia="Lucida Sans Unicode"/>
          <w:szCs w:val="20"/>
          <w:lang w:val="en-US"/>
        </w:rPr>
        <w:t>reģistrā</w:t>
      </w:r>
      <w:proofErr w:type="spellEnd"/>
      <w:r w:rsidRPr="00062DCB">
        <w:rPr>
          <w:rFonts w:eastAsia="Lucida Sans Unicode"/>
          <w:szCs w:val="20"/>
          <w:lang w:val="en-US"/>
        </w:rPr>
        <w:t xml:space="preserve"> </w:t>
      </w:r>
      <w:proofErr w:type="spellStart"/>
      <w:r w:rsidRPr="00062DCB">
        <w:rPr>
          <w:rFonts w:eastAsia="Lucida Sans Unicode"/>
          <w:szCs w:val="20"/>
          <w:lang w:val="en-US"/>
        </w:rPr>
        <w:t>ierakstot</w:t>
      </w:r>
      <w:proofErr w:type="spellEnd"/>
      <w:r w:rsidRPr="00062DCB">
        <w:rPr>
          <w:rFonts w:eastAsia="Lucida Sans Unicode"/>
          <w:szCs w:val="20"/>
          <w:lang w:val="en-US"/>
        </w:rPr>
        <w:t xml:space="preserve"> </w:t>
      </w:r>
      <w:proofErr w:type="spellStart"/>
      <w:r w:rsidRPr="00062DCB">
        <w:rPr>
          <w:rFonts w:eastAsia="Lucida Sans Unicode"/>
          <w:szCs w:val="20"/>
          <w:lang w:val="en-US"/>
        </w:rPr>
        <w:t>šādas</w:t>
      </w:r>
      <w:proofErr w:type="spellEnd"/>
      <w:r w:rsidRPr="00062DCB">
        <w:rPr>
          <w:rFonts w:eastAsia="Lucida Sans Unicode"/>
          <w:szCs w:val="20"/>
          <w:lang w:val="en-US"/>
        </w:rPr>
        <w:t xml:space="preserve"> </w:t>
      </w:r>
      <w:proofErr w:type="spellStart"/>
      <w:r w:rsidRPr="00062DCB">
        <w:rPr>
          <w:rFonts w:eastAsia="Lucida Sans Unicode"/>
          <w:szCs w:val="20"/>
          <w:lang w:val="en-US"/>
        </w:rPr>
        <w:t>ziņas</w:t>
      </w:r>
      <w:proofErr w:type="spellEnd"/>
      <w:r w:rsidRPr="00062DCB">
        <w:rPr>
          <w:rFonts w:eastAsia="Lucida Sans Unicode"/>
          <w:lang w:val="lv-LV"/>
        </w:rPr>
        <w:t>:</w:t>
      </w:r>
    </w:p>
    <w:p w14:paraId="06045B04" w14:textId="77777777" w:rsidR="00062DCB" w:rsidRPr="00062DCB" w:rsidRDefault="00062DCB" w:rsidP="00484B6F">
      <w:pPr>
        <w:widowControl w:val="0"/>
        <w:shd w:val="clear" w:color="auto" w:fill="FFFFFF"/>
        <w:tabs>
          <w:tab w:val="left" w:pos="1276"/>
        </w:tabs>
        <w:suppressAutoHyphens/>
        <w:ind w:firstLine="709"/>
        <w:jc w:val="both"/>
        <w:rPr>
          <w:rFonts w:eastAsia="Lucida Sans Unicode"/>
          <w:lang w:val="lv-LV"/>
        </w:rPr>
      </w:pPr>
      <w:r w:rsidRPr="00062DCB">
        <w:rPr>
          <w:rFonts w:eastAsia="Lucida Sans Unicode"/>
          <w:bCs/>
          <w:lang w:val="lv-LV"/>
        </w:rPr>
        <w:t>17.1.</w:t>
      </w:r>
      <w:r w:rsidRPr="00062DCB">
        <w:rPr>
          <w:rFonts w:eastAsia="Lucida Sans Unicode"/>
          <w:lang w:val="lv-LV"/>
        </w:rPr>
        <w:tab/>
        <w:t>dalībnieka kārtas numurs;</w:t>
      </w:r>
    </w:p>
    <w:p w14:paraId="7024690A" w14:textId="77777777" w:rsidR="00062DCB" w:rsidRPr="00062DCB" w:rsidRDefault="00062DCB" w:rsidP="00484B6F">
      <w:pPr>
        <w:widowControl w:val="0"/>
        <w:shd w:val="clear" w:color="auto" w:fill="FFFFFF"/>
        <w:tabs>
          <w:tab w:val="left" w:pos="1276"/>
        </w:tabs>
        <w:suppressAutoHyphens/>
        <w:ind w:firstLine="709"/>
        <w:jc w:val="both"/>
        <w:rPr>
          <w:rFonts w:eastAsia="Lucida Sans Unicode"/>
          <w:lang w:val="lv-LV"/>
        </w:rPr>
      </w:pPr>
      <w:r w:rsidRPr="00062DCB">
        <w:rPr>
          <w:rFonts w:eastAsia="Lucida Sans Unicode"/>
          <w:bCs/>
          <w:lang w:val="lv-LV"/>
        </w:rPr>
        <w:t>17.2.</w:t>
      </w:r>
      <w:r w:rsidRPr="00062DCB">
        <w:rPr>
          <w:rFonts w:eastAsia="Lucida Sans Unicode"/>
          <w:lang w:val="lv-LV"/>
        </w:rPr>
        <w:tab/>
        <w:t>vārds un uzvārds vai juridiskās personas pilns nosaukums un reģistrācijas apliecības numurs;</w:t>
      </w:r>
    </w:p>
    <w:p w14:paraId="3FDE9480" w14:textId="77777777" w:rsidR="00062DCB" w:rsidRPr="00062DCB" w:rsidRDefault="00062DCB" w:rsidP="00484B6F">
      <w:pPr>
        <w:widowControl w:val="0"/>
        <w:shd w:val="clear" w:color="auto" w:fill="FFFFFF"/>
        <w:tabs>
          <w:tab w:val="left" w:pos="1276"/>
        </w:tabs>
        <w:suppressAutoHyphens/>
        <w:ind w:firstLine="709"/>
        <w:jc w:val="both"/>
        <w:rPr>
          <w:rFonts w:eastAsia="Lucida Sans Unicode"/>
          <w:lang w:val="lv-LV"/>
        </w:rPr>
      </w:pPr>
      <w:r w:rsidRPr="00062DCB">
        <w:rPr>
          <w:rFonts w:eastAsia="Lucida Sans Unicode"/>
          <w:bCs/>
          <w:lang w:val="lv-LV"/>
        </w:rPr>
        <w:t>17.3.</w:t>
      </w:r>
      <w:r w:rsidRPr="00062DCB">
        <w:rPr>
          <w:rFonts w:eastAsia="Lucida Sans Unicode"/>
          <w:lang w:val="lv-LV"/>
        </w:rPr>
        <w:tab/>
        <w:t>dzīvesvietas adrese vai juridiskā adrese;</w:t>
      </w:r>
    </w:p>
    <w:p w14:paraId="58F3D3AE" w14:textId="77777777" w:rsidR="00062DCB" w:rsidRPr="00062DCB" w:rsidRDefault="00062DCB" w:rsidP="00484B6F">
      <w:pPr>
        <w:widowControl w:val="0"/>
        <w:shd w:val="clear" w:color="auto" w:fill="FFFFFF"/>
        <w:tabs>
          <w:tab w:val="left" w:pos="1276"/>
        </w:tabs>
        <w:suppressAutoHyphens/>
        <w:ind w:firstLine="709"/>
        <w:jc w:val="both"/>
        <w:rPr>
          <w:rFonts w:eastAsia="Lucida Sans Unicode"/>
          <w:lang w:val="lv-LV"/>
        </w:rPr>
      </w:pPr>
      <w:r w:rsidRPr="00062DCB">
        <w:rPr>
          <w:rFonts w:eastAsia="Lucida Sans Unicode"/>
          <w:bCs/>
          <w:lang w:val="lv-LV"/>
        </w:rPr>
        <w:t>17.4.</w:t>
      </w:r>
      <w:r w:rsidRPr="00062DCB">
        <w:rPr>
          <w:rFonts w:eastAsia="Lucida Sans Unicode"/>
          <w:lang w:val="lv-LV"/>
        </w:rPr>
        <w:tab/>
        <w:t>atzīme par nodrošinājuma samaksu un dalības maksu;</w:t>
      </w:r>
    </w:p>
    <w:p w14:paraId="1D0CAA9B" w14:textId="77777777" w:rsidR="00062DCB" w:rsidRPr="00062DCB" w:rsidRDefault="00062DCB" w:rsidP="00484B6F">
      <w:pPr>
        <w:widowControl w:val="0"/>
        <w:shd w:val="clear" w:color="auto" w:fill="FFFFFF"/>
        <w:tabs>
          <w:tab w:val="left" w:pos="1276"/>
        </w:tabs>
        <w:suppressAutoHyphens/>
        <w:ind w:firstLine="709"/>
        <w:jc w:val="both"/>
        <w:rPr>
          <w:rFonts w:eastAsia="Lucida Sans Unicode"/>
          <w:lang w:val="lv-LV"/>
        </w:rPr>
      </w:pPr>
      <w:r w:rsidRPr="00062DCB">
        <w:rPr>
          <w:rFonts w:eastAsia="Lucida Sans Unicode"/>
          <w:bCs/>
          <w:lang w:val="lv-LV"/>
        </w:rPr>
        <w:t>17.5.</w:t>
      </w:r>
      <w:r w:rsidRPr="00062DCB">
        <w:rPr>
          <w:rFonts w:eastAsia="Lucida Sans Unicode"/>
          <w:lang w:val="lv-LV"/>
        </w:rPr>
        <w:tab/>
        <w:t xml:space="preserve">atzīmi par to vai pretendents tika vai netika pielaists pie izsoles un nepielaišanas iemesls. </w:t>
      </w:r>
    </w:p>
    <w:p w14:paraId="09F9C179" w14:textId="77777777" w:rsidR="00062DCB" w:rsidRPr="00062DCB" w:rsidRDefault="00062DCB" w:rsidP="00484B6F">
      <w:pPr>
        <w:widowControl w:val="0"/>
        <w:shd w:val="clear" w:color="auto" w:fill="FFFFFF"/>
        <w:tabs>
          <w:tab w:val="left" w:pos="1276"/>
        </w:tabs>
        <w:suppressAutoHyphens/>
        <w:ind w:firstLine="709"/>
        <w:jc w:val="both"/>
        <w:rPr>
          <w:rFonts w:eastAsia="Lucida Sans Unicode"/>
          <w:lang w:val="lv-LV"/>
        </w:rPr>
      </w:pPr>
      <w:r w:rsidRPr="00062DCB">
        <w:rPr>
          <w:rFonts w:eastAsia="Lucida Sans Unicode"/>
          <w:bCs/>
          <w:lang w:val="lv-LV"/>
        </w:rPr>
        <w:t>18.</w:t>
      </w:r>
      <w:r w:rsidRPr="00062DCB">
        <w:rPr>
          <w:rFonts w:eastAsia="Lucida Sans Unicode"/>
          <w:lang w:val="lv-LV"/>
        </w:rPr>
        <w:tab/>
        <w:t>Izsoles komisija noformē to personu sarakstu, kuras ir izpildījušas izsoles priekšnoteikumus un tiek pielaistas pie izsoles un noformē tiem dalībnieku reģistrācijas apliecības.</w:t>
      </w:r>
    </w:p>
    <w:p w14:paraId="4D7FE52C" w14:textId="77777777" w:rsidR="00062DCB" w:rsidRPr="00062DCB" w:rsidRDefault="00062DCB" w:rsidP="00484B6F">
      <w:pPr>
        <w:shd w:val="clear" w:color="auto" w:fill="FFFFFF"/>
        <w:tabs>
          <w:tab w:val="left" w:pos="1276"/>
        </w:tabs>
        <w:ind w:firstLine="709"/>
        <w:jc w:val="both"/>
        <w:rPr>
          <w:rFonts w:eastAsia="Lucida Sans Unicode"/>
          <w:lang w:val="lv-LV"/>
        </w:rPr>
      </w:pPr>
      <w:r w:rsidRPr="00062DCB">
        <w:rPr>
          <w:rFonts w:eastAsia="Lucida Sans Unicode"/>
          <w:bCs/>
          <w:lang w:val="lv-LV"/>
        </w:rPr>
        <w:t>19.</w:t>
      </w:r>
      <w:r w:rsidRPr="00062DCB">
        <w:rPr>
          <w:rFonts w:eastAsia="Lucida Sans Unicode"/>
          <w:lang w:val="lv-LV"/>
        </w:rPr>
        <w:tab/>
        <w:t>Izsoles komisija noformē to personu sarakstu, kuras ir iesniegušas dokumentus, bet nav izpildījušas izsoles priekšnoteikumus.</w:t>
      </w:r>
    </w:p>
    <w:p w14:paraId="3E8794E3" w14:textId="77777777" w:rsidR="00062DCB" w:rsidRPr="00062DCB" w:rsidRDefault="00062DCB" w:rsidP="00484B6F">
      <w:pPr>
        <w:shd w:val="clear" w:color="auto" w:fill="FFFFFF"/>
        <w:tabs>
          <w:tab w:val="left" w:pos="1276"/>
        </w:tabs>
        <w:ind w:firstLine="709"/>
        <w:jc w:val="both"/>
        <w:rPr>
          <w:rFonts w:eastAsia="Lucida Sans Unicode"/>
          <w:lang w:val="lv-LV"/>
        </w:rPr>
      </w:pPr>
      <w:r w:rsidRPr="00062DCB">
        <w:rPr>
          <w:rFonts w:eastAsia="Lucida Sans Unicode"/>
          <w:bCs/>
          <w:lang w:val="lv-LV"/>
        </w:rPr>
        <w:t>20.</w:t>
      </w:r>
      <w:r w:rsidRPr="00062DCB">
        <w:rPr>
          <w:rFonts w:eastAsia="Lucida Sans Unicode"/>
          <w:bCs/>
          <w:lang w:val="lv-LV"/>
        </w:rPr>
        <w:tab/>
      </w:r>
      <w:r w:rsidRPr="00062DCB">
        <w:rPr>
          <w:rFonts w:eastAsia="Lucida Sans Unicode"/>
          <w:lang w:val="lv-LV"/>
        </w:rPr>
        <w:t>Izsoles gaita tiek protokolēta.</w:t>
      </w:r>
    </w:p>
    <w:p w14:paraId="7267A260" w14:textId="77777777" w:rsidR="00062DCB" w:rsidRPr="00062DCB" w:rsidRDefault="00062DCB" w:rsidP="00484B6F">
      <w:pPr>
        <w:shd w:val="clear" w:color="auto" w:fill="FFFFFF"/>
        <w:tabs>
          <w:tab w:val="left" w:pos="1276"/>
        </w:tabs>
        <w:ind w:firstLine="709"/>
        <w:jc w:val="both"/>
        <w:rPr>
          <w:rFonts w:eastAsia="Lucida Sans Unicode"/>
          <w:lang w:val="lv-LV"/>
        </w:rPr>
      </w:pPr>
      <w:r w:rsidRPr="00062DCB">
        <w:rPr>
          <w:rFonts w:eastAsia="Lucida Sans Unicode"/>
          <w:bCs/>
          <w:lang w:val="lv-LV"/>
        </w:rPr>
        <w:t>21.</w:t>
      </w:r>
      <w:r w:rsidRPr="00062DCB">
        <w:rPr>
          <w:rFonts w:eastAsia="Lucida Sans Unicode"/>
          <w:bCs/>
          <w:lang w:val="lv-LV"/>
        </w:rPr>
        <w:tab/>
      </w:r>
      <w:r w:rsidRPr="00062DCB">
        <w:rPr>
          <w:rFonts w:eastAsia="Lucida Sans Unicode"/>
          <w:lang w:val="lv-LV"/>
        </w:rPr>
        <w:t>Izsoles kārtība:</w:t>
      </w:r>
    </w:p>
    <w:p w14:paraId="0CCD3BE2" w14:textId="77777777" w:rsidR="00062DCB" w:rsidRPr="00062DCB" w:rsidRDefault="00062DCB" w:rsidP="00484B6F">
      <w:pPr>
        <w:shd w:val="clear" w:color="auto" w:fill="FFFFFF"/>
        <w:tabs>
          <w:tab w:val="left" w:pos="1276"/>
        </w:tabs>
        <w:ind w:firstLine="709"/>
        <w:jc w:val="both"/>
        <w:rPr>
          <w:rFonts w:eastAsia="Lucida Sans Unicode"/>
          <w:lang w:val="lv-LV"/>
        </w:rPr>
      </w:pPr>
      <w:r w:rsidRPr="00062DCB">
        <w:rPr>
          <w:rFonts w:eastAsia="Lucida Sans Unicode"/>
          <w:bCs/>
          <w:lang w:val="lv-LV"/>
        </w:rPr>
        <w:t>21.1.</w:t>
      </w:r>
      <w:r w:rsidRPr="00062DCB">
        <w:rPr>
          <w:rFonts w:eastAsia="Lucida Sans Unicode"/>
          <w:bCs/>
          <w:lang w:val="lv-LV"/>
        </w:rPr>
        <w:tab/>
      </w:r>
      <w:r w:rsidRPr="00062DCB">
        <w:rPr>
          <w:rFonts w:eastAsia="Lucida Sans Unicode"/>
          <w:lang w:val="lv-LV"/>
        </w:rPr>
        <w:t>Komisija paziņo pretendentiem par to pielaišanu vai nepielaišanu pie izsoles. Ja pretendents netiek pielaists pie izsoles, tam tiek atmaksāts samaksātais nodrošinājums. Komisija paziņojumā par nepielaišanu pie izsoles norāda iemeslus.</w:t>
      </w:r>
    </w:p>
    <w:p w14:paraId="387EFC15" w14:textId="77777777" w:rsidR="00062DCB" w:rsidRPr="00062DCB" w:rsidRDefault="00062DCB" w:rsidP="00484B6F">
      <w:pPr>
        <w:shd w:val="clear" w:color="auto" w:fill="FFFFFF"/>
        <w:tabs>
          <w:tab w:val="left" w:pos="1276"/>
        </w:tabs>
        <w:ind w:firstLine="709"/>
        <w:jc w:val="both"/>
        <w:rPr>
          <w:rFonts w:eastAsia="Lucida Sans Unicode"/>
          <w:lang w:val="lv-LV"/>
        </w:rPr>
      </w:pPr>
      <w:r w:rsidRPr="00062DCB">
        <w:rPr>
          <w:rFonts w:eastAsia="Lucida Sans Unicode"/>
          <w:bCs/>
          <w:lang w:val="lv-LV"/>
        </w:rPr>
        <w:t>21.2.</w:t>
      </w:r>
      <w:r w:rsidRPr="00062DCB">
        <w:rPr>
          <w:rFonts w:eastAsia="Lucida Sans Unicode"/>
          <w:lang w:val="lv-LV"/>
        </w:rPr>
        <w:tab/>
        <w:t>Izsoles dalībniekiem, kuri ir pielaisti pie izsoles, izsniedz reģistrācijas apliecību un kartīti ar numuru.</w:t>
      </w:r>
    </w:p>
    <w:p w14:paraId="7A998732" w14:textId="77777777" w:rsidR="00062DCB" w:rsidRPr="00062DCB" w:rsidRDefault="00062DCB" w:rsidP="00484B6F">
      <w:pPr>
        <w:shd w:val="clear" w:color="auto" w:fill="FFFFFF"/>
        <w:tabs>
          <w:tab w:val="left" w:pos="1276"/>
        </w:tabs>
        <w:ind w:firstLine="709"/>
        <w:jc w:val="both"/>
        <w:rPr>
          <w:rFonts w:eastAsia="Lucida Sans Unicode"/>
          <w:lang w:val="lv-LV"/>
        </w:rPr>
      </w:pPr>
      <w:r w:rsidRPr="00062DCB">
        <w:rPr>
          <w:rFonts w:eastAsia="Lucida Sans Unicode"/>
          <w:lang w:val="lv-LV"/>
        </w:rPr>
        <w:t>22.</w:t>
      </w:r>
      <w:r w:rsidRPr="00062DCB">
        <w:rPr>
          <w:rFonts w:eastAsia="Lucida Sans Unicode"/>
          <w:lang w:val="lv-LV"/>
        </w:rPr>
        <w:tab/>
        <w:t>Dalībniekam, kurš nav ieradies uz izsoli un nosolītājam, nokavējot noteikto samaksas termiņu, kā arī, atsakoties iegādāties izsoles objektu, pēc objekta cenas un viena soļa nosolīšanas, netiek atmaksāts nodrošinājums.</w:t>
      </w:r>
    </w:p>
    <w:p w14:paraId="6EE473A2" w14:textId="77777777" w:rsidR="00062DCB" w:rsidRPr="00062DCB" w:rsidRDefault="00062DCB" w:rsidP="00484B6F">
      <w:pPr>
        <w:shd w:val="clear" w:color="auto" w:fill="FFFFFF"/>
        <w:tabs>
          <w:tab w:val="left" w:pos="1276"/>
        </w:tabs>
        <w:ind w:firstLine="709"/>
        <w:jc w:val="both"/>
        <w:rPr>
          <w:rFonts w:eastAsia="Lucida Sans Unicode"/>
          <w:lang w:val="lv-LV"/>
        </w:rPr>
      </w:pPr>
      <w:r w:rsidRPr="00062DCB">
        <w:rPr>
          <w:rFonts w:eastAsia="Lucida Sans Unicode"/>
          <w:lang w:val="lv-LV"/>
        </w:rPr>
        <w:t>23.</w:t>
      </w:r>
      <w:r w:rsidRPr="00062DCB">
        <w:rPr>
          <w:rFonts w:eastAsia="Lucida Sans Unicode"/>
          <w:lang w:val="de-DE"/>
        </w:rPr>
        <w:t xml:space="preserve"> </w:t>
      </w:r>
      <w:proofErr w:type="spellStart"/>
      <w:r w:rsidRPr="00062DCB">
        <w:rPr>
          <w:rFonts w:eastAsia="Lucida Sans Unicode"/>
          <w:lang w:val="de-DE"/>
        </w:rPr>
        <w:t>Dalībniekiem</w:t>
      </w:r>
      <w:proofErr w:type="spellEnd"/>
      <w:r w:rsidRPr="00062DCB">
        <w:rPr>
          <w:rFonts w:eastAsia="Lucida Sans Unicode"/>
          <w:lang w:val="de-DE"/>
        </w:rPr>
        <w:t xml:space="preserve"> </w:t>
      </w:r>
      <w:proofErr w:type="spellStart"/>
      <w:r w:rsidRPr="00062DCB">
        <w:rPr>
          <w:rFonts w:eastAsia="Lucida Sans Unicode"/>
          <w:lang w:val="de-DE"/>
        </w:rPr>
        <w:t>izsoles</w:t>
      </w:r>
      <w:proofErr w:type="spellEnd"/>
      <w:r w:rsidRPr="00062DCB">
        <w:rPr>
          <w:rFonts w:eastAsia="Lucida Sans Unicode"/>
          <w:lang w:val="de-DE"/>
        </w:rPr>
        <w:t xml:space="preserve"> </w:t>
      </w:r>
      <w:proofErr w:type="spellStart"/>
      <w:r w:rsidRPr="00062DCB">
        <w:rPr>
          <w:rFonts w:eastAsia="Lucida Sans Unicode"/>
          <w:lang w:val="de-DE"/>
        </w:rPr>
        <w:t>dalības</w:t>
      </w:r>
      <w:proofErr w:type="spellEnd"/>
      <w:r w:rsidRPr="00062DCB">
        <w:rPr>
          <w:rFonts w:eastAsia="Lucida Sans Unicode"/>
          <w:lang w:val="de-DE"/>
        </w:rPr>
        <w:t xml:space="preserve"> </w:t>
      </w:r>
      <w:proofErr w:type="spellStart"/>
      <w:r w:rsidRPr="00062DCB">
        <w:rPr>
          <w:rFonts w:eastAsia="Lucida Sans Unicode"/>
          <w:lang w:val="de-DE"/>
        </w:rPr>
        <w:t>maksa</w:t>
      </w:r>
      <w:proofErr w:type="spellEnd"/>
      <w:r w:rsidRPr="00062DCB">
        <w:rPr>
          <w:rFonts w:eastAsia="Lucida Sans Unicode"/>
          <w:lang w:val="de-DE"/>
        </w:rPr>
        <w:t xml:space="preserve"> </w:t>
      </w:r>
      <w:proofErr w:type="spellStart"/>
      <w:r w:rsidRPr="00062DCB">
        <w:rPr>
          <w:rFonts w:eastAsia="Lucida Sans Unicode"/>
          <w:lang w:val="de-DE"/>
        </w:rPr>
        <w:t>netiek</w:t>
      </w:r>
      <w:proofErr w:type="spellEnd"/>
      <w:r w:rsidRPr="00062DCB">
        <w:rPr>
          <w:rFonts w:eastAsia="Lucida Sans Unicode"/>
          <w:lang w:val="de-DE"/>
        </w:rPr>
        <w:t xml:space="preserve"> </w:t>
      </w:r>
      <w:proofErr w:type="spellStart"/>
      <w:r w:rsidRPr="00062DCB">
        <w:rPr>
          <w:rFonts w:eastAsia="Lucida Sans Unicode"/>
          <w:lang w:val="de-DE"/>
        </w:rPr>
        <w:t>atmaksāta</w:t>
      </w:r>
      <w:proofErr w:type="spellEnd"/>
      <w:r w:rsidRPr="00062DCB">
        <w:rPr>
          <w:rFonts w:eastAsia="Lucida Sans Unicode"/>
          <w:lang w:val="de-DE"/>
        </w:rPr>
        <w:t xml:space="preserve">. </w:t>
      </w:r>
      <w:proofErr w:type="spellStart"/>
      <w:r w:rsidRPr="00062DCB">
        <w:rPr>
          <w:rFonts w:eastAsia="Lucida Sans Unicode"/>
          <w:lang w:val="de-DE"/>
        </w:rPr>
        <w:t>Dalībniekiem</w:t>
      </w:r>
      <w:proofErr w:type="spellEnd"/>
      <w:r w:rsidRPr="00062DCB">
        <w:rPr>
          <w:rFonts w:eastAsia="Lucida Sans Unicode"/>
          <w:lang w:val="de-DE"/>
        </w:rPr>
        <w:t xml:space="preserve">, </w:t>
      </w:r>
      <w:proofErr w:type="spellStart"/>
      <w:r w:rsidRPr="00062DCB">
        <w:rPr>
          <w:rFonts w:eastAsia="Lucida Sans Unicode"/>
          <w:lang w:val="de-DE"/>
        </w:rPr>
        <w:t>kuri</w:t>
      </w:r>
      <w:proofErr w:type="spellEnd"/>
      <w:r w:rsidRPr="00062DCB">
        <w:rPr>
          <w:rFonts w:eastAsia="Lucida Sans Unicode"/>
          <w:lang w:val="de-DE"/>
        </w:rPr>
        <w:t xml:space="preserve"> </w:t>
      </w:r>
      <w:proofErr w:type="spellStart"/>
      <w:r w:rsidRPr="00062DCB">
        <w:rPr>
          <w:rFonts w:eastAsia="Lucida Sans Unicode"/>
          <w:lang w:val="de-DE"/>
        </w:rPr>
        <w:t>uz</w:t>
      </w:r>
      <w:proofErr w:type="spellEnd"/>
      <w:r w:rsidRPr="00062DCB">
        <w:rPr>
          <w:rFonts w:eastAsia="Lucida Sans Unicode"/>
          <w:lang w:val="de-DE"/>
        </w:rPr>
        <w:t xml:space="preserve"> </w:t>
      </w:r>
      <w:proofErr w:type="spellStart"/>
      <w:r w:rsidRPr="00062DCB">
        <w:rPr>
          <w:rFonts w:eastAsia="Lucida Sans Unicode"/>
          <w:lang w:val="de-DE"/>
        </w:rPr>
        <w:t>izsoli</w:t>
      </w:r>
      <w:proofErr w:type="spellEnd"/>
      <w:r w:rsidRPr="00062DCB">
        <w:rPr>
          <w:rFonts w:eastAsia="Lucida Sans Unicode"/>
          <w:lang w:val="de-DE"/>
        </w:rPr>
        <w:t xml:space="preserve"> </w:t>
      </w:r>
      <w:proofErr w:type="spellStart"/>
      <w:r w:rsidRPr="00062DCB">
        <w:rPr>
          <w:rFonts w:eastAsia="Lucida Sans Unicode"/>
          <w:lang w:val="de-DE"/>
        </w:rPr>
        <w:t>ieradušies</w:t>
      </w:r>
      <w:proofErr w:type="spellEnd"/>
      <w:r w:rsidRPr="00062DCB">
        <w:rPr>
          <w:rFonts w:eastAsia="Lucida Sans Unicode"/>
          <w:lang w:val="de-DE"/>
        </w:rPr>
        <w:t xml:space="preserve">, </w:t>
      </w:r>
      <w:proofErr w:type="spellStart"/>
      <w:r w:rsidRPr="00062DCB">
        <w:rPr>
          <w:rFonts w:eastAsia="Lucida Sans Unicode"/>
          <w:lang w:val="de-DE"/>
        </w:rPr>
        <w:t>bet</w:t>
      </w:r>
      <w:proofErr w:type="spellEnd"/>
      <w:r w:rsidRPr="00062DCB">
        <w:rPr>
          <w:rFonts w:eastAsia="Lucida Sans Unicode"/>
          <w:lang w:val="de-DE"/>
        </w:rPr>
        <w:t xml:space="preserve"> </w:t>
      </w:r>
      <w:proofErr w:type="spellStart"/>
      <w:r w:rsidRPr="00062DCB">
        <w:rPr>
          <w:rFonts w:eastAsia="Lucida Sans Unicode"/>
          <w:lang w:val="de-DE"/>
        </w:rPr>
        <w:t>nav</w:t>
      </w:r>
      <w:proofErr w:type="spellEnd"/>
      <w:r w:rsidRPr="00062DCB">
        <w:rPr>
          <w:rFonts w:eastAsia="Lucida Sans Unicode"/>
          <w:lang w:val="de-DE"/>
        </w:rPr>
        <w:t xml:space="preserve"> </w:t>
      </w:r>
      <w:proofErr w:type="spellStart"/>
      <w:r w:rsidRPr="00062DCB">
        <w:rPr>
          <w:rFonts w:eastAsia="Lucida Sans Unicode"/>
          <w:lang w:val="de-DE"/>
        </w:rPr>
        <w:t>nosolījuši</w:t>
      </w:r>
      <w:proofErr w:type="spellEnd"/>
      <w:r w:rsidRPr="00062DCB">
        <w:rPr>
          <w:rFonts w:eastAsia="Lucida Sans Unicode"/>
          <w:lang w:val="de-DE"/>
        </w:rPr>
        <w:t xml:space="preserve"> </w:t>
      </w:r>
      <w:proofErr w:type="spellStart"/>
      <w:r w:rsidRPr="00062DCB">
        <w:rPr>
          <w:rFonts w:eastAsia="Lucida Sans Unicode"/>
          <w:lang w:val="de-DE"/>
        </w:rPr>
        <w:t>minēto</w:t>
      </w:r>
      <w:proofErr w:type="spellEnd"/>
      <w:r w:rsidRPr="00062DCB">
        <w:rPr>
          <w:rFonts w:eastAsia="Lucida Sans Unicode"/>
          <w:lang w:val="de-DE"/>
        </w:rPr>
        <w:t xml:space="preserve"> </w:t>
      </w:r>
      <w:proofErr w:type="spellStart"/>
      <w:r w:rsidRPr="00062DCB">
        <w:rPr>
          <w:rFonts w:eastAsia="Lucida Sans Unicode"/>
          <w:lang w:val="de-DE"/>
        </w:rPr>
        <w:t>Objektu</w:t>
      </w:r>
      <w:proofErr w:type="spellEnd"/>
      <w:r w:rsidRPr="00062DCB">
        <w:rPr>
          <w:rFonts w:eastAsia="Lucida Sans Unicode"/>
          <w:lang w:val="de-DE"/>
        </w:rPr>
        <w:t xml:space="preserve"> par </w:t>
      </w:r>
      <w:proofErr w:type="spellStart"/>
      <w:r w:rsidRPr="00062DCB">
        <w:rPr>
          <w:rFonts w:eastAsia="Lucida Sans Unicode"/>
          <w:lang w:val="de-DE"/>
        </w:rPr>
        <w:t>augstāko</w:t>
      </w:r>
      <w:proofErr w:type="spellEnd"/>
      <w:r w:rsidRPr="00062DCB">
        <w:rPr>
          <w:rFonts w:eastAsia="Lucida Sans Unicode"/>
          <w:lang w:val="de-DE"/>
        </w:rPr>
        <w:t xml:space="preserve"> </w:t>
      </w:r>
      <w:proofErr w:type="spellStart"/>
      <w:r w:rsidRPr="00062DCB">
        <w:rPr>
          <w:rFonts w:eastAsia="Lucida Sans Unicode"/>
          <w:lang w:val="de-DE"/>
        </w:rPr>
        <w:t>cenu</w:t>
      </w:r>
      <w:proofErr w:type="spellEnd"/>
      <w:r w:rsidRPr="00062DCB">
        <w:rPr>
          <w:rFonts w:eastAsia="Lucida Sans Unicode"/>
          <w:lang w:val="de-DE"/>
        </w:rPr>
        <w:t xml:space="preserve"> </w:t>
      </w:r>
      <w:proofErr w:type="spellStart"/>
      <w:r w:rsidRPr="00062DCB">
        <w:rPr>
          <w:rFonts w:eastAsia="Lucida Sans Unicode"/>
          <w:lang w:val="de-DE"/>
        </w:rPr>
        <w:t>tiek</w:t>
      </w:r>
      <w:proofErr w:type="spellEnd"/>
      <w:r w:rsidRPr="00062DCB">
        <w:rPr>
          <w:rFonts w:eastAsia="Lucida Sans Unicode"/>
          <w:lang w:val="de-DE"/>
        </w:rPr>
        <w:t xml:space="preserve"> </w:t>
      </w:r>
      <w:proofErr w:type="spellStart"/>
      <w:r w:rsidRPr="00062DCB">
        <w:rPr>
          <w:rFonts w:eastAsia="Lucida Sans Unicode"/>
          <w:lang w:val="de-DE"/>
        </w:rPr>
        <w:t>atmaksāts</w:t>
      </w:r>
      <w:proofErr w:type="spellEnd"/>
      <w:r w:rsidRPr="00062DCB">
        <w:rPr>
          <w:rFonts w:eastAsia="Lucida Sans Unicode"/>
          <w:lang w:val="de-DE"/>
        </w:rPr>
        <w:t xml:space="preserve"> </w:t>
      </w:r>
      <w:proofErr w:type="spellStart"/>
      <w:r w:rsidRPr="00062DCB">
        <w:rPr>
          <w:rFonts w:eastAsia="Lucida Sans Unicode"/>
          <w:lang w:val="de-DE"/>
        </w:rPr>
        <w:t>nodrošinājums</w:t>
      </w:r>
      <w:proofErr w:type="spellEnd"/>
      <w:r w:rsidRPr="00062DCB">
        <w:rPr>
          <w:rFonts w:eastAsia="Lucida Sans Unicode"/>
          <w:lang w:val="de-DE"/>
        </w:rPr>
        <w:t xml:space="preserve">. </w:t>
      </w:r>
    </w:p>
    <w:p w14:paraId="4D351266" w14:textId="77777777" w:rsidR="00062DCB" w:rsidRPr="00062DCB" w:rsidRDefault="00062DCB" w:rsidP="00484B6F">
      <w:pPr>
        <w:shd w:val="clear" w:color="auto" w:fill="FFFFFF"/>
        <w:tabs>
          <w:tab w:val="left" w:pos="1276"/>
        </w:tabs>
        <w:ind w:firstLine="709"/>
        <w:jc w:val="both"/>
        <w:rPr>
          <w:rFonts w:eastAsia="Lucida Sans Unicode"/>
          <w:lang w:val="lv-LV"/>
        </w:rPr>
      </w:pPr>
      <w:r w:rsidRPr="00062DCB">
        <w:rPr>
          <w:rFonts w:eastAsia="Lucida Sans Unicode"/>
          <w:bCs/>
          <w:lang w:val="lv-LV"/>
        </w:rPr>
        <w:t>24.</w:t>
      </w:r>
      <w:r w:rsidRPr="00062DCB">
        <w:rPr>
          <w:rFonts w:eastAsia="Lucida Sans Unicode"/>
          <w:bCs/>
          <w:lang w:val="lv-LV"/>
        </w:rPr>
        <w:tab/>
      </w:r>
      <w:r w:rsidRPr="00062DCB">
        <w:rPr>
          <w:rFonts w:eastAsia="Lucida Sans Unicode"/>
          <w:lang w:val="lv-LV"/>
        </w:rPr>
        <w:t>Pirms izsoles sākšanās Izsoles dalībnieki paraksta izsoles noteikumus.</w:t>
      </w:r>
    </w:p>
    <w:p w14:paraId="080FB956" w14:textId="77777777" w:rsidR="00062DCB" w:rsidRPr="00062DCB" w:rsidRDefault="00062DCB" w:rsidP="00484B6F">
      <w:pPr>
        <w:widowControl w:val="0"/>
        <w:tabs>
          <w:tab w:val="left" w:pos="1276"/>
        </w:tabs>
        <w:suppressAutoHyphens/>
        <w:ind w:firstLine="709"/>
        <w:jc w:val="both"/>
        <w:rPr>
          <w:rFonts w:eastAsia="Lucida Sans Unicode"/>
          <w:lang w:val="lv-LV"/>
        </w:rPr>
      </w:pPr>
      <w:r w:rsidRPr="00062DCB">
        <w:rPr>
          <w:rFonts w:eastAsia="Lucida Sans Unicode"/>
          <w:bCs/>
          <w:lang w:val="lv-LV"/>
        </w:rPr>
        <w:t>25.</w:t>
      </w:r>
      <w:r w:rsidRPr="00062DCB">
        <w:rPr>
          <w:rFonts w:eastAsia="Lucida Sans Unicode"/>
          <w:lang w:val="lv-LV"/>
        </w:rPr>
        <w:tab/>
        <w:t xml:space="preserve">Izsoli vada izsoles komisijas priekšsēdētājs. </w:t>
      </w:r>
    </w:p>
    <w:p w14:paraId="5E45C965" w14:textId="77777777" w:rsidR="00062DCB" w:rsidRPr="00062DCB" w:rsidRDefault="00062DCB" w:rsidP="00484B6F">
      <w:pPr>
        <w:widowControl w:val="0"/>
        <w:tabs>
          <w:tab w:val="left" w:pos="1276"/>
        </w:tabs>
        <w:suppressAutoHyphens/>
        <w:ind w:firstLine="709"/>
        <w:jc w:val="both"/>
        <w:rPr>
          <w:rFonts w:eastAsia="Lucida Sans Unicode"/>
          <w:lang w:val="lv-LV"/>
        </w:rPr>
      </w:pPr>
      <w:r w:rsidRPr="00062DCB">
        <w:rPr>
          <w:rFonts w:eastAsia="Lucida Sans Unicode"/>
          <w:bCs/>
          <w:lang w:val="lv-LV"/>
        </w:rPr>
        <w:t>26.</w:t>
      </w:r>
      <w:r w:rsidRPr="00062DCB">
        <w:rPr>
          <w:rFonts w:eastAsia="Lucida Sans Unicode"/>
          <w:lang w:val="lv-LV"/>
        </w:rPr>
        <w:tab/>
        <w:t xml:space="preserve">Izsoles komisijas priekšsēdētājs atklāj izsoli un raksturo pārdodamo objektu, paziņo tā pārdošanas sākumcenu, kā arī summu, par kādu cena paaugstināma ar katru nākamo solījumu. </w:t>
      </w:r>
    </w:p>
    <w:p w14:paraId="364C0787" w14:textId="77777777" w:rsidR="00062DCB" w:rsidRPr="00062DCB" w:rsidRDefault="00062DCB" w:rsidP="00484B6F">
      <w:pPr>
        <w:widowControl w:val="0"/>
        <w:tabs>
          <w:tab w:val="left" w:pos="1276"/>
        </w:tabs>
        <w:suppressAutoHyphens/>
        <w:ind w:firstLine="709"/>
        <w:jc w:val="both"/>
        <w:rPr>
          <w:rFonts w:eastAsia="Lucida Sans Unicode"/>
          <w:lang w:val="lv-LV"/>
        </w:rPr>
      </w:pPr>
      <w:r w:rsidRPr="00062DCB">
        <w:rPr>
          <w:rFonts w:eastAsia="Lucida Sans Unicode"/>
          <w:bCs/>
          <w:lang w:val="lv-LV"/>
        </w:rPr>
        <w:t>27.</w:t>
      </w:r>
      <w:r w:rsidRPr="00062DCB">
        <w:rPr>
          <w:rFonts w:eastAsia="Lucida Sans Unicode"/>
          <w:bCs/>
          <w:lang w:val="lv-LV"/>
        </w:rPr>
        <w:tab/>
      </w:r>
      <w:r w:rsidRPr="00062DCB">
        <w:rPr>
          <w:rFonts w:eastAsia="Lucida Sans Unicode"/>
          <w:lang w:val="lv-LV"/>
        </w:rPr>
        <w:t xml:space="preserve">Izsoles solis tiek noteikts </w:t>
      </w:r>
      <w:r w:rsidRPr="00062DCB">
        <w:rPr>
          <w:rFonts w:eastAsia="Lucida Sans Unicode"/>
          <w:b/>
          <w:bCs/>
          <w:lang w:val="lv-LV"/>
        </w:rPr>
        <w:t xml:space="preserve">100,00 </w:t>
      </w:r>
      <w:proofErr w:type="spellStart"/>
      <w:r w:rsidRPr="00062DCB">
        <w:rPr>
          <w:rFonts w:eastAsia="Lucida Sans Unicode"/>
          <w:b/>
          <w:bCs/>
          <w:i/>
          <w:lang w:val="lv-LV"/>
        </w:rPr>
        <w:t>euro</w:t>
      </w:r>
      <w:proofErr w:type="spellEnd"/>
      <w:r w:rsidRPr="00062DCB">
        <w:rPr>
          <w:rFonts w:eastAsia="Lucida Sans Unicode"/>
          <w:b/>
          <w:bCs/>
          <w:lang w:val="lv-LV"/>
        </w:rPr>
        <w:t xml:space="preserve"> </w:t>
      </w:r>
      <w:r w:rsidRPr="00062DCB">
        <w:rPr>
          <w:rFonts w:eastAsia="Lucida Sans Unicode"/>
          <w:lang w:val="lv-LV"/>
        </w:rPr>
        <w:t>(viens simts eiro un 00 centi) apmērā.</w:t>
      </w:r>
    </w:p>
    <w:p w14:paraId="1DC985BC" w14:textId="77777777" w:rsidR="00062DCB" w:rsidRPr="00062DCB" w:rsidRDefault="00062DCB" w:rsidP="00484B6F">
      <w:pPr>
        <w:widowControl w:val="0"/>
        <w:tabs>
          <w:tab w:val="left" w:pos="1134"/>
        </w:tabs>
        <w:suppressAutoHyphens/>
        <w:ind w:firstLine="709"/>
        <w:jc w:val="both"/>
        <w:rPr>
          <w:rFonts w:eastAsia="Lucida Sans Unicode"/>
          <w:lang w:val="lv-LV"/>
        </w:rPr>
      </w:pPr>
      <w:r w:rsidRPr="00062DCB">
        <w:rPr>
          <w:rFonts w:eastAsia="Lucida Sans Unicode"/>
          <w:bCs/>
          <w:lang w:val="lv-LV"/>
        </w:rPr>
        <w:t>28.</w:t>
      </w:r>
      <w:r w:rsidRPr="00062DCB">
        <w:rPr>
          <w:rFonts w:eastAsia="Lucida Sans Unicode"/>
          <w:bCs/>
          <w:lang w:val="lv-LV"/>
        </w:rPr>
        <w:tab/>
      </w:r>
      <w:r w:rsidRPr="00062DCB">
        <w:rPr>
          <w:rFonts w:eastAsia="Lucida Sans Unicode"/>
          <w:lang w:val="lv-LV"/>
        </w:rPr>
        <w:t>Izsolē starp tās dalībniekiem aizliegta vienošanās, skaļa uzvedība un traucējumi, kas varētu iespaidot izsoles rezultātus un gaitu. Personas, kas atrodas izsoles norises telpā nedrīkst traucēt izsoles gaitu. Izsolē atļauts piedalīties izsoles komisijas locekļiem, izsoles dalībniekiem vai to pilnvarotajām personām un izsoles interesentiem. Izsole ir atklāta un notiek latviešu valodā.</w:t>
      </w:r>
    </w:p>
    <w:p w14:paraId="571C3FE8" w14:textId="77777777" w:rsidR="00062DCB" w:rsidRPr="00062DCB" w:rsidRDefault="00062DCB" w:rsidP="00484B6F">
      <w:pPr>
        <w:shd w:val="clear" w:color="auto" w:fill="FFFFFF"/>
        <w:tabs>
          <w:tab w:val="left" w:pos="1276"/>
        </w:tabs>
        <w:ind w:firstLine="709"/>
        <w:jc w:val="both"/>
        <w:rPr>
          <w:rFonts w:eastAsia="Lucida Sans Unicode"/>
          <w:lang w:val="lv-LV"/>
        </w:rPr>
      </w:pPr>
      <w:r w:rsidRPr="00062DCB">
        <w:rPr>
          <w:rFonts w:eastAsia="Lucida Sans Unicode"/>
          <w:bCs/>
          <w:lang w:val="lv-LV"/>
        </w:rPr>
        <w:t>29.</w:t>
      </w:r>
      <w:r w:rsidRPr="00062DCB">
        <w:rPr>
          <w:rFonts w:eastAsia="Lucida Sans Unicode"/>
          <w:lang w:val="lv-LV"/>
        </w:rPr>
        <w:tab/>
        <w:t>Izsoles dalībnieki solīšanas procesā paceļ savu reģistrācijas kartīti ar numuru. Izsoles komisijas priekšsēdētājs atkārto pirmā solītāja reģistrācijas numuru un nosauc piedāvāto cenu. Piedāvātās cenas pieaugums nedrīkst būt mazāks par izsoles soli. Ja neviens no dalībniekiem vairs augstāku cenu nepiedāvā, izsoles vadītājs trīs reizes atkārto pēdējo augstāko cenu un fiksē to ar āmura piesitienu. Pēc āmura pēdējā piesitiena objekts ir pārdots personai, kas solījusi pēdējo augstāko cenu. Dalībnieka reģistrācijas numurs un solītā cena tiek ierakstīti protokolā.</w:t>
      </w:r>
    </w:p>
    <w:p w14:paraId="71CC937A" w14:textId="77777777" w:rsidR="00062DCB" w:rsidRPr="00062DCB" w:rsidRDefault="00062DCB" w:rsidP="00484B6F">
      <w:pPr>
        <w:shd w:val="clear" w:color="auto" w:fill="FFFFFF"/>
        <w:tabs>
          <w:tab w:val="left" w:pos="1276"/>
        </w:tabs>
        <w:ind w:firstLine="709"/>
        <w:jc w:val="both"/>
        <w:rPr>
          <w:rFonts w:eastAsia="Lucida Sans Unicode"/>
          <w:lang w:val="lv-LV"/>
        </w:rPr>
      </w:pPr>
      <w:r w:rsidRPr="00062DCB">
        <w:rPr>
          <w:rFonts w:eastAsia="Lucida Sans Unicode"/>
          <w:bCs/>
          <w:lang w:val="lv-LV"/>
        </w:rPr>
        <w:t>30.</w:t>
      </w:r>
      <w:r w:rsidRPr="00062DCB">
        <w:rPr>
          <w:rFonts w:eastAsia="Lucida Sans Unicode"/>
          <w:lang w:val="lv-LV"/>
        </w:rPr>
        <w:tab/>
        <w:t>Atsakoties no turpmākās solīšanas, katrs izsoles dalībnieks apstiprina ar parakstu izsoles dalībnieku sarakstā savu pēdējo solīto cenu.</w:t>
      </w:r>
    </w:p>
    <w:p w14:paraId="50429440" w14:textId="77777777" w:rsidR="00062DCB" w:rsidRPr="00062DCB" w:rsidRDefault="00062DCB" w:rsidP="00484B6F">
      <w:pPr>
        <w:shd w:val="clear" w:color="auto" w:fill="FFFFFF"/>
        <w:tabs>
          <w:tab w:val="left" w:pos="1276"/>
        </w:tabs>
        <w:ind w:firstLine="709"/>
        <w:jc w:val="both"/>
        <w:rPr>
          <w:rFonts w:eastAsia="Lucida Sans Unicode"/>
          <w:lang w:val="lv-LV"/>
        </w:rPr>
      </w:pPr>
      <w:r w:rsidRPr="00062DCB">
        <w:rPr>
          <w:rFonts w:eastAsia="Lucida Sans Unicode"/>
          <w:bCs/>
          <w:lang w:val="lv-LV"/>
        </w:rPr>
        <w:t>31.</w:t>
      </w:r>
      <w:r w:rsidRPr="00062DCB">
        <w:rPr>
          <w:rFonts w:eastAsia="Lucida Sans Unicode"/>
          <w:bCs/>
          <w:lang w:val="lv-LV"/>
        </w:rPr>
        <w:tab/>
      </w:r>
      <w:r w:rsidRPr="00062DCB">
        <w:rPr>
          <w:rFonts w:eastAsia="Lucida Sans Unicode"/>
          <w:lang w:val="lv-LV"/>
        </w:rPr>
        <w:t>Dalībnieks, kas piedāvājis visaugstāko cenu, pēc nosolīšanas nekavējoši uzrāda izsoles komisijai savu dalībnieka reģistrācijas apliecību un ar savu parakstu protokolā apliecina tajā norādītās cenas atbilstību nosolītajai cenai. Izsoles dalībnieks, kurš objektu nosolījis, bet nevar izsoles komisijai uzrādīt dalībnieka reģistrācijas apliecību vai neparakstās protokolā, tādējādi ir atteicies no nosolītā objekta. Pēc izsoles komisijas lēmuma viņš tiek svītrots no dalībnieku saraksta un viņam netiek atmaksāta nodrošinājuma samaksa.</w:t>
      </w:r>
    </w:p>
    <w:p w14:paraId="253E2881" w14:textId="77777777" w:rsidR="00062DCB" w:rsidRPr="00062DCB" w:rsidRDefault="00062DCB" w:rsidP="00484B6F">
      <w:pPr>
        <w:shd w:val="clear" w:color="auto" w:fill="FFFFFF"/>
        <w:tabs>
          <w:tab w:val="left" w:pos="1276"/>
        </w:tabs>
        <w:ind w:firstLine="709"/>
        <w:jc w:val="both"/>
        <w:rPr>
          <w:rFonts w:eastAsia="Lucida Sans Unicode"/>
          <w:lang w:val="lv-LV"/>
        </w:rPr>
      </w:pPr>
      <w:r w:rsidRPr="00062DCB">
        <w:rPr>
          <w:rFonts w:eastAsia="Lucida Sans Unicode"/>
          <w:bCs/>
          <w:lang w:val="lv-LV"/>
        </w:rPr>
        <w:t>32.</w:t>
      </w:r>
      <w:r w:rsidRPr="00062DCB">
        <w:rPr>
          <w:rFonts w:eastAsia="Lucida Sans Unicode"/>
          <w:bCs/>
          <w:lang w:val="lv-LV"/>
        </w:rPr>
        <w:tab/>
        <w:t>I</w:t>
      </w:r>
      <w:r w:rsidRPr="00062DCB">
        <w:rPr>
          <w:rFonts w:eastAsia="Lucida Sans Unicode"/>
          <w:lang w:val="lv-LV"/>
        </w:rPr>
        <w:t>zsoles komisija paziņo izsoles dalībnieku, kurš ir nosolījis visaugstāko cenu un otro izsoles dalībnieku, kurš ir nākamais augstākās cenas solītājs.</w:t>
      </w:r>
    </w:p>
    <w:p w14:paraId="5CA49AC1" w14:textId="77777777" w:rsidR="00062DCB" w:rsidRPr="00062DCB" w:rsidRDefault="00062DCB" w:rsidP="00484B6F">
      <w:pPr>
        <w:shd w:val="clear" w:color="auto" w:fill="FFFFFF"/>
        <w:tabs>
          <w:tab w:val="left" w:pos="1276"/>
        </w:tabs>
        <w:ind w:firstLine="709"/>
        <w:jc w:val="both"/>
        <w:rPr>
          <w:rFonts w:eastAsia="Lucida Sans Unicode"/>
          <w:lang w:val="lv-LV"/>
        </w:rPr>
      </w:pPr>
      <w:r w:rsidRPr="00062DCB">
        <w:rPr>
          <w:rFonts w:eastAsia="Lucida Sans Unicode"/>
          <w:bCs/>
          <w:lang w:val="lv-LV"/>
        </w:rPr>
        <w:t>33.</w:t>
      </w:r>
      <w:r w:rsidRPr="00062DCB">
        <w:rPr>
          <w:rFonts w:eastAsia="Lucida Sans Unicode"/>
          <w:bCs/>
          <w:lang w:val="lv-LV"/>
        </w:rPr>
        <w:tab/>
      </w:r>
      <w:r w:rsidRPr="00062DCB">
        <w:rPr>
          <w:rFonts w:eastAsia="Lucida Sans Unicode"/>
          <w:lang w:val="lv-LV"/>
        </w:rPr>
        <w:t xml:space="preserve">Pēc protokola parakstīšanas, dalībnieks, kas nosolījis objektu, saņem protokola atvasinājumu. </w:t>
      </w:r>
    </w:p>
    <w:p w14:paraId="31D1B94D" w14:textId="77777777" w:rsidR="00062DCB" w:rsidRPr="00062DCB" w:rsidRDefault="00062DCB" w:rsidP="00484B6F">
      <w:pPr>
        <w:shd w:val="clear" w:color="auto" w:fill="FFFFFF"/>
        <w:tabs>
          <w:tab w:val="left" w:pos="1276"/>
        </w:tabs>
        <w:ind w:firstLine="709"/>
        <w:jc w:val="both"/>
        <w:rPr>
          <w:rFonts w:eastAsia="Lucida Sans Unicode"/>
          <w:lang w:val="lv-LV"/>
        </w:rPr>
      </w:pPr>
      <w:r w:rsidRPr="00062DCB">
        <w:rPr>
          <w:rFonts w:eastAsia="Lucida Sans Unicode"/>
          <w:bCs/>
          <w:lang w:val="lv-LV"/>
        </w:rPr>
        <w:t>34.</w:t>
      </w:r>
      <w:r w:rsidRPr="00062DCB">
        <w:rPr>
          <w:rFonts w:eastAsia="Lucida Sans Unicode"/>
          <w:bCs/>
          <w:lang w:val="lv-LV"/>
        </w:rPr>
        <w:tab/>
      </w:r>
      <w:r w:rsidRPr="00062DCB">
        <w:rPr>
          <w:rFonts w:eastAsia="Lucida Sans Unicode"/>
          <w:lang w:val="lv-LV"/>
        </w:rPr>
        <w:t xml:space="preserve">Izsoles dalībniekiem, kuri nav nosolījuši Objektu, mēneša laikā tiek atmaksāts samaksātais nodrošinājums. </w:t>
      </w:r>
    </w:p>
    <w:p w14:paraId="55BE9AFC" w14:textId="77777777" w:rsidR="00062DCB" w:rsidRPr="00062DCB" w:rsidRDefault="00062DCB" w:rsidP="00484B6F">
      <w:pPr>
        <w:shd w:val="clear" w:color="auto" w:fill="FFFFFF"/>
        <w:tabs>
          <w:tab w:val="left" w:pos="1276"/>
        </w:tabs>
        <w:ind w:firstLine="709"/>
        <w:jc w:val="both"/>
        <w:rPr>
          <w:rFonts w:eastAsia="Lucida Sans Unicode"/>
          <w:lang w:val="lv-LV"/>
        </w:rPr>
      </w:pPr>
      <w:r w:rsidRPr="00062DCB">
        <w:rPr>
          <w:rFonts w:eastAsia="Lucida Sans Unicode"/>
          <w:lang w:val="lv-LV"/>
        </w:rPr>
        <w:lastRenderedPageBreak/>
        <w:t>35.</w:t>
      </w:r>
      <w:r w:rsidRPr="00062DCB">
        <w:rPr>
          <w:rFonts w:eastAsia="Lucida Sans Unicode"/>
          <w:lang w:val="lv-LV"/>
        </w:rPr>
        <w:tab/>
        <w:t>Nodrošinājuma summa tiek ieskaitīta norēķinu summā par nosolīto Objektu.</w:t>
      </w:r>
    </w:p>
    <w:p w14:paraId="0C4C917D" w14:textId="77777777" w:rsidR="00062DCB" w:rsidRPr="00062DCB" w:rsidRDefault="00062DCB" w:rsidP="00484B6F">
      <w:pPr>
        <w:shd w:val="clear" w:color="auto" w:fill="FFFFFF"/>
        <w:tabs>
          <w:tab w:val="left" w:pos="1276"/>
        </w:tabs>
        <w:ind w:firstLine="709"/>
        <w:jc w:val="both"/>
        <w:rPr>
          <w:rFonts w:eastAsia="Lucida Sans Unicode"/>
          <w:lang w:val="lv-LV"/>
        </w:rPr>
      </w:pPr>
      <w:r w:rsidRPr="00062DCB">
        <w:rPr>
          <w:rFonts w:eastAsia="Lucida Sans Unicode"/>
          <w:bCs/>
          <w:lang w:val="lv-LV"/>
        </w:rPr>
        <w:t>36.</w:t>
      </w:r>
      <w:r w:rsidRPr="00062DCB">
        <w:rPr>
          <w:rFonts w:eastAsia="Lucida Sans Unicode"/>
          <w:bCs/>
          <w:lang w:val="lv-LV"/>
        </w:rPr>
        <w:tab/>
      </w:r>
      <w:r w:rsidRPr="00062DCB">
        <w:rPr>
          <w:rFonts w:eastAsia="Lucida Sans Unicode"/>
          <w:lang w:val="lv-LV"/>
        </w:rPr>
        <w:t xml:space="preserve">Izsoles komisija apstiprina izsoles protokolu septiņu dienu laikā pēc izsoles. </w:t>
      </w:r>
    </w:p>
    <w:p w14:paraId="70761703" w14:textId="77777777" w:rsidR="00062DCB" w:rsidRPr="00062DCB" w:rsidRDefault="00062DCB" w:rsidP="00484B6F">
      <w:pPr>
        <w:shd w:val="clear" w:color="auto" w:fill="FFFFFF"/>
        <w:tabs>
          <w:tab w:val="left" w:pos="1276"/>
        </w:tabs>
        <w:ind w:firstLine="709"/>
        <w:jc w:val="both"/>
        <w:rPr>
          <w:rFonts w:eastAsia="Lucida Sans Unicode"/>
          <w:lang w:val="lv-LV"/>
        </w:rPr>
      </w:pPr>
      <w:r w:rsidRPr="00062DCB">
        <w:rPr>
          <w:rFonts w:eastAsia="Lucida Sans Unicode"/>
          <w:bCs/>
          <w:lang w:val="lv-LV"/>
        </w:rPr>
        <w:t>37.</w:t>
      </w:r>
      <w:r w:rsidRPr="00062DCB">
        <w:rPr>
          <w:rFonts w:eastAsia="Lucida Sans Unicode"/>
          <w:bCs/>
          <w:lang w:val="lv-LV"/>
        </w:rPr>
        <w:tab/>
      </w:r>
      <w:r w:rsidRPr="00062DCB">
        <w:rPr>
          <w:rFonts w:eastAsia="Lucida Sans Unicode"/>
          <w:lang w:val="lv-LV"/>
        </w:rPr>
        <w:t>Izsoles rezultāti tiek apstiprināti Jēkabpils pilsētas domes sēdē ne vēlāk kā 30 dienu laikā pēc Publiskas personas mantas atsavināšanas likuma 30.pantā paredzēto maksājumu nokārtošanas.</w:t>
      </w:r>
    </w:p>
    <w:p w14:paraId="7D5DCD8A" w14:textId="77777777" w:rsidR="00062DCB" w:rsidRPr="00062DCB" w:rsidRDefault="00062DCB" w:rsidP="00484B6F">
      <w:pPr>
        <w:shd w:val="clear" w:color="auto" w:fill="FFFFFF"/>
        <w:tabs>
          <w:tab w:val="left" w:pos="1276"/>
        </w:tabs>
        <w:ind w:firstLine="709"/>
        <w:jc w:val="both"/>
        <w:rPr>
          <w:rFonts w:eastAsia="Lucida Sans Unicode"/>
          <w:lang w:val="lv-LV"/>
        </w:rPr>
      </w:pPr>
      <w:r w:rsidRPr="00062DCB">
        <w:rPr>
          <w:rFonts w:eastAsia="Lucida Sans Unicode"/>
          <w:bCs/>
          <w:lang w:val="lv-LV"/>
        </w:rPr>
        <w:t>38.</w:t>
      </w:r>
      <w:r w:rsidRPr="00062DCB">
        <w:rPr>
          <w:rFonts w:eastAsia="Lucida Sans Unicode"/>
          <w:bCs/>
          <w:lang w:val="lv-LV"/>
        </w:rPr>
        <w:tab/>
      </w:r>
      <w:r w:rsidRPr="00062DCB">
        <w:rPr>
          <w:rFonts w:eastAsia="Lucida Sans Unicode"/>
          <w:lang w:val="lv-LV"/>
        </w:rPr>
        <w:t xml:space="preserve">Pēc izsoles, izsoles dalībnieks, kas nosolījis augstāko cenu, slēdz pirkuma vai nomaksas pirkuma līgumu. </w:t>
      </w:r>
    </w:p>
    <w:p w14:paraId="12A3264A" w14:textId="77777777" w:rsidR="00062DCB" w:rsidRPr="00062DCB" w:rsidRDefault="00062DCB" w:rsidP="00484B6F">
      <w:pPr>
        <w:widowControl w:val="0"/>
        <w:tabs>
          <w:tab w:val="left" w:pos="1276"/>
        </w:tabs>
        <w:suppressAutoHyphens/>
        <w:ind w:firstLine="709"/>
        <w:jc w:val="both"/>
        <w:rPr>
          <w:rFonts w:eastAsia="Lucida Sans Unicode"/>
          <w:lang w:val="lv-LV"/>
        </w:rPr>
      </w:pPr>
      <w:r w:rsidRPr="00062DCB">
        <w:rPr>
          <w:rFonts w:eastAsia="Lucida Sans Unicode"/>
          <w:bCs/>
          <w:lang w:val="lv-LV"/>
        </w:rPr>
        <w:t>39.</w:t>
      </w:r>
      <w:r w:rsidRPr="00062DCB">
        <w:rPr>
          <w:rFonts w:eastAsia="Lucida Sans Unicode"/>
          <w:bCs/>
          <w:lang w:val="lv-LV"/>
        </w:rPr>
        <w:tab/>
      </w:r>
      <w:r w:rsidRPr="00062DCB">
        <w:rPr>
          <w:rFonts w:eastAsia="Lucida Sans Unicode"/>
          <w:lang w:val="lv-LV"/>
        </w:rPr>
        <w:t>Ja izsoles dalībnieks, kurš nosolījis augstāko cenu, nav samaksājis nosolīto cenu noteiktajā termiņā, izsoles komisija pieņem lēmumu paziņot nākamajam pretendentam par iespēju iegādāties izsoles Objektu par viņa augstāko piedāvāto summu. Pretendentam ir tiesības 2 nedēļu laikā paziņot par objekta pirkšanu par viņa nosolīto cenu. Ja tiek saņemts paziņojums, pašvaldība pieņem lēmumu par izsoles rezultātu apstiprināšanu ar šo pretendentu un slēdz līgumu.</w:t>
      </w:r>
    </w:p>
    <w:p w14:paraId="1800A1CD" w14:textId="77777777" w:rsidR="00062DCB" w:rsidRPr="00062DCB" w:rsidRDefault="00062DCB" w:rsidP="00484B6F">
      <w:pPr>
        <w:widowControl w:val="0"/>
        <w:tabs>
          <w:tab w:val="left" w:pos="1276"/>
        </w:tabs>
        <w:suppressAutoHyphens/>
        <w:ind w:firstLine="709"/>
        <w:jc w:val="center"/>
        <w:rPr>
          <w:rFonts w:eastAsia="Lucida Sans Unicode"/>
          <w:b/>
          <w:sz w:val="12"/>
          <w:szCs w:val="12"/>
          <w:lang w:val="lv-LV"/>
        </w:rPr>
      </w:pPr>
    </w:p>
    <w:p w14:paraId="6B4C02CC" w14:textId="77777777" w:rsidR="00062DCB" w:rsidRPr="00062DCB" w:rsidRDefault="00062DCB" w:rsidP="00484B6F">
      <w:pPr>
        <w:widowControl w:val="0"/>
        <w:tabs>
          <w:tab w:val="left" w:pos="1276"/>
        </w:tabs>
        <w:suppressAutoHyphens/>
        <w:ind w:firstLine="709"/>
        <w:jc w:val="center"/>
        <w:rPr>
          <w:rFonts w:eastAsia="Lucida Sans Unicode"/>
          <w:b/>
          <w:lang w:val="lv-LV"/>
        </w:rPr>
      </w:pPr>
      <w:r w:rsidRPr="00062DCB">
        <w:rPr>
          <w:rFonts w:eastAsia="Lucida Sans Unicode"/>
          <w:b/>
          <w:lang w:val="lv-LV"/>
        </w:rPr>
        <w:t>V. Samaksas kārtība</w:t>
      </w:r>
    </w:p>
    <w:p w14:paraId="5E143755" w14:textId="77777777" w:rsidR="00062DCB" w:rsidRPr="00062DCB" w:rsidRDefault="00062DCB" w:rsidP="00484B6F">
      <w:pPr>
        <w:widowControl w:val="0"/>
        <w:tabs>
          <w:tab w:val="left" w:pos="1276"/>
        </w:tabs>
        <w:suppressAutoHyphens/>
        <w:ind w:firstLine="709"/>
        <w:jc w:val="both"/>
        <w:rPr>
          <w:rFonts w:eastAsia="Lucida Sans Unicode"/>
          <w:lang w:val="lv-LV"/>
        </w:rPr>
      </w:pPr>
      <w:r w:rsidRPr="00062DCB">
        <w:rPr>
          <w:rFonts w:eastAsia="Lucida Sans Unicode"/>
          <w:lang w:val="lv-LV"/>
        </w:rPr>
        <w:t>40.</w:t>
      </w:r>
      <w:r w:rsidRPr="00062DCB">
        <w:rPr>
          <w:rFonts w:eastAsia="Lucida Sans Unicode"/>
          <w:lang w:val="lv-LV"/>
        </w:rPr>
        <w:tab/>
        <w:t>Tiek paredzēta divu veidu samaksas kārtība:</w:t>
      </w:r>
    </w:p>
    <w:p w14:paraId="489B8F05" w14:textId="77777777" w:rsidR="00062DCB" w:rsidRPr="00062DCB" w:rsidRDefault="00062DCB" w:rsidP="00484B6F">
      <w:pPr>
        <w:widowControl w:val="0"/>
        <w:tabs>
          <w:tab w:val="left" w:pos="1276"/>
        </w:tabs>
        <w:suppressAutoHyphens/>
        <w:ind w:firstLine="709"/>
        <w:jc w:val="both"/>
        <w:rPr>
          <w:rFonts w:eastAsia="Lucida Sans Unicode"/>
          <w:lang w:val="lv-LV"/>
        </w:rPr>
      </w:pPr>
      <w:r w:rsidRPr="00062DCB">
        <w:rPr>
          <w:rFonts w:eastAsia="Lucida Sans Unicode"/>
          <w:lang w:val="lv-LV"/>
        </w:rPr>
        <w:t>40.1.</w:t>
      </w:r>
      <w:r w:rsidRPr="00062DCB">
        <w:rPr>
          <w:rFonts w:eastAsia="Lucida Sans Unicode"/>
          <w:lang w:val="lv-LV"/>
        </w:rPr>
        <w:tab/>
        <w:t>objekta nosolītājam, atskaitot iemaksāto nodrošinājuma summu, jāsamaksā par nosolīto nekustamo īpašumu 14 dienu laikā no izsoles dienas vai</w:t>
      </w:r>
    </w:p>
    <w:p w14:paraId="12CA962D" w14:textId="77777777" w:rsidR="00062DCB" w:rsidRPr="00062DCB" w:rsidRDefault="00062DCB" w:rsidP="00484B6F">
      <w:pPr>
        <w:shd w:val="clear" w:color="auto" w:fill="FFFFFF"/>
        <w:tabs>
          <w:tab w:val="left" w:pos="1276"/>
        </w:tabs>
        <w:ind w:firstLine="709"/>
        <w:jc w:val="both"/>
        <w:rPr>
          <w:rFonts w:eastAsia="Lucida Sans Unicode"/>
          <w:lang w:val="lv-LV"/>
        </w:rPr>
      </w:pPr>
      <w:r w:rsidRPr="00062DCB">
        <w:rPr>
          <w:rFonts w:eastAsia="Lucida Sans Unicode"/>
          <w:lang w:val="lv-LV"/>
        </w:rPr>
        <w:t>40.2.</w:t>
      </w:r>
      <w:r w:rsidRPr="00062DCB">
        <w:rPr>
          <w:rFonts w:eastAsia="Lucida Sans Unicode"/>
          <w:lang w:val="lv-LV"/>
        </w:rPr>
        <w:tab/>
        <w:t>objekta nosolītājs, atskaitot iemaksāto nodrošinājuma summu, slēdz pirkuma nomaksas līgumu līdz 5 gadiem, maksājot likumiskos (6 % gadā no neatmaksātās summas) un līgumiskos procentus (0,1% līgumsods par katru nokavēto dienu no neatmaksātās summas).</w:t>
      </w:r>
    </w:p>
    <w:p w14:paraId="00EFEA48" w14:textId="77777777" w:rsidR="00062DCB" w:rsidRPr="00062DCB" w:rsidRDefault="00062DCB" w:rsidP="00484B6F">
      <w:pPr>
        <w:shd w:val="clear" w:color="auto" w:fill="FFFFFF"/>
        <w:tabs>
          <w:tab w:val="left" w:pos="1276"/>
        </w:tabs>
        <w:ind w:firstLine="709"/>
        <w:jc w:val="both"/>
        <w:rPr>
          <w:rFonts w:eastAsia="Lucida Sans Unicode"/>
          <w:lang w:val="lv-LV"/>
        </w:rPr>
      </w:pPr>
      <w:r w:rsidRPr="00062DCB">
        <w:rPr>
          <w:rFonts w:eastAsia="Lucida Sans Unicode"/>
          <w:lang w:val="lv-LV"/>
        </w:rPr>
        <w:t>41.</w:t>
      </w:r>
      <w:r w:rsidRPr="00062DCB">
        <w:rPr>
          <w:rFonts w:eastAsia="Lucida Sans Unicode"/>
          <w:lang w:val="lv-LV"/>
        </w:rPr>
        <w:tab/>
        <w:t>Samaksas veids jānorāda izsolē, atzīmējot to iesniegumā par samaksu.</w:t>
      </w:r>
    </w:p>
    <w:p w14:paraId="0EFB8CE6" w14:textId="77777777" w:rsidR="00062DCB" w:rsidRPr="00062DCB" w:rsidRDefault="00062DCB" w:rsidP="00484B6F">
      <w:pPr>
        <w:widowControl w:val="0"/>
        <w:suppressAutoHyphens/>
        <w:rPr>
          <w:rFonts w:eastAsia="Lucida Sans Unicode"/>
          <w:b/>
          <w:sz w:val="12"/>
          <w:szCs w:val="12"/>
          <w:lang w:val="lv-LV"/>
        </w:rPr>
      </w:pPr>
    </w:p>
    <w:p w14:paraId="635904A2" w14:textId="77777777" w:rsidR="00062DCB" w:rsidRPr="00062DCB" w:rsidRDefault="00062DCB" w:rsidP="00484B6F">
      <w:pPr>
        <w:widowControl w:val="0"/>
        <w:suppressAutoHyphens/>
        <w:jc w:val="center"/>
        <w:rPr>
          <w:rFonts w:eastAsia="Lucida Sans Unicode"/>
          <w:b/>
          <w:lang w:val="lv-LV"/>
        </w:rPr>
      </w:pPr>
      <w:r w:rsidRPr="00062DCB">
        <w:rPr>
          <w:rFonts w:eastAsia="Lucida Sans Unicode"/>
          <w:b/>
          <w:lang w:val="lv-LV"/>
        </w:rPr>
        <w:t>VI. Citi noteikumi</w:t>
      </w:r>
    </w:p>
    <w:p w14:paraId="69139F37" w14:textId="77777777" w:rsidR="00062DCB" w:rsidRPr="00062DCB" w:rsidRDefault="00062DCB" w:rsidP="00484B6F">
      <w:pPr>
        <w:shd w:val="clear" w:color="auto" w:fill="FFFFFF"/>
        <w:tabs>
          <w:tab w:val="left" w:pos="1276"/>
        </w:tabs>
        <w:ind w:firstLine="709"/>
        <w:jc w:val="both"/>
        <w:rPr>
          <w:rFonts w:eastAsia="Lucida Sans Unicode"/>
          <w:lang w:val="lv-LV"/>
        </w:rPr>
      </w:pPr>
      <w:r w:rsidRPr="00062DCB">
        <w:rPr>
          <w:rFonts w:eastAsia="Lucida Sans Unicode"/>
          <w:bCs/>
          <w:lang w:val="lv-LV"/>
        </w:rPr>
        <w:t>42.</w:t>
      </w:r>
      <w:r w:rsidRPr="00062DCB">
        <w:rPr>
          <w:rFonts w:eastAsia="Lucida Sans Unicode"/>
          <w:bCs/>
          <w:lang w:val="lv-LV"/>
        </w:rPr>
        <w:tab/>
      </w:r>
      <w:r w:rsidRPr="00062DCB">
        <w:rPr>
          <w:rFonts w:eastAsia="Lucida Sans Unicode"/>
          <w:lang w:val="lv-LV"/>
        </w:rPr>
        <w:t>Par šajos noteikumos nereglamentētajiem jautājumiem lēmumus pieņem izsoles komisija, par to izdarot attiecīgu ierakstu komisijas sēdes protokolā.</w:t>
      </w:r>
    </w:p>
    <w:p w14:paraId="30CFF9C4" w14:textId="77777777" w:rsidR="00062DCB" w:rsidRPr="00062DCB" w:rsidRDefault="00062DCB" w:rsidP="00484B6F">
      <w:pPr>
        <w:shd w:val="clear" w:color="auto" w:fill="FFFFFF"/>
        <w:tabs>
          <w:tab w:val="left" w:pos="1276"/>
        </w:tabs>
        <w:ind w:firstLine="709"/>
        <w:jc w:val="both"/>
        <w:rPr>
          <w:rFonts w:eastAsia="Lucida Sans Unicode"/>
          <w:lang w:val="lv-LV"/>
        </w:rPr>
      </w:pPr>
      <w:r w:rsidRPr="00062DCB">
        <w:rPr>
          <w:rFonts w:eastAsia="Lucida Sans Unicode"/>
          <w:bCs/>
          <w:lang w:val="lv-LV"/>
        </w:rPr>
        <w:t>43.</w:t>
      </w:r>
      <w:r w:rsidRPr="00062DCB">
        <w:rPr>
          <w:rFonts w:eastAsia="Lucida Sans Unicode"/>
          <w:lang w:val="lv-LV"/>
        </w:rPr>
        <w:tab/>
        <w:t>Sūdzības par izsoles rīkotāja darbībām var iesniegt Jēkabpils pilsētas pašvaldībā, Brīvības ielā 120, Jēkabpilī, LV-5201.</w:t>
      </w:r>
    </w:p>
    <w:p w14:paraId="35ADA68D" w14:textId="77777777" w:rsidR="00062DCB" w:rsidRPr="00062DCB" w:rsidRDefault="00062DCB" w:rsidP="00484B6F">
      <w:pPr>
        <w:shd w:val="clear" w:color="auto" w:fill="FFFFFF"/>
        <w:tabs>
          <w:tab w:val="left" w:pos="1276"/>
        </w:tabs>
        <w:ind w:firstLine="709"/>
        <w:jc w:val="both"/>
        <w:rPr>
          <w:rFonts w:eastAsia="Lucida Sans Unicode"/>
          <w:lang w:val="lv-LV"/>
        </w:rPr>
      </w:pPr>
      <w:r w:rsidRPr="00062DCB">
        <w:rPr>
          <w:rFonts w:eastAsia="Lucida Sans Unicode"/>
          <w:bCs/>
          <w:lang w:val="lv-LV"/>
        </w:rPr>
        <w:t>44.</w:t>
      </w:r>
      <w:r w:rsidRPr="00062DCB">
        <w:rPr>
          <w:rFonts w:eastAsia="Lucida Sans Unicode"/>
          <w:bCs/>
          <w:lang w:val="lv-LV"/>
        </w:rPr>
        <w:tab/>
      </w:r>
      <w:r w:rsidRPr="00062DCB">
        <w:rPr>
          <w:rFonts w:eastAsia="Lucida Sans Unicode"/>
          <w:lang w:val="lv-LV"/>
        </w:rPr>
        <w:t>Nekustamā īpašuma pirkuma līgumu paraksta domes priekšsēdētājs vai viņa pilnvarota persona.</w:t>
      </w:r>
    </w:p>
    <w:p w14:paraId="61DB3A99" w14:textId="77777777" w:rsidR="00062DCB" w:rsidRPr="00062DCB" w:rsidRDefault="00062DCB" w:rsidP="00484B6F">
      <w:pPr>
        <w:shd w:val="clear" w:color="auto" w:fill="FFFFFF"/>
        <w:tabs>
          <w:tab w:val="left" w:pos="1276"/>
        </w:tabs>
        <w:ind w:firstLine="709"/>
        <w:jc w:val="both"/>
        <w:rPr>
          <w:rFonts w:eastAsia="Lucida Sans Unicode"/>
          <w:sz w:val="18"/>
          <w:szCs w:val="18"/>
          <w:lang w:val="lv-LV"/>
        </w:rPr>
      </w:pPr>
    </w:p>
    <w:p w14:paraId="3263F572" w14:textId="77777777" w:rsidR="00062DCB" w:rsidRPr="00062DCB" w:rsidRDefault="00062DCB" w:rsidP="00484B6F">
      <w:pPr>
        <w:shd w:val="clear" w:color="auto" w:fill="FFFFFF"/>
        <w:tabs>
          <w:tab w:val="left" w:pos="1276"/>
        </w:tabs>
        <w:ind w:firstLine="709"/>
        <w:jc w:val="both"/>
        <w:rPr>
          <w:rFonts w:eastAsia="Lucida Sans Unicode"/>
          <w:sz w:val="18"/>
          <w:szCs w:val="18"/>
          <w:lang w:val="lv-LV"/>
        </w:rPr>
      </w:pPr>
    </w:p>
    <w:p w14:paraId="3FCBE58A" w14:textId="33ADAE7D" w:rsidR="00062DCB" w:rsidRPr="00062DCB" w:rsidRDefault="00062DCB" w:rsidP="00484B6F">
      <w:pPr>
        <w:widowControl w:val="0"/>
        <w:suppressAutoHyphens/>
        <w:jc w:val="both"/>
        <w:rPr>
          <w:rFonts w:eastAsia="Lucida Sans Unicode"/>
          <w:lang w:val="lv-LV" w:eastAsia="zh-CN"/>
        </w:rPr>
      </w:pPr>
      <w:r w:rsidRPr="00062DCB">
        <w:rPr>
          <w:rFonts w:eastAsia="Lucida Sans Unicode"/>
          <w:lang w:val="lv-LV" w:eastAsia="zh-CN"/>
        </w:rPr>
        <w:t>Jēkabpils pilsētas domes priekšsēdētājs</w:t>
      </w:r>
      <w:r w:rsidRPr="00062DCB">
        <w:rPr>
          <w:rFonts w:eastAsia="Lucida Sans Unicode"/>
          <w:lang w:val="lv-LV" w:eastAsia="zh-CN"/>
        </w:rPr>
        <w:tab/>
      </w:r>
      <w:r w:rsidRPr="00062DCB">
        <w:rPr>
          <w:rFonts w:eastAsia="Lucida Sans Unicode"/>
          <w:lang w:val="lv-LV" w:eastAsia="zh-CN"/>
        </w:rPr>
        <w:tab/>
      </w:r>
      <w:r w:rsidRPr="00062DCB">
        <w:rPr>
          <w:rFonts w:eastAsia="Lucida Sans Unicode"/>
          <w:lang w:val="lv-LV" w:eastAsia="zh-CN"/>
        </w:rPr>
        <w:tab/>
      </w:r>
      <w:r w:rsidR="009326A0" w:rsidRPr="00DD2BE3">
        <w:rPr>
          <w:rFonts w:eastAsia="Lucida Sans Unicode"/>
          <w:lang w:val="lv-LV" w:eastAsia="zh-CN"/>
        </w:rPr>
        <w:t>(paraksts)</w:t>
      </w:r>
      <w:r w:rsidRPr="00062DCB">
        <w:rPr>
          <w:rFonts w:eastAsia="Lucida Sans Unicode"/>
          <w:lang w:val="lv-LV" w:eastAsia="zh-CN"/>
        </w:rPr>
        <w:tab/>
      </w:r>
      <w:r w:rsidRPr="00062DCB">
        <w:rPr>
          <w:rFonts w:eastAsia="Lucida Sans Unicode"/>
          <w:lang w:val="lv-LV" w:eastAsia="zh-CN"/>
        </w:rPr>
        <w:tab/>
        <w:t xml:space="preserve">     </w:t>
      </w:r>
      <w:proofErr w:type="spellStart"/>
      <w:r w:rsidRPr="00062DCB">
        <w:rPr>
          <w:rFonts w:eastAsia="Lucida Sans Unicode"/>
          <w:lang w:val="lv-LV" w:eastAsia="zh-CN"/>
        </w:rPr>
        <w:t>A.Kraps</w:t>
      </w:r>
      <w:proofErr w:type="spellEnd"/>
    </w:p>
    <w:p w14:paraId="0C31B1C8" w14:textId="77777777" w:rsidR="00062DCB" w:rsidRPr="00062DCB" w:rsidRDefault="00062DCB" w:rsidP="00484B6F">
      <w:pPr>
        <w:widowControl w:val="0"/>
        <w:suppressAutoHyphens/>
        <w:rPr>
          <w:lang w:val="lv-LV"/>
        </w:rPr>
      </w:pPr>
    </w:p>
    <w:p w14:paraId="697E068B" w14:textId="77777777" w:rsidR="00062DCB" w:rsidRPr="00062DCB" w:rsidRDefault="00062DCB" w:rsidP="00484B6F">
      <w:pPr>
        <w:widowControl w:val="0"/>
        <w:suppressAutoHyphens/>
        <w:rPr>
          <w:lang w:val="lv-LV"/>
        </w:rPr>
      </w:pPr>
    </w:p>
    <w:p w14:paraId="22CDE7E0" w14:textId="77777777" w:rsidR="00062DCB" w:rsidRPr="00062DCB" w:rsidRDefault="00062DCB" w:rsidP="00484B6F">
      <w:pPr>
        <w:widowControl w:val="0"/>
        <w:suppressAutoHyphens/>
        <w:rPr>
          <w:lang w:val="lv-LV"/>
        </w:rPr>
      </w:pPr>
    </w:p>
    <w:p w14:paraId="50454CFF" w14:textId="77777777" w:rsidR="00062DCB" w:rsidRPr="00062DCB" w:rsidRDefault="00062DCB" w:rsidP="00484B6F">
      <w:pPr>
        <w:widowControl w:val="0"/>
        <w:suppressAutoHyphens/>
        <w:rPr>
          <w:lang w:val="lv-LV"/>
        </w:rPr>
      </w:pPr>
    </w:p>
    <w:p w14:paraId="0DA7BD90" w14:textId="77777777" w:rsidR="00062DCB" w:rsidRPr="00062DCB" w:rsidRDefault="00062DCB" w:rsidP="00484B6F">
      <w:pPr>
        <w:widowControl w:val="0"/>
        <w:suppressAutoHyphens/>
        <w:rPr>
          <w:lang w:val="lv-LV"/>
        </w:rPr>
      </w:pPr>
    </w:p>
    <w:p w14:paraId="771FF881" w14:textId="77777777" w:rsidR="00062DCB" w:rsidRPr="00062DCB" w:rsidRDefault="00062DCB" w:rsidP="00484B6F">
      <w:pPr>
        <w:widowControl w:val="0"/>
        <w:suppressAutoHyphens/>
        <w:rPr>
          <w:lang w:val="lv-LV"/>
        </w:rPr>
      </w:pPr>
    </w:p>
    <w:p w14:paraId="208D59BD" w14:textId="77777777" w:rsidR="00062DCB" w:rsidRPr="00062DCB" w:rsidRDefault="00062DCB" w:rsidP="00484B6F">
      <w:pPr>
        <w:widowControl w:val="0"/>
        <w:suppressAutoHyphens/>
        <w:snapToGrid w:val="0"/>
        <w:ind w:firstLine="567"/>
        <w:jc w:val="center"/>
        <w:rPr>
          <w:rFonts w:eastAsia="Lucida Sans Unicode"/>
          <w:lang w:val="en-US"/>
        </w:rPr>
      </w:pPr>
    </w:p>
    <w:p w14:paraId="69B85849" w14:textId="77777777" w:rsidR="00062DCB" w:rsidRPr="00062DCB" w:rsidRDefault="00062DCB" w:rsidP="00484B6F">
      <w:pPr>
        <w:widowControl w:val="0"/>
        <w:suppressAutoHyphens/>
        <w:rPr>
          <w:rFonts w:eastAsia="Lucida Sans Unicode"/>
          <w:lang w:val="lv-LV" w:eastAsia="zh-CN"/>
        </w:rPr>
      </w:pPr>
    </w:p>
    <w:p w14:paraId="601FE44D" w14:textId="77777777" w:rsidR="00062DCB" w:rsidRPr="00062DCB" w:rsidRDefault="00062DCB" w:rsidP="00484B6F">
      <w:pPr>
        <w:widowControl w:val="0"/>
        <w:suppressAutoHyphens/>
        <w:rPr>
          <w:rFonts w:eastAsia="Lucida Sans Unicode"/>
          <w:lang w:val="lv-LV" w:eastAsia="zh-CN"/>
        </w:rPr>
      </w:pPr>
    </w:p>
    <w:p w14:paraId="42863A82" w14:textId="77777777" w:rsidR="00062DCB" w:rsidRPr="00062DCB" w:rsidRDefault="00062DCB" w:rsidP="00484B6F">
      <w:pPr>
        <w:widowControl w:val="0"/>
        <w:suppressAutoHyphens/>
        <w:rPr>
          <w:rFonts w:eastAsia="Lucida Sans Unicode"/>
          <w:lang w:val="lv-LV"/>
        </w:rPr>
      </w:pPr>
    </w:p>
    <w:p w14:paraId="40B593A2" w14:textId="77777777" w:rsidR="009326A0" w:rsidRPr="00DD2BE3" w:rsidRDefault="009326A0" w:rsidP="00484B6F">
      <w:pPr>
        <w:rPr>
          <w:lang w:val="lv-LV"/>
        </w:rPr>
      </w:pPr>
      <w:r w:rsidRPr="00DD2BE3">
        <w:rPr>
          <w:lang w:val="lv-LV"/>
        </w:rPr>
        <w:br w:type="page"/>
      </w:r>
    </w:p>
    <w:p w14:paraId="327F7394" w14:textId="290BB1ED" w:rsidR="00062DCB" w:rsidRPr="00062DCB" w:rsidRDefault="00062DCB" w:rsidP="00484B6F">
      <w:pPr>
        <w:widowControl w:val="0"/>
        <w:suppressAutoHyphens/>
        <w:jc w:val="right"/>
        <w:rPr>
          <w:lang w:val="lv-LV"/>
        </w:rPr>
      </w:pPr>
      <w:r w:rsidRPr="00062DCB">
        <w:rPr>
          <w:lang w:val="lv-LV"/>
        </w:rPr>
        <w:lastRenderedPageBreak/>
        <w:t>9.pielikums</w:t>
      </w:r>
    </w:p>
    <w:p w14:paraId="5E81D340" w14:textId="77777777" w:rsidR="00062DCB" w:rsidRPr="00062DCB" w:rsidRDefault="00062DCB" w:rsidP="00484B6F">
      <w:pPr>
        <w:widowControl w:val="0"/>
        <w:suppressAutoHyphens/>
        <w:jc w:val="right"/>
        <w:rPr>
          <w:lang w:val="lv-LV"/>
        </w:rPr>
      </w:pPr>
    </w:p>
    <w:p w14:paraId="359219F7" w14:textId="77777777" w:rsidR="00062DCB" w:rsidRPr="00062DCB" w:rsidRDefault="00062DCB" w:rsidP="00484B6F">
      <w:pPr>
        <w:widowControl w:val="0"/>
        <w:suppressAutoHyphens/>
        <w:jc w:val="right"/>
        <w:rPr>
          <w:rFonts w:eastAsia="Lucida Sans Unicode"/>
          <w:lang w:val="lv-LV"/>
        </w:rPr>
      </w:pPr>
      <w:r w:rsidRPr="00062DCB">
        <w:rPr>
          <w:lang w:val="lv-LV"/>
        </w:rPr>
        <w:t>APSTIPRINĀTS</w:t>
      </w:r>
    </w:p>
    <w:p w14:paraId="40FAD8CB" w14:textId="77777777" w:rsidR="00062DCB" w:rsidRPr="00062DCB" w:rsidRDefault="00062DCB" w:rsidP="00484B6F">
      <w:pPr>
        <w:widowControl w:val="0"/>
        <w:suppressAutoHyphens/>
        <w:jc w:val="right"/>
        <w:rPr>
          <w:lang w:val="lv-LV"/>
        </w:rPr>
      </w:pPr>
      <w:r w:rsidRPr="00062DCB">
        <w:rPr>
          <w:lang w:val="lv-LV"/>
        </w:rPr>
        <w:t>ar Jēkabpils pilsētas domes</w:t>
      </w:r>
    </w:p>
    <w:p w14:paraId="725BC932" w14:textId="77777777" w:rsidR="00062DCB" w:rsidRPr="00062DCB" w:rsidRDefault="00062DCB" w:rsidP="00484B6F">
      <w:pPr>
        <w:widowControl w:val="0"/>
        <w:suppressAutoHyphens/>
        <w:jc w:val="right"/>
        <w:rPr>
          <w:rFonts w:eastAsia="Lucida Sans Unicode"/>
          <w:bCs/>
          <w:lang w:val="lv-LV"/>
        </w:rPr>
      </w:pPr>
      <w:r w:rsidRPr="00062DCB">
        <w:rPr>
          <w:rFonts w:eastAsia="Lucida Sans Unicode"/>
          <w:bCs/>
          <w:lang w:val="lv-LV"/>
        </w:rPr>
        <w:t>27.08.2020. lēmumu Nr.370</w:t>
      </w:r>
    </w:p>
    <w:p w14:paraId="4642811E" w14:textId="77777777" w:rsidR="00062DCB" w:rsidRPr="00062DCB" w:rsidRDefault="00062DCB" w:rsidP="00484B6F">
      <w:pPr>
        <w:widowControl w:val="0"/>
        <w:suppressAutoHyphens/>
        <w:jc w:val="right"/>
        <w:rPr>
          <w:rFonts w:eastAsia="Lucida Sans Unicode" w:cs="Tahoma"/>
          <w:bCs/>
          <w:szCs w:val="22"/>
          <w:lang w:val="lv-LV"/>
        </w:rPr>
      </w:pPr>
      <w:r w:rsidRPr="00062DCB">
        <w:rPr>
          <w:rFonts w:eastAsia="Lucida Sans Unicode" w:cs="Tahoma"/>
          <w:bCs/>
          <w:szCs w:val="22"/>
          <w:lang w:val="lv-LV"/>
        </w:rPr>
        <w:t>(</w:t>
      </w:r>
      <w:smartTag w:uri="schemas-tilde-lv/tildestengine" w:element="veidnes">
        <w:smartTagPr>
          <w:attr w:name="id" w:val="-1"/>
          <w:attr w:name="baseform" w:val="protokols"/>
          <w:attr w:name="text" w:val="protokols"/>
        </w:smartTagPr>
        <w:r w:rsidRPr="00062DCB">
          <w:rPr>
            <w:rFonts w:eastAsia="Lucida Sans Unicode" w:cs="Tahoma"/>
            <w:bCs/>
            <w:szCs w:val="22"/>
            <w:lang w:val="lv-LV"/>
          </w:rPr>
          <w:t>protokols</w:t>
        </w:r>
      </w:smartTag>
      <w:r w:rsidRPr="00062DCB">
        <w:rPr>
          <w:rFonts w:eastAsia="Lucida Sans Unicode" w:cs="Tahoma"/>
          <w:bCs/>
          <w:szCs w:val="22"/>
          <w:lang w:val="lv-LV"/>
        </w:rPr>
        <w:t xml:space="preserve"> Nr.15, 12.§)</w:t>
      </w:r>
    </w:p>
    <w:p w14:paraId="006042C7" w14:textId="77777777" w:rsidR="00062DCB" w:rsidRPr="00062DCB" w:rsidRDefault="00062DCB" w:rsidP="00484B6F">
      <w:pPr>
        <w:widowControl w:val="0"/>
        <w:suppressAutoHyphens/>
        <w:jc w:val="right"/>
        <w:rPr>
          <w:lang w:val="lv-LV"/>
        </w:rPr>
      </w:pPr>
    </w:p>
    <w:p w14:paraId="07EE8ED5" w14:textId="77777777" w:rsidR="00062DCB" w:rsidRPr="00062DCB" w:rsidRDefault="00062DCB" w:rsidP="00484B6F">
      <w:pPr>
        <w:widowControl w:val="0"/>
        <w:suppressAutoHyphens/>
        <w:jc w:val="center"/>
        <w:rPr>
          <w:rFonts w:eastAsia="Lucida Sans Unicode"/>
          <w:b/>
          <w:lang w:val="lv-LV" w:eastAsia="lv-LV"/>
        </w:rPr>
      </w:pPr>
      <w:r w:rsidRPr="00062DCB">
        <w:rPr>
          <w:rFonts w:eastAsia="Lucida Sans Unicode"/>
          <w:b/>
          <w:lang w:val="lv-LV"/>
        </w:rPr>
        <w:t>Nekustamā īpašuma Madonas ielā 27C, Jēkabpilī, kadastra Nr.</w:t>
      </w:r>
      <w:r w:rsidRPr="00062DCB">
        <w:rPr>
          <w:rFonts w:eastAsia="Lucida Sans Unicode"/>
          <w:lang w:val="lv-LV"/>
        </w:rPr>
        <w:t xml:space="preserve"> </w:t>
      </w:r>
      <w:r w:rsidRPr="00062DCB">
        <w:rPr>
          <w:rFonts w:eastAsia="Lucida Sans Unicode" w:cs="Tahoma"/>
          <w:b/>
          <w:lang w:val="lv-LV" w:eastAsia="zh-CN"/>
        </w:rPr>
        <w:t>5601 001 3265</w:t>
      </w:r>
    </w:p>
    <w:p w14:paraId="65EA403E" w14:textId="77777777" w:rsidR="00062DCB" w:rsidRPr="00062DCB" w:rsidRDefault="00062DCB" w:rsidP="00484B6F">
      <w:pPr>
        <w:widowControl w:val="0"/>
        <w:suppressAutoHyphens/>
        <w:jc w:val="center"/>
        <w:rPr>
          <w:rFonts w:eastAsia="Lucida Sans Unicode"/>
          <w:b/>
          <w:lang w:val="lv-LV" w:eastAsia="lv-LV"/>
        </w:rPr>
      </w:pPr>
      <w:r w:rsidRPr="00062DCB">
        <w:rPr>
          <w:rFonts w:eastAsia="Lucida Sans Unicode"/>
          <w:b/>
          <w:lang w:val="lv-LV" w:eastAsia="lv-LV"/>
        </w:rPr>
        <w:t>izsoles noteikumi</w:t>
      </w:r>
    </w:p>
    <w:p w14:paraId="66AF81F3" w14:textId="77777777" w:rsidR="00062DCB" w:rsidRPr="00062DCB" w:rsidRDefault="00062DCB" w:rsidP="00484B6F">
      <w:pPr>
        <w:widowControl w:val="0"/>
        <w:suppressAutoHyphens/>
        <w:jc w:val="center"/>
        <w:rPr>
          <w:rFonts w:eastAsia="Lucida Sans Unicode"/>
          <w:b/>
          <w:lang w:val="lv-LV" w:eastAsia="lv-LV"/>
        </w:rPr>
      </w:pPr>
    </w:p>
    <w:p w14:paraId="7619265C" w14:textId="77777777" w:rsidR="00062DCB" w:rsidRPr="00062DCB" w:rsidRDefault="00062DCB" w:rsidP="00484B6F">
      <w:pPr>
        <w:keepNext/>
        <w:widowControl w:val="0"/>
        <w:suppressAutoHyphens/>
        <w:jc w:val="center"/>
        <w:outlineLvl w:val="2"/>
        <w:rPr>
          <w:rFonts w:eastAsia="Lucida Sans Unicode"/>
          <w:b/>
          <w:bCs/>
          <w:lang w:val="lv-LV"/>
        </w:rPr>
      </w:pPr>
      <w:r w:rsidRPr="00062DCB">
        <w:rPr>
          <w:rFonts w:eastAsia="Lucida Sans Unicode"/>
          <w:b/>
          <w:bCs/>
          <w:lang w:val="lv-LV"/>
        </w:rPr>
        <w:t>I. Vispārīgais noteikums</w:t>
      </w:r>
    </w:p>
    <w:p w14:paraId="3DE18485" w14:textId="77777777" w:rsidR="00062DCB" w:rsidRPr="00062DCB" w:rsidRDefault="00062DCB" w:rsidP="00484B6F">
      <w:pPr>
        <w:widowControl w:val="0"/>
        <w:tabs>
          <w:tab w:val="left" w:pos="1134"/>
        </w:tabs>
        <w:suppressAutoHyphens/>
        <w:ind w:firstLine="709"/>
        <w:jc w:val="both"/>
        <w:rPr>
          <w:rFonts w:eastAsia="Lucida Sans Unicode"/>
          <w:lang w:val="lv-LV"/>
        </w:rPr>
      </w:pPr>
      <w:r w:rsidRPr="00062DCB">
        <w:rPr>
          <w:rFonts w:eastAsia="Lucida Sans Unicode"/>
          <w:bCs/>
          <w:lang w:val="lv-LV"/>
        </w:rPr>
        <w:t>1.</w:t>
      </w:r>
      <w:r w:rsidRPr="00062DCB">
        <w:rPr>
          <w:rFonts w:eastAsia="Lucida Sans Unicode"/>
          <w:bCs/>
          <w:lang w:val="lv-LV"/>
        </w:rPr>
        <w:tab/>
      </w:r>
      <w:r w:rsidRPr="00062DCB">
        <w:rPr>
          <w:rFonts w:eastAsia="Lucida Sans Unicode"/>
          <w:lang w:val="lv-LV"/>
        </w:rPr>
        <w:t>Šie noteikumi nosaka kārtību, kādā tiks rīkota nekustamā īpašuma Madonas ielā 27C, Jēkabpilī (turpmāk arī – Objekts), pārdošana izsolē. Izsole tiek organizēta saskaņā ar Publiskas personas mantas atsavināšanas likumu un Jēkabpils pilsētas domes 30.07.2020. lēmumu Nr. 354,</w:t>
      </w:r>
      <w:r w:rsidRPr="00062DCB">
        <w:rPr>
          <w:rFonts w:eastAsia="Lucida Sans Unicode" w:cs="Tahoma"/>
          <w:bCs/>
          <w:lang w:val="lv-LV"/>
        </w:rPr>
        <w:t xml:space="preserve"> </w:t>
      </w:r>
      <w:r w:rsidRPr="00062DCB">
        <w:rPr>
          <w:rFonts w:eastAsia="Lucida Sans Unicode"/>
          <w:bCs/>
          <w:lang w:val="lv-LV"/>
        </w:rPr>
        <w:t>"</w:t>
      </w:r>
      <w:r w:rsidRPr="00062DCB">
        <w:rPr>
          <w:rFonts w:eastAsia="Lucida Sans Unicode"/>
          <w:lang w:val="lv-LV"/>
        </w:rPr>
        <w:t>Par nekustamā īpašuma atsavināšanu”.</w:t>
      </w:r>
    </w:p>
    <w:p w14:paraId="0FA5A7C7" w14:textId="77777777" w:rsidR="00062DCB" w:rsidRPr="00062DCB" w:rsidRDefault="00062DCB" w:rsidP="00484B6F">
      <w:pPr>
        <w:widowControl w:val="0"/>
        <w:tabs>
          <w:tab w:val="left" w:pos="3930"/>
        </w:tabs>
        <w:suppressAutoHyphens/>
        <w:rPr>
          <w:rFonts w:eastAsia="Lucida Sans Unicode"/>
          <w:sz w:val="12"/>
          <w:szCs w:val="12"/>
          <w:lang w:val="lv-LV"/>
        </w:rPr>
      </w:pPr>
    </w:p>
    <w:p w14:paraId="61223F61" w14:textId="77777777" w:rsidR="00062DCB" w:rsidRPr="00062DCB" w:rsidRDefault="00062DCB" w:rsidP="00484B6F">
      <w:pPr>
        <w:widowControl w:val="0"/>
        <w:tabs>
          <w:tab w:val="left" w:pos="3930"/>
        </w:tabs>
        <w:suppressAutoHyphens/>
        <w:jc w:val="center"/>
        <w:rPr>
          <w:rFonts w:eastAsia="Lucida Sans Unicode"/>
          <w:b/>
          <w:lang w:val="lv-LV"/>
        </w:rPr>
      </w:pPr>
      <w:r w:rsidRPr="00062DCB">
        <w:rPr>
          <w:rFonts w:eastAsia="Lucida Sans Unicode"/>
          <w:b/>
          <w:lang w:val="lv-LV"/>
        </w:rPr>
        <w:t>II. Nekustamais īpašums</w:t>
      </w:r>
    </w:p>
    <w:p w14:paraId="79E64E04" w14:textId="77777777" w:rsidR="00062DCB" w:rsidRPr="00062DCB" w:rsidRDefault="00062DCB" w:rsidP="00484B6F">
      <w:pPr>
        <w:widowControl w:val="0"/>
        <w:tabs>
          <w:tab w:val="left" w:pos="3930"/>
        </w:tabs>
        <w:suppressAutoHyphens/>
        <w:jc w:val="center"/>
        <w:rPr>
          <w:rFonts w:eastAsia="Lucida Sans Unicode"/>
          <w:b/>
          <w:lang w:val="lv-LV"/>
        </w:rPr>
      </w:pPr>
    </w:p>
    <w:p w14:paraId="134BF13B" w14:textId="77777777" w:rsidR="00062DCB" w:rsidRPr="00062DCB" w:rsidRDefault="00062DCB" w:rsidP="00484B6F">
      <w:pPr>
        <w:tabs>
          <w:tab w:val="right" w:pos="0"/>
          <w:tab w:val="left" w:pos="284"/>
        </w:tabs>
        <w:jc w:val="both"/>
        <w:rPr>
          <w:lang w:val="lv-LV" w:eastAsia="zh-CN"/>
        </w:rPr>
      </w:pPr>
      <w:r w:rsidRPr="00062DCB">
        <w:rPr>
          <w:rFonts w:eastAsia="Lucida Sans Unicode"/>
          <w:bCs/>
          <w:lang w:val="lv-LV"/>
        </w:rPr>
        <w:t xml:space="preserve">            2.</w:t>
      </w:r>
      <w:r w:rsidRPr="00062DCB">
        <w:rPr>
          <w:rFonts w:eastAsia="Lucida Sans Unicode"/>
          <w:lang w:val="lv-LV"/>
        </w:rPr>
        <w:t xml:space="preserve">  Nekustamais īpašums </w:t>
      </w:r>
      <w:r w:rsidRPr="00062DCB">
        <w:rPr>
          <w:lang w:val="lv-LV" w:eastAsia="zh-CN"/>
        </w:rPr>
        <w:t xml:space="preserve">ar kadastra numuru </w:t>
      </w:r>
      <w:r w:rsidRPr="00062DCB">
        <w:rPr>
          <w:rFonts w:cs="Tahoma"/>
          <w:bCs/>
          <w:lang w:val="lv-LV" w:eastAsia="zh-CN"/>
        </w:rPr>
        <w:t>5601 001 3265,</w:t>
      </w:r>
      <w:r w:rsidRPr="00062DCB">
        <w:rPr>
          <w:lang w:val="lv-LV" w:eastAsia="zh-CN"/>
        </w:rPr>
        <w:t xml:space="preserve"> </w:t>
      </w:r>
      <w:r w:rsidRPr="00062DCB">
        <w:rPr>
          <w:rFonts w:cs="Tahoma"/>
          <w:bCs/>
          <w:lang w:val="lv-LV" w:eastAsia="zh-CN"/>
        </w:rPr>
        <w:t>Madonas ielā 27C</w:t>
      </w:r>
      <w:r w:rsidRPr="00062DCB">
        <w:rPr>
          <w:lang w:val="lv-LV" w:eastAsia="zh-CN"/>
        </w:rPr>
        <w:t xml:space="preserve">, Jēkabpils, kas sastāv no neapbūvēta zemes gabala ar kadastra apzīmējumu 5601 001 3265, 0,1970 ha platībā. Nekustamais īpašums ir reģistrēts Zemgales tiesas Jēkabpils pilsētas zemesgrāmatas nodalījumā Nr.100000601361 uz Jēkabpils pilsētas pašvaldības vārda.  </w:t>
      </w:r>
      <w:r w:rsidRPr="00062DCB">
        <w:rPr>
          <w:rFonts w:cs="Tahoma"/>
          <w:bCs/>
          <w:lang w:val="lv-LV" w:eastAsia="zh-CN"/>
        </w:rPr>
        <w:t>Zemes lietošanas mērķis ir neapgūta ražošanas objektu apbūves zeme.</w:t>
      </w:r>
      <w:r w:rsidRPr="00062DCB">
        <w:rPr>
          <w:lang w:val="lv-LV" w:eastAsia="zh-CN"/>
        </w:rPr>
        <w:t xml:space="preserve"> Apgrūtinājumi: </w:t>
      </w:r>
      <w:r w:rsidRPr="00062DCB">
        <w:rPr>
          <w:lang w:val="lv-LV" w:eastAsia="lv-LV"/>
        </w:rPr>
        <w:t>sanitārās aizsargjoslas teritorija ap kapsētu – 0,1968 ha; būvniecības ierobežojumu teritorija, kas noteikta teritorijas attīstības plānošanas dokumentā – 0,1970 ha.</w:t>
      </w:r>
      <w:r w:rsidRPr="00062DCB">
        <w:rPr>
          <w:lang w:val="lv-LV" w:eastAsia="zh-CN"/>
        </w:rPr>
        <w:t xml:space="preserve">  </w:t>
      </w:r>
    </w:p>
    <w:p w14:paraId="63722EFC" w14:textId="77777777" w:rsidR="00062DCB" w:rsidRPr="00062DCB" w:rsidRDefault="00062DCB" w:rsidP="00484B6F">
      <w:pPr>
        <w:widowControl w:val="0"/>
        <w:suppressAutoHyphens/>
        <w:snapToGrid w:val="0"/>
        <w:ind w:firstLine="567"/>
        <w:jc w:val="both"/>
        <w:rPr>
          <w:noProof/>
          <w:lang w:val="lv-LV" w:eastAsia="lv-LV"/>
        </w:rPr>
      </w:pPr>
      <w:r w:rsidRPr="00062DCB">
        <w:rPr>
          <w:rFonts w:eastAsia="Lucida Sans Unicode"/>
          <w:noProof/>
          <w:lang w:val="lv-LV"/>
        </w:rPr>
        <w:t xml:space="preserve">    3. </w:t>
      </w:r>
      <w:r w:rsidRPr="00062DCB">
        <w:rPr>
          <w:noProof/>
          <w:lang w:val="lv-LV" w:eastAsia="lv-LV"/>
        </w:rPr>
        <w:t>Atpakaļpirkuma tiesības izmantošanas nosacījumi: Pašvaldība atpakaļpirkuma tiesības realizē, pamatojoties uz vienpusēju gribas izpausmi, par to 30 dienas iepriekš rakstiski brīdinot Pircēju. Veicot atpakaļpirkumu tiesības, Objekta vai tās daļas cena tiek noteikta ne lielāka par nosolīto cenu. Pašvaldība atpakaļpirkuma tiesības ir tiesīga realizēt no brīža, kad konstatē, ka Pircējs nepilda Izsoles noteikumus un Pirkuma līguma noteikumus.</w:t>
      </w:r>
    </w:p>
    <w:p w14:paraId="2E816F7C" w14:textId="77777777" w:rsidR="00062DCB" w:rsidRPr="00062DCB" w:rsidRDefault="00062DCB" w:rsidP="00484B6F">
      <w:pPr>
        <w:widowControl w:val="0"/>
        <w:tabs>
          <w:tab w:val="left" w:pos="1134"/>
        </w:tabs>
        <w:suppressAutoHyphens/>
        <w:ind w:firstLine="709"/>
        <w:jc w:val="both"/>
        <w:rPr>
          <w:rFonts w:eastAsia="Lucida Sans Unicode"/>
          <w:lang w:val="lv-LV"/>
        </w:rPr>
      </w:pPr>
      <w:r w:rsidRPr="00062DCB">
        <w:rPr>
          <w:rFonts w:eastAsia="Lucida Sans Unicode"/>
          <w:lang w:val="lv-LV"/>
        </w:rPr>
        <w:t>4.</w:t>
      </w:r>
      <w:r w:rsidRPr="00062DCB">
        <w:rPr>
          <w:rFonts w:eastAsia="Lucida Sans Unicode"/>
          <w:lang w:val="lv-LV"/>
        </w:rPr>
        <w:tab/>
        <w:t xml:space="preserve">Pārdevējs pielīgst sev tiesību atkāpties no pirkuma līguma, ja pircējs neparaksta pirkuma līgumu vai laikā nesamaksā pirkuma cenu. Kad līgumu atceļ, lieta atdodama pārdevējam līdz ar tās pieaugumiem un ienākumiem, turklāt pircējs zaudē rokas naudu, ja viņš to devis, un viņam jāatlīdzina aiz viņa vainas cēlušies zaudējumi, pamatojoties uz Civillikuma 2047. un 2054. pantu. </w:t>
      </w:r>
    </w:p>
    <w:p w14:paraId="369EBE24" w14:textId="77777777" w:rsidR="00062DCB" w:rsidRPr="00062DCB" w:rsidRDefault="00062DCB" w:rsidP="00484B6F">
      <w:pPr>
        <w:widowControl w:val="0"/>
        <w:tabs>
          <w:tab w:val="left" w:pos="1134"/>
        </w:tabs>
        <w:suppressAutoHyphens/>
        <w:ind w:firstLine="709"/>
        <w:jc w:val="both"/>
        <w:rPr>
          <w:rFonts w:eastAsia="Lucida Sans Unicode"/>
          <w:lang w:val="lv-LV"/>
        </w:rPr>
      </w:pPr>
      <w:r w:rsidRPr="00062DCB">
        <w:rPr>
          <w:rFonts w:eastAsia="Lucida Sans Unicode"/>
          <w:bCs/>
          <w:lang w:val="lv-LV"/>
        </w:rPr>
        <w:t>5.</w:t>
      </w:r>
      <w:r w:rsidRPr="00062DCB">
        <w:rPr>
          <w:rFonts w:eastAsia="Lucida Sans Unicode"/>
          <w:bCs/>
          <w:lang w:val="lv-LV"/>
        </w:rPr>
        <w:tab/>
      </w:r>
      <w:r w:rsidRPr="00062DCB">
        <w:rPr>
          <w:rFonts w:eastAsia="Lucida Sans Unicode"/>
          <w:lang w:val="lv-LV"/>
        </w:rPr>
        <w:t>Nekustamais īpašums Pašvaldībai nav nepieciešams funkciju veikšanai.</w:t>
      </w:r>
    </w:p>
    <w:p w14:paraId="02F1399B" w14:textId="77777777" w:rsidR="00062DCB" w:rsidRPr="00062DCB" w:rsidRDefault="00062DCB" w:rsidP="00484B6F">
      <w:pPr>
        <w:widowControl w:val="0"/>
        <w:suppressAutoHyphens/>
        <w:jc w:val="center"/>
        <w:rPr>
          <w:rFonts w:eastAsia="Lucida Sans Unicode"/>
          <w:b/>
          <w:sz w:val="12"/>
          <w:szCs w:val="12"/>
          <w:lang w:val="lv-LV"/>
        </w:rPr>
      </w:pPr>
    </w:p>
    <w:p w14:paraId="7B3BB091" w14:textId="77777777" w:rsidR="00062DCB" w:rsidRPr="00062DCB" w:rsidRDefault="00062DCB" w:rsidP="00484B6F">
      <w:pPr>
        <w:widowControl w:val="0"/>
        <w:suppressAutoHyphens/>
        <w:jc w:val="center"/>
        <w:rPr>
          <w:rFonts w:eastAsia="Lucida Sans Unicode"/>
          <w:b/>
          <w:lang w:val="lv-LV"/>
        </w:rPr>
      </w:pPr>
      <w:r w:rsidRPr="00062DCB">
        <w:rPr>
          <w:rFonts w:eastAsia="Lucida Sans Unicode"/>
          <w:b/>
          <w:lang w:val="lv-LV"/>
        </w:rPr>
        <w:t>III. Objekta cena</w:t>
      </w:r>
    </w:p>
    <w:p w14:paraId="3BF1B2E6" w14:textId="77777777" w:rsidR="00062DCB" w:rsidRPr="00062DCB" w:rsidRDefault="00062DCB" w:rsidP="00484B6F">
      <w:pPr>
        <w:widowControl w:val="0"/>
        <w:tabs>
          <w:tab w:val="left" w:pos="1418"/>
        </w:tabs>
        <w:suppressAutoHyphens/>
        <w:ind w:firstLine="720"/>
        <w:jc w:val="both"/>
        <w:rPr>
          <w:rFonts w:eastAsia="Lucida Sans Unicode"/>
          <w:bCs/>
          <w:lang w:val="en-US"/>
        </w:rPr>
      </w:pPr>
      <w:r w:rsidRPr="00062DCB">
        <w:rPr>
          <w:rFonts w:eastAsia="Lucida Sans Unicode"/>
          <w:lang w:val="en-US"/>
        </w:rPr>
        <w:t xml:space="preserve">6.  </w:t>
      </w:r>
      <w:proofErr w:type="spellStart"/>
      <w:r w:rsidRPr="00062DCB">
        <w:rPr>
          <w:rFonts w:eastAsia="Lucida Sans Unicode"/>
          <w:bCs/>
          <w:lang w:val="en-US"/>
        </w:rPr>
        <w:t>Objekta</w:t>
      </w:r>
      <w:proofErr w:type="spellEnd"/>
      <w:r w:rsidRPr="00062DCB">
        <w:rPr>
          <w:rFonts w:eastAsia="Lucida Sans Unicode"/>
          <w:bCs/>
          <w:lang w:val="en-US"/>
        </w:rPr>
        <w:t xml:space="preserve"> </w:t>
      </w:r>
      <w:proofErr w:type="spellStart"/>
      <w:r w:rsidRPr="00062DCB">
        <w:rPr>
          <w:rFonts w:eastAsia="Lucida Sans Unicode"/>
          <w:bCs/>
          <w:lang w:val="en-US"/>
        </w:rPr>
        <w:t>nosacītā</w:t>
      </w:r>
      <w:proofErr w:type="spellEnd"/>
      <w:r w:rsidRPr="00062DCB">
        <w:rPr>
          <w:rFonts w:eastAsia="Lucida Sans Unicode"/>
          <w:bCs/>
          <w:lang w:val="en-US"/>
        </w:rPr>
        <w:t xml:space="preserve"> </w:t>
      </w:r>
      <w:proofErr w:type="spellStart"/>
      <w:r w:rsidRPr="00062DCB">
        <w:rPr>
          <w:rFonts w:eastAsia="Lucida Sans Unicode"/>
          <w:bCs/>
          <w:lang w:val="en-US"/>
        </w:rPr>
        <w:t>cena</w:t>
      </w:r>
      <w:proofErr w:type="spellEnd"/>
      <w:r w:rsidRPr="00062DCB">
        <w:rPr>
          <w:rFonts w:eastAsia="Lucida Sans Unicode"/>
          <w:bCs/>
          <w:lang w:val="en-US"/>
        </w:rPr>
        <w:t xml:space="preserve">, kas </w:t>
      </w:r>
      <w:proofErr w:type="spellStart"/>
      <w:r w:rsidRPr="00062DCB">
        <w:rPr>
          <w:rFonts w:eastAsia="Lucida Sans Unicode"/>
          <w:bCs/>
          <w:lang w:val="en-US"/>
        </w:rPr>
        <w:t>ir</w:t>
      </w:r>
      <w:proofErr w:type="spellEnd"/>
      <w:r w:rsidRPr="00062DCB">
        <w:rPr>
          <w:rFonts w:eastAsia="Lucida Sans Unicode"/>
          <w:bCs/>
          <w:lang w:val="en-US"/>
        </w:rPr>
        <w:t xml:space="preserve"> </w:t>
      </w:r>
      <w:proofErr w:type="spellStart"/>
      <w:r w:rsidRPr="00062DCB">
        <w:rPr>
          <w:rFonts w:eastAsia="Lucida Sans Unicode"/>
          <w:bCs/>
          <w:lang w:val="en-US"/>
        </w:rPr>
        <w:t>izsoles</w:t>
      </w:r>
      <w:proofErr w:type="spellEnd"/>
      <w:r w:rsidRPr="00062DCB">
        <w:rPr>
          <w:rFonts w:eastAsia="Lucida Sans Unicode"/>
          <w:bCs/>
          <w:lang w:val="en-US"/>
        </w:rPr>
        <w:t xml:space="preserve"> </w:t>
      </w:r>
      <w:proofErr w:type="spellStart"/>
      <w:r w:rsidRPr="00062DCB">
        <w:rPr>
          <w:rFonts w:eastAsia="Lucida Sans Unicode"/>
          <w:bCs/>
          <w:lang w:val="en-US"/>
        </w:rPr>
        <w:t>sākotnējā</w:t>
      </w:r>
      <w:proofErr w:type="spellEnd"/>
      <w:r w:rsidRPr="00062DCB">
        <w:rPr>
          <w:rFonts w:eastAsia="Lucida Sans Unicode"/>
          <w:bCs/>
          <w:lang w:val="en-US"/>
        </w:rPr>
        <w:t xml:space="preserve"> </w:t>
      </w:r>
      <w:proofErr w:type="spellStart"/>
      <w:r w:rsidRPr="00062DCB">
        <w:rPr>
          <w:rFonts w:eastAsia="Lucida Sans Unicode"/>
          <w:bCs/>
          <w:lang w:val="en-US"/>
        </w:rPr>
        <w:t>cena</w:t>
      </w:r>
      <w:proofErr w:type="spellEnd"/>
      <w:r w:rsidRPr="00062DCB">
        <w:rPr>
          <w:rFonts w:eastAsia="Lucida Sans Unicode"/>
          <w:bCs/>
          <w:lang w:val="en-US"/>
        </w:rPr>
        <w:t xml:space="preserve">, </w:t>
      </w:r>
      <w:proofErr w:type="spellStart"/>
      <w:r w:rsidRPr="00062DCB">
        <w:rPr>
          <w:rFonts w:eastAsia="Lucida Sans Unicode"/>
          <w:bCs/>
          <w:lang w:val="en-US"/>
        </w:rPr>
        <w:t>ir</w:t>
      </w:r>
      <w:proofErr w:type="spellEnd"/>
      <w:r w:rsidRPr="00062DCB">
        <w:rPr>
          <w:rFonts w:eastAsia="Lucida Sans Unicode"/>
          <w:bCs/>
          <w:lang w:val="en-US"/>
        </w:rPr>
        <w:t xml:space="preserve"> </w:t>
      </w:r>
      <w:proofErr w:type="spellStart"/>
      <w:r w:rsidRPr="00062DCB">
        <w:rPr>
          <w:rFonts w:eastAsia="Lucida Sans Unicode"/>
          <w:bCs/>
          <w:lang w:val="en-US"/>
        </w:rPr>
        <w:t>noteikta</w:t>
      </w:r>
      <w:proofErr w:type="spellEnd"/>
      <w:r w:rsidRPr="00062DCB">
        <w:rPr>
          <w:rFonts w:eastAsia="Lucida Sans Unicode"/>
          <w:bCs/>
          <w:lang w:val="en-US"/>
        </w:rPr>
        <w:t xml:space="preserve"> 5000,00 </w:t>
      </w:r>
      <w:r w:rsidRPr="00062DCB">
        <w:rPr>
          <w:rFonts w:eastAsia="Lucida Sans Unicode"/>
          <w:bCs/>
          <w:i/>
          <w:lang w:val="en-US"/>
        </w:rPr>
        <w:t>euro</w:t>
      </w:r>
      <w:r w:rsidRPr="00062DCB">
        <w:rPr>
          <w:rFonts w:eastAsia="Lucida Sans Unicode"/>
          <w:bCs/>
          <w:lang w:val="en-US"/>
        </w:rPr>
        <w:t xml:space="preserve"> (</w:t>
      </w:r>
      <w:proofErr w:type="spellStart"/>
      <w:r w:rsidRPr="00062DCB">
        <w:rPr>
          <w:rFonts w:eastAsia="Lucida Sans Unicode"/>
          <w:bCs/>
          <w:lang w:val="en-US"/>
        </w:rPr>
        <w:t>pieci</w:t>
      </w:r>
      <w:proofErr w:type="spellEnd"/>
      <w:r w:rsidRPr="00062DCB">
        <w:rPr>
          <w:rFonts w:eastAsia="Lucida Sans Unicode"/>
          <w:bCs/>
          <w:lang w:val="en-US"/>
        </w:rPr>
        <w:t xml:space="preserve"> </w:t>
      </w:r>
      <w:proofErr w:type="spellStart"/>
      <w:r w:rsidRPr="00062DCB">
        <w:rPr>
          <w:rFonts w:eastAsia="Lucida Sans Unicode"/>
          <w:bCs/>
          <w:lang w:val="en-US"/>
        </w:rPr>
        <w:t>tūkstoši</w:t>
      </w:r>
      <w:proofErr w:type="spellEnd"/>
      <w:r w:rsidRPr="00062DCB">
        <w:rPr>
          <w:rFonts w:eastAsia="Lucida Sans Unicode"/>
          <w:bCs/>
          <w:lang w:val="en-US"/>
        </w:rPr>
        <w:t xml:space="preserve"> euro un 00 </w:t>
      </w:r>
      <w:proofErr w:type="spellStart"/>
      <w:r w:rsidRPr="00062DCB">
        <w:rPr>
          <w:rFonts w:eastAsia="Lucida Sans Unicode"/>
          <w:bCs/>
          <w:lang w:val="en-US"/>
        </w:rPr>
        <w:t>centi</w:t>
      </w:r>
      <w:proofErr w:type="spellEnd"/>
      <w:r w:rsidRPr="00062DCB">
        <w:rPr>
          <w:rFonts w:eastAsia="Lucida Sans Unicode"/>
          <w:bCs/>
          <w:lang w:val="en-US"/>
        </w:rPr>
        <w:t xml:space="preserve">). </w:t>
      </w:r>
    </w:p>
    <w:p w14:paraId="4268F4A6" w14:textId="77777777" w:rsidR="00062DCB" w:rsidRPr="00062DCB" w:rsidRDefault="00062DCB" w:rsidP="00484B6F">
      <w:pPr>
        <w:widowControl w:val="0"/>
        <w:tabs>
          <w:tab w:val="left" w:pos="1418"/>
        </w:tabs>
        <w:suppressAutoHyphens/>
        <w:ind w:firstLine="720"/>
        <w:jc w:val="both"/>
        <w:rPr>
          <w:rFonts w:eastAsia="Lucida Sans Unicode"/>
          <w:bCs/>
          <w:sz w:val="12"/>
          <w:szCs w:val="12"/>
          <w:lang w:val="en-US"/>
        </w:rPr>
      </w:pPr>
    </w:p>
    <w:p w14:paraId="4F7E6F01" w14:textId="77777777" w:rsidR="00062DCB" w:rsidRPr="00062DCB" w:rsidRDefault="00062DCB" w:rsidP="00484B6F">
      <w:pPr>
        <w:widowControl w:val="0"/>
        <w:suppressAutoHyphens/>
        <w:jc w:val="center"/>
        <w:rPr>
          <w:rFonts w:eastAsia="Lucida Sans Unicode"/>
          <w:b/>
          <w:lang w:val="lv-LV"/>
        </w:rPr>
      </w:pPr>
      <w:r w:rsidRPr="00062DCB">
        <w:rPr>
          <w:rFonts w:eastAsia="Lucida Sans Unicode"/>
          <w:b/>
          <w:lang w:val="lv-LV"/>
        </w:rPr>
        <w:t>IV. Izsoles organizēšana un izsole</w:t>
      </w:r>
    </w:p>
    <w:p w14:paraId="40754604" w14:textId="77777777" w:rsidR="00062DCB" w:rsidRPr="00062DCB" w:rsidRDefault="00062DCB" w:rsidP="00484B6F">
      <w:pPr>
        <w:widowControl w:val="0"/>
        <w:tabs>
          <w:tab w:val="left" w:pos="1276"/>
        </w:tabs>
        <w:suppressAutoHyphens/>
        <w:ind w:firstLine="709"/>
        <w:jc w:val="both"/>
        <w:rPr>
          <w:rFonts w:eastAsia="Lucida Sans Unicode"/>
          <w:lang w:val="lv-LV"/>
        </w:rPr>
      </w:pPr>
      <w:r w:rsidRPr="00062DCB">
        <w:rPr>
          <w:rFonts w:eastAsia="Lucida Sans Unicode"/>
          <w:bCs/>
          <w:lang w:val="lv-LV"/>
        </w:rPr>
        <w:t>7.</w:t>
      </w:r>
      <w:r w:rsidRPr="00062DCB">
        <w:rPr>
          <w:rFonts w:eastAsia="Lucida Sans Unicode"/>
          <w:bCs/>
          <w:lang w:val="lv-LV"/>
        </w:rPr>
        <w:tab/>
      </w:r>
      <w:smartTag w:uri="schemas-tilde-lv/tildestengine" w:element="veidnes">
        <w:smartTagPr>
          <w:attr w:name="id" w:val="-1"/>
          <w:attr w:name="baseform" w:val="Paziņojums"/>
          <w:attr w:name="text" w:val="Paziņojums"/>
        </w:smartTagPr>
        <w:r w:rsidRPr="00062DCB">
          <w:rPr>
            <w:rFonts w:eastAsia="Lucida Sans Unicode"/>
            <w:lang w:val="lv-LV"/>
          </w:rPr>
          <w:t>Paziņojums</w:t>
        </w:r>
      </w:smartTag>
      <w:r w:rsidRPr="00062DCB">
        <w:rPr>
          <w:rFonts w:eastAsia="Lucida Sans Unicode"/>
          <w:lang w:val="lv-LV"/>
        </w:rPr>
        <w:t xml:space="preserve"> par izsoli ir jāpublicē oficiālajā izdevumā </w:t>
      </w:r>
      <w:r w:rsidRPr="00062DCB">
        <w:rPr>
          <w:rFonts w:eastAsia="Lucida Sans Unicode"/>
          <w:bCs/>
          <w:szCs w:val="22"/>
          <w:lang w:val="lv-LV"/>
        </w:rPr>
        <w:t>"</w:t>
      </w:r>
      <w:r w:rsidRPr="00062DCB">
        <w:rPr>
          <w:rFonts w:eastAsia="Lucida Sans Unicode"/>
          <w:lang w:val="lv-LV"/>
        </w:rPr>
        <w:t>Latvijas Vēstnesis</w:t>
      </w:r>
      <w:r w:rsidRPr="00062DCB">
        <w:rPr>
          <w:rFonts w:eastAsia="Lucida Sans Unicode"/>
          <w:bCs/>
          <w:szCs w:val="22"/>
          <w:lang w:val="lv-LV"/>
        </w:rPr>
        <w:t>"</w:t>
      </w:r>
      <w:r w:rsidRPr="00062DCB">
        <w:rPr>
          <w:rFonts w:eastAsia="Lucida Sans Unicode"/>
          <w:lang w:val="lv-LV"/>
        </w:rPr>
        <w:t xml:space="preserve">, Jēkabpils pilsētas laikrakstā </w:t>
      </w:r>
      <w:r w:rsidRPr="00062DCB">
        <w:rPr>
          <w:rFonts w:eastAsia="Lucida Sans Unicode"/>
          <w:bCs/>
          <w:szCs w:val="22"/>
          <w:lang w:val="lv-LV"/>
        </w:rPr>
        <w:t>"</w:t>
      </w:r>
      <w:r w:rsidRPr="00062DCB">
        <w:rPr>
          <w:rFonts w:eastAsia="Lucida Sans Unicode"/>
          <w:lang w:val="lv-LV"/>
        </w:rPr>
        <w:t>Jēkabpils Vēstis</w:t>
      </w:r>
      <w:r w:rsidRPr="00062DCB">
        <w:rPr>
          <w:rFonts w:eastAsia="Lucida Sans Unicode"/>
          <w:bCs/>
          <w:szCs w:val="22"/>
          <w:lang w:val="lv-LV"/>
        </w:rPr>
        <w:t>"</w:t>
      </w:r>
      <w:r w:rsidRPr="00062DCB">
        <w:rPr>
          <w:rFonts w:eastAsia="Lucida Sans Unicode"/>
          <w:lang w:val="lv-LV"/>
        </w:rPr>
        <w:t xml:space="preserve"> un pašvaldības interneta mājas lapā </w:t>
      </w:r>
      <w:hyperlink r:id="rId28" w:history="1">
        <w:r w:rsidRPr="00062DCB">
          <w:rPr>
            <w:rFonts w:eastAsia="Lucida Sans Unicode"/>
            <w:u w:val="single"/>
            <w:lang w:val="lv-LV"/>
          </w:rPr>
          <w:t>www.jekabpils.lv</w:t>
        </w:r>
      </w:hyperlink>
      <w:r w:rsidRPr="00062DCB">
        <w:rPr>
          <w:rFonts w:eastAsia="Lucida Sans Unicode"/>
          <w:lang w:val="lv-LV"/>
        </w:rPr>
        <w:t xml:space="preserve"> un </w:t>
      </w:r>
      <w:r w:rsidRPr="00062DCB">
        <w:rPr>
          <w:rFonts w:eastAsia="Lucida Sans Unicode"/>
          <w:lang w:val="lv-LV" w:bidi="he-IL"/>
        </w:rPr>
        <w:t>izliekams labi redzamā vietā pie attiecīgā nekustamā īpašuma.</w:t>
      </w:r>
    </w:p>
    <w:p w14:paraId="6E0BDA52" w14:textId="77777777" w:rsidR="00062DCB" w:rsidRPr="00062DCB" w:rsidRDefault="00062DCB" w:rsidP="00484B6F">
      <w:pPr>
        <w:widowControl w:val="0"/>
        <w:tabs>
          <w:tab w:val="left" w:pos="1276"/>
        </w:tabs>
        <w:suppressAutoHyphens/>
        <w:ind w:firstLine="709"/>
        <w:jc w:val="both"/>
        <w:rPr>
          <w:rFonts w:eastAsia="Lucida Sans Unicode"/>
          <w:lang w:val="lv-LV"/>
        </w:rPr>
      </w:pPr>
      <w:r w:rsidRPr="00062DCB">
        <w:rPr>
          <w:rFonts w:eastAsia="Lucida Sans Unicode"/>
          <w:lang w:val="lv-LV"/>
        </w:rPr>
        <w:t>8.</w:t>
      </w:r>
      <w:r w:rsidRPr="00062DCB">
        <w:rPr>
          <w:rFonts w:eastAsia="Lucida Sans Unicode"/>
          <w:lang w:val="lv-LV"/>
        </w:rPr>
        <w:tab/>
        <w:t xml:space="preserve">Termiņi, kādos pretendentiem jāpiesakās uz izsoli: </w:t>
      </w:r>
    </w:p>
    <w:p w14:paraId="57C377F2" w14:textId="77777777" w:rsidR="00062DCB" w:rsidRPr="00062DCB" w:rsidRDefault="00062DCB" w:rsidP="00484B6F">
      <w:pPr>
        <w:widowControl w:val="0"/>
        <w:tabs>
          <w:tab w:val="left" w:pos="1276"/>
        </w:tabs>
        <w:suppressAutoHyphens/>
        <w:ind w:firstLine="709"/>
        <w:jc w:val="both"/>
        <w:rPr>
          <w:rFonts w:eastAsia="Lucida Sans Unicode"/>
          <w:lang w:val="lv-LV"/>
        </w:rPr>
      </w:pPr>
      <w:r w:rsidRPr="00062DCB">
        <w:rPr>
          <w:rFonts w:eastAsia="Lucida Sans Unicode"/>
          <w:lang w:val="lv-LV"/>
        </w:rPr>
        <w:t>8.1.</w:t>
      </w:r>
      <w:r w:rsidRPr="00062DCB">
        <w:rPr>
          <w:rFonts w:eastAsia="Lucida Sans Unicode"/>
          <w:lang w:val="lv-LV"/>
        </w:rPr>
        <w:tab/>
        <w:t xml:space="preserve">Pretendentiem, kas atbilst likuma </w:t>
      </w:r>
      <w:r w:rsidRPr="00062DCB">
        <w:rPr>
          <w:rFonts w:eastAsia="Lucida Sans Unicode"/>
          <w:bCs/>
          <w:szCs w:val="22"/>
          <w:lang w:val="lv-LV"/>
        </w:rPr>
        <w:t>"</w:t>
      </w:r>
      <w:r w:rsidRPr="00062DCB">
        <w:rPr>
          <w:rFonts w:eastAsia="Lucida Sans Unicode"/>
          <w:lang w:val="lv-LV"/>
        </w:rPr>
        <w:t>Par zemes reformu Latvijas Republikas pilsētās</w:t>
      </w:r>
      <w:r w:rsidRPr="00062DCB">
        <w:rPr>
          <w:rFonts w:eastAsia="Lucida Sans Unicode"/>
          <w:bCs/>
          <w:szCs w:val="22"/>
          <w:lang w:val="lv-LV"/>
        </w:rPr>
        <w:t>"</w:t>
      </w:r>
      <w:r w:rsidRPr="00062DCB">
        <w:rPr>
          <w:rFonts w:eastAsia="Lucida Sans Unicode"/>
          <w:lang w:val="lv-LV"/>
        </w:rPr>
        <w:t xml:space="preserve"> 9.pantā minētajām personām, </w:t>
      </w:r>
      <w:smartTag w:uri="schemas-tilde-lv/tildestengine" w:element="veidnes">
        <w:smartTagPr>
          <w:attr w:name="id" w:val="-1"/>
          <w:attr w:name="baseform" w:val="iesniegums"/>
          <w:attr w:name="text" w:val="iesniegums"/>
        </w:smartTagPr>
        <w:r w:rsidRPr="00062DCB">
          <w:rPr>
            <w:rFonts w:eastAsia="Lucida Sans Unicode"/>
            <w:u w:val="single"/>
            <w:lang w:val="lv-LV"/>
          </w:rPr>
          <w:t>iesniegums</w:t>
        </w:r>
      </w:smartTag>
      <w:r w:rsidRPr="00062DCB">
        <w:rPr>
          <w:rFonts w:eastAsia="Lucida Sans Unicode"/>
          <w:u w:val="single"/>
          <w:lang w:val="lv-LV"/>
        </w:rPr>
        <w:t xml:space="preserve"> par pieteikšanos uz izsoli jāiesniedz līdz 2020.gada 16.oktobrim</w:t>
      </w:r>
      <w:r w:rsidRPr="00062DCB">
        <w:rPr>
          <w:rFonts w:eastAsia="Lucida Sans Unicode"/>
          <w:lang w:val="lv-LV"/>
        </w:rPr>
        <w:t xml:space="preserve"> Jēkabpils pilsētas pašvaldības Vienas pieturas aģentūrā - Brīvības ielā 120, Jēkabpilī.</w:t>
      </w:r>
    </w:p>
    <w:p w14:paraId="00DD5802" w14:textId="77777777" w:rsidR="00062DCB" w:rsidRPr="00062DCB" w:rsidRDefault="00062DCB" w:rsidP="00484B6F">
      <w:pPr>
        <w:widowControl w:val="0"/>
        <w:tabs>
          <w:tab w:val="left" w:pos="1276"/>
        </w:tabs>
        <w:suppressAutoHyphens/>
        <w:ind w:firstLine="709"/>
        <w:jc w:val="both"/>
        <w:rPr>
          <w:rFonts w:eastAsia="Lucida Sans Unicode"/>
          <w:lang w:val="lv-LV"/>
        </w:rPr>
      </w:pPr>
      <w:r w:rsidRPr="00062DCB">
        <w:rPr>
          <w:rFonts w:eastAsia="Lucida Sans Unicode"/>
          <w:lang w:val="lv-LV"/>
        </w:rPr>
        <w:t>9.</w:t>
      </w:r>
      <w:r w:rsidRPr="00062DCB">
        <w:rPr>
          <w:rFonts w:eastAsia="Lucida Sans Unicode"/>
          <w:lang w:val="lv-LV"/>
        </w:rPr>
        <w:tab/>
        <w:t xml:space="preserve">Ja norādītajā termiņā ir saņemts viens </w:t>
      </w:r>
      <w:smartTag w:uri="schemas-tilde-lv/tildestengine" w:element="veidnes">
        <w:smartTagPr>
          <w:attr w:name="id" w:val="-1"/>
          <w:attr w:name="baseform" w:val="pieteikums"/>
          <w:attr w:name="text" w:val="pieteikums"/>
        </w:smartTagPr>
        <w:r w:rsidRPr="00062DCB">
          <w:rPr>
            <w:rFonts w:eastAsia="Lucida Sans Unicode"/>
            <w:lang w:val="lv-LV"/>
          </w:rPr>
          <w:t>pieteikums</w:t>
        </w:r>
      </w:smartTag>
      <w:r w:rsidRPr="00062DCB">
        <w:rPr>
          <w:rFonts w:eastAsia="Lucida Sans Unicode"/>
          <w:lang w:val="lv-LV"/>
        </w:rPr>
        <w:t xml:space="preserve">, pretendentam ir jānosola objekta sākotnējā cena un viens izsoles solis. </w:t>
      </w:r>
    </w:p>
    <w:p w14:paraId="4685F714" w14:textId="77777777" w:rsidR="00062DCB" w:rsidRPr="00062DCB" w:rsidRDefault="00062DCB" w:rsidP="00484B6F">
      <w:pPr>
        <w:widowControl w:val="0"/>
        <w:tabs>
          <w:tab w:val="left" w:pos="1276"/>
        </w:tabs>
        <w:suppressAutoHyphens/>
        <w:ind w:firstLine="709"/>
        <w:jc w:val="both"/>
        <w:rPr>
          <w:rFonts w:eastAsia="Lucida Sans Unicode"/>
          <w:lang w:val="lv-LV"/>
        </w:rPr>
      </w:pPr>
      <w:r w:rsidRPr="00062DCB">
        <w:rPr>
          <w:rFonts w:eastAsia="Lucida Sans Unicode"/>
          <w:lang w:val="lv-LV"/>
        </w:rPr>
        <w:t>9.1.</w:t>
      </w:r>
      <w:r w:rsidRPr="00062DCB">
        <w:rPr>
          <w:rFonts w:eastAsia="Lucida Sans Unicode"/>
          <w:lang w:val="lv-LV"/>
        </w:rPr>
        <w:tab/>
        <w:t>Ja pieteikumu par nekustamā īpašuma pirkšanu noteiktajā termiņā iesniegušas vairākas personas, tiek rīkota izsole starp šīm personām Publiskas personas mantas atsavināšanas likuma noteiktajā kārtībā.</w:t>
      </w:r>
    </w:p>
    <w:p w14:paraId="1C649682" w14:textId="77777777" w:rsidR="00062DCB" w:rsidRPr="00062DCB" w:rsidRDefault="00062DCB" w:rsidP="00484B6F">
      <w:pPr>
        <w:widowControl w:val="0"/>
        <w:tabs>
          <w:tab w:val="left" w:pos="1276"/>
        </w:tabs>
        <w:suppressAutoHyphens/>
        <w:ind w:firstLine="709"/>
        <w:jc w:val="both"/>
        <w:rPr>
          <w:rFonts w:eastAsia="Lucida Sans Unicode"/>
          <w:bCs/>
          <w:lang w:val="lv-LV"/>
        </w:rPr>
      </w:pPr>
      <w:r w:rsidRPr="00062DCB">
        <w:rPr>
          <w:rFonts w:eastAsia="Lucida Sans Unicode"/>
          <w:lang w:val="lv-LV"/>
        </w:rPr>
        <w:t>10.</w:t>
      </w:r>
      <w:r w:rsidRPr="00062DCB">
        <w:rPr>
          <w:rFonts w:eastAsia="Lucida Sans Unicode"/>
          <w:lang w:val="lv-LV"/>
        </w:rPr>
        <w:tab/>
      </w:r>
      <w:r w:rsidRPr="00062DCB">
        <w:rPr>
          <w:rFonts w:eastAsia="Lucida Sans Unicode"/>
          <w:bCs/>
          <w:lang w:val="lv-LV"/>
        </w:rPr>
        <w:t xml:space="preserve">Izsole notiek </w:t>
      </w:r>
      <w:r w:rsidRPr="00062DCB">
        <w:rPr>
          <w:rFonts w:eastAsia="Lucida Sans Unicode"/>
          <w:lang w:val="lv-LV"/>
        </w:rPr>
        <w:t>2020.gada 23.oktobrī, pulksten 13.00, Brīvības ielā 45,</w:t>
      </w:r>
      <w:r w:rsidRPr="00062DCB">
        <w:rPr>
          <w:rFonts w:eastAsia="Lucida Sans Unicode"/>
          <w:bCs/>
          <w:lang w:val="lv-LV"/>
        </w:rPr>
        <w:t xml:space="preserve"> Jēkabpilī, 4.stāva sēžu zālē.</w:t>
      </w:r>
    </w:p>
    <w:p w14:paraId="59EEA8CE" w14:textId="77777777" w:rsidR="00062DCB" w:rsidRPr="00062DCB" w:rsidRDefault="00062DCB" w:rsidP="00484B6F">
      <w:pPr>
        <w:widowControl w:val="0"/>
        <w:tabs>
          <w:tab w:val="left" w:pos="1276"/>
        </w:tabs>
        <w:suppressAutoHyphens/>
        <w:ind w:firstLine="709"/>
        <w:jc w:val="both"/>
        <w:rPr>
          <w:rFonts w:eastAsia="Lucida Sans Unicode"/>
          <w:bCs/>
          <w:lang w:val="lv-LV"/>
        </w:rPr>
      </w:pPr>
      <w:r w:rsidRPr="00062DCB">
        <w:rPr>
          <w:rFonts w:eastAsia="Lucida Sans Unicode"/>
          <w:bCs/>
          <w:lang w:val="lv-LV"/>
        </w:rPr>
        <w:lastRenderedPageBreak/>
        <w:t>11.</w:t>
      </w:r>
      <w:r w:rsidRPr="00062DCB">
        <w:rPr>
          <w:rFonts w:eastAsia="Lucida Sans Unicode"/>
          <w:bCs/>
          <w:lang w:val="lv-LV"/>
        </w:rPr>
        <w:tab/>
        <w:t>Izsolāmais objekts tiek pārdots mutiskā izsolē ar augšupejošu soli.</w:t>
      </w:r>
    </w:p>
    <w:p w14:paraId="33CECDCA" w14:textId="77777777" w:rsidR="00062DCB" w:rsidRPr="00062DCB" w:rsidRDefault="00062DCB" w:rsidP="00484B6F">
      <w:pPr>
        <w:shd w:val="clear" w:color="auto" w:fill="FFFFFF"/>
        <w:tabs>
          <w:tab w:val="left" w:pos="1276"/>
        </w:tabs>
        <w:ind w:firstLine="709"/>
        <w:jc w:val="both"/>
        <w:rPr>
          <w:rFonts w:eastAsia="Lucida Sans Unicode"/>
          <w:lang w:val="lv-LV"/>
        </w:rPr>
      </w:pPr>
      <w:r w:rsidRPr="00062DCB">
        <w:rPr>
          <w:rFonts w:eastAsia="Lucida Sans Unicode"/>
          <w:bCs/>
          <w:lang w:val="lv-LV"/>
        </w:rPr>
        <w:t>12.</w:t>
      </w:r>
      <w:r w:rsidRPr="00062DCB">
        <w:rPr>
          <w:rFonts w:eastAsia="Lucida Sans Unicode"/>
          <w:lang w:val="lv-LV"/>
        </w:rPr>
        <w:tab/>
        <w:t xml:space="preserve">Lai varētu piedalīties izsolē, izsoles dalībniekiem pirms reģistrācijas jāiemaksā Jēkabpils pilsētas pašvaldības kontā Nr.LV87 UNLA 0009 0131 30793, AS "SEB banka", kods UNLALV2X, </w:t>
      </w:r>
      <w:r w:rsidRPr="00062DCB">
        <w:rPr>
          <w:rFonts w:eastAsia="Lucida Sans Unicode"/>
          <w:lang w:val="lv-LV"/>
        </w:rPr>
        <w:tab/>
        <w:t xml:space="preserve">nodrošinājums 10% apmēra no izsolāmā objekta nosacītās cenas 500,00 </w:t>
      </w:r>
      <w:proofErr w:type="spellStart"/>
      <w:r w:rsidRPr="00062DCB">
        <w:rPr>
          <w:rFonts w:eastAsia="Lucida Sans Unicode"/>
          <w:lang w:val="lv-LV"/>
        </w:rPr>
        <w:t>euro</w:t>
      </w:r>
      <w:proofErr w:type="spellEnd"/>
      <w:r w:rsidRPr="00062DCB">
        <w:rPr>
          <w:rFonts w:eastAsia="Lucida Sans Unicode"/>
          <w:lang w:val="lv-LV"/>
        </w:rPr>
        <w:t xml:space="preserve"> (pieci simti eiro, 00 centi) un dalības maksa 50,00 </w:t>
      </w:r>
      <w:proofErr w:type="spellStart"/>
      <w:r w:rsidRPr="00062DCB">
        <w:rPr>
          <w:rFonts w:eastAsia="Lucida Sans Unicode"/>
          <w:lang w:val="lv-LV"/>
        </w:rPr>
        <w:t>euro</w:t>
      </w:r>
      <w:proofErr w:type="spellEnd"/>
      <w:r w:rsidRPr="00062DCB">
        <w:rPr>
          <w:rFonts w:eastAsia="Lucida Sans Unicode"/>
          <w:lang w:val="lv-LV"/>
        </w:rPr>
        <w:t xml:space="preserve"> (piecdesmit eiro un 00 centi) apmērā. </w:t>
      </w:r>
    </w:p>
    <w:p w14:paraId="1FB987E4" w14:textId="77777777" w:rsidR="00062DCB" w:rsidRPr="00062DCB" w:rsidRDefault="00062DCB" w:rsidP="00484B6F">
      <w:pPr>
        <w:shd w:val="clear" w:color="auto" w:fill="FFFFFF"/>
        <w:tabs>
          <w:tab w:val="left" w:pos="1276"/>
        </w:tabs>
        <w:ind w:firstLine="709"/>
        <w:jc w:val="both"/>
        <w:rPr>
          <w:rFonts w:eastAsia="Lucida Sans Unicode"/>
          <w:lang w:val="lv-LV"/>
        </w:rPr>
      </w:pPr>
      <w:r w:rsidRPr="00062DCB">
        <w:rPr>
          <w:rFonts w:eastAsia="Lucida Sans Unicode"/>
          <w:bCs/>
          <w:lang w:val="lv-LV"/>
        </w:rPr>
        <w:t>13.</w:t>
      </w:r>
      <w:r w:rsidRPr="00062DCB">
        <w:rPr>
          <w:rFonts w:eastAsia="Lucida Sans Unicode"/>
          <w:lang w:val="lv-LV"/>
        </w:rPr>
        <w:tab/>
        <w:t xml:space="preserve">Izsoles dalībniekiem (juridiskai personai, arī personālsabiedrībai) jāiesniedz šādi dokumenti: </w:t>
      </w:r>
    </w:p>
    <w:p w14:paraId="2B9EF093" w14:textId="77777777" w:rsidR="00062DCB" w:rsidRPr="00062DCB" w:rsidRDefault="00062DCB" w:rsidP="00484B6F">
      <w:pPr>
        <w:shd w:val="clear" w:color="auto" w:fill="FFFFFF"/>
        <w:tabs>
          <w:tab w:val="left" w:pos="1276"/>
        </w:tabs>
        <w:ind w:firstLine="709"/>
        <w:jc w:val="both"/>
        <w:rPr>
          <w:rFonts w:eastAsia="Lucida Sans Unicode"/>
          <w:lang w:val="lv-LV"/>
        </w:rPr>
      </w:pPr>
      <w:r w:rsidRPr="00062DCB">
        <w:rPr>
          <w:rFonts w:eastAsia="Lucida Sans Unicode"/>
          <w:bCs/>
          <w:lang w:val="lv-LV"/>
        </w:rPr>
        <w:t>13.1.</w:t>
      </w:r>
      <w:r w:rsidRPr="00062DCB">
        <w:rPr>
          <w:rFonts w:eastAsia="Lucida Sans Unicode"/>
          <w:lang w:val="lv-LV"/>
        </w:rPr>
        <w:tab/>
      </w:r>
      <w:smartTag w:uri="schemas-tilde-lv/tildestengine" w:element="veidnes">
        <w:smartTagPr>
          <w:attr w:name="id" w:val="-1"/>
          <w:attr w:name="baseform" w:val="pieteikums"/>
          <w:attr w:name="text" w:val="pieteikums"/>
        </w:smartTagPr>
        <w:r w:rsidRPr="00062DCB">
          <w:rPr>
            <w:rFonts w:eastAsia="Lucida Sans Unicode"/>
            <w:lang w:val="lv-LV"/>
          </w:rPr>
          <w:t>pieteikums</w:t>
        </w:r>
      </w:smartTag>
      <w:r w:rsidRPr="00062DCB">
        <w:rPr>
          <w:rFonts w:eastAsia="Lucida Sans Unicode"/>
          <w:lang w:val="lv-LV"/>
        </w:rPr>
        <w:t xml:space="preserve"> par piedalīšanos izsolē;</w:t>
      </w:r>
    </w:p>
    <w:p w14:paraId="0B7FFA77" w14:textId="77777777" w:rsidR="00062DCB" w:rsidRPr="00062DCB" w:rsidRDefault="00062DCB" w:rsidP="00484B6F">
      <w:pPr>
        <w:widowControl w:val="0"/>
        <w:tabs>
          <w:tab w:val="left" w:pos="1276"/>
        </w:tabs>
        <w:suppressAutoHyphens/>
        <w:ind w:firstLine="709"/>
        <w:rPr>
          <w:rFonts w:eastAsia="Lucida Sans Unicode"/>
          <w:lang w:val="lv-LV"/>
        </w:rPr>
      </w:pPr>
      <w:r w:rsidRPr="00062DCB">
        <w:rPr>
          <w:rFonts w:eastAsia="Lucida Sans Unicode"/>
          <w:bCs/>
          <w:lang w:val="lv-LV"/>
        </w:rPr>
        <w:t>13.2.</w:t>
      </w:r>
      <w:r w:rsidRPr="00062DCB">
        <w:rPr>
          <w:rFonts w:eastAsia="Lucida Sans Unicode"/>
          <w:bCs/>
          <w:lang w:val="lv-LV"/>
        </w:rPr>
        <w:tab/>
      </w:r>
      <w:r w:rsidRPr="00062DCB">
        <w:rPr>
          <w:rFonts w:eastAsia="Lucida Sans Unicode"/>
          <w:lang w:val="lv-LV"/>
        </w:rPr>
        <w:t>spēkā esošu statūtu (līguma) norakstu vai izrakstu par pārvaldes institūciju (amatpersonu) kompetences apjomu;</w:t>
      </w:r>
    </w:p>
    <w:p w14:paraId="47B87083" w14:textId="77777777" w:rsidR="00062DCB" w:rsidRPr="00062DCB" w:rsidRDefault="00062DCB" w:rsidP="00484B6F">
      <w:pPr>
        <w:shd w:val="clear" w:color="auto" w:fill="FFFFFF"/>
        <w:tabs>
          <w:tab w:val="left" w:pos="1276"/>
        </w:tabs>
        <w:ind w:firstLine="709"/>
        <w:jc w:val="both"/>
        <w:rPr>
          <w:rFonts w:eastAsia="Lucida Sans Unicode"/>
          <w:lang w:val="lv-LV"/>
        </w:rPr>
      </w:pPr>
      <w:r w:rsidRPr="00062DCB">
        <w:rPr>
          <w:rFonts w:eastAsia="Lucida Sans Unicode"/>
          <w:bCs/>
          <w:lang w:val="lv-LV"/>
        </w:rPr>
        <w:t>13.3.</w:t>
      </w:r>
      <w:r w:rsidRPr="00062DCB">
        <w:rPr>
          <w:rFonts w:eastAsia="Lucida Sans Unicode"/>
          <w:bCs/>
          <w:lang w:val="lv-LV"/>
        </w:rPr>
        <w:tab/>
      </w:r>
      <w:r w:rsidRPr="00062DCB">
        <w:rPr>
          <w:rFonts w:eastAsia="Lucida Sans Unicode"/>
          <w:lang w:val="lv-LV"/>
        </w:rPr>
        <w:t>juridiskās personas (arī personālsabiedrības) lēmumu par nekustamā īpašuma iegādi;</w:t>
      </w:r>
    </w:p>
    <w:p w14:paraId="09C11DCC" w14:textId="77777777" w:rsidR="00062DCB" w:rsidRPr="00062DCB" w:rsidRDefault="00062DCB" w:rsidP="00484B6F">
      <w:pPr>
        <w:shd w:val="clear" w:color="auto" w:fill="FFFFFF"/>
        <w:tabs>
          <w:tab w:val="left" w:pos="1276"/>
        </w:tabs>
        <w:ind w:firstLine="709"/>
        <w:jc w:val="both"/>
        <w:rPr>
          <w:rFonts w:eastAsia="Lucida Sans Unicode"/>
          <w:lang w:val="lv-LV"/>
        </w:rPr>
      </w:pPr>
      <w:r w:rsidRPr="00062DCB">
        <w:rPr>
          <w:rFonts w:eastAsia="Lucida Sans Unicode"/>
          <w:bCs/>
          <w:lang w:val="lv-LV"/>
        </w:rPr>
        <w:t>13.4.</w:t>
      </w:r>
      <w:r w:rsidRPr="00062DCB">
        <w:rPr>
          <w:rFonts w:eastAsia="Lucida Sans Unicode"/>
          <w:lang w:val="lv-LV"/>
        </w:rPr>
        <w:tab/>
        <w:t>dokumentu, ka juridiskā persona ir samaksājusi likumā paredzētos nodokļus, nodevas un valsts obligātās sociālās apdrošināšanas maksājumus; ārvalstu juridiskai personai, kā arī personālsabiedrībai – to apkalpojošās Latvijas vai ārvalsts bankas izziņu par finanšu resursu pieejamību. Ārvalstīs izsniegti dokumenti tiek pieņemti, ja tie noformēti atbilstoši Latvijai saistošu starptautisko līgumu noteikumiem.</w:t>
      </w:r>
    </w:p>
    <w:p w14:paraId="50A0C42B" w14:textId="77777777" w:rsidR="00062DCB" w:rsidRPr="00062DCB" w:rsidRDefault="00062DCB" w:rsidP="00484B6F">
      <w:pPr>
        <w:shd w:val="clear" w:color="auto" w:fill="FFFFFF"/>
        <w:tabs>
          <w:tab w:val="left" w:pos="1276"/>
        </w:tabs>
        <w:ind w:firstLine="709"/>
        <w:jc w:val="both"/>
        <w:rPr>
          <w:rFonts w:eastAsia="Lucida Sans Unicode"/>
          <w:lang w:val="lv-LV"/>
        </w:rPr>
      </w:pPr>
      <w:r w:rsidRPr="00062DCB">
        <w:rPr>
          <w:rFonts w:eastAsia="Lucida Sans Unicode"/>
          <w:bCs/>
          <w:lang w:val="lv-LV"/>
        </w:rPr>
        <w:t>13.5.</w:t>
      </w:r>
      <w:r w:rsidRPr="00062DCB">
        <w:rPr>
          <w:rFonts w:eastAsia="Lucida Sans Unicode"/>
          <w:bCs/>
          <w:lang w:val="lv-LV"/>
        </w:rPr>
        <w:tab/>
      </w:r>
      <w:r w:rsidRPr="00062DCB">
        <w:rPr>
          <w:rFonts w:eastAsia="Lucida Sans Unicode"/>
          <w:lang w:val="lv-LV"/>
        </w:rPr>
        <w:t>kvīts par nodrošinājuma samaksu;</w:t>
      </w:r>
    </w:p>
    <w:p w14:paraId="42929424" w14:textId="77777777" w:rsidR="00062DCB" w:rsidRPr="00062DCB" w:rsidRDefault="00062DCB" w:rsidP="00484B6F">
      <w:pPr>
        <w:shd w:val="clear" w:color="auto" w:fill="FFFFFF"/>
        <w:tabs>
          <w:tab w:val="left" w:pos="1276"/>
        </w:tabs>
        <w:ind w:firstLine="709"/>
        <w:jc w:val="both"/>
        <w:rPr>
          <w:rFonts w:eastAsia="Lucida Sans Unicode"/>
          <w:lang w:val="lv-LV"/>
        </w:rPr>
      </w:pPr>
      <w:r w:rsidRPr="00062DCB">
        <w:rPr>
          <w:rFonts w:eastAsia="Lucida Sans Unicode"/>
          <w:lang w:val="lv-LV"/>
        </w:rPr>
        <w:t>13.6. kvīts par dalības maksas iemaksu.</w:t>
      </w:r>
    </w:p>
    <w:p w14:paraId="0C49FFD9" w14:textId="77777777" w:rsidR="00062DCB" w:rsidRPr="00062DCB" w:rsidRDefault="00062DCB" w:rsidP="00484B6F">
      <w:pPr>
        <w:widowControl w:val="0"/>
        <w:shd w:val="clear" w:color="auto" w:fill="FFFFFF"/>
        <w:tabs>
          <w:tab w:val="left" w:pos="1276"/>
        </w:tabs>
        <w:suppressAutoHyphens/>
        <w:ind w:firstLine="709"/>
        <w:jc w:val="both"/>
        <w:rPr>
          <w:rFonts w:eastAsia="Lucida Sans Unicode"/>
          <w:lang w:val="lv-LV"/>
        </w:rPr>
      </w:pPr>
      <w:r w:rsidRPr="00062DCB">
        <w:rPr>
          <w:rFonts w:eastAsia="Lucida Sans Unicode"/>
          <w:bCs/>
          <w:lang w:val="lv-LV"/>
        </w:rPr>
        <w:t>14.</w:t>
      </w:r>
      <w:r w:rsidRPr="00062DCB">
        <w:rPr>
          <w:rFonts w:eastAsia="Lucida Sans Unicode"/>
          <w:bCs/>
          <w:lang w:val="lv-LV"/>
        </w:rPr>
        <w:tab/>
      </w:r>
      <w:r w:rsidRPr="00062DCB">
        <w:rPr>
          <w:rFonts w:eastAsia="Lucida Sans Unicode"/>
          <w:lang w:val="lv-LV"/>
        </w:rPr>
        <w:t>Izsoles dalībniekam (fiziskai personai) jāiesniedz šādi dokumenti:</w:t>
      </w:r>
    </w:p>
    <w:p w14:paraId="0DE8E859" w14:textId="77777777" w:rsidR="00062DCB" w:rsidRPr="00062DCB" w:rsidRDefault="00062DCB" w:rsidP="00484B6F">
      <w:pPr>
        <w:widowControl w:val="0"/>
        <w:shd w:val="clear" w:color="auto" w:fill="FFFFFF"/>
        <w:tabs>
          <w:tab w:val="left" w:pos="1276"/>
        </w:tabs>
        <w:suppressAutoHyphens/>
        <w:ind w:firstLine="709"/>
        <w:jc w:val="both"/>
        <w:rPr>
          <w:rFonts w:eastAsia="Lucida Sans Unicode"/>
          <w:lang w:val="lv-LV"/>
        </w:rPr>
      </w:pPr>
      <w:r w:rsidRPr="00062DCB">
        <w:rPr>
          <w:rFonts w:eastAsia="Lucida Sans Unicode"/>
          <w:bCs/>
          <w:lang w:val="lv-LV"/>
        </w:rPr>
        <w:t>14.1.</w:t>
      </w:r>
      <w:r w:rsidRPr="00062DCB">
        <w:rPr>
          <w:rFonts w:eastAsia="Lucida Sans Unicode"/>
          <w:bCs/>
          <w:lang w:val="lv-LV"/>
        </w:rPr>
        <w:tab/>
      </w:r>
      <w:smartTag w:uri="schemas-tilde-lv/tildestengine" w:element="veidnes">
        <w:smartTagPr>
          <w:attr w:name="id" w:val="-1"/>
          <w:attr w:name="baseform" w:val="pieteikums"/>
          <w:attr w:name="text" w:val="pieteikums"/>
        </w:smartTagPr>
        <w:r w:rsidRPr="00062DCB">
          <w:rPr>
            <w:rFonts w:eastAsia="Lucida Sans Unicode"/>
            <w:lang w:val="lv-LV"/>
          </w:rPr>
          <w:t>pieteikums</w:t>
        </w:r>
      </w:smartTag>
      <w:r w:rsidRPr="00062DCB">
        <w:rPr>
          <w:rFonts w:eastAsia="Lucida Sans Unicode"/>
          <w:lang w:val="lv-LV"/>
        </w:rPr>
        <w:t xml:space="preserve"> par piedalīšanos izsolē;</w:t>
      </w:r>
    </w:p>
    <w:p w14:paraId="3B2660DE" w14:textId="77777777" w:rsidR="00062DCB" w:rsidRPr="00062DCB" w:rsidRDefault="00062DCB" w:rsidP="00484B6F">
      <w:pPr>
        <w:widowControl w:val="0"/>
        <w:shd w:val="clear" w:color="auto" w:fill="FFFFFF"/>
        <w:tabs>
          <w:tab w:val="left" w:pos="1276"/>
        </w:tabs>
        <w:suppressAutoHyphens/>
        <w:ind w:firstLine="709"/>
        <w:jc w:val="both"/>
        <w:rPr>
          <w:rFonts w:eastAsia="Lucida Sans Unicode"/>
          <w:lang w:val="lv-LV"/>
        </w:rPr>
      </w:pPr>
      <w:r w:rsidRPr="00062DCB">
        <w:rPr>
          <w:rFonts w:eastAsia="Lucida Sans Unicode"/>
          <w:bCs/>
          <w:lang w:val="lv-LV"/>
        </w:rPr>
        <w:t>14.2.</w:t>
      </w:r>
      <w:r w:rsidRPr="00062DCB">
        <w:rPr>
          <w:rFonts w:eastAsia="Lucida Sans Unicode"/>
          <w:lang w:val="lv-LV"/>
        </w:rPr>
        <w:tab/>
        <w:t>kvīts par nodrošinājuma samaksu;</w:t>
      </w:r>
    </w:p>
    <w:p w14:paraId="4A5F09E0" w14:textId="77777777" w:rsidR="00062DCB" w:rsidRPr="00062DCB" w:rsidRDefault="00062DCB" w:rsidP="00484B6F">
      <w:pPr>
        <w:widowControl w:val="0"/>
        <w:shd w:val="clear" w:color="auto" w:fill="FFFFFF"/>
        <w:tabs>
          <w:tab w:val="left" w:pos="1276"/>
        </w:tabs>
        <w:suppressAutoHyphens/>
        <w:ind w:firstLine="709"/>
        <w:jc w:val="both"/>
        <w:rPr>
          <w:rFonts w:eastAsia="Lucida Sans Unicode"/>
          <w:lang w:val="lv-LV"/>
        </w:rPr>
      </w:pPr>
      <w:r w:rsidRPr="00062DCB">
        <w:rPr>
          <w:rFonts w:eastAsia="Lucida Sans Unicode"/>
          <w:lang w:val="lv-LV"/>
        </w:rPr>
        <w:t>14.3. kvīts par dalības maksu.</w:t>
      </w:r>
    </w:p>
    <w:p w14:paraId="3B0ABF6D" w14:textId="77777777" w:rsidR="00062DCB" w:rsidRPr="00062DCB" w:rsidRDefault="00062DCB" w:rsidP="00484B6F">
      <w:pPr>
        <w:widowControl w:val="0"/>
        <w:shd w:val="clear" w:color="auto" w:fill="FFFFFF"/>
        <w:tabs>
          <w:tab w:val="left" w:pos="1276"/>
        </w:tabs>
        <w:suppressAutoHyphens/>
        <w:ind w:firstLine="709"/>
        <w:jc w:val="both"/>
        <w:rPr>
          <w:rFonts w:eastAsia="Lucida Sans Unicode"/>
          <w:lang w:val="lv-LV"/>
        </w:rPr>
      </w:pPr>
      <w:r w:rsidRPr="00062DCB">
        <w:rPr>
          <w:rFonts w:eastAsia="Lucida Sans Unicode"/>
          <w:lang w:val="lv-LV"/>
        </w:rPr>
        <w:t>15. Pieteikumi, kas neatbilst šīm prasībām, uzskatāmi par nederīgiem.</w:t>
      </w:r>
    </w:p>
    <w:p w14:paraId="265E8567" w14:textId="77777777" w:rsidR="00062DCB" w:rsidRPr="00062DCB" w:rsidRDefault="00062DCB" w:rsidP="00484B6F">
      <w:pPr>
        <w:shd w:val="clear" w:color="auto" w:fill="FFFFFF"/>
        <w:tabs>
          <w:tab w:val="left" w:pos="1276"/>
        </w:tabs>
        <w:ind w:firstLine="709"/>
        <w:jc w:val="both"/>
        <w:rPr>
          <w:rFonts w:eastAsia="Lucida Sans Unicode"/>
          <w:lang w:val="lv-LV"/>
        </w:rPr>
      </w:pPr>
      <w:r w:rsidRPr="00062DCB">
        <w:rPr>
          <w:rFonts w:eastAsia="Lucida Sans Unicode"/>
          <w:bCs/>
          <w:lang w:val="lv-LV"/>
        </w:rPr>
        <w:t>16.</w:t>
      </w:r>
      <w:r w:rsidRPr="00062DCB">
        <w:rPr>
          <w:rFonts w:eastAsia="Lucida Sans Unicode"/>
          <w:lang w:val="lv-LV"/>
        </w:rPr>
        <w:t xml:space="preserve"> Izsoles dalībniekiem jāiesniedz minētie dokumenti Jēkabpils pilsētas pašvaldības Vienas pieturas aģentūrā – Brīvības ielā 120, Jēkabpilī, </w:t>
      </w:r>
      <w:r w:rsidRPr="00062DCB">
        <w:rPr>
          <w:rFonts w:eastAsia="Lucida Sans Unicode"/>
          <w:lang w:val="lv-LV" w:bidi="he-IL"/>
        </w:rPr>
        <w:t>norādītajā termiņā.</w:t>
      </w:r>
      <w:r w:rsidRPr="00062DCB">
        <w:rPr>
          <w:rFonts w:eastAsia="Lucida Sans Unicode"/>
          <w:lang w:val="lv-LV"/>
        </w:rPr>
        <w:t xml:space="preserve"> </w:t>
      </w:r>
    </w:p>
    <w:p w14:paraId="13307ADD" w14:textId="77777777" w:rsidR="00062DCB" w:rsidRPr="00062DCB" w:rsidRDefault="00062DCB" w:rsidP="00484B6F">
      <w:pPr>
        <w:tabs>
          <w:tab w:val="left" w:pos="1276"/>
        </w:tabs>
        <w:ind w:firstLine="709"/>
        <w:jc w:val="both"/>
        <w:rPr>
          <w:rFonts w:eastAsia="Lucida Sans Unicode"/>
          <w:lang w:val="lv-LV"/>
        </w:rPr>
      </w:pPr>
      <w:r w:rsidRPr="00062DCB">
        <w:rPr>
          <w:rFonts w:eastAsia="Lucida Sans Unicode"/>
          <w:bCs/>
          <w:lang w:val="lv-LV"/>
        </w:rPr>
        <w:t>17.</w:t>
      </w:r>
      <w:r w:rsidRPr="00062DCB">
        <w:rPr>
          <w:rFonts w:eastAsia="Lucida Sans Unicode"/>
          <w:bCs/>
          <w:lang w:val="lv-LV"/>
        </w:rPr>
        <w:tab/>
      </w:r>
      <w:r w:rsidRPr="00062DCB">
        <w:rPr>
          <w:rFonts w:eastAsia="Lucida Sans Unicode"/>
          <w:lang w:val="lv-LV"/>
        </w:rPr>
        <w:t xml:space="preserve">Izsoles komisijas sekretāre </w:t>
      </w:r>
      <w:proofErr w:type="spellStart"/>
      <w:r w:rsidRPr="00062DCB">
        <w:rPr>
          <w:rFonts w:eastAsia="Lucida Sans Unicode"/>
          <w:szCs w:val="20"/>
          <w:lang w:val="en-US"/>
        </w:rPr>
        <w:t>dalībnieku</w:t>
      </w:r>
      <w:proofErr w:type="spellEnd"/>
      <w:r w:rsidRPr="00062DCB">
        <w:rPr>
          <w:rFonts w:eastAsia="Lucida Sans Unicode"/>
          <w:szCs w:val="20"/>
          <w:lang w:val="en-US"/>
        </w:rPr>
        <w:t xml:space="preserve"> </w:t>
      </w:r>
      <w:proofErr w:type="spellStart"/>
      <w:r w:rsidRPr="00062DCB">
        <w:rPr>
          <w:rFonts w:eastAsia="Lucida Sans Unicode"/>
          <w:szCs w:val="20"/>
          <w:lang w:val="en-US"/>
        </w:rPr>
        <w:t>pieteikumus</w:t>
      </w:r>
      <w:proofErr w:type="spellEnd"/>
      <w:r w:rsidRPr="00062DCB">
        <w:rPr>
          <w:rFonts w:eastAsia="Lucida Sans Unicode"/>
          <w:szCs w:val="20"/>
          <w:lang w:val="en-US"/>
        </w:rPr>
        <w:t xml:space="preserve"> </w:t>
      </w:r>
      <w:proofErr w:type="spellStart"/>
      <w:r w:rsidRPr="00062DCB">
        <w:rPr>
          <w:rFonts w:eastAsia="Lucida Sans Unicode"/>
          <w:szCs w:val="20"/>
          <w:lang w:val="en-US"/>
        </w:rPr>
        <w:t>reģistrē</w:t>
      </w:r>
      <w:proofErr w:type="spellEnd"/>
      <w:r w:rsidRPr="00062DCB">
        <w:rPr>
          <w:rFonts w:eastAsia="Lucida Sans Unicode"/>
          <w:szCs w:val="20"/>
          <w:lang w:val="en-US"/>
        </w:rPr>
        <w:t xml:space="preserve"> </w:t>
      </w:r>
      <w:proofErr w:type="spellStart"/>
      <w:r w:rsidRPr="00062DCB">
        <w:rPr>
          <w:rFonts w:eastAsia="Lucida Sans Unicode"/>
          <w:szCs w:val="20"/>
          <w:lang w:val="en-US"/>
        </w:rPr>
        <w:t>pretendentu</w:t>
      </w:r>
      <w:proofErr w:type="spellEnd"/>
      <w:r w:rsidRPr="00062DCB">
        <w:rPr>
          <w:rFonts w:eastAsia="Lucida Sans Unicode"/>
          <w:szCs w:val="20"/>
          <w:lang w:val="en-US"/>
        </w:rPr>
        <w:t xml:space="preserve"> </w:t>
      </w:r>
      <w:proofErr w:type="spellStart"/>
      <w:r w:rsidRPr="00062DCB">
        <w:rPr>
          <w:rFonts w:eastAsia="Lucida Sans Unicode"/>
          <w:szCs w:val="20"/>
          <w:lang w:val="en-US"/>
        </w:rPr>
        <w:t>reģistrā</w:t>
      </w:r>
      <w:proofErr w:type="spellEnd"/>
      <w:r w:rsidRPr="00062DCB">
        <w:rPr>
          <w:rFonts w:eastAsia="Lucida Sans Unicode"/>
          <w:szCs w:val="20"/>
          <w:lang w:val="en-US"/>
        </w:rPr>
        <w:t xml:space="preserve"> </w:t>
      </w:r>
      <w:proofErr w:type="spellStart"/>
      <w:r w:rsidRPr="00062DCB">
        <w:rPr>
          <w:rFonts w:eastAsia="Lucida Sans Unicode"/>
          <w:szCs w:val="20"/>
          <w:lang w:val="en-US"/>
        </w:rPr>
        <w:t>ierakstot</w:t>
      </w:r>
      <w:proofErr w:type="spellEnd"/>
      <w:r w:rsidRPr="00062DCB">
        <w:rPr>
          <w:rFonts w:eastAsia="Lucida Sans Unicode"/>
          <w:szCs w:val="20"/>
          <w:lang w:val="en-US"/>
        </w:rPr>
        <w:t xml:space="preserve"> </w:t>
      </w:r>
      <w:proofErr w:type="spellStart"/>
      <w:r w:rsidRPr="00062DCB">
        <w:rPr>
          <w:rFonts w:eastAsia="Lucida Sans Unicode"/>
          <w:szCs w:val="20"/>
          <w:lang w:val="en-US"/>
        </w:rPr>
        <w:t>šādas</w:t>
      </w:r>
      <w:proofErr w:type="spellEnd"/>
      <w:r w:rsidRPr="00062DCB">
        <w:rPr>
          <w:rFonts w:eastAsia="Lucida Sans Unicode"/>
          <w:szCs w:val="20"/>
          <w:lang w:val="en-US"/>
        </w:rPr>
        <w:t xml:space="preserve"> </w:t>
      </w:r>
      <w:proofErr w:type="spellStart"/>
      <w:r w:rsidRPr="00062DCB">
        <w:rPr>
          <w:rFonts w:eastAsia="Lucida Sans Unicode"/>
          <w:szCs w:val="20"/>
          <w:lang w:val="en-US"/>
        </w:rPr>
        <w:t>ziņas</w:t>
      </w:r>
      <w:proofErr w:type="spellEnd"/>
      <w:r w:rsidRPr="00062DCB">
        <w:rPr>
          <w:rFonts w:eastAsia="Lucida Sans Unicode"/>
          <w:lang w:val="lv-LV"/>
        </w:rPr>
        <w:t>:</w:t>
      </w:r>
    </w:p>
    <w:p w14:paraId="45E63DD6" w14:textId="77777777" w:rsidR="00062DCB" w:rsidRPr="00062DCB" w:rsidRDefault="00062DCB" w:rsidP="00484B6F">
      <w:pPr>
        <w:widowControl w:val="0"/>
        <w:shd w:val="clear" w:color="auto" w:fill="FFFFFF"/>
        <w:tabs>
          <w:tab w:val="left" w:pos="1276"/>
        </w:tabs>
        <w:suppressAutoHyphens/>
        <w:ind w:firstLine="709"/>
        <w:jc w:val="both"/>
        <w:rPr>
          <w:rFonts w:eastAsia="Lucida Sans Unicode"/>
          <w:lang w:val="lv-LV"/>
        </w:rPr>
      </w:pPr>
      <w:r w:rsidRPr="00062DCB">
        <w:rPr>
          <w:rFonts w:eastAsia="Lucida Sans Unicode"/>
          <w:bCs/>
          <w:lang w:val="lv-LV"/>
        </w:rPr>
        <w:t>17.1.</w:t>
      </w:r>
      <w:r w:rsidRPr="00062DCB">
        <w:rPr>
          <w:rFonts w:eastAsia="Lucida Sans Unicode"/>
          <w:lang w:val="lv-LV"/>
        </w:rPr>
        <w:tab/>
        <w:t>dalībnieka kārtas numurs;</w:t>
      </w:r>
    </w:p>
    <w:p w14:paraId="2CDF1482" w14:textId="77777777" w:rsidR="00062DCB" w:rsidRPr="00062DCB" w:rsidRDefault="00062DCB" w:rsidP="00484B6F">
      <w:pPr>
        <w:widowControl w:val="0"/>
        <w:shd w:val="clear" w:color="auto" w:fill="FFFFFF"/>
        <w:tabs>
          <w:tab w:val="left" w:pos="1276"/>
        </w:tabs>
        <w:suppressAutoHyphens/>
        <w:ind w:firstLine="709"/>
        <w:jc w:val="both"/>
        <w:rPr>
          <w:rFonts w:eastAsia="Lucida Sans Unicode"/>
          <w:lang w:val="lv-LV"/>
        </w:rPr>
      </w:pPr>
      <w:r w:rsidRPr="00062DCB">
        <w:rPr>
          <w:rFonts w:eastAsia="Lucida Sans Unicode"/>
          <w:bCs/>
          <w:lang w:val="lv-LV"/>
        </w:rPr>
        <w:t>17.2.</w:t>
      </w:r>
      <w:r w:rsidRPr="00062DCB">
        <w:rPr>
          <w:rFonts w:eastAsia="Lucida Sans Unicode"/>
          <w:lang w:val="lv-LV"/>
        </w:rPr>
        <w:tab/>
        <w:t>vārds un uzvārds vai juridiskās personas pilns nosaukums un reģistrācijas apliecības numurs;</w:t>
      </w:r>
    </w:p>
    <w:p w14:paraId="052289EF" w14:textId="77777777" w:rsidR="00062DCB" w:rsidRPr="00062DCB" w:rsidRDefault="00062DCB" w:rsidP="00484B6F">
      <w:pPr>
        <w:widowControl w:val="0"/>
        <w:shd w:val="clear" w:color="auto" w:fill="FFFFFF"/>
        <w:tabs>
          <w:tab w:val="left" w:pos="1276"/>
        </w:tabs>
        <w:suppressAutoHyphens/>
        <w:ind w:firstLine="709"/>
        <w:jc w:val="both"/>
        <w:rPr>
          <w:rFonts w:eastAsia="Lucida Sans Unicode"/>
          <w:lang w:val="lv-LV"/>
        </w:rPr>
      </w:pPr>
      <w:r w:rsidRPr="00062DCB">
        <w:rPr>
          <w:rFonts w:eastAsia="Lucida Sans Unicode"/>
          <w:bCs/>
          <w:lang w:val="lv-LV"/>
        </w:rPr>
        <w:t>17.3.</w:t>
      </w:r>
      <w:r w:rsidRPr="00062DCB">
        <w:rPr>
          <w:rFonts w:eastAsia="Lucida Sans Unicode"/>
          <w:lang w:val="lv-LV"/>
        </w:rPr>
        <w:tab/>
        <w:t>dzīvesvietas adrese vai juridiskā adrese;</w:t>
      </w:r>
    </w:p>
    <w:p w14:paraId="19124CF9" w14:textId="77777777" w:rsidR="00062DCB" w:rsidRPr="00062DCB" w:rsidRDefault="00062DCB" w:rsidP="00484B6F">
      <w:pPr>
        <w:widowControl w:val="0"/>
        <w:shd w:val="clear" w:color="auto" w:fill="FFFFFF"/>
        <w:tabs>
          <w:tab w:val="left" w:pos="1276"/>
        </w:tabs>
        <w:suppressAutoHyphens/>
        <w:ind w:firstLine="709"/>
        <w:jc w:val="both"/>
        <w:rPr>
          <w:rFonts w:eastAsia="Lucida Sans Unicode"/>
          <w:lang w:val="lv-LV"/>
        </w:rPr>
      </w:pPr>
      <w:r w:rsidRPr="00062DCB">
        <w:rPr>
          <w:rFonts w:eastAsia="Lucida Sans Unicode"/>
          <w:bCs/>
          <w:lang w:val="lv-LV"/>
        </w:rPr>
        <w:t>17.4.</w:t>
      </w:r>
      <w:r w:rsidRPr="00062DCB">
        <w:rPr>
          <w:rFonts w:eastAsia="Lucida Sans Unicode"/>
          <w:lang w:val="lv-LV"/>
        </w:rPr>
        <w:tab/>
        <w:t>atzīme par nodrošinājuma samaksu un dalības maksu;</w:t>
      </w:r>
    </w:p>
    <w:p w14:paraId="6E1FBA4E" w14:textId="77777777" w:rsidR="00062DCB" w:rsidRPr="00062DCB" w:rsidRDefault="00062DCB" w:rsidP="00484B6F">
      <w:pPr>
        <w:widowControl w:val="0"/>
        <w:shd w:val="clear" w:color="auto" w:fill="FFFFFF"/>
        <w:tabs>
          <w:tab w:val="left" w:pos="1276"/>
        </w:tabs>
        <w:suppressAutoHyphens/>
        <w:ind w:firstLine="709"/>
        <w:jc w:val="both"/>
        <w:rPr>
          <w:rFonts w:eastAsia="Lucida Sans Unicode"/>
          <w:lang w:val="lv-LV"/>
        </w:rPr>
      </w:pPr>
      <w:r w:rsidRPr="00062DCB">
        <w:rPr>
          <w:rFonts w:eastAsia="Lucida Sans Unicode"/>
          <w:bCs/>
          <w:lang w:val="lv-LV"/>
        </w:rPr>
        <w:t>17.5.</w:t>
      </w:r>
      <w:r w:rsidRPr="00062DCB">
        <w:rPr>
          <w:rFonts w:eastAsia="Lucida Sans Unicode"/>
          <w:lang w:val="lv-LV"/>
        </w:rPr>
        <w:tab/>
        <w:t xml:space="preserve">atzīmi par to vai pretendents tika vai netika pielaists pie izsoles un nepielaišanas iemesls. </w:t>
      </w:r>
    </w:p>
    <w:p w14:paraId="523B37F9" w14:textId="77777777" w:rsidR="00062DCB" w:rsidRPr="00062DCB" w:rsidRDefault="00062DCB" w:rsidP="00484B6F">
      <w:pPr>
        <w:widowControl w:val="0"/>
        <w:shd w:val="clear" w:color="auto" w:fill="FFFFFF"/>
        <w:tabs>
          <w:tab w:val="left" w:pos="1276"/>
        </w:tabs>
        <w:suppressAutoHyphens/>
        <w:ind w:firstLine="709"/>
        <w:jc w:val="both"/>
        <w:rPr>
          <w:rFonts w:eastAsia="Lucida Sans Unicode"/>
          <w:lang w:val="lv-LV"/>
        </w:rPr>
      </w:pPr>
      <w:r w:rsidRPr="00062DCB">
        <w:rPr>
          <w:rFonts w:eastAsia="Lucida Sans Unicode"/>
          <w:bCs/>
          <w:lang w:val="lv-LV"/>
        </w:rPr>
        <w:t>18.</w:t>
      </w:r>
      <w:r w:rsidRPr="00062DCB">
        <w:rPr>
          <w:rFonts w:eastAsia="Lucida Sans Unicode"/>
          <w:lang w:val="lv-LV"/>
        </w:rPr>
        <w:tab/>
        <w:t>Izsoles komisija noformē to personu sarakstu, kuras ir izpildījušas izsoles priekšnoteikumus un tiek pielaistas pie izsoles un noformē tiem dalībnieku reģistrācijas apliecības.</w:t>
      </w:r>
    </w:p>
    <w:p w14:paraId="44DF2C31" w14:textId="77777777" w:rsidR="00062DCB" w:rsidRPr="00062DCB" w:rsidRDefault="00062DCB" w:rsidP="00484B6F">
      <w:pPr>
        <w:shd w:val="clear" w:color="auto" w:fill="FFFFFF"/>
        <w:tabs>
          <w:tab w:val="left" w:pos="1276"/>
        </w:tabs>
        <w:ind w:firstLine="709"/>
        <w:jc w:val="both"/>
        <w:rPr>
          <w:rFonts w:eastAsia="Lucida Sans Unicode"/>
          <w:lang w:val="lv-LV"/>
        </w:rPr>
      </w:pPr>
      <w:r w:rsidRPr="00062DCB">
        <w:rPr>
          <w:rFonts w:eastAsia="Lucida Sans Unicode"/>
          <w:bCs/>
          <w:lang w:val="lv-LV"/>
        </w:rPr>
        <w:t>19.</w:t>
      </w:r>
      <w:r w:rsidRPr="00062DCB">
        <w:rPr>
          <w:rFonts w:eastAsia="Lucida Sans Unicode"/>
          <w:lang w:val="lv-LV"/>
        </w:rPr>
        <w:tab/>
        <w:t>Izsoles komisija noformē to personu sarakstu, kuras ir iesniegušas dokumentus, bet nav izpildījušas izsoles priekšnoteikumus.</w:t>
      </w:r>
    </w:p>
    <w:p w14:paraId="40AF1A62" w14:textId="77777777" w:rsidR="00062DCB" w:rsidRPr="00062DCB" w:rsidRDefault="00062DCB" w:rsidP="00484B6F">
      <w:pPr>
        <w:shd w:val="clear" w:color="auto" w:fill="FFFFFF"/>
        <w:tabs>
          <w:tab w:val="left" w:pos="1276"/>
        </w:tabs>
        <w:ind w:firstLine="709"/>
        <w:jc w:val="both"/>
        <w:rPr>
          <w:rFonts w:eastAsia="Lucida Sans Unicode"/>
          <w:lang w:val="lv-LV"/>
        </w:rPr>
      </w:pPr>
      <w:r w:rsidRPr="00062DCB">
        <w:rPr>
          <w:rFonts w:eastAsia="Lucida Sans Unicode"/>
          <w:bCs/>
          <w:lang w:val="lv-LV"/>
        </w:rPr>
        <w:t>20.</w:t>
      </w:r>
      <w:r w:rsidRPr="00062DCB">
        <w:rPr>
          <w:rFonts w:eastAsia="Lucida Sans Unicode"/>
          <w:bCs/>
          <w:lang w:val="lv-LV"/>
        </w:rPr>
        <w:tab/>
      </w:r>
      <w:r w:rsidRPr="00062DCB">
        <w:rPr>
          <w:rFonts w:eastAsia="Lucida Sans Unicode"/>
          <w:lang w:val="lv-LV"/>
        </w:rPr>
        <w:t>Izsoles gaita tiek protokolēta.</w:t>
      </w:r>
    </w:p>
    <w:p w14:paraId="1893FF7D" w14:textId="77777777" w:rsidR="00062DCB" w:rsidRPr="00062DCB" w:rsidRDefault="00062DCB" w:rsidP="00484B6F">
      <w:pPr>
        <w:shd w:val="clear" w:color="auto" w:fill="FFFFFF"/>
        <w:tabs>
          <w:tab w:val="left" w:pos="1276"/>
        </w:tabs>
        <w:ind w:firstLine="709"/>
        <w:jc w:val="both"/>
        <w:rPr>
          <w:rFonts w:eastAsia="Lucida Sans Unicode"/>
          <w:lang w:val="lv-LV"/>
        </w:rPr>
      </w:pPr>
      <w:r w:rsidRPr="00062DCB">
        <w:rPr>
          <w:rFonts w:eastAsia="Lucida Sans Unicode"/>
          <w:bCs/>
          <w:lang w:val="lv-LV"/>
        </w:rPr>
        <w:t>21.</w:t>
      </w:r>
      <w:r w:rsidRPr="00062DCB">
        <w:rPr>
          <w:rFonts w:eastAsia="Lucida Sans Unicode"/>
          <w:bCs/>
          <w:lang w:val="lv-LV"/>
        </w:rPr>
        <w:tab/>
      </w:r>
      <w:r w:rsidRPr="00062DCB">
        <w:rPr>
          <w:rFonts w:eastAsia="Lucida Sans Unicode"/>
          <w:lang w:val="lv-LV"/>
        </w:rPr>
        <w:t>Izsoles kārtība:</w:t>
      </w:r>
    </w:p>
    <w:p w14:paraId="00BD28BE" w14:textId="77777777" w:rsidR="00062DCB" w:rsidRPr="00062DCB" w:rsidRDefault="00062DCB" w:rsidP="00484B6F">
      <w:pPr>
        <w:shd w:val="clear" w:color="auto" w:fill="FFFFFF"/>
        <w:tabs>
          <w:tab w:val="left" w:pos="1276"/>
        </w:tabs>
        <w:ind w:firstLine="709"/>
        <w:jc w:val="both"/>
        <w:rPr>
          <w:rFonts w:eastAsia="Lucida Sans Unicode"/>
          <w:lang w:val="lv-LV"/>
        </w:rPr>
      </w:pPr>
      <w:r w:rsidRPr="00062DCB">
        <w:rPr>
          <w:rFonts w:eastAsia="Lucida Sans Unicode"/>
          <w:bCs/>
          <w:lang w:val="lv-LV"/>
        </w:rPr>
        <w:t>21.1.</w:t>
      </w:r>
      <w:r w:rsidRPr="00062DCB">
        <w:rPr>
          <w:rFonts w:eastAsia="Lucida Sans Unicode"/>
          <w:bCs/>
          <w:lang w:val="lv-LV"/>
        </w:rPr>
        <w:tab/>
      </w:r>
      <w:r w:rsidRPr="00062DCB">
        <w:rPr>
          <w:rFonts w:eastAsia="Lucida Sans Unicode"/>
          <w:lang w:val="lv-LV"/>
        </w:rPr>
        <w:t>Komisija paziņo pretendentiem par to pielaišanu vai nepielaišanu pie izsoles. Ja pretendents netiek pielaists pie izsoles, tam tiek atmaksāts samaksātais nodrošinājums. Komisija paziņojumā par nepielaišanu pie izsoles norāda iemeslus.</w:t>
      </w:r>
    </w:p>
    <w:p w14:paraId="73D0BBB1" w14:textId="77777777" w:rsidR="00062DCB" w:rsidRPr="00062DCB" w:rsidRDefault="00062DCB" w:rsidP="00484B6F">
      <w:pPr>
        <w:shd w:val="clear" w:color="auto" w:fill="FFFFFF"/>
        <w:tabs>
          <w:tab w:val="left" w:pos="1276"/>
        </w:tabs>
        <w:ind w:firstLine="709"/>
        <w:jc w:val="both"/>
        <w:rPr>
          <w:rFonts w:eastAsia="Lucida Sans Unicode"/>
          <w:lang w:val="lv-LV"/>
        </w:rPr>
      </w:pPr>
      <w:r w:rsidRPr="00062DCB">
        <w:rPr>
          <w:rFonts w:eastAsia="Lucida Sans Unicode"/>
          <w:bCs/>
          <w:lang w:val="lv-LV"/>
        </w:rPr>
        <w:t>21.2.</w:t>
      </w:r>
      <w:r w:rsidRPr="00062DCB">
        <w:rPr>
          <w:rFonts w:eastAsia="Lucida Sans Unicode"/>
          <w:lang w:val="lv-LV"/>
        </w:rPr>
        <w:tab/>
        <w:t>Izsoles dalībniekiem, kuri ir pielaisti pie izsoles, izsniedz reģistrācijas apliecību un kartīti ar numuru.</w:t>
      </w:r>
    </w:p>
    <w:p w14:paraId="29BD57C2" w14:textId="77777777" w:rsidR="00062DCB" w:rsidRPr="00062DCB" w:rsidRDefault="00062DCB" w:rsidP="00484B6F">
      <w:pPr>
        <w:shd w:val="clear" w:color="auto" w:fill="FFFFFF"/>
        <w:tabs>
          <w:tab w:val="left" w:pos="1276"/>
        </w:tabs>
        <w:ind w:firstLine="709"/>
        <w:jc w:val="both"/>
        <w:rPr>
          <w:rFonts w:eastAsia="Lucida Sans Unicode"/>
          <w:lang w:val="lv-LV"/>
        </w:rPr>
      </w:pPr>
      <w:r w:rsidRPr="00062DCB">
        <w:rPr>
          <w:rFonts w:eastAsia="Lucida Sans Unicode"/>
          <w:lang w:val="lv-LV"/>
        </w:rPr>
        <w:t>22.</w:t>
      </w:r>
      <w:r w:rsidRPr="00062DCB">
        <w:rPr>
          <w:rFonts w:eastAsia="Lucida Sans Unicode"/>
          <w:lang w:val="lv-LV"/>
        </w:rPr>
        <w:tab/>
        <w:t>Dalībniekam, kurš nav ieradies uz izsoli un nosolītājam, nokavējot noteikto samaksas termiņu, kā arī, atsakoties iegādāties izsoles objektu, pēc objekta cenas un viena soļa nosolīšanas, netiek atmaksāts nodrošinājums.</w:t>
      </w:r>
    </w:p>
    <w:p w14:paraId="5FDC866A" w14:textId="77777777" w:rsidR="00062DCB" w:rsidRPr="00062DCB" w:rsidRDefault="00062DCB" w:rsidP="00484B6F">
      <w:pPr>
        <w:shd w:val="clear" w:color="auto" w:fill="FFFFFF"/>
        <w:tabs>
          <w:tab w:val="left" w:pos="1276"/>
        </w:tabs>
        <w:ind w:firstLine="709"/>
        <w:jc w:val="both"/>
        <w:rPr>
          <w:rFonts w:eastAsia="Lucida Sans Unicode"/>
          <w:lang w:val="lv-LV"/>
        </w:rPr>
      </w:pPr>
      <w:r w:rsidRPr="00062DCB">
        <w:rPr>
          <w:rFonts w:eastAsia="Lucida Sans Unicode"/>
          <w:lang w:val="lv-LV"/>
        </w:rPr>
        <w:t>23.</w:t>
      </w:r>
      <w:r w:rsidRPr="00062DCB">
        <w:rPr>
          <w:rFonts w:eastAsia="Lucida Sans Unicode"/>
          <w:lang w:val="de-DE"/>
        </w:rPr>
        <w:t xml:space="preserve"> </w:t>
      </w:r>
      <w:proofErr w:type="spellStart"/>
      <w:r w:rsidRPr="00062DCB">
        <w:rPr>
          <w:rFonts w:eastAsia="Lucida Sans Unicode"/>
          <w:lang w:val="de-DE"/>
        </w:rPr>
        <w:t>Dalībniekiem</w:t>
      </w:r>
      <w:proofErr w:type="spellEnd"/>
      <w:r w:rsidRPr="00062DCB">
        <w:rPr>
          <w:rFonts w:eastAsia="Lucida Sans Unicode"/>
          <w:lang w:val="de-DE"/>
        </w:rPr>
        <w:t xml:space="preserve"> </w:t>
      </w:r>
      <w:proofErr w:type="spellStart"/>
      <w:r w:rsidRPr="00062DCB">
        <w:rPr>
          <w:rFonts w:eastAsia="Lucida Sans Unicode"/>
          <w:lang w:val="de-DE"/>
        </w:rPr>
        <w:t>izsoles</w:t>
      </w:r>
      <w:proofErr w:type="spellEnd"/>
      <w:r w:rsidRPr="00062DCB">
        <w:rPr>
          <w:rFonts w:eastAsia="Lucida Sans Unicode"/>
          <w:lang w:val="de-DE"/>
        </w:rPr>
        <w:t xml:space="preserve"> </w:t>
      </w:r>
      <w:proofErr w:type="spellStart"/>
      <w:r w:rsidRPr="00062DCB">
        <w:rPr>
          <w:rFonts w:eastAsia="Lucida Sans Unicode"/>
          <w:lang w:val="de-DE"/>
        </w:rPr>
        <w:t>dalības</w:t>
      </w:r>
      <w:proofErr w:type="spellEnd"/>
      <w:r w:rsidRPr="00062DCB">
        <w:rPr>
          <w:rFonts w:eastAsia="Lucida Sans Unicode"/>
          <w:lang w:val="de-DE"/>
        </w:rPr>
        <w:t xml:space="preserve"> </w:t>
      </w:r>
      <w:proofErr w:type="spellStart"/>
      <w:r w:rsidRPr="00062DCB">
        <w:rPr>
          <w:rFonts w:eastAsia="Lucida Sans Unicode"/>
          <w:lang w:val="de-DE"/>
        </w:rPr>
        <w:t>maksa</w:t>
      </w:r>
      <w:proofErr w:type="spellEnd"/>
      <w:r w:rsidRPr="00062DCB">
        <w:rPr>
          <w:rFonts w:eastAsia="Lucida Sans Unicode"/>
          <w:lang w:val="de-DE"/>
        </w:rPr>
        <w:t xml:space="preserve"> </w:t>
      </w:r>
      <w:proofErr w:type="spellStart"/>
      <w:r w:rsidRPr="00062DCB">
        <w:rPr>
          <w:rFonts w:eastAsia="Lucida Sans Unicode"/>
          <w:lang w:val="de-DE"/>
        </w:rPr>
        <w:t>netiek</w:t>
      </w:r>
      <w:proofErr w:type="spellEnd"/>
      <w:r w:rsidRPr="00062DCB">
        <w:rPr>
          <w:rFonts w:eastAsia="Lucida Sans Unicode"/>
          <w:lang w:val="de-DE"/>
        </w:rPr>
        <w:t xml:space="preserve"> </w:t>
      </w:r>
      <w:proofErr w:type="spellStart"/>
      <w:r w:rsidRPr="00062DCB">
        <w:rPr>
          <w:rFonts w:eastAsia="Lucida Sans Unicode"/>
          <w:lang w:val="de-DE"/>
        </w:rPr>
        <w:t>atmaksāta</w:t>
      </w:r>
      <w:proofErr w:type="spellEnd"/>
      <w:r w:rsidRPr="00062DCB">
        <w:rPr>
          <w:rFonts w:eastAsia="Lucida Sans Unicode"/>
          <w:lang w:val="de-DE"/>
        </w:rPr>
        <w:t xml:space="preserve">. </w:t>
      </w:r>
      <w:proofErr w:type="spellStart"/>
      <w:r w:rsidRPr="00062DCB">
        <w:rPr>
          <w:rFonts w:eastAsia="Lucida Sans Unicode"/>
          <w:lang w:val="de-DE"/>
        </w:rPr>
        <w:t>Dalībniekiem</w:t>
      </w:r>
      <w:proofErr w:type="spellEnd"/>
      <w:r w:rsidRPr="00062DCB">
        <w:rPr>
          <w:rFonts w:eastAsia="Lucida Sans Unicode"/>
          <w:lang w:val="de-DE"/>
        </w:rPr>
        <w:t xml:space="preserve">, </w:t>
      </w:r>
      <w:proofErr w:type="spellStart"/>
      <w:r w:rsidRPr="00062DCB">
        <w:rPr>
          <w:rFonts w:eastAsia="Lucida Sans Unicode"/>
          <w:lang w:val="de-DE"/>
        </w:rPr>
        <w:t>kuri</w:t>
      </w:r>
      <w:proofErr w:type="spellEnd"/>
      <w:r w:rsidRPr="00062DCB">
        <w:rPr>
          <w:rFonts w:eastAsia="Lucida Sans Unicode"/>
          <w:lang w:val="de-DE"/>
        </w:rPr>
        <w:t xml:space="preserve"> </w:t>
      </w:r>
      <w:proofErr w:type="spellStart"/>
      <w:r w:rsidRPr="00062DCB">
        <w:rPr>
          <w:rFonts w:eastAsia="Lucida Sans Unicode"/>
          <w:lang w:val="de-DE"/>
        </w:rPr>
        <w:t>uz</w:t>
      </w:r>
      <w:proofErr w:type="spellEnd"/>
      <w:r w:rsidRPr="00062DCB">
        <w:rPr>
          <w:rFonts w:eastAsia="Lucida Sans Unicode"/>
          <w:lang w:val="de-DE"/>
        </w:rPr>
        <w:t xml:space="preserve"> </w:t>
      </w:r>
      <w:proofErr w:type="spellStart"/>
      <w:r w:rsidRPr="00062DCB">
        <w:rPr>
          <w:rFonts w:eastAsia="Lucida Sans Unicode"/>
          <w:lang w:val="de-DE"/>
        </w:rPr>
        <w:t>izsoli</w:t>
      </w:r>
      <w:proofErr w:type="spellEnd"/>
      <w:r w:rsidRPr="00062DCB">
        <w:rPr>
          <w:rFonts w:eastAsia="Lucida Sans Unicode"/>
          <w:lang w:val="de-DE"/>
        </w:rPr>
        <w:t xml:space="preserve"> </w:t>
      </w:r>
      <w:proofErr w:type="spellStart"/>
      <w:r w:rsidRPr="00062DCB">
        <w:rPr>
          <w:rFonts w:eastAsia="Lucida Sans Unicode"/>
          <w:lang w:val="de-DE"/>
        </w:rPr>
        <w:t>ieradušies</w:t>
      </w:r>
      <w:proofErr w:type="spellEnd"/>
      <w:r w:rsidRPr="00062DCB">
        <w:rPr>
          <w:rFonts w:eastAsia="Lucida Sans Unicode"/>
          <w:lang w:val="de-DE"/>
        </w:rPr>
        <w:t xml:space="preserve">, </w:t>
      </w:r>
      <w:proofErr w:type="spellStart"/>
      <w:r w:rsidRPr="00062DCB">
        <w:rPr>
          <w:rFonts w:eastAsia="Lucida Sans Unicode"/>
          <w:lang w:val="de-DE"/>
        </w:rPr>
        <w:t>bet</w:t>
      </w:r>
      <w:proofErr w:type="spellEnd"/>
      <w:r w:rsidRPr="00062DCB">
        <w:rPr>
          <w:rFonts w:eastAsia="Lucida Sans Unicode"/>
          <w:lang w:val="de-DE"/>
        </w:rPr>
        <w:t xml:space="preserve"> </w:t>
      </w:r>
      <w:proofErr w:type="spellStart"/>
      <w:r w:rsidRPr="00062DCB">
        <w:rPr>
          <w:rFonts w:eastAsia="Lucida Sans Unicode"/>
          <w:lang w:val="de-DE"/>
        </w:rPr>
        <w:t>nav</w:t>
      </w:r>
      <w:proofErr w:type="spellEnd"/>
      <w:r w:rsidRPr="00062DCB">
        <w:rPr>
          <w:rFonts w:eastAsia="Lucida Sans Unicode"/>
          <w:lang w:val="de-DE"/>
        </w:rPr>
        <w:t xml:space="preserve"> </w:t>
      </w:r>
      <w:proofErr w:type="spellStart"/>
      <w:r w:rsidRPr="00062DCB">
        <w:rPr>
          <w:rFonts w:eastAsia="Lucida Sans Unicode"/>
          <w:lang w:val="de-DE"/>
        </w:rPr>
        <w:t>nosolījuši</w:t>
      </w:r>
      <w:proofErr w:type="spellEnd"/>
      <w:r w:rsidRPr="00062DCB">
        <w:rPr>
          <w:rFonts w:eastAsia="Lucida Sans Unicode"/>
          <w:lang w:val="de-DE"/>
        </w:rPr>
        <w:t xml:space="preserve"> </w:t>
      </w:r>
      <w:proofErr w:type="spellStart"/>
      <w:r w:rsidRPr="00062DCB">
        <w:rPr>
          <w:rFonts w:eastAsia="Lucida Sans Unicode"/>
          <w:lang w:val="de-DE"/>
        </w:rPr>
        <w:t>minēto</w:t>
      </w:r>
      <w:proofErr w:type="spellEnd"/>
      <w:r w:rsidRPr="00062DCB">
        <w:rPr>
          <w:rFonts w:eastAsia="Lucida Sans Unicode"/>
          <w:lang w:val="de-DE"/>
        </w:rPr>
        <w:t xml:space="preserve"> </w:t>
      </w:r>
      <w:proofErr w:type="spellStart"/>
      <w:r w:rsidRPr="00062DCB">
        <w:rPr>
          <w:rFonts w:eastAsia="Lucida Sans Unicode"/>
          <w:lang w:val="de-DE"/>
        </w:rPr>
        <w:t>Objektu</w:t>
      </w:r>
      <w:proofErr w:type="spellEnd"/>
      <w:r w:rsidRPr="00062DCB">
        <w:rPr>
          <w:rFonts w:eastAsia="Lucida Sans Unicode"/>
          <w:lang w:val="de-DE"/>
        </w:rPr>
        <w:t xml:space="preserve"> par </w:t>
      </w:r>
      <w:proofErr w:type="spellStart"/>
      <w:r w:rsidRPr="00062DCB">
        <w:rPr>
          <w:rFonts w:eastAsia="Lucida Sans Unicode"/>
          <w:lang w:val="de-DE"/>
        </w:rPr>
        <w:t>augstāko</w:t>
      </w:r>
      <w:proofErr w:type="spellEnd"/>
      <w:r w:rsidRPr="00062DCB">
        <w:rPr>
          <w:rFonts w:eastAsia="Lucida Sans Unicode"/>
          <w:lang w:val="de-DE"/>
        </w:rPr>
        <w:t xml:space="preserve"> </w:t>
      </w:r>
      <w:proofErr w:type="spellStart"/>
      <w:r w:rsidRPr="00062DCB">
        <w:rPr>
          <w:rFonts w:eastAsia="Lucida Sans Unicode"/>
          <w:lang w:val="de-DE"/>
        </w:rPr>
        <w:t>cenu</w:t>
      </w:r>
      <w:proofErr w:type="spellEnd"/>
      <w:r w:rsidRPr="00062DCB">
        <w:rPr>
          <w:rFonts w:eastAsia="Lucida Sans Unicode"/>
          <w:lang w:val="de-DE"/>
        </w:rPr>
        <w:t xml:space="preserve"> </w:t>
      </w:r>
      <w:proofErr w:type="spellStart"/>
      <w:r w:rsidRPr="00062DCB">
        <w:rPr>
          <w:rFonts w:eastAsia="Lucida Sans Unicode"/>
          <w:lang w:val="de-DE"/>
        </w:rPr>
        <w:t>tiek</w:t>
      </w:r>
      <w:proofErr w:type="spellEnd"/>
      <w:r w:rsidRPr="00062DCB">
        <w:rPr>
          <w:rFonts w:eastAsia="Lucida Sans Unicode"/>
          <w:lang w:val="de-DE"/>
        </w:rPr>
        <w:t xml:space="preserve"> </w:t>
      </w:r>
      <w:proofErr w:type="spellStart"/>
      <w:r w:rsidRPr="00062DCB">
        <w:rPr>
          <w:rFonts w:eastAsia="Lucida Sans Unicode"/>
          <w:lang w:val="de-DE"/>
        </w:rPr>
        <w:t>atmaksāts</w:t>
      </w:r>
      <w:proofErr w:type="spellEnd"/>
      <w:r w:rsidRPr="00062DCB">
        <w:rPr>
          <w:rFonts w:eastAsia="Lucida Sans Unicode"/>
          <w:lang w:val="de-DE"/>
        </w:rPr>
        <w:t xml:space="preserve"> </w:t>
      </w:r>
      <w:proofErr w:type="spellStart"/>
      <w:r w:rsidRPr="00062DCB">
        <w:rPr>
          <w:rFonts w:eastAsia="Lucida Sans Unicode"/>
          <w:lang w:val="de-DE"/>
        </w:rPr>
        <w:t>nodrošinājums</w:t>
      </w:r>
      <w:proofErr w:type="spellEnd"/>
      <w:r w:rsidRPr="00062DCB">
        <w:rPr>
          <w:rFonts w:eastAsia="Lucida Sans Unicode"/>
          <w:lang w:val="de-DE"/>
        </w:rPr>
        <w:t xml:space="preserve">. </w:t>
      </w:r>
    </w:p>
    <w:p w14:paraId="2A1D81A7" w14:textId="77777777" w:rsidR="00062DCB" w:rsidRPr="00062DCB" w:rsidRDefault="00062DCB" w:rsidP="00484B6F">
      <w:pPr>
        <w:shd w:val="clear" w:color="auto" w:fill="FFFFFF"/>
        <w:tabs>
          <w:tab w:val="left" w:pos="1276"/>
        </w:tabs>
        <w:ind w:firstLine="709"/>
        <w:jc w:val="both"/>
        <w:rPr>
          <w:rFonts w:eastAsia="Lucida Sans Unicode"/>
          <w:lang w:val="lv-LV"/>
        </w:rPr>
      </w:pPr>
      <w:r w:rsidRPr="00062DCB">
        <w:rPr>
          <w:rFonts w:eastAsia="Lucida Sans Unicode"/>
          <w:bCs/>
          <w:lang w:val="lv-LV"/>
        </w:rPr>
        <w:t>24.</w:t>
      </w:r>
      <w:r w:rsidRPr="00062DCB">
        <w:rPr>
          <w:rFonts w:eastAsia="Lucida Sans Unicode"/>
          <w:bCs/>
          <w:lang w:val="lv-LV"/>
        </w:rPr>
        <w:tab/>
      </w:r>
      <w:r w:rsidRPr="00062DCB">
        <w:rPr>
          <w:rFonts w:eastAsia="Lucida Sans Unicode"/>
          <w:lang w:val="lv-LV"/>
        </w:rPr>
        <w:t>Pirms izsoles sākšanās Izsoles dalībnieki paraksta izsoles noteikumus.</w:t>
      </w:r>
    </w:p>
    <w:p w14:paraId="4903A1C9" w14:textId="77777777" w:rsidR="00062DCB" w:rsidRPr="00062DCB" w:rsidRDefault="00062DCB" w:rsidP="00484B6F">
      <w:pPr>
        <w:widowControl w:val="0"/>
        <w:tabs>
          <w:tab w:val="left" w:pos="1276"/>
        </w:tabs>
        <w:suppressAutoHyphens/>
        <w:ind w:firstLine="709"/>
        <w:jc w:val="both"/>
        <w:rPr>
          <w:rFonts w:eastAsia="Lucida Sans Unicode"/>
          <w:lang w:val="lv-LV"/>
        </w:rPr>
      </w:pPr>
      <w:r w:rsidRPr="00062DCB">
        <w:rPr>
          <w:rFonts w:eastAsia="Lucida Sans Unicode"/>
          <w:bCs/>
          <w:lang w:val="lv-LV"/>
        </w:rPr>
        <w:t>25.</w:t>
      </w:r>
      <w:r w:rsidRPr="00062DCB">
        <w:rPr>
          <w:rFonts w:eastAsia="Lucida Sans Unicode"/>
          <w:lang w:val="lv-LV"/>
        </w:rPr>
        <w:tab/>
        <w:t xml:space="preserve">Izsoli vada izsoles komisijas priekšsēdētājs. </w:t>
      </w:r>
    </w:p>
    <w:p w14:paraId="2B6265C0" w14:textId="77777777" w:rsidR="00062DCB" w:rsidRPr="00062DCB" w:rsidRDefault="00062DCB" w:rsidP="00484B6F">
      <w:pPr>
        <w:widowControl w:val="0"/>
        <w:tabs>
          <w:tab w:val="left" w:pos="1276"/>
        </w:tabs>
        <w:suppressAutoHyphens/>
        <w:ind w:firstLine="709"/>
        <w:jc w:val="both"/>
        <w:rPr>
          <w:rFonts w:eastAsia="Lucida Sans Unicode"/>
          <w:lang w:val="lv-LV"/>
        </w:rPr>
      </w:pPr>
      <w:r w:rsidRPr="00062DCB">
        <w:rPr>
          <w:rFonts w:eastAsia="Lucida Sans Unicode"/>
          <w:bCs/>
          <w:lang w:val="lv-LV"/>
        </w:rPr>
        <w:t>26.</w:t>
      </w:r>
      <w:r w:rsidRPr="00062DCB">
        <w:rPr>
          <w:rFonts w:eastAsia="Lucida Sans Unicode"/>
          <w:lang w:val="lv-LV"/>
        </w:rPr>
        <w:tab/>
        <w:t xml:space="preserve">Izsoles komisijas priekšsēdētājs atklāj izsoli un raksturo pārdodamo objektu, paziņo tā pārdošanas sākumcenu, kā arī summu, par kādu cena paaugstināma ar katru nākamo solījumu. </w:t>
      </w:r>
    </w:p>
    <w:p w14:paraId="78E64665" w14:textId="77777777" w:rsidR="00062DCB" w:rsidRPr="00062DCB" w:rsidRDefault="00062DCB" w:rsidP="00484B6F">
      <w:pPr>
        <w:widowControl w:val="0"/>
        <w:tabs>
          <w:tab w:val="left" w:pos="1276"/>
        </w:tabs>
        <w:suppressAutoHyphens/>
        <w:ind w:firstLine="709"/>
        <w:jc w:val="both"/>
        <w:rPr>
          <w:rFonts w:eastAsia="Lucida Sans Unicode"/>
          <w:lang w:val="lv-LV"/>
        </w:rPr>
      </w:pPr>
      <w:r w:rsidRPr="00062DCB">
        <w:rPr>
          <w:rFonts w:eastAsia="Lucida Sans Unicode"/>
          <w:bCs/>
          <w:lang w:val="lv-LV"/>
        </w:rPr>
        <w:lastRenderedPageBreak/>
        <w:t>27.</w:t>
      </w:r>
      <w:r w:rsidRPr="00062DCB">
        <w:rPr>
          <w:rFonts w:eastAsia="Lucida Sans Unicode"/>
          <w:bCs/>
          <w:lang w:val="lv-LV"/>
        </w:rPr>
        <w:tab/>
      </w:r>
      <w:r w:rsidRPr="00062DCB">
        <w:rPr>
          <w:rFonts w:eastAsia="Lucida Sans Unicode"/>
          <w:lang w:val="lv-LV"/>
        </w:rPr>
        <w:t xml:space="preserve">Izsoles solis tiek noteikts </w:t>
      </w:r>
      <w:r w:rsidRPr="00062DCB">
        <w:rPr>
          <w:rFonts w:eastAsia="Lucida Sans Unicode"/>
          <w:b/>
          <w:bCs/>
          <w:lang w:val="lv-LV"/>
        </w:rPr>
        <w:t xml:space="preserve">100,00 </w:t>
      </w:r>
      <w:proofErr w:type="spellStart"/>
      <w:r w:rsidRPr="00062DCB">
        <w:rPr>
          <w:rFonts w:eastAsia="Lucida Sans Unicode"/>
          <w:b/>
          <w:bCs/>
          <w:i/>
          <w:lang w:val="lv-LV"/>
        </w:rPr>
        <w:t>euro</w:t>
      </w:r>
      <w:proofErr w:type="spellEnd"/>
      <w:r w:rsidRPr="00062DCB">
        <w:rPr>
          <w:rFonts w:eastAsia="Lucida Sans Unicode"/>
          <w:b/>
          <w:bCs/>
          <w:lang w:val="lv-LV"/>
        </w:rPr>
        <w:t xml:space="preserve"> </w:t>
      </w:r>
      <w:r w:rsidRPr="00062DCB">
        <w:rPr>
          <w:rFonts w:eastAsia="Lucida Sans Unicode"/>
          <w:lang w:val="lv-LV"/>
        </w:rPr>
        <w:t>(viens simts eiro un 00 centi) apmērā.</w:t>
      </w:r>
    </w:p>
    <w:p w14:paraId="3527941E" w14:textId="77777777" w:rsidR="00062DCB" w:rsidRPr="00062DCB" w:rsidRDefault="00062DCB" w:rsidP="00484B6F">
      <w:pPr>
        <w:widowControl w:val="0"/>
        <w:tabs>
          <w:tab w:val="left" w:pos="1134"/>
        </w:tabs>
        <w:suppressAutoHyphens/>
        <w:ind w:firstLine="709"/>
        <w:jc w:val="both"/>
        <w:rPr>
          <w:rFonts w:eastAsia="Lucida Sans Unicode"/>
          <w:lang w:val="lv-LV"/>
        </w:rPr>
      </w:pPr>
      <w:r w:rsidRPr="00062DCB">
        <w:rPr>
          <w:rFonts w:eastAsia="Lucida Sans Unicode"/>
          <w:bCs/>
          <w:lang w:val="lv-LV"/>
        </w:rPr>
        <w:t>28.</w:t>
      </w:r>
      <w:r w:rsidRPr="00062DCB">
        <w:rPr>
          <w:rFonts w:eastAsia="Lucida Sans Unicode"/>
          <w:bCs/>
          <w:lang w:val="lv-LV"/>
        </w:rPr>
        <w:tab/>
      </w:r>
      <w:r w:rsidRPr="00062DCB">
        <w:rPr>
          <w:rFonts w:eastAsia="Lucida Sans Unicode"/>
          <w:lang w:val="lv-LV"/>
        </w:rPr>
        <w:t>Izsolē starp tās dalībniekiem aizliegta vienošanās, skaļa uzvedība un traucējumi, kas varētu iespaidot izsoles rezultātus un gaitu. Personas, kas atrodas izsoles norises telpā nedrīkst traucēt izsoles gaitu. Izsolē atļauts piedalīties izsoles komisijas locekļiem, izsoles dalībniekiem vai to pilnvarotajām personām un izsoles interesentiem. Izsole ir atklāta un notiek latviešu valodā.</w:t>
      </w:r>
    </w:p>
    <w:p w14:paraId="4A6A0D74" w14:textId="77777777" w:rsidR="00062DCB" w:rsidRPr="00062DCB" w:rsidRDefault="00062DCB" w:rsidP="00484B6F">
      <w:pPr>
        <w:shd w:val="clear" w:color="auto" w:fill="FFFFFF"/>
        <w:tabs>
          <w:tab w:val="left" w:pos="1276"/>
        </w:tabs>
        <w:ind w:firstLine="709"/>
        <w:jc w:val="both"/>
        <w:rPr>
          <w:rFonts w:eastAsia="Lucida Sans Unicode"/>
          <w:lang w:val="lv-LV"/>
        </w:rPr>
      </w:pPr>
      <w:r w:rsidRPr="00062DCB">
        <w:rPr>
          <w:rFonts w:eastAsia="Lucida Sans Unicode"/>
          <w:bCs/>
          <w:lang w:val="lv-LV"/>
        </w:rPr>
        <w:t>29.</w:t>
      </w:r>
      <w:r w:rsidRPr="00062DCB">
        <w:rPr>
          <w:rFonts w:eastAsia="Lucida Sans Unicode"/>
          <w:lang w:val="lv-LV"/>
        </w:rPr>
        <w:tab/>
        <w:t>Izsoles dalībnieki solīšanas procesā paceļ savu reģistrācijas kartīti ar numuru. Izsoles komisijas priekšsēdētājs atkārto pirmā solītāja reģistrācijas numuru un nosauc piedāvāto cenu. Piedāvātās cenas pieaugums nedrīkst būt mazāks par izsoles soli. Ja neviens no dalībniekiem vairs augstāku cenu nepiedāvā, izsoles vadītājs trīs reizes atkārto pēdējo augstāko cenu un fiksē to ar āmura piesitienu. Pēc āmura pēdējā piesitiena objekts ir pārdots personai, kas solījusi pēdējo augstāko cenu. Dalībnieka reģistrācijas numurs un solītā cena tiek ierakstīti protokolā.</w:t>
      </w:r>
    </w:p>
    <w:p w14:paraId="6192EAB6" w14:textId="77777777" w:rsidR="00062DCB" w:rsidRPr="00062DCB" w:rsidRDefault="00062DCB" w:rsidP="00484B6F">
      <w:pPr>
        <w:shd w:val="clear" w:color="auto" w:fill="FFFFFF"/>
        <w:tabs>
          <w:tab w:val="left" w:pos="1276"/>
        </w:tabs>
        <w:ind w:firstLine="709"/>
        <w:jc w:val="both"/>
        <w:rPr>
          <w:rFonts w:eastAsia="Lucida Sans Unicode"/>
          <w:lang w:val="lv-LV"/>
        </w:rPr>
      </w:pPr>
      <w:r w:rsidRPr="00062DCB">
        <w:rPr>
          <w:rFonts w:eastAsia="Lucida Sans Unicode"/>
          <w:bCs/>
          <w:lang w:val="lv-LV"/>
        </w:rPr>
        <w:t>30.</w:t>
      </w:r>
      <w:r w:rsidRPr="00062DCB">
        <w:rPr>
          <w:rFonts w:eastAsia="Lucida Sans Unicode"/>
          <w:lang w:val="lv-LV"/>
        </w:rPr>
        <w:tab/>
        <w:t>Atsakoties no turpmākās solīšanas, katrs izsoles dalībnieks apstiprina ar parakstu izsoles dalībnieku sarakstā savu pēdējo solīto cenu.</w:t>
      </w:r>
    </w:p>
    <w:p w14:paraId="5C434492" w14:textId="77777777" w:rsidR="00062DCB" w:rsidRPr="00062DCB" w:rsidRDefault="00062DCB" w:rsidP="00484B6F">
      <w:pPr>
        <w:shd w:val="clear" w:color="auto" w:fill="FFFFFF"/>
        <w:tabs>
          <w:tab w:val="left" w:pos="1276"/>
        </w:tabs>
        <w:ind w:firstLine="709"/>
        <w:jc w:val="both"/>
        <w:rPr>
          <w:rFonts w:eastAsia="Lucida Sans Unicode"/>
          <w:lang w:val="lv-LV"/>
        </w:rPr>
      </w:pPr>
      <w:r w:rsidRPr="00062DCB">
        <w:rPr>
          <w:rFonts w:eastAsia="Lucida Sans Unicode"/>
          <w:bCs/>
          <w:lang w:val="lv-LV"/>
        </w:rPr>
        <w:t>31.</w:t>
      </w:r>
      <w:r w:rsidRPr="00062DCB">
        <w:rPr>
          <w:rFonts w:eastAsia="Lucida Sans Unicode"/>
          <w:bCs/>
          <w:lang w:val="lv-LV"/>
        </w:rPr>
        <w:tab/>
      </w:r>
      <w:r w:rsidRPr="00062DCB">
        <w:rPr>
          <w:rFonts w:eastAsia="Lucida Sans Unicode"/>
          <w:lang w:val="lv-LV"/>
        </w:rPr>
        <w:t>Dalībnieks, kas piedāvājis visaugstāko cenu, pēc nosolīšanas nekavējoši uzrāda izsoles komisijai savu dalībnieka reģistrācijas apliecību un ar savu parakstu protokolā apliecina tajā norādītās cenas atbilstību nosolītajai cenai. Izsoles dalībnieks, kurš objektu nosolījis, bet nevar izsoles komisijai uzrādīt dalībnieka reģistrācijas apliecību vai neparakstās protokolā, tādējādi ir atteicies no nosolītā objekta. Pēc izsoles komisijas lēmuma viņš tiek svītrots no dalībnieku saraksta un viņam netiek atmaksāta nodrošinājuma samaksa.</w:t>
      </w:r>
    </w:p>
    <w:p w14:paraId="1BAA89EE" w14:textId="77777777" w:rsidR="00062DCB" w:rsidRPr="00062DCB" w:rsidRDefault="00062DCB" w:rsidP="00484B6F">
      <w:pPr>
        <w:shd w:val="clear" w:color="auto" w:fill="FFFFFF"/>
        <w:tabs>
          <w:tab w:val="left" w:pos="1276"/>
        </w:tabs>
        <w:ind w:firstLine="709"/>
        <w:jc w:val="both"/>
        <w:rPr>
          <w:rFonts w:eastAsia="Lucida Sans Unicode"/>
          <w:lang w:val="lv-LV"/>
        </w:rPr>
      </w:pPr>
      <w:r w:rsidRPr="00062DCB">
        <w:rPr>
          <w:rFonts w:eastAsia="Lucida Sans Unicode"/>
          <w:bCs/>
          <w:lang w:val="lv-LV"/>
        </w:rPr>
        <w:t>32.</w:t>
      </w:r>
      <w:r w:rsidRPr="00062DCB">
        <w:rPr>
          <w:rFonts w:eastAsia="Lucida Sans Unicode"/>
          <w:bCs/>
          <w:lang w:val="lv-LV"/>
        </w:rPr>
        <w:tab/>
        <w:t>I</w:t>
      </w:r>
      <w:r w:rsidRPr="00062DCB">
        <w:rPr>
          <w:rFonts w:eastAsia="Lucida Sans Unicode"/>
          <w:lang w:val="lv-LV"/>
        </w:rPr>
        <w:t>zsoles komisija paziņo izsoles dalībnieku, kurš ir nosolījis visaugstāko cenu un otro izsoles dalībnieku, kurš ir nākamais augstākās cenas solītājs.</w:t>
      </w:r>
    </w:p>
    <w:p w14:paraId="787A30B8" w14:textId="77777777" w:rsidR="00062DCB" w:rsidRPr="00062DCB" w:rsidRDefault="00062DCB" w:rsidP="00484B6F">
      <w:pPr>
        <w:shd w:val="clear" w:color="auto" w:fill="FFFFFF"/>
        <w:tabs>
          <w:tab w:val="left" w:pos="1276"/>
        </w:tabs>
        <w:ind w:firstLine="709"/>
        <w:jc w:val="both"/>
        <w:rPr>
          <w:rFonts w:eastAsia="Lucida Sans Unicode"/>
          <w:lang w:val="lv-LV"/>
        </w:rPr>
      </w:pPr>
      <w:r w:rsidRPr="00062DCB">
        <w:rPr>
          <w:rFonts w:eastAsia="Lucida Sans Unicode"/>
          <w:bCs/>
          <w:lang w:val="lv-LV"/>
        </w:rPr>
        <w:t>33.</w:t>
      </w:r>
      <w:r w:rsidRPr="00062DCB">
        <w:rPr>
          <w:rFonts w:eastAsia="Lucida Sans Unicode"/>
          <w:bCs/>
          <w:lang w:val="lv-LV"/>
        </w:rPr>
        <w:tab/>
      </w:r>
      <w:r w:rsidRPr="00062DCB">
        <w:rPr>
          <w:rFonts w:eastAsia="Lucida Sans Unicode"/>
          <w:lang w:val="lv-LV"/>
        </w:rPr>
        <w:t xml:space="preserve">Pēc protokola parakstīšanas, dalībnieks, kas nosolījis objektu, saņem protokola atvasinājumu. </w:t>
      </w:r>
    </w:p>
    <w:p w14:paraId="02AC0B11" w14:textId="77777777" w:rsidR="00062DCB" w:rsidRPr="00062DCB" w:rsidRDefault="00062DCB" w:rsidP="00484B6F">
      <w:pPr>
        <w:shd w:val="clear" w:color="auto" w:fill="FFFFFF"/>
        <w:tabs>
          <w:tab w:val="left" w:pos="1276"/>
        </w:tabs>
        <w:ind w:firstLine="709"/>
        <w:jc w:val="both"/>
        <w:rPr>
          <w:rFonts w:eastAsia="Lucida Sans Unicode"/>
          <w:lang w:val="lv-LV"/>
        </w:rPr>
      </w:pPr>
      <w:r w:rsidRPr="00062DCB">
        <w:rPr>
          <w:rFonts w:eastAsia="Lucida Sans Unicode"/>
          <w:bCs/>
          <w:lang w:val="lv-LV"/>
        </w:rPr>
        <w:t>34.</w:t>
      </w:r>
      <w:r w:rsidRPr="00062DCB">
        <w:rPr>
          <w:rFonts w:eastAsia="Lucida Sans Unicode"/>
          <w:bCs/>
          <w:lang w:val="lv-LV"/>
        </w:rPr>
        <w:tab/>
      </w:r>
      <w:r w:rsidRPr="00062DCB">
        <w:rPr>
          <w:rFonts w:eastAsia="Lucida Sans Unicode"/>
          <w:lang w:val="lv-LV"/>
        </w:rPr>
        <w:t xml:space="preserve">Izsoles dalībniekiem, kuri nav nosolījuši Objektu, mēneša laikā tiek atmaksāts samaksātais nodrošinājums. </w:t>
      </w:r>
    </w:p>
    <w:p w14:paraId="1D314758" w14:textId="77777777" w:rsidR="00062DCB" w:rsidRPr="00062DCB" w:rsidRDefault="00062DCB" w:rsidP="00484B6F">
      <w:pPr>
        <w:shd w:val="clear" w:color="auto" w:fill="FFFFFF"/>
        <w:tabs>
          <w:tab w:val="left" w:pos="1276"/>
        </w:tabs>
        <w:ind w:firstLine="709"/>
        <w:jc w:val="both"/>
        <w:rPr>
          <w:rFonts w:eastAsia="Lucida Sans Unicode"/>
          <w:lang w:val="lv-LV"/>
        </w:rPr>
      </w:pPr>
      <w:r w:rsidRPr="00062DCB">
        <w:rPr>
          <w:rFonts w:eastAsia="Lucida Sans Unicode"/>
          <w:lang w:val="lv-LV"/>
        </w:rPr>
        <w:t>35.</w:t>
      </w:r>
      <w:r w:rsidRPr="00062DCB">
        <w:rPr>
          <w:rFonts w:eastAsia="Lucida Sans Unicode"/>
          <w:lang w:val="lv-LV"/>
        </w:rPr>
        <w:tab/>
        <w:t>Nodrošinājuma summa tiek ieskaitīta norēķinu summā par nosolīto Objektu.</w:t>
      </w:r>
    </w:p>
    <w:p w14:paraId="068ACF58" w14:textId="77777777" w:rsidR="00062DCB" w:rsidRPr="00062DCB" w:rsidRDefault="00062DCB" w:rsidP="00484B6F">
      <w:pPr>
        <w:shd w:val="clear" w:color="auto" w:fill="FFFFFF"/>
        <w:tabs>
          <w:tab w:val="left" w:pos="1276"/>
        </w:tabs>
        <w:ind w:firstLine="709"/>
        <w:jc w:val="both"/>
        <w:rPr>
          <w:rFonts w:eastAsia="Lucida Sans Unicode"/>
          <w:lang w:val="lv-LV"/>
        </w:rPr>
      </w:pPr>
      <w:r w:rsidRPr="00062DCB">
        <w:rPr>
          <w:rFonts w:eastAsia="Lucida Sans Unicode"/>
          <w:bCs/>
          <w:lang w:val="lv-LV"/>
        </w:rPr>
        <w:t>36.</w:t>
      </w:r>
      <w:r w:rsidRPr="00062DCB">
        <w:rPr>
          <w:rFonts w:eastAsia="Lucida Sans Unicode"/>
          <w:bCs/>
          <w:lang w:val="lv-LV"/>
        </w:rPr>
        <w:tab/>
      </w:r>
      <w:r w:rsidRPr="00062DCB">
        <w:rPr>
          <w:rFonts w:eastAsia="Lucida Sans Unicode"/>
          <w:lang w:val="lv-LV"/>
        </w:rPr>
        <w:t xml:space="preserve">Izsoles komisija apstiprina izsoles protokolu septiņu dienu laikā pēc izsoles. </w:t>
      </w:r>
    </w:p>
    <w:p w14:paraId="16411B51" w14:textId="77777777" w:rsidR="00062DCB" w:rsidRPr="00062DCB" w:rsidRDefault="00062DCB" w:rsidP="00484B6F">
      <w:pPr>
        <w:shd w:val="clear" w:color="auto" w:fill="FFFFFF"/>
        <w:tabs>
          <w:tab w:val="left" w:pos="1276"/>
        </w:tabs>
        <w:ind w:firstLine="709"/>
        <w:jc w:val="both"/>
        <w:rPr>
          <w:rFonts w:eastAsia="Lucida Sans Unicode"/>
          <w:lang w:val="lv-LV"/>
        </w:rPr>
      </w:pPr>
      <w:r w:rsidRPr="00062DCB">
        <w:rPr>
          <w:rFonts w:eastAsia="Lucida Sans Unicode"/>
          <w:bCs/>
          <w:lang w:val="lv-LV"/>
        </w:rPr>
        <w:t>37.</w:t>
      </w:r>
      <w:r w:rsidRPr="00062DCB">
        <w:rPr>
          <w:rFonts w:eastAsia="Lucida Sans Unicode"/>
          <w:bCs/>
          <w:lang w:val="lv-LV"/>
        </w:rPr>
        <w:tab/>
      </w:r>
      <w:r w:rsidRPr="00062DCB">
        <w:rPr>
          <w:rFonts w:eastAsia="Lucida Sans Unicode"/>
          <w:lang w:val="lv-LV"/>
        </w:rPr>
        <w:t>Izsoles rezultāti tiek apstiprināti Jēkabpils pilsētas domes sēdē ne vēlāk kā 30 dienu laikā pēc Publiskas personas mantas atsavināšanas likuma 30.pantā paredzēto maksājumu nokārtošanas.</w:t>
      </w:r>
    </w:p>
    <w:p w14:paraId="5AC1BCAE" w14:textId="77777777" w:rsidR="00062DCB" w:rsidRPr="00062DCB" w:rsidRDefault="00062DCB" w:rsidP="00484B6F">
      <w:pPr>
        <w:shd w:val="clear" w:color="auto" w:fill="FFFFFF"/>
        <w:tabs>
          <w:tab w:val="left" w:pos="1276"/>
        </w:tabs>
        <w:ind w:firstLine="709"/>
        <w:jc w:val="both"/>
        <w:rPr>
          <w:rFonts w:eastAsia="Lucida Sans Unicode"/>
          <w:lang w:val="lv-LV"/>
        </w:rPr>
      </w:pPr>
      <w:r w:rsidRPr="00062DCB">
        <w:rPr>
          <w:rFonts w:eastAsia="Lucida Sans Unicode"/>
          <w:bCs/>
          <w:lang w:val="lv-LV"/>
        </w:rPr>
        <w:t>38.</w:t>
      </w:r>
      <w:r w:rsidRPr="00062DCB">
        <w:rPr>
          <w:rFonts w:eastAsia="Lucida Sans Unicode"/>
          <w:bCs/>
          <w:lang w:val="lv-LV"/>
        </w:rPr>
        <w:tab/>
      </w:r>
      <w:r w:rsidRPr="00062DCB">
        <w:rPr>
          <w:rFonts w:eastAsia="Lucida Sans Unicode"/>
          <w:lang w:val="lv-LV"/>
        </w:rPr>
        <w:t xml:space="preserve">Pēc izsoles, izsoles dalībnieks, kas nosolījis augstāko cenu, slēdz pirkuma vai nomaksas pirkuma līgumu. </w:t>
      </w:r>
    </w:p>
    <w:p w14:paraId="55703946" w14:textId="77777777" w:rsidR="00062DCB" w:rsidRPr="00062DCB" w:rsidRDefault="00062DCB" w:rsidP="00484B6F">
      <w:pPr>
        <w:widowControl w:val="0"/>
        <w:tabs>
          <w:tab w:val="left" w:pos="1276"/>
        </w:tabs>
        <w:suppressAutoHyphens/>
        <w:ind w:firstLine="709"/>
        <w:jc w:val="both"/>
        <w:rPr>
          <w:rFonts w:eastAsia="Lucida Sans Unicode"/>
          <w:lang w:val="lv-LV"/>
        </w:rPr>
      </w:pPr>
      <w:r w:rsidRPr="00062DCB">
        <w:rPr>
          <w:rFonts w:eastAsia="Lucida Sans Unicode"/>
          <w:bCs/>
          <w:lang w:val="lv-LV"/>
        </w:rPr>
        <w:t>39.</w:t>
      </w:r>
      <w:r w:rsidRPr="00062DCB">
        <w:rPr>
          <w:rFonts w:eastAsia="Lucida Sans Unicode"/>
          <w:bCs/>
          <w:lang w:val="lv-LV"/>
        </w:rPr>
        <w:tab/>
      </w:r>
      <w:r w:rsidRPr="00062DCB">
        <w:rPr>
          <w:rFonts w:eastAsia="Lucida Sans Unicode"/>
          <w:lang w:val="lv-LV"/>
        </w:rPr>
        <w:t xml:space="preserve">Ja izsoles dalībnieks, kurš nosolījis augstāko cenu, nav samaksājis nosolīto cenu noteiktajā termiņā, izsoles komisija pieņem lēmumu paziņot nākamajam pretendentam par iespēju iegādāties izsoles Objektu par viņa augstāko piedāvāto summu. Pretendentam ir tiesības 2 nedēļu laikā paziņot par objekta pirkšanu par viņa nosolīto cenu. Ja tiek saņemts </w:t>
      </w:r>
      <w:smartTag w:uri="schemas-tilde-lv/tildestengine" w:element="veidnes">
        <w:smartTagPr>
          <w:attr w:name="id" w:val="-1"/>
          <w:attr w:name="baseform" w:val="Paziņojums"/>
          <w:attr w:name="text" w:val="Paziņojums"/>
        </w:smartTagPr>
        <w:r w:rsidRPr="00062DCB">
          <w:rPr>
            <w:rFonts w:eastAsia="Lucida Sans Unicode"/>
            <w:lang w:val="lv-LV"/>
          </w:rPr>
          <w:t>paziņojums</w:t>
        </w:r>
      </w:smartTag>
      <w:r w:rsidRPr="00062DCB">
        <w:rPr>
          <w:rFonts w:eastAsia="Lucida Sans Unicode"/>
          <w:lang w:val="lv-LV"/>
        </w:rPr>
        <w:t>, pašvaldība pieņem lēmumu par izsoles rezultātu apstiprināšanu ar šo pretendentu un slēdz līgumu.</w:t>
      </w:r>
    </w:p>
    <w:p w14:paraId="4D521902" w14:textId="77777777" w:rsidR="00062DCB" w:rsidRPr="00062DCB" w:rsidRDefault="00062DCB" w:rsidP="00484B6F">
      <w:pPr>
        <w:widowControl w:val="0"/>
        <w:tabs>
          <w:tab w:val="left" w:pos="1276"/>
        </w:tabs>
        <w:suppressAutoHyphens/>
        <w:ind w:firstLine="709"/>
        <w:jc w:val="center"/>
        <w:rPr>
          <w:rFonts w:eastAsia="Lucida Sans Unicode"/>
          <w:b/>
          <w:sz w:val="12"/>
          <w:szCs w:val="12"/>
          <w:lang w:val="lv-LV"/>
        </w:rPr>
      </w:pPr>
    </w:p>
    <w:p w14:paraId="61962EC0" w14:textId="77777777" w:rsidR="00062DCB" w:rsidRPr="00062DCB" w:rsidRDefault="00062DCB" w:rsidP="00484B6F">
      <w:pPr>
        <w:widowControl w:val="0"/>
        <w:tabs>
          <w:tab w:val="left" w:pos="1276"/>
        </w:tabs>
        <w:suppressAutoHyphens/>
        <w:ind w:firstLine="709"/>
        <w:jc w:val="center"/>
        <w:rPr>
          <w:rFonts w:eastAsia="Lucida Sans Unicode"/>
          <w:b/>
          <w:lang w:val="lv-LV"/>
        </w:rPr>
      </w:pPr>
      <w:r w:rsidRPr="00062DCB">
        <w:rPr>
          <w:rFonts w:eastAsia="Lucida Sans Unicode"/>
          <w:b/>
          <w:lang w:val="lv-LV"/>
        </w:rPr>
        <w:t>V. Samaksas kārtība</w:t>
      </w:r>
    </w:p>
    <w:p w14:paraId="598C7176" w14:textId="77777777" w:rsidR="00062DCB" w:rsidRPr="00062DCB" w:rsidRDefault="00062DCB" w:rsidP="00484B6F">
      <w:pPr>
        <w:widowControl w:val="0"/>
        <w:tabs>
          <w:tab w:val="left" w:pos="1276"/>
        </w:tabs>
        <w:suppressAutoHyphens/>
        <w:ind w:firstLine="709"/>
        <w:jc w:val="both"/>
        <w:rPr>
          <w:rFonts w:eastAsia="Lucida Sans Unicode"/>
          <w:lang w:val="lv-LV"/>
        </w:rPr>
      </w:pPr>
      <w:r w:rsidRPr="00062DCB">
        <w:rPr>
          <w:rFonts w:eastAsia="Lucida Sans Unicode"/>
          <w:lang w:val="lv-LV"/>
        </w:rPr>
        <w:t>40.</w:t>
      </w:r>
      <w:r w:rsidRPr="00062DCB">
        <w:rPr>
          <w:rFonts w:eastAsia="Lucida Sans Unicode"/>
          <w:lang w:val="lv-LV"/>
        </w:rPr>
        <w:tab/>
        <w:t>Tiek paredzēta divu veidu samaksas kārtība:</w:t>
      </w:r>
    </w:p>
    <w:p w14:paraId="7BE9A36A" w14:textId="77777777" w:rsidR="00062DCB" w:rsidRPr="00062DCB" w:rsidRDefault="00062DCB" w:rsidP="00484B6F">
      <w:pPr>
        <w:widowControl w:val="0"/>
        <w:tabs>
          <w:tab w:val="left" w:pos="1276"/>
        </w:tabs>
        <w:suppressAutoHyphens/>
        <w:ind w:firstLine="709"/>
        <w:jc w:val="both"/>
        <w:rPr>
          <w:rFonts w:eastAsia="Lucida Sans Unicode"/>
          <w:lang w:val="lv-LV"/>
        </w:rPr>
      </w:pPr>
      <w:r w:rsidRPr="00062DCB">
        <w:rPr>
          <w:rFonts w:eastAsia="Lucida Sans Unicode"/>
          <w:lang w:val="lv-LV"/>
        </w:rPr>
        <w:t>40.1.</w:t>
      </w:r>
      <w:r w:rsidRPr="00062DCB">
        <w:rPr>
          <w:rFonts w:eastAsia="Lucida Sans Unicode"/>
          <w:lang w:val="lv-LV"/>
        </w:rPr>
        <w:tab/>
        <w:t>objekta nosolītājam, atskaitot iemaksāto nodrošinājuma summu, jāsamaksā par nosolīto nekustamo īpašumu 14 dienu laikā no izsoles dienas vai</w:t>
      </w:r>
    </w:p>
    <w:p w14:paraId="4D2F1AC2" w14:textId="77777777" w:rsidR="00062DCB" w:rsidRPr="00062DCB" w:rsidRDefault="00062DCB" w:rsidP="00484B6F">
      <w:pPr>
        <w:shd w:val="clear" w:color="auto" w:fill="FFFFFF"/>
        <w:tabs>
          <w:tab w:val="left" w:pos="1276"/>
        </w:tabs>
        <w:ind w:firstLine="709"/>
        <w:jc w:val="both"/>
        <w:rPr>
          <w:rFonts w:eastAsia="Lucida Sans Unicode"/>
          <w:lang w:val="lv-LV"/>
        </w:rPr>
      </w:pPr>
      <w:r w:rsidRPr="00062DCB">
        <w:rPr>
          <w:rFonts w:eastAsia="Lucida Sans Unicode"/>
          <w:lang w:val="lv-LV"/>
        </w:rPr>
        <w:t>40.2.</w:t>
      </w:r>
      <w:r w:rsidRPr="00062DCB">
        <w:rPr>
          <w:rFonts w:eastAsia="Lucida Sans Unicode"/>
          <w:lang w:val="lv-LV"/>
        </w:rPr>
        <w:tab/>
        <w:t>objekta nosolītājs, atskaitot iemaksāto nodrošinājuma summu, slēdz pirkuma nomaksas līgumu līdz 5 gadiem, maksājot likumiskos (6 % gadā no neatmaksātās summas) un līgumiskos procentus (0,1% līgumsods par katru nokavēto dienu no neatmaksātās summas).</w:t>
      </w:r>
    </w:p>
    <w:p w14:paraId="23226B0E" w14:textId="77777777" w:rsidR="00062DCB" w:rsidRPr="00062DCB" w:rsidRDefault="00062DCB" w:rsidP="00484B6F">
      <w:pPr>
        <w:shd w:val="clear" w:color="auto" w:fill="FFFFFF"/>
        <w:tabs>
          <w:tab w:val="left" w:pos="1276"/>
        </w:tabs>
        <w:ind w:firstLine="709"/>
        <w:jc w:val="both"/>
        <w:rPr>
          <w:rFonts w:eastAsia="Lucida Sans Unicode"/>
          <w:lang w:val="lv-LV"/>
        </w:rPr>
      </w:pPr>
      <w:r w:rsidRPr="00062DCB">
        <w:rPr>
          <w:rFonts w:eastAsia="Lucida Sans Unicode"/>
          <w:lang w:val="lv-LV"/>
        </w:rPr>
        <w:t>41.</w:t>
      </w:r>
      <w:r w:rsidRPr="00062DCB">
        <w:rPr>
          <w:rFonts w:eastAsia="Lucida Sans Unicode"/>
          <w:lang w:val="lv-LV"/>
        </w:rPr>
        <w:tab/>
        <w:t>Samaksas veids jānorāda izsolē, atzīmējot to iesniegumā par samaksu.</w:t>
      </w:r>
    </w:p>
    <w:p w14:paraId="7A71C51C" w14:textId="77777777" w:rsidR="00062DCB" w:rsidRPr="00062DCB" w:rsidRDefault="00062DCB" w:rsidP="00484B6F">
      <w:pPr>
        <w:widowControl w:val="0"/>
        <w:suppressAutoHyphens/>
        <w:rPr>
          <w:rFonts w:eastAsia="Lucida Sans Unicode"/>
          <w:b/>
          <w:sz w:val="12"/>
          <w:szCs w:val="12"/>
          <w:lang w:val="lv-LV"/>
        </w:rPr>
      </w:pPr>
    </w:p>
    <w:p w14:paraId="79A3B8E2" w14:textId="77777777" w:rsidR="00062DCB" w:rsidRPr="00062DCB" w:rsidRDefault="00062DCB" w:rsidP="00484B6F">
      <w:pPr>
        <w:widowControl w:val="0"/>
        <w:suppressAutoHyphens/>
        <w:jc w:val="center"/>
        <w:rPr>
          <w:rFonts w:eastAsia="Lucida Sans Unicode"/>
          <w:b/>
          <w:lang w:val="lv-LV"/>
        </w:rPr>
      </w:pPr>
      <w:r w:rsidRPr="00062DCB">
        <w:rPr>
          <w:rFonts w:eastAsia="Lucida Sans Unicode"/>
          <w:b/>
          <w:lang w:val="lv-LV"/>
        </w:rPr>
        <w:t>VI. Citi noteikumi</w:t>
      </w:r>
    </w:p>
    <w:p w14:paraId="18F89DBB" w14:textId="77777777" w:rsidR="00062DCB" w:rsidRPr="00062DCB" w:rsidRDefault="00062DCB" w:rsidP="00484B6F">
      <w:pPr>
        <w:shd w:val="clear" w:color="auto" w:fill="FFFFFF"/>
        <w:tabs>
          <w:tab w:val="left" w:pos="1276"/>
        </w:tabs>
        <w:ind w:firstLine="709"/>
        <w:jc w:val="both"/>
        <w:rPr>
          <w:rFonts w:eastAsia="Lucida Sans Unicode"/>
          <w:lang w:val="lv-LV"/>
        </w:rPr>
      </w:pPr>
      <w:r w:rsidRPr="00062DCB">
        <w:rPr>
          <w:rFonts w:eastAsia="Lucida Sans Unicode"/>
          <w:bCs/>
          <w:lang w:val="lv-LV"/>
        </w:rPr>
        <w:t>42.</w:t>
      </w:r>
      <w:r w:rsidRPr="00062DCB">
        <w:rPr>
          <w:rFonts w:eastAsia="Lucida Sans Unicode"/>
          <w:bCs/>
          <w:lang w:val="lv-LV"/>
        </w:rPr>
        <w:tab/>
      </w:r>
      <w:r w:rsidRPr="00062DCB">
        <w:rPr>
          <w:rFonts w:eastAsia="Lucida Sans Unicode"/>
          <w:lang w:val="lv-LV"/>
        </w:rPr>
        <w:t>Par šajos noteikumos nereglamentētajiem jautājumiem lēmumus pieņem izsoles komisija, par to izdarot attiecīgu ierakstu komisijas sēdes protokolā.</w:t>
      </w:r>
    </w:p>
    <w:p w14:paraId="14C7CA81" w14:textId="77777777" w:rsidR="00062DCB" w:rsidRPr="00062DCB" w:rsidRDefault="00062DCB" w:rsidP="00484B6F">
      <w:pPr>
        <w:shd w:val="clear" w:color="auto" w:fill="FFFFFF"/>
        <w:tabs>
          <w:tab w:val="left" w:pos="1276"/>
        </w:tabs>
        <w:ind w:firstLine="709"/>
        <w:jc w:val="both"/>
        <w:rPr>
          <w:rFonts w:eastAsia="Lucida Sans Unicode"/>
          <w:lang w:val="lv-LV"/>
        </w:rPr>
      </w:pPr>
      <w:r w:rsidRPr="00062DCB">
        <w:rPr>
          <w:rFonts w:eastAsia="Lucida Sans Unicode"/>
          <w:bCs/>
          <w:lang w:val="lv-LV"/>
        </w:rPr>
        <w:t>43.</w:t>
      </w:r>
      <w:r w:rsidRPr="00062DCB">
        <w:rPr>
          <w:rFonts w:eastAsia="Lucida Sans Unicode"/>
          <w:lang w:val="lv-LV"/>
        </w:rPr>
        <w:tab/>
        <w:t>Sūdzības par izsoles rīkotāja darbībām var iesniegt Jēkabpils pilsētas pašvaldībā, Brīvības ielā 120, Jēkabpilī, LV-5201.</w:t>
      </w:r>
    </w:p>
    <w:p w14:paraId="4FB079D9" w14:textId="77777777" w:rsidR="00062DCB" w:rsidRPr="00062DCB" w:rsidRDefault="00062DCB" w:rsidP="00484B6F">
      <w:pPr>
        <w:shd w:val="clear" w:color="auto" w:fill="FFFFFF"/>
        <w:tabs>
          <w:tab w:val="left" w:pos="1276"/>
        </w:tabs>
        <w:ind w:firstLine="709"/>
        <w:jc w:val="both"/>
        <w:rPr>
          <w:rFonts w:eastAsia="Lucida Sans Unicode"/>
          <w:lang w:val="lv-LV"/>
        </w:rPr>
      </w:pPr>
      <w:r w:rsidRPr="00062DCB">
        <w:rPr>
          <w:rFonts w:eastAsia="Lucida Sans Unicode"/>
          <w:bCs/>
          <w:lang w:val="lv-LV"/>
        </w:rPr>
        <w:t>44.</w:t>
      </w:r>
      <w:r w:rsidRPr="00062DCB">
        <w:rPr>
          <w:rFonts w:eastAsia="Lucida Sans Unicode"/>
          <w:bCs/>
          <w:lang w:val="lv-LV"/>
        </w:rPr>
        <w:tab/>
      </w:r>
      <w:r w:rsidRPr="00062DCB">
        <w:rPr>
          <w:rFonts w:eastAsia="Lucida Sans Unicode"/>
          <w:lang w:val="lv-LV"/>
        </w:rPr>
        <w:t>Nekustamā īpašuma pirkuma līgumu paraksta domes priekšsēdētājs vai viņa pilnvarota persona.</w:t>
      </w:r>
    </w:p>
    <w:p w14:paraId="5AB2E58C" w14:textId="77777777" w:rsidR="00062DCB" w:rsidRPr="00062DCB" w:rsidRDefault="00062DCB" w:rsidP="00484B6F">
      <w:pPr>
        <w:shd w:val="clear" w:color="auto" w:fill="FFFFFF"/>
        <w:tabs>
          <w:tab w:val="left" w:pos="1276"/>
        </w:tabs>
        <w:jc w:val="both"/>
        <w:rPr>
          <w:rFonts w:eastAsia="Lucida Sans Unicode"/>
          <w:sz w:val="18"/>
          <w:szCs w:val="18"/>
          <w:lang w:val="lv-LV"/>
        </w:rPr>
      </w:pPr>
    </w:p>
    <w:p w14:paraId="3200D83A" w14:textId="7C19B1AB" w:rsidR="00062DCB" w:rsidRPr="00062DCB" w:rsidRDefault="00062DCB" w:rsidP="00484B6F">
      <w:pPr>
        <w:widowControl w:val="0"/>
        <w:suppressAutoHyphens/>
        <w:jc w:val="both"/>
        <w:rPr>
          <w:rFonts w:eastAsia="Lucida Sans Unicode"/>
          <w:lang w:val="lv-LV" w:eastAsia="zh-CN"/>
        </w:rPr>
      </w:pPr>
      <w:r w:rsidRPr="00062DCB">
        <w:rPr>
          <w:rFonts w:eastAsia="Lucida Sans Unicode"/>
          <w:lang w:val="lv-LV" w:eastAsia="zh-CN"/>
        </w:rPr>
        <w:t>Jēkabpils pilsētas domes priekšsēdētājs</w:t>
      </w:r>
      <w:r w:rsidRPr="00062DCB">
        <w:rPr>
          <w:rFonts w:eastAsia="Lucida Sans Unicode"/>
          <w:lang w:val="lv-LV" w:eastAsia="zh-CN"/>
        </w:rPr>
        <w:tab/>
      </w:r>
      <w:r w:rsidRPr="00062DCB">
        <w:rPr>
          <w:rFonts w:eastAsia="Lucida Sans Unicode"/>
          <w:lang w:val="lv-LV" w:eastAsia="zh-CN"/>
        </w:rPr>
        <w:tab/>
      </w:r>
      <w:r w:rsidR="009326A0" w:rsidRPr="00DD2BE3">
        <w:rPr>
          <w:rFonts w:eastAsia="Lucida Sans Unicode"/>
          <w:lang w:val="lv-LV" w:eastAsia="zh-CN"/>
        </w:rPr>
        <w:t>(paraksts)</w:t>
      </w:r>
      <w:r w:rsidRPr="00062DCB">
        <w:rPr>
          <w:rFonts w:eastAsia="Lucida Sans Unicode"/>
          <w:lang w:val="lv-LV" w:eastAsia="zh-CN"/>
        </w:rPr>
        <w:tab/>
      </w:r>
      <w:r w:rsidRPr="00062DCB">
        <w:rPr>
          <w:rFonts w:eastAsia="Lucida Sans Unicode"/>
          <w:lang w:val="lv-LV" w:eastAsia="zh-CN"/>
        </w:rPr>
        <w:tab/>
      </w:r>
      <w:r w:rsidRPr="00062DCB">
        <w:rPr>
          <w:rFonts w:eastAsia="Lucida Sans Unicode"/>
          <w:lang w:val="lv-LV" w:eastAsia="zh-CN"/>
        </w:rPr>
        <w:tab/>
        <w:t xml:space="preserve">         </w:t>
      </w:r>
      <w:proofErr w:type="spellStart"/>
      <w:r w:rsidRPr="00062DCB">
        <w:rPr>
          <w:rFonts w:eastAsia="Lucida Sans Unicode"/>
          <w:lang w:val="lv-LV" w:eastAsia="zh-CN"/>
        </w:rPr>
        <w:t>A.Kraps</w:t>
      </w:r>
      <w:proofErr w:type="spellEnd"/>
    </w:p>
    <w:p w14:paraId="6573F01A" w14:textId="77777777" w:rsidR="00062DCB" w:rsidRPr="00062DCB" w:rsidRDefault="00062DCB" w:rsidP="00484B6F">
      <w:pPr>
        <w:widowControl w:val="0"/>
        <w:tabs>
          <w:tab w:val="left" w:pos="142"/>
          <w:tab w:val="left" w:pos="3555"/>
        </w:tabs>
        <w:suppressAutoHyphens/>
        <w:jc w:val="right"/>
        <w:rPr>
          <w:lang w:val="lv-LV" w:eastAsia="zh-CN"/>
        </w:rPr>
      </w:pPr>
      <w:r w:rsidRPr="00062DCB">
        <w:rPr>
          <w:lang w:val="lv-LV" w:eastAsia="zh-CN"/>
        </w:rPr>
        <w:lastRenderedPageBreak/>
        <w:t>10.pielikums</w:t>
      </w:r>
    </w:p>
    <w:p w14:paraId="2BCEF6C7" w14:textId="77777777" w:rsidR="00062DCB" w:rsidRPr="00062DCB" w:rsidRDefault="00062DCB" w:rsidP="00484B6F">
      <w:pPr>
        <w:suppressAutoHyphens/>
        <w:jc w:val="right"/>
        <w:rPr>
          <w:lang w:val="lv-LV" w:eastAsia="zh-CN"/>
        </w:rPr>
      </w:pPr>
      <w:r w:rsidRPr="00062DCB">
        <w:rPr>
          <w:lang w:val="lv-LV" w:eastAsia="zh-CN"/>
        </w:rPr>
        <w:t>APSTIPRINĀTS</w:t>
      </w:r>
    </w:p>
    <w:p w14:paraId="3DDE0842" w14:textId="77777777" w:rsidR="00062DCB" w:rsidRPr="00062DCB" w:rsidRDefault="00062DCB" w:rsidP="00484B6F">
      <w:pPr>
        <w:suppressAutoHyphens/>
        <w:jc w:val="right"/>
        <w:rPr>
          <w:bCs/>
          <w:lang w:val="lv-LV" w:eastAsia="zh-CN"/>
        </w:rPr>
      </w:pPr>
      <w:r w:rsidRPr="00062DCB">
        <w:rPr>
          <w:lang w:val="lv-LV" w:eastAsia="zh-CN"/>
        </w:rPr>
        <w:t>ar Jēkabpils pilsētas domes</w:t>
      </w:r>
    </w:p>
    <w:p w14:paraId="09EFAF43" w14:textId="77777777" w:rsidR="00062DCB" w:rsidRPr="00062DCB" w:rsidRDefault="00062DCB" w:rsidP="00484B6F">
      <w:pPr>
        <w:suppressAutoHyphens/>
        <w:jc w:val="right"/>
        <w:rPr>
          <w:rFonts w:cs="Tahoma"/>
          <w:bCs/>
          <w:szCs w:val="22"/>
          <w:lang w:val="lv-LV" w:eastAsia="zh-CN"/>
        </w:rPr>
      </w:pPr>
      <w:r w:rsidRPr="00062DCB">
        <w:rPr>
          <w:bCs/>
          <w:lang w:val="lv-LV" w:eastAsia="zh-CN"/>
        </w:rPr>
        <w:t>27.08.2020. lēmumu Nr.370</w:t>
      </w:r>
    </w:p>
    <w:p w14:paraId="4B23444D" w14:textId="77777777" w:rsidR="00062DCB" w:rsidRPr="00062DCB" w:rsidRDefault="00062DCB" w:rsidP="00484B6F">
      <w:pPr>
        <w:suppressAutoHyphens/>
        <w:jc w:val="right"/>
        <w:rPr>
          <w:rFonts w:cs="Tahoma"/>
          <w:bCs/>
          <w:szCs w:val="22"/>
          <w:lang w:val="lv-LV" w:eastAsia="zh-CN"/>
        </w:rPr>
      </w:pPr>
      <w:r w:rsidRPr="00062DCB">
        <w:rPr>
          <w:rFonts w:cs="Tahoma"/>
          <w:bCs/>
          <w:szCs w:val="22"/>
          <w:lang w:val="lv-LV" w:eastAsia="zh-CN"/>
        </w:rPr>
        <w:t>(protokols Nr.15, 12.§)</w:t>
      </w:r>
    </w:p>
    <w:p w14:paraId="23002932" w14:textId="77777777" w:rsidR="00062DCB" w:rsidRPr="00062DCB" w:rsidRDefault="00062DCB" w:rsidP="00484B6F">
      <w:pPr>
        <w:suppressAutoHyphens/>
        <w:jc w:val="right"/>
        <w:rPr>
          <w:rFonts w:cs="Tahoma"/>
          <w:bCs/>
          <w:szCs w:val="22"/>
          <w:lang w:val="lv-LV" w:eastAsia="zh-CN"/>
        </w:rPr>
      </w:pPr>
    </w:p>
    <w:p w14:paraId="58393A3B" w14:textId="77777777" w:rsidR="00062DCB" w:rsidRPr="00062DCB" w:rsidRDefault="00062DCB" w:rsidP="00484B6F">
      <w:pPr>
        <w:suppressAutoHyphens/>
        <w:jc w:val="center"/>
        <w:rPr>
          <w:b/>
          <w:lang w:val="lv-LV" w:eastAsia="lv-LV"/>
        </w:rPr>
      </w:pPr>
      <w:r w:rsidRPr="00062DCB">
        <w:rPr>
          <w:b/>
          <w:lang w:val="lv-LV" w:eastAsia="zh-CN"/>
        </w:rPr>
        <w:t xml:space="preserve">Nekustamā īpašuma </w:t>
      </w:r>
      <w:r w:rsidRPr="00062DCB">
        <w:rPr>
          <w:rFonts w:eastAsia="Lucida Sans Unicode"/>
          <w:b/>
          <w:bCs/>
          <w:lang w:val="lv-LV" w:eastAsia="lv-LV"/>
        </w:rPr>
        <w:t>Pasta ielā 72-1</w:t>
      </w:r>
      <w:r w:rsidRPr="00062DCB">
        <w:rPr>
          <w:b/>
          <w:lang w:val="lv-LV" w:eastAsia="zh-CN"/>
        </w:rPr>
        <w:t>, Jēkabpilī, kadastra Nr.</w:t>
      </w:r>
      <w:r w:rsidRPr="00062DCB">
        <w:rPr>
          <w:lang w:val="lv-LV" w:eastAsia="zh-CN"/>
        </w:rPr>
        <w:t xml:space="preserve"> </w:t>
      </w:r>
      <w:r w:rsidRPr="00062DCB">
        <w:rPr>
          <w:rFonts w:eastAsia="Lucida Sans Unicode"/>
          <w:b/>
          <w:bCs/>
          <w:lang w:val="lv-LV" w:eastAsia="lv-LV"/>
        </w:rPr>
        <w:t>5601 900 2117</w:t>
      </w:r>
      <w:r w:rsidRPr="00062DCB">
        <w:rPr>
          <w:b/>
          <w:lang w:val="lv-LV" w:eastAsia="zh-CN"/>
        </w:rPr>
        <w:t>,</w:t>
      </w:r>
    </w:p>
    <w:p w14:paraId="267BC5D2" w14:textId="77777777" w:rsidR="00062DCB" w:rsidRPr="00062DCB" w:rsidRDefault="00062DCB" w:rsidP="00484B6F">
      <w:pPr>
        <w:suppressAutoHyphens/>
        <w:jc w:val="center"/>
        <w:rPr>
          <w:b/>
          <w:lang w:val="lv-LV" w:eastAsia="lv-LV"/>
        </w:rPr>
      </w:pPr>
      <w:r w:rsidRPr="00062DCB">
        <w:rPr>
          <w:b/>
          <w:lang w:val="lv-LV" w:eastAsia="lv-LV"/>
        </w:rPr>
        <w:t xml:space="preserve"> izsoles noteikumi</w:t>
      </w:r>
    </w:p>
    <w:p w14:paraId="7560E1B4" w14:textId="77777777" w:rsidR="00062DCB" w:rsidRPr="00062DCB" w:rsidRDefault="00062DCB" w:rsidP="00484B6F">
      <w:pPr>
        <w:suppressAutoHyphens/>
        <w:jc w:val="center"/>
        <w:rPr>
          <w:b/>
          <w:lang w:val="lv-LV" w:eastAsia="lv-LV"/>
        </w:rPr>
      </w:pPr>
    </w:p>
    <w:p w14:paraId="20BF9D1F" w14:textId="77777777" w:rsidR="00062DCB" w:rsidRPr="00062DCB" w:rsidRDefault="00062DCB" w:rsidP="00484B6F">
      <w:pPr>
        <w:keepNext/>
        <w:numPr>
          <w:ilvl w:val="2"/>
          <w:numId w:val="0"/>
        </w:numPr>
        <w:tabs>
          <w:tab w:val="num" w:pos="720"/>
        </w:tabs>
        <w:suppressAutoHyphens/>
        <w:ind w:hanging="720"/>
        <w:jc w:val="center"/>
        <w:outlineLvl w:val="2"/>
        <w:rPr>
          <w:rFonts w:ascii="Arial" w:hAnsi="Arial" w:cs="Arial"/>
          <w:b/>
          <w:bCs/>
          <w:sz w:val="26"/>
          <w:szCs w:val="26"/>
          <w:lang w:val="lv-LV" w:eastAsia="zh-CN"/>
        </w:rPr>
      </w:pPr>
      <w:r w:rsidRPr="00062DCB">
        <w:rPr>
          <w:b/>
          <w:bCs/>
          <w:lang w:val="lv-LV" w:eastAsia="zh-CN"/>
        </w:rPr>
        <w:t>I. Vispārīgie noteikumi</w:t>
      </w:r>
    </w:p>
    <w:p w14:paraId="71FB62EF" w14:textId="77777777" w:rsidR="00062DCB" w:rsidRPr="00062DCB" w:rsidRDefault="00062DCB" w:rsidP="00484B6F">
      <w:pPr>
        <w:suppressAutoHyphens/>
        <w:jc w:val="center"/>
        <w:rPr>
          <w:lang w:val="lv-LV" w:eastAsia="zh-CN"/>
        </w:rPr>
      </w:pPr>
    </w:p>
    <w:p w14:paraId="540F5F43" w14:textId="77777777" w:rsidR="00062DCB" w:rsidRPr="00062DCB" w:rsidRDefault="00062DCB" w:rsidP="00484B6F">
      <w:pPr>
        <w:tabs>
          <w:tab w:val="left" w:pos="1134"/>
        </w:tabs>
        <w:suppressAutoHyphens/>
        <w:ind w:firstLine="709"/>
        <w:jc w:val="both"/>
        <w:rPr>
          <w:lang w:val="lv-LV" w:eastAsia="zh-CN"/>
        </w:rPr>
      </w:pPr>
      <w:r w:rsidRPr="00062DCB">
        <w:rPr>
          <w:bCs/>
          <w:lang w:val="lv-LV" w:eastAsia="zh-CN"/>
        </w:rPr>
        <w:t>1.</w:t>
      </w:r>
      <w:r w:rsidRPr="00062DCB">
        <w:rPr>
          <w:bCs/>
          <w:lang w:val="lv-LV" w:eastAsia="zh-CN"/>
        </w:rPr>
        <w:tab/>
      </w:r>
      <w:r w:rsidRPr="00062DCB">
        <w:rPr>
          <w:lang w:val="lv-LV" w:eastAsia="zh-CN"/>
        </w:rPr>
        <w:t xml:space="preserve">Šie noteikumi nosaka kārtību, kādā tiks rīkota nekustamā īpašuma </w:t>
      </w:r>
      <w:r w:rsidRPr="00062DCB">
        <w:rPr>
          <w:rFonts w:eastAsia="Lucida Sans Unicode"/>
          <w:bCs/>
          <w:lang w:val="lv-LV" w:eastAsia="lv-LV"/>
        </w:rPr>
        <w:t>Pasta ielā 72-1</w:t>
      </w:r>
      <w:r w:rsidRPr="00062DCB">
        <w:rPr>
          <w:lang w:val="lv-LV" w:eastAsia="zh-CN"/>
        </w:rPr>
        <w:t xml:space="preserve">, Jēkabpilī (turpmāk arī – Objekts), pārdošana otrajā izsolē. Izsole tiek organizēta saskaņā ar Publiskas personas mantas atsavināšanas likumu un Jēkabpils pilsētas domes 18.06.2020. lēmumu Nr.264 </w:t>
      </w:r>
      <w:r w:rsidRPr="00062DCB">
        <w:rPr>
          <w:rFonts w:cs="Tahoma"/>
          <w:bCs/>
          <w:lang w:val="lv-LV" w:eastAsia="zh-CN"/>
        </w:rPr>
        <w:t xml:space="preserve"> </w:t>
      </w:r>
      <w:r w:rsidRPr="00062DCB">
        <w:rPr>
          <w:bCs/>
          <w:lang w:val="lv-LV" w:eastAsia="zh-CN"/>
        </w:rPr>
        <w:t>"</w:t>
      </w:r>
      <w:r w:rsidRPr="00062DCB">
        <w:rPr>
          <w:lang w:val="lv-LV" w:eastAsia="zh-CN"/>
        </w:rPr>
        <w:t xml:space="preserve">Par nekustamā īpašuma atsavināšanu”. </w:t>
      </w:r>
    </w:p>
    <w:p w14:paraId="6CC671AB" w14:textId="77777777" w:rsidR="00062DCB" w:rsidRPr="00062DCB" w:rsidRDefault="00062DCB" w:rsidP="00484B6F">
      <w:pPr>
        <w:tabs>
          <w:tab w:val="left" w:pos="1134"/>
        </w:tabs>
        <w:suppressAutoHyphens/>
        <w:ind w:firstLine="709"/>
        <w:jc w:val="both"/>
        <w:rPr>
          <w:sz w:val="12"/>
          <w:szCs w:val="12"/>
          <w:lang w:val="lv-LV" w:eastAsia="zh-CN"/>
        </w:rPr>
      </w:pPr>
      <w:r w:rsidRPr="00062DCB">
        <w:rPr>
          <w:lang w:val="lv-LV" w:eastAsia="zh-CN"/>
        </w:rPr>
        <w:t xml:space="preserve">Jēkabpils pilsētas pašvaldība  elektroniskajā izsolē </w:t>
      </w:r>
      <w:hyperlink r:id="rId29" w:history="1">
        <w:r w:rsidRPr="00062DCB">
          <w:rPr>
            <w:szCs w:val="16"/>
            <w:lang w:val="lv-LV" w:eastAsia="zh-CN"/>
          </w:rPr>
          <w:t xml:space="preserve">elektronisko izsoļu vietnē </w:t>
        </w:r>
      </w:hyperlink>
      <w:r w:rsidRPr="00062DCB">
        <w:rPr>
          <w:szCs w:val="16"/>
          <w:lang w:val="lv-LV" w:eastAsia="zh-CN"/>
        </w:rPr>
        <w:t xml:space="preserve"> </w:t>
      </w:r>
      <w:hyperlink r:id="rId30" w:history="1">
        <w:r w:rsidRPr="00062DCB">
          <w:rPr>
            <w:szCs w:val="16"/>
            <w:lang w:val="lv-LV" w:eastAsia="zh-CN"/>
          </w:rPr>
          <w:t>https://izsoles.ta.gov.lv</w:t>
        </w:r>
      </w:hyperlink>
      <w:hyperlink r:id="rId31" w:history="1">
        <w:r w:rsidRPr="00062DCB">
          <w:rPr>
            <w:szCs w:val="16"/>
            <w:lang w:val="lv-LV" w:eastAsia="zh-CN"/>
          </w:rPr>
          <w:t xml:space="preserve"> </w:t>
        </w:r>
      </w:hyperlink>
      <w:r w:rsidRPr="00062DCB">
        <w:rPr>
          <w:lang w:val="lv-LV" w:eastAsia="zh-CN"/>
        </w:rPr>
        <w:t xml:space="preserve">ar augšupejošu soli pārdod  nekustamo īpašumu </w:t>
      </w:r>
      <w:r w:rsidRPr="00062DCB">
        <w:rPr>
          <w:rFonts w:eastAsia="Lucida Sans Unicode"/>
          <w:bCs/>
          <w:lang w:val="lv-LV" w:eastAsia="lv-LV"/>
        </w:rPr>
        <w:t>Pasta ielā 72-1</w:t>
      </w:r>
      <w:r w:rsidRPr="00062DCB">
        <w:rPr>
          <w:lang w:val="lv-LV" w:eastAsia="zh-CN"/>
        </w:rPr>
        <w:t>, Jēkabpilī, kadastra Nr.</w:t>
      </w:r>
      <w:r w:rsidRPr="00062DCB">
        <w:rPr>
          <w:rFonts w:eastAsia="Lucida Sans Unicode"/>
          <w:bCs/>
          <w:lang w:val="lv-LV" w:eastAsia="lv-LV"/>
        </w:rPr>
        <w:t>5601 900 2117.</w:t>
      </w:r>
    </w:p>
    <w:p w14:paraId="14038F48" w14:textId="77777777" w:rsidR="00062DCB" w:rsidRPr="00062DCB" w:rsidRDefault="00062DCB" w:rsidP="00484B6F">
      <w:pPr>
        <w:tabs>
          <w:tab w:val="left" w:pos="3930"/>
        </w:tabs>
        <w:suppressAutoHyphens/>
        <w:rPr>
          <w:sz w:val="12"/>
          <w:szCs w:val="12"/>
          <w:lang w:val="lv-LV" w:eastAsia="zh-CN"/>
        </w:rPr>
      </w:pPr>
    </w:p>
    <w:p w14:paraId="679C6ED5" w14:textId="77777777" w:rsidR="00062DCB" w:rsidRPr="00062DCB" w:rsidRDefault="00062DCB" w:rsidP="00484B6F">
      <w:pPr>
        <w:tabs>
          <w:tab w:val="left" w:pos="3930"/>
        </w:tabs>
        <w:suppressAutoHyphens/>
        <w:jc w:val="center"/>
        <w:rPr>
          <w:b/>
          <w:lang w:val="lv-LV" w:eastAsia="zh-CN"/>
        </w:rPr>
      </w:pPr>
      <w:r w:rsidRPr="00062DCB">
        <w:rPr>
          <w:b/>
          <w:lang w:val="lv-LV" w:eastAsia="zh-CN"/>
        </w:rPr>
        <w:t>II. Nekustamais īpašums</w:t>
      </w:r>
    </w:p>
    <w:p w14:paraId="7754CBA0" w14:textId="77777777" w:rsidR="00062DCB" w:rsidRPr="00062DCB" w:rsidRDefault="00062DCB" w:rsidP="00484B6F">
      <w:pPr>
        <w:tabs>
          <w:tab w:val="left" w:pos="3930"/>
        </w:tabs>
        <w:suppressAutoHyphens/>
        <w:jc w:val="center"/>
        <w:rPr>
          <w:b/>
          <w:lang w:val="lv-LV" w:eastAsia="zh-CN"/>
        </w:rPr>
      </w:pPr>
    </w:p>
    <w:p w14:paraId="0B14A8B2" w14:textId="77777777" w:rsidR="00062DCB" w:rsidRPr="00062DCB" w:rsidRDefault="00062DCB" w:rsidP="00484B6F">
      <w:pPr>
        <w:widowControl w:val="0"/>
        <w:tabs>
          <w:tab w:val="left" w:pos="0"/>
          <w:tab w:val="left" w:pos="851"/>
          <w:tab w:val="left" w:pos="1134"/>
        </w:tabs>
        <w:suppressAutoHyphens/>
        <w:ind w:firstLine="709"/>
        <w:jc w:val="both"/>
        <w:rPr>
          <w:rFonts w:eastAsia="Lucida Sans Unicode" w:cs="Tahoma"/>
          <w:lang w:val="lv-LV"/>
        </w:rPr>
      </w:pPr>
      <w:r w:rsidRPr="00062DCB">
        <w:rPr>
          <w:bCs/>
          <w:lang w:val="en-GB" w:eastAsia="zh-CN"/>
        </w:rPr>
        <w:t>2.</w:t>
      </w:r>
      <w:r w:rsidRPr="00062DCB">
        <w:rPr>
          <w:lang w:val="en-GB" w:eastAsia="zh-CN"/>
        </w:rPr>
        <w:t xml:space="preserve">  </w:t>
      </w:r>
      <w:proofErr w:type="spellStart"/>
      <w:r w:rsidRPr="00062DCB">
        <w:rPr>
          <w:lang w:val="en-GB"/>
        </w:rPr>
        <w:t>Nekustamais</w:t>
      </w:r>
      <w:proofErr w:type="spellEnd"/>
      <w:r w:rsidRPr="00062DCB">
        <w:rPr>
          <w:lang w:val="en-GB"/>
        </w:rPr>
        <w:t xml:space="preserve"> </w:t>
      </w:r>
      <w:proofErr w:type="spellStart"/>
      <w:r w:rsidRPr="00062DCB">
        <w:rPr>
          <w:lang w:val="en-GB"/>
        </w:rPr>
        <w:t>īpašums</w:t>
      </w:r>
      <w:proofErr w:type="spellEnd"/>
      <w:r w:rsidRPr="00062DCB">
        <w:rPr>
          <w:lang w:val="en-GB"/>
        </w:rPr>
        <w:t xml:space="preserve"> (</w:t>
      </w:r>
      <w:proofErr w:type="spellStart"/>
      <w:r w:rsidRPr="00062DCB">
        <w:rPr>
          <w:lang w:val="en-GB"/>
        </w:rPr>
        <w:t>dzīvokļa</w:t>
      </w:r>
      <w:proofErr w:type="spellEnd"/>
      <w:r w:rsidRPr="00062DCB">
        <w:rPr>
          <w:lang w:val="en-GB"/>
        </w:rPr>
        <w:t xml:space="preserve"> </w:t>
      </w:r>
      <w:proofErr w:type="spellStart"/>
      <w:r w:rsidRPr="00062DCB">
        <w:rPr>
          <w:lang w:val="en-GB"/>
        </w:rPr>
        <w:t>īpašums</w:t>
      </w:r>
      <w:proofErr w:type="spellEnd"/>
      <w:r w:rsidRPr="00062DCB">
        <w:rPr>
          <w:lang w:val="en-GB"/>
        </w:rPr>
        <w:t xml:space="preserve">) </w:t>
      </w:r>
      <w:proofErr w:type="spellStart"/>
      <w:r w:rsidRPr="00062DCB">
        <w:rPr>
          <w:lang w:val="en-GB"/>
        </w:rPr>
        <w:t>ar</w:t>
      </w:r>
      <w:proofErr w:type="spellEnd"/>
      <w:r w:rsidRPr="00062DCB">
        <w:rPr>
          <w:lang w:val="en-GB"/>
        </w:rPr>
        <w:t xml:space="preserve"> </w:t>
      </w:r>
      <w:proofErr w:type="spellStart"/>
      <w:r w:rsidRPr="00062DCB">
        <w:rPr>
          <w:lang w:val="en-GB"/>
        </w:rPr>
        <w:t>kadastra</w:t>
      </w:r>
      <w:proofErr w:type="spellEnd"/>
      <w:r w:rsidRPr="00062DCB">
        <w:rPr>
          <w:lang w:val="en-GB"/>
        </w:rPr>
        <w:t xml:space="preserve"> </w:t>
      </w:r>
      <w:proofErr w:type="spellStart"/>
      <w:r w:rsidRPr="00062DCB">
        <w:rPr>
          <w:lang w:val="en-GB"/>
        </w:rPr>
        <w:t>numuru</w:t>
      </w:r>
      <w:proofErr w:type="spellEnd"/>
      <w:r w:rsidRPr="00062DCB">
        <w:rPr>
          <w:lang w:val="en-GB"/>
        </w:rPr>
        <w:t xml:space="preserve"> 5601 900 2117, </w:t>
      </w:r>
      <w:r w:rsidRPr="00062DCB">
        <w:rPr>
          <w:rFonts w:eastAsia="Lucida Sans Unicode"/>
          <w:bCs/>
          <w:lang w:val="lv-LV" w:eastAsia="lv-LV"/>
        </w:rPr>
        <w:t>Pasta ielā 72-1</w:t>
      </w:r>
      <w:r w:rsidRPr="00062DCB">
        <w:rPr>
          <w:lang w:val="en-GB"/>
        </w:rPr>
        <w:t xml:space="preserve">, </w:t>
      </w:r>
      <w:proofErr w:type="spellStart"/>
      <w:r w:rsidRPr="00062DCB">
        <w:rPr>
          <w:lang w:val="en-GB"/>
        </w:rPr>
        <w:t>Jēkabpils</w:t>
      </w:r>
      <w:proofErr w:type="spellEnd"/>
      <w:r w:rsidRPr="00062DCB">
        <w:rPr>
          <w:lang w:val="en-GB"/>
        </w:rPr>
        <w:t xml:space="preserve"> </w:t>
      </w:r>
      <w:proofErr w:type="spellStart"/>
      <w:r w:rsidRPr="00062DCB">
        <w:rPr>
          <w:lang w:val="en-GB"/>
        </w:rPr>
        <w:t>sastāv</w:t>
      </w:r>
      <w:proofErr w:type="spellEnd"/>
      <w:r w:rsidRPr="00062DCB">
        <w:rPr>
          <w:lang w:val="en-GB"/>
        </w:rPr>
        <w:t xml:space="preserve"> no  </w:t>
      </w:r>
      <w:r w:rsidRPr="00062DCB">
        <w:rPr>
          <w:rFonts w:cs="Tahoma"/>
          <w:lang w:val="en-GB" w:eastAsia="zh-CN"/>
        </w:rPr>
        <w:t xml:space="preserve">252/1751 </w:t>
      </w:r>
      <w:proofErr w:type="spellStart"/>
      <w:r w:rsidRPr="00062DCB">
        <w:rPr>
          <w:rFonts w:cs="Tahoma"/>
          <w:lang w:val="en-GB" w:eastAsia="zh-CN"/>
        </w:rPr>
        <w:t>kopīpašuma</w:t>
      </w:r>
      <w:proofErr w:type="spellEnd"/>
      <w:r w:rsidRPr="00062DCB">
        <w:rPr>
          <w:rFonts w:cs="Tahoma"/>
          <w:lang w:val="en-GB" w:eastAsia="zh-CN"/>
        </w:rPr>
        <w:t xml:space="preserve"> </w:t>
      </w:r>
      <w:proofErr w:type="spellStart"/>
      <w:r w:rsidRPr="00062DCB">
        <w:rPr>
          <w:rFonts w:cs="Tahoma"/>
          <w:lang w:val="en-GB" w:eastAsia="zh-CN"/>
        </w:rPr>
        <w:t>domājamām</w:t>
      </w:r>
      <w:proofErr w:type="spellEnd"/>
      <w:r w:rsidRPr="00062DCB">
        <w:rPr>
          <w:rFonts w:cs="Tahoma"/>
          <w:lang w:val="en-GB" w:eastAsia="zh-CN"/>
        </w:rPr>
        <w:t xml:space="preserve"> </w:t>
      </w:r>
      <w:proofErr w:type="spellStart"/>
      <w:r w:rsidRPr="00062DCB">
        <w:rPr>
          <w:rFonts w:cs="Tahoma"/>
          <w:lang w:val="en-GB" w:eastAsia="zh-CN"/>
        </w:rPr>
        <w:t>daļām</w:t>
      </w:r>
      <w:proofErr w:type="spellEnd"/>
      <w:r w:rsidRPr="00062DCB">
        <w:rPr>
          <w:rFonts w:cs="Tahoma"/>
          <w:lang w:val="en-GB" w:eastAsia="zh-CN"/>
        </w:rPr>
        <w:t xml:space="preserve"> no </w:t>
      </w:r>
      <w:proofErr w:type="spellStart"/>
      <w:r w:rsidRPr="00062DCB">
        <w:rPr>
          <w:rFonts w:cs="Tahoma"/>
          <w:lang w:val="en-GB" w:eastAsia="zh-CN"/>
        </w:rPr>
        <w:t>zemes</w:t>
      </w:r>
      <w:proofErr w:type="spellEnd"/>
      <w:r w:rsidRPr="00062DCB">
        <w:rPr>
          <w:rFonts w:cs="Tahoma"/>
          <w:lang w:val="en-GB" w:eastAsia="zh-CN"/>
        </w:rPr>
        <w:t xml:space="preserve"> </w:t>
      </w:r>
      <w:proofErr w:type="spellStart"/>
      <w:r w:rsidRPr="00062DCB">
        <w:rPr>
          <w:rFonts w:cs="Tahoma"/>
          <w:lang w:val="en-GB" w:eastAsia="zh-CN"/>
        </w:rPr>
        <w:t>gabala</w:t>
      </w:r>
      <w:proofErr w:type="spellEnd"/>
      <w:r w:rsidRPr="00062DCB">
        <w:rPr>
          <w:rFonts w:cs="Tahoma"/>
          <w:lang w:val="en-GB" w:eastAsia="zh-CN"/>
        </w:rPr>
        <w:t xml:space="preserve"> </w:t>
      </w:r>
      <w:proofErr w:type="spellStart"/>
      <w:r w:rsidRPr="00062DCB">
        <w:rPr>
          <w:rFonts w:cs="Tahoma"/>
          <w:lang w:val="en-GB" w:eastAsia="zh-CN"/>
        </w:rPr>
        <w:t>ar</w:t>
      </w:r>
      <w:proofErr w:type="spellEnd"/>
      <w:r w:rsidRPr="00062DCB">
        <w:rPr>
          <w:rFonts w:cs="Tahoma"/>
          <w:lang w:val="en-GB" w:eastAsia="zh-CN"/>
        </w:rPr>
        <w:t xml:space="preserve"> </w:t>
      </w:r>
      <w:proofErr w:type="spellStart"/>
      <w:r w:rsidRPr="00062DCB">
        <w:rPr>
          <w:rFonts w:cs="Tahoma"/>
          <w:lang w:val="en-GB" w:eastAsia="zh-CN"/>
        </w:rPr>
        <w:t>kadastra</w:t>
      </w:r>
      <w:proofErr w:type="spellEnd"/>
      <w:r w:rsidRPr="00062DCB">
        <w:rPr>
          <w:rFonts w:cs="Tahoma"/>
          <w:lang w:val="en-GB" w:eastAsia="zh-CN"/>
        </w:rPr>
        <w:t xml:space="preserve"> </w:t>
      </w:r>
      <w:proofErr w:type="spellStart"/>
      <w:r w:rsidRPr="00062DCB">
        <w:rPr>
          <w:rFonts w:cs="Tahoma"/>
          <w:lang w:val="en-GB" w:eastAsia="zh-CN"/>
        </w:rPr>
        <w:t>apzīmējumu</w:t>
      </w:r>
      <w:proofErr w:type="spellEnd"/>
      <w:r w:rsidRPr="00062DCB">
        <w:rPr>
          <w:rFonts w:cs="Tahoma"/>
          <w:lang w:val="en-GB" w:eastAsia="zh-CN"/>
        </w:rPr>
        <w:t xml:space="preserve"> </w:t>
      </w:r>
      <w:r w:rsidRPr="00062DCB">
        <w:rPr>
          <w:noProof/>
          <w:lang w:val="en-GB" w:eastAsia="zh-CN"/>
        </w:rPr>
        <w:t>5601 002 1920,</w:t>
      </w:r>
      <w:r w:rsidRPr="00062DCB">
        <w:rPr>
          <w:rFonts w:cs="Tahoma"/>
          <w:lang w:val="en-GB" w:eastAsia="zh-CN"/>
        </w:rPr>
        <w:t xml:space="preserve"> </w:t>
      </w:r>
      <w:proofErr w:type="spellStart"/>
      <w:r w:rsidRPr="00062DCB">
        <w:rPr>
          <w:rFonts w:cs="Tahoma"/>
          <w:lang w:val="en-GB" w:eastAsia="zh-CN"/>
        </w:rPr>
        <w:t>vienstāva</w:t>
      </w:r>
      <w:proofErr w:type="spellEnd"/>
      <w:r w:rsidRPr="00062DCB">
        <w:rPr>
          <w:rFonts w:cs="Tahoma"/>
          <w:lang w:val="en-GB" w:eastAsia="zh-CN"/>
        </w:rPr>
        <w:t xml:space="preserve"> </w:t>
      </w:r>
      <w:proofErr w:type="spellStart"/>
      <w:r w:rsidRPr="00062DCB">
        <w:rPr>
          <w:rFonts w:cs="Tahoma"/>
          <w:lang w:val="en-GB" w:eastAsia="zh-CN"/>
        </w:rPr>
        <w:t>dzīvojamās</w:t>
      </w:r>
      <w:proofErr w:type="spellEnd"/>
      <w:r w:rsidRPr="00062DCB">
        <w:rPr>
          <w:rFonts w:cs="Tahoma"/>
          <w:lang w:val="en-GB" w:eastAsia="zh-CN"/>
        </w:rPr>
        <w:t xml:space="preserve"> </w:t>
      </w:r>
      <w:proofErr w:type="spellStart"/>
      <w:r w:rsidRPr="00062DCB">
        <w:rPr>
          <w:rFonts w:cs="Tahoma"/>
          <w:lang w:val="en-GB" w:eastAsia="zh-CN"/>
        </w:rPr>
        <w:t>mājas</w:t>
      </w:r>
      <w:proofErr w:type="spellEnd"/>
      <w:r w:rsidRPr="00062DCB">
        <w:rPr>
          <w:rFonts w:cs="Tahoma"/>
          <w:lang w:val="en-GB" w:eastAsia="zh-CN"/>
        </w:rPr>
        <w:t xml:space="preserve"> </w:t>
      </w:r>
      <w:proofErr w:type="spellStart"/>
      <w:r w:rsidRPr="00062DCB">
        <w:rPr>
          <w:rFonts w:cs="Tahoma"/>
          <w:lang w:val="en-GB" w:eastAsia="zh-CN"/>
        </w:rPr>
        <w:t>ar</w:t>
      </w:r>
      <w:proofErr w:type="spellEnd"/>
      <w:r w:rsidRPr="00062DCB">
        <w:rPr>
          <w:rFonts w:cs="Tahoma"/>
          <w:lang w:val="en-GB" w:eastAsia="zh-CN"/>
        </w:rPr>
        <w:t xml:space="preserve"> </w:t>
      </w:r>
      <w:proofErr w:type="spellStart"/>
      <w:r w:rsidRPr="00062DCB">
        <w:rPr>
          <w:rFonts w:cs="Tahoma"/>
          <w:lang w:val="en-GB" w:eastAsia="zh-CN"/>
        </w:rPr>
        <w:t>kadastra</w:t>
      </w:r>
      <w:proofErr w:type="spellEnd"/>
      <w:r w:rsidRPr="00062DCB">
        <w:rPr>
          <w:rFonts w:cs="Tahoma"/>
          <w:lang w:val="en-GB" w:eastAsia="zh-CN"/>
        </w:rPr>
        <w:t xml:space="preserve"> </w:t>
      </w:r>
      <w:proofErr w:type="spellStart"/>
      <w:r w:rsidRPr="00062DCB">
        <w:rPr>
          <w:rFonts w:cs="Tahoma"/>
          <w:lang w:val="en-GB" w:eastAsia="zh-CN"/>
        </w:rPr>
        <w:t>apzīmējumu</w:t>
      </w:r>
      <w:proofErr w:type="spellEnd"/>
      <w:r w:rsidRPr="00062DCB">
        <w:rPr>
          <w:rFonts w:cs="Tahoma"/>
          <w:lang w:val="en-GB" w:eastAsia="zh-CN"/>
        </w:rPr>
        <w:t xml:space="preserve"> 5601 002 1920 001 un </w:t>
      </w:r>
      <w:proofErr w:type="spellStart"/>
      <w:r w:rsidRPr="00062DCB">
        <w:rPr>
          <w:rFonts w:cs="Tahoma"/>
          <w:lang w:val="en-GB" w:eastAsia="zh-CN"/>
        </w:rPr>
        <w:t>būves</w:t>
      </w:r>
      <w:proofErr w:type="spellEnd"/>
      <w:r w:rsidRPr="00062DCB">
        <w:rPr>
          <w:rFonts w:cs="Tahoma"/>
          <w:lang w:val="en-GB" w:eastAsia="zh-CN"/>
        </w:rPr>
        <w:t xml:space="preserve"> </w:t>
      </w:r>
      <w:proofErr w:type="spellStart"/>
      <w:r w:rsidRPr="00062DCB">
        <w:rPr>
          <w:rFonts w:cs="Tahoma"/>
          <w:lang w:val="en-GB" w:eastAsia="zh-CN"/>
        </w:rPr>
        <w:t>ar</w:t>
      </w:r>
      <w:proofErr w:type="spellEnd"/>
      <w:r w:rsidRPr="00062DCB">
        <w:rPr>
          <w:rFonts w:cs="Tahoma"/>
          <w:lang w:val="en-GB" w:eastAsia="zh-CN"/>
        </w:rPr>
        <w:t xml:space="preserve"> </w:t>
      </w:r>
      <w:proofErr w:type="spellStart"/>
      <w:r w:rsidRPr="00062DCB">
        <w:rPr>
          <w:rFonts w:cs="Tahoma"/>
          <w:lang w:val="en-GB" w:eastAsia="zh-CN"/>
        </w:rPr>
        <w:t>kadastra</w:t>
      </w:r>
      <w:proofErr w:type="spellEnd"/>
      <w:r w:rsidRPr="00062DCB">
        <w:rPr>
          <w:rFonts w:cs="Tahoma"/>
          <w:lang w:val="en-GB" w:eastAsia="zh-CN"/>
        </w:rPr>
        <w:t xml:space="preserve"> </w:t>
      </w:r>
      <w:proofErr w:type="spellStart"/>
      <w:r w:rsidRPr="00062DCB">
        <w:rPr>
          <w:rFonts w:cs="Tahoma"/>
          <w:lang w:val="en-GB" w:eastAsia="zh-CN"/>
        </w:rPr>
        <w:t>apzīmējumu</w:t>
      </w:r>
      <w:proofErr w:type="spellEnd"/>
      <w:r w:rsidRPr="00062DCB">
        <w:rPr>
          <w:rFonts w:cs="Tahoma"/>
          <w:lang w:val="en-GB" w:eastAsia="zh-CN"/>
        </w:rPr>
        <w:t xml:space="preserve"> 5601 002 1920 002.</w:t>
      </w:r>
      <w:r w:rsidRPr="00062DCB">
        <w:rPr>
          <w:rFonts w:eastAsia="Lucida Sans Unicode"/>
          <w:noProof/>
          <w:lang w:val="lv-LV"/>
        </w:rPr>
        <w:t xml:space="preserve"> Dzīvokļa Pasta ielā 72-1, Jēkabpils  platība ir 25,20 kvadrātmetri (vienistabas dzīvoklis).  Dzīvoklis no 2019.gada 31.oktobra ir neapdzīvots un  atzīts par dzīvošanai nederīgu, bez labierīcībām. To nevar izmantot par palīdzības sniegšanu dzīvokļa jautājumu risināšanā likuma "Par palīdzību dzīvokļa jautājumu risināšanā" noteiktajos gadījumos. Dzīvokļa īpašumam nav apgrūtinājumu vai aprobežojumu.</w:t>
      </w:r>
    </w:p>
    <w:p w14:paraId="329879F9" w14:textId="77777777" w:rsidR="00062DCB" w:rsidRPr="00062DCB" w:rsidRDefault="00062DCB" w:rsidP="00484B6F">
      <w:pPr>
        <w:ind w:firstLine="539"/>
        <w:jc w:val="both"/>
        <w:rPr>
          <w:rFonts w:eastAsia="Lucida Sans Unicode"/>
          <w:noProof/>
          <w:lang w:val="lv-LV"/>
        </w:rPr>
      </w:pPr>
      <w:r w:rsidRPr="00062DCB">
        <w:rPr>
          <w:rFonts w:eastAsia="Lucida Sans Unicode"/>
          <w:noProof/>
          <w:lang w:val="lv-LV"/>
        </w:rPr>
        <w:t xml:space="preserve">Saskaņā ar Dzīvokļa īpašuma likuma 12.panta pirmo daļu atsavinot dzīvokļa īpašumu, pārējiem attiecīgās dzīvojamās mājas dzīvokļu īpašniekiem nav pirmpirkuma un izpirkuma tiesību, izņemot gadījumus, kad dzīvokļu īpašnieku kopība par to pieņēmusi lēmumu šajā likumā noteiktajā kārtībā un zemesgrāmatā izdarīta atzīme par pirmpirkuma tiesību pastāvēšanu. Uz lēmuma pieņemšanas brīdi Jēkabpils pilsētas zemesgrāmatas nosalījumā Nr.2207 atzīme par pirmpirkuma tiesību izmantošanu  nepastāv. </w:t>
      </w:r>
    </w:p>
    <w:p w14:paraId="1E8C1FF9" w14:textId="77777777" w:rsidR="00062DCB" w:rsidRPr="00062DCB" w:rsidRDefault="00062DCB" w:rsidP="00484B6F">
      <w:pPr>
        <w:widowControl w:val="0"/>
        <w:suppressAutoHyphens/>
        <w:ind w:firstLine="540"/>
        <w:jc w:val="both"/>
        <w:rPr>
          <w:rFonts w:eastAsia="Lucida Sans Unicode"/>
          <w:lang w:val="lv-LV" w:eastAsia="lv-LV"/>
        </w:rPr>
      </w:pPr>
      <w:r w:rsidRPr="00062DCB">
        <w:rPr>
          <w:rFonts w:eastAsia="Lucida Sans Unicode"/>
          <w:lang w:val="lv-LV" w:eastAsia="zh-CN"/>
        </w:rPr>
        <w:t xml:space="preserve">3. </w:t>
      </w:r>
      <w:r w:rsidRPr="00062DCB">
        <w:rPr>
          <w:rFonts w:eastAsia="Lucida Sans Unicode"/>
          <w:lang w:val="lv-LV" w:eastAsia="lv-LV"/>
        </w:rPr>
        <w:t>Atpakaļpirkuma tiesības izmantošanas nosacījumi: Pašvaldība atpakaļpirkuma tiesības realizē, pamatojoties uz vienpusēju gribas izpausmi, par to 30 dienas iepriekš rakstiski brīdinot Pircēju. Veicot atpakaļpirkumu tiesības, Objekta vai tās daļas cena tiek noteikta ne lielāka par nosolīto cenu. Pašvaldība atpakaļpirkuma tiesības ir tiesīga realizēt no brīža, kad konstatē, ka Pircējs nepilda Izsoles noteikumus un Pirkuma līguma noteikumus.</w:t>
      </w:r>
    </w:p>
    <w:p w14:paraId="00B3571F" w14:textId="77777777" w:rsidR="00062DCB" w:rsidRPr="00062DCB" w:rsidRDefault="00062DCB" w:rsidP="00484B6F">
      <w:pPr>
        <w:shd w:val="clear" w:color="auto" w:fill="FFFFFF"/>
        <w:tabs>
          <w:tab w:val="left" w:pos="1276"/>
        </w:tabs>
        <w:ind w:firstLine="709"/>
        <w:jc w:val="both"/>
        <w:rPr>
          <w:lang w:val="en-GB" w:eastAsia="zh-CN"/>
        </w:rPr>
      </w:pPr>
      <w:r w:rsidRPr="00062DCB">
        <w:rPr>
          <w:shd w:val="clear" w:color="auto" w:fill="FFFFFF"/>
          <w:lang w:val="en-GB" w:eastAsia="zh-CN"/>
        </w:rPr>
        <w:t xml:space="preserve">3.1. </w:t>
      </w:r>
      <w:proofErr w:type="spellStart"/>
      <w:r w:rsidRPr="00062DCB">
        <w:rPr>
          <w:shd w:val="clear" w:color="auto" w:fill="FFFFFF"/>
          <w:lang w:val="en-GB" w:eastAsia="zh-CN"/>
        </w:rPr>
        <w:t>ja</w:t>
      </w:r>
      <w:proofErr w:type="spellEnd"/>
      <w:r w:rsidRPr="00062DCB">
        <w:rPr>
          <w:shd w:val="clear" w:color="auto" w:fill="FFFFFF"/>
          <w:lang w:val="en-GB" w:eastAsia="zh-CN"/>
        </w:rPr>
        <w:t xml:space="preserve"> </w:t>
      </w:r>
      <w:proofErr w:type="spellStart"/>
      <w:r w:rsidRPr="00062DCB">
        <w:rPr>
          <w:shd w:val="clear" w:color="auto" w:fill="FFFFFF"/>
          <w:lang w:val="en-GB" w:eastAsia="zh-CN"/>
        </w:rPr>
        <w:t>objekta</w:t>
      </w:r>
      <w:proofErr w:type="spellEnd"/>
      <w:r w:rsidRPr="00062DCB">
        <w:rPr>
          <w:shd w:val="clear" w:color="auto" w:fill="FFFFFF"/>
          <w:lang w:val="en-GB" w:eastAsia="zh-CN"/>
        </w:rPr>
        <w:t xml:space="preserve"> </w:t>
      </w:r>
      <w:proofErr w:type="spellStart"/>
      <w:r w:rsidRPr="00062DCB">
        <w:rPr>
          <w:shd w:val="clear" w:color="auto" w:fill="FFFFFF"/>
          <w:lang w:val="en-GB" w:eastAsia="zh-CN"/>
        </w:rPr>
        <w:t>nosolītājs</w:t>
      </w:r>
      <w:proofErr w:type="spellEnd"/>
      <w:r w:rsidRPr="00062DCB">
        <w:rPr>
          <w:shd w:val="clear" w:color="auto" w:fill="FFFFFF"/>
          <w:lang w:val="en-GB" w:eastAsia="zh-CN"/>
        </w:rPr>
        <w:t xml:space="preserve"> </w:t>
      </w:r>
      <w:proofErr w:type="spellStart"/>
      <w:r w:rsidRPr="00062DCB">
        <w:rPr>
          <w:shd w:val="clear" w:color="auto" w:fill="FFFFFF"/>
          <w:lang w:val="en-GB" w:eastAsia="zh-CN"/>
        </w:rPr>
        <w:t>izvēlas</w:t>
      </w:r>
      <w:proofErr w:type="spellEnd"/>
      <w:r w:rsidRPr="00062DCB">
        <w:rPr>
          <w:shd w:val="clear" w:color="auto" w:fill="FFFFFF"/>
          <w:lang w:val="en-GB" w:eastAsia="zh-CN"/>
        </w:rPr>
        <w:t xml:space="preserve"> </w:t>
      </w:r>
      <w:proofErr w:type="spellStart"/>
      <w:r w:rsidRPr="00062DCB">
        <w:rPr>
          <w:shd w:val="clear" w:color="auto" w:fill="FFFFFF"/>
          <w:lang w:val="en-GB" w:eastAsia="zh-CN"/>
        </w:rPr>
        <w:t>slēgt</w:t>
      </w:r>
      <w:proofErr w:type="spellEnd"/>
      <w:r w:rsidRPr="00062DCB">
        <w:rPr>
          <w:shd w:val="clear" w:color="auto" w:fill="FFFFFF"/>
          <w:lang w:val="en-GB" w:eastAsia="zh-CN"/>
        </w:rPr>
        <w:t xml:space="preserve"> </w:t>
      </w:r>
      <w:proofErr w:type="spellStart"/>
      <w:r w:rsidRPr="00062DCB">
        <w:rPr>
          <w:shd w:val="clear" w:color="auto" w:fill="FFFFFF"/>
          <w:lang w:val="en-GB" w:eastAsia="zh-CN"/>
        </w:rPr>
        <w:t>pirkuma</w:t>
      </w:r>
      <w:proofErr w:type="spellEnd"/>
      <w:r w:rsidRPr="00062DCB">
        <w:rPr>
          <w:shd w:val="clear" w:color="auto" w:fill="FFFFFF"/>
          <w:lang w:val="en-GB" w:eastAsia="zh-CN"/>
        </w:rPr>
        <w:t xml:space="preserve"> </w:t>
      </w:r>
      <w:proofErr w:type="spellStart"/>
      <w:r w:rsidRPr="00062DCB">
        <w:rPr>
          <w:shd w:val="clear" w:color="auto" w:fill="FFFFFF"/>
          <w:lang w:val="en-GB" w:eastAsia="zh-CN"/>
        </w:rPr>
        <w:t>līgumu</w:t>
      </w:r>
      <w:proofErr w:type="spellEnd"/>
      <w:r w:rsidRPr="00062DCB">
        <w:rPr>
          <w:shd w:val="clear" w:color="auto" w:fill="FFFFFF"/>
          <w:lang w:val="en-GB" w:eastAsia="zh-CN"/>
        </w:rPr>
        <w:t xml:space="preserve"> </w:t>
      </w:r>
      <w:proofErr w:type="spellStart"/>
      <w:r w:rsidRPr="00062DCB">
        <w:rPr>
          <w:shd w:val="clear" w:color="auto" w:fill="FFFFFF"/>
          <w:lang w:val="en-GB" w:eastAsia="zh-CN"/>
        </w:rPr>
        <w:t>uz</w:t>
      </w:r>
      <w:proofErr w:type="spellEnd"/>
      <w:r w:rsidRPr="00062DCB">
        <w:rPr>
          <w:shd w:val="clear" w:color="auto" w:fill="FFFFFF"/>
          <w:lang w:val="en-GB" w:eastAsia="zh-CN"/>
        </w:rPr>
        <w:t xml:space="preserve"> </w:t>
      </w:r>
      <w:proofErr w:type="spellStart"/>
      <w:r w:rsidRPr="00062DCB">
        <w:rPr>
          <w:shd w:val="clear" w:color="auto" w:fill="FFFFFF"/>
          <w:lang w:val="en-GB" w:eastAsia="zh-CN"/>
        </w:rPr>
        <w:t>nomaksu</w:t>
      </w:r>
      <w:proofErr w:type="spellEnd"/>
      <w:r w:rsidRPr="00062DCB">
        <w:rPr>
          <w:shd w:val="clear" w:color="auto" w:fill="FFFFFF"/>
          <w:lang w:val="en-GB" w:eastAsia="zh-CN"/>
        </w:rPr>
        <w:t xml:space="preserve">, tad </w:t>
      </w:r>
      <w:proofErr w:type="spellStart"/>
      <w:r w:rsidRPr="00062DCB">
        <w:rPr>
          <w:shd w:val="clear" w:color="auto" w:fill="FFFFFF"/>
          <w:lang w:val="en-GB" w:eastAsia="zh-CN"/>
        </w:rPr>
        <w:t>Jēkabpils</w:t>
      </w:r>
      <w:proofErr w:type="spellEnd"/>
      <w:r w:rsidRPr="00062DCB">
        <w:rPr>
          <w:shd w:val="clear" w:color="auto" w:fill="FFFFFF"/>
          <w:lang w:val="en-GB" w:eastAsia="zh-CN"/>
        </w:rPr>
        <w:t xml:space="preserve"> </w:t>
      </w:r>
      <w:proofErr w:type="spellStart"/>
      <w:r w:rsidRPr="00062DCB">
        <w:rPr>
          <w:shd w:val="clear" w:color="auto" w:fill="FFFFFF"/>
          <w:lang w:val="en-GB" w:eastAsia="zh-CN"/>
        </w:rPr>
        <w:t>pilsētai</w:t>
      </w:r>
      <w:proofErr w:type="spellEnd"/>
      <w:r w:rsidRPr="00062DCB">
        <w:rPr>
          <w:shd w:val="clear" w:color="auto" w:fill="FFFFFF"/>
          <w:lang w:val="en-GB" w:eastAsia="zh-CN"/>
        </w:rPr>
        <w:t xml:space="preserve"> </w:t>
      </w:r>
      <w:proofErr w:type="spellStart"/>
      <w:r w:rsidRPr="00062DCB">
        <w:rPr>
          <w:shd w:val="clear" w:color="auto" w:fill="FFFFFF"/>
          <w:lang w:val="en-GB" w:eastAsia="zh-CN"/>
        </w:rPr>
        <w:t>pašvaldībai</w:t>
      </w:r>
      <w:proofErr w:type="spellEnd"/>
      <w:r w:rsidRPr="00062DCB">
        <w:rPr>
          <w:shd w:val="clear" w:color="auto" w:fill="FFFFFF"/>
          <w:lang w:val="en-GB" w:eastAsia="zh-CN"/>
        </w:rPr>
        <w:t xml:space="preserve"> </w:t>
      </w:r>
      <w:proofErr w:type="spellStart"/>
      <w:r w:rsidRPr="00062DCB">
        <w:rPr>
          <w:shd w:val="clear" w:color="auto" w:fill="FFFFFF"/>
          <w:lang w:val="en-GB" w:eastAsia="zh-CN"/>
        </w:rPr>
        <w:t>pastāv</w:t>
      </w:r>
      <w:proofErr w:type="spellEnd"/>
      <w:r w:rsidRPr="00062DCB">
        <w:rPr>
          <w:shd w:val="clear" w:color="auto" w:fill="FFFFFF"/>
          <w:lang w:val="en-GB" w:eastAsia="zh-CN"/>
        </w:rPr>
        <w:t xml:space="preserve"> </w:t>
      </w:r>
      <w:proofErr w:type="spellStart"/>
      <w:r w:rsidRPr="00062DCB">
        <w:rPr>
          <w:lang w:val="en-GB" w:eastAsia="zh-CN"/>
        </w:rPr>
        <w:t>atpakaļpirkuma</w:t>
      </w:r>
      <w:proofErr w:type="spellEnd"/>
      <w:r w:rsidRPr="00062DCB">
        <w:rPr>
          <w:lang w:val="en-GB" w:eastAsia="zh-CN"/>
        </w:rPr>
        <w:t xml:space="preserve"> </w:t>
      </w:r>
      <w:proofErr w:type="spellStart"/>
      <w:r w:rsidRPr="00062DCB">
        <w:rPr>
          <w:lang w:val="en-GB" w:eastAsia="zh-CN"/>
        </w:rPr>
        <w:t>tiesības</w:t>
      </w:r>
      <w:proofErr w:type="spellEnd"/>
      <w:r w:rsidRPr="00062DCB">
        <w:rPr>
          <w:lang w:val="en-GB" w:eastAsia="zh-CN"/>
        </w:rPr>
        <w:t>.</w:t>
      </w:r>
    </w:p>
    <w:p w14:paraId="7B21F48F" w14:textId="77777777" w:rsidR="00062DCB" w:rsidRPr="00062DCB" w:rsidRDefault="00062DCB" w:rsidP="00484B6F">
      <w:pPr>
        <w:shd w:val="clear" w:color="auto" w:fill="FFFFFF"/>
        <w:tabs>
          <w:tab w:val="left" w:pos="1276"/>
        </w:tabs>
        <w:ind w:firstLine="709"/>
        <w:jc w:val="both"/>
        <w:rPr>
          <w:lang w:val="en-GB" w:eastAsia="zh-CN"/>
        </w:rPr>
      </w:pPr>
      <w:r w:rsidRPr="00062DCB">
        <w:rPr>
          <w:lang w:val="en-GB" w:eastAsia="zh-CN"/>
        </w:rPr>
        <w:t xml:space="preserve">3.2. </w:t>
      </w:r>
      <w:proofErr w:type="spellStart"/>
      <w:r w:rsidRPr="00062DCB">
        <w:rPr>
          <w:shd w:val="clear" w:color="auto" w:fill="FFFFFF"/>
          <w:lang w:val="en-GB" w:eastAsia="zh-CN"/>
        </w:rPr>
        <w:t>ja</w:t>
      </w:r>
      <w:proofErr w:type="spellEnd"/>
      <w:r w:rsidRPr="00062DCB">
        <w:rPr>
          <w:shd w:val="clear" w:color="auto" w:fill="FFFFFF"/>
          <w:lang w:val="en-GB" w:eastAsia="zh-CN"/>
        </w:rPr>
        <w:t xml:space="preserve"> </w:t>
      </w:r>
      <w:proofErr w:type="spellStart"/>
      <w:r w:rsidRPr="00062DCB">
        <w:rPr>
          <w:shd w:val="clear" w:color="auto" w:fill="FFFFFF"/>
          <w:lang w:val="en-GB" w:eastAsia="zh-CN"/>
        </w:rPr>
        <w:t>objekta</w:t>
      </w:r>
      <w:proofErr w:type="spellEnd"/>
      <w:r w:rsidRPr="00062DCB">
        <w:rPr>
          <w:shd w:val="clear" w:color="auto" w:fill="FFFFFF"/>
          <w:lang w:val="en-GB" w:eastAsia="zh-CN"/>
        </w:rPr>
        <w:t xml:space="preserve"> </w:t>
      </w:r>
      <w:proofErr w:type="spellStart"/>
      <w:r w:rsidRPr="00062DCB">
        <w:rPr>
          <w:shd w:val="clear" w:color="auto" w:fill="FFFFFF"/>
          <w:lang w:val="en-GB" w:eastAsia="zh-CN"/>
        </w:rPr>
        <w:t>nosolītājs</w:t>
      </w:r>
      <w:proofErr w:type="spellEnd"/>
      <w:r w:rsidRPr="00062DCB">
        <w:rPr>
          <w:shd w:val="clear" w:color="auto" w:fill="FFFFFF"/>
          <w:lang w:val="en-GB" w:eastAsia="zh-CN"/>
        </w:rPr>
        <w:t xml:space="preserve"> </w:t>
      </w:r>
      <w:proofErr w:type="spellStart"/>
      <w:r w:rsidRPr="00062DCB">
        <w:rPr>
          <w:shd w:val="clear" w:color="auto" w:fill="FFFFFF"/>
          <w:lang w:val="en-GB" w:eastAsia="zh-CN"/>
        </w:rPr>
        <w:t>izvēlas</w:t>
      </w:r>
      <w:proofErr w:type="spellEnd"/>
      <w:r w:rsidRPr="00062DCB">
        <w:rPr>
          <w:shd w:val="clear" w:color="auto" w:fill="FFFFFF"/>
          <w:lang w:val="en-GB" w:eastAsia="zh-CN"/>
        </w:rPr>
        <w:t xml:space="preserve"> </w:t>
      </w:r>
      <w:proofErr w:type="spellStart"/>
      <w:r w:rsidRPr="00062DCB">
        <w:rPr>
          <w:shd w:val="clear" w:color="auto" w:fill="FFFFFF"/>
          <w:lang w:val="en-GB" w:eastAsia="zh-CN"/>
        </w:rPr>
        <w:t>slēgt</w:t>
      </w:r>
      <w:proofErr w:type="spellEnd"/>
      <w:r w:rsidRPr="00062DCB">
        <w:rPr>
          <w:shd w:val="clear" w:color="auto" w:fill="FFFFFF"/>
          <w:lang w:val="en-GB" w:eastAsia="zh-CN"/>
        </w:rPr>
        <w:t xml:space="preserve"> </w:t>
      </w:r>
      <w:proofErr w:type="spellStart"/>
      <w:r w:rsidRPr="00062DCB">
        <w:rPr>
          <w:shd w:val="clear" w:color="auto" w:fill="FFFFFF"/>
          <w:lang w:val="en-GB" w:eastAsia="zh-CN"/>
        </w:rPr>
        <w:t>pirkuma</w:t>
      </w:r>
      <w:proofErr w:type="spellEnd"/>
      <w:r w:rsidRPr="00062DCB">
        <w:rPr>
          <w:shd w:val="clear" w:color="auto" w:fill="FFFFFF"/>
          <w:lang w:val="en-GB" w:eastAsia="zh-CN"/>
        </w:rPr>
        <w:t xml:space="preserve"> </w:t>
      </w:r>
      <w:proofErr w:type="spellStart"/>
      <w:r w:rsidRPr="00062DCB">
        <w:rPr>
          <w:shd w:val="clear" w:color="auto" w:fill="FFFFFF"/>
          <w:lang w:val="en-GB" w:eastAsia="zh-CN"/>
        </w:rPr>
        <w:t>līgumu</w:t>
      </w:r>
      <w:proofErr w:type="spellEnd"/>
      <w:r w:rsidRPr="00062DCB">
        <w:rPr>
          <w:shd w:val="clear" w:color="auto" w:fill="FFFFFF"/>
          <w:lang w:val="en-GB" w:eastAsia="zh-CN"/>
        </w:rPr>
        <w:t xml:space="preserve"> un </w:t>
      </w:r>
      <w:proofErr w:type="spellStart"/>
      <w:r w:rsidRPr="00062DCB">
        <w:rPr>
          <w:shd w:val="clear" w:color="auto" w:fill="FFFFFF"/>
          <w:lang w:val="en-GB" w:eastAsia="zh-CN"/>
        </w:rPr>
        <w:t>summu</w:t>
      </w:r>
      <w:proofErr w:type="spellEnd"/>
      <w:r w:rsidRPr="00062DCB">
        <w:rPr>
          <w:shd w:val="clear" w:color="auto" w:fill="FFFFFF"/>
          <w:lang w:val="en-GB" w:eastAsia="zh-CN"/>
        </w:rPr>
        <w:t xml:space="preserve"> </w:t>
      </w:r>
      <w:r w:rsidRPr="00062DCB">
        <w:rPr>
          <w:lang w:val="lv-LV" w:eastAsia="zh-CN"/>
        </w:rPr>
        <w:t>par nosolīto nekustamo īpašumu samaksāt 14 dienu laikā no izsoles dienas</w:t>
      </w:r>
      <w:r w:rsidRPr="00062DCB">
        <w:rPr>
          <w:shd w:val="clear" w:color="auto" w:fill="FFFFFF"/>
          <w:lang w:val="en-GB" w:eastAsia="zh-CN"/>
        </w:rPr>
        <w:t xml:space="preserve">, tad </w:t>
      </w:r>
      <w:proofErr w:type="spellStart"/>
      <w:r w:rsidRPr="00062DCB">
        <w:rPr>
          <w:shd w:val="clear" w:color="auto" w:fill="FFFFFF"/>
          <w:lang w:val="en-GB" w:eastAsia="zh-CN"/>
        </w:rPr>
        <w:t>Jēkabpils</w:t>
      </w:r>
      <w:proofErr w:type="spellEnd"/>
      <w:r w:rsidRPr="00062DCB">
        <w:rPr>
          <w:shd w:val="clear" w:color="auto" w:fill="FFFFFF"/>
          <w:lang w:val="en-GB" w:eastAsia="zh-CN"/>
        </w:rPr>
        <w:t xml:space="preserve"> </w:t>
      </w:r>
      <w:proofErr w:type="spellStart"/>
      <w:r w:rsidRPr="00062DCB">
        <w:rPr>
          <w:shd w:val="clear" w:color="auto" w:fill="FFFFFF"/>
          <w:lang w:val="en-GB" w:eastAsia="zh-CN"/>
        </w:rPr>
        <w:t>pilsētai</w:t>
      </w:r>
      <w:proofErr w:type="spellEnd"/>
      <w:r w:rsidRPr="00062DCB">
        <w:rPr>
          <w:shd w:val="clear" w:color="auto" w:fill="FFFFFF"/>
          <w:lang w:val="en-GB" w:eastAsia="zh-CN"/>
        </w:rPr>
        <w:t xml:space="preserve"> </w:t>
      </w:r>
      <w:proofErr w:type="spellStart"/>
      <w:r w:rsidRPr="00062DCB">
        <w:rPr>
          <w:shd w:val="clear" w:color="auto" w:fill="FFFFFF"/>
          <w:lang w:val="en-GB" w:eastAsia="zh-CN"/>
        </w:rPr>
        <w:t>pašvaldībai</w:t>
      </w:r>
      <w:proofErr w:type="spellEnd"/>
      <w:r w:rsidRPr="00062DCB">
        <w:rPr>
          <w:shd w:val="clear" w:color="auto" w:fill="FFFFFF"/>
          <w:lang w:val="en-GB" w:eastAsia="zh-CN"/>
        </w:rPr>
        <w:t xml:space="preserve"> </w:t>
      </w:r>
      <w:proofErr w:type="spellStart"/>
      <w:r w:rsidRPr="00062DCB">
        <w:rPr>
          <w:shd w:val="clear" w:color="auto" w:fill="FFFFFF"/>
          <w:lang w:val="en-GB" w:eastAsia="zh-CN"/>
        </w:rPr>
        <w:t>nepastāv</w:t>
      </w:r>
      <w:proofErr w:type="spellEnd"/>
      <w:r w:rsidRPr="00062DCB">
        <w:rPr>
          <w:shd w:val="clear" w:color="auto" w:fill="FFFFFF"/>
          <w:lang w:val="en-GB" w:eastAsia="zh-CN"/>
        </w:rPr>
        <w:t xml:space="preserve"> </w:t>
      </w:r>
      <w:proofErr w:type="spellStart"/>
      <w:r w:rsidRPr="00062DCB">
        <w:rPr>
          <w:lang w:val="en-GB" w:eastAsia="zh-CN"/>
        </w:rPr>
        <w:t>atpakaļpirkuma</w:t>
      </w:r>
      <w:proofErr w:type="spellEnd"/>
      <w:r w:rsidRPr="00062DCB">
        <w:rPr>
          <w:lang w:val="en-GB" w:eastAsia="zh-CN"/>
        </w:rPr>
        <w:t xml:space="preserve"> </w:t>
      </w:r>
      <w:proofErr w:type="spellStart"/>
      <w:r w:rsidRPr="00062DCB">
        <w:rPr>
          <w:lang w:val="en-GB" w:eastAsia="zh-CN"/>
        </w:rPr>
        <w:t>tiesības</w:t>
      </w:r>
      <w:proofErr w:type="spellEnd"/>
      <w:r w:rsidRPr="00062DCB">
        <w:rPr>
          <w:lang w:val="en-GB" w:eastAsia="zh-CN"/>
        </w:rPr>
        <w:t>.</w:t>
      </w:r>
    </w:p>
    <w:p w14:paraId="60B009E9" w14:textId="77777777" w:rsidR="00062DCB" w:rsidRPr="00062DCB" w:rsidRDefault="00062DCB" w:rsidP="00484B6F">
      <w:pPr>
        <w:tabs>
          <w:tab w:val="left" w:pos="1134"/>
        </w:tabs>
        <w:suppressAutoHyphens/>
        <w:ind w:firstLine="709"/>
        <w:jc w:val="both"/>
        <w:rPr>
          <w:bCs/>
          <w:lang w:val="lv-LV" w:eastAsia="zh-CN"/>
        </w:rPr>
      </w:pPr>
      <w:r w:rsidRPr="00062DCB">
        <w:rPr>
          <w:lang w:val="lv-LV" w:eastAsia="zh-CN"/>
        </w:rPr>
        <w:t>4.</w:t>
      </w:r>
      <w:r w:rsidRPr="00062DCB">
        <w:rPr>
          <w:lang w:val="lv-LV" w:eastAsia="zh-CN"/>
        </w:rPr>
        <w:tab/>
        <w:t xml:space="preserve">Pārdevējs pielīgst sev tiesību atkāpties no pirkuma līguma, ja pircējs neparaksta pirkuma līgumu vai laikā nesamaksā pirkuma cenu. Kad līgumu atceļ, lieta atdodama pārdevējam līdz ar tās pieaugumiem un ienākumiem, turklāt pircējs zaudē rokas naudu, ja viņš to devis, un viņam jāatlīdzina aiz viņa vainas cēlušies zaudējumi, pamatojoties uz Civillikuma 2047. un 2054. pantu. </w:t>
      </w:r>
    </w:p>
    <w:p w14:paraId="5C790DAE" w14:textId="77777777" w:rsidR="00062DCB" w:rsidRPr="00062DCB" w:rsidRDefault="00062DCB" w:rsidP="00484B6F">
      <w:pPr>
        <w:tabs>
          <w:tab w:val="left" w:pos="1134"/>
        </w:tabs>
        <w:suppressAutoHyphens/>
        <w:ind w:firstLine="709"/>
        <w:jc w:val="both"/>
        <w:rPr>
          <w:b/>
          <w:sz w:val="12"/>
          <w:szCs w:val="12"/>
          <w:lang w:val="lv-LV" w:eastAsia="zh-CN"/>
        </w:rPr>
      </w:pPr>
      <w:r w:rsidRPr="00062DCB">
        <w:rPr>
          <w:bCs/>
          <w:lang w:val="lv-LV" w:eastAsia="zh-CN"/>
        </w:rPr>
        <w:t>5.</w:t>
      </w:r>
      <w:r w:rsidRPr="00062DCB">
        <w:rPr>
          <w:bCs/>
          <w:lang w:val="lv-LV" w:eastAsia="zh-CN"/>
        </w:rPr>
        <w:tab/>
      </w:r>
      <w:r w:rsidRPr="00062DCB">
        <w:rPr>
          <w:lang w:val="lv-LV" w:eastAsia="zh-CN"/>
        </w:rPr>
        <w:t>Nekustamais īpašums Pašvaldībai nav nepieciešams funkciju veikšanai.</w:t>
      </w:r>
    </w:p>
    <w:p w14:paraId="2B0EA47A" w14:textId="77777777" w:rsidR="00062DCB" w:rsidRPr="00062DCB" w:rsidRDefault="00062DCB" w:rsidP="00484B6F">
      <w:pPr>
        <w:suppressAutoHyphens/>
        <w:jc w:val="center"/>
        <w:rPr>
          <w:b/>
          <w:sz w:val="12"/>
          <w:szCs w:val="12"/>
          <w:lang w:val="lv-LV" w:eastAsia="zh-CN"/>
        </w:rPr>
      </w:pPr>
    </w:p>
    <w:p w14:paraId="6BC8B51C" w14:textId="77777777" w:rsidR="00062DCB" w:rsidRPr="00062DCB" w:rsidRDefault="00062DCB" w:rsidP="00484B6F">
      <w:pPr>
        <w:suppressAutoHyphens/>
        <w:jc w:val="center"/>
        <w:rPr>
          <w:b/>
          <w:sz w:val="12"/>
          <w:szCs w:val="12"/>
          <w:lang w:val="lv-LV" w:eastAsia="zh-CN"/>
        </w:rPr>
      </w:pPr>
    </w:p>
    <w:p w14:paraId="0DD8D661" w14:textId="77777777" w:rsidR="00062DCB" w:rsidRPr="00062DCB" w:rsidRDefault="00062DCB" w:rsidP="00484B6F">
      <w:pPr>
        <w:suppressAutoHyphens/>
        <w:jc w:val="center"/>
        <w:rPr>
          <w:lang w:val="lv-LV" w:eastAsia="zh-CN"/>
        </w:rPr>
      </w:pPr>
      <w:r w:rsidRPr="00062DCB">
        <w:rPr>
          <w:b/>
          <w:lang w:val="lv-LV" w:eastAsia="zh-CN"/>
        </w:rPr>
        <w:t>III. Objekta cena</w:t>
      </w:r>
    </w:p>
    <w:p w14:paraId="52A50D98" w14:textId="77777777" w:rsidR="00062DCB" w:rsidRPr="00062DCB" w:rsidRDefault="00062DCB" w:rsidP="00484B6F">
      <w:pPr>
        <w:widowControl w:val="0"/>
        <w:tabs>
          <w:tab w:val="left" w:pos="1134"/>
        </w:tabs>
        <w:suppressAutoHyphens/>
        <w:ind w:firstLine="709"/>
        <w:jc w:val="both"/>
        <w:rPr>
          <w:rFonts w:eastAsia="Lucida Sans Unicode"/>
          <w:bCs/>
          <w:sz w:val="12"/>
          <w:szCs w:val="12"/>
          <w:lang w:val="lv-LV" w:eastAsia="zh-CN"/>
        </w:rPr>
      </w:pPr>
      <w:r w:rsidRPr="00062DCB">
        <w:rPr>
          <w:rFonts w:eastAsia="Lucida Sans Unicode"/>
          <w:bCs/>
          <w:lang w:val="lv-LV" w:eastAsia="zh-CN"/>
        </w:rPr>
        <w:t>6.</w:t>
      </w:r>
      <w:r w:rsidRPr="00062DCB">
        <w:rPr>
          <w:rFonts w:eastAsia="Lucida Sans Unicode"/>
          <w:bCs/>
          <w:lang w:val="lv-LV" w:eastAsia="zh-CN"/>
        </w:rPr>
        <w:tab/>
        <w:t xml:space="preserve">Objekta nosacītā cena, kas ir izsoles sākotnējā cena, ir noteikta </w:t>
      </w:r>
      <w:r w:rsidRPr="00062DCB">
        <w:rPr>
          <w:rFonts w:eastAsia="Lucida Sans Unicode"/>
          <w:bCs/>
          <w:lang w:val="lv-LV"/>
        </w:rPr>
        <w:t xml:space="preserve">2207,00 </w:t>
      </w:r>
      <w:r w:rsidRPr="00062DCB">
        <w:rPr>
          <w:rFonts w:eastAsia="Lucida Sans Unicode"/>
          <w:bCs/>
          <w:i/>
          <w:lang w:val="lv-LV"/>
        </w:rPr>
        <w:t>eiro</w:t>
      </w:r>
      <w:r w:rsidRPr="00062DCB">
        <w:rPr>
          <w:rFonts w:eastAsia="Lucida Sans Unicode"/>
          <w:bCs/>
          <w:lang w:val="lv-LV"/>
        </w:rPr>
        <w:t xml:space="preserve"> (divi tūkstoši divi simti septiņi eiro un 00 centi).</w:t>
      </w:r>
    </w:p>
    <w:p w14:paraId="21076F90" w14:textId="77777777" w:rsidR="00062DCB" w:rsidRPr="00062DCB" w:rsidRDefault="00062DCB" w:rsidP="00484B6F">
      <w:pPr>
        <w:suppressAutoHyphens/>
        <w:jc w:val="both"/>
        <w:rPr>
          <w:sz w:val="12"/>
          <w:szCs w:val="12"/>
          <w:lang w:val="lv-LV" w:eastAsia="zh-CN"/>
        </w:rPr>
      </w:pPr>
    </w:p>
    <w:p w14:paraId="354FBE01" w14:textId="77777777" w:rsidR="00062DCB" w:rsidRPr="00062DCB" w:rsidRDefault="00062DCB" w:rsidP="00484B6F">
      <w:pPr>
        <w:suppressAutoHyphens/>
        <w:ind w:firstLine="709"/>
        <w:jc w:val="center"/>
        <w:rPr>
          <w:b/>
          <w:bCs/>
          <w:lang w:val="lv-LV" w:eastAsia="zh-CN"/>
        </w:rPr>
      </w:pPr>
      <w:r w:rsidRPr="00062DCB">
        <w:rPr>
          <w:b/>
          <w:lang w:val="lv-LV" w:eastAsia="zh-CN"/>
        </w:rPr>
        <w:t>IV. Izsoles organizēšana un izsole</w:t>
      </w:r>
      <w:r w:rsidRPr="00062DCB">
        <w:rPr>
          <w:b/>
          <w:bCs/>
          <w:lang w:val="lv-LV" w:eastAsia="zh-CN"/>
        </w:rPr>
        <w:t>s norises kārtība</w:t>
      </w:r>
    </w:p>
    <w:p w14:paraId="4F390C45" w14:textId="77777777" w:rsidR="00062DCB" w:rsidRPr="00062DCB" w:rsidRDefault="00062DCB" w:rsidP="00484B6F">
      <w:pPr>
        <w:suppressAutoHyphens/>
        <w:ind w:firstLine="709"/>
        <w:jc w:val="center"/>
        <w:rPr>
          <w:b/>
          <w:bCs/>
          <w:lang w:val="lv-LV" w:eastAsia="zh-CN"/>
        </w:rPr>
      </w:pPr>
    </w:p>
    <w:p w14:paraId="5A98A016" w14:textId="77777777" w:rsidR="00062DCB" w:rsidRPr="00062DCB" w:rsidRDefault="00062DCB" w:rsidP="00484B6F">
      <w:pPr>
        <w:tabs>
          <w:tab w:val="left" w:pos="1276"/>
        </w:tabs>
        <w:suppressAutoHyphens/>
        <w:ind w:firstLine="709"/>
        <w:jc w:val="both"/>
        <w:rPr>
          <w:lang w:val="lv-LV" w:eastAsia="zh-CN" w:bidi="he-IL"/>
        </w:rPr>
      </w:pPr>
      <w:r w:rsidRPr="00062DCB">
        <w:rPr>
          <w:bCs/>
          <w:lang w:val="lv-LV" w:eastAsia="zh-CN"/>
        </w:rPr>
        <w:t>7.</w:t>
      </w:r>
      <w:r w:rsidRPr="00062DCB">
        <w:rPr>
          <w:bCs/>
          <w:lang w:val="lv-LV" w:eastAsia="zh-CN"/>
        </w:rPr>
        <w:tab/>
      </w:r>
      <w:r w:rsidRPr="00062DCB">
        <w:rPr>
          <w:lang w:val="lv-LV" w:eastAsia="zh-CN"/>
        </w:rPr>
        <w:t xml:space="preserve">Paziņojums par izsoli ir jāpublicē </w:t>
      </w:r>
      <w:hyperlink r:id="rId32" w:history="1">
        <w:r w:rsidRPr="00062DCB">
          <w:rPr>
            <w:lang w:val="lv-LV" w:eastAsia="zh-CN"/>
          </w:rPr>
          <w:t xml:space="preserve">elektronisko izsoļu vietnē </w:t>
        </w:r>
      </w:hyperlink>
      <w:r w:rsidRPr="00062DCB">
        <w:rPr>
          <w:lang w:val="lv-LV" w:eastAsia="zh-CN"/>
        </w:rPr>
        <w:t xml:space="preserve"> </w:t>
      </w:r>
      <w:hyperlink r:id="rId33" w:history="1">
        <w:r w:rsidRPr="00062DCB">
          <w:rPr>
            <w:lang w:val="lv-LV" w:eastAsia="zh-CN"/>
          </w:rPr>
          <w:t>https://izsoles.ta.gov.lv</w:t>
        </w:r>
      </w:hyperlink>
      <w:r w:rsidRPr="00062DCB">
        <w:rPr>
          <w:lang w:val="lv-LV" w:eastAsia="zh-CN"/>
        </w:rPr>
        <w:t>,</w:t>
      </w:r>
      <w:r w:rsidRPr="00062DCB">
        <w:rPr>
          <w:lang w:val="lv-LV" w:eastAsia="zh-CN" w:bidi="he-IL"/>
        </w:rPr>
        <w:t xml:space="preserve"> </w:t>
      </w:r>
      <w:r w:rsidRPr="00062DCB">
        <w:rPr>
          <w:lang w:val="lv-LV" w:eastAsia="zh-CN"/>
        </w:rPr>
        <w:t xml:space="preserve">oficiālajā izdevumā </w:t>
      </w:r>
      <w:r w:rsidRPr="00062DCB">
        <w:rPr>
          <w:bCs/>
          <w:szCs w:val="22"/>
          <w:lang w:val="lv-LV" w:eastAsia="zh-CN"/>
        </w:rPr>
        <w:t>"</w:t>
      </w:r>
      <w:r w:rsidRPr="00062DCB">
        <w:rPr>
          <w:lang w:val="lv-LV" w:eastAsia="zh-CN"/>
        </w:rPr>
        <w:t>Latvijas Vēstnesis</w:t>
      </w:r>
      <w:r w:rsidRPr="00062DCB">
        <w:rPr>
          <w:bCs/>
          <w:szCs w:val="22"/>
          <w:lang w:val="lv-LV" w:eastAsia="zh-CN"/>
        </w:rPr>
        <w:t>"</w:t>
      </w:r>
      <w:r w:rsidRPr="00062DCB">
        <w:rPr>
          <w:lang w:val="lv-LV" w:eastAsia="zh-CN"/>
        </w:rPr>
        <w:t xml:space="preserve">, Jēkabpils pilsētas laikrakstā </w:t>
      </w:r>
      <w:r w:rsidRPr="00062DCB">
        <w:rPr>
          <w:bCs/>
          <w:szCs w:val="22"/>
          <w:lang w:val="lv-LV" w:eastAsia="zh-CN"/>
        </w:rPr>
        <w:t>"</w:t>
      </w:r>
      <w:r w:rsidRPr="00062DCB">
        <w:rPr>
          <w:lang w:val="lv-LV" w:eastAsia="zh-CN"/>
        </w:rPr>
        <w:t>Jēkabpils Vēstis</w:t>
      </w:r>
      <w:r w:rsidRPr="00062DCB">
        <w:rPr>
          <w:bCs/>
          <w:szCs w:val="22"/>
          <w:lang w:val="lv-LV" w:eastAsia="zh-CN"/>
        </w:rPr>
        <w:t>"</w:t>
      </w:r>
      <w:r w:rsidRPr="00062DCB">
        <w:rPr>
          <w:lang w:val="lv-LV" w:eastAsia="zh-CN"/>
        </w:rPr>
        <w:t xml:space="preserve"> un pašvaldības interneta mājas lapā </w:t>
      </w:r>
      <w:hyperlink r:id="rId34" w:history="1">
        <w:r w:rsidRPr="00062DCB">
          <w:rPr>
            <w:u w:val="single"/>
            <w:lang w:val="lv-LV" w:eastAsia="zh-CN"/>
          </w:rPr>
          <w:t>www.jekabpils.lv</w:t>
        </w:r>
      </w:hyperlink>
      <w:r w:rsidRPr="00062DCB">
        <w:rPr>
          <w:lang w:val="lv-LV" w:eastAsia="zh-CN"/>
        </w:rPr>
        <w:t xml:space="preserve">, </w:t>
      </w:r>
      <w:r w:rsidRPr="00062DCB">
        <w:rPr>
          <w:lang w:val="lv-LV" w:eastAsia="zh-CN" w:bidi="he-IL"/>
        </w:rPr>
        <w:t>izliekams labi redzamā vietā pie attiecīgā nekustamā īpašuma.</w:t>
      </w:r>
    </w:p>
    <w:p w14:paraId="2C4250D9" w14:textId="77777777" w:rsidR="00062DCB" w:rsidRPr="00062DCB" w:rsidRDefault="00062DCB" w:rsidP="00484B6F">
      <w:pPr>
        <w:tabs>
          <w:tab w:val="left" w:pos="1276"/>
        </w:tabs>
        <w:suppressAutoHyphens/>
        <w:ind w:firstLine="709"/>
        <w:jc w:val="both"/>
        <w:rPr>
          <w:lang w:val="lv-LV" w:eastAsia="zh-CN" w:bidi="he-IL"/>
        </w:rPr>
      </w:pPr>
      <w:r w:rsidRPr="00062DCB">
        <w:rPr>
          <w:lang w:val="lv-LV" w:eastAsia="zh-CN" w:bidi="he-IL"/>
        </w:rPr>
        <w:t>Izsoles veids - elektroniskā izsole ar augšupejošu soli. Izsoles sākums – 19.10.2020., izsoles noslēgums – 18.11.2020. plkst.13.00.</w:t>
      </w:r>
    </w:p>
    <w:p w14:paraId="07245B0B" w14:textId="77777777" w:rsidR="00062DCB" w:rsidRPr="00062DCB" w:rsidRDefault="00062DCB" w:rsidP="00484B6F">
      <w:pPr>
        <w:tabs>
          <w:tab w:val="left" w:pos="1276"/>
        </w:tabs>
        <w:suppressAutoHyphens/>
        <w:ind w:firstLine="709"/>
        <w:jc w:val="both"/>
        <w:rPr>
          <w:lang w:val="lv-LV" w:eastAsia="zh-CN" w:bidi="he-IL"/>
        </w:rPr>
      </w:pPr>
      <w:r w:rsidRPr="00062DCB">
        <w:rPr>
          <w:lang w:val="lv-LV" w:eastAsia="zh-CN" w:bidi="he-IL"/>
        </w:rPr>
        <w:t xml:space="preserve">Pretendentu reģistrācija notiek no 2020.gada 19.oktobra plkst.13:00 līdz 2020.gada </w:t>
      </w:r>
    </w:p>
    <w:p w14:paraId="18C5700B" w14:textId="77777777" w:rsidR="00062DCB" w:rsidRPr="00062DCB" w:rsidRDefault="00062DCB" w:rsidP="00484B6F">
      <w:pPr>
        <w:tabs>
          <w:tab w:val="left" w:pos="1276"/>
        </w:tabs>
        <w:suppressAutoHyphens/>
        <w:ind w:firstLine="709"/>
        <w:jc w:val="both"/>
        <w:rPr>
          <w:lang w:val="lv-LV" w:eastAsia="zh-CN" w:bidi="he-IL"/>
        </w:rPr>
      </w:pPr>
      <w:r w:rsidRPr="00062DCB">
        <w:rPr>
          <w:lang w:val="lv-LV" w:eastAsia="zh-CN" w:bidi="he-IL"/>
        </w:rPr>
        <w:t>08.novembrim plkst.23:59 elektronisko izsoļu vietnē https://izsoles.ta.gov.lv uzturētā Izsoļu dalībnieku reģistrā pēc oficiāla paziņojuma par izsoli publicēšanas Latvijas Republikas oficiālajā izdevuma "Latvijas Vēstnesis" tīmekļa vietnē www.vestnesis.lv</w:t>
      </w:r>
    </w:p>
    <w:p w14:paraId="69680E91" w14:textId="77777777" w:rsidR="00062DCB" w:rsidRPr="00062DCB" w:rsidRDefault="00062DCB" w:rsidP="00484B6F">
      <w:pPr>
        <w:tabs>
          <w:tab w:val="left" w:pos="1276"/>
        </w:tabs>
        <w:suppressAutoHyphens/>
        <w:jc w:val="both"/>
        <w:rPr>
          <w:rFonts w:eastAsia="Lucida Sans Unicode"/>
          <w:lang w:val="lv-LV" w:eastAsia="zh-CN" w:bidi="he-IL"/>
        </w:rPr>
      </w:pPr>
      <w:r w:rsidRPr="00062DCB">
        <w:rPr>
          <w:lang w:val="lv-LV" w:eastAsia="zh-CN" w:bidi="he-IL"/>
        </w:rPr>
        <w:t xml:space="preserve">          </w:t>
      </w:r>
      <w:r w:rsidRPr="00062DCB">
        <w:rPr>
          <w:rFonts w:eastAsia="Lucida Sans Unicode"/>
          <w:lang w:val="lv-LV" w:eastAsia="zh-CN" w:bidi="he-IL"/>
        </w:rPr>
        <w:t xml:space="preserve">7.1. Personai, kura vēlas piedalīties izsolē, </w:t>
      </w:r>
      <w:r w:rsidRPr="00062DCB">
        <w:rPr>
          <w:rFonts w:eastAsia="Lucida Sans Unicode"/>
          <w:b/>
          <w:bCs/>
          <w:lang w:val="lv-LV" w:eastAsia="zh-CN" w:bidi="he-IL"/>
        </w:rPr>
        <w:t xml:space="preserve">līdz 08.11.2020. </w:t>
      </w:r>
      <w:r w:rsidRPr="00062DCB">
        <w:rPr>
          <w:rFonts w:eastAsia="Lucida Sans Unicode"/>
          <w:lang w:val="lv-LV" w:eastAsia="zh-CN" w:bidi="he-IL"/>
        </w:rPr>
        <w:t xml:space="preserve">jāiemaksā nodrošinājums Jēkabpils pilsētas pašvaldības kontā Nr.LV87 UNLA 0009 0131 30793, AS "SEB banka", kods UNLALV2X, </w:t>
      </w:r>
      <w:r w:rsidRPr="00062DCB">
        <w:rPr>
          <w:rFonts w:eastAsia="Lucida Sans Unicode"/>
          <w:lang w:val="lv-LV" w:eastAsia="zh-CN" w:bidi="he-IL"/>
        </w:rPr>
        <w:tab/>
        <w:t xml:space="preserve">nodrošinājums 10% apmēra no izsolāmā objekta nosacītās cenas 220,07 </w:t>
      </w:r>
      <w:proofErr w:type="spellStart"/>
      <w:r w:rsidRPr="00062DCB">
        <w:rPr>
          <w:rFonts w:eastAsia="Lucida Sans Unicode"/>
          <w:i/>
          <w:lang w:val="lv-LV" w:eastAsia="zh-CN" w:bidi="he-IL"/>
        </w:rPr>
        <w:t>euro</w:t>
      </w:r>
      <w:proofErr w:type="spellEnd"/>
      <w:r w:rsidRPr="00062DCB">
        <w:rPr>
          <w:rFonts w:eastAsia="Lucida Sans Unicode"/>
          <w:lang w:val="lv-LV" w:eastAsia="zh-CN" w:bidi="he-IL"/>
        </w:rPr>
        <w:t xml:space="preserve"> (divi simti divdesmit </w:t>
      </w:r>
      <w:proofErr w:type="spellStart"/>
      <w:r w:rsidRPr="00062DCB">
        <w:rPr>
          <w:rFonts w:eastAsia="Lucida Sans Unicode"/>
          <w:i/>
          <w:iCs/>
          <w:lang w:val="lv-LV" w:eastAsia="zh-CN" w:bidi="he-IL"/>
        </w:rPr>
        <w:t>euro</w:t>
      </w:r>
      <w:proofErr w:type="spellEnd"/>
      <w:r w:rsidRPr="00062DCB">
        <w:rPr>
          <w:rFonts w:eastAsia="Lucida Sans Unicode"/>
          <w:lang w:val="lv-LV" w:eastAsia="zh-CN" w:bidi="he-IL"/>
        </w:rPr>
        <w:t xml:space="preserve">, 07 centi) un dalības maksa 50,00 </w:t>
      </w:r>
      <w:proofErr w:type="spellStart"/>
      <w:r w:rsidRPr="00062DCB">
        <w:rPr>
          <w:rFonts w:eastAsia="Lucida Sans Unicode"/>
          <w:i/>
          <w:lang w:val="lv-LV" w:eastAsia="zh-CN" w:bidi="he-IL"/>
        </w:rPr>
        <w:t>euro</w:t>
      </w:r>
      <w:proofErr w:type="spellEnd"/>
      <w:r w:rsidRPr="00062DCB">
        <w:rPr>
          <w:rFonts w:eastAsia="Lucida Sans Unicode"/>
          <w:lang w:val="lv-LV" w:eastAsia="zh-CN" w:bidi="he-IL"/>
        </w:rPr>
        <w:t xml:space="preserve"> (piecdesmit </w:t>
      </w:r>
      <w:proofErr w:type="spellStart"/>
      <w:r w:rsidRPr="00062DCB">
        <w:rPr>
          <w:rFonts w:eastAsia="Lucida Sans Unicode"/>
          <w:i/>
          <w:iCs/>
          <w:lang w:val="lv-LV" w:eastAsia="zh-CN" w:bidi="he-IL"/>
        </w:rPr>
        <w:t>euro</w:t>
      </w:r>
      <w:proofErr w:type="spellEnd"/>
      <w:r w:rsidRPr="00062DCB">
        <w:rPr>
          <w:rFonts w:eastAsia="Lucida Sans Unicode"/>
          <w:lang w:val="lv-LV" w:eastAsia="zh-CN" w:bidi="he-IL"/>
        </w:rPr>
        <w:t xml:space="preserve"> un 00 centi) apmērā un, izmantojot elektronisko izsoļu vietni, </w:t>
      </w:r>
      <w:proofErr w:type="spellStart"/>
      <w:r w:rsidRPr="00062DCB">
        <w:rPr>
          <w:rFonts w:eastAsia="Lucida Sans Unicode"/>
          <w:lang w:val="lv-LV" w:eastAsia="zh-CN" w:bidi="he-IL"/>
        </w:rPr>
        <w:t>jānosūta</w:t>
      </w:r>
      <w:proofErr w:type="spellEnd"/>
      <w:r w:rsidRPr="00062DCB">
        <w:rPr>
          <w:rFonts w:eastAsia="Lucida Sans Unicode"/>
          <w:lang w:val="lv-LV" w:eastAsia="zh-CN" w:bidi="he-IL"/>
        </w:rPr>
        <w:t xml:space="preserve"> lūgums izsoles rīkotājam autorizēt to dalībai izsolē. Izsoles solis 100,00 </w:t>
      </w:r>
      <w:proofErr w:type="spellStart"/>
      <w:r w:rsidRPr="00062DCB">
        <w:rPr>
          <w:rFonts w:eastAsia="Lucida Sans Unicode"/>
          <w:i/>
          <w:lang w:val="lv-LV" w:eastAsia="zh-CN" w:bidi="he-IL"/>
        </w:rPr>
        <w:t>euro</w:t>
      </w:r>
      <w:proofErr w:type="spellEnd"/>
      <w:r w:rsidRPr="00062DCB">
        <w:rPr>
          <w:rFonts w:eastAsia="Lucida Sans Unicode"/>
          <w:lang w:val="lv-LV" w:eastAsia="zh-CN" w:bidi="he-IL"/>
        </w:rPr>
        <w:t xml:space="preserve"> (viens simts </w:t>
      </w:r>
      <w:proofErr w:type="spellStart"/>
      <w:r w:rsidRPr="00062DCB">
        <w:rPr>
          <w:rFonts w:eastAsia="Lucida Sans Unicode"/>
          <w:i/>
          <w:iCs/>
          <w:lang w:val="lv-LV" w:eastAsia="zh-CN" w:bidi="he-IL"/>
        </w:rPr>
        <w:t>euro</w:t>
      </w:r>
      <w:proofErr w:type="spellEnd"/>
      <w:r w:rsidRPr="00062DCB">
        <w:rPr>
          <w:rFonts w:eastAsia="Lucida Sans Unicode"/>
          <w:lang w:val="lv-LV" w:eastAsia="zh-CN" w:bidi="he-IL"/>
        </w:rPr>
        <w:t xml:space="preserve"> un 00 centi)</w:t>
      </w:r>
    </w:p>
    <w:p w14:paraId="5803AFD5" w14:textId="77777777" w:rsidR="00062DCB" w:rsidRPr="00062DCB" w:rsidRDefault="00062DCB" w:rsidP="00484B6F">
      <w:pPr>
        <w:tabs>
          <w:tab w:val="left" w:pos="1276"/>
        </w:tabs>
        <w:suppressAutoHyphens/>
        <w:ind w:firstLine="709"/>
        <w:jc w:val="both"/>
        <w:rPr>
          <w:lang w:val="lv-LV" w:eastAsia="zh-CN"/>
        </w:rPr>
      </w:pPr>
      <w:r w:rsidRPr="00062DCB">
        <w:rPr>
          <w:lang w:val="lv-LV" w:eastAsia="zh-CN"/>
        </w:rPr>
        <w:t xml:space="preserve">7.2. Nodrošinājums tiek ieskaitīts pirkuma maksā uzvarējušajam dalībniekam, pārējiem dalībniekiem – pārskaitīts uz kredītiestādes kontu, kura numurs norādīts norēķinu rekvizītos, elektronisko izsoļu vietnē </w:t>
      </w:r>
      <w:hyperlink r:id="rId35" w:history="1">
        <w:r w:rsidRPr="00062DCB">
          <w:rPr>
            <w:u w:val="single"/>
            <w:lang w:val="lv-LV" w:eastAsia="zh-CN"/>
          </w:rPr>
          <w:t>https://izsoles.ta.gov</w:t>
        </w:r>
      </w:hyperlink>
      <w:r w:rsidRPr="00062DCB">
        <w:rPr>
          <w:lang w:val="lv-LV" w:eastAsia="zh-CN"/>
        </w:rPr>
        <w:t>.</w:t>
      </w:r>
    </w:p>
    <w:p w14:paraId="207D7272" w14:textId="77777777" w:rsidR="00062DCB" w:rsidRPr="00062DCB" w:rsidRDefault="00062DCB" w:rsidP="00484B6F">
      <w:pPr>
        <w:tabs>
          <w:tab w:val="left" w:pos="1276"/>
        </w:tabs>
        <w:suppressAutoHyphens/>
        <w:jc w:val="both"/>
        <w:rPr>
          <w:lang w:val="lv-LV" w:eastAsia="zh-CN"/>
        </w:rPr>
      </w:pPr>
      <w:r w:rsidRPr="00062DCB">
        <w:rPr>
          <w:lang w:val="lv-LV" w:eastAsia="zh-CN"/>
        </w:rPr>
        <w:t xml:space="preserve">            7.3. Par izsoles dalībnieku var kļūt jebkura fiziskā vai juridiskā persona, kurai ir tiesības iegūt Latvijas Republikā nekustamo īpašumu, tanī skaitā, zemi, un kura līdz reģistrācijas brīdim ir iemaksājusi šo 7.1.punktā minēto nodrošinājumu, dalības maksu un autorizēta dalībai izsolē.</w:t>
      </w:r>
    </w:p>
    <w:p w14:paraId="079C40C1" w14:textId="77777777" w:rsidR="00062DCB" w:rsidRPr="00062DCB" w:rsidRDefault="00062DCB" w:rsidP="00484B6F">
      <w:pPr>
        <w:tabs>
          <w:tab w:val="left" w:pos="1276"/>
        </w:tabs>
        <w:suppressAutoHyphens/>
        <w:ind w:firstLine="709"/>
        <w:jc w:val="both"/>
        <w:rPr>
          <w:lang w:val="lv-LV" w:eastAsia="zh-CN"/>
        </w:rPr>
      </w:pPr>
      <w:r w:rsidRPr="00062DCB">
        <w:rPr>
          <w:lang w:val="lv-LV" w:eastAsia="zh-CN"/>
        </w:rPr>
        <w:t xml:space="preserve">8. Izsoles pretendenti - fiziska persona, kura vēlas savā vai citas fiziskas vai juridiskas personas vārdā pieteikties izsolei, elektronisko izsoļu vietnē https://izsoles.ta.gov.lv norāda: </w:t>
      </w:r>
    </w:p>
    <w:p w14:paraId="106CEE94" w14:textId="77777777" w:rsidR="00062DCB" w:rsidRPr="00062DCB" w:rsidRDefault="00062DCB" w:rsidP="00484B6F">
      <w:pPr>
        <w:tabs>
          <w:tab w:val="left" w:pos="1276"/>
        </w:tabs>
        <w:suppressAutoHyphens/>
        <w:ind w:firstLine="709"/>
        <w:jc w:val="both"/>
        <w:rPr>
          <w:lang w:val="lv-LV" w:eastAsia="zh-CN"/>
        </w:rPr>
      </w:pPr>
      <w:r w:rsidRPr="00062DCB">
        <w:rPr>
          <w:lang w:val="lv-LV" w:eastAsia="zh-CN"/>
        </w:rPr>
        <w:t>8.1. Fiziskas personas:</w:t>
      </w:r>
    </w:p>
    <w:p w14:paraId="3E095BAA" w14:textId="77777777" w:rsidR="00062DCB" w:rsidRPr="00062DCB" w:rsidRDefault="00062DCB" w:rsidP="00484B6F">
      <w:pPr>
        <w:tabs>
          <w:tab w:val="left" w:pos="1276"/>
        </w:tabs>
        <w:suppressAutoHyphens/>
        <w:ind w:firstLine="709"/>
        <w:jc w:val="both"/>
        <w:rPr>
          <w:lang w:val="lv-LV" w:eastAsia="zh-CN"/>
        </w:rPr>
      </w:pPr>
      <w:r w:rsidRPr="00062DCB">
        <w:rPr>
          <w:lang w:val="lv-LV" w:eastAsia="zh-CN"/>
        </w:rPr>
        <w:t>8.1.1. Vārdu, uzvārdu;</w:t>
      </w:r>
    </w:p>
    <w:p w14:paraId="080E4F92" w14:textId="77777777" w:rsidR="00062DCB" w:rsidRPr="00062DCB" w:rsidRDefault="00062DCB" w:rsidP="00484B6F">
      <w:pPr>
        <w:tabs>
          <w:tab w:val="left" w:pos="1276"/>
        </w:tabs>
        <w:suppressAutoHyphens/>
        <w:ind w:firstLine="709"/>
        <w:jc w:val="both"/>
        <w:rPr>
          <w:lang w:val="lv-LV" w:eastAsia="zh-CN"/>
        </w:rPr>
      </w:pPr>
      <w:r w:rsidRPr="00062DCB">
        <w:rPr>
          <w:lang w:val="lv-LV" w:eastAsia="zh-CN"/>
        </w:rPr>
        <w:t xml:space="preserve">8.1.2. Personas kodu vai dzimšanas datumu (persona, kurai nav piešķirts personas kods);   </w:t>
      </w:r>
    </w:p>
    <w:p w14:paraId="280F3A1B" w14:textId="77777777" w:rsidR="00062DCB" w:rsidRPr="00062DCB" w:rsidRDefault="00062DCB" w:rsidP="00484B6F">
      <w:pPr>
        <w:tabs>
          <w:tab w:val="left" w:pos="1276"/>
        </w:tabs>
        <w:suppressAutoHyphens/>
        <w:jc w:val="both"/>
        <w:rPr>
          <w:lang w:val="lv-LV" w:eastAsia="zh-CN" w:bidi="he-IL"/>
        </w:rPr>
      </w:pPr>
      <w:r w:rsidRPr="00062DCB">
        <w:rPr>
          <w:lang w:val="lv-LV" w:eastAsia="zh-CN"/>
        </w:rPr>
        <w:t xml:space="preserve">           </w:t>
      </w:r>
      <w:r w:rsidRPr="00062DCB">
        <w:rPr>
          <w:lang w:val="lv-LV" w:eastAsia="zh-CN" w:bidi="he-IL"/>
        </w:rPr>
        <w:t>8.1.3. Kontaktadresi;</w:t>
      </w:r>
    </w:p>
    <w:p w14:paraId="6B34DBC6" w14:textId="77777777" w:rsidR="00062DCB" w:rsidRPr="00062DCB" w:rsidRDefault="00062DCB" w:rsidP="00484B6F">
      <w:pPr>
        <w:tabs>
          <w:tab w:val="left" w:pos="1276"/>
        </w:tabs>
        <w:suppressAutoHyphens/>
        <w:ind w:firstLine="709"/>
        <w:jc w:val="both"/>
        <w:rPr>
          <w:lang w:val="lv-LV" w:eastAsia="zh-CN" w:bidi="he-IL"/>
        </w:rPr>
      </w:pPr>
      <w:r w:rsidRPr="00062DCB">
        <w:rPr>
          <w:lang w:val="lv-LV" w:eastAsia="zh-CN" w:bidi="he-IL"/>
        </w:rPr>
        <w:t>8.1.4. Personu apliecinoša dokumenta veidu un numuru;</w:t>
      </w:r>
    </w:p>
    <w:p w14:paraId="65E01D15" w14:textId="77777777" w:rsidR="00062DCB" w:rsidRPr="00062DCB" w:rsidRDefault="00062DCB" w:rsidP="00484B6F">
      <w:pPr>
        <w:tabs>
          <w:tab w:val="left" w:pos="1276"/>
        </w:tabs>
        <w:suppressAutoHyphens/>
        <w:ind w:firstLine="709"/>
        <w:jc w:val="both"/>
        <w:rPr>
          <w:lang w:val="lv-LV" w:eastAsia="zh-CN" w:bidi="he-IL"/>
        </w:rPr>
      </w:pPr>
      <w:r w:rsidRPr="00062DCB">
        <w:rPr>
          <w:lang w:val="lv-LV" w:eastAsia="zh-CN" w:bidi="he-IL"/>
        </w:rPr>
        <w:t>8.1.5. Norēķinu rekvizītus (kredītiestādes konta numurs, uz kuru personai atmaksājama nodrošinājuma summa);</w:t>
      </w:r>
    </w:p>
    <w:p w14:paraId="61C8AD08" w14:textId="77777777" w:rsidR="00062DCB" w:rsidRPr="00062DCB" w:rsidRDefault="00062DCB" w:rsidP="00484B6F">
      <w:pPr>
        <w:tabs>
          <w:tab w:val="left" w:pos="1276"/>
        </w:tabs>
        <w:suppressAutoHyphens/>
        <w:ind w:firstLine="709"/>
        <w:jc w:val="both"/>
        <w:rPr>
          <w:lang w:val="lv-LV" w:eastAsia="zh-CN" w:bidi="he-IL"/>
        </w:rPr>
      </w:pPr>
      <w:r w:rsidRPr="00062DCB">
        <w:rPr>
          <w:lang w:val="lv-LV" w:eastAsia="zh-CN" w:bidi="he-IL"/>
        </w:rPr>
        <w:t>8.1.6. Personas papildu kontaktinformāciju – elektroniskā pasta adresi un tālruņa numuru.</w:t>
      </w:r>
    </w:p>
    <w:p w14:paraId="6AA2F627" w14:textId="77777777" w:rsidR="00062DCB" w:rsidRPr="00062DCB" w:rsidRDefault="00062DCB" w:rsidP="00484B6F">
      <w:pPr>
        <w:tabs>
          <w:tab w:val="left" w:pos="1276"/>
        </w:tabs>
        <w:suppressAutoHyphens/>
        <w:ind w:firstLine="709"/>
        <w:jc w:val="both"/>
        <w:rPr>
          <w:lang w:val="lv-LV" w:eastAsia="zh-CN" w:bidi="he-IL"/>
        </w:rPr>
      </w:pPr>
      <w:r w:rsidRPr="00062DCB">
        <w:rPr>
          <w:lang w:val="lv-LV" w:eastAsia="zh-CN" w:bidi="he-IL"/>
        </w:rPr>
        <w:t>8.2. Fiziska persona, kura pārstāv citu fizisku vai juridisku personu, papildus punktā 8.1.norādītajam, sniedz informāciju par:</w:t>
      </w:r>
    </w:p>
    <w:p w14:paraId="08CA25BD" w14:textId="77777777" w:rsidR="00062DCB" w:rsidRPr="00062DCB" w:rsidRDefault="00062DCB" w:rsidP="00484B6F">
      <w:pPr>
        <w:tabs>
          <w:tab w:val="left" w:pos="1276"/>
        </w:tabs>
        <w:suppressAutoHyphens/>
        <w:ind w:firstLine="709"/>
        <w:jc w:val="both"/>
        <w:rPr>
          <w:lang w:val="lv-LV" w:eastAsia="zh-CN" w:bidi="he-IL"/>
        </w:rPr>
      </w:pPr>
      <w:r w:rsidRPr="00062DCB">
        <w:rPr>
          <w:lang w:val="lv-LV" w:eastAsia="zh-CN" w:bidi="he-IL"/>
        </w:rPr>
        <w:t>8.2.1. Pārstāvamās personas veidu;</w:t>
      </w:r>
    </w:p>
    <w:p w14:paraId="4E1688E5" w14:textId="77777777" w:rsidR="00062DCB" w:rsidRPr="00062DCB" w:rsidRDefault="00062DCB" w:rsidP="00484B6F">
      <w:pPr>
        <w:tabs>
          <w:tab w:val="left" w:pos="1276"/>
        </w:tabs>
        <w:suppressAutoHyphens/>
        <w:ind w:firstLine="709"/>
        <w:jc w:val="both"/>
        <w:rPr>
          <w:lang w:val="lv-LV" w:eastAsia="zh-CN" w:bidi="he-IL"/>
        </w:rPr>
      </w:pPr>
      <w:r w:rsidRPr="00062DCB">
        <w:rPr>
          <w:lang w:val="lv-LV" w:eastAsia="zh-CN" w:bidi="he-IL"/>
        </w:rPr>
        <w:t>8.2.2. Vārdu, uzvārdu fiziskai personai vai nosaukumu juridiskai personai;</w:t>
      </w:r>
    </w:p>
    <w:p w14:paraId="518E8CBC" w14:textId="77777777" w:rsidR="00062DCB" w:rsidRPr="00062DCB" w:rsidRDefault="00062DCB" w:rsidP="00484B6F">
      <w:pPr>
        <w:tabs>
          <w:tab w:val="left" w:pos="1276"/>
        </w:tabs>
        <w:suppressAutoHyphens/>
        <w:ind w:firstLine="709"/>
        <w:jc w:val="both"/>
        <w:rPr>
          <w:lang w:val="lv-LV" w:eastAsia="zh-CN" w:bidi="he-IL"/>
        </w:rPr>
      </w:pPr>
      <w:r w:rsidRPr="00062DCB">
        <w:rPr>
          <w:lang w:val="lv-LV" w:eastAsia="zh-CN" w:bidi="he-IL"/>
        </w:rPr>
        <w:t>8.2.3. Personas kodu vai dzimšanas datumu (ārzemniekam) fiziskai personai vai reģistrācijas numuru juridiskai personai;</w:t>
      </w:r>
    </w:p>
    <w:p w14:paraId="64B9F671" w14:textId="77777777" w:rsidR="00062DCB" w:rsidRPr="00062DCB" w:rsidRDefault="00062DCB" w:rsidP="00484B6F">
      <w:pPr>
        <w:tabs>
          <w:tab w:val="left" w:pos="1276"/>
        </w:tabs>
        <w:suppressAutoHyphens/>
        <w:ind w:firstLine="709"/>
        <w:jc w:val="both"/>
        <w:rPr>
          <w:lang w:val="lv-LV" w:eastAsia="zh-CN" w:bidi="he-IL"/>
        </w:rPr>
      </w:pPr>
      <w:r w:rsidRPr="00062DCB">
        <w:rPr>
          <w:lang w:val="lv-LV" w:eastAsia="zh-CN" w:bidi="he-IL"/>
        </w:rPr>
        <w:t>8.2.4. Kontaktadresi;</w:t>
      </w:r>
    </w:p>
    <w:p w14:paraId="4D302757" w14:textId="77777777" w:rsidR="00062DCB" w:rsidRPr="00062DCB" w:rsidRDefault="00062DCB" w:rsidP="00484B6F">
      <w:pPr>
        <w:tabs>
          <w:tab w:val="left" w:pos="1276"/>
        </w:tabs>
        <w:suppressAutoHyphens/>
        <w:ind w:firstLine="709"/>
        <w:jc w:val="both"/>
        <w:rPr>
          <w:lang w:val="lv-LV" w:eastAsia="zh-CN" w:bidi="he-IL"/>
        </w:rPr>
      </w:pPr>
      <w:r w:rsidRPr="00062DCB">
        <w:rPr>
          <w:lang w:val="lv-LV" w:eastAsia="zh-CN" w:bidi="he-IL"/>
        </w:rPr>
        <w:t>8.2.5. Personu apliecinoša dokumenta veidu un numuru fiziskai personai;</w:t>
      </w:r>
    </w:p>
    <w:p w14:paraId="4B6209B9" w14:textId="77777777" w:rsidR="00062DCB" w:rsidRPr="00062DCB" w:rsidRDefault="00062DCB" w:rsidP="00484B6F">
      <w:pPr>
        <w:tabs>
          <w:tab w:val="left" w:pos="1276"/>
        </w:tabs>
        <w:suppressAutoHyphens/>
        <w:ind w:firstLine="709"/>
        <w:jc w:val="both"/>
        <w:rPr>
          <w:lang w:val="lv-LV" w:eastAsia="zh-CN" w:bidi="he-IL"/>
        </w:rPr>
      </w:pPr>
      <w:r w:rsidRPr="00062DCB">
        <w:rPr>
          <w:lang w:val="lv-LV" w:eastAsia="zh-CN" w:bidi="he-IL"/>
        </w:rPr>
        <w:t>8.2.6. 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0B1BE53D" w14:textId="77777777" w:rsidR="00062DCB" w:rsidRPr="00062DCB" w:rsidRDefault="00062DCB" w:rsidP="00484B6F">
      <w:pPr>
        <w:tabs>
          <w:tab w:val="left" w:pos="1276"/>
        </w:tabs>
        <w:suppressAutoHyphens/>
        <w:ind w:firstLine="709"/>
        <w:jc w:val="both"/>
        <w:rPr>
          <w:lang w:val="lv-LV" w:eastAsia="zh-CN" w:bidi="he-IL"/>
        </w:rPr>
      </w:pPr>
      <w:r w:rsidRPr="00062DCB">
        <w:rPr>
          <w:lang w:val="lv-LV" w:eastAsia="zh-CN" w:bidi="he-IL"/>
        </w:rPr>
        <w:t>8.2.7. Informāciju par pilnvarojuma apjomu (pārstāvības tiesības konkrētai izsolei, vairākām konkrētām izsolēm, uz noteiktu laiku, pastāvīgi);</w:t>
      </w:r>
    </w:p>
    <w:p w14:paraId="4835FF45" w14:textId="77777777" w:rsidR="00062DCB" w:rsidRPr="00062DCB" w:rsidRDefault="00062DCB" w:rsidP="00484B6F">
      <w:pPr>
        <w:tabs>
          <w:tab w:val="left" w:pos="1276"/>
        </w:tabs>
        <w:suppressAutoHyphens/>
        <w:ind w:firstLine="709"/>
        <w:jc w:val="both"/>
        <w:rPr>
          <w:lang w:val="lv-LV" w:eastAsia="zh-CN" w:bidi="he-IL"/>
        </w:rPr>
      </w:pPr>
      <w:r w:rsidRPr="00062DCB">
        <w:rPr>
          <w:lang w:val="lv-LV" w:eastAsia="zh-CN" w:bidi="he-IL"/>
        </w:rPr>
        <w:t>8.2.8. Attiecīgās lēmējinstitūcijas lēmumu par nekustamā īpašuma iegādi juridiskajai personai.</w:t>
      </w:r>
    </w:p>
    <w:p w14:paraId="5A8ED70D" w14:textId="77777777" w:rsidR="00062DCB" w:rsidRPr="00062DCB" w:rsidRDefault="00062DCB" w:rsidP="00484B6F">
      <w:pPr>
        <w:tabs>
          <w:tab w:val="left" w:pos="1276"/>
        </w:tabs>
        <w:suppressAutoHyphens/>
        <w:ind w:firstLine="709"/>
        <w:jc w:val="both"/>
        <w:rPr>
          <w:lang w:val="lv-LV" w:eastAsia="zh-CN" w:bidi="he-IL"/>
        </w:rPr>
      </w:pPr>
      <w:r w:rsidRPr="00062DCB">
        <w:rPr>
          <w:lang w:val="lv-LV" w:eastAsia="zh-CN" w:bidi="he-IL"/>
        </w:rPr>
        <w:t>9. Izsoles pretendents reģistrējoties Izsoļu dalībnieku reģistrā iepazīstas ar elektronisko izsoļu vietnes lietošanas noteikumiem un apliecina noteikumu ievērošanu, kā arī par sevi sniegto datu pareizību.</w:t>
      </w:r>
    </w:p>
    <w:p w14:paraId="34DCF786" w14:textId="77777777" w:rsidR="00062DCB" w:rsidRPr="00062DCB" w:rsidRDefault="00062DCB" w:rsidP="00484B6F">
      <w:pPr>
        <w:tabs>
          <w:tab w:val="left" w:pos="1276"/>
        </w:tabs>
        <w:suppressAutoHyphens/>
        <w:ind w:firstLine="709"/>
        <w:jc w:val="both"/>
        <w:rPr>
          <w:lang w:val="lv-LV" w:eastAsia="zh-CN" w:bidi="he-IL"/>
        </w:rPr>
      </w:pPr>
      <w:r w:rsidRPr="00062DCB">
        <w:rPr>
          <w:lang w:val="lv-LV" w:eastAsia="zh-CN" w:bidi="he-IL"/>
        </w:rPr>
        <w:lastRenderedPageBreak/>
        <w:t>10. 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www.latvija.lv piedāvātajiem identifikācijas līdzekļiem.</w:t>
      </w:r>
    </w:p>
    <w:p w14:paraId="1C109571" w14:textId="77777777" w:rsidR="00062DCB" w:rsidRPr="00062DCB" w:rsidRDefault="00062DCB" w:rsidP="00484B6F">
      <w:pPr>
        <w:tabs>
          <w:tab w:val="left" w:pos="1276"/>
        </w:tabs>
        <w:suppressAutoHyphens/>
        <w:ind w:firstLine="709"/>
        <w:jc w:val="both"/>
        <w:rPr>
          <w:lang w:val="lv-LV" w:eastAsia="zh-CN" w:bidi="he-IL"/>
        </w:rPr>
      </w:pPr>
      <w:r w:rsidRPr="00062DCB">
        <w:rPr>
          <w:lang w:val="lv-LV" w:eastAsia="zh-CN" w:bidi="he-IL"/>
        </w:rPr>
        <w:t xml:space="preserve">11. Reģistrēts lietotājs, kurš vēlas piedalīties izsludinātajā izsolē, elektronisko izsoļu vietnē </w:t>
      </w:r>
      <w:proofErr w:type="spellStart"/>
      <w:r w:rsidRPr="00062DCB">
        <w:rPr>
          <w:lang w:val="lv-LV" w:eastAsia="zh-CN" w:bidi="he-IL"/>
        </w:rPr>
        <w:t>nosūta</w:t>
      </w:r>
      <w:proofErr w:type="spellEnd"/>
      <w:r w:rsidRPr="00062DCB">
        <w:rPr>
          <w:lang w:val="lv-LV" w:eastAsia="zh-CN" w:bidi="he-IL"/>
        </w:rPr>
        <w:t xml:space="preserve"> izsoles rīkotājam lūgumu par autorizēšanu dalībai konkrētā izsolē un izsoles sludinājumā norādītajā izsoles rīkotāja kontā iemaksā izsoles nodrošinājuma summu sludinājumā noteiktajā apmērā un dalības maksu, kā arī sedz maksu izsoles vietnes administratoram normatīvajos aktos noteiktajā apmērā saskaņā ar elektronisko izsoļu vietnē reģistrētam lietotājam sagatavotu rēķinu.</w:t>
      </w:r>
    </w:p>
    <w:p w14:paraId="4341C7A6" w14:textId="77777777" w:rsidR="00062DCB" w:rsidRPr="00062DCB" w:rsidRDefault="00062DCB" w:rsidP="00484B6F">
      <w:pPr>
        <w:tabs>
          <w:tab w:val="left" w:pos="1276"/>
        </w:tabs>
        <w:suppressAutoHyphens/>
        <w:ind w:firstLine="709"/>
        <w:jc w:val="both"/>
        <w:rPr>
          <w:lang w:val="lv-LV" w:eastAsia="zh-CN" w:bidi="he-IL"/>
        </w:rPr>
      </w:pPr>
      <w:r w:rsidRPr="00062DCB">
        <w:rPr>
          <w:lang w:val="lv-LV" w:eastAsia="zh-CN" w:bidi="he-IL"/>
        </w:rPr>
        <w:t>12. Izsoles rīkotājs autorizē izsoles pretendentu, kurš izpildījis izsoles priekšnoteikumus, dalībai izsolē 7 (septiņu) dienu laikā, izmantojot elektronisko izsoļu vietnē pieejamo rīku.</w:t>
      </w:r>
    </w:p>
    <w:p w14:paraId="4D94FC9A" w14:textId="77777777" w:rsidR="00062DCB" w:rsidRPr="00062DCB" w:rsidRDefault="00062DCB" w:rsidP="00484B6F">
      <w:pPr>
        <w:tabs>
          <w:tab w:val="left" w:pos="1276"/>
        </w:tabs>
        <w:suppressAutoHyphens/>
        <w:ind w:firstLine="709"/>
        <w:jc w:val="both"/>
        <w:rPr>
          <w:lang w:val="lv-LV" w:eastAsia="zh-CN" w:bidi="he-IL"/>
        </w:rPr>
      </w:pPr>
      <w:r w:rsidRPr="00062DCB">
        <w:rPr>
          <w:lang w:val="lv-LV" w:eastAsia="zh-CN" w:bidi="he-IL"/>
        </w:rPr>
        <w:t xml:space="preserve">13. Informāciju reģistrētam izsoles pretendentam par autorizēšanu dalībai izsolē, izsoles rīkotājs </w:t>
      </w:r>
      <w:proofErr w:type="spellStart"/>
      <w:r w:rsidRPr="00062DCB">
        <w:rPr>
          <w:lang w:val="lv-LV" w:eastAsia="zh-CN" w:bidi="he-IL"/>
        </w:rPr>
        <w:t>nosūta</w:t>
      </w:r>
      <w:proofErr w:type="spellEnd"/>
      <w:r w:rsidRPr="00062DCB">
        <w:rPr>
          <w:lang w:val="lv-LV" w:eastAsia="zh-CN" w:bidi="he-IL"/>
        </w:rPr>
        <w:t xml:space="preserve"> elektroniski uz elektronisko izsoļu vietnē reģistrēto pretendenta izveidoto kontu.</w:t>
      </w:r>
    </w:p>
    <w:p w14:paraId="67AB7CDB" w14:textId="77777777" w:rsidR="00062DCB" w:rsidRPr="00062DCB" w:rsidRDefault="00062DCB" w:rsidP="00484B6F">
      <w:pPr>
        <w:tabs>
          <w:tab w:val="left" w:pos="1276"/>
        </w:tabs>
        <w:suppressAutoHyphens/>
        <w:ind w:firstLine="709"/>
        <w:jc w:val="both"/>
        <w:rPr>
          <w:lang w:val="lv-LV" w:eastAsia="zh-CN" w:bidi="he-IL"/>
        </w:rPr>
      </w:pPr>
      <w:r w:rsidRPr="00062DCB">
        <w:rPr>
          <w:lang w:val="lv-LV" w:eastAsia="zh-CN" w:bidi="he-IL"/>
        </w:rPr>
        <w:t>14. Autorizējot personu izsolei, katram solītājam elektronisko izsoļu vietnes sistēma automātiski izveido unikālu identifikatoru.</w:t>
      </w:r>
    </w:p>
    <w:p w14:paraId="38E1C064" w14:textId="77777777" w:rsidR="00062DCB" w:rsidRPr="00062DCB" w:rsidRDefault="00062DCB" w:rsidP="00484B6F">
      <w:pPr>
        <w:tabs>
          <w:tab w:val="left" w:pos="1276"/>
        </w:tabs>
        <w:suppressAutoHyphens/>
        <w:ind w:firstLine="709"/>
        <w:jc w:val="both"/>
        <w:rPr>
          <w:lang w:val="lv-LV" w:eastAsia="zh-CN" w:bidi="he-IL"/>
        </w:rPr>
      </w:pPr>
      <w:r w:rsidRPr="00062DCB">
        <w:rPr>
          <w:lang w:val="lv-LV" w:eastAsia="zh-CN" w:bidi="he-IL"/>
        </w:rPr>
        <w:t>15. Izsoles pretendents netiek reģistrēts, ja:</w:t>
      </w:r>
    </w:p>
    <w:p w14:paraId="479E8635" w14:textId="77777777" w:rsidR="00062DCB" w:rsidRPr="00062DCB" w:rsidRDefault="00062DCB" w:rsidP="00484B6F">
      <w:pPr>
        <w:tabs>
          <w:tab w:val="left" w:pos="1276"/>
        </w:tabs>
        <w:suppressAutoHyphens/>
        <w:ind w:firstLine="709"/>
        <w:jc w:val="both"/>
        <w:rPr>
          <w:lang w:val="lv-LV" w:eastAsia="zh-CN" w:bidi="he-IL"/>
        </w:rPr>
      </w:pPr>
      <w:r w:rsidRPr="00062DCB">
        <w:rPr>
          <w:lang w:val="lv-LV" w:eastAsia="zh-CN" w:bidi="he-IL"/>
        </w:rPr>
        <w:t>15.1. nav vēl iestājies vai ir beidzies pretendentu reģistrācijas termiņš;</w:t>
      </w:r>
    </w:p>
    <w:p w14:paraId="278F7CD7" w14:textId="77777777" w:rsidR="00062DCB" w:rsidRPr="00062DCB" w:rsidRDefault="00062DCB" w:rsidP="00484B6F">
      <w:pPr>
        <w:tabs>
          <w:tab w:val="left" w:pos="1276"/>
        </w:tabs>
        <w:suppressAutoHyphens/>
        <w:ind w:firstLine="709"/>
        <w:jc w:val="both"/>
        <w:rPr>
          <w:lang w:val="lv-LV" w:eastAsia="zh-CN" w:bidi="he-IL"/>
        </w:rPr>
      </w:pPr>
      <w:r w:rsidRPr="00062DCB">
        <w:rPr>
          <w:lang w:val="lv-LV" w:eastAsia="zh-CN" w:bidi="he-IL"/>
        </w:rPr>
        <w:t>15.2. ja nav izpildīti visi šo noteikumu 8.punktā minētie norādījumi;</w:t>
      </w:r>
    </w:p>
    <w:p w14:paraId="46B518ED" w14:textId="77777777" w:rsidR="00062DCB" w:rsidRPr="00062DCB" w:rsidRDefault="00062DCB" w:rsidP="00484B6F">
      <w:pPr>
        <w:tabs>
          <w:tab w:val="left" w:pos="1276"/>
        </w:tabs>
        <w:suppressAutoHyphens/>
        <w:jc w:val="both"/>
        <w:rPr>
          <w:lang w:val="lv-LV" w:eastAsia="zh-CN" w:bidi="he-IL"/>
        </w:rPr>
      </w:pPr>
      <w:r w:rsidRPr="00062DCB">
        <w:rPr>
          <w:lang w:val="lv-LV" w:eastAsia="zh-CN" w:bidi="he-IL"/>
        </w:rPr>
        <w:t xml:space="preserve">           15.3. konstatēts, ka izsoles pretendentam ir parādsaistības atbilstoši 7.3.punktam;</w:t>
      </w:r>
    </w:p>
    <w:p w14:paraId="2C8A0741" w14:textId="77777777" w:rsidR="00062DCB" w:rsidRPr="00062DCB" w:rsidRDefault="00062DCB" w:rsidP="00484B6F">
      <w:pPr>
        <w:tabs>
          <w:tab w:val="left" w:pos="1276"/>
        </w:tabs>
        <w:suppressAutoHyphens/>
        <w:jc w:val="both"/>
        <w:rPr>
          <w:lang w:val="lv-LV" w:eastAsia="zh-CN" w:bidi="he-IL"/>
        </w:rPr>
      </w:pPr>
      <w:r w:rsidRPr="00062DCB">
        <w:rPr>
          <w:lang w:val="lv-LV" w:eastAsia="zh-CN" w:bidi="he-IL"/>
        </w:rPr>
        <w:t xml:space="preserve">           15.4. nav veicis maksājumus atbilstoši 7.1.punktā norādītajam.</w:t>
      </w:r>
    </w:p>
    <w:p w14:paraId="46450335" w14:textId="77777777" w:rsidR="00062DCB" w:rsidRPr="00062DCB" w:rsidRDefault="00062DCB" w:rsidP="00484B6F">
      <w:pPr>
        <w:tabs>
          <w:tab w:val="left" w:pos="1276"/>
        </w:tabs>
        <w:suppressAutoHyphens/>
        <w:jc w:val="both"/>
        <w:rPr>
          <w:lang w:val="lv-LV" w:eastAsia="zh-CN" w:bidi="he-IL"/>
        </w:rPr>
      </w:pPr>
      <w:r w:rsidRPr="00062DCB">
        <w:rPr>
          <w:lang w:val="lv-LV" w:eastAsia="zh-CN" w:bidi="he-IL"/>
        </w:rPr>
        <w:t xml:space="preserve">         16. Izsolei autorizētie dalībnieki drīkst izdarīt solījumus visā izsoles norises laikā.</w:t>
      </w:r>
    </w:p>
    <w:p w14:paraId="6098E3BD" w14:textId="77777777" w:rsidR="00062DCB" w:rsidRPr="00062DCB" w:rsidRDefault="00062DCB" w:rsidP="00484B6F">
      <w:pPr>
        <w:tabs>
          <w:tab w:val="left" w:pos="1276"/>
        </w:tabs>
        <w:suppressAutoHyphens/>
        <w:jc w:val="both"/>
        <w:rPr>
          <w:lang w:val="lv-LV" w:eastAsia="zh-CN" w:bidi="he-IL"/>
        </w:rPr>
      </w:pPr>
      <w:r w:rsidRPr="00062DCB">
        <w:rPr>
          <w:lang w:val="lv-LV" w:eastAsia="zh-CN" w:bidi="he-IL"/>
        </w:rPr>
        <w:t xml:space="preserve">         17. Ja pēdējo piecu minūšu laikā pirms izsoles noslēgšanai noteiktā laika tiek reģistrēts solījums, izsoles laiks automātiski tiek pagarināts par 5 (piecām) minūtēm.</w:t>
      </w:r>
    </w:p>
    <w:p w14:paraId="6465C18B" w14:textId="77777777" w:rsidR="00062DCB" w:rsidRPr="00062DCB" w:rsidRDefault="00062DCB" w:rsidP="00484B6F">
      <w:pPr>
        <w:tabs>
          <w:tab w:val="left" w:pos="1276"/>
        </w:tabs>
        <w:suppressAutoHyphens/>
        <w:jc w:val="both"/>
        <w:rPr>
          <w:lang w:val="lv-LV" w:eastAsia="zh-CN" w:bidi="he-IL"/>
        </w:rPr>
      </w:pPr>
      <w:r w:rsidRPr="00062DCB">
        <w:rPr>
          <w:lang w:val="lv-LV" w:eastAsia="zh-CN" w:bidi="he-IL"/>
        </w:rPr>
        <w:t xml:space="preserve">        18. 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2EBEE350" w14:textId="77777777" w:rsidR="00062DCB" w:rsidRPr="00062DCB" w:rsidRDefault="00062DCB" w:rsidP="00484B6F">
      <w:pPr>
        <w:tabs>
          <w:tab w:val="left" w:pos="1276"/>
        </w:tabs>
        <w:suppressAutoHyphens/>
        <w:jc w:val="both"/>
        <w:rPr>
          <w:lang w:val="lv-LV" w:eastAsia="zh-CN" w:bidi="he-IL"/>
        </w:rPr>
      </w:pPr>
      <w:r w:rsidRPr="00062DCB">
        <w:rPr>
          <w:lang w:val="lv-LV" w:eastAsia="zh-CN" w:bidi="he-IL"/>
        </w:rPr>
        <w:t xml:space="preserve">       19. Pēc izsoles noslēgšanas solījumus nereģistrē un elektronisko izsoļu vietnē tiek norādīts izsoles noslēgums datums, laiks un pēdējais izdarītais solījums.</w:t>
      </w:r>
    </w:p>
    <w:p w14:paraId="6C234A87" w14:textId="77777777" w:rsidR="00062DCB" w:rsidRPr="00062DCB" w:rsidRDefault="00062DCB" w:rsidP="00484B6F">
      <w:pPr>
        <w:tabs>
          <w:tab w:val="left" w:pos="1276"/>
        </w:tabs>
        <w:suppressAutoHyphens/>
        <w:jc w:val="both"/>
        <w:rPr>
          <w:lang w:val="lv-LV" w:eastAsia="zh-CN" w:bidi="he-IL"/>
        </w:rPr>
      </w:pPr>
      <w:r w:rsidRPr="00062DCB">
        <w:rPr>
          <w:lang w:val="lv-LV" w:eastAsia="zh-CN" w:bidi="he-IL"/>
        </w:rPr>
        <w:t xml:space="preserve">         20. 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20EF0E69" w14:textId="77777777" w:rsidR="00062DCB" w:rsidRPr="00062DCB" w:rsidRDefault="00062DCB" w:rsidP="00484B6F">
      <w:pPr>
        <w:tabs>
          <w:tab w:val="left" w:pos="1276"/>
        </w:tabs>
        <w:suppressAutoHyphens/>
        <w:jc w:val="both"/>
        <w:rPr>
          <w:lang w:val="lv-LV" w:eastAsia="zh-CN" w:bidi="he-IL"/>
        </w:rPr>
      </w:pPr>
      <w:r w:rsidRPr="00062DCB">
        <w:rPr>
          <w:lang w:val="lv-LV" w:eastAsia="zh-CN" w:bidi="he-IL"/>
        </w:rPr>
        <w:t xml:space="preserve">        21. Pēc izsoles slēgšanas sistēma automātiski sagatavo izsoles aktu par izsoles rezultātiem.</w:t>
      </w:r>
    </w:p>
    <w:p w14:paraId="0E08A53E" w14:textId="77777777" w:rsidR="00062DCB" w:rsidRPr="00062DCB" w:rsidRDefault="00062DCB" w:rsidP="00484B6F">
      <w:pPr>
        <w:tabs>
          <w:tab w:val="left" w:pos="1276"/>
        </w:tabs>
        <w:suppressAutoHyphens/>
        <w:jc w:val="both"/>
        <w:rPr>
          <w:lang w:val="lv-LV" w:eastAsia="zh-CN"/>
        </w:rPr>
      </w:pPr>
      <w:r w:rsidRPr="00062DCB">
        <w:rPr>
          <w:lang w:val="lv-LV" w:eastAsia="zh-CN" w:bidi="he-IL"/>
        </w:rPr>
        <w:t xml:space="preserve">        22. </w:t>
      </w:r>
      <w:r w:rsidRPr="00062DCB">
        <w:rPr>
          <w:lang w:val="lv-LV" w:eastAsia="zh-CN"/>
        </w:rPr>
        <w:t>Izsoles komisija apstiprina izsoles protokolu septiņu dienu laikā pēc izsoles.</w:t>
      </w:r>
    </w:p>
    <w:p w14:paraId="7CB7FFDB" w14:textId="77777777" w:rsidR="00062DCB" w:rsidRPr="00062DCB" w:rsidRDefault="00062DCB" w:rsidP="00484B6F">
      <w:pPr>
        <w:tabs>
          <w:tab w:val="left" w:pos="1276"/>
        </w:tabs>
        <w:suppressAutoHyphens/>
        <w:jc w:val="both"/>
        <w:rPr>
          <w:lang w:val="lv-LV" w:eastAsia="zh-CN"/>
        </w:rPr>
      </w:pPr>
      <w:r w:rsidRPr="00062DCB">
        <w:rPr>
          <w:lang w:val="lv-LV" w:eastAsia="zh-CN"/>
        </w:rPr>
        <w:t xml:space="preserve">        23.</w:t>
      </w:r>
      <w:r w:rsidRPr="00062DCB">
        <w:rPr>
          <w:lang w:val="lv-LV" w:eastAsia="zh-CN" w:bidi="he-IL"/>
        </w:rPr>
        <w:t xml:space="preserve"> </w:t>
      </w:r>
      <w:r w:rsidRPr="00062DCB">
        <w:rPr>
          <w:lang w:val="lv-LV" w:eastAsia="zh-CN"/>
        </w:rPr>
        <w:t xml:space="preserve">Izsoles dalībniekiem, kuri nav nosolījuši Objektu, mēneša laikā tiek atmaksāts samaksātais nodrošinājums uz viņu norādīto bankas kontu. </w:t>
      </w:r>
    </w:p>
    <w:p w14:paraId="39DF6793" w14:textId="77777777" w:rsidR="00062DCB" w:rsidRPr="00062DCB" w:rsidRDefault="00062DCB" w:rsidP="00484B6F">
      <w:pPr>
        <w:tabs>
          <w:tab w:val="left" w:pos="1276"/>
        </w:tabs>
        <w:suppressAutoHyphens/>
        <w:jc w:val="both"/>
        <w:rPr>
          <w:lang w:val="lv-LV" w:eastAsia="zh-CN" w:bidi="he-IL"/>
        </w:rPr>
      </w:pPr>
      <w:r w:rsidRPr="00062DCB">
        <w:rPr>
          <w:lang w:val="lv-LV" w:eastAsia="zh-CN"/>
        </w:rPr>
        <w:t xml:space="preserve">        23.Nodrošinājuma summa, pretendentam, kurš ir nosolījis vis augstāko cenu par objektu, tiek ieskaitīta norēķinu summā par nosolīto Objektu.</w:t>
      </w:r>
    </w:p>
    <w:p w14:paraId="4A954559" w14:textId="77777777" w:rsidR="00062DCB" w:rsidRPr="00062DCB" w:rsidRDefault="00062DCB" w:rsidP="00484B6F">
      <w:pPr>
        <w:tabs>
          <w:tab w:val="left" w:pos="1276"/>
        </w:tabs>
        <w:suppressAutoHyphens/>
        <w:jc w:val="both"/>
        <w:rPr>
          <w:lang w:val="lv-LV" w:eastAsia="zh-CN" w:bidi="he-IL"/>
        </w:rPr>
      </w:pPr>
      <w:r w:rsidRPr="00062DCB">
        <w:rPr>
          <w:lang w:val="lv-LV" w:eastAsia="zh-CN" w:bidi="he-IL"/>
        </w:rPr>
        <w:t xml:space="preserve">       24.Izsole tiek atzīta par nenotikušu un nodrošinājums netiek atmaksāts nevienam no izsoles dalībniekiem, ja neviens no viņiem nav pārsolījis izsoles sākumcenu. </w:t>
      </w:r>
    </w:p>
    <w:p w14:paraId="5B924418" w14:textId="77777777" w:rsidR="00062DCB" w:rsidRPr="00062DCB" w:rsidRDefault="00062DCB" w:rsidP="00484B6F">
      <w:pPr>
        <w:tabs>
          <w:tab w:val="left" w:pos="1276"/>
        </w:tabs>
        <w:suppressAutoHyphens/>
        <w:jc w:val="both"/>
        <w:rPr>
          <w:bCs/>
          <w:lang w:val="lv-LV" w:eastAsia="zh-CN"/>
        </w:rPr>
      </w:pPr>
      <w:r w:rsidRPr="00062DCB">
        <w:rPr>
          <w:lang w:val="lv-LV" w:eastAsia="zh-CN" w:bidi="he-IL"/>
        </w:rPr>
        <w:t xml:space="preserve">       25. Izsole tiek atzīta par nenotikušu, ja uz izsoli nav autorizēts neviens izsoles dalībnieks. </w:t>
      </w:r>
    </w:p>
    <w:p w14:paraId="154B219E" w14:textId="77777777" w:rsidR="00062DCB" w:rsidRPr="00062DCB" w:rsidRDefault="00062DCB" w:rsidP="00484B6F">
      <w:pPr>
        <w:shd w:val="clear" w:color="auto" w:fill="FFFFFF"/>
        <w:tabs>
          <w:tab w:val="left" w:pos="1276"/>
        </w:tabs>
        <w:jc w:val="both"/>
        <w:rPr>
          <w:bCs/>
          <w:lang w:val="lv-LV" w:eastAsia="zh-CN"/>
        </w:rPr>
      </w:pPr>
      <w:r w:rsidRPr="00062DCB">
        <w:rPr>
          <w:bCs/>
          <w:lang w:val="lv-LV" w:eastAsia="zh-CN"/>
        </w:rPr>
        <w:t xml:space="preserve">       26.</w:t>
      </w:r>
      <w:r w:rsidRPr="00062DCB">
        <w:rPr>
          <w:lang w:val="lv-LV" w:eastAsia="zh-CN"/>
        </w:rPr>
        <w:t>Izsoles rezultāti tiek apstiprināti Jēkabpils pilsētas domes sēdē ne vēlāk kā 30 dienu laikā pēc Publiskas personas mantas atsavināšanas likuma 30.pantā paredzēto maksājumu nokārtošanas.</w:t>
      </w:r>
    </w:p>
    <w:p w14:paraId="7E555627" w14:textId="77777777" w:rsidR="00062DCB" w:rsidRPr="00062DCB" w:rsidRDefault="00062DCB" w:rsidP="00484B6F">
      <w:pPr>
        <w:shd w:val="clear" w:color="auto" w:fill="FFFFFF"/>
        <w:tabs>
          <w:tab w:val="left" w:pos="1276"/>
        </w:tabs>
        <w:jc w:val="both"/>
        <w:rPr>
          <w:bCs/>
          <w:lang w:val="lv-LV" w:eastAsia="zh-CN"/>
        </w:rPr>
      </w:pPr>
      <w:r w:rsidRPr="00062DCB">
        <w:rPr>
          <w:bCs/>
          <w:lang w:val="lv-LV" w:eastAsia="zh-CN"/>
        </w:rPr>
        <w:t xml:space="preserve">       27.</w:t>
      </w:r>
      <w:r w:rsidRPr="00062DCB">
        <w:rPr>
          <w:lang w:val="lv-LV" w:eastAsia="zh-CN"/>
        </w:rPr>
        <w:t xml:space="preserve">Pēc izsoles, izsoles dalībnieks, kas nosolījis augstāko cenu, slēdz pirkuma vai nomaksas pirkuma līgumu. </w:t>
      </w:r>
    </w:p>
    <w:p w14:paraId="2AD7195E" w14:textId="77777777" w:rsidR="00062DCB" w:rsidRPr="00062DCB" w:rsidRDefault="00062DCB" w:rsidP="00484B6F">
      <w:pPr>
        <w:tabs>
          <w:tab w:val="left" w:pos="1276"/>
        </w:tabs>
        <w:suppressAutoHyphens/>
        <w:jc w:val="both"/>
        <w:rPr>
          <w:sz w:val="20"/>
          <w:szCs w:val="20"/>
          <w:lang w:val="lv-LV" w:eastAsia="zh-CN"/>
        </w:rPr>
      </w:pPr>
      <w:r w:rsidRPr="00062DCB">
        <w:rPr>
          <w:bCs/>
          <w:lang w:val="lv-LV" w:eastAsia="zh-CN"/>
        </w:rPr>
        <w:t xml:space="preserve">        28.</w:t>
      </w:r>
      <w:r w:rsidRPr="00062DCB">
        <w:rPr>
          <w:bCs/>
          <w:lang w:val="lv-LV" w:eastAsia="zh-CN"/>
        </w:rPr>
        <w:tab/>
      </w:r>
      <w:r w:rsidRPr="00062DCB">
        <w:rPr>
          <w:lang w:val="lv-LV" w:eastAsia="zh-CN"/>
        </w:rPr>
        <w:t>Ja izsoles dalībnieks, kurš nosolījis augstāko cenu, nav samaksājis nosolīto cenu noteiktajā termiņā, izsoles komisija pieņem lēmumu paziņot nākamajam pretendentam par iespēju iegādāties izsoles Objektu par viņa augstāko piedāvāto summu. Pretendentam ir tiesības 2 nedēļu laikā paziņot par objekta pirkšanu par viņa nosolīto cenu. Ja tiek saņemts paziņojums, pašvaldība pieņem lēmumu par izsoles rezultātu apstiprināšanu ar šo pretendentu un slēdz līgumu.</w:t>
      </w:r>
      <w:r w:rsidRPr="00062DCB">
        <w:rPr>
          <w:sz w:val="20"/>
          <w:szCs w:val="20"/>
          <w:lang w:val="lv-LV" w:eastAsia="zh-CN"/>
        </w:rPr>
        <w:t xml:space="preserve"> </w:t>
      </w:r>
      <w:r w:rsidRPr="00062DCB">
        <w:rPr>
          <w:szCs w:val="20"/>
          <w:lang w:val="lv-LV" w:eastAsia="zh-CN"/>
        </w:rPr>
        <w:t xml:space="preserve">Izsoles nodrošinājums, </w:t>
      </w:r>
      <w:r w:rsidRPr="00062DCB">
        <w:rPr>
          <w:lang w:val="lv-LV" w:eastAsia="zh-CN"/>
        </w:rPr>
        <w:t>izsoles dalībniekam, kurš nosolījis augstāko cenu un nav samaksājis nosolīto cenu noteiktajā termiņā</w:t>
      </w:r>
      <w:r w:rsidRPr="00062DCB">
        <w:rPr>
          <w:szCs w:val="20"/>
          <w:lang w:val="lv-LV" w:eastAsia="zh-CN"/>
        </w:rPr>
        <w:t>, netiek atmaksāts.</w:t>
      </w:r>
    </w:p>
    <w:p w14:paraId="18F50717" w14:textId="77777777" w:rsidR="00062DCB" w:rsidRPr="00062DCB" w:rsidRDefault="00062DCB" w:rsidP="00484B6F">
      <w:pPr>
        <w:tabs>
          <w:tab w:val="left" w:pos="1276"/>
        </w:tabs>
        <w:suppressAutoHyphens/>
        <w:jc w:val="both"/>
        <w:rPr>
          <w:b/>
          <w:sz w:val="12"/>
          <w:szCs w:val="12"/>
          <w:lang w:val="lv-LV" w:eastAsia="zh-CN" w:bidi="he-IL"/>
        </w:rPr>
      </w:pPr>
      <w:r w:rsidRPr="00062DCB">
        <w:rPr>
          <w:lang w:val="lv-LV" w:eastAsia="zh-CN"/>
        </w:rPr>
        <w:lastRenderedPageBreak/>
        <w:t>Ja 28.punktā noteiktais  nākamais izsoles dalībnieks no īpašuma pirkuma atsakās vai norādītajā termiņā nenorēķinās par pirkumu, izsole tiek uzskatīta par nenotikušu. Lēmumu par atkārtotu izsoli vai atsavināšanas procesa pārtraukšanu pieņem Jēkabpils pilsētas pašvaldība.</w:t>
      </w:r>
    </w:p>
    <w:p w14:paraId="0B1DABF7" w14:textId="77777777" w:rsidR="00062DCB" w:rsidRPr="00062DCB" w:rsidRDefault="00062DCB" w:rsidP="00484B6F">
      <w:pPr>
        <w:tabs>
          <w:tab w:val="left" w:pos="1276"/>
        </w:tabs>
        <w:suppressAutoHyphens/>
        <w:ind w:firstLine="709"/>
        <w:jc w:val="center"/>
        <w:rPr>
          <w:b/>
          <w:sz w:val="12"/>
          <w:szCs w:val="12"/>
          <w:lang w:val="lv-LV" w:eastAsia="zh-CN" w:bidi="he-IL"/>
        </w:rPr>
      </w:pPr>
    </w:p>
    <w:p w14:paraId="0C5AD576" w14:textId="77777777" w:rsidR="00062DCB" w:rsidRPr="00062DCB" w:rsidRDefault="00062DCB" w:rsidP="00484B6F">
      <w:pPr>
        <w:tabs>
          <w:tab w:val="left" w:pos="1276"/>
        </w:tabs>
        <w:suppressAutoHyphens/>
        <w:ind w:firstLine="709"/>
        <w:jc w:val="center"/>
        <w:rPr>
          <w:lang w:val="lv-LV" w:eastAsia="zh-CN"/>
        </w:rPr>
      </w:pPr>
      <w:r w:rsidRPr="00062DCB">
        <w:rPr>
          <w:b/>
          <w:lang w:val="lv-LV" w:eastAsia="zh-CN"/>
        </w:rPr>
        <w:t>V. Samaksas kārtība</w:t>
      </w:r>
    </w:p>
    <w:p w14:paraId="13BBC239" w14:textId="77777777" w:rsidR="00062DCB" w:rsidRPr="00062DCB" w:rsidRDefault="00062DCB" w:rsidP="00484B6F">
      <w:pPr>
        <w:tabs>
          <w:tab w:val="left" w:pos="1276"/>
        </w:tabs>
        <w:suppressAutoHyphens/>
        <w:ind w:firstLine="709"/>
        <w:jc w:val="both"/>
        <w:rPr>
          <w:lang w:val="lv-LV" w:eastAsia="zh-CN"/>
        </w:rPr>
      </w:pPr>
      <w:r w:rsidRPr="00062DCB">
        <w:rPr>
          <w:lang w:val="lv-LV" w:eastAsia="zh-CN"/>
        </w:rPr>
        <w:t>29.</w:t>
      </w:r>
      <w:r w:rsidRPr="00062DCB">
        <w:rPr>
          <w:lang w:val="lv-LV" w:eastAsia="zh-CN"/>
        </w:rPr>
        <w:tab/>
        <w:t>Tiek paredzēta divu veidu samaksas kārtība:</w:t>
      </w:r>
    </w:p>
    <w:p w14:paraId="2516BA95" w14:textId="77777777" w:rsidR="00062DCB" w:rsidRPr="00062DCB" w:rsidRDefault="00062DCB" w:rsidP="00484B6F">
      <w:pPr>
        <w:tabs>
          <w:tab w:val="left" w:pos="1276"/>
        </w:tabs>
        <w:suppressAutoHyphens/>
        <w:ind w:firstLine="709"/>
        <w:jc w:val="both"/>
        <w:rPr>
          <w:sz w:val="20"/>
          <w:szCs w:val="20"/>
          <w:lang w:val="lv-LV" w:eastAsia="zh-CN"/>
        </w:rPr>
      </w:pPr>
      <w:r w:rsidRPr="00062DCB">
        <w:rPr>
          <w:lang w:val="lv-LV" w:eastAsia="zh-CN"/>
        </w:rPr>
        <w:t>29.1.</w:t>
      </w:r>
      <w:r w:rsidRPr="00062DCB">
        <w:rPr>
          <w:lang w:val="lv-LV" w:eastAsia="zh-CN"/>
        </w:rPr>
        <w:tab/>
        <w:t>objekta nosolītājam, atskaitot iemaksāto nodrošinājuma summu, jāsamaksā par nosolīto nekustamo īpašumu 14 dienu laikā no izsoles dienas vai</w:t>
      </w:r>
    </w:p>
    <w:p w14:paraId="7400B09B" w14:textId="77777777" w:rsidR="00062DCB" w:rsidRPr="00062DCB" w:rsidRDefault="00062DCB" w:rsidP="00484B6F">
      <w:pPr>
        <w:shd w:val="clear" w:color="auto" w:fill="FFFFFF"/>
        <w:tabs>
          <w:tab w:val="left" w:pos="1276"/>
        </w:tabs>
        <w:ind w:firstLine="709"/>
        <w:jc w:val="both"/>
        <w:rPr>
          <w:b/>
          <w:sz w:val="12"/>
          <w:szCs w:val="12"/>
          <w:lang w:val="lv-LV" w:eastAsia="zh-CN"/>
        </w:rPr>
      </w:pPr>
      <w:r w:rsidRPr="00062DCB">
        <w:rPr>
          <w:lang w:val="lv-LV" w:eastAsia="zh-CN"/>
        </w:rPr>
        <w:t>29.2.</w:t>
      </w:r>
      <w:r w:rsidRPr="00062DCB">
        <w:rPr>
          <w:lang w:val="lv-LV" w:eastAsia="zh-CN"/>
        </w:rPr>
        <w:tab/>
        <w:t>objekta nosolītājs, atskaitot iemaksāto nodrošinājuma summu, slēdz pirkuma nomaksas līgumu līdz 5 gadiem, maksājot likumiskos (6 % gadā no neatmaksātās summas) un līgumiskos procentus (0,1% līgumsods par katru nokavēto dienu no neatmaksātās summas),</w:t>
      </w:r>
      <w:r w:rsidRPr="00062DCB">
        <w:rPr>
          <w:shd w:val="clear" w:color="auto" w:fill="FFFFFF"/>
          <w:lang w:val="lv-LV" w:eastAsia="zh-CN"/>
        </w:rPr>
        <w:t xml:space="preserve"> samaksājot avansu 10 procentu apmērā no piedāvātās augstākās summas. Iemaksātā nodrošinājuma summa tiek ieskaitīta avansā. Nokavējot noteikto samaksas termiņu, nosolītājs zaudē iesniegto nodrošinājumu.</w:t>
      </w:r>
    </w:p>
    <w:p w14:paraId="59841947" w14:textId="77777777" w:rsidR="00062DCB" w:rsidRPr="00062DCB" w:rsidRDefault="00062DCB" w:rsidP="00484B6F">
      <w:pPr>
        <w:suppressAutoHyphens/>
        <w:rPr>
          <w:b/>
          <w:sz w:val="12"/>
          <w:szCs w:val="12"/>
          <w:lang w:val="lv-LV" w:eastAsia="zh-CN"/>
        </w:rPr>
      </w:pPr>
    </w:p>
    <w:p w14:paraId="3BCA9315" w14:textId="77777777" w:rsidR="00062DCB" w:rsidRPr="00062DCB" w:rsidRDefault="00062DCB" w:rsidP="00484B6F">
      <w:pPr>
        <w:suppressAutoHyphens/>
        <w:rPr>
          <w:b/>
          <w:sz w:val="12"/>
          <w:szCs w:val="12"/>
          <w:lang w:val="lv-LV" w:eastAsia="zh-CN"/>
        </w:rPr>
      </w:pPr>
    </w:p>
    <w:p w14:paraId="657961BF" w14:textId="77777777" w:rsidR="00062DCB" w:rsidRPr="00062DCB" w:rsidRDefault="00062DCB" w:rsidP="00484B6F">
      <w:pPr>
        <w:suppressAutoHyphens/>
        <w:jc w:val="center"/>
        <w:rPr>
          <w:sz w:val="20"/>
          <w:szCs w:val="20"/>
          <w:lang w:val="lv-LV" w:eastAsia="zh-CN"/>
        </w:rPr>
      </w:pPr>
      <w:r w:rsidRPr="00062DCB">
        <w:rPr>
          <w:b/>
          <w:lang w:val="lv-LV" w:eastAsia="zh-CN"/>
        </w:rPr>
        <w:t>VI. Citi noteikumi</w:t>
      </w:r>
    </w:p>
    <w:p w14:paraId="7CA7C369" w14:textId="77777777" w:rsidR="00062DCB" w:rsidRPr="00062DCB" w:rsidRDefault="00062DCB" w:rsidP="00484B6F">
      <w:pPr>
        <w:shd w:val="clear" w:color="auto" w:fill="FFFFFF"/>
        <w:tabs>
          <w:tab w:val="left" w:pos="1276"/>
        </w:tabs>
        <w:ind w:firstLine="709"/>
        <w:jc w:val="both"/>
        <w:rPr>
          <w:lang w:val="lv-LV" w:eastAsia="zh-CN"/>
        </w:rPr>
      </w:pPr>
      <w:r w:rsidRPr="00062DCB">
        <w:rPr>
          <w:lang w:val="lv-LV" w:eastAsia="zh-CN"/>
        </w:rPr>
        <w:t>30.</w:t>
      </w:r>
      <w:r w:rsidRPr="00062DCB">
        <w:rPr>
          <w:lang w:val="lv-LV" w:eastAsia="zh-CN"/>
        </w:rPr>
        <w:tab/>
        <w:t>Par šajos noteikumos nereglamentētajiem jautājumiem lēmumus pieņem izsoles komisija, par to izdarot attiecīgu ierakstu komisijas sēdes protokolā.</w:t>
      </w:r>
    </w:p>
    <w:p w14:paraId="4B0089FB" w14:textId="77777777" w:rsidR="00062DCB" w:rsidRPr="00062DCB" w:rsidRDefault="00062DCB" w:rsidP="00484B6F">
      <w:pPr>
        <w:shd w:val="clear" w:color="auto" w:fill="FFFFFF"/>
        <w:tabs>
          <w:tab w:val="left" w:pos="1276"/>
        </w:tabs>
        <w:ind w:firstLine="709"/>
        <w:jc w:val="both"/>
        <w:rPr>
          <w:lang w:val="lv-LV" w:eastAsia="zh-CN"/>
        </w:rPr>
      </w:pPr>
      <w:r w:rsidRPr="00062DCB">
        <w:rPr>
          <w:lang w:val="lv-LV" w:eastAsia="zh-CN"/>
        </w:rPr>
        <w:t>31.</w:t>
      </w:r>
      <w:r w:rsidRPr="00062DCB">
        <w:rPr>
          <w:lang w:val="lv-LV" w:eastAsia="zh-CN"/>
        </w:rPr>
        <w:tab/>
        <w:t>Sūdzības par izsoles rīkotāja darbībām var iesniegt Jēkabpils pilsētas pašvaldībā, Brīvības ielā 120, Jēkabpilī, LV-5201.</w:t>
      </w:r>
    </w:p>
    <w:p w14:paraId="6EBA3F51" w14:textId="77777777" w:rsidR="00062DCB" w:rsidRPr="00062DCB" w:rsidRDefault="00062DCB" w:rsidP="00484B6F">
      <w:pPr>
        <w:shd w:val="clear" w:color="auto" w:fill="FFFFFF"/>
        <w:tabs>
          <w:tab w:val="left" w:pos="1276"/>
        </w:tabs>
        <w:ind w:firstLine="709"/>
        <w:jc w:val="both"/>
        <w:rPr>
          <w:sz w:val="18"/>
          <w:lang w:val="lv-LV" w:eastAsia="zh-CN"/>
        </w:rPr>
      </w:pPr>
      <w:r w:rsidRPr="00062DCB">
        <w:rPr>
          <w:lang w:val="lv-LV" w:eastAsia="zh-CN"/>
        </w:rPr>
        <w:t>32.</w:t>
      </w:r>
      <w:r w:rsidRPr="00062DCB">
        <w:rPr>
          <w:lang w:val="lv-LV" w:eastAsia="zh-CN"/>
        </w:rPr>
        <w:tab/>
        <w:t>Nekustamā īpašuma pirkuma līgumu paraksta domes priekšsēdētājs vai viņa pilnvarota persona.</w:t>
      </w:r>
    </w:p>
    <w:p w14:paraId="7A1BFE28" w14:textId="77777777" w:rsidR="00062DCB" w:rsidRPr="00062DCB" w:rsidRDefault="00062DCB" w:rsidP="00484B6F">
      <w:pPr>
        <w:shd w:val="clear" w:color="auto" w:fill="FFFFFF"/>
        <w:tabs>
          <w:tab w:val="left" w:pos="1276"/>
        </w:tabs>
        <w:ind w:firstLine="709"/>
        <w:jc w:val="both"/>
        <w:rPr>
          <w:sz w:val="18"/>
          <w:lang w:val="lv-LV" w:eastAsia="zh-CN"/>
        </w:rPr>
      </w:pPr>
    </w:p>
    <w:p w14:paraId="1EF24EED" w14:textId="77777777" w:rsidR="00062DCB" w:rsidRPr="00062DCB" w:rsidRDefault="00062DCB" w:rsidP="00484B6F">
      <w:pPr>
        <w:shd w:val="clear" w:color="auto" w:fill="FFFFFF"/>
        <w:tabs>
          <w:tab w:val="left" w:pos="1276"/>
        </w:tabs>
        <w:ind w:firstLine="709"/>
        <w:jc w:val="both"/>
        <w:rPr>
          <w:sz w:val="18"/>
          <w:lang w:val="lv-LV" w:eastAsia="zh-CN"/>
        </w:rPr>
      </w:pPr>
    </w:p>
    <w:p w14:paraId="50CAA074" w14:textId="1220E3BA" w:rsidR="00062DCB" w:rsidRPr="00062DCB" w:rsidRDefault="00062DCB" w:rsidP="00484B6F">
      <w:pPr>
        <w:shd w:val="clear" w:color="auto" w:fill="FFFFFF"/>
        <w:tabs>
          <w:tab w:val="left" w:pos="1276"/>
          <w:tab w:val="left" w:pos="1440"/>
          <w:tab w:val="left" w:pos="2160"/>
          <w:tab w:val="left" w:pos="2880"/>
          <w:tab w:val="left" w:pos="3600"/>
          <w:tab w:val="left" w:pos="4320"/>
          <w:tab w:val="left" w:pos="5040"/>
          <w:tab w:val="left" w:pos="6912"/>
        </w:tabs>
        <w:jc w:val="both"/>
        <w:rPr>
          <w:lang w:val="lv-LV"/>
        </w:rPr>
      </w:pPr>
      <w:r w:rsidRPr="00062DCB">
        <w:rPr>
          <w:lang w:val="lv-LV"/>
        </w:rPr>
        <w:t>Jēkabpils pilsētas domes priekšsēdētājs</w:t>
      </w:r>
      <w:r w:rsidRPr="00062DCB">
        <w:rPr>
          <w:lang w:val="lv-LV"/>
        </w:rPr>
        <w:tab/>
      </w:r>
      <w:r w:rsidRPr="00062DCB">
        <w:rPr>
          <w:lang w:val="lv-LV"/>
        </w:rPr>
        <w:tab/>
      </w:r>
      <w:r w:rsidR="009326A0" w:rsidRPr="00DD2BE3">
        <w:rPr>
          <w:lang w:val="lv-LV"/>
        </w:rPr>
        <w:t>(paraksts)</w:t>
      </w:r>
      <w:r w:rsidRPr="00062DCB">
        <w:rPr>
          <w:lang w:val="lv-LV"/>
        </w:rPr>
        <w:tab/>
      </w:r>
      <w:r w:rsidRPr="00062DCB">
        <w:rPr>
          <w:lang w:val="lv-LV"/>
        </w:rPr>
        <w:tab/>
      </w:r>
      <w:r w:rsidRPr="00062DCB">
        <w:rPr>
          <w:lang w:val="lv-LV"/>
        </w:rPr>
        <w:tab/>
        <w:t xml:space="preserve">          </w:t>
      </w:r>
      <w:proofErr w:type="spellStart"/>
      <w:r w:rsidRPr="00062DCB">
        <w:rPr>
          <w:lang w:val="lv-LV"/>
        </w:rPr>
        <w:t>A.Kraps</w:t>
      </w:r>
      <w:proofErr w:type="spellEnd"/>
    </w:p>
    <w:p w14:paraId="087A717D" w14:textId="77777777" w:rsidR="00062DCB" w:rsidRPr="00062DCB" w:rsidRDefault="00062DCB" w:rsidP="00484B6F">
      <w:pPr>
        <w:suppressAutoHyphens/>
        <w:rPr>
          <w:lang w:val="lv-LV"/>
        </w:rPr>
      </w:pPr>
    </w:p>
    <w:p w14:paraId="5C6078BD" w14:textId="77777777" w:rsidR="00062DCB" w:rsidRPr="00062DCB" w:rsidRDefault="00062DCB" w:rsidP="00484B6F">
      <w:pPr>
        <w:tabs>
          <w:tab w:val="left" w:pos="1276"/>
        </w:tabs>
        <w:suppressAutoHyphens/>
        <w:jc w:val="both"/>
        <w:rPr>
          <w:lang w:val="lv-LV" w:bidi="he-IL"/>
        </w:rPr>
      </w:pPr>
    </w:p>
    <w:p w14:paraId="7C04CA91" w14:textId="77777777" w:rsidR="00062DCB" w:rsidRPr="00062DCB" w:rsidRDefault="00062DCB" w:rsidP="00484B6F">
      <w:pPr>
        <w:tabs>
          <w:tab w:val="left" w:pos="1276"/>
        </w:tabs>
        <w:suppressAutoHyphens/>
        <w:jc w:val="both"/>
        <w:rPr>
          <w:lang w:val="lv-LV" w:bidi="he-IL"/>
        </w:rPr>
      </w:pPr>
    </w:p>
    <w:p w14:paraId="5EDC09B2" w14:textId="12CD0C86" w:rsidR="009326A0" w:rsidRPr="00DD2BE3" w:rsidRDefault="009326A0" w:rsidP="00484B6F">
      <w:pPr>
        <w:rPr>
          <w:lang w:val="lv-LV" w:eastAsia="zh-CN"/>
        </w:rPr>
      </w:pPr>
      <w:r w:rsidRPr="00DD2BE3">
        <w:rPr>
          <w:lang w:val="lv-LV" w:eastAsia="zh-CN"/>
        </w:rPr>
        <w:br w:type="page"/>
      </w:r>
    </w:p>
    <w:p w14:paraId="6AEFC201" w14:textId="31ED4183" w:rsidR="002340B9" w:rsidRPr="002340B9" w:rsidRDefault="002340B9" w:rsidP="00484B6F">
      <w:pPr>
        <w:widowControl w:val="0"/>
        <w:suppressAutoHyphens/>
        <w:jc w:val="center"/>
        <w:rPr>
          <w:rFonts w:eastAsia="Lucida Sans Unicode"/>
          <w:b/>
          <w:sz w:val="22"/>
          <w:szCs w:val="22"/>
          <w:lang w:val="lv-LV"/>
        </w:rPr>
      </w:pPr>
      <w:r w:rsidRPr="002340B9">
        <w:rPr>
          <w:rFonts w:eastAsia="Lucida Sans Unicode"/>
          <w:b/>
          <w:sz w:val="22"/>
          <w:szCs w:val="22"/>
          <w:lang w:val="lv-LV"/>
        </w:rPr>
        <w:lastRenderedPageBreak/>
        <w:t>LĒMUM</w:t>
      </w:r>
      <w:r w:rsidRPr="00DD2BE3">
        <w:rPr>
          <w:rFonts w:eastAsia="Lucida Sans Unicode"/>
          <w:b/>
          <w:sz w:val="22"/>
          <w:szCs w:val="22"/>
          <w:lang w:val="lv-LV"/>
        </w:rPr>
        <w:t>S</w:t>
      </w:r>
    </w:p>
    <w:p w14:paraId="0AF281EC" w14:textId="77777777" w:rsidR="002340B9" w:rsidRPr="002340B9" w:rsidRDefault="002340B9" w:rsidP="00484B6F">
      <w:pPr>
        <w:widowControl w:val="0"/>
        <w:suppressAutoHyphens/>
        <w:jc w:val="center"/>
        <w:rPr>
          <w:rFonts w:eastAsia="Lucida Sans Unicode"/>
          <w:sz w:val="22"/>
          <w:szCs w:val="22"/>
          <w:lang w:val="lv-LV"/>
        </w:rPr>
      </w:pPr>
      <w:r w:rsidRPr="002340B9">
        <w:rPr>
          <w:rFonts w:eastAsia="Lucida Sans Unicode"/>
          <w:sz w:val="22"/>
          <w:szCs w:val="22"/>
          <w:lang w:val="lv-LV"/>
        </w:rPr>
        <w:t>Jēkabpilī</w:t>
      </w:r>
    </w:p>
    <w:p w14:paraId="146F0165" w14:textId="77777777" w:rsidR="002340B9" w:rsidRPr="002340B9" w:rsidRDefault="002340B9" w:rsidP="00484B6F">
      <w:pPr>
        <w:widowControl w:val="0"/>
        <w:suppressAutoHyphens/>
        <w:jc w:val="center"/>
        <w:rPr>
          <w:rFonts w:eastAsia="Lucida Sans Unicode"/>
          <w:sz w:val="22"/>
          <w:szCs w:val="22"/>
          <w:lang w:val="lv-LV"/>
        </w:rPr>
      </w:pPr>
    </w:p>
    <w:p w14:paraId="01953E30" w14:textId="77777777" w:rsidR="002340B9" w:rsidRPr="002340B9" w:rsidRDefault="002340B9" w:rsidP="00484B6F">
      <w:pPr>
        <w:tabs>
          <w:tab w:val="right" w:pos="9356"/>
        </w:tabs>
        <w:snapToGrid w:val="0"/>
        <w:jc w:val="both"/>
        <w:rPr>
          <w:bCs/>
          <w:lang w:val="lv-LV"/>
        </w:rPr>
      </w:pPr>
      <w:r w:rsidRPr="002340B9">
        <w:rPr>
          <w:bCs/>
          <w:lang w:val="lv-LV"/>
        </w:rPr>
        <w:t xml:space="preserve">27.08.2020. (protokols Nr.15, 13.§) </w:t>
      </w:r>
      <w:r w:rsidRPr="002340B9">
        <w:rPr>
          <w:bCs/>
          <w:lang w:val="lv-LV"/>
        </w:rPr>
        <w:tab/>
        <w:t>Nr.371</w:t>
      </w:r>
    </w:p>
    <w:p w14:paraId="557F5748" w14:textId="77777777" w:rsidR="002340B9" w:rsidRPr="002340B9" w:rsidRDefault="002340B9" w:rsidP="00484B6F">
      <w:pPr>
        <w:tabs>
          <w:tab w:val="right" w:pos="9356"/>
        </w:tabs>
        <w:snapToGrid w:val="0"/>
        <w:jc w:val="both"/>
        <w:rPr>
          <w:bCs/>
          <w:lang w:val="lv-LV"/>
        </w:rPr>
      </w:pPr>
    </w:p>
    <w:p w14:paraId="11444691" w14:textId="77777777" w:rsidR="002340B9" w:rsidRPr="002340B9" w:rsidRDefault="002340B9" w:rsidP="00484B6F">
      <w:pPr>
        <w:jc w:val="both"/>
        <w:rPr>
          <w:bCs/>
          <w:lang w:val="lv-LV" w:eastAsia="lv-LV"/>
        </w:rPr>
      </w:pPr>
      <w:r w:rsidRPr="002340B9">
        <w:rPr>
          <w:bCs/>
          <w:lang w:val="lv-LV" w:eastAsia="lv-LV"/>
        </w:rPr>
        <w:t>Par Jēkabpils pilsētas pašvaldības līdzfinansējuma piešķiršanu pieslēgšanai centralizētai kanalizācijas un ūdensapgādes sistēmai</w:t>
      </w:r>
    </w:p>
    <w:p w14:paraId="0353ECB7" w14:textId="77777777" w:rsidR="002340B9" w:rsidRPr="002340B9" w:rsidRDefault="002340B9" w:rsidP="00484B6F">
      <w:pPr>
        <w:ind w:firstLine="375"/>
        <w:jc w:val="both"/>
        <w:rPr>
          <w:lang w:val="lv-LV" w:eastAsia="lv-LV"/>
        </w:rPr>
      </w:pPr>
    </w:p>
    <w:p w14:paraId="45ACD942" w14:textId="158E995F" w:rsidR="002340B9" w:rsidRPr="002340B9" w:rsidRDefault="002340B9" w:rsidP="00484B6F">
      <w:pPr>
        <w:ind w:firstLine="709"/>
        <w:jc w:val="both"/>
        <w:rPr>
          <w:bCs/>
          <w:lang w:val="lv-LV" w:eastAsia="lv-LV"/>
        </w:rPr>
      </w:pPr>
      <w:bookmarkStart w:id="31" w:name="_Hlk42158428"/>
      <w:r w:rsidRPr="002340B9">
        <w:rPr>
          <w:bCs/>
          <w:lang w:val="lv-LV" w:eastAsia="lv-LV"/>
        </w:rPr>
        <w:t xml:space="preserve">Adresāts: </w:t>
      </w:r>
      <w:r w:rsidRPr="00DD2BE3">
        <w:rPr>
          <w:bCs/>
          <w:lang w:val="lv-LV" w:eastAsia="lv-LV"/>
        </w:rPr>
        <w:t>I.L.</w:t>
      </w:r>
      <w:r w:rsidRPr="002340B9">
        <w:rPr>
          <w:bCs/>
          <w:lang w:val="lv-LV" w:eastAsia="lv-LV"/>
        </w:rPr>
        <w:t xml:space="preserve">, personas kods </w:t>
      </w:r>
      <w:r w:rsidRPr="00DD2BE3">
        <w:rPr>
          <w:bCs/>
          <w:i/>
          <w:iCs/>
          <w:lang w:val="lv-LV" w:eastAsia="lv-LV"/>
        </w:rPr>
        <w:t>(svītrots)</w:t>
      </w:r>
      <w:r w:rsidRPr="002340B9">
        <w:rPr>
          <w:bCs/>
          <w:lang w:val="lv-LV" w:eastAsia="lv-LV"/>
        </w:rPr>
        <w:t xml:space="preserve">, dzīvojoša </w:t>
      </w:r>
      <w:r w:rsidRPr="00DD2BE3">
        <w:rPr>
          <w:bCs/>
          <w:i/>
          <w:iCs/>
          <w:lang w:val="lv-LV" w:eastAsia="lv-LV"/>
        </w:rPr>
        <w:t>(adrese)</w:t>
      </w:r>
      <w:r w:rsidRPr="002340B9">
        <w:rPr>
          <w:bCs/>
          <w:lang w:val="lv-LV" w:eastAsia="lv-LV"/>
        </w:rPr>
        <w:t>;</w:t>
      </w:r>
    </w:p>
    <w:p w14:paraId="13179C56" w14:textId="3C4AC5B6" w:rsidR="002340B9" w:rsidRPr="002340B9" w:rsidRDefault="002340B9" w:rsidP="00484B6F">
      <w:pPr>
        <w:ind w:firstLine="709"/>
        <w:jc w:val="both"/>
        <w:rPr>
          <w:bCs/>
          <w:lang w:val="lv-LV" w:eastAsia="lv-LV"/>
        </w:rPr>
      </w:pPr>
      <w:r w:rsidRPr="002340B9">
        <w:rPr>
          <w:bCs/>
          <w:lang w:val="lv-LV" w:eastAsia="lv-LV"/>
        </w:rPr>
        <w:t xml:space="preserve">Iesniedzējs: </w:t>
      </w:r>
      <w:r w:rsidRPr="00DD2BE3">
        <w:rPr>
          <w:bCs/>
          <w:lang w:val="lv-LV" w:eastAsia="lv-LV"/>
        </w:rPr>
        <w:t>I.L.</w:t>
      </w:r>
      <w:r w:rsidRPr="002340B9">
        <w:rPr>
          <w:bCs/>
          <w:lang w:val="lv-LV" w:eastAsia="lv-LV"/>
        </w:rPr>
        <w:t xml:space="preserve">, personas kods </w:t>
      </w:r>
      <w:r w:rsidRPr="00DD2BE3">
        <w:rPr>
          <w:bCs/>
          <w:i/>
          <w:iCs/>
          <w:lang w:val="lv-LV" w:eastAsia="lv-LV"/>
        </w:rPr>
        <w:t>(svītrots)</w:t>
      </w:r>
      <w:r w:rsidRPr="002340B9">
        <w:rPr>
          <w:bCs/>
          <w:lang w:val="lv-LV" w:eastAsia="lv-LV"/>
        </w:rPr>
        <w:t xml:space="preserve">, dzīvojoša </w:t>
      </w:r>
      <w:r w:rsidRPr="00DD2BE3">
        <w:rPr>
          <w:bCs/>
          <w:i/>
          <w:iCs/>
          <w:lang w:val="lv-LV" w:eastAsia="lv-LV"/>
        </w:rPr>
        <w:t>(adrese)</w:t>
      </w:r>
      <w:r w:rsidRPr="002340B9">
        <w:rPr>
          <w:bCs/>
          <w:lang w:val="lv-LV" w:eastAsia="lv-LV"/>
        </w:rPr>
        <w:t>;</w:t>
      </w:r>
    </w:p>
    <w:p w14:paraId="0BD5542E" w14:textId="7169DF7E" w:rsidR="002340B9" w:rsidRPr="002340B9" w:rsidRDefault="002340B9" w:rsidP="00484B6F">
      <w:pPr>
        <w:ind w:firstLine="709"/>
        <w:jc w:val="both"/>
        <w:rPr>
          <w:bCs/>
          <w:lang w:val="lv-LV" w:eastAsia="lv-LV"/>
        </w:rPr>
      </w:pPr>
      <w:r w:rsidRPr="002340B9">
        <w:rPr>
          <w:bCs/>
          <w:lang w:val="lv-LV" w:eastAsia="lv-LV"/>
        </w:rPr>
        <w:t xml:space="preserve">Iesniedzēja prasījums: </w:t>
      </w:r>
      <w:r w:rsidRPr="00DD2BE3">
        <w:rPr>
          <w:bCs/>
          <w:lang w:val="lv-LV" w:eastAsia="lv-LV"/>
        </w:rPr>
        <w:t>I.L.</w:t>
      </w:r>
      <w:r w:rsidRPr="002340B9">
        <w:rPr>
          <w:bCs/>
          <w:lang w:val="lv-LV" w:eastAsia="lv-LV"/>
        </w:rPr>
        <w:t xml:space="preserve">, personas kods </w:t>
      </w:r>
      <w:r w:rsidRPr="00DD2BE3">
        <w:rPr>
          <w:bCs/>
          <w:i/>
          <w:iCs/>
          <w:lang w:val="lv-LV" w:eastAsia="lv-LV"/>
        </w:rPr>
        <w:t>(svītrots)</w:t>
      </w:r>
      <w:r w:rsidRPr="002340B9">
        <w:rPr>
          <w:bCs/>
          <w:lang w:val="lv-LV" w:eastAsia="lv-LV"/>
        </w:rPr>
        <w:t xml:space="preserve">, dzīvojošas </w:t>
      </w:r>
      <w:r w:rsidRPr="00DD2BE3">
        <w:rPr>
          <w:bCs/>
          <w:i/>
          <w:iCs/>
          <w:lang w:val="lv-LV" w:eastAsia="lv-LV"/>
        </w:rPr>
        <w:t>(adrese)</w:t>
      </w:r>
      <w:r w:rsidRPr="002340B9">
        <w:rPr>
          <w:bCs/>
          <w:lang w:val="lv-LV" w:eastAsia="lv-LV"/>
        </w:rPr>
        <w:t xml:space="preserve"> iesniegums par nekustamā īpašuma </w:t>
      </w:r>
      <w:r w:rsidRPr="00DD2BE3">
        <w:rPr>
          <w:bCs/>
          <w:i/>
          <w:iCs/>
          <w:lang w:val="lv-LV" w:eastAsia="lv-LV"/>
        </w:rPr>
        <w:t>(adrese)</w:t>
      </w:r>
      <w:r w:rsidRPr="002340B9">
        <w:rPr>
          <w:bCs/>
          <w:lang w:val="lv-LV" w:eastAsia="lv-LV"/>
        </w:rPr>
        <w:t xml:space="preserve"> pieslēgšanu centralizētajai ūdensapgādes un sadzīves kanalizācijas sistēmai.</w:t>
      </w:r>
    </w:p>
    <w:p w14:paraId="120B2063" w14:textId="77777777" w:rsidR="002340B9" w:rsidRPr="002340B9" w:rsidRDefault="002340B9" w:rsidP="00484B6F">
      <w:pPr>
        <w:ind w:firstLine="709"/>
        <w:jc w:val="both"/>
        <w:rPr>
          <w:bCs/>
          <w:lang w:val="lv-LV" w:eastAsia="lv-LV"/>
        </w:rPr>
      </w:pPr>
    </w:p>
    <w:p w14:paraId="4FE627DE" w14:textId="77777777" w:rsidR="002340B9" w:rsidRPr="002340B9" w:rsidRDefault="002340B9" w:rsidP="00484B6F">
      <w:pPr>
        <w:ind w:firstLine="709"/>
        <w:jc w:val="center"/>
        <w:rPr>
          <w:bCs/>
          <w:lang w:val="lv-LV" w:eastAsia="lv-LV"/>
        </w:rPr>
      </w:pPr>
      <w:r w:rsidRPr="002340B9">
        <w:rPr>
          <w:bCs/>
          <w:lang w:val="lv-LV" w:eastAsia="lv-LV"/>
        </w:rPr>
        <w:t>1.</w:t>
      </w:r>
    </w:p>
    <w:bookmarkEnd w:id="31"/>
    <w:p w14:paraId="4B944870" w14:textId="77777777" w:rsidR="002340B9" w:rsidRPr="002340B9" w:rsidRDefault="002340B9" w:rsidP="00484B6F">
      <w:pPr>
        <w:ind w:firstLine="709"/>
        <w:jc w:val="both"/>
        <w:rPr>
          <w:bCs/>
          <w:lang w:val="lv-LV" w:eastAsia="lv-LV"/>
        </w:rPr>
      </w:pPr>
      <w:r w:rsidRPr="002340B9">
        <w:rPr>
          <w:bCs/>
          <w:lang w:val="lv-LV" w:eastAsia="lv-LV"/>
        </w:rPr>
        <w:t>Viena no pašvaldības autonomajām funkcijām ir ūdenssaimniecības pakalpojumu sniegšanas organizēšana savā administratīvajā teritorijā. Saskaņā ar Ūdenssaimniecības likuma 6.panta sesto daļu</w:t>
      </w:r>
      <w:r w:rsidRPr="002340B9">
        <w:rPr>
          <w:lang w:val="lv-LV" w:eastAsia="lv-LV"/>
        </w:rPr>
        <w:t xml:space="preserve"> pašvaldības dome var izdot saistošos noteikumus par līdzfinansējumu nekustamā īpašuma pieslēgšanai centralizētajai ūdensapgādes sistēmai vai centralizētajai kanalizācijas sistēmai, nosakot līdzfinansējuma apmēru un tā saņemšanas nosacījumus. Jēkabpils pilsētas dome 05.09.2019. pieņēma saistošos noteikumus Nr.16 “</w:t>
      </w:r>
      <w:r w:rsidRPr="002340B9">
        <w:rPr>
          <w:bCs/>
          <w:lang w:val="lv-LV" w:eastAsia="lv-LV"/>
        </w:rPr>
        <w:t>Jēkabpils pilsētas pašvaldības  līdzfinansējumu  nekustamā īpašuma  pieslēgšanai centralizētajai kanalizācijas un ūdensapgādes sistēmai</w:t>
      </w:r>
      <w:r w:rsidRPr="002340B9">
        <w:rPr>
          <w:lang w:val="lv-LV" w:eastAsia="lv-LV"/>
        </w:rPr>
        <w:t>“, kuri nosaka Jēkabpils pilsētas pašvaldības līdzfinansējuma apmēru un tā saņemšanas nosacījumus nekustamā īpašuma pieslēgšanai centralizētajai kanalizācijas sistēmai vai centralizētajai kanalizācijas un ūdensapgādes sistēmai.</w:t>
      </w:r>
      <w:r w:rsidRPr="002340B9">
        <w:rPr>
          <w:bCs/>
          <w:lang w:val="lv-LV" w:eastAsia="lv-LV"/>
        </w:rPr>
        <w:t xml:space="preserve"> Pašvaldības līdzfinansējums sekmē dzīvojamo māju pieslēgšanu kanalizācijas sistēmai, attīstot pakalpojumu sniegšanā efektīvas, ekonomiskas un drošās tehnoloģijas, nodrošinot vides aizsardzību, samazinot vides piesārņojuma risku, tādējādi veicinot dabas resursu ilgtspējīgu izmantošanu.</w:t>
      </w:r>
    </w:p>
    <w:p w14:paraId="12ABD3E5" w14:textId="4AA4967D" w:rsidR="002340B9" w:rsidRPr="002340B9" w:rsidRDefault="002340B9" w:rsidP="00484B6F">
      <w:pPr>
        <w:ind w:firstLine="709"/>
        <w:jc w:val="both"/>
        <w:rPr>
          <w:bCs/>
          <w:lang w:val="lv-LV" w:eastAsia="lv-LV"/>
        </w:rPr>
      </w:pPr>
      <w:r w:rsidRPr="002340B9">
        <w:rPr>
          <w:bCs/>
          <w:lang w:val="lv-LV" w:eastAsia="lv-LV"/>
        </w:rPr>
        <w:t xml:space="preserve">Jēkabpils pilsētas pašvaldībā 13.05.2020 ir saņemts </w:t>
      </w:r>
      <w:r w:rsidRPr="00DD2BE3">
        <w:rPr>
          <w:bCs/>
          <w:lang w:val="lv-LV" w:eastAsia="lv-LV"/>
        </w:rPr>
        <w:t>I.L.</w:t>
      </w:r>
      <w:r w:rsidRPr="002340B9">
        <w:rPr>
          <w:bCs/>
          <w:lang w:val="lv-LV" w:eastAsia="lv-LV"/>
        </w:rPr>
        <w:t xml:space="preserve">, personas kods </w:t>
      </w:r>
      <w:r w:rsidRPr="00DD2BE3">
        <w:rPr>
          <w:bCs/>
          <w:i/>
          <w:iCs/>
          <w:lang w:val="lv-LV" w:eastAsia="lv-LV"/>
        </w:rPr>
        <w:t>(svītrots)</w:t>
      </w:r>
      <w:r w:rsidRPr="002340B9">
        <w:rPr>
          <w:bCs/>
          <w:lang w:val="lv-LV" w:eastAsia="lv-LV"/>
        </w:rPr>
        <w:t xml:space="preserve">, dzīvojošas </w:t>
      </w:r>
      <w:r w:rsidR="00535C0B" w:rsidRPr="00DD2BE3">
        <w:rPr>
          <w:bCs/>
          <w:i/>
          <w:iCs/>
          <w:lang w:val="lv-LV" w:eastAsia="lv-LV"/>
        </w:rPr>
        <w:t>(adrese)</w:t>
      </w:r>
      <w:r w:rsidRPr="002340B9">
        <w:rPr>
          <w:bCs/>
          <w:lang w:val="lv-LV" w:eastAsia="lv-LV"/>
        </w:rPr>
        <w:t xml:space="preserve"> (turpmāk tekstā- Īpašnieks) iesniegums ar lūgumu piešķirt līdzfinansējumu nekustamā īpašuma </w:t>
      </w:r>
      <w:r w:rsidR="00535C0B" w:rsidRPr="00DD2BE3">
        <w:rPr>
          <w:bCs/>
          <w:i/>
          <w:iCs/>
          <w:lang w:val="lv-LV" w:eastAsia="lv-LV"/>
        </w:rPr>
        <w:t>(adrese)</w:t>
      </w:r>
      <w:r w:rsidRPr="002340B9">
        <w:rPr>
          <w:bCs/>
          <w:lang w:val="lv-LV" w:eastAsia="lv-LV"/>
        </w:rPr>
        <w:t xml:space="preserve"> pieslēgšanai centralizētai kanalizācijas un ūdensapgādes sistēmai.</w:t>
      </w:r>
    </w:p>
    <w:p w14:paraId="64ECBE8C" w14:textId="0C6BECA4" w:rsidR="002340B9" w:rsidRPr="002340B9" w:rsidRDefault="002340B9" w:rsidP="00484B6F">
      <w:pPr>
        <w:ind w:firstLine="709"/>
        <w:jc w:val="both"/>
        <w:rPr>
          <w:bCs/>
          <w:lang w:val="lv-LV" w:eastAsia="lv-LV"/>
        </w:rPr>
      </w:pPr>
      <w:r w:rsidRPr="002340B9">
        <w:rPr>
          <w:bCs/>
          <w:lang w:val="lv-LV" w:eastAsia="lv-LV"/>
        </w:rPr>
        <w:t xml:space="preserve">Jēkabpils pilsētas pašvaldības izveidotās  līdzfinansējuma piešķiršanas komisijas (turpmāk tekstā Komisija) 15.05.2020. sēdē tika izskatīts Īpašnieka 13.05.2020. iesniegums Nr. 4.4.2/1209.  Saskaņā ar SIA “Jēkabpils ūdens” 16.07.2020. sastādīto tāmi Nr. 43/2020, ierīkošanas darbu izmaksas par centralizētās ūdensapgādes un sadzīves kanalizācijas  pievadu jaunbūvi </w:t>
      </w:r>
      <w:r w:rsidR="00535C0B" w:rsidRPr="00DD2BE3">
        <w:rPr>
          <w:bCs/>
          <w:i/>
          <w:iCs/>
          <w:lang w:val="lv-LV" w:eastAsia="lv-LV"/>
        </w:rPr>
        <w:t>(adrese)</w:t>
      </w:r>
      <w:r w:rsidRPr="002340B9">
        <w:rPr>
          <w:bCs/>
          <w:lang w:val="lv-LV" w:eastAsia="lv-LV"/>
        </w:rPr>
        <w:t>, sastāda EUR 1205,08</w:t>
      </w:r>
      <w:r w:rsidRPr="002340B9">
        <w:rPr>
          <w:bCs/>
          <w:i/>
          <w:iCs/>
          <w:lang w:val="lv-LV" w:eastAsia="lv-LV"/>
        </w:rPr>
        <w:t xml:space="preserve"> </w:t>
      </w:r>
      <w:r w:rsidRPr="002340B9">
        <w:rPr>
          <w:bCs/>
          <w:lang w:val="lv-LV" w:eastAsia="lv-LV"/>
        </w:rPr>
        <w:t xml:space="preserve"> t, sk. PVN 21%. </w:t>
      </w:r>
    </w:p>
    <w:p w14:paraId="6956F033" w14:textId="77777777" w:rsidR="002340B9" w:rsidRPr="002340B9" w:rsidRDefault="002340B9" w:rsidP="00484B6F">
      <w:pPr>
        <w:ind w:firstLine="709"/>
        <w:jc w:val="both"/>
        <w:rPr>
          <w:lang w:val="lv-LV" w:eastAsia="lv-LV"/>
        </w:rPr>
      </w:pPr>
      <w:r w:rsidRPr="002340B9">
        <w:rPr>
          <w:bCs/>
          <w:lang w:val="lv-LV" w:eastAsia="lv-LV"/>
        </w:rPr>
        <w:t xml:space="preserve">Pašvaldības līdzfinansējums saskaņā ar </w:t>
      </w:r>
      <w:r w:rsidRPr="002340B9">
        <w:rPr>
          <w:lang w:val="lv-LV" w:eastAsia="lv-LV"/>
        </w:rPr>
        <w:t>Jēkabpils pilsētas domes 05.09.2019. saistošo noteikumu Nr.16 “</w:t>
      </w:r>
      <w:r w:rsidRPr="002340B9">
        <w:rPr>
          <w:bCs/>
          <w:lang w:val="lv-LV" w:eastAsia="lv-LV"/>
        </w:rPr>
        <w:t>Jēkabpils pilsētas pašvaldības  līdzfinansējumu  nekustamā īpašuma  pieslēgšanai centralizētajai kanalizācijas un ūdensapgādes sistēmai</w:t>
      </w:r>
      <w:r w:rsidRPr="002340B9">
        <w:rPr>
          <w:lang w:val="lv-LV" w:eastAsia="lv-LV"/>
        </w:rPr>
        <w:t xml:space="preserve">“ 7.punktu </w:t>
      </w:r>
      <w:r w:rsidRPr="002340B9">
        <w:rPr>
          <w:bCs/>
          <w:lang w:val="lv-LV" w:eastAsia="lv-LV"/>
        </w:rPr>
        <w:t xml:space="preserve">ir noteikts 75% no </w:t>
      </w:r>
      <w:proofErr w:type="spellStart"/>
      <w:r w:rsidRPr="002340B9">
        <w:rPr>
          <w:bCs/>
          <w:lang w:val="lv-LV" w:eastAsia="lv-LV"/>
        </w:rPr>
        <w:t>pieslēguma</w:t>
      </w:r>
      <w:proofErr w:type="spellEnd"/>
      <w:r w:rsidRPr="002340B9">
        <w:rPr>
          <w:bCs/>
          <w:lang w:val="lv-LV" w:eastAsia="lv-LV"/>
        </w:rPr>
        <w:t xml:space="preserve"> būvniecības izmaksām, bet ne vairāk kā </w:t>
      </w:r>
      <w:r w:rsidRPr="002340B9">
        <w:rPr>
          <w:lang w:val="lv-LV" w:eastAsia="lv-LV"/>
        </w:rPr>
        <w:t xml:space="preserve">900 </w:t>
      </w:r>
      <w:proofErr w:type="spellStart"/>
      <w:r w:rsidRPr="002340B9">
        <w:rPr>
          <w:i/>
          <w:lang w:val="lv-LV" w:eastAsia="lv-LV"/>
        </w:rPr>
        <w:t>euro</w:t>
      </w:r>
      <w:proofErr w:type="spellEnd"/>
      <w:r w:rsidRPr="002340B9">
        <w:rPr>
          <w:lang w:val="lv-LV" w:eastAsia="lv-LV"/>
        </w:rPr>
        <w:t xml:space="preserve">. </w:t>
      </w:r>
    </w:p>
    <w:p w14:paraId="4749D195" w14:textId="77777777" w:rsidR="002340B9" w:rsidRPr="002340B9" w:rsidRDefault="002340B9" w:rsidP="00484B6F">
      <w:pPr>
        <w:ind w:firstLine="709"/>
        <w:jc w:val="both"/>
        <w:rPr>
          <w:lang w:val="lv-LV"/>
        </w:rPr>
      </w:pPr>
      <w:r w:rsidRPr="002340B9">
        <w:rPr>
          <w:lang w:val="lv-LV"/>
        </w:rPr>
        <w:t>Pamatojoties uz likuma “Par pašvaldībām” 14.panta otrās daļas 5.punku, 15.panta pirmās daļas 1.punktu, 21.panta pirmās daļas 27.punktu, Jēkabpils pilsētas domes 05.09.2019. saistošo noteikumu Nr.16 “</w:t>
      </w:r>
      <w:r w:rsidRPr="002340B9">
        <w:rPr>
          <w:bCs/>
          <w:lang w:val="lv-LV"/>
        </w:rPr>
        <w:t>Jēkabpils pilsētas pašvaldības līdzfinansējumu nekustamā īpašuma  pieslēgšanai centralizētajai kanalizācijas un ūdensapgādes sistēmai</w:t>
      </w:r>
      <w:r w:rsidRPr="002340B9">
        <w:rPr>
          <w:lang w:val="lv-LV"/>
        </w:rPr>
        <w:t xml:space="preserve"> “ 4., 6.,7., 12. un 14.punktu,  Pašvaldības līdzfinansējuma piešķiršanas komisijas protokola Nr. 1.2.7. apakšpunktu, ņemot vērā Finanšu komitejas 13.08.2020. lēmumu </w:t>
      </w:r>
      <w:bookmarkStart w:id="32" w:name="_Hlk48202184"/>
      <w:r w:rsidRPr="002340B9">
        <w:rPr>
          <w:lang w:val="lv-LV"/>
        </w:rPr>
        <w:t>(protokols Nr.10., 8.§),</w:t>
      </w:r>
      <w:bookmarkEnd w:id="32"/>
    </w:p>
    <w:p w14:paraId="75FA2109" w14:textId="77777777" w:rsidR="002340B9" w:rsidRPr="002340B9" w:rsidRDefault="002340B9" w:rsidP="00484B6F">
      <w:pPr>
        <w:jc w:val="both"/>
        <w:rPr>
          <w:bCs/>
          <w:lang w:val="lv-LV" w:eastAsia="lv-LV"/>
        </w:rPr>
      </w:pPr>
    </w:p>
    <w:p w14:paraId="17D2434B" w14:textId="77777777" w:rsidR="002340B9" w:rsidRPr="002340B9" w:rsidRDefault="002340B9" w:rsidP="00484B6F">
      <w:pPr>
        <w:ind w:firstLine="375"/>
        <w:jc w:val="center"/>
        <w:rPr>
          <w:bCs/>
          <w:lang w:val="lv-LV" w:eastAsia="lv-LV"/>
        </w:rPr>
      </w:pPr>
      <w:r w:rsidRPr="002340B9">
        <w:rPr>
          <w:bCs/>
          <w:lang w:val="lv-LV" w:eastAsia="lv-LV"/>
        </w:rPr>
        <w:t>Jēkabpils pilsētas dome nolemj:</w:t>
      </w:r>
    </w:p>
    <w:p w14:paraId="786C52CF" w14:textId="77777777" w:rsidR="002340B9" w:rsidRPr="002340B9" w:rsidRDefault="002340B9" w:rsidP="00484B6F">
      <w:pPr>
        <w:ind w:firstLine="375"/>
        <w:jc w:val="center"/>
        <w:rPr>
          <w:bCs/>
          <w:lang w:val="lv-LV" w:eastAsia="lv-LV"/>
        </w:rPr>
      </w:pPr>
    </w:p>
    <w:p w14:paraId="6EB1C2BC" w14:textId="7D5F4ABB" w:rsidR="002340B9" w:rsidRPr="002340B9" w:rsidRDefault="002340B9" w:rsidP="00484B6F">
      <w:pPr>
        <w:tabs>
          <w:tab w:val="left" w:pos="0"/>
        </w:tabs>
        <w:snapToGrid w:val="0"/>
        <w:ind w:firstLine="709"/>
        <w:jc w:val="both"/>
        <w:rPr>
          <w:bCs/>
          <w:lang w:val="lv-LV"/>
        </w:rPr>
      </w:pPr>
      <w:bookmarkStart w:id="33" w:name="_Hlk42158838"/>
      <w:r w:rsidRPr="002340B9">
        <w:rPr>
          <w:bCs/>
          <w:lang w:val="lv-LV"/>
        </w:rPr>
        <w:t xml:space="preserve">1.1.  Piešķirt līdzfinansējumu nekustamā īpašuma </w:t>
      </w:r>
      <w:r w:rsidR="00535C0B" w:rsidRPr="00DD2BE3">
        <w:rPr>
          <w:bCs/>
          <w:i/>
          <w:iCs/>
          <w:lang w:val="lv-LV"/>
        </w:rPr>
        <w:t>(adrese)</w:t>
      </w:r>
      <w:r w:rsidRPr="002340B9">
        <w:rPr>
          <w:bCs/>
          <w:lang w:val="lv-LV"/>
        </w:rPr>
        <w:t xml:space="preserve">, pieslēgšanai  centralizētajai kanalizācijas un ūdensapgādes sistēmai 900,00 </w:t>
      </w:r>
      <w:proofErr w:type="spellStart"/>
      <w:r w:rsidRPr="002340B9">
        <w:rPr>
          <w:bCs/>
          <w:i/>
          <w:iCs/>
          <w:lang w:val="lv-LV"/>
        </w:rPr>
        <w:t>euro</w:t>
      </w:r>
      <w:proofErr w:type="spellEnd"/>
      <w:r w:rsidRPr="002340B9">
        <w:rPr>
          <w:bCs/>
          <w:lang w:val="lv-LV"/>
        </w:rPr>
        <w:t xml:space="preserve"> (deviņi simti </w:t>
      </w:r>
      <w:proofErr w:type="spellStart"/>
      <w:r w:rsidRPr="002340B9">
        <w:rPr>
          <w:bCs/>
          <w:i/>
          <w:lang w:val="lv-LV"/>
        </w:rPr>
        <w:t>euro</w:t>
      </w:r>
      <w:proofErr w:type="spellEnd"/>
      <w:r w:rsidRPr="002340B9">
        <w:rPr>
          <w:bCs/>
          <w:i/>
          <w:lang w:val="lv-LV"/>
        </w:rPr>
        <w:t xml:space="preserve"> </w:t>
      </w:r>
      <w:r w:rsidRPr="002340B9">
        <w:rPr>
          <w:bCs/>
          <w:iCs/>
          <w:lang w:val="lv-LV"/>
        </w:rPr>
        <w:t>un 00 centi</w:t>
      </w:r>
      <w:r w:rsidRPr="002340B9">
        <w:rPr>
          <w:bCs/>
          <w:i/>
          <w:lang w:val="lv-LV"/>
        </w:rPr>
        <w:t xml:space="preserve">) </w:t>
      </w:r>
      <w:r w:rsidRPr="002340B9">
        <w:rPr>
          <w:bCs/>
          <w:lang w:val="lv-LV"/>
        </w:rPr>
        <w:t>apmērā.</w:t>
      </w:r>
    </w:p>
    <w:p w14:paraId="3488AA19" w14:textId="7FDF3D56" w:rsidR="002340B9" w:rsidRPr="002340B9" w:rsidRDefault="002340B9" w:rsidP="00484B6F">
      <w:pPr>
        <w:ind w:firstLine="709"/>
        <w:jc w:val="both"/>
        <w:rPr>
          <w:lang w:val="lv-LV" w:eastAsia="lv-LV"/>
        </w:rPr>
      </w:pPr>
      <w:r w:rsidRPr="002340B9">
        <w:rPr>
          <w:bCs/>
          <w:lang w:val="lv-LV"/>
        </w:rPr>
        <w:t xml:space="preserve">1.2.    </w:t>
      </w:r>
      <w:r w:rsidRPr="002340B9">
        <w:rPr>
          <w:lang w:val="lv-LV"/>
        </w:rPr>
        <w:t xml:space="preserve">Juridiskajai nodaļai noslēgt līgumu ar </w:t>
      </w:r>
      <w:r w:rsidR="00535C0B" w:rsidRPr="00DD2BE3">
        <w:rPr>
          <w:lang w:val="lv-LV"/>
        </w:rPr>
        <w:t>I.L.</w:t>
      </w:r>
      <w:r w:rsidRPr="002340B9">
        <w:rPr>
          <w:lang w:val="lv-LV"/>
        </w:rPr>
        <w:t xml:space="preserve"> par </w:t>
      </w:r>
      <w:r w:rsidRPr="002340B9">
        <w:rPr>
          <w:lang w:val="lv-LV" w:eastAsia="lv-LV"/>
        </w:rPr>
        <w:t>Jēkabpils pilsētas pašvaldības līdzfinansējumu nekustamā īpašuma pieslēgšanai centralizētajai kanalizācijas un ūdensapgādes sistēmai.</w:t>
      </w:r>
    </w:p>
    <w:p w14:paraId="79F24809" w14:textId="77777777" w:rsidR="002340B9" w:rsidRPr="002340B9" w:rsidRDefault="002340B9" w:rsidP="00484B6F">
      <w:pPr>
        <w:ind w:firstLine="709"/>
        <w:jc w:val="both"/>
        <w:rPr>
          <w:rFonts w:eastAsia="Calibri"/>
          <w:lang w:val="lv-LV"/>
        </w:rPr>
      </w:pPr>
      <w:r w:rsidRPr="002340B9">
        <w:rPr>
          <w:lang w:val="lv-LV" w:eastAsia="lv-LV"/>
        </w:rPr>
        <w:lastRenderedPageBreak/>
        <w:t xml:space="preserve">1.3. </w:t>
      </w:r>
      <w:r w:rsidRPr="002340B9">
        <w:rPr>
          <w:rFonts w:eastAsia="Calibri"/>
          <w:lang w:val="lv-LV"/>
        </w:rPr>
        <w:t>Apmaksu veikt no Jēkabpils pilsētas 2020.gada budžetā paredzētajiem līdzekļiem</w:t>
      </w:r>
      <w:r w:rsidRPr="002340B9">
        <w:rPr>
          <w:rFonts w:eastAsia="Calibri"/>
          <w:i/>
          <w:lang w:val="lv-LV"/>
        </w:rPr>
        <w:t xml:space="preserve"> </w:t>
      </w:r>
      <w:bookmarkStart w:id="34" w:name="_Hlk42778846"/>
      <w:r w:rsidRPr="002340B9">
        <w:rPr>
          <w:rFonts w:eastAsia="Calibri"/>
          <w:lang w:val="lv-LV"/>
        </w:rPr>
        <w:t>(budžeta klasifikācijas kods 06.300.03., ekonomiskās klasifikācijas kods 6423)</w:t>
      </w:r>
      <w:bookmarkEnd w:id="34"/>
      <w:r w:rsidRPr="002340B9">
        <w:rPr>
          <w:rFonts w:eastAsia="Calibri"/>
          <w:lang w:val="lv-LV"/>
        </w:rPr>
        <w:t xml:space="preserve"> pēc Lēmuma 1.2.punktā minētā līguma nosacījumu izpildes. </w:t>
      </w:r>
    </w:p>
    <w:p w14:paraId="5EC281FF" w14:textId="77777777" w:rsidR="002340B9" w:rsidRPr="002340B9" w:rsidRDefault="002340B9" w:rsidP="00484B6F">
      <w:pPr>
        <w:ind w:firstLine="709"/>
        <w:jc w:val="both"/>
        <w:rPr>
          <w:rFonts w:eastAsia="Calibri"/>
          <w:lang w:val="lv-LV"/>
        </w:rPr>
      </w:pPr>
      <w:r w:rsidRPr="002340B9">
        <w:rPr>
          <w:rFonts w:eastAsia="Calibri"/>
          <w:lang w:val="lv-LV"/>
        </w:rPr>
        <w:t xml:space="preserve">1.4. </w:t>
      </w:r>
      <w:r w:rsidRPr="002340B9">
        <w:rPr>
          <w:rFonts w:eastAsia="Lucida Sans Unicode"/>
          <w:lang w:val="lv-LV"/>
        </w:rPr>
        <w:t>Lēmumu var pārsūdzēt viena mēneša laikā no tā spēkā stāšanās dienas Administratīvajā rajona tiesā attiecīgajā tiesu namā pēc pieteicēja adreses (fiziskā persona – pēc deklarētās dzīvesvietas, papildu adreses vai nekustamā īpašuma atrašanās vietas, juridiskā persona – pēc juridiskās adreses).</w:t>
      </w:r>
    </w:p>
    <w:p w14:paraId="6701EFDF" w14:textId="77777777" w:rsidR="002340B9" w:rsidRPr="002340B9" w:rsidRDefault="002340B9" w:rsidP="00484B6F">
      <w:pPr>
        <w:ind w:firstLine="709"/>
        <w:jc w:val="both"/>
        <w:rPr>
          <w:rFonts w:eastAsia="Calibri"/>
          <w:lang w:val="lv-LV"/>
        </w:rPr>
      </w:pPr>
      <w:r w:rsidRPr="002340B9">
        <w:rPr>
          <w:rFonts w:eastAsia="Lucida Sans Unicode"/>
          <w:lang w:val="lv-LV"/>
        </w:rPr>
        <w:t>1.5. Kontroli par lēmuma izpildi veikt Jēkabpils pilsētas pašvaldības izpilddirektoram.</w:t>
      </w:r>
    </w:p>
    <w:p w14:paraId="505C2EDA" w14:textId="77777777" w:rsidR="002340B9" w:rsidRPr="002340B9" w:rsidRDefault="002340B9" w:rsidP="00484B6F">
      <w:pPr>
        <w:widowControl w:val="0"/>
        <w:tabs>
          <w:tab w:val="left" w:pos="709"/>
          <w:tab w:val="left" w:pos="851"/>
          <w:tab w:val="left" w:pos="1134"/>
        </w:tabs>
        <w:suppressAutoHyphens/>
        <w:contextualSpacing/>
        <w:jc w:val="both"/>
        <w:rPr>
          <w:rFonts w:eastAsia="Lucida Sans Unicode"/>
          <w:lang w:val="lv-LV"/>
        </w:rPr>
      </w:pPr>
    </w:p>
    <w:p w14:paraId="7B7E5029" w14:textId="77777777" w:rsidR="002340B9" w:rsidRPr="002340B9" w:rsidRDefault="002340B9" w:rsidP="00484B6F">
      <w:pPr>
        <w:widowControl w:val="0"/>
        <w:tabs>
          <w:tab w:val="left" w:pos="709"/>
          <w:tab w:val="left" w:pos="851"/>
          <w:tab w:val="left" w:pos="1134"/>
        </w:tabs>
        <w:suppressAutoHyphens/>
        <w:contextualSpacing/>
        <w:jc w:val="center"/>
        <w:rPr>
          <w:rFonts w:eastAsia="Lucida Sans Unicode"/>
          <w:lang w:val="lv-LV"/>
        </w:rPr>
      </w:pPr>
      <w:r w:rsidRPr="002340B9">
        <w:rPr>
          <w:rFonts w:eastAsia="Lucida Sans Unicode"/>
          <w:lang w:val="lv-LV"/>
        </w:rPr>
        <w:t>2.</w:t>
      </w:r>
    </w:p>
    <w:p w14:paraId="37D63579" w14:textId="435B23BE" w:rsidR="002340B9" w:rsidRPr="002340B9" w:rsidRDefault="002340B9" w:rsidP="00484B6F">
      <w:pPr>
        <w:widowControl w:val="0"/>
        <w:tabs>
          <w:tab w:val="left" w:pos="851"/>
          <w:tab w:val="left" w:pos="1134"/>
        </w:tabs>
        <w:suppressAutoHyphens/>
        <w:ind w:firstLine="709"/>
        <w:contextualSpacing/>
        <w:jc w:val="both"/>
        <w:rPr>
          <w:bCs/>
          <w:lang w:val="lv-LV"/>
        </w:rPr>
      </w:pPr>
      <w:r w:rsidRPr="002340B9">
        <w:rPr>
          <w:rFonts w:eastAsia="Lucida Sans Unicode"/>
          <w:lang w:val="lv-LV"/>
        </w:rPr>
        <w:t xml:space="preserve">Adresāts: </w:t>
      </w:r>
      <w:r w:rsidR="00535C0B" w:rsidRPr="00DD2BE3">
        <w:rPr>
          <w:bCs/>
          <w:lang w:val="lv-LV"/>
        </w:rPr>
        <w:t>A.M.</w:t>
      </w:r>
      <w:r w:rsidRPr="002340B9">
        <w:rPr>
          <w:bCs/>
          <w:lang w:val="lv-LV"/>
        </w:rPr>
        <w:t xml:space="preserve">, personas kods </w:t>
      </w:r>
      <w:r w:rsidR="00535C0B" w:rsidRPr="00DD2BE3">
        <w:rPr>
          <w:bCs/>
          <w:i/>
          <w:iCs/>
          <w:lang w:val="lv-LV"/>
        </w:rPr>
        <w:t>(svītrots)</w:t>
      </w:r>
      <w:r w:rsidRPr="002340B9">
        <w:rPr>
          <w:bCs/>
          <w:lang w:val="lv-LV"/>
        </w:rPr>
        <w:t xml:space="preserve">, </w:t>
      </w:r>
      <w:r w:rsidR="00535C0B" w:rsidRPr="00DD2BE3">
        <w:rPr>
          <w:bCs/>
          <w:i/>
          <w:iCs/>
          <w:lang w:val="lv-LV"/>
        </w:rPr>
        <w:t>(adrese)</w:t>
      </w:r>
      <w:r w:rsidRPr="002340B9">
        <w:rPr>
          <w:bCs/>
          <w:lang w:val="lv-LV"/>
        </w:rPr>
        <w:t>;</w:t>
      </w:r>
    </w:p>
    <w:p w14:paraId="2FCE311C" w14:textId="7C2750CF" w:rsidR="002340B9" w:rsidRPr="002340B9" w:rsidRDefault="002340B9" w:rsidP="00484B6F">
      <w:pPr>
        <w:widowControl w:val="0"/>
        <w:tabs>
          <w:tab w:val="left" w:pos="851"/>
          <w:tab w:val="left" w:pos="1134"/>
        </w:tabs>
        <w:suppressAutoHyphens/>
        <w:ind w:firstLine="709"/>
        <w:contextualSpacing/>
        <w:jc w:val="both"/>
        <w:rPr>
          <w:bCs/>
          <w:lang w:val="lv-LV"/>
        </w:rPr>
      </w:pPr>
      <w:r w:rsidRPr="002340B9">
        <w:rPr>
          <w:rFonts w:eastAsia="Lucida Sans Unicode"/>
          <w:lang w:val="lv-LV"/>
        </w:rPr>
        <w:t>Iesniedzējs:</w:t>
      </w:r>
      <w:r w:rsidRPr="002340B9">
        <w:rPr>
          <w:bCs/>
          <w:lang w:val="lv-LV"/>
        </w:rPr>
        <w:t xml:space="preserve"> </w:t>
      </w:r>
      <w:r w:rsidR="00535C0B" w:rsidRPr="00DD2BE3">
        <w:rPr>
          <w:bCs/>
          <w:lang w:val="lv-LV"/>
        </w:rPr>
        <w:t>A.M.</w:t>
      </w:r>
      <w:r w:rsidRPr="002340B9">
        <w:rPr>
          <w:bCs/>
          <w:lang w:val="lv-LV"/>
        </w:rPr>
        <w:t xml:space="preserve">, personas kods </w:t>
      </w:r>
      <w:r w:rsidR="00535C0B" w:rsidRPr="00DD2BE3">
        <w:rPr>
          <w:bCs/>
          <w:i/>
          <w:iCs/>
          <w:lang w:val="lv-LV"/>
        </w:rPr>
        <w:t>(svītrots)</w:t>
      </w:r>
      <w:r w:rsidRPr="002340B9">
        <w:rPr>
          <w:bCs/>
          <w:lang w:val="lv-LV"/>
        </w:rPr>
        <w:t xml:space="preserve">, dzīvojošs </w:t>
      </w:r>
      <w:r w:rsidR="00535C0B" w:rsidRPr="00DD2BE3">
        <w:rPr>
          <w:bCs/>
          <w:i/>
          <w:iCs/>
          <w:lang w:val="lv-LV"/>
        </w:rPr>
        <w:t>(adrese)</w:t>
      </w:r>
      <w:r w:rsidRPr="002340B9">
        <w:rPr>
          <w:bCs/>
          <w:lang w:val="lv-LV"/>
        </w:rPr>
        <w:t>;</w:t>
      </w:r>
    </w:p>
    <w:p w14:paraId="143EC3F6" w14:textId="2239A7B2" w:rsidR="002340B9" w:rsidRPr="002340B9" w:rsidRDefault="002340B9" w:rsidP="00484B6F">
      <w:pPr>
        <w:ind w:firstLine="709"/>
        <w:jc w:val="both"/>
        <w:rPr>
          <w:bCs/>
          <w:lang w:val="lv-LV" w:eastAsia="lv-LV"/>
        </w:rPr>
      </w:pPr>
      <w:r w:rsidRPr="002340B9">
        <w:rPr>
          <w:rFonts w:eastAsia="Lucida Sans Unicode"/>
          <w:lang w:val="lv-LV" w:eastAsia="lv-LV"/>
        </w:rPr>
        <w:t>Iesniedzēja prasījums:</w:t>
      </w:r>
      <w:r w:rsidRPr="002340B9">
        <w:rPr>
          <w:bCs/>
          <w:lang w:val="lv-LV" w:eastAsia="lv-LV"/>
        </w:rPr>
        <w:t xml:space="preserve"> </w:t>
      </w:r>
      <w:r w:rsidR="00535C0B" w:rsidRPr="00DD2BE3">
        <w:rPr>
          <w:bCs/>
          <w:lang w:val="lv-LV" w:eastAsia="lv-LV"/>
        </w:rPr>
        <w:t>A.M.</w:t>
      </w:r>
      <w:r w:rsidRPr="002340B9">
        <w:rPr>
          <w:bCs/>
          <w:lang w:val="lv-LV" w:eastAsia="lv-LV"/>
        </w:rPr>
        <w:t xml:space="preserve">, personas kods </w:t>
      </w:r>
      <w:r w:rsidR="00535C0B" w:rsidRPr="00DD2BE3">
        <w:rPr>
          <w:bCs/>
          <w:i/>
          <w:iCs/>
          <w:lang w:val="lv-LV" w:eastAsia="lv-LV"/>
        </w:rPr>
        <w:t>(svītrots)</w:t>
      </w:r>
      <w:r w:rsidRPr="002340B9">
        <w:rPr>
          <w:bCs/>
          <w:lang w:val="lv-LV" w:eastAsia="lv-LV"/>
        </w:rPr>
        <w:t xml:space="preserve">, dzīvojoša </w:t>
      </w:r>
      <w:r w:rsidR="00535C0B" w:rsidRPr="00DD2BE3">
        <w:rPr>
          <w:bCs/>
          <w:i/>
          <w:iCs/>
          <w:lang w:val="lv-LV" w:eastAsia="lv-LV"/>
        </w:rPr>
        <w:t>(adrese)</w:t>
      </w:r>
      <w:r w:rsidRPr="002340B9">
        <w:rPr>
          <w:bCs/>
          <w:lang w:val="lv-LV" w:eastAsia="lv-LV"/>
        </w:rPr>
        <w:t xml:space="preserve"> iesniegums par nekustamā īpašuma </w:t>
      </w:r>
      <w:r w:rsidR="00535C0B" w:rsidRPr="00DD2BE3">
        <w:rPr>
          <w:bCs/>
          <w:i/>
          <w:iCs/>
          <w:lang w:val="lv-LV" w:eastAsia="lv-LV"/>
        </w:rPr>
        <w:t>(adrese)</w:t>
      </w:r>
      <w:r w:rsidRPr="002340B9">
        <w:rPr>
          <w:bCs/>
          <w:lang w:val="lv-LV" w:eastAsia="lv-LV"/>
        </w:rPr>
        <w:t xml:space="preserve"> pieslēgšanu centralizētajai sadzīves kanalizācijas sistēmai.</w:t>
      </w:r>
    </w:p>
    <w:p w14:paraId="46F05E1A" w14:textId="77777777" w:rsidR="002340B9" w:rsidRPr="002340B9" w:rsidRDefault="002340B9" w:rsidP="00484B6F">
      <w:pPr>
        <w:ind w:firstLine="709"/>
        <w:jc w:val="both"/>
        <w:rPr>
          <w:bCs/>
          <w:lang w:val="lv-LV" w:eastAsia="lv-LV"/>
        </w:rPr>
      </w:pPr>
    </w:p>
    <w:p w14:paraId="0E56EBF5" w14:textId="77777777" w:rsidR="002340B9" w:rsidRPr="002340B9" w:rsidRDefault="002340B9" w:rsidP="00484B6F">
      <w:pPr>
        <w:ind w:firstLine="709"/>
        <w:jc w:val="both"/>
        <w:rPr>
          <w:bCs/>
          <w:lang w:val="lv-LV" w:eastAsia="lv-LV"/>
        </w:rPr>
      </w:pPr>
      <w:r w:rsidRPr="002340B9">
        <w:rPr>
          <w:bCs/>
          <w:lang w:val="lv-LV" w:eastAsia="lv-LV"/>
        </w:rPr>
        <w:t>Viena no pašvaldības autonomajām funkcijām ir ūdenssaimniecības pakalpojumu sniegšanas organizēšana savā administratīvajā teritorijā. Saskaņā ar Ūdenssaimniecības likuma 6.panta sesto daļu</w:t>
      </w:r>
      <w:r w:rsidRPr="002340B9">
        <w:rPr>
          <w:lang w:val="lv-LV" w:eastAsia="lv-LV"/>
        </w:rPr>
        <w:t xml:space="preserve"> pašvaldības dome var izdot saistošos noteikumus par līdzfinansējumu nekustamā īpašuma pieslēgšanai centralizētajai ūdensapgādes sistēmai vai centralizētajai kanalizācijas sistēmai, nosakot līdzfinansējuma apmēru un tā saņemšanas nosacījumus. Jēkabpils pilsētas dome 05.09.2019. pieņēma saistošos noteikumus Nr.16 “</w:t>
      </w:r>
      <w:r w:rsidRPr="002340B9">
        <w:rPr>
          <w:bCs/>
          <w:lang w:val="lv-LV" w:eastAsia="lv-LV"/>
        </w:rPr>
        <w:t>Jēkabpils pilsētas pašvaldības  līdzfinansējumu  nekustamā īpašuma  pieslēgšanai centralizētajai kanalizācijas un ūdensapgādes sistēmai</w:t>
      </w:r>
      <w:r w:rsidRPr="002340B9">
        <w:rPr>
          <w:lang w:val="lv-LV" w:eastAsia="lv-LV"/>
        </w:rPr>
        <w:t>“, kuri nosaka Jēkabpils pilsētas pašvaldības līdzfinansējuma apmēru un tā saņemšanas nosacījumus nekustamā īpašuma pieslēgšanai centralizētajai kanalizācijas sistēmai vai centralizētajai kanalizācijas un ūdensapgādes sistēmai.</w:t>
      </w:r>
      <w:r w:rsidRPr="002340B9">
        <w:rPr>
          <w:bCs/>
          <w:lang w:val="lv-LV" w:eastAsia="lv-LV"/>
        </w:rPr>
        <w:t xml:space="preserve"> Pašvaldības līdzfinansējums sekmē dzīvojamo māju pieslēgšanu kanalizācijas sistēmai, attīstot pakalpojumu sniegšanā efektīvas, ekonomiskas un drošās tehnoloģijas, nodrošinot vides aizsardzību, samazinot vides piesārņojuma risku, tādējādi veicinot dabas resursu ilgtspējīgu izmantošanu.</w:t>
      </w:r>
    </w:p>
    <w:p w14:paraId="37A6C7AF" w14:textId="199FCE1D" w:rsidR="002340B9" w:rsidRPr="002340B9" w:rsidRDefault="002340B9" w:rsidP="00484B6F">
      <w:pPr>
        <w:ind w:firstLine="709"/>
        <w:jc w:val="both"/>
        <w:rPr>
          <w:bCs/>
          <w:lang w:val="lv-LV" w:eastAsia="lv-LV"/>
        </w:rPr>
      </w:pPr>
      <w:r w:rsidRPr="002340B9">
        <w:rPr>
          <w:bCs/>
          <w:lang w:val="lv-LV" w:eastAsia="lv-LV"/>
        </w:rPr>
        <w:t xml:space="preserve">Jēkabpils pilsētas pašvaldībā saņemts </w:t>
      </w:r>
      <w:r w:rsidR="00535C0B" w:rsidRPr="00DD2BE3">
        <w:rPr>
          <w:bCs/>
          <w:lang w:val="lv-LV" w:eastAsia="lv-LV"/>
        </w:rPr>
        <w:t>A.M.</w:t>
      </w:r>
      <w:r w:rsidRPr="002340B9">
        <w:rPr>
          <w:bCs/>
          <w:lang w:val="lv-LV" w:eastAsia="lv-LV"/>
        </w:rPr>
        <w:t xml:space="preserve">, personas kods </w:t>
      </w:r>
      <w:r w:rsidR="00535C0B" w:rsidRPr="00DD2BE3">
        <w:rPr>
          <w:bCs/>
          <w:i/>
          <w:iCs/>
          <w:lang w:val="lv-LV" w:eastAsia="lv-LV"/>
        </w:rPr>
        <w:t>(svītrots)</w:t>
      </w:r>
      <w:r w:rsidRPr="002340B9">
        <w:rPr>
          <w:bCs/>
          <w:lang w:val="lv-LV" w:eastAsia="lv-LV"/>
        </w:rPr>
        <w:t xml:space="preserve"> dzīvojoša </w:t>
      </w:r>
      <w:r w:rsidR="00535C0B" w:rsidRPr="00DD2BE3">
        <w:rPr>
          <w:bCs/>
          <w:i/>
          <w:iCs/>
          <w:lang w:val="lv-LV" w:eastAsia="lv-LV"/>
        </w:rPr>
        <w:t>(adrese)</w:t>
      </w:r>
      <w:r w:rsidRPr="002340B9">
        <w:rPr>
          <w:bCs/>
          <w:lang w:val="lv-LV" w:eastAsia="lv-LV"/>
        </w:rPr>
        <w:t xml:space="preserve"> (turpmāk tekstā- Īpašnieks) iesniegums ar lūgumu piešķirt līdzfinansējumu nekustamā īpašuma </w:t>
      </w:r>
      <w:r w:rsidR="00535C0B" w:rsidRPr="00DD2BE3">
        <w:rPr>
          <w:bCs/>
          <w:i/>
          <w:iCs/>
          <w:lang w:val="lv-LV" w:eastAsia="lv-LV"/>
        </w:rPr>
        <w:t>(adrese)</w:t>
      </w:r>
      <w:r w:rsidRPr="002340B9">
        <w:rPr>
          <w:bCs/>
          <w:lang w:val="lv-LV" w:eastAsia="lv-LV"/>
        </w:rPr>
        <w:t xml:space="preserve">, pieslēgšanai centralizētai sadzīves kanalizācijas sistēmai. </w:t>
      </w:r>
    </w:p>
    <w:p w14:paraId="0DB3A013" w14:textId="2EB1EA82" w:rsidR="002340B9" w:rsidRPr="002340B9" w:rsidRDefault="002340B9" w:rsidP="00484B6F">
      <w:pPr>
        <w:ind w:firstLine="709"/>
        <w:jc w:val="both"/>
        <w:rPr>
          <w:bCs/>
          <w:lang w:val="lv-LV" w:eastAsia="lv-LV"/>
        </w:rPr>
      </w:pPr>
      <w:r w:rsidRPr="002340B9">
        <w:rPr>
          <w:bCs/>
          <w:lang w:val="lv-LV" w:eastAsia="lv-LV"/>
        </w:rPr>
        <w:t xml:space="preserve">Jēkabpils pilsētas pašvaldības izveidotās  līdzfinansējuma piešķiršanas komisijas (turpmāk tekstā Komisija) 15.05.2020. sēdē tika izskatīts 07.11.2019. Īpašnieka iesniegums. Saskaņā ar SIA “Jēkabpils ūdens” 16.07.2020. sastādīto tāmi Nr. 35/2020, ierīkošanas darbu izmaksas par kanalizācijas  pievada jaunbūvi </w:t>
      </w:r>
      <w:r w:rsidR="00535C0B" w:rsidRPr="00DD2BE3">
        <w:rPr>
          <w:bCs/>
          <w:i/>
          <w:iCs/>
          <w:lang w:val="lv-LV" w:eastAsia="lv-LV"/>
        </w:rPr>
        <w:t>(adrese)</w:t>
      </w:r>
      <w:r w:rsidRPr="002340B9">
        <w:rPr>
          <w:bCs/>
          <w:lang w:val="lv-LV" w:eastAsia="lv-LV"/>
        </w:rPr>
        <w:t>, sastāda EUR 550,14</w:t>
      </w:r>
      <w:r w:rsidRPr="002340B9">
        <w:rPr>
          <w:bCs/>
          <w:i/>
          <w:iCs/>
          <w:lang w:val="lv-LV" w:eastAsia="lv-LV"/>
        </w:rPr>
        <w:t xml:space="preserve">, </w:t>
      </w:r>
      <w:r w:rsidRPr="002340B9">
        <w:rPr>
          <w:bCs/>
          <w:lang w:val="lv-LV" w:eastAsia="lv-LV"/>
        </w:rPr>
        <w:t xml:space="preserve"> t. sk. PVN 21%. Pašvaldības līdzfinansējums saskaņā ar </w:t>
      </w:r>
      <w:r w:rsidRPr="002340B9">
        <w:rPr>
          <w:lang w:val="lv-LV" w:eastAsia="lv-LV"/>
        </w:rPr>
        <w:t>Jēkabpils pilsētas domes 05.09.2019. saistošo noteikumu Nr.16 “</w:t>
      </w:r>
      <w:r w:rsidRPr="002340B9">
        <w:rPr>
          <w:bCs/>
          <w:lang w:val="lv-LV" w:eastAsia="lv-LV"/>
        </w:rPr>
        <w:t>Jēkabpils pilsētas pašvaldības  līdzfinansējumu  nekustamā īpašuma  pieslēgšanai centralizētajai kanalizācijas un ūdensapgādes sistēmai</w:t>
      </w:r>
      <w:r w:rsidRPr="002340B9">
        <w:rPr>
          <w:lang w:val="lv-LV" w:eastAsia="lv-LV"/>
        </w:rPr>
        <w:t xml:space="preserve">“ 7.punktu </w:t>
      </w:r>
      <w:r w:rsidRPr="002340B9">
        <w:rPr>
          <w:bCs/>
          <w:lang w:val="lv-LV" w:eastAsia="lv-LV"/>
        </w:rPr>
        <w:t xml:space="preserve">ir noteikts 75% no </w:t>
      </w:r>
      <w:proofErr w:type="spellStart"/>
      <w:r w:rsidRPr="002340B9">
        <w:rPr>
          <w:bCs/>
          <w:lang w:val="lv-LV" w:eastAsia="lv-LV"/>
        </w:rPr>
        <w:t>pieslēguma</w:t>
      </w:r>
      <w:proofErr w:type="spellEnd"/>
      <w:r w:rsidRPr="002340B9">
        <w:rPr>
          <w:bCs/>
          <w:lang w:val="lv-LV" w:eastAsia="lv-LV"/>
        </w:rPr>
        <w:t xml:space="preserve"> būvniecības izmaksām, bet ne vairāk kā </w:t>
      </w:r>
      <w:r w:rsidRPr="002340B9">
        <w:rPr>
          <w:lang w:val="lv-LV" w:eastAsia="lv-LV"/>
        </w:rPr>
        <w:t xml:space="preserve">900 </w:t>
      </w:r>
      <w:proofErr w:type="spellStart"/>
      <w:r w:rsidRPr="002340B9">
        <w:rPr>
          <w:i/>
          <w:lang w:val="lv-LV" w:eastAsia="lv-LV"/>
        </w:rPr>
        <w:t>euro</w:t>
      </w:r>
      <w:proofErr w:type="spellEnd"/>
      <w:r w:rsidRPr="002340B9">
        <w:rPr>
          <w:lang w:val="lv-LV" w:eastAsia="lv-LV"/>
        </w:rPr>
        <w:t xml:space="preserve">. </w:t>
      </w:r>
    </w:p>
    <w:p w14:paraId="3F10BE23" w14:textId="77777777" w:rsidR="002340B9" w:rsidRPr="002340B9" w:rsidRDefault="002340B9" w:rsidP="00484B6F">
      <w:pPr>
        <w:ind w:firstLine="709"/>
        <w:jc w:val="both"/>
        <w:rPr>
          <w:lang w:val="lv-LV"/>
        </w:rPr>
      </w:pPr>
      <w:r w:rsidRPr="002340B9">
        <w:rPr>
          <w:lang w:val="lv-LV"/>
        </w:rPr>
        <w:t>Pamatojoties uz likuma “Par pašvaldībām” 14.panta otrās daļas 5.punku, 15.panta pirmās daļas 1.punktu, 21.panta pirmās daļas 27.punktu, Jēkabpils pilsētas domes 05.09.2019. saistošo noteikumu Nr.16 “</w:t>
      </w:r>
      <w:r w:rsidRPr="002340B9">
        <w:rPr>
          <w:bCs/>
          <w:lang w:val="lv-LV"/>
        </w:rPr>
        <w:t>Jēkabpils pilsētas pašvaldības līdzfinansējumu nekustamā īpašuma  pieslēgšanai centralizētajai kanalizācijas un ūdensapgādes sistēmai</w:t>
      </w:r>
      <w:r w:rsidRPr="002340B9">
        <w:rPr>
          <w:lang w:val="lv-LV"/>
        </w:rPr>
        <w:t xml:space="preserve"> “ 4., 6.,7., 12. un 14.punktiem,  Pašvaldības līdzfinansējuma piešķiršanas komisijas protokola Nr. 1.2.17.apakšpunktu, ņemot vērā Finanšu komitejas  13.08.2020. lēmumu (protokols Nr.10., 8.§),</w:t>
      </w:r>
    </w:p>
    <w:p w14:paraId="005B1844" w14:textId="7A7E5C26" w:rsidR="002340B9" w:rsidRPr="00DD2BE3" w:rsidRDefault="002340B9" w:rsidP="00484B6F">
      <w:pPr>
        <w:jc w:val="both"/>
        <w:rPr>
          <w:bCs/>
          <w:lang w:val="lv-LV" w:eastAsia="lv-LV"/>
        </w:rPr>
      </w:pPr>
    </w:p>
    <w:p w14:paraId="41BE8A1F" w14:textId="77777777" w:rsidR="002340B9" w:rsidRPr="002340B9" w:rsidRDefault="002340B9" w:rsidP="00484B6F">
      <w:pPr>
        <w:ind w:firstLine="375"/>
        <w:jc w:val="center"/>
        <w:rPr>
          <w:bCs/>
          <w:lang w:val="lv-LV" w:eastAsia="lv-LV"/>
        </w:rPr>
      </w:pPr>
      <w:r w:rsidRPr="002340B9">
        <w:rPr>
          <w:bCs/>
          <w:lang w:val="lv-LV" w:eastAsia="lv-LV"/>
        </w:rPr>
        <w:t>Jēkabpils pilsētas dome nolemj:</w:t>
      </w:r>
    </w:p>
    <w:p w14:paraId="45C5A18D" w14:textId="77777777" w:rsidR="002340B9" w:rsidRPr="002340B9" w:rsidRDefault="002340B9" w:rsidP="00484B6F">
      <w:pPr>
        <w:ind w:firstLine="375"/>
        <w:jc w:val="center"/>
        <w:rPr>
          <w:bCs/>
          <w:lang w:val="lv-LV" w:eastAsia="lv-LV"/>
        </w:rPr>
      </w:pPr>
    </w:p>
    <w:p w14:paraId="49D381BA" w14:textId="4C422843" w:rsidR="002340B9" w:rsidRPr="002340B9" w:rsidRDefault="002340B9" w:rsidP="00484B6F">
      <w:pPr>
        <w:tabs>
          <w:tab w:val="left" w:pos="0"/>
        </w:tabs>
        <w:snapToGrid w:val="0"/>
        <w:ind w:firstLine="709"/>
        <w:jc w:val="both"/>
        <w:rPr>
          <w:bCs/>
          <w:lang w:val="lv-LV"/>
        </w:rPr>
      </w:pPr>
      <w:r w:rsidRPr="002340B9">
        <w:rPr>
          <w:bCs/>
          <w:lang w:val="lv-LV"/>
        </w:rPr>
        <w:t xml:space="preserve">2.1.  Piešķirt līdzfinansējumu nekustamā īpašuma </w:t>
      </w:r>
      <w:r w:rsidR="00535C0B" w:rsidRPr="00DD2BE3">
        <w:rPr>
          <w:bCs/>
          <w:i/>
          <w:iCs/>
          <w:lang w:val="lv-LV"/>
        </w:rPr>
        <w:t>(adrese)</w:t>
      </w:r>
      <w:r w:rsidRPr="002340B9">
        <w:rPr>
          <w:bCs/>
          <w:lang w:val="lv-LV"/>
        </w:rPr>
        <w:t xml:space="preserve">, pieslēgšanai  centralizētajai kanalizācijas sistēmai EUR 412,61 (četri simti divpadsmit </w:t>
      </w:r>
      <w:proofErr w:type="spellStart"/>
      <w:r w:rsidRPr="002340B9">
        <w:rPr>
          <w:bCs/>
          <w:i/>
          <w:lang w:val="lv-LV"/>
        </w:rPr>
        <w:t>euro</w:t>
      </w:r>
      <w:proofErr w:type="spellEnd"/>
      <w:r w:rsidRPr="002340B9">
        <w:rPr>
          <w:bCs/>
          <w:i/>
          <w:lang w:val="lv-LV"/>
        </w:rPr>
        <w:t xml:space="preserve"> </w:t>
      </w:r>
      <w:r w:rsidRPr="002340B9">
        <w:rPr>
          <w:bCs/>
          <w:iCs/>
          <w:lang w:val="lv-LV"/>
        </w:rPr>
        <w:t>un 61 cents</w:t>
      </w:r>
      <w:r w:rsidRPr="002340B9">
        <w:rPr>
          <w:bCs/>
          <w:i/>
          <w:lang w:val="lv-LV"/>
        </w:rPr>
        <w:t xml:space="preserve">) </w:t>
      </w:r>
      <w:r w:rsidRPr="002340B9">
        <w:rPr>
          <w:bCs/>
          <w:lang w:val="lv-LV"/>
        </w:rPr>
        <w:t>apmērā.</w:t>
      </w:r>
    </w:p>
    <w:p w14:paraId="52249ECD" w14:textId="5DF97CBA" w:rsidR="002340B9" w:rsidRPr="002340B9" w:rsidRDefault="002340B9" w:rsidP="00484B6F">
      <w:pPr>
        <w:ind w:firstLine="709"/>
        <w:jc w:val="both"/>
        <w:rPr>
          <w:lang w:val="lv-LV" w:eastAsia="lv-LV"/>
        </w:rPr>
      </w:pPr>
      <w:r w:rsidRPr="002340B9">
        <w:rPr>
          <w:bCs/>
          <w:lang w:val="lv-LV"/>
        </w:rPr>
        <w:t xml:space="preserve">2.2.   </w:t>
      </w:r>
      <w:r w:rsidRPr="002340B9">
        <w:rPr>
          <w:lang w:val="lv-LV"/>
        </w:rPr>
        <w:t xml:space="preserve">Juridiskajai nodaļai noslēgt līgumu ar </w:t>
      </w:r>
      <w:r w:rsidR="00535C0B" w:rsidRPr="00DD2BE3">
        <w:rPr>
          <w:bCs/>
          <w:lang w:val="lv-LV"/>
        </w:rPr>
        <w:t>A.M.</w:t>
      </w:r>
      <w:r w:rsidRPr="002340B9">
        <w:rPr>
          <w:lang w:val="lv-LV"/>
        </w:rPr>
        <w:t xml:space="preserve"> par </w:t>
      </w:r>
      <w:r w:rsidRPr="002340B9">
        <w:rPr>
          <w:lang w:val="lv-LV" w:eastAsia="lv-LV"/>
        </w:rPr>
        <w:t>Jēkabpils pilsētas pašvaldības līdzfinansējumu nekustamā īpašuma pieslēgšanai centralizētajai kanalizācijas sistēmai.</w:t>
      </w:r>
    </w:p>
    <w:p w14:paraId="61ECFD55" w14:textId="77777777" w:rsidR="002340B9" w:rsidRPr="002340B9" w:rsidRDefault="002340B9" w:rsidP="00484B6F">
      <w:pPr>
        <w:ind w:firstLine="709"/>
        <w:jc w:val="both"/>
        <w:rPr>
          <w:rFonts w:eastAsia="Calibri"/>
          <w:lang w:val="lv-LV"/>
        </w:rPr>
      </w:pPr>
      <w:r w:rsidRPr="002340B9">
        <w:rPr>
          <w:lang w:val="lv-LV" w:eastAsia="lv-LV"/>
        </w:rPr>
        <w:lastRenderedPageBreak/>
        <w:t xml:space="preserve">2.3. </w:t>
      </w:r>
      <w:r w:rsidRPr="002340B9">
        <w:rPr>
          <w:rFonts w:eastAsia="Calibri"/>
          <w:lang w:val="lv-LV"/>
        </w:rPr>
        <w:t>Apmaksu veikt no Jēkabpils pilsētas 2020.gada budžetā paredzētajiem līdzekļiem</w:t>
      </w:r>
      <w:r w:rsidRPr="002340B9">
        <w:rPr>
          <w:rFonts w:eastAsia="Calibri"/>
          <w:i/>
          <w:lang w:val="lv-LV"/>
        </w:rPr>
        <w:t xml:space="preserve"> </w:t>
      </w:r>
      <w:r w:rsidRPr="002340B9">
        <w:rPr>
          <w:rFonts w:eastAsia="Calibri"/>
          <w:lang w:val="lv-LV"/>
        </w:rPr>
        <w:t xml:space="preserve">(budžeta klasifikācijas kods 06.300.03., ekonomiskās klasifikācijas kods 6423) pēc Lēmuma 2.2.punktā minētā līguma nosacījumu izpildes. </w:t>
      </w:r>
    </w:p>
    <w:p w14:paraId="5BBF7E11" w14:textId="77777777" w:rsidR="002340B9" w:rsidRPr="002340B9" w:rsidRDefault="002340B9" w:rsidP="00484B6F">
      <w:pPr>
        <w:ind w:firstLine="709"/>
        <w:jc w:val="both"/>
        <w:rPr>
          <w:rFonts w:eastAsia="Calibri"/>
          <w:lang w:val="lv-LV"/>
        </w:rPr>
      </w:pPr>
      <w:r w:rsidRPr="002340B9">
        <w:rPr>
          <w:rFonts w:eastAsia="Calibri"/>
          <w:lang w:val="lv-LV"/>
        </w:rPr>
        <w:t>2.4.</w:t>
      </w:r>
      <w:r w:rsidRPr="002340B9">
        <w:rPr>
          <w:rFonts w:eastAsia="Lucida Sans Unicode"/>
          <w:lang w:val="lv-LV"/>
        </w:rPr>
        <w:t xml:space="preserve"> Lēmumu var pārsūdzēt viena mēneša laikā no tā spēkā stāšanās dienas Administratīvajā rajona tiesā attiecīgajā tiesu namā pēc pieteicēja adreses (fiziskā persona – pēc deklarētās dzīvesvietas, papildu adreses vai nekustamā īpašuma atrašanās vietas, juridiskā persona – pēc juridiskās adreses).</w:t>
      </w:r>
    </w:p>
    <w:p w14:paraId="5C544A5C" w14:textId="77777777" w:rsidR="002340B9" w:rsidRPr="002340B9" w:rsidRDefault="002340B9" w:rsidP="00484B6F">
      <w:pPr>
        <w:ind w:firstLine="709"/>
        <w:jc w:val="both"/>
        <w:rPr>
          <w:rFonts w:eastAsia="Calibri"/>
          <w:lang w:val="lv-LV"/>
        </w:rPr>
      </w:pPr>
      <w:r w:rsidRPr="002340B9">
        <w:rPr>
          <w:rFonts w:eastAsia="Calibri"/>
          <w:lang w:val="lv-LV"/>
        </w:rPr>
        <w:t xml:space="preserve">2.5. </w:t>
      </w:r>
      <w:r w:rsidRPr="002340B9">
        <w:rPr>
          <w:rFonts w:eastAsia="Lucida Sans Unicode"/>
          <w:lang w:val="lv-LV"/>
        </w:rPr>
        <w:t>Kontroli par lēmuma izpildi veikt Jēkabpils pilsētas pašvaldības izpilddirektoram.</w:t>
      </w:r>
    </w:p>
    <w:p w14:paraId="28B592C0" w14:textId="77777777" w:rsidR="002340B9" w:rsidRPr="002340B9" w:rsidRDefault="002340B9" w:rsidP="00484B6F">
      <w:pPr>
        <w:widowControl w:val="0"/>
        <w:tabs>
          <w:tab w:val="left" w:pos="709"/>
          <w:tab w:val="left" w:pos="851"/>
          <w:tab w:val="left" w:pos="1134"/>
        </w:tabs>
        <w:suppressAutoHyphens/>
        <w:contextualSpacing/>
        <w:jc w:val="center"/>
        <w:rPr>
          <w:rFonts w:eastAsia="Calibri"/>
          <w:lang w:val="lv-LV"/>
        </w:rPr>
      </w:pPr>
    </w:p>
    <w:bookmarkEnd w:id="33"/>
    <w:p w14:paraId="58CB95BB" w14:textId="77777777" w:rsidR="002340B9" w:rsidRPr="002340B9" w:rsidRDefault="002340B9" w:rsidP="00484B6F">
      <w:pPr>
        <w:widowControl w:val="0"/>
        <w:tabs>
          <w:tab w:val="left" w:pos="567"/>
          <w:tab w:val="left" w:pos="3555"/>
        </w:tabs>
        <w:suppressAutoHyphens/>
        <w:jc w:val="center"/>
        <w:rPr>
          <w:rFonts w:eastAsia="Lucida Sans Unicode"/>
          <w:lang w:val="lv-LV" w:eastAsia="lv-LV"/>
        </w:rPr>
      </w:pPr>
      <w:r w:rsidRPr="002340B9">
        <w:rPr>
          <w:rFonts w:eastAsia="Lucida Sans Unicode"/>
          <w:lang w:val="lv-LV" w:eastAsia="lv-LV"/>
        </w:rPr>
        <w:t>3.</w:t>
      </w:r>
    </w:p>
    <w:p w14:paraId="153C19CD" w14:textId="7AF60124" w:rsidR="002340B9" w:rsidRPr="002340B9" w:rsidRDefault="002340B9" w:rsidP="00484B6F">
      <w:pPr>
        <w:ind w:firstLine="709"/>
        <w:jc w:val="both"/>
        <w:rPr>
          <w:bCs/>
          <w:lang w:val="lv-LV" w:eastAsia="lv-LV"/>
        </w:rPr>
      </w:pPr>
      <w:r w:rsidRPr="002340B9">
        <w:rPr>
          <w:bCs/>
          <w:lang w:val="lv-LV" w:eastAsia="lv-LV"/>
        </w:rPr>
        <w:t xml:space="preserve">Adresāts: </w:t>
      </w:r>
      <w:r w:rsidR="00535C0B" w:rsidRPr="00DD2BE3">
        <w:rPr>
          <w:bCs/>
          <w:lang w:val="lv-LV" w:eastAsia="lv-LV"/>
        </w:rPr>
        <w:t>A.K.</w:t>
      </w:r>
      <w:r w:rsidRPr="002340B9">
        <w:rPr>
          <w:bCs/>
          <w:lang w:val="lv-LV" w:eastAsia="lv-LV"/>
        </w:rPr>
        <w:t xml:space="preserve">, personas kods </w:t>
      </w:r>
      <w:r w:rsidR="00535C0B" w:rsidRPr="00DD2BE3">
        <w:rPr>
          <w:bCs/>
          <w:i/>
          <w:iCs/>
          <w:lang w:val="lv-LV" w:eastAsia="lv-LV"/>
        </w:rPr>
        <w:t>(svītrots)</w:t>
      </w:r>
      <w:r w:rsidRPr="002340B9">
        <w:rPr>
          <w:bCs/>
          <w:lang w:val="lv-LV" w:eastAsia="lv-LV"/>
        </w:rPr>
        <w:t xml:space="preserve"> dzīvojošs </w:t>
      </w:r>
      <w:r w:rsidR="00535C0B" w:rsidRPr="00DD2BE3">
        <w:rPr>
          <w:bCs/>
          <w:i/>
          <w:iCs/>
          <w:lang w:val="lv-LV" w:eastAsia="lv-LV"/>
        </w:rPr>
        <w:t>(adrese)</w:t>
      </w:r>
      <w:r w:rsidRPr="002340B9">
        <w:rPr>
          <w:bCs/>
          <w:lang w:val="lv-LV" w:eastAsia="lv-LV"/>
        </w:rPr>
        <w:t>;</w:t>
      </w:r>
    </w:p>
    <w:p w14:paraId="3DB69268" w14:textId="7F4CBC23" w:rsidR="002340B9" w:rsidRPr="002340B9" w:rsidRDefault="002340B9" w:rsidP="00484B6F">
      <w:pPr>
        <w:ind w:firstLine="709"/>
        <w:jc w:val="both"/>
        <w:rPr>
          <w:bCs/>
          <w:lang w:val="lv-LV" w:eastAsia="lv-LV"/>
        </w:rPr>
      </w:pPr>
      <w:r w:rsidRPr="002340B9">
        <w:rPr>
          <w:bCs/>
          <w:lang w:val="lv-LV" w:eastAsia="lv-LV"/>
        </w:rPr>
        <w:t xml:space="preserve">Iesniedzējs: </w:t>
      </w:r>
      <w:r w:rsidR="00535C0B" w:rsidRPr="00DD2BE3">
        <w:rPr>
          <w:bCs/>
          <w:lang w:val="lv-LV" w:eastAsia="lv-LV"/>
        </w:rPr>
        <w:t>A.K.</w:t>
      </w:r>
      <w:r w:rsidRPr="002340B9">
        <w:rPr>
          <w:bCs/>
          <w:lang w:val="lv-LV" w:eastAsia="lv-LV"/>
        </w:rPr>
        <w:t xml:space="preserve">, personas kods </w:t>
      </w:r>
      <w:r w:rsidR="00535C0B" w:rsidRPr="00DD2BE3">
        <w:rPr>
          <w:bCs/>
          <w:i/>
          <w:iCs/>
          <w:lang w:val="lv-LV" w:eastAsia="lv-LV"/>
        </w:rPr>
        <w:t>(svītrots)</w:t>
      </w:r>
      <w:r w:rsidRPr="002340B9">
        <w:rPr>
          <w:bCs/>
          <w:lang w:val="lv-LV" w:eastAsia="lv-LV"/>
        </w:rPr>
        <w:t xml:space="preserve"> dzīvojošs </w:t>
      </w:r>
      <w:r w:rsidR="00535C0B" w:rsidRPr="00DD2BE3">
        <w:rPr>
          <w:bCs/>
          <w:i/>
          <w:iCs/>
          <w:lang w:val="lv-LV" w:eastAsia="lv-LV"/>
        </w:rPr>
        <w:t>(adrese)</w:t>
      </w:r>
      <w:r w:rsidRPr="002340B9">
        <w:rPr>
          <w:bCs/>
          <w:lang w:val="lv-LV" w:eastAsia="lv-LV"/>
        </w:rPr>
        <w:t>;</w:t>
      </w:r>
    </w:p>
    <w:p w14:paraId="201B7DD2" w14:textId="07819504" w:rsidR="002340B9" w:rsidRPr="002340B9" w:rsidRDefault="002340B9" w:rsidP="00484B6F">
      <w:pPr>
        <w:ind w:firstLine="709"/>
        <w:jc w:val="both"/>
        <w:rPr>
          <w:bCs/>
          <w:lang w:val="lv-LV" w:eastAsia="lv-LV"/>
        </w:rPr>
      </w:pPr>
      <w:r w:rsidRPr="002340B9">
        <w:rPr>
          <w:bCs/>
          <w:lang w:val="lv-LV" w:eastAsia="lv-LV"/>
        </w:rPr>
        <w:t xml:space="preserve">Iesniedzēja prasījums: </w:t>
      </w:r>
      <w:r w:rsidR="00535C0B" w:rsidRPr="00DD2BE3">
        <w:rPr>
          <w:bCs/>
          <w:lang w:val="lv-LV" w:eastAsia="lv-LV"/>
        </w:rPr>
        <w:t>A.K.</w:t>
      </w:r>
      <w:r w:rsidRPr="002340B9">
        <w:rPr>
          <w:bCs/>
          <w:lang w:val="lv-LV" w:eastAsia="lv-LV"/>
        </w:rPr>
        <w:t xml:space="preserve">, personas kods </w:t>
      </w:r>
      <w:r w:rsidR="00535C0B" w:rsidRPr="00DD2BE3">
        <w:rPr>
          <w:bCs/>
          <w:i/>
          <w:iCs/>
          <w:lang w:val="lv-LV" w:eastAsia="lv-LV"/>
        </w:rPr>
        <w:t>(svītrots)</w:t>
      </w:r>
      <w:r w:rsidRPr="002340B9">
        <w:rPr>
          <w:bCs/>
          <w:lang w:val="lv-LV" w:eastAsia="lv-LV"/>
        </w:rPr>
        <w:t xml:space="preserve"> dzīvojoša </w:t>
      </w:r>
      <w:r w:rsidR="00535C0B" w:rsidRPr="00DD2BE3">
        <w:rPr>
          <w:bCs/>
          <w:i/>
          <w:iCs/>
          <w:lang w:val="lv-LV" w:eastAsia="lv-LV"/>
        </w:rPr>
        <w:t>(adrese)</w:t>
      </w:r>
      <w:r w:rsidRPr="002340B9">
        <w:rPr>
          <w:bCs/>
          <w:lang w:val="lv-LV" w:eastAsia="lv-LV"/>
        </w:rPr>
        <w:t xml:space="preserve"> Iesniegums  par nekustamā īpašuma </w:t>
      </w:r>
      <w:r w:rsidR="00535C0B" w:rsidRPr="00DD2BE3">
        <w:rPr>
          <w:bCs/>
          <w:i/>
          <w:iCs/>
          <w:lang w:val="lv-LV" w:eastAsia="lv-LV"/>
        </w:rPr>
        <w:t>(adrese)</w:t>
      </w:r>
      <w:r w:rsidRPr="002340B9">
        <w:rPr>
          <w:bCs/>
          <w:lang w:val="lv-LV" w:eastAsia="lv-LV"/>
        </w:rPr>
        <w:t xml:space="preserve"> pieslēgšanu centralizētajai sadzīves kanalizācijas sistēmai.</w:t>
      </w:r>
    </w:p>
    <w:p w14:paraId="59B69331" w14:textId="77777777" w:rsidR="002340B9" w:rsidRPr="002340B9" w:rsidRDefault="002340B9" w:rsidP="00484B6F">
      <w:pPr>
        <w:widowControl w:val="0"/>
        <w:tabs>
          <w:tab w:val="left" w:pos="567"/>
          <w:tab w:val="left" w:pos="3555"/>
        </w:tabs>
        <w:suppressAutoHyphens/>
        <w:jc w:val="center"/>
        <w:rPr>
          <w:rFonts w:eastAsia="Lucida Sans Unicode"/>
          <w:lang w:val="lv-LV" w:eastAsia="lv-LV"/>
        </w:rPr>
      </w:pPr>
    </w:p>
    <w:p w14:paraId="4C399797" w14:textId="77777777" w:rsidR="002340B9" w:rsidRPr="002340B9" w:rsidRDefault="002340B9" w:rsidP="00484B6F">
      <w:pPr>
        <w:ind w:firstLine="709"/>
        <w:jc w:val="both"/>
        <w:rPr>
          <w:bCs/>
          <w:lang w:val="lv-LV" w:eastAsia="lv-LV"/>
        </w:rPr>
      </w:pPr>
      <w:r w:rsidRPr="002340B9">
        <w:rPr>
          <w:bCs/>
          <w:lang w:val="lv-LV" w:eastAsia="lv-LV"/>
        </w:rPr>
        <w:t>Viena no pašvaldības autonomajām funkcijām ir ūdenssaimniecības pakalpojumu sniegšanas organizēšana savā administratīvajā teritorijā. Saskaņā ar Ūdenssaimniecības likuma 6.panta sesto daļu</w:t>
      </w:r>
      <w:r w:rsidRPr="002340B9">
        <w:rPr>
          <w:lang w:val="lv-LV" w:eastAsia="lv-LV"/>
        </w:rPr>
        <w:t xml:space="preserve"> pašvaldības dome var izdot saistošos noteikumus par līdzfinansējumu nekustamā īpašuma pieslēgšanai centralizētajai ūdensapgādes sistēmai vai centralizētajai kanalizācijas sistēmai, nosakot līdzfinansējuma apmēru un tā saņemšanas nosacījumus. Jēkabpils pilsētas dome 05.09.2019. pieņēma saistošos noteikumus Nr.16 “</w:t>
      </w:r>
      <w:r w:rsidRPr="002340B9">
        <w:rPr>
          <w:bCs/>
          <w:lang w:val="lv-LV" w:eastAsia="lv-LV"/>
        </w:rPr>
        <w:t>Jēkabpils pilsētas pašvaldības  līdzfinansējumu  nekustamā īpašuma  pieslēgšanai centralizētajai kanalizācijas un ūdensapgādes sistēmai</w:t>
      </w:r>
      <w:r w:rsidRPr="002340B9">
        <w:rPr>
          <w:lang w:val="lv-LV" w:eastAsia="lv-LV"/>
        </w:rPr>
        <w:t>“, kuri nosaka Jēkabpils pilsētas pašvaldības līdzfinansējuma apmēru un tā saņemšanas nosacījumus nekustamā īpašuma pieslēgšanai centralizētajai kanalizācijas sistēmai vai centralizētajai kanalizācijas un ūdensapgādes sistēmai.</w:t>
      </w:r>
      <w:r w:rsidRPr="002340B9">
        <w:rPr>
          <w:bCs/>
          <w:lang w:val="lv-LV" w:eastAsia="lv-LV"/>
        </w:rPr>
        <w:t xml:space="preserve"> Pašvaldības līdzfinansējums sekmē dzīvojamo māju pieslēgšanu kanalizācijas sistēmai, attīstot pakalpojumu sniegšanā efektīvas, ekonomiskas un drošās tehnoloģijas, nodrošinot vides aizsardzību, samazinot vides piesārņojuma risku, tādējādi veicinot dabas resursu ilgtspējīgu izmantošanu.</w:t>
      </w:r>
    </w:p>
    <w:p w14:paraId="58795F0F" w14:textId="4F4E9BD5" w:rsidR="002340B9" w:rsidRPr="002340B9" w:rsidRDefault="002340B9" w:rsidP="00484B6F">
      <w:pPr>
        <w:ind w:firstLine="709"/>
        <w:jc w:val="both"/>
        <w:rPr>
          <w:bCs/>
          <w:lang w:val="lv-LV" w:eastAsia="lv-LV"/>
        </w:rPr>
      </w:pPr>
      <w:r w:rsidRPr="002340B9">
        <w:rPr>
          <w:bCs/>
          <w:lang w:val="lv-LV" w:eastAsia="lv-LV"/>
        </w:rPr>
        <w:t xml:space="preserve">Jēkabpils pilsētas pašvaldībā 27.02.2020 ir saņemts </w:t>
      </w:r>
      <w:r w:rsidR="00535C0B" w:rsidRPr="00DD2BE3">
        <w:rPr>
          <w:bCs/>
          <w:lang w:val="lv-LV" w:eastAsia="lv-LV"/>
        </w:rPr>
        <w:t>A.K.</w:t>
      </w:r>
      <w:r w:rsidRPr="002340B9">
        <w:rPr>
          <w:bCs/>
          <w:lang w:val="lv-LV" w:eastAsia="lv-LV"/>
        </w:rPr>
        <w:t xml:space="preserve">, personas kods </w:t>
      </w:r>
      <w:r w:rsidR="00535C0B" w:rsidRPr="00DD2BE3">
        <w:rPr>
          <w:bCs/>
          <w:i/>
          <w:iCs/>
          <w:lang w:val="lv-LV" w:eastAsia="lv-LV"/>
        </w:rPr>
        <w:t>(svītrots)</w:t>
      </w:r>
      <w:r w:rsidRPr="002340B9">
        <w:rPr>
          <w:bCs/>
          <w:lang w:val="lv-LV" w:eastAsia="lv-LV"/>
        </w:rPr>
        <w:t xml:space="preserve">, dzīvojoša </w:t>
      </w:r>
      <w:r w:rsidR="00C52994" w:rsidRPr="00DD2BE3">
        <w:rPr>
          <w:bCs/>
          <w:i/>
          <w:iCs/>
          <w:lang w:val="lv-LV" w:eastAsia="lv-LV"/>
        </w:rPr>
        <w:t>(adrese)</w:t>
      </w:r>
      <w:r w:rsidRPr="002340B9">
        <w:rPr>
          <w:bCs/>
          <w:lang w:val="lv-LV" w:eastAsia="lv-LV"/>
        </w:rPr>
        <w:t xml:space="preserve"> (turpmāk tekstā- Īpašnieks) iesniegums ar lūgumu piešķirt līdzfinansējumu nekustamā īpašuma </w:t>
      </w:r>
      <w:r w:rsidR="00C52994" w:rsidRPr="00DD2BE3">
        <w:rPr>
          <w:bCs/>
          <w:i/>
          <w:iCs/>
          <w:lang w:val="lv-LV" w:eastAsia="lv-LV"/>
        </w:rPr>
        <w:t>(adrese)</w:t>
      </w:r>
      <w:r w:rsidRPr="002340B9">
        <w:rPr>
          <w:bCs/>
          <w:lang w:val="lv-LV" w:eastAsia="lv-LV"/>
        </w:rPr>
        <w:t xml:space="preserve"> pieslēgšanai centralizētai sadzīves kanalizācijas sistēmai</w:t>
      </w:r>
    </w:p>
    <w:p w14:paraId="4340AF2C" w14:textId="631383A8" w:rsidR="002340B9" w:rsidRPr="002340B9" w:rsidRDefault="002340B9" w:rsidP="00484B6F">
      <w:pPr>
        <w:ind w:firstLine="709"/>
        <w:jc w:val="both"/>
        <w:rPr>
          <w:bCs/>
          <w:lang w:val="lv-LV" w:eastAsia="lv-LV"/>
        </w:rPr>
      </w:pPr>
      <w:r w:rsidRPr="002340B9">
        <w:rPr>
          <w:bCs/>
          <w:lang w:val="lv-LV" w:eastAsia="lv-LV"/>
        </w:rPr>
        <w:t xml:space="preserve">Jēkabpils pilsētas pašvaldības izveidotās  līdzfinansējuma piešķiršanas komisijas (turpmāk tekstā Komisija) 15.05.2020. sēdē tika izskatīts 27.02.2020. Īpašnieka  iesniegums  Nr. 4.4.2/759 par nekustamā īpašuma </w:t>
      </w:r>
      <w:r w:rsidR="00C52994" w:rsidRPr="00DD2BE3">
        <w:rPr>
          <w:bCs/>
          <w:i/>
          <w:iCs/>
          <w:lang w:val="lv-LV" w:eastAsia="lv-LV"/>
        </w:rPr>
        <w:t>(adrese)</w:t>
      </w:r>
      <w:r w:rsidRPr="002340B9">
        <w:rPr>
          <w:bCs/>
          <w:lang w:val="lv-LV" w:eastAsia="lv-LV"/>
        </w:rPr>
        <w:t xml:space="preserve"> centralizētajai sadzīves kanalizācijas sistēmai.</w:t>
      </w:r>
    </w:p>
    <w:p w14:paraId="238CF3F7" w14:textId="53192C7E" w:rsidR="002340B9" w:rsidRPr="002340B9" w:rsidRDefault="002340B9" w:rsidP="00484B6F">
      <w:pPr>
        <w:ind w:firstLine="709"/>
        <w:jc w:val="both"/>
        <w:rPr>
          <w:bCs/>
          <w:lang w:val="lv-LV" w:eastAsia="lv-LV"/>
        </w:rPr>
      </w:pPr>
      <w:r w:rsidRPr="002340B9">
        <w:rPr>
          <w:bCs/>
          <w:lang w:val="lv-LV" w:eastAsia="lv-LV"/>
        </w:rPr>
        <w:t xml:space="preserve">Saskaņā ar SIA “Jēkabpils ūdens” 13.07.2020. sastādīto tāmi Nr. 40/2020, ierīkošanas darbu izmaksas par sadzīves kanalizācijas  pievada jaunbūvi </w:t>
      </w:r>
      <w:r w:rsidR="00C52994" w:rsidRPr="00DD2BE3">
        <w:rPr>
          <w:bCs/>
          <w:i/>
          <w:iCs/>
          <w:lang w:val="lv-LV" w:eastAsia="lv-LV"/>
        </w:rPr>
        <w:t>(adrese)</w:t>
      </w:r>
      <w:r w:rsidRPr="002340B9">
        <w:rPr>
          <w:bCs/>
          <w:lang w:val="lv-LV" w:eastAsia="lv-LV"/>
        </w:rPr>
        <w:t xml:space="preserve">, sastāda EUR 1133,50 t, sk. PVN 21%. </w:t>
      </w:r>
    </w:p>
    <w:p w14:paraId="7178216B" w14:textId="77777777" w:rsidR="002340B9" w:rsidRPr="002340B9" w:rsidRDefault="002340B9" w:rsidP="00484B6F">
      <w:pPr>
        <w:ind w:firstLine="709"/>
        <w:jc w:val="both"/>
        <w:rPr>
          <w:lang w:val="lv-LV" w:eastAsia="lv-LV"/>
        </w:rPr>
      </w:pPr>
      <w:r w:rsidRPr="002340B9">
        <w:rPr>
          <w:bCs/>
          <w:lang w:val="lv-LV" w:eastAsia="lv-LV"/>
        </w:rPr>
        <w:t xml:space="preserve">Pašvaldības līdzfinansējums saskaņā ar </w:t>
      </w:r>
      <w:r w:rsidRPr="002340B9">
        <w:rPr>
          <w:lang w:val="lv-LV" w:eastAsia="lv-LV"/>
        </w:rPr>
        <w:t>Jēkabpils pilsētas domes 05.09.2019. saistošo noteikumu Nr.16 “</w:t>
      </w:r>
      <w:r w:rsidRPr="002340B9">
        <w:rPr>
          <w:bCs/>
          <w:lang w:val="lv-LV" w:eastAsia="lv-LV"/>
        </w:rPr>
        <w:t>Jēkabpils pilsētas pašvaldības  līdzfinansējumu  nekustamā īpašuma  pieslēgšanai centralizētajai kanalizācijas un ūdensapgādes sistēmai</w:t>
      </w:r>
      <w:r w:rsidRPr="002340B9">
        <w:rPr>
          <w:lang w:val="lv-LV" w:eastAsia="lv-LV"/>
        </w:rPr>
        <w:t xml:space="preserve">“ 7.punktu </w:t>
      </w:r>
      <w:r w:rsidRPr="002340B9">
        <w:rPr>
          <w:bCs/>
          <w:lang w:val="lv-LV" w:eastAsia="lv-LV"/>
        </w:rPr>
        <w:t xml:space="preserve">ir noteikts 75% no </w:t>
      </w:r>
      <w:proofErr w:type="spellStart"/>
      <w:r w:rsidRPr="002340B9">
        <w:rPr>
          <w:bCs/>
          <w:lang w:val="lv-LV" w:eastAsia="lv-LV"/>
        </w:rPr>
        <w:t>pieslēguma</w:t>
      </w:r>
      <w:proofErr w:type="spellEnd"/>
      <w:r w:rsidRPr="002340B9">
        <w:rPr>
          <w:bCs/>
          <w:lang w:val="lv-LV" w:eastAsia="lv-LV"/>
        </w:rPr>
        <w:t xml:space="preserve"> būvniecības izmaksām, bet ne vairāk kā </w:t>
      </w:r>
      <w:r w:rsidRPr="002340B9">
        <w:rPr>
          <w:lang w:val="lv-LV" w:eastAsia="lv-LV"/>
        </w:rPr>
        <w:t xml:space="preserve">900 </w:t>
      </w:r>
      <w:proofErr w:type="spellStart"/>
      <w:r w:rsidRPr="002340B9">
        <w:rPr>
          <w:i/>
          <w:lang w:val="lv-LV" w:eastAsia="lv-LV"/>
        </w:rPr>
        <w:t>euro</w:t>
      </w:r>
      <w:proofErr w:type="spellEnd"/>
      <w:r w:rsidRPr="002340B9">
        <w:rPr>
          <w:lang w:val="lv-LV" w:eastAsia="lv-LV"/>
        </w:rPr>
        <w:t xml:space="preserve">. </w:t>
      </w:r>
    </w:p>
    <w:p w14:paraId="28A70C25" w14:textId="77777777" w:rsidR="002340B9" w:rsidRPr="002340B9" w:rsidRDefault="002340B9" w:rsidP="00484B6F">
      <w:pPr>
        <w:ind w:firstLine="709"/>
        <w:jc w:val="both"/>
        <w:rPr>
          <w:lang w:val="lv-LV"/>
        </w:rPr>
      </w:pPr>
      <w:r w:rsidRPr="002340B9">
        <w:rPr>
          <w:lang w:val="lv-LV"/>
        </w:rPr>
        <w:t>Pamatojoties uz likuma “Par pašvaldībām” 14.panta otrās daļas 5.punku, 15.panta pirmās daļas 1.punktu, 21.panta pirmās daļas 27.punktu, Jēkabpils pilsētas domes 05.09.2019. saistošo noteikumu Nr.16 “</w:t>
      </w:r>
      <w:r w:rsidRPr="002340B9">
        <w:rPr>
          <w:bCs/>
          <w:lang w:val="lv-LV"/>
        </w:rPr>
        <w:t>Jēkabpils pilsētas pašvaldības līdzfinansējumu nekustamā īpašuma  pieslēgšanai centralizētajai kanalizācijas un ūdensapgādes sistēmai</w:t>
      </w:r>
      <w:r w:rsidRPr="002340B9">
        <w:rPr>
          <w:lang w:val="lv-LV"/>
        </w:rPr>
        <w:t xml:space="preserve"> “ 4., 6.,7., 12. un 14.punktiem,  Pašvaldības līdzfinansējuma piešķiršanas komisijas protokola Nr. 1.2.5.apakšpunktu, ņemot vērā </w:t>
      </w:r>
      <w:r w:rsidRPr="002340B9">
        <w:rPr>
          <w:bCs/>
          <w:lang w:val="lv-LV"/>
        </w:rPr>
        <w:t xml:space="preserve">Finanšu </w:t>
      </w:r>
      <w:r w:rsidRPr="002340B9">
        <w:rPr>
          <w:bCs/>
          <w:shd w:val="clear" w:color="auto" w:fill="FFFFFF"/>
          <w:lang w:val="lv-LV"/>
        </w:rPr>
        <w:t>komitejas 13.08.2020.</w:t>
      </w:r>
      <w:r w:rsidRPr="002340B9">
        <w:rPr>
          <w:bCs/>
          <w:lang w:val="lv-LV"/>
        </w:rPr>
        <w:t xml:space="preserve"> lēmumu (protokols Nr.10., 8.§),</w:t>
      </w:r>
    </w:p>
    <w:p w14:paraId="2B89AE1A" w14:textId="77777777" w:rsidR="002340B9" w:rsidRPr="002340B9" w:rsidRDefault="002340B9" w:rsidP="00484B6F">
      <w:pPr>
        <w:jc w:val="both"/>
        <w:rPr>
          <w:bCs/>
          <w:lang w:val="lv-LV" w:eastAsia="lv-LV"/>
        </w:rPr>
      </w:pPr>
    </w:p>
    <w:p w14:paraId="5BE8D9EF" w14:textId="77777777" w:rsidR="002340B9" w:rsidRPr="002340B9" w:rsidRDefault="002340B9" w:rsidP="00484B6F">
      <w:pPr>
        <w:ind w:firstLine="375"/>
        <w:jc w:val="center"/>
        <w:rPr>
          <w:bCs/>
          <w:lang w:val="lv-LV" w:eastAsia="lv-LV"/>
        </w:rPr>
      </w:pPr>
      <w:r w:rsidRPr="002340B9">
        <w:rPr>
          <w:bCs/>
          <w:lang w:val="lv-LV" w:eastAsia="lv-LV"/>
        </w:rPr>
        <w:t>Jēkabpils pilsētas dome nolemj:</w:t>
      </w:r>
    </w:p>
    <w:p w14:paraId="0EFD9266" w14:textId="77777777" w:rsidR="002340B9" w:rsidRPr="002340B9" w:rsidRDefault="002340B9" w:rsidP="00484B6F">
      <w:pPr>
        <w:ind w:firstLine="375"/>
        <w:jc w:val="center"/>
        <w:rPr>
          <w:bCs/>
          <w:lang w:val="lv-LV" w:eastAsia="lv-LV"/>
        </w:rPr>
      </w:pPr>
    </w:p>
    <w:p w14:paraId="30E60E19" w14:textId="26F81FD9" w:rsidR="002340B9" w:rsidRPr="002340B9" w:rsidRDefault="002340B9" w:rsidP="00484B6F">
      <w:pPr>
        <w:tabs>
          <w:tab w:val="left" w:pos="0"/>
        </w:tabs>
        <w:snapToGrid w:val="0"/>
        <w:ind w:firstLine="709"/>
        <w:jc w:val="both"/>
        <w:rPr>
          <w:bCs/>
          <w:lang w:val="lv-LV"/>
        </w:rPr>
      </w:pPr>
      <w:r w:rsidRPr="002340B9">
        <w:rPr>
          <w:bCs/>
          <w:lang w:val="lv-LV"/>
        </w:rPr>
        <w:t xml:space="preserve">3.1.  Piešķirt līdzfinansējumu nekustamā īpašuma </w:t>
      </w:r>
      <w:r w:rsidR="00C52994" w:rsidRPr="00DD2BE3">
        <w:rPr>
          <w:bCs/>
          <w:i/>
          <w:iCs/>
          <w:lang w:val="lv-LV"/>
        </w:rPr>
        <w:t>(adrese)</w:t>
      </w:r>
      <w:r w:rsidRPr="002340B9">
        <w:rPr>
          <w:bCs/>
          <w:lang w:val="lv-LV"/>
        </w:rPr>
        <w:t xml:space="preserve">, pieslēgšanai  centralizētajai kanalizācijas sistēmai EUR 850,13 (astoņi simti  piecdesmit </w:t>
      </w:r>
      <w:proofErr w:type="spellStart"/>
      <w:r w:rsidRPr="002340B9">
        <w:rPr>
          <w:bCs/>
          <w:i/>
          <w:lang w:val="lv-LV"/>
        </w:rPr>
        <w:t>euro</w:t>
      </w:r>
      <w:proofErr w:type="spellEnd"/>
      <w:r w:rsidRPr="002340B9">
        <w:rPr>
          <w:bCs/>
          <w:i/>
          <w:lang w:val="lv-LV"/>
        </w:rPr>
        <w:t xml:space="preserve"> </w:t>
      </w:r>
      <w:r w:rsidRPr="002340B9">
        <w:rPr>
          <w:bCs/>
          <w:iCs/>
          <w:lang w:val="lv-LV"/>
        </w:rPr>
        <w:t>un 13 centi</w:t>
      </w:r>
      <w:r w:rsidRPr="002340B9">
        <w:rPr>
          <w:bCs/>
          <w:i/>
          <w:lang w:val="lv-LV"/>
        </w:rPr>
        <w:t xml:space="preserve">) </w:t>
      </w:r>
      <w:r w:rsidRPr="002340B9">
        <w:rPr>
          <w:bCs/>
          <w:lang w:val="lv-LV"/>
        </w:rPr>
        <w:t>apmērā.</w:t>
      </w:r>
    </w:p>
    <w:p w14:paraId="04B7B405" w14:textId="2A636B1A" w:rsidR="002340B9" w:rsidRPr="002340B9" w:rsidRDefault="002340B9" w:rsidP="00484B6F">
      <w:pPr>
        <w:ind w:firstLine="709"/>
        <w:jc w:val="both"/>
        <w:rPr>
          <w:lang w:val="lv-LV" w:eastAsia="lv-LV"/>
        </w:rPr>
      </w:pPr>
      <w:r w:rsidRPr="002340B9">
        <w:rPr>
          <w:bCs/>
          <w:lang w:val="lv-LV"/>
        </w:rPr>
        <w:t xml:space="preserve">3.2.  </w:t>
      </w:r>
      <w:r w:rsidRPr="002340B9">
        <w:rPr>
          <w:lang w:val="lv-LV"/>
        </w:rPr>
        <w:t xml:space="preserve">Juridiskajai nodaļai noslēgt līgumu ar </w:t>
      </w:r>
      <w:r w:rsidR="005E07E9" w:rsidRPr="00DD2BE3">
        <w:rPr>
          <w:bCs/>
          <w:lang w:val="lv-LV"/>
        </w:rPr>
        <w:t>A.K.</w:t>
      </w:r>
      <w:r w:rsidRPr="002340B9">
        <w:rPr>
          <w:bCs/>
          <w:lang w:val="lv-LV"/>
        </w:rPr>
        <w:t xml:space="preserve"> </w:t>
      </w:r>
      <w:r w:rsidRPr="002340B9">
        <w:rPr>
          <w:lang w:val="lv-LV"/>
        </w:rPr>
        <w:t xml:space="preserve"> par </w:t>
      </w:r>
      <w:r w:rsidRPr="002340B9">
        <w:rPr>
          <w:lang w:val="lv-LV" w:eastAsia="lv-LV"/>
        </w:rPr>
        <w:t>Jēkabpils pilsētas pašvaldības līdzfinansējumu nekustamā īpašuma pieslēgšanai centralizētajai kanalizācijas sistēmai.</w:t>
      </w:r>
    </w:p>
    <w:p w14:paraId="1681DC9D" w14:textId="77777777" w:rsidR="002340B9" w:rsidRPr="002340B9" w:rsidRDefault="002340B9" w:rsidP="00484B6F">
      <w:pPr>
        <w:ind w:firstLine="709"/>
        <w:jc w:val="both"/>
        <w:rPr>
          <w:rFonts w:eastAsia="Calibri"/>
          <w:lang w:val="lv-LV"/>
        </w:rPr>
      </w:pPr>
      <w:r w:rsidRPr="002340B9">
        <w:rPr>
          <w:lang w:val="lv-LV" w:eastAsia="lv-LV"/>
        </w:rPr>
        <w:lastRenderedPageBreak/>
        <w:t xml:space="preserve">3.3. </w:t>
      </w:r>
      <w:r w:rsidRPr="002340B9">
        <w:rPr>
          <w:rFonts w:eastAsia="Calibri"/>
          <w:lang w:val="lv-LV"/>
        </w:rPr>
        <w:t>Apmaksu veikt no Jēkabpils pilsētas 2020.gada budžetā paredzētajiem līdzekļiem</w:t>
      </w:r>
      <w:r w:rsidRPr="002340B9">
        <w:rPr>
          <w:rFonts w:eastAsia="Calibri"/>
          <w:i/>
          <w:lang w:val="lv-LV"/>
        </w:rPr>
        <w:t xml:space="preserve"> </w:t>
      </w:r>
      <w:r w:rsidRPr="002340B9">
        <w:rPr>
          <w:rFonts w:eastAsia="Calibri"/>
          <w:lang w:val="lv-LV"/>
        </w:rPr>
        <w:t xml:space="preserve">(budžeta klasifikācijas kods 06.300.03., ekonomiskās klasifikācijas kods 6423) pēc Lēmuma 3.2.punktā minētā līguma nosacījumu izpildes. </w:t>
      </w:r>
    </w:p>
    <w:p w14:paraId="0EF940BD" w14:textId="77777777" w:rsidR="002340B9" w:rsidRPr="002340B9" w:rsidRDefault="002340B9" w:rsidP="00484B6F">
      <w:pPr>
        <w:ind w:firstLine="709"/>
        <w:jc w:val="both"/>
        <w:rPr>
          <w:rFonts w:eastAsia="Calibri"/>
          <w:lang w:val="lv-LV"/>
        </w:rPr>
      </w:pPr>
      <w:r w:rsidRPr="002340B9">
        <w:rPr>
          <w:rFonts w:eastAsia="Calibri"/>
          <w:lang w:val="lv-LV"/>
        </w:rPr>
        <w:t>3.4.</w:t>
      </w:r>
      <w:r w:rsidRPr="002340B9">
        <w:rPr>
          <w:rFonts w:eastAsia="Lucida Sans Unicode"/>
          <w:lang w:val="lv-LV"/>
        </w:rPr>
        <w:t>Lēmumu var pārsūdzēt viena mēneša laikā no tā spēkā stāšanās dienas Administratīvajā rajona tiesā attiecīgajā tiesu namā pēc pieteicēja adreses (fiziskā persona – pēc deklarētās dzīvesvietas, papildu adreses vai nekustamā īpašuma atrašanās vietas, juridiskā persona – pēc juridiskās adreses).</w:t>
      </w:r>
    </w:p>
    <w:p w14:paraId="0B355400" w14:textId="77777777" w:rsidR="002340B9" w:rsidRPr="002340B9" w:rsidRDefault="002340B9" w:rsidP="00484B6F">
      <w:pPr>
        <w:ind w:firstLine="709"/>
        <w:jc w:val="both"/>
        <w:rPr>
          <w:lang w:val="lv-LV" w:eastAsia="lv-LV"/>
        </w:rPr>
      </w:pPr>
      <w:r w:rsidRPr="002340B9">
        <w:rPr>
          <w:lang w:val="lv-LV" w:eastAsia="lv-LV"/>
        </w:rPr>
        <w:t xml:space="preserve">3.5.  </w:t>
      </w:r>
      <w:r w:rsidRPr="002340B9">
        <w:rPr>
          <w:rFonts w:eastAsia="Lucida Sans Unicode"/>
          <w:lang w:val="lv-LV"/>
        </w:rPr>
        <w:t>Kontroli par lēmuma izpildi veikt Jēkabpils pilsētas pašvaldības izpilddirektoram.</w:t>
      </w:r>
    </w:p>
    <w:p w14:paraId="17E44677" w14:textId="77777777" w:rsidR="002340B9" w:rsidRPr="002340B9" w:rsidRDefault="002340B9" w:rsidP="00484B6F">
      <w:pPr>
        <w:widowControl w:val="0"/>
        <w:tabs>
          <w:tab w:val="left" w:pos="567"/>
          <w:tab w:val="left" w:pos="3555"/>
        </w:tabs>
        <w:suppressAutoHyphens/>
        <w:rPr>
          <w:rFonts w:eastAsia="Lucida Sans Unicode"/>
          <w:lang w:val="lv-LV" w:eastAsia="lv-LV"/>
        </w:rPr>
      </w:pPr>
    </w:p>
    <w:p w14:paraId="2B6FFB21" w14:textId="77777777" w:rsidR="002340B9" w:rsidRPr="002340B9" w:rsidRDefault="002340B9" w:rsidP="00484B6F">
      <w:pPr>
        <w:widowControl w:val="0"/>
        <w:tabs>
          <w:tab w:val="left" w:pos="567"/>
          <w:tab w:val="left" w:pos="3555"/>
        </w:tabs>
        <w:suppressAutoHyphens/>
        <w:jc w:val="center"/>
        <w:rPr>
          <w:rFonts w:eastAsia="Lucida Sans Unicode"/>
          <w:lang w:val="lv-LV" w:eastAsia="lv-LV"/>
        </w:rPr>
      </w:pPr>
      <w:r w:rsidRPr="002340B9">
        <w:rPr>
          <w:rFonts w:eastAsia="Lucida Sans Unicode"/>
          <w:lang w:val="lv-LV" w:eastAsia="lv-LV"/>
        </w:rPr>
        <w:t>4.</w:t>
      </w:r>
    </w:p>
    <w:p w14:paraId="0201E7CD" w14:textId="09C62C52" w:rsidR="002340B9" w:rsidRPr="002340B9" w:rsidRDefault="002340B9" w:rsidP="00484B6F">
      <w:pPr>
        <w:widowControl w:val="0"/>
        <w:tabs>
          <w:tab w:val="left" w:pos="0"/>
          <w:tab w:val="left" w:pos="3555"/>
        </w:tabs>
        <w:suppressAutoHyphens/>
        <w:ind w:hanging="360"/>
        <w:rPr>
          <w:rFonts w:eastAsia="Lucida Sans Unicode"/>
          <w:bCs/>
          <w:lang w:val="lv-LV" w:eastAsia="lv-LV"/>
        </w:rPr>
      </w:pPr>
      <w:r w:rsidRPr="002340B9">
        <w:rPr>
          <w:rFonts w:eastAsia="Lucida Sans Unicode"/>
          <w:bCs/>
          <w:lang w:val="lv-LV" w:eastAsia="lv-LV"/>
        </w:rPr>
        <w:t xml:space="preserve">                    Adresāts: </w:t>
      </w:r>
      <w:r w:rsidR="005E07E9" w:rsidRPr="00DD2BE3">
        <w:rPr>
          <w:rFonts w:eastAsia="Lucida Sans Unicode"/>
          <w:bCs/>
          <w:lang w:val="lv-LV" w:eastAsia="lv-LV"/>
        </w:rPr>
        <w:t>V.N.</w:t>
      </w:r>
      <w:r w:rsidRPr="002340B9">
        <w:rPr>
          <w:rFonts w:eastAsia="Lucida Sans Unicode"/>
          <w:bCs/>
          <w:lang w:val="lv-LV" w:eastAsia="lv-LV"/>
        </w:rPr>
        <w:t xml:space="preserve">, personas kods </w:t>
      </w:r>
      <w:r w:rsidR="005E07E9" w:rsidRPr="00DD2BE3">
        <w:rPr>
          <w:rFonts w:eastAsia="Lucida Sans Unicode"/>
          <w:bCs/>
          <w:i/>
          <w:iCs/>
          <w:lang w:val="lv-LV" w:eastAsia="lv-LV"/>
        </w:rPr>
        <w:t>(svītrots)</w:t>
      </w:r>
      <w:r w:rsidRPr="002340B9">
        <w:rPr>
          <w:rFonts w:eastAsia="Lucida Sans Unicode"/>
          <w:bCs/>
          <w:lang w:val="lv-LV" w:eastAsia="lv-LV"/>
        </w:rPr>
        <w:t xml:space="preserve"> dzīvojošs </w:t>
      </w:r>
      <w:r w:rsidR="008B62F7" w:rsidRPr="00DD2BE3">
        <w:rPr>
          <w:rFonts w:eastAsia="Lucida Sans Unicode"/>
          <w:bCs/>
          <w:i/>
          <w:iCs/>
          <w:lang w:val="lv-LV" w:eastAsia="lv-LV"/>
        </w:rPr>
        <w:t>(adrese)</w:t>
      </w:r>
      <w:r w:rsidRPr="002340B9">
        <w:rPr>
          <w:rFonts w:eastAsia="Lucida Sans Unicode"/>
          <w:bCs/>
          <w:lang w:val="lv-LV" w:eastAsia="lv-LV"/>
        </w:rPr>
        <w:t>;</w:t>
      </w:r>
    </w:p>
    <w:p w14:paraId="1E26498A" w14:textId="0957E882" w:rsidR="002340B9" w:rsidRPr="002340B9" w:rsidRDefault="002340B9" w:rsidP="00484B6F">
      <w:pPr>
        <w:widowControl w:val="0"/>
        <w:tabs>
          <w:tab w:val="left" w:pos="0"/>
          <w:tab w:val="left" w:pos="3555"/>
        </w:tabs>
        <w:suppressAutoHyphens/>
        <w:ind w:hanging="360"/>
        <w:rPr>
          <w:rFonts w:eastAsia="Lucida Sans Unicode"/>
          <w:bCs/>
          <w:lang w:val="lv-LV" w:eastAsia="lv-LV"/>
        </w:rPr>
      </w:pPr>
      <w:r w:rsidRPr="002340B9">
        <w:rPr>
          <w:rFonts w:eastAsia="Lucida Sans Unicode"/>
          <w:bCs/>
          <w:lang w:val="lv-LV" w:eastAsia="lv-LV"/>
        </w:rPr>
        <w:t xml:space="preserve">                    Iesniedzējs: </w:t>
      </w:r>
      <w:r w:rsidR="008B62F7" w:rsidRPr="00DD2BE3">
        <w:rPr>
          <w:rFonts w:eastAsia="Lucida Sans Unicode"/>
          <w:bCs/>
          <w:lang w:val="lv-LV" w:eastAsia="lv-LV"/>
        </w:rPr>
        <w:t>V.N.</w:t>
      </w:r>
      <w:r w:rsidRPr="002340B9">
        <w:rPr>
          <w:rFonts w:eastAsia="Lucida Sans Unicode"/>
          <w:bCs/>
          <w:lang w:val="lv-LV" w:eastAsia="lv-LV"/>
        </w:rPr>
        <w:t xml:space="preserve">, personas kods </w:t>
      </w:r>
      <w:r w:rsidR="008B62F7" w:rsidRPr="00DD2BE3">
        <w:rPr>
          <w:rFonts w:eastAsia="Lucida Sans Unicode"/>
          <w:bCs/>
          <w:i/>
          <w:iCs/>
          <w:lang w:val="lv-LV" w:eastAsia="lv-LV"/>
        </w:rPr>
        <w:t>(svītrots)</w:t>
      </w:r>
      <w:r w:rsidRPr="002340B9">
        <w:rPr>
          <w:rFonts w:eastAsia="Lucida Sans Unicode"/>
          <w:bCs/>
          <w:lang w:val="lv-LV" w:eastAsia="lv-LV"/>
        </w:rPr>
        <w:t xml:space="preserve"> dzīvojošs </w:t>
      </w:r>
      <w:r w:rsidR="008B4AE5" w:rsidRPr="00DD2BE3">
        <w:rPr>
          <w:rFonts w:eastAsia="Lucida Sans Unicode"/>
          <w:bCs/>
          <w:i/>
          <w:iCs/>
          <w:lang w:val="lv-LV" w:eastAsia="lv-LV"/>
        </w:rPr>
        <w:t>(adrese)</w:t>
      </w:r>
      <w:r w:rsidRPr="002340B9">
        <w:rPr>
          <w:rFonts w:eastAsia="Lucida Sans Unicode"/>
          <w:bCs/>
          <w:lang w:val="lv-LV" w:eastAsia="lv-LV"/>
        </w:rPr>
        <w:t>;</w:t>
      </w:r>
    </w:p>
    <w:p w14:paraId="3DDFF11A" w14:textId="3D6AB2B8" w:rsidR="002340B9" w:rsidRPr="002340B9" w:rsidRDefault="002340B9" w:rsidP="00484B6F">
      <w:pPr>
        <w:jc w:val="both"/>
        <w:rPr>
          <w:bCs/>
          <w:lang w:val="lv-LV" w:eastAsia="lv-LV"/>
        </w:rPr>
      </w:pPr>
      <w:r w:rsidRPr="002340B9">
        <w:rPr>
          <w:bCs/>
          <w:lang w:val="lv-LV" w:eastAsia="lv-LV"/>
        </w:rPr>
        <w:t xml:space="preserve">              Iesniedzēja prasījums: </w:t>
      </w:r>
      <w:r w:rsidR="008B4AE5" w:rsidRPr="00DD2BE3">
        <w:rPr>
          <w:bCs/>
          <w:lang w:val="lv-LV" w:eastAsia="lv-LV"/>
        </w:rPr>
        <w:t>V.N.</w:t>
      </w:r>
      <w:r w:rsidRPr="002340B9">
        <w:rPr>
          <w:bCs/>
          <w:lang w:val="lv-LV" w:eastAsia="lv-LV"/>
        </w:rPr>
        <w:t xml:space="preserve">, personas kods </w:t>
      </w:r>
      <w:r w:rsidR="008B4AE5" w:rsidRPr="00DD2BE3">
        <w:rPr>
          <w:bCs/>
          <w:i/>
          <w:iCs/>
          <w:lang w:val="lv-LV" w:eastAsia="lv-LV"/>
        </w:rPr>
        <w:t>(svītrots)</w:t>
      </w:r>
      <w:r w:rsidRPr="002340B9">
        <w:rPr>
          <w:bCs/>
          <w:lang w:val="lv-LV" w:eastAsia="lv-LV"/>
        </w:rPr>
        <w:t xml:space="preserve"> dzīvojoša </w:t>
      </w:r>
      <w:r w:rsidR="008B4AE5" w:rsidRPr="00DD2BE3">
        <w:rPr>
          <w:bCs/>
          <w:i/>
          <w:iCs/>
          <w:lang w:val="lv-LV" w:eastAsia="lv-LV"/>
        </w:rPr>
        <w:t>(adrese)</w:t>
      </w:r>
      <w:r w:rsidRPr="002340B9">
        <w:rPr>
          <w:bCs/>
          <w:lang w:val="lv-LV" w:eastAsia="lv-LV"/>
        </w:rPr>
        <w:t xml:space="preserve"> Iesniegums  par nekustamā īpašuma </w:t>
      </w:r>
      <w:r w:rsidR="00EE404F" w:rsidRPr="00DD2BE3">
        <w:rPr>
          <w:bCs/>
          <w:i/>
          <w:iCs/>
          <w:lang w:val="lv-LV" w:eastAsia="lv-LV"/>
        </w:rPr>
        <w:t>(adrese)</w:t>
      </w:r>
      <w:r w:rsidRPr="002340B9">
        <w:rPr>
          <w:bCs/>
          <w:lang w:val="lv-LV" w:eastAsia="lv-LV"/>
        </w:rPr>
        <w:t xml:space="preserve"> pieslēgšanu centralizētajai sadzīves kanalizācijas sistēmai.</w:t>
      </w:r>
    </w:p>
    <w:p w14:paraId="5331453D" w14:textId="77777777" w:rsidR="002340B9" w:rsidRPr="002340B9" w:rsidRDefault="002340B9" w:rsidP="00484B6F">
      <w:pPr>
        <w:widowControl w:val="0"/>
        <w:tabs>
          <w:tab w:val="left" w:pos="567"/>
          <w:tab w:val="left" w:pos="3555"/>
        </w:tabs>
        <w:suppressAutoHyphens/>
        <w:jc w:val="center"/>
        <w:rPr>
          <w:rFonts w:eastAsia="Lucida Sans Unicode"/>
          <w:lang w:val="lv-LV" w:eastAsia="lv-LV"/>
        </w:rPr>
      </w:pPr>
    </w:p>
    <w:p w14:paraId="243A2A5A" w14:textId="77777777" w:rsidR="002340B9" w:rsidRPr="002340B9" w:rsidRDefault="002340B9" w:rsidP="00484B6F">
      <w:pPr>
        <w:ind w:firstLine="709"/>
        <w:jc w:val="both"/>
        <w:rPr>
          <w:bCs/>
          <w:lang w:val="lv-LV" w:eastAsia="lv-LV"/>
        </w:rPr>
      </w:pPr>
      <w:r w:rsidRPr="002340B9">
        <w:rPr>
          <w:bCs/>
          <w:lang w:val="lv-LV" w:eastAsia="lv-LV"/>
        </w:rPr>
        <w:t>Viena no pašvaldības autonomajām funkcijām ir ūdenssaimniecības pakalpojumu sniegšanas organizēšana savā administratīvajā teritorijā. Saskaņā ar Ūdenssaimniecības likuma 6.panta sesto daļu</w:t>
      </w:r>
      <w:r w:rsidRPr="002340B9">
        <w:rPr>
          <w:lang w:val="lv-LV" w:eastAsia="lv-LV"/>
        </w:rPr>
        <w:t xml:space="preserve"> pašvaldības dome var izdot saistošos noteikumus par līdzfinansējumu nekustamā īpašuma pieslēgšanai centralizētajai ūdensapgādes sistēmai vai centralizētajai kanalizācijas sistēmai, nosakot līdzfinansējuma apmēru un tā saņemšanas nosacījumus. Jēkabpils pilsētas dome 05.09.2019. pieņēma saistošos noteikumus Nr.16 “</w:t>
      </w:r>
      <w:r w:rsidRPr="002340B9">
        <w:rPr>
          <w:bCs/>
          <w:lang w:val="lv-LV" w:eastAsia="lv-LV"/>
        </w:rPr>
        <w:t>Jēkabpils pilsētas pašvaldības  līdzfinansējumu  nekustamā īpašuma  pieslēgšanai centralizētajai kanalizācijas un ūdensapgādes sistēmai</w:t>
      </w:r>
      <w:r w:rsidRPr="002340B9">
        <w:rPr>
          <w:lang w:val="lv-LV" w:eastAsia="lv-LV"/>
        </w:rPr>
        <w:t>“, kuri nosaka Jēkabpils pilsētas pašvaldības līdzfinansējuma apmēru un tā saņemšanas nosacījumus nekustamā īpašuma pieslēgšanai centralizētajai kanalizācijas sistēmai vai centralizētajai kanalizācijas un ūdensapgādes sistēmai.</w:t>
      </w:r>
      <w:r w:rsidRPr="002340B9">
        <w:rPr>
          <w:bCs/>
          <w:lang w:val="lv-LV" w:eastAsia="lv-LV"/>
        </w:rPr>
        <w:t xml:space="preserve"> Pašvaldības līdzfinansējums sekmē dzīvojamo māju pieslēgšanu kanalizācijas sistēmai, attīstot pakalpojumu sniegšanā efektīvas, ekonomiskas un drošās tehnoloģijas, nodrošinot vides aizsardzību, samazinot vides piesārņojuma risku, tādējādi veicinot dabas resursu ilgtspējīgu izmantošanu. </w:t>
      </w:r>
    </w:p>
    <w:p w14:paraId="66777577" w14:textId="3ADCDF9E" w:rsidR="002340B9" w:rsidRPr="002340B9" w:rsidRDefault="002340B9" w:rsidP="00484B6F">
      <w:pPr>
        <w:ind w:firstLine="709"/>
        <w:jc w:val="both"/>
        <w:rPr>
          <w:bCs/>
          <w:lang w:val="lv-LV" w:eastAsia="lv-LV"/>
        </w:rPr>
      </w:pPr>
      <w:r w:rsidRPr="002340B9">
        <w:rPr>
          <w:bCs/>
          <w:lang w:val="lv-LV" w:eastAsia="lv-LV"/>
        </w:rPr>
        <w:t xml:space="preserve">Jēkabpils pilsētas pašvaldībā 05.03.2020 ir saņemts </w:t>
      </w:r>
      <w:r w:rsidR="00EE404F" w:rsidRPr="00DD2BE3">
        <w:rPr>
          <w:bCs/>
          <w:lang w:val="lv-LV" w:eastAsia="lv-LV"/>
        </w:rPr>
        <w:t>V.N.</w:t>
      </w:r>
      <w:r w:rsidRPr="002340B9">
        <w:rPr>
          <w:bCs/>
          <w:lang w:val="lv-LV" w:eastAsia="lv-LV"/>
        </w:rPr>
        <w:t xml:space="preserve">, personas kods </w:t>
      </w:r>
      <w:r w:rsidR="00EE404F" w:rsidRPr="00DD2BE3">
        <w:rPr>
          <w:bCs/>
          <w:i/>
          <w:iCs/>
          <w:lang w:val="lv-LV" w:eastAsia="lv-LV"/>
        </w:rPr>
        <w:t>(svītrots)</w:t>
      </w:r>
      <w:r w:rsidRPr="002340B9">
        <w:rPr>
          <w:bCs/>
          <w:lang w:val="lv-LV" w:eastAsia="lv-LV"/>
        </w:rPr>
        <w:t xml:space="preserve"> dzīvojoša </w:t>
      </w:r>
      <w:r w:rsidR="00EE404F" w:rsidRPr="00DD2BE3">
        <w:rPr>
          <w:bCs/>
          <w:i/>
          <w:iCs/>
          <w:lang w:val="lv-LV" w:eastAsia="lv-LV"/>
        </w:rPr>
        <w:t>(adrese)</w:t>
      </w:r>
      <w:r w:rsidRPr="002340B9">
        <w:rPr>
          <w:bCs/>
          <w:lang w:val="lv-LV" w:eastAsia="lv-LV"/>
        </w:rPr>
        <w:t xml:space="preserve"> (turpmāk tekstā- Īpašnieks) iesniegums ar lūgumu piešķirt līdzfinansējumu nekustamā īpašuma </w:t>
      </w:r>
      <w:r w:rsidR="00EE404F" w:rsidRPr="00DD2BE3">
        <w:rPr>
          <w:bCs/>
          <w:i/>
          <w:iCs/>
          <w:lang w:val="lv-LV" w:eastAsia="lv-LV"/>
        </w:rPr>
        <w:t>(adrese)</w:t>
      </w:r>
      <w:r w:rsidRPr="002340B9">
        <w:rPr>
          <w:bCs/>
          <w:lang w:val="lv-LV" w:eastAsia="lv-LV"/>
        </w:rPr>
        <w:t xml:space="preserve"> pieslēgšanai centralizētai sadzīves kanalizācijas sistēmai</w:t>
      </w:r>
    </w:p>
    <w:p w14:paraId="0FE24DF8" w14:textId="6F577AD7" w:rsidR="002340B9" w:rsidRPr="002340B9" w:rsidRDefault="002340B9" w:rsidP="00484B6F">
      <w:pPr>
        <w:ind w:firstLine="709"/>
        <w:jc w:val="both"/>
        <w:rPr>
          <w:bCs/>
          <w:lang w:val="lv-LV" w:eastAsia="lv-LV"/>
        </w:rPr>
      </w:pPr>
      <w:r w:rsidRPr="002340B9">
        <w:rPr>
          <w:bCs/>
          <w:lang w:val="lv-LV" w:eastAsia="lv-LV"/>
        </w:rPr>
        <w:t xml:space="preserve">Jēkabpils pilsētas pašvaldības izveidotās  līdzfinansējuma piešķiršanas komisijas (turpmāk tekstā Komisija) 15.05.2020. sēdē tika izskatīts 05.03.2020. Īpašnieka  iesniegums   Nr. 4.4.2/831 par nekustamā īpašuma </w:t>
      </w:r>
      <w:r w:rsidR="00EE404F" w:rsidRPr="00DD2BE3">
        <w:rPr>
          <w:bCs/>
          <w:i/>
          <w:iCs/>
          <w:lang w:val="lv-LV" w:eastAsia="lv-LV"/>
        </w:rPr>
        <w:t>(adrese)</w:t>
      </w:r>
      <w:r w:rsidRPr="002340B9">
        <w:rPr>
          <w:bCs/>
          <w:lang w:val="lv-LV" w:eastAsia="lv-LV"/>
        </w:rPr>
        <w:t xml:space="preserve"> pieslēgšanu centralizētajai sadzīves kanalizācijas sistēmai.</w:t>
      </w:r>
    </w:p>
    <w:p w14:paraId="77D5E09B" w14:textId="3FDAA550" w:rsidR="002340B9" w:rsidRPr="002340B9" w:rsidRDefault="002340B9" w:rsidP="00484B6F">
      <w:pPr>
        <w:ind w:firstLine="709"/>
        <w:jc w:val="both"/>
        <w:rPr>
          <w:bCs/>
          <w:lang w:val="lv-LV" w:eastAsia="lv-LV"/>
        </w:rPr>
      </w:pPr>
      <w:r w:rsidRPr="002340B9">
        <w:rPr>
          <w:bCs/>
          <w:lang w:val="lv-LV" w:eastAsia="lv-LV"/>
        </w:rPr>
        <w:t xml:space="preserve">Saskaņā ar SIA “Jēkabpils ūdens” 15.07.2020. sastādīto tāmi Nr. 41/2020, ierīkošanas darbu izmaksas par sadzīves kanalizācijas  pievada jaunbūvi </w:t>
      </w:r>
      <w:r w:rsidR="00EE404F" w:rsidRPr="00DD2BE3">
        <w:rPr>
          <w:bCs/>
          <w:i/>
          <w:iCs/>
          <w:lang w:val="lv-LV" w:eastAsia="lv-LV"/>
        </w:rPr>
        <w:t>(adrese)</w:t>
      </w:r>
      <w:r w:rsidRPr="002340B9">
        <w:rPr>
          <w:bCs/>
          <w:lang w:val="lv-LV" w:eastAsia="lv-LV"/>
        </w:rPr>
        <w:t xml:space="preserve">, sastāda EUR 2240,45 t, sk. PVN 21%. </w:t>
      </w:r>
    </w:p>
    <w:p w14:paraId="63169F61" w14:textId="77777777" w:rsidR="002340B9" w:rsidRPr="002340B9" w:rsidRDefault="002340B9" w:rsidP="00484B6F">
      <w:pPr>
        <w:ind w:firstLine="709"/>
        <w:jc w:val="both"/>
        <w:rPr>
          <w:lang w:val="lv-LV" w:eastAsia="lv-LV"/>
        </w:rPr>
      </w:pPr>
      <w:r w:rsidRPr="002340B9">
        <w:rPr>
          <w:bCs/>
          <w:lang w:val="lv-LV" w:eastAsia="lv-LV"/>
        </w:rPr>
        <w:t xml:space="preserve">Pašvaldības līdzfinansējums saskaņā ar </w:t>
      </w:r>
      <w:r w:rsidRPr="002340B9">
        <w:rPr>
          <w:lang w:val="lv-LV" w:eastAsia="lv-LV"/>
        </w:rPr>
        <w:t>Jēkabpils pilsētas domes 05.09.2019. saistošo noteikumu Nr.16 “</w:t>
      </w:r>
      <w:r w:rsidRPr="002340B9">
        <w:rPr>
          <w:bCs/>
          <w:lang w:val="lv-LV" w:eastAsia="lv-LV"/>
        </w:rPr>
        <w:t>Jēkabpils pilsētas pašvaldības  līdzfinansējumu  nekustamā īpašuma  pieslēgšanai centralizētajai kanalizācijas un ūdensapgādes sistēmai</w:t>
      </w:r>
      <w:r w:rsidRPr="002340B9">
        <w:rPr>
          <w:lang w:val="lv-LV" w:eastAsia="lv-LV"/>
        </w:rPr>
        <w:t xml:space="preserve">“ 7.punktu </w:t>
      </w:r>
      <w:r w:rsidRPr="002340B9">
        <w:rPr>
          <w:bCs/>
          <w:lang w:val="lv-LV" w:eastAsia="lv-LV"/>
        </w:rPr>
        <w:t xml:space="preserve">ir noteikts 75% no </w:t>
      </w:r>
      <w:proofErr w:type="spellStart"/>
      <w:r w:rsidRPr="002340B9">
        <w:rPr>
          <w:bCs/>
          <w:lang w:val="lv-LV" w:eastAsia="lv-LV"/>
        </w:rPr>
        <w:t>pieslēguma</w:t>
      </w:r>
      <w:proofErr w:type="spellEnd"/>
      <w:r w:rsidRPr="002340B9">
        <w:rPr>
          <w:bCs/>
          <w:lang w:val="lv-LV" w:eastAsia="lv-LV"/>
        </w:rPr>
        <w:t xml:space="preserve"> būvniecības izmaksām, bet ne vairāk kā </w:t>
      </w:r>
      <w:r w:rsidRPr="002340B9">
        <w:rPr>
          <w:lang w:val="lv-LV" w:eastAsia="lv-LV"/>
        </w:rPr>
        <w:t xml:space="preserve">900 </w:t>
      </w:r>
      <w:proofErr w:type="spellStart"/>
      <w:r w:rsidRPr="002340B9">
        <w:rPr>
          <w:i/>
          <w:lang w:val="lv-LV" w:eastAsia="lv-LV"/>
        </w:rPr>
        <w:t>euro</w:t>
      </w:r>
      <w:proofErr w:type="spellEnd"/>
      <w:r w:rsidRPr="002340B9">
        <w:rPr>
          <w:lang w:val="lv-LV" w:eastAsia="lv-LV"/>
        </w:rPr>
        <w:t xml:space="preserve">. </w:t>
      </w:r>
    </w:p>
    <w:p w14:paraId="75ED3CDA" w14:textId="77777777" w:rsidR="002340B9" w:rsidRPr="002340B9" w:rsidRDefault="002340B9" w:rsidP="00484B6F">
      <w:pPr>
        <w:ind w:firstLine="709"/>
        <w:jc w:val="both"/>
        <w:rPr>
          <w:lang w:val="lv-LV"/>
        </w:rPr>
      </w:pPr>
      <w:r w:rsidRPr="002340B9">
        <w:rPr>
          <w:lang w:val="lv-LV"/>
        </w:rPr>
        <w:t>Pamatojoties uz likuma “Par pašvaldībām” 14.panta otrās daļas 5.punku, 15.panta pirmās daļas 1.punktu, 21.panta pirmās daļas 27.punktu, Jēkabpils pilsētas domes 05.09.2019. saistošo noteikumu Nr.16 “</w:t>
      </w:r>
      <w:r w:rsidRPr="002340B9">
        <w:rPr>
          <w:bCs/>
          <w:lang w:val="lv-LV"/>
        </w:rPr>
        <w:t>Jēkabpils pilsētas pašvaldības līdzfinansējumu nekustamā īpašuma  pieslēgšanai centralizētajai kanalizācijas un ūdensapgādes sistēmai</w:t>
      </w:r>
      <w:r w:rsidRPr="002340B9">
        <w:rPr>
          <w:lang w:val="lv-LV"/>
        </w:rPr>
        <w:t xml:space="preserve"> “ 4., 6.,7., 12. un 14.punktiem,  Pašvaldības līdzfinansējuma piešķiršanas komisijas protokola Nr. 1.2.3.apakšpunktu, ņemot vērā </w:t>
      </w:r>
      <w:r w:rsidRPr="002340B9">
        <w:rPr>
          <w:bCs/>
          <w:lang w:val="lv-LV"/>
        </w:rPr>
        <w:t xml:space="preserve">Finanšu </w:t>
      </w:r>
      <w:r w:rsidRPr="002340B9">
        <w:rPr>
          <w:bCs/>
          <w:shd w:val="clear" w:color="auto" w:fill="FFFFFF"/>
          <w:lang w:val="lv-LV"/>
        </w:rPr>
        <w:t>komitejas 13.08.2020.</w:t>
      </w:r>
      <w:r w:rsidRPr="002340B9">
        <w:rPr>
          <w:bCs/>
          <w:lang w:val="lv-LV"/>
        </w:rPr>
        <w:t xml:space="preserve"> lēmumu (protokols Nr.10., 8.§),</w:t>
      </w:r>
    </w:p>
    <w:p w14:paraId="294477A0" w14:textId="77777777" w:rsidR="002340B9" w:rsidRPr="002340B9" w:rsidRDefault="002340B9" w:rsidP="00484B6F">
      <w:pPr>
        <w:jc w:val="both"/>
        <w:rPr>
          <w:bCs/>
          <w:lang w:val="lv-LV" w:eastAsia="lv-LV"/>
        </w:rPr>
      </w:pPr>
    </w:p>
    <w:p w14:paraId="42ADF57D" w14:textId="77777777" w:rsidR="002340B9" w:rsidRPr="002340B9" w:rsidRDefault="002340B9" w:rsidP="00484B6F">
      <w:pPr>
        <w:ind w:firstLine="375"/>
        <w:jc w:val="center"/>
        <w:rPr>
          <w:bCs/>
          <w:lang w:val="lv-LV" w:eastAsia="lv-LV"/>
        </w:rPr>
      </w:pPr>
      <w:r w:rsidRPr="002340B9">
        <w:rPr>
          <w:bCs/>
          <w:lang w:val="lv-LV" w:eastAsia="lv-LV"/>
        </w:rPr>
        <w:t>Jēkabpils pilsētas dome nolemj:</w:t>
      </w:r>
    </w:p>
    <w:p w14:paraId="26AF9760" w14:textId="77777777" w:rsidR="002340B9" w:rsidRPr="002340B9" w:rsidRDefault="002340B9" w:rsidP="00484B6F">
      <w:pPr>
        <w:ind w:firstLine="375"/>
        <w:jc w:val="center"/>
        <w:rPr>
          <w:bCs/>
          <w:lang w:val="lv-LV" w:eastAsia="lv-LV"/>
        </w:rPr>
      </w:pPr>
    </w:p>
    <w:p w14:paraId="394F04FC" w14:textId="0CC470C0" w:rsidR="002340B9" w:rsidRPr="002340B9" w:rsidRDefault="002340B9" w:rsidP="00484B6F">
      <w:pPr>
        <w:tabs>
          <w:tab w:val="left" w:pos="0"/>
        </w:tabs>
        <w:snapToGrid w:val="0"/>
        <w:ind w:firstLine="709"/>
        <w:jc w:val="both"/>
        <w:rPr>
          <w:bCs/>
          <w:lang w:val="lv-LV"/>
        </w:rPr>
      </w:pPr>
      <w:r w:rsidRPr="002340B9">
        <w:rPr>
          <w:bCs/>
          <w:lang w:val="lv-LV"/>
        </w:rPr>
        <w:t xml:space="preserve">4.1.  Piešķirt līdzfinansējumu nekustamā īpašuma </w:t>
      </w:r>
      <w:r w:rsidR="00EE404F" w:rsidRPr="00DD2BE3">
        <w:rPr>
          <w:bCs/>
          <w:i/>
          <w:iCs/>
          <w:lang w:val="lv-LV"/>
        </w:rPr>
        <w:t>(adrese)</w:t>
      </w:r>
      <w:r w:rsidRPr="002340B9">
        <w:rPr>
          <w:bCs/>
          <w:lang w:val="lv-LV"/>
        </w:rPr>
        <w:t xml:space="preserve">, pieslēgšanai  centralizētajai kanalizācijas sistēmai EUR 900,00 (deviņi simti   </w:t>
      </w:r>
      <w:proofErr w:type="spellStart"/>
      <w:r w:rsidRPr="002340B9">
        <w:rPr>
          <w:bCs/>
          <w:i/>
          <w:lang w:val="lv-LV"/>
        </w:rPr>
        <w:t>euro</w:t>
      </w:r>
      <w:proofErr w:type="spellEnd"/>
      <w:r w:rsidRPr="002340B9">
        <w:rPr>
          <w:bCs/>
          <w:i/>
          <w:lang w:val="lv-LV"/>
        </w:rPr>
        <w:t xml:space="preserve"> </w:t>
      </w:r>
      <w:r w:rsidRPr="002340B9">
        <w:rPr>
          <w:bCs/>
          <w:iCs/>
          <w:lang w:val="lv-LV"/>
        </w:rPr>
        <w:t>un 00 centi</w:t>
      </w:r>
      <w:r w:rsidRPr="002340B9">
        <w:rPr>
          <w:bCs/>
          <w:i/>
          <w:lang w:val="lv-LV"/>
        </w:rPr>
        <w:t xml:space="preserve">) </w:t>
      </w:r>
      <w:r w:rsidRPr="002340B9">
        <w:rPr>
          <w:bCs/>
          <w:lang w:val="lv-LV"/>
        </w:rPr>
        <w:t>apmērā.</w:t>
      </w:r>
    </w:p>
    <w:p w14:paraId="277EF97C" w14:textId="593F0B7F" w:rsidR="002340B9" w:rsidRPr="002340B9" w:rsidRDefault="002340B9" w:rsidP="00484B6F">
      <w:pPr>
        <w:ind w:firstLine="709"/>
        <w:jc w:val="both"/>
        <w:rPr>
          <w:lang w:val="lv-LV" w:eastAsia="lv-LV"/>
        </w:rPr>
      </w:pPr>
      <w:r w:rsidRPr="002340B9">
        <w:rPr>
          <w:bCs/>
          <w:lang w:val="lv-LV"/>
        </w:rPr>
        <w:t xml:space="preserve">4.2.  </w:t>
      </w:r>
      <w:r w:rsidRPr="002340B9">
        <w:rPr>
          <w:lang w:val="lv-LV"/>
        </w:rPr>
        <w:t xml:space="preserve">Juridiskajai nodaļai noslēgt līgumu ar </w:t>
      </w:r>
      <w:r w:rsidR="00EE404F" w:rsidRPr="00DD2BE3">
        <w:rPr>
          <w:bCs/>
          <w:lang w:val="lv-LV"/>
        </w:rPr>
        <w:t>V.N.</w:t>
      </w:r>
      <w:r w:rsidRPr="002340B9">
        <w:rPr>
          <w:bCs/>
          <w:lang w:val="lv-LV"/>
        </w:rPr>
        <w:t xml:space="preserve"> </w:t>
      </w:r>
      <w:r w:rsidRPr="002340B9">
        <w:rPr>
          <w:lang w:val="lv-LV"/>
        </w:rPr>
        <w:t xml:space="preserve"> par </w:t>
      </w:r>
      <w:r w:rsidRPr="002340B9">
        <w:rPr>
          <w:lang w:val="lv-LV" w:eastAsia="lv-LV"/>
        </w:rPr>
        <w:t>Jēkabpils pilsētas pašvaldības līdzfinansējumu nekustamā īpašuma pieslēgšanai centralizētajai sadzīves kanalizācijas sistēmai.</w:t>
      </w:r>
    </w:p>
    <w:p w14:paraId="4D35DDE4" w14:textId="77777777" w:rsidR="002340B9" w:rsidRPr="002340B9" w:rsidRDefault="002340B9" w:rsidP="00484B6F">
      <w:pPr>
        <w:ind w:firstLine="709"/>
        <w:jc w:val="both"/>
        <w:rPr>
          <w:rFonts w:eastAsia="Calibri"/>
          <w:lang w:val="lv-LV"/>
        </w:rPr>
      </w:pPr>
      <w:r w:rsidRPr="002340B9">
        <w:rPr>
          <w:lang w:val="lv-LV" w:eastAsia="lv-LV"/>
        </w:rPr>
        <w:lastRenderedPageBreak/>
        <w:t xml:space="preserve">4.3. </w:t>
      </w:r>
      <w:r w:rsidRPr="002340B9">
        <w:rPr>
          <w:rFonts w:eastAsia="Calibri"/>
          <w:lang w:val="lv-LV"/>
        </w:rPr>
        <w:t>Apmaksu veikt no Jēkabpils pilsētas 2020.gada budžetā paredzētajiem līdzekļiem</w:t>
      </w:r>
      <w:r w:rsidRPr="002340B9">
        <w:rPr>
          <w:rFonts w:eastAsia="Calibri"/>
          <w:i/>
          <w:lang w:val="lv-LV"/>
        </w:rPr>
        <w:t xml:space="preserve"> </w:t>
      </w:r>
      <w:r w:rsidRPr="002340B9">
        <w:rPr>
          <w:rFonts w:eastAsia="Calibri"/>
          <w:lang w:val="lv-LV"/>
        </w:rPr>
        <w:t xml:space="preserve">(budžeta klasifikācijas kods 06.300.03., ekonomiskās klasifikācijas kods 6423) pēc Lēmuma 4.2.punktā minētā līguma nosacījumu izpildes. </w:t>
      </w:r>
    </w:p>
    <w:p w14:paraId="268E577C" w14:textId="77777777" w:rsidR="002340B9" w:rsidRPr="002340B9" w:rsidRDefault="002340B9" w:rsidP="00484B6F">
      <w:pPr>
        <w:ind w:firstLine="709"/>
        <w:jc w:val="both"/>
        <w:rPr>
          <w:rFonts w:eastAsia="Calibri"/>
          <w:lang w:val="lv-LV"/>
        </w:rPr>
      </w:pPr>
      <w:r w:rsidRPr="002340B9">
        <w:rPr>
          <w:rFonts w:eastAsia="Calibri"/>
          <w:lang w:val="lv-LV"/>
        </w:rPr>
        <w:t>4.4.</w:t>
      </w:r>
      <w:r w:rsidRPr="002340B9">
        <w:rPr>
          <w:rFonts w:eastAsia="Lucida Sans Unicode"/>
          <w:lang w:val="lv-LV"/>
        </w:rPr>
        <w:t>Lēmumu var pārsūdzēt viena mēneša laikā no tā spēkā stāšanās dienas Administratīvajā rajona tiesā attiecīgajā tiesu namā pēc pieteicēja adreses (fiziskā persona – pēc deklarētās dzīvesvietas, papildu adreses vai nekustamā īpašuma atrašanās vietas, juridiskā persona – pēc juridiskās adreses).</w:t>
      </w:r>
    </w:p>
    <w:p w14:paraId="3DBEF9DA" w14:textId="77777777" w:rsidR="002340B9" w:rsidRPr="002340B9" w:rsidRDefault="002340B9" w:rsidP="00484B6F">
      <w:pPr>
        <w:ind w:firstLine="709"/>
        <w:jc w:val="both"/>
        <w:rPr>
          <w:lang w:val="lv-LV" w:eastAsia="lv-LV"/>
        </w:rPr>
      </w:pPr>
      <w:r w:rsidRPr="002340B9">
        <w:rPr>
          <w:lang w:val="lv-LV" w:eastAsia="lv-LV"/>
        </w:rPr>
        <w:t xml:space="preserve">4.5.  </w:t>
      </w:r>
      <w:r w:rsidRPr="002340B9">
        <w:rPr>
          <w:rFonts w:eastAsia="Lucida Sans Unicode"/>
          <w:lang w:val="lv-LV"/>
        </w:rPr>
        <w:t>Kontroli par lēmuma izpildi veikt Jēkabpils pilsētas pašvaldības izpilddirektoram.</w:t>
      </w:r>
    </w:p>
    <w:p w14:paraId="6283F6D0" w14:textId="77777777" w:rsidR="002340B9" w:rsidRPr="002340B9" w:rsidRDefault="002340B9" w:rsidP="00484B6F">
      <w:pPr>
        <w:widowControl w:val="0"/>
        <w:tabs>
          <w:tab w:val="left" w:pos="567"/>
          <w:tab w:val="left" w:pos="3555"/>
        </w:tabs>
        <w:suppressAutoHyphens/>
        <w:jc w:val="center"/>
        <w:rPr>
          <w:rFonts w:eastAsia="Lucida Sans Unicode"/>
          <w:lang w:val="lv-LV" w:eastAsia="lv-LV"/>
        </w:rPr>
      </w:pPr>
    </w:p>
    <w:p w14:paraId="7BA06280" w14:textId="77777777" w:rsidR="002340B9" w:rsidRPr="002340B9" w:rsidRDefault="002340B9" w:rsidP="00484B6F">
      <w:pPr>
        <w:widowControl w:val="0"/>
        <w:tabs>
          <w:tab w:val="left" w:pos="567"/>
          <w:tab w:val="left" w:pos="3555"/>
        </w:tabs>
        <w:suppressAutoHyphens/>
        <w:jc w:val="center"/>
        <w:rPr>
          <w:rFonts w:eastAsia="Lucida Sans Unicode"/>
          <w:lang w:val="lv-LV" w:eastAsia="lv-LV"/>
        </w:rPr>
      </w:pPr>
      <w:r w:rsidRPr="002340B9">
        <w:rPr>
          <w:rFonts w:eastAsia="Lucida Sans Unicode"/>
          <w:lang w:val="lv-LV" w:eastAsia="lv-LV"/>
        </w:rPr>
        <w:t>5.</w:t>
      </w:r>
    </w:p>
    <w:p w14:paraId="52EFB9A4" w14:textId="749885EC" w:rsidR="002340B9" w:rsidRPr="002340B9" w:rsidRDefault="002340B9" w:rsidP="00484B6F">
      <w:pPr>
        <w:widowControl w:val="0"/>
        <w:tabs>
          <w:tab w:val="left" w:pos="0"/>
          <w:tab w:val="left" w:pos="3555"/>
        </w:tabs>
        <w:suppressAutoHyphens/>
        <w:ind w:firstLine="567"/>
        <w:jc w:val="both"/>
        <w:rPr>
          <w:rFonts w:eastAsia="Lucida Sans Unicode"/>
          <w:bCs/>
          <w:lang w:val="lv-LV" w:eastAsia="lv-LV"/>
        </w:rPr>
      </w:pPr>
      <w:r w:rsidRPr="002340B9">
        <w:rPr>
          <w:rFonts w:eastAsia="Lucida Sans Unicode"/>
          <w:bCs/>
          <w:lang w:val="lv-LV" w:eastAsia="lv-LV"/>
        </w:rPr>
        <w:t xml:space="preserve">Adresāts: </w:t>
      </w:r>
      <w:r w:rsidR="00EE404F" w:rsidRPr="00DD2BE3">
        <w:rPr>
          <w:rFonts w:eastAsia="Lucida Sans Unicode"/>
          <w:bCs/>
          <w:lang w:val="lv-LV" w:eastAsia="lv-LV"/>
        </w:rPr>
        <w:t>A.N.</w:t>
      </w:r>
      <w:r w:rsidRPr="002340B9">
        <w:rPr>
          <w:rFonts w:eastAsia="Lucida Sans Unicode"/>
          <w:bCs/>
          <w:lang w:val="lv-LV" w:eastAsia="lv-LV"/>
        </w:rPr>
        <w:t xml:space="preserve">, personas kods </w:t>
      </w:r>
      <w:r w:rsidR="00EE404F" w:rsidRPr="00DD2BE3">
        <w:rPr>
          <w:rFonts w:eastAsia="Lucida Sans Unicode"/>
          <w:bCs/>
          <w:i/>
          <w:iCs/>
          <w:lang w:val="lv-LV" w:eastAsia="lv-LV"/>
        </w:rPr>
        <w:t>(svītrots)</w:t>
      </w:r>
      <w:r w:rsidRPr="002340B9">
        <w:rPr>
          <w:rFonts w:eastAsia="Lucida Sans Unicode"/>
          <w:bCs/>
          <w:lang w:val="lv-LV" w:eastAsia="lv-LV"/>
        </w:rPr>
        <w:t xml:space="preserve">  dzīvojošs </w:t>
      </w:r>
      <w:r w:rsidR="00EE404F" w:rsidRPr="00DD2BE3">
        <w:rPr>
          <w:rFonts w:eastAsia="Lucida Sans Unicode"/>
          <w:bCs/>
          <w:i/>
          <w:iCs/>
          <w:lang w:val="lv-LV" w:eastAsia="lv-LV"/>
        </w:rPr>
        <w:t>(adrese)</w:t>
      </w:r>
      <w:r w:rsidRPr="002340B9">
        <w:rPr>
          <w:rFonts w:eastAsia="Lucida Sans Unicode"/>
          <w:bCs/>
          <w:lang w:val="lv-LV" w:eastAsia="lv-LV"/>
        </w:rPr>
        <w:t>;</w:t>
      </w:r>
    </w:p>
    <w:p w14:paraId="51B1AD35" w14:textId="2FF5039A" w:rsidR="002340B9" w:rsidRPr="002340B9" w:rsidRDefault="002340B9" w:rsidP="00484B6F">
      <w:pPr>
        <w:widowControl w:val="0"/>
        <w:tabs>
          <w:tab w:val="left" w:pos="-142"/>
          <w:tab w:val="left" w:pos="3555"/>
        </w:tabs>
        <w:suppressAutoHyphens/>
        <w:ind w:hanging="851"/>
        <w:jc w:val="both"/>
        <w:rPr>
          <w:rFonts w:eastAsia="Lucida Sans Unicode"/>
          <w:bCs/>
          <w:lang w:val="lv-LV" w:eastAsia="lv-LV"/>
        </w:rPr>
      </w:pPr>
      <w:r w:rsidRPr="002340B9">
        <w:rPr>
          <w:rFonts w:eastAsia="Lucida Sans Unicode"/>
          <w:bCs/>
          <w:lang w:val="lv-LV" w:eastAsia="lv-LV"/>
        </w:rPr>
        <w:t xml:space="preserve">                      Iesniedzējs: </w:t>
      </w:r>
      <w:r w:rsidR="00EE404F" w:rsidRPr="00DD2BE3">
        <w:rPr>
          <w:rFonts w:eastAsia="Lucida Sans Unicode"/>
          <w:bCs/>
          <w:lang w:val="lv-LV" w:eastAsia="lv-LV"/>
        </w:rPr>
        <w:t>A.N.</w:t>
      </w:r>
      <w:r w:rsidRPr="002340B9">
        <w:rPr>
          <w:rFonts w:eastAsia="Lucida Sans Unicode"/>
          <w:bCs/>
          <w:lang w:val="lv-LV" w:eastAsia="lv-LV"/>
        </w:rPr>
        <w:t xml:space="preserve">, personas kods </w:t>
      </w:r>
      <w:r w:rsidR="00EE404F" w:rsidRPr="00DD2BE3">
        <w:rPr>
          <w:rFonts w:eastAsia="Lucida Sans Unicode"/>
          <w:bCs/>
          <w:i/>
          <w:iCs/>
          <w:lang w:val="lv-LV" w:eastAsia="lv-LV"/>
        </w:rPr>
        <w:t>(svītrots)</w:t>
      </w:r>
      <w:r w:rsidRPr="002340B9">
        <w:rPr>
          <w:rFonts w:eastAsia="Lucida Sans Unicode"/>
          <w:bCs/>
          <w:lang w:val="lv-LV" w:eastAsia="lv-LV"/>
        </w:rPr>
        <w:t xml:space="preserve"> dzīvojošs </w:t>
      </w:r>
      <w:r w:rsidR="00EE404F" w:rsidRPr="00DD2BE3">
        <w:rPr>
          <w:rFonts w:eastAsia="Lucida Sans Unicode"/>
          <w:bCs/>
          <w:i/>
          <w:iCs/>
          <w:lang w:val="lv-LV" w:eastAsia="lv-LV"/>
        </w:rPr>
        <w:t>(adrese)</w:t>
      </w:r>
      <w:r w:rsidRPr="002340B9">
        <w:rPr>
          <w:rFonts w:eastAsia="Lucida Sans Unicode"/>
          <w:bCs/>
          <w:lang w:val="lv-LV" w:eastAsia="lv-LV"/>
        </w:rPr>
        <w:t>;</w:t>
      </w:r>
    </w:p>
    <w:p w14:paraId="284EA1EC" w14:textId="196A929B" w:rsidR="002340B9" w:rsidRPr="002340B9" w:rsidRDefault="002340B9" w:rsidP="00484B6F">
      <w:pPr>
        <w:widowControl w:val="0"/>
        <w:tabs>
          <w:tab w:val="left" w:pos="0"/>
          <w:tab w:val="left" w:pos="3555"/>
        </w:tabs>
        <w:suppressAutoHyphens/>
        <w:ind w:hanging="360"/>
        <w:jc w:val="both"/>
        <w:rPr>
          <w:rFonts w:eastAsia="Lucida Sans Unicode"/>
          <w:bCs/>
          <w:lang w:val="lv-LV" w:eastAsia="lv-LV"/>
        </w:rPr>
      </w:pPr>
      <w:r w:rsidRPr="002340B9">
        <w:rPr>
          <w:rFonts w:eastAsia="Lucida Sans Unicode"/>
          <w:bCs/>
          <w:lang w:val="lv-LV" w:eastAsia="lv-LV"/>
        </w:rPr>
        <w:t xml:space="preserve">              Iesniedzēja prasījums:</w:t>
      </w:r>
      <w:r w:rsidR="00EE404F" w:rsidRPr="00DD2BE3">
        <w:rPr>
          <w:rFonts w:eastAsia="Lucida Sans Unicode"/>
          <w:bCs/>
          <w:lang w:val="lv-LV" w:eastAsia="lv-LV"/>
        </w:rPr>
        <w:t xml:space="preserve"> A.N.</w:t>
      </w:r>
      <w:r w:rsidRPr="002340B9">
        <w:rPr>
          <w:rFonts w:eastAsia="Lucida Sans Unicode"/>
          <w:bCs/>
          <w:lang w:val="lv-LV" w:eastAsia="lv-LV"/>
        </w:rPr>
        <w:t xml:space="preserve">, personas kods </w:t>
      </w:r>
      <w:r w:rsidR="00EE404F" w:rsidRPr="00DD2BE3">
        <w:rPr>
          <w:rFonts w:eastAsia="Lucida Sans Unicode"/>
          <w:bCs/>
          <w:i/>
          <w:iCs/>
          <w:lang w:val="lv-LV" w:eastAsia="lv-LV"/>
        </w:rPr>
        <w:t xml:space="preserve">(svītrots) </w:t>
      </w:r>
      <w:r w:rsidRPr="002340B9">
        <w:rPr>
          <w:rFonts w:eastAsia="Lucida Sans Unicode"/>
          <w:bCs/>
          <w:lang w:val="lv-LV" w:eastAsia="lv-LV"/>
        </w:rPr>
        <w:t xml:space="preserve">dzīvojoša </w:t>
      </w:r>
      <w:r w:rsidR="00EE404F" w:rsidRPr="00DD2BE3">
        <w:rPr>
          <w:rFonts w:eastAsia="Lucida Sans Unicode"/>
          <w:bCs/>
          <w:i/>
          <w:iCs/>
          <w:lang w:val="lv-LV" w:eastAsia="lv-LV"/>
        </w:rPr>
        <w:t xml:space="preserve">(adrese) </w:t>
      </w:r>
      <w:r w:rsidRPr="002340B9">
        <w:rPr>
          <w:rFonts w:eastAsia="Lucida Sans Unicode"/>
          <w:bCs/>
          <w:lang w:val="lv-LV" w:eastAsia="lv-LV"/>
        </w:rPr>
        <w:t xml:space="preserve">Iesniegums  par nekustamā īpašuma </w:t>
      </w:r>
      <w:r w:rsidR="00EE404F" w:rsidRPr="00DD2BE3">
        <w:rPr>
          <w:rFonts w:eastAsia="Lucida Sans Unicode"/>
          <w:bCs/>
          <w:i/>
          <w:iCs/>
          <w:lang w:val="lv-LV" w:eastAsia="lv-LV"/>
        </w:rPr>
        <w:t>(adrese)</w:t>
      </w:r>
      <w:r w:rsidRPr="002340B9">
        <w:rPr>
          <w:rFonts w:eastAsia="Lucida Sans Unicode"/>
          <w:bCs/>
          <w:lang w:val="lv-LV" w:eastAsia="lv-LV"/>
        </w:rPr>
        <w:t xml:space="preserve"> pieslēgšanu centralizētajai sadzīves kanalizācijas sistēmai.</w:t>
      </w:r>
    </w:p>
    <w:p w14:paraId="6BA6A224" w14:textId="77777777" w:rsidR="002340B9" w:rsidRPr="002340B9" w:rsidRDefault="002340B9" w:rsidP="00484B6F">
      <w:pPr>
        <w:widowControl w:val="0"/>
        <w:tabs>
          <w:tab w:val="left" w:pos="567"/>
          <w:tab w:val="left" w:pos="3555"/>
        </w:tabs>
        <w:suppressAutoHyphens/>
        <w:jc w:val="both"/>
        <w:rPr>
          <w:rFonts w:eastAsia="Lucida Sans Unicode"/>
          <w:lang w:val="lv-LV" w:eastAsia="lv-LV"/>
        </w:rPr>
      </w:pPr>
    </w:p>
    <w:p w14:paraId="72A71CE3" w14:textId="77777777" w:rsidR="002340B9" w:rsidRPr="002340B9" w:rsidRDefault="002340B9" w:rsidP="00484B6F">
      <w:pPr>
        <w:ind w:firstLine="709"/>
        <w:jc w:val="both"/>
        <w:rPr>
          <w:bCs/>
          <w:lang w:val="lv-LV" w:eastAsia="lv-LV"/>
        </w:rPr>
      </w:pPr>
      <w:r w:rsidRPr="002340B9">
        <w:rPr>
          <w:bCs/>
          <w:lang w:val="lv-LV" w:eastAsia="lv-LV"/>
        </w:rPr>
        <w:t>Viena no pašvaldības autonomajām funkcijām ir ūdenssaimniecības pakalpojumu sniegšanas organizēšana savā administratīvajā teritorijā. Saskaņā ar Ūdenssaimniecības likuma 6.panta sesto daļu</w:t>
      </w:r>
      <w:r w:rsidRPr="002340B9">
        <w:rPr>
          <w:lang w:val="lv-LV" w:eastAsia="lv-LV"/>
        </w:rPr>
        <w:t xml:space="preserve"> pašvaldības dome var izdot saistošos noteikumus par līdzfinansējumu nekustamā īpašuma pieslēgšanai centralizētajai ūdensapgādes sistēmai vai centralizētajai kanalizācijas sistēmai, nosakot līdzfinansējuma apmēru un tā saņemšanas nosacījumus. Jēkabpils pilsētas dome 05.09.2019. pieņēma saistošos noteikumus Nr.16 “</w:t>
      </w:r>
      <w:r w:rsidRPr="002340B9">
        <w:rPr>
          <w:bCs/>
          <w:lang w:val="lv-LV" w:eastAsia="lv-LV"/>
        </w:rPr>
        <w:t>Jēkabpils pilsētas pašvaldības  līdzfinansējumu  nekustamā īpašuma  pieslēgšanai centralizētajai kanalizācijas un ūdensapgādes sistēmai</w:t>
      </w:r>
      <w:r w:rsidRPr="002340B9">
        <w:rPr>
          <w:lang w:val="lv-LV" w:eastAsia="lv-LV"/>
        </w:rPr>
        <w:t>“, kuri nosaka Jēkabpils pilsētas pašvaldības līdzfinansējuma apmēru un tā saņemšanas nosacījumus nekustamā īpašuma pieslēgšanai centralizētajai kanalizācijas sistēmai vai centralizētajai kanalizācijas un ūdensapgādes sistēmai.</w:t>
      </w:r>
      <w:r w:rsidRPr="002340B9">
        <w:rPr>
          <w:bCs/>
          <w:lang w:val="lv-LV" w:eastAsia="lv-LV"/>
        </w:rPr>
        <w:t xml:space="preserve"> Pašvaldības līdzfinansējums sekmē dzīvojamo māju pieslēgšanu kanalizācijas sistēmai, attīstot pakalpojumu sniegšanā efektīvas, ekonomiskas un drošās tehnoloģijas, nodrošinot vides aizsardzību, samazinot vides piesārņojuma risku, tādējādi veicinot dabas resursu ilgtspējīgu izmantošanu. </w:t>
      </w:r>
    </w:p>
    <w:p w14:paraId="100C1A31" w14:textId="328F8D40" w:rsidR="002340B9" w:rsidRPr="002340B9" w:rsidRDefault="002340B9" w:rsidP="00484B6F">
      <w:pPr>
        <w:ind w:firstLine="709"/>
        <w:jc w:val="both"/>
        <w:rPr>
          <w:bCs/>
          <w:lang w:val="lv-LV" w:eastAsia="lv-LV"/>
        </w:rPr>
      </w:pPr>
      <w:r w:rsidRPr="002340B9">
        <w:rPr>
          <w:bCs/>
          <w:lang w:val="lv-LV" w:eastAsia="lv-LV"/>
        </w:rPr>
        <w:t xml:space="preserve">Jēkabpils pilsētas pašvaldībā 11.03.2020 ir saņemts </w:t>
      </w:r>
      <w:r w:rsidR="00EE404F" w:rsidRPr="00DD2BE3">
        <w:rPr>
          <w:bCs/>
          <w:lang w:val="lv-LV" w:eastAsia="lv-LV"/>
        </w:rPr>
        <w:t>A.N.</w:t>
      </w:r>
      <w:r w:rsidRPr="002340B9">
        <w:rPr>
          <w:bCs/>
          <w:lang w:val="lv-LV" w:eastAsia="lv-LV"/>
        </w:rPr>
        <w:t xml:space="preserve">, personas kods </w:t>
      </w:r>
      <w:r w:rsidR="00EE404F" w:rsidRPr="00DD2BE3">
        <w:rPr>
          <w:bCs/>
          <w:i/>
          <w:iCs/>
          <w:lang w:val="lv-LV" w:eastAsia="lv-LV"/>
        </w:rPr>
        <w:t>(svītrots)</w:t>
      </w:r>
      <w:r w:rsidRPr="002340B9">
        <w:rPr>
          <w:bCs/>
          <w:lang w:val="lv-LV" w:eastAsia="lv-LV"/>
        </w:rPr>
        <w:t xml:space="preserve">  dzīvojoša </w:t>
      </w:r>
      <w:r w:rsidR="00EE404F" w:rsidRPr="00DD2BE3">
        <w:rPr>
          <w:bCs/>
          <w:i/>
          <w:iCs/>
          <w:lang w:val="lv-LV" w:eastAsia="lv-LV"/>
        </w:rPr>
        <w:t>(adrese)</w:t>
      </w:r>
      <w:r w:rsidRPr="002340B9">
        <w:rPr>
          <w:bCs/>
          <w:lang w:val="lv-LV" w:eastAsia="lv-LV"/>
        </w:rPr>
        <w:t xml:space="preserve"> (turpmāk tekstā- Īpašnieks) iesniegums ar lūgumu piešķirt līdzfinansējumu nekustamā īpašuma </w:t>
      </w:r>
      <w:r w:rsidR="00EE404F" w:rsidRPr="00DD2BE3">
        <w:rPr>
          <w:bCs/>
          <w:i/>
          <w:iCs/>
          <w:lang w:val="lv-LV" w:eastAsia="lv-LV"/>
        </w:rPr>
        <w:t>(adrese)</w:t>
      </w:r>
      <w:r w:rsidRPr="002340B9">
        <w:rPr>
          <w:bCs/>
          <w:lang w:val="lv-LV" w:eastAsia="lv-LV"/>
        </w:rPr>
        <w:t xml:space="preserve"> pieslēgšanai centralizētai sadzīves kanalizācijas sistēmai.</w:t>
      </w:r>
    </w:p>
    <w:p w14:paraId="5B68CACE" w14:textId="2EB82C22" w:rsidR="002340B9" w:rsidRPr="002340B9" w:rsidRDefault="002340B9" w:rsidP="00484B6F">
      <w:pPr>
        <w:ind w:firstLine="709"/>
        <w:jc w:val="both"/>
        <w:rPr>
          <w:bCs/>
          <w:lang w:val="lv-LV" w:eastAsia="lv-LV"/>
        </w:rPr>
      </w:pPr>
      <w:r w:rsidRPr="002340B9">
        <w:rPr>
          <w:bCs/>
          <w:lang w:val="lv-LV" w:eastAsia="lv-LV"/>
        </w:rPr>
        <w:t xml:space="preserve">Jēkabpils pilsētas pašvaldības izveidotās  līdzfinansējuma piešķiršanas komisijas (turpmāk tekstā Komisija) 15.05.2020. sēdē tika izskatīts 11.03.2020. Īpašnieka  iesniegums  Nr. 4.4.2/874 par nekustamā īpašuma </w:t>
      </w:r>
      <w:r w:rsidR="00EE404F" w:rsidRPr="00DD2BE3">
        <w:rPr>
          <w:bCs/>
          <w:i/>
          <w:iCs/>
          <w:lang w:val="lv-LV" w:eastAsia="lv-LV"/>
        </w:rPr>
        <w:t>(adrese)</w:t>
      </w:r>
      <w:r w:rsidRPr="002340B9">
        <w:rPr>
          <w:bCs/>
          <w:lang w:val="lv-LV" w:eastAsia="lv-LV"/>
        </w:rPr>
        <w:t xml:space="preserve"> pieslēgšanu centralizētajai sadzīves kanalizācijas sistēmai.</w:t>
      </w:r>
    </w:p>
    <w:p w14:paraId="5E393400" w14:textId="6181F548" w:rsidR="002340B9" w:rsidRPr="002340B9" w:rsidRDefault="002340B9" w:rsidP="00484B6F">
      <w:pPr>
        <w:shd w:val="clear" w:color="auto" w:fill="FFFFFF"/>
        <w:ind w:firstLine="709"/>
        <w:jc w:val="both"/>
        <w:rPr>
          <w:bCs/>
          <w:lang w:val="lv-LV" w:eastAsia="lv-LV"/>
        </w:rPr>
      </w:pPr>
      <w:r w:rsidRPr="002340B9">
        <w:rPr>
          <w:bCs/>
          <w:lang w:val="lv-LV" w:eastAsia="lv-LV"/>
        </w:rPr>
        <w:t xml:space="preserve">Saskaņā ar SIA “Jēkabpils ūdens” 15.07.2020. sastādīto tāmi Nr. 42/2020, ierīkošanas darbu izmaksas par sadzīves kanalizācijas  pievada jaunbūvi </w:t>
      </w:r>
      <w:r w:rsidR="00EE404F" w:rsidRPr="00DD2BE3">
        <w:rPr>
          <w:bCs/>
          <w:i/>
          <w:iCs/>
          <w:lang w:val="lv-LV" w:eastAsia="lv-LV"/>
        </w:rPr>
        <w:t>(adrese)</w:t>
      </w:r>
      <w:r w:rsidRPr="002340B9">
        <w:rPr>
          <w:bCs/>
          <w:lang w:val="lv-LV" w:eastAsia="lv-LV"/>
        </w:rPr>
        <w:t xml:space="preserve">, sastāda EUR 976,48,  t. sk. PVN 21%. </w:t>
      </w:r>
    </w:p>
    <w:p w14:paraId="538CC4CE" w14:textId="77777777" w:rsidR="002340B9" w:rsidRPr="002340B9" w:rsidRDefault="002340B9" w:rsidP="00484B6F">
      <w:pPr>
        <w:ind w:firstLine="709"/>
        <w:jc w:val="both"/>
        <w:rPr>
          <w:lang w:val="lv-LV" w:eastAsia="lv-LV"/>
        </w:rPr>
      </w:pPr>
      <w:r w:rsidRPr="002340B9">
        <w:rPr>
          <w:bCs/>
          <w:lang w:val="lv-LV" w:eastAsia="lv-LV"/>
        </w:rPr>
        <w:t xml:space="preserve">Pašvaldības līdzfinansējums saskaņā ar </w:t>
      </w:r>
      <w:r w:rsidRPr="002340B9">
        <w:rPr>
          <w:lang w:val="lv-LV" w:eastAsia="lv-LV"/>
        </w:rPr>
        <w:t>Jēkabpils pilsētas domes 05.09.2019. saistošo noteikumu Nr.16 “</w:t>
      </w:r>
      <w:r w:rsidRPr="002340B9">
        <w:rPr>
          <w:bCs/>
          <w:lang w:val="lv-LV" w:eastAsia="lv-LV"/>
        </w:rPr>
        <w:t>Jēkabpils pilsētas pašvaldības  līdzfinansējumu  nekustamā īpašuma  pieslēgšanai centralizētajai kanalizācijas un ūdensapgādes sistēmai</w:t>
      </w:r>
      <w:r w:rsidRPr="002340B9">
        <w:rPr>
          <w:lang w:val="lv-LV" w:eastAsia="lv-LV"/>
        </w:rPr>
        <w:t xml:space="preserve">“ 7.punktu </w:t>
      </w:r>
      <w:r w:rsidRPr="002340B9">
        <w:rPr>
          <w:bCs/>
          <w:lang w:val="lv-LV" w:eastAsia="lv-LV"/>
        </w:rPr>
        <w:t xml:space="preserve">ir noteikts 75% no </w:t>
      </w:r>
      <w:proofErr w:type="spellStart"/>
      <w:r w:rsidRPr="002340B9">
        <w:rPr>
          <w:bCs/>
          <w:lang w:val="lv-LV" w:eastAsia="lv-LV"/>
        </w:rPr>
        <w:t>pieslēguma</w:t>
      </w:r>
      <w:proofErr w:type="spellEnd"/>
      <w:r w:rsidRPr="002340B9">
        <w:rPr>
          <w:bCs/>
          <w:lang w:val="lv-LV" w:eastAsia="lv-LV"/>
        </w:rPr>
        <w:t xml:space="preserve"> būvniecības izmaksām, bet ne vairāk kā </w:t>
      </w:r>
      <w:r w:rsidRPr="002340B9">
        <w:rPr>
          <w:lang w:val="lv-LV" w:eastAsia="lv-LV"/>
        </w:rPr>
        <w:t xml:space="preserve">900 </w:t>
      </w:r>
      <w:proofErr w:type="spellStart"/>
      <w:r w:rsidRPr="002340B9">
        <w:rPr>
          <w:i/>
          <w:lang w:val="lv-LV" w:eastAsia="lv-LV"/>
        </w:rPr>
        <w:t>euro</w:t>
      </w:r>
      <w:proofErr w:type="spellEnd"/>
      <w:r w:rsidRPr="002340B9">
        <w:rPr>
          <w:lang w:val="lv-LV" w:eastAsia="lv-LV"/>
        </w:rPr>
        <w:t xml:space="preserve">. </w:t>
      </w:r>
    </w:p>
    <w:p w14:paraId="5A6706C0" w14:textId="77777777" w:rsidR="002340B9" w:rsidRPr="002340B9" w:rsidRDefault="002340B9" w:rsidP="00484B6F">
      <w:pPr>
        <w:ind w:firstLine="709"/>
        <w:jc w:val="both"/>
        <w:rPr>
          <w:lang w:val="lv-LV"/>
        </w:rPr>
      </w:pPr>
      <w:r w:rsidRPr="002340B9">
        <w:rPr>
          <w:lang w:val="lv-LV"/>
        </w:rPr>
        <w:t>Pamatojoties uz likuma “Par pašvaldībām” 14.panta otrās daļas 5.punku, 15.panta pirmās daļas 1.punktu, 21.panta pirmās daļas 27.punktu, Jēkabpils pilsētas domes 05.09.2019. saistošo noteikumu Nr.16 “</w:t>
      </w:r>
      <w:r w:rsidRPr="002340B9">
        <w:rPr>
          <w:bCs/>
          <w:lang w:val="lv-LV"/>
        </w:rPr>
        <w:t>Jēkabpils pilsētas pašvaldības līdzfinansējumu nekustamā īpašuma  pieslēgšanai centralizētajai kanalizācijas un ūdensapgādes sistēmai</w:t>
      </w:r>
      <w:r w:rsidRPr="002340B9">
        <w:rPr>
          <w:lang w:val="lv-LV"/>
        </w:rPr>
        <w:t xml:space="preserve"> “ 4., 6.,7., 12. un 14.punktiem,  Pašvaldības līdzfinansējuma piešķiršanas komisijas protokola Nr. 1.2.6.apakšpunktu, ņemot vērā </w:t>
      </w:r>
      <w:r w:rsidRPr="002340B9">
        <w:rPr>
          <w:bCs/>
          <w:shd w:val="clear" w:color="auto" w:fill="FFFFFF"/>
          <w:lang w:val="lv-LV"/>
        </w:rPr>
        <w:t>Finanšu komitejas 13.08.2020.</w:t>
      </w:r>
      <w:r w:rsidRPr="002340B9">
        <w:rPr>
          <w:bCs/>
          <w:lang w:val="lv-LV"/>
        </w:rPr>
        <w:t xml:space="preserve"> lēmumu (protokols Nr.10., 8.§),</w:t>
      </w:r>
    </w:p>
    <w:p w14:paraId="3D7ACD84" w14:textId="77777777" w:rsidR="002340B9" w:rsidRPr="002340B9" w:rsidRDefault="002340B9" w:rsidP="00484B6F">
      <w:pPr>
        <w:jc w:val="both"/>
        <w:rPr>
          <w:bCs/>
          <w:lang w:val="lv-LV" w:eastAsia="lv-LV"/>
        </w:rPr>
      </w:pPr>
    </w:p>
    <w:p w14:paraId="2B2B0BA9" w14:textId="77777777" w:rsidR="002340B9" w:rsidRPr="002340B9" w:rsidRDefault="002340B9" w:rsidP="00484B6F">
      <w:pPr>
        <w:ind w:firstLine="375"/>
        <w:jc w:val="center"/>
        <w:rPr>
          <w:bCs/>
          <w:lang w:val="lv-LV" w:eastAsia="lv-LV"/>
        </w:rPr>
      </w:pPr>
      <w:r w:rsidRPr="002340B9">
        <w:rPr>
          <w:bCs/>
          <w:lang w:val="lv-LV" w:eastAsia="lv-LV"/>
        </w:rPr>
        <w:t>Jēkabpils pilsētas dome nolemj:</w:t>
      </w:r>
    </w:p>
    <w:p w14:paraId="2D6B098B" w14:textId="77777777" w:rsidR="002340B9" w:rsidRPr="002340B9" w:rsidRDefault="002340B9" w:rsidP="00484B6F">
      <w:pPr>
        <w:ind w:firstLine="375"/>
        <w:jc w:val="center"/>
        <w:rPr>
          <w:bCs/>
          <w:lang w:val="lv-LV" w:eastAsia="lv-LV"/>
        </w:rPr>
      </w:pPr>
    </w:p>
    <w:p w14:paraId="7E59E758" w14:textId="0BF04EFC" w:rsidR="002340B9" w:rsidRPr="002340B9" w:rsidRDefault="002340B9" w:rsidP="00484B6F">
      <w:pPr>
        <w:tabs>
          <w:tab w:val="left" w:pos="0"/>
        </w:tabs>
        <w:snapToGrid w:val="0"/>
        <w:ind w:firstLine="709"/>
        <w:jc w:val="both"/>
        <w:rPr>
          <w:bCs/>
          <w:lang w:val="lv-LV"/>
        </w:rPr>
      </w:pPr>
      <w:r w:rsidRPr="002340B9">
        <w:rPr>
          <w:bCs/>
          <w:lang w:val="lv-LV"/>
        </w:rPr>
        <w:t xml:space="preserve">5.1.  Piešķirt līdzfinansējumu nekustamā īpašuma </w:t>
      </w:r>
      <w:r w:rsidR="00EE404F" w:rsidRPr="00DD2BE3">
        <w:rPr>
          <w:bCs/>
          <w:i/>
          <w:iCs/>
          <w:lang w:val="lv-LV"/>
        </w:rPr>
        <w:t>(adrese)</w:t>
      </w:r>
      <w:r w:rsidRPr="002340B9">
        <w:rPr>
          <w:bCs/>
          <w:lang w:val="lv-LV"/>
        </w:rPr>
        <w:t xml:space="preserve">, pieslēgšanai  centralizētajai kanalizācijas sistēmai EUR 732,36  (septiņi simti trīsdesmit divi  </w:t>
      </w:r>
      <w:proofErr w:type="spellStart"/>
      <w:r w:rsidRPr="002340B9">
        <w:rPr>
          <w:bCs/>
          <w:i/>
          <w:lang w:val="lv-LV"/>
        </w:rPr>
        <w:t>euro</w:t>
      </w:r>
      <w:proofErr w:type="spellEnd"/>
      <w:r w:rsidRPr="002340B9">
        <w:rPr>
          <w:bCs/>
          <w:i/>
          <w:lang w:val="lv-LV"/>
        </w:rPr>
        <w:t xml:space="preserve"> </w:t>
      </w:r>
      <w:r w:rsidRPr="002340B9">
        <w:rPr>
          <w:bCs/>
          <w:iCs/>
          <w:lang w:val="lv-LV"/>
        </w:rPr>
        <w:t>un 36 centi</w:t>
      </w:r>
      <w:r w:rsidRPr="002340B9">
        <w:rPr>
          <w:bCs/>
          <w:i/>
          <w:lang w:val="lv-LV"/>
        </w:rPr>
        <w:t xml:space="preserve">) </w:t>
      </w:r>
      <w:r w:rsidRPr="002340B9">
        <w:rPr>
          <w:bCs/>
          <w:lang w:val="lv-LV"/>
        </w:rPr>
        <w:t>apmērā.</w:t>
      </w:r>
    </w:p>
    <w:p w14:paraId="5A0D109B" w14:textId="5AF65433" w:rsidR="002340B9" w:rsidRPr="002340B9" w:rsidRDefault="002340B9" w:rsidP="00484B6F">
      <w:pPr>
        <w:ind w:firstLine="709"/>
        <w:jc w:val="both"/>
        <w:rPr>
          <w:lang w:val="lv-LV" w:eastAsia="lv-LV"/>
        </w:rPr>
      </w:pPr>
      <w:r w:rsidRPr="002340B9">
        <w:rPr>
          <w:bCs/>
          <w:lang w:val="lv-LV"/>
        </w:rPr>
        <w:t xml:space="preserve">5.2.  </w:t>
      </w:r>
      <w:r w:rsidRPr="002340B9">
        <w:rPr>
          <w:lang w:val="lv-LV"/>
        </w:rPr>
        <w:t xml:space="preserve">Juridiskajai nodaļai noslēgt līgumu ar </w:t>
      </w:r>
      <w:r w:rsidR="00EE404F" w:rsidRPr="00DD2BE3">
        <w:rPr>
          <w:bCs/>
          <w:lang w:val="lv-LV"/>
        </w:rPr>
        <w:t>A.N.</w:t>
      </w:r>
      <w:r w:rsidRPr="002340B9">
        <w:rPr>
          <w:bCs/>
          <w:lang w:val="lv-LV"/>
        </w:rPr>
        <w:t xml:space="preserve"> </w:t>
      </w:r>
      <w:r w:rsidRPr="002340B9">
        <w:rPr>
          <w:lang w:val="lv-LV"/>
        </w:rPr>
        <w:t xml:space="preserve"> par </w:t>
      </w:r>
      <w:r w:rsidRPr="002340B9">
        <w:rPr>
          <w:lang w:val="lv-LV" w:eastAsia="lv-LV"/>
        </w:rPr>
        <w:t>Jēkabpils pilsētas pašvaldības līdzfinansējumu nekustamā īpašuma pieslēgšanai centralizētajai kanalizācijas sistēmai.</w:t>
      </w:r>
    </w:p>
    <w:p w14:paraId="4242EB0B" w14:textId="77777777" w:rsidR="002340B9" w:rsidRPr="002340B9" w:rsidRDefault="002340B9" w:rsidP="00484B6F">
      <w:pPr>
        <w:ind w:firstLine="709"/>
        <w:jc w:val="both"/>
        <w:rPr>
          <w:rFonts w:eastAsia="Calibri"/>
          <w:lang w:val="lv-LV"/>
        </w:rPr>
      </w:pPr>
      <w:r w:rsidRPr="002340B9">
        <w:rPr>
          <w:lang w:val="lv-LV" w:eastAsia="lv-LV"/>
        </w:rPr>
        <w:lastRenderedPageBreak/>
        <w:t xml:space="preserve">5.3. </w:t>
      </w:r>
      <w:r w:rsidRPr="002340B9">
        <w:rPr>
          <w:rFonts w:eastAsia="Calibri"/>
          <w:lang w:val="lv-LV"/>
        </w:rPr>
        <w:t>Apmaksu veikt no Jēkabpils pilsētas 2020.gada budžetā paredzētajiem līdzekļiem</w:t>
      </w:r>
      <w:r w:rsidRPr="002340B9">
        <w:rPr>
          <w:rFonts w:eastAsia="Calibri"/>
          <w:i/>
          <w:lang w:val="lv-LV"/>
        </w:rPr>
        <w:t xml:space="preserve"> </w:t>
      </w:r>
      <w:r w:rsidRPr="002340B9">
        <w:rPr>
          <w:rFonts w:eastAsia="Calibri"/>
          <w:lang w:val="lv-LV"/>
        </w:rPr>
        <w:t xml:space="preserve">(budžeta klasifikācijas kods 06.300.03., ekonomiskās klasifikācijas kods 6423) pēc Lēmuma 5.2.punktā minētā līguma nosacījumu izpildes. </w:t>
      </w:r>
    </w:p>
    <w:p w14:paraId="1C3FCB95" w14:textId="77777777" w:rsidR="002340B9" w:rsidRPr="002340B9" w:rsidRDefault="002340B9" w:rsidP="00484B6F">
      <w:pPr>
        <w:ind w:firstLine="709"/>
        <w:jc w:val="both"/>
        <w:rPr>
          <w:rFonts w:eastAsia="Calibri"/>
          <w:lang w:val="lv-LV"/>
        </w:rPr>
      </w:pPr>
      <w:r w:rsidRPr="002340B9">
        <w:rPr>
          <w:rFonts w:eastAsia="Calibri"/>
          <w:lang w:val="lv-LV"/>
        </w:rPr>
        <w:t xml:space="preserve">5.4. </w:t>
      </w:r>
      <w:r w:rsidRPr="002340B9">
        <w:rPr>
          <w:rFonts w:eastAsia="Lucida Sans Unicode"/>
          <w:lang w:val="lv-LV"/>
        </w:rPr>
        <w:t>Lēmumu var pārsūdzēt viena mēneša laikā no tā spēkā stāšanās dienas Administratīvajā rajona tiesā attiecīgajā tiesu namā pēc pieteicēja adreses (fiziskā persona – pēc deklarētās dzīvesvietas, papildu adreses vai nekustamā īpašuma atrašanās vietas, juridiskā persona – pēc juridiskās adreses).</w:t>
      </w:r>
    </w:p>
    <w:p w14:paraId="5671CAA6" w14:textId="77777777" w:rsidR="002340B9" w:rsidRPr="002340B9" w:rsidRDefault="002340B9" w:rsidP="00484B6F">
      <w:pPr>
        <w:ind w:firstLine="709"/>
        <w:jc w:val="both"/>
        <w:rPr>
          <w:rFonts w:eastAsia="Lucida Sans Unicode"/>
          <w:lang w:val="lv-LV"/>
        </w:rPr>
      </w:pPr>
      <w:r w:rsidRPr="002340B9">
        <w:rPr>
          <w:lang w:val="lv-LV" w:eastAsia="lv-LV"/>
        </w:rPr>
        <w:t xml:space="preserve">5.5.  </w:t>
      </w:r>
      <w:r w:rsidRPr="002340B9">
        <w:rPr>
          <w:rFonts w:eastAsia="Lucida Sans Unicode"/>
          <w:lang w:val="lv-LV"/>
        </w:rPr>
        <w:t>Kontroli par lēmuma izpildi veikt Jēkabpils pilsētas pašvaldības izpilddirektoram.</w:t>
      </w:r>
    </w:p>
    <w:p w14:paraId="2C4941AC" w14:textId="77777777" w:rsidR="002340B9" w:rsidRPr="002340B9" w:rsidRDefault="002340B9" w:rsidP="00484B6F">
      <w:pPr>
        <w:rPr>
          <w:rFonts w:eastAsia="Lucida Sans Unicode"/>
          <w:lang w:val="lv-LV"/>
        </w:rPr>
      </w:pPr>
    </w:p>
    <w:p w14:paraId="11691F94" w14:textId="77777777" w:rsidR="002340B9" w:rsidRPr="002340B9" w:rsidRDefault="002340B9" w:rsidP="00484B6F">
      <w:pPr>
        <w:ind w:firstLine="709"/>
        <w:jc w:val="center"/>
        <w:rPr>
          <w:rFonts w:eastAsia="Lucida Sans Unicode"/>
          <w:lang w:val="lv-LV"/>
        </w:rPr>
      </w:pPr>
      <w:r w:rsidRPr="002340B9">
        <w:rPr>
          <w:rFonts w:eastAsia="Lucida Sans Unicode"/>
          <w:lang w:val="lv-LV"/>
        </w:rPr>
        <w:t>6.</w:t>
      </w:r>
    </w:p>
    <w:p w14:paraId="08ED3E2C" w14:textId="33E0CCC9" w:rsidR="002340B9" w:rsidRPr="002340B9" w:rsidRDefault="002340B9" w:rsidP="00484B6F">
      <w:pPr>
        <w:widowControl w:val="0"/>
        <w:tabs>
          <w:tab w:val="left" w:pos="0"/>
          <w:tab w:val="left" w:pos="3555"/>
        </w:tabs>
        <w:suppressAutoHyphens/>
        <w:ind w:firstLine="567"/>
        <w:jc w:val="both"/>
        <w:rPr>
          <w:rFonts w:eastAsia="Lucida Sans Unicode"/>
          <w:bCs/>
          <w:lang w:val="lv-LV" w:eastAsia="lv-LV"/>
        </w:rPr>
      </w:pPr>
      <w:r w:rsidRPr="002340B9">
        <w:rPr>
          <w:rFonts w:eastAsia="Lucida Sans Unicode"/>
          <w:bCs/>
          <w:lang w:val="lv-LV" w:eastAsia="lv-LV"/>
        </w:rPr>
        <w:t xml:space="preserve">Adresāti: </w:t>
      </w:r>
      <w:r w:rsidR="00EE404F" w:rsidRPr="00DD2BE3">
        <w:rPr>
          <w:rFonts w:eastAsia="Lucida Sans Unicode"/>
          <w:bCs/>
          <w:lang w:val="lv-LV" w:eastAsia="lv-LV"/>
        </w:rPr>
        <w:t>L.V.</w:t>
      </w:r>
      <w:r w:rsidRPr="002340B9">
        <w:rPr>
          <w:rFonts w:eastAsia="Lucida Sans Unicode"/>
          <w:bCs/>
          <w:lang w:val="lv-LV" w:eastAsia="lv-LV"/>
        </w:rPr>
        <w:t xml:space="preserve">, personas kods </w:t>
      </w:r>
      <w:r w:rsidR="00EE404F" w:rsidRPr="00DD2BE3">
        <w:rPr>
          <w:rFonts w:eastAsia="Lucida Sans Unicode"/>
          <w:bCs/>
          <w:i/>
          <w:iCs/>
          <w:lang w:val="lv-LV" w:eastAsia="lv-LV"/>
        </w:rPr>
        <w:t>(svītrots)</w:t>
      </w:r>
      <w:r w:rsidRPr="002340B9">
        <w:rPr>
          <w:rFonts w:eastAsia="Lucida Sans Unicode"/>
          <w:bCs/>
          <w:lang w:val="lv-LV" w:eastAsia="lv-LV"/>
        </w:rPr>
        <w:t xml:space="preserve">  dzīvojoša </w:t>
      </w:r>
      <w:r w:rsidR="00EE404F" w:rsidRPr="00DD2BE3">
        <w:rPr>
          <w:rFonts w:eastAsia="Lucida Sans Unicode"/>
          <w:bCs/>
          <w:i/>
          <w:iCs/>
          <w:lang w:val="lv-LV" w:eastAsia="lv-LV"/>
        </w:rPr>
        <w:t>(adrese)</w:t>
      </w:r>
    </w:p>
    <w:p w14:paraId="1076C374" w14:textId="1D5150B3" w:rsidR="002340B9" w:rsidRPr="002340B9" w:rsidRDefault="002340B9" w:rsidP="00484B6F">
      <w:pPr>
        <w:widowControl w:val="0"/>
        <w:tabs>
          <w:tab w:val="left" w:pos="0"/>
          <w:tab w:val="left" w:pos="3555"/>
        </w:tabs>
        <w:suppressAutoHyphens/>
        <w:ind w:firstLine="567"/>
        <w:jc w:val="both"/>
        <w:rPr>
          <w:rFonts w:eastAsia="Lucida Sans Unicode"/>
          <w:bCs/>
          <w:i/>
          <w:iCs/>
          <w:lang w:val="lv-LV" w:eastAsia="lv-LV"/>
        </w:rPr>
      </w:pPr>
      <w:r w:rsidRPr="002340B9">
        <w:rPr>
          <w:rFonts w:eastAsia="Lucida Sans Unicode"/>
          <w:bCs/>
          <w:lang w:val="lv-LV" w:eastAsia="lv-LV"/>
        </w:rPr>
        <w:t xml:space="preserve">               </w:t>
      </w:r>
      <w:r w:rsidR="00EE404F" w:rsidRPr="00DD2BE3">
        <w:rPr>
          <w:rFonts w:eastAsia="Lucida Sans Unicode"/>
          <w:bCs/>
          <w:lang w:val="lv-LV" w:eastAsia="lv-LV"/>
        </w:rPr>
        <w:t>A.V.</w:t>
      </w:r>
      <w:r w:rsidRPr="002340B9">
        <w:rPr>
          <w:rFonts w:eastAsia="Lucida Sans Unicode"/>
          <w:bCs/>
          <w:lang w:val="lv-LV" w:eastAsia="lv-LV"/>
        </w:rPr>
        <w:t xml:space="preserve">, personas kods </w:t>
      </w:r>
      <w:r w:rsidR="00EE404F" w:rsidRPr="00DD2BE3">
        <w:rPr>
          <w:rFonts w:eastAsia="Lucida Sans Unicode"/>
          <w:bCs/>
          <w:i/>
          <w:iCs/>
          <w:lang w:val="lv-LV" w:eastAsia="lv-LV"/>
        </w:rPr>
        <w:t>(svītrots)</w:t>
      </w:r>
      <w:r w:rsidRPr="002340B9">
        <w:rPr>
          <w:rFonts w:eastAsia="Lucida Sans Unicode"/>
          <w:bCs/>
          <w:lang w:val="lv-LV" w:eastAsia="lv-LV"/>
        </w:rPr>
        <w:t xml:space="preserve"> dzīvojoša </w:t>
      </w:r>
      <w:r w:rsidR="00EE404F" w:rsidRPr="00DD2BE3">
        <w:rPr>
          <w:rFonts w:eastAsia="Lucida Sans Unicode"/>
          <w:bCs/>
          <w:i/>
          <w:iCs/>
          <w:lang w:val="lv-LV" w:eastAsia="lv-LV"/>
        </w:rPr>
        <w:t>(adrese)</w:t>
      </w:r>
    </w:p>
    <w:p w14:paraId="3734E5B9" w14:textId="2344C117" w:rsidR="002340B9" w:rsidRPr="002340B9" w:rsidRDefault="002340B9" w:rsidP="00484B6F">
      <w:pPr>
        <w:widowControl w:val="0"/>
        <w:tabs>
          <w:tab w:val="left" w:pos="0"/>
          <w:tab w:val="left" w:pos="3555"/>
        </w:tabs>
        <w:suppressAutoHyphens/>
        <w:jc w:val="both"/>
        <w:rPr>
          <w:rFonts w:eastAsia="Lucida Sans Unicode"/>
          <w:bCs/>
          <w:lang w:val="lv-LV" w:eastAsia="lv-LV"/>
        </w:rPr>
      </w:pPr>
      <w:r w:rsidRPr="002340B9">
        <w:rPr>
          <w:rFonts w:eastAsia="Lucida Sans Unicode"/>
          <w:bCs/>
          <w:lang w:val="lv-LV" w:eastAsia="lv-LV"/>
        </w:rPr>
        <w:t xml:space="preserve">                        </w:t>
      </w:r>
      <w:r w:rsidR="00EE404F" w:rsidRPr="00DD2BE3">
        <w:rPr>
          <w:rFonts w:eastAsia="Lucida Sans Unicode"/>
          <w:bCs/>
          <w:lang w:val="lv-LV" w:eastAsia="lv-LV"/>
        </w:rPr>
        <w:t>J.V.</w:t>
      </w:r>
      <w:r w:rsidRPr="002340B9">
        <w:rPr>
          <w:rFonts w:eastAsia="Lucida Sans Unicode"/>
          <w:bCs/>
          <w:lang w:val="lv-LV" w:eastAsia="lv-LV"/>
        </w:rPr>
        <w:t xml:space="preserve">, personas kods </w:t>
      </w:r>
      <w:r w:rsidR="00EE404F" w:rsidRPr="00DD2BE3">
        <w:rPr>
          <w:rFonts w:eastAsia="Lucida Sans Unicode"/>
          <w:bCs/>
          <w:i/>
          <w:iCs/>
          <w:lang w:val="lv-LV" w:eastAsia="lv-LV"/>
        </w:rPr>
        <w:t>(svītrots)</w:t>
      </w:r>
      <w:r w:rsidRPr="002340B9">
        <w:rPr>
          <w:rFonts w:eastAsia="Lucida Sans Unicode"/>
          <w:bCs/>
          <w:lang w:val="lv-LV" w:eastAsia="lv-LV"/>
        </w:rPr>
        <w:t xml:space="preserve">, dzīvojošs </w:t>
      </w:r>
      <w:r w:rsidR="00EE404F" w:rsidRPr="00DD2BE3">
        <w:rPr>
          <w:rFonts w:eastAsia="Lucida Sans Unicode"/>
          <w:bCs/>
          <w:i/>
          <w:iCs/>
          <w:lang w:val="lv-LV" w:eastAsia="lv-LV"/>
        </w:rPr>
        <w:t>(adrese)</w:t>
      </w:r>
    </w:p>
    <w:p w14:paraId="035DC6F9" w14:textId="080C07DA" w:rsidR="002340B9" w:rsidRPr="002340B9" w:rsidRDefault="002340B9" w:rsidP="00484B6F">
      <w:pPr>
        <w:widowControl w:val="0"/>
        <w:tabs>
          <w:tab w:val="left" w:pos="0"/>
          <w:tab w:val="left" w:pos="3555"/>
        </w:tabs>
        <w:suppressAutoHyphens/>
        <w:jc w:val="both"/>
        <w:rPr>
          <w:rFonts w:eastAsia="Lucida Sans Unicode"/>
          <w:bCs/>
          <w:i/>
          <w:iCs/>
          <w:lang w:val="lv-LV" w:eastAsia="lv-LV"/>
        </w:rPr>
      </w:pPr>
      <w:r w:rsidRPr="002340B9">
        <w:rPr>
          <w:rFonts w:eastAsia="Lucida Sans Unicode"/>
          <w:bCs/>
          <w:lang w:val="lv-LV" w:eastAsia="lv-LV"/>
        </w:rPr>
        <w:t xml:space="preserve">                        </w:t>
      </w:r>
      <w:r w:rsidR="00EE404F" w:rsidRPr="00DD2BE3">
        <w:rPr>
          <w:rFonts w:eastAsia="Lucida Sans Unicode"/>
          <w:bCs/>
          <w:lang w:val="lv-LV" w:eastAsia="lv-LV"/>
        </w:rPr>
        <w:t>D.J.</w:t>
      </w:r>
      <w:r w:rsidRPr="002340B9">
        <w:rPr>
          <w:rFonts w:eastAsia="Lucida Sans Unicode"/>
          <w:bCs/>
          <w:lang w:val="lv-LV" w:eastAsia="lv-LV"/>
        </w:rPr>
        <w:t xml:space="preserve">, personas kods </w:t>
      </w:r>
      <w:r w:rsidR="00EE404F" w:rsidRPr="00DD2BE3">
        <w:rPr>
          <w:rFonts w:eastAsia="Lucida Sans Unicode"/>
          <w:bCs/>
          <w:i/>
          <w:iCs/>
          <w:lang w:val="lv-LV" w:eastAsia="lv-LV"/>
        </w:rPr>
        <w:t>(svītrots)</w:t>
      </w:r>
      <w:r w:rsidRPr="002340B9">
        <w:rPr>
          <w:rFonts w:eastAsia="Lucida Sans Unicode"/>
          <w:bCs/>
          <w:lang w:val="lv-LV" w:eastAsia="lv-LV"/>
        </w:rPr>
        <w:t xml:space="preserve">, dzīvojoša </w:t>
      </w:r>
      <w:r w:rsidR="00EE404F" w:rsidRPr="00DD2BE3">
        <w:rPr>
          <w:rFonts w:eastAsia="Lucida Sans Unicode"/>
          <w:bCs/>
          <w:i/>
          <w:iCs/>
          <w:lang w:val="lv-LV" w:eastAsia="lv-LV"/>
        </w:rPr>
        <w:t>(adrese)</w:t>
      </w:r>
    </w:p>
    <w:p w14:paraId="3FA6ECFD" w14:textId="69334763" w:rsidR="002340B9" w:rsidRPr="002340B9" w:rsidRDefault="002340B9" w:rsidP="00484B6F">
      <w:pPr>
        <w:widowControl w:val="0"/>
        <w:tabs>
          <w:tab w:val="left" w:pos="0"/>
          <w:tab w:val="left" w:pos="3555"/>
        </w:tabs>
        <w:suppressAutoHyphens/>
        <w:ind w:hanging="851"/>
        <w:jc w:val="both"/>
        <w:rPr>
          <w:rFonts w:eastAsia="Lucida Sans Unicode"/>
          <w:bCs/>
          <w:i/>
          <w:iCs/>
          <w:lang w:val="lv-LV" w:eastAsia="lv-LV"/>
        </w:rPr>
      </w:pPr>
      <w:r w:rsidRPr="002340B9">
        <w:rPr>
          <w:rFonts w:eastAsia="Lucida Sans Unicode"/>
          <w:bCs/>
          <w:lang w:val="lv-LV" w:eastAsia="lv-LV"/>
        </w:rPr>
        <w:t xml:space="preserve">                      Iesniedzēji: </w:t>
      </w:r>
      <w:r w:rsidR="00EE404F" w:rsidRPr="00DD2BE3">
        <w:rPr>
          <w:rFonts w:eastAsia="Lucida Sans Unicode"/>
          <w:bCs/>
          <w:lang w:val="lv-LV" w:eastAsia="lv-LV"/>
        </w:rPr>
        <w:t>L.V.</w:t>
      </w:r>
      <w:r w:rsidRPr="002340B9">
        <w:rPr>
          <w:rFonts w:eastAsia="Lucida Sans Unicode"/>
          <w:bCs/>
          <w:lang w:val="lv-LV" w:eastAsia="lv-LV"/>
        </w:rPr>
        <w:t xml:space="preserve">, personas kods </w:t>
      </w:r>
      <w:r w:rsidR="00EE404F" w:rsidRPr="00DD2BE3">
        <w:rPr>
          <w:rFonts w:eastAsia="Lucida Sans Unicode"/>
          <w:bCs/>
          <w:i/>
          <w:iCs/>
          <w:lang w:val="lv-LV" w:eastAsia="lv-LV"/>
        </w:rPr>
        <w:t>(svītrots)</w:t>
      </w:r>
      <w:r w:rsidRPr="002340B9">
        <w:rPr>
          <w:rFonts w:eastAsia="Lucida Sans Unicode"/>
          <w:bCs/>
          <w:lang w:val="lv-LV" w:eastAsia="lv-LV"/>
        </w:rPr>
        <w:t xml:space="preserve">  dzīvojoša </w:t>
      </w:r>
      <w:r w:rsidR="00EE404F" w:rsidRPr="00DD2BE3">
        <w:rPr>
          <w:rFonts w:eastAsia="Lucida Sans Unicode"/>
          <w:bCs/>
          <w:i/>
          <w:iCs/>
          <w:lang w:val="lv-LV" w:eastAsia="lv-LV"/>
        </w:rPr>
        <w:t>(adrese)</w:t>
      </w:r>
    </w:p>
    <w:p w14:paraId="01DE7809" w14:textId="0B9B90A6" w:rsidR="002340B9" w:rsidRPr="002340B9" w:rsidRDefault="002340B9" w:rsidP="00484B6F">
      <w:pPr>
        <w:widowControl w:val="0"/>
        <w:tabs>
          <w:tab w:val="left" w:pos="0"/>
          <w:tab w:val="left" w:pos="3555"/>
        </w:tabs>
        <w:suppressAutoHyphens/>
        <w:ind w:firstLine="567"/>
        <w:jc w:val="both"/>
        <w:rPr>
          <w:rFonts w:eastAsia="Lucida Sans Unicode"/>
          <w:bCs/>
          <w:lang w:val="lv-LV" w:eastAsia="lv-LV"/>
        </w:rPr>
      </w:pPr>
      <w:r w:rsidRPr="002340B9">
        <w:rPr>
          <w:rFonts w:eastAsia="Lucida Sans Unicode"/>
          <w:bCs/>
          <w:lang w:val="lv-LV" w:eastAsia="lv-LV"/>
        </w:rPr>
        <w:t xml:space="preserve">               </w:t>
      </w:r>
      <w:r w:rsidR="00EE404F" w:rsidRPr="00DD2BE3">
        <w:rPr>
          <w:rFonts w:eastAsia="Lucida Sans Unicode"/>
          <w:bCs/>
          <w:lang w:val="lv-LV" w:eastAsia="lv-LV"/>
        </w:rPr>
        <w:t>A.V.</w:t>
      </w:r>
      <w:r w:rsidRPr="002340B9">
        <w:rPr>
          <w:rFonts w:eastAsia="Lucida Sans Unicode"/>
          <w:bCs/>
          <w:lang w:val="lv-LV" w:eastAsia="lv-LV"/>
        </w:rPr>
        <w:t xml:space="preserve">, personas kods </w:t>
      </w:r>
      <w:r w:rsidR="00EE404F" w:rsidRPr="00DD2BE3">
        <w:rPr>
          <w:rFonts w:eastAsia="Lucida Sans Unicode"/>
          <w:bCs/>
          <w:i/>
          <w:iCs/>
          <w:lang w:val="lv-LV" w:eastAsia="lv-LV"/>
        </w:rPr>
        <w:t>(svītrots)</w:t>
      </w:r>
      <w:r w:rsidRPr="002340B9">
        <w:rPr>
          <w:rFonts w:eastAsia="Lucida Sans Unicode"/>
          <w:bCs/>
          <w:lang w:val="lv-LV" w:eastAsia="lv-LV"/>
        </w:rPr>
        <w:t xml:space="preserve"> dzīvojoša </w:t>
      </w:r>
      <w:r w:rsidR="00EE404F" w:rsidRPr="00DD2BE3">
        <w:rPr>
          <w:rFonts w:eastAsia="Lucida Sans Unicode"/>
          <w:bCs/>
          <w:i/>
          <w:iCs/>
          <w:lang w:val="lv-LV" w:eastAsia="lv-LV"/>
        </w:rPr>
        <w:t>(adrese)</w:t>
      </w:r>
    </w:p>
    <w:p w14:paraId="4EAFA7BE" w14:textId="40856F3B" w:rsidR="002340B9" w:rsidRPr="002340B9" w:rsidRDefault="002340B9" w:rsidP="00484B6F">
      <w:pPr>
        <w:widowControl w:val="0"/>
        <w:tabs>
          <w:tab w:val="left" w:pos="0"/>
          <w:tab w:val="left" w:pos="3555"/>
        </w:tabs>
        <w:suppressAutoHyphens/>
        <w:jc w:val="both"/>
        <w:rPr>
          <w:rFonts w:eastAsia="Lucida Sans Unicode"/>
          <w:bCs/>
          <w:lang w:val="lv-LV" w:eastAsia="lv-LV"/>
        </w:rPr>
      </w:pPr>
      <w:r w:rsidRPr="002340B9">
        <w:rPr>
          <w:rFonts w:eastAsia="Lucida Sans Unicode"/>
          <w:bCs/>
          <w:lang w:val="lv-LV" w:eastAsia="lv-LV"/>
        </w:rPr>
        <w:t xml:space="preserve">                        </w:t>
      </w:r>
      <w:r w:rsidR="00EE404F" w:rsidRPr="00DD2BE3">
        <w:rPr>
          <w:rFonts w:eastAsia="Lucida Sans Unicode"/>
          <w:bCs/>
          <w:lang w:val="lv-LV" w:eastAsia="lv-LV"/>
        </w:rPr>
        <w:t>J.V.</w:t>
      </w:r>
      <w:r w:rsidRPr="002340B9">
        <w:rPr>
          <w:rFonts w:eastAsia="Lucida Sans Unicode"/>
          <w:bCs/>
          <w:lang w:val="lv-LV" w:eastAsia="lv-LV"/>
        </w:rPr>
        <w:t xml:space="preserve">, personas kods </w:t>
      </w:r>
      <w:r w:rsidR="00EE404F" w:rsidRPr="00DD2BE3">
        <w:rPr>
          <w:rFonts w:eastAsia="Lucida Sans Unicode"/>
          <w:bCs/>
          <w:i/>
          <w:iCs/>
          <w:lang w:val="lv-LV" w:eastAsia="lv-LV"/>
        </w:rPr>
        <w:t>(svītrots)</w:t>
      </w:r>
      <w:r w:rsidRPr="002340B9">
        <w:rPr>
          <w:rFonts w:eastAsia="Lucida Sans Unicode"/>
          <w:bCs/>
          <w:lang w:val="lv-LV" w:eastAsia="lv-LV"/>
        </w:rPr>
        <w:t xml:space="preserve">, dzīvojošs </w:t>
      </w:r>
      <w:r w:rsidR="00EE404F" w:rsidRPr="00DD2BE3">
        <w:rPr>
          <w:rFonts w:eastAsia="Lucida Sans Unicode"/>
          <w:bCs/>
          <w:i/>
          <w:iCs/>
          <w:lang w:val="lv-LV" w:eastAsia="lv-LV"/>
        </w:rPr>
        <w:t>(adrese)</w:t>
      </w:r>
    </w:p>
    <w:p w14:paraId="43C2FFE3" w14:textId="6D3905CA" w:rsidR="002340B9" w:rsidRPr="002340B9" w:rsidRDefault="002340B9" w:rsidP="00484B6F">
      <w:pPr>
        <w:widowControl w:val="0"/>
        <w:tabs>
          <w:tab w:val="left" w:pos="0"/>
          <w:tab w:val="left" w:pos="3555"/>
        </w:tabs>
        <w:suppressAutoHyphens/>
        <w:jc w:val="both"/>
        <w:rPr>
          <w:rFonts w:eastAsia="Lucida Sans Unicode"/>
          <w:bCs/>
          <w:i/>
          <w:iCs/>
          <w:lang w:val="lv-LV" w:eastAsia="lv-LV"/>
        </w:rPr>
      </w:pPr>
      <w:r w:rsidRPr="002340B9">
        <w:rPr>
          <w:rFonts w:eastAsia="Lucida Sans Unicode"/>
          <w:bCs/>
          <w:lang w:val="lv-LV" w:eastAsia="lv-LV"/>
        </w:rPr>
        <w:t xml:space="preserve">                        </w:t>
      </w:r>
      <w:r w:rsidR="00EE404F" w:rsidRPr="00DD2BE3">
        <w:rPr>
          <w:rFonts w:eastAsia="Lucida Sans Unicode"/>
          <w:bCs/>
          <w:lang w:val="lv-LV" w:eastAsia="lv-LV"/>
        </w:rPr>
        <w:t>D.J.</w:t>
      </w:r>
      <w:r w:rsidRPr="002340B9">
        <w:rPr>
          <w:rFonts w:eastAsia="Lucida Sans Unicode"/>
          <w:bCs/>
          <w:lang w:val="lv-LV" w:eastAsia="lv-LV"/>
        </w:rPr>
        <w:t xml:space="preserve">, personas kods </w:t>
      </w:r>
      <w:r w:rsidR="00EE404F" w:rsidRPr="00DD2BE3">
        <w:rPr>
          <w:rFonts w:eastAsia="Lucida Sans Unicode"/>
          <w:bCs/>
          <w:i/>
          <w:iCs/>
          <w:lang w:val="lv-LV" w:eastAsia="lv-LV"/>
        </w:rPr>
        <w:t>(svītrots)</w:t>
      </w:r>
      <w:r w:rsidRPr="002340B9">
        <w:rPr>
          <w:rFonts w:eastAsia="Lucida Sans Unicode"/>
          <w:bCs/>
          <w:lang w:val="lv-LV" w:eastAsia="lv-LV"/>
        </w:rPr>
        <w:t xml:space="preserve">, dzīvojoša </w:t>
      </w:r>
      <w:r w:rsidR="00EE404F" w:rsidRPr="00DD2BE3">
        <w:rPr>
          <w:rFonts w:eastAsia="Lucida Sans Unicode"/>
          <w:bCs/>
          <w:i/>
          <w:iCs/>
          <w:lang w:val="lv-LV" w:eastAsia="lv-LV"/>
        </w:rPr>
        <w:t>(adrese)</w:t>
      </w:r>
    </w:p>
    <w:p w14:paraId="2ADF8C78" w14:textId="60923252" w:rsidR="002340B9" w:rsidRPr="002340B9" w:rsidRDefault="002340B9" w:rsidP="00484B6F">
      <w:pPr>
        <w:widowControl w:val="0"/>
        <w:tabs>
          <w:tab w:val="left" w:pos="0"/>
          <w:tab w:val="left" w:pos="3555"/>
        </w:tabs>
        <w:suppressAutoHyphens/>
        <w:ind w:firstLine="567"/>
        <w:jc w:val="both"/>
        <w:rPr>
          <w:rFonts w:eastAsia="Lucida Sans Unicode"/>
          <w:bCs/>
          <w:i/>
          <w:iCs/>
          <w:lang w:val="lv-LV" w:eastAsia="lv-LV"/>
        </w:rPr>
      </w:pPr>
      <w:r w:rsidRPr="002340B9">
        <w:rPr>
          <w:rFonts w:eastAsia="Lucida Sans Unicode"/>
          <w:bCs/>
          <w:lang w:val="lv-LV" w:eastAsia="lv-LV"/>
        </w:rPr>
        <w:t xml:space="preserve">Iesniedzēju prasījums:  </w:t>
      </w:r>
      <w:r w:rsidR="00EE404F" w:rsidRPr="00DD2BE3">
        <w:rPr>
          <w:rFonts w:eastAsia="Lucida Sans Unicode"/>
          <w:bCs/>
          <w:lang w:val="lv-LV" w:eastAsia="lv-LV"/>
        </w:rPr>
        <w:t>L.V.</w:t>
      </w:r>
      <w:r w:rsidRPr="002340B9">
        <w:rPr>
          <w:rFonts w:eastAsia="Lucida Sans Unicode"/>
          <w:bCs/>
          <w:lang w:val="lv-LV" w:eastAsia="lv-LV"/>
        </w:rPr>
        <w:t xml:space="preserve">, personas kods </w:t>
      </w:r>
      <w:r w:rsidR="00EE404F" w:rsidRPr="00DD2BE3">
        <w:rPr>
          <w:rFonts w:eastAsia="Lucida Sans Unicode"/>
          <w:bCs/>
          <w:i/>
          <w:iCs/>
          <w:lang w:val="lv-LV" w:eastAsia="lv-LV"/>
        </w:rPr>
        <w:t xml:space="preserve">(svītrots) </w:t>
      </w:r>
      <w:r w:rsidRPr="002340B9">
        <w:rPr>
          <w:rFonts w:eastAsia="Lucida Sans Unicode"/>
          <w:bCs/>
          <w:lang w:val="lv-LV" w:eastAsia="lv-LV"/>
        </w:rPr>
        <w:t xml:space="preserve">dzīvojošas </w:t>
      </w:r>
      <w:r w:rsidR="00EE404F" w:rsidRPr="00DD2BE3">
        <w:rPr>
          <w:rFonts w:eastAsia="Lucida Sans Unicode"/>
          <w:bCs/>
          <w:i/>
          <w:iCs/>
          <w:lang w:val="lv-LV" w:eastAsia="lv-LV"/>
        </w:rPr>
        <w:t>(adrese)</w:t>
      </w:r>
    </w:p>
    <w:p w14:paraId="5D1CABBD" w14:textId="7B530058" w:rsidR="002340B9" w:rsidRPr="002340B9" w:rsidRDefault="002340B9" w:rsidP="00484B6F">
      <w:pPr>
        <w:widowControl w:val="0"/>
        <w:tabs>
          <w:tab w:val="left" w:pos="0"/>
          <w:tab w:val="left" w:pos="3555"/>
        </w:tabs>
        <w:suppressAutoHyphens/>
        <w:ind w:firstLine="567"/>
        <w:jc w:val="both"/>
        <w:rPr>
          <w:rFonts w:eastAsia="Lucida Sans Unicode"/>
          <w:bCs/>
          <w:lang w:val="lv-LV" w:eastAsia="lv-LV"/>
        </w:rPr>
      </w:pPr>
      <w:r w:rsidRPr="002340B9">
        <w:rPr>
          <w:rFonts w:eastAsia="Lucida Sans Unicode"/>
          <w:bCs/>
          <w:lang w:val="lv-LV" w:eastAsia="lv-LV"/>
        </w:rPr>
        <w:t xml:space="preserve">               </w:t>
      </w:r>
      <w:r w:rsidR="00EE404F" w:rsidRPr="00DD2BE3">
        <w:rPr>
          <w:rFonts w:eastAsia="Lucida Sans Unicode"/>
          <w:bCs/>
          <w:lang w:val="lv-LV" w:eastAsia="lv-LV"/>
        </w:rPr>
        <w:t>A.V.</w:t>
      </w:r>
      <w:r w:rsidRPr="002340B9">
        <w:rPr>
          <w:rFonts w:eastAsia="Lucida Sans Unicode"/>
          <w:bCs/>
          <w:lang w:val="lv-LV" w:eastAsia="lv-LV"/>
        </w:rPr>
        <w:t xml:space="preserve">, personas kods </w:t>
      </w:r>
      <w:r w:rsidR="00EE404F" w:rsidRPr="00DD2BE3">
        <w:rPr>
          <w:rFonts w:eastAsia="Lucida Sans Unicode"/>
          <w:bCs/>
          <w:i/>
          <w:iCs/>
          <w:lang w:val="lv-LV" w:eastAsia="lv-LV"/>
        </w:rPr>
        <w:t>(svītrots)</w:t>
      </w:r>
      <w:r w:rsidRPr="002340B9">
        <w:rPr>
          <w:rFonts w:eastAsia="Lucida Sans Unicode"/>
          <w:bCs/>
          <w:lang w:val="lv-LV" w:eastAsia="lv-LV"/>
        </w:rPr>
        <w:t xml:space="preserve"> dzīvojošas </w:t>
      </w:r>
      <w:r w:rsidR="00EE404F" w:rsidRPr="00DD2BE3">
        <w:rPr>
          <w:rFonts w:eastAsia="Lucida Sans Unicode"/>
          <w:bCs/>
          <w:i/>
          <w:iCs/>
          <w:lang w:val="lv-LV" w:eastAsia="lv-LV"/>
        </w:rPr>
        <w:t>(adrese)</w:t>
      </w:r>
    </w:p>
    <w:p w14:paraId="2FF54AD3" w14:textId="5B450AE8" w:rsidR="002340B9" w:rsidRPr="002340B9" w:rsidRDefault="002340B9" w:rsidP="00484B6F">
      <w:pPr>
        <w:widowControl w:val="0"/>
        <w:tabs>
          <w:tab w:val="left" w:pos="0"/>
          <w:tab w:val="left" w:pos="3555"/>
        </w:tabs>
        <w:suppressAutoHyphens/>
        <w:jc w:val="both"/>
        <w:rPr>
          <w:rFonts w:eastAsia="Lucida Sans Unicode"/>
          <w:bCs/>
          <w:lang w:val="lv-LV" w:eastAsia="lv-LV"/>
        </w:rPr>
      </w:pPr>
      <w:r w:rsidRPr="002340B9">
        <w:rPr>
          <w:rFonts w:eastAsia="Lucida Sans Unicode"/>
          <w:bCs/>
          <w:lang w:val="lv-LV" w:eastAsia="lv-LV"/>
        </w:rPr>
        <w:t xml:space="preserve">                        </w:t>
      </w:r>
      <w:r w:rsidR="00EE404F" w:rsidRPr="00DD2BE3">
        <w:rPr>
          <w:rFonts w:eastAsia="Lucida Sans Unicode"/>
          <w:bCs/>
          <w:lang w:val="lv-LV" w:eastAsia="lv-LV"/>
        </w:rPr>
        <w:t>J.V.</w:t>
      </w:r>
      <w:r w:rsidRPr="002340B9">
        <w:rPr>
          <w:rFonts w:eastAsia="Lucida Sans Unicode"/>
          <w:bCs/>
          <w:lang w:val="lv-LV" w:eastAsia="lv-LV"/>
        </w:rPr>
        <w:t xml:space="preserve">, personas kods </w:t>
      </w:r>
      <w:r w:rsidR="00EE404F" w:rsidRPr="00DD2BE3">
        <w:rPr>
          <w:rFonts w:eastAsia="Lucida Sans Unicode"/>
          <w:bCs/>
          <w:i/>
          <w:iCs/>
          <w:lang w:val="lv-LV" w:eastAsia="lv-LV"/>
        </w:rPr>
        <w:t>(svītrots)</w:t>
      </w:r>
      <w:r w:rsidRPr="002340B9">
        <w:rPr>
          <w:rFonts w:eastAsia="Lucida Sans Unicode"/>
          <w:bCs/>
          <w:lang w:val="lv-LV" w:eastAsia="lv-LV"/>
        </w:rPr>
        <w:t xml:space="preserve">, dzīvojoša </w:t>
      </w:r>
      <w:r w:rsidR="00EE404F" w:rsidRPr="00DD2BE3">
        <w:rPr>
          <w:rFonts w:eastAsia="Lucida Sans Unicode"/>
          <w:bCs/>
          <w:i/>
          <w:iCs/>
          <w:lang w:val="lv-LV" w:eastAsia="lv-LV"/>
        </w:rPr>
        <w:t>(adrese)</w:t>
      </w:r>
    </w:p>
    <w:p w14:paraId="70446055" w14:textId="2731A046" w:rsidR="002340B9" w:rsidRPr="002340B9" w:rsidRDefault="002340B9" w:rsidP="00484B6F">
      <w:pPr>
        <w:widowControl w:val="0"/>
        <w:tabs>
          <w:tab w:val="left" w:pos="0"/>
          <w:tab w:val="left" w:pos="3555"/>
        </w:tabs>
        <w:suppressAutoHyphens/>
        <w:jc w:val="both"/>
        <w:rPr>
          <w:rFonts w:eastAsia="Lucida Sans Unicode"/>
          <w:bCs/>
          <w:lang w:val="lv-LV" w:eastAsia="lv-LV"/>
        </w:rPr>
      </w:pPr>
      <w:r w:rsidRPr="002340B9">
        <w:rPr>
          <w:rFonts w:eastAsia="Lucida Sans Unicode"/>
          <w:bCs/>
          <w:lang w:val="lv-LV" w:eastAsia="lv-LV"/>
        </w:rPr>
        <w:t xml:space="preserve">                        </w:t>
      </w:r>
      <w:r w:rsidR="00EE404F" w:rsidRPr="00DD2BE3">
        <w:rPr>
          <w:rFonts w:eastAsia="Lucida Sans Unicode"/>
          <w:bCs/>
          <w:lang w:val="lv-LV" w:eastAsia="lv-LV"/>
        </w:rPr>
        <w:t>D.J.</w:t>
      </w:r>
      <w:r w:rsidRPr="002340B9">
        <w:rPr>
          <w:rFonts w:eastAsia="Lucida Sans Unicode"/>
          <w:bCs/>
          <w:lang w:val="lv-LV" w:eastAsia="lv-LV"/>
        </w:rPr>
        <w:t xml:space="preserve">, personas kods </w:t>
      </w:r>
      <w:r w:rsidR="00EE404F" w:rsidRPr="00DD2BE3">
        <w:rPr>
          <w:rFonts w:eastAsia="Lucida Sans Unicode"/>
          <w:bCs/>
          <w:i/>
          <w:iCs/>
          <w:lang w:val="lv-LV" w:eastAsia="lv-LV"/>
        </w:rPr>
        <w:t>(svītrots)</w:t>
      </w:r>
      <w:r w:rsidRPr="002340B9">
        <w:rPr>
          <w:rFonts w:eastAsia="Lucida Sans Unicode"/>
          <w:bCs/>
          <w:lang w:val="lv-LV" w:eastAsia="lv-LV"/>
        </w:rPr>
        <w:t xml:space="preserve">, dzīvojošas </w:t>
      </w:r>
      <w:r w:rsidR="00EE404F" w:rsidRPr="00DD2BE3">
        <w:rPr>
          <w:rFonts w:eastAsia="Lucida Sans Unicode"/>
          <w:bCs/>
          <w:i/>
          <w:iCs/>
          <w:lang w:val="lv-LV" w:eastAsia="lv-LV"/>
        </w:rPr>
        <w:t>(adrese)</w:t>
      </w:r>
      <w:r w:rsidRPr="002340B9">
        <w:rPr>
          <w:rFonts w:eastAsia="Lucida Sans Unicode"/>
          <w:bCs/>
          <w:lang w:val="lv-LV" w:eastAsia="lv-LV"/>
        </w:rPr>
        <w:t xml:space="preserve"> Iesniegumi  par nekustamā īpašuma Romas ielā 8 pieslēgšanu centralizētajai sadzīves kanalizācijas sistēmai.</w:t>
      </w:r>
    </w:p>
    <w:p w14:paraId="0A309B5D" w14:textId="77777777" w:rsidR="002340B9" w:rsidRPr="002340B9" w:rsidRDefault="002340B9" w:rsidP="00484B6F">
      <w:pPr>
        <w:widowControl w:val="0"/>
        <w:tabs>
          <w:tab w:val="left" w:pos="567"/>
          <w:tab w:val="left" w:pos="3555"/>
        </w:tabs>
        <w:suppressAutoHyphens/>
        <w:jc w:val="both"/>
        <w:rPr>
          <w:rFonts w:eastAsia="Lucida Sans Unicode"/>
          <w:lang w:val="lv-LV" w:eastAsia="lv-LV"/>
        </w:rPr>
      </w:pPr>
    </w:p>
    <w:p w14:paraId="05C4E347" w14:textId="77777777" w:rsidR="002340B9" w:rsidRPr="002340B9" w:rsidRDefault="002340B9" w:rsidP="00484B6F">
      <w:pPr>
        <w:ind w:firstLine="709"/>
        <w:jc w:val="both"/>
        <w:rPr>
          <w:bCs/>
          <w:lang w:val="lv-LV" w:eastAsia="lv-LV"/>
        </w:rPr>
      </w:pPr>
      <w:r w:rsidRPr="002340B9">
        <w:rPr>
          <w:bCs/>
          <w:lang w:val="lv-LV" w:eastAsia="lv-LV"/>
        </w:rPr>
        <w:t>Viena no pašvaldības autonomajām funkcijām ir ūdenssaimniecības pakalpojumu sniegšanas organizēšana savā administratīvajā teritorijā. Saskaņā ar Ūdenssaimniecības likuma 6.panta sesto daļu</w:t>
      </w:r>
      <w:r w:rsidRPr="002340B9">
        <w:rPr>
          <w:lang w:val="lv-LV" w:eastAsia="lv-LV"/>
        </w:rPr>
        <w:t xml:space="preserve"> pašvaldības dome var izdot saistošos noteikumus par līdzfinansējumu nekustamā īpašuma pieslēgšanai centralizētajai ūdensapgādes sistēmai vai centralizētajai kanalizācijas sistēmai, nosakot līdzfinansējuma apmēru un tā saņemšanas nosacījumus. Jēkabpils pilsētas dome 05.09.2019. pieņēma saistošos noteikumus Nr.16 “</w:t>
      </w:r>
      <w:r w:rsidRPr="002340B9">
        <w:rPr>
          <w:bCs/>
          <w:lang w:val="lv-LV" w:eastAsia="lv-LV"/>
        </w:rPr>
        <w:t>Jēkabpils pilsētas pašvaldības  līdzfinansējumu  nekustamā īpašuma  pieslēgšanai centralizētajai kanalizācijas un ūdensapgādes sistēmai</w:t>
      </w:r>
      <w:r w:rsidRPr="002340B9">
        <w:rPr>
          <w:lang w:val="lv-LV" w:eastAsia="lv-LV"/>
        </w:rPr>
        <w:t>“, kuri nosaka Jēkabpils pilsētas pašvaldības līdzfinansējuma apmēru un tā saņemšanas nosacījumus nekustamā īpašuma pieslēgšanai centralizētajai kanalizācijas sistēmai vai centralizētajai kanalizācijas un ūdensapgādes sistēmai.</w:t>
      </w:r>
      <w:r w:rsidRPr="002340B9">
        <w:rPr>
          <w:bCs/>
          <w:lang w:val="lv-LV" w:eastAsia="lv-LV"/>
        </w:rPr>
        <w:t xml:space="preserve"> Pašvaldības līdzfinansējums sekmē dzīvojamo māju pieslēgšanu kanalizācijas sistēmai, attīstot pakalpojumu sniegšanā efektīvas, ekonomiskas un drošās tehnoloģijas, nodrošinot vides aizsardzību, samazinot vides piesārņojuma risku, tādējādi veicinot dabas resursu ilgtspējīgu izmantošanu. </w:t>
      </w:r>
    </w:p>
    <w:p w14:paraId="6D4FDFE0" w14:textId="547017E7" w:rsidR="002340B9" w:rsidRPr="002340B9" w:rsidRDefault="002340B9" w:rsidP="00484B6F">
      <w:pPr>
        <w:ind w:firstLine="709"/>
        <w:jc w:val="both"/>
        <w:rPr>
          <w:bCs/>
          <w:lang w:val="lv-LV" w:eastAsia="lv-LV"/>
        </w:rPr>
      </w:pPr>
      <w:r w:rsidRPr="002340B9">
        <w:rPr>
          <w:bCs/>
          <w:lang w:val="lv-LV" w:eastAsia="lv-LV"/>
        </w:rPr>
        <w:t xml:space="preserve">Jēkabpils pilsētas pašvaldībā 08.05.2020. ir saņemti </w:t>
      </w:r>
      <w:r w:rsidR="00EE404F" w:rsidRPr="00DD2BE3">
        <w:rPr>
          <w:bCs/>
          <w:lang w:val="lv-LV" w:eastAsia="lv-LV"/>
        </w:rPr>
        <w:t>L.V.</w:t>
      </w:r>
      <w:r w:rsidRPr="002340B9">
        <w:rPr>
          <w:bCs/>
          <w:lang w:val="lv-LV" w:eastAsia="lv-LV"/>
        </w:rPr>
        <w:t xml:space="preserve">, personas kods </w:t>
      </w:r>
      <w:r w:rsidR="00EE404F" w:rsidRPr="00DD2BE3">
        <w:rPr>
          <w:bCs/>
          <w:i/>
          <w:iCs/>
          <w:lang w:val="lv-LV" w:eastAsia="lv-LV"/>
        </w:rPr>
        <w:t>(svītrots)</w:t>
      </w:r>
      <w:r w:rsidRPr="002340B9">
        <w:rPr>
          <w:bCs/>
          <w:lang w:val="lv-LV" w:eastAsia="lv-LV"/>
        </w:rPr>
        <w:t xml:space="preserve">  dzīvojošas </w:t>
      </w:r>
      <w:r w:rsidR="00EE404F" w:rsidRPr="00DD2BE3">
        <w:rPr>
          <w:bCs/>
          <w:i/>
          <w:iCs/>
          <w:lang w:val="lv-LV" w:eastAsia="lv-LV"/>
        </w:rPr>
        <w:t>(adrese)</w:t>
      </w:r>
      <w:r w:rsidRPr="002340B9">
        <w:rPr>
          <w:bCs/>
          <w:lang w:val="lv-LV" w:eastAsia="lv-LV"/>
        </w:rPr>
        <w:t xml:space="preserve">; </w:t>
      </w:r>
      <w:r w:rsidR="00EE404F" w:rsidRPr="00DD2BE3">
        <w:rPr>
          <w:bCs/>
          <w:lang w:val="lv-LV" w:eastAsia="lv-LV"/>
        </w:rPr>
        <w:t>A.V.</w:t>
      </w:r>
      <w:r w:rsidRPr="002340B9">
        <w:rPr>
          <w:bCs/>
          <w:lang w:val="lv-LV" w:eastAsia="lv-LV"/>
        </w:rPr>
        <w:t xml:space="preserve">, personas kods </w:t>
      </w:r>
      <w:r w:rsidR="00EE404F" w:rsidRPr="00DD2BE3">
        <w:rPr>
          <w:bCs/>
          <w:i/>
          <w:iCs/>
          <w:lang w:val="lv-LV" w:eastAsia="lv-LV"/>
        </w:rPr>
        <w:t>(svītrots)</w:t>
      </w:r>
      <w:r w:rsidRPr="002340B9">
        <w:rPr>
          <w:bCs/>
          <w:lang w:val="lv-LV" w:eastAsia="lv-LV"/>
        </w:rPr>
        <w:t xml:space="preserve"> dzīvojošas </w:t>
      </w:r>
      <w:r w:rsidR="00EE404F" w:rsidRPr="00DD2BE3">
        <w:rPr>
          <w:bCs/>
          <w:i/>
          <w:iCs/>
          <w:lang w:val="lv-LV" w:eastAsia="lv-LV"/>
        </w:rPr>
        <w:t>(adrese)</w:t>
      </w:r>
      <w:r w:rsidRPr="002340B9">
        <w:rPr>
          <w:bCs/>
          <w:lang w:val="lv-LV" w:eastAsia="lv-LV"/>
        </w:rPr>
        <w:t xml:space="preserve">; </w:t>
      </w:r>
      <w:r w:rsidR="00EE404F" w:rsidRPr="00DD2BE3">
        <w:rPr>
          <w:bCs/>
          <w:lang w:val="lv-LV" w:eastAsia="lv-LV"/>
        </w:rPr>
        <w:t>J.V.</w:t>
      </w:r>
      <w:r w:rsidRPr="002340B9">
        <w:rPr>
          <w:bCs/>
          <w:lang w:val="lv-LV" w:eastAsia="lv-LV"/>
        </w:rPr>
        <w:t xml:space="preserve">, personas kods </w:t>
      </w:r>
      <w:r w:rsidR="00EE404F" w:rsidRPr="00DD2BE3">
        <w:rPr>
          <w:bCs/>
          <w:i/>
          <w:iCs/>
          <w:lang w:val="lv-LV" w:eastAsia="lv-LV"/>
        </w:rPr>
        <w:t>(svītrots)</w:t>
      </w:r>
      <w:r w:rsidRPr="002340B9">
        <w:rPr>
          <w:bCs/>
          <w:lang w:val="lv-LV" w:eastAsia="lv-LV"/>
        </w:rPr>
        <w:t xml:space="preserve">, dzīvojoša </w:t>
      </w:r>
      <w:r w:rsidR="00EE404F" w:rsidRPr="00DD2BE3">
        <w:rPr>
          <w:bCs/>
          <w:i/>
          <w:iCs/>
          <w:lang w:val="lv-LV" w:eastAsia="lv-LV"/>
        </w:rPr>
        <w:t>(adrese)</w:t>
      </w:r>
      <w:r w:rsidRPr="002340B9">
        <w:rPr>
          <w:bCs/>
          <w:lang w:val="lv-LV" w:eastAsia="lv-LV"/>
        </w:rPr>
        <w:t xml:space="preserve"> un </w:t>
      </w:r>
      <w:r w:rsidR="00EE404F" w:rsidRPr="00DD2BE3">
        <w:rPr>
          <w:bCs/>
          <w:lang w:val="lv-LV" w:eastAsia="lv-LV"/>
        </w:rPr>
        <w:t>D.J.</w:t>
      </w:r>
      <w:r w:rsidRPr="002340B9">
        <w:rPr>
          <w:bCs/>
          <w:lang w:val="lv-LV" w:eastAsia="lv-LV"/>
        </w:rPr>
        <w:t xml:space="preserve">, personas kods </w:t>
      </w:r>
      <w:r w:rsidR="00EE404F" w:rsidRPr="00DD2BE3">
        <w:rPr>
          <w:bCs/>
          <w:i/>
          <w:iCs/>
          <w:lang w:val="lv-LV" w:eastAsia="lv-LV"/>
        </w:rPr>
        <w:t>(svītrots)</w:t>
      </w:r>
      <w:r w:rsidRPr="002340B9">
        <w:rPr>
          <w:bCs/>
          <w:lang w:val="lv-LV" w:eastAsia="lv-LV"/>
        </w:rPr>
        <w:t xml:space="preserve">, dzīvojošas </w:t>
      </w:r>
      <w:r w:rsidR="00EE404F" w:rsidRPr="00DD2BE3">
        <w:rPr>
          <w:bCs/>
          <w:i/>
          <w:iCs/>
          <w:lang w:val="lv-LV" w:eastAsia="lv-LV"/>
        </w:rPr>
        <w:t>(adrese)</w:t>
      </w:r>
      <w:r w:rsidRPr="002340B9">
        <w:rPr>
          <w:bCs/>
          <w:lang w:val="lv-LV" w:eastAsia="lv-LV"/>
        </w:rPr>
        <w:t xml:space="preserve">  (turpmāk tekstā- Īpašnieki) iesniegumi ar lūgumu piešķirt līdzfinansējumu nekustamā īpašuma </w:t>
      </w:r>
      <w:r w:rsidR="00EE404F" w:rsidRPr="00DD2BE3">
        <w:rPr>
          <w:bCs/>
          <w:i/>
          <w:iCs/>
          <w:lang w:val="lv-LV" w:eastAsia="lv-LV"/>
        </w:rPr>
        <w:t>(adrese)</w:t>
      </w:r>
      <w:r w:rsidRPr="002340B9">
        <w:rPr>
          <w:bCs/>
          <w:lang w:val="lv-LV" w:eastAsia="lv-LV"/>
        </w:rPr>
        <w:t xml:space="preserve"> pieslēgšanai centralizētai sadzīves kanalizācijas sistēmai.</w:t>
      </w:r>
    </w:p>
    <w:p w14:paraId="2C4C8059" w14:textId="5F65092B" w:rsidR="002340B9" w:rsidRPr="002340B9" w:rsidRDefault="002340B9" w:rsidP="00484B6F">
      <w:pPr>
        <w:ind w:firstLine="709"/>
        <w:jc w:val="both"/>
        <w:rPr>
          <w:bCs/>
          <w:lang w:val="lv-LV" w:eastAsia="lv-LV"/>
        </w:rPr>
      </w:pPr>
      <w:r w:rsidRPr="002340B9">
        <w:rPr>
          <w:bCs/>
          <w:lang w:val="lv-LV" w:eastAsia="lv-LV"/>
        </w:rPr>
        <w:t xml:space="preserve">Jēkabpils pilsētas pašvaldības izveidotās  līdzfinansējuma piešķiršanas komisijas (turpmāk tekstā Komisija) 15.05.2020. sēdē tika izskatīti 08.05.2020. Īpašnieku  iesniegumi  Nr. 4.4.2/1110 par nekustamā īpašuma </w:t>
      </w:r>
      <w:r w:rsidR="00EE404F" w:rsidRPr="00DD2BE3">
        <w:rPr>
          <w:bCs/>
          <w:i/>
          <w:iCs/>
          <w:lang w:val="lv-LV" w:eastAsia="lv-LV"/>
        </w:rPr>
        <w:t>(adrese)</w:t>
      </w:r>
      <w:r w:rsidRPr="002340B9">
        <w:rPr>
          <w:bCs/>
          <w:lang w:val="lv-LV" w:eastAsia="lv-LV"/>
        </w:rPr>
        <w:t xml:space="preserve"> pieslēgšanu centralizētajai sadzīves kanalizācijas sistēmai.</w:t>
      </w:r>
    </w:p>
    <w:p w14:paraId="0DE4A66F" w14:textId="26EEAE72" w:rsidR="002340B9" w:rsidRPr="002340B9" w:rsidRDefault="002340B9" w:rsidP="00484B6F">
      <w:pPr>
        <w:ind w:firstLine="709"/>
        <w:jc w:val="both"/>
        <w:rPr>
          <w:bCs/>
          <w:lang w:val="lv-LV" w:eastAsia="lv-LV"/>
        </w:rPr>
      </w:pPr>
      <w:r w:rsidRPr="002340B9">
        <w:rPr>
          <w:bCs/>
          <w:lang w:val="lv-LV" w:eastAsia="lv-LV"/>
        </w:rPr>
        <w:t xml:space="preserve">Saskaņā ar SIA “Jēkabpils ūdens” 22.05.2020. sastādīto tāmi Nr. 30/2020, ierīkošanas darbu izmaksas par sadzīves kanalizācijas  pievada jaunbūvi </w:t>
      </w:r>
      <w:r w:rsidR="00EE404F" w:rsidRPr="00DD2BE3">
        <w:rPr>
          <w:bCs/>
          <w:i/>
          <w:iCs/>
          <w:lang w:val="lv-LV" w:eastAsia="lv-LV"/>
        </w:rPr>
        <w:t>(adrese)</w:t>
      </w:r>
      <w:r w:rsidRPr="002340B9">
        <w:rPr>
          <w:bCs/>
          <w:lang w:val="lv-LV" w:eastAsia="lv-LV"/>
        </w:rPr>
        <w:t xml:space="preserve">, sastāda EUR 1498,36 t, sk. PVN 21%. </w:t>
      </w:r>
    </w:p>
    <w:p w14:paraId="17D1AA79" w14:textId="77777777" w:rsidR="002340B9" w:rsidRPr="002340B9" w:rsidRDefault="002340B9" w:rsidP="00484B6F">
      <w:pPr>
        <w:ind w:firstLine="709"/>
        <w:jc w:val="both"/>
        <w:rPr>
          <w:lang w:val="lv-LV" w:eastAsia="lv-LV"/>
        </w:rPr>
      </w:pPr>
      <w:r w:rsidRPr="002340B9">
        <w:rPr>
          <w:bCs/>
          <w:lang w:val="lv-LV" w:eastAsia="lv-LV"/>
        </w:rPr>
        <w:t xml:space="preserve">Pašvaldības līdzfinansējums saskaņā ar </w:t>
      </w:r>
      <w:r w:rsidRPr="002340B9">
        <w:rPr>
          <w:lang w:val="lv-LV" w:eastAsia="lv-LV"/>
        </w:rPr>
        <w:t>Jēkabpils pilsētas domes 05.09.2019. saistošo noteikumu Nr.16 “</w:t>
      </w:r>
      <w:r w:rsidRPr="002340B9">
        <w:rPr>
          <w:bCs/>
          <w:lang w:val="lv-LV" w:eastAsia="lv-LV"/>
        </w:rPr>
        <w:t>Jēkabpils pilsētas pašvaldības  līdzfinansējumu  nekustamā īpašuma  pieslēgšanai centralizētajai kanalizācijas un ūdensapgādes sistēmai</w:t>
      </w:r>
      <w:r w:rsidRPr="002340B9">
        <w:rPr>
          <w:lang w:val="lv-LV" w:eastAsia="lv-LV"/>
        </w:rPr>
        <w:t xml:space="preserve">“ 7.punktu </w:t>
      </w:r>
      <w:r w:rsidRPr="002340B9">
        <w:rPr>
          <w:bCs/>
          <w:lang w:val="lv-LV" w:eastAsia="lv-LV"/>
        </w:rPr>
        <w:t xml:space="preserve">ir noteikts 75% no </w:t>
      </w:r>
      <w:proofErr w:type="spellStart"/>
      <w:r w:rsidRPr="002340B9">
        <w:rPr>
          <w:bCs/>
          <w:lang w:val="lv-LV" w:eastAsia="lv-LV"/>
        </w:rPr>
        <w:t>pieslēguma</w:t>
      </w:r>
      <w:proofErr w:type="spellEnd"/>
      <w:r w:rsidRPr="002340B9">
        <w:rPr>
          <w:bCs/>
          <w:lang w:val="lv-LV" w:eastAsia="lv-LV"/>
        </w:rPr>
        <w:t xml:space="preserve"> būvniecības izmaksām, bet ne vairāk kā </w:t>
      </w:r>
      <w:r w:rsidRPr="002340B9">
        <w:rPr>
          <w:lang w:val="lv-LV" w:eastAsia="lv-LV"/>
        </w:rPr>
        <w:t xml:space="preserve">900 </w:t>
      </w:r>
      <w:proofErr w:type="spellStart"/>
      <w:r w:rsidRPr="002340B9">
        <w:rPr>
          <w:i/>
          <w:lang w:val="lv-LV" w:eastAsia="lv-LV"/>
        </w:rPr>
        <w:t>euro</w:t>
      </w:r>
      <w:proofErr w:type="spellEnd"/>
      <w:r w:rsidRPr="002340B9">
        <w:rPr>
          <w:lang w:val="lv-LV" w:eastAsia="lv-LV"/>
        </w:rPr>
        <w:t xml:space="preserve">. </w:t>
      </w:r>
    </w:p>
    <w:p w14:paraId="618595A2" w14:textId="77777777" w:rsidR="002340B9" w:rsidRPr="002340B9" w:rsidRDefault="002340B9" w:rsidP="00484B6F">
      <w:pPr>
        <w:ind w:firstLine="709"/>
        <w:jc w:val="both"/>
        <w:rPr>
          <w:lang w:val="lv-LV"/>
        </w:rPr>
      </w:pPr>
      <w:r w:rsidRPr="002340B9">
        <w:rPr>
          <w:lang w:val="lv-LV"/>
        </w:rPr>
        <w:t xml:space="preserve">Pamatojoties uz likuma “Par pašvaldībām” 14.panta otrās daļas 5.punku, 15.panta pirmās daļas 1.punktu, 21.panta pirmās daļas 27.punktu, Jēkabpils pilsētas domes 05.09.2019. saistošo </w:t>
      </w:r>
      <w:r w:rsidRPr="002340B9">
        <w:rPr>
          <w:lang w:val="lv-LV"/>
        </w:rPr>
        <w:lastRenderedPageBreak/>
        <w:t>noteikumu Nr.16 “</w:t>
      </w:r>
      <w:r w:rsidRPr="002340B9">
        <w:rPr>
          <w:bCs/>
          <w:lang w:val="lv-LV"/>
        </w:rPr>
        <w:t>Jēkabpils pilsētas pašvaldības līdzfinansējumu nekustamā īpašuma  pieslēgšanai centralizētajai kanalizācijas un ūdensapgādes sistēmai</w:t>
      </w:r>
      <w:r w:rsidRPr="002340B9">
        <w:rPr>
          <w:lang w:val="lv-LV"/>
        </w:rPr>
        <w:t xml:space="preserve"> “ 4., 6.,7., 12. un 14.punktiem,  Pašvaldības līdzfinansējuma piešķiršanas komisijas protokola Nr. 1.2.9.apakšpunktu, ņemot vērā </w:t>
      </w:r>
      <w:r w:rsidRPr="002340B9">
        <w:rPr>
          <w:bCs/>
          <w:shd w:val="clear" w:color="auto" w:fill="FFFFFF"/>
          <w:lang w:val="lv-LV"/>
        </w:rPr>
        <w:t>Finanšu komitejas 13.08.2020.</w:t>
      </w:r>
      <w:r w:rsidRPr="002340B9">
        <w:rPr>
          <w:bCs/>
          <w:lang w:val="lv-LV"/>
        </w:rPr>
        <w:t xml:space="preserve"> lēmumu (protokols Nr.10., 8.§),</w:t>
      </w:r>
    </w:p>
    <w:p w14:paraId="5CCA5219" w14:textId="77777777" w:rsidR="002340B9" w:rsidRPr="002340B9" w:rsidRDefault="002340B9" w:rsidP="00484B6F">
      <w:pPr>
        <w:jc w:val="both"/>
        <w:rPr>
          <w:bCs/>
          <w:lang w:val="lv-LV" w:eastAsia="lv-LV"/>
        </w:rPr>
      </w:pPr>
    </w:p>
    <w:p w14:paraId="58BC78A6" w14:textId="77777777" w:rsidR="002340B9" w:rsidRPr="002340B9" w:rsidRDefault="002340B9" w:rsidP="00484B6F">
      <w:pPr>
        <w:ind w:firstLine="375"/>
        <w:jc w:val="center"/>
        <w:rPr>
          <w:bCs/>
          <w:lang w:val="lv-LV" w:eastAsia="lv-LV"/>
        </w:rPr>
      </w:pPr>
      <w:r w:rsidRPr="002340B9">
        <w:rPr>
          <w:bCs/>
          <w:lang w:val="lv-LV" w:eastAsia="lv-LV"/>
        </w:rPr>
        <w:t>Jēkabpils pilsētas dome nolemj:</w:t>
      </w:r>
    </w:p>
    <w:p w14:paraId="516D63E7" w14:textId="77777777" w:rsidR="002340B9" w:rsidRPr="002340B9" w:rsidRDefault="002340B9" w:rsidP="00484B6F">
      <w:pPr>
        <w:ind w:firstLine="375"/>
        <w:jc w:val="center"/>
        <w:rPr>
          <w:bCs/>
          <w:lang w:val="lv-LV" w:eastAsia="lv-LV"/>
        </w:rPr>
      </w:pPr>
    </w:p>
    <w:p w14:paraId="6C9E6876" w14:textId="2581A680" w:rsidR="002340B9" w:rsidRPr="002340B9" w:rsidRDefault="002340B9" w:rsidP="00484B6F">
      <w:pPr>
        <w:tabs>
          <w:tab w:val="left" w:pos="0"/>
        </w:tabs>
        <w:snapToGrid w:val="0"/>
        <w:ind w:firstLine="709"/>
        <w:jc w:val="both"/>
        <w:rPr>
          <w:bCs/>
          <w:lang w:val="lv-LV"/>
        </w:rPr>
      </w:pPr>
      <w:r w:rsidRPr="002340B9">
        <w:rPr>
          <w:bCs/>
          <w:lang w:val="lv-LV"/>
        </w:rPr>
        <w:t xml:space="preserve">6.1.  Piešķirt līdzfinansējumu nekustamā īpašuma </w:t>
      </w:r>
      <w:r w:rsidR="00EE404F" w:rsidRPr="00DD2BE3">
        <w:rPr>
          <w:bCs/>
          <w:i/>
          <w:iCs/>
          <w:lang w:val="lv-LV"/>
        </w:rPr>
        <w:t>(adrese)</w:t>
      </w:r>
      <w:r w:rsidRPr="002340B9">
        <w:rPr>
          <w:bCs/>
          <w:lang w:val="lv-LV"/>
        </w:rPr>
        <w:t xml:space="preserve">, pieslēgšanai  centralizētajai kanalizācijas sistēmai EUR 900,00 (deviņi simti </w:t>
      </w:r>
      <w:proofErr w:type="spellStart"/>
      <w:r w:rsidRPr="002340B9">
        <w:rPr>
          <w:bCs/>
          <w:i/>
          <w:lang w:val="lv-LV"/>
        </w:rPr>
        <w:t>euro</w:t>
      </w:r>
      <w:proofErr w:type="spellEnd"/>
      <w:r w:rsidRPr="002340B9">
        <w:rPr>
          <w:bCs/>
          <w:i/>
          <w:lang w:val="lv-LV"/>
        </w:rPr>
        <w:t xml:space="preserve"> </w:t>
      </w:r>
      <w:r w:rsidRPr="002340B9">
        <w:rPr>
          <w:bCs/>
          <w:iCs/>
          <w:lang w:val="lv-LV"/>
        </w:rPr>
        <w:t>un 00 centi</w:t>
      </w:r>
      <w:r w:rsidRPr="002340B9">
        <w:rPr>
          <w:bCs/>
          <w:i/>
          <w:lang w:val="lv-LV"/>
        </w:rPr>
        <w:t xml:space="preserve">) </w:t>
      </w:r>
      <w:r w:rsidRPr="002340B9">
        <w:rPr>
          <w:bCs/>
          <w:lang w:val="lv-LV"/>
        </w:rPr>
        <w:t>apmērā.</w:t>
      </w:r>
    </w:p>
    <w:p w14:paraId="141A6504" w14:textId="195CFCA9" w:rsidR="002340B9" w:rsidRPr="002340B9" w:rsidRDefault="002340B9" w:rsidP="00484B6F">
      <w:pPr>
        <w:ind w:firstLine="709"/>
        <w:jc w:val="both"/>
        <w:rPr>
          <w:lang w:val="lv-LV" w:eastAsia="lv-LV"/>
        </w:rPr>
      </w:pPr>
      <w:r w:rsidRPr="002340B9">
        <w:rPr>
          <w:bCs/>
          <w:lang w:val="lv-LV"/>
        </w:rPr>
        <w:t xml:space="preserve">6.2.  </w:t>
      </w:r>
      <w:r w:rsidRPr="002340B9">
        <w:rPr>
          <w:lang w:val="lv-LV"/>
        </w:rPr>
        <w:t xml:space="preserve">Juridiskajai nodaļai noslēgt līgumu ar </w:t>
      </w:r>
      <w:r w:rsidR="00EE404F" w:rsidRPr="00DD2BE3">
        <w:rPr>
          <w:bCs/>
          <w:lang w:val="en-GB"/>
        </w:rPr>
        <w:t>L.V.</w:t>
      </w:r>
      <w:r w:rsidRPr="002340B9">
        <w:rPr>
          <w:bCs/>
          <w:lang w:val="en-GB"/>
        </w:rPr>
        <w:t>,</w:t>
      </w:r>
      <w:r w:rsidRPr="002340B9">
        <w:rPr>
          <w:lang w:val="lv-LV"/>
        </w:rPr>
        <w:t xml:space="preserve"> </w:t>
      </w:r>
      <w:r w:rsidR="00EE404F" w:rsidRPr="00DD2BE3">
        <w:rPr>
          <w:bCs/>
          <w:lang w:val="en-GB"/>
        </w:rPr>
        <w:t>A.V.</w:t>
      </w:r>
      <w:r w:rsidRPr="002340B9">
        <w:rPr>
          <w:bCs/>
          <w:lang w:val="en-GB"/>
        </w:rPr>
        <w:t xml:space="preserve">, </w:t>
      </w:r>
      <w:r w:rsidR="00EE404F" w:rsidRPr="00DD2BE3">
        <w:rPr>
          <w:bCs/>
          <w:lang w:val="en-GB"/>
        </w:rPr>
        <w:t>J.V.</w:t>
      </w:r>
      <w:r w:rsidRPr="002340B9">
        <w:rPr>
          <w:bCs/>
          <w:lang w:val="en-GB"/>
        </w:rPr>
        <w:t xml:space="preserve"> un </w:t>
      </w:r>
      <w:r w:rsidRPr="002340B9">
        <w:rPr>
          <w:lang w:val="lv-LV"/>
        </w:rPr>
        <w:t xml:space="preserve"> </w:t>
      </w:r>
      <w:r w:rsidR="00EE404F" w:rsidRPr="00DD2BE3">
        <w:rPr>
          <w:bCs/>
          <w:lang w:val="en-GB"/>
        </w:rPr>
        <w:t>D.J.</w:t>
      </w:r>
      <w:r w:rsidRPr="002340B9">
        <w:rPr>
          <w:lang w:val="lv-LV"/>
        </w:rPr>
        <w:t xml:space="preserve"> par </w:t>
      </w:r>
      <w:r w:rsidRPr="002340B9">
        <w:rPr>
          <w:lang w:val="lv-LV" w:eastAsia="lv-LV"/>
        </w:rPr>
        <w:t>Jēkabpils pilsētas pašvaldības līdzfinansējumu nekustamā īpašuma pieslēgšanai centralizētajai kanalizācijas sistēmai.</w:t>
      </w:r>
    </w:p>
    <w:p w14:paraId="53A1FE87" w14:textId="77777777" w:rsidR="002340B9" w:rsidRPr="002340B9" w:rsidRDefault="002340B9" w:rsidP="00484B6F">
      <w:pPr>
        <w:ind w:firstLine="709"/>
        <w:jc w:val="both"/>
        <w:rPr>
          <w:rFonts w:eastAsia="Calibri"/>
          <w:lang w:val="lv-LV"/>
        </w:rPr>
      </w:pPr>
      <w:r w:rsidRPr="002340B9">
        <w:rPr>
          <w:lang w:val="lv-LV" w:eastAsia="lv-LV"/>
        </w:rPr>
        <w:t xml:space="preserve">6.3. </w:t>
      </w:r>
      <w:r w:rsidRPr="002340B9">
        <w:rPr>
          <w:rFonts w:eastAsia="Calibri"/>
          <w:lang w:val="lv-LV"/>
        </w:rPr>
        <w:t>Apmaksu veikt no Jēkabpils pilsētas 2020.gada budžetā paredzētajiem līdzekļiem</w:t>
      </w:r>
      <w:r w:rsidRPr="002340B9">
        <w:rPr>
          <w:rFonts w:eastAsia="Calibri"/>
          <w:i/>
          <w:lang w:val="lv-LV"/>
        </w:rPr>
        <w:t xml:space="preserve"> </w:t>
      </w:r>
      <w:r w:rsidRPr="002340B9">
        <w:rPr>
          <w:rFonts w:eastAsia="Calibri"/>
          <w:lang w:val="lv-LV"/>
        </w:rPr>
        <w:t xml:space="preserve">(budžeta klasifikācijas kods 06.300.03., ekonomiskās klasifikācijas kods 6423) pēc Lēmuma 6.2.punktā minētā līguma nosacījumu izpildes. </w:t>
      </w:r>
    </w:p>
    <w:p w14:paraId="08AE641A" w14:textId="77777777" w:rsidR="002340B9" w:rsidRPr="002340B9" w:rsidRDefault="002340B9" w:rsidP="00484B6F">
      <w:pPr>
        <w:ind w:firstLine="709"/>
        <w:jc w:val="both"/>
        <w:rPr>
          <w:rFonts w:eastAsia="Calibri"/>
          <w:lang w:val="lv-LV"/>
        </w:rPr>
      </w:pPr>
      <w:r w:rsidRPr="002340B9">
        <w:rPr>
          <w:rFonts w:eastAsia="Calibri"/>
          <w:lang w:val="lv-LV"/>
        </w:rPr>
        <w:t>6.4.</w:t>
      </w:r>
      <w:r w:rsidRPr="002340B9">
        <w:rPr>
          <w:rFonts w:eastAsia="Lucida Sans Unicode"/>
          <w:lang w:val="lv-LV"/>
        </w:rPr>
        <w:t>Lēmumu var pārsūdzēt viena mēneša laikā no tā spēkā stāšanās dienas Administratīvajā rajona tiesā attiecīgajā tiesu namā pēc pieteicēja adreses (fiziskā persona – pēc deklarētās dzīvesvietas, papildu adreses vai nekustamā īpašuma atrašanās vietas, juridiskā persona – pēc juridiskās adreses).</w:t>
      </w:r>
    </w:p>
    <w:p w14:paraId="2542F1DE" w14:textId="77777777" w:rsidR="002340B9" w:rsidRPr="002340B9" w:rsidRDefault="002340B9" w:rsidP="00484B6F">
      <w:pPr>
        <w:ind w:firstLine="709"/>
        <w:jc w:val="both"/>
        <w:rPr>
          <w:rFonts w:eastAsia="Lucida Sans Unicode"/>
          <w:lang w:val="lv-LV"/>
        </w:rPr>
      </w:pPr>
      <w:r w:rsidRPr="002340B9">
        <w:rPr>
          <w:lang w:val="lv-LV" w:eastAsia="lv-LV"/>
        </w:rPr>
        <w:t xml:space="preserve">6.5.  </w:t>
      </w:r>
      <w:r w:rsidRPr="002340B9">
        <w:rPr>
          <w:rFonts w:eastAsia="Lucida Sans Unicode"/>
          <w:lang w:val="lv-LV"/>
        </w:rPr>
        <w:t>Kontroli par lēmuma izpildi veikt Jēkabpils pilsētas pašvaldības izpilddirektoram.</w:t>
      </w:r>
    </w:p>
    <w:p w14:paraId="1445A2E0" w14:textId="77777777" w:rsidR="002340B9" w:rsidRPr="002340B9" w:rsidRDefault="002340B9" w:rsidP="00484B6F">
      <w:pPr>
        <w:widowControl w:val="0"/>
        <w:tabs>
          <w:tab w:val="left" w:pos="567"/>
          <w:tab w:val="left" w:pos="3555"/>
        </w:tabs>
        <w:suppressAutoHyphens/>
        <w:jc w:val="center"/>
        <w:rPr>
          <w:rFonts w:eastAsia="Lucida Sans Unicode"/>
          <w:lang w:val="lv-LV" w:eastAsia="lv-LV"/>
        </w:rPr>
      </w:pPr>
    </w:p>
    <w:p w14:paraId="4E861AF4" w14:textId="77777777" w:rsidR="002340B9" w:rsidRPr="002340B9" w:rsidRDefault="002340B9" w:rsidP="00484B6F">
      <w:pPr>
        <w:widowControl w:val="0"/>
        <w:tabs>
          <w:tab w:val="left" w:pos="567"/>
          <w:tab w:val="left" w:pos="3555"/>
        </w:tabs>
        <w:suppressAutoHyphens/>
        <w:jc w:val="center"/>
        <w:rPr>
          <w:rFonts w:eastAsia="Lucida Sans Unicode"/>
          <w:lang w:val="lv-LV" w:eastAsia="lv-LV"/>
        </w:rPr>
      </w:pPr>
      <w:r w:rsidRPr="002340B9">
        <w:rPr>
          <w:rFonts w:eastAsia="Lucida Sans Unicode"/>
          <w:lang w:val="lv-LV" w:eastAsia="lv-LV"/>
        </w:rPr>
        <w:t>7.</w:t>
      </w:r>
    </w:p>
    <w:p w14:paraId="09C4E999" w14:textId="77777777" w:rsidR="002340B9" w:rsidRPr="002340B9" w:rsidRDefault="002340B9" w:rsidP="00484B6F">
      <w:pPr>
        <w:widowControl w:val="0"/>
        <w:tabs>
          <w:tab w:val="left" w:pos="0"/>
          <w:tab w:val="left" w:pos="3555"/>
        </w:tabs>
        <w:suppressAutoHyphens/>
        <w:ind w:firstLine="567"/>
        <w:jc w:val="both"/>
        <w:rPr>
          <w:rFonts w:eastAsia="Lucida Sans Unicode"/>
          <w:bCs/>
          <w:lang w:val="lv-LV" w:eastAsia="lv-LV"/>
        </w:rPr>
      </w:pPr>
      <w:r w:rsidRPr="002340B9">
        <w:rPr>
          <w:rFonts w:eastAsia="Lucida Sans Unicode"/>
          <w:bCs/>
          <w:lang w:val="lv-LV" w:eastAsia="lv-LV"/>
        </w:rPr>
        <w:t>Adresāts: SIA “JK Namu pārvalde” reģistrācijas Nr. 45403000484 , juridiskā adrese Andreja Pormaļa iela 39, Jēkabpilī;</w:t>
      </w:r>
    </w:p>
    <w:p w14:paraId="624235B9" w14:textId="77777777" w:rsidR="002340B9" w:rsidRPr="002340B9" w:rsidRDefault="002340B9" w:rsidP="00484B6F">
      <w:pPr>
        <w:widowControl w:val="0"/>
        <w:tabs>
          <w:tab w:val="left" w:pos="0"/>
          <w:tab w:val="left" w:pos="3555"/>
        </w:tabs>
        <w:suppressAutoHyphens/>
        <w:ind w:firstLine="567"/>
        <w:jc w:val="both"/>
        <w:rPr>
          <w:rFonts w:eastAsia="Lucida Sans Unicode"/>
          <w:bCs/>
          <w:lang w:val="lv-LV" w:eastAsia="lv-LV"/>
        </w:rPr>
      </w:pPr>
      <w:r w:rsidRPr="002340B9">
        <w:rPr>
          <w:rFonts w:eastAsia="Lucida Sans Unicode"/>
          <w:bCs/>
          <w:lang w:val="lv-LV" w:eastAsia="lv-LV"/>
        </w:rPr>
        <w:t>Iesniedzējs: SIA “JK Namu pārvalde” reģistrācijas Nr. 45403000484 , juridiskā adrese Andreja Pormaļa iela 39, Jēkabpilī;</w:t>
      </w:r>
    </w:p>
    <w:p w14:paraId="2113DB51" w14:textId="77777777" w:rsidR="002340B9" w:rsidRPr="002340B9" w:rsidRDefault="002340B9" w:rsidP="00484B6F">
      <w:pPr>
        <w:widowControl w:val="0"/>
        <w:tabs>
          <w:tab w:val="left" w:pos="0"/>
          <w:tab w:val="left" w:pos="3555"/>
        </w:tabs>
        <w:suppressAutoHyphens/>
        <w:ind w:firstLine="567"/>
        <w:jc w:val="both"/>
        <w:rPr>
          <w:rFonts w:eastAsia="Lucida Sans Unicode"/>
          <w:bCs/>
          <w:lang w:val="lv-LV" w:eastAsia="lv-LV"/>
        </w:rPr>
      </w:pPr>
      <w:r w:rsidRPr="002340B9">
        <w:rPr>
          <w:rFonts w:eastAsia="Lucida Sans Unicode"/>
          <w:bCs/>
          <w:lang w:val="lv-LV" w:eastAsia="lv-LV"/>
        </w:rPr>
        <w:t xml:space="preserve">Iesniedzēja prasījums: : SIA “JK Namu pārvalde” reģistrācijas Nr. 45403000484 , juridiskā adrese Andreja Pormaļa iela 39, Jēkabpilī; Iesniegums  par nekustamā īpašuma Aizkraukles ielā 5  pieslēgšanu centralizētajai sadzīves kanalizācijas un ūdensapgādes sistēmai. </w:t>
      </w:r>
    </w:p>
    <w:p w14:paraId="11D1757D" w14:textId="77777777" w:rsidR="002340B9" w:rsidRPr="002340B9" w:rsidRDefault="002340B9" w:rsidP="00484B6F">
      <w:pPr>
        <w:ind w:firstLine="709"/>
        <w:jc w:val="both"/>
        <w:rPr>
          <w:bCs/>
          <w:lang w:val="lv-LV" w:eastAsia="lv-LV"/>
        </w:rPr>
      </w:pPr>
      <w:r w:rsidRPr="002340B9">
        <w:rPr>
          <w:bCs/>
          <w:lang w:val="lv-LV" w:eastAsia="lv-LV"/>
        </w:rPr>
        <w:t>Viena no pašvaldības autonomajām funkcijām ir ūdenssaimniecības pakalpojumu sniegšanas organizēšana savā administratīvajā teritorijā. Saskaņā ar Ūdenssaimniecības likuma 6.panta sesto daļu</w:t>
      </w:r>
      <w:r w:rsidRPr="002340B9">
        <w:rPr>
          <w:lang w:val="lv-LV" w:eastAsia="lv-LV"/>
        </w:rPr>
        <w:t xml:space="preserve"> pašvaldības dome var izdot saistošos noteikumus par līdzfinansējumu nekustamā īpašuma pieslēgšanai centralizētajai ūdensapgādes sistēmai vai centralizētajai kanalizācijas sistēmai, nosakot līdzfinansējuma apmēru un tā saņemšanas nosacījumus. Jēkabpils pilsētas dome 05.09.2019. pieņēma saistošos noteikumus Nr.16 “</w:t>
      </w:r>
      <w:r w:rsidRPr="002340B9">
        <w:rPr>
          <w:bCs/>
          <w:lang w:val="lv-LV" w:eastAsia="lv-LV"/>
        </w:rPr>
        <w:t>Jēkabpils pilsētas pašvaldības  līdzfinansējumu  nekustamā īpašuma  pieslēgšanai centralizētajai kanalizācijas un ūdensapgādes sistēmai</w:t>
      </w:r>
      <w:r w:rsidRPr="002340B9">
        <w:rPr>
          <w:lang w:val="lv-LV" w:eastAsia="lv-LV"/>
        </w:rPr>
        <w:t>“, kuri nosaka Jēkabpils pilsētas pašvaldības līdzfinansējuma apmēru un tā saņemšanas nosacījumus nekustamā īpašuma pieslēgšanai centralizētajai kanalizācijas sistēmai vai centralizētajai kanalizācijas un ūdensapgādes sistēmai.</w:t>
      </w:r>
      <w:r w:rsidRPr="002340B9">
        <w:rPr>
          <w:bCs/>
          <w:lang w:val="lv-LV" w:eastAsia="lv-LV"/>
        </w:rPr>
        <w:t xml:space="preserve"> Pašvaldības līdzfinansējums sekmē dzīvojamo māju pieslēgšanu kanalizācijas sistēmai, attīstot pakalpojumu sniegšanā efektīvas, ekonomiskas un drošās tehnoloģijas, nodrošinot vides aizsardzību, samazinot vides piesārņojuma risku, tādējādi veicinot dabas resursu ilgtspējīgu izmantošanu. </w:t>
      </w:r>
    </w:p>
    <w:p w14:paraId="2B9505B1" w14:textId="77777777" w:rsidR="002340B9" w:rsidRPr="002340B9" w:rsidRDefault="002340B9" w:rsidP="00484B6F">
      <w:pPr>
        <w:ind w:firstLine="709"/>
        <w:jc w:val="both"/>
        <w:rPr>
          <w:bCs/>
          <w:lang w:val="lv-LV" w:eastAsia="lv-LV"/>
        </w:rPr>
      </w:pPr>
      <w:r w:rsidRPr="002340B9">
        <w:rPr>
          <w:bCs/>
          <w:lang w:val="lv-LV" w:eastAsia="lv-LV"/>
        </w:rPr>
        <w:t xml:space="preserve">SIA “JK Namu pārvalde” 2019.gada 12.septembrī ir saņemts dzīvojamās mājas Aizkraukles ielā 5 iedzīvotāju iesniegums ar lūgumu pieslēgt dzīvojamo māju centralizētās sadzīves kanalizācijas un ūdensapgādes sistēmai. Dzīvojamā māja Aizkraukles ielā 5 atrodas SIA “JK Namu pārvalde” (turpmāk Pārvaldnieks) pārvaldīšanā un Jēkabpils pilsētas pašvaldības valdījumā. Dzīvojamajā mājā atrodas 4 dzīvokļu īpašumi. </w:t>
      </w:r>
    </w:p>
    <w:p w14:paraId="0F082382" w14:textId="77777777" w:rsidR="002340B9" w:rsidRPr="002340B9" w:rsidRDefault="002340B9" w:rsidP="00484B6F">
      <w:pPr>
        <w:ind w:firstLine="709"/>
        <w:jc w:val="both"/>
        <w:rPr>
          <w:bCs/>
          <w:lang w:val="lv-LV" w:eastAsia="lv-LV"/>
        </w:rPr>
      </w:pPr>
      <w:r w:rsidRPr="002340B9">
        <w:rPr>
          <w:bCs/>
          <w:lang w:val="lv-LV" w:eastAsia="lv-LV"/>
        </w:rPr>
        <w:t xml:space="preserve">Jēkabpils pilsētas pašvaldības izveidotās  līdzfinansējuma piešķiršanas komisijas (turpmāk tekstā Komisija) 15.05.2020. sēdē tika izskatīts  Pārvaldnieka  iesniegums  </w:t>
      </w:r>
    </w:p>
    <w:p w14:paraId="4646DB4A" w14:textId="77777777" w:rsidR="002340B9" w:rsidRPr="002340B9" w:rsidRDefault="002340B9" w:rsidP="00484B6F">
      <w:pPr>
        <w:jc w:val="both"/>
        <w:rPr>
          <w:bCs/>
          <w:lang w:val="lv-LV" w:eastAsia="lv-LV"/>
        </w:rPr>
      </w:pPr>
      <w:r w:rsidRPr="002340B9">
        <w:rPr>
          <w:bCs/>
          <w:lang w:val="lv-LV" w:eastAsia="lv-LV"/>
        </w:rPr>
        <w:t>Nr. 1-19/343 par nekustamā īpašuma Aizkraukles ielā 5, Jēkabpilī pieslēgšanu centralizētajai sadzīves kanalizācijas un ūdensapgādes sistēmai.</w:t>
      </w:r>
    </w:p>
    <w:p w14:paraId="27576E0A" w14:textId="77777777" w:rsidR="002340B9" w:rsidRPr="002340B9" w:rsidRDefault="002340B9" w:rsidP="00484B6F">
      <w:pPr>
        <w:shd w:val="clear" w:color="auto" w:fill="FFFFFF"/>
        <w:ind w:firstLine="709"/>
        <w:jc w:val="both"/>
        <w:rPr>
          <w:bCs/>
          <w:lang w:val="lv-LV" w:eastAsia="lv-LV"/>
        </w:rPr>
      </w:pPr>
      <w:r w:rsidRPr="002340B9">
        <w:rPr>
          <w:bCs/>
          <w:lang w:val="lv-LV" w:eastAsia="lv-LV"/>
        </w:rPr>
        <w:t xml:space="preserve">Saskaņā ar Pārvaldnieka 26.06.2020. sastādīto tāmi Nr. 01/26-06-2020  Kanalizācijas un ūdensvada ierīkošana daudzdzīvokļu dzīvojamā mājā Aizkraukles iela 5 , Jēkabpils, ierīkošanas </w:t>
      </w:r>
      <w:r w:rsidRPr="002340B9">
        <w:rPr>
          <w:bCs/>
          <w:lang w:val="lv-LV" w:eastAsia="lv-LV"/>
        </w:rPr>
        <w:lastRenderedPageBreak/>
        <w:t xml:space="preserve">darbu izmaksas sadzīves kanalizācijas  un ūdensapgādes sistēmas jaunbūvei Aizkraukles ielā 5, Jēkabpilī, sastāda EUR 5787,90,  t. sk. PVN 21%. </w:t>
      </w:r>
    </w:p>
    <w:p w14:paraId="60254C66" w14:textId="77777777" w:rsidR="002340B9" w:rsidRPr="002340B9" w:rsidRDefault="002340B9" w:rsidP="00484B6F">
      <w:pPr>
        <w:ind w:firstLine="709"/>
        <w:jc w:val="both"/>
        <w:rPr>
          <w:lang w:val="lv-LV" w:eastAsia="lv-LV"/>
        </w:rPr>
      </w:pPr>
      <w:r w:rsidRPr="002340B9">
        <w:rPr>
          <w:bCs/>
          <w:lang w:val="lv-LV" w:eastAsia="lv-LV"/>
        </w:rPr>
        <w:t xml:space="preserve">Pašvaldības līdzfinansējums saskaņā ar </w:t>
      </w:r>
      <w:r w:rsidRPr="002340B9">
        <w:rPr>
          <w:lang w:val="lv-LV" w:eastAsia="lv-LV"/>
        </w:rPr>
        <w:t>Jēkabpils pilsētas domes 05.09.2019. saistošo noteikumu Nr.16 “</w:t>
      </w:r>
      <w:r w:rsidRPr="002340B9">
        <w:rPr>
          <w:bCs/>
          <w:lang w:val="lv-LV" w:eastAsia="lv-LV"/>
        </w:rPr>
        <w:t>Jēkabpils pilsētas pašvaldības  līdzfinansējumu  nekustamā īpašuma  pieslēgšanai centralizētajai kanalizācijas un ūdensapgādes sistēmai</w:t>
      </w:r>
      <w:r w:rsidRPr="002340B9">
        <w:rPr>
          <w:lang w:val="lv-LV" w:eastAsia="lv-LV"/>
        </w:rPr>
        <w:t xml:space="preserve">“ 7.punktu </w:t>
      </w:r>
      <w:r w:rsidRPr="002340B9">
        <w:rPr>
          <w:bCs/>
          <w:lang w:val="lv-LV" w:eastAsia="lv-LV"/>
        </w:rPr>
        <w:t xml:space="preserve">ir noteikts 75% no </w:t>
      </w:r>
      <w:proofErr w:type="spellStart"/>
      <w:r w:rsidRPr="002340B9">
        <w:rPr>
          <w:bCs/>
          <w:lang w:val="lv-LV" w:eastAsia="lv-LV"/>
        </w:rPr>
        <w:t>pieslēguma</w:t>
      </w:r>
      <w:proofErr w:type="spellEnd"/>
      <w:r w:rsidRPr="002340B9">
        <w:rPr>
          <w:bCs/>
          <w:lang w:val="lv-LV" w:eastAsia="lv-LV"/>
        </w:rPr>
        <w:t xml:space="preserve"> būvniecības izmaksām, bet ne vairāk kā </w:t>
      </w:r>
      <w:r w:rsidRPr="002340B9">
        <w:rPr>
          <w:lang w:val="lv-LV" w:eastAsia="lv-LV"/>
        </w:rPr>
        <w:t xml:space="preserve">900 </w:t>
      </w:r>
      <w:proofErr w:type="spellStart"/>
      <w:r w:rsidRPr="002340B9">
        <w:rPr>
          <w:i/>
          <w:lang w:val="lv-LV" w:eastAsia="lv-LV"/>
        </w:rPr>
        <w:t>euro</w:t>
      </w:r>
      <w:proofErr w:type="spellEnd"/>
      <w:r w:rsidRPr="002340B9">
        <w:rPr>
          <w:lang w:val="lv-LV" w:eastAsia="lv-LV"/>
        </w:rPr>
        <w:t xml:space="preserve">. </w:t>
      </w:r>
    </w:p>
    <w:p w14:paraId="11F0CBEF" w14:textId="77777777" w:rsidR="002340B9" w:rsidRPr="002340B9" w:rsidRDefault="002340B9" w:rsidP="00484B6F">
      <w:pPr>
        <w:ind w:firstLine="709"/>
        <w:jc w:val="both"/>
        <w:rPr>
          <w:lang w:val="lv-LV"/>
        </w:rPr>
      </w:pPr>
      <w:r w:rsidRPr="002340B9">
        <w:rPr>
          <w:lang w:val="lv-LV"/>
        </w:rPr>
        <w:t>Pamatojoties uz likuma “Par pašvaldībām” 14.panta otrās daļas 5.punku, 15.panta pirmās daļas 1.punktu, 21.panta pirmās daļas 27.punktu, Jēkabpils pilsētas domes 05.09.2019. saistošo noteikumu Nr.16 “</w:t>
      </w:r>
      <w:r w:rsidRPr="002340B9">
        <w:rPr>
          <w:bCs/>
          <w:lang w:val="lv-LV"/>
        </w:rPr>
        <w:t>Jēkabpils pilsētas pašvaldības līdzfinansējumu nekustamā īpašuma  pieslēgšanai centralizētajai kanalizācijas un ūdensapgādes sistēmai</w:t>
      </w:r>
      <w:r w:rsidRPr="002340B9">
        <w:rPr>
          <w:lang w:val="lv-LV"/>
        </w:rPr>
        <w:t xml:space="preserve"> “ 4., 6.,7., 12. un 14.punktiem,  Pašvaldības līdzfinansējuma piešķiršanas komisijas protokola Nr. 1.2.6.apakšpunktu, ņemot vērā </w:t>
      </w:r>
      <w:r w:rsidRPr="002340B9">
        <w:rPr>
          <w:bCs/>
          <w:shd w:val="clear" w:color="auto" w:fill="FFFFFF"/>
          <w:lang w:val="lv-LV"/>
        </w:rPr>
        <w:t>Finanšu komitejas 13.08.2020.</w:t>
      </w:r>
      <w:r w:rsidRPr="002340B9">
        <w:rPr>
          <w:bCs/>
          <w:lang w:val="lv-LV"/>
        </w:rPr>
        <w:t xml:space="preserve"> lēmumu (protokols Nr.10., 8.§),</w:t>
      </w:r>
    </w:p>
    <w:p w14:paraId="5DCC525C" w14:textId="77777777" w:rsidR="002340B9" w:rsidRPr="002340B9" w:rsidRDefault="002340B9" w:rsidP="00484B6F">
      <w:pPr>
        <w:ind w:firstLine="375"/>
        <w:jc w:val="center"/>
        <w:rPr>
          <w:bCs/>
          <w:lang w:val="lv-LV" w:eastAsia="lv-LV"/>
        </w:rPr>
      </w:pPr>
    </w:p>
    <w:p w14:paraId="028078A7" w14:textId="77777777" w:rsidR="002340B9" w:rsidRPr="002340B9" w:rsidRDefault="002340B9" w:rsidP="00484B6F">
      <w:pPr>
        <w:ind w:firstLine="375"/>
        <w:jc w:val="center"/>
        <w:rPr>
          <w:bCs/>
          <w:lang w:val="lv-LV" w:eastAsia="lv-LV"/>
        </w:rPr>
      </w:pPr>
      <w:r w:rsidRPr="002340B9">
        <w:rPr>
          <w:bCs/>
          <w:lang w:val="lv-LV" w:eastAsia="lv-LV"/>
        </w:rPr>
        <w:t>Jēkabpils pilsētas dome nolemj:</w:t>
      </w:r>
    </w:p>
    <w:p w14:paraId="15A1615B" w14:textId="77777777" w:rsidR="002340B9" w:rsidRPr="002340B9" w:rsidRDefault="002340B9" w:rsidP="00484B6F">
      <w:pPr>
        <w:ind w:firstLine="375"/>
        <w:jc w:val="center"/>
        <w:rPr>
          <w:bCs/>
          <w:lang w:val="lv-LV" w:eastAsia="lv-LV"/>
        </w:rPr>
      </w:pPr>
    </w:p>
    <w:p w14:paraId="6B20ACDC" w14:textId="77777777" w:rsidR="002340B9" w:rsidRPr="002340B9" w:rsidRDefault="002340B9" w:rsidP="00484B6F">
      <w:pPr>
        <w:tabs>
          <w:tab w:val="left" w:pos="0"/>
        </w:tabs>
        <w:snapToGrid w:val="0"/>
        <w:ind w:firstLine="709"/>
        <w:jc w:val="both"/>
        <w:rPr>
          <w:bCs/>
          <w:lang w:val="lv-LV"/>
        </w:rPr>
      </w:pPr>
      <w:r w:rsidRPr="002340B9">
        <w:rPr>
          <w:bCs/>
          <w:lang w:val="lv-LV"/>
        </w:rPr>
        <w:t xml:space="preserve">7.1.  Piešķirt līdzfinansējumu nekustamā īpašuma Aizkraukles ielā 5, Jēkabpilī, pieslēgšanai  centralizētajai sadzīves kanalizācijas un ūdensapgādes sistēmai EUR 900,00  (deviņi simti   </w:t>
      </w:r>
      <w:proofErr w:type="spellStart"/>
      <w:r w:rsidRPr="002340B9">
        <w:rPr>
          <w:bCs/>
          <w:i/>
          <w:lang w:val="lv-LV"/>
        </w:rPr>
        <w:t>euro</w:t>
      </w:r>
      <w:proofErr w:type="spellEnd"/>
      <w:r w:rsidRPr="002340B9">
        <w:rPr>
          <w:bCs/>
          <w:i/>
          <w:lang w:val="lv-LV"/>
        </w:rPr>
        <w:t xml:space="preserve"> </w:t>
      </w:r>
      <w:r w:rsidRPr="002340B9">
        <w:rPr>
          <w:bCs/>
          <w:iCs/>
          <w:lang w:val="lv-LV"/>
        </w:rPr>
        <w:t>un 00 centi</w:t>
      </w:r>
      <w:r w:rsidRPr="002340B9">
        <w:rPr>
          <w:bCs/>
          <w:i/>
          <w:lang w:val="lv-LV"/>
        </w:rPr>
        <w:t xml:space="preserve">) </w:t>
      </w:r>
      <w:r w:rsidRPr="002340B9">
        <w:rPr>
          <w:bCs/>
          <w:lang w:val="lv-LV"/>
        </w:rPr>
        <w:t>apmērā.</w:t>
      </w:r>
    </w:p>
    <w:p w14:paraId="5F946BBB" w14:textId="77777777" w:rsidR="002340B9" w:rsidRPr="002340B9" w:rsidRDefault="002340B9" w:rsidP="00484B6F">
      <w:pPr>
        <w:ind w:firstLine="709"/>
        <w:jc w:val="both"/>
        <w:rPr>
          <w:bCs/>
          <w:lang w:val="lv-LV"/>
        </w:rPr>
      </w:pPr>
      <w:r w:rsidRPr="002340B9">
        <w:rPr>
          <w:bCs/>
          <w:lang w:val="lv-LV"/>
        </w:rPr>
        <w:t xml:space="preserve">7.2.  </w:t>
      </w:r>
      <w:r w:rsidRPr="002340B9">
        <w:rPr>
          <w:lang w:val="lv-LV"/>
        </w:rPr>
        <w:t xml:space="preserve">Juridiskajai nodaļai noslēgt līgumu ar </w:t>
      </w:r>
      <w:r w:rsidRPr="002340B9">
        <w:rPr>
          <w:bCs/>
          <w:lang w:val="lv-LV"/>
        </w:rPr>
        <w:t xml:space="preserve">SIA “JK Namu pārvalde” </w:t>
      </w:r>
      <w:r w:rsidRPr="002340B9">
        <w:rPr>
          <w:lang w:val="lv-LV"/>
        </w:rPr>
        <w:t xml:space="preserve"> par </w:t>
      </w:r>
      <w:r w:rsidRPr="002340B9">
        <w:rPr>
          <w:lang w:val="lv-LV" w:eastAsia="lv-LV"/>
        </w:rPr>
        <w:t xml:space="preserve">Jēkabpils pilsētas pašvaldības līdzfinansējumu nekustamā īpašuma pieslēgšanai </w:t>
      </w:r>
      <w:r w:rsidRPr="002340B9">
        <w:rPr>
          <w:bCs/>
          <w:lang w:val="lv-LV"/>
        </w:rPr>
        <w:t xml:space="preserve">centralizētajai sadzīves kanalizācijas un ūdensapgādes sistēmai. </w:t>
      </w:r>
    </w:p>
    <w:p w14:paraId="5BF5CFDB" w14:textId="77777777" w:rsidR="002340B9" w:rsidRPr="002340B9" w:rsidRDefault="002340B9" w:rsidP="00484B6F">
      <w:pPr>
        <w:ind w:firstLine="709"/>
        <w:jc w:val="both"/>
        <w:rPr>
          <w:rFonts w:eastAsia="Calibri"/>
          <w:lang w:val="lv-LV"/>
        </w:rPr>
      </w:pPr>
      <w:r w:rsidRPr="002340B9">
        <w:rPr>
          <w:lang w:val="lv-LV" w:eastAsia="lv-LV"/>
        </w:rPr>
        <w:t xml:space="preserve">7.3. </w:t>
      </w:r>
      <w:r w:rsidRPr="002340B9">
        <w:rPr>
          <w:rFonts w:eastAsia="Calibri"/>
          <w:lang w:val="lv-LV"/>
        </w:rPr>
        <w:t>Apmaksu veikt no Jēkabpils pilsētas 2020.gada budžetā paredzētajiem līdzekļiem</w:t>
      </w:r>
      <w:r w:rsidRPr="002340B9">
        <w:rPr>
          <w:rFonts w:eastAsia="Calibri"/>
          <w:i/>
          <w:lang w:val="lv-LV"/>
        </w:rPr>
        <w:t xml:space="preserve"> </w:t>
      </w:r>
      <w:r w:rsidRPr="002340B9">
        <w:rPr>
          <w:rFonts w:eastAsia="Calibri"/>
          <w:lang w:val="lv-LV"/>
        </w:rPr>
        <w:t xml:space="preserve">(budžeta klasifikācijas kods 06.300.03., ekonomiskās klasifikācijas kods 6423) pēc Lēmuma 7.2.punktā minētā līguma nosacījumu izpildes. </w:t>
      </w:r>
    </w:p>
    <w:p w14:paraId="0033E61F" w14:textId="77777777" w:rsidR="002340B9" w:rsidRPr="002340B9" w:rsidRDefault="002340B9" w:rsidP="00484B6F">
      <w:pPr>
        <w:ind w:firstLine="709"/>
        <w:jc w:val="both"/>
        <w:rPr>
          <w:rFonts w:eastAsia="Calibri"/>
          <w:lang w:val="lv-LV"/>
        </w:rPr>
      </w:pPr>
      <w:r w:rsidRPr="002340B9">
        <w:rPr>
          <w:rFonts w:eastAsia="Calibri"/>
          <w:lang w:val="lv-LV"/>
        </w:rPr>
        <w:t xml:space="preserve">7.4. </w:t>
      </w:r>
      <w:r w:rsidRPr="002340B9">
        <w:rPr>
          <w:rFonts w:eastAsia="Lucida Sans Unicode"/>
          <w:lang w:val="lv-LV"/>
        </w:rPr>
        <w:t>Lēmumu var pārsūdzēt viena mēneša laikā no tā spēkā stāšanās dienas Administratīvajā rajona tiesā attiecīgajā tiesu namā pēc pieteicēja adreses (fiziskā persona – pēc deklarētās dzīvesvietas, papildu adreses vai nekustamā īpašuma atrašanās vietas, juridiskā persona – pēc juridiskās adreses).</w:t>
      </w:r>
    </w:p>
    <w:p w14:paraId="142E13B4" w14:textId="1D803893" w:rsidR="002340B9" w:rsidRPr="002340B9" w:rsidRDefault="002340B9" w:rsidP="00484B6F">
      <w:pPr>
        <w:ind w:firstLine="709"/>
        <w:jc w:val="both"/>
        <w:rPr>
          <w:rFonts w:eastAsia="Lucida Sans Unicode"/>
          <w:lang w:val="lv-LV"/>
        </w:rPr>
      </w:pPr>
      <w:r w:rsidRPr="002340B9">
        <w:rPr>
          <w:lang w:val="lv-LV" w:eastAsia="lv-LV"/>
        </w:rPr>
        <w:t xml:space="preserve">7.5.  </w:t>
      </w:r>
      <w:r w:rsidRPr="002340B9">
        <w:rPr>
          <w:rFonts w:eastAsia="Lucida Sans Unicode"/>
          <w:lang w:val="lv-LV"/>
        </w:rPr>
        <w:t>Kontroli par lēmuma izpildi veikt Jēkabpils pilsētas pašvaldības izpilddirektoram.</w:t>
      </w:r>
    </w:p>
    <w:p w14:paraId="46B696DD" w14:textId="77777777" w:rsidR="002340B9" w:rsidRPr="002340B9" w:rsidRDefault="002340B9" w:rsidP="00484B6F">
      <w:pPr>
        <w:jc w:val="both"/>
        <w:rPr>
          <w:rFonts w:eastAsia="Lucida Sans Unicode"/>
          <w:lang w:val="lv-LV"/>
        </w:rPr>
      </w:pPr>
    </w:p>
    <w:p w14:paraId="65C67825" w14:textId="77777777" w:rsidR="002340B9" w:rsidRPr="002340B9" w:rsidRDefault="002340B9" w:rsidP="00484B6F">
      <w:pPr>
        <w:widowControl w:val="0"/>
        <w:suppressAutoHyphens/>
        <w:jc w:val="both"/>
        <w:rPr>
          <w:rFonts w:eastAsia="Lucida Sans Unicode"/>
          <w:lang w:val="lv-LV" w:eastAsia="lv-LV"/>
        </w:rPr>
      </w:pPr>
      <w:r w:rsidRPr="002340B9">
        <w:rPr>
          <w:rFonts w:eastAsia="Lucida Sans Unicode"/>
          <w:lang w:val="lv-LV" w:eastAsia="lv-LV"/>
        </w:rPr>
        <w:t>Sēdes vadītājs</w:t>
      </w:r>
    </w:p>
    <w:p w14:paraId="09FC17CF" w14:textId="3F367C8E" w:rsidR="002340B9" w:rsidRPr="002340B9" w:rsidRDefault="002340B9" w:rsidP="00484B6F">
      <w:pPr>
        <w:widowControl w:val="0"/>
        <w:tabs>
          <w:tab w:val="center" w:pos="5103"/>
          <w:tab w:val="right" w:pos="9356"/>
        </w:tabs>
        <w:suppressAutoHyphens/>
        <w:jc w:val="both"/>
        <w:rPr>
          <w:rFonts w:eastAsia="Lucida Sans Unicode"/>
          <w:lang w:val="lv-LV" w:eastAsia="lv-LV"/>
        </w:rPr>
      </w:pPr>
      <w:r w:rsidRPr="002340B9">
        <w:rPr>
          <w:rFonts w:eastAsia="Lucida Sans Unicode"/>
          <w:lang w:val="lv-LV" w:eastAsia="lv-LV"/>
        </w:rPr>
        <w:t>Domes priekšsēdētājs</w:t>
      </w:r>
      <w:r w:rsidRPr="002340B9">
        <w:rPr>
          <w:rFonts w:eastAsia="Lucida Sans Unicode"/>
          <w:lang w:val="lv-LV" w:eastAsia="lv-LV"/>
        </w:rPr>
        <w:tab/>
      </w:r>
      <w:r w:rsidR="00EE404F" w:rsidRPr="00DD2BE3">
        <w:rPr>
          <w:rFonts w:eastAsia="Lucida Sans Unicode"/>
          <w:lang w:val="lv-LV" w:eastAsia="lv-LV"/>
        </w:rPr>
        <w:t>(paraksts)</w:t>
      </w:r>
      <w:r w:rsidRPr="002340B9">
        <w:rPr>
          <w:rFonts w:eastAsia="Lucida Sans Unicode"/>
          <w:lang w:val="lv-LV" w:eastAsia="lv-LV"/>
        </w:rPr>
        <w:tab/>
      </w:r>
      <w:proofErr w:type="spellStart"/>
      <w:r w:rsidRPr="002340B9">
        <w:rPr>
          <w:rFonts w:eastAsia="Lucida Sans Unicode"/>
          <w:lang w:val="lv-LV" w:eastAsia="lv-LV"/>
        </w:rPr>
        <w:t>A.Kraps</w:t>
      </w:r>
      <w:proofErr w:type="spellEnd"/>
    </w:p>
    <w:p w14:paraId="14C2FFB4" w14:textId="77777777" w:rsidR="002340B9" w:rsidRPr="002340B9" w:rsidRDefault="002340B9" w:rsidP="00484B6F">
      <w:pPr>
        <w:tabs>
          <w:tab w:val="right" w:pos="9356"/>
        </w:tabs>
        <w:rPr>
          <w:lang w:val="lv-LV"/>
        </w:rPr>
      </w:pPr>
    </w:p>
    <w:p w14:paraId="17D855CA" w14:textId="77777777" w:rsidR="002340B9" w:rsidRPr="002340B9" w:rsidRDefault="002340B9" w:rsidP="00484B6F">
      <w:pPr>
        <w:tabs>
          <w:tab w:val="right" w:pos="9356"/>
        </w:tabs>
        <w:rPr>
          <w:sz w:val="20"/>
          <w:szCs w:val="20"/>
          <w:lang w:val="lv-LV"/>
        </w:rPr>
      </w:pPr>
      <w:r w:rsidRPr="002340B9">
        <w:rPr>
          <w:sz w:val="20"/>
          <w:szCs w:val="20"/>
          <w:lang w:val="lv-LV"/>
        </w:rPr>
        <w:t>Truksne 65207417</w:t>
      </w:r>
    </w:p>
    <w:p w14:paraId="42D97A81" w14:textId="77777777" w:rsidR="006D7CD6" w:rsidRDefault="006D7CD6" w:rsidP="00484B6F">
      <w:pPr>
        <w:rPr>
          <w:rFonts w:eastAsia="Lucida Sans Unicode"/>
          <w:b/>
          <w:szCs w:val="20"/>
          <w:lang w:val="lv-LV"/>
        </w:rPr>
      </w:pPr>
      <w:r>
        <w:rPr>
          <w:rFonts w:eastAsia="Lucida Sans Unicode"/>
          <w:b/>
          <w:szCs w:val="20"/>
          <w:lang w:val="lv-LV"/>
        </w:rPr>
        <w:br w:type="page"/>
      </w:r>
    </w:p>
    <w:p w14:paraId="5A24EB31" w14:textId="3873859C" w:rsidR="002D16E5" w:rsidRPr="002D16E5" w:rsidRDefault="002D16E5" w:rsidP="00484B6F">
      <w:pPr>
        <w:widowControl w:val="0"/>
        <w:suppressAutoHyphens/>
        <w:jc w:val="center"/>
        <w:rPr>
          <w:rFonts w:eastAsia="Lucida Sans Unicode"/>
          <w:b/>
          <w:szCs w:val="20"/>
          <w:lang w:val="lv-LV"/>
        </w:rPr>
      </w:pPr>
      <w:r w:rsidRPr="002D16E5">
        <w:rPr>
          <w:rFonts w:eastAsia="Lucida Sans Unicode"/>
          <w:b/>
          <w:szCs w:val="20"/>
          <w:lang w:val="lv-LV"/>
        </w:rPr>
        <w:lastRenderedPageBreak/>
        <w:t>LĒMUM</w:t>
      </w:r>
      <w:r w:rsidRPr="00DD2BE3">
        <w:rPr>
          <w:rFonts w:eastAsia="Lucida Sans Unicode"/>
          <w:b/>
          <w:szCs w:val="20"/>
          <w:lang w:val="lv-LV"/>
        </w:rPr>
        <w:t>S</w:t>
      </w:r>
    </w:p>
    <w:p w14:paraId="555F9AC1" w14:textId="77777777" w:rsidR="002D16E5" w:rsidRPr="002D16E5" w:rsidRDefault="002D16E5" w:rsidP="00484B6F">
      <w:pPr>
        <w:widowControl w:val="0"/>
        <w:suppressAutoHyphens/>
        <w:jc w:val="center"/>
        <w:rPr>
          <w:rFonts w:eastAsia="Lucida Sans Unicode"/>
          <w:szCs w:val="20"/>
          <w:lang w:val="lv-LV"/>
        </w:rPr>
      </w:pPr>
      <w:r w:rsidRPr="002D16E5">
        <w:rPr>
          <w:rFonts w:eastAsia="Lucida Sans Unicode"/>
          <w:szCs w:val="20"/>
          <w:lang w:val="lv-LV"/>
        </w:rPr>
        <w:t>Jēkabpilī</w:t>
      </w:r>
    </w:p>
    <w:p w14:paraId="4FC0C3CA" w14:textId="77777777" w:rsidR="002D16E5" w:rsidRPr="002D16E5" w:rsidRDefault="002D16E5" w:rsidP="00484B6F">
      <w:pPr>
        <w:rPr>
          <w:lang w:val="lv-LV"/>
        </w:rPr>
      </w:pPr>
    </w:p>
    <w:p w14:paraId="312408E1" w14:textId="77777777" w:rsidR="002D16E5" w:rsidRPr="002D16E5" w:rsidRDefault="002D16E5" w:rsidP="00484B6F">
      <w:pPr>
        <w:tabs>
          <w:tab w:val="right" w:pos="9356"/>
        </w:tabs>
        <w:snapToGrid w:val="0"/>
        <w:jc w:val="both"/>
        <w:rPr>
          <w:rFonts w:cs="Tahoma"/>
          <w:bCs/>
          <w:szCs w:val="22"/>
          <w:lang w:val="lv-LV"/>
        </w:rPr>
      </w:pPr>
      <w:r w:rsidRPr="002D16E5">
        <w:rPr>
          <w:rFonts w:cs="Tahoma"/>
          <w:bCs/>
          <w:szCs w:val="22"/>
          <w:lang w:val="lv-LV"/>
        </w:rPr>
        <w:t xml:space="preserve">27.08.2020. (protokols Nr.15, 14.§) </w:t>
      </w:r>
      <w:r w:rsidRPr="002D16E5">
        <w:rPr>
          <w:rFonts w:cs="Tahoma"/>
          <w:bCs/>
          <w:szCs w:val="22"/>
          <w:lang w:val="lv-LV"/>
        </w:rPr>
        <w:tab/>
        <w:t>Nr.372</w:t>
      </w:r>
    </w:p>
    <w:p w14:paraId="4E757A2D" w14:textId="77777777" w:rsidR="002D16E5" w:rsidRPr="002D16E5" w:rsidRDefault="002D16E5" w:rsidP="00484B6F">
      <w:pPr>
        <w:tabs>
          <w:tab w:val="right" w:pos="9000"/>
        </w:tabs>
        <w:snapToGrid w:val="0"/>
        <w:jc w:val="both"/>
        <w:rPr>
          <w:rFonts w:cs="Tahoma"/>
          <w:bCs/>
          <w:szCs w:val="22"/>
          <w:lang w:val="lv-LV"/>
        </w:rPr>
      </w:pPr>
    </w:p>
    <w:p w14:paraId="0BDCF368" w14:textId="77777777" w:rsidR="002D16E5" w:rsidRPr="002D16E5" w:rsidRDefault="002D16E5" w:rsidP="00484B6F">
      <w:pPr>
        <w:jc w:val="both"/>
        <w:rPr>
          <w:bCs/>
          <w:lang w:val="lv-LV" w:eastAsia="lv-LV"/>
        </w:rPr>
      </w:pPr>
      <w:r w:rsidRPr="002D16E5">
        <w:rPr>
          <w:bCs/>
          <w:lang w:val="lv-LV" w:eastAsia="lv-LV"/>
        </w:rPr>
        <w:t xml:space="preserve">Par </w:t>
      </w:r>
      <w:r w:rsidRPr="002D16E5">
        <w:rPr>
          <w:lang w:val="lv-LV" w:eastAsia="lv-LV"/>
        </w:rPr>
        <w:t>Budžeta komisijas izveidošanu</w:t>
      </w:r>
    </w:p>
    <w:p w14:paraId="36729534" w14:textId="77777777" w:rsidR="002D16E5" w:rsidRPr="002D16E5" w:rsidRDefault="002D16E5" w:rsidP="00484B6F">
      <w:pPr>
        <w:ind w:firstLine="375"/>
        <w:jc w:val="both"/>
        <w:rPr>
          <w:lang w:val="lv-LV" w:eastAsia="lv-LV"/>
        </w:rPr>
      </w:pPr>
    </w:p>
    <w:p w14:paraId="64D2BD1C" w14:textId="77777777" w:rsidR="002D16E5" w:rsidRPr="002D16E5" w:rsidRDefault="002D16E5" w:rsidP="00484B6F">
      <w:pPr>
        <w:suppressAutoHyphens/>
        <w:autoSpaceDN w:val="0"/>
        <w:ind w:firstLine="720"/>
        <w:jc w:val="both"/>
        <w:textAlignment w:val="baseline"/>
        <w:rPr>
          <w:rFonts w:eastAsia="Calibri"/>
          <w:lang w:val="lv-LV"/>
        </w:rPr>
      </w:pPr>
      <w:r w:rsidRPr="002D16E5">
        <w:rPr>
          <w:rFonts w:eastAsia="Calibri"/>
          <w:lang w:val="lv-LV"/>
        </w:rPr>
        <w:t>Pamatojoties uz likuma "Par pašvaldību budžetiem" 7.pantu, likuma "Par pašvaldībām" 21.panta pirmās daļas 27.punktu, 61.pantu, likuma "Par budžetu un finanšu vadību" 41.panta pirmo daļu, Valsts pārvaldes iekārtas likuma 73.panta pirmās daļas otro daļu, ņemot vērā Jēkabpils pilsētas pašvaldības budžeta (tā grozījumu) izstrādāšanas, apstiprināšanas, izpildes un kontroles kārtības reglamenta (</w:t>
      </w:r>
      <w:r w:rsidRPr="002D16E5">
        <w:rPr>
          <w:rFonts w:eastAsia="Calibri"/>
          <w:bCs/>
          <w:lang w:val="lv-LV"/>
        </w:rPr>
        <w:t xml:space="preserve">apstiprināts ar Jēkabpils pilsētas domes  08.08.2019. lēmumu Nr.354) </w:t>
      </w:r>
      <w:r w:rsidRPr="002D16E5">
        <w:rPr>
          <w:rFonts w:eastAsia="Calibri"/>
          <w:lang w:val="lv-LV"/>
        </w:rPr>
        <w:t xml:space="preserve">16. un 17.punktu, </w:t>
      </w:r>
      <w:r w:rsidRPr="002D16E5">
        <w:rPr>
          <w:rFonts w:eastAsia="Calibri"/>
          <w:bCs/>
          <w:lang w:val="lv-LV"/>
        </w:rPr>
        <w:t>Finanšu komitejas 13.08.2020. lēmumu (protokols Nr.10., 9.§),</w:t>
      </w:r>
    </w:p>
    <w:p w14:paraId="03ADD77B" w14:textId="77777777" w:rsidR="002D16E5" w:rsidRPr="002D16E5" w:rsidRDefault="002D16E5" w:rsidP="00484B6F">
      <w:pPr>
        <w:jc w:val="both"/>
        <w:rPr>
          <w:bCs/>
          <w:lang w:val="lv-LV" w:eastAsia="lv-LV"/>
        </w:rPr>
      </w:pPr>
    </w:p>
    <w:p w14:paraId="3F304A46" w14:textId="77777777" w:rsidR="002D16E5" w:rsidRPr="002D16E5" w:rsidRDefault="002D16E5" w:rsidP="00484B6F">
      <w:pPr>
        <w:ind w:firstLine="375"/>
        <w:jc w:val="center"/>
        <w:rPr>
          <w:bCs/>
          <w:lang w:val="lv-LV" w:eastAsia="lv-LV"/>
        </w:rPr>
      </w:pPr>
      <w:r w:rsidRPr="002D16E5">
        <w:rPr>
          <w:bCs/>
          <w:lang w:val="lv-LV" w:eastAsia="lv-LV"/>
        </w:rPr>
        <w:t>Jēkabpils pilsētas dome nolemj:</w:t>
      </w:r>
    </w:p>
    <w:p w14:paraId="3A9E28EF" w14:textId="77777777" w:rsidR="002D16E5" w:rsidRPr="002D16E5" w:rsidRDefault="002D16E5" w:rsidP="00484B6F">
      <w:pPr>
        <w:ind w:firstLine="375"/>
        <w:jc w:val="center"/>
        <w:rPr>
          <w:bCs/>
          <w:lang w:val="lv-LV" w:eastAsia="lv-LV"/>
        </w:rPr>
      </w:pPr>
    </w:p>
    <w:p w14:paraId="609539EE" w14:textId="77777777" w:rsidR="002D16E5" w:rsidRPr="002D16E5" w:rsidRDefault="002D16E5" w:rsidP="00484B6F">
      <w:pPr>
        <w:tabs>
          <w:tab w:val="left" w:pos="284"/>
        </w:tabs>
        <w:suppressAutoHyphens/>
        <w:autoSpaceDN w:val="0"/>
        <w:jc w:val="both"/>
        <w:textAlignment w:val="baseline"/>
        <w:rPr>
          <w:rFonts w:eastAsia="Calibri"/>
          <w:lang w:val="lv-LV"/>
        </w:rPr>
      </w:pPr>
      <w:r w:rsidRPr="002D16E5">
        <w:rPr>
          <w:rFonts w:eastAsia="Calibri"/>
          <w:bCs/>
          <w:lang w:val="lv-LV"/>
        </w:rPr>
        <w:t>1.</w:t>
      </w:r>
      <w:r w:rsidRPr="002D16E5">
        <w:rPr>
          <w:rFonts w:eastAsia="Calibri"/>
          <w:bCs/>
          <w:lang w:val="lv-LV"/>
        </w:rPr>
        <w:tab/>
      </w:r>
      <w:r w:rsidRPr="002D16E5">
        <w:rPr>
          <w:rFonts w:eastAsia="Calibri"/>
          <w:lang w:val="lv-LV"/>
        </w:rPr>
        <w:t>Pašvaldības 2021.gada budžeta projekta izstrādes nodrošināšanai izveidot Budžeta komisiju šādā sastāvā:</w:t>
      </w:r>
    </w:p>
    <w:p w14:paraId="57DC48E2" w14:textId="77777777" w:rsidR="002D16E5" w:rsidRPr="002D16E5" w:rsidRDefault="002D16E5" w:rsidP="00484B6F">
      <w:pPr>
        <w:suppressAutoHyphens/>
        <w:autoSpaceDN w:val="0"/>
        <w:jc w:val="both"/>
        <w:textAlignment w:val="baseline"/>
        <w:rPr>
          <w:rFonts w:eastAsia="Calibri"/>
          <w:lang w:val="lv-LV"/>
        </w:rPr>
      </w:pPr>
      <w:r w:rsidRPr="002D16E5">
        <w:rPr>
          <w:rFonts w:eastAsia="Calibri"/>
          <w:lang w:val="lv-LV"/>
        </w:rPr>
        <w:t>1.1. komisijas priekšsēdētājs  Aivars Kraps;</w:t>
      </w:r>
    </w:p>
    <w:p w14:paraId="38E4F5BF" w14:textId="77777777" w:rsidR="002D16E5" w:rsidRPr="002D16E5" w:rsidRDefault="002D16E5" w:rsidP="00484B6F">
      <w:pPr>
        <w:suppressAutoHyphens/>
        <w:autoSpaceDN w:val="0"/>
        <w:jc w:val="both"/>
        <w:textAlignment w:val="baseline"/>
        <w:rPr>
          <w:rFonts w:eastAsia="Calibri"/>
          <w:lang w:val="lv-LV"/>
        </w:rPr>
      </w:pPr>
      <w:r w:rsidRPr="002D16E5">
        <w:rPr>
          <w:rFonts w:eastAsia="Calibri"/>
          <w:lang w:val="lv-LV"/>
        </w:rPr>
        <w:t>1.2. komisijas priekšsēdētāja vietnieks  Guntars Gogulis;</w:t>
      </w:r>
    </w:p>
    <w:p w14:paraId="42B46C97" w14:textId="77777777" w:rsidR="002D16E5" w:rsidRPr="002D16E5" w:rsidRDefault="002D16E5" w:rsidP="00484B6F">
      <w:pPr>
        <w:suppressAutoHyphens/>
        <w:autoSpaceDN w:val="0"/>
        <w:jc w:val="both"/>
        <w:textAlignment w:val="baseline"/>
        <w:rPr>
          <w:rFonts w:eastAsia="Calibri"/>
          <w:lang w:val="lv-LV"/>
        </w:rPr>
      </w:pPr>
      <w:r w:rsidRPr="002D16E5">
        <w:rPr>
          <w:rFonts w:eastAsia="Calibri"/>
          <w:lang w:val="lv-LV"/>
        </w:rPr>
        <w:t>1.3. komisijas loceklis Kristīne Ozola;</w:t>
      </w:r>
    </w:p>
    <w:p w14:paraId="1EB6AC48" w14:textId="77777777" w:rsidR="002D16E5" w:rsidRPr="002D16E5" w:rsidRDefault="002D16E5" w:rsidP="00484B6F">
      <w:pPr>
        <w:suppressAutoHyphens/>
        <w:autoSpaceDN w:val="0"/>
        <w:jc w:val="both"/>
        <w:textAlignment w:val="baseline"/>
        <w:rPr>
          <w:rFonts w:eastAsia="Calibri"/>
          <w:lang w:val="lv-LV"/>
        </w:rPr>
      </w:pPr>
      <w:r w:rsidRPr="002D16E5">
        <w:rPr>
          <w:rFonts w:eastAsia="Calibri"/>
          <w:lang w:val="lv-LV"/>
        </w:rPr>
        <w:t>1.4. komisijas loceklis Signe Bērziņa;</w:t>
      </w:r>
    </w:p>
    <w:p w14:paraId="60FC0E4F" w14:textId="77777777" w:rsidR="002D16E5" w:rsidRPr="002D16E5" w:rsidRDefault="002D16E5" w:rsidP="00484B6F">
      <w:pPr>
        <w:suppressAutoHyphens/>
        <w:autoSpaceDN w:val="0"/>
        <w:jc w:val="both"/>
        <w:textAlignment w:val="baseline"/>
        <w:rPr>
          <w:rFonts w:eastAsia="Calibri"/>
          <w:lang w:val="lv-LV"/>
        </w:rPr>
      </w:pPr>
      <w:r w:rsidRPr="002D16E5">
        <w:rPr>
          <w:rFonts w:eastAsia="Calibri"/>
          <w:lang w:val="lv-LV"/>
        </w:rPr>
        <w:t xml:space="preserve">1.5. komisijas loceklis Leonīds </w:t>
      </w:r>
      <w:proofErr w:type="spellStart"/>
      <w:r w:rsidRPr="002D16E5">
        <w:rPr>
          <w:rFonts w:eastAsia="Calibri"/>
          <w:lang w:val="lv-LV"/>
        </w:rPr>
        <w:t>Salcevičs</w:t>
      </w:r>
      <w:proofErr w:type="spellEnd"/>
      <w:r w:rsidRPr="002D16E5">
        <w:rPr>
          <w:rFonts w:eastAsia="Calibri"/>
          <w:lang w:val="lv-LV"/>
        </w:rPr>
        <w:t>;</w:t>
      </w:r>
    </w:p>
    <w:p w14:paraId="40BDE9D4" w14:textId="77777777" w:rsidR="002D16E5" w:rsidRPr="002D16E5" w:rsidRDefault="002D16E5" w:rsidP="00484B6F">
      <w:pPr>
        <w:suppressAutoHyphens/>
        <w:autoSpaceDN w:val="0"/>
        <w:jc w:val="both"/>
        <w:textAlignment w:val="baseline"/>
        <w:rPr>
          <w:rFonts w:eastAsia="Calibri"/>
          <w:lang w:val="lv-LV"/>
        </w:rPr>
      </w:pPr>
      <w:r w:rsidRPr="002D16E5">
        <w:rPr>
          <w:rFonts w:eastAsia="Calibri"/>
          <w:lang w:val="lv-LV"/>
        </w:rPr>
        <w:t>1.6. komisijas loceklis Raivis Ragainis;</w:t>
      </w:r>
    </w:p>
    <w:p w14:paraId="50C050E4" w14:textId="77777777" w:rsidR="002D16E5" w:rsidRPr="002D16E5" w:rsidRDefault="002D16E5" w:rsidP="00484B6F">
      <w:pPr>
        <w:suppressAutoHyphens/>
        <w:autoSpaceDN w:val="0"/>
        <w:jc w:val="both"/>
        <w:textAlignment w:val="baseline"/>
        <w:rPr>
          <w:rFonts w:eastAsia="Calibri"/>
          <w:lang w:val="lv-LV"/>
        </w:rPr>
      </w:pPr>
      <w:r w:rsidRPr="002D16E5">
        <w:rPr>
          <w:rFonts w:eastAsia="Calibri"/>
          <w:lang w:val="lv-LV"/>
        </w:rPr>
        <w:t>1.7. komisijas loceklis Līga Kļaviņa;</w:t>
      </w:r>
    </w:p>
    <w:p w14:paraId="7CEC23B9" w14:textId="77777777" w:rsidR="002D16E5" w:rsidRPr="002D16E5" w:rsidRDefault="002D16E5" w:rsidP="00484B6F">
      <w:pPr>
        <w:suppressAutoHyphens/>
        <w:autoSpaceDN w:val="0"/>
        <w:jc w:val="both"/>
        <w:textAlignment w:val="baseline"/>
        <w:rPr>
          <w:rFonts w:eastAsia="Calibri"/>
          <w:lang w:val="lv-LV"/>
        </w:rPr>
      </w:pPr>
      <w:r w:rsidRPr="002D16E5">
        <w:rPr>
          <w:rFonts w:eastAsia="Calibri"/>
          <w:lang w:val="lv-LV"/>
        </w:rPr>
        <w:t>1.8. komisijas loceklis Aleksandrs Deinis;</w:t>
      </w:r>
    </w:p>
    <w:p w14:paraId="0A237BCD" w14:textId="77777777" w:rsidR="002D16E5" w:rsidRPr="002D16E5" w:rsidRDefault="002D16E5" w:rsidP="00484B6F">
      <w:pPr>
        <w:suppressAutoHyphens/>
        <w:autoSpaceDN w:val="0"/>
        <w:jc w:val="both"/>
        <w:textAlignment w:val="baseline"/>
        <w:rPr>
          <w:rFonts w:eastAsia="Calibri"/>
          <w:lang w:val="lv-LV"/>
        </w:rPr>
      </w:pPr>
      <w:r w:rsidRPr="002D16E5">
        <w:rPr>
          <w:rFonts w:eastAsia="Calibri"/>
          <w:lang w:val="lv-LV"/>
        </w:rPr>
        <w:t xml:space="preserve">1.9. komisijas loceklis Nikolajs </w:t>
      </w:r>
      <w:proofErr w:type="spellStart"/>
      <w:r w:rsidRPr="002D16E5">
        <w:rPr>
          <w:rFonts w:eastAsia="Calibri"/>
          <w:lang w:val="lv-LV"/>
        </w:rPr>
        <w:t>Anuškevičs</w:t>
      </w:r>
      <w:proofErr w:type="spellEnd"/>
      <w:r w:rsidRPr="002D16E5">
        <w:rPr>
          <w:rFonts w:eastAsia="Calibri"/>
          <w:lang w:val="lv-LV"/>
        </w:rPr>
        <w:t>;</w:t>
      </w:r>
    </w:p>
    <w:p w14:paraId="0E512A3D" w14:textId="77777777" w:rsidR="002D16E5" w:rsidRPr="002D16E5" w:rsidRDefault="002D16E5" w:rsidP="00484B6F">
      <w:pPr>
        <w:suppressAutoHyphens/>
        <w:autoSpaceDN w:val="0"/>
        <w:jc w:val="both"/>
        <w:textAlignment w:val="baseline"/>
        <w:rPr>
          <w:rFonts w:eastAsia="Calibri"/>
          <w:lang w:val="lv-LV"/>
        </w:rPr>
      </w:pPr>
      <w:r w:rsidRPr="002D16E5">
        <w:rPr>
          <w:rFonts w:eastAsia="Calibri"/>
          <w:lang w:val="lv-LV"/>
        </w:rPr>
        <w:t xml:space="preserve">1.10. komisijas loceklis Natālija </w:t>
      </w:r>
      <w:proofErr w:type="spellStart"/>
      <w:r w:rsidRPr="002D16E5">
        <w:rPr>
          <w:rFonts w:eastAsia="Calibri"/>
          <w:lang w:val="lv-LV"/>
        </w:rPr>
        <w:t>Dardete</w:t>
      </w:r>
      <w:proofErr w:type="spellEnd"/>
      <w:r w:rsidRPr="002D16E5">
        <w:rPr>
          <w:rFonts w:eastAsia="Calibri"/>
          <w:lang w:val="lv-LV"/>
        </w:rPr>
        <w:t xml:space="preserve">; </w:t>
      </w:r>
    </w:p>
    <w:p w14:paraId="5ACE1391" w14:textId="77777777" w:rsidR="002D16E5" w:rsidRPr="002D16E5" w:rsidRDefault="002D16E5" w:rsidP="00484B6F">
      <w:pPr>
        <w:suppressAutoHyphens/>
        <w:autoSpaceDN w:val="0"/>
        <w:jc w:val="both"/>
        <w:textAlignment w:val="baseline"/>
        <w:rPr>
          <w:rFonts w:eastAsia="Calibri"/>
          <w:lang w:val="lv-LV"/>
        </w:rPr>
      </w:pPr>
      <w:r w:rsidRPr="002D16E5">
        <w:rPr>
          <w:rFonts w:eastAsia="Calibri"/>
          <w:lang w:val="lv-LV"/>
        </w:rPr>
        <w:t>1.11. komisijas loceklis Gita Kalniete.</w:t>
      </w:r>
    </w:p>
    <w:p w14:paraId="2ED17E5D" w14:textId="77777777" w:rsidR="002D16E5" w:rsidRPr="002D16E5" w:rsidRDefault="002D16E5" w:rsidP="00484B6F">
      <w:pPr>
        <w:suppressAutoHyphens/>
        <w:autoSpaceDN w:val="0"/>
        <w:jc w:val="both"/>
        <w:textAlignment w:val="baseline"/>
        <w:rPr>
          <w:rFonts w:eastAsia="Calibri"/>
          <w:lang w:val="lv-LV"/>
        </w:rPr>
      </w:pPr>
      <w:r w:rsidRPr="002D16E5">
        <w:rPr>
          <w:rFonts w:eastAsia="Calibri"/>
          <w:lang w:val="lv-LV"/>
        </w:rPr>
        <w:t>2.  Apstiprināt Budžeta komisijas reglamentu (reglaments pielikumā).</w:t>
      </w:r>
    </w:p>
    <w:p w14:paraId="35E983B6" w14:textId="77777777" w:rsidR="002D16E5" w:rsidRPr="002D16E5" w:rsidRDefault="002D16E5" w:rsidP="00484B6F">
      <w:pPr>
        <w:suppressAutoHyphens/>
        <w:autoSpaceDN w:val="0"/>
        <w:jc w:val="both"/>
        <w:textAlignment w:val="baseline"/>
        <w:rPr>
          <w:rFonts w:eastAsia="Calibri"/>
          <w:bCs/>
          <w:lang w:val="lv-LV"/>
        </w:rPr>
      </w:pPr>
      <w:r w:rsidRPr="002D16E5">
        <w:rPr>
          <w:rFonts w:eastAsia="Calibri"/>
          <w:lang w:val="lv-LV"/>
        </w:rPr>
        <w:t>3.  </w:t>
      </w:r>
      <w:r w:rsidRPr="002D16E5">
        <w:rPr>
          <w:rFonts w:eastAsia="Calibri"/>
          <w:bCs/>
          <w:lang w:val="lv-LV"/>
        </w:rPr>
        <w:t xml:space="preserve">Kontroli par lēmuma izpildi veikt Jēkabpils pilsētas pašvaldības izpilddirektoram. </w:t>
      </w:r>
    </w:p>
    <w:p w14:paraId="5A6EB35C" w14:textId="77777777" w:rsidR="002D16E5" w:rsidRPr="002D16E5" w:rsidRDefault="002D16E5" w:rsidP="00484B6F">
      <w:pPr>
        <w:tabs>
          <w:tab w:val="left" w:pos="1418"/>
        </w:tabs>
        <w:snapToGrid w:val="0"/>
        <w:ind w:hanging="567"/>
        <w:jc w:val="both"/>
        <w:rPr>
          <w:lang w:val="en-GB"/>
        </w:rPr>
      </w:pPr>
    </w:p>
    <w:p w14:paraId="63E3ACE2" w14:textId="77777777" w:rsidR="002D16E5" w:rsidRPr="002D16E5" w:rsidRDefault="002D16E5" w:rsidP="00484B6F">
      <w:pPr>
        <w:widowControl w:val="0"/>
        <w:tabs>
          <w:tab w:val="left" w:pos="567"/>
          <w:tab w:val="left" w:pos="3555"/>
        </w:tabs>
        <w:suppressAutoHyphens/>
        <w:rPr>
          <w:rFonts w:eastAsia="Lucida Sans Unicode"/>
          <w:lang w:val="lv-LV"/>
        </w:rPr>
      </w:pPr>
    </w:p>
    <w:p w14:paraId="306C397D" w14:textId="77777777" w:rsidR="002D16E5" w:rsidRPr="002D16E5" w:rsidRDefault="002D16E5" w:rsidP="00484B6F">
      <w:pPr>
        <w:tabs>
          <w:tab w:val="right" w:pos="9356"/>
        </w:tabs>
        <w:snapToGrid w:val="0"/>
        <w:jc w:val="both"/>
        <w:rPr>
          <w:rFonts w:cs="Tahoma"/>
          <w:bCs/>
          <w:szCs w:val="22"/>
          <w:lang w:val="lv-LV"/>
        </w:rPr>
      </w:pPr>
      <w:r w:rsidRPr="002D16E5">
        <w:rPr>
          <w:rFonts w:cs="Tahoma"/>
          <w:bCs/>
          <w:szCs w:val="22"/>
          <w:lang w:val="lv-LV"/>
        </w:rPr>
        <w:t xml:space="preserve">Pielikumā: </w:t>
      </w:r>
      <w:proofErr w:type="spellStart"/>
      <w:r w:rsidRPr="002D16E5">
        <w:rPr>
          <w:lang w:val="en-GB"/>
        </w:rPr>
        <w:t>Budžeta</w:t>
      </w:r>
      <w:proofErr w:type="spellEnd"/>
      <w:r w:rsidRPr="002D16E5">
        <w:rPr>
          <w:lang w:val="en-GB"/>
        </w:rPr>
        <w:t xml:space="preserve"> </w:t>
      </w:r>
      <w:proofErr w:type="spellStart"/>
      <w:r w:rsidRPr="002D16E5">
        <w:rPr>
          <w:lang w:val="en-GB"/>
        </w:rPr>
        <w:t>komisijas</w:t>
      </w:r>
      <w:proofErr w:type="spellEnd"/>
      <w:r w:rsidRPr="002D16E5">
        <w:rPr>
          <w:lang w:val="en-GB"/>
        </w:rPr>
        <w:t xml:space="preserve"> </w:t>
      </w:r>
      <w:proofErr w:type="spellStart"/>
      <w:r w:rsidRPr="002D16E5">
        <w:rPr>
          <w:lang w:val="en-GB"/>
        </w:rPr>
        <w:t>reglaments</w:t>
      </w:r>
      <w:proofErr w:type="spellEnd"/>
      <w:r w:rsidRPr="002D16E5">
        <w:rPr>
          <w:lang w:val="en-GB"/>
        </w:rPr>
        <w:t xml:space="preserve"> </w:t>
      </w:r>
      <w:proofErr w:type="spellStart"/>
      <w:r w:rsidRPr="002D16E5">
        <w:rPr>
          <w:lang w:val="en-GB"/>
        </w:rPr>
        <w:t>uz</w:t>
      </w:r>
      <w:proofErr w:type="spellEnd"/>
      <w:r w:rsidRPr="002D16E5">
        <w:rPr>
          <w:lang w:val="en-GB"/>
        </w:rPr>
        <w:t xml:space="preserve"> 2 </w:t>
      </w:r>
      <w:proofErr w:type="spellStart"/>
      <w:r w:rsidRPr="002D16E5">
        <w:rPr>
          <w:lang w:val="en-GB"/>
        </w:rPr>
        <w:t>lp</w:t>
      </w:r>
      <w:proofErr w:type="spellEnd"/>
      <w:r w:rsidRPr="002D16E5">
        <w:rPr>
          <w:lang w:val="en-GB"/>
        </w:rPr>
        <w:t>.</w:t>
      </w:r>
      <w:r w:rsidRPr="002D16E5">
        <w:rPr>
          <w:rFonts w:cs="Tahoma"/>
          <w:bCs/>
          <w:szCs w:val="22"/>
          <w:lang w:val="lv-LV"/>
        </w:rPr>
        <w:tab/>
      </w:r>
    </w:p>
    <w:p w14:paraId="42E62CA7" w14:textId="77777777" w:rsidR="002D16E5" w:rsidRPr="002D16E5" w:rsidRDefault="002D16E5" w:rsidP="00484B6F">
      <w:pPr>
        <w:widowControl w:val="0"/>
        <w:tabs>
          <w:tab w:val="left" w:pos="567"/>
          <w:tab w:val="left" w:pos="3555"/>
        </w:tabs>
        <w:suppressAutoHyphens/>
        <w:rPr>
          <w:rFonts w:eastAsia="Lucida Sans Unicode" w:cs="Tahoma"/>
          <w:lang w:val="lv-LV"/>
        </w:rPr>
      </w:pPr>
    </w:p>
    <w:p w14:paraId="134BDE02" w14:textId="77777777" w:rsidR="002D16E5" w:rsidRPr="002D16E5" w:rsidRDefault="002D16E5" w:rsidP="00484B6F">
      <w:pPr>
        <w:widowControl w:val="0"/>
        <w:tabs>
          <w:tab w:val="left" w:pos="567"/>
          <w:tab w:val="left" w:pos="3555"/>
        </w:tabs>
        <w:suppressAutoHyphens/>
        <w:rPr>
          <w:rFonts w:eastAsia="Lucida Sans Unicode" w:cs="Tahoma"/>
          <w:lang w:val="lv-LV"/>
        </w:rPr>
      </w:pPr>
    </w:p>
    <w:p w14:paraId="6090B64F" w14:textId="77777777" w:rsidR="002D16E5" w:rsidRPr="002D16E5" w:rsidRDefault="002D16E5" w:rsidP="00484B6F">
      <w:pPr>
        <w:widowControl w:val="0"/>
        <w:suppressAutoHyphens/>
        <w:jc w:val="both"/>
        <w:rPr>
          <w:rFonts w:eastAsia="Lucida Sans Unicode"/>
          <w:szCs w:val="20"/>
          <w:lang w:val="lv-LV"/>
        </w:rPr>
      </w:pPr>
      <w:r w:rsidRPr="002D16E5">
        <w:rPr>
          <w:rFonts w:eastAsia="Lucida Sans Unicode"/>
          <w:szCs w:val="20"/>
          <w:lang w:val="lv-LV"/>
        </w:rPr>
        <w:t>Sēdes vadītājs</w:t>
      </w:r>
    </w:p>
    <w:p w14:paraId="2AAEEEC2" w14:textId="4700DE9E" w:rsidR="002D16E5" w:rsidRPr="002D16E5" w:rsidRDefault="002D16E5" w:rsidP="00484B6F">
      <w:pPr>
        <w:widowControl w:val="0"/>
        <w:tabs>
          <w:tab w:val="center" w:pos="5103"/>
          <w:tab w:val="right" w:pos="9356"/>
        </w:tabs>
        <w:suppressAutoHyphens/>
        <w:jc w:val="both"/>
        <w:rPr>
          <w:rFonts w:eastAsia="Lucida Sans Unicode"/>
          <w:szCs w:val="20"/>
          <w:lang w:val="lv-LV"/>
        </w:rPr>
      </w:pPr>
      <w:r w:rsidRPr="002D16E5">
        <w:rPr>
          <w:rFonts w:eastAsia="Lucida Sans Unicode"/>
          <w:szCs w:val="20"/>
          <w:lang w:val="lv-LV"/>
        </w:rPr>
        <w:t>Domes priekšsēdētājs</w:t>
      </w:r>
      <w:r w:rsidRPr="002D16E5">
        <w:rPr>
          <w:rFonts w:eastAsia="Lucida Sans Unicode"/>
          <w:szCs w:val="20"/>
          <w:lang w:val="lv-LV"/>
        </w:rPr>
        <w:tab/>
      </w:r>
      <w:r w:rsidRPr="00DD2BE3">
        <w:rPr>
          <w:rFonts w:eastAsia="Lucida Sans Unicode"/>
          <w:szCs w:val="20"/>
          <w:lang w:val="lv-LV"/>
        </w:rPr>
        <w:t>(paraksts)</w:t>
      </w:r>
      <w:r w:rsidRPr="002D16E5">
        <w:rPr>
          <w:rFonts w:eastAsia="Lucida Sans Unicode"/>
          <w:szCs w:val="20"/>
          <w:lang w:val="lv-LV"/>
        </w:rPr>
        <w:tab/>
      </w:r>
      <w:proofErr w:type="spellStart"/>
      <w:r w:rsidRPr="002D16E5">
        <w:rPr>
          <w:rFonts w:eastAsia="Lucida Sans Unicode"/>
          <w:szCs w:val="20"/>
          <w:lang w:val="lv-LV"/>
        </w:rPr>
        <w:t>A.Kraps</w:t>
      </w:r>
      <w:proofErr w:type="spellEnd"/>
    </w:p>
    <w:p w14:paraId="140A5E33" w14:textId="77777777" w:rsidR="002D16E5" w:rsidRPr="002D16E5" w:rsidRDefault="002D16E5" w:rsidP="00484B6F">
      <w:pPr>
        <w:tabs>
          <w:tab w:val="right" w:pos="9356"/>
        </w:tabs>
        <w:rPr>
          <w:lang w:val="lv-LV"/>
        </w:rPr>
      </w:pPr>
    </w:p>
    <w:p w14:paraId="6CCC7635" w14:textId="77777777" w:rsidR="002D16E5" w:rsidRPr="002D16E5" w:rsidRDefault="002D16E5" w:rsidP="00484B6F">
      <w:pPr>
        <w:tabs>
          <w:tab w:val="right" w:pos="9356"/>
        </w:tabs>
        <w:rPr>
          <w:lang w:val="lv-LV"/>
        </w:rPr>
      </w:pPr>
    </w:p>
    <w:p w14:paraId="7ADFCB7B" w14:textId="77777777" w:rsidR="002D16E5" w:rsidRPr="002D16E5" w:rsidRDefault="002D16E5" w:rsidP="00484B6F">
      <w:pPr>
        <w:widowControl w:val="0"/>
        <w:tabs>
          <w:tab w:val="left" w:pos="142"/>
          <w:tab w:val="left" w:pos="3555"/>
        </w:tabs>
        <w:suppressAutoHyphens/>
        <w:jc w:val="both"/>
        <w:rPr>
          <w:rFonts w:eastAsia="Lucida Sans Unicode" w:cs="Tahoma"/>
          <w:sz w:val="20"/>
          <w:szCs w:val="20"/>
          <w:lang w:val="lv-LV"/>
        </w:rPr>
      </w:pPr>
      <w:r w:rsidRPr="002D16E5">
        <w:rPr>
          <w:rFonts w:eastAsia="Lucida Sans Unicode" w:cs="Tahoma"/>
          <w:sz w:val="20"/>
          <w:szCs w:val="20"/>
          <w:lang w:val="lv-LV"/>
        </w:rPr>
        <w:t>Kalniete 65207313</w:t>
      </w:r>
    </w:p>
    <w:p w14:paraId="768E342D" w14:textId="77777777" w:rsidR="002D16E5" w:rsidRPr="002D16E5" w:rsidRDefault="002D16E5" w:rsidP="00484B6F">
      <w:pPr>
        <w:widowControl w:val="0"/>
        <w:tabs>
          <w:tab w:val="left" w:pos="142"/>
          <w:tab w:val="left" w:pos="3555"/>
        </w:tabs>
        <w:suppressAutoHyphens/>
        <w:jc w:val="both"/>
        <w:rPr>
          <w:rFonts w:eastAsia="Lucida Sans Unicode" w:cs="Tahoma"/>
          <w:sz w:val="20"/>
          <w:szCs w:val="20"/>
          <w:lang w:val="lv-LV"/>
        </w:rPr>
      </w:pPr>
    </w:p>
    <w:p w14:paraId="4874A459" w14:textId="77777777" w:rsidR="002D16E5" w:rsidRPr="002D16E5" w:rsidRDefault="002D16E5" w:rsidP="00484B6F">
      <w:pPr>
        <w:suppressAutoHyphens/>
        <w:autoSpaceDN w:val="0"/>
        <w:jc w:val="right"/>
        <w:textAlignment w:val="baseline"/>
        <w:rPr>
          <w:rFonts w:eastAsia="Calibri"/>
          <w:lang w:val="lv-LV"/>
        </w:rPr>
      </w:pPr>
    </w:p>
    <w:p w14:paraId="3DD1C9DE" w14:textId="77777777" w:rsidR="002D16E5" w:rsidRPr="002D16E5" w:rsidRDefault="002D16E5" w:rsidP="00484B6F">
      <w:pPr>
        <w:suppressAutoHyphens/>
        <w:autoSpaceDN w:val="0"/>
        <w:jc w:val="right"/>
        <w:textAlignment w:val="baseline"/>
        <w:rPr>
          <w:rFonts w:eastAsia="Calibri"/>
          <w:lang w:val="lv-LV"/>
        </w:rPr>
      </w:pPr>
    </w:p>
    <w:p w14:paraId="343A13D4" w14:textId="77777777" w:rsidR="002D16E5" w:rsidRPr="002D16E5" w:rsidRDefault="002D16E5" w:rsidP="00484B6F">
      <w:pPr>
        <w:suppressAutoHyphens/>
        <w:autoSpaceDN w:val="0"/>
        <w:jc w:val="right"/>
        <w:textAlignment w:val="baseline"/>
        <w:rPr>
          <w:rFonts w:eastAsia="Calibri"/>
          <w:lang w:val="lv-LV"/>
        </w:rPr>
      </w:pPr>
    </w:p>
    <w:p w14:paraId="6989085D" w14:textId="77777777" w:rsidR="002D16E5" w:rsidRPr="00DD2BE3" w:rsidRDefault="002D16E5" w:rsidP="00484B6F">
      <w:pPr>
        <w:rPr>
          <w:rFonts w:eastAsia="Calibri"/>
          <w:lang w:val="lv-LV"/>
        </w:rPr>
      </w:pPr>
      <w:r w:rsidRPr="00DD2BE3">
        <w:rPr>
          <w:rFonts w:eastAsia="Calibri"/>
          <w:lang w:val="lv-LV"/>
        </w:rPr>
        <w:br w:type="page"/>
      </w:r>
    </w:p>
    <w:p w14:paraId="33177F1D" w14:textId="076930FD" w:rsidR="002D16E5" w:rsidRPr="002D16E5" w:rsidRDefault="002D16E5" w:rsidP="00484B6F">
      <w:pPr>
        <w:suppressAutoHyphens/>
        <w:autoSpaceDN w:val="0"/>
        <w:jc w:val="right"/>
        <w:textAlignment w:val="baseline"/>
        <w:rPr>
          <w:rFonts w:eastAsia="Calibri"/>
          <w:lang w:val="lv-LV"/>
        </w:rPr>
      </w:pPr>
      <w:r w:rsidRPr="002D16E5">
        <w:rPr>
          <w:rFonts w:eastAsia="Calibri"/>
          <w:lang w:val="lv-LV"/>
        </w:rPr>
        <w:lastRenderedPageBreak/>
        <w:t>APSTIPRINĀTS</w:t>
      </w:r>
    </w:p>
    <w:p w14:paraId="27743FDF" w14:textId="77777777" w:rsidR="002D16E5" w:rsidRPr="002D16E5" w:rsidRDefault="002D16E5" w:rsidP="00484B6F">
      <w:pPr>
        <w:suppressAutoHyphens/>
        <w:autoSpaceDN w:val="0"/>
        <w:jc w:val="right"/>
        <w:textAlignment w:val="baseline"/>
        <w:rPr>
          <w:rFonts w:eastAsia="Calibri"/>
          <w:lang w:val="lv-LV"/>
        </w:rPr>
      </w:pPr>
      <w:r w:rsidRPr="002D16E5">
        <w:rPr>
          <w:rFonts w:eastAsia="Calibri"/>
          <w:lang w:val="lv-LV"/>
        </w:rPr>
        <w:t xml:space="preserve">ar Jēkabpils pilsētas domes </w:t>
      </w:r>
    </w:p>
    <w:p w14:paraId="31C31AAA" w14:textId="77777777" w:rsidR="002D16E5" w:rsidRPr="002D16E5" w:rsidRDefault="002D16E5" w:rsidP="00484B6F">
      <w:pPr>
        <w:suppressAutoHyphens/>
        <w:autoSpaceDN w:val="0"/>
        <w:jc w:val="right"/>
        <w:textAlignment w:val="baseline"/>
        <w:rPr>
          <w:rFonts w:eastAsia="Calibri"/>
          <w:lang w:val="lv-LV"/>
        </w:rPr>
      </w:pPr>
      <w:r w:rsidRPr="002D16E5">
        <w:rPr>
          <w:rFonts w:eastAsia="Calibri"/>
          <w:lang w:val="lv-LV"/>
        </w:rPr>
        <w:t xml:space="preserve">                                                                           27.08.2020. lēmumu Nr.372</w:t>
      </w:r>
    </w:p>
    <w:p w14:paraId="24E2BEA1" w14:textId="77777777" w:rsidR="002D16E5" w:rsidRPr="002D16E5" w:rsidRDefault="002D16E5" w:rsidP="00484B6F">
      <w:pPr>
        <w:suppressAutoHyphens/>
        <w:autoSpaceDN w:val="0"/>
        <w:jc w:val="right"/>
        <w:textAlignment w:val="baseline"/>
        <w:rPr>
          <w:rFonts w:eastAsia="Calibri"/>
          <w:lang w:val="lv-LV"/>
        </w:rPr>
      </w:pPr>
      <w:r w:rsidRPr="002D16E5">
        <w:rPr>
          <w:rFonts w:eastAsia="Calibri"/>
          <w:lang w:val="lv-LV"/>
        </w:rPr>
        <w:t>(protokols Nr.15, 14.§</w:t>
      </w:r>
      <w:r w:rsidRPr="002D16E5">
        <w:rPr>
          <w:rFonts w:ascii="Calibri" w:eastAsia="Calibri" w:hAnsi="Calibri" w:cs="Tahoma"/>
          <w:bCs/>
          <w:sz w:val="22"/>
          <w:szCs w:val="22"/>
          <w:lang w:val="lv-LV"/>
        </w:rPr>
        <w:t>)</w:t>
      </w:r>
    </w:p>
    <w:p w14:paraId="29B7FC48" w14:textId="77777777" w:rsidR="002D16E5" w:rsidRPr="002D16E5" w:rsidRDefault="002D16E5" w:rsidP="00484B6F">
      <w:pPr>
        <w:suppressAutoHyphens/>
        <w:autoSpaceDN w:val="0"/>
        <w:textAlignment w:val="baseline"/>
        <w:rPr>
          <w:rFonts w:eastAsia="Calibri"/>
          <w:lang w:val="lv-LV"/>
        </w:rPr>
      </w:pPr>
    </w:p>
    <w:p w14:paraId="12562F2D" w14:textId="77777777" w:rsidR="002D16E5" w:rsidRPr="002D16E5" w:rsidRDefault="002D16E5" w:rsidP="00484B6F">
      <w:pPr>
        <w:suppressAutoHyphens/>
        <w:autoSpaceDN w:val="0"/>
        <w:jc w:val="center"/>
        <w:textAlignment w:val="baseline"/>
        <w:rPr>
          <w:rFonts w:eastAsia="Calibri"/>
          <w:lang w:val="lv-LV"/>
        </w:rPr>
      </w:pPr>
      <w:r w:rsidRPr="002D16E5">
        <w:rPr>
          <w:rFonts w:eastAsia="Calibri"/>
          <w:lang w:val="lv-LV"/>
        </w:rPr>
        <w:t>BUDŽETA KOMISIJAS REGLAMENTS</w:t>
      </w:r>
    </w:p>
    <w:p w14:paraId="0F5C7CBC" w14:textId="77777777" w:rsidR="002D16E5" w:rsidRPr="002D16E5" w:rsidRDefault="002D16E5" w:rsidP="00484B6F">
      <w:pPr>
        <w:suppressAutoHyphens/>
        <w:autoSpaceDN w:val="0"/>
        <w:jc w:val="both"/>
        <w:textAlignment w:val="baseline"/>
        <w:rPr>
          <w:rFonts w:eastAsia="Calibri"/>
          <w:lang w:val="lv-LV"/>
        </w:rPr>
      </w:pPr>
    </w:p>
    <w:p w14:paraId="6A29F24A" w14:textId="77777777" w:rsidR="002D16E5" w:rsidRPr="002D16E5" w:rsidRDefault="002D16E5" w:rsidP="00484B6F">
      <w:pPr>
        <w:suppressAutoHyphens/>
        <w:autoSpaceDN w:val="0"/>
        <w:jc w:val="center"/>
        <w:textAlignment w:val="baseline"/>
        <w:rPr>
          <w:rFonts w:eastAsia="Calibri"/>
          <w:lang w:val="lv-LV"/>
        </w:rPr>
      </w:pPr>
      <w:r w:rsidRPr="002D16E5">
        <w:rPr>
          <w:rFonts w:eastAsia="Calibri"/>
          <w:lang w:val="lv-LV"/>
        </w:rPr>
        <w:t>I.</w:t>
      </w:r>
      <w:r w:rsidRPr="002D16E5">
        <w:rPr>
          <w:rFonts w:eastAsia="Calibri"/>
          <w:lang w:val="lv-LV"/>
        </w:rPr>
        <w:tab/>
        <w:t>VISPĀRĪGIE JAUTĀJUMI</w:t>
      </w:r>
    </w:p>
    <w:p w14:paraId="6640F159" w14:textId="77777777" w:rsidR="002D16E5" w:rsidRPr="002D16E5" w:rsidRDefault="002D16E5" w:rsidP="00484B6F">
      <w:pPr>
        <w:numPr>
          <w:ilvl w:val="0"/>
          <w:numId w:val="22"/>
        </w:numPr>
        <w:tabs>
          <w:tab w:val="left" w:pos="993"/>
        </w:tabs>
        <w:suppressAutoHyphens/>
        <w:autoSpaceDN w:val="0"/>
        <w:ind w:left="0" w:firstLine="709"/>
        <w:jc w:val="both"/>
        <w:textAlignment w:val="baseline"/>
        <w:rPr>
          <w:rFonts w:eastAsia="Calibri"/>
          <w:lang w:val="lv-LV"/>
        </w:rPr>
      </w:pPr>
      <w:r w:rsidRPr="002D16E5">
        <w:rPr>
          <w:rFonts w:eastAsia="Calibri"/>
          <w:lang w:val="lv-LV"/>
        </w:rPr>
        <w:t xml:space="preserve">Budžeta komisija (turpmāk – Komisija) tiek izveidota līdz 2021.gada budžeta apstiprināšanai un ir padota Jēkabpils pilsētas domei. </w:t>
      </w:r>
    </w:p>
    <w:p w14:paraId="6477D5D2" w14:textId="77777777" w:rsidR="002D16E5" w:rsidRPr="002D16E5" w:rsidRDefault="002D16E5" w:rsidP="00484B6F">
      <w:pPr>
        <w:numPr>
          <w:ilvl w:val="0"/>
          <w:numId w:val="22"/>
        </w:numPr>
        <w:tabs>
          <w:tab w:val="left" w:pos="993"/>
        </w:tabs>
        <w:suppressAutoHyphens/>
        <w:autoSpaceDN w:val="0"/>
        <w:ind w:left="0" w:firstLine="709"/>
        <w:jc w:val="both"/>
        <w:textAlignment w:val="baseline"/>
        <w:rPr>
          <w:rFonts w:eastAsia="Calibri"/>
          <w:lang w:val="lv-LV"/>
        </w:rPr>
      </w:pPr>
      <w:r w:rsidRPr="002D16E5">
        <w:rPr>
          <w:rFonts w:eastAsia="Calibri"/>
          <w:lang w:val="lv-LV"/>
        </w:rPr>
        <w:t>Savā darbībā Komisija ievēro likumus, Ministru kabineta lēmumus, rīkojumus un noteikumus, Jēkabpils pilsētas domes lēmumus, rīkojumus un noteikumus u.c. normatīvos aktus, kā arī šo reglamentu.</w:t>
      </w:r>
    </w:p>
    <w:p w14:paraId="6452C81B" w14:textId="77777777" w:rsidR="002D16E5" w:rsidRPr="002D16E5" w:rsidRDefault="002D16E5" w:rsidP="00484B6F">
      <w:pPr>
        <w:numPr>
          <w:ilvl w:val="0"/>
          <w:numId w:val="22"/>
        </w:numPr>
        <w:tabs>
          <w:tab w:val="left" w:pos="993"/>
        </w:tabs>
        <w:suppressAutoHyphens/>
        <w:autoSpaceDN w:val="0"/>
        <w:ind w:left="0" w:firstLine="709"/>
        <w:jc w:val="both"/>
        <w:textAlignment w:val="baseline"/>
        <w:rPr>
          <w:rFonts w:eastAsia="Calibri"/>
          <w:lang w:val="lv-LV"/>
        </w:rPr>
      </w:pPr>
      <w:r w:rsidRPr="002D16E5">
        <w:rPr>
          <w:rFonts w:eastAsia="Calibri"/>
          <w:lang w:val="lv-LV"/>
        </w:rPr>
        <w:t>Savus uzdevumus Komisija veic, sadarbojoties ar pašvaldības institūcijām.</w:t>
      </w:r>
    </w:p>
    <w:p w14:paraId="56D3A673" w14:textId="77777777" w:rsidR="002D16E5" w:rsidRPr="002D16E5" w:rsidRDefault="002D16E5" w:rsidP="00484B6F">
      <w:pPr>
        <w:numPr>
          <w:ilvl w:val="0"/>
          <w:numId w:val="22"/>
        </w:numPr>
        <w:tabs>
          <w:tab w:val="left" w:pos="993"/>
        </w:tabs>
        <w:suppressAutoHyphens/>
        <w:autoSpaceDN w:val="0"/>
        <w:ind w:left="0" w:firstLine="709"/>
        <w:jc w:val="both"/>
        <w:textAlignment w:val="baseline"/>
        <w:rPr>
          <w:rFonts w:eastAsia="Calibri"/>
          <w:lang w:val="lv-LV"/>
        </w:rPr>
      </w:pPr>
      <w:r w:rsidRPr="002D16E5">
        <w:rPr>
          <w:rFonts w:eastAsia="Calibri"/>
          <w:lang w:val="lv-LV"/>
        </w:rPr>
        <w:t>Komisiju izveido, reorganizē vai likvidē Jēkabpils pilsētas dome.</w:t>
      </w:r>
    </w:p>
    <w:p w14:paraId="10A5602C" w14:textId="77777777" w:rsidR="002D16E5" w:rsidRPr="002D16E5" w:rsidRDefault="002D16E5" w:rsidP="00484B6F">
      <w:pPr>
        <w:tabs>
          <w:tab w:val="left" w:pos="993"/>
        </w:tabs>
        <w:suppressAutoHyphens/>
        <w:autoSpaceDN w:val="0"/>
        <w:jc w:val="both"/>
        <w:textAlignment w:val="baseline"/>
        <w:rPr>
          <w:rFonts w:eastAsia="Calibri"/>
          <w:lang w:val="lv-LV"/>
        </w:rPr>
      </w:pPr>
    </w:p>
    <w:p w14:paraId="33673C05" w14:textId="77777777" w:rsidR="002D16E5" w:rsidRPr="002D16E5" w:rsidRDefault="002D16E5" w:rsidP="00484B6F">
      <w:pPr>
        <w:suppressAutoHyphens/>
        <w:autoSpaceDN w:val="0"/>
        <w:jc w:val="center"/>
        <w:textAlignment w:val="baseline"/>
        <w:rPr>
          <w:rFonts w:eastAsia="Calibri"/>
          <w:lang w:val="lv-LV"/>
        </w:rPr>
      </w:pPr>
      <w:r w:rsidRPr="002D16E5">
        <w:rPr>
          <w:rFonts w:eastAsia="Calibri"/>
          <w:lang w:val="lv-LV"/>
        </w:rPr>
        <w:t>II.</w:t>
      </w:r>
      <w:r w:rsidRPr="002D16E5">
        <w:rPr>
          <w:rFonts w:eastAsia="Calibri"/>
          <w:lang w:val="lv-LV"/>
        </w:rPr>
        <w:tab/>
        <w:t>KOMISIJAS UZDEVUMI</w:t>
      </w:r>
    </w:p>
    <w:p w14:paraId="1A7662F6" w14:textId="77777777" w:rsidR="002D16E5" w:rsidRPr="002D16E5" w:rsidRDefault="002D16E5" w:rsidP="00484B6F">
      <w:pPr>
        <w:tabs>
          <w:tab w:val="left" w:pos="993"/>
        </w:tabs>
        <w:suppressAutoHyphens/>
        <w:autoSpaceDN w:val="0"/>
        <w:ind w:firstLine="709"/>
        <w:jc w:val="both"/>
        <w:textAlignment w:val="baseline"/>
        <w:rPr>
          <w:rFonts w:eastAsia="Calibri"/>
          <w:lang w:val="lv-LV"/>
        </w:rPr>
      </w:pPr>
      <w:r w:rsidRPr="002D16E5">
        <w:rPr>
          <w:rFonts w:eastAsia="Calibri"/>
          <w:lang w:val="lv-LV"/>
        </w:rPr>
        <w:t>5.</w:t>
      </w:r>
      <w:r w:rsidRPr="002D16E5">
        <w:rPr>
          <w:rFonts w:eastAsia="Calibri"/>
          <w:lang w:val="lv-LV"/>
        </w:rPr>
        <w:tab/>
        <w:t>Komisijas galvenie uzdevumi:</w:t>
      </w:r>
    </w:p>
    <w:p w14:paraId="4ABF345C" w14:textId="77777777" w:rsidR="002D16E5" w:rsidRPr="002D16E5" w:rsidRDefault="002D16E5" w:rsidP="00484B6F">
      <w:pPr>
        <w:suppressAutoHyphens/>
        <w:autoSpaceDN w:val="0"/>
        <w:ind w:firstLine="709"/>
        <w:jc w:val="both"/>
        <w:textAlignment w:val="baseline"/>
        <w:rPr>
          <w:rFonts w:eastAsia="Calibri"/>
          <w:lang w:val="lv-LV"/>
        </w:rPr>
      </w:pPr>
      <w:r w:rsidRPr="002D16E5">
        <w:rPr>
          <w:rFonts w:eastAsia="Calibri"/>
          <w:lang w:val="lv-LV"/>
        </w:rPr>
        <w:t>5.1.</w:t>
      </w:r>
      <w:r w:rsidRPr="002D16E5">
        <w:rPr>
          <w:rFonts w:eastAsia="Calibri"/>
          <w:lang w:val="lv-LV"/>
        </w:rPr>
        <w:tab/>
        <w:t>Izskatīt un sniegt atzinumus par 2021.gada budžeta pieprasījumiem;</w:t>
      </w:r>
    </w:p>
    <w:p w14:paraId="244881B8" w14:textId="77777777" w:rsidR="002D16E5" w:rsidRPr="002D16E5" w:rsidRDefault="002D16E5" w:rsidP="00484B6F">
      <w:pPr>
        <w:suppressAutoHyphens/>
        <w:autoSpaceDN w:val="0"/>
        <w:ind w:firstLine="709"/>
        <w:jc w:val="both"/>
        <w:textAlignment w:val="baseline"/>
        <w:rPr>
          <w:rFonts w:eastAsia="Calibri"/>
          <w:lang w:val="lv-LV"/>
        </w:rPr>
      </w:pPr>
      <w:r w:rsidRPr="002D16E5">
        <w:rPr>
          <w:rFonts w:eastAsia="Calibri"/>
          <w:lang w:val="lv-LV"/>
        </w:rPr>
        <w:t>5.2.</w:t>
      </w:r>
      <w:r w:rsidRPr="002D16E5">
        <w:rPr>
          <w:rFonts w:eastAsia="Calibri"/>
          <w:lang w:val="lv-LV"/>
        </w:rPr>
        <w:tab/>
        <w:t>Pieņemt lēmumu par pieprasījuma reģistrāciju iekļaušanai budžeta projektā.</w:t>
      </w:r>
    </w:p>
    <w:p w14:paraId="0CA53096" w14:textId="77777777" w:rsidR="002D16E5" w:rsidRPr="002D16E5" w:rsidRDefault="002D16E5" w:rsidP="00484B6F">
      <w:pPr>
        <w:tabs>
          <w:tab w:val="left" w:pos="993"/>
        </w:tabs>
        <w:suppressAutoHyphens/>
        <w:autoSpaceDN w:val="0"/>
        <w:ind w:firstLine="709"/>
        <w:jc w:val="both"/>
        <w:textAlignment w:val="baseline"/>
        <w:rPr>
          <w:rFonts w:eastAsia="Calibri"/>
          <w:lang w:val="lv-LV"/>
        </w:rPr>
      </w:pPr>
      <w:r w:rsidRPr="002D16E5">
        <w:rPr>
          <w:rFonts w:eastAsia="Calibri"/>
          <w:lang w:val="lv-LV"/>
        </w:rPr>
        <w:t>6.</w:t>
      </w:r>
      <w:r w:rsidRPr="002D16E5">
        <w:rPr>
          <w:rFonts w:eastAsia="Calibri"/>
          <w:lang w:val="lv-LV"/>
        </w:rPr>
        <w:tab/>
        <w:t>Papildus 5.1.apakšpunktā noteiktajam Komisija veic domes uzdotos darbus.</w:t>
      </w:r>
    </w:p>
    <w:p w14:paraId="38459B92" w14:textId="77777777" w:rsidR="002D16E5" w:rsidRPr="002D16E5" w:rsidRDefault="002D16E5" w:rsidP="00484B6F">
      <w:pPr>
        <w:tabs>
          <w:tab w:val="left" w:pos="993"/>
        </w:tabs>
        <w:suppressAutoHyphens/>
        <w:autoSpaceDN w:val="0"/>
        <w:ind w:firstLine="709"/>
        <w:jc w:val="both"/>
        <w:textAlignment w:val="baseline"/>
        <w:rPr>
          <w:rFonts w:eastAsia="Calibri"/>
          <w:lang w:val="lv-LV"/>
        </w:rPr>
      </w:pPr>
      <w:r w:rsidRPr="002D16E5">
        <w:rPr>
          <w:rFonts w:eastAsia="Calibri"/>
          <w:lang w:val="lv-LV"/>
        </w:rPr>
        <w:t>7.</w:t>
      </w:r>
      <w:r w:rsidRPr="002D16E5">
        <w:rPr>
          <w:rFonts w:eastAsia="Calibri"/>
          <w:lang w:val="lv-LV"/>
        </w:rPr>
        <w:tab/>
        <w:t>Komisija pēc būtības izskata domes priekšsēdētāja, priekšsēdētāja vietnieku un izpilddirektora novizētos dokumentus.</w:t>
      </w:r>
    </w:p>
    <w:p w14:paraId="616E08E7" w14:textId="77777777" w:rsidR="002D16E5" w:rsidRPr="002D16E5" w:rsidRDefault="002D16E5" w:rsidP="00484B6F">
      <w:pPr>
        <w:tabs>
          <w:tab w:val="left" w:pos="993"/>
        </w:tabs>
        <w:suppressAutoHyphens/>
        <w:autoSpaceDN w:val="0"/>
        <w:ind w:firstLine="709"/>
        <w:jc w:val="both"/>
        <w:textAlignment w:val="baseline"/>
        <w:rPr>
          <w:rFonts w:eastAsia="Calibri"/>
          <w:lang w:val="lv-LV"/>
        </w:rPr>
      </w:pPr>
      <w:r w:rsidRPr="002D16E5">
        <w:rPr>
          <w:rFonts w:eastAsia="Calibri"/>
          <w:lang w:val="lv-LV"/>
        </w:rPr>
        <w:t>8.</w:t>
      </w:r>
      <w:r w:rsidRPr="002D16E5">
        <w:rPr>
          <w:rFonts w:eastAsia="Calibri"/>
          <w:lang w:val="lv-LV"/>
        </w:rPr>
        <w:tab/>
        <w:t>Komisija var sniegt viedokli, priekšlikumus domes pastāvīgajām komitejām, komisijām, domes administrācijai jebkurā domes darbības jautājumā, kas ietilpst tās kompetencē, bet neatrodas tās lietvedībā.</w:t>
      </w:r>
    </w:p>
    <w:p w14:paraId="55587017" w14:textId="77777777" w:rsidR="002D16E5" w:rsidRPr="002D16E5" w:rsidRDefault="002D16E5" w:rsidP="00484B6F">
      <w:pPr>
        <w:tabs>
          <w:tab w:val="left" w:pos="993"/>
        </w:tabs>
        <w:suppressAutoHyphens/>
        <w:autoSpaceDN w:val="0"/>
        <w:jc w:val="both"/>
        <w:textAlignment w:val="baseline"/>
        <w:rPr>
          <w:rFonts w:eastAsia="Calibri"/>
          <w:lang w:val="lv-LV"/>
        </w:rPr>
      </w:pPr>
    </w:p>
    <w:p w14:paraId="3CD10AF5" w14:textId="77777777" w:rsidR="002D16E5" w:rsidRPr="002D16E5" w:rsidRDefault="002D16E5" w:rsidP="00484B6F">
      <w:pPr>
        <w:suppressAutoHyphens/>
        <w:autoSpaceDN w:val="0"/>
        <w:jc w:val="center"/>
        <w:textAlignment w:val="baseline"/>
        <w:rPr>
          <w:rFonts w:eastAsia="Calibri"/>
          <w:lang w:val="lv-LV"/>
        </w:rPr>
      </w:pPr>
      <w:r w:rsidRPr="002D16E5">
        <w:rPr>
          <w:rFonts w:eastAsia="Calibri"/>
          <w:lang w:val="lv-LV"/>
        </w:rPr>
        <w:t>III.</w:t>
      </w:r>
      <w:r w:rsidRPr="002D16E5">
        <w:rPr>
          <w:rFonts w:eastAsia="Calibri"/>
          <w:lang w:val="lv-LV"/>
        </w:rPr>
        <w:tab/>
        <w:t>KOMISIJAS STRUKTŪRA</w:t>
      </w:r>
    </w:p>
    <w:p w14:paraId="3A9E225C" w14:textId="77777777" w:rsidR="002D16E5" w:rsidRPr="002D16E5" w:rsidRDefault="002D16E5" w:rsidP="00484B6F">
      <w:pPr>
        <w:tabs>
          <w:tab w:val="left" w:pos="993"/>
        </w:tabs>
        <w:suppressAutoHyphens/>
        <w:autoSpaceDN w:val="0"/>
        <w:ind w:firstLine="709"/>
        <w:jc w:val="both"/>
        <w:textAlignment w:val="baseline"/>
        <w:rPr>
          <w:rFonts w:eastAsia="Calibri"/>
          <w:lang w:val="lv-LV"/>
        </w:rPr>
      </w:pPr>
      <w:r w:rsidRPr="002D16E5">
        <w:rPr>
          <w:rFonts w:eastAsia="Calibri"/>
          <w:lang w:val="lv-LV"/>
        </w:rPr>
        <w:t>9.</w:t>
      </w:r>
      <w:r w:rsidRPr="002D16E5">
        <w:rPr>
          <w:rFonts w:eastAsia="Calibri"/>
          <w:lang w:val="lv-LV"/>
        </w:rPr>
        <w:tab/>
        <w:t xml:space="preserve">Komisija sastāvā ar balsošanas tiesībām ietilpst: </w:t>
      </w:r>
    </w:p>
    <w:p w14:paraId="5F98F697" w14:textId="77777777" w:rsidR="002D16E5" w:rsidRPr="002D16E5" w:rsidRDefault="002D16E5" w:rsidP="00484B6F">
      <w:pPr>
        <w:suppressAutoHyphens/>
        <w:autoSpaceDN w:val="0"/>
        <w:ind w:firstLine="709"/>
        <w:jc w:val="both"/>
        <w:textAlignment w:val="baseline"/>
        <w:rPr>
          <w:rFonts w:eastAsia="Calibri"/>
          <w:lang w:val="lv-LV"/>
        </w:rPr>
      </w:pPr>
      <w:r w:rsidRPr="002D16E5">
        <w:rPr>
          <w:rFonts w:eastAsia="Calibri"/>
          <w:lang w:val="lv-LV"/>
        </w:rPr>
        <w:t>9.1.</w:t>
      </w:r>
      <w:r w:rsidRPr="002D16E5">
        <w:rPr>
          <w:rFonts w:eastAsia="Calibri"/>
          <w:lang w:val="lv-LV"/>
        </w:rPr>
        <w:tab/>
        <w:t xml:space="preserve">Komisijas priekšsēdētājs, </w:t>
      </w:r>
    </w:p>
    <w:p w14:paraId="0A38F086" w14:textId="77777777" w:rsidR="002D16E5" w:rsidRPr="002D16E5" w:rsidRDefault="002D16E5" w:rsidP="00484B6F">
      <w:pPr>
        <w:suppressAutoHyphens/>
        <w:autoSpaceDN w:val="0"/>
        <w:ind w:firstLine="709"/>
        <w:jc w:val="both"/>
        <w:textAlignment w:val="baseline"/>
        <w:rPr>
          <w:rFonts w:eastAsia="Calibri"/>
          <w:lang w:val="lv-LV"/>
        </w:rPr>
      </w:pPr>
      <w:r w:rsidRPr="002D16E5">
        <w:rPr>
          <w:rFonts w:eastAsia="Calibri"/>
          <w:lang w:val="lv-LV"/>
        </w:rPr>
        <w:t>9.2.</w:t>
      </w:r>
      <w:r w:rsidRPr="002D16E5">
        <w:rPr>
          <w:rFonts w:eastAsia="Calibri"/>
          <w:lang w:val="lv-LV"/>
        </w:rPr>
        <w:tab/>
        <w:t xml:space="preserve">Komisijas priekšsēdētāja vietnieks, </w:t>
      </w:r>
    </w:p>
    <w:p w14:paraId="45700D36" w14:textId="77777777" w:rsidR="002D16E5" w:rsidRPr="002D16E5" w:rsidRDefault="002D16E5" w:rsidP="00484B6F">
      <w:pPr>
        <w:suppressAutoHyphens/>
        <w:autoSpaceDN w:val="0"/>
        <w:ind w:firstLine="709"/>
        <w:jc w:val="both"/>
        <w:textAlignment w:val="baseline"/>
        <w:rPr>
          <w:rFonts w:eastAsia="Calibri"/>
          <w:lang w:val="lv-LV"/>
        </w:rPr>
      </w:pPr>
      <w:r w:rsidRPr="002D16E5">
        <w:rPr>
          <w:rFonts w:eastAsia="Calibri"/>
          <w:lang w:val="lv-LV"/>
        </w:rPr>
        <w:t>9.3.</w:t>
      </w:r>
      <w:r w:rsidRPr="002D16E5">
        <w:rPr>
          <w:rFonts w:eastAsia="Calibri"/>
          <w:lang w:val="lv-LV"/>
        </w:rPr>
        <w:tab/>
        <w:t xml:space="preserve">9 Komisijas locekļi. </w:t>
      </w:r>
    </w:p>
    <w:p w14:paraId="76B7A3DC" w14:textId="77777777" w:rsidR="002D16E5" w:rsidRPr="002D16E5" w:rsidRDefault="002D16E5" w:rsidP="00484B6F">
      <w:pPr>
        <w:tabs>
          <w:tab w:val="left" w:pos="993"/>
        </w:tabs>
        <w:suppressAutoHyphens/>
        <w:autoSpaceDN w:val="0"/>
        <w:ind w:firstLine="709"/>
        <w:jc w:val="both"/>
        <w:textAlignment w:val="baseline"/>
        <w:rPr>
          <w:rFonts w:eastAsia="Calibri"/>
          <w:lang w:val="lv-LV"/>
        </w:rPr>
      </w:pPr>
      <w:r w:rsidRPr="002D16E5">
        <w:rPr>
          <w:rFonts w:eastAsia="Calibri"/>
          <w:lang w:val="lv-LV"/>
        </w:rPr>
        <w:t>10. Komisijas darba organizatorisko un tehnisko apkalpošanu nodrošina sekretāre, kura ir Finanšu ekonomikas nodaļas darbinieks.</w:t>
      </w:r>
    </w:p>
    <w:p w14:paraId="7E16278E" w14:textId="77777777" w:rsidR="002D16E5" w:rsidRPr="002D16E5" w:rsidRDefault="002D16E5" w:rsidP="00484B6F">
      <w:pPr>
        <w:tabs>
          <w:tab w:val="left" w:pos="993"/>
        </w:tabs>
        <w:suppressAutoHyphens/>
        <w:autoSpaceDN w:val="0"/>
        <w:ind w:firstLine="709"/>
        <w:jc w:val="both"/>
        <w:textAlignment w:val="baseline"/>
        <w:rPr>
          <w:rFonts w:eastAsia="Calibri"/>
          <w:lang w:val="lv-LV"/>
        </w:rPr>
      </w:pPr>
      <w:r w:rsidRPr="002D16E5">
        <w:rPr>
          <w:rFonts w:eastAsia="Calibri"/>
          <w:lang w:val="lv-LV"/>
        </w:rPr>
        <w:t>11. Nepieciešamības gadījumā Komisija var pieaicināt domes administrācijas darbiniekus, citu institūciju pārstāvjus, konsultantus. Pieaicinātās personas ir bez balsošanas tiesībām.</w:t>
      </w:r>
    </w:p>
    <w:p w14:paraId="32F85D82" w14:textId="77777777" w:rsidR="002D16E5" w:rsidRPr="002D16E5" w:rsidRDefault="002D16E5" w:rsidP="00484B6F">
      <w:pPr>
        <w:tabs>
          <w:tab w:val="left" w:pos="993"/>
        </w:tabs>
        <w:suppressAutoHyphens/>
        <w:autoSpaceDN w:val="0"/>
        <w:ind w:firstLine="709"/>
        <w:jc w:val="both"/>
        <w:textAlignment w:val="baseline"/>
        <w:rPr>
          <w:rFonts w:eastAsia="Calibri"/>
          <w:lang w:val="lv-LV"/>
        </w:rPr>
      </w:pPr>
      <w:r w:rsidRPr="002D16E5">
        <w:rPr>
          <w:rFonts w:eastAsia="Calibri"/>
          <w:lang w:val="lv-LV"/>
        </w:rPr>
        <w:t>12. Komisijas priekšsēdētāja vietnieku apstiprina dome.</w:t>
      </w:r>
    </w:p>
    <w:p w14:paraId="7D2825DB" w14:textId="77777777" w:rsidR="002D16E5" w:rsidRPr="002D16E5" w:rsidRDefault="002D16E5" w:rsidP="00484B6F">
      <w:pPr>
        <w:tabs>
          <w:tab w:val="left" w:pos="993"/>
        </w:tabs>
        <w:suppressAutoHyphens/>
        <w:autoSpaceDN w:val="0"/>
        <w:ind w:firstLine="709"/>
        <w:jc w:val="both"/>
        <w:textAlignment w:val="baseline"/>
        <w:rPr>
          <w:rFonts w:eastAsia="Calibri"/>
          <w:lang w:val="lv-LV"/>
        </w:rPr>
      </w:pPr>
      <w:r w:rsidRPr="002D16E5">
        <w:rPr>
          <w:rFonts w:eastAsia="Calibri"/>
          <w:lang w:val="lv-LV"/>
        </w:rPr>
        <w:t>13. Komisijas priekšsēdētājs, bet viņa prombūtnes laikā – Komisijas priekšsēdētāja vietnieks:</w:t>
      </w:r>
    </w:p>
    <w:p w14:paraId="08413667" w14:textId="77777777" w:rsidR="002D16E5" w:rsidRPr="002D16E5" w:rsidRDefault="002D16E5" w:rsidP="00484B6F">
      <w:pPr>
        <w:suppressAutoHyphens/>
        <w:autoSpaceDN w:val="0"/>
        <w:ind w:firstLine="709"/>
        <w:jc w:val="both"/>
        <w:textAlignment w:val="baseline"/>
        <w:rPr>
          <w:rFonts w:eastAsia="Calibri"/>
          <w:lang w:val="lv-LV"/>
        </w:rPr>
      </w:pPr>
      <w:r w:rsidRPr="002D16E5">
        <w:rPr>
          <w:rFonts w:eastAsia="Calibri"/>
          <w:lang w:val="lv-LV"/>
        </w:rPr>
        <w:t>13.1.</w:t>
      </w:r>
      <w:r w:rsidRPr="002D16E5">
        <w:rPr>
          <w:rFonts w:eastAsia="Calibri"/>
          <w:lang w:val="lv-LV"/>
        </w:rPr>
        <w:tab/>
        <w:t>vada Komisijas darbu, ir atbildīgs par Komisijas uzdevumu un lēmumu izpildi;</w:t>
      </w:r>
    </w:p>
    <w:p w14:paraId="48D0BA00" w14:textId="77777777" w:rsidR="002D16E5" w:rsidRPr="002D16E5" w:rsidRDefault="002D16E5" w:rsidP="00484B6F">
      <w:pPr>
        <w:suppressAutoHyphens/>
        <w:autoSpaceDN w:val="0"/>
        <w:ind w:firstLine="709"/>
        <w:jc w:val="both"/>
        <w:textAlignment w:val="baseline"/>
        <w:rPr>
          <w:rFonts w:eastAsia="Calibri"/>
          <w:lang w:val="lv-LV"/>
        </w:rPr>
      </w:pPr>
      <w:r w:rsidRPr="002D16E5">
        <w:rPr>
          <w:rFonts w:eastAsia="Calibri"/>
          <w:lang w:val="lv-LV"/>
        </w:rPr>
        <w:t>13.2.</w:t>
      </w:r>
      <w:r w:rsidRPr="002D16E5">
        <w:rPr>
          <w:rFonts w:eastAsia="Calibri"/>
          <w:lang w:val="lv-LV"/>
        </w:rPr>
        <w:tab/>
        <w:t>izstrādā Komisijas sēdes darba kārtību;</w:t>
      </w:r>
    </w:p>
    <w:p w14:paraId="0A7C6EC4" w14:textId="77777777" w:rsidR="002D16E5" w:rsidRPr="002D16E5" w:rsidRDefault="002D16E5" w:rsidP="00484B6F">
      <w:pPr>
        <w:suppressAutoHyphens/>
        <w:autoSpaceDN w:val="0"/>
        <w:ind w:firstLine="709"/>
        <w:jc w:val="both"/>
        <w:textAlignment w:val="baseline"/>
        <w:rPr>
          <w:rFonts w:eastAsia="Calibri"/>
          <w:lang w:val="lv-LV"/>
        </w:rPr>
      </w:pPr>
      <w:r w:rsidRPr="002D16E5">
        <w:rPr>
          <w:rFonts w:eastAsia="Calibri"/>
          <w:lang w:val="lv-LV"/>
        </w:rPr>
        <w:t>13.3.</w:t>
      </w:r>
      <w:r w:rsidRPr="002D16E5">
        <w:rPr>
          <w:rFonts w:eastAsia="Calibri"/>
          <w:lang w:val="lv-LV"/>
        </w:rPr>
        <w:tab/>
        <w:t>sagatavo, sasauc un vada Komisijas sēdes;</w:t>
      </w:r>
    </w:p>
    <w:p w14:paraId="62B203BB" w14:textId="77777777" w:rsidR="002D16E5" w:rsidRPr="002D16E5" w:rsidRDefault="002D16E5" w:rsidP="00484B6F">
      <w:pPr>
        <w:suppressAutoHyphens/>
        <w:autoSpaceDN w:val="0"/>
        <w:ind w:firstLine="709"/>
        <w:jc w:val="both"/>
        <w:textAlignment w:val="baseline"/>
        <w:rPr>
          <w:rFonts w:eastAsia="Calibri"/>
          <w:lang w:val="lv-LV"/>
        </w:rPr>
      </w:pPr>
      <w:r w:rsidRPr="002D16E5">
        <w:rPr>
          <w:rFonts w:eastAsia="Calibri"/>
          <w:lang w:val="lv-LV"/>
        </w:rPr>
        <w:t>13.4.</w:t>
      </w:r>
      <w:r w:rsidRPr="002D16E5">
        <w:rPr>
          <w:rFonts w:eastAsia="Calibri"/>
          <w:lang w:val="lv-LV"/>
        </w:rPr>
        <w:tab/>
        <w:t>pārstāv Komisijas viedokli domes sēdēs citās komitejās, komisijās un institūcijās;</w:t>
      </w:r>
    </w:p>
    <w:p w14:paraId="6246156B" w14:textId="77777777" w:rsidR="002D16E5" w:rsidRPr="002D16E5" w:rsidRDefault="002D16E5" w:rsidP="00484B6F">
      <w:pPr>
        <w:suppressAutoHyphens/>
        <w:autoSpaceDN w:val="0"/>
        <w:ind w:firstLine="709"/>
        <w:jc w:val="both"/>
        <w:textAlignment w:val="baseline"/>
        <w:rPr>
          <w:rFonts w:eastAsia="Calibri"/>
          <w:lang w:val="lv-LV"/>
        </w:rPr>
      </w:pPr>
      <w:r w:rsidRPr="002D16E5">
        <w:rPr>
          <w:rFonts w:eastAsia="Calibri"/>
          <w:lang w:val="lv-LV"/>
        </w:rPr>
        <w:t>13.5.</w:t>
      </w:r>
      <w:r w:rsidRPr="002D16E5">
        <w:rPr>
          <w:rFonts w:eastAsia="Calibri"/>
          <w:lang w:val="lv-LV"/>
        </w:rPr>
        <w:tab/>
        <w:t>atbild par Komisijas kompetencē esošu domes lēmumu izpildi;</w:t>
      </w:r>
    </w:p>
    <w:p w14:paraId="35B086B5" w14:textId="77777777" w:rsidR="002D16E5" w:rsidRPr="002D16E5" w:rsidRDefault="002D16E5" w:rsidP="00484B6F">
      <w:pPr>
        <w:suppressAutoHyphens/>
        <w:autoSpaceDN w:val="0"/>
        <w:ind w:firstLine="709"/>
        <w:jc w:val="both"/>
        <w:textAlignment w:val="baseline"/>
        <w:rPr>
          <w:rFonts w:eastAsia="Calibri"/>
          <w:lang w:val="lv-LV"/>
        </w:rPr>
      </w:pPr>
      <w:r w:rsidRPr="002D16E5">
        <w:rPr>
          <w:rFonts w:eastAsia="Calibri"/>
          <w:lang w:val="lv-LV"/>
        </w:rPr>
        <w:t>13.6.</w:t>
      </w:r>
      <w:r w:rsidRPr="002D16E5">
        <w:rPr>
          <w:rFonts w:eastAsia="Calibri"/>
          <w:lang w:val="lv-LV"/>
        </w:rPr>
        <w:tab/>
        <w:t>papildus domes lēmumā noteiktajam kontrolē Komisijas sagatavoto lēmumu izpildi.</w:t>
      </w:r>
    </w:p>
    <w:p w14:paraId="502CA99E" w14:textId="77777777" w:rsidR="002D16E5" w:rsidRPr="002D16E5" w:rsidRDefault="002D16E5" w:rsidP="00484B6F">
      <w:pPr>
        <w:tabs>
          <w:tab w:val="left" w:pos="1134"/>
        </w:tabs>
        <w:suppressAutoHyphens/>
        <w:autoSpaceDN w:val="0"/>
        <w:ind w:firstLine="709"/>
        <w:jc w:val="both"/>
        <w:textAlignment w:val="baseline"/>
        <w:rPr>
          <w:rFonts w:eastAsia="Calibri"/>
          <w:lang w:val="lv-LV"/>
        </w:rPr>
      </w:pPr>
      <w:r w:rsidRPr="002D16E5">
        <w:rPr>
          <w:rFonts w:eastAsia="Calibri"/>
          <w:lang w:val="lv-LV"/>
        </w:rPr>
        <w:t>14.</w:t>
      </w:r>
      <w:r w:rsidRPr="002D16E5">
        <w:rPr>
          <w:rFonts w:eastAsia="Calibri"/>
          <w:lang w:val="lv-LV"/>
        </w:rPr>
        <w:tab/>
        <w:t>Komisijas sekretāre:</w:t>
      </w:r>
    </w:p>
    <w:p w14:paraId="5C73E066" w14:textId="77777777" w:rsidR="002D16E5" w:rsidRPr="002D16E5" w:rsidRDefault="002D16E5" w:rsidP="00484B6F">
      <w:pPr>
        <w:suppressAutoHyphens/>
        <w:autoSpaceDN w:val="0"/>
        <w:ind w:firstLine="709"/>
        <w:jc w:val="both"/>
        <w:textAlignment w:val="baseline"/>
        <w:rPr>
          <w:rFonts w:eastAsia="Calibri"/>
          <w:lang w:val="lv-LV"/>
        </w:rPr>
      </w:pPr>
      <w:r w:rsidRPr="002D16E5">
        <w:rPr>
          <w:rFonts w:eastAsia="Calibri"/>
          <w:lang w:val="lv-LV"/>
        </w:rPr>
        <w:t>14.1.</w:t>
      </w:r>
      <w:r w:rsidRPr="002D16E5">
        <w:rPr>
          <w:rFonts w:eastAsia="Calibri"/>
          <w:lang w:val="lv-LV"/>
        </w:rPr>
        <w:tab/>
        <w:t>sagatavo dokumentus jautājumu izskatīšanai Komisijas sēdē;</w:t>
      </w:r>
    </w:p>
    <w:p w14:paraId="64748643" w14:textId="77777777" w:rsidR="002D16E5" w:rsidRPr="002D16E5" w:rsidRDefault="002D16E5" w:rsidP="00484B6F">
      <w:pPr>
        <w:suppressAutoHyphens/>
        <w:autoSpaceDN w:val="0"/>
        <w:ind w:firstLine="709"/>
        <w:jc w:val="both"/>
        <w:textAlignment w:val="baseline"/>
        <w:rPr>
          <w:rFonts w:eastAsia="Calibri"/>
          <w:lang w:val="lv-LV"/>
        </w:rPr>
      </w:pPr>
      <w:r w:rsidRPr="002D16E5">
        <w:rPr>
          <w:rFonts w:eastAsia="Calibri"/>
          <w:lang w:val="lv-LV"/>
        </w:rPr>
        <w:t>14.2.</w:t>
      </w:r>
      <w:r w:rsidRPr="002D16E5">
        <w:rPr>
          <w:rFonts w:eastAsia="Calibri"/>
          <w:lang w:val="lv-LV"/>
        </w:rPr>
        <w:tab/>
        <w:t>kārto sēžu organizatoriskos jautājumus;</w:t>
      </w:r>
    </w:p>
    <w:p w14:paraId="654FB70B" w14:textId="77777777" w:rsidR="002D16E5" w:rsidRPr="002D16E5" w:rsidRDefault="002D16E5" w:rsidP="00484B6F">
      <w:pPr>
        <w:suppressAutoHyphens/>
        <w:autoSpaceDN w:val="0"/>
        <w:ind w:firstLine="709"/>
        <w:jc w:val="both"/>
        <w:textAlignment w:val="baseline"/>
        <w:rPr>
          <w:rFonts w:eastAsia="Calibri"/>
          <w:lang w:val="lv-LV"/>
        </w:rPr>
      </w:pPr>
      <w:r w:rsidRPr="002D16E5">
        <w:rPr>
          <w:rFonts w:eastAsia="Calibri"/>
          <w:lang w:val="lv-LV"/>
        </w:rPr>
        <w:t>14.3.</w:t>
      </w:r>
      <w:r w:rsidRPr="002D16E5">
        <w:rPr>
          <w:rFonts w:eastAsia="Calibri"/>
          <w:lang w:val="lv-LV"/>
        </w:rPr>
        <w:tab/>
        <w:t>protokolē Komisijas sēdes;</w:t>
      </w:r>
    </w:p>
    <w:p w14:paraId="3E2E00C1" w14:textId="77777777" w:rsidR="002D16E5" w:rsidRPr="002D16E5" w:rsidRDefault="002D16E5" w:rsidP="00484B6F">
      <w:pPr>
        <w:suppressAutoHyphens/>
        <w:autoSpaceDN w:val="0"/>
        <w:ind w:firstLine="709"/>
        <w:jc w:val="both"/>
        <w:textAlignment w:val="baseline"/>
        <w:rPr>
          <w:rFonts w:eastAsia="Calibri"/>
          <w:lang w:val="lv-LV"/>
        </w:rPr>
      </w:pPr>
      <w:r w:rsidRPr="002D16E5">
        <w:rPr>
          <w:rFonts w:eastAsia="Calibri"/>
          <w:lang w:val="lv-LV"/>
        </w:rPr>
        <w:t>14.4.</w:t>
      </w:r>
      <w:r w:rsidRPr="002D16E5">
        <w:rPr>
          <w:rFonts w:eastAsia="Calibri"/>
          <w:lang w:val="lv-LV"/>
        </w:rPr>
        <w:tab/>
        <w:t>sagatavo domes lēmuma projektus, par jautājumiem, kas tiek izskatīti Komisijā;</w:t>
      </w:r>
    </w:p>
    <w:p w14:paraId="05DFCB33" w14:textId="77777777" w:rsidR="002D16E5" w:rsidRPr="002D16E5" w:rsidRDefault="002D16E5" w:rsidP="00484B6F">
      <w:pPr>
        <w:suppressAutoHyphens/>
        <w:autoSpaceDN w:val="0"/>
        <w:ind w:firstLine="709"/>
        <w:jc w:val="both"/>
        <w:textAlignment w:val="baseline"/>
        <w:rPr>
          <w:rFonts w:eastAsia="Calibri"/>
          <w:lang w:val="lv-LV"/>
        </w:rPr>
      </w:pPr>
      <w:r w:rsidRPr="002D16E5">
        <w:rPr>
          <w:rFonts w:eastAsia="Calibri"/>
          <w:lang w:val="lv-LV"/>
        </w:rPr>
        <w:t>14.5.</w:t>
      </w:r>
      <w:r w:rsidRPr="002D16E5">
        <w:rPr>
          <w:rFonts w:eastAsia="Calibri"/>
          <w:lang w:val="lv-LV"/>
        </w:rPr>
        <w:tab/>
        <w:t>kārto Komisijas lietvedību, veic dokumentu uzskaiti, nodrošina to saglabāšanu, atbilstoši lietvedības noteikumiem;</w:t>
      </w:r>
    </w:p>
    <w:p w14:paraId="75832A42" w14:textId="77777777" w:rsidR="002D16E5" w:rsidRPr="002D16E5" w:rsidRDefault="002D16E5" w:rsidP="00484B6F">
      <w:pPr>
        <w:suppressAutoHyphens/>
        <w:autoSpaceDN w:val="0"/>
        <w:ind w:firstLine="709"/>
        <w:jc w:val="both"/>
        <w:textAlignment w:val="baseline"/>
        <w:rPr>
          <w:rFonts w:eastAsia="Calibri"/>
          <w:lang w:val="lv-LV"/>
        </w:rPr>
      </w:pPr>
      <w:r w:rsidRPr="002D16E5">
        <w:rPr>
          <w:rFonts w:eastAsia="Calibri"/>
          <w:lang w:val="lv-LV"/>
        </w:rPr>
        <w:t>14.6.</w:t>
      </w:r>
      <w:r w:rsidRPr="002D16E5">
        <w:rPr>
          <w:rFonts w:eastAsia="Calibri"/>
          <w:lang w:val="lv-LV"/>
        </w:rPr>
        <w:tab/>
        <w:t>sagatavo un izsniedz Komisijas pieņemtos lēmumus.</w:t>
      </w:r>
    </w:p>
    <w:p w14:paraId="43F911CC" w14:textId="77777777" w:rsidR="002D16E5" w:rsidRPr="002D16E5" w:rsidRDefault="002D16E5" w:rsidP="00484B6F">
      <w:pPr>
        <w:tabs>
          <w:tab w:val="left" w:pos="1134"/>
        </w:tabs>
        <w:suppressAutoHyphens/>
        <w:autoSpaceDN w:val="0"/>
        <w:ind w:firstLine="709"/>
        <w:jc w:val="both"/>
        <w:textAlignment w:val="baseline"/>
        <w:rPr>
          <w:rFonts w:eastAsia="Calibri"/>
          <w:lang w:val="lv-LV"/>
        </w:rPr>
      </w:pPr>
      <w:r w:rsidRPr="002D16E5">
        <w:rPr>
          <w:rFonts w:eastAsia="Calibri"/>
          <w:lang w:val="lv-LV"/>
        </w:rPr>
        <w:lastRenderedPageBreak/>
        <w:t>15.</w:t>
      </w:r>
      <w:r w:rsidRPr="002D16E5">
        <w:rPr>
          <w:rFonts w:eastAsia="Calibri"/>
          <w:lang w:val="lv-LV"/>
        </w:rPr>
        <w:tab/>
        <w:t>Komisijas locekļu pienākumi tiek noteikti Komisijas sēdēs, ar Komisijas lēmumu vai Komisijas priekšsēdētāja rīkojumu.</w:t>
      </w:r>
    </w:p>
    <w:p w14:paraId="452CA7A2" w14:textId="77777777" w:rsidR="002D16E5" w:rsidRPr="002D16E5" w:rsidRDefault="002D16E5" w:rsidP="00484B6F">
      <w:pPr>
        <w:suppressAutoHyphens/>
        <w:autoSpaceDN w:val="0"/>
        <w:jc w:val="both"/>
        <w:textAlignment w:val="baseline"/>
        <w:rPr>
          <w:rFonts w:eastAsia="Calibri"/>
          <w:lang w:val="lv-LV"/>
        </w:rPr>
      </w:pPr>
    </w:p>
    <w:p w14:paraId="5D27DA9A" w14:textId="77777777" w:rsidR="002D16E5" w:rsidRPr="002D16E5" w:rsidRDefault="002D16E5" w:rsidP="00484B6F">
      <w:pPr>
        <w:suppressAutoHyphens/>
        <w:autoSpaceDN w:val="0"/>
        <w:jc w:val="center"/>
        <w:textAlignment w:val="baseline"/>
        <w:rPr>
          <w:rFonts w:eastAsia="Calibri"/>
          <w:lang w:val="lv-LV"/>
        </w:rPr>
      </w:pPr>
      <w:r w:rsidRPr="002D16E5">
        <w:rPr>
          <w:rFonts w:eastAsia="Calibri"/>
          <w:lang w:val="lv-LV"/>
        </w:rPr>
        <w:t>IV.</w:t>
      </w:r>
      <w:r w:rsidRPr="002D16E5">
        <w:rPr>
          <w:rFonts w:eastAsia="Calibri"/>
          <w:lang w:val="lv-LV"/>
        </w:rPr>
        <w:tab/>
        <w:t>KOMISIJAS DARBA ORGANIZĀCIJA</w:t>
      </w:r>
    </w:p>
    <w:p w14:paraId="5CFA1D3C" w14:textId="77777777" w:rsidR="002D16E5" w:rsidRPr="002D16E5" w:rsidRDefault="002D16E5" w:rsidP="00484B6F">
      <w:pPr>
        <w:tabs>
          <w:tab w:val="left" w:pos="1134"/>
        </w:tabs>
        <w:suppressAutoHyphens/>
        <w:autoSpaceDN w:val="0"/>
        <w:ind w:firstLine="709"/>
        <w:jc w:val="both"/>
        <w:textAlignment w:val="baseline"/>
        <w:rPr>
          <w:rFonts w:eastAsia="Calibri"/>
          <w:lang w:val="lv-LV"/>
        </w:rPr>
      </w:pPr>
      <w:r w:rsidRPr="002D16E5">
        <w:rPr>
          <w:rFonts w:eastAsia="Calibri"/>
          <w:lang w:val="lv-LV"/>
        </w:rPr>
        <w:t>16.</w:t>
      </w:r>
      <w:r w:rsidRPr="002D16E5">
        <w:rPr>
          <w:rFonts w:eastAsia="Calibri"/>
          <w:lang w:val="lv-LV"/>
        </w:rPr>
        <w:tab/>
        <w:t xml:space="preserve">Komisija izskata tāmju izpildītāju iesniegtos pieprasījumus un Finanšu un ekonomikas nodaļas iesniegtos dokumentus.  </w:t>
      </w:r>
    </w:p>
    <w:p w14:paraId="02407818" w14:textId="77777777" w:rsidR="002D16E5" w:rsidRPr="002D16E5" w:rsidRDefault="002D16E5" w:rsidP="00484B6F">
      <w:pPr>
        <w:tabs>
          <w:tab w:val="left" w:pos="1134"/>
        </w:tabs>
        <w:suppressAutoHyphens/>
        <w:autoSpaceDN w:val="0"/>
        <w:ind w:firstLine="709"/>
        <w:jc w:val="both"/>
        <w:textAlignment w:val="baseline"/>
        <w:rPr>
          <w:rFonts w:eastAsia="Calibri"/>
          <w:lang w:val="lv-LV"/>
        </w:rPr>
      </w:pPr>
      <w:r w:rsidRPr="002D16E5">
        <w:rPr>
          <w:rFonts w:eastAsia="Calibri"/>
          <w:lang w:val="lv-LV"/>
        </w:rPr>
        <w:t>17.</w:t>
      </w:r>
      <w:r w:rsidRPr="002D16E5">
        <w:rPr>
          <w:rFonts w:eastAsia="Calibri"/>
          <w:lang w:val="lv-LV"/>
        </w:rPr>
        <w:tab/>
        <w:t>Komisijas darbs notiek atbilstoši darba nepieciešamībai, par sēžu norises laiku un vietu, kā arī par izmaiņām tajos informējot domes priekšsēdētāju. Komisijas sēdes ir atklātas.</w:t>
      </w:r>
    </w:p>
    <w:p w14:paraId="7E4BD667" w14:textId="77777777" w:rsidR="002D16E5" w:rsidRPr="002D16E5" w:rsidRDefault="002D16E5" w:rsidP="00484B6F">
      <w:pPr>
        <w:tabs>
          <w:tab w:val="left" w:pos="1134"/>
        </w:tabs>
        <w:suppressAutoHyphens/>
        <w:autoSpaceDN w:val="0"/>
        <w:ind w:firstLine="709"/>
        <w:jc w:val="both"/>
        <w:textAlignment w:val="baseline"/>
        <w:rPr>
          <w:rFonts w:eastAsia="Calibri"/>
          <w:lang w:val="lv-LV"/>
        </w:rPr>
      </w:pPr>
      <w:r w:rsidRPr="002D16E5">
        <w:rPr>
          <w:rFonts w:eastAsia="Calibri"/>
          <w:lang w:val="lv-LV"/>
        </w:rPr>
        <w:t>18.</w:t>
      </w:r>
      <w:r w:rsidRPr="002D16E5">
        <w:rPr>
          <w:rFonts w:eastAsia="Calibri"/>
          <w:lang w:val="lv-LV"/>
        </w:rPr>
        <w:tab/>
        <w:t>Komisija ir tiesīga izskatīt jautājumus, ja sēdē piedalās vairāk nekā puse no Komisijas balsot tiesīgajiem sastāva.</w:t>
      </w:r>
    </w:p>
    <w:p w14:paraId="3E6D3BA2" w14:textId="77777777" w:rsidR="002D16E5" w:rsidRPr="002D16E5" w:rsidRDefault="002D16E5" w:rsidP="00484B6F">
      <w:pPr>
        <w:tabs>
          <w:tab w:val="left" w:pos="1134"/>
        </w:tabs>
        <w:suppressAutoHyphens/>
        <w:autoSpaceDN w:val="0"/>
        <w:ind w:firstLine="709"/>
        <w:jc w:val="both"/>
        <w:textAlignment w:val="baseline"/>
        <w:rPr>
          <w:rFonts w:eastAsia="Calibri"/>
          <w:lang w:val="lv-LV"/>
        </w:rPr>
      </w:pPr>
      <w:r w:rsidRPr="002D16E5">
        <w:rPr>
          <w:rFonts w:eastAsia="Calibri"/>
          <w:lang w:val="lv-LV"/>
        </w:rPr>
        <w:t>19.</w:t>
      </w:r>
      <w:r w:rsidRPr="002D16E5">
        <w:rPr>
          <w:rFonts w:eastAsia="Calibri"/>
          <w:lang w:val="lv-LV"/>
        </w:rPr>
        <w:tab/>
        <w:t>Komisija pieņem lēmumus ar klātesošo locekļu balsu vairākumu. Ja, balsojot par lēmumu, balsis sadalās vienādi, izšķiroša ir Komisijas priekšsēdētāja, vai viņa prombūtnes laikā – priekšsēdētāja vietnieka balss. Sēdes protokolu paraksta visi sēdē klātesošie Komisijas locekļi. Protokolā ieraksta kā konkrēti katrs Komisijas loceklis ir balsojis.</w:t>
      </w:r>
    </w:p>
    <w:p w14:paraId="7F959D53" w14:textId="77777777" w:rsidR="002D16E5" w:rsidRPr="002D16E5" w:rsidRDefault="002D16E5" w:rsidP="00484B6F">
      <w:pPr>
        <w:tabs>
          <w:tab w:val="left" w:pos="1134"/>
        </w:tabs>
        <w:suppressAutoHyphens/>
        <w:autoSpaceDN w:val="0"/>
        <w:ind w:firstLine="709"/>
        <w:jc w:val="both"/>
        <w:textAlignment w:val="baseline"/>
        <w:rPr>
          <w:rFonts w:eastAsia="Calibri"/>
          <w:lang w:val="lv-LV"/>
        </w:rPr>
      </w:pPr>
      <w:r w:rsidRPr="002D16E5">
        <w:rPr>
          <w:rFonts w:eastAsia="Calibri"/>
          <w:lang w:val="lv-LV"/>
        </w:rPr>
        <w:t>20.</w:t>
      </w:r>
      <w:r w:rsidRPr="002D16E5">
        <w:rPr>
          <w:rFonts w:eastAsia="Calibri"/>
          <w:lang w:val="lv-LV"/>
        </w:rPr>
        <w:tab/>
        <w:t>Domstarpības starp Komisiju un citām pašvaldības struktūrvienībām vai amatpersonām izlemj Finanšu komiteja.</w:t>
      </w:r>
    </w:p>
    <w:p w14:paraId="29C17370" w14:textId="77777777" w:rsidR="002D16E5" w:rsidRPr="002D16E5" w:rsidRDefault="002D16E5" w:rsidP="00484B6F">
      <w:pPr>
        <w:tabs>
          <w:tab w:val="left" w:pos="1134"/>
        </w:tabs>
        <w:suppressAutoHyphens/>
        <w:autoSpaceDN w:val="0"/>
        <w:ind w:firstLine="709"/>
        <w:jc w:val="both"/>
        <w:textAlignment w:val="baseline"/>
        <w:rPr>
          <w:rFonts w:eastAsia="Calibri"/>
          <w:lang w:val="lv-LV"/>
        </w:rPr>
      </w:pPr>
      <w:r w:rsidRPr="002D16E5">
        <w:rPr>
          <w:rFonts w:eastAsia="Calibri"/>
          <w:lang w:val="lv-LV"/>
        </w:rPr>
        <w:t>21.</w:t>
      </w:r>
      <w:r w:rsidRPr="002D16E5">
        <w:rPr>
          <w:rFonts w:eastAsia="Calibri"/>
          <w:lang w:val="lv-LV"/>
        </w:rPr>
        <w:tab/>
        <w:t>Komisijas locekļi neizpauž informāciju par fizisko personu datiem un juridisko personu komercnoslēpumiem, kas tiem kļuvusi zināma, pildot Komisijas locekļa pienākumus.</w:t>
      </w:r>
    </w:p>
    <w:p w14:paraId="7D7653F2" w14:textId="77777777" w:rsidR="002D16E5" w:rsidRPr="002D16E5" w:rsidRDefault="002D16E5" w:rsidP="00484B6F">
      <w:pPr>
        <w:tabs>
          <w:tab w:val="left" w:pos="1134"/>
        </w:tabs>
        <w:suppressAutoHyphens/>
        <w:autoSpaceDN w:val="0"/>
        <w:ind w:firstLine="709"/>
        <w:jc w:val="both"/>
        <w:textAlignment w:val="baseline"/>
        <w:rPr>
          <w:rFonts w:eastAsia="Calibri"/>
          <w:lang w:val="lv-LV"/>
        </w:rPr>
      </w:pPr>
      <w:r w:rsidRPr="002D16E5">
        <w:rPr>
          <w:rFonts w:eastAsia="Calibri"/>
          <w:lang w:val="lv-LV"/>
        </w:rPr>
        <w:t>22.</w:t>
      </w:r>
      <w:r w:rsidRPr="002D16E5">
        <w:rPr>
          <w:rFonts w:eastAsia="Calibri"/>
          <w:lang w:val="lv-LV"/>
        </w:rPr>
        <w:tab/>
        <w:t>Komisijas priekšsēdētājs, viņa vietnieks un locekļi var tikt izslēgti no Komisijas sastāva ar domes lēmumu uz šīs personas iesnieguma pamata, kā arī gadījumos, kad attiecīgā persona nepilda šajā reglamentā noteikto, Komisijas lēmumus vai Komisijas priekšsēdētāja rīkojumus, kā arī, ja vairāk kā trīs (3) reizes pēc kārtas bez attaisnojošiem iemesliem neapmeklē Komisijas sēdes.</w:t>
      </w:r>
    </w:p>
    <w:p w14:paraId="3F7F56F6" w14:textId="77777777" w:rsidR="002D16E5" w:rsidRPr="002D16E5" w:rsidRDefault="002D16E5" w:rsidP="00484B6F">
      <w:pPr>
        <w:suppressAutoHyphens/>
        <w:autoSpaceDN w:val="0"/>
        <w:jc w:val="both"/>
        <w:textAlignment w:val="baseline"/>
        <w:rPr>
          <w:rFonts w:eastAsia="Calibri"/>
          <w:lang w:val="lv-LV"/>
        </w:rPr>
      </w:pPr>
    </w:p>
    <w:p w14:paraId="1337F283" w14:textId="77777777" w:rsidR="002D16E5" w:rsidRPr="002D16E5" w:rsidRDefault="002D16E5" w:rsidP="00484B6F">
      <w:pPr>
        <w:suppressAutoHyphens/>
        <w:autoSpaceDN w:val="0"/>
        <w:jc w:val="both"/>
        <w:textAlignment w:val="baseline"/>
        <w:rPr>
          <w:rFonts w:eastAsia="Calibri"/>
          <w:lang w:val="lv-LV"/>
        </w:rPr>
      </w:pPr>
    </w:p>
    <w:p w14:paraId="645F4894" w14:textId="297981A2" w:rsidR="002D16E5" w:rsidRPr="002D16E5" w:rsidRDefault="002D16E5" w:rsidP="00484B6F">
      <w:pPr>
        <w:suppressAutoHyphens/>
        <w:autoSpaceDN w:val="0"/>
        <w:jc w:val="both"/>
        <w:textAlignment w:val="baseline"/>
        <w:rPr>
          <w:rFonts w:eastAsia="Calibri"/>
          <w:lang w:val="lv-LV"/>
        </w:rPr>
      </w:pPr>
      <w:r w:rsidRPr="002D16E5">
        <w:rPr>
          <w:rFonts w:eastAsia="Calibri"/>
          <w:lang w:val="lv-LV"/>
        </w:rPr>
        <w:t>Jēkabpils pilsētas domes priekšsēdētājs</w:t>
      </w:r>
      <w:r w:rsidRPr="002D16E5">
        <w:rPr>
          <w:rFonts w:eastAsia="Calibri"/>
          <w:lang w:val="lv-LV"/>
        </w:rPr>
        <w:tab/>
      </w:r>
      <w:r w:rsidRPr="002D16E5">
        <w:rPr>
          <w:rFonts w:eastAsia="Calibri"/>
          <w:lang w:val="lv-LV"/>
        </w:rPr>
        <w:tab/>
      </w:r>
      <w:r w:rsidRPr="002D16E5">
        <w:rPr>
          <w:rFonts w:eastAsia="Calibri"/>
          <w:lang w:val="lv-LV"/>
        </w:rPr>
        <w:tab/>
      </w:r>
      <w:r w:rsidRPr="00DD2BE3">
        <w:rPr>
          <w:rFonts w:eastAsia="Calibri"/>
          <w:lang w:val="lv-LV"/>
        </w:rPr>
        <w:t>(paraksts)</w:t>
      </w:r>
      <w:r w:rsidRPr="002D16E5">
        <w:rPr>
          <w:rFonts w:eastAsia="Calibri"/>
          <w:lang w:val="lv-LV"/>
        </w:rPr>
        <w:tab/>
      </w:r>
      <w:r w:rsidRPr="002D16E5">
        <w:rPr>
          <w:rFonts w:eastAsia="Calibri"/>
          <w:lang w:val="lv-LV"/>
        </w:rPr>
        <w:tab/>
        <w:t xml:space="preserve">          </w:t>
      </w:r>
      <w:proofErr w:type="spellStart"/>
      <w:r w:rsidRPr="002D16E5">
        <w:rPr>
          <w:rFonts w:eastAsia="Calibri"/>
          <w:lang w:val="lv-LV"/>
        </w:rPr>
        <w:t>A.Kraps</w:t>
      </w:r>
      <w:proofErr w:type="spellEnd"/>
    </w:p>
    <w:p w14:paraId="3670506D" w14:textId="77777777" w:rsidR="002D16E5" w:rsidRPr="002D16E5" w:rsidRDefault="002D16E5" w:rsidP="00484B6F">
      <w:pPr>
        <w:suppressAutoHyphens/>
        <w:autoSpaceDN w:val="0"/>
        <w:jc w:val="both"/>
        <w:textAlignment w:val="baseline"/>
        <w:rPr>
          <w:rFonts w:ascii="Calibri" w:eastAsia="Calibri" w:hAnsi="Calibri"/>
          <w:sz w:val="22"/>
          <w:szCs w:val="22"/>
          <w:lang w:val="lv-LV"/>
        </w:rPr>
      </w:pPr>
      <w:r w:rsidRPr="002D16E5">
        <w:rPr>
          <w:rFonts w:eastAsia="Calibri"/>
          <w:lang w:val="lv-LV"/>
        </w:rPr>
        <w:tab/>
      </w:r>
      <w:r w:rsidRPr="002D16E5">
        <w:rPr>
          <w:rFonts w:eastAsia="Calibri"/>
          <w:lang w:val="lv-LV"/>
        </w:rPr>
        <w:tab/>
      </w:r>
      <w:r w:rsidRPr="002D16E5">
        <w:rPr>
          <w:rFonts w:eastAsia="Calibri"/>
          <w:lang w:val="lv-LV"/>
        </w:rPr>
        <w:tab/>
      </w:r>
      <w:r w:rsidRPr="002D16E5">
        <w:rPr>
          <w:rFonts w:eastAsia="Calibri"/>
          <w:lang w:val="lv-LV"/>
        </w:rPr>
        <w:tab/>
      </w:r>
      <w:r w:rsidRPr="002D16E5">
        <w:rPr>
          <w:rFonts w:eastAsia="Calibri"/>
          <w:lang w:val="lv-LV"/>
        </w:rPr>
        <w:tab/>
      </w:r>
      <w:r w:rsidRPr="002D16E5">
        <w:rPr>
          <w:rFonts w:eastAsia="Calibri"/>
          <w:lang w:val="lv-LV"/>
        </w:rPr>
        <w:tab/>
      </w:r>
      <w:r w:rsidRPr="002D16E5">
        <w:rPr>
          <w:rFonts w:eastAsia="Calibri"/>
          <w:lang w:val="lv-LV"/>
        </w:rPr>
        <w:tab/>
      </w:r>
      <w:r w:rsidRPr="002D16E5">
        <w:rPr>
          <w:rFonts w:eastAsia="Calibri"/>
          <w:lang w:val="lv-LV"/>
        </w:rPr>
        <w:tab/>
      </w:r>
      <w:r w:rsidRPr="002D16E5">
        <w:rPr>
          <w:rFonts w:eastAsia="Calibri"/>
          <w:lang w:val="lv-LV"/>
        </w:rPr>
        <w:tab/>
      </w:r>
    </w:p>
    <w:p w14:paraId="0DCA2657" w14:textId="4E6B3D93" w:rsidR="00591CC8" w:rsidRPr="00DD2BE3" w:rsidRDefault="00591CC8" w:rsidP="00484B6F">
      <w:pPr>
        <w:rPr>
          <w:rFonts w:cs="Tahoma"/>
          <w:bCs/>
          <w:szCs w:val="22"/>
          <w:lang w:val="lv-LV"/>
        </w:rPr>
      </w:pPr>
      <w:r w:rsidRPr="00DD2BE3">
        <w:rPr>
          <w:rFonts w:cs="Tahoma"/>
          <w:bCs/>
          <w:szCs w:val="22"/>
          <w:lang w:val="lv-LV"/>
        </w:rPr>
        <w:br w:type="page"/>
      </w:r>
    </w:p>
    <w:p w14:paraId="14931E96" w14:textId="54A28FE5" w:rsidR="00D8763A" w:rsidRPr="00D8763A" w:rsidRDefault="00D8763A" w:rsidP="00484B6F">
      <w:pPr>
        <w:widowControl w:val="0"/>
        <w:suppressAutoHyphens/>
        <w:jc w:val="center"/>
        <w:rPr>
          <w:rFonts w:eastAsia="Lucida Sans Unicode"/>
          <w:b/>
          <w:szCs w:val="20"/>
          <w:lang w:val="lv-LV"/>
        </w:rPr>
      </w:pPr>
      <w:r w:rsidRPr="00D8763A">
        <w:rPr>
          <w:rFonts w:eastAsia="Lucida Sans Unicode"/>
          <w:b/>
          <w:szCs w:val="20"/>
          <w:lang w:val="lv-LV"/>
        </w:rPr>
        <w:lastRenderedPageBreak/>
        <w:t>LĒMUM</w:t>
      </w:r>
      <w:r w:rsidRPr="00DD2BE3">
        <w:rPr>
          <w:rFonts w:eastAsia="Lucida Sans Unicode"/>
          <w:b/>
          <w:szCs w:val="20"/>
          <w:lang w:val="lv-LV"/>
        </w:rPr>
        <w:t>S</w:t>
      </w:r>
    </w:p>
    <w:p w14:paraId="6B092580" w14:textId="77777777" w:rsidR="00D8763A" w:rsidRPr="00D8763A" w:rsidRDefault="00D8763A" w:rsidP="00484B6F">
      <w:pPr>
        <w:widowControl w:val="0"/>
        <w:suppressAutoHyphens/>
        <w:jc w:val="center"/>
        <w:rPr>
          <w:rFonts w:eastAsia="Lucida Sans Unicode"/>
          <w:szCs w:val="20"/>
          <w:lang w:val="lv-LV"/>
        </w:rPr>
      </w:pPr>
      <w:r w:rsidRPr="00D8763A">
        <w:rPr>
          <w:rFonts w:eastAsia="Lucida Sans Unicode"/>
          <w:szCs w:val="20"/>
          <w:lang w:val="lv-LV"/>
        </w:rPr>
        <w:t>Jēkabpilī</w:t>
      </w:r>
    </w:p>
    <w:p w14:paraId="58F08481" w14:textId="77777777" w:rsidR="00D8763A" w:rsidRPr="00D8763A" w:rsidRDefault="00D8763A" w:rsidP="00484B6F">
      <w:pPr>
        <w:tabs>
          <w:tab w:val="right" w:pos="9356"/>
        </w:tabs>
        <w:snapToGrid w:val="0"/>
        <w:jc w:val="both"/>
        <w:rPr>
          <w:lang w:val="lv-LV"/>
        </w:rPr>
      </w:pPr>
    </w:p>
    <w:p w14:paraId="1E181D03" w14:textId="77777777" w:rsidR="00D8763A" w:rsidRPr="00D8763A" w:rsidRDefault="00D8763A" w:rsidP="00484B6F">
      <w:pPr>
        <w:tabs>
          <w:tab w:val="right" w:pos="9356"/>
        </w:tabs>
        <w:snapToGrid w:val="0"/>
        <w:jc w:val="both"/>
        <w:rPr>
          <w:rFonts w:cs="Tahoma"/>
          <w:bCs/>
          <w:szCs w:val="22"/>
          <w:lang w:val="lv-LV"/>
        </w:rPr>
      </w:pPr>
      <w:r w:rsidRPr="00D8763A">
        <w:rPr>
          <w:rFonts w:cs="Tahoma"/>
          <w:bCs/>
          <w:szCs w:val="22"/>
          <w:lang w:val="lv-LV"/>
        </w:rPr>
        <w:t xml:space="preserve">27.08.2020. (protokols Nr.15, 15.§) </w:t>
      </w:r>
      <w:r w:rsidRPr="00D8763A">
        <w:rPr>
          <w:rFonts w:cs="Tahoma"/>
          <w:bCs/>
          <w:szCs w:val="22"/>
          <w:lang w:val="lv-LV"/>
        </w:rPr>
        <w:tab/>
        <w:t>Nr.373</w:t>
      </w:r>
    </w:p>
    <w:p w14:paraId="1E1DAEE5" w14:textId="77777777" w:rsidR="00D8763A" w:rsidRPr="00D8763A" w:rsidRDefault="00D8763A" w:rsidP="00484B6F">
      <w:pPr>
        <w:widowControl w:val="0"/>
        <w:tabs>
          <w:tab w:val="right" w:pos="9356"/>
        </w:tabs>
        <w:suppressAutoHyphens/>
        <w:snapToGrid w:val="0"/>
        <w:jc w:val="both"/>
        <w:rPr>
          <w:rFonts w:cs="Tahoma"/>
          <w:bCs/>
          <w:szCs w:val="22"/>
          <w:lang w:val="lv-LV"/>
        </w:rPr>
      </w:pPr>
    </w:p>
    <w:p w14:paraId="73CB4082" w14:textId="77777777" w:rsidR="00D8763A" w:rsidRPr="00D8763A" w:rsidRDefault="00D8763A" w:rsidP="00484B6F">
      <w:pPr>
        <w:widowControl w:val="0"/>
        <w:tabs>
          <w:tab w:val="right" w:pos="9356"/>
        </w:tabs>
        <w:suppressAutoHyphens/>
        <w:snapToGrid w:val="0"/>
        <w:jc w:val="both"/>
        <w:rPr>
          <w:rFonts w:cs="Tahoma"/>
          <w:bCs/>
          <w:szCs w:val="22"/>
          <w:lang w:val="lv-LV"/>
        </w:rPr>
      </w:pPr>
      <w:r w:rsidRPr="00D8763A">
        <w:rPr>
          <w:rFonts w:cs="Tahoma"/>
          <w:bCs/>
          <w:szCs w:val="22"/>
          <w:lang w:val="lv-LV"/>
        </w:rPr>
        <w:t>Par koeficientu 2021.gada kontrolskaitļu noteikšanai</w:t>
      </w:r>
    </w:p>
    <w:p w14:paraId="5776B9B4" w14:textId="77777777" w:rsidR="00D8763A" w:rsidRPr="00D8763A" w:rsidRDefault="00D8763A" w:rsidP="00484B6F">
      <w:pPr>
        <w:widowControl w:val="0"/>
        <w:tabs>
          <w:tab w:val="right" w:pos="9356"/>
        </w:tabs>
        <w:suppressAutoHyphens/>
        <w:snapToGrid w:val="0"/>
        <w:jc w:val="both"/>
        <w:rPr>
          <w:rFonts w:cs="Tahoma"/>
          <w:bCs/>
          <w:szCs w:val="22"/>
          <w:lang w:val="lv-LV"/>
        </w:rPr>
      </w:pPr>
    </w:p>
    <w:p w14:paraId="00BF1F9D" w14:textId="77777777" w:rsidR="00D8763A" w:rsidRPr="00D8763A" w:rsidRDefault="00D8763A" w:rsidP="00484B6F">
      <w:pPr>
        <w:widowControl w:val="0"/>
        <w:tabs>
          <w:tab w:val="left" w:pos="851"/>
          <w:tab w:val="right" w:pos="9356"/>
        </w:tabs>
        <w:suppressAutoHyphens/>
        <w:snapToGrid w:val="0"/>
        <w:jc w:val="both"/>
        <w:rPr>
          <w:rFonts w:cs="Tahoma"/>
          <w:bCs/>
          <w:szCs w:val="22"/>
          <w:lang w:val="lv-LV"/>
        </w:rPr>
      </w:pPr>
      <w:r w:rsidRPr="00D8763A">
        <w:rPr>
          <w:rFonts w:cs="Tahoma"/>
          <w:bCs/>
          <w:szCs w:val="22"/>
          <w:lang w:val="lv-LV"/>
        </w:rPr>
        <w:tab/>
        <w:t xml:space="preserve">Pamatojoties uz likuma „Par pašvaldību budžetiem” 7.pantu, likuma „Par pašvaldībām” 21.panta pirmās daļas 27.punktu, likuma „Par budžetu un finanšu vadību” 41.panta pirmo daļu, ņemot vērā Jēkabpils pilsētas pašvaldības budžeta (tā grozījumu) izstrādāšanas, apstiprināšanas, izpildes un kontroles kārtības reglamenta (apstiprināts ar Jēkabpils pilsētas domes  08.08.2019. lēmumu Nr.354) 21.3.1.3.apakšpunktu, 1.pielikuma 3.3.apakšpunktu, ņemot vērā Finanšu komitejas 13.08.2020. lēmumu </w:t>
      </w:r>
      <w:r w:rsidRPr="00D8763A">
        <w:rPr>
          <w:bCs/>
          <w:lang w:val="lv-LV"/>
        </w:rPr>
        <w:t>(</w:t>
      </w:r>
      <w:r w:rsidRPr="00D8763A">
        <w:rPr>
          <w:lang w:val="lv-LV"/>
        </w:rPr>
        <w:t>protokols Nr.10., 10.§),</w:t>
      </w:r>
    </w:p>
    <w:p w14:paraId="3F2C68C2" w14:textId="77777777" w:rsidR="00D8763A" w:rsidRPr="00D8763A" w:rsidRDefault="00D8763A" w:rsidP="00484B6F">
      <w:pPr>
        <w:widowControl w:val="0"/>
        <w:tabs>
          <w:tab w:val="right" w:pos="9356"/>
        </w:tabs>
        <w:suppressAutoHyphens/>
        <w:snapToGrid w:val="0"/>
        <w:jc w:val="both"/>
        <w:rPr>
          <w:rFonts w:cs="Tahoma"/>
          <w:bCs/>
          <w:szCs w:val="22"/>
          <w:lang w:val="lv-LV"/>
        </w:rPr>
      </w:pPr>
    </w:p>
    <w:p w14:paraId="25BBA017" w14:textId="77777777" w:rsidR="00D8763A" w:rsidRPr="00D8763A" w:rsidRDefault="00D8763A" w:rsidP="00484B6F">
      <w:pPr>
        <w:widowControl w:val="0"/>
        <w:tabs>
          <w:tab w:val="right" w:pos="9356"/>
        </w:tabs>
        <w:suppressAutoHyphens/>
        <w:snapToGrid w:val="0"/>
        <w:jc w:val="center"/>
        <w:rPr>
          <w:rFonts w:cs="Tahoma"/>
          <w:bCs/>
          <w:szCs w:val="22"/>
          <w:lang w:val="lv-LV"/>
        </w:rPr>
      </w:pPr>
      <w:r w:rsidRPr="00D8763A">
        <w:rPr>
          <w:rFonts w:cs="Tahoma"/>
          <w:bCs/>
          <w:szCs w:val="22"/>
          <w:lang w:val="lv-LV"/>
        </w:rPr>
        <w:t>Jēkabpils pilsētas dome nolemj:</w:t>
      </w:r>
    </w:p>
    <w:p w14:paraId="29F9477B" w14:textId="77777777" w:rsidR="00D8763A" w:rsidRPr="00D8763A" w:rsidRDefault="00D8763A" w:rsidP="00484B6F">
      <w:pPr>
        <w:widowControl w:val="0"/>
        <w:tabs>
          <w:tab w:val="right" w:pos="9356"/>
        </w:tabs>
        <w:suppressAutoHyphens/>
        <w:snapToGrid w:val="0"/>
        <w:jc w:val="center"/>
        <w:rPr>
          <w:rFonts w:cs="Tahoma"/>
          <w:bCs/>
          <w:szCs w:val="22"/>
          <w:lang w:val="lv-LV"/>
        </w:rPr>
      </w:pPr>
    </w:p>
    <w:p w14:paraId="5B380B34" w14:textId="77777777" w:rsidR="00D8763A" w:rsidRPr="00D8763A" w:rsidRDefault="00D8763A" w:rsidP="00484B6F">
      <w:pPr>
        <w:widowControl w:val="0"/>
        <w:tabs>
          <w:tab w:val="right" w:pos="9356"/>
        </w:tabs>
        <w:suppressAutoHyphens/>
        <w:snapToGrid w:val="0"/>
        <w:ind w:firstLine="709"/>
        <w:jc w:val="both"/>
        <w:rPr>
          <w:rFonts w:cs="Tahoma"/>
          <w:bCs/>
          <w:szCs w:val="22"/>
          <w:lang w:val="lv-LV"/>
        </w:rPr>
      </w:pPr>
      <w:r w:rsidRPr="00D8763A">
        <w:rPr>
          <w:rFonts w:cs="Tahoma"/>
          <w:bCs/>
          <w:szCs w:val="22"/>
          <w:lang w:val="lv-LV"/>
        </w:rPr>
        <w:t>1. Apstiprināt koeficientu 2021.gada pamatbudžeta bāzes izdevumu iestāžu (pasākumu) kontrolskaitļu noteikšanai – 1 (viens) no 2020.gada apstiprinātajiem uzturēšanas izdevumiem pēc stāvokļa uz 1.septembri.</w:t>
      </w:r>
    </w:p>
    <w:p w14:paraId="1012BBB6" w14:textId="77777777" w:rsidR="00D8763A" w:rsidRPr="00D8763A" w:rsidRDefault="00D8763A" w:rsidP="00484B6F">
      <w:pPr>
        <w:widowControl w:val="0"/>
        <w:tabs>
          <w:tab w:val="right" w:pos="9356"/>
        </w:tabs>
        <w:suppressAutoHyphens/>
        <w:snapToGrid w:val="0"/>
        <w:ind w:firstLine="851"/>
        <w:jc w:val="both"/>
        <w:rPr>
          <w:rFonts w:cs="Tahoma"/>
          <w:bCs/>
          <w:szCs w:val="22"/>
          <w:lang w:val="lv-LV"/>
        </w:rPr>
      </w:pPr>
      <w:r w:rsidRPr="00D8763A">
        <w:rPr>
          <w:rFonts w:cs="Tahoma"/>
          <w:bCs/>
          <w:szCs w:val="22"/>
          <w:lang w:val="lv-LV"/>
        </w:rPr>
        <w:t xml:space="preserve">2. Kontroli par lēmuma izpildi veikt Jēkabpils pilsētas pašvaldības izpilddirektoram. </w:t>
      </w:r>
    </w:p>
    <w:p w14:paraId="39B7E539" w14:textId="77777777" w:rsidR="00D8763A" w:rsidRPr="00D8763A" w:rsidRDefault="00D8763A" w:rsidP="00484B6F">
      <w:pPr>
        <w:widowControl w:val="0"/>
        <w:tabs>
          <w:tab w:val="left" w:pos="1080"/>
          <w:tab w:val="right" w:pos="9356"/>
        </w:tabs>
        <w:suppressAutoHyphens/>
        <w:ind w:firstLine="720"/>
        <w:rPr>
          <w:lang w:val="lv-LV"/>
        </w:rPr>
      </w:pPr>
    </w:p>
    <w:p w14:paraId="5EE186B5" w14:textId="77777777" w:rsidR="00D8763A" w:rsidRPr="00D8763A" w:rsidRDefault="00D8763A" w:rsidP="00484B6F">
      <w:pPr>
        <w:widowControl w:val="0"/>
        <w:tabs>
          <w:tab w:val="right" w:pos="9356"/>
        </w:tabs>
        <w:suppressAutoHyphens/>
        <w:rPr>
          <w:lang w:val="lv-LV"/>
        </w:rPr>
      </w:pPr>
    </w:p>
    <w:p w14:paraId="0CF9C724" w14:textId="77777777" w:rsidR="00D8763A" w:rsidRPr="00D8763A" w:rsidRDefault="00D8763A" w:rsidP="00484B6F">
      <w:pPr>
        <w:widowControl w:val="0"/>
        <w:tabs>
          <w:tab w:val="right" w:pos="9000"/>
        </w:tabs>
        <w:suppressAutoHyphens/>
        <w:jc w:val="both"/>
        <w:rPr>
          <w:rFonts w:cs="Tahoma"/>
          <w:lang w:val="lv-LV"/>
        </w:rPr>
      </w:pPr>
      <w:r w:rsidRPr="00D8763A">
        <w:rPr>
          <w:rFonts w:cs="Tahoma"/>
          <w:lang w:val="lv-LV"/>
        </w:rPr>
        <w:t>Sēdes vadītājs</w:t>
      </w:r>
      <w:r w:rsidRPr="00D8763A">
        <w:rPr>
          <w:rFonts w:cs="Tahoma"/>
          <w:lang w:val="lv-LV"/>
        </w:rPr>
        <w:tab/>
      </w:r>
    </w:p>
    <w:p w14:paraId="65596D71" w14:textId="71DAAC43" w:rsidR="00D8763A" w:rsidRPr="00D8763A" w:rsidRDefault="00D8763A" w:rsidP="00484B6F">
      <w:pPr>
        <w:widowControl w:val="0"/>
        <w:suppressAutoHyphens/>
        <w:jc w:val="both"/>
        <w:rPr>
          <w:rFonts w:cs="Tahoma"/>
          <w:lang w:val="lv-LV"/>
        </w:rPr>
      </w:pPr>
      <w:r w:rsidRPr="00D8763A">
        <w:rPr>
          <w:lang w:val="lv-LV"/>
        </w:rPr>
        <w:t>Domes priekšsēdētājs</w:t>
      </w:r>
      <w:r w:rsidRPr="00D8763A">
        <w:rPr>
          <w:rFonts w:cs="Tahoma"/>
          <w:lang w:val="lv-LV"/>
        </w:rPr>
        <w:tab/>
      </w:r>
      <w:r w:rsidRPr="00D8763A">
        <w:rPr>
          <w:rFonts w:cs="Tahoma"/>
          <w:lang w:val="lv-LV"/>
        </w:rPr>
        <w:tab/>
      </w:r>
      <w:r w:rsidRPr="00D8763A">
        <w:rPr>
          <w:rFonts w:cs="Tahoma"/>
          <w:lang w:val="lv-LV"/>
        </w:rPr>
        <w:tab/>
      </w:r>
      <w:r w:rsidRPr="00D8763A">
        <w:rPr>
          <w:rFonts w:cs="Tahoma"/>
          <w:lang w:val="lv-LV"/>
        </w:rPr>
        <w:tab/>
        <w:t xml:space="preserve">              </w:t>
      </w:r>
      <w:r w:rsidRPr="00DD2BE3">
        <w:rPr>
          <w:rFonts w:cs="Tahoma"/>
          <w:lang w:val="lv-LV"/>
        </w:rPr>
        <w:t>(paraksts)</w:t>
      </w:r>
      <w:r w:rsidRPr="00D8763A">
        <w:rPr>
          <w:rFonts w:cs="Tahoma"/>
          <w:lang w:val="lv-LV"/>
        </w:rPr>
        <w:t xml:space="preserve">                 </w:t>
      </w:r>
      <w:r w:rsidRPr="00D8763A">
        <w:rPr>
          <w:rFonts w:cs="Tahoma"/>
          <w:lang w:val="lv-LV"/>
        </w:rPr>
        <w:tab/>
      </w:r>
      <w:r w:rsidRPr="00D8763A">
        <w:rPr>
          <w:rFonts w:cs="Tahoma"/>
          <w:lang w:val="lv-LV"/>
        </w:rPr>
        <w:tab/>
        <w:t xml:space="preserve">          </w:t>
      </w:r>
      <w:proofErr w:type="spellStart"/>
      <w:r w:rsidRPr="00D8763A">
        <w:rPr>
          <w:rFonts w:cs="Tahoma"/>
          <w:lang w:val="lv-LV"/>
        </w:rPr>
        <w:t>A.Kraps</w:t>
      </w:r>
      <w:proofErr w:type="spellEnd"/>
    </w:p>
    <w:p w14:paraId="32C87F30" w14:textId="77777777" w:rsidR="00D8763A" w:rsidRPr="00D8763A" w:rsidRDefault="00D8763A" w:rsidP="00484B6F">
      <w:pPr>
        <w:widowControl w:val="0"/>
        <w:tabs>
          <w:tab w:val="right" w:pos="9356"/>
        </w:tabs>
        <w:suppressAutoHyphens/>
        <w:rPr>
          <w:highlight w:val="cyan"/>
          <w:lang w:val="lv-LV"/>
        </w:rPr>
      </w:pPr>
    </w:p>
    <w:p w14:paraId="50C426EF" w14:textId="77777777" w:rsidR="00D8763A" w:rsidRPr="00D8763A" w:rsidRDefault="00D8763A" w:rsidP="00484B6F">
      <w:pPr>
        <w:widowControl w:val="0"/>
        <w:tabs>
          <w:tab w:val="right" w:pos="9356"/>
        </w:tabs>
        <w:suppressAutoHyphens/>
        <w:rPr>
          <w:highlight w:val="cyan"/>
          <w:lang w:val="lv-LV"/>
        </w:rPr>
      </w:pPr>
    </w:p>
    <w:p w14:paraId="10167824" w14:textId="77777777" w:rsidR="00D8763A" w:rsidRPr="00D8763A" w:rsidRDefault="00D8763A" w:rsidP="00484B6F">
      <w:pPr>
        <w:widowControl w:val="0"/>
        <w:tabs>
          <w:tab w:val="right" w:pos="9356"/>
        </w:tabs>
        <w:suppressAutoHyphens/>
        <w:rPr>
          <w:sz w:val="20"/>
          <w:szCs w:val="20"/>
          <w:lang w:val="lv-LV"/>
        </w:rPr>
      </w:pPr>
      <w:r w:rsidRPr="00D8763A">
        <w:rPr>
          <w:sz w:val="20"/>
          <w:szCs w:val="20"/>
          <w:lang w:val="lv-LV"/>
        </w:rPr>
        <w:t>Kalniete 65207313</w:t>
      </w:r>
    </w:p>
    <w:p w14:paraId="490BC456" w14:textId="77777777" w:rsidR="00D8763A" w:rsidRPr="00D8763A" w:rsidRDefault="00D8763A" w:rsidP="00484B6F">
      <w:pPr>
        <w:widowControl w:val="0"/>
        <w:suppressAutoHyphens/>
        <w:jc w:val="both"/>
        <w:rPr>
          <w:lang w:val="lv-LV"/>
        </w:rPr>
      </w:pPr>
    </w:p>
    <w:p w14:paraId="6377E71D" w14:textId="77777777" w:rsidR="00D8763A" w:rsidRPr="00D8763A" w:rsidRDefault="00D8763A" w:rsidP="00484B6F">
      <w:pPr>
        <w:widowControl w:val="0"/>
        <w:suppressAutoHyphens/>
        <w:jc w:val="both"/>
        <w:rPr>
          <w:lang w:val="lv-LV"/>
        </w:rPr>
      </w:pPr>
    </w:p>
    <w:p w14:paraId="09EA3581" w14:textId="77777777" w:rsidR="00D8763A" w:rsidRPr="00D8763A" w:rsidRDefault="00D8763A" w:rsidP="00484B6F">
      <w:pPr>
        <w:widowControl w:val="0"/>
        <w:suppressAutoHyphens/>
        <w:jc w:val="both"/>
        <w:rPr>
          <w:lang w:val="lv-LV"/>
        </w:rPr>
      </w:pPr>
    </w:p>
    <w:p w14:paraId="791353E7" w14:textId="6D0F6DBD" w:rsidR="00D8763A" w:rsidRPr="00DD2BE3" w:rsidRDefault="00D8763A" w:rsidP="00484B6F">
      <w:pPr>
        <w:rPr>
          <w:lang w:val="lv-LV"/>
        </w:rPr>
      </w:pPr>
      <w:r w:rsidRPr="00DD2BE3">
        <w:rPr>
          <w:lang w:val="lv-LV"/>
        </w:rPr>
        <w:br w:type="page"/>
      </w:r>
    </w:p>
    <w:p w14:paraId="5DEBB478" w14:textId="01D25C54" w:rsidR="00F311CA" w:rsidRPr="00F311CA" w:rsidRDefault="00F311CA" w:rsidP="00484B6F">
      <w:pPr>
        <w:widowControl w:val="0"/>
        <w:suppressAutoHyphens/>
        <w:jc w:val="center"/>
        <w:rPr>
          <w:rFonts w:eastAsia="Lucida Sans Unicode"/>
          <w:b/>
          <w:szCs w:val="20"/>
          <w:lang w:val="lv-LV"/>
        </w:rPr>
      </w:pPr>
      <w:r w:rsidRPr="00F311CA">
        <w:rPr>
          <w:rFonts w:eastAsia="Lucida Sans Unicode"/>
          <w:b/>
          <w:szCs w:val="20"/>
          <w:lang w:val="lv-LV"/>
        </w:rPr>
        <w:lastRenderedPageBreak/>
        <w:t>LĒMUM</w:t>
      </w:r>
      <w:r w:rsidRPr="00DD2BE3">
        <w:rPr>
          <w:rFonts w:eastAsia="Lucida Sans Unicode"/>
          <w:b/>
          <w:szCs w:val="20"/>
          <w:lang w:val="lv-LV"/>
        </w:rPr>
        <w:t>S</w:t>
      </w:r>
    </w:p>
    <w:p w14:paraId="36774A5E" w14:textId="77777777" w:rsidR="00F311CA" w:rsidRPr="00F311CA" w:rsidRDefault="00F311CA" w:rsidP="00484B6F">
      <w:pPr>
        <w:widowControl w:val="0"/>
        <w:suppressAutoHyphens/>
        <w:jc w:val="center"/>
        <w:rPr>
          <w:rFonts w:eastAsia="Lucida Sans Unicode"/>
          <w:szCs w:val="20"/>
          <w:lang w:val="lv-LV"/>
        </w:rPr>
      </w:pPr>
      <w:r w:rsidRPr="00F311CA">
        <w:rPr>
          <w:rFonts w:eastAsia="Lucida Sans Unicode"/>
          <w:szCs w:val="20"/>
          <w:lang w:val="lv-LV"/>
        </w:rPr>
        <w:t>Jēkabpilī</w:t>
      </w:r>
    </w:p>
    <w:p w14:paraId="196CCBC5" w14:textId="77777777" w:rsidR="00F311CA" w:rsidRPr="00F311CA" w:rsidRDefault="00F311CA" w:rsidP="00484B6F">
      <w:pPr>
        <w:rPr>
          <w:lang w:val="lv-LV"/>
        </w:rPr>
      </w:pPr>
    </w:p>
    <w:p w14:paraId="7DD21350" w14:textId="77777777" w:rsidR="00F311CA" w:rsidRPr="00F311CA" w:rsidRDefault="00F311CA" w:rsidP="00484B6F">
      <w:pPr>
        <w:tabs>
          <w:tab w:val="right" w:pos="9356"/>
        </w:tabs>
        <w:snapToGrid w:val="0"/>
        <w:jc w:val="both"/>
        <w:rPr>
          <w:rFonts w:cs="Tahoma"/>
          <w:bCs/>
          <w:szCs w:val="22"/>
          <w:lang w:val="lv-LV"/>
        </w:rPr>
      </w:pPr>
      <w:r w:rsidRPr="00F311CA">
        <w:rPr>
          <w:rFonts w:cs="Tahoma"/>
          <w:bCs/>
          <w:szCs w:val="22"/>
          <w:lang w:val="lv-LV"/>
        </w:rPr>
        <w:t xml:space="preserve">27.08.2020. (protokols Nr.15, 16.§) </w:t>
      </w:r>
      <w:r w:rsidRPr="00F311CA">
        <w:rPr>
          <w:rFonts w:cs="Tahoma"/>
          <w:bCs/>
          <w:szCs w:val="22"/>
          <w:lang w:val="lv-LV"/>
        </w:rPr>
        <w:tab/>
        <w:t>Nr.374</w:t>
      </w:r>
    </w:p>
    <w:p w14:paraId="7F3BE097" w14:textId="77777777" w:rsidR="00F311CA" w:rsidRPr="00F311CA" w:rsidRDefault="00F311CA" w:rsidP="00484B6F">
      <w:pPr>
        <w:tabs>
          <w:tab w:val="right" w:pos="9000"/>
        </w:tabs>
        <w:snapToGrid w:val="0"/>
        <w:jc w:val="both"/>
        <w:rPr>
          <w:rFonts w:cs="Tahoma"/>
          <w:bCs/>
          <w:szCs w:val="22"/>
          <w:lang w:val="lv-LV"/>
        </w:rPr>
      </w:pPr>
    </w:p>
    <w:p w14:paraId="3723FCDD" w14:textId="77777777" w:rsidR="00F311CA" w:rsidRPr="00F311CA" w:rsidRDefault="00F311CA" w:rsidP="00484B6F">
      <w:pPr>
        <w:jc w:val="both"/>
        <w:rPr>
          <w:bCs/>
          <w:lang w:val="lv-LV" w:eastAsia="lv-LV"/>
        </w:rPr>
      </w:pPr>
      <w:r w:rsidRPr="00F311CA">
        <w:rPr>
          <w:bCs/>
          <w:lang w:val="lv-LV" w:eastAsia="lv-LV"/>
        </w:rPr>
        <w:t>Par saistošo noteikumu apstiprināšanu</w:t>
      </w:r>
    </w:p>
    <w:p w14:paraId="7AA8756F" w14:textId="77777777" w:rsidR="00F311CA" w:rsidRPr="00F311CA" w:rsidRDefault="00F311CA" w:rsidP="00484B6F">
      <w:pPr>
        <w:ind w:firstLine="375"/>
        <w:jc w:val="both"/>
        <w:rPr>
          <w:lang w:val="lv-LV" w:eastAsia="lv-LV"/>
        </w:rPr>
      </w:pPr>
    </w:p>
    <w:p w14:paraId="2BAE2AA5" w14:textId="77777777" w:rsidR="00F311CA" w:rsidRPr="00F311CA" w:rsidRDefault="00F311CA" w:rsidP="00484B6F">
      <w:pPr>
        <w:ind w:firstLine="709"/>
        <w:jc w:val="both"/>
        <w:rPr>
          <w:lang w:val="lv-LV"/>
        </w:rPr>
      </w:pPr>
      <w:r w:rsidRPr="00F311CA">
        <w:rPr>
          <w:lang w:val="lv-LV"/>
        </w:rPr>
        <w:t>Jēkabpils pilsētas dome 13.02.2020. pieņēma lēmumu Nr.68 “Par Jēkabpils pamatskolu”, ar kuru nolēma līdz 31.08.2020. pašvaldības vispārējās izglītības iestādi “Jēkabpils pamatskola”  pievienot vispārējās izglītības iestādei “Jēkabpils 2.vidusskola”, kā rezultātā iestāde “Jēkabpils pamatskola” beidz pastāvēt. Līdz ar to Jēkabpils pamatskola svītrojama no Jēkabpils pilsētas pašvaldības iestāžu saraksta.</w:t>
      </w:r>
    </w:p>
    <w:p w14:paraId="53A6D794" w14:textId="77777777" w:rsidR="00F311CA" w:rsidRPr="00F311CA" w:rsidRDefault="00F311CA" w:rsidP="00484B6F">
      <w:pPr>
        <w:ind w:firstLine="709"/>
        <w:jc w:val="both"/>
        <w:rPr>
          <w:bCs/>
          <w:lang w:val="lv-LV" w:eastAsia="lv-LV"/>
        </w:rPr>
      </w:pPr>
      <w:r w:rsidRPr="00F311CA">
        <w:rPr>
          <w:lang w:val="lv-LV"/>
        </w:rPr>
        <w:t xml:space="preserve">Pamatojoties uz likuma “Par pašvaldībām” 21.panta pirmās daļas 1.punktu, 24.panta otro, trešo daļu, </w:t>
      </w:r>
      <w:r w:rsidRPr="00F311CA">
        <w:rPr>
          <w:rFonts w:eastAsia="Lucida Sans Unicode"/>
          <w:bCs/>
          <w:lang w:val="lv-LV"/>
        </w:rPr>
        <w:t xml:space="preserve">41.panta pirmās daļas 1.punktu, ņemot vērā Jēkabpils pilsētas domes 13.02.2020. lēmumu Nr.68 “Par Jēkabpils pamatskolu”, ņemot vērā Finanšu komitejas 13.08.2020. lēmumu </w:t>
      </w:r>
      <w:r w:rsidRPr="00F311CA">
        <w:rPr>
          <w:bCs/>
          <w:lang w:val="lv-LV"/>
        </w:rPr>
        <w:t>(</w:t>
      </w:r>
      <w:r w:rsidRPr="00F311CA">
        <w:rPr>
          <w:lang w:val="lv-LV"/>
        </w:rPr>
        <w:t>protokols Nr.10, 11.§),</w:t>
      </w:r>
    </w:p>
    <w:p w14:paraId="42A92839" w14:textId="77777777" w:rsidR="00F311CA" w:rsidRPr="00F311CA" w:rsidRDefault="00F311CA" w:rsidP="00484B6F">
      <w:pPr>
        <w:ind w:firstLine="375"/>
        <w:jc w:val="center"/>
        <w:rPr>
          <w:bCs/>
          <w:lang w:val="lv-LV" w:eastAsia="lv-LV"/>
        </w:rPr>
      </w:pPr>
      <w:r w:rsidRPr="00F311CA">
        <w:rPr>
          <w:bCs/>
          <w:lang w:val="lv-LV" w:eastAsia="lv-LV"/>
        </w:rPr>
        <w:t>Jēkabpils pilsētas dome nolemj:</w:t>
      </w:r>
    </w:p>
    <w:p w14:paraId="6E78FC47" w14:textId="77777777" w:rsidR="00F311CA" w:rsidRPr="00F311CA" w:rsidRDefault="00F311CA" w:rsidP="00484B6F">
      <w:pPr>
        <w:ind w:firstLine="375"/>
        <w:jc w:val="center"/>
        <w:rPr>
          <w:bCs/>
          <w:lang w:val="lv-LV" w:eastAsia="lv-LV"/>
        </w:rPr>
      </w:pPr>
    </w:p>
    <w:p w14:paraId="32732D60" w14:textId="77777777" w:rsidR="00F311CA" w:rsidRPr="00F311CA" w:rsidRDefault="00F311CA" w:rsidP="00484B6F">
      <w:pPr>
        <w:numPr>
          <w:ilvl w:val="0"/>
          <w:numId w:val="23"/>
        </w:numPr>
        <w:tabs>
          <w:tab w:val="left" w:pos="1134"/>
        </w:tabs>
        <w:snapToGrid w:val="0"/>
        <w:ind w:left="0" w:firstLine="709"/>
        <w:jc w:val="both"/>
        <w:rPr>
          <w:rFonts w:cs="Tahoma"/>
          <w:bCs/>
          <w:szCs w:val="22"/>
          <w:lang w:val="lv-LV"/>
        </w:rPr>
      </w:pPr>
      <w:r w:rsidRPr="00F311CA">
        <w:rPr>
          <w:rFonts w:cs="Tahoma"/>
          <w:bCs/>
          <w:szCs w:val="22"/>
          <w:lang w:val="lv-LV"/>
        </w:rPr>
        <w:t xml:space="preserve">Apstiprināt Jēkabpils pilsētas domes 27.08.2020. saistošos noteikumus Nr.14 „Grozījums Jēkabpils pilsētas domes 2013.gada 29.augusta saistošajos noteikumos Nr.43 “Jēkabpils pilsētas pašvaldības nolikums”” un paskaidrojuma rakstu (pielikumā). </w:t>
      </w:r>
    </w:p>
    <w:p w14:paraId="07A07FD7" w14:textId="77777777" w:rsidR="00F311CA" w:rsidRPr="00F311CA" w:rsidRDefault="00F311CA" w:rsidP="00484B6F">
      <w:pPr>
        <w:numPr>
          <w:ilvl w:val="0"/>
          <w:numId w:val="23"/>
        </w:numPr>
        <w:tabs>
          <w:tab w:val="left" w:pos="1134"/>
        </w:tabs>
        <w:snapToGrid w:val="0"/>
        <w:ind w:left="0" w:firstLine="709"/>
        <w:jc w:val="both"/>
        <w:rPr>
          <w:rFonts w:cs="Tahoma"/>
          <w:bCs/>
          <w:szCs w:val="22"/>
          <w:lang w:val="lv-LV"/>
        </w:rPr>
      </w:pPr>
      <w:r w:rsidRPr="00F311CA">
        <w:rPr>
          <w:rFonts w:cs="Tahoma"/>
          <w:bCs/>
          <w:szCs w:val="22"/>
          <w:lang w:val="lv-LV"/>
        </w:rPr>
        <w:t>Saistošos noteikumus un paskaidrojuma rakstu triju darba dienu laikā pēc saistošo noteikumu parakstīšanas elektroniskā veidā nosūtīt Vides aizsardzības un reģionālās attīstības ministrijai zināšanai.</w:t>
      </w:r>
    </w:p>
    <w:p w14:paraId="335504EB" w14:textId="77777777" w:rsidR="00F311CA" w:rsidRPr="00F311CA" w:rsidRDefault="00F311CA" w:rsidP="00484B6F">
      <w:pPr>
        <w:numPr>
          <w:ilvl w:val="0"/>
          <w:numId w:val="23"/>
        </w:numPr>
        <w:tabs>
          <w:tab w:val="left" w:pos="1134"/>
        </w:tabs>
        <w:snapToGrid w:val="0"/>
        <w:ind w:left="0" w:firstLine="709"/>
        <w:jc w:val="both"/>
        <w:rPr>
          <w:rFonts w:cs="Tahoma"/>
          <w:bCs/>
          <w:szCs w:val="22"/>
          <w:lang w:val="lv-LV"/>
        </w:rPr>
      </w:pPr>
      <w:r w:rsidRPr="00F311CA">
        <w:rPr>
          <w:rFonts w:cs="Tahoma"/>
          <w:bCs/>
          <w:szCs w:val="22"/>
          <w:lang w:val="lv-LV"/>
        </w:rPr>
        <w:t>Saistošie noteikumi stājas spēkā 2020.gada 1.septembrī.</w:t>
      </w:r>
      <w:r w:rsidRPr="00F311CA">
        <w:rPr>
          <w:rFonts w:cs="Tahoma"/>
          <w:b/>
          <w:bCs/>
          <w:szCs w:val="22"/>
          <w:lang w:val="lv-LV"/>
        </w:rPr>
        <w:t xml:space="preserve">  </w:t>
      </w:r>
    </w:p>
    <w:p w14:paraId="5FAA6C7B" w14:textId="77777777" w:rsidR="00F311CA" w:rsidRPr="00F311CA" w:rsidRDefault="00F311CA" w:rsidP="00484B6F">
      <w:pPr>
        <w:numPr>
          <w:ilvl w:val="0"/>
          <w:numId w:val="23"/>
        </w:numPr>
        <w:tabs>
          <w:tab w:val="left" w:pos="1134"/>
        </w:tabs>
        <w:snapToGrid w:val="0"/>
        <w:ind w:left="0" w:firstLine="709"/>
        <w:jc w:val="both"/>
        <w:rPr>
          <w:rFonts w:cs="Tahoma"/>
          <w:bCs/>
          <w:szCs w:val="22"/>
          <w:lang w:val="lv-LV"/>
        </w:rPr>
      </w:pPr>
      <w:r w:rsidRPr="00F311CA">
        <w:rPr>
          <w:rFonts w:cs="Tahoma"/>
          <w:bCs/>
          <w:szCs w:val="22"/>
          <w:lang w:val="lv-LV"/>
        </w:rPr>
        <w:t>Saistošos noteikumus pēc to pieņemšanas publicēt Jēkabpils pilsētas pašvaldības mājaslapā internetā un nodrošināt tos brīvi pieejamus Jēkabpils pilsētas pašvaldības ēkā: Brīvības ielā 120, Jēkabpilī, Vienas pieturas aģentūrā.</w:t>
      </w:r>
    </w:p>
    <w:p w14:paraId="2810A4F8" w14:textId="77777777" w:rsidR="00F311CA" w:rsidRPr="00F311CA" w:rsidRDefault="00F311CA" w:rsidP="00484B6F">
      <w:pPr>
        <w:numPr>
          <w:ilvl w:val="0"/>
          <w:numId w:val="23"/>
        </w:numPr>
        <w:tabs>
          <w:tab w:val="left" w:pos="1134"/>
        </w:tabs>
        <w:snapToGrid w:val="0"/>
        <w:ind w:left="0" w:firstLine="709"/>
        <w:jc w:val="both"/>
        <w:rPr>
          <w:rFonts w:cs="Tahoma"/>
          <w:bCs/>
          <w:szCs w:val="22"/>
          <w:lang w:val="lv-LV"/>
        </w:rPr>
      </w:pPr>
      <w:r w:rsidRPr="00F311CA">
        <w:rPr>
          <w:rFonts w:cs="Tahoma"/>
          <w:bCs/>
          <w:szCs w:val="22"/>
          <w:lang w:val="lv-LV"/>
        </w:rPr>
        <w:t>Kontroli par lēmuma izpildi veikt Jēkabpils pilsētas pašvaldības izpilddirektoram.</w:t>
      </w:r>
    </w:p>
    <w:p w14:paraId="2195825B" w14:textId="77777777" w:rsidR="00F311CA" w:rsidRPr="00F311CA" w:rsidRDefault="00F311CA" w:rsidP="00484B6F">
      <w:pPr>
        <w:tabs>
          <w:tab w:val="left" w:pos="1418"/>
        </w:tabs>
        <w:snapToGrid w:val="0"/>
        <w:jc w:val="both"/>
        <w:rPr>
          <w:rFonts w:cs="Tahoma"/>
          <w:bCs/>
          <w:szCs w:val="22"/>
          <w:lang w:val="lv-LV"/>
        </w:rPr>
      </w:pPr>
    </w:p>
    <w:p w14:paraId="7FB6A2BD" w14:textId="77777777" w:rsidR="00F311CA" w:rsidRPr="00F311CA" w:rsidRDefault="00F311CA" w:rsidP="00484B6F">
      <w:pPr>
        <w:tabs>
          <w:tab w:val="left" w:pos="1418"/>
        </w:tabs>
        <w:snapToGrid w:val="0"/>
        <w:jc w:val="both"/>
        <w:rPr>
          <w:rFonts w:cs="Tahoma"/>
          <w:bCs/>
          <w:szCs w:val="22"/>
          <w:lang w:val="lv-LV"/>
        </w:rPr>
      </w:pPr>
    </w:p>
    <w:p w14:paraId="1C8E2A05" w14:textId="77777777" w:rsidR="00F311CA" w:rsidRPr="00F311CA" w:rsidRDefault="00F311CA" w:rsidP="00484B6F">
      <w:pPr>
        <w:tabs>
          <w:tab w:val="left" w:pos="1418"/>
        </w:tabs>
        <w:snapToGrid w:val="0"/>
        <w:jc w:val="both"/>
        <w:rPr>
          <w:rFonts w:cs="Tahoma"/>
          <w:bCs/>
          <w:szCs w:val="22"/>
          <w:lang w:val="lv-LV"/>
        </w:rPr>
      </w:pPr>
      <w:r w:rsidRPr="00F311CA">
        <w:rPr>
          <w:rFonts w:cs="Tahoma"/>
          <w:bCs/>
          <w:szCs w:val="22"/>
          <w:lang w:val="lv-LV"/>
        </w:rPr>
        <w:t xml:space="preserve">Pielikumā: Jēkabpils pilsētas domes 27.08.2020. saistošie noteikumi Nr.14 „Grozījums Jēkabpils pilsētas domes 2013.gada 29.augusta saistošajos noteikumos Nr.43 “Jēkabpils pilsētas pašvaldības nolikums”” uz 1 </w:t>
      </w:r>
      <w:proofErr w:type="spellStart"/>
      <w:r w:rsidRPr="00F311CA">
        <w:rPr>
          <w:rFonts w:cs="Tahoma"/>
          <w:bCs/>
          <w:szCs w:val="22"/>
          <w:lang w:val="lv-LV"/>
        </w:rPr>
        <w:t>lp</w:t>
      </w:r>
      <w:proofErr w:type="spellEnd"/>
      <w:r w:rsidRPr="00F311CA">
        <w:rPr>
          <w:rFonts w:cs="Tahoma"/>
          <w:bCs/>
          <w:szCs w:val="22"/>
          <w:lang w:val="lv-LV"/>
        </w:rPr>
        <w:t xml:space="preserve">. un paskaidrojuma raksts uz 1 </w:t>
      </w:r>
      <w:proofErr w:type="spellStart"/>
      <w:r w:rsidRPr="00F311CA">
        <w:rPr>
          <w:rFonts w:cs="Tahoma"/>
          <w:bCs/>
          <w:szCs w:val="22"/>
          <w:lang w:val="lv-LV"/>
        </w:rPr>
        <w:t>lp</w:t>
      </w:r>
      <w:proofErr w:type="spellEnd"/>
      <w:r w:rsidRPr="00F311CA">
        <w:rPr>
          <w:rFonts w:cs="Tahoma"/>
          <w:bCs/>
          <w:szCs w:val="22"/>
          <w:lang w:val="lv-LV"/>
        </w:rPr>
        <w:t xml:space="preserve">. </w:t>
      </w:r>
    </w:p>
    <w:p w14:paraId="14EEB0F3" w14:textId="77777777" w:rsidR="00F311CA" w:rsidRPr="00F311CA" w:rsidRDefault="00F311CA" w:rsidP="00484B6F">
      <w:pPr>
        <w:tabs>
          <w:tab w:val="left" w:pos="1418"/>
        </w:tabs>
        <w:snapToGrid w:val="0"/>
        <w:ind w:firstLine="709"/>
        <w:jc w:val="both"/>
        <w:rPr>
          <w:rFonts w:cs="Tahoma"/>
          <w:bCs/>
          <w:szCs w:val="22"/>
          <w:lang w:val="lv-LV"/>
        </w:rPr>
      </w:pPr>
    </w:p>
    <w:p w14:paraId="2407176C" w14:textId="77777777" w:rsidR="00F311CA" w:rsidRPr="00F311CA" w:rsidRDefault="00F311CA" w:rsidP="00484B6F">
      <w:pPr>
        <w:widowControl w:val="0"/>
        <w:tabs>
          <w:tab w:val="left" w:pos="567"/>
          <w:tab w:val="left" w:pos="3555"/>
        </w:tabs>
        <w:suppressAutoHyphens/>
        <w:rPr>
          <w:rFonts w:eastAsia="Lucida Sans Unicode" w:cs="Tahoma"/>
          <w:lang w:val="lv-LV"/>
        </w:rPr>
      </w:pPr>
    </w:p>
    <w:p w14:paraId="3F1A461A" w14:textId="77777777" w:rsidR="00F311CA" w:rsidRPr="00F311CA" w:rsidRDefault="00F311CA" w:rsidP="00484B6F">
      <w:pPr>
        <w:widowControl w:val="0"/>
        <w:suppressAutoHyphens/>
        <w:jc w:val="both"/>
        <w:rPr>
          <w:rFonts w:eastAsia="Lucida Sans Unicode"/>
          <w:szCs w:val="20"/>
          <w:lang w:val="lv-LV"/>
        </w:rPr>
      </w:pPr>
      <w:r w:rsidRPr="00F311CA">
        <w:rPr>
          <w:rFonts w:eastAsia="Lucida Sans Unicode"/>
          <w:szCs w:val="20"/>
          <w:lang w:val="lv-LV"/>
        </w:rPr>
        <w:t>Sēdes vadītājs</w:t>
      </w:r>
    </w:p>
    <w:p w14:paraId="6E00324D" w14:textId="17F515A3" w:rsidR="00F311CA" w:rsidRPr="00F311CA" w:rsidRDefault="00F311CA" w:rsidP="00484B6F">
      <w:pPr>
        <w:widowControl w:val="0"/>
        <w:tabs>
          <w:tab w:val="center" w:pos="5103"/>
          <w:tab w:val="right" w:pos="9356"/>
        </w:tabs>
        <w:suppressAutoHyphens/>
        <w:jc w:val="both"/>
        <w:rPr>
          <w:rFonts w:eastAsia="Lucida Sans Unicode"/>
          <w:szCs w:val="20"/>
          <w:lang w:val="lv-LV"/>
        </w:rPr>
      </w:pPr>
      <w:r w:rsidRPr="00F311CA">
        <w:rPr>
          <w:rFonts w:eastAsia="Lucida Sans Unicode"/>
          <w:szCs w:val="20"/>
          <w:lang w:val="lv-LV"/>
        </w:rPr>
        <w:t xml:space="preserve">Domes priekšsēdētājs  </w:t>
      </w:r>
      <w:r w:rsidRPr="00F311CA">
        <w:rPr>
          <w:rFonts w:eastAsia="Lucida Sans Unicode"/>
          <w:szCs w:val="20"/>
          <w:lang w:val="lv-LV"/>
        </w:rPr>
        <w:tab/>
      </w:r>
      <w:r w:rsidRPr="00DD2BE3">
        <w:rPr>
          <w:rFonts w:eastAsia="Lucida Sans Unicode"/>
          <w:szCs w:val="20"/>
          <w:lang w:val="lv-LV"/>
        </w:rPr>
        <w:t>(paraksts)</w:t>
      </w:r>
      <w:r w:rsidRPr="00F311CA">
        <w:rPr>
          <w:rFonts w:cs="Tahoma"/>
          <w:bCs/>
          <w:szCs w:val="22"/>
          <w:lang w:val="lv-LV"/>
        </w:rPr>
        <w:t xml:space="preserve"> </w:t>
      </w:r>
      <w:r w:rsidRPr="00F311CA">
        <w:rPr>
          <w:rFonts w:eastAsia="Lucida Sans Unicode"/>
          <w:szCs w:val="20"/>
          <w:lang w:val="lv-LV"/>
        </w:rPr>
        <w:tab/>
      </w:r>
      <w:proofErr w:type="spellStart"/>
      <w:r w:rsidRPr="00F311CA">
        <w:rPr>
          <w:rFonts w:eastAsia="Lucida Sans Unicode"/>
          <w:szCs w:val="20"/>
          <w:lang w:val="lv-LV"/>
        </w:rPr>
        <w:t>A.Kraps</w:t>
      </w:r>
      <w:proofErr w:type="spellEnd"/>
    </w:p>
    <w:p w14:paraId="1896B287" w14:textId="77777777" w:rsidR="00F311CA" w:rsidRPr="00F311CA" w:rsidRDefault="00F311CA" w:rsidP="00484B6F">
      <w:pPr>
        <w:tabs>
          <w:tab w:val="right" w:pos="9356"/>
        </w:tabs>
        <w:rPr>
          <w:lang w:val="lv-LV"/>
        </w:rPr>
      </w:pPr>
    </w:p>
    <w:p w14:paraId="684BB6F0" w14:textId="77777777" w:rsidR="00F311CA" w:rsidRPr="00F311CA" w:rsidRDefault="00F311CA" w:rsidP="00484B6F">
      <w:pPr>
        <w:widowControl w:val="0"/>
        <w:tabs>
          <w:tab w:val="left" w:pos="142"/>
          <w:tab w:val="left" w:pos="3555"/>
        </w:tabs>
        <w:suppressAutoHyphens/>
        <w:jc w:val="both"/>
        <w:rPr>
          <w:sz w:val="20"/>
          <w:szCs w:val="20"/>
          <w:lang w:val="lv-LV"/>
        </w:rPr>
      </w:pPr>
      <w:r w:rsidRPr="00F311CA">
        <w:rPr>
          <w:sz w:val="20"/>
          <w:szCs w:val="20"/>
          <w:lang w:val="lv-LV"/>
        </w:rPr>
        <w:t>Liepa 65207413</w:t>
      </w:r>
    </w:p>
    <w:p w14:paraId="3BB6037C" w14:textId="77777777" w:rsidR="00F311CA" w:rsidRPr="00F311CA" w:rsidRDefault="00F311CA" w:rsidP="00484B6F">
      <w:pPr>
        <w:widowControl w:val="0"/>
        <w:tabs>
          <w:tab w:val="left" w:pos="142"/>
          <w:tab w:val="left" w:pos="3555"/>
        </w:tabs>
        <w:suppressAutoHyphens/>
        <w:jc w:val="both"/>
        <w:rPr>
          <w:sz w:val="20"/>
          <w:szCs w:val="20"/>
          <w:lang w:val="lv-LV"/>
        </w:rPr>
      </w:pPr>
    </w:p>
    <w:p w14:paraId="50B06DE8" w14:textId="77777777" w:rsidR="00F311CA" w:rsidRPr="00F311CA" w:rsidRDefault="00F311CA" w:rsidP="00484B6F">
      <w:pPr>
        <w:widowControl w:val="0"/>
        <w:tabs>
          <w:tab w:val="left" w:pos="142"/>
          <w:tab w:val="left" w:pos="3555"/>
        </w:tabs>
        <w:suppressAutoHyphens/>
        <w:jc w:val="both"/>
        <w:rPr>
          <w:rFonts w:eastAsia="Lucida Sans Unicode" w:cs="Tahoma"/>
          <w:sz w:val="20"/>
          <w:szCs w:val="20"/>
          <w:lang w:val="lv-LV"/>
        </w:rPr>
      </w:pPr>
    </w:p>
    <w:p w14:paraId="1B755086" w14:textId="77777777" w:rsidR="00F311CA" w:rsidRPr="00F311CA" w:rsidRDefault="00F311CA" w:rsidP="00484B6F">
      <w:pPr>
        <w:widowControl w:val="0"/>
        <w:tabs>
          <w:tab w:val="left" w:pos="142"/>
          <w:tab w:val="left" w:pos="3555"/>
        </w:tabs>
        <w:suppressAutoHyphens/>
        <w:jc w:val="both"/>
        <w:rPr>
          <w:rFonts w:eastAsia="Lucida Sans Unicode" w:cs="Tahoma"/>
          <w:sz w:val="20"/>
          <w:szCs w:val="20"/>
          <w:lang w:val="lv-LV"/>
        </w:rPr>
      </w:pPr>
    </w:p>
    <w:p w14:paraId="7E9EE617" w14:textId="77777777" w:rsidR="00F311CA" w:rsidRPr="00F311CA" w:rsidRDefault="00F311CA" w:rsidP="00484B6F">
      <w:pPr>
        <w:jc w:val="center"/>
        <w:rPr>
          <w:rFonts w:eastAsia="Lucida Sans Unicode"/>
          <w:noProof/>
          <w:lang w:val="lv-LV" w:eastAsia="lv-LV"/>
        </w:rPr>
      </w:pPr>
    </w:p>
    <w:p w14:paraId="30EDF026" w14:textId="77777777" w:rsidR="00F311CA" w:rsidRPr="00F311CA" w:rsidRDefault="00F311CA" w:rsidP="00484B6F">
      <w:pPr>
        <w:jc w:val="center"/>
        <w:rPr>
          <w:rFonts w:eastAsia="Lucida Sans Unicode"/>
          <w:noProof/>
          <w:lang w:val="lv-LV" w:eastAsia="lv-LV"/>
        </w:rPr>
      </w:pPr>
    </w:p>
    <w:p w14:paraId="3322BBF2" w14:textId="77777777" w:rsidR="00F311CA" w:rsidRPr="00F311CA" w:rsidRDefault="00F311CA" w:rsidP="00484B6F">
      <w:pPr>
        <w:jc w:val="center"/>
        <w:rPr>
          <w:rFonts w:eastAsia="Lucida Sans Unicode"/>
          <w:noProof/>
          <w:lang w:val="lv-LV" w:eastAsia="lv-LV"/>
        </w:rPr>
      </w:pPr>
    </w:p>
    <w:p w14:paraId="656F33AD" w14:textId="77777777" w:rsidR="00F311CA" w:rsidRPr="00DD2BE3" w:rsidRDefault="00F311CA" w:rsidP="00484B6F">
      <w:pPr>
        <w:rPr>
          <w:rFonts w:eastAsia="Lucida Sans Unicode"/>
          <w:bCs/>
          <w:lang w:val="lv-LV" w:eastAsia="lv-LV"/>
        </w:rPr>
      </w:pPr>
      <w:r w:rsidRPr="00DD2BE3">
        <w:rPr>
          <w:rFonts w:eastAsia="Lucida Sans Unicode"/>
          <w:bCs/>
          <w:lang w:val="lv-LV" w:eastAsia="lv-LV"/>
        </w:rPr>
        <w:br w:type="page"/>
      </w:r>
    </w:p>
    <w:p w14:paraId="7E069662" w14:textId="77777777" w:rsidR="00F311CA" w:rsidRPr="00F311CA" w:rsidRDefault="00F311CA" w:rsidP="00484B6F">
      <w:pPr>
        <w:keepNext/>
        <w:widowControl w:val="0"/>
        <w:suppressAutoHyphens/>
        <w:jc w:val="center"/>
        <w:outlineLvl w:val="6"/>
        <w:rPr>
          <w:rFonts w:eastAsia="Lucida Sans Unicode"/>
          <w:b/>
          <w:lang w:val="lv-LV"/>
        </w:rPr>
      </w:pPr>
    </w:p>
    <w:p w14:paraId="5DC41E24" w14:textId="77777777" w:rsidR="00F311CA" w:rsidRPr="00F311CA" w:rsidRDefault="00F311CA" w:rsidP="00484B6F">
      <w:pPr>
        <w:widowControl w:val="0"/>
        <w:suppressAutoHyphens/>
        <w:jc w:val="right"/>
        <w:rPr>
          <w:rFonts w:eastAsia="Lucida Sans Unicode"/>
          <w:lang w:val="lv-LV"/>
        </w:rPr>
      </w:pPr>
      <w:r w:rsidRPr="00F311CA">
        <w:rPr>
          <w:rFonts w:eastAsia="Lucida Sans Unicode"/>
          <w:lang w:val="lv-LV"/>
        </w:rPr>
        <w:t>APSTIPRINĀTS</w:t>
      </w:r>
    </w:p>
    <w:p w14:paraId="47C544B0" w14:textId="77777777" w:rsidR="00F311CA" w:rsidRPr="00F311CA" w:rsidRDefault="00F311CA" w:rsidP="00484B6F">
      <w:pPr>
        <w:widowControl w:val="0"/>
        <w:suppressAutoHyphens/>
        <w:jc w:val="right"/>
        <w:rPr>
          <w:rFonts w:eastAsia="Lucida Sans Unicode"/>
          <w:lang w:val="lv-LV"/>
        </w:rPr>
      </w:pPr>
      <w:r w:rsidRPr="00F311CA">
        <w:rPr>
          <w:rFonts w:eastAsia="Lucida Sans Unicode"/>
          <w:lang w:val="lv-LV"/>
        </w:rPr>
        <w:t>ar Jēkabpils pilsētas domes</w:t>
      </w:r>
    </w:p>
    <w:p w14:paraId="75E8E635" w14:textId="77777777" w:rsidR="00F311CA" w:rsidRPr="00F311CA" w:rsidRDefault="00F311CA" w:rsidP="00484B6F">
      <w:pPr>
        <w:widowControl w:val="0"/>
        <w:suppressAutoHyphens/>
        <w:jc w:val="right"/>
        <w:rPr>
          <w:rFonts w:eastAsia="Lucida Sans Unicode"/>
          <w:lang w:val="lv-LV"/>
        </w:rPr>
      </w:pPr>
      <w:r w:rsidRPr="00F311CA">
        <w:rPr>
          <w:rFonts w:eastAsia="Lucida Sans Unicode"/>
          <w:lang w:val="lv-LV"/>
        </w:rPr>
        <w:t>27.08.2020. lēmumu Nr.374</w:t>
      </w:r>
    </w:p>
    <w:p w14:paraId="02D46A08" w14:textId="77777777" w:rsidR="00F311CA" w:rsidRPr="00F311CA" w:rsidRDefault="00F311CA" w:rsidP="00484B6F">
      <w:pPr>
        <w:widowControl w:val="0"/>
        <w:suppressAutoHyphens/>
        <w:autoSpaceDE w:val="0"/>
        <w:jc w:val="right"/>
        <w:rPr>
          <w:rFonts w:eastAsia="Lucida Sans Unicode" w:cs="Tahoma"/>
          <w:bCs/>
          <w:lang w:val="lv-LV"/>
        </w:rPr>
      </w:pPr>
      <w:r w:rsidRPr="00F311CA">
        <w:rPr>
          <w:rFonts w:eastAsia="Lucida Sans Unicode" w:cs="Tahoma"/>
          <w:bCs/>
          <w:lang w:val="lv-LV"/>
        </w:rPr>
        <w:t>(protokols Nr.15, 16.</w:t>
      </w:r>
      <w:r w:rsidRPr="00F311CA">
        <w:rPr>
          <w:rFonts w:eastAsia="Lucida Sans Unicode"/>
          <w:bCs/>
          <w:lang w:val="lv-LV"/>
        </w:rPr>
        <w:t>§</w:t>
      </w:r>
      <w:r w:rsidRPr="00F311CA">
        <w:rPr>
          <w:rFonts w:eastAsia="Lucida Sans Unicode" w:cs="Tahoma"/>
          <w:bCs/>
          <w:lang w:val="lv-LV"/>
        </w:rPr>
        <w:t>)</w:t>
      </w:r>
    </w:p>
    <w:p w14:paraId="29F4623D" w14:textId="77777777" w:rsidR="00F311CA" w:rsidRPr="00F311CA" w:rsidRDefault="00F311CA" w:rsidP="00484B6F">
      <w:pPr>
        <w:widowControl w:val="0"/>
        <w:jc w:val="center"/>
        <w:rPr>
          <w:rFonts w:eastAsia="Lucida Sans Unicode"/>
          <w:lang w:val="lv-LV"/>
        </w:rPr>
      </w:pPr>
    </w:p>
    <w:p w14:paraId="1F6993E2" w14:textId="77777777" w:rsidR="00F311CA" w:rsidRPr="00F311CA" w:rsidRDefault="00F311CA" w:rsidP="00484B6F">
      <w:pPr>
        <w:widowControl w:val="0"/>
        <w:tabs>
          <w:tab w:val="right" w:pos="9356"/>
        </w:tabs>
        <w:suppressAutoHyphens/>
        <w:jc w:val="both"/>
        <w:rPr>
          <w:rFonts w:eastAsia="Lucida Sans Unicode" w:cs="Tahoma"/>
          <w:b/>
          <w:bCs/>
          <w:lang w:val="lv-LV"/>
        </w:rPr>
      </w:pPr>
      <w:r w:rsidRPr="00F311CA">
        <w:rPr>
          <w:rFonts w:eastAsia="Lucida Sans Unicode" w:cs="Tahoma"/>
          <w:lang w:val="lv-LV"/>
        </w:rPr>
        <w:t>27.08.2020.</w:t>
      </w:r>
      <w:r w:rsidRPr="00F311CA">
        <w:rPr>
          <w:rFonts w:eastAsia="Lucida Sans Unicode" w:cs="Tahoma"/>
          <w:lang w:val="lv-LV"/>
        </w:rPr>
        <w:tab/>
      </w:r>
      <w:r w:rsidRPr="00F311CA">
        <w:rPr>
          <w:rFonts w:eastAsia="Lucida Sans Unicode" w:cs="Tahoma"/>
          <w:b/>
          <w:bCs/>
          <w:lang w:val="lv-LV"/>
        </w:rPr>
        <w:t>Saistošie noteikumi Nr.14</w:t>
      </w:r>
    </w:p>
    <w:p w14:paraId="305B07CA" w14:textId="77777777" w:rsidR="00F311CA" w:rsidRPr="00F311CA" w:rsidRDefault="00F311CA" w:rsidP="00484B6F">
      <w:pPr>
        <w:widowControl w:val="0"/>
        <w:suppressAutoHyphens/>
        <w:jc w:val="both"/>
        <w:rPr>
          <w:rFonts w:eastAsia="Lucida Sans Unicode"/>
          <w:lang w:val="lv-LV"/>
        </w:rPr>
      </w:pPr>
      <w:r w:rsidRPr="00F311CA">
        <w:rPr>
          <w:rFonts w:eastAsia="Lucida Sans Unicode"/>
          <w:lang w:val="lv-LV"/>
        </w:rPr>
        <w:t xml:space="preserve">  </w:t>
      </w:r>
      <w:r w:rsidRPr="00F311CA">
        <w:rPr>
          <w:rFonts w:eastAsia="Lucida Sans Unicode"/>
          <w:b/>
          <w:lang w:val="lv-LV" w:eastAsia="lv-LV"/>
        </w:rPr>
        <w:t xml:space="preserve"> </w:t>
      </w:r>
      <w:r w:rsidRPr="00F311CA">
        <w:rPr>
          <w:rFonts w:eastAsia="Lucida Sans Unicode"/>
          <w:b/>
          <w:bCs/>
          <w:lang w:val="lv-LV"/>
        </w:rPr>
        <w:t xml:space="preserve"> </w:t>
      </w:r>
    </w:p>
    <w:p w14:paraId="2F469D30" w14:textId="77777777" w:rsidR="00F311CA" w:rsidRPr="00F311CA" w:rsidRDefault="00F311CA" w:rsidP="00484B6F">
      <w:pPr>
        <w:widowControl w:val="0"/>
        <w:suppressAutoHyphens/>
        <w:jc w:val="center"/>
        <w:rPr>
          <w:rFonts w:eastAsia="Lucida Sans Unicode"/>
          <w:b/>
          <w:lang w:val="lv-LV"/>
        </w:rPr>
      </w:pPr>
      <w:r w:rsidRPr="00F311CA">
        <w:rPr>
          <w:rFonts w:eastAsia="Lucida Sans Unicode"/>
          <w:b/>
          <w:bCs/>
          <w:lang w:val="lv-LV"/>
        </w:rPr>
        <w:t xml:space="preserve">Grozījums </w:t>
      </w:r>
      <w:r w:rsidRPr="00F311CA">
        <w:rPr>
          <w:rFonts w:eastAsia="Lucida Sans Unicode"/>
          <w:b/>
          <w:lang w:val="lv-LV"/>
        </w:rPr>
        <w:t>Jēkabpils pilsētas domes 2013.gada 29.augusta saistošajos noteikumos Nr.43 “Jēkabpils pilsētas pašvaldības nolikums”</w:t>
      </w:r>
    </w:p>
    <w:p w14:paraId="4308F4E2" w14:textId="77777777" w:rsidR="00F311CA" w:rsidRPr="00F311CA" w:rsidRDefault="00F311CA" w:rsidP="00484B6F">
      <w:pPr>
        <w:widowControl w:val="0"/>
        <w:suppressAutoHyphens/>
        <w:jc w:val="center"/>
        <w:rPr>
          <w:rFonts w:eastAsia="Lucida Sans Unicode"/>
          <w:i/>
          <w:lang w:val="lv-LV"/>
        </w:rPr>
      </w:pPr>
    </w:p>
    <w:p w14:paraId="49A74FA7" w14:textId="77777777" w:rsidR="00F311CA" w:rsidRPr="00F311CA" w:rsidRDefault="00F311CA" w:rsidP="00484B6F">
      <w:pPr>
        <w:widowControl w:val="0"/>
        <w:suppressAutoHyphens/>
        <w:jc w:val="right"/>
        <w:rPr>
          <w:rFonts w:eastAsia="Lucida Sans Unicode"/>
          <w:i/>
          <w:sz w:val="22"/>
          <w:szCs w:val="22"/>
          <w:lang w:val="lv-LV"/>
        </w:rPr>
      </w:pPr>
      <w:r w:rsidRPr="00F311CA">
        <w:rPr>
          <w:rFonts w:eastAsia="Lucida Sans Unicode"/>
          <w:i/>
          <w:sz w:val="22"/>
          <w:szCs w:val="22"/>
          <w:lang w:val="lv-LV"/>
        </w:rPr>
        <w:t>Izdoti saskaņā ar likuma “Par pašvaldībām”</w:t>
      </w:r>
    </w:p>
    <w:p w14:paraId="32A7936F" w14:textId="77777777" w:rsidR="00F311CA" w:rsidRPr="00F311CA" w:rsidRDefault="00F311CA" w:rsidP="00484B6F">
      <w:pPr>
        <w:widowControl w:val="0"/>
        <w:suppressAutoHyphens/>
        <w:jc w:val="right"/>
        <w:rPr>
          <w:rFonts w:eastAsia="Lucida Sans Unicode"/>
          <w:i/>
          <w:sz w:val="22"/>
          <w:szCs w:val="22"/>
          <w:lang w:val="lv-LV"/>
        </w:rPr>
      </w:pPr>
      <w:r w:rsidRPr="00F311CA">
        <w:rPr>
          <w:rFonts w:eastAsia="Lucida Sans Unicode"/>
          <w:i/>
          <w:sz w:val="22"/>
          <w:szCs w:val="22"/>
          <w:lang w:val="lv-LV"/>
        </w:rPr>
        <w:t>21.panta pirmās daļas 1.punktu, 24.pantu</w:t>
      </w:r>
    </w:p>
    <w:p w14:paraId="61CFD407" w14:textId="77777777" w:rsidR="00F311CA" w:rsidRPr="00F311CA" w:rsidRDefault="00F311CA" w:rsidP="00484B6F">
      <w:pPr>
        <w:jc w:val="both"/>
        <w:rPr>
          <w:sz w:val="22"/>
          <w:szCs w:val="22"/>
          <w:lang w:val="lv-LV"/>
        </w:rPr>
      </w:pPr>
    </w:p>
    <w:p w14:paraId="7D05EE0D" w14:textId="77777777" w:rsidR="00F311CA" w:rsidRPr="00F311CA" w:rsidRDefault="00F311CA" w:rsidP="00484B6F">
      <w:pPr>
        <w:widowControl w:val="0"/>
        <w:numPr>
          <w:ilvl w:val="0"/>
          <w:numId w:val="24"/>
        </w:numPr>
        <w:suppressAutoHyphens/>
        <w:ind w:left="0" w:firstLine="993"/>
        <w:contextualSpacing/>
        <w:jc w:val="both"/>
        <w:rPr>
          <w:bCs/>
          <w:szCs w:val="20"/>
          <w:lang w:val="lv-LV" w:eastAsia="lv-LV"/>
        </w:rPr>
      </w:pPr>
      <w:r w:rsidRPr="00F311CA">
        <w:rPr>
          <w:bCs/>
          <w:szCs w:val="20"/>
          <w:lang w:val="lv-LV" w:eastAsia="lv-LV"/>
        </w:rPr>
        <w:t xml:space="preserve">Izdarīt Jēkabpils pilsētas domes </w:t>
      </w:r>
      <w:r w:rsidRPr="00F311CA">
        <w:rPr>
          <w:szCs w:val="20"/>
          <w:lang w:val="lv-LV" w:eastAsia="lv-LV"/>
        </w:rPr>
        <w:t xml:space="preserve">2013.gada 29.augusta saistošajos noteikumos Nr.43 “Jēkabpils pilsētas pašvaldības nolikums” (turpmāk - nolikums) </w:t>
      </w:r>
      <w:r w:rsidRPr="00F311CA">
        <w:rPr>
          <w:bCs/>
          <w:szCs w:val="20"/>
          <w:lang w:val="lv-LV" w:eastAsia="lv-LV"/>
        </w:rPr>
        <w:t>šādu grozījumu:</w:t>
      </w:r>
    </w:p>
    <w:p w14:paraId="678A5CEF" w14:textId="77777777" w:rsidR="00F311CA" w:rsidRPr="00F311CA" w:rsidRDefault="00F311CA" w:rsidP="00484B6F">
      <w:pPr>
        <w:tabs>
          <w:tab w:val="left" w:pos="993"/>
        </w:tabs>
        <w:jc w:val="both"/>
        <w:rPr>
          <w:bCs/>
          <w:lang w:val="lv-LV"/>
        </w:rPr>
      </w:pPr>
      <w:r w:rsidRPr="00F311CA">
        <w:rPr>
          <w:bCs/>
          <w:lang w:val="lv-LV"/>
        </w:rPr>
        <w:tab/>
        <w:t>Svītrot nolikuma 6.5.apakšpunktu.</w:t>
      </w:r>
    </w:p>
    <w:p w14:paraId="421C3289" w14:textId="77777777" w:rsidR="00F311CA" w:rsidRPr="00F311CA" w:rsidRDefault="00F311CA" w:rsidP="00484B6F">
      <w:pPr>
        <w:widowControl w:val="0"/>
        <w:numPr>
          <w:ilvl w:val="0"/>
          <w:numId w:val="24"/>
        </w:numPr>
        <w:tabs>
          <w:tab w:val="left" w:pos="993"/>
        </w:tabs>
        <w:suppressAutoHyphens/>
        <w:ind w:left="0" w:firstLine="993"/>
        <w:contextualSpacing/>
        <w:jc w:val="both"/>
        <w:rPr>
          <w:bCs/>
          <w:szCs w:val="20"/>
          <w:lang w:val="lv-LV" w:eastAsia="lv-LV"/>
        </w:rPr>
      </w:pPr>
      <w:r w:rsidRPr="00F311CA">
        <w:rPr>
          <w:szCs w:val="20"/>
          <w:lang w:val="lv-LV" w:eastAsia="lv-LV"/>
        </w:rPr>
        <w:t xml:space="preserve">Grozījums nolikumā stājas spēkā 2020.gada 1.septembrī.   </w:t>
      </w:r>
    </w:p>
    <w:p w14:paraId="4ECB9952" w14:textId="77777777" w:rsidR="00F311CA" w:rsidRPr="00F311CA" w:rsidRDefault="00F311CA" w:rsidP="00484B6F">
      <w:pPr>
        <w:rPr>
          <w:sz w:val="16"/>
          <w:szCs w:val="16"/>
          <w:lang w:val="lv-LV"/>
        </w:rPr>
      </w:pPr>
    </w:p>
    <w:p w14:paraId="73C5B9AD" w14:textId="77777777" w:rsidR="00F311CA" w:rsidRPr="00F311CA" w:rsidRDefault="00F311CA" w:rsidP="00484B6F">
      <w:pPr>
        <w:rPr>
          <w:lang w:val="lv-LV"/>
        </w:rPr>
      </w:pPr>
    </w:p>
    <w:p w14:paraId="0371085B" w14:textId="77777777" w:rsidR="00F311CA" w:rsidRPr="00F311CA" w:rsidRDefault="00F311CA" w:rsidP="00484B6F">
      <w:pPr>
        <w:rPr>
          <w:lang w:val="lv-LV"/>
        </w:rPr>
      </w:pPr>
    </w:p>
    <w:p w14:paraId="225A2AC1" w14:textId="3CB6D511" w:rsidR="00F311CA" w:rsidRPr="00F311CA" w:rsidRDefault="00F311CA" w:rsidP="00484B6F">
      <w:pPr>
        <w:rPr>
          <w:lang w:val="lv-LV"/>
        </w:rPr>
      </w:pPr>
      <w:r w:rsidRPr="00F311CA">
        <w:rPr>
          <w:lang w:val="lv-LV"/>
        </w:rPr>
        <w:t xml:space="preserve">Jēkabpils pilsētas domes priekšsēdētājs                              </w:t>
      </w:r>
      <w:r w:rsidRPr="00DD2BE3">
        <w:rPr>
          <w:lang w:val="lv-LV"/>
        </w:rPr>
        <w:t>(paraksts)</w:t>
      </w:r>
      <w:r w:rsidRPr="00F311CA">
        <w:rPr>
          <w:lang w:val="lv-LV"/>
        </w:rPr>
        <w:t xml:space="preserve">                               </w:t>
      </w:r>
      <w:proofErr w:type="spellStart"/>
      <w:r w:rsidRPr="00F311CA">
        <w:rPr>
          <w:lang w:val="lv-LV"/>
        </w:rPr>
        <w:t>A.Kraps</w:t>
      </w:r>
      <w:proofErr w:type="spellEnd"/>
      <w:r w:rsidRPr="00F311CA">
        <w:rPr>
          <w:lang w:val="lv-LV"/>
        </w:rPr>
        <w:t xml:space="preserve"> </w:t>
      </w:r>
    </w:p>
    <w:p w14:paraId="78270195" w14:textId="77777777" w:rsidR="00F311CA" w:rsidRPr="00F311CA" w:rsidRDefault="00F311CA" w:rsidP="00484B6F">
      <w:pPr>
        <w:widowControl w:val="0"/>
        <w:suppressAutoHyphens/>
        <w:jc w:val="center"/>
        <w:rPr>
          <w:rFonts w:eastAsia="Lucida Sans Unicode"/>
          <w:b/>
          <w:bCs/>
          <w:lang w:val="lv-LV"/>
        </w:rPr>
      </w:pPr>
    </w:p>
    <w:p w14:paraId="0B74984F" w14:textId="77777777" w:rsidR="00F311CA" w:rsidRPr="00F311CA" w:rsidRDefault="00F311CA" w:rsidP="00484B6F">
      <w:pPr>
        <w:widowControl w:val="0"/>
        <w:suppressAutoHyphens/>
        <w:jc w:val="center"/>
        <w:rPr>
          <w:rFonts w:eastAsia="Lucida Sans Unicode"/>
          <w:b/>
          <w:bCs/>
          <w:lang w:val="lv-LV"/>
        </w:rPr>
      </w:pPr>
    </w:p>
    <w:p w14:paraId="1303C6D3" w14:textId="77777777" w:rsidR="00F311CA" w:rsidRPr="00F311CA" w:rsidRDefault="00F311CA" w:rsidP="00484B6F">
      <w:pPr>
        <w:widowControl w:val="0"/>
        <w:suppressAutoHyphens/>
        <w:jc w:val="center"/>
        <w:rPr>
          <w:rFonts w:eastAsia="Lucida Sans Unicode"/>
          <w:b/>
          <w:bCs/>
          <w:lang w:val="lv-LV"/>
        </w:rPr>
      </w:pPr>
    </w:p>
    <w:p w14:paraId="12EF4201" w14:textId="77777777" w:rsidR="00F311CA" w:rsidRPr="00F311CA" w:rsidRDefault="00F311CA" w:rsidP="00484B6F">
      <w:pPr>
        <w:widowControl w:val="0"/>
        <w:suppressAutoHyphens/>
        <w:jc w:val="center"/>
        <w:rPr>
          <w:rFonts w:eastAsia="Lucida Sans Unicode"/>
          <w:b/>
          <w:bCs/>
          <w:lang w:val="lv-LV"/>
        </w:rPr>
      </w:pPr>
    </w:p>
    <w:p w14:paraId="7FC3E06C" w14:textId="77777777" w:rsidR="00F311CA" w:rsidRPr="00F311CA" w:rsidRDefault="00F311CA" w:rsidP="00484B6F">
      <w:pPr>
        <w:widowControl w:val="0"/>
        <w:suppressAutoHyphens/>
        <w:jc w:val="center"/>
        <w:rPr>
          <w:rFonts w:eastAsia="Lucida Sans Unicode"/>
          <w:b/>
          <w:bCs/>
          <w:lang w:val="lv-LV"/>
        </w:rPr>
      </w:pPr>
    </w:p>
    <w:p w14:paraId="18859B0E" w14:textId="77777777" w:rsidR="00F311CA" w:rsidRPr="00F311CA" w:rsidRDefault="00F311CA" w:rsidP="00484B6F">
      <w:pPr>
        <w:widowControl w:val="0"/>
        <w:suppressAutoHyphens/>
        <w:jc w:val="center"/>
        <w:rPr>
          <w:rFonts w:eastAsia="Lucida Sans Unicode"/>
          <w:b/>
          <w:bCs/>
          <w:lang w:val="lv-LV"/>
        </w:rPr>
      </w:pPr>
    </w:p>
    <w:p w14:paraId="589A1976" w14:textId="77777777" w:rsidR="00F311CA" w:rsidRPr="00F311CA" w:rsidRDefault="00F311CA" w:rsidP="00484B6F">
      <w:pPr>
        <w:widowControl w:val="0"/>
        <w:suppressAutoHyphens/>
        <w:jc w:val="center"/>
        <w:rPr>
          <w:rFonts w:eastAsia="Lucida Sans Unicode"/>
          <w:b/>
          <w:bCs/>
          <w:lang w:val="lv-LV"/>
        </w:rPr>
      </w:pPr>
    </w:p>
    <w:p w14:paraId="2ACFB89B" w14:textId="77777777" w:rsidR="00F311CA" w:rsidRPr="00F311CA" w:rsidRDefault="00F311CA" w:rsidP="00484B6F">
      <w:pPr>
        <w:widowControl w:val="0"/>
        <w:suppressAutoHyphens/>
        <w:jc w:val="center"/>
        <w:rPr>
          <w:rFonts w:eastAsia="Lucida Sans Unicode"/>
          <w:b/>
          <w:bCs/>
          <w:lang w:val="lv-LV"/>
        </w:rPr>
      </w:pPr>
    </w:p>
    <w:p w14:paraId="7DE9EBFF" w14:textId="77777777" w:rsidR="00F311CA" w:rsidRPr="00F311CA" w:rsidRDefault="00F311CA" w:rsidP="00484B6F">
      <w:pPr>
        <w:widowControl w:val="0"/>
        <w:suppressAutoHyphens/>
        <w:jc w:val="center"/>
        <w:rPr>
          <w:rFonts w:eastAsia="Lucida Sans Unicode"/>
          <w:b/>
          <w:bCs/>
          <w:lang w:val="lv-LV"/>
        </w:rPr>
      </w:pPr>
    </w:p>
    <w:p w14:paraId="120F7FBD" w14:textId="77777777" w:rsidR="00F311CA" w:rsidRPr="00F311CA" w:rsidRDefault="00F311CA" w:rsidP="00484B6F">
      <w:pPr>
        <w:widowControl w:val="0"/>
        <w:suppressAutoHyphens/>
        <w:jc w:val="center"/>
        <w:rPr>
          <w:rFonts w:eastAsia="Lucida Sans Unicode"/>
          <w:b/>
          <w:bCs/>
          <w:lang w:val="lv-LV"/>
        </w:rPr>
      </w:pPr>
    </w:p>
    <w:p w14:paraId="77A430ED" w14:textId="77777777" w:rsidR="00F311CA" w:rsidRPr="00F311CA" w:rsidRDefault="00F311CA" w:rsidP="00484B6F">
      <w:pPr>
        <w:widowControl w:val="0"/>
        <w:suppressAutoHyphens/>
        <w:jc w:val="center"/>
        <w:rPr>
          <w:rFonts w:eastAsia="Lucida Sans Unicode"/>
          <w:b/>
          <w:bCs/>
          <w:lang w:val="lv-LV"/>
        </w:rPr>
      </w:pPr>
    </w:p>
    <w:p w14:paraId="70F5E7EF" w14:textId="77777777" w:rsidR="00F311CA" w:rsidRPr="00F311CA" w:rsidRDefault="00F311CA" w:rsidP="00484B6F">
      <w:pPr>
        <w:widowControl w:val="0"/>
        <w:suppressAutoHyphens/>
        <w:jc w:val="center"/>
        <w:rPr>
          <w:rFonts w:eastAsia="Lucida Sans Unicode"/>
          <w:b/>
          <w:bCs/>
          <w:lang w:val="lv-LV"/>
        </w:rPr>
      </w:pPr>
    </w:p>
    <w:p w14:paraId="24CFB523" w14:textId="77777777" w:rsidR="00F311CA" w:rsidRPr="00F311CA" w:rsidRDefault="00F311CA" w:rsidP="00484B6F">
      <w:pPr>
        <w:widowControl w:val="0"/>
        <w:suppressAutoHyphens/>
        <w:jc w:val="center"/>
        <w:rPr>
          <w:rFonts w:eastAsia="Lucida Sans Unicode"/>
          <w:b/>
          <w:bCs/>
          <w:lang w:val="lv-LV"/>
        </w:rPr>
      </w:pPr>
    </w:p>
    <w:p w14:paraId="4F64B630" w14:textId="77777777" w:rsidR="00F311CA" w:rsidRPr="00F311CA" w:rsidRDefault="00F311CA" w:rsidP="00484B6F">
      <w:pPr>
        <w:widowControl w:val="0"/>
        <w:suppressAutoHyphens/>
        <w:jc w:val="center"/>
        <w:rPr>
          <w:rFonts w:eastAsia="Lucida Sans Unicode"/>
          <w:b/>
          <w:bCs/>
          <w:lang w:val="lv-LV"/>
        </w:rPr>
      </w:pPr>
    </w:p>
    <w:p w14:paraId="65AE2B4C" w14:textId="77777777" w:rsidR="00F311CA" w:rsidRPr="00F311CA" w:rsidRDefault="00F311CA" w:rsidP="00484B6F">
      <w:pPr>
        <w:widowControl w:val="0"/>
        <w:suppressAutoHyphens/>
        <w:jc w:val="center"/>
        <w:rPr>
          <w:rFonts w:eastAsia="Lucida Sans Unicode"/>
          <w:b/>
          <w:bCs/>
          <w:lang w:val="lv-LV"/>
        </w:rPr>
      </w:pPr>
    </w:p>
    <w:p w14:paraId="65BFF6F9" w14:textId="77777777" w:rsidR="00F311CA" w:rsidRPr="00F311CA" w:rsidRDefault="00F311CA" w:rsidP="00484B6F">
      <w:pPr>
        <w:widowControl w:val="0"/>
        <w:suppressAutoHyphens/>
        <w:jc w:val="center"/>
        <w:rPr>
          <w:rFonts w:eastAsia="Lucida Sans Unicode"/>
          <w:b/>
          <w:bCs/>
          <w:lang w:val="lv-LV"/>
        </w:rPr>
      </w:pPr>
    </w:p>
    <w:p w14:paraId="10728BAC" w14:textId="77777777" w:rsidR="00F311CA" w:rsidRPr="00F311CA" w:rsidRDefault="00F311CA" w:rsidP="00484B6F">
      <w:pPr>
        <w:widowControl w:val="0"/>
        <w:suppressAutoHyphens/>
        <w:jc w:val="center"/>
        <w:rPr>
          <w:rFonts w:eastAsia="Lucida Sans Unicode"/>
          <w:b/>
          <w:bCs/>
          <w:lang w:val="lv-LV"/>
        </w:rPr>
      </w:pPr>
    </w:p>
    <w:p w14:paraId="1564F777" w14:textId="77777777" w:rsidR="00F311CA" w:rsidRPr="00F311CA" w:rsidRDefault="00F311CA" w:rsidP="00484B6F">
      <w:pPr>
        <w:spacing w:after="160" w:line="259" w:lineRule="auto"/>
        <w:rPr>
          <w:rFonts w:eastAsia="Lucida Sans Unicode"/>
          <w:b/>
          <w:bCs/>
          <w:lang w:val="lv-LV"/>
        </w:rPr>
      </w:pPr>
      <w:r w:rsidRPr="00F311CA">
        <w:rPr>
          <w:rFonts w:eastAsia="Lucida Sans Unicode"/>
          <w:b/>
          <w:bCs/>
          <w:lang w:val="lv-LV"/>
        </w:rPr>
        <w:br w:type="page"/>
      </w:r>
    </w:p>
    <w:p w14:paraId="5D7649A0" w14:textId="77777777" w:rsidR="00F311CA" w:rsidRPr="00F311CA" w:rsidRDefault="00F311CA" w:rsidP="00484B6F">
      <w:pPr>
        <w:widowControl w:val="0"/>
        <w:suppressAutoHyphens/>
        <w:jc w:val="center"/>
        <w:rPr>
          <w:rFonts w:eastAsia="Lucida Sans Unicode"/>
          <w:b/>
          <w:bCs/>
          <w:lang w:val="lv-LV"/>
        </w:rPr>
      </w:pPr>
    </w:p>
    <w:p w14:paraId="1DF35E36" w14:textId="77777777" w:rsidR="00F311CA" w:rsidRPr="00F311CA" w:rsidRDefault="00F311CA" w:rsidP="00484B6F">
      <w:pPr>
        <w:widowControl w:val="0"/>
        <w:suppressAutoHyphens/>
        <w:jc w:val="center"/>
        <w:rPr>
          <w:rFonts w:eastAsia="Lucida Sans Unicode"/>
          <w:bCs/>
          <w:lang w:val="lv-LV"/>
        </w:rPr>
      </w:pPr>
      <w:r w:rsidRPr="00F311CA">
        <w:rPr>
          <w:rFonts w:eastAsia="Lucida Sans Unicode"/>
          <w:b/>
          <w:bCs/>
          <w:lang w:val="lv-LV"/>
        </w:rPr>
        <w:t>Jēkabpils pilsētas domes 27.08.2020. saistošo noteikumu Nr.14</w:t>
      </w:r>
    </w:p>
    <w:p w14:paraId="1C72045A" w14:textId="77777777" w:rsidR="00F311CA" w:rsidRPr="00F311CA" w:rsidRDefault="00F311CA" w:rsidP="00484B6F">
      <w:pPr>
        <w:widowControl w:val="0"/>
        <w:suppressAutoHyphens/>
        <w:jc w:val="center"/>
        <w:rPr>
          <w:b/>
          <w:bCs/>
          <w:lang w:val="lv-LV" w:eastAsia="lv-LV"/>
        </w:rPr>
      </w:pPr>
      <w:r w:rsidRPr="00F311CA">
        <w:rPr>
          <w:rFonts w:eastAsia="Lucida Sans Unicode"/>
          <w:b/>
          <w:bCs/>
          <w:lang w:val="lv-LV"/>
        </w:rPr>
        <w:t xml:space="preserve">„Grozījums </w:t>
      </w:r>
      <w:r w:rsidRPr="00F311CA">
        <w:rPr>
          <w:rFonts w:eastAsia="Lucida Sans Unicode"/>
          <w:b/>
          <w:lang w:val="lv-LV"/>
        </w:rPr>
        <w:t>Jēkabpils pilsētas domes 2013.gada 29.augusta saistošajos noteikumos Nr.43 “Jēkabpils pilsētas pašvaldības nolikums</w:t>
      </w:r>
      <w:r w:rsidRPr="00F311CA">
        <w:rPr>
          <w:b/>
          <w:bCs/>
          <w:lang w:val="lv-LV" w:eastAsia="lv-LV"/>
        </w:rPr>
        <w:t>””</w:t>
      </w:r>
    </w:p>
    <w:p w14:paraId="5D1DB627" w14:textId="77777777" w:rsidR="00F311CA" w:rsidRPr="00F311CA" w:rsidRDefault="00F311CA" w:rsidP="00484B6F">
      <w:pPr>
        <w:widowControl w:val="0"/>
        <w:suppressAutoHyphens/>
        <w:jc w:val="center"/>
        <w:rPr>
          <w:rFonts w:eastAsia="Lucida Sans Unicode"/>
          <w:b/>
          <w:bCs/>
          <w:lang w:val="lv-LV"/>
        </w:rPr>
      </w:pPr>
      <w:r w:rsidRPr="00F311CA">
        <w:rPr>
          <w:rFonts w:eastAsia="Lucida Sans Unicode"/>
          <w:b/>
          <w:bCs/>
          <w:lang w:val="lv-LV"/>
        </w:rPr>
        <w:t>paskaidrojuma raksts</w:t>
      </w:r>
    </w:p>
    <w:p w14:paraId="57E1DE9E" w14:textId="77777777" w:rsidR="00F311CA" w:rsidRPr="00F311CA" w:rsidRDefault="00F311CA" w:rsidP="00484B6F">
      <w:pPr>
        <w:widowControl w:val="0"/>
        <w:suppressAutoHyphens/>
        <w:jc w:val="center"/>
        <w:rPr>
          <w:rFonts w:eastAsia="Lucida Sans Unicode"/>
          <w:b/>
          <w:bCs/>
          <w:sz w:val="16"/>
          <w:szCs w:val="16"/>
          <w:lang w:val="lv-LV"/>
        </w:rPr>
      </w:pPr>
    </w:p>
    <w:tbl>
      <w:tblPr>
        <w:tblW w:w="9067" w:type="dxa"/>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3510"/>
        <w:gridCol w:w="5557"/>
      </w:tblGrid>
      <w:tr w:rsidR="00DD2BE3" w:rsidRPr="00DD2BE3" w14:paraId="04DEF32F" w14:textId="77777777" w:rsidTr="009767A1">
        <w:trPr>
          <w:cantSplit/>
        </w:trPr>
        <w:tc>
          <w:tcPr>
            <w:tcW w:w="3510" w:type="dxa"/>
            <w:tcBorders>
              <w:top w:val="single" w:sz="4" w:space="0" w:color="auto"/>
              <w:left w:val="single" w:sz="4" w:space="0" w:color="auto"/>
              <w:bottom w:val="single" w:sz="4" w:space="0" w:color="auto"/>
              <w:right w:val="single" w:sz="4" w:space="0" w:color="auto"/>
            </w:tcBorders>
          </w:tcPr>
          <w:p w14:paraId="0F26352F" w14:textId="77777777" w:rsidR="00F311CA" w:rsidRPr="00F311CA" w:rsidRDefault="00F311CA" w:rsidP="00484B6F">
            <w:pPr>
              <w:rPr>
                <w:rFonts w:eastAsia="Lucida Sans Unicode"/>
                <w:b/>
                <w:sz w:val="23"/>
                <w:szCs w:val="23"/>
                <w:lang w:val="lv-LV" w:eastAsia="lv-LV"/>
              </w:rPr>
            </w:pPr>
            <w:r w:rsidRPr="00F311CA">
              <w:rPr>
                <w:rFonts w:eastAsia="Lucida Sans Unicode"/>
                <w:b/>
                <w:sz w:val="23"/>
                <w:szCs w:val="23"/>
                <w:lang w:val="lv-LV" w:eastAsia="lv-LV"/>
              </w:rPr>
              <w:t>Paskaidrojuma raksta sadaļas</w:t>
            </w:r>
          </w:p>
        </w:tc>
        <w:tc>
          <w:tcPr>
            <w:tcW w:w="5557" w:type="dxa"/>
            <w:tcBorders>
              <w:top w:val="single" w:sz="4" w:space="0" w:color="auto"/>
              <w:left w:val="single" w:sz="4" w:space="0" w:color="auto"/>
              <w:bottom w:val="single" w:sz="4" w:space="0" w:color="auto"/>
              <w:right w:val="single" w:sz="4" w:space="0" w:color="auto"/>
            </w:tcBorders>
            <w:vAlign w:val="center"/>
          </w:tcPr>
          <w:p w14:paraId="47D30120" w14:textId="77777777" w:rsidR="00F311CA" w:rsidRPr="00F311CA" w:rsidRDefault="00F311CA" w:rsidP="00484B6F">
            <w:pPr>
              <w:jc w:val="center"/>
              <w:rPr>
                <w:rFonts w:eastAsia="Lucida Sans Unicode"/>
                <w:b/>
                <w:bCs/>
                <w:sz w:val="23"/>
                <w:szCs w:val="23"/>
                <w:lang w:val="lv-LV"/>
              </w:rPr>
            </w:pPr>
            <w:r w:rsidRPr="00F311CA">
              <w:rPr>
                <w:rFonts w:eastAsia="Lucida Sans Unicode"/>
                <w:b/>
                <w:bCs/>
                <w:sz w:val="23"/>
                <w:szCs w:val="23"/>
                <w:lang w:val="lv-LV"/>
              </w:rPr>
              <w:t>Norādāmā informācija</w:t>
            </w:r>
          </w:p>
        </w:tc>
      </w:tr>
      <w:tr w:rsidR="00DD2BE3" w:rsidRPr="00DD2BE3" w14:paraId="3E9A7372" w14:textId="77777777" w:rsidTr="009767A1">
        <w:trPr>
          <w:cantSplit/>
        </w:trPr>
        <w:tc>
          <w:tcPr>
            <w:tcW w:w="3510" w:type="dxa"/>
            <w:tcBorders>
              <w:top w:val="single" w:sz="4" w:space="0" w:color="auto"/>
              <w:left w:val="single" w:sz="4" w:space="0" w:color="auto"/>
              <w:bottom w:val="single" w:sz="4" w:space="0" w:color="auto"/>
              <w:right w:val="single" w:sz="4" w:space="0" w:color="auto"/>
            </w:tcBorders>
          </w:tcPr>
          <w:p w14:paraId="7823FB48" w14:textId="77777777" w:rsidR="00F311CA" w:rsidRPr="00F311CA" w:rsidRDefault="00F311CA" w:rsidP="00484B6F">
            <w:pPr>
              <w:widowControl w:val="0"/>
              <w:numPr>
                <w:ilvl w:val="0"/>
                <w:numId w:val="25"/>
              </w:numPr>
              <w:suppressAutoHyphens/>
              <w:ind w:left="0"/>
              <w:contextualSpacing/>
              <w:rPr>
                <w:rFonts w:eastAsia="Lucida Sans Unicode"/>
                <w:bCs/>
                <w:sz w:val="23"/>
                <w:szCs w:val="23"/>
                <w:lang w:val="lv-LV" w:eastAsia="lv-LV"/>
              </w:rPr>
            </w:pPr>
            <w:r w:rsidRPr="00F311CA">
              <w:rPr>
                <w:rFonts w:eastAsia="Lucida Sans Unicode"/>
                <w:bCs/>
                <w:sz w:val="23"/>
                <w:szCs w:val="23"/>
                <w:lang w:val="lv-LV" w:eastAsia="lv-LV"/>
              </w:rPr>
              <w:t xml:space="preserve">Projekta nepieciešamības </w:t>
            </w:r>
          </w:p>
          <w:p w14:paraId="176BF59D" w14:textId="77777777" w:rsidR="00F311CA" w:rsidRPr="00F311CA" w:rsidRDefault="00F311CA" w:rsidP="00484B6F">
            <w:pPr>
              <w:widowControl w:val="0"/>
              <w:suppressAutoHyphens/>
              <w:contextualSpacing/>
              <w:rPr>
                <w:rFonts w:eastAsia="Lucida Sans Unicode"/>
                <w:bCs/>
                <w:sz w:val="23"/>
                <w:szCs w:val="23"/>
                <w:lang w:val="lv-LV" w:eastAsia="lv-LV"/>
              </w:rPr>
            </w:pPr>
            <w:r w:rsidRPr="00F311CA">
              <w:rPr>
                <w:rFonts w:eastAsia="Lucida Sans Unicode"/>
                <w:bCs/>
                <w:sz w:val="23"/>
                <w:szCs w:val="23"/>
                <w:lang w:val="lv-LV" w:eastAsia="lv-LV"/>
              </w:rPr>
              <w:t>pamatojums</w:t>
            </w:r>
          </w:p>
        </w:tc>
        <w:tc>
          <w:tcPr>
            <w:tcW w:w="5557" w:type="dxa"/>
            <w:tcBorders>
              <w:top w:val="single" w:sz="4" w:space="0" w:color="auto"/>
              <w:left w:val="single" w:sz="4" w:space="0" w:color="auto"/>
              <w:bottom w:val="single" w:sz="4" w:space="0" w:color="auto"/>
              <w:right w:val="single" w:sz="4" w:space="0" w:color="auto"/>
            </w:tcBorders>
            <w:vAlign w:val="center"/>
          </w:tcPr>
          <w:p w14:paraId="23BA56A3" w14:textId="77777777" w:rsidR="00F311CA" w:rsidRPr="00F311CA" w:rsidRDefault="00F311CA" w:rsidP="00484B6F">
            <w:pPr>
              <w:widowControl w:val="0"/>
              <w:suppressAutoHyphens/>
              <w:jc w:val="both"/>
              <w:rPr>
                <w:bCs/>
                <w:sz w:val="23"/>
                <w:szCs w:val="23"/>
                <w:lang w:val="lv-LV" w:eastAsia="lv-LV"/>
              </w:rPr>
            </w:pPr>
            <w:r w:rsidRPr="00F311CA">
              <w:rPr>
                <w:rFonts w:eastAsia="Lucida Sans Unicode"/>
                <w:bCs/>
                <w:sz w:val="23"/>
                <w:szCs w:val="23"/>
                <w:lang w:val="lv-LV"/>
              </w:rPr>
              <w:t xml:space="preserve">Jēkabpils pilsētas dome 13.02.2020. pieņēma lēmumu Nr.68 “Par Jēkabpils pamatskolu”, ar kuru nolēma līdz 31.08.2020. pašvaldības vispārējās izglītības iestādi “Jēkabpils pamatskola”  pievienot vispārējās izglītības iestādei “Jēkabpils 2.vidusskola”, kā rezultātā iestāde “Jēkabpils pamatskola” beidz pastāvēt. Līdz ar to Jēkabpils pamatskola svītrojama no Jēkabpils pilsētas pašvaldības iestāžu saraksta. </w:t>
            </w:r>
            <w:r w:rsidRPr="00F311CA">
              <w:rPr>
                <w:rFonts w:eastAsia="Lucida Sans Unicode"/>
                <w:sz w:val="23"/>
                <w:szCs w:val="23"/>
                <w:lang w:val="lv-LV"/>
              </w:rPr>
              <w:t>Izmaiņas stāsies spēkā 2020.gada 1.septembrī.</w:t>
            </w:r>
            <w:r w:rsidRPr="00F311CA">
              <w:rPr>
                <w:rFonts w:eastAsia="Lucida Sans Unicode"/>
                <w:bCs/>
                <w:sz w:val="23"/>
                <w:szCs w:val="23"/>
                <w:lang w:val="lv-LV" w:eastAsia="lv-LV"/>
              </w:rPr>
              <w:t xml:space="preserve">  </w:t>
            </w:r>
          </w:p>
        </w:tc>
      </w:tr>
      <w:tr w:rsidR="00DD2BE3" w:rsidRPr="00DD2BE3" w14:paraId="53C3FFF3" w14:textId="77777777" w:rsidTr="009767A1">
        <w:trPr>
          <w:cantSplit/>
        </w:trPr>
        <w:tc>
          <w:tcPr>
            <w:tcW w:w="3510" w:type="dxa"/>
            <w:tcBorders>
              <w:top w:val="single" w:sz="4" w:space="0" w:color="auto"/>
              <w:left w:val="single" w:sz="4" w:space="0" w:color="auto"/>
              <w:bottom w:val="single" w:sz="4" w:space="0" w:color="auto"/>
              <w:right w:val="single" w:sz="4" w:space="0" w:color="auto"/>
            </w:tcBorders>
          </w:tcPr>
          <w:p w14:paraId="464BBA26" w14:textId="77777777" w:rsidR="00F311CA" w:rsidRPr="00F311CA" w:rsidRDefault="00F311CA" w:rsidP="00484B6F">
            <w:pPr>
              <w:rPr>
                <w:rFonts w:eastAsia="Lucida Sans Unicode"/>
                <w:bCs/>
                <w:sz w:val="23"/>
                <w:szCs w:val="23"/>
                <w:lang w:val="lv-LV" w:eastAsia="lv-LV"/>
              </w:rPr>
            </w:pPr>
            <w:r w:rsidRPr="00F311CA">
              <w:rPr>
                <w:rFonts w:eastAsia="Lucida Sans Unicode"/>
                <w:bCs/>
                <w:sz w:val="23"/>
                <w:szCs w:val="23"/>
                <w:lang w:val="lv-LV" w:eastAsia="lv-LV"/>
              </w:rPr>
              <w:t>2. Īss projekta satura izklāsts</w:t>
            </w:r>
          </w:p>
          <w:p w14:paraId="6231268F" w14:textId="77777777" w:rsidR="00F311CA" w:rsidRPr="00F311CA" w:rsidRDefault="00F311CA" w:rsidP="00484B6F">
            <w:pPr>
              <w:rPr>
                <w:rFonts w:eastAsia="Lucida Sans Unicode"/>
                <w:bCs/>
                <w:sz w:val="23"/>
                <w:szCs w:val="23"/>
                <w:lang w:val="lv-LV" w:eastAsia="lv-LV"/>
              </w:rPr>
            </w:pPr>
          </w:p>
        </w:tc>
        <w:tc>
          <w:tcPr>
            <w:tcW w:w="5557" w:type="dxa"/>
            <w:tcBorders>
              <w:top w:val="single" w:sz="4" w:space="0" w:color="auto"/>
              <w:left w:val="single" w:sz="4" w:space="0" w:color="auto"/>
              <w:bottom w:val="single" w:sz="4" w:space="0" w:color="auto"/>
              <w:right w:val="single" w:sz="4" w:space="0" w:color="auto"/>
            </w:tcBorders>
            <w:vAlign w:val="center"/>
          </w:tcPr>
          <w:p w14:paraId="12A1253A" w14:textId="77777777" w:rsidR="00F311CA" w:rsidRPr="00F311CA" w:rsidRDefault="00F311CA" w:rsidP="00484B6F">
            <w:pPr>
              <w:widowControl w:val="0"/>
              <w:tabs>
                <w:tab w:val="left" w:pos="1418"/>
              </w:tabs>
              <w:suppressAutoHyphens/>
              <w:jc w:val="both"/>
              <w:rPr>
                <w:rFonts w:eastAsia="Lucida Sans Unicode"/>
                <w:sz w:val="23"/>
                <w:szCs w:val="23"/>
                <w:lang w:val="lv-LV"/>
              </w:rPr>
            </w:pPr>
            <w:r w:rsidRPr="00F311CA">
              <w:rPr>
                <w:rFonts w:eastAsia="Lucida Sans Unicode"/>
                <w:bCs/>
                <w:sz w:val="23"/>
                <w:szCs w:val="23"/>
                <w:lang w:val="lv-LV"/>
              </w:rPr>
              <w:t xml:space="preserve">Saistošie noteikumi </w:t>
            </w:r>
            <w:r w:rsidRPr="00F311CA">
              <w:rPr>
                <w:rFonts w:eastAsia="Lucida Sans Unicode"/>
                <w:sz w:val="23"/>
                <w:szCs w:val="23"/>
                <w:lang w:val="lv-LV"/>
              </w:rPr>
              <w:t xml:space="preserve">izstrādāti pamatojoties uz likuma “Par pašvaldībām” 21.panta pirmās daļas 1.un 24.pantu, </w:t>
            </w:r>
            <w:r w:rsidRPr="00F311CA">
              <w:rPr>
                <w:rFonts w:eastAsia="Lucida Sans Unicode"/>
                <w:bCs/>
                <w:sz w:val="23"/>
                <w:szCs w:val="23"/>
                <w:lang w:val="lv-LV"/>
              </w:rPr>
              <w:t>41.panta pirmās daļas 1.punktu</w:t>
            </w:r>
            <w:r w:rsidRPr="00F311CA">
              <w:rPr>
                <w:rFonts w:eastAsia="Lucida Sans Unicode"/>
                <w:sz w:val="23"/>
                <w:szCs w:val="23"/>
                <w:lang w:val="lv-LV"/>
              </w:rPr>
              <w:t>.</w:t>
            </w:r>
          </w:p>
          <w:p w14:paraId="4B1DDD6A" w14:textId="77777777" w:rsidR="00F311CA" w:rsidRPr="00F311CA" w:rsidRDefault="00F311CA" w:rsidP="00484B6F">
            <w:pPr>
              <w:widowControl w:val="0"/>
              <w:tabs>
                <w:tab w:val="left" w:pos="1418"/>
              </w:tabs>
              <w:suppressAutoHyphens/>
              <w:jc w:val="both"/>
              <w:rPr>
                <w:rFonts w:eastAsia="Lucida Sans Unicode"/>
                <w:sz w:val="23"/>
                <w:szCs w:val="23"/>
                <w:lang w:val="lv-LV"/>
              </w:rPr>
            </w:pPr>
            <w:r w:rsidRPr="00F311CA">
              <w:rPr>
                <w:rFonts w:eastAsia="Lucida Sans Unicode"/>
                <w:sz w:val="23"/>
                <w:szCs w:val="23"/>
                <w:lang w:val="lv-LV"/>
              </w:rPr>
              <w:t xml:space="preserve">Ar saistošo noteikumu grozījumiem tiek svītrota Jēkabpils pamatskola no pašvaldības iestāžu saraksta.   </w:t>
            </w:r>
          </w:p>
        </w:tc>
      </w:tr>
      <w:tr w:rsidR="00DD2BE3" w:rsidRPr="00DD2BE3" w14:paraId="44134FBD" w14:textId="77777777" w:rsidTr="009767A1">
        <w:trPr>
          <w:cantSplit/>
        </w:trPr>
        <w:tc>
          <w:tcPr>
            <w:tcW w:w="3510" w:type="dxa"/>
            <w:tcBorders>
              <w:top w:val="single" w:sz="4" w:space="0" w:color="auto"/>
              <w:left w:val="single" w:sz="4" w:space="0" w:color="auto"/>
              <w:bottom w:val="single" w:sz="4" w:space="0" w:color="auto"/>
              <w:right w:val="single" w:sz="4" w:space="0" w:color="auto"/>
            </w:tcBorders>
          </w:tcPr>
          <w:p w14:paraId="213F0251" w14:textId="77777777" w:rsidR="00F311CA" w:rsidRPr="00F311CA" w:rsidRDefault="00F311CA" w:rsidP="00484B6F">
            <w:pPr>
              <w:rPr>
                <w:rFonts w:eastAsia="Lucida Sans Unicode"/>
                <w:bCs/>
                <w:sz w:val="23"/>
                <w:szCs w:val="23"/>
                <w:lang w:val="lv-LV"/>
              </w:rPr>
            </w:pPr>
            <w:r w:rsidRPr="00F311CA">
              <w:rPr>
                <w:rFonts w:eastAsia="Lucida Sans Unicode"/>
                <w:bCs/>
                <w:sz w:val="23"/>
                <w:szCs w:val="23"/>
                <w:lang w:val="lv-LV"/>
              </w:rPr>
              <w:t>3. Informācija par plānoto projekta ietekmi uz pašvaldības budžetu</w:t>
            </w:r>
          </w:p>
        </w:tc>
        <w:tc>
          <w:tcPr>
            <w:tcW w:w="5557" w:type="dxa"/>
            <w:tcBorders>
              <w:top w:val="single" w:sz="4" w:space="0" w:color="auto"/>
              <w:left w:val="single" w:sz="4" w:space="0" w:color="auto"/>
              <w:bottom w:val="single" w:sz="4" w:space="0" w:color="auto"/>
              <w:right w:val="single" w:sz="4" w:space="0" w:color="auto"/>
            </w:tcBorders>
            <w:vAlign w:val="center"/>
          </w:tcPr>
          <w:p w14:paraId="0948ACA1" w14:textId="77777777" w:rsidR="00F311CA" w:rsidRPr="00F311CA" w:rsidRDefault="00F311CA" w:rsidP="00484B6F">
            <w:pPr>
              <w:widowControl w:val="0"/>
              <w:suppressAutoHyphens/>
              <w:jc w:val="both"/>
              <w:rPr>
                <w:rFonts w:eastAsia="Lucida Sans Unicode"/>
                <w:bCs/>
                <w:sz w:val="23"/>
                <w:szCs w:val="23"/>
                <w:lang w:val="lv-LV"/>
              </w:rPr>
            </w:pPr>
            <w:r w:rsidRPr="00F311CA">
              <w:rPr>
                <w:rFonts w:eastAsia="Lucida Sans Unicode"/>
                <w:bCs/>
                <w:sz w:val="23"/>
                <w:szCs w:val="23"/>
                <w:lang w:val="lv-LV"/>
              </w:rPr>
              <w:t>Nav ietekmes uz budžetu.</w:t>
            </w:r>
          </w:p>
        </w:tc>
      </w:tr>
      <w:tr w:rsidR="00DD2BE3" w:rsidRPr="00DD2BE3" w14:paraId="33B6D2D1" w14:textId="77777777" w:rsidTr="009767A1">
        <w:trPr>
          <w:cantSplit/>
        </w:trPr>
        <w:tc>
          <w:tcPr>
            <w:tcW w:w="3510" w:type="dxa"/>
            <w:tcBorders>
              <w:top w:val="single" w:sz="4" w:space="0" w:color="auto"/>
              <w:left w:val="single" w:sz="4" w:space="0" w:color="auto"/>
              <w:bottom w:val="single" w:sz="4" w:space="0" w:color="auto"/>
              <w:right w:val="single" w:sz="4" w:space="0" w:color="auto"/>
            </w:tcBorders>
          </w:tcPr>
          <w:p w14:paraId="33E6E8CB" w14:textId="77777777" w:rsidR="00F311CA" w:rsidRPr="00F311CA" w:rsidRDefault="00F311CA" w:rsidP="00484B6F">
            <w:pPr>
              <w:widowControl w:val="0"/>
              <w:suppressAutoHyphens/>
              <w:rPr>
                <w:rFonts w:eastAsia="Lucida Sans Unicode"/>
                <w:bCs/>
                <w:sz w:val="23"/>
                <w:szCs w:val="23"/>
                <w:lang w:val="lv-LV"/>
              </w:rPr>
            </w:pPr>
            <w:r w:rsidRPr="00F311CA">
              <w:rPr>
                <w:rFonts w:eastAsia="Lucida Sans Unicode"/>
                <w:bCs/>
                <w:sz w:val="23"/>
                <w:szCs w:val="23"/>
                <w:lang w:val="lv-LV"/>
              </w:rPr>
              <w:t>4. Informācija par administratīvajām procedūrām</w:t>
            </w:r>
          </w:p>
        </w:tc>
        <w:tc>
          <w:tcPr>
            <w:tcW w:w="5557" w:type="dxa"/>
            <w:tcBorders>
              <w:top w:val="single" w:sz="4" w:space="0" w:color="auto"/>
              <w:left w:val="single" w:sz="4" w:space="0" w:color="auto"/>
              <w:bottom w:val="single" w:sz="4" w:space="0" w:color="auto"/>
              <w:right w:val="single" w:sz="4" w:space="0" w:color="auto"/>
            </w:tcBorders>
            <w:vAlign w:val="center"/>
          </w:tcPr>
          <w:p w14:paraId="3C7D7323" w14:textId="77777777" w:rsidR="00F311CA" w:rsidRPr="00F311CA" w:rsidRDefault="00F311CA" w:rsidP="00484B6F">
            <w:pPr>
              <w:widowControl w:val="0"/>
              <w:suppressAutoHyphens/>
              <w:ind w:firstLine="34"/>
              <w:rPr>
                <w:rFonts w:eastAsia="Lucida Sans Unicode"/>
                <w:sz w:val="23"/>
                <w:szCs w:val="23"/>
                <w:lang w:val="lv-LV"/>
              </w:rPr>
            </w:pPr>
            <w:r w:rsidRPr="00F311CA">
              <w:rPr>
                <w:rFonts w:eastAsia="Lucida Sans Unicode"/>
                <w:sz w:val="23"/>
                <w:szCs w:val="23"/>
                <w:lang w:val="lv-LV"/>
              </w:rPr>
              <w:t>Par saistošo noteikumu piemērošanu var griezties Jēkabpils pilsētas pašvaldībā.</w:t>
            </w:r>
          </w:p>
        </w:tc>
      </w:tr>
      <w:tr w:rsidR="00DD2BE3" w:rsidRPr="00DD2BE3" w14:paraId="70C346E7" w14:textId="77777777" w:rsidTr="009767A1">
        <w:trPr>
          <w:cantSplit/>
        </w:trPr>
        <w:tc>
          <w:tcPr>
            <w:tcW w:w="3510" w:type="dxa"/>
            <w:tcBorders>
              <w:top w:val="single" w:sz="4" w:space="0" w:color="auto"/>
              <w:left w:val="single" w:sz="4" w:space="0" w:color="auto"/>
              <w:bottom w:val="single" w:sz="4" w:space="0" w:color="auto"/>
              <w:right w:val="single" w:sz="4" w:space="0" w:color="auto"/>
            </w:tcBorders>
          </w:tcPr>
          <w:p w14:paraId="07C2723F" w14:textId="77777777" w:rsidR="00F311CA" w:rsidRPr="00F311CA" w:rsidRDefault="00F311CA" w:rsidP="00484B6F">
            <w:pPr>
              <w:widowControl w:val="0"/>
              <w:suppressAutoHyphens/>
              <w:rPr>
                <w:rFonts w:eastAsia="Lucida Sans Unicode"/>
                <w:bCs/>
                <w:sz w:val="23"/>
                <w:szCs w:val="23"/>
                <w:lang w:val="lv-LV"/>
              </w:rPr>
            </w:pPr>
            <w:r w:rsidRPr="00F311CA">
              <w:rPr>
                <w:rFonts w:eastAsia="Lucida Sans Unicode"/>
                <w:bCs/>
                <w:sz w:val="23"/>
                <w:szCs w:val="23"/>
                <w:lang w:val="lv-LV"/>
              </w:rPr>
              <w:t>5. Informācija par konsultācijām ar privātpersonām</w:t>
            </w:r>
          </w:p>
        </w:tc>
        <w:tc>
          <w:tcPr>
            <w:tcW w:w="5557" w:type="dxa"/>
            <w:tcBorders>
              <w:top w:val="single" w:sz="4" w:space="0" w:color="auto"/>
              <w:left w:val="single" w:sz="4" w:space="0" w:color="auto"/>
              <w:bottom w:val="single" w:sz="4" w:space="0" w:color="auto"/>
              <w:right w:val="single" w:sz="4" w:space="0" w:color="auto"/>
            </w:tcBorders>
            <w:vAlign w:val="center"/>
          </w:tcPr>
          <w:p w14:paraId="49A597F4" w14:textId="77777777" w:rsidR="00F311CA" w:rsidRPr="00F311CA" w:rsidRDefault="00F311CA" w:rsidP="00484B6F">
            <w:pPr>
              <w:ind w:firstLine="34"/>
              <w:jc w:val="both"/>
              <w:rPr>
                <w:rFonts w:eastAsia="Lucida Sans Unicode"/>
                <w:sz w:val="23"/>
                <w:szCs w:val="23"/>
                <w:lang w:val="lv-LV"/>
              </w:rPr>
            </w:pPr>
            <w:r w:rsidRPr="00F311CA">
              <w:rPr>
                <w:rFonts w:eastAsia="Lucida Sans Unicode"/>
                <w:bCs/>
                <w:sz w:val="23"/>
                <w:szCs w:val="23"/>
                <w:lang w:val="lv-LV" w:eastAsia="lv-LV"/>
              </w:rPr>
              <w:t xml:space="preserve">Nav attiecināms. </w:t>
            </w:r>
          </w:p>
        </w:tc>
      </w:tr>
    </w:tbl>
    <w:p w14:paraId="0E83EEE7" w14:textId="77777777" w:rsidR="00F311CA" w:rsidRPr="00F311CA" w:rsidRDefault="00F311CA" w:rsidP="00484B6F">
      <w:pPr>
        <w:jc w:val="both"/>
        <w:rPr>
          <w:rFonts w:eastAsia="Lucida Sans Unicode"/>
          <w:lang w:val="lv-LV"/>
        </w:rPr>
      </w:pPr>
    </w:p>
    <w:p w14:paraId="7670C571" w14:textId="77777777" w:rsidR="00F311CA" w:rsidRPr="00F311CA" w:rsidRDefault="00F311CA" w:rsidP="00484B6F">
      <w:pPr>
        <w:jc w:val="both"/>
        <w:rPr>
          <w:rFonts w:eastAsia="Lucida Sans Unicode"/>
          <w:lang w:val="lv-LV"/>
        </w:rPr>
      </w:pPr>
    </w:p>
    <w:p w14:paraId="5F5382B9" w14:textId="18030E85" w:rsidR="00F311CA" w:rsidRPr="00F311CA" w:rsidRDefault="00F311CA" w:rsidP="00484B6F">
      <w:pPr>
        <w:widowControl w:val="0"/>
        <w:tabs>
          <w:tab w:val="right" w:pos="9214"/>
        </w:tabs>
        <w:suppressAutoHyphens/>
        <w:rPr>
          <w:rFonts w:eastAsia="Lucida Sans Unicode" w:cs="Tahoma"/>
          <w:lang w:val="lv-LV"/>
        </w:rPr>
      </w:pPr>
      <w:r w:rsidRPr="00F311CA">
        <w:rPr>
          <w:rFonts w:eastAsia="Lucida Sans Unicode" w:cs="Tahoma"/>
          <w:lang w:val="lv-LV"/>
        </w:rPr>
        <w:t xml:space="preserve">Jēkabpils pilsētas domes priekšsēdētājs                         </w:t>
      </w:r>
      <w:r w:rsidRPr="00DD2BE3">
        <w:rPr>
          <w:rFonts w:eastAsia="Lucida Sans Unicode" w:cs="Tahoma"/>
          <w:lang w:val="lv-LV"/>
        </w:rPr>
        <w:t>(paraksts)</w:t>
      </w:r>
      <w:r w:rsidRPr="00F311CA">
        <w:rPr>
          <w:rFonts w:eastAsia="Lucida Sans Unicode" w:cs="Tahoma"/>
          <w:lang w:val="lv-LV"/>
        </w:rPr>
        <w:t xml:space="preserve">                                   </w:t>
      </w:r>
      <w:proofErr w:type="spellStart"/>
      <w:r w:rsidRPr="00F311CA">
        <w:rPr>
          <w:lang w:val="lv-LV"/>
        </w:rPr>
        <w:t>A.Kraps</w:t>
      </w:r>
      <w:proofErr w:type="spellEnd"/>
      <w:r w:rsidRPr="00F311CA">
        <w:rPr>
          <w:rFonts w:eastAsia="Lucida Sans Unicode" w:cs="Tahoma"/>
          <w:lang w:val="lv-LV"/>
        </w:rPr>
        <w:t xml:space="preserve">     </w:t>
      </w:r>
    </w:p>
    <w:p w14:paraId="21CAEB05" w14:textId="77777777" w:rsidR="00F311CA" w:rsidRPr="00F311CA" w:rsidRDefault="00F311CA" w:rsidP="00484B6F">
      <w:pPr>
        <w:widowControl w:val="0"/>
        <w:tabs>
          <w:tab w:val="right" w:pos="9214"/>
        </w:tabs>
        <w:suppressAutoHyphens/>
        <w:rPr>
          <w:rFonts w:eastAsia="Lucida Sans Unicode" w:cs="Tahoma"/>
          <w:lang w:val="lv-LV"/>
        </w:rPr>
      </w:pPr>
    </w:p>
    <w:p w14:paraId="00A6E34E" w14:textId="77777777" w:rsidR="00F311CA" w:rsidRPr="00F311CA" w:rsidRDefault="00F311CA" w:rsidP="00484B6F">
      <w:pPr>
        <w:widowControl w:val="0"/>
        <w:tabs>
          <w:tab w:val="right" w:pos="9214"/>
        </w:tabs>
        <w:suppressAutoHyphens/>
        <w:rPr>
          <w:rFonts w:eastAsia="Lucida Sans Unicode" w:cs="Tahoma"/>
          <w:lang w:val="lv-LV"/>
        </w:rPr>
      </w:pPr>
    </w:p>
    <w:p w14:paraId="1D6ADB90" w14:textId="77777777" w:rsidR="00F311CA" w:rsidRPr="00F311CA" w:rsidRDefault="00F311CA" w:rsidP="00484B6F">
      <w:pPr>
        <w:widowControl w:val="0"/>
        <w:tabs>
          <w:tab w:val="right" w:pos="9214"/>
        </w:tabs>
        <w:suppressAutoHyphens/>
        <w:rPr>
          <w:rFonts w:eastAsia="Lucida Sans Unicode" w:cs="Tahoma"/>
          <w:lang w:val="lv-LV"/>
        </w:rPr>
      </w:pPr>
    </w:p>
    <w:p w14:paraId="2775EDF2" w14:textId="77777777" w:rsidR="00F311CA" w:rsidRPr="00F311CA" w:rsidRDefault="00F311CA" w:rsidP="00484B6F">
      <w:pPr>
        <w:widowControl w:val="0"/>
        <w:tabs>
          <w:tab w:val="right" w:pos="9214"/>
        </w:tabs>
        <w:suppressAutoHyphens/>
        <w:rPr>
          <w:rFonts w:eastAsia="Lucida Sans Unicode" w:cs="Tahoma"/>
          <w:lang w:val="lv-LV"/>
        </w:rPr>
      </w:pPr>
    </w:p>
    <w:p w14:paraId="72361897" w14:textId="4850CAAD" w:rsidR="00F311CA" w:rsidRPr="00DD2BE3" w:rsidRDefault="00F311CA" w:rsidP="00484B6F">
      <w:pPr>
        <w:rPr>
          <w:rFonts w:eastAsia="Lucida Sans Unicode" w:cs="Tahoma"/>
          <w:lang w:val="lv-LV"/>
        </w:rPr>
      </w:pPr>
      <w:r w:rsidRPr="00DD2BE3">
        <w:rPr>
          <w:rFonts w:eastAsia="Lucida Sans Unicode" w:cs="Tahoma"/>
          <w:lang w:val="lv-LV"/>
        </w:rPr>
        <w:br w:type="page"/>
      </w:r>
    </w:p>
    <w:p w14:paraId="5C40ABC5" w14:textId="0ACFA079" w:rsidR="00163297" w:rsidRPr="00163297" w:rsidRDefault="00163297" w:rsidP="00484B6F">
      <w:pPr>
        <w:widowControl w:val="0"/>
        <w:suppressAutoHyphens/>
        <w:jc w:val="center"/>
        <w:rPr>
          <w:rFonts w:eastAsia="Lucida Sans Unicode"/>
          <w:b/>
          <w:szCs w:val="20"/>
          <w:lang w:val="lv-LV"/>
        </w:rPr>
      </w:pPr>
      <w:r w:rsidRPr="00163297">
        <w:rPr>
          <w:rFonts w:eastAsia="Lucida Sans Unicode"/>
          <w:b/>
          <w:szCs w:val="20"/>
          <w:lang w:val="lv-LV"/>
        </w:rPr>
        <w:lastRenderedPageBreak/>
        <w:t>LĒMUM</w:t>
      </w:r>
      <w:r w:rsidRPr="00DD2BE3">
        <w:rPr>
          <w:rFonts w:eastAsia="Lucida Sans Unicode"/>
          <w:b/>
          <w:szCs w:val="20"/>
          <w:lang w:val="lv-LV"/>
        </w:rPr>
        <w:t>S</w:t>
      </w:r>
    </w:p>
    <w:p w14:paraId="380A8EBE" w14:textId="77777777" w:rsidR="00163297" w:rsidRPr="00163297" w:rsidRDefault="00163297" w:rsidP="00484B6F">
      <w:pPr>
        <w:widowControl w:val="0"/>
        <w:suppressAutoHyphens/>
        <w:jc w:val="center"/>
        <w:rPr>
          <w:rFonts w:eastAsia="Lucida Sans Unicode"/>
          <w:szCs w:val="20"/>
          <w:lang w:val="lv-LV"/>
        </w:rPr>
      </w:pPr>
      <w:r w:rsidRPr="00163297">
        <w:rPr>
          <w:rFonts w:eastAsia="Lucida Sans Unicode"/>
          <w:szCs w:val="20"/>
          <w:lang w:val="lv-LV"/>
        </w:rPr>
        <w:t>Jēkabpilī</w:t>
      </w:r>
    </w:p>
    <w:p w14:paraId="0812D144" w14:textId="77777777" w:rsidR="00163297" w:rsidRPr="00163297" w:rsidRDefault="00163297" w:rsidP="00484B6F">
      <w:pPr>
        <w:rPr>
          <w:lang w:val="lv-LV"/>
        </w:rPr>
      </w:pPr>
    </w:p>
    <w:p w14:paraId="54F2C0B2" w14:textId="77777777" w:rsidR="00163297" w:rsidRPr="00163297" w:rsidRDefault="00163297" w:rsidP="00484B6F">
      <w:pPr>
        <w:tabs>
          <w:tab w:val="right" w:pos="9356"/>
        </w:tabs>
        <w:snapToGrid w:val="0"/>
        <w:jc w:val="both"/>
        <w:rPr>
          <w:rFonts w:cs="Tahoma"/>
          <w:bCs/>
          <w:szCs w:val="22"/>
          <w:lang w:val="lv-LV"/>
        </w:rPr>
      </w:pPr>
      <w:r w:rsidRPr="00163297">
        <w:rPr>
          <w:rFonts w:cs="Tahoma"/>
          <w:bCs/>
          <w:szCs w:val="22"/>
          <w:lang w:val="lv-LV"/>
        </w:rPr>
        <w:t xml:space="preserve">27.08.2020. (protokols Nr.15, 17.§) </w:t>
      </w:r>
      <w:r w:rsidRPr="00163297">
        <w:rPr>
          <w:rFonts w:cs="Tahoma"/>
          <w:bCs/>
          <w:szCs w:val="22"/>
          <w:lang w:val="lv-LV"/>
        </w:rPr>
        <w:tab/>
        <w:t>Nr.375</w:t>
      </w:r>
    </w:p>
    <w:p w14:paraId="7FD73FD5" w14:textId="77777777" w:rsidR="00163297" w:rsidRPr="00163297" w:rsidRDefault="00163297" w:rsidP="00484B6F">
      <w:pPr>
        <w:jc w:val="both"/>
        <w:rPr>
          <w:bCs/>
          <w:lang w:val="lv-LV" w:eastAsia="lv-LV"/>
        </w:rPr>
      </w:pPr>
    </w:p>
    <w:p w14:paraId="7FB8C00B" w14:textId="77777777" w:rsidR="00163297" w:rsidRPr="00163297" w:rsidRDefault="00163297" w:rsidP="00484B6F">
      <w:pPr>
        <w:jc w:val="both"/>
        <w:rPr>
          <w:bCs/>
          <w:lang w:val="lv-LV" w:eastAsia="lv-LV"/>
        </w:rPr>
      </w:pPr>
      <w:r w:rsidRPr="00163297">
        <w:rPr>
          <w:bCs/>
          <w:lang w:val="lv-LV" w:eastAsia="lv-LV"/>
        </w:rPr>
        <w:t>Par finansiālu atbalstu sacensību organizēšanā</w:t>
      </w:r>
    </w:p>
    <w:p w14:paraId="6DAC54F6" w14:textId="77777777" w:rsidR="00163297" w:rsidRPr="00163297" w:rsidRDefault="00163297" w:rsidP="00484B6F">
      <w:pPr>
        <w:ind w:firstLine="375"/>
        <w:jc w:val="both"/>
        <w:rPr>
          <w:lang w:val="lv-LV" w:eastAsia="lv-LV"/>
        </w:rPr>
      </w:pPr>
    </w:p>
    <w:p w14:paraId="07446206" w14:textId="77777777" w:rsidR="00163297" w:rsidRPr="00163297" w:rsidRDefault="00163297" w:rsidP="00484B6F">
      <w:pPr>
        <w:widowControl w:val="0"/>
        <w:tabs>
          <w:tab w:val="left" w:pos="426"/>
          <w:tab w:val="left" w:pos="851"/>
          <w:tab w:val="left" w:pos="1134"/>
          <w:tab w:val="left" w:pos="1701"/>
        </w:tabs>
        <w:suppressAutoHyphens/>
        <w:jc w:val="both"/>
        <w:rPr>
          <w:bCs/>
          <w:i/>
          <w:iCs/>
          <w:lang w:val="lv-LV"/>
        </w:rPr>
      </w:pPr>
      <w:r w:rsidRPr="00163297">
        <w:rPr>
          <w:bCs/>
          <w:lang w:val="lv-LV"/>
        </w:rPr>
        <w:t>Adresāts</w:t>
      </w:r>
      <w:r w:rsidRPr="00163297">
        <w:rPr>
          <w:bCs/>
          <w:i/>
          <w:iCs/>
          <w:lang w:val="lv-LV"/>
        </w:rPr>
        <w:t xml:space="preserve">: Biedrība “JKK Lūšu ķepas”, </w:t>
      </w:r>
      <w:bookmarkStart w:id="35" w:name="_Hlk33004993"/>
      <w:r w:rsidRPr="00163297">
        <w:rPr>
          <w:bCs/>
          <w:i/>
          <w:iCs/>
          <w:lang w:val="lv-LV"/>
        </w:rPr>
        <w:t xml:space="preserve">e-pasts: </w:t>
      </w:r>
      <w:bookmarkStart w:id="36" w:name="_Hlk33005869"/>
      <w:r w:rsidRPr="00163297">
        <w:rPr>
          <w:bCs/>
          <w:i/>
          <w:iCs/>
          <w:lang w:val="lv-LV"/>
        </w:rPr>
        <w:fldChar w:fldCharType="begin"/>
      </w:r>
      <w:r w:rsidRPr="00163297">
        <w:rPr>
          <w:bCs/>
          <w:i/>
          <w:iCs/>
          <w:lang w:val="lv-LV"/>
        </w:rPr>
        <w:instrText xml:space="preserve"> HYPERLINK "mailto:jkk.lusukepas@inbox.lv" </w:instrText>
      </w:r>
      <w:r w:rsidRPr="00163297">
        <w:rPr>
          <w:bCs/>
          <w:i/>
          <w:iCs/>
          <w:lang w:val="lv-LV"/>
        </w:rPr>
        <w:fldChar w:fldCharType="separate"/>
      </w:r>
      <w:r w:rsidRPr="00163297">
        <w:rPr>
          <w:bCs/>
          <w:i/>
          <w:iCs/>
          <w:u w:val="single"/>
          <w:lang w:val="lv-LV"/>
        </w:rPr>
        <w:t>jkk.lusukepas@inbox.lv</w:t>
      </w:r>
      <w:r w:rsidRPr="00163297">
        <w:rPr>
          <w:bCs/>
          <w:i/>
          <w:iCs/>
          <w:lang w:val="lv-LV"/>
        </w:rPr>
        <w:fldChar w:fldCharType="end"/>
      </w:r>
      <w:bookmarkEnd w:id="35"/>
      <w:bookmarkEnd w:id="36"/>
    </w:p>
    <w:p w14:paraId="65712F02" w14:textId="77777777" w:rsidR="00163297" w:rsidRPr="00163297" w:rsidRDefault="00163297" w:rsidP="00484B6F">
      <w:pPr>
        <w:widowControl w:val="0"/>
        <w:tabs>
          <w:tab w:val="left" w:pos="426"/>
          <w:tab w:val="left" w:pos="851"/>
          <w:tab w:val="left" w:pos="1134"/>
          <w:tab w:val="left" w:pos="1701"/>
        </w:tabs>
        <w:suppressAutoHyphens/>
        <w:jc w:val="both"/>
        <w:rPr>
          <w:bCs/>
          <w:lang w:val="lv-LV"/>
        </w:rPr>
      </w:pPr>
    </w:p>
    <w:p w14:paraId="42254DB9" w14:textId="77777777" w:rsidR="00163297" w:rsidRPr="00163297" w:rsidRDefault="00163297" w:rsidP="00484B6F">
      <w:pPr>
        <w:widowControl w:val="0"/>
        <w:tabs>
          <w:tab w:val="left" w:pos="426"/>
          <w:tab w:val="left" w:pos="851"/>
          <w:tab w:val="left" w:pos="1134"/>
          <w:tab w:val="left" w:pos="1701"/>
        </w:tabs>
        <w:suppressAutoHyphens/>
        <w:jc w:val="both"/>
        <w:rPr>
          <w:bCs/>
          <w:lang w:val="lv-LV"/>
        </w:rPr>
      </w:pPr>
      <w:r w:rsidRPr="00163297">
        <w:rPr>
          <w:bCs/>
          <w:lang w:val="lv-LV"/>
        </w:rPr>
        <w:t xml:space="preserve">Iesniedzējs: </w:t>
      </w:r>
      <w:bookmarkStart w:id="37" w:name="_Hlk33017654"/>
      <w:r w:rsidRPr="00163297">
        <w:rPr>
          <w:bCs/>
          <w:lang w:val="lv-LV"/>
        </w:rPr>
        <w:t>Biedrība “JKK Lūšu ķepas”</w:t>
      </w:r>
      <w:bookmarkEnd w:id="37"/>
      <w:r w:rsidRPr="00163297">
        <w:rPr>
          <w:bCs/>
          <w:lang w:val="lv-LV"/>
        </w:rPr>
        <w:t xml:space="preserve">, </w:t>
      </w:r>
      <w:bookmarkStart w:id="38" w:name="_Hlk33004874"/>
      <w:r w:rsidRPr="00163297">
        <w:rPr>
          <w:bCs/>
          <w:lang w:val="lv-LV"/>
        </w:rPr>
        <w:t xml:space="preserve">reģistrācijas numurs </w:t>
      </w:r>
      <w:bookmarkEnd w:id="38"/>
      <w:r w:rsidRPr="00163297">
        <w:rPr>
          <w:bCs/>
          <w:lang w:val="lv-LV"/>
        </w:rPr>
        <w:t>40008284173, juridiskā adrese Zaļā iela 1A, Jēkabpils, LV-5201,</w:t>
      </w:r>
      <w:r w:rsidRPr="00163297">
        <w:rPr>
          <w:lang w:val="lv-LV"/>
        </w:rPr>
        <w:t xml:space="preserve"> </w:t>
      </w:r>
      <w:r w:rsidRPr="00163297">
        <w:rPr>
          <w:bCs/>
          <w:lang w:val="lv-LV"/>
        </w:rPr>
        <w:t xml:space="preserve">e-pasts: </w:t>
      </w:r>
      <w:hyperlink r:id="rId36" w:history="1">
        <w:r w:rsidRPr="00163297">
          <w:rPr>
            <w:bCs/>
            <w:u w:val="single"/>
            <w:lang w:val="lv-LV"/>
          </w:rPr>
          <w:t>jkk.lusukepas@inbox.lv</w:t>
        </w:r>
      </w:hyperlink>
      <w:r w:rsidRPr="00163297">
        <w:rPr>
          <w:bCs/>
          <w:lang w:val="lv-LV"/>
        </w:rPr>
        <w:t xml:space="preserve">, valdes priekšsēdētājs Aleksandrs </w:t>
      </w:r>
      <w:proofErr w:type="spellStart"/>
      <w:r w:rsidRPr="00163297">
        <w:rPr>
          <w:bCs/>
          <w:lang w:val="lv-LV"/>
        </w:rPr>
        <w:t>Marjonovs</w:t>
      </w:r>
      <w:proofErr w:type="spellEnd"/>
      <w:r w:rsidRPr="00163297">
        <w:rPr>
          <w:bCs/>
          <w:lang w:val="lv-LV"/>
        </w:rPr>
        <w:t>.</w:t>
      </w:r>
    </w:p>
    <w:p w14:paraId="2C237E8F" w14:textId="77777777" w:rsidR="00163297" w:rsidRPr="00163297" w:rsidRDefault="00163297" w:rsidP="00484B6F">
      <w:pPr>
        <w:jc w:val="both"/>
        <w:rPr>
          <w:bCs/>
          <w:lang w:val="lv-LV"/>
        </w:rPr>
      </w:pPr>
      <w:r w:rsidRPr="00163297">
        <w:rPr>
          <w:bCs/>
          <w:lang w:val="lv-LV"/>
        </w:rPr>
        <w:t>Iesniedzēja prasījums: 11.08.2020. iesniegums (11.08.2020. reģistrēts Jēkabpils pilsētas pašvaldībā Nr.</w:t>
      </w:r>
      <w:r w:rsidRPr="00163297">
        <w:rPr>
          <w:shd w:val="clear" w:color="auto" w:fill="FFFFFF"/>
          <w:lang w:val="lv-LV"/>
        </w:rPr>
        <w:t>4.4.3/20/2213</w:t>
      </w:r>
      <w:r w:rsidRPr="00163297">
        <w:rPr>
          <w:bCs/>
          <w:lang w:val="lv-LV"/>
        </w:rPr>
        <w:t>).</w:t>
      </w:r>
    </w:p>
    <w:p w14:paraId="68BB114F" w14:textId="77777777" w:rsidR="00163297" w:rsidRPr="00163297" w:rsidRDefault="00163297" w:rsidP="00484B6F">
      <w:pPr>
        <w:jc w:val="both"/>
        <w:rPr>
          <w:bCs/>
          <w:lang w:val="lv-LV"/>
        </w:rPr>
      </w:pPr>
    </w:p>
    <w:p w14:paraId="6B93E9F9" w14:textId="77777777" w:rsidR="00163297" w:rsidRPr="00163297" w:rsidRDefault="00163297" w:rsidP="00484B6F">
      <w:pPr>
        <w:widowControl w:val="0"/>
        <w:tabs>
          <w:tab w:val="left" w:pos="426"/>
          <w:tab w:val="left" w:pos="851"/>
          <w:tab w:val="left" w:pos="1134"/>
          <w:tab w:val="left" w:pos="1701"/>
        </w:tabs>
        <w:suppressAutoHyphens/>
        <w:jc w:val="both"/>
        <w:rPr>
          <w:bCs/>
          <w:highlight w:val="yellow"/>
          <w:lang w:val="lv-LV"/>
        </w:rPr>
      </w:pPr>
      <w:r w:rsidRPr="00163297">
        <w:rPr>
          <w:bCs/>
          <w:lang w:val="lv-LV"/>
        </w:rPr>
        <w:tab/>
      </w:r>
      <w:r w:rsidRPr="00163297">
        <w:rPr>
          <w:bCs/>
          <w:lang w:val="lv-LV"/>
        </w:rPr>
        <w:tab/>
        <w:t xml:space="preserve">Aleksandrs </w:t>
      </w:r>
      <w:proofErr w:type="spellStart"/>
      <w:r w:rsidRPr="00163297">
        <w:rPr>
          <w:bCs/>
          <w:lang w:val="lv-LV"/>
        </w:rPr>
        <w:t>Marjonovs</w:t>
      </w:r>
      <w:proofErr w:type="spellEnd"/>
      <w:r w:rsidRPr="00163297">
        <w:rPr>
          <w:bCs/>
          <w:lang w:val="lv-LV"/>
        </w:rPr>
        <w:t xml:space="preserve"> lūdz finansiālu atbalstu 500,00 </w:t>
      </w:r>
      <w:proofErr w:type="spellStart"/>
      <w:r w:rsidRPr="00163297">
        <w:rPr>
          <w:bCs/>
          <w:i/>
          <w:iCs/>
          <w:lang w:val="lv-LV"/>
        </w:rPr>
        <w:t>euro</w:t>
      </w:r>
      <w:proofErr w:type="spellEnd"/>
      <w:r w:rsidRPr="00163297">
        <w:rPr>
          <w:bCs/>
          <w:lang w:val="lv-LV"/>
        </w:rPr>
        <w:t xml:space="preserve"> apmērā Biedrības “JKK Lūšu ķepas” 500,00 </w:t>
      </w:r>
      <w:proofErr w:type="spellStart"/>
      <w:r w:rsidRPr="00163297">
        <w:rPr>
          <w:bCs/>
          <w:i/>
          <w:iCs/>
          <w:lang w:val="lv-LV"/>
        </w:rPr>
        <w:t>euro</w:t>
      </w:r>
      <w:proofErr w:type="spellEnd"/>
      <w:r w:rsidRPr="00163297">
        <w:rPr>
          <w:bCs/>
          <w:i/>
          <w:iCs/>
          <w:lang w:val="lv-LV"/>
        </w:rPr>
        <w:t xml:space="preserve"> </w:t>
      </w:r>
      <w:bookmarkStart w:id="39" w:name="_Hlk33009010"/>
      <w:r w:rsidRPr="00163297">
        <w:rPr>
          <w:bCs/>
          <w:lang w:val="lv-LV"/>
        </w:rPr>
        <w:t xml:space="preserve">sacensību </w:t>
      </w:r>
      <w:bookmarkStart w:id="40" w:name="_Hlk48049927"/>
      <w:r w:rsidRPr="00163297">
        <w:rPr>
          <w:bCs/>
          <w:lang w:val="lv-LV"/>
        </w:rPr>
        <w:t>“</w:t>
      </w:r>
      <w:proofErr w:type="spellStart"/>
      <w:r w:rsidRPr="00163297">
        <w:rPr>
          <w:bCs/>
          <w:lang w:val="lv-LV"/>
        </w:rPr>
        <w:t>Adžilitī</w:t>
      </w:r>
      <w:proofErr w:type="spellEnd"/>
      <w:r w:rsidRPr="00163297">
        <w:rPr>
          <w:bCs/>
          <w:lang w:val="lv-LV"/>
        </w:rPr>
        <w:t xml:space="preserve">” </w:t>
      </w:r>
      <w:bookmarkEnd w:id="40"/>
      <w:r w:rsidRPr="00163297">
        <w:rPr>
          <w:bCs/>
          <w:lang w:val="lv-LV"/>
        </w:rPr>
        <w:t>organizēšanai Jēkabpils Mežaparka teritorijā izveidotajā suņu atpūtas un sporta laukumā.</w:t>
      </w:r>
      <w:bookmarkEnd w:id="39"/>
    </w:p>
    <w:p w14:paraId="2483F357" w14:textId="77777777" w:rsidR="00163297" w:rsidRPr="00163297" w:rsidRDefault="00163297" w:rsidP="00484B6F">
      <w:pPr>
        <w:tabs>
          <w:tab w:val="left" w:pos="1134"/>
          <w:tab w:val="left" w:pos="1276"/>
          <w:tab w:val="right" w:pos="9356"/>
        </w:tabs>
        <w:snapToGrid w:val="0"/>
        <w:ind w:firstLine="720"/>
        <w:jc w:val="both"/>
        <w:rPr>
          <w:shd w:val="clear" w:color="auto" w:fill="FFFFFF"/>
          <w:lang w:val="lv-LV"/>
        </w:rPr>
      </w:pPr>
      <w:r w:rsidRPr="00163297">
        <w:rPr>
          <w:rFonts w:cs="Tahoma"/>
          <w:lang w:val="lv-LV"/>
        </w:rPr>
        <w:t>Pamatojoties uz likuma “Par pašvaldībām” 12.pantu, 15.panta pirmās daļas 6.punktu, 21.panta pirmās daļas 27.punktu,</w:t>
      </w:r>
      <w:r w:rsidRPr="00163297">
        <w:rPr>
          <w:rFonts w:cs="Tahoma"/>
          <w:bCs/>
          <w:szCs w:val="22"/>
          <w:lang w:val="lv-LV"/>
        </w:rPr>
        <w:t xml:space="preserve"> ņemot vērā Sociālo, izglītības, kultūras, sporta un veselības aizsardzības jautājumu komitejas 27.02.2020. lēmumu (</w:t>
      </w:r>
      <w:smartTag w:uri="schemas-tilde-lv/tildestengine" w:element="veidnes">
        <w:smartTagPr>
          <w:attr w:name="id" w:val="-1"/>
          <w:attr w:name="baseform" w:val="protokols"/>
          <w:attr w:name="text" w:val="protokols"/>
        </w:smartTagPr>
        <w:r w:rsidRPr="00163297">
          <w:rPr>
            <w:rFonts w:cs="Tahoma"/>
            <w:bCs/>
            <w:szCs w:val="22"/>
            <w:lang w:val="lv-LV"/>
          </w:rPr>
          <w:t>protokols</w:t>
        </w:r>
      </w:smartTag>
      <w:r w:rsidRPr="00163297">
        <w:rPr>
          <w:rFonts w:cs="Tahoma"/>
          <w:bCs/>
          <w:szCs w:val="22"/>
          <w:lang w:val="lv-LV"/>
        </w:rPr>
        <w:t xml:space="preserve"> Nr.3, 6.§), </w:t>
      </w:r>
      <w:r w:rsidRPr="00163297">
        <w:rPr>
          <w:shd w:val="clear" w:color="auto" w:fill="FFFFFF"/>
          <w:lang w:val="lv-LV"/>
        </w:rPr>
        <w:t>ņemot vērā Finanšu komitejas 12.03.2020. lēmumu (protokols Nr.5, 9.§),</w:t>
      </w:r>
      <w:r w:rsidRPr="00163297">
        <w:rPr>
          <w:lang w:val="lv-LV"/>
        </w:rPr>
        <w:t xml:space="preserve"> </w:t>
      </w:r>
      <w:r w:rsidRPr="00163297">
        <w:rPr>
          <w:shd w:val="clear" w:color="auto" w:fill="FFFFFF"/>
          <w:lang w:val="lv-LV"/>
        </w:rPr>
        <w:t>13.08.2020. lēmumu (protokols Nr.10, 12.§),</w:t>
      </w:r>
    </w:p>
    <w:p w14:paraId="751B0A13" w14:textId="77777777" w:rsidR="00163297" w:rsidRPr="00163297" w:rsidRDefault="00163297" w:rsidP="00484B6F">
      <w:pPr>
        <w:tabs>
          <w:tab w:val="right" w:pos="9356"/>
        </w:tabs>
        <w:snapToGrid w:val="0"/>
        <w:jc w:val="both"/>
        <w:rPr>
          <w:rFonts w:cs="Tahoma"/>
          <w:bCs/>
          <w:szCs w:val="22"/>
          <w:lang w:val="lv-LV"/>
        </w:rPr>
      </w:pPr>
    </w:p>
    <w:p w14:paraId="295E60F5" w14:textId="77777777" w:rsidR="00163297" w:rsidRPr="00163297" w:rsidRDefault="00163297" w:rsidP="00484B6F">
      <w:pPr>
        <w:tabs>
          <w:tab w:val="right" w:pos="9356"/>
        </w:tabs>
        <w:snapToGrid w:val="0"/>
        <w:jc w:val="center"/>
        <w:rPr>
          <w:rFonts w:cs="Tahoma"/>
          <w:bCs/>
          <w:szCs w:val="22"/>
          <w:lang w:val="lv-LV"/>
        </w:rPr>
      </w:pPr>
      <w:r w:rsidRPr="00163297">
        <w:rPr>
          <w:rFonts w:cs="Tahoma"/>
          <w:bCs/>
          <w:szCs w:val="22"/>
          <w:lang w:val="lv-LV"/>
        </w:rPr>
        <w:t>Jēkabpils pilsētas dome nolemj:</w:t>
      </w:r>
    </w:p>
    <w:p w14:paraId="24BA59C4" w14:textId="77777777" w:rsidR="00163297" w:rsidRPr="00163297" w:rsidRDefault="00163297" w:rsidP="00484B6F">
      <w:pPr>
        <w:tabs>
          <w:tab w:val="right" w:pos="9356"/>
        </w:tabs>
        <w:snapToGrid w:val="0"/>
        <w:jc w:val="center"/>
        <w:rPr>
          <w:rFonts w:cs="Tahoma"/>
          <w:bCs/>
          <w:szCs w:val="22"/>
          <w:lang w:val="lv-LV"/>
        </w:rPr>
      </w:pPr>
    </w:p>
    <w:p w14:paraId="1C1287FA" w14:textId="77777777" w:rsidR="00163297" w:rsidRPr="00163297" w:rsidRDefault="00163297" w:rsidP="00484B6F">
      <w:pPr>
        <w:widowControl w:val="0"/>
        <w:numPr>
          <w:ilvl w:val="0"/>
          <w:numId w:val="26"/>
        </w:numPr>
        <w:tabs>
          <w:tab w:val="right" w:pos="0"/>
          <w:tab w:val="left" w:pos="851"/>
          <w:tab w:val="left" w:pos="1134"/>
          <w:tab w:val="left" w:pos="1701"/>
        </w:tabs>
        <w:suppressAutoHyphens/>
        <w:snapToGrid w:val="0"/>
        <w:ind w:left="0" w:firstLine="851"/>
        <w:jc w:val="both"/>
        <w:rPr>
          <w:bCs/>
          <w:lang w:val="lv-LV"/>
        </w:rPr>
      </w:pPr>
      <w:r w:rsidRPr="00163297">
        <w:rPr>
          <w:bCs/>
          <w:lang w:val="lv-LV"/>
        </w:rPr>
        <w:t xml:space="preserve">Piešķirt Biedrībai “JKK Lūšu ķepas”, reģistrācijas numurs 40008284173, 500,00 </w:t>
      </w:r>
      <w:proofErr w:type="spellStart"/>
      <w:r w:rsidRPr="00163297">
        <w:rPr>
          <w:bCs/>
          <w:i/>
          <w:lang w:val="lv-LV"/>
        </w:rPr>
        <w:t>euro</w:t>
      </w:r>
      <w:proofErr w:type="spellEnd"/>
      <w:r w:rsidRPr="00163297">
        <w:rPr>
          <w:bCs/>
          <w:i/>
          <w:lang w:val="lv-LV"/>
        </w:rPr>
        <w:t xml:space="preserve"> </w:t>
      </w:r>
      <w:r w:rsidRPr="00163297">
        <w:rPr>
          <w:bCs/>
          <w:lang w:val="lv-LV"/>
        </w:rPr>
        <w:t>(pieci simti eiro, nulle centi) sacensību “</w:t>
      </w:r>
      <w:proofErr w:type="spellStart"/>
      <w:r w:rsidRPr="00163297">
        <w:rPr>
          <w:bCs/>
          <w:lang w:val="lv-LV"/>
        </w:rPr>
        <w:t>Adžilitī</w:t>
      </w:r>
      <w:proofErr w:type="spellEnd"/>
      <w:r w:rsidRPr="00163297">
        <w:rPr>
          <w:bCs/>
          <w:lang w:val="lv-LV"/>
        </w:rPr>
        <w:t>” organizēšanai.</w:t>
      </w:r>
    </w:p>
    <w:p w14:paraId="0DF73826" w14:textId="77777777" w:rsidR="00163297" w:rsidRPr="00163297" w:rsidRDefault="00163297" w:rsidP="00484B6F">
      <w:pPr>
        <w:widowControl w:val="0"/>
        <w:numPr>
          <w:ilvl w:val="0"/>
          <w:numId w:val="26"/>
        </w:numPr>
        <w:tabs>
          <w:tab w:val="right" w:pos="0"/>
          <w:tab w:val="left" w:pos="851"/>
          <w:tab w:val="left" w:pos="1134"/>
          <w:tab w:val="left" w:pos="1701"/>
        </w:tabs>
        <w:suppressAutoHyphens/>
        <w:snapToGrid w:val="0"/>
        <w:ind w:left="0" w:firstLine="851"/>
        <w:jc w:val="both"/>
        <w:rPr>
          <w:bCs/>
          <w:lang w:val="lv-LV"/>
        </w:rPr>
      </w:pPr>
      <w:r w:rsidRPr="00163297">
        <w:rPr>
          <w:bCs/>
          <w:lang w:val="lv-LV"/>
        </w:rPr>
        <w:t xml:space="preserve">Apmaksu veikt no </w:t>
      </w:r>
      <w:bookmarkStart w:id="41" w:name="_Hlk33706980"/>
      <w:r w:rsidRPr="00163297">
        <w:rPr>
          <w:bCs/>
          <w:lang w:val="lv-LV"/>
        </w:rPr>
        <w:t xml:space="preserve">Jēkabpils sporta centra </w:t>
      </w:r>
      <w:bookmarkEnd w:id="41"/>
      <w:r w:rsidRPr="00163297">
        <w:rPr>
          <w:bCs/>
          <w:lang w:val="lv-LV"/>
        </w:rPr>
        <w:t>budžeta līdzekļiem (budžeta klasifikācijas kods 08.100.01.).</w:t>
      </w:r>
    </w:p>
    <w:p w14:paraId="6031B15D" w14:textId="77777777" w:rsidR="00163297" w:rsidRPr="00163297" w:rsidRDefault="00163297" w:rsidP="00484B6F">
      <w:pPr>
        <w:widowControl w:val="0"/>
        <w:numPr>
          <w:ilvl w:val="0"/>
          <w:numId w:val="26"/>
        </w:numPr>
        <w:tabs>
          <w:tab w:val="right" w:pos="0"/>
          <w:tab w:val="left" w:pos="851"/>
          <w:tab w:val="left" w:pos="1134"/>
          <w:tab w:val="left" w:pos="1701"/>
        </w:tabs>
        <w:suppressAutoHyphens/>
        <w:snapToGrid w:val="0"/>
        <w:ind w:left="0" w:firstLine="851"/>
        <w:jc w:val="both"/>
        <w:rPr>
          <w:bCs/>
          <w:lang w:val="lv-LV"/>
        </w:rPr>
      </w:pPr>
      <w:r w:rsidRPr="00163297">
        <w:rPr>
          <w:bCs/>
          <w:lang w:val="lv-LV"/>
        </w:rPr>
        <w:t xml:space="preserve">Finanšu ekonomikas nodaļai, nākamajos budžeta grozījumos, 1.punktā minēto finansējumu paredzēt Jēkabpils sporta centra tāmē. </w:t>
      </w:r>
    </w:p>
    <w:p w14:paraId="6D6E3963" w14:textId="77777777" w:rsidR="00163297" w:rsidRPr="00163297" w:rsidRDefault="00163297" w:rsidP="00484B6F">
      <w:pPr>
        <w:numPr>
          <w:ilvl w:val="0"/>
          <w:numId w:val="26"/>
        </w:numPr>
        <w:tabs>
          <w:tab w:val="left" w:pos="567"/>
          <w:tab w:val="left" w:pos="1134"/>
          <w:tab w:val="left" w:pos="3555"/>
        </w:tabs>
        <w:snapToGrid w:val="0"/>
        <w:ind w:left="0" w:firstLine="851"/>
        <w:jc w:val="both"/>
        <w:rPr>
          <w:rFonts w:cs="Tahoma"/>
          <w:lang w:val="en-GB"/>
        </w:rPr>
      </w:pPr>
      <w:r w:rsidRPr="00163297">
        <w:rPr>
          <w:bCs/>
          <w:lang w:val="lv-LV"/>
        </w:rPr>
        <w:t>Kontroli par lēmuma izpildi veikt Jēkabpils sporta centra direktoram.</w:t>
      </w:r>
    </w:p>
    <w:p w14:paraId="389C8DCA" w14:textId="77777777" w:rsidR="00163297" w:rsidRPr="00163297" w:rsidRDefault="00163297" w:rsidP="00484B6F">
      <w:pPr>
        <w:widowControl w:val="0"/>
        <w:tabs>
          <w:tab w:val="left" w:pos="567"/>
          <w:tab w:val="left" w:pos="3555"/>
        </w:tabs>
        <w:suppressAutoHyphens/>
        <w:rPr>
          <w:rFonts w:eastAsia="Lucida Sans Unicode" w:cs="Tahoma"/>
          <w:lang w:val="lv-LV"/>
        </w:rPr>
      </w:pPr>
    </w:p>
    <w:p w14:paraId="68F85DEA" w14:textId="77777777" w:rsidR="00163297" w:rsidRPr="00163297" w:rsidRDefault="00163297" w:rsidP="00484B6F">
      <w:pPr>
        <w:widowControl w:val="0"/>
        <w:tabs>
          <w:tab w:val="left" w:pos="567"/>
          <w:tab w:val="left" w:pos="3555"/>
        </w:tabs>
        <w:suppressAutoHyphens/>
        <w:rPr>
          <w:rFonts w:eastAsia="Lucida Sans Unicode" w:cs="Tahoma"/>
          <w:lang w:val="lv-LV"/>
        </w:rPr>
      </w:pPr>
    </w:p>
    <w:p w14:paraId="1B37CA8D" w14:textId="77777777" w:rsidR="00163297" w:rsidRPr="00163297" w:rsidRDefault="00163297" w:rsidP="00484B6F">
      <w:pPr>
        <w:widowControl w:val="0"/>
        <w:suppressAutoHyphens/>
        <w:jc w:val="both"/>
        <w:rPr>
          <w:rFonts w:eastAsia="Lucida Sans Unicode"/>
          <w:szCs w:val="20"/>
          <w:lang w:val="lv-LV"/>
        </w:rPr>
      </w:pPr>
      <w:r w:rsidRPr="00163297">
        <w:rPr>
          <w:rFonts w:eastAsia="Lucida Sans Unicode"/>
          <w:szCs w:val="20"/>
          <w:lang w:val="lv-LV"/>
        </w:rPr>
        <w:t>Sēdes vadītājs</w:t>
      </w:r>
    </w:p>
    <w:p w14:paraId="46625651" w14:textId="4DD34E5B" w:rsidR="00163297" w:rsidRPr="00163297" w:rsidRDefault="00163297" w:rsidP="00484B6F">
      <w:pPr>
        <w:widowControl w:val="0"/>
        <w:tabs>
          <w:tab w:val="center" w:pos="5103"/>
          <w:tab w:val="right" w:pos="9356"/>
        </w:tabs>
        <w:suppressAutoHyphens/>
        <w:jc w:val="both"/>
        <w:rPr>
          <w:rFonts w:eastAsia="Lucida Sans Unicode"/>
          <w:szCs w:val="20"/>
          <w:lang w:val="lv-LV"/>
        </w:rPr>
      </w:pPr>
      <w:r w:rsidRPr="00163297">
        <w:rPr>
          <w:rFonts w:eastAsia="Lucida Sans Unicode"/>
          <w:szCs w:val="20"/>
          <w:lang w:val="lv-LV"/>
        </w:rPr>
        <w:t>Domes priekšsēdētājs</w:t>
      </w:r>
      <w:r w:rsidRPr="00163297">
        <w:rPr>
          <w:rFonts w:eastAsia="Lucida Sans Unicode"/>
          <w:szCs w:val="20"/>
          <w:lang w:val="lv-LV"/>
        </w:rPr>
        <w:tab/>
      </w:r>
      <w:r w:rsidRPr="00DD2BE3">
        <w:rPr>
          <w:rFonts w:eastAsia="Lucida Sans Unicode"/>
          <w:szCs w:val="20"/>
          <w:lang w:val="lv-LV"/>
        </w:rPr>
        <w:t>(paraksts)</w:t>
      </w:r>
      <w:r w:rsidRPr="00163297">
        <w:rPr>
          <w:rFonts w:eastAsia="Lucida Sans Unicode"/>
          <w:szCs w:val="20"/>
          <w:lang w:val="lv-LV"/>
        </w:rPr>
        <w:tab/>
      </w:r>
      <w:proofErr w:type="spellStart"/>
      <w:r w:rsidRPr="00163297">
        <w:rPr>
          <w:rFonts w:eastAsia="Lucida Sans Unicode"/>
          <w:szCs w:val="20"/>
          <w:lang w:val="lv-LV"/>
        </w:rPr>
        <w:t>A.Kraps</w:t>
      </w:r>
      <w:proofErr w:type="spellEnd"/>
    </w:p>
    <w:p w14:paraId="45964C20" w14:textId="77777777" w:rsidR="00163297" w:rsidRPr="00163297" w:rsidRDefault="00163297" w:rsidP="00484B6F">
      <w:pPr>
        <w:tabs>
          <w:tab w:val="right" w:pos="9356"/>
        </w:tabs>
        <w:rPr>
          <w:lang w:val="lv-LV"/>
        </w:rPr>
      </w:pPr>
    </w:p>
    <w:p w14:paraId="31F33447" w14:textId="77777777" w:rsidR="00163297" w:rsidRPr="00163297" w:rsidRDefault="00163297" w:rsidP="00484B6F">
      <w:pPr>
        <w:tabs>
          <w:tab w:val="right" w:pos="9356"/>
        </w:tabs>
        <w:rPr>
          <w:lang w:val="lv-LV"/>
        </w:rPr>
      </w:pPr>
    </w:p>
    <w:p w14:paraId="5A295AAA" w14:textId="77777777" w:rsidR="00163297" w:rsidRPr="00163297" w:rsidRDefault="00163297" w:rsidP="00484B6F">
      <w:pPr>
        <w:widowControl w:val="0"/>
        <w:tabs>
          <w:tab w:val="left" w:pos="142"/>
          <w:tab w:val="left" w:pos="3555"/>
        </w:tabs>
        <w:suppressAutoHyphens/>
        <w:jc w:val="both"/>
        <w:rPr>
          <w:rFonts w:eastAsia="Lucida Sans Unicode" w:cs="Tahoma"/>
          <w:sz w:val="20"/>
          <w:szCs w:val="20"/>
          <w:lang w:val="lv-LV"/>
        </w:rPr>
      </w:pPr>
      <w:r w:rsidRPr="00163297">
        <w:rPr>
          <w:rFonts w:eastAsia="Lucida Sans Unicode" w:cs="Tahoma"/>
          <w:sz w:val="20"/>
          <w:szCs w:val="20"/>
          <w:lang w:val="lv-LV"/>
        </w:rPr>
        <w:t>Ormane 65207322</w:t>
      </w:r>
    </w:p>
    <w:p w14:paraId="5E7C17D4" w14:textId="77777777" w:rsidR="00F311CA" w:rsidRPr="00F311CA" w:rsidRDefault="00F311CA" w:rsidP="00484B6F">
      <w:pPr>
        <w:widowControl w:val="0"/>
        <w:tabs>
          <w:tab w:val="right" w:pos="9214"/>
        </w:tabs>
        <w:suppressAutoHyphens/>
        <w:rPr>
          <w:rFonts w:eastAsia="Lucida Sans Unicode" w:cs="Tahoma"/>
          <w:lang w:val="lv-LV"/>
        </w:rPr>
      </w:pPr>
    </w:p>
    <w:p w14:paraId="205A5FD7" w14:textId="77777777" w:rsidR="00F311CA" w:rsidRPr="00F311CA" w:rsidRDefault="00F311CA" w:rsidP="00484B6F">
      <w:pPr>
        <w:widowControl w:val="0"/>
        <w:tabs>
          <w:tab w:val="right" w:pos="9214"/>
        </w:tabs>
        <w:suppressAutoHyphens/>
        <w:rPr>
          <w:rFonts w:eastAsia="Lucida Sans Unicode" w:cs="Tahoma"/>
          <w:lang w:val="lv-LV"/>
        </w:rPr>
      </w:pPr>
    </w:p>
    <w:p w14:paraId="461B8A74" w14:textId="77777777" w:rsidR="00F311CA" w:rsidRPr="00F311CA" w:rsidRDefault="00F311CA" w:rsidP="00484B6F">
      <w:pPr>
        <w:widowControl w:val="0"/>
        <w:tabs>
          <w:tab w:val="right" w:pos="9214"/>
        </w:tabs>
        <w:suppressAutoHyphens/>
        <w:rPr>
          <w:rFonts w:eastAsia="Lucida Sans Unicode" w:cs="Tahoma"/>
          <w:lang w:val="lv-LV"/>
        </w:rPr>
      </w:pPr>
    </w:p>
    <w:p w14:paraId="299B6BB1" w14:textId="77777777" w:rsidR="00F311CA" w:rsidRPr="00F311CA" w:rsidRDefault="00F311CA" w:rsidP="00484B6F">
      <w:pPr>
        <w:widowControl w:val="0"/>
        <w:tabs>
          <w:tab w:val="right" w:pos="9214"/>
        </w:tabs>
        <w:suppressAutoHyphens/>
        <w:rPr>
          <w:rFonts w:eastAsia="Lucida Sans Unicode" w:cs="Tahoma"/>
          <w:lang w:val="lv-LV"/>
        </w:rPr>
      </w:pPr>
    </w:p>
    <w:p w14:paraId="4A7F4030" w14:textId="77777777" w:rsidR="00F311CA" w:rsidRPr="00F311CA" w:rsidRDefault="00F311CA" w:rsidP="00484B6F">
      <w:pPr>
        <w:widowControl w:val="0"/>
        <w:tabs>
          <w:tab w:val="right" w:pos="9214"/>
        </w:tabs>
        <w:suppressAutoHyphens/>
        <w:rPr>
          <w:rFonts w:eastAsia="Lucida Sans Unicode" w:cs="Tahoma"/>
          <w:lang w:val="lv-LV"/>
        </w:rPr>
      </w:pPr>
    </w:p>
    <w:p w14:paraId="0ECE57F1" w14:textId="77777777" w:rsidR="00F311CA" w:rsidRPr="00F311CA" w:rsidRDefault="00F311CA" w:rsidP="00484B6F">
      <w:pPr>
        <w:widowControl w:val="0"/>
        <w:tabs>
          <w:tab w:val="right" w:pos="9214"/>
        </w:tabs>
        <w:suppressAutoHyphens/>
        <w:rPr>
          <w:rFonts w:eastAsia="Lucida Sans Unicode" w:cs="Tahoma"/>
          <w:lang w:val="lv-LV"/>
        </w:rPr>
      </w:pPr>
    </w:p>
    <w:p w14:paraId="1D107E9C" w14:textId="3E71E555" w:rsidR="00163297" w:rsidRPr="00DD2BE3" w:rsidRDefault="00163297" w:rsidP="00484B6F">
      <w:pPr>
        <w:rPr>
          <w:rFonts w:eastAsia="Lucida Sans Unicode" w:cs="Tahoma"/>
          <w:lang w:val="lv-LV"/>
        </w:rPr>
      </w:pPr>
      <w:r w:rsidRPr="00DD2BE3">
        <w:rPr>
          <w:rFonts w:eastAsia="Lucida Sans Unicode" w:cs="Tahoma"/>
          <w:lang w:val="lv-LV"/>
        </w:rPr>
        <w:br w:type="page"/>
      </w:r>
    </w:p>
    <w:p w14:paraId="3D063675" w14:textId="5AAC98C8" w:rsidR="00DD2BE3" w:rsidRPr="00DD2BE3" w:rsidRDefault="00DD2BE3" w:rsidP="00484B6F">
      <w:pPr>
        <w:widowControl w:val="0"/>
        <w:suppressAutoHyphens/>
        <w:jc w:val="center"/>
        <w:rPr>
          <w:rFonts w:eastAsia="Lucida Sans Unicode"/>
          <w:b/>
          <w:szCs w:val="20"/>
          <w:lang w:val="en-GB"/>
        </w:rPr>
      </w:pPr>
      <w:r w:rsidRPr="00DD2BE3">
        <w:rPr>
          <w:rFonts w:eastAsia="Lucida Sans Unicode"/>
          <w:b/>
          <w:szCs w:val="20"/>
          <w:lang w:val="en-GB"/>
        </w:rPr>
        <w:lastRenderedPageBreak/>
        <w:t>LĒMUMS</w:t>
      </w:r>
    </w:p>
    <w:p w14:paraId="3263F88D" w14:textId="77777777" w:rsidR="00DD2BE3" w:rsidRPr="00DD2BE3" w:rsidRDefault="00DD2BE3" w:rsidP="00484B6F">
      <w:pPr>
        <w:widowControl w:val="0"/>
        <w:suppressAutoHyphens/>
        <w:jc w:val="center"/>
        <w:rPr>
          <w:rFonts w:eastAsia="Lucida Sans Unicode"/>
          <w:szCs w:val="20"/>
          <w:lang w:val="en-GB"/>
        </w:rPr>
      </w:pPr>
      <w:proofErr w:type="spellStart"/>
      <w:r w:rsidRPr="00DD2BE3">
        <w:rPr>
          <w:rFonts w:eastAsia="Lucida Sans Unicode"/>
          <w:szCs w:val="20"/>
          <w:lang w:val="en-GB"/>
        </w:rPr>
        <w:t>Jēkabpilī</w:t>
      </w:r>
      <w:proofErr w:type="spellEnd"/>
    </w:p>
    <w:p w14:paraId="40430F17" w14:textId="77777777" w:rsidR="00DD2BE3" w:rsidRPr="00DD2BE3" w:rsidRDefault="00DD2BE3" w:rsidP="00484B6F">
      <w:pPr>
        <w:rPr>
          <w:lang w:val="en-GB"/>
        </w:rPr>
      </w:pPr>
    </w:p>
    <w:p w14:paraId="67A6C556" w14:textId="77777777" w:rsidR="00DD2BE3" w:rsidRPr="00DD2BE3" w:rsidRDefault="00DD2BE3" w:rsidP="00484B6F">
      <w:pPr>
        <w:tabs>
          <w:tab w:val="right" w:pos="9356"/>
        </w:tabs>
        <w:snapToGrid w:val="0"/>
        <w:jc w:val="both"/>
        <w:rPr>
          <w:rFonts w:cs="Tahoma"/>
          <w:bCs/>
          <w:szCs w:val="22"/>
          <w:lang w:val="en-GB"/>
        </w:rPr>
      </w:pPr>
      <w:r w:rsidRPr="00DD2BE3">
        <w:rPr>
          <w:rFonts w:cs="Tahoma"/>
          <w:bCs/>
          <w:szCs w:val="22"/>
          <w:lang w:val="en-GB"/>
        </w:rPr>
        <w:t>27.08.2020. (</w:t>
      </w:r>
      <w:proofErr w:type="spellStart"/>
      <w:r w:rsidRPr="00DD2BE3">
        <w:rPr>
          <w:rFonts w:cs="Tahoma"/>
          <w:bCs/>
          <w:szCs w:val="22"/>
          <w:lang w:val="en-GB"/>
        </w:rPr>
        <w:t>protokols</w:t>
      </w:r>
      <w:proofErr w:type="spellEnd"/>
      <w:r w:rsidRPr="00DD2BE3">
        <w:rPr>
          <w:rFonts w:cs="Tahoma"/>
          <w:bCs/>
          <w:szCs w:val="22"/>
          <w:lang w:val="en-GB"/>
        </w:rPr>
        <w:t xml:space="preserve"> Nr.15, </w:t>
      </w:r>
      <w:proofErr w:type="gramStart"/>
      <w:r w:rsidRPr="00DD2BE3">
        <w:rPr>
          <w:rFonts w:cs="Tahoma"/>
          <w:bCs/>
          <w:szCs w:val="22"/>
          <w:lang w:val="en-GB"/>
        </w:rPr>
        <w:t>18.§</w:t>
      </w:r>
      <w:proofErr w:type="gramEnd"/>
      <w:r w:rsidRPr="00DD2BE3">
        <w:rPr>
          <w:rFonts w:cs="Tahoma"/>
          <w:bCs/>
          <w:szCs w:val="22"/>
          <w:lang w:val="en-GB"/>
        </w:rPr>
        <w:t xml:space="preserve">) </w:t>
      </w:r>
      <w:r w:rsidRPr="00DD2BE3">
        <w:rPr>
          <w:rFonts w:cs="Tahoma"/>
          <w:bCs/>
          <w:szCs w:val="22"/>
          <w:lang w:val="en-GB"/>
        </w:rPr>
        <w:tab/>
        <w:t>Nr.376</w:t>
      </w:r>
    </w:p>
    <w:p w14:paraId="03ED683C" w14:textId="77777777" w:rsidR="00DD2BE3" w:rsidRPr="00DD2BE3" w:rsidRDefault="00DD2BE3" w:rsidP="00484B6F">
      <w:pPr>
        <w:tabs>
          <w:tab w:val="right" w:pos="9356"/>
        </w:tabs>
        <w:snapToGrid w:val="0"/>
        <w:jc w:val="both"/>
        <w:rPr>
          <w:bCs/>
          <w:lang w:val="en-GB"/>
        </w:rPr>
      </w:pPr>
    </w:p>
    <w:p w14:paraId="45C4802A" w14:textId="77777777" w:rsidR="00DD2BE3" w:rsidRPr="00DD2BE3" w:rsidRDefault="00DD2BE3" w:rsidP="00484B6F">
      <w:pPr>
        <w:tabs>
          <w:tab w:val="right" w:pos="9356"/>
        </w:tabs>
        <w:snapToGrid w:val="0"/>
        <w:jc w:val="both"/>
        <w:rPr>
          <w:bCs/>
          <w:lang w:val="lv-LV"/>
        </w:rPr>
      </w:pPr>
      <w:r w:rsidRPr="00DD2BE3">
        <w:rPr>
          <w:bCs/>
          <w:lang w:val="en-GB"/>
        </w:rPr>
        <w:t xml:space="preserve">Par </w:t>
      </w:r>
      <w:r w:rsidRPr="00DD2BE3">
        <w:rPr>
          <w:bCs/>
          <w:lang w:val="lv-LV"/>
        </w:rPr>
        <w:t xml:space="preserve">grozījumiem Jēkabpils pilsētas domes 24.10.2019. lēmumā Nr.508 “Par pedagogu amatu vienību sarakstiem”  </w:t>
      </w:r>
    </w:p>
    <w:p w14:paraId="1E75B835" w14:textId="77777777" w:rsidR="00DD2BE3" w:rsidRPr="00DD2BE3" w:rsidRDefault="00DD2BE3" w:rsidP="00484B6F">
      <w:pPr>
        <w:tabs>
          <w:tab w:val="right" w:pos="9356"/>
        </w:tabs>
        <w:snapToGrid w:val="0"/>
        <w:jc w:val="both"/>
        <w:rPr>
          <w:lang w:val="lv-LV"/>
        </w:rPr>
      </w:pPr>
    </w:p>
    <w:p w14:paraId="252880C7" w14:textId="77777777" w:rsidR="00DD2BE3" w:rsidRPr="00DD2BE3" w:rsidRDefault="00DD2BE3" w:rsidP="00484B6F">
      <w:pPr>
        <w:tabs>
          <w:tab w:val="right" w:pos="9356"/>
        </w:tabs>
        <w:snapToGrid w:val="0"/>
        <w:ind w:firstLine="709"/>
        <w:jc w:val="both"/>
        <w:rPr>
          <w:bCs/>
          <w:lang w:val="lv-LV"/>
        </w:rPr>
      </w:pPr>
      <w:r w:rsidRPr="00DD2BE3">
        <w:rPr>
          <w:bCs/>
          <w:szCs w:val="22"/>
          <w:lang w:val="lv-LV"/>
        </w:rPr>
        <w:t xml:space="preserve">Līdz 2020.gada 31.augustam, veicot Jēkabpils pamatskolas pievienošanu Jēkabpils 2.vidusskolai, nepieciešami grozījumi </w:t>
      </w:r>
      <w:r w:rsidRPr="00DD2BE3">
        <w:rPr>
          <w:bCs/>
          <w:lang w:val="lv-LV"/>
        </w:rPr>
        <w:t xml:space="preserve">Jēkabpils pilsētas domes 24.10.2019. lēmumā Nr.508 “Par pedagogu amatu vienību sarakstiem”. </w:t>
      </w:r>
    </w:p>
    <w:p w14:paraId="1DE11CA0" w14:textId="77777777" w:rsidR="00DD2BE3" w:rsidRPr="00DD2BE3" w:rsidRDefault="00DD2BE3" w:rsidP="00484B6F">
      <w:pPr>
        <w:ind w:firstLine="720"/>
        <w:jc w:val="both"/>
        <w:rPr>
          <w:bCs/>
          <w:szCs w:val="22"/>
          <w:lang w:val="lv-LV"/>
        </w:rPr>
      </w:pPr>
      <w:r w:rsidRPr="00DD2BE3">
        <w:rPr>
          <w:bCs/>
          <w:szCs w:val="22"/>
          <w:lang w:val="lv-LV"/>
        </w:rPr>
        <w:t xml:space="preserve">06.03.2020. Jēkabpils pilsētas pašvaldībā ir saņemts Izglītības un zinātnes ministrijas saskaņojums Nr.4-9.1e/20/767 Jēkabpils pamatskolas pievienošanai Jēkabpils 2.vidusskolai. Jēkabpils pilsētas domes 13.02.2020. lēmums “Par Jēkabpils pamatskolu” 4.punkts nosaka, ka vispārējās izglītības iestādes “Jēkabpils pamatskola” tiesības, saistības un manta pāriet vispārējās izglītības iestādei “Jēkabpils 2.vidusskola”, tai skaitā vispārējās izglītības iestāde “Jēkabpils 2.vidusskola” līdz 2020.gada 31.augustam pārņem darba tiesiskās attiecības ar vispārējās izglītības iestādes “Jēkabpils pamatskola” pedagoģisko personālu. </w:t>
      </w:r>
    </w:p>
    <w:p w14:paraId="6013E0CB" w14:textId="77777777" w:rsidR="00DD2BE3" w:rsidRPr="00DD2BE3" w:rsidRDefault="00DD2BE3" w:rsidP="00484B6F">
      <w:pPr>
        <w:ind w:firstLine="540"/>
        <w:jc w:val="both"/>
        <w:rPr>
          <w:bCs/>
          <w:lang w:val="lv-LV" w:eastAsia="lv-LV"/>
        </w:rPr>
      </w:pPr>
      <w:r w:rsidRPr="00DD2BE3">
        <w:rPr>
          <w:bCs/>
          <w:szCs w:val="22"/>
          <w:lang w:val="lv-LV"/>
        </w:rPr>
        <w:t xml:space="preserve">Pamatojoties uz </w:t>
      </w:r>
      <w:r w:rsidRPr="00DD2BE3">
        <w:rPr>
          <w:bCs/>
          <w:lang w:val="lv-LV" w:eastAsia="lv-LV"/>
        </w:rPr>
        <w:t>Izglītības likuma 17.panta trešās daļas, likuma “Par pašvaldībām” 21.panta pirmās daļas 8.punktu, Ministru kabineta 2011.gada 10.maija noteikumiem Nr. 354 “Noteikumi par pedagogu profesiju un amatu sarakstu”, ņemot vērā Jēkabpils pilsētas domes 07.06.2018. lēmumu Nr.246</w:t>
      </w:r>
      <w:r w:rsidRPr="00DD2BE3">
        <w:rPr>
          <w:rFonts w:cs="Tahoma"/>
          <w:bCs/>
          <w:szCs w:val="22"/>
          <w:lang w:val="lv-LV"/>
        </w:rPr>
        <w:t xml:space="preserve"> </w:t>
      </w:r>
      <w:r w:rsidRPr="00DD2BE3">
        <w:rPr>
          <w:bCs/>
          <w:lang w:val="lv-LV" w:eastAsia="lv-LV"/>
        </w:rPr>
        <w:t xml:space="preserve">“Par Jēkabpils pilsētas izglītības iestāžu infrastruktūras attīstības koncepciju 2015.-2025”, Ministru kabineta 2016.gada 5.jūlija noteikumus Nr.447 “Par valsts budžeta mērķdotāciju pedagogu darba samaksai pašvaldību vispārējās izglītības iestādēs un valsts augstskolu vispārējās vidējās izglītības iestādēs”, </w:t>
      </w:r>
      <w:r w:rsidRPr="00DD2BE3">
        <w:rPr>
          <w:bCs/>
          <w:szCs w:val="22"/>
          <w:lang w:val="lv-LV"/>
        </w:rPr>
        <w:t>Jēkabpils domes 13.02.2020. lēmumu “Par Jēkabpils pamatskolu”,</w:t>
      </w:r>
      <w:r w:rsidRPr="00DD2BE3">
        <w:rPr>
          <w:rFonts w:eastAsia="Lucida Sans Unicode"/>
          <w:bCs/>
          <w:lang w:val="lv-LV"/>
        </w:rPr>
        <w:t xml:space="preserve"> </w:t>
      </w:r>
      <w:r w:rsidRPr="00DD2BE3">
        <w:rPr>
          <w:bCs/>
          <w:lang w:val="lv-LV" w:eastAsia="lv-LV"/>
        </w:rPr>
        <w:t>Sociālo, izglītības, kultūras, sporta un veselības aizsardzības jautājumu komitejas 27.08.2020. lēmumu (protokols Nr.8, 4.</w:t>
      </w:r>
      <w:r w:rsidRPr="00DD2BE3">
        <w:rPr>
          <w:rFonts w:eastAsia="Lucida Sans Unicode" w:cs="Tahoma"/>
          <w:bCs/>
          <w:lang w:val="lv-LV" w:eastAsia="lv-LV"/>
        </w:rPr>
        <w:t>§),</w:t>
      </w:r>
    </w:p>
    <w:p w14:paraId="75A3AE33" w14:textId="77777777" w:rsidR="00DD2BE3" w:rsidRPr="00DD2BE3" w:rsidRDefault="00DD2BE3" w:rsidP="00484B6F">
      <w:pPr>
        <w:ind w:firstLine="720"/>
        <w:jc w:val="both"/>
        <w:rPr>
          <w:bCs/>
          <w:szCs w:val="22"/>
          <w:lang w:val="lv-LV"/>
        </w:rPr>
      </w:pPr>
    </w:p>
    <w:p w14:paraId="235ECE4B" w14:textId="77777777" w:rsidR="00DD2BE3" w:rsidRPr="00DD2BE3" w:rsidRDefault="00DD2BE3" w:rsidP="00484B6F">
      <w:pPr>
        <w:ind w:firstLine="720"/>
        <w:jc w:val="center"/>
        <w:rPr>
          <w:lang w:val="lv-LV"/>
        </w:rPr>
      </w:pPr>
      <w:r w:rsidRPr="00DD2BE3">
        <w:rPr>
          <w:lang w:val="lv-LV"/>
        </w:rPr>
        <w:t>Jēkabpils pilsētas dome nolemj:</w:t>
      </w:r>
    </w:p>
    <w:p w14:paraId="071CDF27" w14:textId="77777777" w:rsidR="00DD2BE3" w:rsidRPr="00DD2BE3" w:rsidRDefault="00DD2BE3" w:rsidP="00484B6F">
      <w:pPr>
        <w:ind w:firstLine="720"/>
        <w:jc w:val="center"/>
        <w:rPr>
          <w:lang w:val="lv-LV"/>
        </w:rPr>
      </w:pPr>
    </w:p>
    <w:p w14:paraId="79A98EB7" w14:textId="77777777" w:rsidR="00DD2BE3" w:rsidRPr="00DD2BE3" w:rsidRDefault="00DD2BE3" w:rsidP="00484B6F">
      <w:pPr>
        <w:tabs>
          <w:tab w:val="right" w:pos="9356"/>
        </w:tabs>
        <w:snapToGrid w:val="0"/>
        <w:ind w:firstLine="720"/>
        <w:jc w:val="both"/>
        <w:rPr>
          <w:bCs/>
          <w:szCs w:val="22"/>
          <w:lang w:val="lv-LV"/>
        </w:rPr>
      </w:pPr>
      <w:r w:rsidRPr="00DD2BE3">
        <w:rPr>
          <w:bCs/>
          <w:szCs w:val="22"/>
          <w:lang w:val="lv-LV"/>
        </w:rPr>
        <w:t xml:space="preserve">1. Izdarīt </w:t>
      </w:r>
      <w:r w:rsidRPr="00DD2BE3">
        <w:rPr>
          <w:bCs/>
          <w:lang w:val="lv-LV"/>
        </w:rPr>
        <w:t xml:space="preserve">Jēkabpils pilsētas domes 2019.gada 24.oktobra lēmumā Nr.508 </w:t>
      </w:r>
      <w:r w:rsidRPr="00DD2BE3">
        <w:rPr>
          <w:bCs/>
          <w:szCs w:val="22"/>
          <w:lang w:val="lv-LV"/>
        </w:rPr>
        <w:t>“</w:t>
      </w:r>
      <w:r w:rsidRPr="00DD2BE3">
        <w:rPr>
          <w:bCs/>
          <w:lang w:val="lv-LV"/>
        </w:rPr>
        <w:t xml:space="preserve">Par pedagogu amatu vienību </w:t>
      </w:r>
      <w:r w:rsidRPr="00DD2BE3">
        <w:rPr>
          <w:bCs/>
          <w:szCs w:val="22"/>
          <w:lang w:val="lv-LV"/>
        </w:rPr>
        <w:t>sarakstiem” (turpmāk - Lēmums) šādus grozījumus:</w:t>
      </w:r>
    </w:p>
    <w:p w14:paraId="78D5017B" w14:textId="77777777" w:rsidR="00DD2BE3" w:rsidRPr="00DD2BE3" w:rsidRDefault="00DD2BE3" w:rsidP="00484B6F">
      <w:pPr>
        <w:ind w:firstLine="720"/>
        <w:jc w:val="both"/>
        <w:rPr>
          <w:rFonts w:cs="Tahoma"/>
          <w:bCs/>
          <w:szCs w:val="22"/>
          <w:lang w:val="lv-LV"/>
        </w:rPr>
      </w:pPr>
      <w:r w:rsidRPr="00DD2BE3">
        <w:rPr>
          <w:bCs/>
          <w:szCs w:val="22"/>
          <w:lang w:val="lv-LV"/>
        </w:rPr>
        <w:t xml:space="preserve">1.1. </w:t>
      </w:r>
      <w:r w:rsidRPr="00DD2BE3">
        <w:rPr>
          <w:lang w:val="lv-LV"/>
        </w:rPr>
        <w:t xml:space="preserve">Svītrot </w:t>
      </w:r>
      <w:r w:rsidRPr="00DD2BE3">
        <w:rPr>
          <w:bCs/>
          <w:lang w:val="lv-LV"/>
        </w:rPr>
        <w:t xml:space="preserve">Jēkabpils pilsētas domes 2019.gada 24.oktobra lēmuma Nr.508 </w:t>
      </w:r>
      <w:r w:rsidRPr="00DD2BE3">
        <w:rPr>
          <w:bCs/>
          <w:szCs w:val="22"/>
          <w:lang w:val="lv-LV"/>
        </w:rPr>
        <w:t>“</w:t>
      </w:r>
      <w:r w:rsidRPr="00DD2BE3">
        <w:rPr>
          <w:bCs/>
          <w:lang w:val="lv-LV"/>
        </w:rPr>
        <w:t xml:space="preserve">Par pedagogu amatu vienību </w:t>
      </w:r>
      <w:r w:rsidRPr="00DD2BE3">
        <w:rPr>
          <w:bCs/>
          <w:szCs w:val="22"/>
          <w:lang w:val="lv-LV"/>
        </w:rPr>
        <w:t>sarakstiem” 1.pielikumu “Pedagogu amatu vienību saraksts. Jēkabpils pamatskola”.</w:t>
      </w:r>
    </w:p>
    <w:p w14:paraId="1EA6C764" w14:textId="77777777" w:rsidR="00DD2BE3" w:rsidRPr="00DD2BE3" w:rsidRDefault="00DD2BE3" w:rsidP="00484B6F">
      <w:pPr>
        <w:ind w:firstLine="720"/>
        <w:jc w:val="both"/>
        <w:rPr>
          <w:bCs/>
          <w:szCs w:val="22"/>
          <w:lang w:val="lv-LV"/>
        </w:rPr>
      </w:pPr>
      <w:r w:rsidRPr="00DD2BE3">
        <w:rPr>
          <w:bCs/>
          <w:szCs w:val="22"/>
          <w:lang w:val="lv-LV"/>
        </w:rPr>
        <w:t xml:space="preserve">1.2. Izteikt 2.pielikumu “Pedagogu amatu vienību saraksts. Jēkabpils 2.vidusskola” jaunā redakcijā (pielikumā). </w:t>
      </w:r>
    </w:p>
    <w:p w14:paraId="7F3C1CF8" w14:textId="77777777" w:rsidR="00DD2BE3" w:rsidRPr="00DD2BE3" w:rsidRDefault="00DD2BE3" w:rsidP="00484B6F">
      <w:pPr>
        <w:tabs>
          <w:tab w:val="left" w:pos="993"/>
        </w:tabs>
        <w:snapToGrid w:val="0"/>
        <w:ind w:firstLine="720"/>
        <w:jc w:val="both"/>
        <w:rPr>
          <w:rFonts w:cs="Tahoma"/>
          <w:bCs/>
          <w:szCs w:val="22"/>
          <w:lang w:val="lv-LV"/>
        </w:rPr>
      </w:pPr>
      <w:r w:rsidRPr="00DD2BE3">
        <w:rPr>
          <w:rFonts w:cs="Tahoma"/>
          <w:bCs/>
          <w:szCs w:val="22"/>
          <w:lang w:val="lv-LV"/>
        </w:rPr>
        <w:t>2.</w:t>
      </w:r>
      <w:r w:rsidRPr="00DD2BE3">
        <w:rPr>
          <w:rFonts w:cs="Tahoma"/>
          <w:bCs/>
          <w:szCs w:val="22"/>
          <w:lang w:val="lv-LV"/>
        </w:rPr>
        <w:tab/>
        <w:t xml:space="preserve">Lēmums stājas spēkā 2020.gada 1.septembrī.   </w:t>
      </w:r>
    </w:p>
    <w:p w14:paraId="40304789" w14:textId="77777777" w:rsidR="00DD2BE3" w:rsidRPr="00DD2BE3" w:rsidRDefault="00DD2BE3" w:rsidP="00484B6F">
      <w:pPr>
        <w:tabs>
          <w:tab w:val="left" w:pos="993"/>
        </w:tabs>
        <w:snapToGrid w:val="0"/>
        <w:ind w:firstLine="720"/>
        <w:jc w:val="both"/>
        <w:rPr>
          <w:rFonts w:cs="Tahoma"/>
          <w:bCs/>
          <w:szCs w:val="22"/>
          <w:lang w:val="lv-LV"/>
        </w:rPr>
      </w:pPr>
      <w:r w:rsidRPr="00DD2BE3">
        <w:rPr>
          <w:rFonts w:eastAsia="Lucida Sans Unicode" w:cs="Tahoma"/>
          <w:lang w:val="lv-LV"/>
        </w:rPr>
        <w:t>3.</w:t>
      </w:r>
      <w:r w:rsidRPr="00DD2BE3">
        <w:rPr>
          <w:rFonts w:eastAsia="Lucida Sans Unicode" w:cs="Tahoma"/>
          <w:lang w:val="lv-LV"/>
        </w:rPr>
        <w:tab/>
        <w:t>Kontroli par lēmuma izpildi veikt Jēkabpils pilsētas pašvaldības izpilddirektoram.</w:t>
      </w:r>
    </w:p>
    <w:p w14:paraId="17352CE9" w14:textId="77777777" w:rsidR="00DD2BE3" w:rsidRPr="00DD2BE3" w:rsidRDefault="00DD2BE3" w:rsidP="00484B6F">
      <w:pPr>
        <w:ind w:firstLine="720"/>
        <w:jc w:val="both"/>
        <w:rPr>
          <w:bCs/>
          <w:szCs w:val="22"/>
          <w:lang w:val="lv-LV"/>
        </w:rPr>
      </w:pPr>
    </w:p>
    <w:p w14:paraId="6E08ADD3" w14:textId="77777777" w:rsidR="00DD2BE3" w:rsidRPr="00DD2BE3" w:rsidRDefault="00DD2BE3" w:rsidP="00484B6F">
      <w:pPr>
        <w:widowControl w:val="0"/>
        <w:suppressAutoHyphens/>
        <w:jc w:val="both"/>
        <w:rPr>
          <w:rFonts w:eastAsia="Lucida Sans Unicode"/>
          <w:szCs w:val="20"/>
          <w:lang w:val="lv-LV"/>
        </w:rPr>
      </w:pPr>
      <w:r w:rsidRPr="00DD2BE3">
        <w:rPr>
          <w:rFonts w:eastAsia="Lucida Sans Unicode"/>
          <w:szCs w:val="20"/>
          <w:lang w:val="lv-LV"/>
        </w:rPr>
        <w:t>Pielikumā: 2</w:t>
      </w:r>
      <w:r w:rsidRPr="00DD2BE3">
        <w:rPr>
          <w:rFonts w:eastAsia="Lucida Sans Unicode"/>
          <w:bCs/>
          <w:szCs w:val="22"/>
          <w:lang w:val="lv-LV"/>
        </w:rPr>
        <w:t xml:space="preserve">.pielikums “Pedagogu amatu vienību saraksts. Jēkabpils 2.vidusskola” uz 1 </w:t>
      </w:r>
      <w:proofErr w:type="spellStart"/>
      <w:r w:rsidRPr="00DD2BE3">
        <w:rPr>
          <w:rFonts w:eastAsia="Lucida Sans Unicode"/>
          <w:bCs/>
          <w:szCs w:val="22"/>
          <w:lang w:val="lv-LV"/>
        </w:rPr>
        <w:t>lp</w:t>
      </w:r>
      <w:proofErr w:type="spellEnd"/>
      <w:r w:rsidRPr="00DD2BE3">
        <w:rPr>
          <w:rFonts w:eastAsia="Lucida Sans Unicode"/>
          <w:bCs/>
          <w:szCs w:val="22"/>
          <w:lang w:val="lv-LV"/>
        </w:rPr>
        <w:t xml:space="preserve">.   </w:t>
      </w:r>
    </w:p>
    <w:p w14:paraId="5E0166EB" w14:textId="77777777" w:rsidR="00DD2BE3" w:rsidRPr="00DD2BE3" w:rsidRDefault="00DD2BE3" w:rsidP="00484B6F">
      <w:pPr>
        <w:widowControl w:val="0"/>
        <w:suppressAutoHyphens/>
        <w:jc w:val="both"/>
        <w:rPr>
          <w:rFonts w:eastAsia="Lucida Sans Unicode"/>
          <w:szCs w:val="20"/>
          <w:lang w:val="lv-LV"/>
        </w:rPr>
      </w:pPr>
    </w:p>
    <w:p w14:paraId="76D63B88" w14:textId="77777777" w:rsidR="00DD2BE3" w:rsidRPr="00DD2BE3" w:rsidRDefault="00DD2BE3" w:rsidP="00484B6F">
      <w:pPr>
        <w:widowControl w:val="0"/>
        <w:suppressAutoHyphens/>
        <w:jc w:val="both"/>
        <w:rPr>
          <w:rFonts w:eastAsia="Lucida Sans Unicode"/>
          <w:szCs w:val="20"/>
          <w:lang w:val="lv-LV"/>
        </w:rPr>
      </w:pPr>
      <w:r w:rsidRPr="00DD2BE3">
        <w:rPr>
          <w:rFonts w:eastAsia="Lucida Sans Unicode"/>
          <w:szCs w:val="20"/>
          <w:lang w:val="lv-LV"/>
        </w:rPr>
        <w:t>Sēdes vadītājs</w:t>
      </w:r>
    </w:p>
    <w:p w14:paraId="13B6BB68" w14:textId="04ADA859" w:rsidR="00DD2BE3" w:rsidRPr="00DD2BE3" w:rsidRDefault="00DD2BE3" w:rsidP="00484B6F">
      <w:pPr>
        <w:widowControl w:val="0"/>
        <w:tabs>
          <w:tab w:val="center" w:pos="5103"/>
          <w:tab w:val="right" w:pos="9356"/>
        </w:tabs>
        <w:suppressAutoHyphens/>
        <w:jc w:val="both"/>
        <w:rPr>
          <w:rFonts w:ascii="Arial" w:eastAsia="Lucida Sans Unicode" w:hAnsi="Arial" w:cs="Arial"/>
          <w:szCs w:val="20"/>
          <w:lang w:val="lv-LV"/>
        </w:rPr>
      </w:pPr>
      <w:r w:rsidRPr="00DD2BE3">
        <w:rPr>
          <w:rFonts w:eastAsia="Lucida Sans Unicode"/>
          <w:szCs w:val="20"/>
          <w:lang w:val="lv-LV"/>
        </w:rPr>
        <w:t>Domes priekšsēdētājs</w:t>
      </w:r>
      <w:r w:rsidRPr="00DD2BE3">
        <w:rPr>
          <w:rFonts w:eastAsia="Lucida Sans Unicode"/>
          <w:szCs w:val="20"/>
          <w:lang w:val="lv-LV"/>
        </w:rPr>
        <w:tab/>
        <w:t>(paraksts)</w:t>
      </w:r>
      <w:r w:rsidRPr="00DD2BE3">
        <w:rPr>
          <w:rFonts w:eastAsia="Lucida Sans Unicode"/>
          <w:szCs w:val="20"/>
          <w:lang w:val="lv-LV"/>
        </w:rPr>
        <w:tab/>
      </w:r>
      <w:proofErr w:type="spellStart"/>
      <w:r w:rsidRPr="00DD2BE3">
        <w:rPr>
          <w:rFonts w:eastAsia="Lucida Sans Unicode"/>
          <w:szCs w:val="20"/>
          <w:lang w:val="lv-LV"/>
        </w:rPr>
        <w:t>A.Kraps</w:t>
      </w:r>
      <w:proofErr w:type="spellEnd"/>
    </w:p>
    <w:p w14:paraId="644046F1" w14:textId="77777777" w:rsidR="00DD2BE3" w:rsidRPr="00DD2BE3" w:rsidRDefault="00DD2BE3" w:rsidP="00484B6F">
      <w:pPr>
        <w:widowControl w:val="0"/>
        <w:tabs>
          <w:tab w:val="left" w:pos="142"/>
          <w:tab w:val="left" w:pos="3555"/>
        </w:tabs>
        <w:suppressAutoHyphens/>
        <w:jc w:val="both"/>
        <w:rPr>
          <w:rFonts w:eastAsia="Lucida Sans Unicode" w:cs="Tahoma"/>
          <w:sz w:val="20"/>
          <w:szCs w:val="20"/>
          <w:lang w:val="lv-LV"/>
        </w:rPr>
      </w:pPr>
    </w:p>
    <w:p w14:paraId="10EE744E" w14:textId="77777777" w:rsidR="00DD2BE3" w:rsidRPr="00DD2BE3" w:rsidRDefault="00DD2BE3" w:rsidP="00484B6F">
      <w:pPr>
        <w:widowControl w:val="0"/>
        <w:tabs>
          <w:tab w:val="left" w:pos="142"/>
          <w:tab w:val="left" w:pos="3555"/>
        </w:tabs>
        <w:suppressAutoHyphens/>
        <w:jc w:val="both"/>
        <w:rPr>
          <w:rFonts w:eastAsia="Lucida Sans Unicode" w:cs="Tahoma"/>
          <w:sz w:val="20"/>
          <w:szCs w:val="20"/>
          <w:lang w:val="lv-LV"/>
        </w:rPr>
      </w:pPr>
    </w:p>
    <w:p w14:paraId="26F08544" w14:textId="77777777" w:rsidR="00DD2BE3" w:rsidRPr="00DD2BE3" w:rsidRDefault="00DD2BE3" w:rsidP="00484B6F">
      <w:pPr>
        <w:widowControl w:val="0"/>
        <w:tabs>
          <w:tab w:val="left" w:pos="142"/>
          <w:tab w:val="left" w:pos="3555"/>
        </w:tabs>
        <w:suppressAutoHyphens/>
        <w:jc w:val="both"/>
        <w:rPr>
          <w:rFonts w:eastAsia="Lucida Sans Unicode" w:cs="Tahoma"/>
          <w:sz w:val="20"/>
          <w:szCs w:val="20"/>
          <w:lang w:val="lv-LV"/>
        </w:rPr>
      </w:pPr>
      <w:proofErr w:type="spellStart"/>
      <w:r w:rsidRPr="00DD2BE3">
        <w:rPr>
          <w:rFonts w:eastAsia="Lucida Sans Unicode" w:cs="Tahoma"/>
          <w:sz w:val="20"/>
          <w:szCs w:val="20"/>
          <w:lang w:val="lv-LV"/>
        </w:rPr>
        <w:t>Strapcāne</w:t>
      </w:r>
      <w:proofErr w:type="spellEnd"/>
      <w:r w:rsidRPr="00DD2BE3">
        <w:rPr>
          <w:rFonts w:eastAsia="Lucida Sans Unicode" w:cs="Tahoma"/>
          <w:sz w:val="20"/>
          <w:szCs w:val="20"/>
          <w:lang w:val="lv-LV"/>
        </w:rPr>
        <w:t xml:space="preserve"> 65207055</w:t>
      </w:r>
    </w:p>
    <w:p w14:paraId="74354CA1" w14:textId="77777777" w:rsidR="00DD2BE3" w:rsidRPr="00DD2BE3" w:rsidRDefault="00DD2BE3" w:rsidP="00484B6F">
      <w:pPr>
        <w:widowControl w:val="0"/>
        <w:tabs>
          <w:tab w:val="left" w:pos="1080"/>
        </w:tabs>
        <w:suppressAutoHyphens/>
        <w:ind w:firstLine="720"/>
        <w:jc w:val="both"/>
        <w:rPr>
          <w:rFonts w:eastAsia="Lucida Sans Unicode"/>
          <w:bCs/>
          <w:lang w:val="lv-LV"/>
        </w:rPr>
      </w:pPr>
    </w:p>
    <w:p w14:paraId="3BC9AEE8" w14:textId="77777777" w:rsidR="00DD2BE3" w:rsidRPr="00DD2BE3" w:rsidRDefault="00DD2BE3" w:rsidP="00484B6F">
      <w:pPr>
        <w:ind w:firstLine="720"/>
        <w:jc w:val="both"/>
        <w:rPr>
          <w:bCs/>
          <w:szCs w:val="22"/>
          <w:lang w:val="lv-LV"/>
        </w:rPr>
      </w:pPr>
    </w:p>
    <w:p w14:paraId="5008AF17" w14:textId="77777777" w:rsidR="00DD2BE3" w:rsidRDefault="00DD2BE3" w:rsidP="00484B6F">
      <w:pPr>
        <w:rPr>
          <w:bCs/>
          <w:szCs w:val="22"/>
          <w:lang w:val="lv-LV"/>
        </w:rPr>
      </w:pPr>
      <w:r>
        <w:rPr>
          <w:bCs/>
          <w:szCs w:val="22"/>
          <w:lang w:val="lv-LV"/>
        </w:rPr>
        <w:br w:type="page"/>
      </w:r>
    </w:p>
    <w:p w14:paraId="4347BBD8" w14:textId="274653C7" w:rsidR="00DD2BE3" w:rsidRPr="00DD2BE3" w:rsidRDefault="00DD2BE3" w:rsidP="00484B6F">
      <w:pPr>
        <w:ind w:firstLine="720"/>
        <w:jc w:val="right"/>
        <w:rPr>
          <w:bCs/>
          <w:szCs w:val="22"/>
          <w:lang w:val="lv-LV"/>
        </w:rPr>
      </w:pPr>
      <w:r w:rsidRPr="00DD2BE3">
        <w:rPr>
          <w:bCs/>
          <w:szCs w:val="22"/>
          <w:lang w:val="lv-LV"/>
        </w:rPr>
        <w:lastRenderedPageBreak/>
        <w:t>2.pielikums</w:t>
      </w:r>
    </w:p>
    <w:p w14:paraId="31FE24D6" w14:textId="77777777" w:rsidR="00DD2BE3" w:rsidRPr="00DD2BE3" w:rsidRDefault="00DD2BE3" w:rsidP="00484B6F">
      <w:pPr>
        <w:ind w:firstLine="720"/>
        <w:jc w:val="right"/>
        <w:rPr>
          <w:bCs/>
          <w:szCs w:val="22"/>
          <w:lang w:val="lv-LV"/>
        </w:rPr>
      </w:pPr>
      <w:r w:rsidRPr="00DD2BE3">
        <w:rPr>
          <w:bCs/>
          <w:szCs w:val="22"/>
          <w:lang w:val="lv-LV"/>
        </w:rPr>
        <w:t>Jēkabpils pilsētas domes</w:t>
      </w:r>
    </w:p>
    <w:p w14:paraId="7DD7F7A3" w14:textId="77777777" w:rsidR="00DD2BE3" w:rsidRPr="00DD2BE3" w:rsidRDefault="00DD2BE3" w:rsidP="00484B6F">
      <w:pPr>
        <w:ind w:firstLine="720"/>
        <w:jc w:val="right"/>
        <w:rPr>
          <w:bCs/>
          <w:szCs w:val="22"/>
          <w:lang w:val="lv-LV"/>
        </w:rPr>
      </w:pPr>
      <w:r w:rsidRPr="00DD2BE3">
        <w:rPr>
          <w:bCs/>
          <w:szCs w:val="22"/>
          <w:lang w:val="lv-LV"/>
        </w:rPr>
        <w:t>24.10.2019. lēmumam Nr.508</w:t>
      </w:r>
    </w:p>
    <w:p w14:paraId="61441682" w14:textId="77777777" w:rsidR="00DD2BE3" w:rsidRPr="00DD2BE3" w:rsidRDefault="00DD2BE3" w:rsidP="00484B6F">
      <w:pPr>
        <w:ind w:firstLine="720"/>
        <w:jc w:val="center"/>
        <w:rPr>
          <w:b/>
          <w:szCs w:val="22"/>
          <w:lang w:val="lv-LV"/>
        </w:rPr>
      </w:pPr>
    </w:p>
    <w:p w14:paraId="0C206175" w14:textId="77777777" w:rsidR="00DD2BE3" w:rsidRPr="00DD2BE3" w:rsidRDefault="00DD2BE3" w:rsidP="00484B6F">
      <w:pPr>
        <w:ind w:firstLine="720"/>
        <w:jc w:val="center"/>
        <w:rPr>
          <w:b/>
          <w:szCs w:val="22"/>
          <w:lang w:val="lv-LV"/>
        </w:rPr>
      </w:pPr>
      <w:r w:rsidRPr="00DD2BE3">
        <w:rPr>
          <w:b/>
          <w:szCs w:val="22"/>
          <w:lang w:val="lv-LV"/>
        </w:rPr>
        <w:t>Pedagogu amatu vienību saraksts</w:t>
      </w:r>
    </w:p>
    <w:p w14:paraId="51476C04" w14:textId="77777777" w:rsidR="00DD2BE3" w:rsidRPr="00DD2BE3" w:rsidRDefault="00DD2BE3" w:rsidP="00484B6F">
      <w:pPr>
        <w:ind w:firstLine="720"/>
        <w:jc w:val="center"/>
        <w:rPr>
          <w:b/>
          <w:szCs w:val="22"/>
          <w:lang w:val="lv-LV"/>
        </w:rPr>
      </w:pPr>
      <w:r w:rsidRPr="00DD2BE3">
        <w:rPr>
          <w:b/>
          <w:szCs w:val="22"/>
          <w:lang w:val="lv-LV"/>
        </w:rPr>
        <w:t>Jēkabpils 2.vidusskola</w:t>
      </w:r>
    </w:p>
    <w:p w14:paraId="3C07BD3B" w14:textId="77777777" w:rsidR="00DD2BE3" w:rsidRPr="00DD2BE3" w:rsidRDefault="00DD2BE3" w:rsidP="00484B6F">
      <w:pPr>
        <w:tabs>
          <w:tab w:val="left" w:pos="1418"/>
        </w:tabs>
        <w:snapToGrid w:val="0"/>
        <w:jc w:val="center"/>
        <w:rPr>
          <w:b/>
          <w:szCs w:val="22"/>
          <w:lang w:val="lv-LV"/>
        </w:rPr>
      </w:pPr>
    </w:p>
    <w:p w14:paraId="0FF349DE" w14:textId="00C69F35" w:rsidR="00DD2BE3" w:rsidRPr="00DD2BE3" w:rsidRDefault="00DD2BE3" w:rsidP="00484B6F">
      <w:pPr>
        <w:tabs>
          <w:tab w:val="left" w:pos="1418"/>
        </w:tabs>
        <w:snapToGrid w:val="0"/>
        <w:ind w:hanging="578"/>
        <w:jc w:val="both"/>
        <w:rPr>
          <w:bCs/>
          <w:szCs w:val="22"/>
          <w:lang w:val="lv-LV"/>
        </w:rPr>
      </w:pPr>
      <w:r w:rsidRPr="00DD2BE3">
        <w:rPr>
          <w:noProof/>
          <w:lang w:val="en-GB"/>
        </w:rPr>
        <w:drawing>
          <wp:inline distT="0" distB="0" distL="0" distR="0" wp14:anchorId="09113210" wp14:editId="74050CBD">
            <wp:extent cx="5932805" cy="3979545"/>
            <wp:effectExtent l="0" t="0" r="0" b="190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932805" cy="3979545"/>
                    </a:xfrm>
                    <a:prstGeom prst="rect">
                      <a:avLst/>
                    </a:prstGeom>
                    <a:noFill/>
                    <a:ln>
                      <a:noFill/>
                    </a:ln>
                  </pic:spPr>
                </pic:pic>
              </a:graphicData>
            </a:graphic>
          </wp:inline>
        </w:drawing>
      </w:r>
    </w:p>
    <w:p w14:paraId="03657D6E" w14:textId="77777777" w:rsidR="00DD2BE3" w:rsidRPr="00DD2BE3" w:rsidRDefault="00DD2BE3" w:rsidP="00484B6F">
      <w:pPr>
        <w:tabs>
          <w:tab w:val="left" w:pos="1418"/>
        </w:tabs>
        <w:snapToGrid w:val="0"/>
        <w:jc w:val="both"/>
        <w:rPr>
          <w:bCs/>
          <w:szCs w:val="22"/>
          <w:lang w:val="lv-LV"/>
        </w:rPr>
      </w:pPr>
    </w:p>
    <w:p w14:paraId="678985C7" w14:textId="77777777" w:rsidR="00DD2BE3" w:rsidRPr="00DD2BE3" w:rsidRDefault="00DD2BE3" w:rsidP="00484B6F">
      <w:pPr>
        <w:tabs>
          <w:tab w:val="left" w:pos="1418"/>
        </w:tabs>
        <w:snapToGrid w:val="0"/>
        <w:jc w:val="both"/>
        <w:rPr>
          <w:lang w:val="lv-LV"/>
        </w:rPr>
      </w:pPr>
    </w:p>
    <w:p w14:paraId="21DE1290" w14:textId="2BDBB507" w:rsidR="00DD2BE3" w:rsidRPr="00DD2BE3" w:rsidRDefault="00DD2BE3" w:rsidP="00484B6F">
      <w:pPr>
        <w:rPr>
          <w:rFonts w:cs="Tahoma"/>
          <w:sz w:val="20"/>
          <w:szCs w:val="20"/>
          <w:lang w:val="en-GB"/>
        </w:rPr>
      </w:pPr>
      <w:r w:rsidRPr="00DD2BE3">
        <w:rPr>
          <w:lang w:val="lv-LV"/>
        </w:rPr>
        <w:t xml:space="preserve">      Jēkabpils pilsētas domes priekšsēdētājs                         </w:t>
      </w:r>
      <w:r>
        <w:rPr>
          <w:lang w:val="lv-LV"/>
        </w:rPr>
        <w:t>(paraksts)</w:t>
      </w:r>
      <w:r w:rsidRPr="00DD2BE3">
        <w:rPr>
          <w:lang w:val="lv-LV"/>
        </w:rPr>
        <w:t xml:space="preserve">                               </w:t>
      </w:r>
      <w:proofErr w:type="spellStart"/>
      <w:r w:rsidRPr="00DD2BE3">
        <w:rPr>
          <w:lang w:val="lv-LV"/>
        </w:rPr>
        <w:t>A.Kraps</w:t>
      </w:r>
      <w:proofErr w:type="spellEnd"/>
    </w:p>
    <w:p w14:paraId="3277B36A" w14:textId="77777777" w:rsidR="00F311CA" w:rsidRPr="00F311CA" w:rsidRDefault="00F311CA" w:rsidP="00484B6F">
      <w:pPr>
        <w:widowControl w:val="0"/>
        <w:tabs>
          <w:tab w:val="right" w:pos="9214"/>
        </w:tabs>
        <w:suppressAutoHyphens/>
        <w:rPr>
          <w:rFonts w:eastAsia="Lucida Sans Unicode" w:cs="Tahoma"/>
          <w:lang w:val="lv-LV"/>
        </w:rPr>
      </w:pPr>
    </w:p>
    <w:p w14:paraId="1CD5FA25" w14:textId="77777777" w:rsidR="00F311CA" w:rsidRPr="00F311CA" w:rsidRDefault="00F311CA" w:rsidP="00484B6F">
      <w:pPr>
        <w:widowControl w:val="0"/>
        <w:tabs>
          <w:tab w:val="right" w:pos="9214"/>
        </w:tabs>
        <w:suppressAutoHyphens/>
        <w:rPr>
          <w:rFonts w:eastAsia="Lucida Sans Unicode" w:cs="Tahoma"/>
          <w:lang w:val="lv-LV"/>
        </w:rPr>
      </w:pPr>
    </w:p>
    <w:p w14:paraId="57EA1E41" w14:textId="77777777" w:rsidR="00F311CA" w:rsidRPr="00F311CA" w:rsidRDefault="00F311CA" w:rsidP="00484B6F">
      <w:pPr>
        <w:widowControl w:val="0"/>
        <w:tabs>
          <w:tab w:val="right" w:pos="9214"/>
        </w:tabs>
        <w:suppressAutoHyphens/>
        <w:rPr>
          <w:rFonts w:eastAsia="Lucida Sans Unicode" w:cs="Tahoma"/>
          <w:lang w:val="lv-LV"/>
        </w:rPr>
      </w:pPr>
    </w:p>
    <w:p w14:paraId="4B978206" w14:textId="77777777" w:rsidR="00F311CA" w:rsidRPr="00F311CA" w:rsidRDefault="00F311CA" w:rsidP="00484B6F">
      <w:pPr>
        <w:widowControl w:val="0"/>
        <w:tabs>
          <w:tab w:val="right" w:pos="9214"/>
        </w:tabs>
        <w:suppressAutoHyphens/>
        <w:rPr>
          <w:rFonts w:eastAsia="Lucida Sans Unicode" w:cs="Tahoma"/>
          <w:lang w:val="lv-LV"/>
        </w:rPr>
      </w:pPr>
    </w:p>
    <w:p w14:paraId="0E63F4ED" w14:textId="77777777" w:rsidR="00F311CA" w:rsidRPr="00F311CA" w:rsidRDefault="00F311CA" w:rsidP="00484B6F">
      <w:pPr>
        <w:widowControl w:val="0"/>
        <w:tabs>
          <w:tab w:val="right" w:pos="9214"/>
        </w:tabs>
        <w:suppressAutoHyphens/>
        <w:rPr>
          <w:rFonts w:eastAsia="Lucida Sans Unicode" w:cs="Tahoma"/>
          <w:lang w:val="lv-LV"/>
        </w:rPr>
      </w:pPr>
    </w:p>
    <w:p w14:paraId="2BB7EC49" w14:textId="77777777" w:rsidR="00F311CA" w:rsidRPr="00F311CA" w:rsidRDefault="00F311CA" w:rsidP="00484B6F">
      <w:pPr>
        <w:widowControl w:val="0"/>
        <w:tabs>
          <w:tab w:val="right" w:pos="9214"/>
        </w:tabs>
        <w:suppressAutoHyphens/>
        <w:rPr>
          <w:rFonts w:eastAsia="Lucida Sans Unicode" w:cs="Tahoma"/>
          <w:lang w:val="lv-LV"/>
        </w:rPr>
      </w:pPr>
    </w:p>
    <w:p w14:paraId="49F06B3C" w14:textId="77777777" w:rsidR="00F311CA" w:rsidRPr="00F311CA" w:rsidRDefault="00F311CA" w:rsidP="00484B6F">
      <w:pPr>
        <w:widowControl w:val="0"/>
        <w:tabs>
          <w:tab w:val="right" w:pos="9214"/>
        </w:tabs>
        <w:suppressAutoHyphens/>
        <w:rPr>
          <w:rFonts w:eastAsia="Lucida Sans Unicode" w:cs="Tahoma"/>
          <w:lang w:val="lv-LV"/>
        </w:rPr>
      </w:pPr>
    </w:p>
    <w:p w14:paraId="274EB7E9" w14:textId="77777777" w:rsidR="00F311CA" w:rsidRPr="00F311CA" w:rsidRDefault="00F311CA" w:rsidP="00484B6F">
      <w:pPr>
        <w:widowControl w:val="0"/>
        <w:tabs>
          <w:tab w:val="right" w:pos="9214"/>
        </w:tabs>
        <w:suppressAutoHyphens/>
        <w:rPr>
          <w:rFonts w:eastAsia="Lucida Sans Unicode" w:cs="Tahoma"/>
          <w:lang w:val="lv-LV"/>
        </w:rPr>
      </w:pPr>
    </w:p>
    <w:p w14:paraId="11F23AB1" w14:textId="77777777" w:rsidR="00F311CA" w:rsidRPr="00F311CA" w:rsidRDefault="00F311CA" w:rsidP="00484B6F">
      <w:pPr>
        <w:widowControl w:val="0"/>
        <w:tabs>
          <w:tab w:val="right" w:pos="9214"/>
        </w:tabs>
        <w:suppressAutoHyphens/>
        <w:rPr>
          <w:rFonts w:eastAsia="Lucida Sans Unicode" w:cs="Tahoma"/>
          <w:lang w:val="lv-LV"/>
        </w:rPr>
      </w:pPr>
    </w:p>
    <w:p w14:paraId="14C25200" w14:textId="77777777" w:rsidR="00F311CA" w:rsidRPr="00F311CA" w:rsidRDefault="00F311CA" w:rsidP="00484B6F">
      <w:pPr>
        <w:widowControl w:val="0"/>
        <w:tabs>
          <w:tab w:val="right" w:pos="9214"/>
        </w:tabs>
        <w:suppressAutoHyphens/>
        <w:rPr>
          <w:rFonts w:eastAsia="Lucida Sans Unicode" w:cs="Tahoma"/>
          <w:lang w:val="lv-LV"/>
        </w:rPr>
      </w:pPr>
    </w:p>
    <w:p w14:paraId="7DD0783A" w14:textId="77777777" w:rsidR="00F311CA" w:rsidRPr="00F311CA" w:rsidRDefault="00F311CA" w:rsidP="00484B6F">
      <w:pPr>
        <w:widowControl w:val="0"/>
        <w:tabs>
          <w:tab w:val="right" w:pos="9214"/>
        </w:tabs>
        <w:suppressAutoHyphens/>
        <w:rPr>
          <w:rFonts w:eastAsia="Lucida Sans Unicode" w:cs="Tahoma"/>
          <w:lang w:val="lv-LV"/>
        </w:rPr>
      </w:pPr>
    </w:p>
    <w:p w14:paraId="41A14C0C" w14:textId="77777777" w:rsidR="00F311CA" w:rsidRPr="00F311CA" w:rsidRDefault="00F311CA" w:rsidP="00484B6F">
      <w:pPr>
        <w:widowControl w:val="0"/>
        <w:tabs>
          <w:tab w:val="right" w:pos="9214"/>
        </w:tabs>
        <w:suppressAutoHyphens/>
        <w:rPr>
          <w:rFonts w:eastAsia="Lucida Sans Unicode" w:cs="Tahoma"/>
          <w:lang w:val="lv-LV"/>
        </w:rPr>
      </w:pPr>
    </w:p>
    <w:p w14:paraId="63EF2F51" w14:textId="77777777" w:rsidR="00F311CA" w:rsidRPr="00F311CA" w:rsidRDefault="00F311CA" w:rsidP="00484B6F">
      <w:pPr>
        <w:widowControl w:val="0"/>
        <w:tabs>
          <w:tab w:val="right" w:pos="9214"/>
        </w:tabs>
        <w:suppressAutoHyphens/>
        <w:rPr>
          <w:rFonts w:eastAsia="Lucida Sans Unicode" w:cs="Tahoma"/>
          <w:lang w:val="lv-LV"/>
        </w:rPr>
      </w:pPr>
    </w:p>
    <w:p w14:paraId="69F710C9" w14:textId="77777777" w:rsidR="00F311CA" w:rsidRPr="00F311CA" w:rsidRDefault="00F311CA" w:rsidP="00484B6F">
      <w:pPr>
        <w:widowControl w:val="0"/>
        <w:tabs>
          <w:tab w:val="right" w:pos="9214"/>
        </w:tabs>
        <w:suppressAutoHyphens/>
        <w:rPr>
          <w:rFonts w:eastAsia="Lucida Sans Unicode" w:cs="Tahoma"/>
          <w:lang w:val="lv-LV"/>
        </w:rPr>
      </w:pPr>
    </w:p>
    <w:p w14:paraId="1BBF9F7E" w14:textId="77777777" w:rsidR="00F311CA" w:rsidRPr="00F311CA" w:rsidRDefault="00F311CA" w:rsidP="00484B6F">
      <w:pPr>
        <w:widowControl w:val="0"/>
        <w:tabs>
          <w:tab w:val="right" w:pos="9214"/>
        </w:tabs>
        <w:suppressAutoHyphens/>
        <w:rPr>
          <w:rFonts w:eastAsia="Lucida Sans Unicode" w:cs="Tahoma"/>
          <w:lang w:val="lv-LV"/>
        </w:rPr>
      </w:pPr>
      <w:r w:rsidRPr="00F311CA">
        <w:rPr>
          <w:rFonts w:eastAsia="Lucida Sans Unicode" w:cs="Tahoma"/>
          <w:lang w:val="lv-LV"/>
        </w:rPr>
        <w:t xml:space="preserve">                                                       </w:t>
      </w:r>
      <w:r w:rsidRPr="00F311CA">
        <w:rPr>
          <w:lang w:val="lv-LV"/>
        </w:rPr>
        <w:t xml:space="preserve"> </w:t>
      </w:r>
    </w:p>
    <w:p w14:paraId="03F1DEFB" w14:textId="77777777" w:rsidR="00D8763A" w:rsidRPr="00D8763A" w:rsidRDefault="00D8763A" w:rsidP="00484B6F">
      <w:pPr>
        <w:widowControl w:val="0"/>
        <w:suppressAutoHyphens/>
        <w:rPr>
          <w:lang w:val="lv-LV"/>
        </w:rPr>
      </w:pPr>
    </w:p>
    <w:p w14:paraId="03261975" w14:textId="77777777" w:rsidR="002D16E5" w:rsidRPr="002D16E5" w:rsidRDefault="002D16E5" w:rsidP="00484B6F">
      <w:pPr>
        <w:tabs>
          <w:tab w:val="right" w:pos="9356"/>
        </w:tabs>
        <w:snapToGrid w:val="0"/>
        <w:jc w:val="both"/>
        <w:rPr>
          <w:rFonts w:cs="Tahoma"/>
          <w:bCs/>
          <w:szCs w:val="22"/>
          <w:lang w:val="lv-LV"/>
        </w:rPr>
      </w:pPr>
    </w:p>
    <w:p w14:paraId="1F2D88B0" w14:textId="77777777" w:rsidR="002D16E5" w:rsidRPr="002D16E5" w:rsidRDefault="002D16E5" w:rsidP="00484B6F">
      <w:pPr>
        <w:suppressAutoHyphens/>
        <w:autoSpaceDN w:val="0"/>
        <w:jc w:val="right"/>
        <w:textAlignment w:val="baseline"/>
        <w:rPr>
          <w:rFonts w:ascii="Calibri" w:eastAsia="Calibri" w:hAnsi="Calibri"/>
          <w:sz w:val="22"/>
          <w:szCs w:val="22"/>
          <w:lang w:val="lv-LV"/>
        </w:rPr>
      </w:pPr>
    </w:p>
    <w:p w14:paraId="30E17A71" w14:textId="77777777" w:rsidR="002D16E5" w:rsidRPr="002D16E5" w:rsidRDefault="002D16E5" w:rsidP="00484B6F">
      <w:pPr>
        <w:rPr>
          <w:lang w:val="en-GB"/>
        </w:rPr>
      </w:pPr>
    </w:p>
    <w:p w14:paraId="5F661BC3" w14:textId="77777777" w:rsidR="00062DCB" w:rsidRPr="00062DCB" w:rsidRDefault="00062DCB" w:rsidP="00484B6F">
      <w:pPr>
        <w:tabs>
          <w:tab w:val="left" w:pos="142"/>
          <w:tab w:val="left" w:pos="3555"/>
        </w:tabs>
        <w:suppressAutoHyphens/>
        <w:rPr>
          <w:lang w:val="lv-LV" w:eastAsia="zh-CN"/>
        </w:rPr>
      </w:pPr>
    </w:p>
    <w:p w14:paraId="2AAF84A8" w14:textId="77777777" w:rsidR="000D3782" w:rsidRDefault="000D3782" w:rsidP="00484B6F">
      <w:pPr>
        <w:rPr>
          <w:rFonts w:eastAsia="Lucida Sans Unicode"/>
          <w:b/>
          <w:szCs w:val="20"/>
          <w:lang w:val="lv-LV"/>
        </w:rPr>
      </w:pPr>
      <w:r>
        <w:rPr>
          <w:rFonts w:eastAsia="Lucida Sans Unicode"/>
          <w:b/>
          <w:szCs w:val="20"/>
          <w:lang w:val="lv-LV"/>
        </w:rPr>
        <w:br w:type="page"/>
      </w:r>
    </w:p>
    <w:p w14:paraId="6593AE43" w14:textId="398E7F1E" w:rsidR="00155A15" w:rsidRPr="00155A15" w:rsidRDefault="00155A15" w:rsidP="00484B6F">
      <w:pPr>
        <w:widowControl w:val="0"/>
        <w:suppressAutoHyphens/>
        <w:jc w:val="center"/>
        <w:rPr>
          <w:rFonts w:eastAsia="Lucida Sans Unicode"/>
          <w:b/>
          <w:szCs w:val="20"/>
          <w:lang w:val="lv-LV"/>
        </w:rPr>
      </w:pPr>
      <w:r w:rsidRPr="00155A15">
        <w:rPr>
          <w:rFonts w:eastAsia="Lucida Sans Unicode"/>
          <w:b/>
          <w:szCs w:val="20"/>
          <w:lang w:val="lv-LV"/>
        </w:rPr>
        <w:lastRenderedPageBreak/>
        <w:t>LĒMUM</w:t>
      </w:r>
      <w:r>
        <w:rPr>
          <w:rFonts w:eastAsia="Lucida Sans Unicode"/>
          <w:b/>
          <w:szCs w:val="20"/>
          <w:lang w:val="lv-LV"/>
        </w:rPr>
        <w:t>S</w:t>
      </w:r>
    </w:p>
    <w:p w14:paraId="6D912A19" w14:textId="77777777" w:rsidR="00155A15" w:rsidRPr="00155A15" w:rsidRDefault="00155A15" w:rsidP="00484B6F">
      <w:pPr>
        <w:widowControl w:val="0"/>
        <w:suppressAutoHyphens/>
        <w:jc w:val="center"/>
        <w:rPr>
          <w:rFonts w:eastAsia="Lucida Sans Unicode"/>
          <w:szCs w:val="20"/>
          <w:lang w:val="lv-LV"/>
        </w:rPr>
      </w:pPr>
      <w:r w:rsidRPr="00155A15">
        <w:rPr>
          <w:rFonts w:eastAsia="Lucida Sans Unicode"/>
          <w:szCs w:val="20"/>
          <w:lang w:val="lv-LV"/>
        </w:rPr>
        <w:t>Jēkabpilī</w:t>
      </w:r>
    </w:p>
    <w:p w14:paraId="7508FCDC" w14:textId="77777777" w:rsidR="00155A15" w:rsidRPr="00155A15" w:rsidRDefault="00155A15" w:rsidP="00484B6F">
      <w:pPr>
        <w:widowControl w:val="0"/>
        <w:suppressAutoHyphens/>
        <w:snapToGrid w:val="0"/>
        <w:jc w:val="both"/>
        <w:rPr>
          <w:rFonts w:eastAsia="Lucida Sans Unicode" w:cs="Tahoma"/>
          <w:lang w:val="lv-LV"/>
        </w:rPr>
      </w:pPr>
    </w:p>
    <w:p w14:paraId="74D986D2" w14:textId="77777777" w:rsidR="00155A15" w:rsidRPr="00155A15" w:rsidRDefault="00155A15" w:rsidP="00484B6F">
      <w:pPr>
        <w:widowControl w:val="0"/>
        <w:suppressAutoHyphens/>
        <w:snapToGrid w:val="0"/>
        <w:jc w:val="both"/>
        <w:rPr>
          <w:rFonts w:eastAsia="Lucida Sans Unicode" w:cs="Tahoma"/>
          <w:bCs/>
          <w:szCs w:val="22"/>
          <w:lang w:val="lv-LV"/>
        </w:rPr>
      </w:pPr>
      <w:r w:rsidRPr="00155A15">
        <w:rPr>
          <w:rFonts w:eastAsia="Lucida Sans Unicode" w:cs="Tahoma"/>
          <w:bCs/>
          <w:szCs w:val="22"/>
          <w:lang w:val="lv-LV"/>
        </w:rPr>
        <w:t xml:space="preserve">27.08.2020. (protokols Nr.15, 19.§) </w:t>
      </w:r>
      <w:r w:rsidRPr="00155A15">
        <w:rPr>
          <w:rFonts w:eastAsia="Lucida Sans Unicode" w:cs="Tahoma"/>
          <w:bCs/>
          <w:szCs w:val="22"/>
          <w:lang w:val="lv-LV"/>
        </w:rPr>
        <w:tab/>
      </w:r>
      <w:r w:rsidRPr="00155A15">
        <w:rPr>
          <w:rFonts w:eastAsia="Lucida Sans Unicode" w:cs="Tahoma"/>
          <w:bCs/>
          <w:szCs w:val="22"/>
          <w:lang w:val="lv-LV"/>
        </w:rPr>
        <w:tab/>
      </w:r>
      <w:r w:rsidRPr="00155A15">
        <w:rPr>
          <w:rFonts w:eastAsia="Lucida Sans Unicode" w:cs="Tahoma"/>
          <w:bCs/>
          <w:szCs w:val="22"/>
          <w:lang w:val="lv-LV"/>
        </w:rPr>
        <w:tab/>
      </w:r>
      <w:r w:rsidRPr="00155A15">
        <w:rPr>
          <w:rFonts w:eastAsia="Lucida Sans Unicode" w:cs="Tahoma"/>
          <w:bCs/>
          <w:szCs w:val="22"/>
          <w:lang w:val="lv-LV"/>
        </w:rPr>
        <w:tab/>
      </w:r>
      <w:r w:rsidRPr="00155A15">
        <w:rPr>
          <w:rFonts w:eastAsia="Lucida Sans Unicode" w:cs="Tahoma"/>
          <w:bCs/>
          <w:szCs w:val="22"/>
          <w:lang w:val="lv-LV"/>
        </w:rPr>
        <w:tab/>
      </w:r>
      <w:r w:rsidRPr="00155A15">
        <w:rPr>
          <w:rFonts w:eastAsia="Lucida Sans Unicode" w:cs="Tahoma"/>
          <w:bCs/>
          <w:szCs w:val="22"/>
          <w:lang w:val="lv-LV"/>
        </w:rPr>
        <w:tab/>
      </w:r>
      <w:r w:rsidRPr="00155A15">
        <w:rPr>
          <w:rFonts w:eastAsia="Lucida Sans Unicode" w:cs="Tahoma"/>
          <w:bCs/>
          <w:szCs w:val="22"/>
          <w:lang w:val="lv-LV"/>
        </w:rPr>
        <w:tab/>
        <w:t xml:space="preserve">       Nr.377</w:t>
      </w:r>
    </w:p>
    <w:p w14:paraId="58160CB7" w14:textId="77777777" w:rsidR="00155A15" w:rsidRPr="00155A15" w:rsidRDefault="00155A15" w:rsidP="00484B6F">
      <w:pPr>
        <w:widowControl w:val="0"/>
        <w:suppressAutoHyphens/>
        <w:snapToGrid w:val="0"/>
        <w:rPr>
          <w:rFonts w:eastAsia="Lucida Sans Unicode" w:cs="Tahoma"/>
          <w:b/>
          <w:bCs/>
          <w:lang w:val="lv-LV"/>
        </w:rPr>
      </w:pPr>
    </w:p>
    <w:p w14:paraId="60F2AE02" w14:textId="77777777" w:rsidR="00155A15" w:rsidRPr="00155A15" w:rsidRDefault="00155A15" w:rsidP="00484B6F">
      <w:pPr>
        <w:widowControl w:val="0"/>
        <w:suppressAutoHyphens/>
        <w:snapToGrid w:val="0"/>
        <w:jc w:val="both"/>
        <w:rPr>
          <w:rFonts w:eastAsia="Lucida Sans Unicode" w:cs="Tahoma"/>
          <w:b/>
          <w:bCs/>
          <w:lang w:val="lv-LV"/>
        </w:rPr>
      </w:pPr>
      <w:r w:rsidRPr="00155A15">
        <w:rPr>
          <w:rFonts w:eastAsia="Lucida Sans Unicode" w:cs="Tahoma"/>
          <w:bCs/>
          <w:lang w:val="lv-LV"/>
        </w:rPr>
        <w:t>Par nekustamā īpašuma atsavināšanu</w:t>
      </w:r>
    </w:p>
    <w:p w14:paraId="590A6149" w14:textId="77777777" w:rsidR="00155A15" w:rsidRPr="00155A15" w:rsidRDefault="00155A15" w:rsidP="00484B6F">
      <w:pPr>
        <w:widowControl w:val="0"/>
        <w:suppressAutoHyphens/>
        <w:snapToGrid w:val="0"/>
        <w:rPr>
          <w:rFonts w:eastAsia="Lucida Sans Unicode" w:cs="Tahoma"/>
          <w:b/>
          <w:bCs/>
          <w:lang w:val="lv-LV"/>
        </w:rPr>
      </w:pPr>
    </w:p>
    <w:p w14:paraId="7E431032" w14:textId="77777777" w:rsidR="00155A15" w:rsidRPr="00155A15" w:rsidRDefault="00155A15" w:rsidP="00484B6F">
      <w:pPr>
        <w:widowControl w:val="0"/>
        <w:suppressAutoHyphens/>
        <w:snapToGrid w:val="0"/>
        <w:jc w:val="center"/>
        <w:rPr>
          <w:rFonts w:eastAsia="Lucida Sans Unicode" w:cs="Tahoma"/>
          <w:lang w:val="lv-LV"/>
        </w:rPr>
      </w:pPr>
      <w:r w:rsidRPr="00155A15">
        <w:rPr>
          <w:rFonts w:eastAsia="Lucida Sans Unicode" w:cs="Tahoma"/>
          <w:lang w:val="lv-LV"/>
        </w:rPr>
        <w:t>1.</w:t>
      </w:r>
    </w:p>
    <w:p w14:paraId="6DD156D5" w14:textId="77777777" w:rsidR="00155A15" w:rsidRPr="00155A15" w:rsidRDefault="00155A15" w:rsidP="00484B6F">
      <w:pPr>
        <w:widowControl w:val="0"/>
        <w:suppressAutoHyphens/>
        <w:snapToGrid w:val="0"/>
        <w:rPr>
          <w:rFonts w:eastAsia="Lucida Sans Unicode" w:cs="Tahoma"/>
          <w:b/>
          <w:bCs/>
          <w:lang w:val="lv-LV"/>
        </w:rPr>
      </w:pPr>
    </w:p>
    <w:p w14:paraId="12FD0F36" w14:textId="49D5EF24" w:rsidR="00155A15" w:rsidRPr="00155A15" w:rsidRDefault="00155A15" w:rsidP="00484B6F">
      <w:pPr>
        <w:widowControl w:val="0"/>
        <w:suppressAutoHyphens/>
        <w:ind w:firstLine="720"/>
        <w:jc w:val="both"/>
        <w:rPr>
          <w:rFonts w:eastAsia="Calibri"/>
          <w:lang w:val="lv-LV"/>
        </w:rPr>
      </w:pPr>
      <w:r w:rsidRPr="00155A15">
        <w:rPr>
          <w:rFonts w:eastAsia="Calibri"/>
          <w:lang w:val="lv-LV"/>
        </w:rPr>
        <w:t xml:space="preserve">Jēkabpils pilsētas pašvaldībā 2020.gada 8.maijā saņemts </w:t>
      </w:r>
      <w:r>
        <w:rPr>
          <w:rFonts w:eastAsia="Calibri"/>
          <w:lang w:val="lv-LV"/>
        </w:rPr>
        <w:t>J.G.</w:t>
      </w:r>
      <w:r w:rsidRPr="00155A15">
        <w:rPr>
          <w:rFonts w:eastAsia="Calibri"/>
          <w:lang w:val="lv-LV"/>
        </w:rPr>
        <w:t xml:space="preserve">, personas kods </w:t>
      </w:r>
      <w:r>
        <w:rPr>
          <w:rFonts w:eastAsia="Calibri"/>
          <w:i/>
          <w:iCs/>
          <w:lang w:val="lv-LV"/>
        </w:rPr>
        <w:t>(svītrots)</w:t>
      </w:r>
      <w:r w:rsidRPr="00155A15">
        <w:rPr>
          <w:rFonts w:eastAsia="Calibri"/>
          <w:lang w:val="lv-LV"/>
        </w:rPr>
        <w:t xml:space="preserve">, dzīvojoša </w:t>
      </w:r>
      <w:r>
        <w:rPr>
          <w:rFonts w:eastAsia="Calibri"/>
          <w:i/>
          <w:iCs/>
          <w:lang w:val="lv-LV"/>
        </w:rPr>
        <w:t>(adrese)</w:t>
      </w:r>
      <w:r w:rsidRPr="00155A15">
        <w:rPr>
          <w:rFonts w:eastAsia="Calibri"/>
          <w:lang w:val="lv-LV"/>
        </w:rPr>
        <w:t xml:space="preserve">, 2020.gada 8.maija iesniegums (Jēkabpils pilsētas pašvaldības reģistrācijas Nr.4.2.2/1108), kurā lūgts atsavināt zemes vienību ar kadastra apzīmējumu </w:t>
      </w:r>
      <w:r w:rsidRPr="00155A15">
        <w:rPr>
          <w:rFonts w:eastAsia="Calibri"/>
          <w:i/>
          <w:iCs/>
          <w:lang w:val="lv-LV"/>
        </w:rPr>
        <w:t>(</w:t>
      </w:r>
      <w:r>
        <w:rPr>
          <w:rFonts w:eastAsia="Calibri"/>
          <w:i/>
          <w:iCs/>
          <w:lang w:val="lv-LV"/>
        </w:rPr>
        <w:t>svītrots)</w:t>
      </w:r>
      <w:r w:rsidRPr="00155A15">
        <w:rPr>
          <w:rFonts w:eastAsia="Calibri"/>
          <w:lang w:val="lv-LV"/>
        </w:rPr>
        <w:t xml:space="preserve"> </w:t>
      </w:r>
      <w:r>
        <w:rPr>
          <w:rFonts w:eastAsia="Calibri"/>
          <w:i/>
          <w:iCs/>
          <w:lang w:val="lv-LV"/>
        </w:rPr>
        <w:t>(adrese)</w:t>
      </w:r>
      <w:r w:rsidRPr="00155A15">
        <w:rPr>
          <w:rFonts w:eastAsia="Calibri"/>
          <w:lang w:val="lv-LV"/>
        </w:rPr>
        <w:t>, jo uz minētās zemes vienības atrodas viņam piederošas  būves.</w:t>
      </w:r>
    </w:p>
    <w:p w14:paraId="113D3867" w14:textId="0D55A304" w:rsidR="00155A15" w:rsidRPr="00155A15" w:rsidRDefault="00155A15" w:rsidP="00484B6F">
      <w:pPr>
        <w:widowControl w:val="0"/>
        <w:suppressAutoHyphens/>
        <w:ind w:firstLine="720"/>
        <w:jc w:val="both"/>
        <w:rPr>
          <w:rFonts w:eastAsia="Calibri"/>
          <w:lang w:val="lv-LV"/>
        </w:rPr>
      </w:pPr>
      <w:r w:rsidRPr="00155A15">
        <w:rPr>
          <w:rFonts w:eastAsia="Lucida Sans Unicode"/>
          <w:lang w:val="lv-LV"/>
        </w:rPr>
        <w:t xml:space="preserve">Zemes vienība ar kadastra apzīmējumu </w:t>
      </w:r>
      <w:r>
        <w:rPr>
          <w:rFonts w:eastAsia="Calibri"/>
          <w:i/>
          <w:iCs/>
          <w:lang w:val="lv-LV"/>
        </w:rPr>
        <w:t>(svītrots)</w:t>
      </w:r>
      <w:r w:rsidRPr="00155A15">
        <w:rPr>
          <w:rFonts w:eastAsia="Calibri"/>
          <w:lang w:val="lv-LV"/>
        </w:rPr>
        <w:t xml:space="preserve"> </w:t>
      </w:r>
      <w:r>
        <w:rPr>
          <w:rFonts w:eastAsia="Calibri"/>
          <w:i/>
          <w:iCs/>
          <w:lang w:val="lv-LV"/>
        </w:rPr>
        <w:t>(adrese)</w:t>
      </w:r>
      <w:r w:rsidRPr="00155A15">
        <w:rPr>
          <w:rFonts w:eastAsia="Lucida Sans Unicode"/>
          <w:lang w:val="lv-LV"/>
        </w:rPr>
        <w:t xml:space="preserve">, sastāv no apbūvētas zemes vienības ar kadastra apzīmējumu </w:t>
      </w:r>
      <w:r>
        <w:rPr>
          <w:rFonts w:eastAsia="Calibri"/>
          <w:i/>
          <w:iCs/>
          <w:lang w:val="lv-LV"/>
        </w:rPr>
        <w:t>(svītrots)</w:t>
      </w:r>
      <w:r w:rsidRPr="00155A15">
        <w:rPr>
          <w:rFonts w:eastAsia="Lucida Sans Unicode"/>
          <w:lang w:val="lv-LV"/>
        </w:rPr>
        <w:t>, 0,1553 ha platībā.</w:t>
      </w:r>
    </w:p>
    <w:p w14:paraId="74A97A37" w14:textId="1828769B" w:rsidR="00155A15" w:rsidRPr="00155A15" w:rsidRDefault="00155A15" w:rsidP="00484B6F">
      <w:pPr>
        <w:widowControl w:val="0"/>
        <w:suppressAutoHyphens/>
        <w:ind w:firstLine="720"/>
        <w:jc w:val="both"/>
        <w:rPr>
          <w:rFonts w:eastAsia="Calibri"/>
          <w:lang w:val="lv-LV"/>
        </w:rPr>
      </w:pPr>
      <w:r w:rsidRPr="00155A15">
        <w:rPr>
          <w:rFonts w:eastAsia="Lucida Sans Unicode"/>
          <w:lang w:val="lv-LV" w:eastAsia="ar-SA"/>
        </w:rPr>
        <w:t xml:space="preserve">Ar Jēkabpils pilsētas domes 2009.gada 23.decembra lēmumu Nr.580 “Par Jēkabpils pilsētas zemes piederību, piekritību vai izmantošanu zemes reformas pabeigšanai”” zemes vienība ar kadastra apzīmējumu </w:t>
      </w:r>
      <w:r>
        <w:rPr>
          <w:rFonts w:eastAsia="Lucida Sans Unicode"/>
          <w:i/>
          <w:iCs/>
          <w:lang w:val="lv-LV" w:eastAsia="ar-SA"/>
        </w:rPr>
        <w:t>(svītrots)</w:t>
      </w:r>
      <w:r w:rsidRPr="00155A15">
        <w:rPr>
          <w:rFonts w:eastAsia="Lucida Sans Unicode"/>
          <w:lang w:val="lv-LV" w:eastAsia="ar-SA"/>
        </w:rPr>
        <w:t xml:space="preserve">, </w:t>
      </w:r>
      <w:r>
        <w:rPr>
          <w:rFonts w:eastAsia="Lucida Sans Unicode"/>
          <w:i/>
          <w:iCs/>
          <w:lang w:val="lv-LV" w:eastAsia="ar-SA"/>
        </w:rPr>
        <w:t>(adrese)</w:t>
      </w:r>
      <w:r w:rsidRPr="00155A15">
        <w:rPr>
          <w:rFonts w:eastAsia="Lucida Sans Unicode"/>
          <w:lang w:val="lv-LV" w:eastAsia="ar-SA"/>
        </w:rPr>
        <w:t xml:space="preserve"> 0,11 ha platībā ir noteikta kā pašvaldībai piekritīgā zeme. </w:t>
      </w:r>
    </w:p>
    <w:p w14:paraId="24C29607" w14:textId="0BCA4CE6" w:rsidR="00155A15" w:rsidRPr="00155A15" w:rsidRDefault="00155A15" w:rsidP="00484B6F">
      <w:pPr>
        <w:widowControl w:val="0"/>
        <w:suppressAutoHyphens/>
        <w:ind w:firstLine="720"/>
        <w:jc w:val="both"/>
        <w:rPr>
          <w:rFonts w:eastAsia="Calibri"/>
          <w:lang w:val="lv-LV"/>
        </w:rPr>
      </w:pPr>
      <w:r w:rsidRPr="00155A15">
        <w:rPr>
          <w:rFonts w:eastAsia="Calibri"/>
          <w:lang w:val="lv-LV"/>
        </w:rPr>
        <w:t xml:space="preserve">Ar Jēkabpils pilsētas zemes komisijas 2010.gada 17.februāra lēmumu Nr.3-8 “Par zemesgabala platības noteikšanu” precizēta pašvaldībai piekrītošās zemes vienības ar kadastra apzīmējumu </w:t>
      </w:r>
      <w:r>
        <w:rPr>
          <w:rFonts w:eastAsia="Calibri"/>
          <w:i/>
          <w:iCs/>
          <w:lang w:val="lv-LV"/>
        </w:rPr>
        <w:t>(svītrots)</w:t>
      </w:r>
      <w:r w:rsidRPr="00155A15">
        <w:rPr>
          <w:rFonts w:eastAsia="Calibri"/>
          <w:lang w:val="lv-LV"/>
        </w:rPr>
        <w:t xml:space="preserve">, </w:t>
      </w:r>
      <w:r>
        <w:rPr>
          <w:rFonts w:eastAsia="Calibri"/>
          <w:i/>
          <w:iCs/>
          <w:lang w:val="lv-LV"/>
        </w:rPr>
        <w:t>(adrese)</w:t>
      </w:r>
      <w:r w:rsidRPr="00155A15">
        <w:rPr>
          <w:rFonts w:eastAsia="Calibri"/>
          <w:lang w:val="lv-LV"/>
        </w:rPr>
        <w:t xml:space="preserve"> platība uz 1553 kvadrātmetri.</w:t>
      </w:r>
      <w:r w:rsidRPr="00155A15">
        <w:rPr>
          <w:rFonts w:eastAsia="Lucida Sans Unicode"/>
          <w:lang w:val="lv-LV" w:eastAsia="ar-SA"/>
        </w:rPr>
        <w:t xml:space="preserve"> Minētā zemes vienība nav kadastrāli uzmērīta un ierakstīta zemesgrāmatā uz Jēkabpils pilsētas pašvaldības vārda.</w:t>
      </w:r>
    </w:p>
    <w:p w14:paraId="580262BC" w14:textId="384695FE" w:rsidR="00155A15" w:rsidRPr="00155A15" w:rsidRDefault="00155A15" w:rsidP="00484B6F">
      <w:pPr>
        <w:widowControl w:val="0"/>
        <w:suppressAutoHyphens/>
        <w:ind w:firstLine="720"/>
        <w:jc w:val="both"/>
        <w:rPr>
          <w:rFonts w:eastAsia="Calibri"/>
          <w:lang w:val="lv-LV"/>
        </w:rPr>
      </w:pPr>
      <w:r w:rsidRPr="00155A15">
        <w:rPr>
          <w:rFonts w:eastAsia="Calibri"/>
          <w:lang w:val="lv-LV"/>
        </w:rPr>
        <w:t xml:space="preserve">Zemes vienības ar kadastra apzīmējumu </w:t>
      </w:r>
      <w:r>
        <w:rPr>
          <w:rFonts w:eastAsia="Calibri"/>
          <w:i/>
          <w:iCs/>
          <w:lang w:val="lv-LV"/>
        </w:rPr>
        <w:t>(adrese)</w:t>
      </w:r>
      <w:r w:rsidRPr="00155A15">
        <w:rPr>
          <w:rFonts w:eastAsia="Calibri"/>
          <w:lang w:val="lv-LV"/>
        </w:rPr>
        <w:t xml:space="preserve"> </w:t>
      </w:r>
      <w:r w:rsidRPr="00155A15">
        <w:rPr>
          <w:rFonts w:eastAsia="Lucida Sans Unicode"/>
          <w:lang w:val="lv-LV" w:eastAsia="ar-SA"/>
        </w:rPr>
        <w:t>lietošanas mērķis visā tās platībā ir “0601 – individuālo dzīvojamo māju apbūve”.</w:t>
      </w:r>
    </w:p>
    <w:p w14:paraId="6E92981E" w14:textId="573A87D8" w:rsidR="00155A15" w:rsidRPr="00155A15" w:rsidRDefault="00155A15" w:rsidP="00484B6F">
      <w:pPr>
        <w:widowControl w:val="0"/>
        <w:suppressAutoHyphens/>
        <w:ind w:firstLine="720"/>
        <w:jc w:val="both"/>
        <w:rPr>
          <w:rFonts w:eastAsia="Calibri"/>
          <w:lang w:val="lv-LV"/>
        </w:rPr>
      </w:pPr>
      <w:r w:rsidRPr="00155A15">
        <w:rPr>
          <w:rFonts w:eastAsia="Lucida Sans Unicode"/>
          <w:lang w:val="lv-LV"/>
        </w:rPr>
        <w:t xml:space="preserve">Uz zemes vienības </w:t>
      </w:r>
      <w:r>
        <w:rPr>
          <w:rFonts w:eastAsia="Calibri"/>
          <w:i/>
          <w:iCs/>
          <w:lang w:val="lv-LV"/>
        </w:rPr>
        <w:t>(adrese)</w:t>
      </w:r>
      <w:r w:rsidRPr="00155A15">
        <w:rPr>
          <w:rFonts w:eastAsia="Lucida Sans Unicode"/>
          <w:lang w:val="lv-LV"/>
        </w:rPr>
        <w:t xml:space="preserve"> atrodas citai personai piederošas būves.  Uz zemes vienības atrodas būvju īpašums ar kadastra numuru </w:t>
      </w:r>
      <w:r w:rsidR="00EF0F80">
        <w:rPr>
          <w:rFonts w:eastAsia="Lucida Sans Unicode"/>
          <w:i/>
          <w:iCs/>
          <w:lang w:val="lv-LV"/>
        </w:rPr>
        <w:t>(svītrots)</w:t>
      </w:r>
      <w:r w:rsidRPr="00155A15">
        <w:rPr>
          <w:rFonts w:eastAsia="Lucida Sans Unicode"/>
          <w:lang w:val="lv-LV"/>
        </w:rPr>
        <w:t xml:space="preserve">, </w:t>
      </w:r>
      <w:r w:rsidR="00824882">
        <w:rPr>
          <w:rFonts w:eastAsia="Lucida Sans Unicode"/>
          <w:i/>
          <w:iCs/>
          <w:lang w:val="lv-LV"/>
        </w:rPr>
        <w:t>(adrese)</w:t>
      </w:r>
      <w:r w:rsidRPr="00155A15">
        <w:rPr>
          <w:rFonts w:eastAsia="Lucida Sans Unicode"/>
          <w:lang w:val="lv-LV"/>
        </w:rPr>
        <w:t xml:space="preserve">, kas sastāv no četrām būvēm -  </w:t>
      </w:r>
      <w:r w:rsidRPr="00155A15">
        <w:rPr>
          <w:rFonts w:eastAsia="Lucida Sans Unicode"/>
          <w:lang w:val="lv-LV" w:eastAsia="ar-SA"/>
        </w:rPr>
        <w:t xml:space="preserve">būves ar kadastra apzīmējumu </w:t>
      </w:r>
      <w:r w:rsidR="00824882">
        <w:rPr>
          <w:rFonts w:eastAsia="Calibri"/>
          <w:i/>
          <w:iCs/>
          <w:lang w:val="lv-LV"/>
        </w:rPr>
        <w:t>(svītroti)</w:t>
      </w:r>
      <w:r w:rsidRPr="00155A15">
        <w:rPr>
          <w:rFonts w:eastAsia="Calibri"/>
          <w:lang w:val="lv-LV"/>
        </w:rPr>
        <w:t xml:space="preserve">.  </w:t>
      </w:r>
    </w:p>
    <w:p w14:paraId="08E29E3A" w14:textId="61584FB1" w:rsidR="00155A15" w:rsidRPr="00155A15" w:rsidRDefault="00155A15" w:rsidP="00484B6F">
      <w:pPr>
        <w:widowControl w:val="0"/>
        <w:suppressAutoHyphens/>
        <w:ind w:firstLine="720"/>
        <w:jc w:val="both"/>
        <w:rPr>
          <w:rFonts w:eastAsia="Lucida Sans Unicode"/>
          <w:lang w:val="lv-LV"/>
        </w:rPr>
      </w:pPr>
      <w:r w:rsidRPr="00155A15">
        <w:rPr>
          <w:rFonts w:eastAsia="Lucida Sans Unicode"/>
          <w:lang w:val="lv-LV"/>
        </w:rPr>
        <w:t>Būvju īpašums ir ierakstīts Zemgales tiesas Jēkabpils pilsētas zemesgrāmatas nodalījumā Nr.</w:t>
      </w:r>
      <w:r w:rsidR="00824882">
        <w:rPr>
          <w:rFonts w:eastAsia="Lucida Sans Unicode"/>
          <w:i/>
          <w:iCs/>
          <w:lang w:val="lv-LV"/>
        </w:rPr>
        <w:t>(svītrots)</w:t>
      </w:r>
      <w:r w:rsidRPr="00155A15">
        <w:rPr>
          <w:rFonts w:eastAsia="Lucida Sans Unicode"/>
          <w:lang w:val="lv-LV"/>
        </w:rPr>
        <w:t xml:space="preserve"> uz </w:t>
      </w:r>
      <w:r w:rsidR="00824882">
        <w:rPr>
          <w:rFonts w:eastAsia="Calibri"/>
          <w:lang w:val="lv-LV"/>
        </w:rPr>
        <w:t>J.G.</w:t>
      </w:r>
      <w:r w:rsidRPr="00155A15">
        <w:rPr>
          <w:rFonts w:eastAsia="Lucida Sans Unicode"/>
          <w:lang w:val="lv-LV"/>
        </w:rPr>
        <w:t xml:space="preserve"> vārda. Būvju īpašnieks 2020.gada 25.jūnijā ar Jēkabpils pilsētas pašvaldību ir noslēdzis zemes nomas līgumus. </w:t>
      </w:r>
    </w:p>
    <w:p w14:paraId="78DCDD20" w14:textId="66EB3E77" w:rsidR="00155A15" w:rsidRPr="00155A15" w:rsidRDefault="00155A15" w:rsidP="00484B6F">
      <w:pPr>
        <w:widowControl w:val="0"/>
        <w:suppressAutoHyphens/>
        <w:ind w:firstLine="720"/>
        <w:jc w:val="both"/>
        <w:rPr>
          <w:rFonts w:eastAsia="Lucida Sans Unicode"/>
          <w:lang w:val="lv-LV"/>
        </w:rPr>
      </w:pPr>
      <w:r w:rsidRPr="00155A15">
        <w:rPr>
          <w:rFonts w:eastAsia="Lucida Sans Unicode"/>
          <w:lang w:val="lv-LV"/>
        </w:rPr>
        <w:t xml:space="preserve">Jēkabpils pilsētas pašvaldībai, saskaņām ar likuma „Par pašvaldībām” 15.pantu,  nekustamai īpašums </w:t>
      </w:r>
      <w:r w:rsidR="00824882">
        <w:rPr>
          <w:rFonts w:eastAsia="Lucida Sans Unicode"/>
          <w:i/>
          <w:iCs/>
          <w:lang w:val="lv-LV"/>
        </w:rPr>
        <w:t>(adrese)</w:t>
      </w:r>
      <w:r w:rsidRPr="00155A15">
        <w:rPr>
          <w:rFonts w:eastAsia="Lucida Sans Unicode"/>
          <w:lang w:val="lv-LV"/>
        </w:rPr>
        <w:t>, nav nepieciešams funkciju veikšanai.</w:t>
      </w:r>
    </w:p>
    <w:p w14:paraId="4C1C0E75" w14:textId="77777777" w:rsidR="00155A15" w:rsidRPr="00155A15" w:rsidRDefault="00155A15" w:rsidP="00484B6F">
      <w:pPr>
        <w:widowControl w:val="0"/>
        <w:suppressAutoHyphens/>
        <w:ind w:firstLine="720"/>
        <w:jc w:val="both"/>
        <w:rPr>
          <w:rFonts w:eastAsia="Lucida Sans Unicode"/>
          <w:lang w:val="lv-LV"/>
        </w:rPr>
      </w:pPr>
      <w:r w:rsidRPr="00155A15">
        <w:rPr>
          <w:rFonts w:eastAsia="Lucida Sans Unicode"/>
          <w:lang w:val="lv-LV"/>
        </w:rPr>
        <w:t>Pamatojoties uz Publiskas personas mantas atsavināšanas likuma 44.panta ceturto daļu, pašvaldībai piederošo zemesgabalu, uz kura atrodas citai personai (kopīpašniekiem) piederošas ēkas (būves), var pārdot tikai zemesgrāmatā ierakstītas ēkas (būves) īpašniekam (visiem kopīpašniekiem proporcionāli viņu kopīpašuma daļām).</w:t>
      </w:r>
    </w:p>
    <w:p w14:paraId="6B6385D4" w14:textId="77777777" w:rsidR="00155A15" w:rsidRPr="00155A15" w:rsidRDefault="00155A15" w:rsidP="00484B6F">
      <w:pPr>
        <w:widowControl w:val="0"/>
        <w:suppressAutoHyphens/>
        <w:ind w:firstLine="720"/>
        <w:jc w:val="both"/>
        <w:rPr>
          <w:rFonts w:eastAsia="Calibri"/>
          <w:lang w:val="lv-LV"/>
        </w:rPr>
      </w:pPr>
      <w:r w:rsidRPr="00155A15">
        <w:rPr>
          <w:rFonts w:eastAsia="Lucida Sans Unicode"/>
          <w:lang w:val="lv-LV"/>
        </w:rPr>
        <w:t xml:space="preserve">Pamatojoties uz likuma „Par pašvaldībām” 21.panta pirmās daļas 17.punktu, likuma “Par zemes reformu Latvijas Republikas pilsētā” 20.panta pirmās daļas 1.punktu, Publiskas personas mantas atsavināšanas likuma 3.panta pirmās daļas 2. punktu, 4.panta ceturtās daļas 3.punktu, 5.panta pirmo un piekto daļu, 8.panta otro un trešo daļu, 37.panta pirmās daļas 4.punktu, 44.panta pirmo, otro un ceturto daļu, ņemot vērā Attīstības un tautsaimniecības komitejas 27.08.2020. lēmumu (protokols Nr.9, 5.§), </w:t>
      </w:r>
    </w:p>
    <w:p w14:paraId="6412025C" w14:textId="77777777" w:rsidR="00155A15" w:rsidRPr="00155A15" w:rsidRDefault="00155A15" w:rsidP="00484B6F">
      <w:pPr>
        <w:widowControl w:val="0"/>
        <w:suppressAutoHyphens/>
        <w:snapToGrid w:val="0"/>
        <w:ind w:firstLine="567"/>
        <w:jc w:val="center"/>
        <w:rPr>
          <w:rFonts w:eastAsia="Lucida Sans Unicode" w:cs="Tahoma"/>
          <w:bCs/>
          <w:noProof/>
          <w:szCs w:val="22"/>
          <w:lang w:val="lv-LV"/>
        </w:rPr>
      </w:pPr>
      <w:r w:rsidRPr="00155A15">
        <w:rPr>
          <w:rFonts w:eastAsia="Lucida Sans Unicode" w:cs="Tahoma"/>
          <w:b/>
          <w:noProof/>
          <w:lang w:val="lv-LV"/>
        </w:rPr>
        <w:br/>
      </w:r>
      <w:r w:rsidRPr="00155A15">
        <w:rPr>
          <w:rFonts w:eastAsia="Lucida Sans Unicode" w:cs="Tahoma"/>
          <w:noProof/>
          <w:lang w:val="lv-LV"/>
        </w:rPr>
        <w:t>Jēkabpils pilsētas dome nolemj:</w:t>
      </w:r>
    </w:p>
    <w:p w14:paraId="21F17670" w14:textId="77777777" w:rsidR="00155A15" w:rsidRPr="00155A15" w:rsidRDefault="00155A15" w:rsidP="00484B6F">
      <w:pPr>
        <w:widowControl w:val="0"/>
        <w:tabs>
          <w:tab w:val="left" w:pos="1418"/>
        </w:tabs>
        <w:suppressAutoHyphens/>
        <w:ind w:firstLine="709"/>
        <w:jc w:val="both"/>
        <w:rPr>
          <w:rFonts w:eastAsia="Lucida Sans Unicode"/>
          <w:bCs/>
          <w:lang w:val="en-US"/>
        </w:rPr>
      </w:pPr>
    </w:p>
    <w:p w14:paraId="4759798F" w14:textId="03AB2C63" w:rsidR="00155A15" w:rsidRPr="00155A15" w:rsidRDefault="00155A15" w:rsidP="00484B6F">
      <w:pPr>
        <w:widowControl w:val="0"/>
        <w:tabs>
          <w:tab w:val="left" w:pos="1418"/>
        </w:tabs>
        <w:suppressAutoHyphens/>
        <w:ind w:firstLine="709"/>
        <w:jc w:val="both"/>
        <w:rPr>
          <w:rFonts w:eastAsia="Lucida Sans Unicode"/>
          <w:bCs/>
          <w:lang w:val="en-US"/>
        </w:rPr>
      </w:pPr>
      <w:r w:rsidRPr="00155A15">
        <w:rPr>
          <w:rFonts w:eastAsia="Lucida Sans Unicode"/>
          <w:bCs/>
          <w:lang w:val="en-US"/>
        </w:rPr>
        <w:t xml:space="preserve">1.1. </w:t>
      </w:r>
      <w:proofErr w:type="spellStart"/>
      <w:r w:rsidRPr="00155A15">
        <w:rPr>
          <w:rFonts w:eastAsia="Lucida Sans Unicode"/>
          <w:bCs/>
          <w:lang w:val="en-US"/>
        </w:rPr>
        <w:t>Atsavināt</w:t>
      </w:r>
      <w:proofErr w:type="spellEnd"/>
      <w:r w:rsidRPr="00155A15">
        <w:rPr>
          <w:rFonts w:eastAsia="Lucida Sans Unicode"/>
          <w:bCs/>
          <w:lang w:val="en-US"/>
        </w:rPr>
        <w:t xml:space="preserve"> </w:t>
      </w:r>
      <w:proofErr w:type="spellStart"/>
      <w:r w:rsidRPr="00155A15">
        <w:rPr>
          <w:rFonts w:eastAsia="Lucida Sans Unicode"/>
          <w:bCs/>
          <w:lang w:val="en-US"/>
        </w:rPr>
        <w:t>Jēkabpils</w:t>
      </w:r>
      <w:proofErr w:type="spellEnd"/>
      <w:r w:rsidRPr="00155A15">
        <w:rPr>
          <w:rFonts w:eastAsia="Lucida Sans Unicode"/>
          <w:bCs/>
          <w:lang w:val="en-US"/>
        </w:rPr>
        <w:t xml:space="preserve"> </w:t>
      </w:r>
      <w:proofErr w:type="spellStart"/>
      <w:r w:rsidRPr="00155A15">
        <w:rPr>
          <w:rFonts w:eastAsia="Lucida Sans Unicode"/>
          <w:bCs/>
          <w:lang w:val="en-US"/>
        </w:rPr>
        <w:t>pilsētas</w:t>
      </w:r>
      <w:proofErr w:type="spellEnd"/>
      <w:r w:rsidRPr="00155A15">
        <w:rPr>
          <w:rFonts w:eastAsia="Lucida Sans Unicode"/>
          <w:bCs/>
          <w:lang w:val="en-US"/>
        </w:rPr>
        <w:t xml:space="preserve"> </w:t>
      </w:r>
      <w:proofErr w:type="spellStart"/>
      <w:r w:rsidRPr="00155A15">
        <w:rPr>
          <w:rFonts w:eastAsia="Lucida Sans Unicode"/>
          <w:bCs/>
          <w:lang w:val="en-US"/>
        </w:rPr>
        <w:t>pašvaldībai</w:t>
      </w:r>
      <w:proofErr w:type="spellEnd"/>
      <w:r w:rsidRPr="00155A15">
        <w:rPr>
          <w:rFonts w:eastAsia="Lucida Sans Unicode"/>
          <w:bCs/>
          <w:lang w:val="en-US"/>
        </w:rPr>
        <w:t xml:space="preserve"> </w:t>
      </w:r>
      <w:proofErr w:type="spellStart"/>
      <w:r w:rsidRPr="00155A15">
        <w:rPr>
          <w:rFonts w:eastAsia="Lucida Sans Unicode"/>
          <w:bCs/>
          <w:lang w:val="en-US"/>
        </w:rPr>
        <w:t>piekrītošo</w:t>
      </w:r>
      <w:proofErr w:type="spellEnd"/>
      <w:r w:rsidRPr="00155A15">
        <w:rPr>
          <w:rFonts w:eastAsia="Lucida Sans Unicode"/>
          <w:bCs/>
          <w:lang w:val="en-US"/>
        </w:rPr>
        <w:t xml:space="preserve"> </w:t>
      </w:r>
      <w:proofErr w:type="spellStart"/>
      <w:r w:rsidRPr="00155A15">
        <w:rPr>
          <w:rFonts w:eastAsia="Lucida Sans Unicode"/>
          <w:bCs/>
          <w:lang w:val="en-US"/>
        </w:rPr>
        <w:t>zemes</w:t>
      </w:r>
      <w:proofErr w:type="spellEnd"/>
      <w:r w:rsidRPr="00155A15">
        <w:rPr>
          <w:rFonts w:eastAsia="Lucida Sans Unicode"/>
          <w:bCs/>
          <w:lang w:val="en-US"/>
        </w:rPr>
        <w:t xml:space="preserve"> </w:t>
      </w:r>
      <w:proofErr w:type="spellStart"/>
      <w:r w:rsidRPr="00155A15">
        <w:rPr>
          <w:rFonts w:eastAsia="Lucida Sans Unicode"/>
          <w:bCs/>
          <w:lang w:val="en-US"/>
        </w:rPr>
        <w:t>vienību</w:t>
      </w:r>
      <w:proofErr w:type="spellEnd"/>
      <w:r w:rsidRPr="00155A15">
        <w:rPr>
          <w:rFonts w:eastAsia="Lucida Sans Unicode"/>
          <w:bCs/>
          <w:lang w:val="en-US"/>
        </w:rPr>
        <w:t xml:space="preserve"> </w:t>
      </w:r>
      <w:proofErr w:type="spellStart"/>
      <w:r w:rsidRPr="00155A15">
        <w:rPr>
          <w:rFonts w:eastAsia="Lucida Sans Unicode"/>
          <w:bCs/>
          <w:lang w:val="en-US"/>
        </w:rPr>
        <w:t>ar</w:t>
      </w:r>
      <w:proofErr w:type="spellEnd"/>
      <w:r w:rsidRPr="00155A15">
        <w:rPr>
          <w:rFonts w:eastAsia="Lucida Sans Unicode"/>
          <w:bCs/>
          <w:lang w:val="en-US"/>
        </w:rPr>
        <w:t xml:space="preserve"> </w:t>
      </w:r>
      <w:proofErr w:type="spellStart"/>
      <w:r w:rsidRPr="00155A15">
        <w:rPr>
          <w:rFonts w:eastAsia="Lucida Sans Unicode"/>
          <w:bCs/>
          <w:lang w:val="en-US"/>
        </w:rPr>
        <w:t>kadastra</w:t>
      </w:r>
      <w:proofErr w:type="spellEnd"/>
      <w:r w:rsidRPr="00155A15">
        <w:rPr>
          <w:rFonts w:eastAsia="Lucida Sans Unicode"/>
          <w:bCs/>
          <w:lang w:val="en-US"/>
        </w:rPr>
        <w:t xml:space="preserve"> </w:t>
      </w:r>
      <w:proofErr w:type="spellStart"/>
      <w:r w:rsidRPr="00155A15">
        <w:rPr>
          <w:rFonts w:eastAsia="Lucida Sans Unicode"/>
          <w:bCs/>
          <w:lang w:val="en-US"/>
        </w:rPr>
        <w:t>apzīmējumu</w:t>
      </w:r>
      <w:proofErr w:type="spellEnd"/>
      <w:r w:rsidRPr="00155A15">
        <w:rPr>
          <w:rFonts w:eastAsia="Lucida Sans Unicode"/>
          <w:bCs/>
          <w:lang w:val="en-US"/>
        </w:rPr>
        <w:t xml:space="preserve"> </w:t>
      </w:r>
      <w:r w:rsidR="00824882">
        <w:rPr>
          <w:rFonts w:eastAsia="Lucida Sans Unicode"/>
          <w:bCs/>
          <w:i/>
          <w:iCs/>
          <w:lang w:val="en-US"/>
        </w:rPr>
        <w:t>(</w:t>
      </w:r>
      <w:proofErr w:type="spellStart"/>
      <w:r w:rsidR="00824882">
        <w:rPr>
          <w:rFonts w:eastAsia="Lucida Sans Unicode"/>
          <w:bCs/>
          <w:i/>
          <w:iCs/>
          <w:lang w:val="en-US"/>
        </w:rPr>
        <w:t>svītrots</w:t>
      </w:r>
      <w:proofErr w:type="spellEnd"/>
      <w:r w:rsidR="00824882">
        <w:rPr>
          <w:rFonts w:eastAsia="Lucida Sans Unicode"/>
          <w:bCs/>
          <w:i/>
          <w:iCs/>
          <w:lang w:val="en-US"/>
        </w:rPr>
        <w:t>)</w:t>
      </w:r>
      <w:r w:rsidRPr="00155A15">
        <w:rPr>
          <w:rFonts w:eastAsia="Lucida Sans Unicode"/>
          <w:bCs/>
          <w:lang w:val="en-US"/>
        </w:rPr>
        <w:t xml:space="preserve">, </w:t>
      </w:r>
      <w:r w:rsidR="00824882">
        <w:rPr>
          <w:rFonts w:eastAsia="Lucida Sans Unicode"/>
          <w:bCs/>
          <w:i/>
          <w:iCs/>
          <w:lang w:val="en-US"/>
        </w:rPr>
        <w:t>(</w:t>
      </w:r>
      <w:proofErr w:type="spellStart"/>
      <w:r w:rsidR="00824882">
        <w:rPr>
          <w:rFonts w:eastAsia="Lucida Sans Unicode"/>
          <w:bCs/>
          <w:i/>
          <w:iCs/>
          <w:lang w:val="en-US"/>
        </w:rPr>
        <w:t>adrese</w:t>
      </w:r>
      <w:proofErr w:type="spellEnd"/>
      <w:r w:rsidR="00824882">
        <w:rPr>
          <w:rFonts w:eastAsia="Lucida Sans Unicode"/>
          <w:bCs/>
          <w:i/>
          <w:iCs/>
          <w:lang w:val="en-US"/>
        </w:rPr>
        <w:t>)</w:t>
      </w:r>
      <w:r w:rsidRPr="00155A15">
        <w:rPr>
          <w:rFonts w:eastAsia="Lucida Sans Unicode"/>
          <w:bCs/>
          <w:lang w:val="en-US"/>
        </w:rPr>
        <w:t xml:space="preserve">, </w:t>
      </w:r>
      <w:proofErr w:type="spellStart"/>
      <w:r w:rsidRPr="00155A15">
        <w:rPr>
          <w:rFonts w:eastAsia="Lucida Sans Unicode"/>
          <w:bCs/>
          <w:lang w:val="en-US"/>
        </w:rPr>
        <w:t>pārdodot</w:t>
      </w:r>
      <w:proofErr w:type="spellEnd"/>
      <w:r w:rsidRPr="00155A15">
        <w:rPr>
          <w:rFonts w:eastAsia="Lucida Sans Unicode"/>
          <w:bCs/>
          <w:lang w:val="en-US"/>
        </w:rPr>
        <w:t xml:space="preserve"> to par </w:t>
      </w:r>
      <w:proofErr w:type="spellStart"/>
      <w:r w:rsidRPr="00155A15">
        <w:rPr>
          <w:rFonts w:eastAsia="Lucida Sans Unicode"/>
          <w:bCs/>
          <w:lang w:val="en-US"/>
        </w:rPr>
        <w:t>brīvu</w:t>
      </w:r>
      <w:proofErr w:type="spellEnd"/>
      <w:r w:rsidRPr="00155A15">
        <w:rPr>
          <w:rFonts w:eastAsia="Lucida Sans Unicode"/>
          <w:bCs/>
          <w:lang w:val="en-US"/>
        </w:rPr>
        <w:t xml:space="preserve"> </w:t>
      </w:r>
      <w:proofErr w:type="spellStart"/>
      <w:r w:rsidRPr="00155A15">
        <w:rPr>
          <w:rFonts w:eastAsia="Lucida Sans Unicode"/>
          <w:bCs/>
          <w:lang w:val="en-US"/>
        </w:rPr>
        <w:t>cenu</w:t>
      </w:r>
      <w:proofErr w:type="spellEnd"/>
      <w:r w:rsidRPr="00155A15">
        <w:rPr>
          <w:rFonts w:eastAsia="Lucida Sans Unicode"/>
          <w:bCs/>
          <w:lang w:val="en-US"/>
        </w:rPr>
        <w:t>.</w:t>
      </w:r>
    </w:p>
    <w:p w14:paraId="4E9938BE" w14:textId="063411A7" w:rsidR="00155A15" w:rsidRPr="00155A15" w:rsidRDefault="00155A15" w:rsidP="00484B6F">
      <w:pPr>
        <w:widowControl w:val="0"/>
        <w:tabs>
          <w:tab w:val="left" w:pos="1418"/>
        </w:tabs>
        <w:suppressAutoHyphens/>
        <w:ind w:firstLine="709"/>
        <w:jc w:val="both"/>
        <w:rPr>
          <w:rFonts w:eastAsia="Lucida Sans Unicode"/>
          <w:bCs/>
          <w:lang w:val="en-US"/>
        </w:rPr>
      </w:pPr>
      <w:r w:rsidRPr="00155A15">
        <w:rPr>
          <w:rFonts w:eastAsia="Lucida Sans Unicode"/>
          <w:bCs/>
          <w:lang w:val="en-US"/>
        </w:rPr>
        <w:t xml:space="preserve">1.2. </w:t>
      </w:r>
      <w:proofErr w:type="spellStart"/>
      <w:r w:rsidRPr="00155A15">
        <w:rPr>
          <w:rFonts w:eastAsia="Lucida Sans Unicode"/>
          <w:bCs/>
          <w:lang w:val="en-US"/>
        </w:rPr>
        <w:t>Pašvaldības</w:t>
      </w:r>
      <w:proofErr w:type="spellEnd"/>
      <w:r w:rsidRPr="00155A15">
        <w:rPr>
          <w:rFonts w:eastAsia="Lucida Sans Unicode"/>
          <w:bCs/>
          <w:lang w:val="en-US"/>
        </w:rPr>
        <w:t xml:space="preserve"> </w:t>
      </w:r>
      <w:proofErr w:type="spellStart"/>
      <w:r w:rsidRPr="00155A15">
        <w:rPr>
          <w:rFonts w:eastAsia="Lucida Sans Unicode"/>
          <w:bCs/>
          <w:lang w:val="en-US"/>
        </w:rPr>
        <w:t>īpašumu</w:t>
      </w:r>
      <w:proofErr w:type="spellEnd"/>
      <w:r w:rsidRPr="00155A15">
        <w:rPr>
          <w:rFonts w:eastAsia="Lucida Sans Unicode"/>
          <w:bCs/>
          <w:lang w:val="en-US"/>
        </w:rPr>
        <w:t xml:space="preserve"> </w:t>
      </w:r>
      <w:proofErr w:type="spellStart"/>
      <w:r w:rsidRPr="00155A15">
        <w:rPr>
          <w:rFonts w:eastAsia="Lucida Sans Unicode"/>
          <w:bCs/>
          <w:lang w:val="en-US"/>
        </w:rPr>
        <w:t>nodaļai</w:t>
      </w:r>
      <w:proofErr w:type="spellEnd"/>
      <w:r w:rsidRPr="00155A15">
        <w:rPr>
          <w:rFonts w:eastAsia="Lucida Sans Unicode"/>
          <w:bCs/>
          <w:lang w:val="en-US"/>
        </w:rPr>
        <w:t xml:space="preserve"> </w:t>
      </w:r>
      <w:proofErr w:type="spellStart"/>
      <w:r w:rsidRPr="00155A15">
        <w:rPr>
          <w:rFonts w:eastAsia="Lucida Sans Unicode"/>
          <w:bCs/>
          <w:lang w:val="en-US"/>
        </w:rPr>
        <w:t>organizēt</w:t>
      </w:r>
      <w:proofErr w:type="spellEnd"/>
      <w:r w:rsidRPr="00155A15">
        <w:rPr>
          <w:rFonts w:eastAsia="Lucida Sans Unicode"/>
          <w:bCs/>
          <w:lang w:val="en-US"/>
        </w:rPr>
        <w:t xml:space="preserve"> </w:t>
      </w:r>
      <w:proofErr w:type="spellStart"/>
      <w:r w:rsidRPr="00155A15">
        <w:rPr>
          <w:rFonts w:eastAsia="Lucida Sans Unicode"/>
          <w:bCs/>
          <w:lang w:val="en-US"/>
        </w:rPr>
        <w:t>zemes</w:t>
      </w:r>
      <w:proofErr w:type="spellEnd"/>
      <w:r w:rsidRPr="00155A15">
        <w:rPr>
          <w:rFonts w:eastAsia="Lucida Sans Unicode"/>
          <w:bCs/>
          <w:lang w:val="en-US"/>
        </w:rPr>
        <w:t xml:space="preserve"> </w:t>
      </w:r>
      <w:r w:rsidR="00201FCA">
        <w:rPr>
          <w:rFonts w:eastAsia="Lucida Sans Unicode"/>
          <w:bCs/>
          <w:i/>
          <w:iCs/>
          <w:lang w:val="en-US"/>
        </w:rPr>
        <w:t>(</w:t>
      </w:r>
      <w:proofErr w:type="spellStart"/>
      <w:r w:rsidR="00201FCA">
        <w:rPr>
          <w:rFonts w:eastAsia="Lucida Sans Unicode"/>
          <w:bCs/>
          <w:i/>
          <w:iCs/>
          <w:lang w:val="en-US"/>
        </w:rPr>
        <w:t>adrese</w:t>
      </w:r>
      <w:proofErr w:type="spellEnd"/>
      <w:r w:rsidR="00201FCA">
        <w:rPr>
          <w:rFonts w:eastAsia="Lucida Sans Unicode"/>
          <w:bCs/>
          <w:i/>
          <w:iCs/>
          <w:lang w:val="en-US"/>
        </w:rPr>
        <w:t>)</w:t>
      </w:r>
      <w:r w:rsidRPr="00155A15">
        <w:rPr>
          <w:rFonts w:eastAsia="Lucida Sans Unicode"/>
          <w:bCs/>
          <w:lang w:val="en-US"/>
        </w:rPr>
        <w:t xml:space="preserve"> </w:t>
      </w:r>
      <w:proofErr w:type="spellStart"/>
      <w:r w:rsidRPr="00155A15">
        <w:rPr>
          <w:rFonts w:eastAsia="Lucida Sans Unicode"/>
          <w:bCs/>
          <w:lang w:val="en-US"/>
        </w:rPr>
        <w:t>īpašuma</w:t>
      </w:r>
      <w:proofErr w:type="spellEnd"/>
      <w:r w:rsidRPr="00155A15">
        <w:rPr>
          <w:rFonts w:eastAsia="Lucida Sans Unicode"/>
          <w:bCs/>
          <w:lang w:val="en-US"/>
        </w:rPr>
        <w:t xml:space="preserve"> </w:t>
      </w:r>
      <w:proofErr w:type="spellStart"/>
      <w:r w:rsidRPr="00155A15">
        <w:rPr>
          <w:rFonts w:eastAsia="Lucida Sans Unicode"/>
          <w:bCs/>
          <w:lang w:val="en-US"/>
        </w:rPr>
        <w:t>tiesību</w:t>
      </w:r>
      <w:proofErr w:type="spellEnd"/>
      <w:r w:rsidRPr="00155A15">
        <w:rPr>
          <w:rFonts w:eastAsia="Lucida Sans Unicode"/>
          <w:bCs/>
          <w:lang w:val="en-US"/>
        </w:rPr>
        <w:t xml:space="preserve"> </w:t>
      </w:r>
      <w:proofErr w:type="spellStart"/>
      <w:r w:rsidRPr="00155A15">
        <w:rPr>
          <w:rFonts w:eastAsia="Lucida Sans Unicode"/>
          <w:bCs/>
          <w:lang w:val="en-US"/>
        </w:rPr>
        <w:t>reģistrēšanu</w:t>
      </w:r>
      <w:proofErr w:type="spellEnd"/>
      <w:r w:rsidRPr="00155A15">
        <w:rPr>
          <w:rFonts w:eastAsia="Lucida Sans Unicode"/>
          <w:bCs/>
          <w:lang w:val="en-US"/>
        </w:rPr>
        <w:t xml:space="preserve"> </w:t>
      </w:r>
      <w:proofErr w:type="spellStart"/>
      <w:r w:rsidRPr="00155A15">
        <w:rPr>
          <w:rFonts w:eastAsia="Lucida Sans Unicode"/>
          <w:bCs/>
          <w:lang w:val="en-US"/>
        </w:rPr>
        <w:t>zemesgrāmatā</w:t>
      </w:r>
      <w:proofErr w:type="spellEnd"/>
      <w:r w:rsidRPr="00155A15">
        <w:rPr>
          <w:rFonts w:eastAsia="Lucida Sans Unicode"/>
          <w:bCs/>
          <w:lang w:val="en-US"/>
        </w:rPr>
        <w:t xml:space="preserve"> </w:t>
      </w:r>
      <w:proofErr w:type="spellStart"/>
      <w:proofErr w:type="gramStart"/>
      <w:r w:rsidRPr="00155A15">
        <w:rPr>
          <w:rFonts w:eastAsia="Lucida Sans Unicode"/>
          <w:bCs/>
          <w:lang w:val="en-US"/>
        </w:rPr>
        <w:t>uz</w:t>
      </w:r>
      <w:proofErr w:type="spellEnd"/>
      <w:r w:rsidRPr="00155A15">
        <w:rPr>
          <w:rFonts w:eastAsia="Lucida Sans Unicode"/>
          <w:bCs/>
          <w:lang w:val="en-US"/>
        </w:rPr>
        <w:t xml:space="preserve">  </w:t>
      </w:r>
      <w:proofErr w:type="spellStart"/>
      <w:r w:rsidRPr="00155A15">
        <w:rPr>
          <w:rFonts w:eastAsia="Lucida Sans Unicode"/>
          <w:bCs/>
          <w:lang w:val="en-US"/>
        </w:rPr>
        <w:t>Jēkabpils</w:t>
      </w:r>
      <w:proofErr w:type="spellEnd"/>
      <w:proofErr w:type="gramEnd"/>
      <w:r w:rsidRPr="00155A15">
        <w:rPr>
          <w:rFonts w:eastAsia="Lucida Sans Unicode"/>
          <w:bCs/>
          <w:lang w:val="en-US"/>
        </w:rPr>
        <w:t xml:space="preserve"> </w:t>
      </w:r>
      <w:proofErr w:type="spellStart"/>
      <w:r w:rsidRPr="00155A15">
        <w:rPr>
          <w:rFonts w:eastAsia="Lucida Sans Unicode"/>
          <w:bCs/>
          <w:lang w:val="en-US"/>
        </w:rPr>
        <w:t>pilsētas</w:t>
      </w:r>
      <w:proofErr w:type="spellEnd"/>
      <w:r w:rsidRPr="00155A15">
        <w:rPr>
          <w:rFonts w:eastAsia="Lucida Sans Unicode"/>
          <w:bCs/>
          <w:lang w:val="en-US"/>
        </w:rPr>
        <w:t xml:space="preserve"> </w:t>
      </w:r>
      <w:proofErr w:type="spellStart"/>
      <w:r w:rsidRPr="00155A15">
        <w:rPr>
          <w:rFonts w:eastAsia="Lucida Sans Unicode"/>
          <w:bCs/>
          <w:lang w:val="en-US"/>
        </w:rPr>
        <w:t>pašvaldības</w:t>
      </w:r>
      <w:proofErr w:type="spellEnd"/>
      <w:r w:rsidRPr="00155A15">
        <w:rPr>
          <w:rFonts w:eastAsia="Lucida Sans Unicode"/>
          <w:bCs/>
          <w:lang w:val="en-US"/>
        </w:rPr>
        <w:t xml:space="preserve"> </w:t>
      </w:r>
      <w:proofErr w:type="spellStart"/>
      <w:r w:rsidRPr="00155A15">
        <w:rPr>
          <w:rFonts w:eastAsia="Lucida Sans Unicode"/>
          <w:bCs/>
          <w:lang w:val="en-US"/>
        </w:rPr>
        <w:t>vārda</w:t>
      </w:r>
      <w:proofErr w:type="spellEnd"/>
      <w:r w:rsidRPr="00155A15">
        <w:rPr>
          <w:rFonts w:eastAsia="Lucida Sans Unicode"/>
          <w:bCs/>
          <w:lang w:val="en-US"/>
        </w:rPr>
        <w:t>.</w:t>
      </w:r>
    </w:p>
    <w:p w14:paraId="6722AA09" w14:textId="695DCD86" w:rsidR="00155A15" w:rsidRPr="00155A15" w:rsidRDefault="00155A15" w:rsidP="00484B6F">
      <w:pPr>
        <w:widowControl w:val="0"/>
        <w:tabs>
          <w:tab w:val="left" w:pos="1418"/>
        </w:tabs>
        <w:suppressAutoHyphens/>
        <w:ind w:firstLine="709"/>
        <w:jc w:val="both"/>
        <w:rPr>
          <w:rFonts w:eastAsia="Lucida Sans Unicode"/>
          <w:bCs/>
          <w:lang w:val="en-US"/>
        </w:rPr>
      </w:pPr>
      <w:r w:rsidRPr="00155A15">
        <w:rPr>
          <w:rFonts w:eastAsia="Lucida Sans Unicode"/>
          <w:bCs/>
          <w:lang w:val="en-US"/>
        </w:rPr>
        <w:t xml:space="preserve">1.3. </w:t>
      </w:r>
      <w:proofErr w:type="spellStart"/>
      <w:r w:rsidRPr="00155A15">
        <w:rPr>
          <w:rFonts w:eastAsia="Lucida Sans Unicode"/>
          <w:bCs/>
          <w:lang w:val="en-US"/>
        </w:rPr>
        <w:t>Pašvaldības</w:t>
      </w:r>
      <w:proofErr w:type="spellEnd"/>
      <w:r w:rsidRPr="00155A15">
        <w:rPr>
          <w:rFonts w:eastAsia="Lucida Sans Unicode"/>
          <w:bCs/>
          <w:lang w:val="en-US"/>
        </w:rPr>
        <w:t xml:space="preserve"> </w:t>
      </w:r>
      <w:proofErr w:type="spellStart"/>
      <w:r w:rsidRPr="00155A15">
        <w:rPr>
          <w:rFonts w:eastAsia="Lucida Sans Unicode"/>
          <w:bCs/>
          <w:lang w:val="en-US"/>
        </w:rPr>
        <w:t>īpašumu</w:t>
      </w:r>
      <w:proofErr w:type="spellEnd"/>
      <w:r w:rsidRPr="00155A15">
        <w:rPr>
          <w:rFonts w:eastAsia="Lucida Sans Unicode"/>
          <w:bCs/>
          <w:lang w:val="en-US"/>
        </w:rPr>
        <w:t xml:space="preserve"> </w:t>
      </w:r>
      <w:proofErr w:type="spellStart"/>
      <w:r w:rsidRPr="00155A15">
        <w:rPr>
          <w:rFonts w:eastAsia="Lucida Sans Unicode"/>
          <w:bCs/>
          <w:lang w:val="en-US"/>
        </w:rPr>
        <w:t>nodaļai</w:t>
      </w:r>
      <w:proofErr w:type="spellEnd"/>
      <w:r w:rsidRPr="00155A15">
        <w:rPr>
          <w:rFonts w:eastAsia="Lucida Sans Unicode"/>
          <w:bCs/>
          <w:lang w:val="en-US"/>
        </w:rPr>
        <w:t xml:space="preserve"> </w:t>
      </w:r>
      <w:proofErr w:type="spellStart"/>
      <w:r w:rsidRPr="00155A15">
        <w:rPr>
          <w:rFonts w:eastAsia="Lucida Sans Unicode"/>
          <w:bCs/>
          <w:lang w:val="en-US"/>
        </w:rPr>
        <w:t>organizēt</w:t>
      </w:r>
      <w:proofErr w:type="spellEnd"/>
      <w:r w:rsidRPr="00155A15">
        <w:rPr>
          <w:rFonts w:eastAsia="Lucida Sans Unicode"/>
          <w:bCs/>
          <w:lang w:val="en-US"/>
        </w:rPr>
        <w:t xml:space="preserve"> </w:t>
      </w:r>
      <w:proofErr w:type="spellStart"/>
      <w:r w:rsidRPr="00155A15">
        <w:rPr>
          <w:rFonts w:eastAsia="Lucida Sans Unicode"/>
          <w:bCs/>
          <w:lang w:val="en-US"/>
        </w:rPr>
        <w:t>nekustamā</w:t>
      </w:r>
      <w:proofErr w:type="spellEnd"/>
      <w:r w:rsidRPr="00155A15">
        <w:rPr>
          <w:rFonts w:eastAsia="Lucida Sans Unicode"/>
          <w:bCs/>
          <w:lang w:val="en-US"/>
        </w:rPr>
        <w:t xml:space="preserve"> </w:t>
      </w:r>
      <w:proofErr w:type="spellStart"/>
      <w:r w:rsidRPr="00155A15">
        <w:rPr>
          <w:rFonts w:eastAsia="Lucida Sans Unicode"/>
          <w:bCs/>
          <w:lang w:val="en-US"/>
        </w:rPr>
        <w:t>īpašuma</w:t>
      </w:r>
      <w:proofErr w:type="spellEnd"/>
      <w:r w:rsidRPr="00155A15">
        <w:rPr>
          <w:rFonts w:eastAsia="Lucida Sans Unicode"/>
          <w:bCs/>
          <w:lang w:val="en-US"/>
        </w:rPr>
        <w:t xml:space="preserve"> </w:t>
      </w:r>
      <w:r w:rsidR="00201FCA">
        <w:rPr>
          <w:rFonts w:eastAsia="Lucida Sans Unicode"/>
          <w:bCs/>
          <w:i/>
          <w:iCs/>
          <w:lang w:val="en-US"/>
        </w:rPr>
        <w:t>(</w:t>
      </w:r>
      <w:proofErr w:type="spellStart"/>
      <w:r w:rsidR="00201FCA">
        <w:rPr>
          <w:rFonts w:eastAsia="Lucida Sans Unicode"/>
          <w:bCs/>
          <w:i/>
          <w:iCs/>
          <w:lang w:val="en-US"/>
        </w:rPr>
        <w:t>adrese</w:t>
      </w:r>
      <w:proofErr w:type="spellEnd"/>
      <w:r w:rsidR="00201FCA">
        <w:rPr>
          <w:rFonts w:eastAsia="Lucida Sans Unicode"/>
          <w:bCs/>
          <w:i/>
          <w:iCs/>
          <w:lang w:val="en-US"/>
        </w:rPr>
        <w:t>)</w:t>
      </w:r>
      <w:r w:rsidRPr="00155A15">
        <w:rPr>
          <w:rFonts w:eastAsia="Lucida Sans Unicode"/>
          <w:bCs/>
          <w:lang w:val="en-US"/>
        </w:rPr>
        <w:t xml:space="preserve"> </w:t>
      </w:r>
      <w:proofErr w:type="spellStart"/>
      <w:r w:rsidRPr="00155A15">
        <w:rPr>
          <w:rFonts w:eastAsia="Lucida Sans Unicode"/>
          <w:bCs/>
          <w:lang w:val="en-US"/>
        </w:rPr>
        <w:t>novērtēšanu</w:t>
      </w:r>
      <w:proofErr w:type="spellEnd"/>
      <w:r w:rsidRPr="00155A15">
        <w:rPr>
          <w:rFonts w:eastAsia="Lucida Sans Unicode"/>
          <w:bCs/>
          <w:lang w:val="en-US"/>
        </w:rPr>
        <w:t>.</w:t>
      </w:r>
    </w:p>
    <w:p w14:paraId="37E21361" w14:textId="77777777" w:rsidR="00155A15" w:rsidRPr="00155A15" w:rsidRDefault="00155A15" w:rsidP="00484B6F">
      <w:pPr>
        <w:widowControl w:val="0"/>
        <w:tabs>
          <w:tab w:val="left" w:pos="1418"/>
        </w:tabs>
        <w:suppressAutoHyphens/>
        <w:ind w:firstLine="709"/>
        <w:jc w:val="both"/>
        <w:rPr>
          <w:rFonts w:eastAsia="Lucida Sans Unicode"/>
          <w:bCs/>
          <w:lang w:val="en-US"/>
        </w:rPr>
      </w:pPr>
      <w:r w:rsidRPr="00155A15">
        <w:rPr>
          <w:rFonts w:eastAsia="Lucida Sans Unicode"/>
          <w:bCs/>
          <w:lang w:val="en-US"/>
        </w:rPr>
        <w:t xml:space="preserve">1.4. </w:t>
      </w:r>
      <w:proofErr w:type="spellStart"/>
      <w:r w:rsidRPr="00155A15">
        <w:rPr>
          <w:rFonts w:eastAsia="Lucida Sans Unicode"/>
          <w:bCs/>
          <w:lang w:val="en-US"/>
        </w:rPr>
        <w:t>Apstiprināt</w:t>
      </w:r>
      <w:proofErr w:type="spellEnd"/>
      <w:r w:rsidRPr="00155A15">
        <w:rPr>
          <w:rFonts w:eastAsia="Lucida Sans Unicode"/>
          <w:bCs/>
          <w:lang w:val="en-US"/>
        </w:rPr>
        <w:t xml:space="preserve"> </w:t>
      </w:r>
      <w:proofErr w:type="spellStart"/>
      <w:r w:rsidRPr="00155A15">
        <w:rPr>
          <w:rFonts w:eastAsia="Lucida Sans Unicode"/>
          <w:bCs/>
          <w:lang w:val="en-US"/>
        </w:rPr>
        <w:t>nekustamā</w:t>
      </w:r>
      <w:proofErr w:type="spellEnd"/>
      <w:r w:rsidRPr="00155A15">
        <w:rPr>
          <w:rFonts w:eastAsia="Lucida Sans Unicode"/>
          <w:bCs/>
          <w:lang w:val="en-US"/>
        </w:rPr>
        <w:t xml:space="preserve"> </w:t>
      </w:r>
      <w:proofErr w:type="spellStart"/>
      <w:r w:rsidRPr="00155A15">
        <w:rPr>
          <w:rFonts w:eastAsia="Lucida Sans Unicode"/>
          <w:bCs/>
          <w:lang w:val="en-US"/>
        </w:rPr>
        <w:t>īpašuma</w:t>
      </w:r>
      <w:proofErr w:type="spellEnd"/>
      <w:r w:rsidRPr="00155A15">
        <w:rPr>
          <w:rFonts w:eastAsia="Lucida Sans Unicode"/>
          <w:bCs/>
          <w:lang w:val="en-US"/>
        </w:rPr>
        <w:t xml:space="preserve"> </w:t>
      </w:r>
      <w:proofErr w:type="spellStart"/>
      <w:r w:rsidRPr="00155A15">
        <w:rPr>
          <w:rFonts w:eastAsia="Lucida Sans Unicode"/>
          <w:bCs/>
          <w:lang w:val="en-US"/>
        </w:rPr>
        <w:t>novērtēšanas</w:t>
      </w:r>
      <w:proofErr w:type="spellEnd"/>
      <w:r w:rsidRPr="00155A15">
        <w:rPr>
          <w:rFonts w:eastAsia="Lucida Sans Unicode"/>
          <w:bCs/>
          <w:lang w:val="en-US"/>
        </w:rPr>
        <w:t xml:space="preserve"> </w:t>
      </w:r>
      <w:proofErr w:type="spellStart"/>
      <w:r w:rsidRPr="00155A15">
        <w:rPr>
          <w:rFonts w:eastAsia="Lucida Sans Unicode"/>
          <w:bCs/>
          <w:lang w:val="en-US"/>
        </w:rPr>
        <w:t>komisijas</w:t>
      </w:r>
      <w:proofErr w:type="spellEnd"/>
      <w:r w:rsidRPr="00155A15">
        <w:rPr>
          <w:rFonts w:eastAsia="Lucida Sans Unicode"/>
          <w:bCs/>
          <w:lang w:val="en-US"/>
        </w:rPr>
        <w:t xml:space="preserve"> </w:t>
      </w:r>
      <w:proofErr w:type="spellStart"/>
      <w:r w:rsidRPr="00155A15">
        <w:rPr>
          <w:rFonts w:eastAsia="Lucida Sans Unicode"/>
          <w:bCs/>
          <w:lang w:val="en-US"/>
        </w:rPr>
        <w:t>sastāvu</w:t>
      </w:r>
      <w:proofErr w:type="spellEnd"/>
      <w:r w:rsidRPr="00155A15">
        <w:rPr>
          <w:rFonts w:eastAsia="Lucida Sans Unicode"/>
          <w:bCs/>
          <w:lang w:val="en-US"/>
        </w:rPr>
        <w:t>:</w:t>
      </w:r>
    </w:p>
    <w:p w14:paraId="770E5098" w14:textId="77777777" w:rsidR="00155A15" w:rsidRPr="00155A15" w:rsidRDefault="00155A15" w:rsidP="00484B6F">
      <w:pPr>
        <w:widowControl w:val="0"/>
        <w:tabs>
          <w:tab w:val="left" w:pos="1418"/>
        </w:tabs>
        <w:suppressAutoHyphens/>
        <w:ind w:firstLine="709"/>
        <w:jc w:val="both"/>
        <w:rPr>
          <w:rFonts w:eastAsia="Lucida Sans Unicode"/>
          <w:bCs/>
          <w:lang w:val="en-US"/>
        </w:rPr>
      </w:pPr>
      <w:r w:rsidRPr="00155A15">
        <w:rPr>
          <w:rFonts w:eastAsia="Lucida Sans Unicode"/>
          <w:bCs/>
          <w:lang w:val="en-US"/>
        </w:rPr>
        <w:t xml:space="preserve">1.4.1. </w:t>
      </w:r>
      <w:proofErr w:type="spellStart"/>
      <w:r w:rsidRPr="00155A15">
        <w:rPr>
          <w:rFonts w:eastAsia="Lucida Sans Unicode"/>
          <w:bCs/>
          <w:lang w:val="en-US"/>
        </w:rPr>
        <w:t>Priekšsēdētāja</w:t>
      </w:r>
      <w:proofErr w:type="spellEnd"/>
      <w:r w:rsidRPr="00155A15">
        <w:rPr>
          <w:rFonts w:eastAsia="Lucida Sans Unicode"/>
          <w:bCs/>
          <w:lang w:val="en-US"/>
        </w:rPr>
        <w:t xml:space="preserve">: Santa Lazare – </w:t>
      </w:r>
      <w:proofErr w:type="spellStart"/>
      <w:r w:rsidRPr="00155A15">
        <w:rPr>
          <w:rFonts w:eastAsia="Lucida Sans Unicode"/>
          <w:bCs/>
          <w:lang w:val="en-US"/>
        </w:rPr>
        <w:t>Pašvaldības</w:t>
      </w:r>
      <w:proofErr w:type="spellEnd"/>
      <w:r w:rsidRPr="00155A15">
        <w:rPr>
          <w:rFonts w:eastAsia="Lucida Sans Unicode"/>
          <w:bCs/>
          <w:lang w:val="en-US"/>
        </w:rPr>
        <w:t xml:space="preserve"> </w:t>
      </w:r>
      <w:proofErr w:type="spellStart"/>
      <w:r w:rsidRPr="00155A15">
        <w:rPr>
          <w:rFonts w:eastAsia="Lucida Sans Unicode"/>
          <w:bCs/>
          <w:lang w:val="en-US"/>
        </w:rPr>
        <w:t>īpašumu</w:t>
      </w:r>
      <w:proofErr w:type="spellEnd"/>
      <w:r w:rsidRPr="00155A15">
        <w:rPr>
          <w:rFonts w:eastAsia="Lucida Sans Unicode"/>
          <w:bCs/>
          <w:lang w:val="en-US"/>
        </w:rPr>
        <w:t xml:space="preserve"> </w:t>
      </w:r>
      <w:proofErr w:type="spellStart"/>
      <w:r w:rsidRPr="00155A15">
        <w:rPr>
          <w:rFonts w:eastAsia="Lucida Sans Unicode"/>
          <w:bCs/>
          <w:lang w:val="en-US"/>
        </w:rPr>
        <w:t>nodaļas</w:t>
      </w:r>
      <w:proofErr w:type="spellEnd"/>
      <w:r w:rsidRPr="00155A15">
        <w:rPr>
          <w:rFonts w:eastAsia="Lucida Sans Unicode"/>
          <w:bCs/>
          <w:lang w:val="en-US"/>
        </w:rPr>
        <w:t xml:space="preserve"> </w:t>
      </w:r>
      <w:proofErr w:type="spellStart"/>
      <w:proofErr w:type="gramStart"/>
      <w:r w:rsidRPr="00155A15">
        <w:rPr>
          <w:rFonts w:eastAsia="Lucida Sans Unicode"/>
          <w:bCs/>
          <w:lang w:val="en-US"/>
        </w:rPr>
        <w:t>vadītāja</w:t>
      </w:r>
      <w:proofErr w:type="spellEnd"/>
      <w:r w:rsidRPr="00155A15">
        <w:rPr>
          <w:rFonts w:eastAsia="Lucida Sans Unicode"/>
          <w:bCs/>
          <w:lang w:val="en-US"/>
        </w:rPr>
        <w:t>;</w:t>
      </w:r>
      <w:proofErr w:type="gramEnd"/>
    </w:p>
    <w:p w14:paraId="7B36C7AF" w14:textId="77777777" w:rsidR="00155A15" w:rsidRPr="00155A15" w:rsidRDefault="00155A15" w:rsidP="00484B6F">
      <w:pPr>
        <w:widowControl w:val="0"/>
        <w:tabs>
          <w:tab w:val="left" w:pos="1418"/>
        </w:tabs>
        <w:suppressAutoHyphens/>
        <w:ind w:firstLine="709"/>
        <w:jc w:val="both"/>
        <w:rPr>
          <w:rFonts w:eastAsia="Lucida Sans Unicode"/>
          <w:bCs/>
          <w:lang w:val="en-US"/>
        </w:rPr>
      </w:pPr>
      <w:r w:rsidRPr="00155A15">
        <w:rPr>
          <w:rFonts w:eastAsia="Lucida Sans Unicode"/>
          <w:bCs/>
          <w:lang w:val="en-US"/>
        </w:rPr>
        <w:t xml:space="preserve">1.4.2. </w:t>
      </w:r>
      <w:proofErr w:type="spellStart"/>
      <w:r w:rsidRPr="00155A15">
        <w:rPr>
          <w:rFonts w:eastAsia="Lucida Sans Unicode"/>
          <w:bCs/>
          <w:lang w:val="en-US"/>
        </w:rPr>
        <w:t>Locekļi</w:t>
      </w:r>
      <w:proofErr w:type="spellEnd"/>
      <w:r w:rsidRPr="00155A15">
        <w:rPr>
          <w:rFonts w:eastAsia="Lucida Sans Unicode"/>
          <w:bCs/>
          <w:lang w:val="en-US"/>
        </w:rPr>
        <w:t>:</w:t>
      </w:r>
    </w:p>
    <w:p w14:paraId="7F977723" w14:textId="77777777" w:rsidR="00155A15" w:rsidRPr="00155A15" w:rsidRDefault="00155A15" w:rsidP="00484B6F">
      <w:pPr>
        <w:widowControl w:val="0"/>
        <w:tabs>
          <w:tab w:val="left" w:pos="1418"/>
        </w:tabs>
        <w:suppressAutoHyphens/>
        <w:ind w:firstLine="709"/>
        <w:jc w:val="both"/>
        <w:rPr>
          <w:rFonts w:eastAsia="Lucida Sans Unicode"/>
          <w:bCs/>
          <w:lang w:val="en-US"/>
        </w:rPr>
      </w:pPr>
      <w:r w:rsidRPr="00155A15">
        <w:rPr>
          <w:rFonts w:eastAsia="Lucida Sans Unicode"/>
          <w:bCs/>
          <w:lang w:val="en-US"/>
        </w:rPr>
        <w:lastRenderedPageBreak/>
        <w:t xml:space="preserve">1.4.2.1. Regīna Mālniece – </w:t>
      </w:r>
      <w:proofErr w:type="spellStart"/>
      <w:r w:rsidRPr="00155A15">
        <w:rPr>
          <w:rFonts w:eastAsia="Lucida Sans Unicode"/>
          <w:bCs/>
          <w:lang w:val="en-US"/>
        </w:rPr>
        <w:t>Nekustamā</w:t>
      </w:r>
      <w:proofErr w:type="spellEnd"/>
      <w:r w:rsidRPr="00155A15">
        <w:rPr>
          <w:rFonts w:eastAsia="Lucida Sans Unicode"/>
          <w:bCs/>
          <w:lang w:val="en-US"/>
        </w:rPr>
        <w:t xml:space="preserve"> </w:t>
      </w:r>
      <w:proofErr w:type="spellStart"/>
      <w:r w:rsidRPr="00155A15">
        <w:rPr>
          <w:rFonts w:eastAsia="Lucida Sans Unicode"/>
          <w:bCs/>
          <w:lang w:val="en-US"/>
        </w:rPr>
        <w:t>īpašuma</w:t>
      </w:r>
      <w:proofErr w:type="spellEnd"/>
      <w:r w:rsidRPr="00155A15">
        <w:rPr>
          <w:rFonts w:eastAsia="Lucida Sans Unicode"/>
          <w:bCs/>
          <w:lang w:val="en-US"/>
        </w:rPr>
        <w:t xml:space="preserve"> </w:t>
      </w:r>
      <w:proofErr w:type="spellStart"/>
      <w:proofErr w:type="gramStart"/>
      <w:r w:rsidRPr="00155A15">
        <w:rPr>
          <w:rFonts w:eastAsia="Lucida Sans Unicode"/>
          <w:bCs/>
          <w:lang w:val="en-US"/>
        </w:rPr>
        <w:t>speciāliste</w:t>
      </w:r>
      <w:proofErr w:type="spellEnd"/>
      <w:r w:rsidRPr="00155A15">
        <w:rPr>
          <w:rFonts w:eastAsia="Lucida Sans Unicode"/>
          <w:bCs/>
          <w:lang w:val="en-US"/>
        </w:rPr>
        <w:t>;</w:t>
      </w:r>
      <w:proofErr w:type="gramEnd"/>
    </w:p>
    <w:p w14:paraId="70C26F93" w14:textId="77777777" w:rsidR="00155A15" w:rsidRPr="00155A15" w:rsidRDefault="00155A15" w:rsidP="00484B6F">
      <w:pPr>
        <w:widowControl w:val="0"/>
        <w:tabs>
          <w:tab w:val="left" w:pos="1418"/>
        </w:tabs>
        <w:suppressAutoHyphens/>
        <w:ind w:firstLine="709"/>
        <w:jc w:val="both"/>
        <w:rPr>
          <w:rFonts w:eastAsia="Lucida Sans Unicode"/>
          <w:bCs/>
          <w:lang w:val="en-US"/>
        </w:rPr>
      </w:pPr>
      <w:r w:rsidRPr="00155A15">
        <w:rPr>
          <w:rFonts w:eastAsia="Lucida Sans Unicode"/>
          <w:bCs/>
          <w:lang w:val="en-US"/>
        </w:rPr>
        <w:t xml:space="preserve">1.4.2.2. Zita Jaudzema – </w:t>
      </w:r>
      <w:proofErr w:type="spellStart"/>
      <w:r w:rsidRPr="00155A15">
        <w:rPr>
          <w:rFonts w:eastAsia="Lucida Sans Unicode"/>
          <w:bCs/>
          <w:lang w:val="en-US"/>
        </w:rPr>
        <w:t>Nekustamā</w:t>
      </w:r>
      <w:proofErr w:type="spellEnd"/>
      <w:r w:rsidRPr="00155A15">
        <w:rPr>
          <w:rFonts w:eastAsia="Lucida Sans Unicode"/>
          <w:bCs/>
          <w:lang w:val="en-US"/>
        </w:rPr>
        <w:t xml:space="preserve"> </w:t>
      </w:r>
      <w:proofErr w:type="spellStart"/>
      <w:r w:rsidRPr="00155A15">
        <w:rPr>
          <w:rFonts w:eastAsia="Lucida Sans Unicode"/>
          <w:bCs/>
          <w:lang w:val="en-US"/>
        </w:rPr>
        <w:t>īpašuma</w:t>
      </w:r>
      <w:proofErr w:type="spellEnd"/>
      <w:r w:rsidRPr="00155A15">
        <w:rPr>
          <w:rFonts w:eastAsia="Lucida Sans Unicode"/>
          <w:bCs/>
          <w:lang w:val="en-US"/>
        </w:rPr>
        <w:t xml:space="preserve"> </w:t>
      </w:r>
      <w:proofErr w:type="spellStart"/>
      <w:proofErr w:type="gramStart"/>
      <w:r w:rsidRPr="00155A15">
        <w:rPr>
          <w:rFonts w:eastAsia="Lucida Sans Unicode"/>
          <w:bCs/>
          <w:lang w:val="en-US"/>
        </w:rPr>
        <w:t>speciāliste</w:t>
      </w:r>
      <w:proofErr w:type="spellEnd"/>
      <w:r w:rsidRPr="00155A15">
        <w:rPr>
          <w:rFonts w:eastAsia="Lucida Sans Unicode"/>
          <w:bCs/>
          <w:lang w:val="en-US"/>
        </w:rPr>
        <w:t>;</w:t>
      </w:r>
      <w:proofErr w:type="gramEnd"/>
    </w:p>
    <w:p w14:paraId="6E3F4FF6" w14:textId="77777777" w:rsidR="00155A15" w:rsidRPr="00155A15" w:rsidRDefault="00155A15" w:rsidP="00484B6F">
      <w:pPr>
        <w:widowControl w:val="0"/>
        <w:tabs>
          <w:tab w:val="left" w:pos="1418"/>
        </w:tabs>
        <w:suppressAutoHyphens/>
        <w:ind w:firstLine="709"/>
        <w:jc w:val="both"/>
        <w:rPr>
          <w:rFonts w:eastAsia="Lucida Sans Unicode"/>
          <w:bCs/>
          <w:lang w:val="en-US"/>
        </w:rPr>
      </w:pPr>
      <w:r w:rsidRPr="00155A15">
        <w:rPr>
          <w:rFonts w:eastAsia="Lucida Sans Unicode"/>
          <w:bCs/>
          <w:lang w:val="en-US"/>
        </w:rPr>
        <w:t xml:space="preserve">1.4.2.3. Vineta Verečinska - </w:t>
      </w:r>
      <w:proofErr w:type="spellStart"/>
      <w:r w:rsidRPr="00155A15">
        <w:rPr>
          <w:rFonts w:eastAsia="Lucida Sans Unicode"/>
          <w:bCs/>
          <w:lang w:val="en-US"/>
        </w:rPr>
        <w:t>Nekustamā</w:t>
      </w:r>
      <w:proofErr w:type="spellEnd"/>
      <w:r w:rsidRPr="00155A15">
        <w:rPr>
          <w:rFonts w:eastAsia="Lucida Sans Unicode"/>
          <w:bCs/>
          <w:lang w:val="en-US"/>
        </w:rPr>
        <w:t xml:space="preserve"> </w:t>
      </w:r>
      <w:proofErr w:type="spellStart"/>
      <w:r w:rsidRPr="00155A15">
        <w:rPr>
          <w:rFonts w:eastAsia="Lucida Sans Unicode"/>
          <w:bCs/>
          <w:lang w:val="en-US"/>
        </w:rPr>
        <w:t>īpašuma</w:t>
      </w:r>
      <w:proofErr w:type="spellEnd"/>
      <w:r w:rsidRPr="00155A15">
        <w:rPr>
          <w:rFonts w:eastAsia="Lucida Sans Unicode"/>
          <w:bCs/>
          <w:lang w:val="en-US"/>
        </w:rPr>
        <w:t xml:space="preserve"> </w:t>
      </w:r>
      <w:proofErr w:type="spellStart"/>
      <w:proofErr w:type="gramStart"/>
      <w:r w:rsidRPr="00155A15">
        <w:rPr>
          <w:rFonts w:eastAsia="Lucida Sans Unicode"/>
          <w:bCs/>
          <w:lang w:val="en-US"/>
        </w:rPr>
        <w:t>speciāliste</w:t>
      </w:r>
      <w:proofErr w:type="spellEnd"/>
      <w:r w:rsidRPr="00155A15">
        <w:rPr>
          <w:rFonts w:eastAsia="Lucida Sans Unicode"/>
          <w:bCs/>
          <w:lang w:val="en-US"/>
        </w:rPr>
        <w:t>;</w:t>
      </w:r>
      <w:proofErr w:type="gramEnd"/>
    </w:p>
    <w:p w14:paraId="0DEB906C" w14:textId="77777777" w:rsidR="00155A15" w:rsidRPr="00155A15" w:rsidRDefault="00155A15" w:rsidP="00484B6F">
      <w:pPr>
        <w:widowControl w:val="0"/>
        <w:tabs>
          <w:tab w:val="left" w:pos="1418"/>
        </w:tabs>
        <w:suppressAutoHyphens/>
        <w:ind w:firstLine="709"/>
        <w:jc w:val="both"/>
        <w:rPr>
          <w:rFonts w:eastAsia="Lucida Sans Unicode"/>
          <w:bCs/>
          <w:lang w:val="en-US"/>
        </w:rPr>
      </w:pPr>
      <w:r w:rsidRPr="00155A15">
        <w:rPr>
          <w:rFonts w:eastAsia="Lucida Sans Unicode"/>
          <w:bCs/>
          <w:lang w:val="en-US"/>
        </w:rPr>
        <w:t xml:space="preserve">1.4.2.4. Inese Lapiņa - </w:t>
      </w:r>
      <w:proofErr w:type="spellStart"/>
      <w:r w:rsidRPr="00155A15">
        <w:rPr>
          <w:rFonts w:eastAsia="Lucida Sans Unicode"/>
          <w:bCs/>
          <w:lang w:val="en-US"/>
        </w:rPr>
        <w:t>Nekustamā</w:t>
      </w:r>
      <w:proofErr w:type="spellEnd"/>
      <w:r w:rsidRPr="00155A15">
        <w:rPr>
          <w:rFonts w:eastAsia="Lucida Sans Unicode"/>
          <w:bCs/>
          <w:lang w:val="en-US"/>
        </w:rPr>
        <w:t xml:space="preserve"> </w:t>
      </w:r>
      <w:proofErr w:type="spellStart"/>
      <w:r w:rsidRPr="00155A15">
        <w:rPr>
          <w:rFonts w:eastAsia="Lucida Sans Unicode"/>
          <w:bCs/>
          <w:lang w:val="en-US"/>
        </w:rPr>
        <w:t>īpašuma</w:t>
      </w:r>
      <w:proofErr w:type="spellEnd"/>
      <w:r w:rsidRPr="00155A15">
        <w:rPr>
          <w:rFonts w:eastAsia="Lucida Sans Unicode"/>
          <w:bCs/>
          <w:lang w:val="en-US"/>
        </w:rPr>
        <w:t xml:space="preserve"> </w:t>
      </w:r>
      <w:proofErr w:type="spellStart"/>
      <w:r w:rsidRPr="00155A15">
        <w:rPr>
          <w:rFonts w:eastAsia="Lucida Sans Unicode"/>
          <w:bCs/>
          <w:lang w:val="en-US"/>
        </w:rPr>
        <w:t>speciāliste</w:t>
      </w:r>
      <w:proofErr w:type="spellEnd"/>
      <w:r w:rsidRPr="00155A15">
        <w:rPr>
          <w:rFonts w:eastAsia="Lucida Sans Unicode"/>
          <w:bCs/>
          <w:lang w:val="en-US"/>
        </w:rPr>
        <w:t>.</w:t>
      </w:r>
    </w:p>
    <w:p w14:paraId="2110430C" w14:textId="77777777" w:rsidR="00155A15" w:rsidRPr="00155A15" w:rsidRDefault="00155A15" w:rsidP="00484B6F">
      <w:pPr>
        <w:widowControl w:val="0"/>
        <w:tabs>
          <w:tab w:val="left" w:pos="1418"/>
        </w:tabs>
        <w:suppressAutoHyphens/>
        <w:ind w:firstLine="709"/>
        <w:jc w:val="both"/>
        <w:rPr>
          <w:rFonts w:eastAsia="Lucida Sans Unicode"/>
          <w:bCs/>
          <w:lang w:val="en-US"/>
        </w:rPr>
      </w:pPr>
      <w:r w:rsidRPr="00155A15">
        <w:rPr>
          <w:rFonts w:eastAsia="Lucida Sans Unicode"/>
          <w:bCs/>
          <w:lang w:val="en-US"/>
        </w:rPr>
        <w:t xml:space="preserve">1.4.3. </w:t>
      </w:r>
      <w:proofErr w:type="spellStart"/>
      <w:r w:rsidRPr="00155A15">
        <w:rPr>
          <w:rFonts w:eastAsia="Lucida Sans Unicode"/>
          <w:bCs/>
          <w:lang w:val="en-US"/>
        </w:rPr>
        <w:t>Janīna</w:t>
      </w:r>
      <w:proofErr w:type="spellEnd"/>
      <w:r w:rsidRPr="00155A15">
        <w:rPr>
          <w:rFonts w:eastAsia="Lucida Sans Unicode"/>
          <w:bCs/>
          <w:lang w:val="en-US"/>
        </w:rPr>
        <w:t xml:space="preserve"> </w:t>
      </w:r>
      <w:proofErr w:type="spellStart"/>
      <w:r w:rsidRPr="00155A15">
        <w:rPr>
          <w:rFonts w:eastAsia="Lucida Sans Unicode"/>
          <w:bCs/>
          <w:lang w:val="en-US"/>
        </w:rPr>
        <w:t>Mežaraupe</w:t>
      </w:r>
      <w:proofErr w:type="spellEnd"/>
      <w:r w:rsidRPr="00155A15">
        <w:rPr>
          <w:rFonts w:eastAsia="Lucida Sans Unicode"/>
          <w:bCs/>
          <w:lang w:val="en-US"/>
        </w:rPr>
        <w:t xml:space="preserve"> – </w:t>
      </w:r>
      <w:proofErr w:type="spellStart"/>
      <w:r w:rsidRPr="00155A15">
        <w:rPr>
          <w:rFonts w:eastAsia="Lucida Sans Unicode"/>
          <w:bCs/>
          <w:lang w:val="en-US"/>
        </w:rPr>
        <w:t>Pašvaldības</w:t>
      </w:r>
      <w:proofErr w:type="spellEnd"/>
      <w:r w:rsidRPr="00155A15">
        <w:rPr>
          <w:rFonts w:eastAsia="Lucida Sans Unicode"/>
          <w:bCs/>
          <w:lang w:val="en-US"/>
        </w:rPr>
        <w:t xml:space="preserve"> </w:t>
      </w:r>
      <w:proofErr w:type="spellStart"/>
      <w:r w:rsidRPr="00155A15">
        <w:rPr>
          <w:rFonts w:eastAsia="Lucida Sans Unicode"/>
          <w:bCs/>
          <w:lang w:val="en-US"/>
        </w:rPr>
        <w:t>īpašumu</w:t>
      </w:r>
      <w:proofErr w:type="spellEnd"/>
      <w:r w:rsidRPr="00155A15">
        <w:rPr>
          <w:rFonts w:eastAsia="Lucida Sans Unicode"/>
          <w:bCs/>
          <w:lang w:val="en-US"/>
        </w:rPr>
        <w:t xml:space="preserve"> </w:t>
      </w:r>
      <w:proofErr w:type="spellStart"/>
      <w:r w:rsidRPr="00155A15">
        <w:rPr>
          <w:rFonts w:eastAsia="Lucida Sans Unicode"/>
          <w:bCs/>
          <w:lang w:val="en-US"/>
        </w:rPr>
        <w:t>nodaļas</w:t>
      </w:r>
      <w:proofErr w:type="spellEnd"/>
      <w:r w:rsidRPr="00155A15">
        <w:rPr>
          <w:rFonts w:eastAsia="Lucida Sans Unicode"/>
          <w:bCs/>
          <w:lang w:val="en-US"/>
        </w:rPr>
        <w:t xml:space="preserve"> </w:t>
      </w:r>
      <w:proofErr w:type="spellStart"/>
      <w:r w:rsidRPr="00155A15">
        <w:rPr>
          <w:rFonts w:eastAsia="Lucida Sans Unicode"/>
          <w:bCs/>
          <w:lang w:val="en-US"/>
        </w:rPr>
        <w:t>referentei</w:t>
      </w:r>
      <w:proofErr w:type="spellEnd"/>
      <w:r w:rsidRPr="00155A15">
        <w:rPr>
          <w:rFonts w:eastAsia="Lucida Sans Unicode"/>
          <w:bCs/>
          <w:lang w:val="en-US"/>
        </w:rPr>
        <w:t xml:space="preserve">, </w:t>
      </w:r>
      <w:proofErr w:type="spellStart"/>
      <w:r w:rsidRPr="00155A15">
        <w:rPr>
          <w:rFonts w:eastAsia="Lucida Sans Unicode"/>
          <w:bCs/>
          <w:lang w:val="en-US"/>
        </w:rPr>
        <w:t>veikt</w:t>
      </w:r>
      <w:proofErr w:type="spellEnd"/>
      <w:r w:rsidRPr="00155A15">
        <w:rPr>
          <w:rFonts w:eastAsia="Lucida Sans Unicode"/>
          <w:bCs/>
          <w:lang w:val="en-US"/>
        </w:rPr>
        <w:t xml:space="preserve"> </w:t>
      </w:r>
      <w:proofErr w:type="spellStart"/>
      <w:r w:rsidRPr="00155A15">
        <w:rPr>
          <w:rFonts w:eastAsia="Lucida Sans Unicode"/>
          <w:bCs/>
          <w:lang w:val="en-US"/>
        </w:rPr>
        <w:t>sekretāres</w:t>
      </w:r>
      <w:proofErr w:type="spellEnd"/>
      <w:r w:rsidRPr="00155A15">
        <w:rPr>
          <w:rFonts w:eastAsia="Lucida Sans Unicode"/>
          <w:bCs/>
          <w:lang w:val="en-US"/>
        </w:rPr>
        <w:t xml:space="preserve"> </w:t>
      </w:r>
      <w:proofErr w:type="spellStart"/>
      <w:r w:rsidRPr="00155A15">
        <w:rPr>
          <w:rFonts w:eastAsia="Lucida Sans Unicode"/>
          <w:bCs/>
          <w:lang w:val="en-US"/>
        </w:rPr>
        <w:t>pienākumus</w:t>
      </w:r>
      <w:proofErr w:type="spellEnd"/>
      <w:r w:rsidRPr="00155A15">
        <w:rPr>
          <w:rFonts w:eastAsia="Lucida Sans Unicode"/>
          <w:bCs/>
          <w:lang w:val="en-US"/>
        </w:rPr>
        <w:t>.</w:t>
      </w:r>
    </w:p>
    <w:p w14:paraId="07E8E59A" w14:textId="77777777" w:rsidR="00155A15" w:rsidRPr="00155A15" w:rsidRDefault="00155A15" w:rsidP="00484B6F">
      <w:pPr>
        <w:widowControl w:val="0"/>
        <w:tabs>
          <w:tab w:val="left" w:pos="1418"/>
        </w:tabs>
        <w:suppressAutoHyphens/>
        <w:ind w:firstLine="709"/>
        <w:jc w:val="both"/>
        <w:rPr>
          <w:rFonts w:eastAsia="Lucida Sans Unicode"/>
          <w:bCs/>
          <w:lang w:val="en-US"/>
        </w:rPr>
      </w:pPr>
      <w:r w:rsidRPr="00155A15">
        <w:rPr>
          <w:rFonts w:eastAsia="Lucida Sans Unicode"/>
          <w:bCs/>
          <w:lang w:val="en-US"/>
        </w:rPr>
        <w:t xml:space="preserve">1.5. </w:t>
      </w:r>
      <w:proofErr w:type="spellStart"/>
      <w:r w:rsidRPr="00155A15">
        <w:rPr>
          <w:rFonts w:eastAsia="Lucida Sans Unicode"/>
          <w:bCs/>
          <w:lang w:val="en-US"/>
        </w:rPr>
        <w:t>Kontroli</w:t>
      </w:r>
      <w:proofErr w:type="spellEnd"/>
      <w:r w:rsidRPr="00155A15">
        <w:rPr>
          <w:rFonts w:eastAsia="Lucida Sans Unicode"/>
          <w:bCs/>
          <w:lang w:val="en-US"/>
        </w:rPr>
        <w:t xml:space="preserve"> par </w:t>
      </w:r>
      <w:proofErr w:type="spellStart"/>
      <w:r w:rsidRPr="00155A15">
        <w:rPr>
          <w:rFonts w:eastAsia="Lucida Sans Unicode"/>
          <w:bCs/>
          <w:lang w:val="en-US"/>
        </w:rPr>
        <w:t>lēmuma</w:t>
      </w:r>
      <w:proofErr w:type="spellEnd"/>
      <w:r w:rsidRPr="00155A15">
        <w:rPr>
          <w:rFonts w:eastAsia="Lucida Sans Unicode"/>
          <w:bCs/>
          <w:lang w:val="en-US"/>
        </w:rPr>
        <w:t xml:space="preserve"> </w:t>
      </w:r>
      <w:proofErr w:type="spellStart"/>
      <w:r w:rsidRPr="00155A15">
        <w:rPr>
          <w:rFonts w:eastAsia="Lucida Sans Unicode"/>
          <w:bCs/>
          <w:lang w:val="en-US"/>
        </w:rPr>
        <w:t>izpildi</w:t>
      </w:r>
      <w:proofErr w:type="spellEnd"/>
      <w:r w:rsidRPr="00155A15">
        <w:rPr>
          <w:rFonts w:eastAsia="Lucida Sans Unicode"/>
          <w:bCs/>
          <w:lang w:val="en-US"/>
        </w:rPr>
        <w:t xml:space="preserve"> </w:t>
      </w:r>
      <w:proofErr w:type="spellStart"/>
      <w:r w:rsidRPr="00155A15">
        <w:rPr>
          <w:rFonts w:eastAsia="Lucida Sans Unicode"/>
          <w:bCs/>
          <w:lang w:val="en-US"/>
        </w:rPr>
        <w:t>veikt</w:t>
      </w:r>
      <w:proofErr w:type="spellEnd"/>
      <w:r w:rsidRPr="00155A15">
        <w:rPr>
          <w:rFonts w:eastAsia="Lucida Sans Unicode"/>
          <w:bCs/>
          <w:lang w:val="en-US"/>
        </w:rPr>
        <w:t xml:space="preserve"> </w:t>
      </w:r>
      <w:proofErr w:type="spellStart"/>
      <w:r w:rsidRPr="00155A15">
        <w:rPr>
          <w:rFonts w:eastAsia="Lucida Sans Unicode"/>
          <w:bCs/>
          <w:lang w:val="en-US"/>
        </w:rPr>
        <w:t>Jēkabpils</w:t>
      </w:r>
      <w:proofErr w:type="spellEnd"/>
      <w:r w:rsidRPr="00155A15">
        <w:rPr>
          <w:rFonts w:eastAsia="Lucida Sans Unicode"/>
          <w:bCs/>
          <w:lang w:val="en-US"/>
        </w:rPr>
        <w:t xml:space="preserve"> </w:t>
      </w:r>
      <w:proofErr w:type="spellStart"/>
      <w:r w:rsidRPr="00155A15">
        <w:rPr>
          <w:rFonts w:eastAsia="Lucida Sans Unicode"/>
          <w:bCs/>
          <w:lang w:val="en-US"/>
        </w:rPr>
        <w:t>pilsētas</w:t>
      </w:r>
      <w:proofErr w:type="spellEnd"/>
      <w:r w:rsidRPr="00155A15">
        <w:rPr>
          <w:rFonts w:eastAsia="Lucida Sans Unicode"/>
          <w:bCs/>
          <w:lang w:val="en-US"/>
        </w:rPr>
        <w:t xml:space="preserve"> </w:t>
      </w:r>
      <w:proofErr w:type="spellStart"/>
      <w:r w:rsidRPr="00155A15">
        <w:rPr>
          <w:rFonts w:eastAsia="Lucida Sans Unicode"/>
          <w:bCs/>
          <w:lang w:val="en-US"/>
        </w:rPr>
        <w:t>pašvaldības</w:t>
      </w:r>
      <w:proofErr w:type="spellEnd"/>
      <w:r w:rsidRPr="00155A15">
        <w:rPr>
          <w:rFonts w:eastAsia="Lucida Sans Unicode"/>
          <w:bCs/>
          <w:lang w:val="en-US"/>
        </w:rPr>
        <w:t xml:space="preserve"> </w:t>
      </w:r>
      <w:proofErr w:type="spellStart"/>
      <w:r w:rsidRPr="00155A15">
        <w:rPr>
          <w:rFonts w:eastAsia="Lucida Sans Unicode"/>
          <w:bCs/>
          <w:lang w:val="en-US"/>
        </w:rPr>
        <w:t>izpilddirektoram</w:t>
      </w:r>
      <w:proofErr w:type="spellEnd"/>
      <w:r w:rsidRPr="00155A15">
        <w:rPr>
          <w:rFonts w:eastAsia="Lucida Sans Unicode"/>
          <w:bCs/>
          <w:lang w:val="en-US"/>
        </w:rPr>
        <w:t>.</w:t>
      </w:r>
    </w:p>
    <w:p w14:paraId="0CBCE7F1" w14:textId="77777777" w:rsidR="00155A15" w:rsidRPr="00155A15" w:rsidRDefault="00155A15" w:rsidP="00484B6F">
      <w:pPr>
        <w:widowControl w:val="0"/>
        <w:tabs>
          <w:tab w:val="left" w:pos="1418"/>
        </w:tabs>
        <w:suppressAutoHyphens/>
        <w:ind w:firstLine="709"/>
        <w:jc w:val="both"/>
        <w:rPr>
          <w:rFonts w:eastAsia="Lucida Sans Unicode"/>
          <w:bCs/>
          <w:lang w:val="en-US"/>
        </w:rPr>
      </w:pPr>
    </w:p>
    <w:p w14:paraId="461AB55C" w14:textId="77777777" w:rsidR="00155A15" w:rsidRPr="00155A15" w:rsidRDefault="00155A15" w:rsidP="00484B6F">
      <w:pPr>
        <w:widowControl w:val="0"/>
        <w:tabs>
          <w:tab w:val="left" w:pos="1418"/>
        </w:tabs>
        <w:suppressAutoHyphens/>
        <w:ind w:firstLine="709"/>
        <w:jc w:val="center"/>
        <w:rPr>
          <w:rFonts w:eastAsia="Lucida Sans Unicode"/>
          <w:bCs/>
          <w:lang w:val="en-US"/>
        </w:rPr>
      </w:pPr>
      <w:r w:rsidRPr="00155A15">
        <w:rPr>
          <w:rFonts w:eastAsia="Lucida Sans Unicode"/>
          <w:bCs/>
          <w:lang w:val="en-US"/>
        </w:rPr>
        <w:t>2.</w:t>
      </w:r>
    </w:p>
    <w:p w14:paraId="09AC55BA" w14:textId="77777777" w:rsidR="00155A15" w:rsidRPr="00155A15" w:rsidRDefault="00155A15" w:rsidP="00484B6F">
      <w:pPr>
        <w:widowControl w:val="0"/>
        <w:tabs>
          <w:tab w:val="left" w:pos="1418"/>
        </w:tabs>
        <w:suppressAutoHyphens/>
        <w:ind w:firstLine="709"/>
        <w:jc w:val="both"/>
        <w:rPr>
          <w:rFonts w:eastAsia="Lucida Sans Unicode"/>
          <w:bCs/>
          <w:lang w:val="en-US"/>
        </w:rPr>
      </w:pPr>
    </w:p>
    <w:p w14:paraId="3361891A" w14:textId="6BC391EE" w:rsidR="00155A15" w:rsidRPr="00155A15" w:rsidRDefault="00155A15" w:rsidP="00484B6F">
      <w:pPr>
        <w:widowControl w:val="0"/>
        <w:suppressAutoHyphens/>
        <w:ind w:firstLine="709"/>
        <w:jc w:val="both"/>
        <w:rPr>
          <w:rFonts w:eastAsia="Calibri"/>
          <w:lang w:val="lv-LV"/>
        </w:rPr>
      </w:pPr>
      <w:r w:rsidRPr="00155A15">
        <w:rPr>
          <w:rFonts w:eastAsia="Calibri"/>
          <w:lang w:val="lv-LV"/>
        </w:rPr>
        <w:t xml:space="preserve">Jēkabpils pilsētas pašvaldībā 2020.gada 10.augustā saņemti </w:t>
      </w:r>
      <w:r w:rsidR="001A730D">
        <w:rPr>
          <w:rFonts w:eastAsia="Calibri"/>
          <w:lang w:val="lv-LV"/>
        </w:rPr>
        <w:t>J.M.</w:t>
      </w:r>
      <w:r w:rsidRPr="00155A15">
        <w:rPr>
          <w:rFonts w:eastAsia="Calibri"/>
          <w:lang w:val="lv-LV"/>
        </w:rPr>
        <w:t xml:space="preserve">, personas kods </w:t>
      </w:r>
      <w:r w:rsidR="001A730D">
        <w:rPr>
          <w:rFonts w:eastAsia="Calibri"/>
          <w:i/>
          <w:iCs/>
          <w:lang w:val="lv-LV"/>
        </w:rPr>
        <w:t>(svītrots)</w:t>
      </w:r>
      <w:r w:rsidRPr="00155A15">
        <w:rPr>
          <w:rFonts w:eastAsia="Calibri"/>
          <w:lang w:val="lv-LV"/>
        </w:rPr>
        <w:t xml:space="preserve">, dzīvojoša </w:t>
      </w:r>
      <w:r w:rsidR="001A730D">
        <w:rPr>
          <w:rFonts w:eastAsia="Calibri"/>
          <w:i/>
          <w:iCs/>
          <w:lang w:val="lv-LV"/>
        </w:rPr>
        <w:t>(adrese)</w:t>
      </w:r>
      <w:r w:rsidRPr="00155A15">
        <w:rPr>
          <w:rFonts w:eastAsia="Calibri"/>
          <w:lang w:val="lv-LV"/>
        </w:rPr>
        <w:t xml:space="preserve"> un </w:t>
      </w:r>
      <w:proofErr w:type="spellStart"/>
      <w:r w:rsidR="001A730D">
        <w:rPr>
          <w:rFonts w:eastAsia="Calibri"/>
          <w:lang w:val="lv-LV"/>
        </w:rPr>
        <w:t>Dz.M</w:t>
      </w:r>
      <w:proofErr w:type="spellEnd"/>
      <w:r w:rsidR="001A730D">
        <w:rPr>
          <w:rFonts w:eastAsia="Calibri"/>
          <w:lang w:val="lv-LV"/>
        </w:rPr>
        <w:t>.</w:t>
      </w:r>
      <w:r w:rsidRPr="00155A15">
        <w:rPr>
          <w:rFonts w:eastAsia="Calibri"/>
          <w:lang w:val="lv-LV"/>
        </w:rPr>
        <w:t xml:space="preserve">, personas kods </w:t>
      </w:r>
      <w:r w:rsidR="001A730D">
        <w:rPr>
          <w:rFonts w:eastAsia="Calibri"/>
          <w:i/>
          <w:iCs/>
          <w:lang w:val="lv-LV"/>
        </w:rPr>
        <w:t>(svītrots)</w:t>
      </w:r>
      <w:r w:rsidRPr="00155A15">
        <w:rPr>
          <w:rFonts w:eastAsia="Calibri"/>
          <w:lang w:val="lv-LV"/>
        </w:rPr>
        <w:t xml:space="preserve">, dzīvojoša </w:t>
      </w:r>
      <w:r w:rsidR="001A730D">
        <w:rPr>
          <w:rFonts w:eastAsia="Calibri"/>
          <w:i/>
          <w:iCs/>
          <w:lang w:val="lv-LV"/>
        </w:rPr>
        <w:t>(adrese)</w:t>
      </w:r>
      <w:r w:rsidRPr="00155A15">
        <w:rPr>
          <w:rFonts w:eastAsia="Calibri"/>
          <w:lang w:val="lv-LV"/>
        </w:rPr>
        <w:t xml:space="preserve">, 2020.gada 10.augusta iesniegumi (Jēkabpils pilsētas pašvaldības reģistrācijas Nr.4.2.2/1904 un Nr.4.2.2/1906), kur lūgts atsavināt zemesgabalu </w:t>
      </w:r>
      <w:r w:rsidR="001A730D">
        <w:rPr>
          <w:rFonts w:eastAsia="Calibri"/>
          <w:i/>
          <w:iCs/>
          <w:lang w:val="lv-LV"/>
        </w:rPr>
        <w:t>(adrese)</w:t>
      </w:r>
      <w:r w:rsidRPr="00155A15">
        <w:rPr>
          <w:rFonts w:eastAsia="Calibri"/>
          <w:lang w:val="lv-LV"/>
        </w:rPr>
        <w:t>.</w:t>
      </w:r>
    </w:p>
    <w:p w14:paraId="3FD57DB1" w14:textId="418D54BB" w:rsidR="00155A15" w:rsidRPr="00155A15" w:rsidRDefault="00155A15" w:rsidP="00484B6F">
      <w:pPr>
        <w:widowControl w:val="0"/>
        <w:suppressAutoHyphens/>
        <w:ind w:firstLine="709"/>
        <w:jc w:val="both"/>
        <w:rPr>
          <w:rFonts w:eastAsia="Lucida Sans Unicode"/>
          <w:lang w:val="lv-LV"/>
        </w:rPr>
      </w:pPr>
      <w:r w:rsidRPr="00155A15">
        <w:rPr>
          <w:rFonts w:eastAsia="Calibri"/>
          <w:lang w:val="lv-LV"/>
        </w:rPr>
        <w:t xml:space="preserve"> </w:t>
      </w:r>
      <w:r w:rsidRPr="00155A15">
        <w:rPr>
          <w:rFonts w:eastAsia="Lucida Sans Unicode"/>
          <w:lang w:val="lv-LV"/>
        </w:rPr>
        <w:t xml:space="preserve">Nekustamais īpašums ar kadastra numuru </w:t>
      </w:r>
      <w:r w:rsidR="001A730D">
        <w:rPr>
          <w:rFonts w:eastAsia="Lucida Sans Unicode"/>
          <w:i/>
          <w:iCs/>
          <w:lang w:val="lv-LV"/>
        </w:rPr>
        <w:t>(svītrots)</w:t>
      </w:r>
      <w:r w:rsidRPr="00155A15">
        <w:rPr>
          <w:rFonts w:eastAsia="Lucida Sans Unicode"/>
          <w:lang w:val="lv-LV"/>
        </w:rPr>
        <w:t xml:space="preserve">, </w:t>
      </w:r>
      <w:r w:rsidR="001A730D">
        <w:rPr>
          <w:rFonts w:eastAsia="Lucida Sans Unicode"/>
          <w:i/>
          <w:iCs/>
          <w:lang w:val="lv-LV"/>
        </w:rPr>
        <w:t>(adrese)</w:t>
      </w:r>
      <w:r w:rsidRPr="00155A15">
        <w:rPr>
          <w:rFonts w:eastAsia="Lucida Sans Unicode"/>
          <w:lang w:val="lv-LV"/>
        </w:rPr>
        <w:t xml:space="preserve">, sastāv no apbūvētas zemes vienības ar kadastra apzīmējumu </w:t>
      </w:r>
      <w:r w:rsidR="001A730D">
        <w:rPr>
          <w:rFonts w:eastAsia="Lucida Sans Unicode"/>
          <w:i/>
          <w:iCs/>
          <w:lang w:val="lv-LV"/>
        </w:rPr>
        <w:t>(svītrots)</w:t>
      </w:r>
      <w:r w:rsidRPr="00155A15">
        <w:rPr>
          <w:rFonts w:eastAsia="Lucida Sans Unicode"/>
          <w:lang w:val="lv-LV"/>
        </w:rPr>
        <w:t>, 0,120 ha platībā.</w:t>
      </w:r>
    </w:p>
    <w:p w14:paraId="7C43C192" w14:textId="64FC820D" w:rsidR="00155A15" w:rsidRPr="00155A15" w:rsidRDefault="00155A15" w:rsidP="00484B6F">
      <w:pPr>
        <w:ind w:firstLine="709"/>
        <w:jc w:val="both"/>
        <w:rPr>
          <w:rFonts w:eastAsia="Lucida Sans Unicode"/>
          <w:lang w:val="lv-LV" w:eastAsia="ar-SA"/>
        </w:rPr>
      </w:pPr>
      <w:r w:rsidRPr="00155A15">
        <w:rPr>
          <w:rFonts w:eastAsia="Lucida Sans Unicode"/>
          <w:lang w:val="lv-LV" w:eastAsia="ar-SA"/>
        </w:rPr>
        <w:t xml:space="preserve">Ar Jēkabpils pilsētas domes 2009.gada 23.decembra (protokols Nr.19,17§) lēmumu Nr.580 “Par Jēkabpils pilsētas zemes piederību, piekritību vai izmantošanu zemes reformas pabeigšanai” zemes vienība ar kadastra apzīmējumu </w:t>
      </w:r>
      <w:r w:rsidR="001A730D">
        <w:rPr>
          <w:rFonts w:eastAsia="Lucida Sans Unicode"/>
          <w:i/>
          <w:iCs/>
          <w:lang w:val="lv-LV" w:eastAsia="ar-SA"/>
        </w:rPr>
        <w:t>(svītrots)</w:t>
      </w:r>
      <w:r w:rsidRPr="00155A15">
        <w:rPr>
          <w:rFonts w:eastAsia="Lucida Sans Unicode"/>
          <w:lang w:val="lv-LV" w:eastAsia="ar-SA"/>
        </w:rPr>
        <w:t>, 600 kvadrātmetru platībā ir noteikta kā Jēkabpils pilsētas pašvaldībai piekritīgā zeme.</w:t>
      </w:r>
    </w:p>
    <w:p w14:paraId="4E65E8D0" w14:textId="6D465F54" w:rsidR="00155A15" w:rsidRPr="00155A15" w:rsidRDefault="00155A15" w:rsidP="00484B6F">
      <w:pPr>
        <w:ind w:firstLine="709"/>
        <w:jc w:val="both"/>
        <w:rPr>
          <w:rFonts w:eastAsia="Lucida Sans Unicode"/>
          <w:lang w:val="lv-LV" w:eastAsia="ar-SA"/>
        </w:rPr>
      </w:pPr>
      <w:r w:rsidRPr="00155A15">
        <w:rPr>
          <w:rFonts w:eastAsia="Lucida Sans Unicode"/>
          <w:lang w:val="lv-LV" w:eastAsia="ar-SA"/>
        </w:rPr>
        <w:t xml:space="preserve">Ar Jēkabpils pilsētas zemes komisijas 2010.gada 27.janvāra lēmumu Nr.6–3 “Par zemes gabala platības noteikšanu” zemes vienībai ar kadastra apzīmējumu </w:t>
      </w:r>
      <w:r w:rsidR="001A730D">
        <w:rPr>
          <w:rFonts w:eastAsia="Lucida Sans Unicode"/>
          <w:i/>
          <w:iCs/>
          <w:lang w:val="lv-LV" w:eastAsia="ar-SA"/>
        </w:rPr>
        <w:t>(svītrots)</w:t>
      </w:r>
      <w:r w:rsidRPr="00155A15">
        <w:rPr>
          <w:rFonts w:eastAsia="Lucida Sans Unicode"/>
          <w:lang w:val="lv-LV" w:eastAsia="ar-SA"/>
        </w:rPr>
        <w:t xml:space="preserve">, </w:t>
      </w:r>
      <w:r w:rsidR="001A730D">
        <w:rPr>
          <w:rFonts w:eastAsia="Lucida Sans Unicode"/>
          <w:i/>
          <w:iCs/>
          <w:lang w:val="lv-LV" w:eastAsia="ar-SA"/>
        </w:rPr>
        <w:t>(adrese)</w:t>
      </w:r>
      <w:r w:rsidRPr="00155A15">
        <w:rPr>
          <w:rFonts w:eastAsia="Lucida Sans Unicode"/>
          <w:lang w:val="lv-LV" w:eastAsia="ar-SA"/>
        </w:rPr>
        <w:t xml:space="preserve"> noteikta platība 1200 kvadrātmetri.</w:t>
      </w:r>
    </w:p>
    <w:p w14:paraId="36A14742" w14:textId="29B26DD9" w:rsidR="00155A15" w:rsidRPr="00155A15" w:rsidRDefault="00155A15" w:rsidP="00484B6F">
      <w:pPr>
        <w:ind w:firstLine="709"/>
        <w:jc w:val="both"/>
        <w:rPr>
          <w:rFonts w:eastAsia="Lucida Sans Unicode"/>
          <w:lang w:val="lv-LV" w:eastAsia="ar-SA"/>
        </w:rPr>
      </w:pPr>
      <w:r w:rsidRPr="00155A15">
        <w:rPr>
          <w:rFonts w:eastAsia="Lucida Sans Unicode"/>
          <w:lang w:val="lv-LV" w:eastAsia="ar-SA"/>
        </w:rPr>
        <w:t xml:space="preserve">Zemes vienības ar kadastra apzīmējumu </w:t>
      </w:r>
      <w:r w:rsidR="001A730D">
        <w:rPr>
          <w:rFonts w:eastAsia="Lucida Sans Unicode"/>
          <w:i/>
          <w:iCs/>
          <w:lang w:val="lv-LV" w:eastAsia="ar-SA"/>
        </w:rPr>
        <w:t>(svītrots)</w:t>
      </w:r>
      <w:r w:rsidRPr="00155A15">
        <w:rPr>
          <w:rFonts w:eastAsia="Lucida Sans Unicode"/>
          <w:lang w:val="lv-LV" w:eastAsia="ar-SA"/>
        </w:rPr>
        <w:t xml:space="preserve"> lietošanas mērķis visā tās platībā ir “0601 – individuālo dzīvojamo māju apbūve”.</w:t>
      </w:r>
    </w:p>
    <w:p w14:paraId="643784B1" w14:textId="5DFCA157" w:rsidR="00155A15" w:rsidRPr="00155A15" w:rsidRDefault="00155A15" w:rsidP="00484B6F">
      <w:pPr>
        <w:widowControl w:val="0"/>
        <w:suppressAutoHyphens/>
        <w:jc w:val="both"/>
        <w:rPr>
          <w:rFonts w:eastAsia="Lucida Sans Unicode"/>
          <w:lang w:val="lv-LV"/>
        </w:rPr>
      </w:pPr>
      <w:r w:rsidRPr="00155A15">
        <w:rPr>
          <w:rFonts w:eastAsia="Lucida Sans Unicode"/>
          <w:lang w:val="lv-LV"/>
        </w:rPr>
        <w:t xml:space="preserve">            Uz zemes vienības </w:t>
      </w:r>
      <w:r w:rsidR="001A730D">
        <w:rPr>
          <w:rFonts w:eastAsia="Lucida Sans Unicode"/>
          <w:i/>
          <w:iCs/>
          <w:lang w:val="lv-LV"/>
        </w:rPr>
        <w:t>(adrese)</w:t>
      </w:r>
      <w:r w:rsidRPr="00155A15">
        <w:rPr>
          <w:rFonts w:eastAsia="Lucida Sans Unicode"/>
          <w:lang w:val="lv-LV"/>
        </w:rPr>
        <w:t xml:space="preserve"> atrodas citām personām piederošas būves.  Uz zemes vienības atrodas būvju īpašums ar kadastra numuru </w:t>
      </w:r>
      <w:r w:rsidR="001A730D">
        <w:rPr>
          <w:rFonts w:eastAsia="Lucida Sans Unicode"/>
          <w:i/>
          <w:iCs/>
          <w:lang w:val="lv-LV"/>
        </w:rPr>
        <w:t>(svītrots)</w:t>
      </w:r>
      <w:r w:rsidRPr="00155A15">
        <w:rPr>
          <w:rFonts w:eastAsia="Lucida Sans Unicode"/>
          <w:lang w:val="lv-LV"/>
        </w:rPr>
        <w:t xml:space="preserve">, </w:t>
      </w:r>
      <w:r w:rsidR="001A730D">
        <w:rPr>
          <w:rFonts w:eastAsia="Lucida Sans Unicode"/>
          <w:i/>
          <w:iCs/>
          <w:lang w:val="lv-LV"/>
        </w:rPr>
        <w:t>(adrese)</w:t>
      </w:r>
      <w:r w:rsidRPr="00155A15">
        <w:rPr>
          <w:rFonts w:eastAsia="Lucida Sans Unicode"/>
          <w:lang w:val="lv-LV"/>
        </w:rPr>
        <w:t xml:space="preserve">, kas sastāv no divām  būvēm -  </w:t>
      </w:r>
      <w:r w:rsidRPr="00155A15">
        <w:rPr>
          <w:rFonts w:eastAsia="Lucida Sans Unicode"/>
          <w:lang w:val="lv-LV" w:eastAsia="ar-SA"/>
        </w:rPr>
        <w:t xml:space="preserve">būve ar kadastra apzīmējumu </w:t>
      </w:r>
      <w:r w:rsidR="001A730D">
        <w:rPr>
          <w:rFonts w:eastAsia="Calibri"/>
          <w:i/>
          <w:iCs/>
          <w:lang w:val="lv-LV"/>
        </w:rPr>
        <w:t>(svītrots)</w:t>
      </w:r>
      <w:r w:rsidRPr="00155A15">
        <w:rPr>
          <w:rFonts w:eastAsia="Calibri"/>
          <w:lang w:val="lv-LV"/>
        </w:rPr>
        <w:t xml:space="preserve"> (dzīvojamā māja) un </w:t>
      </w:r>
      <w:r w:rsidRPr="00155A15">
        <w:rPr>
          <w:rFonts w:eastAsia="Lucida Sans Unicode"/>
          <w:lang w:val="lv-LV" w:eastAsia="ar-SA"/>
        </w:rPr>
        <w:t xml:space="preserve">būve ar kadastra apzīmējumu </w:t>
      </w:r>
      <w:r w:rsidR="0061605D">
        <w:rPr>
          <w:rFonts w:eastAsia="Calibri"/>
          <w:i/>
          <w:iCs/>
          <w:lang w:val="lv-LV"/>
        </w:rPr>
        <w:t>(svītrots)</w:t>
      </w:r>
      <w:r w:rsidRPr="00155A15">
        <w:rPr>
          <w:rFonts w:eastAsia="Calibri"/>
          <w:lang w:val="lv-LV"/>
        </w:rPr>
        <w:t xml:space="preserve"> (saimniecības ēka).</w:t>
      </w:r>
      <w:r w:rsidRPr="00155A15">
        <w:rPr>
          <w:rFonts w:eastAsia="Lucida Sans Unicode"/>
          <w:lang w:val="lv-LV"/>
        </w:rPr>
        <w:t xml:space="preserve"> </w:t>
      </w:r>
    </w:p>
    <w:p w14:paraId="40EA72B6" w14:textId="06805267" w:rsidR="00155A15" w:rsidRPr="00155A15" w:rsidRDefault="00155A15" w:rsidP="00484B6F">
      <w:pPr>
        <w:widowControl w:val="0"/>
        <w:suppressAutoHyphens/>
        <w:jc w:val="both"/>
        <w:rPr>
          <w:rFonts w:eastAsia="Lucida Sans Unicode"/>
          <w:lang w:val="lv-LV"/>
        </w:rPr>
      </w:pPr>
      <w:r w:rsidRPr="00155A15">
        <w:rPr>
          <w:rFonts w:eastAsia="Lucida Sans Unicode"/>
          <w:lang w:val="lv-LV"/>
        </w:rPr>
        <w:t xml:space="preserve">            Būvju īpašums ir ierakstīts Zemgales tiesas Jēkabpils pilsētas zemesgrāmatas nodalījumā Nr.</w:t>
      </w:r>
      <w:r w:rsidR="0061605D">
        <w:rPr>
          <w:rFonts w:eastAsia="Lucida Sans Unicode"/>
          <w:i/>
          <w:iCs/>
          <w:lang w:val="lv-LV"/>
        </w:rPr>
        <w:t>(svītrots)</w:t>
      </w:r>
      <w:r w:rsidRPr="00155A15">
        <w:rPr>
          <w:rFonts w:eastAsia="Lucida Sans Unicode"/>
          <w:lang w:val="lv-LV"/>
        </w:rPr>
        <w:t xml:space="preserve"> uz </w:t>
      </w:r>
      <w:r w:rsidR="0061605D">
        <w:rPr>
          <w:rFonts w:eastAsia="Calibri"/>
          <w:lang w:val="lv-LV"/>
        </w:rPr>
        <w:t>J.M.</w:t>
      </w:r>
      <w:r w:rsidRPr="00155A15">
        <w:rPr>
          <w:rFonts w:eastAsia="Calibri"/>
          <w:lang w:val="lv-LV"/>
        </w:rPr>
        <w:t xml:space="preserve"> (</w:t>
      </w:r>
      <w:r w:rsidRPr="00155A15">
        <w:rPr>
          <w:rFonts w:eastAsia="Lucida Sans Unicode"/>
          <w:lang w:val="lv-LV"/>
        </w:rPr>
        <w:t xml:space="preserve"> </w:t>
      </w:r>
      <w:r w:rsidRPr="00155A15">
        <w:rPr>
          <w:rFonts w:eastAsia="Lucida Sans Unicode"/>
          <w:lang w:val="lv-LV" w:eastAsia="ar-SA"/>
        </w:rPr>
        <w:t>½ domājamā daļa)</w:t>
      </w:r>
      <w:r w:rsidRPr="00155A15">
        <w:rPr>
          <w:rFonts w:eastAsia="Lucida Sans Unicode"/>
          <w:lang w:val="lv-LV"/>
        </w:rPr>
        <w:t xml:space="preserve"> un </w:t>
      </w:r>
      <w:proofErr w:type="spellStart"/>
      <w:r w:rsidR="0061605D">
        <w:rPr>
          <w:rFonts w:eastAsia="Calibri"/>
          <w:lang w:val="lv-LV"/>
        </w:rPr>
        <w:t>Dz.M</w:t>
      </w:r>
      <w:proofErr w:type="spellEnd"/>
      <w:r w:rsidR="0061605D">
        <w:rPr>
          <w:rFonts w:eastAsia="Calibri"/>
          <w:lang w:val="lv-LV"/>
        </w:rPr>
        <w:t>.</w:t>
      </w:r>
      <w:r w:rsidRPr="00155A15">
        <w:rPr>
          <w:rFonts w:eastAsia="Calibri"/>
          <w:lang w:val="lv-LV"/>
        </w:rPr>
        <w:t xml:space="preserve"> (</w:t>
      </w:r>
      <w:r w:rsidRPr="00155A15">
        <w:rPr>
          <w:rFonts w:eastAsia="Lucida Sans Unicode"/>
          <w:lang w:val="lv-LV" w:eastAsia="ar-SA"/>
        </w:rPr>
        <w:t>½ domājamā daļa)</w:t>
      </w:r>
      <w:r w:rsidRPr="00155A15">
        <w:rPr>
          <w:rFonts w:eastAsia="Calibri"/>
          <w:lang w:val="lv-LV"/>
        </w:rPr>
        <w:t xml:space="preserve"> </w:t>
      </w:r>
      <w:r w:rsidRPr="00155A15">
        <w:rPr>
          <w:rFonts w:eastAsia="Lucida Sans Unicode"/>
          <w:lang w:val="lv-LV"/>
        </w:rPr>
        <w:t xml:space="preserve">vārdiem. Būvju īpašnieki 2019.gada 04.oktobrī ar Jēkabpils pilsētas pašvaldību ir noslēguši zemes nomas līgumus. </w:t>
      </w:r>
    </w:p>
    <w:p w14:paraId="7D3F85FB" w14:textId="769E5F75" w:rsidR="00155A15" w:rsidRPr="00155A15" w:rsidRDefault="00155A15" w:rsidP="00484B6F">
      <w:pPr>
        <w:widowControl w:val="0"/>
        <w:suppressAutoHyphens/>
        <w:snapToGrid w:val="0"/>
        <w:jc w:val="both"/>
        <w:rPr>
          <w:rFonts w:eastAsia="Lucida Sans Unicode"/>
          <w:noProof/>
          <w:lang w:val="lv-LV"/>
        </w:rPr>
      </w:pPr>
      <w:r w:rsidRPr="00155A15">
        <w:rPr>
          <w:rFonts w:eastAsia="Lucida Sans Unicode"/>
          <w:noProof/>
          <w:lang w:val="lv-LV"/>
        </w:rPr>
        <w:t xml:space="preserve">           Jēkabpils pilsētas pašvaldībai saskaņām ar likuma „Par pašvaldībām” 15.pantu  nekustamais īpašums </w:t>
      </w:r>
      <w:r w:rsidR="0061605D">
        <w:rPr>
          <w:rFonts w:eastAsia="Lucida Sans Unicode"/>
          <w:i/>
          <w:iCs/>
          <w:noProof/>
          <w:lang w:val="lv-LV"/>
        </w:rPr>
        <w:t>(adrese)</w:t>
      </w:r>
      <w:r w:rsidRPr="00155A15">
        <w:rPr>
          <w:rFonts w:eastAsia="Lucida Sans Unicode"/>
          <w:noProof/>
          <w:lang w:val="lv-LV"/>
        </w:rPr>
        <w:t xml:space="preserve"> nav nepieciešams funkciju veikšanai.</w:t>
      </w:r>
    </w:p>
    <w:p w14:paraId="0903F489" w14:textId="77777777" w:rsidR="00155A15" w:rsidRPr="00155A15" w:rsidRDefault="00155A15" w:rsidP="00484B6F">
      <w:pPr>
        <w:widowControl w:val="0"/>
        <w:suppressAutoHyphens/>
        <w:snapToGrid w:val="0"/>
        <w:ind w:firstLine="720"/>
        <w:jc w:val="both"/>
        <w:rPr>
          <w:rFonts w:eastAsia="Lucida Sans Unicode"/>
          <w:noProof/>
          <w:lang w:val="lv-LV"/>
        </w:rPr>
      </w:pPr>
      <w:r w:rsidRPr="00155A15">
        <w:rPr>
          <w:rFonts w:eastAsia="Lucida Sans Unicode"/>
          <w:noProof/>
          <w:lang w:val="lv-LV"/>
        </w:rPr>
        <w:t>Pamatojoties uz Publiskas personas mantas atsavināšanas likuma 44.panta ceturto daļu, pašvaldībai piederošo zemesgabalu, uz kura atrodas citai personai (kopīpašniekiem) piederošas ēkas (būves), var pārdot tikai zemesgrāmatā ierakstītas ēkas (būves) īpašniekam (visiem kopīpašniekiem proporcionāli viņu kopīpašuma daļām).</w:t>
      </w:r>
    </w:p>
    <w:p w14:paraId="77C8D31B" w14:textId="77777777" w:rsidR="00155A15" w:rsidRPr="00155A15" w:rsidRDefault="00155A15" w:rsidP="00484B6F">
      <w:pPr>
        <w:widowControl w:val="0"/>
        <w:suppressAutoHyphens/>
        <w:snapToGrid w:val="0"/>
        <w:ind w:firstLine="720"/>
        <w:jc w:val="both"/>
        <w:rPr>
          <w:rFonts w:eastAsia="Lucida Sans Unicode"/>
          <w:noProof/>
          <w:lang w:val="lv-LV"/>
        </w:rPr>
      </w:pPr>
      <w:r w:rsidRPr="00155A15">
        <w:rPr>
          <w:rFonts w:eastAsia="Lucida Sans Unicode"/>
          <w:noProof/>
          <w:lang w:val="lv-LV"/>
        </w:rPr>
        <w:t>Pamatojoties uz likuma „Par pašvaldībām” 21.panta pirmās daļas 17.punktu, “Par zemes reformu Latvijas Republikas pilsētā” 20.panta pirmās daļas 1.punktu, Publiskas personas mantas atsavināšanas likuma 3.panta pirmās daļas 2. punktu, 4.panta ceturtās daļas 3.punktu, 5.panta pirmo un piekto daļu, 8.panta otro un trešo daļu, 37.panta pirmās daļas 4.punktu, 44.panta pirmo, otro un ceturto daļu, ņemot vērā Attīstības un tautsaimniecības komitejas 27.08.2020. lēmumu (protokols Nr.9, 5.§),</w:t>
      </w:r>
    </w:p>
    <w:p w14:paraId="6E579A82" w14:textId="77777777" w:rsidR="00155A15" w:rsidRPr="00155A15" w:rsidRDefault="00155A15" w:rsidP="00484B6F">
      <w:pPr>
        <w:widowControl w:val="0"/>
        <w:suppressAutoHyphens/>
        <w:snapToGrid w:val="0"/>
        <w:ind w:firstLine="567"/>
        <w:jc w:val="center"/>
        <w:rPr>
          <w:rFonts w:eastAsia="Lucida Sans Unicode" w:cs="Tahoma"/>
          <w:bCs/>
          <w:noProof/>
          <w:szCs w:val="22"/>
          <w:lang w:val="lv-LV"/>
        </w:rPr>
      </w:pPr>
      <w:r w:rsidRPr="00155A15">
        <w:rPr>
          <w:rFonts w:eastAsia="Lucida Sans Unicode" w:cs="Tahoma"/>
          <w:b/>
          <w:noProof/>
          <w:lang w:val="lv-LV"/>
        </w:rPr>
        <w:br/>
      </w:r>
      <w:r w:rsidRPr="00155A15">
        <w:rPr>
          <w:rFonts w:eastAsia="Lucida Sans Unicode" w:cs="Tahoma"/>
          <w:noProof/>
          <w:lang w:val="lv-LV"/>
        </w:rPr>
        <w:t>Jēkabpils pilsētas dome nolemj:</w:t>
      </w:r>
    </w:p>
    <w:p w14:paraId="31CF560D" w14:textId="77777777" w:rsidR="00155A15" w:rsidRPr="00155A15" w:rsidRDefault="00155A15" w:rsidP="00484B6F">
      <w:pPr>
        <w:widowControl w:val="0"/>
        <w:suppressAutoHyphens/>
        <w:ind w:firstLine="851"/>
        <w:jc w:val="center"/>
        <w:rPr>
          <w:rFonts w:eastAsia="Lucida Sans Unicode" w:cs="Tahoma"/>
          <w:lang w:val="lv-LV"/>
        </w:rPr>
      </w:pPr>
    </w:p>
    <w:p w14:paraId="7A250F0E" w14:textId="4D1B2E44" w:rsidR="00155A15" w:rsidRPr="00155A15" w:rsidRDefault="00155A15" w:rsidP="00484B6F">
      <w:pPr>
        <w:widowControl w:val="0"/>
        <w:tabs>
          <w:tab w:val="left" w:pos="1418"/>
        </w:tabs>
        <w:suppressAutoHyphens/>
        <w:ind w:firstLine="709"/>
        <w:jc w:val="both"/>
        <w:rPr>
          <w:rFonts w:eastAsia="Lucida Sans Unicode"/>
          <w:bCs/>
          <w:lang w:val="en-US"/>
        </w:rPr>
      </w:pPr>
      <w:r w:rsidRPr="00155A15">
        <w:rPr>
          <w:rFonts w:eastAsia="Lucida Sans Unicode"/>
          <w:bCs/>
          <w:lang w:val="en-US"/>
        </w:rPr>
        <w:t xml:space="preserve">2.1. </w:t>
      </w:r>
      <w:proofErr w:type="spellStart"/>
      <w:r w:rsidRPr="00155A15">
        <w:rPr>
          <w:rFonts w:eastAsia="Lucida Sans Unicode"/>
          <w:bCs/>
          <w:lang w:val="en-US"/>
        </w:rPr>
        <w:t>Atsavināt</w:t>
      </w:r>
      <w:proofErr w:type="spellEnd"/>
      <w:r w:rsidRPr="00155A15">
        <w:rPr>
          <w:rFonts w:eastAsia="Lucida Sans Unicode"/>
          <w:bCs/>
          <w:lang w:val="en-US"/>
        </w:rPr>
        <w:t xml:space="preserve"> </w:t>
      </w:r>
      <w:proofErr w:type="spellStart"/>
      <w:r w:rsidRPr="00155A15">
        <w:rPr>
          <w:rFonts w:eastAsia="Lucida Sans Unicode"/>
          <w:bCs/>
          <w:lang w:val="en-US"/>
        </w:rPr>
        <w:t>Jēkabpils</w:t>
      </w:r>
      <w:proofErr w:type="spellEnd"/>
      <w:r w:rsidRPr="00155A15">
        <w:rPr>
          <w:rFonts w:eastAsia="Lucida Sans Unicode"/>
          <w:bCs/>
          <w:lang w:val="en-US"/>
        </w:rPr>
        <w:t xml:space="preserve"> </w:t>
      </w:r>
      <w:proofErr w:type="spellStart"/>
      <w:r w:rsidRPr="00155A15">
        <w:rPr>
          <w:rFonts w:eastAsia="Lucida Sans Unicode"/>
          <w:bCs/>
          <w:lang w:val="en-US"/>
        </w:rPr>
        <w:t>pilsētas</w:t>
      </w:r>
      <w:proofErr w:type="spellEnd"/>
      <w:r w:rsidRPr="00155A15">
        <w:rPr>
          <w:rFonts w:eastAsia="Lucida Sans Unicode"/>
          <w:bCs/>
          <w:lang w:val="en-US"/>
        </w:rPr>
        <w:t xml:space="preserve"> </w:t>
      </w:r>
      <w:proofErr w:type="spellStart"/>
      <w:r w:rsidRPr="00155A15">
        <w:rPr>
          <w:rFonts w:eastAsia="Lucida Sans Unicode"/>
          <w:bCs/>
          <w:lang w:val="en-US"/>
        </w:rPr>
        <w:t>pašvaldībai</w:t>
      </w:r>
      <w:proofErr w:type="spellEnd"/>
      <w:r w:rsidRPr="00155A15">
        <w:rPr>
          <w:rFonts w:eastAsia="Lucida Sans Unicode"/>
          <w:bCs/>
          <w:lang w:val="en-US"/>
        </w:rPr>
        <w:t xml:space="preserve"> </w:t>
      </w:r>
      <w:proofErr w:type="spellStart"/>
      <w:r w:rsidRPr="00155A15">
        <w:rPr>
          <w:rFonts w:eastAsia="Lucida Sans Unicode"/>
          <w:bCs/>
          <w:lang w:val="en-US"/>
        </w:rPr>
        <w:t>piekrītošo</w:t>
      </w:r>
      <w:proofErr w:type="spellEnd"/>
      <w:r w:rsidRPr="00155A15">
        <w:rPr>
          <w:rFonts w:eastAsia="Lucida Sans Unicode"/>
          <w:bCs/>
          <w:lang w:val="en-US"/>
        </w:rPr>
        <w:t xml:space="preserve"> </w:t>
      </w:r>
      <w:proofErr w:type="spellStart"/>
      <w:r w:rsidRPr="00155A15">
        <w:rPr>
          <w:rFonts w:eastAsia="Lucida Sans Unicode"/>
          <w:bCs/>
          <w:lang w:val="en-US"/>
        </w:rPr>
        <w:t>zemes</w:t>
      </w:r>
      <w:proofErr w:type="spellEnd"/>
      <w:r w:rsidRPr="00155A15">
        <w:rPr>
          <w:rFonts w:eastAsia="Lucida Sans Unicode"/>
          <w:bCs/>
          <w:lang w:val="en-US"/>
        </w:rPr>
        <w:t xml:space="preserve"> </w:t>
      </w:r>
      <w:proofErr w:type="spellStart"/>
      <w:r w:rsidRPr="00155A15">
        <w:rPr>
          <w:rFonts w:eastAsia="Lucida Sans Unicode"/>
          <w:bCs/>
          <w:lang w:val="en-US"/>
        </w:rPr>
        <w:t>vienību</w:t>
      </w:r>
      <w:proofErr w:type="spellEnd"/>
      <w:r w:rsidRPr="00155A15">
        <w:rPr>
          <w:rFonts w:eastAsia="Lucida Sans Unicode"/>
          <w:bCs/>
          <w:lang w:val="en-US"/>
        </w:rPr>
        <w:t xml:space="preserve"> </w:t>
      </w:r>
      <w:proofErr w:type="spellStart"/>
      <w:r w:rsidRPr="00155A15">
        <w:rPr>
          <w:rFonts w:eastAsia="Lucida Sans Unicode"/>
          <w:bCs/>
          <w:lang w:val="en-US"/>
        </w:rPr>
        <w:t>ar</w:t>
      </w:r>
      <w:proofErr w:type="spellEnd"/>
      <w:r w:rsidRPr="00155A15">
        <w:rPr>
          <w:rFonts w:eastAsia="Lucida Sans Unicode"/>
          <w:bCs/>
          <w:lang w:val="en-US"/>
        </w:rPr>
        <w:t xml:space="preserve"> </w:t>
      </w:r>
      <w:proofErr w:type="spellStart"/>
      <w:r w:rsidRPr="00155A15">
        <w:rPr>
          <w:rFonts w:eastAsia="Lucida Sans Unicode"/>
          <w:bCs/>
          <w:lang w:val="en-US"/>
        </w:rPr>
        <w:t>kadastra</w:t>
      </w:r>
      <w:proofErr w:type="spellEnd"/>
      <w:r w:rsidRPr="00155A15">
        <w:rPr>
          <w:rFonts w:eastAsia="Lucida Sans Unicode"/>
          <w:bCs/>
          <w:lang w:val="en-US"/>
        </w:rPr>
        <w:t xml:space="preserve"> </w:t>
      </w:r>
      <w:proofErr w:type="spellStart"/>
      <w:r w:rsidRPr="00155A15">
        <w:rPr>
          <w:rFonts w:eastAsia="Lucida Sans Unicode"/>
          <w:bCs/>
          <w:lang w:val="en-US"/>
        </w:rPr>
        <w:t>apzīmējumu</w:t>
      </w:r>
      <w:proofErr w:type="spellEnd"/>
      <w:r w:rsidRPr="00155A15">
        <w:rPr>
          <w:rFonts w:eastAsia="Lucida Sans Unicode"/>
          <w:bCs/>
          <w:lang w:val="en-US"/>
        </w:rPr>
        <w:t xml:space="preserve"> </w:t>
      </w:r>
      <w:r w:rsidR="0061605D">
        <w:rPr>
          <w:rFonts w:eastAsia="Lucida Sans Unicode"/>
          <w:bCs/>
          <w:i/>
          <w:iCs/>
          <w:lang w:val="en-US"/>
        </w:rPr>
        <w:t>(</w:t>
      </w:r>
      <w:proofErr w:type="spellStart"/>
      <w:r w:rsidR="0061605D">
        <w:rPr>
          <w:rFonts w:eastAsia="Lucida Sans Unicode"/>
          <w:bCs/>
          <w:i/>
          <w:iCs/>
          <w:lang w:val="en-US"/>
        </w:rPr>
        <w:t>svītrots</w:t>
      </w:r>
      <w:proofErr w:type="spellEnd"/>
      <w:r w:rsidR="0061605D">
        <w:rPr>
          <w:rFonts w:eastAsia="Lucida Sans Unicode"/>
          <w:bCs/>
          <w:i/>
          <w:iCs/>
          <w:lang w:val="en-US"/>
        </w:rPr>
        <w:t>)</w:t>
      </w:r>
      <w:r w:rsidRPr="00155A15">
        <w:rPr>
          <w:rFonts w:eastAsia="Lucida Sans Unicode"/>
          <w:bCs/>
          <w:lang w:val="en-US"/>
        </w:rPr>
        <w:t xml:space="preserve">, </w:t>
      </w:r>
      <w:r w:rsidR="0061605D">
        <w:rPr>
          <w:rFonts w:eastAsia="Lucida Sans Unicode"/>
          <w:bCs/>
          <w:i/>
          <w:iCs/>
          <w:lang w:val="en-US"/>
        </w:rPr>
        <w:t>(</w:t>
      </w:r>
      <w:proofErr w:type="spellStart"/>
      <w:r w:rsidR="0061605D">
        <w:rPr>
          <w:rFonts w:eastAsia="Lucida Sans Unicode"/>
          <w:bCs/>
          <w:i/>
          <w:iCs/>
          <w:lang w:val="en-US"/>
        </w:rPr>
        <w:t>adrese</w:t>
      </w:r>
      <w:proofErr w:type="spellEnd"/>
      <w:r w:rsidR="0061605D">
        <w:rPr>
          <w:rFonts w:eastAsia="Lucida Sans Unicode"/>
          <w:bCs/>
          <w:i/>
          <w:iCs/>
          <w:lang w:val="en-US"/>
        </w:rPr>
        <w:t>)</w:t>
      </w:r>
      <w:r w:rsidRPr="00155A15">
        <w:rPr>
          <w:rFonts w:eastAsia="Lucida Sans Unicode"/>
          <w:bCs/>
          <w:lang w:val="en-US"/>
        </w:rPr>
        <w:t xml:space="preserve">, </w:t>
      </w:r>
      <w:proofErr w:type="spellStart"/>
      <w:r w:rsidRPr="00155A15">
        <w:rPr>
          <w:rFonts w:eastAsia="Lucida Sans Unicode"/>
          <w:bCs/>
          <w:lang w:val="en-US"/>
        </w:rPr>
        <w:t>pārdodot</w:t>
      </w:r>
      <w:proofErr w:type="spellEnd"/>
      <w:r w:rsidRPr="00155A15">
        <w:rPr>
          <w:rFonts w:eastAsia="Lucida Sans Unicode"/>
          <w:bCs/>
          <w:lang w:val="en-US"/>
        </w:rPr>
        <w:t xml:space="preserve"> to par </w:t>
      </w:r>
      <w:proofErr w:type="spellStart"/>
      <w:r w:rsidRPr="00155A15">
        <w:rPr>
          <w:rFonts w:eastAsia="Lucida Sans Unicode"/>
          <w:bCs/>
          <w:lang w:val="en-US"/>
        </w:rPr>
        <w:t>brīvu</w:t>
      </w:r>
      <w:proofErr w:type="spellEnd"/>
      <w:r w:rsidRPr="00155A15">
        <w:rPr>
          <w:rFonts w:eastAsia="Lucida Sans Unicode"/>
          <w:bCs/>
          <w:lang w:val="en-US"/>
        </w:rPr>
        <w:t xml:space="preserve"> </w:t>
      </w:r>
      <w:proofErr w:type="spellStart"/>
      <w:r w:rsidRPr="00155A15">
        <w:rPr>
          <w:rFonts w:eastAsia="Lucida Sans Unicode"/>
          <w:bCs/>
          <w:lang w:val="en-US"/>
        </w:rPr>
        <w:t>cenu</w:t>
      </w:r>
      <w:proofErr w:type="spellEnd"/>
      <w:r w:rsidRPr="00155A15">
        <w:rPr>
          <w:rFonts w:eastAsia="Lucida Sans Unicode"/>
          <w:bCs/>
          <w:lang w:val="en-US"/>
        </w:rPr>
        <w:t xml:space="preserve"> </w:t>
      </w:r>
      <w:proofErr w:type="spellStart"/>
      <w:r w:rsidRPr="00155A15">
        <w:rPr>
          <w:rFonts w:eastAsia="Lucida Sans Unicode"/>
          <w:bCs/>
          <w:lang w:val="en-US"/>
        </w:rPr>
        <w:t>katram</w:t>
      </w:r>
      <w:proofErr w:type="spellEnd"/>
      <w:r w:rsidRPr="00155A15">
        <w:rPr>
          <w:rFonts w:eastAsia="Lucida Sans Unicode"/>
          <w:bCs/>
          <w:lang w:val="en-US"/>
        </w:rPr>
        <w:t xml:space="preserve"> </w:t>
      </w:r>
      <w:proofErr w:type="spellStart"/>
      <w:r w:rsidRPr="00155A15">
        <w:rPr>
          <w:rFonts w:eastAsia="Lucida Sans Unicode"/>
          <w:bCs/>
          <w:lang w:val="en-US"/>
        </w:rPr>
        <w:t>būvju</w:t>
      </w:r>
      <w:proofErr w:type="spellEnd"/>
      <w:r w:rsidRPr="00155A15">
        <w:rPr>
          <w:rFonts w:eastAsia="Lucida Sans Unicode"/>
          <w:bCs/>
          <w:lang w:val="en-US"/>
        </w:rPr>
        <w:t xml:space="preserve"> </w:t>
      </w:r>
      <w:proofErr w:type="spellStart"/>
      <w:r w:rsidRPr="00155A15">
        <w:rPr>
          <w:rFonts w:eastAsia="Lucida Sans Unicode"/>
          <w:bCs/>
          <w:lang w:val="en-US"/>
        </w:rPr>
        <w:t>īpašuma</w:t>
      </w:r>
      <w:proofErr w:type="spellEnd"/>
      <w:r w:rsidRPr="00155A15">
        <w:rPr>
          <w:rFonts w:eastAsia="Lucida Sans Unicode"/>
          <w:bCs/>
          <w:lang w:val="en-US"/>
        </w:rPr>
        <w:t xml:space="preserve"> </w:t>
      </w:r>
      <w:r w:rsidR="0061605D">
        <w:rPr>
          <w:rFonts w:eastAsia="Lucida Sans Unicode"/>
          <w:bCs/>
          <w:i/>
          <w:iCs/>
          <w:lang w:val="en-US"/>
        </w:rPr>
        <w:t>(</w:t>
      </w:r>
      <w:proofErr w:type="spellStart"/>
      <w:proofErr w:type="gramStart"/>
      <w:r w:rsidR="0061605D">
        <w:rPr>
          <w:rFonts w:eastAsia="Lucida Sans Unicode"/>
          <w:bCs/>
          <w:i/>
          <w:iCs/>
          <w:lang w:val="en-US"/>
        </w:rPr>
        <w:t>adrese</w:t>
      </w:r>
      <w:proofErr w:type="spellEnd"/>
      <w:r w:rsidR="0061605D">
        <w:rPr>
          <w:rFonts w:eastAsia="Lucida Sans Unicode"/>
          <w:bCs/>
          <w:i/>
          <w:iCs/>
          <w:lang w:val="en-US"/>
        </w:rPr>
        <w:t>)</w:t>
      </w:r>
      <w:r w:rsidRPr="00155A15">
        <w:rPr>
          <w:rFonts w:eastAsia="Lucida Sans Unicode"/>
          <w:bCs/>
          <w:lang w:val="en-US"/>
        </w:rPr>
        <w:t xml:space="preserve">  </w:t>
      </w:r>
      <w:proofErr w:type="spellStart"/>
      <w:r w:rsidRPr="00155A15">
        <w:rPr>
          <w:rFonts w:eastAsia="Lucida Sans Unicode"/>
          <w:bCs/>
          <w:lang w:val="en-US"/>
        </w:rPr>
        <w:t>īpašniekam</w:t>
      </w:r>
      <w:proofErr w:type="spellEnd"/>
      <w:proofErr w:type="gramEnd"/>
      <w:r w:rsidRPr="00155A15">
        <w:rPr>
          <w:rFonts w:eastAsia="Lucida Sans Unicode"/>
          <w:bCs/>
          <w:lang w:val="en-US"/>
        </w:rPr>
        <w:t xml:space="preserve">, </w:t>
      </w:r>
      <w:proofErr w:type="spellStart"/>
      <w:r w:rsidRPr="00155A15">
        <w:rPr>
          <w:rFonts w:eastAsia="Lucida Sans Unicode"/>
          <w:bCs/>
          <w:lang w:val="en-US"/>
        </w:rPr>
        <w:t>proporcionāli</w:t>
      </w:r>
      <w:proofErr w:type="spellEnd"/>
      <w:r w:rsidRPr="00155A15">
        <w:rPr>
          <w:rFonts w:eastAsia="Lucida Sans Unicode"/>
          <w:bCs/>
          <w:lang w:val="en-US"/>
        </w:rPr>
        <w:t xml:space="preserve"> to </w:t>
      </w:r>
      <w:proofErr w:type="spellStart"/>
      <w:r w:rsidRPr="00155A15">
        <w:rPr>
          <w:rFonts w:eastAsia="Lucida Sans Unicode"/>
          <w:bCs/>
          <w:lang w:val="en-US"/>
        </w:rPr>
        <w:t>domājamām</w:t>
      </w:r>
      <w:proofErr w:type="spellEnd"/>
      <w:r w:rsidRPr="00155A15">
        <w:rPr>
          <w:rFonts w:eastAsia="Lucida Sans Unicode"/>
          <w:bCs/>
          <w:lang w:val="en-US"/>
        </w:rPr>
        <w:t xml:space="preserve"> </w:t>
      </w:r>
      <w:proofErr w:type="spellStart"/>
      <w:r w:rsidRPr="00155A15">
        <w:rPr>
          <w:rFonts w:eastAsia="Lucida Sans Unicode"/>
          <w:bCs/>
          <w:lang w:val="en-US"/>
        </w:rPr>
        <w:t>daļām</w:t>
      </w:r>
      <w:proofErr w:type="spellEnd"/>
      <w:r w:rsidRPr="00155A15">
        <w:rPr>
          <w:rFonts w:eastAsia="Lucida Sans Unicode"/>
          <w:bCs/>
          <w:lang w:val="en-US"/>
        </w:rPr>
        <w:t xml:space="preserve">. </w:t>
      </w:r>
    </w:p>
    <w:p w14:paraId="7ABF8039" w14:textId="4E3EF6DE" w:rsidR="00155A15" w:rsidRPr="00155A15" w:rsidRDefault="00155A15" w:rsidP="00484B6F">
      <w:pPr>
        <w:widowControl w:val="0"/>
        <w:tabs>
          <w:tab w:val="left" w:pos="1418"/>
        </w:tabs>
        <w:suppressAutoHyphens/>
        <w:ind w:firstLine="709"/>
        <w:jc w:val="both"/>
        <w:rPr>
          <w:rFonts w:eastAsia="Lucida Sans Unicode"/>
          <w:bCs/>
          <w:lang w:val="en-US"/>
        </w:rPr>
      </w:pPr>
      <w:r w:rsidRPr="00155A15">
        <w:rPr>
          <w:rFonts w:eastAsia="Lucida Sans Unicode"/>
          <w:bCs/>
          <w:lang w:val="en-US"/>
        </w:rPr>
        <w:t xml:space="preserve">2.2. </w:t>
      </w:r>
      <w:proofErr w:type="spellStart"/>
      <w:r w:rsidRPr="00155A15">
        <w:rPr>
          <w:rFonts w:eastAsia="Lucida Sans Unicode"/>
          <w:bCs/>
          <w:lang w:val="en-US"/>
        </w:rPr>
        <w:t>Pašvaldības</w:t>
      </w:r>
      <w:proofErr w:type="spellEnd"/>
      <w:r w:rsidRPr="00155A15">
        <w:rPr>
          <w:rFonts w:eastAsia="Lucida Sans Unicode"/>
          <w:bCs/>
          <w:lang w:val="en-US"/>
        </w:rPr>
        <w:t xml:space="preserve"> </w:t>
      </w:r>
      <w:proofErr w:type="spellStart"/>
      <w:r w:rsidRPr="00155A15">
        <w:rPr>
          <w:rFonts w:eastAsia="Lucida Sans Unicode"/>
          <w:bCs/>
          <w:lang w:val="en-US"/>
        </w:rPr>
        <w:t>īpašumu</w:t>
      </w:r>
      <w:proofErr w:type="spellEnd"/>
      <w:r w:rsidRPr="00155A15">
        <w:rPr>
          <w:rFonts w:eastAsia="Lucida Sans Unicode"/>
          <w:bCs/>
          <w:lang w:val="en-US"/>
        </w:rPr>
        <w:t xml:space="preserve"> </w:t>
      </w:r>
      <w:proofErr w:type="spellStart"/>
      <w:r w:rsidRPr="00155A15">
        <w:rPr>
          <w:rFonts w:eastAsia="Lucida Sans Unicode"/>
          <w:bCs/>
          <w:lang w:val="en-US"/>
        </w:rPr>
        <w:t>nodaļai</w:t>
      </w:r>
      <w:proofErr w:type="spellEnd"/>
      <w:r w:rsidRPr="00155A15">
        <w:rPr>
          <w:rFonts w:eastAsia="Lucida Sans Unicode"/>
          <w:bCs/>
          <w:lang w:val="en-US"/>
        </w:rPr>
        <w:t xml:space="preserve"> </w:t>
      </w:r>
      <w:proofErr w:type="spellStart"/>
      <w:r w:rsidRPr="00155A15">
        <w:rPr>
          <w:rFonts w:eastAsia="Lucida Sans Unicode"/>
          <w:bCs/>
          <w:lang w:val="en-US"/>
        </w:rPr>
        <w:t>organizēt</w:t>
      </w:r>
      <w:proofErr w:type="spellEnd"/>
      <w:r w:rsidRPr="00155A15">
        <w:rPr>
          <w:rFonts w:eastAsia="Lucida Sans Unicode"/>
          <w:bCs/>
          <w:lang w:val="en-US"/>
        </w:rPr>
        <w:t xml:space="preserve"> </w:t>
      </w:r>
      <w:proofErr w:type="spellStart"/>
      <w:r w:rsidRPr="00155A15">
        <w:rPr>
          <w:rFonts w:eastAsia="Lucida Sans Unicode"/>
          <w:bCs/>
          <w:lang w:val="en-US"/>
        </w:rPr>
        <w:t>zemes</w:t>
      </w:r>
      <w:proofErr w:type="spellEnd"/>
      <w:r w:rsidRPr="00155A15">
        <w:rPr>
          <w:rFonts w:eastAsia="Lucida Sans Unicode"/>
          <w:bCs/>
          <w:lang w:val="en-US"/>
        </w:rPr>
        <w:t xml:space="preserve"> </w:t>
      </w:r>
      <w:r w:rsidR="0061605D">
        <w:rPr>
          <w:rFonts w:eastAsia="Lucida Sans Unicode"/>
          <w:bCs/>
          <w:i/>
          <w:iCs/>
          <w:lang w:val="en-US"/>
        </w:rPr>
        <w:t>(</w:t>
      </w:r>
      <w:proofErr w:type="spellStart"/>
      <w:r w:rsidR="0061605D">
        <w:rPr>
          <w:rFonts w:eastAsia="Lucida Sans Unicode"/>
          <w:bCs/>
          <w:i/>
          <w:iCs/>
          <w:lang w:val="en-US"/>
        </w:rPr>
        <w:t>adrese</w:t>
      </w:r>
      <w:proofErr w:type="spellEnd"/>
      <w:r w:rsidR="0061605D">
        <w:rPr>
          <w:rFonts w:eastAsia="Lucida Sans Unicode"/>
          <w:bCs/>
          <w:i/>
          <w:iCs/>
          <w:lang w:val="en-US"/>
        </w:rPr>
        <w:t>)</w:t>
      </w:r>
      <w:r w:rsidRPr="00155A15">
        <w:rPr>
          <w:rFonts w:eastAsia="Lucida Sans Unicode"/>
          <w:bCs/>
          <w:lang w:val="en-US"/>
        </w:rPr>
        <w:t xml:space="preserve"> </w:t>
      </w:r>
      <w:proofErr w:type="spellStart"/>
      <w:r w:rsidRPr="00155A15">
        <w:rPr>
          <w:rFonts w:eastAsia="Lucida Sans Unicode"/>
          <w:bCs/>
          <w:lang w:val="en-US"/>
        </w:rPr>
        <w:t>īpašuma</w:t>
      </w:r>
      <w:proofErr w:type="spellEnd"/>
      <w:r w:rsidRPr="00155A15">
        <w:rPr>
          <w:rFonts w:eastAsia="Lucida Sans Unicode"/>
          <w:bCs/>
          <w:lang w:val="en-US"/>
        </w:rPr>
        <w:t xml:space="preserve"> </w:t>
      </w:r>
      <w:proofErr w:type="spellStart"/>
      <w:r w:rsidRPr="00155A15">
        <w:rPr>
          <w:rFonts w:eastAsia="Lucida Sans Unicode"/>
          <w:bCs/>
          <w:lang w:val="en-US"/>
        </w:rPr>
        <w:t>tiesību</w:t>
      </w:r>
      <w:proofErr w:type="spellEnd"/>
      <w:r w:rsidRPr="00155A15">
        <w:rPr>
          <w:rFonts w:eastAsia="Lucida Sans Unicode"/>
          <w:bCs/>
          <w:lang w:val="en-US"/>
        </w:rPr>
        <w:t xml:space="preserve"> </w:t>
      </w:r>
      <w:proofErr w:type="spellStart"/>
      <w:r w:rsidRPr="00155A15">
        <w:rPr>
          <w:rFonts w:eastAsia="Lucida Sans Unicode"/>
          <w:bCs/>
          <w:lang w:val="en-US"/>
        </w:rPr>
        <w:t>reģistrēšanu</w:t>
      </w:r>
      <w:proofErr w:type="spellEnd"/>
      <w:r w:rsidRPr="00155A15">
        <w:rPr>
          <w:rFonts w:eastAsia="Lucida Sans Unicode"/>
          <w:bCs/>
          <w:lang w:val="en-US"/>
        </w:rPr>
        <w:t xml:space="preserve"> </w:t>
      </w:r>
      <w:proofErr w:type="spellStart"/>
      <w:r w:rsidRPr="00155A15">
        <w:rPr>
          <w:rFonts w:eastAsia="Lucida Sans Unicode"/>
          <w:bCs/>
          <w:lang w:val="en-US"/>
        </w:rPr>
        <w:t>zemesgrāmatā</w:t>
      </w:r>
      <w:proofErr w:type="spellEnd"/>
      <w:r w:rsidRPr="00155A15">
        <w:rPr>
          <w:rFonts w:eastAsia="Lucida Sans Unicode"/>
          <w:bCs/>
          <w:lang w:val="en-US"/>
        </w:rPr>
        <w:t xml:space="preserve"> </w:t>
      </w:r>
      <w:proofErr w:type="spellStart"/>
      <w:proofErr w:type="gramStart"/>
      <w:r w:rsidRPr="00155A15">
        <w:rPr>
          <w:rFonts w:eastAsia="Lucida Sans Unicode"/>
          <w:bCs/>
          <w:lang w:val="en-US"/>
        </w:rPr>
        <w:t>uz</w:t>
      </w:r>
      <w:proofErr w:type="spellEnd"/>
      <w:r w:rsidRPr="00155A15">
        <w:rPr>
          <w:rFonts w:eastAsia="Lucida Sans Unicode"/>
          <w:bCs/>
          <w:lang w:val="en-US"/>
        </w:rPr>
        <w:t xml:space="preserve">  </w:t>
      </w:r>
      <w:proofErr w:type="spellStart"/>
      <w:r w:rsidRPr="00155A15">
        <w:rPr>
          <w:rFonts w:eastAsia="Lucida Sans Unicode"/>
          <w:bCs/>
          <w:lang w:val="en-US"/>
        </w:rPr>
        <w:t>Jēkabpils</w:t>
      </w:r>
      <w:proofErr w:type="spellEnd"/>
      <w:proofErr w:type="gramEnd"/>
      <w:r w:rsidRPr="00155A15">
        <w:rPr>
          <w:rFonts w:eastAsia="Lucida Sans Unicode"/>
          <w:bCs/>
          <w:lang w:val="en-US"/>
        </w:rPr>
        <w:t xml:space="preserve"> </w:t>
      </w:r>
      <w:proofErr w:type="spellStart"/>
      <w:r w:rsidRPr="00155A15">
        <w:rPr>
          <w:rFonts w:eastAsia="Lucida Sans Unicode"/>
          <w:bCs/>
          <w:lang w:val="en-US"/>
        </w:rPr>
        <w:t>pilsētas</w:t>
      </w:r>
      <w:proofErr w:type="spellEnd"/>
      <w:r w:rsidRPr="00155A15">
        <w:rPr>
          <w:rFonts w:eastAsia="Lucida Sans Unicode"/>
          <w:bCs/>
          <w:lang w:val="en-US"/>
        </w:rPr>
        <w:t xml:space="preserve"> </w:t>
      </w:r>
      <w:proofErr w:type="spellStart"/>
      <w:r w:rsidRPr="00155A15">
        <w:rPr>
          <w:rFonts w:eastAsia="Lucida Sans Unicode"/>
          <w:bCs/>
          <w:lang w:val="en-US"/>
        </w:rPr>
        <w:t>pašvaldības</w:t>
      </w:r>
      <w:proofErr w:type="spellEnd"/>
      <w:r w:rsidRPr="00155A15">
        <w:rPr>
          <w:rFonts w:eastAsia="Lucida Sans Unicode"/>
          <w:bCs/>
          <w:lang w:val="en-US"/>
        </w:rPr>
        <w:t xml:space="preserve"> </w:t>
      </w:r>
      <w:proofErr w:type="spellStart"/>
      <w:r w:rsidRPr="00155A15">
        <w:rPr>
          <w:rFonts w:eastAsia="Lucida Sans Unicode"/>
          <w:bCs/>
          <w:lang w:val="en-US"/>
        </w:rPr>
        <w:t>vārda</w:t>
      </w:r>
      <w:proofErr w:type="spellEnd"/>
      <w:r w:rsidRPr="00155A15">
        <w:rPr>
          <w:rFonts w:eastAsia="Lucida Sans Unicode"/>
          <w:bCs/>
          <w:lang w:val="en-US"/>
        </w:rPr>
        <w:t>.</w:t>
      </w:r>
    </w:p>
    <w:p w14:paraId="1FA6F987" w14:textId="6B140EB6" w:rsidR="00155A15" w:rsidRPr="00155A15" w:rsidRDefault="00155A15" w:rsidP="00484B6F">
      <w:pPr>
        <w:widowControl w:val="0"/>
        <w:tabs>
          <w:tab w:val="left" w:pos="1418"/>
        </w:tabs>
        <w:suppressAutoHyphens/>
        <w:ind w:firstLine="709"/>
        <w:jc w:val="both"/>
        <w:rPr>
          <w:rFonts w:eastAsia="Lucida Sans Unicode"/>
          <w:bCs/>
          <w:lang w:val="en-US"/>
        </w:rPr>
      </w:pPr>
      <w:r w:rsidRPr="00155A15">
        <w:rPr>
          <w:rFonts w:eastAsia="Lucida Sans Unicode"/>
          <w:bCs/>
          <w:lang w:val="en-US"/>
        </w:rPr>
        <w:t xml:space="preserve">2.3. </w:t>
      </w:r>
      <w:proofErr w:type="spellStart"/>
      <w:r w:rsidRPr="00155A15">
        <w:rPr>
          <w:rFonts w:eastAsia="Lucida Sans Unicode"/>
          <w:bCs/>
          <w:lang w:val="en-US"/>
        </w:rPr>
        <w:t>Pašvaldības</w:t>
      </w:r>
      <w:proofErr w:type="spellEnd"/>
      <w:r w:rsidRPr="00155A15">
        <w:rPr>
          <w:rFonts w:eastAsia="Lucida Sans Unicode"/>
          <w:bCs/>
          <w:lang w:val="en-US"/>
        </w:rPr>
        <w:t xml:space="preserve"> </w:t>
      </w:r>
      <w:proofErr w:type="spellStart"/>
      <w:r w:rsidRPr="00155A15">
        <w:rPr>
          <w:rFonts w:eastAsia="Lucida Sans Unicode"/>
          <w:bCs/>
          <w:lang w:val="en-US"/>
        </w:rPr>
        <w:t>īpašumu</w:t>
      </w:r>
      <w:proofErr w:type="spellEnd"/>
      <w:r w:rsidRPr="00155A15">
        <w:rPr>
          <w:rFonts w:eastAsia="Lucida Sans Unicode"/>
          <w:bCs/>
          <w:lang w:val="en-US"/>
        </w:rPr>
        <w:t xml:space="preserve"> </w:t>
      </w:r>
      <w:proofErr w:type="spellStart"/>
      <w:r w:rsidRPr="00155A15">
        <w:rPr>
          <w:rFonts w:eastAsia="Lucida Sans Unicode"/>
          <w:bCs/>
          <w:lang w:val="en-US"/>
        </w:rPr>
        <w:t>nodaļai</w:t>
      </w:r>
      <w:proofErr w:type="spellEnd"/>
      <w:r w:rsidRPr="00155A15">
        <w:rPr>
          <w:rFonts w:eastAsia="Lucida Sans Unicode"/>
          <w:bCs/>
          <w:lang w:val="en-US"/>
        </w:rPr>
        <w:t xml:space="preserve"> </w:t>
      </w:r>
      <w:proofErr w:type="spellStart"/>
      <w:r w:rsidRPr="00155A15">
        <w:rPr>
          <w:rFonts w:eastAsia="Lucida Sans Unicode"/>
          <w:bCs/>
          <w:lang w:val="en-US"/>
        </w:rPr>
        <w:t>organizēt</w:t>
      </w:r>
      <w:proofErr w:type="spellEnd"/>
      <w:r w:rsidRPr="00155A15">
        <w:rPr>
          <w:rFonts w:eastAsia="Lucida Sans Unicode"/>
          <w:bCs/>
          <w:lang w:val="en-US"/>
        </w:rPr>
        <w:t xml:space="preserve"> </w:t>
      </w:r>
      <w:proofErr w:type="spellStart"/>
      <w:r w:rsidRPr="00155A15">
        <w:rPr>
          <w:rFonts w:eastAsia="Lucida Sans Unicode"/>
          <w:bCs/>
          <w:lang w:val="en-US"/>
        </w:rPr>
        <w:t>nekustamā</w:t>
      </w:r>
      <w:proofErr w:type="spellEnd"/>
      <w:r w:rsidRPr="00155A15">
        <w:rPr>
          <w:rFonts w:eastAsia="Lucida Sans Unicode"/>
          <w:bCs/>
          <w:lang w:val="en-US"/>
        </w:rPr>
        <w:t xml:space="preserve"> </w:t>
      </w:r>
      <w:proofErr w:type="spellStart"/>
      <w:r w:rsidRPr="00155A15">
        <w:rPr>
          <w:rFonts w:eastAsia="Lucida Sans Unicode"/>
          <w:bCs/>
          <w:lang w:val="en-US"/>
        </w:rPr>
        <w:t>īpašuma</w:t>
      </w:r>
      <w:proofErr w:type="spellEnd"/>
      <w:r w:rsidRPr="00155A15">
        <w:rPr>
          <w:rFonts w:eastAsia="Lucida Sans Unicode"/>
          <w:bCs/>
          <w:lang w:val="en-US"/>
        </w:rPr>
        <w:t xml:space="preserve"> </w:t>
      </w:r>
      <w:r w:rsidR="0061605D">
        <w:rPr>
          <w:rFonts w:eastAsia="Lucida Sans Unicode"/>
          <w:bCs/>
          <w:i/>
          <w:iCs/>
          <w:lang w:val="en-US"/>
        </w:rPr>
        <w:t>(</w:t>
      </w:r>
      <w:proofErr w:type="spellStart"/>
      <w:r w:rsidR="0061605D">
        <w:rPr>
          <w:rFonts w:eastAsia="Lucida Sans Unicode"/>
          <w:bCs/>
          <w:i/>
          <w:iCs/>
          <w:lang w:val="en-US"/>
        </w:rPr>
        <w:t>adrese</w:t>
      </w:r>
      <w:proofErr w:type="spellEnd"/>
      <w:r w:rsidR="0061605D">
        <w:rPr>
          <w:rFonts w:eastAsia="Lucida Sans Unicode"/>
          <w:bCs/>
          <w:i/>
          <w:iCs/>
          <w:lang w:val="en-US"/>
        </w:rPr>
        <w:t>)</w:t>
      </w:r>
      <w:r w:rsidRPr="00155A15">
        <w:rPr>
          <w:rFonts w:eastAsia="Lucida Sans Unicode"/>
          <w:bCs/>
          <w:lang w:val="en-US"/>
        </w:rPr>
        <w:t xml:space="preserve"> </w:t>
      </w:r>
      <w:proofErr w:type="spellStart"/>
      <w:r w:rsidRPr="00155A15">
        <w:rPr>
          <w:rFonts w:eastAsia="Lucida Sans Unicode"/>
          <w:bCs/>
          <w:lang w:val="en-US"/>
        </w:rPr>
        <w:t>novērtēšanu</w:t>
      </w:r>
      <w:proofErr w:type="spellEnd"/>
      <w:r w:rsidRPr="00155A15">
        <w:rPr>
          <w:rFonts w:eastAsia="Lucida Sans Unicode"/>
          <w:bCs/>
          <w:lang w:val="en-US"/>
        </w:rPr>
        <w:t>.</w:t>
      </w:r>
    </w:p>
    <w:p w14:paraId="63BF7C65" w14:textId="77777777" w:rsidR="00155A15" w:rsidRPr="00155A15" w:rsidRDefault="00155A15" w:rsidP="00484B6F">
      <w:pPr>
        <w:widowControl w:val="0"/>
        <w:tabs>
          <w:tab w:val="left" w:pos="1418"/>
        </w:tabs>
        <w:suppressAutoHyphens/>
        <w:ind w:firstLine="709"/>
        <w:jc w:val="both"/>
        <w:rPr>
          <w:rFonts w:eastAsia="Lucida Sans Unicode"/>
          <w:bCs/>
          <w:lang w:val="en-US"/>
        </w:rPr>
      </w:pPr>
      <w:r w:rsidRPr="00155A15">
        <w:rPr>
          <w:rFonts w:eastAsia="Lucida Sans Unicode"/>
          <w:bCs/>
          <w:lang w:val="en-US"/>
        </w:rPr>
        <w:t xml:space="preserve">2.4. </w:t>
      </w:r>
      <w:proofErr w:type="spellStart"/>
      <w:r w:rsidRPr="00155A15">
        <w:rPr>
          <w:rFonts w:eastAsia="Lucida Sans Unicode"/>
          <w:bCs/>
          <w:lang w:val="en-US"/>
        </w:rPr>
        <w:t>Apstiprināt</w:t>
      </w:r>
      <w:proofErr w:type="spellEnd"/>
      <w:r w:rsidRPr="00155A15">
        <w:rPr>
          <w:rFonts w:eastAsia="Lucida Sans Unicode"/>
          <w:bCs/>
          <w:lang w:val="en-US"/>
        </w:rPr>
        <w:t xml:space="preserve"> </w:t>
      </w:r>
      <w:proofErr w:type="spellStart"/>
      <w:r w:rsidRPr="00155A15">
        <w:rPr>
          <w:rFonts w:eastAsia="Lucida Sans Unicode"/>
          <w:bCs/>
          <w:lang w:val="en-US"/>
        </w:rPr>
        <w:t>nekustamā</w:t>
      </w:r>
      <w:proofErr w:type="spellEnd"/>
      <w:r w:rsidRPr="00155A15">
        <w:rPr>
          <w:rFonts w:eastAsia="Lucida Sans Unicode"/>
          <w:bCs/>
          <w:lang w:val="en-US"/>
        </w:rPr>
        <w:t xml:space="preserve"> </w:t>
      </w:r>
      <w:proofErr w:type="spellStart"/>
      <w:r w:rsidRPr="00155A15">
        <w:rPr>
          <w:rFonts w:eastAsia="Lucida Sans Unicode"/>
          <w:bCs/>
          <w:lang w:val="en-US"/>
        </w:rPr>
        <w:t>īpašuma</w:t>
      </w:r>
      <w:proofErr w:type="spellEnd"/>
      <w:r w:rsidRPr="00155A15">
        <w:rPr>
          <w:rFonts w:eastAsia="Lucida Sans Unicode"/>
          <w:bCs/>
          <w:lang w:val="en-US"/>
        </w:rPr>
        <w:t xml:space="preserve"> </w:t>
      </w:r>
      <w:proofErr w:type="spellStart"/>
      <w:r w:rsidRPr="00155A15">
        <w:rPr>
          <w:rFonts w:eastAsia="Lucida Sans Unicode"/>
          <w:bCs/>
          <w:lang w:val="en-US"/>
        </w:rPr>
        <w:t>novērtēšanas</w:t>
      </w:r>
      <w:proofErr w:type="spellEnd"/>
      <w:r w:rsidRPr="00155A15">
        <w:rPr>
          <w:rFonts w:eastAsia="Lucida Sans Unicode"/>
          <w:bCs/>
          <w:lang w:val="en-US"/>
        </w:rPr>
        <w:t xml:space="preserve"> </w:t>
      </w:r>
      <w:proofErr w:type="spellStart"/>
      <w:r w:rsidRPr="00155A15">
        <w:rPr>
          <w:rFonts w:eastAsia="Lucida Sans Unicode"/>
          <w:bCs/>
          <w:lang w:val="en-US"/>
        </w:rPr>
        <w:t>komisijas</w:t>
      </w:r>
      <w:proofErr w:type="spellEnd"/>
      <w:r w:rsidRPr="00155A15">
        <w:rPr>
          <w:rFonts w:eastAsia="Lucida Sans Unicode"/>
          <w:bCs/>
          <w:lang w:val="en-US"/>
        </w:rPr>
        <w:t xml:space="preserve"> </w:t>
      </w:r>
      <w:proofErr w:type="spellStart"/>
      <w:r w:rsidRPr="00155A15">
        <w:rPr>
          <w:rFonts w:eastAsia="Lucida Sans Unicode"/>
          <w:bCs/>
          <w:lang w:val="en-US"/>
        </w:rPr>
        <w:t>sastāvu</w:t>
      </w:r>
      <w:proofErr w:type="spellEnd"/>
      <w:r w:rsidRPr="00155A15">
        <w:rPr>
          <w:rFonts w:eastAsia="Lucida Sans Unicode"/>
          <w:bCs/>
          <w:lang w:val="en-US"/>
        </w:rPr>
        <w:t>:</w:t>
      </w:r>
    </w:p>
    <w:p w14:paraId="44140C0D" w14:textId="77777777" w:rsidR="00155A15" w:rsidRPr="00155A15" w:rsidRDefault="00155A15" w:rsidP="00484B6F">
      <w:pPr>
        <w:widowControl w:val="0"/>
        <w:tabs>
          <w:tab w:val="left" w:pos="1418"/>
        </w:tabs>
        <w:suppressAutoHyphens/>
        <w:ind w:firstLine="709"/>
        <w:jc w:val="both"/>
        <w:rPr>
          <w:rFonts w:eastAsia="Lucida Sans Unicode"/>
          <w:bCs/>
          <w:lang w:val="en-US"/>
        </w:rPr>
      </w:pPr>
      <w:r w:rsidRPr="00155A15">
        <w:rPr>
          <w:rFonts w:eastAsia="Lucida Sans Unicode"/>
          <w:bCs/>
          <w:lang w:val="en-US"/>
        </w:rPr>
        <w:lastRenderedPageBreak/>
        <w:t xml:space="preserve">2.4.1. </w:t>
      </w:r>
      <w:proofErr w:type="spellStart"/>
      <w:r w:rsidRPr="00155A15">
        <w:rPr>
          <w:rFonts w:eastAsia="Lucida Sans Unicode"/>
          <w:bCs/>
          <w:lang w:val="en-US"/>
        </w:rPr>
        <w:t>Priekšsēdētāja</w:t>
      </w:r>
      <w:proofErr w:type="spellEnd"/>
      <w:r w:rsidRPr="00155A15">
        <w:rPr>
          <w:rFonts w:eastAsia="Lucida Sans Unicode"/>
          <w:bCs/>
          <w:lang w:val="en-US"/>
        </w:rPr>
        <w:t xml:space="preserve">: Santa Lazare – </w:t>
      </w:r>
      <w:proofErr w:type="spellStart"/>
      <w:r w:rsidRPr="00155A15">
        <w:rPr>
          <w:rFonts w:eastAsia="Lucida Sans Unicode"/>
          <w:bCs/>
          <w:lang w:val="en-US"/>
        </w:rPr>
        <w:t>Pašvaldības</w:t>
      </w:r>
      <w:proofErr w:type="spellEnd"/>
      <w:r w:rsidRPr="00155A15">
        <w:rPr>
          <w:rFonts w:eastAsia="Lucida Sans Unicode"/>
          <w:bCs/>
          <w:lang w:val="en-US"/>
        </w:rPr>
        <w:t xml:space="preserve"> </w:t>
      </w:r>
      <w:proofErr w:type="spellStart"/>
      <w:r w:rsidRPr="00155A15">
        <w:rPr>
          <w:rFonts w:eastAsia="Lucida Sans Unicode"/>
          <w:bCs/>
          <w:lang w:val="en-US"/>
        </w:rPr>
        <w:t>īpašumu</w:t>
      </w:r>
      <w:proofErr w:type="spellEnd"/>
      <w:r w:rsidRPr="00155A15">
        <w:rPr>
          <w:rFonts w:eastAsia="Lucida Sans Unicode"/>
          <w:bCs/>
          <w:lang w:val="en-US"/>
        </w:rPr>
        <w:t xml:space="preserve"> </w:t>
      </w:r>
      <w:proofErr w:type="spellStart"/>
      <w:r w:rsidRPr="00155A15">
        <w:rPr>
          <w:rFonts w:eastAsia="Lucida Sans Unicode"/>
          <w:bCs/>
          <w:lang w:val="en-US"/>
        </w:rPr>
        <w:t>nodaļas</w:t>
      </w:r>
      <w:proofErr w:type="spellEnd"/>
      <w:r w:rsidRPr="00155A15">
        <w:rPr>
          <w:rFonts w:eastAsia="Lucida Sans Unicode"/>
          <w:bCs/>
          <w:lang w:val="en-US"/>
        </w:rPr>
        <w:t xml:space="preserve"> </w:t>
      </w:r>
      <w:proofErr w:type="spellStart"/>
      <w:proofErr w:type="gramStart"/>
      <w:r w:rsidRPr="00155A15">
        <w:rPr>
          <w:rFonts w:eastAsia="Lucida Sans Unicode"/>
          <w:bCs/>
          <w:lang w:val="en-US"/>
        </w:rPr>
        <w:t>vadītāja</w:t>
      </w:r>
      <w:proofErr w:type="spellEnd"/>
      <w:r w:rsidRPr="00155A15">
        <w:rPr>
          <w:rFonts w:eastAsia="Lucida Sans Unicode"/>
          <w:bCs/>
          <w:lang w:val="en-US"/>
        </w:rPr>
        <w:t>;</w:t>
      </w:r>
      <w:proofErr w:type="gramEnd"/>
    </w:p>
    <w:p w14:paraId="501F3500" w14:textId="77777777" w:rsidR="00155A15" w:rsidRPr="00155A15" w:rsidRDefault="00155A15" w:rsidP="00484B6F">
      <w:pPr>
        <w:widowControl w:val="0"/>
        <w:tabs>
          <w:tab w:val="left" w:pos="1418"/>
        </w:tabs>
        <w:suppressAutoHyphens/>
        <w:ind w:firstLine="709"/>
        <w:jc w:val="both"/>
        <w:rPr>
          <w:rFonts w:eastAsia="Lucida Sans Unicode"/>
          <w:bCs/>
          <w:lang w:val="en-US"/>
        </w:rPr>
      </w:pPr>
      <w:r w:rsidRPr="00155A15">
        <w:rPr>
          <w:rFonts w:eastAsia="Lucida Sans Unicode"/>
          <w:bCs/>
          <w:lang w:val="en-US"/>
        </w:rPr>
        <w:t xml:space="preserve">2.4.2. </w:t>
      </w:r>
      <w:proofErr w:type="spellStart"/>
      <w:r w:rsidRPr="00155A15">
        <w:rPr>
          <w:rFonts w:eastAsia="Lucida Sans Unicode"/>
          <w:bCs/>
          <w:lang w:val="en-US"/>
        </w:rPr>
        <w:t>Locekļi</w:t>
      </w:r>
      <w:proofErr w:type="spellEnd"/>
      <w:r w:rsidRPr="00155A15">
        <w:rPr>
          <w:rFonts w:eastAsia="Lucida Sans Unicode"/>
          <w:bCs/>
          <w:lang w:val="en-US"/>
        </w:rPr>
        <w:t>:</w:t>
      </w:r>
    </w:p>
    <w:p w14:paraId="58411884" w14:textId="77777777" w:rsidR="00155A15" w:rsidRPr="00155A15" w:rsidRDefault="00155A15" w:rsidP="00484B6F">
      <w:pPr>
        <w:widowControl w:val="0"/>
        <w:tabs>
          <w:tab w:val="left" w:pos="1418"/>
        </w:tabs>
        <w:suppressAutoHyphens/>
        <w:ind w:firstLine="709"/>
        <w:jc w:val="both"/>
        <w:rPr>
          <w:rFonts w:eastAsia="Lucida Sans Unicode"/>
          <w:bCs/>
          <w:lang w:val="en-US"/>
        </w:rPr>
      </w:pPr>
      <w:r w:rsidRPr="00155A15">
        <w:rPr>
          <w:rFonts w:eastAsia="Lucida Sans Unicode"/>
          <w:bCs/>
          <w:lang w:val="en-US"/>
        </w:rPr>
        <w:t xml:space="preserve">2.4.2.1. Regīna Mālniece – </w:t>
      </w:r>
      <w:proofErr w:type="spellStart"/>
      <w:r w:rsidRPr="00155A15">
        <w:rPr>
          <w:rFonts w:eastAsia="Lucida Sans Unicode"/>
          <w:bCs/>
          <w:lang w:val="en-US"/>
        </w:rPr>
        <w:t>Nekustamā</w:t>
      </w:r>
      <w:proofErr w:type="spellEnd"/>
      <w:r w:rsidRPr="00155A15">
        <w:rPr>
          <w:rFonts w:eastAsia="Lucida Sans Unicode"/>
          <w:bCs/>
          <w:lang w:val="en-US"/>
        </w:rPr>
        <w:t xml:space="preserve"> </w:t>
      </w:r>
      <w:proofErr w:type="spellStart"/>
      <w:r w:rsidRPr="00155A15">
        <w:rPr>
          <w:rFonts w:eastAsia="Lucida Sans Unicode"/>
          <w:bCs/>
          <w:lang w:val="en-US"/>
        </w:rPr>
        <w:t>īpašuma</w:t>
      </w:r>
      <w:proofErr w:type="spellEnd"/>
      <w:r w:rsidRPr="00155A15">
        <w:rPr>
          <w:rFonts w:eastAsia="Lucida Sans Unicode"/>
          <w:bCs/>
          <w:lang w:val="en-US"/>
        </w:rPr>
        <w:t xml:space="preserve"> </w:t>
      </w:r>
      <w:proofErr w:type="spellStart"/>
      <w:proofErr w:type="gramStart"/>
      <w:r w:rsidRPr="00155A15">
        <w:rPr>
          <w:rFonts w:eastAsia="Lucida Sans Unicode"/>
          <w:bCs/>
          <w:lang w:val="en-US"/>
        </w:rPr>
        <w:t>speciāliste</w:t>
      </w:r>
      <w:proofErr w:type="spellEnd"/>
      <w:r w:rsidRPr="00155A15">
        <w:rPr>
          <w:rFonts w:eastAsia="Lucida Sans Unicode"/>
          <w:bCs/>
          <w:lang w:val="en-US"/>
        </w:rPr>
        <w:t>;</w:t>
      </w:r>
      <w:proofErr w:type="gramEnd"/>
    </w:p>
    <w:p w14:paraId="54565FC9" w14:textId="77777777" w:rsidR="00155A15" w:rsidRPr="00155A15" w:rsidRDefault="00155A15" w:rsidP="00484B6F">
      <w:pPr>
        <w:widowControl w:val="0"/>
        <w:tabs>
          <w:tab w:val="left" w:pos="1418"/>
        </w:tabs>
        <w:suppressAutoHyphens/>
        <w:ind w:firstLine="709"/>
        <w:jc w:val="both"/>
        <w:rPr>
          <w:rFonts w:eastAsia="Lucida Sans Unicode"/>
          <w:bCs/>
          <w:lang w:val="en-US"/>
        </w:rPr>
      </w:pPr>
      <w:r w:rsidRPr="00155A15">
        <w:rPr>
          <w:rFonts w:eastAsia="Lucida Sans Unicode"/>
          <w:bCs/>
          <w:lang w:val="en-US"/>
        </w:rPr>
        <w:t xml:space="preserve">2.4.2.2. Zita Jaudzema – </w:t>
      </w:r>
      <w:proofErr w:type="spellStart"/>
      <w:r w:rsidRPr="00155A15">
        <w:rPr>
          <w:rFonts w:eastAsia="Lucida Sans Unicode"/>
          <w:bCs/>
          <w:lang w:val="en-US"/>
        </w:rPr>
        <w:t>Nekustamā</w:t>
      </w:r>
      <w:proofErr w:type="spellEnd"/>
      <w:r w:rsidRPr="00155A15">
        <w:rPr>
          <w:rFonts w:eastAsia="Lucida Sans Unicode"/>
          <w:bCs/>
          <w:lang w:val="en-US"/>
        </w:rPr>
        <w:t xml:space="preserve"> </w:t>
      </w:r>
      <w:proofErr w:type="spellStart"/>
      <w:r w:rsidRPr="00155A15">
        <w:rPr>
          <w:rFonts w:eastAsia="Lucida Sans Unicode"/>
          <w:bCs/>
          <w:lang w:val="en-US"/>
        </w:rPr>
        <w:t>īpašuma</w:t>
      </w:r>
      <w:proofErr w:type="spellEnd"/>
      <w:r w:rsidRPr="00155A15">
        <w:rPr>
          <w:rFonts w:eastAsia="Lucida Sans Unicode"/>
          <w:bCs/>
          <w:lang w:val="en-US"/>
        </w:rPr>
        <w:t xml:space="preserve"> </w:t>
      </w:r>
      <w:proofErr w:type="spellStart"/>
      <w:proofErr w:type="gramStart"/>
      <w:r w:rsidRPr="00155A15">
        <w:rPr>
          <w:rFonts w:eastAsia="Lucida Sans Unicode"/>
          <w:bCs/>
          <w:lang w:val="en-US"/>
        </w:rPr>
        <w:t>speciāliste</w:t>
      </w:r>
      <w:proofErr w:type="spellEnd"/>
      <w:r w:rsidRPr="00155A15">
        <w:rPr>
          <w:rFonts w:eastAsia="Lucida Sans Unicode"/>
          <w:bCs/>
          <w:lang w:val="en-US"/>
        </w:rPr>
        <w:t>;</w:t>
      </w:r>
      <w:proofErr w:type="gramEnd"/>
    </w:p>
    <w:p w14:paraId="10A58813" w14:textId="77777777" w:rsidR="00155A15" w:rsidRPr="00155A15" w:rsidRDefault="00155A15" w:rsidP="00484B6F">
      <w:pPr>
        <w:widowControl w:val="0"/>
        <w:tabs>
          <w:tab w:val="left" w:pos="1418"/>
        </w:tabs>
        <w:suppressAutoHyphens/>
        <w:ind w:firstLine="709"/>
        <w:jc w:val="both"/>
        <w:rPr>
          <w:rFonts w:eastAsia="Lucida Sans Unicode"/>
          <w:bCs/>
          <w:lang w:val="en-US"/>
        </w:rPr>
      </w:pPr>
      <w:r w:rsidRPr="00155A15">
        <w:rPr>
          <w:rFonts w:eastAsia="Lucida Sans Unicode"/>
          <w:bCs/>
          <w:lang w:val="en-US"/>
        </w:rPr>
        <w:t xml:space="preserve">2.4.2.3. Vineta Verečinska - </w:t>
      </w:r>
      <w:proofErr w:type="spellStart"/>
      <w:r w:rsidRPr="00155A15">
        <w:rPr>
          <w:rFonts w:eastAsia="Lucida Sans Unicode"/>
          <w:bCs/>
          <w:lang w:val="en-US"/>
        </w:rPr>
        <w:t>Nekustamā</w:t>
      </w:r>
      <w:proofErr w:type="spellEnd"/>
      <w:r w:rsidRPr="00155A15">
        <w:rPr>
          <w:rFonts w:eastAsia="Lucida Sans Unicode"/>
          <w:bCs/>
          <w:lang w:val="en-US"/>
        </w:rPr>
        <w:t xml:space="preserve"> </w:t>
      </w:r>
      <w:proofErr w:type="spellStart"/>
      <w:r w:rsidRPr="00155A15">
        <w:rPr>
          <w:rFonts w:eastAsia="Lucida Sans Unicode"/>
          <w:bCs/>
          <w:lang w:val="en-US"/>
        </w:rPr>
        <w:t>īpašuma</w:t>
      </w:r>
      <w:proofErr w:type="spellEnd"/>
      <w:r w:rsidRPr="00155A15">
        <w:rPr>
          <w:rFonts w:eastAsia="Lucida Sans Unicode"/>
          <w:bCs/>
          <w:lang w:val="en-US"/>
        </w:rPr>
        <w:t xml:space="preserve"> </w:t>
      </w:r>
      <w:proofErr w:type="spellStart"/>
      <w:proofErr w:type="gramStart"/>
      <w:r w:rsidRPr="00155A15">
        <w:rPr>
          <w:rFonts w:eastAsia="Lucida Sans Unicode"/>
          <w:bCs/>
          <w:lang w:val="en-US"/>
        </w:rPr>
        <w:t>speciāliste</w:t>
      </w:r>
      <w:proofErr w:type="spellEnd"/>
      <w:r w:rsidRPr="00155A15">
        <w:rPr>
          <w:rFonts w:eastAsia="Lucida Sans Unicode"/>
          <w:bCs/>
          <w:lang w:val="en-US"/>
        </w:rPr>
        <w:t>;</w:t>
      </w:r>
      <w:proofErr w:type="gramEnd"/>
    </w:p>
    <w:p w14:paraId="39620384" w14:textId="77777777" w:rsidR="00155A15" w:rsidRPr="00155A15" w:rsidRDefault="00155A15" w:rsidP="00484B6F">
      <w:pPr>
        <w:widowControl w:val="0"/>
        <w:tabs>
          <w:tab w:val="left" w:pos="1418"/>
        </w:tabs>
        <w:suppressAutoHyphens/>
        <w:ind w:firstLine="709"/>
        <w:jc w:val="both"/>
        <w:rPr>
          <w:rFonts w:eastAsia="Lucida Sans Unicode"/>
          <w:bCs/>
          <w:lang w:val="en-US"/>
        </w:rPr>
      </w:pPr>
      <w:r w:rsidRPr="00155A15">
        <w:rPr>
          <w:rFonts w:eastAsia="Lucida Sans Unicode"/>
          <w:bCs/>
          <w:lang w:val="en-US"/>
        </w:rPr>
        <w:t xml:space="preserve">2.4.2.4. Inese Lapiņa - </w:t>
      </w:r>
      <w:proofErr w:type="spellStart"/>
      <w:r w:rsidRPr="00155A15">
        <w:rPr>
          <w:rFonts w:eastAsia="Lucida Sans Unicode"/>
          <w:bCs/>
          <w:lang w:val="en-US"/>
        </w:rPr>
        <w:t>Nekustamā</w:t>
      </w:r>
      <w:proofErr w:type="spellEnd"/>
      <w:r w:rsidRPr="00155A15">
        <w:rPr>
          <w:rFonts w:eastAsia="Lucida Sans Unicode"/>
          <w:bCs/>
          <w:lang w:val="en-US"/>
        </w:rPr>
        <w:t xml:space="preserve"> </w:t>
      </w:r>
      <w:proofErr w:type="spellStart"/>
      <w:r w:rsidRPr="00155A15">
        <w:rPr>
          <w:rFonts w:eastAsia="Lucida Sans Unicode"/>
          <w:bCs/>
          <w:lang w:val="en-US"/>
        </w:rPr>
        <w:t>īpašuma</w:t>
      </w:r>
      <w:proofErr w:type="spellEnd"/>
      <w:r w:rsidRPr="00155A15">
        <w:rPr>
          <w:rFonts w:eastAsia="Lucida Sans Unicode"/>
          <w:bCs/>
          <w:lang w:val="en-US"/>
        </w:rPr>
        <w:t xml:space="preserve"> </w:t>
      </w:r>
      <w:proofErr w:type="spellStart"/>
      <w:r w:rsidRPr="00155A15">
        <w:rPr>
          <w:rFonts w:eastAsia="Lucida Sans Unicode"/>
          <w:bCs/>
          <w:lang w:val="en-US"/>
        </w:rPr>
        <w:t>speciāliste</w:t>
      </w:r>
      <w:proofErr w:type="spellEnd"/>
      <w:r w:rsidRPr="00155A15">
        <w:rPr>
          <w:rFonts w:eastAsia="Lucida Sans Unicode"/>
          <w:bCs/>
          <w:lang w:val="en-US"/>
        </w:rPr>
        <w:t>.</w:t>
      </w:r>
    </w:p>
    <w:p w14:paraId="002DA4CA" w14:textId="77777777" w:rsidR="00155A15" w:rsidRPr="00155A15" w:rsidRDefault="00155A15" w:rsidP="00484B6F">
      <w:pPr>
        <w:widowControl w:val="0"/>
        <w:tabs>
          <w:tab w:val="left" w:pos="1418"/>
        </w:tabs>
        <w:suppressAutoHyphens/>
        <w:ind w:firstLine="709"/>
        <w:jc w:val="both"/>
        <w:rPr>
          <w:rFonts w:eastAsia="Lucida Sans Unicode"/>
          <w:bCs/>
          <w:lang w:val="en-US"/>
        </w:rPr>
      </w:pPr>
      <w:r w:rsidRPr="00155A15">
        <w:rPr>
          <w:rFonts w:eastAsia="Lucida Sans Unicode"/>
          <w:bCs/>
          <w:lang w:val="en-US"/>
        </w:rPr>
        <w:t xml:space="preserve">2.4.3. </w:t>
      </w:r>
      <w:proofErr w:type="spellStart"/>
      <w:r w:rsidRPr="00155A15">
        <w:rPr>
          <w:rFonts w:eastAsia="Lucida Sans Unicode"/>
          <w:bCs/>
          <w:lang w:val="en-US"/>
        </w:rPr>
        <w:t>Janīna</w:t>
      </w:r>
      <w:proofErr w:type="spellEnd"/>
      <w:r w:rsidRPr="00155A15">
        <w:rPr>
          <w:rFonts w:eastAsia="Lucida Sans Unicode"/>
          <w:bCs/>
          <w:lang w:val="en-US"/>
        </w:rPr>
        <w:t xml:space="preserve"> </w:t>
      </w:r>
      <w:proofErr w:type="spellStart"/>
      <w:r w:rsidRPr="00155A15">
        <w:rPr>
          <w:rFonts w:eastAsia="Lucida Sans Unicode"/>
          <w:bCs/>
          <w:lang w:val="en-US"/>
        </w:rPr>
        <w:t>Mežaraupe</w:t>
      </w:r>
      <w:proofErr w:type="spellEnd"/>
      <w:r w:rsidRPr="00155A15">
        <w:rPr>
          <w:rFonts w:eastAsia="Lucida Sans Unicode"/>
          <w:bCs/>
          <w:lang w:val="en-US"/>
        </w:rPr>
        <w:t xml:space="preserve"> – </w:t>
      </w:r>
      <w:proofErr w:type="spellStart"/>
      <w:r w:rsidRPr="00155A15">
        <w:rPr>
          <w:rFonts w:eastAsia="Lucida Sans Unicode"/>
          <w:bCs/>
          <w:lang w:val="en-US"/>
        </w:rPr>
        <w:t>Pašvaldības</w:t>
      </w:r>
      <w:proofErr w:type="spellEnd"/>
      <w:r w:rsidRPr="00155A15">
        <w:rPr>
          <w:rFonts w:eastAsia="Lucida Sans Unicode"/>
          <w:bCs/>
          <w:lang w:val="en-US"/>
        </w:rPr>
        <w:t xml:space="preserve"> </w:t>
      </w:r>
      <w:proofErr w:type="spellStart"/>
      <w:r w:rsidRPr="00155A15">
        <w:rPr>
          <w:rFonts w:eastAsia="Lucida Sans Unicode"/>
          <w:bCs/>
          <w:lang w:val="en-US"/>
        </w:rPr>
        <w:t>īpašumu</w:t>
      </w:r>
      <w:proofErr w:type="spellEnd"/>
      <w:r w:rsidRPr="00155A15">
        <w:rPr>
          <w:rFonts w:eastAsia="Lucida Sans Unicode"/>
          <w:bCs/>
          <w:lang w:val="en-US"/>
        </w:rPr>
        <w:t xml:space="preserve"> </w:t>
      </w:r>
      <w:proofErr w:type="spellStart"/>
      <w:r w:rsidRPr="00155A15">
        <w:rPr>
          <w:rFonts w:eastAsia="Lucida Sans Unicode"/>
          <w:bCs/>
          <w:lang w:val="en-US"/>
        </w:rPr>
        <w:t>nodaļas</w:t>
      </w:r>
      <w:proofErr w:type="spellEnd"/>
      <w:r w:rsidRPr="00155A15">
        <w:rPr>
          <w:rFonts w:eastAsia="Lucida Sans Unicode"/>
          <w:bCs/>
          <w:lang w:val="en-US"/>
        </w:rPr>
        <w:t xml:space="preserve"> </w:t>
      </w:r>
      <w:proofErr w:type="spellStart"/>
      <w:r w:rsidRPr="00155A15">
        <w:rPr>
          <w:rFonts w:eastAsia="Lucida Sans Unicode"/>
          <w:bCs/>
          <w:lang w:val="en-US"/>
        </w:rPr>
        <w:t>referentei</w:t>
      </w:r>
      <w:proofErr w:type="spellEnd"/>
      <w:r w:rsidRPr="00155A15">
        <w:rPr>
          <w:rFonts w:eastAsia="Lucida Sans Unicode"/>
          <w:bCs/>
          <w:lang w:val="en-US"/>
        </w:rPr>
        <w:t xml:space="preserve">, </w:t>
      </w:r>
      <w:proofErr w:type="spellStart"/>
      <w:r w:rsidRPr="00155A15">
        <w:rPr>
          <w:rFonts w:eastAsia="Lucida Sans Unicode"/>
          <w:bCs/>
          <w:lang w:val="en-US"/>
        </w:rPr>
        <w:t>veikt</w:t>
      </w:r>
      <w:proofErr w:type="spellEnd"/>
      <w:r w:rsidRPr="00155A15">
        <w:rPr>
          <w:rFonts w:eastAsia="Lucida Sans Unicode"/>
          <w:bCs/>
          <w:lang w:val="en-US"/>
        </w:rPr>
        <w:t xml:space="preserve"> </w:t>
      </w:r>
      <w:proofErr w:type="spellStart"/>
      <w:r w:rsidRPr="00155A15">
        <w:rPr>
          <w:rFonts w:eastAsia="Lucida Sans Unicode"/>
          <w:bCs/>
          <w:lang w:val="en-US"/>
        </w:rPr>
        <w:t>sekretāres</w:t>
      </w:r>
      <w:proofErr w:type="spellEnd"/>
      <w:r w:rsidRPr="00155A15">
        <w:rPr>
          <w:rFonts w:eastAsia="Lucida Sans Unicode"/>
          <w:bCs/>
          <w:lang w:val="en-US"/>
        </w:rPr>
        <w:t xml:space="preserve"> </w:t>
      </w:r>
      <w:proofErr w:type="spellStart"/>
      <w:r w:rsidRPr="00155A15">
        <w:rPr>
          <w:rFonts w:eastAsia="Lucida Sans Unicode"/>
          <w:bCs/>
          <w:lang w:val="en-US"/>
        </w:rPr>
        <w:t>pienākumus</w:t>
      </w:r>
      <w:proofErr w:type="spellEnd"/>
      <w:r w:rsidRPr="00155A15">
        <w:rPr>
          <w:rFonts w:eastAsia="Lucida Sans Unicode"/>
          <w:bCs/>
          <w:lang w:val="en-US"/>
        </w:rPr>
        <w:t>.</w:t>
      </w:r>
    </w:p>
    <w:p w14:paraId="721797F2" w14:textId="77777777" w:rsidR="00155A15" w:rsidRPr="00155A15" w:rsidRDefault="00155A15" w:rsidP="00484B6F">
      <w:pPr>
        <w:widowControl w:val="0"/>
        <w:tabs>
          <w:tab w:val="left" w:pos="1418"/>
        </w:tabs>
        <w:suppressAutoHyphens/>
        <w:ind w:firstLine="709"/>
        <w:jc w:val="both"/>
        <w:rPr>
          <w:rFonts w:eastAsia="Lucida Sans Unicode"/>
          <w:bCs/>
          <w:lang w:val="en-US"/>
        </w:rPr>
      </w:pPr>
      <w:r w:rsidRPr="00155A15">
        <w:rPr>
          <w:rFonts w:eastAsia="Lucida Sans Unicode"/>
          <w:bCs/>
          <w:lang w:val="en-US"/>
        </w:rPr>
        <w:t xml:space="preserve">2.5. </w:t>
      </w:r>
      <w:proofErr w:type="spellStart"/>
      <w:r w:rsidRPr="00155A15">
        <w:rPr>
          <w:rFonts w:eastAsia="Lucida Sans Unicode"/>
          <w:bCs/>
          <w:lang w:val="en-US"/>
        </w:rPr>
        <w:t>Kontroli</w:t>
      </w:r>
      <w:proofErr w:type="spellEnd"/>
      <w:r w:rsidRPr="00155A15">
        <w:rPr>
          <w:rFonts w:eastAsia="Lucida Sans Unicode"/>
          <w:bCs/>
          <w:lang w:val="en-US"/>
        </w:rPr>
        <w:t xml:space="preserve"> par </w:t>
      </w:r>
      <w:proofErr w:type="spellStart"/>
      <w:r w:rsidRPr="00155A15">
        <w:rPr>
          <w:rFonts w:eastAsia="Lucida Sans Unicode"/>
          <w:bCs/>
          <w:lang w:val="en-US"/>
        </w:rPr>
        <w:t>lēmuma</w:t>
      </w:r>
      <w:proofErr w:type="spellEnd"/>
      <w:r w:rsidRPr="00155A15">
        <w:rPr>
          <w:rFonts w:eastAsia="Lucida Sans Unicode"/>
          <w:bCs/>
          <w:lang w:val="en-US"/>
        </w:rPr>
        <w:t xml:space="preserve"> </w:t>
      </w:r>
      <w:proofErr w:type="spellStart"/>
      <w:r w:rsidRPr="00155A15">
        <w:rPr>
          <w:rFonts w:eastAsia="Lucida Sans Unicode"/>
          <w:bCs/>
          <w:lang w:val="en-US"/>
        </w:rPr>
        <w:t>izpildi</w:t>
      </w:r>
      <w:proofErr w:type="spellEnd"/>
      <w:r w:rsidRPr="00155A15">
        <w:rPr>
          <w:rFonts w:eastAsia="Lucida Sans Unicode"/>
          <w:bCs/>
          <w:lang w:val="en-US"/>
        </w:rPr>
        <w:t xml:space="preserve"> </w:t>
      </w:r>
      <w:proofErr w:type="spellStart"/>
      <w:r w:rsidRPr="00155A15">
        <w:rPr>
          <w:rFonts w:eastAsia="Lucida Sans Unicode"/>
          <w:bCs/>
          <w:lang w:val="en-US"/>
        </w:rPr>
        <w:t>veikt</w:t>
      </w:r>
      <w:proofErr w:type="spellEnd"/>
      <w:r w:rsidRPr="00155A15">
        <w:rPr>
          <w:rFonts w:eastAsia="Lucida Sans Unicode"/>
          <w:bCs/>
          <w:lang w:val="en-US"/>
        </w:rPr>
        <w:t xml:space="preserve"> </w:t>
      </w:r>
      <w:proofErr w:type="spellStart"/>
      <w:r w:rsidRPr="00155A15">
        <w:rPr>
          <w:rFonts w:eastAsia="Lucida Sans Unicode"/>
          <w:bCs/>
          <w:lang w:val="en-US"/>
        </w:rPr>
        <w:t>Jēkabpils</w:t>
      </w:r>
      <w:proofErr w:type="spellEnd"/>
      <w:r w:rsidRPr="00155A15">
        <w:rPr>
          <w:rFonts w:eastAsia="Lucida Sans Unicode"/>
          <w:bCs/>
          <w:lang w:val="en-US"/>
        </w:rPr>
        <w:t xml:space="preserve"> </w:t>
      </w:r>
      <w:proofErr w:type="spellStart"/>
      <w:r w:rsidRPr="00155A15">
        <w:rPr>
          <w:rFonts w:eastAsia="Lucida Sans Unicode"/>
          <w:bCs/>
          <w:lang w:val="en-US"/>
        </w:rPr>
        <w:t>pilsētas</w:t>
      </w:r>
      <w:proofErr w:type="spellEnd"/>
      <w:r w:rsidRPr="00155A15">
        <w:rPr>
          <w:rFonts w:eastAsia="Lucida Sans Unicode"/>
          <w:bCs/>
          <w:lang w:val="en-US"/>
        </w:rPr>
        <w:t xml:space="preserve"> </w:t>
      </w:r>
      <w:proofErr w:type="spellStart"/>
      <w:r w:rsidRPr="00155A15">
        <w:rPr>
          <w:rFonts w:eastAsia="Lucida Sans Unicode"/>
          <w:bCs/>
          <w:lang w:val="en-US"/>
        </w:rPr>
        <w:t>pašvaldības</w:t>
      </w:r>
      <w:proofErr w:type="spellEnd"/>
      <w:r w:rsidRPr="00155A15">
        <w:rPr>
          <w:rFonts w:eastAsia="Lucida Sans Unicode"/>
          <w:bCs/>
          <w:lang w:val="en-US"/>
        </w:rPr>
        <w:t xml:space="preserve"> </w:t>
      </w:r>
      <w:proofErr w:type="spellStart"/>
      <w:r w:rsidRPr="00155A15">
        <w:rPr>
          <w:rFonts w:eastAsia="Lucida Sans Unicode"/>
          <w:bCs/>
          <w:lang w:val="en-US"/>
        </w:rPr>
        <w:t>izpilddirektoram</w:t>
      </w:r>
      <w:proofErr w:type="spellEnd"/>
      <w:r w:rsidRPr="00155A15">
        <w:rPr>
          <w:rFonts w:eastAsia="Lucida Sans Unicode"/>
          <w:bCs/>
          <w:lang w:val="en-US"/>
        </w:rPr>
        <w:t>.</w:t>
      </w:r>
    </w:p>
    <w:p w14:paraId="0E2D1275" w14:textId="77777777" w:rsidR="00155A15" w:rsidRPr="00155A15" w:rsidRDefault="00155A15" w:rsidP="00484B6F">
      <w:pPr>
        <w:widowControl w:val="0"/>
        <w:tabs>
          <w:tab w:val="left" w:pos="1418"/>
        </w:tabs>
        <w:suppressAutoHyphens/>
        <w:ind w:firstLine="709"/>
        <w:jc w:val="both"/>
        <w:rPr>
          <w:rFonts w:eastAsia="Lucida Sans Unicode"/>
          <w:bCs/>
          <w:lang w:val="en-US"/>
        </w:rPr>
      </w:pPr>
    </w:p>
    <w:p w14:paraId="7229D7CF" w14:textId="77777777" w:rsidR="00155A15" w:rsidRPr="00155A15" w:rsidRDefault="00155A15" w:rsidP="00484B6F">
      <w:pPr>
        <w:widowControl w:val="0"/>
        <w:tabs>
          <w:tab w:val="left" w:pos="1418"/>
        </w:tabs>
        <w:suppressAutoHyphens/>
        <w:ind w:firstLine="709"/>
        <w:jc w:val="both"/>
        <w:rPr>
          <w:rFonts w:eastAsia="Lucida Sans Unicode"/>
          <w:bCs/>
          <w:lang w:val="en-US"/>
        </w:rPr>
      </w:pPr>
    </w:p>
    <w:p w14:paraId="4A492113" w14:textId="77777777" w:rsidR="00155A15" w:rsidRPr="00155A15" w:rsidRDefault="00155A15" w:rsidP="00484B6F">
      <w:pPr>
        <w:widowControl w:val="0"/>
        <w:tabs>
          <w:tab w:val="left" w:pos="1418"/>
        </w:tabs>
        <w:suppressAutoHyphens/>
        <w:ind w:firstLine="709"/>
        <w:jc w:val="center"/>
        <w:rPr>
          <w:rFonts w:eastAsia="Lucida Sans Unicode"/>
          <w:bCs/>
          <w:lang w:val="en-US"/>
        </w:rPr>
      </w:pPr>
      <w:r w:rsidRPr="00155A15">
        <w:rPr>
          <w:rFonts w:eastAsia="Lucida Sans Unicode"/>
          <w:bCs/>
          <w:lang w:val="en-US"/>
        </w:rPr>
        <w:t>3.</w:t>
      </w:r>
    </w:p>
    <w:p w14:paraId="7286BFEC" w14:textId="77777777" w:rsidR="00155A15" w:rsidRPr="00155A15" w:rsidRDefault="00155A15" w:rsidP="00484B6F">
      <w:pPr>
        <w:widowControl w:val="0"/>
        <w:tabs>
          <w:tab w:val="left" w:pos="1418"/>
        </w:tabs>
        <w:suppressAutoHyphens/>
        <w:ind w:firstLine="709"/>
        <w:jc w:val="both"/>
        <w:rPr>
          <w:rFonts w:eastAsia="Lucida Sans Unicode"/>
          <w:bCs/>
          <w:lang w:val="en-US"/>
        </w:rPr>
      </w:pPr>
    </w:p>
    <w:p w14:paraId="367DC1C3" w14:textId="18125CBD" w:rsidR="00155A15" w:rsidRPr="00155A15" w:rsidRDefault="00155A15" w:rsidP="00484B6F">
      <w:pPr>
        <w:widowControl w:val="0"/>
        <w:suppressAutoHyphens/>
        <w:ind w:firstLine="709"/>
        <w:jc w:val="both"/>
        <w:rPr>
          <w:rFonts w:eastAsia="Calibri"/>
          <w:lang w:val="lv-LV"/>
        </w:rPr>
      </w:pPr>
      <w:r w:rsidRPr="00155A15">
        <w:rPr>
          <w:rFonts w:eastAsia="Calibri"/>
          <w:lang w:val="lv-LV"/>
        </w:rPr>
        <w:t xml:space="preserve">Jēkabpils pilsētas pašvaldībā 2020.gada 6.maijā saņemts </w:t>
      </w:r>
      <w:r w:rsidR="0061605D">
        <w:rPr>
          <w:rFonts w:eastAsia="Calibri"/>
          <w:lang w:val="lv-LV"/>
        </w:rPr>
        <w:t>D.K.</w:t>
      </w:r>
      <w:r w:rsidRPr="00155A15">
        <w:rPr>
          <w:rFonts w:eastAsia="Calibri"/>
          <w:lang w:val="lv-LV"/>
        </w:rPr>
        <w:t xml:space="preserve">, personas kods </w:t>
      </w:r>
      <w:r w:rsidR="0061605D">
        <w:rPr>
          <w:rFonts w:eastAsia="Calibri"/>
          <w:i/>
          <w:iCs/>
          <w:lang w:val="lv-LV"/>
        </w:rPr>
        <w:t>(svītrots)</w:t>
      </w:r>
      <w:r w:rsidRPr="00155A15">
        <w:rPr>
          <w:rFonts w:eastAsia="Calibri"/>
          <w:lang w:val="lv-LV"/>
        </w:rPr>
        <w:t xml:space="preserve">, deklarētā adrese: </w:t>
      </w:r>
      <w:r w:rsidR="0061605D">
        <w:rPr>
          <w:rFonts w:eastAsia="Calibri"/>
          <w:i/>
          <w:iCs/>
          <w:lang w:val="lv-LV"/>
        </w:rPr>
        <w:t>(adrese)</w:t>
      </w:r>
      <w:r w:rsidRPr="00155A15">
        <w:rPr>
          <w:rFonts w:eastAsia="Calibri"/>
          <w:lang w:val="lv-LV"/>
        </w:rPr>
        <w:t xml:space="preserve">, 2020.gada 28.aprīļa iesniegums (Jēkabpils pilsētas pašvaldības reģistrācijas Nr.4.4.2/1093), un  </w:t>
      </w:r>
      <w:r w:rsidR="0061605D">
        <w:rPr>
          <w:rFonts w:eastAsia="Calibri"/>
          <w:lang w:val="lv-LV"/>
        </w:rPr>
        <w:t>A.R.-S.</w:t>
      </w:r>
      <w:r w:rsidRPr="00155A15">
        <w:rPr>
          <w:rFonts w:eastAsia="Calibri"/>
          <w:lang w:val="lv-LV"/>
        </w:rPr>
        <w:t xml:space="preserve">, personas kods </w:t>
      </w:r>
      <w:r w:rsidR="0061605D">
        <w:rPr>
          <w:rFonts w:eastAsia="Calibri"/>
          <w:i/>
          <w:iCs/>
          <w:lang w:val="lv-LV"/>
        </w:rPr>
        <w:t>(svītrots)</w:t>
      </w:r>
      <w:r w:rsidRPr="00155A15">
        <w:rPr>
          <w:rFonts w:eastAsia="Calibri"/>
          <w:lang w:val="lv-LV"/>
        </w:rPr>
        <w:t xml:space="preserve">, deklarētā adrese: </w:t>
      </w:r>
      <w:r w:rsidR="0061605D">
        <w:rPr>
          <w:rFonts w:eastAsia="Calibri"/>
          <w:i/>
          <w:iCs/>
          <w:lang w:val="lv-LV"/>
        </w:rPr>
        <w:t>(adrese)</w:t>
      </w:r>
      <w:r w:rsidRPr="00155A15">
        <w:rPr>
          <w:rFonts w:eastAsia="Calibri"/>
          <w:lang w:val="lv-LV"/>
        </w:rPr>
        <w:t xml:space="preserve">, 2020.gada 28.aprīļa iesniegums (Jēkabpils pilsētas pašvaldības reģistrācijas Nr.4.4.2/1094), kurā lūgts atsavināt zemesgabalu </w:t>
      </w:r>
      <w:r w:rsidR="0061605D">
        <w:rPr>
          <w:rFonts w:eastAsia="Calibri"/>
          <w:i/>
          <w:iCs/>
          <w:lang w:val="lv-LV"/>
        </w:rPr>
        <w:t>(adrese)</w:t>
      </w:r>
      <w:r w:rsidRPr="00155A15">
        <w:rPr>
          <w:rFonts w:eastAsia="Calibri"/>
          <w:lang w:val="lv-LV"/>
        </w:rPr>
        <w:t xml:space="preserve">. </w:t>
      </w:r>
    </w:p>
    <w:p w14:paraId="117F2797" w14:textId="644E6005" w:rsidR="00155A15" w:rsidRPr="00155A15" w:rsidRDefault="00155A15" w:rsidP="00484B6F">
      <w:pPr>
        <w:widowControl w:val="0"/>
        <w:suppressAutoHyphens/>
        <w:ind w:firstLine="709"/>
        <w:jc w:val="both"/>
        <w:rPr>
          <w:rFonts w:eastAsia="Lucida Sans Unicode"/>
          <w:lang w:val="lv-LV"/>
        </w:rPr>
      </w:pPr>
      <w:r w:rsidRPr="00155A15">
        <w:rPr>
          <w:rFonts w:eastAsia="Calibri"/>
          <w:lang w:val="lv-LV"/>
        </w:rPr>
        <w:t xml:space="preserve"> </w:t>
      </w:r>
      <w:bookmarkStart w:id="42" w:name="_Hlk48136464"/>
      <w:r w:rsidRPr="00155A15">
        <w:rPr>
          <w:rFonts w:eastAsia="Calibri"/>
          <w:lang w:val="lv-LV"/>
        </w:rPr>
        <w:t xml:space="preserve">Nekustamais īpašums ar kadastra apzīmējumu </w:t>
      </w:r>
      <w:r w:rsidR="0061605D">
        <w:rPr>
          <w:rFonts w:eastAsia="Calibri"/>
          <w:i/>
          <w:iCs/>
          <w:lang w:val="lv-LV"/>
        </w:rPr>
        <w:t>(svītrots)</w:t>
      </w:r>
      <w:r w:rsidRPr="00155A15">
        <w:rPr>
          <w:rFonts w:eastAsia="Calibri"/>
          <w:lang w:val="lv-LV"/>
        </w:rPr>
        <w:t xml:space="preserve">, </w:t>
      </w:r>
      <w:bookmarkEnd w:id="42"/>
      <w:r w:rsidR="0061605D">
        <w:rPr>
          <w:rFonts w:eastAsia="Calibri"/>
          <w:i/>
          <w:iCs/>
          <w:lang w:val="lv-LV"/>
        </w:rPr>
        <w:t>(adrese)</w:t>
      </w:r>
      <w:r w:rsidRPr="00155A15">
        <w:rPr>
          <w:rFonts w:eastAsia="Calibri"/>
          <w:lang w:val="lv-LV"/>
        </w:rPr>
        <w:t xml:space="preserve"> sastāv no apbūvētas zemes vienības ar kadastra apzīmējumu </w:t>
      </w:r>
      <w:r w:rsidR="0061605D">
        <w:rPr>
          <w:rFonts w:eastAsia="Calibri"/>
          <w:i/>
          <w:iCs/>
          <w:lang w:val="lv-LV"/>
        </w:rPr>
        <w:t>(svītrots)</w:t>
      </w:r>
      <w:r w:rsidRPr="00155A15">
        <w:rPr>
          <w:rFonts w:eastAsia="Lucida Sans Unicode"/>
          <w:lang w:val="lv-LV"/>
        </w:rPr>
        <w:t>, 0,0603 ha platībā.</w:t>
      </w:r>
    </w:p>
    <w:p w14:paraId="561E85D9" w14:textId="7DD4A552" w:rsidR="00155A15" w:rsidRPr="00155A15" w:rsidRDefault="00155A15" w:rsidP="00484B6F">
      <w:pPr>
        <w:widowControl w:val="0"/>
        <w:suppressAutoHyphens/>
        <w:snapToGrid w:val="0"/>
        <w:ind w:firstLine="567"/>
        <w:jc w:val="both"/>
        <w:rPr>
          <w:rFonts w:eastAsia="Lucida Sans Unicode"/>
          <w:lang w:val="lv-LV"/>
        </w:rPr>
      </w:pPr>
      <w:r w:rsidRPr="00155A15">
        <w:rPr>
          <w:rFonts w:eastAsia="Lucida Sans Unicode"/>
          <w:lang w:val="lv-LV"/>
        </w:rPr>
        <w:t xml:space="preserve">Nekustamais īpašums ir reģistrēts Zemgales rajona tiesas Jēkabpils pilsētas zemesgrāmatas nodalījumā Nr. </w:t>
      </w:r>
      <w:r w:rsidR="0061605D">
        <w:rPr>
          <w:rFonts w:eastAsia="Lucida Sans Unicode"/>
          <w:i/>
          <w:iCs/>
          <w:lang w:val="lv-LV"/>
        </w:rPr>
        <w:t>(svītrots)</w:t>
      </w:r>
      <w:r w:rsidRPr="00155A15">
        <w:rPr>
          <w:rFonts w:eastAsia="Lucida Sans Unicode"/>
          <w:lang w:val="lv-LV"/>
        </w:rPr>
        <w:t xml:space="preserve"> uz Jēkabpils pilsētas pašvaldības vārda.  </w:t>
      </w:r>
    </w:p>
    <w:p w14:paraId="6C01C64C" w14:textId="6CE2963A" w:rsidR="00155A15" w:rsidRPr="00155A15" w:rsidRDefault="00155A15" w:rsidP="00484B6F">
      <w:pPr>
        <w:widowControl w:val="0"/>
        <w:suppressAutoHyphens/>
        <w:jc w:val="both"/>
        <w:rPr>
          <w:rFonts w:eastAsia="Lucida Sans Unicode"/>
          <w:lang w:val="lv-LV" w:eastAsia="ar-SA"/>
        </w:rPr>
      </w:pPr>
      <w:r w:rsidRPr="00155A15">
        <w:rPr>
          <w:rFonts w:eastAsia="Lucida Sans Unicode"/>
          <w:lang w:val="lv-LV" w:eastAsia="ar-SA"/>
        </w:rPr>
        <w:t xml:space="preserve">         Zemes vienības ar kadastra apzīmējumu </w:t>
      </w:r>
      <w:r w:rsidR="0061605D">
        <w:rPr>
          <w:rFonts w:eastAsia="Calibri"/>
          <w:i/>
          <w:iCs/>
          <w:lang w:val="lv-LV"/>
        </w:rPr>
        <w:t>(svītrots)</w:t>
      </w:r>
      <w:r w:rsidRPr="00155A15">
        <w:rPr>
          <w:rFonts w:eastAsia="Calibri"/>
          <w:lang w:val="lv-LV"/>
        </w:rPr>
        <w:t xml:space="preserve">, </w:t>
      </w:r>
      <w:r w:rsidR="0061605D">
        <w:rPr>
          <w:rFonts w:eastAsia="Calibri"/>
          <w:i/>
          <w:iCs/>
          <w:lang w:val="lv-LV"/>
        </w:rPr>
        <w:t>(adrese)</w:t>
      </w:r>
      <w:r w:rsidRPr="00155A15">
        <w:rPr>
          <w:rFonts w:eastAsia="Calibri"/>
          <w:lang w:val="lv-LV"/>
        </w:rPr>
        <w:t xml:space="preserve"> </w:t>
      </w:r>
      <w:r w:rsidRPr="00155A15">
        <w:rPr>
          <w:rFonts w:eastAsia="Lucida Sans Unicode"/>
          <w:lang w:val="lv-LV" w:eastAsia="ar-SA"/>
        </w:rPr>
        <w:t>lietošanas mērķis visā tās platībā ir “0601 – individuālo dzīvojamo māju apbūve”.</w:t>
      </w:r>
    </w:p>
    <w:p w14:paraId="1B21441A" w14:textId="734F53DB" w:rsidR="00155A15" w:rsidRPr="00155A15" w:rsidRDefault="00155A15" w:rsidP="00484B6F">
      <w:pPr>
        <w:widowControl w:val="0"/>
        <w:suppressAutoHyphens/>
        <w:jc w:val="both"/>
        <w:rPr>
          <w:rFonts w:eastAsia="Lucida Sans Unicode"/>
          <w:lang w:val="lv-LV"/>
        </w:rPr>
      </w:pPr>
      <w:r w:rsidRPr="00155A15">
        <w:rPr>
          <w:rFonts w:eastAsia="Lucida Sans Unicode"/>
          <w:lang w:val="lv-LV"/>
        </w:rPr>
        <w:t xml:space="preserve">      Uz zemes vienības </w:t>
      </w:r>
      <w:r w:rsidR="0061605D">
        <w:rPr>
          <w:rFonts w:eastAsia="Calibri"/>
          <w:i/>
          <w:iCs/>
          <w:lang w:val="lv-LV"/>
        </w:rPr>
        <w:t>(adrese)</w:t>
      </w:r>
      <w:r w:rsidRPr="00155A15">
        <w:rPr>
          <w:rFonts w:eastAsia="Lucida Sans Unicode"/>
          <w:lang w:val="lv-LV"/>
        </w:rPr>
        <w:t xml:space="preserve"> atrodas citai personai piederošas būves.  Uz zemes vienības atrodas būvju īpašums ar kadastra numuru </w:t>
      </w:r>
      <w:r w:rsidR="0061605D">
        <w:rPr>
          <w:rFonts w:eastAsia="Lucida Sans Unicode"/>
          <w:i/>
          <w:iCs/>
          <w:lang w:val="lv-LV"/>
        </w:rPr>
        <w:t>(svītrots)</w:t>
      </w:r>
      <w:r w:rsidRPr="00155A15">
        <w:rPr>
          <w:rFonts w:eastAsia="Lucida Sans Unicode"/>
          <w:lang w:val="lv-LV"/>
        </w:rPr>
        <w:t xml:space="preserve">, </w:t>
      </w:r>
      <w:r w:rsidR="0061605D">
        <w:rPr>
          <w:rFonts w:eastAsia="Lucida Sans Unicode"/>
          <w:i/>
          <w:iCs/>
          <w:lang w:val="lv-LV"/>
        </w:rPr>
        <w:t>(adrese)</w:t>
      </w:r>
      <w:r w:rsidRPr="00155A15">
        <w:rPr>
          <w:rFonts w:eastAsia="Lucida Sans Unicode"/>
          <w:lang w:val="lv-LV"/>
        </w:rPr>
        <w:t xml:space="preserve">, kas sastāv no četrām būvēm -  </w:t>
      </w:r>
      <w:r w:rsidRPr="00155A15">
        <w:rPr>
          <w:rFonts w:eastAsia="Lucida Sans Unicode"/>
          <w:lang w:val="lv-LV" w:eastAsia="ar-SA"/>
        </w:rPr>
        <w:t xml:space="preserve">būves ar kadastra apzīmējumiem </w:t>
      </w:r>
      <w:r w:rsidR="0061605D">
        <w:rPr>
          <w:rFonts w:eastAsia="Calibri"/>
          <w:i/>
          <w:iCs/>
          <w:lang w:val="lv-LV"/>
        </w:rPr>
        <w:t>(svītroti)</w:t>
      </w:r>
      <w:r w:rsidRPr="00155A15">
        <w:rPr>
          <w:rFonts w:eastAsia="Calibri"/>
          <w:lang w:val="lv-LV"/>
        </w:rPr>
        <w:t xml:space="preserve">. </w:t>
      </w:r>
    </w:p>
    <w:p w14:paraId="663E61E6" w14:textId="7A1586F4" w:rsidR="00155A15" w:rsidRPr="00155A15" w:rsidRDefault="00155A15" w:rsidP="00484B6F">
      <w:pPr>
        <w:widowControl w:val="0"/>
        <w:suppressAutoHyphens/>
        <w:jc w:val="both"/>
        <w:rPr>
          <w:rFonts w:eastAsia="Lucida Sans Unicode"/>
          <w:lang w:val="lv-LV"/>
        </w:rPr>
      </w:pPr>
      <w:r w:rsidRPr="00155A15">
        <w:rPr>
          <w:rFonts w:eastAsia="Lucida Sans Unicode"/>
          <w:lang w:val="lv-LV"/>
        </w:rPr>
        <w:t xml:space="preserve">            Būvju īpašums ir ierakstīts Zemgales tiesas Jēkabpils pilsētas zemesgrāmatas nodalījumā Nr.</w:t>
      </w:r>
      <w:r w:rsidR="0061605D">
        <w:rPr>
          <w:rFonts w:eastAsia="Lucida Sans Unicode"/>
          <w:i/>
          <w:iCs/>
          <w:lang w:val="lv-LV"/>
        </w:rPr>
        <w:t>(svītrots)</w:t>
      </w:r>
      <w:r w:rsidRPr="00155A15">
        <w:rPr>
          <w:rFonts w:eastAsia="Lucida Sans Unicode"/>
          <w:lang w:val="lv-LV"/>
        </w:rPr>
        <w:t xml:space="preserve"> uz </w:t>
      </w:r>
      <w:r w:rsidR="0061605D">
        <w:rPr>
          <w:rFonts w:eastAsia="Calibri"/>
          <w:lang w:val="lv-LV"/>
        </w:rPr>
        <w:t>D.K.</w:t>
      </w:r>
      <w:r w:rsidRPr="00155A15">
        <w:rPr>
          <w:rFonts w:eastAsia="Calibri"/>
          <w:lang w:val="lv-LV"/>
        </w:rPr>
        <w:t xml:space="preserve"> (</w:t>
      </w:r>
      <w:r w:rsidRPr="00155A15">
        <w:rPr>
          <w:rFonts w:eastAsia="Lucida Sans Unicode"/>
          <w:lang w:val="lv-LV" w:eastAsia="ar-SA"/>
        </w:rPr>
        <w:t>½ domājamo daļu)</w:t>
      </w:r>
      <w:r w:rsidRPr="00155A15">
        <w:rPr>
          <w:rFonts w:eastAsia="Lucida Sans Unicode"/>
          <w:lang w:val="lv-LV"/>
        </w:rPr>
        <w:t xml:space="preserve"> un </w:t>
      </w:r>
      <w:r w:rsidR="0061605D">
        <w:rPr>
          <w:rFonts w:eastAsia="Calibri"/>
          <w:lang w:val="lv-LV"/>
        </w:rPr>
        <w:t>A.R.-S.</w:t>
      </w:r>
      <w:r w:rsidRPr="00155A15">
        <w:rPr>
          <w:rFonts w:eastAsia="Calibri"/>
          <w:lang w:val="lv-LV"/>
        </w:rPr>
        <w:t xml:space="preserve"> (</w:t>
      </w:r>
      <w:r w:rsidRPr="00155A15">
        <w:rPr>
          <w:rFonts w:eastAsia="Lucida Sans Unicode"/>
          <w:lang w:val="lv-LV" w:eastAsia="ar-SA"/>
        </w:rPr>
        <w:t>½ domājamo daļu)</w:t>
      </w:r>
      <w:r w:rsidRPr="00155A15">
        <w:rPr>
          <w:rFonts w:eastAsia="Calibri"/>
          <w:lang w:val="lv-LV"/>
        </w:rPr>
        <w:t xml:space="preserve"> </w:t>
      </w:r>
      <w:r w:rsidRPr="00155A15">
        <w:rPr>
          <w:rFonts w:eastAsia="Lucida Sans Unicode"/>
          <w:lang w:val="lv-LV"/>
        </w:rPr>
        <w:t xml:space="preserve"> vārda. Būvju īpašnieki 2020.gada 25.jūnijā ar Jēkabpils pilsētas pašvaldību ir noslēguši zemes nomas līgumu. </w:t>
      </w:r>
    </w:p>
    <w:p w14:paraId="023EA733" w14:textId="7E2070F7" w:rsidR="00155A15" w:rsidRPr="00155A15" w:rsidRDefault="00155A15" w:rsidP="00484B6F">
      <w:pPr>
        <w:widowControl w:val="0"/>
        <w:suppressAutoHyphens/>
        <w:snapToGrid w:val="0"/>
        <w:ind w:firstLine="567"/>
        <w:jc w:val="both"/>
        <w:rPr>
          <w:rFonts w:eastAsia="Lucida Sans Unicode"/>
          <w:noProof/>
          <w:lang w:val="lv-LV"/>
        </w:rPr>
      </w:pPr>
      <w:r w:rsidRPr="00155A15">
        <w:rPr>
          <w:rFonts w:eastAsia="Lucida Sans Unicode"/>
          <w:noProof/>
          <w:lang w:val="lv-LV"/>
        </w:rPr>
        <w:t xml:space="preserve">   Jēkabpils pilsētas pašvaldībai saskaņām ar likuma „Par pašvaldībām” 15.pantu  nekustamai īpašums </w:t>
      </w:r>
      <w:r w:rsidR="0061605D">
        <w:rPr>
          <w:rFonts w:eastAsia="Lucida Sans Unicode"/>
          <w:i/>
          <w:iCs/>
          <w:noProof/>
          <w:lang w:val="lv-LV"/>
        </w:rPr>
        <w:t>(adrese)</w:t>
      </w:r>
      <w:r w:rsidRPr="00155A15">
        <w:rPr>
          <w:rFonts w:eastAsia="Lucida Sans Unicode"/>
          <w:noProof/>
          <w:lang w:val="lv-LV"/>
        </w:rPr>
        <w:t>, nav nepieciešams funkciju veikšanai.</w:t>
      </w:r>
    </w:p>
    <w:p w14:paraId="38A0FF8F" w14:textId="77777777" w:rsidR="00155A15" w:rsidRPr="00155A15" w:rsidRDefault="00155A15" w:rsidP="00484B6F">
      <w:pPr>
        <w:widowControl w:val="0"/>
        <w:suppressAutoHyphens/>
        <w:snapToGrid w:val="0"/>
        <w:ind w:firstLine="720"/>
        <w:jc w:val="both"/>
        <w:rPr>
          <w:rFonts w:eastAsia="Lucida Sans Unicode"/>
          <w:noProof/>
          <w:lang w:val="lv-LV"/>
        </w:rPr>
      </w:pPr>
      <w:r w:rsidRPr="00155A15">
        <w:rPr>
          <w:rFonts w:eastAsia="Lucida Sans Unicode"/>
          <w:noProof/>
          <w:lang w:val="lv-LV"/>
        </w:rPr>
        <w:t>Pamatojoties uz Publiskas personas mantas atsavināšanas likuma 44.panta ceturto daļu, pašvaldībai piederošo zemesgabalu, uz kura atrodas citai personai (kopīpašniekiem) piederošas ēkas (būves), var pārdot tikai zemesgrāmatā ierakstītas ēkas (būves) īpašniekam (visiem kopīpašniekiem proporcionāli viņu kopīpašuma daļām).</w:t>
      </w:r>
    </w:p>
    <w:p w14:paraId="1378D4FD" w14:textId="77777777" w:rsidR="00155A15" w:rsidRPr="00155A15" w:rsidRDefault="00155A15" w:rsidP="00484B6F">
      <w:pPr>
        <w:widowControl w:val="0"/>
        <w:suppressAutoHyphens/>
        <w:snapToGrid w:val="0"/>
        <w:ind w:firstLine="720"/>
        <w:jc w:val="both"/>
        <w:rPr>
          <w:rFonts w:eastAsia="Lucida Sans Unicode"/>
          <w:noProof/>
          <w:lang w:val="lv-LV"/>
        </w:rPr>
      </w:pPr>
      <w:r w:rsidRPr="00155A15">
        <w:rPr>
          <w:rFonts w:eastAsia="Lucida Sans Unicode"/>
          <w:noProof/>
          <w:lang w:val="lv-LV"/>
        </w:rPr>
        <w:t>Pamatojoties uz likuma „Par pašvaldībām” 21.panta pirmās daļas 17.punktu, likuma “Par zemes reformu Latvijas Republikas pilsētā” 20.panta pirmās daļas 1.punktu, Publiskas personas mantas atsavināšanas likuma 3.panta pirmās daļas 2. punktu, 4.panta ceturtās daļas 3.punktu, 5.panta pirmo un piekto daļu, 8.panta otro un trešo daļu, 37.panta pirmās daļas 4.punktu, 44.panta pirmo, otro un ceturto daļu, ņemot vērā Attīstības un tautsaimniecības komitejas 27.08.2020. lēmumu (protokols Nr.9, 5.§),</w:t>
      </w:r>
    </w:p>
    <w:p w14:paraId="1D8FB5B2" w14:textId="77777777" w:rsidR="00155A15" w:rsidRPr="00155A15" w:rsidRDefault="00155A15" w:rsidP="00484B6F">
      <w:pPr>
        <w:widowControl w:val="0"/>
        <w:suppressAutoHyphens/>
        <w:snapToGrid w:val="0"/>
        <w:ind w:firstLine="720"/>
        <w:jc w:val="center"/>
        <w:rPr>
          <w:rFonts w:eastAsia="Lucida Sans Unicode" w:cs="Tahoma"/>
          <w:bCs/>
          <w:noProof/>
          <w:lang w:val="lv-LV"/>
        </w:rPr>
      </w:pPr>
      <w:r w:rsidRPr="00155A15">
        <w:rPr>
          <w:rFonts w:eastAsia="Lucida Sans Unicode" w:cs="Tahoma"/>
          <w:b/>
          <w:noProof/>
          <w:lang w:val="lv-LV"/>
        </w:rPr>
        <w:br/>
      </w:r>
      <w:r w:rsidRPr="00155A15">
        <w:rPr>
          <w:rFonts w:eastAsia="Lucida Sans Unicode" w:cs="Tahoma"/>
          <w:noProof/>
          <w:lang w:val="lv-LV"/>
        </w:rPr>
        <w:t>Jēkabpils pilsētas dome nolemj:</w:t>
      </w:r>
    </w:p>
    <w:p w14:paraId="2D3A2197" w14:textId="77777777" w:rsidR="00155A15" w:rsidRPr="00155A15" w:rsidRDefault="00155A15" w:rsidP="00484B6F">
      <w:pPr>
        <w:widowControl w:val="0"/>
        <w:suppressAutoHyphens/>
        <w:ind w:firstLine="851"/>
        <w:jc w:val="center"/>
        <w:rPr>
          <w:rFonts w:eastAsia="Lucida Sans Unicode" w:cs="Tahoma"/>
          <w:lang w:val="lv-LV"/>
        </w:rPr>
      </w:pPr>
    </w:p>
    <w:p w14:paraId="2A2772FA" w14:textId="0E0AB3AB" w:rsidR="00155A15" w:rsidRPr="00155A15" w:rsidRDefault="00155A15" w:rsidP="00484B6F">
      <w:pPr>
        <w:widowControl w:val="0"/>
        <w:tabs>
          <w:tab w:val="left" w:pos="1418"/>
        </w:tabs>
        <w:suppressAutoHyphens/>
        <w:ind w:firstLine="709"/>
        <w:jc w:val="both"/>
        <w:rPr>
          <w:rFonts w:eastAsia="Lucida Sans Unicode"/>
          <w:bCs/>
          <w:lang w:val="en-US"/>
        </w:rPr>
      </w:pPr>
      <w:r w:rsidRPr="00155A15">
        <w:rPr>
          <w:rFonts w:eastAsia="Lucida Sans Unicode"/>
          <w:bCs/>
          <w:lang w:val="en-US"/>
        </w:rPr>
        <w:t xml:space="preserve">3.1. </w:t>
      </w:r>
      <w:proofErr w:type="spellStart"/>
      <w:r w:rsidRPr="00155A15">
        <w:rPr>
          <w:rFonts w:eastAsia="Lucida Sans Unicode"/>
          <w:bCs/>
          <w:lang w:val="en-US"/>
        </w:rPr>
        <w:t>Atsavināt</w:t>
      </w:r>
      <w:proofErr w:type="spellEnd"/>
      <w:r w:rsidRPr="00155A15">
        <w:rPr>
          <w:rFonts w:eastAsia="Lucida Sans Unicode"/>
          <w:bCs/>
          <w:lang w:val="en-US"/>
        </w:rPr>
        <w:t xml:space="preserve"> </w:t>
      </w:r>
      <w:proofErr w:type="spellStart"/>
      <w:r w:rsidRPr="00155A15">
        <w:rPr>
          <w:rFonts w:eastAsia="Lucida Sans Unicode"/>
          <w:bCs/>
          <w:lang w:val="en-US"/>
        </w:rPr>
        <w:t>Jēkabpils</w:t>
      </w:r>
      <w:proofErr w:type="spellEnd"/>
      <w:r w:rsidRPr="00155A15">
        <w:rPr>
          <w:rFonts w:eastAsia="Lucida Sans Unicode"/>
          <w:bCs/>
          <w:lang w:val="en-US"/>
        </w:rPr>
        <w:t xml:space="preserve"> </w:t>
      </w:r>
      <w:proofErr w:type="spellStart"/>
      <w:r w:rsidRPr="00155A15">
        <w:rPr>
          <w:rFonts w:eastAsia="Lucida Sans Unicode"/>
          <w:bCs/>
          <w:lang w:val="en-US"/>
        </w:rPr>
        <w:t>pilsētas</w:t>
      </w:r>
      <w:proofErr w:type="spellEnd"/>
      <w:r w:rsidRPr="00155A15">
        <w:rPr>
          <w:rFonts w:eastAsia="Lucida Sans Unicode"/>
          <w:bCs/>
          <w:lang w:val="en-US"/>
        </w:rPr>
        <w:t xml:space="preserve"> </w:t>
      </w:r>
      <w:proofErr w:type="spellStart"/>
      <w:r w:rsidRPr="00155A15">
        <w:rPr>
          <w:rFonts w:eastAsia="Lucida Sans Unicode"/>
          <w:bCs/>
          <w:lang w:val="en-US"/>
        </w:rPr>
        <w:t>pašvaldībai</w:t>
      </w:r>
      <w:proofErr w:type="spellEnd"/>
      <w:r w:rsidRPr="00155A15">
        <w:rPr>
          <w:rFonts w:eastAsia="Lucida Sans Unicode"/>
          <w:bCs/>
          <w:lang w:val="en-US"/>
        </w:rPr>
        <w:t xml:space="preserve"> </w:t>
      </w:r>
      <w:proofErr w:type="spellStart"/>
      <w:r w:rsidRPr="00155A15">
        <w:rPr>
          <w:rFonts w:eastAsia="Lucida Sans Unicode"/>
          <w:bCs/>
          <w:lang w:val="en-US"/>
        </w:rPr>
        <w:t>piekrītošo</w:t>
      </w:r>
      <w:proofErr w:type="spellEnd"/>
      <w:r w:rsidRPr="00155A15">
        <w:rPr>
          <w:rFonts w:eastAsia="Lucida Sans Unicode"/>
          <w:bCs/>
          <w:lang w:val="en-US"/>
        </w:rPr>
        <w:t xml:space="preserve"> </w:t>
      </w:r>
      <w:proofErr w:type="spellStart"/>
      <w:r w:rsidRPr="00155A15">
        <w:rPr>
          <w:rFonts w:eastAsia="Calibri"/>
          <w:bCs/>
          <w:lang w:val="en-US"/>
        </w:rPr>
        <w:t>nekustamo</w:t>
      </w:r>
      <w:proofErr w:type="spellEnd"/>
      <w:r w:rsidRPr="00155A15">
        <w:rPr>
          <w:rFonts w:eastAsia="Calibri"/>
          <w:bCs/>
          <w:lang w:val="en-US"/>
        </w:rPr>
        <w:t xml:space="preserve"> </w:t>
      </w:r>
      <w:proofErr w:type="spellStart"/>
      <w:r w:rsidRPr="00155A15">
        <w:rPr>
          <w:rFonts w:eastAsia="Calibri"/>
          <w:bCs/>
          <w:lang w:val="en-US"/>
        </w:rPr>
        <w:t>īpašumu</w:t>
      </w:r>
      <w:proofErr w:type="spellEnd"/>
      <w:r w:rsidRPr="00155A15">
        <w:rPr>
          <w:rFonts w:eastAsia="Calibri"/>
          <w:bCs/>
          <w:lang w:val="en-US"/>
        </w:rPr>
        <w:t xml:space="preserve"> </w:t>
      </w:r>
      <w:proofErr w:type="spellStart"/>
      <w:r w:rsidRPr="00155A15">
        <w:rPr>
          <w:rFonts w:eastAsia="Calibri"/>
          <w:bCs/>
          <w:lang w:val="en-US"/>
        </w:rPr>
        <w:t>ar</w:t>
      </w:r>
      <w:proofErr w:type="spellEnd"/>
      <w:r w:rsidRPr="00155A15">
        <w:rPr>
          <w:rFonts w:eastAsia="Calibri"/>
          <w:bCs/>
          <w:lang w:val="en-US"/>
        </w:rPr>
        <w:t xml:space="preserve"> </w:t>
      </w:r>
      <w:proofErr w:type="spellStart"/>
      <w:r w:rsidRPr="00155A15">
        <w:rPr>
          <w:rFonts w:eastAsia="Calibri"/>
          <w:bCs/>
          <w:lang w:val="en-US"/>
        </w:rPr>
        <w:t>kadastra</w:t>
      </w:r>
      <w:proofErr w:type="spellEnd"/>
      <w:r w:rsidRPr="00155A15">
        <w:rPr>
          <w:rFonts w:eastAsia="Calibri"/>
          <w:bCs/>
          <w:lang w:val="en-US"/>
        </w:rPr>
        <w:t xml:space="preserve"> </w:t>
      </w:r>
      <w:proofErr w:type="spellStart"/>
      <w:r w:rsidRPr="00155A15">
        <w:rPr>
          <w:rFonts w:eastAsia="Calibri"/>
          <w:bCs/>
          <w:lang w:val="en-US"/>
        </w:rPr>
        <w:t>apzīmējumu</w:t>
      </w:r>
      <w:proofErr w:type="spellEnd"/>
      <w:r w:rsidRPr="00155A15">
        <w:rPr>
          <w:rFonts w:eastAsia="Calibri"/>
          <w:bCs/>
          <w:lang w:val="en-US"/>
        </w:rPr>
        <w:t xml:space="preserve"> </w:t>
      </w:r>
      <w:r w:rsidR="0061605D">
        <w:rPr>
          <w:rFonts w:eastAsia="Calibri"/>
          <w:bCs/>
          <w:i/>
          <w:iCs/>
          <w:lang w:val="en-US"/>
        </w:rPr>
        <w:t>(</w:t>
      </w:r>
      <w:proofErr w:type="spellStart"/>
      <w:r w:rsidR="0061605D">
        <w:rPr>
          <w:rFonts w:eastAsia="Calibri"/>
          <w:bCs/>
          <w:i/>
          <w:iCs/>
          <w:lang w:val="en-US"/>
        </w:rPr>
        <w:t>svītrots</w:t>
      </w:r>
      <w:proofErr w:type="spellEnd"/>
      <w:r w:rsidR="0061605D">
        <w:rPr>
          <w:rFonts w:eastAsia="Calibri"/>
          <w:bCs/>
          <w:i/>
          <w:iCs/>
          <w:lang w:val="en-US"/>
        </w:rPr>
        <w:t>)</w:t>
      </w:r>
      <w:r w:rsidRPr="00155A15">
        <w:rPr>
          <w:rFonts w:eastAsia="Calibri"/>
          <w:bCs/>
          <w:lang w:val="en-US"/>
        </w:rPr>
        <w:t xml:space="preserve">, </w:t>
      </w:r>
      <w:r w:rsidR="0061605D">
        <w:rPr>
          <w:rFonts w:eastAsia="Calibri"/>
          <w:bCs/>
          <w:i/>
          <w:iCs/>
          <w:lang w:val="en-US"/>
        </w:rPr>
        <w:t>(</w:t>
      </w:r>
      <w:proofErr w:type="spellStart"/>
      <w:r w:rsidR="0061605D">
        <w:rPr>
          <w:rFonts w:eastAsia="Calibri"/>
          <w:bCs/>
          <w:i/>
          <w:iCs/>
          <w:lang w:val="en-US"/>
        </w:rPr>
        <w:t>adrese</w:t>
      </w:r>
      <w:proofErr w:type="spellEnd"/>
      <w:r w:rsidR="0061605D">
        <w:rPr>
          <w:rFonts w:eastAsia="Calibri"/>
          <w:bCs/>
          <w:i/>
          <w:iCs/>
          <w:lang w:val="en-US"/>
        </w:rPr>
        <w:t>)</w:t>
      </w:r>
      <w:r w:rsidRPr="00155A15">
        <w:rPr>
          <w:rFonts w:eastAsia="Lucida Sans Unicode"/>
          <w:bCs/>
          <w:lang w:val="en-US"/>
        </w:rPr>
        <w:t xml:space="preserve"> </w:t>
      </w:r>
      <w:proofErr w:type="spellStart"/>
      <w:r w:rsidRPr="00155A15">
        <w:rPr>
          <w:rFonts w:eastAsia="Lucida Sans Unicode"/>
          <w:bCs/>
          <w:lang w:val="en-US"/>
        </w:rPr>
        <w:t>pārdodot</w:t>
      </w:r>
      <w:proofErr w:type="spellEnd"/>
      <w:r w:rsidRPr="00155A15">
        <w:rPr>
          <w:rFonts w:eastAsia="Lucida Sans Unicode"/>
          <w:bCs/>
          <w:lang w:val="en-US"/>
        </w:rPr>
        <w:t xml:space="preserve"> to par </w:t>
      </w:r>
      <w:proofErr w:type="spellStart"/>
      <w:r w:rsidRPr="00155A15">
        <w:rPr>
          <w:rFonts w:eastAsia="Lucida Sans Unicode"/>
          <w:bCs/>
          <w:lang w:val="en-US"/>
        </w:rPr>
        <w:t>brīvu</w:t>
      </w:r>
      <w:proofErr w:type="spellEnd"/>
      <w:r w:rsidRPr="00155A15">
        <w:rPr>
          <w:rFonts w:eastAsia="Lucida Sans Unicode"/>
          <w:bCs/>
          <w:lang w:val="en-US"/>
        </w:rPr>
        <w:t xml:space="preserve"> </w:t>
      </w:r>
      <w:proofErr w:type="spellStart"/>
      <w:r w:rsidRPr="00155A15">
        <w:rPr>
          <w:rFonts w:eastAsia="Lucida Sans Unicode"/>
          <w:bCs/>
          <w:lang w:val="en-US"/>
        </w:rPr>
        <w:t>cenu</w:t>
      </w:r>
      <w:proofErr w:type="spellEnd"/>
      <w:r w:rsidRPr="00155A15">
        <w:rPr>
          <w:rFonts w:eastAsia="Lucida Sans Unicode"/>
          <w:bCs/>
          <w:lang w:val="en-US"/>
        </w:rPr>
        <w:t>.</w:t>
      </w:r>
    </w:p>
    <w:p w14:paraId="4672A17C" w14:textId="787DEF9D" w:rsidR="00155A15" w:rsidRPr="00155A15" w:rsidRDefault="00155A15" w:rsidP="00484B6F">
      <w:pPr>
        <w:widowControl w:val="0"/>
        <w:tabs>
          <w:tab w:val="left" w:pos="1418"/>
        </w:tabs>
        <w:suppressAutoHyphens/>
        <w:ind w:firstLine="709"/>
        <w:jc w:val="both"/>
        <w:rPr>
          <w:rFonts w:eastAsia="Lucida Sans Unicode"/>
          <w:bCs/>
          <w:lang w:val="en-US"/>
        </w:rPr>
      </w:pPr>
      <w:r w:rsidRPr="00155A15">
        <w:rPr>
          <w:rFonts w:eastAsia="Lucida Sans Unicode"/>
          <w:bCs/>
          <w:lang w:val="en-US"/>
        </w:rPr>
        <w:t xml:space="preserve">3.2. </w:t>
      </w:r>
      <w:proofErr w:type="spellStart"/>
      <w:r w:rsidRPr="00155A15">
        <w:rPr>
          <w:rFonts w:eastAsia="Lucida Sans Unicode"/>
          <w:bCs/>
          <w:lang w:val="en-US"/>
        </w:rPr>
        <w:t>Pašvaldības</w:t>
      </w:r>
      <w:proofErr w:type="spellEnd"/>
      <w:r w:rsidRPr="00155A15">
        <w:rPr>
          <w:rFonts w:eastAsia="Lucida Sans Unicode"/>
          <w:bCs/>
          <w:lang w:val="en-US"/>
        </w:rPr>
        <w:t xml:space="preserve"> </w:t>
      </w:r>
      <w:proofErr w:type="spellStart"/>
      <w:r w:rsidRPr="00155A15">
        <w:rPr>
          <w:rFonts w:eastAsia="Lucida Sans Unicode"/>
          <w:bCs/>
          <w:lang w:val="en-US"/>
        </w:rPr>
        <w:t>īpašumu</w:t>
      </w:r>
      <w:proofErr w:type="spellEnd"/>
      <w:r w:rsidRPr="00155A15">
        <w:rPr>
          <w:rFonts w:eastAsia="Lucida Sans Unicode"/>
          <w:bCs/>
          <w:lang w:val="en-US"/>
        </w:rPr>
        <w:t xml:space="preserve"> </w:t>
      </w:r>
      <w:proofErr w:type="spellStart"/>
      <w:r w:rsidRPr="00155A15">
        <w:rPr>
          <w:rFonts w:eastAsia="Lucida Sans Unicode"/>
          <w:bCs/>
          <w:lang w:val="en-US"/>
        </w:rPr>
        <w:t>nodaļai</w:t>
      </w:r>
      <w:proofErr w:type="spellEnd"/>
      <w:r w:rsidRPr="00155A15">
        <w:rPr>
          <w:rFonts w:eastAsia="Lucida Sans Unicode"/>
          <w:bCs/>
          <w:lang w:val="en-US"/>
        </w:rPr>
        <w:t xml:space="preserve"> </w:t>
      </w:r>
      <w:proofErr w:type="spellStart"/>
      <w:r w:rsidRPr="00155A15">
        <w:rPr>
          <w:rFonts w:eastAsia="Lucida Sans Unicode"/>
          <w:bCs/>
          <w:lang w:val="en-US"/>
        </w:rPr>
        <w:t>organizēt</w:t>
      </w:r>
      <w:proofErr w:type="spellEnd"/>
      <w:r w:rsidRPr="00155A15">
        <w:rPr>
          <w:rFonts w:eastAsia="Lucida Sans Unicode"/>
          <w:bCs/>
          <w:lang w:val="en-US"/>
        </w:rPr>
        <w:t xml:space="preserve"> </w:t>
      </w:r>
      <w:proofErr w:type="spellStart"/>
      <w:r w:rsidRPr="00155A15">
        <w:rPr>
          <w:rFonts w:eastAsia="Lucida Sans Unicode"/>
          <w:bCs/>
          <w:lang w:val="en-US"/>
        </w:rPr>
        <w:t>nekustamā</w:t>
      </w:r>
      <w:proofErr w:type="spellEnd"/>
      <w:r w:rsidRPr="00155A15">
        <w:rPr>
          <w:rFonts w:eastAsia="Lucida Sans Unicode"/>
          <w:bCs/>
          <w:lang w:val="en-US"/>
        </w:rPr>
        <w:t xml:space="preserve"> </w:t>
      </w:r>
      <w:proofErr w:type="spellStart"/>
      <w:r w:rsidRPr="00155A15">
        <w:rPr>
          <w:rFonts w:eastAsia="Lucida Sans Unicode"/>
          <w:bCs/>
          <w:lang w:val="en-US"/>
        </w:rPr>
        <w:t>īpašuma</w:t>
      </w:r>
      <w:proofErr w:type="spellEnd"/>
      <w:r w:rsidRPr="00155A15">
        <w:rPr>
          <w:rFonts w:eastAsia="Lucida Sans Unicode"/>
          <w:bCs/>
          <w:lang w:val="en-US"/>
        </w:rPr>
        <w:t xml:space="preserve"> (</w:t>
      </w:r>
      <w:proofErr w:type="spellStart"/>
      <w:r w:rsidRPr="00155A15">
        <w:rPr>
          <w:rFonts w:eastAsia="Lucida Sans Unicode"/>
          <w:bCs/>
          <w:lang w:val="en-US"/>
        </w:rPr>
        <w:t>zemes</w:t>
      </w:r>
      <w:proofErr w:type="spellEnd"/>
      <w:r w:rsidRPr="00155A15">
        <w:rPr>
          <w:rFonts w:eastAsia="Lucida Sans Unicode"/>
          <w:bCs/>
          <w:lang w:val="en-US"/>
        </w:rPr>
        <w:t xml:space="preserve">) </w:t>
      </w:r>
      <w:r w:rsidR="0061605D">
        <w:rPr>
          <w:rFonts w:eastAsia="Lucida Sans Unicode"/>
          <w:bCs/>
          <w:i/>
          <w:iCs/>
          <w:lang w:val="en-US"/>
        </w:rPr>
        <w:t>(</w:t>
      </w:r>
      <w:proofErr w:type="spellStart"/>
      <w:r w:rsidR="0061605D">
        <w:rPr>
          <w:rFonts w:eastAsia="Lucida Sans Unicode"/>
          <w:bCs/>
          <w:i/>
          <w:iCs/>
          <w:lang w:val="en-US"/>
        </w:rPr>
        <w:t>adrese</w:t>
      </w:r>
      <w:proofErr w:type="spellEnd"/>
      <w:r w:rsidR="0061605D">
        <w:rPr>
          <w:rFonts w:eastAsia="Lucida Sans Unicode"/>
          <w:bCs/>
          <w:i/>
          <w:iCs/>
          <w:lang w:val="en-US"/>
        </w:rPr>
        <w:t xml:space="preserve">) </w:t>
      </w:r>
      <w:proofErr w:type="spellStart"/>
      <w:r w:rsidRPr="00155A15">
        <w:rPr>
          <w:rFonts w:eastAsia="Lucida Sans Unicode"/>
          <w:bCs/>
          <w:lang w:val="en-US"/>
        </w:rPr>
        <w:t>novērtēšanu</w:t>
      </w:r>
      <w:proofErr w:type="spellEnd"/>
      <w:r w:rsidRPr="00155A15">
        <w:rPr>
          <w:rFonts w:eastAsia="Lucida Sans Unicode"/>
          <w:bCs/>
          <w:lang w:val="en-US"/>
        </w:rPr>
        <w:t>.</w:t>
      </w:r>
    </w:p>
    <w:p w14:paraId="36A9E285" w14:textId="77777777" w:rsidR="00155A15" w:rsidRPr="00155A15" w:rsidRDefault="00155A15" w:rsidP="00484B6F">
      <w:pPr>
        <w:widowControl w:val="0"/>
        <w:tabs>
          <w:tab w:val="left" w:pos="1418"/>
        </w:tabs>
        <w:suppressAutoHyphens/>
        <w:ind w:firstLine="709"/>
        <w:jc w:val="both"/>
        <w:rPr>
          <w:rFonts w:eastAsia="Lucida Sans Unicode"/>
          <w:bCs/>
          <w:lang w:val="en-US"/>
        </w:rPr>
      </w:pPr>
      <w:r w:rsidRPr="00155A15">
        <w:rPr>
          <w:rFonts w:eastAsia="Lucida Sans Unicode"/>
          <w:bCs/>
          <w:lang w:val="en-US"/>
        </w:rPr>
        <w:t xml:space="preserve">3.3. </w:t>
      </w:r>
      <w:proofErr w:type="spellStart"/>
      <w:r w:rsidRPr="00155A15">
        <w:rPr>
          <w:rFonts w:eastAsia="Lucida Sans Unicode"/>
          <w:bCs/>
          <w:lang w:val="en-US"/>
        </w:rPr>
        <w:t>Apstiprināt</w:t>
      </w:r>
      <w:proofErr w:type="spellEnd"/>
      <w:r w:rsidRPr="00155A15">
        <w:rPr>
          <w:rFonts w:eastAsia="Lucida Sans Unicode"/>
          <w:bCs/>
          <w:lang w:val="en-US"/>
        </w:rPr>
        <w:t xml:space="preserve"> </w:t>
      </w:r>
      <w:proofErr w:type="spellStart"/>
      <w:r w:rsidRPr="00155A15">
        <w:rPr>
          <w:rFonts w:eastAsia="Lucida Sans Unicode"/>
          <w:bCs/>
          <w:lang w:val="en-US"/>
        </w:rPr>
        <w:t>nekustamā</w:t>
      </w:r>
      <w:proofErr w:type="spellEnd"/>
      <w:r w:rsidRPr="00155A15">
        <w:rPr>
          <w:rFonts w:eastAsia="Lucida Sans Unicode"/>
          <w:bCs/>
          <w:lang w:val="en-US"/>
        </w:rPr>
        <w:t xml:space="preserve"> </w:t>
      </w:r>
      <w:proofErr w:type="spellStart"/>
      <w:r w:rsidRPr="00155A15">
        <w:rPr>
          <w:rFonts w:eastAsia="Lucida Sans Unicode"/>
          <w:bCs/>
          <w:lang w:val="en-US"/>
        </w:rPr>
        <w:t>īpašuma</w:t>
      </w:r>
      <w:proofErr w:type="spellEnd"/>
      <w:r w:rsidRPr="00155A15">
        <w:rPr>
          <w:rFonts w:eastAsia="Lucida Sans Unicode"/>
          <w:bCs/>
          <w:lang w:val="en-US"/>
        </w:rPr>
        <w:t xml:space="preserve"> </w:t>
      </w:r>
      <w:proofErr w:type="spellStart"/>
      <w:r w:rsidRPr="00155A15">
        <w:rPr>
          <w:rFonts w:eastAsia="Lucida Sans Unicode"/>
          <w:bCs/>
          <w:lang w:val="en-US"/>
        </w:rPr>
        <w:t>novērtēšanas</w:t>
      </w:r>
      <w:proofErr w:type="spellEnd"/>
      <w:r w:rsidRPr="00155A15">
        <w:rPr>
          <w:rFonts w:eastAsia="Lucida Sans Unicode"/>
          <w:bCs/>
          <w:lang w:val="en-US"/>
        </w:rPr>
        <w:t xml:space="preserve"> </w:t>
      </w:r>
      <w:proofErr w:type="spellStart"/>
      <w:r w:rsidRPr="00155A15">
        <w:rPr>
          <w:rFonts w:eastAsia="Lucida Sans Unicode"/>
          <w:bCs/>
          <w:lang w:val="en-US"/>
        </w:rPr>
        <w:t>komisijas</w:t>
      </w:r>
      <w:proofErr w:type="spellEnd"/>
      <w:r w:rsidRPr="00155A15">
        <w:rPr>
          <w:rFonts w:eastAsia="Lucida Sans Unicode"/>
          <w:bCs/>
          <w:lang w:val="en-US"/>
        </w:rPr>
        <w:t xml:space="preserve"> </w:t>
      </w:r>
      <w:proofErr w:type="spellStart"/>
      <w:r w:rsidRPr="00155A15">
        <w:rPr>
          <w:rFonts w:eastAsia="Lucida Sans Unicode"/>
          <w:bCs/>
          <w:lang w:val="en-US"/>
        </w:rPr>
        <w:t>sastāvu</w:t>
      </w:r>
      <w:proofErr w:type="spellEnd"/>
      <w:r w:rsidRPr="00155A15">
        <w:rPr>
          <w:rFonts w:eastAsia="Lucida Sans Unicode"/>
          <w:bCs/>
          <w:lang w:val="en-US"/>
        </w:rPr>
        <w:t>:</w:t>
      </w:r>
    </w:p>
    <w:p w14:paraId="2E63E54E" w14:textId="77777777" w:rsidR="00155A15" w:rsidRPr="00155A15" w:rsidRDefault="00155A15" w:rsidP="00484B6F">
      <w:pPr>
        <w:widowControl w:val="0"/>
        <w:tabs>
          <w:tab w:val="left" w:pos="1418"/>
        </w:tabs>
        <w:suppressAutoHyphens/>
        <w:ind w:firstLine="709"/>
        <w:jc w:val="both"/>
        <w:rPr>
          <w:rFonts w:eastAsia="Lucida Sans Unicode"/>
          <w:bCs/>
          <w:lang w:val="en-US"/>
        </w:rPr>
      </w:pPr>
      <w:r w:rsidRPr="00155A15">
        <w:rPr>
          <w:rFonts w:eastAsia="Lucida Sans Unicode"/>
          <w:bCs/>
          <w:lang w:val="en-US"/>
        </w:rPr>
        <w:t xml:space="preserve">3.3.1. </w:t>
      </w:r>
      <w:proofErr w:type="spellStart"/>
      <w:r w:rsidRPr="00155A15">
        <w:rPr>
          <w:rFonts w:eastAsia="Lucida Sans Unicode"/>
          <w:bCs/>
          <w:lang w:val="en-US"/>
        </w:rPr>
        <w:t>Priekšsēdētāja</w:t>
      </w:r>
      <w:proofErr w:type="spellEnd"/>
      <w:r w:rsidRPr="00155A15">
        <w:rPr>
          <w:rFonts w:eastAsia="Lucida Sans Unicode"/>
          <w:bCs/>
          <w:lang w:val="en-US"/>
        </w:rPr>
        <w:t xml:space="preserve">: Santa Lazare – </w:t>
      </w:r>
      <w:proofErr w:type="spellStart"/>
      <w:r w:rsidRPr="00155A15">
        <w:rPr>
          <w:rFonts w:eastAsia="Lucida Sans Unicode"/>
          <w:bCs/>
          <w:lang w:val="en-US"/>
        </w:rPr>
        <w:t>Pašvaldības</w:t>
      </w:r>
      <w:proofErr w:type="spellEnd"/>
      <w:r w:rsidRPr="00155A15">
        <w:rPr>
          <w:rFonts w:eastAsia="Lucida Sans Unicode"/>
          <w:bCs/>
          <w:lang w:val="en-US"/>
        </w:rPr>
        <w:t xml:space="preserve"> </w:t>
      </w:r>
      <w:proofErr w:type="spellStart"/>
      <w:r w:rsidRPr="00155A15">
        <w:rPr>
          <w:rFonts w:eastAsia="Lucida Sans Unicode"/>
          <w:bCs/>
          <w:lang w:val="en-US"/>
        </w:rPr>
        <w:t>īpašumu</w:t>
      </w:r>
      <w:proofErr w:type="spellEnd"/>
      <w:r w:rsidRPr="00155A15">
        <w:rPr>
          <w:rFonts w:eastAsia="Lucida Sans Unicode"/>
          <w:bCs/>
          <w:lang w:val="en-US"/>
        </w:rPr>
        <w:t xml:space="preserve"> </w:t>
      </w:r>
      <w:proofErr w:type="spellStart"/>
      <w:r w:rsidRPr="00155A15">
        <w:rPr>
          <w:rFonts w:eastAsia="Lucida Sans Unicode"/>
          <w:bCs/>
          <w:lang w:val="en-US"/>
        </w:rPr>
        <w:t>nodaļas</w:t>
      </w:r>
      <w:proofErr w:type="spellEnd"/>
      <w:r w:rsidRPr="00155A15">
        <w:rPr>
          <w:rFonts w:eastAsia="Lucida Sans Unicode"/>
          <w:bCs/>
          <w:lang w:val="en-US"/>
        </w:rPr>
        <w:t xml:space="preserve"> </w:t>
      </w:r>
      <w:proofErr w:type="spellStart"/>
      <w:proofErr w:type="gramStart"/>
      <w:r w:rsidRPr="00155A15">
        <w:rPr>
          <w:rFonts w:eastAsia="Lucida Sans Unicode"/>
          <w:bCs/>
          <w:lang w:val="en-US"/>
        </w:rPr>
        <w:t>vadītāja</w:t>
      </w:r>
      <w:proofErr w:type="spellEnd"/>
      <w:r w:rsidRPr="00155A15">
        <w:rPr>
          <w:rFonts w:eastAsia="Lucida Sans Unicode"/>
          <w:bCs/>
          <w:lang w:val="en-US"/>
        </w:rPr>
        <w:t>;</w:t>
      </w:r>
      <w:proofErr w:type="gramEnd"/>
    </w:p>
    <w:p w14:paraId="4960A4C5" w14:textId="77777777" w:rsidR="00155A15" w:rsidRPr="00155A15" w:rsidRDefault="00155A15" w:rsidP="00484B6F">
      <w:pPr>
        <w:widowControl w:val="0"/>
        <w:tabs>
          <w:tab w:val="left" w:pos="1418"/>
        </w:tabs>
        <w:suppressAutoHyphens/>
        <w:ind w:firstLine="709"/>
        <w:jc w:val="both"/>
        <w:rPr>
          <w:rFonts w:eastAsia="Lucida Sans Unicode"/>
          <w:bCs/>
          <w:lang w:val="en-US"/>
        </w:rPr>
      </w:pPr>
      <w:r w:rsidRPr="00155A15">
        <w:rPr>
          <w:rFonts w:eastAsia="Lucida Sans Unicode"/>
          <w:bCs/>
          <w:lang w:val="en-US"/>
        </w:rPr>
        <w:t xml:space="preserve">3.3.2. </w:t>
      </w:r>
      <w:proofErr w:type="spellStart"/>
      <w:r w:rsidRPr="00155A15">
        <w:rPr>
          <w:rFonts w:eastAsia="Lucida Sans Unicode"/>
          <w:bCs/>
          <w:lang w:val="en-US"/>
        </w:rPr>
        <w:t>Locekļi</w:t>
      </w:r>
      <w:proofErr w:type="spellEnd"/>
      <w:r w:rsidRPr="00155A15">
        <w:rPr>
          <w:rFonts w:eastAsia="Lucida Sans Unicode"/>
          <w:bCs/>
          <w:lang w:val="en-US"/>
        </w:rPr>
        <w:t>:</w:t>
      </w:r>
    </w:p>
    <w:p w14:paraId="1B9E05B1" w14:textId="77777777" w:rsidR="00155A15" w:rsidRPr="00155A15" w:rsidRDefault="00155A15" w:rsidP="00484B6F">
      <w:pPr>
        <w:widowControl w:val="0"/>
        <w:tabs>
          <w:tab w:val="left" w:pos="1418"/>
        </w:tabs>
        <w:suppressAutoHyphens/>
        <w:ind w:firstLine="709"/>
        <w:jc w:val="both"/>
        <w:rPr>
          <w:rFonts w:eastAsia="Lucida Sans Unicode"/>
          <w:bCs/>
          <w:lang w:val="en-US"/>
        </w:rPr>
      </w:pPr>
      <w:r w:rsidRPr="00155A15">
        <w:rPr>
          <w:rFonts w:eastAsia="Lucida Sans Unicode"/>
          <w:bCs/>
          <w:lang w:val="en-US"/>
        </w:rPr>
        <w:t xml:space="preserve">3.3.2.1. Regīna Mālniece – </w:t>
      </w:r>
      <w:proofErr w:type="spellStart"/>
      <w:r w:rsidRPr="00155A15">
        <w:rPr>
          <w:rFonts w:eastAsia="Lucida Sans Unicode"/>
          <w:bCs/>
          <w:lang w:val="en-US"/>
        </w:rPr>
        <w:t>Nekustamā</w:t>
      </w:r>
      <w:proofErr w:type="spellEnd"/>
      <w:r w:rsidRPr="00155A15">
        <w:rPr>
          <w:rFonts w:eastAsia="Lucida Sans Unicode"/>
          <w:bCs/>
          <w:lang w:val="en-US"/>
        </w:rPr>
        <w:t xml:space="preserve"> </w:t>
      </w:r>
      <w:proofErr w:type="spellStart"/>
      <w:r w:rsidRPr="00155A15">
        <w:rPr>
          <w:rFonts w:eastAsia="Lucida Sans Unicode"/>
          <w:bCs/>
          <w:lang w:val="en-US"/>
        </w:rPr>
        <w:t>īpašuma</w:t>
      </w:r>
      <w:proofErr w:type="spellEnd"/>
      <w:r w:rsidRPr="00155A15">
        <w:rPr>
          <w:rFonts w:eastAsia="Lucida Sans Unicode"/>
          <w:bCs/>
          <w:lang w:val="en-US"/>
        </w:rPr>
        <w:t xml:space="preserve"> </w:t>
      </w:r>
      <w:proofErr w:type="spellStart"/>
      <w:proofErr w:type="gramStart"/>
      <w:r w:rsidRPr="00155A15">
        <w:rPr>
          <w:rFonts w:eastAsia="Lucida Sans Unicode"/>
          <w:bCs/>
          <w:lang w:val="en-US"/>
        </w:rPr>
        <w:t>speciāliste</w:t>
      </w:r>
      <w:proofErr w:type="spellEnd"/>
      <w:r w:rsidRPr="00155A15">
        <w:rPr>
          <w:rFonts w:eastAsia="Lucida Sans Unicode"/>
          <w:bCs/>
          <w:lang w:val="en-US"/>
        </w:rPr>
        <w:t>;</w:t>
      </w:r>
      <w:proofErr w:type="gramEnd"/>
    </w:p>
    <w:p w14:paraId="184D0EE6" w14:textId="77777777" w:rsidR="00155A15" w:rsidRPr="00155A15" w:rsidRDefault="00155A15" w:rsidP="00484B6F">
      <w:pPr>
        <w:widowControl w:val="0"/>
        <w:tabs>
          <w:tab w:val="left" w:pos="1418"/>
        </w:tabs>
        <w:suppressAutoHyphens/>
        <w:ind w:firstLine="709"/>
        <w:jc w:val="both"/>
        <w:rPr>
          <w:rFonts w:eastAsia="Lucida Sans Unicode"/>
          <w:bCs/>
          <w:lang w:val="en-US"/>
        </w:rPr>
      </w:pPr>
      <w:r w:rsidRPr="00155A15">
        <w:rPr>
          <w:rFonts w:eastAsia="Lucida Sans Unicode"/>
          <w:bCs/>
          <w:lang w:val="en-US"/>
        </w:rPr>
        <w:t xml:space="preserve">3.3.2.2. Zita Jaudzema – </w:t>
      </w:r>
      <w:proofErr w:type="spellStart"/>
      <w:r w:rsidRPr="00155A15">
        <w:rPr>
          <w:rFonts w:eastAsia="Lucida Sans Unicode"/>
          <w:bCs/>
          <w:lang w:val="en-US"/>
        </w:rPr>
        <w:t>Nekustamā</w:t>
      </w:r>
      <w:proofErr w:type="spellEnd"/>
      <w:r w:rsidRPr="00155A15">
        <w:rPr>
          <w:rFonts w:eastAsia="Lucida Sans Unicode"/>
          <w:bCs/>
          <w:lang w:val="en-US"/>
        </w:rPr>
        <w:t xml:space="preserve"> </w:t>
      </w:r>
      <w:proofErr w:type="spellStart"/>
      <w:r w:rsidRPr="00155A15">
        <w:rPr>
          <w:rFonts w:eastAsia="Lucida Sans Unicode"/>
          <w:bCs/>
          <w:lang w:val="en-US"/>
        </w:rPr>
        <w:t>īpašuma</w:t>
      </w:r>
      <w:proofErr w:type="spellEnd"/>
      <w:r w:rsidRPr="00155A15">
        <w:rPr>
          <w:rFonts w:eastAsia="Lucida Sans Unicode"/>
          <w:bCs/>
          <w:lang w:val="en-US"/>
        </w:rPr>
        <w:t xml:space="preserve"> </w:t>
      </w:r>
      <w:proofErr w:type="spellStart"/>
      <w:proofErr w:type="gramStart"/>
      <w:r w:rsidRPr="00155A15">
        <w:rPr>
          <w:rFonts w:eastAsia="Lucida Sans Unicode"/>
          <w:bCs/>
          <w:lang w:val="en-US"/>
        </w:rPr>
        <w:t>speciāliste</w:t>
      </w:r>
      <w:proofErr w:type="spellEnd"/>
      <w:r w:rsidRPr="00155A15">
        <w:rPr>
          <w:rFonts w:eastAsia="Lucida Sans Unicode"/>
          <w:bCs/>
          <w:lang w:val="en-US"/>
        </w:rPr>
        <w:t>;</w:t>
      </w:r>
      <w:proofErr w:type="gramEnd"/>
    </w:p>
    <w:p w14:paraId="5F415EDA" w14:textId="77777777" w:rsidR="00155A15" w:rsidRPr="00155A15" w:rsidRDefault="00155A15" w:rsidP="00484B6F">
      <w:pPr>
        <w:widowControl w:val="0"/>
        <w:tabs>
          <w:tab w:val="left" w:pos="1418"/>
        </w:tabs>
        <w:suppressAutoHyphens/>
        <w:ind w:firstLine="709"/>
        <w:jc w:val="both"/>
        <w:rPr>
          <w:rFonts w:eastAsia="Lucida Sans Unicode"/>
          <w:bCs/>
          <w:lang w:val="en-US"/>
        </w:rPr>
      </w:pPr>
      <w:r w:rsidRPr="00155A15">
        <w:rPr>
          <w:rFonts w:eastAsia="Lucida Sans Unicode"/>
          <w:bCs/>
          <w:lang w:val="en-US"/>
        </w:rPr>
        <w:lastRenderedPageBreak/>
        <w:t xml:space="preserve">3.3.2.3. Vineta Verečinska - </w:t>
      </w:r>
      <w:proofErr w:type="spellStart"/>
      <w:r w:rsidRPr="00155A15">
        <w:rPr>
          <w:rFonts w:eastAsia="Lucida Sans Unicode"/>
          <w:bCs/>
          <w:lang w:val="en-US"/>
        </w:rPr>
        <w:t>Nekustamā</w:t>
      </w:r>
      <w:proofErr w:type="spellEnd"/>
      <w:r w:rsidRPr="00155A15">
        <w:rPr>
          <w:rFonts w:eastAsia="Lucida Sans Unicode"/>
          <w:bCs/>
          <w:lang w:val="en-US"/>
        </w:rPr>
        <w:t xml:space="preserve"> </w:t>
      </w:r>
      <w:proofErr w:type="spellStart"/>
      <w:r w:rsidRPr="00155A15">
        <w:rPr>
          <w:rFonts w:eastAsia="Lucida Sans Unicode"/>
          <w:bCs/>
          <w:lang w:val="en-US"/>
        </w:rPr>
        <w:t>īpašuma</w:t>
      </w:r>
      <w:proofErr w:type="spellEnd"/>
      <w:r w:rsidRPr="00155A15">
        <w:rPr>
          <w:rFonts w:eastAsia="Lucida Sans Unicode"/>
          <w:bCs/>
          <w:lang w:val="en-US"/>
        </w:rPr>
        <w:t xml:space="preserve"> </w:t>
      </w:r>
      <w:proofErr w:type="spellStart"/>
      <w:proofErr w:type="gramStart"/>
      <w:r w:rsidRPr="00155A15">
        <w:rPr>
          <w:rFonts w:eastAsia="Lucida Sans Unicode"/>
          <w:bCs/>
          <w:lang w:val="en-US"/>
        </w:rPr>
        <w:t>speciāliste</w:t>
      </w:r>
      <w:proofErr w:type="spellEnd"/>
      <w:r w:rsidRPr="00155A15">
        <w:rPr>
          <w:rFonts w:eastAsia="Lucida Sans Unicode"/>
          <w:bCs/>
          <w:lang w:val="en-US"/>
        </w:rPr>
        <w:t>;</w:t>
      </w:r>
      <w:proofErr w:type="gramEnd"/>
    </w:p>
    <w:p w14:paraId="69E0AE1B" w14:textId="77777777" w:rsidR="00155A15" w:rsidRPr="00155A15" w:rsidRDefault="00155A15" w:rsidP="00484B6F">
      <w:pPr>
        <w:widowControl w:val="0"/>
        <w:tabs>
          <w:tab w:val="left" w:pos="1418"/>
        </w:tabs>
        <w:suppressAutoHyphens/>
        <w:ind w:firstLine="709"/>
        <w:jc w:val="both"/>
        <w:rPr>
          <w:rFonts w:eastAsia="Lucida Sans Unicode"/>
          <w:bCs/>
          <w:lang w:val="en-US"/>
        </w:rPr>
      </w:pPr>
      <w:r w:rsidRPr="00155A15">
        <w:rPr>
          <w:rFonts w:eastAsia="Lucida Sans Unicode"/>
          <w:bCs/>
          <w:lang w:val="en-US"/>
        </w:rPr>
        <w:t xml:space="preserve">3.3.2.4. Inese Lapiņa - </w:t>
      </w:r>
      <w:proofErr w:type="spellStart"/>
      <w:r w:rsidRPr="00155A15">
        <w:rPr>
          <w:rFonts w:eastAsia="Lucida Sans Unicode"/>
          <w:bCs/>
          <w:lang w:val="en-US"/>
        </w:rPr>
        <w:t>Nekustamā</w:t>
      </w:r>
      <w:proofErr w:type="spellEnd"/>
      <w:r w:rsidRPr="00155A15">
        <w:rPr>
          <w:rFonts w:eastAsia="Lucida Sans Unicode"/>
          <w:bCs/>
          <w:lang w:val="en-US"/>
        </w:rPr>
        <w:t xml:space="preserve"> </w:t>
      </w:r>
      <w:proofErr w:type="spellStart"/>
      <w:r w:rsidRPr="00155A15">
        <w:rPr>
          <w:rFonts w:eastAsia="Lucida Sans Unicode"/>
          <w:bCs/>
          <w:lang w:val="en-US"/>
        </w:rPr>
        <w:t>īpašuma</w:t>
      </w:r>
      <w:proofErr w:type="spellEnd"/>
      <w:r w:rsidRPr="00155A15">
        <w:rPr>
          <w:rFonts w:eastAsia="Lucida Sans Unicode"/>
          <w:bCs/>
          <w:lang w:val="en-US"/>
        </w:rPr>
        <w:t xml:space="preserve"> </w:t>
      </w:r>
      <w:proofErr w:type="spellStart"/>
      <w:r w:rsidRPr="00155A15">
        <w:rPr>
          <w:rFonts w:eastAsia="Lucida Sans Unicode"/>
          <w:bCs/>
          <w:lang w:val="en-US"/>
        </w:rPr>
        <w:t>speciāliste</w:t>
      </w:r>
      <w:proofErr w:type="spellEnd"/>
      <w:r w:rsidRPr="00155A15">
        <w:rPr>
          <w:rFonts w:eastAsia="Lucida Sans Unicode"/>
          <w:bCs/>
          <w:lang w:val="en-US"/>
        </w:rPr>
        <w:t>.</w:t>
      </w:r>
    </w:p>
    <w:p w14:paraId="6B8424A3" w14:textId="77777777" w:rsidR="00155A15" w:rsidRPr="00155A15" w:rsidRDefault="00155A15" w:rsidP="00484B6F">
      <w:pPr>
        <w:widowControl w:val="0"/>
        <w:tabs>
          <w:tab w:val="left" w:pos="1418"/>
        </w:tabs>
        <w:suppressAutoHyphens/>
        <w:ind w:firstLine="709"/>
        <w:jc w:val="both"/>
        <w:rPr>
          <w:rFonts w:eastAsia="Lucida Sans Unicode"/>
          <w:bCs/>
          <w:lang w:val="en-US"/>
        </w:rPr>
      </w:pPr>
      <w:r w:rsidRPr="00155A15">
        <w:rPr>
          <w:rFonts w:eastAsia="Lucida Sans Unicode"/>
          <w:bCs/>
          <w:lang w:val="en-US"/>
        </w:rPr>
        <w:t xml:space="preserve">3.3.3. </w:t>
      </w:r>
      <w:proofErr w:type="spellStart"/>
      <w:r w:rsidRPr="00155A15">
        <w:rPr>
          <w:rFonts w:eastAsia="Lucida Sans Unicode"/>
          <w:bCs/>
          <w:lang w:val="en-US"/>
        </w:rPr>
        <w:t>Janīna</w:t>
      </w:r>
      <w:proofErr w:type="spellEnd"/>
      <w:r w:rsidRPr="00155A15">
        <w:rPr>
          <w:rFonts w:eastAsia="Lucida Sans Unicode"/>
          <w:bCs/>
          <w:lang w:val="en-US"/>
        </w:rPr>
        <w:t xml:space="preserve"> </w:t>
      </w:r>
      <w:proofErr w:type="spellStart"/>
      <w:r w:rsidRPr="00155A15">
        <w:rPr>
          <w:rFonts w:eastAsia="Lucida Sans Unicode"/>
          <w:bCs/>
          <w:lang w:val="en-US"/>
        </w:rPr>
        <w:t>Mežaraupe</w:t>
      </w:r>
      <w:proofErr w:type="spellEnd"/>
      <w:r w:rsidRPr="00155A15">
        <w:rPr>
          <w:rFonts w:eastAsia="Lucida Sans Unicode"/>
          <w:bCs/>
          <w:lang w:val="en-US"/>
        </w:rPr>
        <w:t xml:space="preserve"> – </w:t>
      </w:r>
      <w:proofErr w:type="spellStart"/>
      <w:r w:rsidRPr="00155A15">
        <w:rPr>
          <w:rFonts w:eastAsia="Lucida Sans Unicode"/>
          <w:bCs/>
          <w:lang w:val="en-US"/>
        </w:rPr>
        <w:t>Pašvaldības</w:t>
      </w:r>
      <w:proofErr w:type="spellEnd"/>
      <w:r w:rsidRPr="00155A15">
        <w:rPr>
          <w:rFonts w:eastAsia="Lucida Sans Unicode"/>
          <w:bCs/>
          <w:lang w:val="en-US"/>
        </w:rPr>
        <w:t xml:space="preserve"> </w:t>
      </w:r>
      <w:proofErr w:type="spellStart"/>
      <w:r w:rsidRPr="00155A15">
        <w:rPr>
          <w:rFonts w:eastAsia="Lucida Sans Unicode"/>
          <w:bCs/>
          <w:lang w:val="en-US"/>
        </w:rPr>
        <w:t>īpašumu</w:t>
      </w:r>
      <w:proofErr w:type="spellEnd"/>
      <w:r w:rsidRPr="00155A15">
        <w:rPr>
          <w:rFonts w:eastAsia="Lucida Sans Unicode"/>
          <w:bCs/>
          <w:lang w:val="en-US"/>
        </w:rPr>
        <w:t xml:space="preserve"> </w:t>
      </w:r>
      <w:proofErr w:type="spellStart"/>
      <w:r w:rsidRPr="00155A15">
        <w:rPr>
          <w:rFonts w:eastAsia="Lucida Sans Unicode"/>
          <w:bCs/>
          <w:lang w:val="en-US"/>
        </w:rPr>
        <w:t>nodaļas</w:t>
      </w:r>
      <w:proofErr w:type="spellEnd"/>
      <w:r w:rsidRPr="00155A15">
        <w:rPr>
          <w:rFonts w:eastAsia="Lucida Sans Unicode"/>
          <w:bCs/>
          <w:lang w:val="en-US"/>
        </w:rPr>
        <w:t xml:space="preserve"> </w:t>
      </w:r>
      <w:proofErr w:type="spellStart"/>
      <w:r w:rsidRPr="00155A15">
        <w:rPr>
          <w:rFonts w:eastAsia="Lucida Sans Unicode"/>
          <w:bCs/>
          <w:lang w:val="en-US"/>
        </w:rPr>
        <w:t>referentei</w:t>
      </w:r>
      <w:proofErr w:type="spellEnd"/>
      <w:r w:rsidRPr="00155A15">
        <w:rPr>
          <w:rFonts w:eastAsia="Lucida Sans Unicode"/>
          <w:bCs/>
          <w:lang w:val="en-US"/>
        </w:rPr>
        <w:t xml:space="preserve">, </w:t>
      </w:r>
      <w:proofErr w:type="spellStart"/>
      <w:r w:rsidRPr="00155A15">
        <w:rPr>
          <w:rFonts w:eastAsia="Lucida Sans Unicode"/>
          <w:bCs/>
          <w:lang w:val="en-US"/>
        </w:rPr>
        <w:t>veikt</w:t>
      </w:r>
      <w:proofErr w:type="spellEnd"/>
      <w:r w:rsidRPr="00155A15">
        <w:rPr>
          <w:rFonts w:eastAsia="Lucida Sans Unicode"/>
          <w:bCs/>
          <w:lang w:val="en-US"/>
        </w:rPr>
        <w:t xml:space="preserve"> </w:t>
      </w:r>
      <w:proofErr w:type="spellStart"/>
      <w:r w:rsidRPr="00155A15">
        <w:rPr>
          <w:rFonts w:eastAsia="Lucida Sans Unicode"/>
          <w:bCs/>
          <w:lang w:val="en-US"/>
        </w:rPr>
        <w:t>sekretāres</w:t>
      </w:r>
      <w:proofErr w:type="spellEnd"/>
      <w:r w:rsidRPr="00155A15">
        <w:rPr>
          <w:rFonts w:eastAsia="Lucida Sans Unicode"/>
          <w:bCs/>
          <w:lang w:val="en-US"/>
        </w:rPr>
        <w:t xml:space="preserve"> </w:t>
      </w:r>
      <w:proofErr w:type="spellStart"/>
      <w:r w:rsidRPr="00155A15">
        <w:rPr>
          <w:rFonts w:eastAsia="Lucida Sans Unicode"/>
          <w:bCs/>
          <w:lang w:val="en-US"/>
        </w:rPr>
        <w:t>pienākumus</w:t>
      </w:r>
      <w:proofErr w:type="spellEnd"/>
      <w:r w:rsidRPr="00155A15">
        <w:rPr>
          <w:rFonts w:eastAsia="Lucida Sans Unicode"/>
          <w:bCs/>
          <w:lang w:val="en-US"/>
        </w:rPr>
        <w:t>.</w:t>
      </w:r>
    </w:p>
    <w:p w14:paraId="477E7175" w14:textId="77777777" w:rsidR="00155A15" w:rsidRPr="00155A15" w:rsidRDefault="00155A15" w:rsidP="00484B6F">
      <w:pPr>
        <w:widowControl w:val="0"/>
        <w:tabs>
          <w:tab w:val="left" w:pos="1418"/>
        </w:tabs>
        <w:suppressAutoHyphens/>
        <w:ind w:firstLine="709"/>
        <w:jc w:val="both"/>
        <w:rPr>
          <w:rFonts w:eastAsia="Lucida Sans Unicode"/>
          <w:bCs/>
          <w:lang w:val="en-US"/>
        </w:rPr>
      </w:pPr>
      <w:r w:rsidRPr="00155A15">
        <w:rPr>
          <w:rFonts w:eastAsia="Lucida Sans Unicode"/>
          <w:bCs/>
          <w:lang w:val="en-US"/>
        </w:rPr>
        <w:t xml:space="preserve">3.4. </w:t>
      </w:r>
      <w:proofErr w:type="spellStart"/>
      <w:r w:rsidRPr="00155A15">
        <w:rPr>
          <w:rFonts w:eastAsia="Lucida Sans Unicode"/>
          <w:bCs/>
          <w:lang w:val="en-US"/>
        </w:rPr>
        <w:t>Kontroli</w:t>
      </w:r>
      <w:proofErr w:type="spellEnd"/>
      <w:r w:rsidRPr="00155A15">
        <w:rPr>
          <w:rFonts w:eastAsia="Lucida Sans Unicode"/>
          <w:bCs/>
          <w:lang w:val="en-US"/>
        </w:rPr>
        <w:t xml:space="preserve"> par </w:t>
      </w:r>
      <w:proofErr w:type="spellStart"/>
      <w:r w:rsidRPr="00155A15">
        <w:rPr>
          <w:rFonts w:eastAsia="Lucida Sans Unicode"/>
          <w:bCs/>
          <w:lang w:val="en-US"/>
        </w:rPr>
        <w:t>lēmuma</w:t>
      </w:r>
      <w:proofErr w:type="spellEnd"/>
      <w:r w:rsidRPr="00155A15">
        <w:rPr>
          <w:rFonts w:eastAsia="Lucida Sans Unicode"/>
          <w:bCs/>
          <w:lang w:val="en-US"/>
        </w:rPr>
        <w:t xml:space="preserve"> </w:t>
      </w:r>
      <w:proofErr w:type="spellStart"/>
      <w:r w:rsidRPr="00155A15">
        <w:rPr>
          <w:rFonts w:eastAsia="Lucida Sans Unicode"/>
          <w:bCs/>
          <w:lang w:val="en-US"/>
        </w:rPr>
        <w:t>izpildi</w:t>
      </w:r>
      <w:proofErr w:type="spellEnd"/>
      <w:r w:rsidRPr="00155A15">
        <w:rPr>
          <w:rFonts w:eastAsia="Lucida Sans Unicode"/>
          <w:bCs/>
          <w:lang w:val="en-US"/>
        </w:rPr>
        <w:t xml:space="preserve"> </w:t>
      </w:r>
      <w:proofErr w:type="spellStart"/>
      <w:r w:rsidRPr="00155A15">
        <w:rPr>
          <w:rFonts w:eastAsia="Lucida Sans Unicode"/>
          <w:bCs/>
          <w:lang w:val="en-US"/>
        </w:rPr>
        <w:t>veikt</w:t>
      </w:r>
      <w:proofErr w:type="spellEnd"/>
      <w:r w:rsidRPr="00155A15">
        <w:rPr>
          <w:rFonts w:eastAsia="Lucida Sans Unicode"/>
          <w:bCs/>
          <w:lang w:val="en-US"/>
        </w:rPr>
        <w:t xml:space="preserve"> </w:t>
      </w:r>
      <w:proofErr w:type="spellStart"/>
      <w:r w:rsidRPr="00155A15">
        <w:rPr>
          <w:rFonts w:eastAsia="Lucida Sans Unicode"/>
          <w:bCs/>
          <w:lang w:val="en-US"/>
        </w:rPr>
        <w:t>Jēkabpils</w:t>
      </w:r>
      <w:proofErr w:type="spellEnd"/>
      <w:r w:rsidRPr="00155A15">
        <w:rPr>
          <w:rFonts w:eastAsia="Lucida Sans Unicode"/>
          <w:bCs/>
          <w:lang w:val="en-US"/>
        </w:rPr>
        <w:t xml:space="preserve"> </w:t>
      </w:r>
      <w:proofErr w:type="spellStart"/>
      <w:r w:rsidRPr="00155A15">
        <w:rPr>
          <w:rFonts w:eastAsia="Lucida Sans Unicode"/>
          <w:bCs/>
          <w:lang w:val="en-US"/>
        </w:rPr>
        <w:t>pilsētas</w:t>
      </w:r>
      <w:proofErr w:type="spellEnd"/>
      <w:r w:rsidRPr="00155A15">
        <w:rPr>
          <w:rFonts w:eastAsia="Lucida Sans Unicode"/>
          <w:bCs/>
          <w:lang w:val="en-US"/>
        </w:rPr>
        <w:t xml:space="preserve"> </w:t>
      </w:r>
      <w:proofErr w:type="spellStart"/>
      <w:r w:rsidRPr="00155A15">
        <w:rPr>
          <w:rFonts w:eastAsia="Lucida Sans Unicode"/>
          <w:bCs/>
          <w:lang w:val="en-US"/>
        </w:rPr>
        <w:t>pašvaldības</w:t>
      </w:r>
      <w:proofErr w:type="spellEnd"/>
      <w:r w:rsidRPr="00155A15">
        <w:rPr>
          <w:rFonts w:eastAsia="Lucida Sans Unicode"/>
          <w:bCs/>
          <w:lang w:val="en-US"/>
        </w:rPr>
        <w:t xml:space="preserve"> </w:t>
      </w:r>
      <w:proofErr w:type="spellStart"/>
      <w:r w:rsidRPr="00155A15">
        <w:rPr>
          <w:rFonts w:eastAsia="Lucida Sans Unicode"/>
          <w:bCs/>
          <w:lang w:val="en-US"/>
        </w:rPr>
        <w:t>izpilddirektoram</w:t>
      </w:r>
      <w:proofErr w:type="spellEnd"/>
      <w:r w:rsidRPr="00155A15">
        <w:rPr>
          <w:rFonts w:eastAsia="Lucida Sans Unicode"/>
          <w:bCs/>
          <w:lang w:val="en-US"/>
        </w:rPr>
        <w:t>.</w:t>
      </w:r>
    </w:p>
    <w:p w14:paraId="58D3733D" w14:textId="77777777" w:rsidR="00155A15" w:rsidRPr="00155A15" w:rsidRDefault="00155A15" w:rsidP="00484B6F">
      <w:pPr>
        <w:widowControl w:val="0"/>
        <w:tabs>
          <w:tab w:val="left" w:pos="1418"/>
        </w:tabs>
        <w:suppressAutoHyphens/>
        <w:ind w:firstLine="709"/>
        <w:jc w:val="both"/>
        <w:rPr>
          <w:rFonts w:eastAsia="Lucida Sans Unicode"/>
          <w:bCs/>
          <w:lang w:val="en-US"/>
        </w:rPr>
      </w:pPr>
    </w:p>
    <w:p w14:paraId="42F8CDEA" w14:textId="77777777" w:rsidR="00155A15" w:rsidRPr="00155A15" w:rsidRDefault="00155A15" w:rsidP="00484B6F">
      <w:pPr>
        <w:widowControl w:val="0"/>
        <w:tabs>
          <w:tab w:val="left" w:pos="1418"/>
        </w:tabs>
        <w:suppressAutoHyphens/>
        <w:ind w:firstLine="709"/>
        <w:jc w:val="both"/>
        <w:rPr>
          <w:rFonts w:eastAsia="Lucida Sans Unicode"/>
          <w:bCs/>
          <w:lang w:val="en-US"/>
        </w:rPr>
      </w:pPr>
    </w:p>
    <w:p w14:paraId="5E007348" w14:textId="77777777" w:rsidR="00155A15" w:rsidRPr="00155A15" w:rsidRDefault="00155A15" w:rsidP="00484B6F">
      <w:pPr>
        <w:widowControl w:val="0"/>
        <w:tabs>
          <w:tab w:val="right" w:pos="9000"/>
        </w:tabs>
        <w:suppressAutoHyphens/>
        <w:jc w:val="both"/>
        <w:rPr>
          <w:rFonts w:eastAsia="Lucida Sans Unicode" w:cs="Tahoma"/>
          <w:lang w:val="lv-LV"/>
        </w:rPr>
      </w:pPr>
      <w:r w:rsidRPr="00155A15">
        <w:rPr>
          <w:rFonts w:eastAsia="Lucida Sans Unicode" w:cs="Tahoma"/>
          <w:lang w:val="lv-LV"/>
        </w:rPr>
        <w:t>Sēdes vadītājs</w:t>
      </w:r>
      <w:r w:rsidRPr="00155A15">
        <w:rPr>
          <w:rFonts w:eastAsia="Lucida Sans Unicode" w:cs="Tahoma"/>
          <w:lang w:val="lv-LV"/>
        </w:rPr>
        <w:tab/>
      </w:r>
    </w:p>
    <w:p w14:paraId="525372DD" w14:textId="126D38A2" w:rsidR="00155A15" w:rsidRPr="00155A15" w:rsidRDefault="00155A15" w:rsidP="00484B6F">
      <w:pPr>
        <w:widowControl w:val="0"/>
        <w:tabs>
          <w:tab w:val="center" w:pos="4820"/>
          <w:tab w:val="right" w:pos="9356"/>
        </w:tabs>
        <w:suppressAutoHyphens/>
        <w:jc w:val="both"/>
        <w:rPr>
          <w:rFonts w:eastAsia="Calibri"/>
          <w:lang w:val="lv-LV" w:eastAsia="ru-RU"/>
        </w:rPr>
      </w:pPr>
      <w:r w:rsidRPr="00155A15">
        <w:rPr>
          <w:rFonts w:eastAsia="Calibri"/>
          <w:lang w:val="lv-LV" w:eastAsia="ru-RU"/>
        </w:rPr>
        <w:t>Domes priekšsēdētājs</w:t>
      </w:r>
      <w:r w:rsidRPr="00155A15">
        <w:rPr>
          <w:rFonts w:eastAsia="Calibri"/>
          <w:lang w:val="lv-LV" w:eastAsia="ru-RU"/>
        </w:rPr>
        <w:tab/>
      </w:r>
      <w:r w:rsidR="0061605D">
        <w:rPr>
          <w:rFonts w:eastAsia="Calibri"/>
          <w:lang w:val="lv-LV" w:eastAsia="ru-RU"/>
        </w:rPr>
        <w:t>(paraksts)</w:t>
      </w:r>
      <w:r w:rsidRPr="00155A15">
        <w:rPr>
          <w:rFonts w:eastAsia="Calibri"/>
          <w:lang w:val="lv-LV" w:eastAsia="ru-RU"/>
        </w:rPr>
        <w:tab/>
      </w:r>
      <w:proofErr w:type="spellStart"/>
      <w:r w:rsidRPr="00155A15">
        <w:rPr>
          <w:rFonts w:eastAsia="Calibri"/>
          <w:lang w:val="lv-LV" w:eastAsia="ru-RU"/>
        </w:rPr>
        <w:t>A.Kraps</w:t>
      </w:r>
      <w:proofErr w:type="spellEnd"/>
    </w:p>
    <w:p w14:paraId="666A5CBA" w14:textId="77777777" w:rsidR="00155A15" w:rsidRPr="00155A15" w:rsidRDefault="00155A15" w:rsidP="00484B6F">
      <w:pPr>
        <w:widowControl w:val="0"/>
        <w:tabs>
          <w:tab w:val="right" w:pos="9000"/>
        </w:tabs>
        <w:suppressAutoHyphens/>
        <w:jc w:val="both"/>
        <w:rPr>
          <w:rFonts w:eastAsia="Lucida Sans Unicode" w:cs="Tahoma"/>
          <w:lang w:val="lv-LV"/>
        </w:rPr>
      </w:pPr>
    </w:p>
    <w:p w14:paraId="1974409C" w14:textId="77777777" w:rsidR="00155A15" w:rsidRPr="00155A15" w:rsidRDefault="00155A15" w:rsidP="00484B6F">
      <w:pPr>
        <w:widowControl w:val="0"/>
        <w:tabs>
          <w:tab w:val="right" w:pos="9000"/>
        </w:tabs>
        <w:suppressAutoHyphens/>
        <w:jc w:val="both"/>
        <w:rPr>
          <w:rFonts w:eastAsia="Lucida Sans Unicode" w:cs="Tahoma"/>
          <w:lang w:val="lv-LV"/>
        </w:rPr>
      </w:pPr>
    </w:p>
    <w:p w14:paraId="1BDF6FE0" w14:textId="77777777" w:rsidR="00155A15" w:rsidRPr="00155A15" w:rsidRDefault="00155A15" w:rsidP="00484B6F">
      <w:pPr>
        <w:widowControl w:val="0"/>
        <w:tabs>
          <w:tab w:val="right" w:pos="9000"/>
        </w:tabs>
        <w:suppressAutoHyphens/>
        <w:jc w:val="both"/>
        <w:rPr>
          <w:rFonts w:eastAsia="Lucida Sans Unicode" w:cs="Tahoma"/>
          <w:sz w:val="20"/>
          <w:szCs w:val="20"/>
          <w:lang w:val="lv-LV"/>
        </w:rPr>
      </w:pPr>
      <w:r w:rsidRPr="00155A15">
        <w:rPr>
          <w:rFonts w:eastAsia="Lucida Sans Unicode" w:cs="Tahoma"/>
          <w:sz w:val="20"/>
          <w:szCs w:val="20"/>
          <w:lang w:val="lv-LV"/>
        </w:rPr>
        <w:t>Jaudzema 65207053</w:t>
      </w:r>
    </w:p>
    <w:p w14:paraId="65D397A0" w14:textId="77777777" w:rsidR="00155A15" w:rsidRPr="00155A15" w:rsidRDefault="00155A15" w:rsidP="00484B6F">
      <w:pPr>
        <w:widowControl w:val="0"/>
        <w:tabs>
          <w:tab w:val="right" w:pos="9000"/>
        </w:tabs>
        <w:suppressAutoHyphens/>
        <w:jc w:val="both"/>
        <w:rPr>
          <w:rFonts w:eastAsia="Lucida Sans Unicode" w:cs="Tahoma"/>
          <w:lang w:val="lv-LV"/>
        </w:rPr>
      </w:pPr>
    </w:p>
    <w:p w14:paraId="3A6CD698" w14:textId="77777777" w:rsidR="00062DCB" w:rsidRPr="00062DCB" w:rsidRDefault="00062DCB" w:rsidP="00484B6F">
      <w:pPr>
        <w:widowControl w:val="0"/>
        <w:suppressAutoHyphens/>
        <w:rPr>
          <w:lang w:val="lv-LV"/>
        </w:rPr>
      </w:pPr>
    </w:p>
    <w:p w14:paraId="53017C55" w14:textId="77777777" w:rsidR="00C37398" w:rsidRPr="00C37398" w:rsidRDefault="00C37398" w:rsidP="00484B6F">
      <w:pPr>
        <w:rPr>
          <w:lang w:val="lv-LV"/>
        </w:rPr>
      </w:pPr>
    </w:p>
    <w:p w14:paraId="3C18BCEE" w14:textId="03225853" w:rsidR="0061605D" w:rsidRDefault="0061605D" w:rsidP="00484B6F">
      <w:pPr>
        <w:rPr>
          <w:rFonts w:eastAsia="Calibri"/>
          <w:lang w:val="lv-LV"/>
        </w:rPr>
      </w:pPr>
      <w:r>
        <w:rPr>
          <w:rFonts w:eastAsia="Calibri"/>
          <w:lang w:val="lv-LV"/>
        </w:rPr>
        <w:br w:type="page"/>
      </w:r>
    </w:p>
    <w:p w14:paraId="432BD687" w14:textId="0445FB61" w:rsidR="005A6C2F" w:rsidRPr="005A6C2F" w:rsidRDefault="005A6C2F" w:rsidP="00484B6F">
      <w:pPr>
        <w:widowControl w:val="0"/>
        <w:suppressAutoHyphens/>
        <w:jc w:val="center"/>
        <w:rPr>
          <w:rFonts w:eastAsia="Lucida Sans Unicode"/>
          <w:b/>
          <w:szCs w:val="20"/>
          <w:lang w:val="lv-LV"/>
        </w:rPr>
      </w:pPr>
      <w:r w:rsidRPr="005A6C2F">
        <w:rPr>
          <w:rFonts w:eastAsia="Lucida Sans Unicode"/>
          <w:b/>
          <w:szCs w:val="20"/>
          <w:lang w:val="lv-LV"/>
        </w:rPr>
        <w:lastRenderedPageBreak/>
        <w:t>LĒMUM</w:t>
      </w:r>
      <w:r>
        <w:rPr>
          <w:rFonts w:eastAsia="Lucida Sans Unicode"/>
          <w:b/>
          <w:szCs w:val="20"/>
          <w:lang w:val="lv-LV"/>
        </w:rPr>
        <w:t>S</w:t>
      </w:r>
    </w:p>
    <w:p w14:paraId="03D1D296" w14:textId="77777777" w:rsidR="005A6C2F" w:rsidRPr="005A6C2F" w:rsidRDefault="005A6C2F" w:rsidP="00484B6F">
      <w:pPr>
        <w:widowControl w:val="0"/>
        <w:suppressAutoHyphens/>
        <w:jc w:val="center"/>
        <w:rPr>
          <w:rFonts w:eastAsia="Lucida Sans Unicode"/>
          <w:szCs w:val="20"/>
          <w:lang w:val="lv-LV"/>
        </w:rPr>
      </w:pPr>
      <w:r w:rsidRPr="005A6C2F">
        <w:rPr>
          <w:rFonts w:eastAsia="Lucida Sans Unicode"/>
          <w:szCs w:val="20"/>
          <w:lang w:val="lv-LV"/>
        </w:rPr>
        <w:t>Jēkabpilī</w:t>
      </w:r>
    </w:p>
    <w:p w14:paraId="23887A4B" w14:textId="77777777" w:rsidR="005A6C2F" w:rsidRPr="005A6C2F" w:rsidRDefault="005A6C2F" w:rsidP="00484B6F">
      <w:pPr>
        <w:widowControl w:val="0"/>
        <w:suppressAutoHyphens/>
        <w:jc w:val="center"/>
        <w:rPr>
          <w:rFonts w:eastAsia="Lucida Sans Unicode"/>
          <w:szCs w:val="20"/>
          <w:lang w:val="lv-LV"/>
        </w:rPr>
      </w:pPr>
    </w:p>
    <w:p w14:paraId="45C852C2" w14:textId="1D00DA7D" w:rsidR="005A6C2F" w:rsidRPr="005A6C2F" w:rsidRDefault="005A6C2F" w:rsidP="00484B6F">
      <w:pPr>
        <w:rPr>
          <w:rFonts w:cs="Tahoma"/>
          <w:bCs/>
          <w:szCs w:val="22"/>
          <w:lang w:val="lv-LV"/>
        </w:rPr>
      </w:pPr>
      <w:r w:rsidRPr="005A6C2F">
        <w:rPr>
          <w:rFonts w:cs="Tahoma"/>
          <w:bCs/>
          <w:szCs w:val="22"/>
          <w:lang w:val="lv-LV"/>
        </w:rPr>
        <w:t xml:space="preserve">27.08.2020. (protokols Nr.15, 20.§) </w:t>
      </w:r>
      <w:r w:rsidRPr="005A6C2F">
        <w:rPr>
          <w:rFonts w:cs="Tahoma"/>
          <w:bCs/>
          <w:szCs w:val="22"/>
          <w:lang w:val="lv-LV"/>
        </w:rPr>
        <w:tab/>
        <w:t xml:space="preserve">                                                                              </w:t>
      </w:r>
      <w:r w:rsidR="000D3782">
        <w:rPr>
          <w:rFonts w:cs="Tahoma"/>
          <w:bCs/>
          <w:szCs w:val="22"/>
          <w:lang w:val="lv-LV"/>
        </w:rPr>
        <w:t xml:space="preserve">   </w:t>
      </w:r>
      <w:r w:rsidRPr="005A6C2F">
        <w:rPr>
          <w:rFonts w:cs="Tahoma"/>
          <w:bCs/>
          <w:szCs w:val="22"/>
          <w:lang w:val="lv-LV"/>
        </w:rPr>
        <w:t>Nr.378</w:t>
      </w:r>
    </w:p>
    <w:p w14:paraId="311BA934" w14:textId="77777777" w:rsidR="005A6C2F" w:rsidRPr="005A6C2F" w:rsidRDefault="005A6C2F" w:rsidP="00484B6F">
      <w:pPr>
        <w:rPr>
          <w:lang w:val="lv-LV"/>
        </w:rPr>
      </w:pPr>
    </w:p>
    <w:p w14:paraId="0D3709BC" w14:textId="77777777" w:rsidR="005A6C2F" w:rsidRPr="005A6C2F" w:rsidRDefault="005A6C2F" w:rsidP="00484B6F">
      <w:pPr>
        <w:shd w:val="clear" w:color="auto" w:fill="FFFFFF"/>
        <w:jc w:val="both"/>
        <w:rPr>
          <w:color w:val="212121"/>
          <w:lang w:val="lv-LV"/>
        </w:rPr>
      </w:pPr>
      <w:r w:rsidRPr="005A6C2F">
        <w:rPr>
          <w:color w:val="212121"/>
          <w:lang w:val="lv-LV"/>
        </w:rPr>
        <w:t>Par Jēkabpils pamatskolas nolikumu </w:t>
      </w:r>
    </w:p>
    <w:p w14:paraId="137D1C9C" w14:textId="77777777" w:rsidR="005A6C2F" w:rsidRPr="005A6C2F" w:rsidRDefault="005A6C2F" w:rsidP="00484B6F">
      <w:pPr>
        <w:shd w:val="clear" w:color="auto" w:fill="FFFFFF"/>
        <w:jc w:val="both"/>
        <w:rPr>
          <w:color w:val="212121"/>
          <w:lang w:val="lv-LV"/>
        </w:rPr>
      </w:pPr>
      <w:r w:rsidRPr="005A6C2F">
        <w:rPr>
          <w:color w:val="212121"/>
          <w:lang w:val="lv-LV"/>
        </w:rPr>
        <w:t> </w:t>
      </w:r>
    </w:p>
    <w:p w14:paraId="41BF3FB3" w14:textId="77777777" w:rsidR="005A6C2F" w:rsidRPr="005A6C2F" w:rsidRDefault="005A6C2F" w:rsidP="00484B6F">
      <w:pPr>
        <w:shd w:val="clear" w:color="auto" w:fill="FFFFFF"/>
        <w:ind w:firstLine="709"/>
        <w:jc w:val="both"/>
        <w:rPr>
          <w:lang w:val="lv-LV"/>
        </w:rPr>
      </w:pPr>
      <w:r w:rsidRPr="005A6C2F">
        <w:rPr>
          <w:lang w:val="lv-LV"/>
        </w:rPr>
        <w:t>Ņemot vērā Jēkabpils pilsētas domes 13.02.2020. lēmumu Nr.68 “Par Jēkabpils pamatskolu”, ar kuru nolēma reorganizēt Jēkabpils pilsētas pašvaldības vispārējās izglītības iestādi “Jēkabpils pamatskola”, pievienojot to Jēkabpils 2.vidusskolai,  Jēkabpils pamatskolas nolikums, kas apstiprināts ar Jēkabpils pilsētas domes 28.02.2011.  lēmumu Nr.80 “Par nolikuma apstiprināšanu”, ir atzīstams par spēku zaudējušu.</w:t>
      </w:r>
    </w:p>
    <w:p w14:paraId="60FB8440" w14:textId="77777777" w:rsidR="005A6C2F" w:rsidRPr="005A6C2F" w:rsidRDefault="005A6C2F" w:rsidP="00484B6F">
      <w:pPr>
        <w:shd w:val="clear" w:color="auto" w:fill="FFFFFF"/>
        <w:ind w:firstLine="709"/>
        <w:jc w:val="both"/>
        <w:rPr>
          <w:lang w:val="lv-LV"/>
        </w:rPr>
      </w:pPr>
      <w:r w:rsidRPr="005A6C2F">
        <w:rPr>
          <w:lang w:val="lv-LV"/>
        </w:rPr>
        <w:t>Pamatojoties uz likuma “Par pašvaldībām” 21.panta pirmās daļas 8. un 27.punktu, ņemot vērā Izglītības  likuma 17.panta trešās daļas 1.punktu, 22.panta pirmo daļu, ņemot vērā Jēkabpils pilsētas domes 13.02.2020. lēmumu Nr.68 “Par Jēkabpils pamatskolu”, Sociālo, izglītības, kultūras, sporta un veselības aizsardzības jautājumu  komitejas 27.08.2020. lēmumu (protokols Nr.8, 5.§),</w:t>
      </w:r>
    </w:p>
    <w:p w14:paraId="2C0D7D5E" w14:textId="77777777" w:rsidR="005A6C2F" w:rsidRPr="005A6C2F" w:rsidRDefault="005A6C2F" w:rsidP="00484B6F">
      <w:pPr>
        <w:shd w:val="clear" w:color="auto" w:fill="FFFFFF"/>
        <w:jc w:val="both"/>
        <w:rPr>
          <w:lang w:val="lv-LV"/>
        </w:rPr>
      </w:pPr>
      <w:r w:rsidRPr="005A6C2F">
        <w:rPr>
          <w:lang w:val="lv-LV"/>
        </w:rPr>
        <w:t> </w:t>
      </w:r>
    </w:p>
    <w:p w14:paraId="1C8F4B21" w14:textId="77777777" w:rsidR="005A6C2F" w:rsidRPr="005A6C2F" w:rsidRDefault="005A6C2F" w:rsidP="00484B6F">
      <w:pPr>
        <w:shd w:val="clear" w:color="auto" w:fill="FFFFFF"/>
        <w:ind w:firstLine="375"/>
        <w:jc w:val="center"/>
        <w:rPr>
          <w:lang w:val="lv-LV"/>
        </w:rPr>
      </w:pPr>
      <w:r w:rsidRPr="005A6C2F">
        <w:rPr>
          <w:lang w:val="lv-LV"/>
        </w:rPr>
        <w:t>Jēkabpils pilsētas dome nolemj:</w:t>
      </w:r>
    </w:p>
    <w:p w14:paraId="4041EB82" w14:textId="77777777" w:rsidR="005A6C2F" w:rsidRPr="005A6C2F" w:rsidRDefault="005A6C2F" w:rsidP="00484B6F">
      <w:pPr>
        <w:shd w:val="clear" w:color="auto" w:fill="FFFFFF"/>
        <w:ind w:firstLine="375"/>
        <w:jc w:val="center"/>
        <w:rPr>
          <w:lang w:val="lv-LV"/>
        </w:rPr>
      </w:pPr>
      <w:r w:rsidRPr="005A6C2F">
        <w:rPr>
          <w:lang w:val="lv-LV"/>
        </w:rPr>
        <w:t> </w:t>
      </w:r>
    </w:p>
    <w:p w14:paraId="3BF4AEBF" w14:textId="77777777" w:rsidR="005A6C2F" w:rsidRPr="005A6C2F" w:rsidRDefault="005A6C2F" w:rsidP="00484B6F">
      <w:pPr>
        <w:numPr>
          <w:ilvl w:val="0"/>
          <w:numId w:val="27"/>
        </w:numPr>
        <w:shd w:val="clear" w:color="auto" w:fill="FFFFFF"/>
        <w:tabs>
          <w:tab w:val="left" w:pos="851"/>
        </w:tabs>
        <w:ind w:left="0" w:firstLine="567"/>
        <w:jc w:val="both"/>
        <w:rPr>
          <w:lang w:val="lv-LV"/>
        </w:rPr>
      </w:pPr>
      <w:r w:rsidRPr="005A6C2F">
        <w:rPr>
          <w:lang w:val="lv-LV"/>
        </w:rPr>
        <w:t xml:space="preserve">Atzīt par spēku zaudējušu Jēkabpils pilsētas domes 2011.gada 28.februāra lēmumu Nr.80 “Par nolikuma apstiprināšanu”.    </w:t>
      </w:r>
    </w:p>
    <w:p w14:paraId="34E0AB08" w14:textId="77777777" w:rsidR="005A6C2F" w:rsidRPr="005A6C2F" w:rsidRDefault="005A6C2F" w:rsidP="00484B6F">
      <w:pPr>
        <w:numPr>
          <w:ilvl w:val="0"/>
          <w:numId w:val="27"/>
        </w:numPr>
        <w:shd w:val="clear" w:color="auto" w:fill="FFFFFF"/>
        <w:tabs>
          <w:tab w:val="left" w:pos="851"/>
        </w:tabs>
        <w:ind w:left="0" w:firstLine="567"/>
        <w:jc w:val="both"/>
        <w:rPr>
          <w:lang w:val="lv-LV"/>
        </w:rPr>
      </w:pPr>
      <w:r w:rsidRPr="005A6C2F">
        <w:rPr>
          <w:lang w:val="lv-LV"/>
        </w:rPr>
        <w:t xml:space="preserve">Lēmums stājas spēkā 2020.gada 1.septembrī. </w:t>
      </w:r>
    </w:p>
    <w:p w14:paraId="2A0E1CFC" w14:textId="77777777" w:rsidR="005A6C2F" w:rsidRPr="005A6C2F" w:rsidRDefault="005A6C2F" w:rsidP="00484B6F">
      <w:pPr>
        <w:numPr>
          <w:ilvl w:val="0"/>
          <w:numId w:val="27"/>
        </w:numPr>
        <w:shd w:val="clear" w:color="auto" w:fill="FFFFFF"/>
        <w:tabs>
          <w:tab w:val="left" w:pos="851"/>
        </w:tabs>
        <w:ind w:left="0" w:firstLine="567"/>
        <w:jc w:val="both"/>
        <w:rPr>
          <w:lang w:val="lv-LV"/>
        </w:rPr>
      </w:pPr>
      <w:r w:rsidRPr="005A6C2F">
        <w:rPr>
          <w:lang w:val="lv-LV"/>
        </w:rPr>
        <w:t>Jēkabpils pilsētas pašvaldības iestādei “Jēkabpils Izglītības pārvalde” 10 darbdienu laikā informēt Izglītības kvalitātes valsts dienestu par pieņemto lēmumu.</w:t>
      </w:r>
    </w:p>
    <w:p w14:paraId="7A7AC988" w14:textId="77777777" w:rsidR="005A6C2F" w:rsidRPr="005A6C2F" w:rsidRDefault="005A6C2F" w:rsidP="00484B6F">
      <w:pPr>
        <w:numPr>
          <w:ilvl w:val="0"/>
          <w:numId w:val="27"/>
        </w:numPr>
        <w:shd w:val="clear" w:color="auto" w:fill="FFFFFF"/>
        <w:tabs>
          <w:tab w:val="left" w:pos="851"/>
        </w:tabs>
        <w:ind w:left="0" w:firstLine="567"/>
        <w:jc w:val="both"/>
        <w:rPr>
          <w:lang w:val="lv-LV"/>
        </w:rPr>
      </w:pPr>
      <w:r w:rsidRPr="005A6C2F">
        <w:rPr>
          <w:lang w:val="lv-LV"/>
        </w:rPr>
        <w:t>Kontroli par lēmuma izpildi veikt Jēkabpils pilsētas pašvaldības izpilddirektoram.</w:t>
      </w:r>
    </w:p>
    <w:p w14:paraId="53926C61" w14:textId="77777777" w:rsidR="005A6C2F" w:rsidRPr="005A6C2F" w:rsidRDefault="005A6C2F" w:rsidP="00484B6F">
      <w:pPr>
        <w:shd w:val="clear" w:color="auto" w:fill="FFFFFF"/>
        <w:ind w:hanging="284"/>
        <w:jc w:val="both"/>
        <w:rPr>
          <w:lang w:val="lv-LV"/>
        </w:rPr>
      </w:pPr>
      <w:r w:rsidRPr="005A6C2F">
        <w:rPr>
          <w:lang w:val="lv-LV"/>
        </w:rPr>
        <w:t> </w:t>
      </w:r>
    </w:p>
    <w:p w14:paraId="33549663" w14:textId="77777777" w:rsidR="005A6C2F" w:rsidRPr="005A6C2F" w:rsidRDefault="005A6C2F" w:rsidP="00484B6F">
      <w:pPr>
        <w:shd w:val="clear" w:color="auto" w:fill="FFFFFF"/>
        <w:jc w:val="both"/>
        <w:rPr>
          <w:color w:val="212121"/>
          <w:lang w:val="lv-LV"/>
        </w:rPr>
      </w:pPr>
      <w:r w:rsidRPr="005A6C2F">
        <w:rPr>
          <w:color w:val="212121"/>
          <w:lang w:val="lv-LV"/>
        </w:rPr>
        <w:t> </w:t>
      </w:r>
    </w:p>
    <w:p w14:paraId="4F1A22F0" w14:textId="77777777" w:rsidR="005A6C2F" w:rsidRPr="005A6C2F" w:rsidRDefault="005A6C2F" w:rsidP="00484B6F">
      <w:pPr>
        <w:shd w:val="clear" w:color="auto" w:fill="FFFFFF"/>
        <w:jc w:val="both"/>
        <w:rPr>
          <w:color w:val="212121"/>
          <w:lang w:val="lv-LV"/>
        </w:rPr>
      </w:pPr>
      <w:r w:rsidRPr="005A6C2F">
        <w:rPr>
          <w:color w:val="212121"/>
          <w:lang w:val="lv-LV"/>
        </w:rPr>
        <w:t>Sēdes vadītāja</w:t>
      </w:r>
    </w:p>
    <w:p w14:paraId="38BB3C43" w14:textId="251FC2F7" w:rsidR="005A6C2F" w:rsidRPr="005A6C2F" w:rsidRDefault="005A6C2F" w:rsidP="00484B6F">
      <w:pPr>
        <w:shd w:val="clear" w:color="auto" w:fill="FFFFFF"/>
        <w:jc w:val="both"/>
        <w:rPr>
          <w:color w:val="212121"/>
          <w:lang w:val="lv-LV"/>
        </w:rPr>
      </w:pPr>
      <w:r w:rsidRPr="005A6C2F">
        <w:rPr>
          <w:color w:val="212121"/>
          <w:lang w:val="lv-LV"/>
        </w:rPr>
        <w:t>Domes priekšsēdētājs</w:t>
      </w:r>
      <w:r w:rsidRPr="005A6C2F">
        <w:rPr>
          <w:color w:val="212121"/>
          <w:lang w:val="lv-LV"/>
        </w:rPr>
        <w:tab/>
      </w:r>
      <w:r w:rsidRPr="005A6C2F">
        <w:rPr>
          <w:color w:val="212121"/>
          <w:lang w:val="lv-LV"/>
        </w:rPr>
        <w:tab/>
      </w:r>
      <w:r w:rsidRPr="005A6C2F">
        <w:rPr>
          <w:color w:val="212121"/>
          <w:lang w:val="lv-LV"/>
        </w:rPr>
        <w:tab/>
        <w:t xml:space="preserve">            </w:t>
      </w:r>
      <w:r w:rsidRPr="005A6C2F">
        <w:rPr>
          <w:color w:val="212121"/>
          <w:lang w:val="lv-LV"/>
        </w:rPr>
        <w:tab/>
      </w:r>
      <w:r>
        <w:rPr>
          <w:color w:val="212121"/>
          <w:lang w:val="lv-LV"/>
        </w:rPr>
        <w:t>(paraksts)</w:t>
      </w:r>
      <w:r w:rsidRPr="005A6C2F">
        <w:rPr>
          <w:color w:val="212121"/>
          <w:lang w:val="lv-LV"/>
        </w:rPr>
        <w:tab/>
      </w:r>
      <w:r w:rsidRPr="005A6C2F">
        <w:rPr>
          <w:color w:val="212121"/>
          <w:lang w:val="lv-LV"/>
        </w:rPr>
        <w:tab/>
      </w:r>
      <w:r w:rsidRPr="005A6C2F">
        <w:rPr>
          <w:color w:val="212121"/>
          <w:lang w:val="lv-LV"/>
        </w:rPr>
        <w:tab/>
        <w:t xml:space="preserve">          </w:t>
      </w:r>
      <w:proofErr w:type="spellStart"/>
      <w:r w:rsidRPr="005A6C2F">
        <w:rPr>
          <w:color w:val="212121"/>
          <w:lang w:val="lv-LV"/>
        </w:rPr>
        <w:t>A.Kraps</w:t>
      </w:r>
      <w:proofErr w:type="spellEnd"/>
      <w:r w:rsidRPr="005A6C2F">
        <w:rPr>
          <w:color w:val="212121"/>
          <w:lang w:val="lv-LV"/>
        </w:rPr>
        <w:tab/>
      </w:r>
      <w:r w:rsidRPr="005A6C2F">
        <w:rPr>
          <w:color w:val="212121"/>
          <w:lang w:val="lv-LV"/>
        </w:rPr>
        <w:tab/>
        <w:t xml:space="preserve">                                                                                                    </w:t>
      </w:r>
    </w:p>
    <w:p w14:paraId="02039F79" w14:textId="77777777" w:rsidR="005A6C2F" w:rsidRPr="005A6C2F" w:rsidRDefault="005A6C2F" w:rsidP="00484B6F">
      <w:pPr>
        <w:shd w:val="clear" w:color="auto" w:fill="FFFFFF"/>
        <w:rPr>
          <w:color w:val="212121"/>
          <w:lang w:val="lv-LV"/>
        </w:rPr>
      </w:pPr>
      <w:r w:rsidRPr="005A6C2F">
        <w:rPr>
          <w:color w:val="FF0000"/>
          <w:lang w:val="lv-LV"/>
        </w:rPr>
        <w:t> </w:t>
      </w:r>
    </w:p>
    <w:p w14:paraId="6009A339" w14:textId="77777777" w:rsidR="005A6C2F" w:rsidRPr="005A6C2F" w:rsidRDefault="005A6C2F" w:rsidP="00484B6F">
      <w:pPr>
        <w:widowControl w:val="0"/>
        <w:tabs>
          <w:tab w:val="left" w:pos="142"/>
          <w:tab w:val="left" w:pos="3555"/>
        </w:tabs>
        <w:suppressAutoHyphens/>
        <w:jc w:val="both"/>
        <w:rPr>
          <w:rFonts w:eastAsia="Lucida Sans Unicode" w:cs="Tahoma"/>
          <w:sz w:val="20"/>
          <w:szCs w:val="20"/>
          <w:lang w:val="lv-LV"/>
        </w:rPr>
      </w:pPr>
      <w:r w:rsidRPr="005A6C2F">
        <w:rPr>
          <w:rFonts w:eastAsia="Lucida Sans Unicode" w:cs="Tahoma"/>
          <w:sz w:val="20"/>
          <w:szCs w:val="20"/>
          <w:lang w:val="lv-LV"/>
        </w:rPr>
        <w:t>Elksne 65207054</w:t>
      </w:r>
    </w:p>
    <w:p w14:paraId="6CC79960" w14:textId="77777777" w:rsidR="005A6C2F" w:rsidRPr="005A6C2F" w:rsidRDefault="005A6C2F" w:rsidP="00484B6F">
      <w:pPr>
        <w:widowControl w:val="0"/>
        <w:tabs>
          <w:tab w:val="left" w:pos="142"/>
          <w:tab w:val="left" w:pos="3555"/>
        </w:tabs>
        <w:suppressAutoHyphens/>
        <w:jc w:val="both"/>
        <w:rPr>
          <w:rFonts w:eastAsia="Lucida Sans Unicode" w:cs="Tahoma"/>
          <w:sz w:val="20"/>
          <w:szCs w:val="20"/>
          <w:lang w:val="lv-LV"/>
        </w:rPr>
      </w:pPr>
    </w:p>
    <w:p w14:paraId="4053D649" w14:textId="77777777" w:rsidR="005A6C2F" w:rsidRPr="005A6C2F" w:rsidRDefault="005A6C2F" w:rsidP="00484B6F">
      <w:pPr>
        <w:rPr>
          <w:rFonts w:eastAsia="Calibri"/>
          <w:sz w:val="28"/>
          <w:szCs w:val="28"/>
          <w:lang w:val="lv-LV"/>
        </w:rPr>
      </w:pPr>
    </w:p>
    <w:p w14:paraId="6B508343" w14:textId="4E8756D2" w:rsidR="005A6C2F" w:rsidRDefault="005A6C2F" w:rsidP="00484B6F">
      <w:pPr>
        <w:rPr>
          <w:color w:val="FF0000"/>
          <w:lang w:val="lv-LV"/>
        </w:rPr>
      </w:pPr>
      <w:r>
        <w:rPr>
          <w:color w:val="FF0000"/>
          <w:lang w:val="lv-LV"/>
        </w:rPr>
        <w:br w:type="page"/>
      </w:r>
    </w:p>
    <w:p w14:paraId="51111200" w14:textId="326F5AC0" w:rsidR="00D353CF" w:rsidRPr="00D353CF" w:rsidRDefault="00D353CF" w:rsidP="00484B6F">
      <w:pPr>
        <w:widowControl w:val="0"/>
        <w:suppressAutoHyphens/>
        <w:jc w:val="center"/>
        <w:rPr>
          <w:rFonts w:eastAsia="Lucida Sans Unicode"/>
          <w:b/>
          <w:szCs w:val="20"/>
          <w:lang w:val="lv-LV"/>
        </w:rPr>
      </w:pPr>
      <w:r w:rsidRPr="00D353CF">
        <w:rPr>
          <w:rFonts w:eastAsia="Lucida Sans Unicode"/>
          <w:b/>
          <w:szCs w:val="20"/>
          <w:lang w:val="lv-LV"/>
        </w:rPr>
        <w:lastRenderedPageBreak/>
        <w:t>LĒMUM</w:t>
      </w:r>
      <w:r>
        <w:rPr>
          <w:rFonts w:eastAsia="Lucida Sans Unicode"/>
          <w:b/>
          <w:szCs w:val="20"/>
          <w:lang w:val="lv-LV"/>
        </w:rPr>
        <w:t>S</w:t>
      </w:r>
    </w:p>
    <w:p w14:paraId="16EC6B42" w14:textId="77777777" w:rsidR="00D353CF" w:rsidRPr="00D353CF" w:rsidRDefault="00D353CF" w:rsidP="00484B6F">
      <w:pPr>
        <w:widowControl w:val="0"/>
        <w:suppressAutoHyphens/>
        <w:jc w:val="center"/>
        <w:rPr>
          <w:rFonts w:eastAsia="Lucida Sans Unicode"/>
          <w:szCs w:val="20"/>
          <w:lang w:val="lv-LV"/>
        </w:rPr>
      </w:pPr>
      <w:r w:rsidRPr="00D353CF">
        <w:rPr>
          <w:rFonts w:eastAsia="Lucida Sans Unicode"/>
          <w:szCs w:val="20"/>
          <w:lang w:val="lv-LV"/>
        </w:rPr>
        <w:t>Jēkabpilī</w:t>
      </w:r>
    </w:p>
    <w:p w14:paraId="06DB93FA" w14:textId="77777777" w:rsidR="00D353CF" w:rsidRPr="00D353CF" w:rsidRDefault="00D353CF" w:rsidP="00484B6F">
      <w:pPr>
        <w:rPr>
          <w:lang w:val="lv-LV"/>
        </w:rPr>
      </w:pPr>
    </w:p>
    <w:p w14:paraId="30C89EDC" w14:textId="77777777" w:rsidR="00D353CF" w:rsidRPr="00D353CF" w:rsidRDefault="00D353CF" w:rsidP="00484B6F">
      <w:pPr>
        <w:tabs>
          <w:tab w:val="right" w:pos="9356"/>
        </w:tabs>
        <w:snapToGrid w:val="0"/>
        <w:jc w:val="both"/>
        <w:rPr>
          <w:bCs/>
          <w:lang w:val="lv-LV"/>
        </w:rPr>
      </w:pPr>
      <w:r w:rsidRPr="00D353CF">
        <w:rPr>
          <w:bCs/>
          <w:lang w:val="lv-LV"/>
        </w:rPr>
        <w:t xml:space="preserve">27.08.2020. (protokols Nr.15, 21.§) </w:t>
      </w:r>
      <w:r w:rsidRPr="00D353CF">
        <w:rPr>
          <w:bCs/>
          <w:lang w:val="lv-LV"/>
        </w:rPr>
        <w:tab/>
        <w:t>Nr.379</w:t>
      </w:r>
    </w:p>
    <w:p w14:paraId="1B832AE0" w14:textId="77777777" w:rsidR="00D353CF" w:rsidRPr="00D353CF" w:rsidRDefault="00D353CF" w:rsidP="00484B6F">
      <w:pPr>
        <w:tabs>
          <w:tab w:val="right" w:pos="9000"/>
        </w:tabs>
        <w:snapToGrid w:val="0"/>
        <w:jc w:val="both"/>
        <w:rPr>
          <w:bCs/>
          <w:lang w:val="lv-LV"/>
        </w:rPr>
      </w:pPr>
    </w:p>
    <w:p w14:paraId="12109BC2" w14:textId="77777777" w:rsidR="00D353CF" w:rsidRPr="00D353CF" w:rsidRDefault="00D353CF" w:rsidP="00484B6F">
      <w:pPr>
        <w:jc w:val="both"/>
        <w:rPr>
          <w:bCs/>
          <w:lang w:val="lv-LV" w:eastAsia="lv-LV"/>
        </w:rPr>
      </w:pPr>
      <w:r w:rsidRPr="00D353CF">
        <w:rPr>
          <w:bCs/>
          <w:lang w:val="lv-LV" w:eastAsia="lv-LV"/>
        </w:rPr>
        <w:t>Par apbūves tiesības izsoles rezultātu apstiprināšanu</w:t>
      </w:r>
    </w:p>
    <w:p w14:paraId="223426CA" w14:textId="77777777" w:rsidR="00D353CF" w:rsidRPr="00D353CF" w:rsidRDefault="00D353CF" w:rsidP="00484B6F">
      <w:pPr>
        <w:tabs>
          <w:tab w:val="right" w:pos="9356"/>
        </w:tabs>
        <w:snapToGrid w:val="0"/>
        <w:jc w:val="both"/>
        <w:rPr>
          <w:bCs/>
          <w:lang w:val="lv-LV"/>
        </w:rPr>
      </w:pPr>
    </w:p>
    <w:p w14:paraId="45C0C788" w14:textId="77777777" w:rsidR="00D353CF" w:rsidRPr="00D353CF" w:rsidRDefault="00D353CF" w:rsidP="00484B6F">
      <w:pPr>
        <w:jc w:val="both"/>
        <w:rPr>
          <w:rFonts w:eastAsia="Calibri"/>
          <w:lang w:val="lv-LV"/>
        </w:rPr>
      </w:pPr>
      <w:bookmarkStart w:id="43" w:name="_Hlk48815027"/>
      <w:r w:rsidRPr="00D353CF">
        <w:rPr>
          <w:rFonts w:eastAsiaTheme="minorHAnsi"/>
          <w:lang w:val="lv-LV"/>
        </w:rPr>
        <w:t xml:space="preserve">              Pamatojoties uz Jēkabpils pilsētas domes 2020.gada 30.jūlija (protokols Nr.14, 26.§) lēmumu Nr.342 “Par apbūves tiesību izsoles noteikumiem nekustamajam īpašumam Sporta iela 26, Jēkabpilī”, tika rīkota apbūves tiesības izsole </w:t>
      </w:r>
      <w:r w:rsidRPr="00D353CF">
        <w:rPr>
          <w:rFonts w:eastAsia="Lucida Sans Unicode"/>
          <w:kern w:val="2"/>
          <w:lang w:val="lv-LV"/>
        </w:rPr>
        <w:t>uz Jēkabpils pilsētas pašvaldībai piederošo nekustamo īpašumu</w:t>
      </w:r>
      <w:r w:rsidRPr="00D353CF">
        <w:rPr>
          <w:rFonts w:eastAsiaTheme="minorHAnsi"/>
          <w:lang w:val="lv-LV"/>
        </w:rPr>
        <w:t xml:space="preserve"> </w:t>
      </w:r>
      <w:bookmarkStart w:id="44" w:name="_Hlk45885612"/>
      <w:bookmarkStart w:id="45" w:name="_Hlk45885281"/>
      <w:r w:rsidRPr="00D353CF">
        <w:rPr>
          <w:rFonts w:eastAsiaTheme="minorHAnsi"/>
          <w:lang w:val="lv-LV"/>
        </w:rPr>
        <w:t>Sporta iela 26</w:t>
      </w:r>
      <w:bookmarkEnd w:id="44"/>
      <w:r w:rsidRPr="00D353CF">
        <w:rPr>
          <w:rFonts w:eastAsiaTheme="minorHAnsi"/>
          <w:lang w:val="lv-LV"/>
        </w:rPr>
        <w:t>, Jēkabpilī</w:t>
      </w:r>
      <w:bookmarkStart w:id="46" w:name="_Hlk45885264"/>
      <w:bookmarkEnd w:id="45"/>
      <w:r w:rsidRPr="00D353CF">
        <w:rPr>
          <w:rFonts w:eastAsiaTheme="minorHAnsi"/>
          <w:lang w:val="lv-LV"/>
        </w:rPr>
        <w:t xml:space="preserve"> ar kadastra </w:t>
      </w:r>
      <w:bookmarkStart w:id="47" w:name="_Hlk45885578"/>
      <w:r w:rsidRPr="00D353CF">
        <w:rPr>
          <w:rFonts w:eastAsiaTheme="minorHAnsi"/>
          <w:lang w:val="lv-LV"/>
        </w:rPr>
        <w:t xml:space="preserve">numuru </w:t>
      </w:r>
      <w:r w:rsidRPr="00D353CF">
        <w:rPr>
          <w:rFonts w:eastAsia="Lucida Sans Unicode"/>
          <w:kern w:val="2"/>
          <w:lang w:val="lv-LV"/>
        </w:rPr>
        <w:t>56010010267</w:t>
      </w:r>
      <w:bookmarkEnd w:id="47"/>
      <w:r w:rsidRPr="00D353CF">
        <w:rPr>
          <w:rFonts w:eastAsia="Lucida Sans Unicode"/>
          <w:kern w:val="2"/>
          <w:lang w:val="lv-LV"/>
        </w:rPr>
        <w:t>,</w:t>
      </w:r>
      <w:r w:rsidRPr="00D353CF">
        <w:rPr>
          <w:rFonts w:eastAsiaTheme="minorHAnsi"/>
          <w:lang w:val="lv-LV"/>
        </w:rPr>
        <w:t xml:space="preserve"> zemes vienības kadastra apzīmējums </w:t>
      </w:r>
      <w:r w:rsidRPr="00D353CF">
        <w:rPr>
          <w:rFonts w:eastAsia="Lucida Sans Unicode"/>
          <w:kern w:val="2"/>
          <w:lang w:val="lv-LV"/>
        </w:rPr>
        <w:t xml:space="preserve">56010010265  </w:t>
      </w:r>
      <w:bookmarkEnd w:id="46"/>
      <w:r w:rsidRPr="00D353CF">
        <w:rPr>
          <w:rFonts w:eastAsia="Lucida Sans Unicode"/>
          <w:kern w:val="2"/>
          <w:lang w:val="lv-LV"/>
        </w:rPr>
        <w:t xml:space="preserve">un platība </w:t>
      </w:r>
      <w:bookmarkStart w:id="48" w:name="_Hlk45885552"/>
      <w:r w:rsidRPr="00D353CF">
        <w:rPr>
          <w:rFonts w:eastAsia="Lucida Sans Unicode"/>
          <w:kern w:val="2"/>
          <w:lang w:val="lv-LV"/>
        </w:rPr>
        <w:t>12173 m</w:t>
      </w:r>
      <w:r w:rsidRPr="00D353CF">
        <w:rPr>
          <w:rFonts w:eastAsia="Lucida Sans Unicode"/>
          <w:kern w:val="2"/>
          <w:vertAlign w:val="superscript"/>
          <w:lang w:val="lv-LV"/>
        </w:rPr>
        <w:t>2</w:t>
      </w:r>
      <w:bookmarkEnd w:id="48"/>
      <w:r w:rsidRPr="00D353CF">
        <w:rPr>
          <w:rFonts w:eastAsiaTheme="minorHAnsi"/>
          <w:lang w:val="lv-LV"/>
        </w:rPr>
        <w:t xml:space="preserve"> (turpmāk – Apbūves tiesības objekts).</w:t>
      </w:r>
    </w:p>
    <w:p w14:paraId="0FB3966F" w14:textId="77777777" w:rsidR="00D353CF" w:rsidRPr="00D353CF" w:rsidRDefault="00D353CF" w:rsidP="00484B6F">
      <w:pPr>
        <w:jc w:val="both"/>
        <w:rPr>
          <w:lang w:val="lv-LV"/>
        </w:rPr>
      </w:pPr>
      <w:r w:rsidRPr="00D353CF">
        <w:rPr>
          <w:rFonts w:eastAsiaTheme="minorHAnsi"/>
          <w:lang w:val="lv-LV"/>
        </w:rPr>
        <w:t>Uz izsoli Apbūves tiesības objekta apbūves tiesības izsoles noteikumos noteiktajā termiņā, t.i. līdz 2020.gada 11.augustam bija pieteikusies viena persona</w:t>
      </w:r>
      <w:r w:rsidRPr="00D353CF">
        <w:rPr>
          <w:rFonts w:eastAsiaTheme="minorHAnsi"/>
          <w:bCs/>
          <w:lang w:val="lv-LV"/>
        </w:rPr>
        <w:t xml:space="preserve"> – </w:t>
      </w:r>
      <w:bookmarkStart w:id="49" w:name="_Hlk48814799"/>
      <w:r w:rsidRPr="00D353CF">
        <w:rPr>
          <w:rFonts w:eastAsiaTheme="minorHAnsi"/>
          <w:bCs/>
          <w:lang w:val="lv-LV"/>
        </w:rPr>
        <w:t>SIA “TOLKA”,</w:t>
      </w:r>
      <w:r w:rsidRPr="00D353CF">
        <w:rPr>
          <w:rFonts w:eastAsiaTheme="minorHAnsi"/>
          <w:b/>
          <w:bCs/>
          <w:lang w:val="lv-LV"/>
        </w:rPr>
        <w:t xml:space="preserve"> </w:t>
      </w:r>
      <w:r w:rsidRPr="00D353CF">
        <w:rPr>
          <w:rFonts w:eastAsiaTheme="minorHAnsi"/>
          <w:lang w:val="lv-LV"/>
        </w:rPr>
        <w:t xml:space="preserve">reģistrācijas Nr.40103541406, juridiskā adrese </w:t>
      </w:r>
      <w:r w:rsidRPr="00D353CF">
        <w:rPr>
          <w:lang w:val="lv-LV"/>
        </w:rPr>
        <w:t>Krišjāņa Valdemāra iela 77-60, Rīga, LV-1013.</w:t>
      </w:r>
    </w:p>
    <w:bookmarkEnd w:id="49"/>
    <w:p w14:paraId="779ED49F" w14:textId="77777777" w:rsidR="00D353CF" w:rsidRPr="00D353CF" w:rsidRDefault="00D353CF" w:rsidP="00484B6F">
      <w:pPr>
        <w:ind w:firstLine="720"/>
        <w:jc w:val="both"/>
        <w:rPr>
          <w:bCs/>
          <w:lang w:val="lv-LV"/>
        </w:rPr>
      </w:pPr>
      <w:r w:rsidRPr="00D353CF">
        <w:rPr>
          <w:bCs/>
          <w:lang w:val="lv-LV"/>
        </w:rPr>
        <w:t xml:space="preserve">Pamatojoties uz Nekustamā īpašuma apbūves tiesības izsoles komisijas 2020.gada 14.augusta Protokolu Nr.1, par apbūves tiesības izsoles uzvarētāju, kas ieguvusi apbūves tiesību par sākotnējo apbūves tiesības gada maksu, noteikta </w:t>
      </w:r>
      <w:bookmarkStart w:id="50" w:name="_Hlk48747679"/>
      <w:r w:rsidRPr="00D353CF">
        <w:rPr>
          <w:rFonts w:eastAsiaTheme="minorHAnsi"/>
          <w:bCs/>
          <w:lang w:val="lv-LV"/>
        </w:rPr>
        <w:t>SIA “TOLKA”,</w:t>
      </w:r>
      <w:r w:rsidRPr="00D353CF">
        <w:rPr>
          <w:rFonts w:eastAsiaTheme="minorHAnsi"/>
          <w:b/>
          <w:bCs/>
          <w:lang w:val="lv-LV"/>
        </w:rPr>
        <w:t xml:space="preserve"> </w:t>
      </w:r>
      <w:r w:rsidRPr="00D353CF">
        <w:rPr>
          <w:rFonts w:eastAsiaTheme="minorHAnsi"/>
          <w:lang w:val="lv-LV"/>
        </w:rPr>
        <w:t xml:space="preserve">reģistrācijas Nr.40103541406, juridiskā adrese </w:t>
      </w:r>
      <w:r w:rsidRPr="00D353CF">
        <w:rPr>
          <w:lang w:val="lv-LV"/>
        </w:rPr>
        <w:t>Krišjāņa Valdemāra iela 77-60, Rīga, LV-1013</w:t>
      </w:r>
      <w:bookmarkEnd w:id="50"/>
      <w:r w:rsidRPr="00D353CF">
        <w:rPr>
          <w:bCs/>
          <w:lang w:val="lv-LV"/>
        </w:rPr>
        <w:t xml:space="preserve">, kura pēc izsoles rezultātu apstiprināšanas slēdz līgumu par apbūves tiesības piešķiršanu ar Jēkabpils pilsētas pašvaldību uz nekustamo īpašumu </w:t>
      </w:r>
      <w:r w:rsidRPr="00D353CF">
        <w:rPr>
          <w:rFonts w:eastAsiaTheme="minorHAnsi"/>
          <w:lang w:val="lv-LV"/>
        </w:rPr>
        <w:t xml:space="preserve">Sporta iela 26, Jēkabpilī ar kadastra numuru </w:t>
      </w:r>
      <w:r w:rsidRPr="00D353CF">
        <w:rPr>
          <w:rFonts w:eastAsia="Lucida Sans Unicode"/>
          <w:kern w:val="2"/>
          <w:lang w:val="lv-LV"/>
        </w:rPr>
        <w:t>56010010267,</w:t>
      </w:r>
      <w:r w:rsidRPr="00D353CF">
        <w:rPr>
          <w:rFonts w:eastAsiaTheme="minorHAnsi"/>
          <w:lang w:val="lv-LV"/>
        </w:rPr>
        <w:t xml:space="preserve"> zemes vienības kadastra apzīmējums </w:t>
      </w:r>
      <w:r w:rsidRPr="00D353CF">
        <w:rPr>
          <w:rFonts w:eastAsia="Lucida Sans Unicode"/>
          <w:kern w:val="2"/>
          <w:lang w:val="lv-LV"/>
        </w:rPr>
        <w:t>56010010265  un platība 12173 m</w:t>
      </w:r>
      <w:r w:rsidRPr="00D353CF">
        <w:rPr>
          <w:rFonts w:eastAsia="Lucida Sans Unicode"/>
          <w:kern w:val="2"/>
          <w:vertAlign w:val="superscript"/>
          <w:lang w:val="lv-LV"/>
        </w:rPr>
        <w:t>2</w:t>
      </w:r>
      <w:r w:rsidRPr="00D353CF">
        <w:rPr>
          <w:bCs/>
          <w:lang w:val="lv-LV"/>
        </w:rPr>
        <w:t xml:space="preserve">, par apbūves tiesības maksu 748,00 </w:t>
      </w:r>
      <w:proofErr w:type="spellStart"/>
      <w:r w:rsidRPr="00D353CF">
        <w:rPr>
          <w:bCs/>
          <w:i/>
          <w:lang w:val="lv-LV"/>
        </w:rPr>
        <w:t>euro</w:t>
      </w:r>
      <w:proofErr w:type="spellEnd"/>
      <w:r w:rsidRPr="00D353CF">
        <w:rPr>
          <w:bCs/>
          <w:lang w:val="lv-LV"/>
        </w:rPr>
        <w:t xml:space="preserve"> (septiņi simti četrdesmit astoņi eiro un 00 centi) gadā bez pievienotās vērtības nodokļa un nekustamā īpašuma nodokļa uz līguma termiņu 30 gadi no līguma noslēgšanas dienas.</w:t>
      </w:r>
    </w:p>
    <w:p w14:paraId="234FCFB9" w14:textId="77777777" w:rsidR="00D353CF" w:rsidRPr="00D353CF" w:rsidRDefault="00D353CF" w:rsidP="00484B6F">
      <w:pPr>
        <w:ind w:firstLine="720"/>
        <w:jc w:val="both"/>
        <w:rPr>
          <w:bCs/>
          <w:lang w:val="lv-LV"/>
        </w:rPr>
      </w:pPr>
      <w:r w:rsidRPr="00D353CF">
        <w:rPr>
          <w:rFonts w:eastAsia="Lucida Sans Unicode"/>
          <w:lang w:val="lv-LV"/>
        </w:rPr>
        <w:t xml:space="preserve">Pamatojoties uz likuma “Par pašvaldībām” 21.panta pirmās daļas 14.punkta (a) apakšpunktu, 21.panta pirmās daļas 27.punktu, Ministru kabineta 2018.gada 19.jūnija noteikumu Nr.350 </w:t>
      </w:r>
      <w:r w:rsidRPr="00D353CF">
        <w:rPr>
          <w:bCs/>
          <w:lang w:val="lv-LV"/>
        </w:rPr>
        <w:t>“Publiskas personas zemes nomas un apbūves tiesības noteikumi” 44.punktu, 77.punktu</w:t>
      </w:r>
      <w:r w:rsidRPr="00D353CF">
        <w:rPr>
          <w:rFonts w:eastAsia="Lucida Sans Unicode"/>
          <w:bCs/>
          <w:lang w:val="lv-LV"/>
        </w:rPr>
        <w:t xml:space="preserve">, ņemot vērā ar Jēkabpils pilsētas domes </w:t>
      </w:r>
      <w:r w:rsidRPr="00D353CF">
        <w:rPr>
          <w:rFonts w:eastAsiaTheme="minorHAnsi"/>
          <w:lang w:val="lv-LV"/>
        </w:rPr>
        <w:t xml:space="preserve">2020.gada 30.jūlija (protokols Nr.14, 26.§) lēmuma Nr.342 “Par apbūves tiesību izsoles noteikumiem nekustamajam īpašumam Sporta iela 26, Jēkabpilī” </w:t>
      </w:r>
      <w:r w:rsidRPr="00D353CF">
        <w:rPr>
          <w:rFonts w:eastAsia="Lucida Sans Unicode"/>
          <w:bCs/>
          <w:lang w:val="lv-LV"/>
        </w:rPr>
        <w:t>3.punktu, apstiprināto apbūves tiesības izsoles noteikumu 13., 60. un 68.punktu, Jēkabpils pilsētas pašvaldības Nekustamā īpašuma apbūves tiesības izsoles komisijas 2020.gada 14.augusta protokolu Nr.1</w:t>
      </w:r>
      <w:r w:rsidRPr="00D353CF">
        <w:rPr>
          <w:rFonts w:eastAsiaTheme="minorHAnsi"/>
          <w:lang w:val="lv-LV"/>
        </w:rPr>
        <w:t>,</w:t>
      </w:r>
    </w:p>
    <w:p w14:paraId="47E0BEB4" w14:textId="77777777" w:rsidR="00D353CF" w:rsidRPr="00D353CF" w:rsidRDefault="00D353CF" w:rsidP="00484B6F">
      <w:pPr>
        <w:tabs>
          <w:tab w:val="right" w:pos="9356"/>
        </w:tabs>
        <w:snapToGrid w:val="0"/>
        <w:ind w:firstLine="709"/>
        <w:jc w:val="both"/>
        <w:rPr>
          <w:bCs/>
          <w:lang w:val="lv-LV"/>
        </w:rPr>
      </w:pPr>
    </w:p>
    <w:p w14:paraId="1400D8B5" w14:textId="77777777" w:rsidR="00D353CF" w:rsidRPr="00D353CF" w:rsidRDefault="00D353CF" w:rsidP="00484B6F">
      <w:pPr>
        <w:ind w:firstLine="375"/>
        <w:jc w:val="center"/>
        <w:rPr>
          <w:bCs/>
          <w:lang w:val="lv-LV" w:eastAsia="lv-LV"/>
        </w:rPr>
      </w:pPr>
      <w:r w:rsidRPr="00D353CF">
        <w:rPr>
          <w:bCs/>
          <w:lang w:val="lv-LV" w:eastAsia="lv-LV"/>
        </w:rPr>
        <w:t>Jēkabpils pilsētas dome nolemj:</w:t>
      </w:r>
    </w:p>
    <w:p w14:paraId="7F865F02" w14:textId="77777777" w:rsidR="00D353CF" w:rsidRPr="00D353CF" w:rsidRDefault="00D353CF" w:rsidP="00484B6F">
      <w:pPr>
        <w:ind w:firstLine="375"/>
        <w:jc w:val="center"/>
        <w:rPr>
          <w:bCs/>
          <w:lang w:val="lv-LV" w:eastAsia="lv-LV"/>
        </w:rPr>
      </w:pPr>
    </w:p>
    <w:p w14:paraId="60F7C5F6" w14:textId="77777777" w:rsidR="00D353CF" w:rsidRPr="00D353CF" w:rsidRDefault="00D353CF" w:rsidP="00484B6F">
      <w:pPr>
        <w:numPr>
          <w:ilvl w:val="0"/>
          <w:numId w:val="28"/>
        </w:numPr>
        <w:tabs>
          <w:tab w:val="left" w:pos="1134"/>
        </w:tabs>
        <w:spacing w:after="160" w:line="259" w:lineRule="auto"/>
        <w:ind w:left="0" w:firstLine="709"/>
        <w:contextualSpacing/>
        <w:jc w:val="both"/>
        <w:rPr>
          <w:bCs/>
          <w:lang w:val="lv-LV"/>
        </w:rPr>
      </w:pPr>
      <w:r w:rsidRPr="00D353CF">
        <w:rPr>
          <w:rFonts w:eastAsia="Calibri"/>
          <w:bCs/>
          <w:lang w:val="lv-LV"/>
        </w:rPr>
        <w:t>Apstiprināt</w:t>
      </w:r>
      <w:r w:rsidRPr="00D353CF">
        <w:rPr>
          <w:bCs/>
          <w:lang w:val="lv-LV"/>
        </w:rPr>
        <w:t xml:space="preserve"> </w:t>
      </w:r>
      <w:r w:rsidRPr="00D353CF">
        <w:rPr>
          <w:rFonts w:eastAsiaTheme="minorHAnsi"/>
          <w:lang w:val="lv-LV"/>
        </w:rPr>
        <w:t xml:space="preserve">nekustamā īpašuma </w:t>
      </w:r>
      <w:bookmarkStart w:id="51" w:name="_Hlk48747741"/>
      <w:r w:rsidRPr="00D353CF">
        <w:rPr>
          <w:rFonts w:eastAsiaTheme="minorHAnsi"/>
          <w:lang w:val="lv-LV"/>
        </w:rPr>
        <w:t xml:space="preserve">Sporta iela 26, Jēkabpilī ar kadastra numuru </w:t>
      </w:r>
      <w:r w:rsidRPr="00D353CF">
        <w:rPr>
          <w:rFonts w:eastAsia="Lucida Sans Unicode"/>
          <w:kern w:val="2"/>
          <w:lang w:val="lv-LV"/>
        </w:rPr>
        <w:t>56010010267,</w:t>
      </w:r>
      <w:r w:rsidRPr="00D353CF">
        <w:rPr>
          <w:rFonts w:eastAsiaTheme="minorHAnsi"/>
          <w:lang w:val="lv-LV"/>
        </w:rPr>
        <w:t xml:space="preserve"> zemes vienības kadastra apzīmējums </w:t>
      </w:r>
      <w:r w:rsidRPr="00D353CF">
        <w:rPr>
          <w:rFonts w:eastAsia="Lucida Sans Unicode"/>
          <w:kern w:val="2"/>
          <w:lang w:val="lv-LV"/>
        </w:rPr>
        <w:t>56010010265  un platība 12173 m</w:t>
      </w:r>
      <w:r w:rsidRPr="00D353CF">
        <w:rPr>
          <w:rFonts w:eastAsia="Lucida Sans Unicode"/>
          <w:kern w:val="2"/>
          <w:vertAlign w:val="superscript"/>
          <w:lang w:val="lv-LV"/>
        </w:rPr>
        <w:t>2</w:t>
      </w:r>
      <w:bookmarkEnd w:id="51"/>
      <w:r w:rsidRPr="00D353CF">
        <w:rPr>
          <w:bCs/>
          <w:lang w:val="lv-LV"/>
        </w:rPr>
        <w:t>,</w:t>
      </w:r>
      <w:r w:rsidRPr="00D353CF">
        <w:rPr>
          <w:rFonts w:eastAsia="Calibri"/>
          <w:bCs/>
          <w:lang w:val="lv-LV"/>
        </w:rPr>
        <w:t xml:space="preserve"> 14.08.2020. apbūves tiesības izsoles rezultātus.</w:t>
      </w:r>
    </w:p>
    <w:p w14:paraId="1C72607C" w14:textId="77777777" w:rsidR="00D353CF" w:rsidRPr="00D353CF" w:rsidRDefault="00D353CF" w:rsidP="00484B6F">
      <w:pPr>
        <w:numPr>
          <w:ilvl w:val="0"/>
          <w:numId w:val="28"/>
        </w:numPr>
        <w:tabs>
          <w:tab w:val="left" w:pos="1134"/>
        </w:tabs>
        <w:spacing w:after="160" w:line="259" w:lineRule="auto"/>
        <w:ind w:left="0" w:firstLine="709"/>
        <w:contextualSpacing/>
        <w:jc w:val="both"/>
        <w:rPr>
          <w:bCs/>
          <w:lang w:val="lv-LV"/>
        </w:rPr>
      </w:pPr>
      <w:r w:rsidRPr="00D353CF">
        <w:rPr>
          <w:rFonts w:eastAsiaTheme="minorHAnsi"/>
          <w:lang w:val="lv-LV"/>
        </w:rPr>
        <w:t xml:space="preserve">Piešķirt apbūves tiesību un noslēgt līgumu par apbūves tiesības piešķiršanu </w:t>
      </w:r>
      <w:r w:rsidRPr="00D353CF">
        <w:rPr>
          <w:rFonts w:eastAsiaTheme="minorHAnsi"/>
          <w:bCs/>
          <w:lang w:val="lv-LV"/>
        </w:rPr>
        <w:t>SIA “TOLKA”,</w:t>
      </w:r>
      <w:r w:rsidRPr="00D353CF">
        <w:rPr>
          <w:rFonts w:eastAsiaTheme="minorHAnsi"/>
          <w:b/>
          <w:bCs/>
          <w:lang w:val="lv-LV"/>
        </w:rPr>
        <w:t xml:space="preserve"> </w:t>
      </w:r>
      <w:r w:rsidRPr="00D353CF">
        <w:rPr>
          <w:rFonts w:eastAsiaTheme="minorHAnsi"/>
          <w:lang w:val="lv-LV"/>
        </w:rPr>
        <w:t xml:space="preserve">reģistrācijas Nr. 40103541406, juridiskā adrese </w:t>
      </w:r>
      <w:r w:rsidRPr="00D353CF">
        <w:rPr>
          <w:lang w:val="lv-LV"/>
        </w:rPr>
        <w:t>Krišjāņa Valdemāra iela 77-60, Rīga, LV-1013,</w:t>
      </w:r>
      <w:r w:rsidRPr="00D353CF">
        <w:rPr>
          <w:rFonts w:eastAsiaTheme="minorHAnsi"/>
          <w:bCs/>
          <w:lang w:val="lv-LV"/>
        </w:rPr>
        <w:t xml:space="preserve"> uz </w:t>
      </w:r>
      <w:r w:rsidRPr="00D353CF">
        <w:rPr>
          <w:rFonts w:eastAsiaTheme="minorHAnsi"/>
          <w:lang w:val="lv-LV"/>
        </w:rPr>
        <w:t xml:space="preserve">Sporta iela 26, Jēkabpilī ar kadastra numuru </w:t>
      </w:r>
      <w:r w:rsidRPr="00D353CF">
        <w:rPr>
          <w:rFonts w:eastAsia="Lucida Sans Unicode"/>
          <w:kern w:val="2"/>
          <w:lang w:val="lv-LV"/>
        </w:rPr>
        <w:t>56010010267,</w:t>
      </w:r>
      <w:r w:rsidRPr="00D353CF">
        <w:rPr>
          <w:rFonts w:eastAsiaTheme="minorHAnsi"/>
          <w:lang w:val="lv-LV"/>
        </w:rPr>
        <w:t xml:space="preserve"> zemes vienības kadastra apzīmējums </w:t>
      </w:r>
      <w:r w:rsidRPr="00D353CF">
        <w:rPr>
          <w:rFonts w:eastAsia="Lucida Sans Unicode"/>
          <w:kern w:val="2"/>
          <w:lang w:val="lv-LV"/>
        </w:rPr>
        <w:t>56010010265  un platība 12173 m</w:t>
      </w:r>
      <w:r w:rsidRPr="00D353CF">
        <w:rPr>
          <w:rFonts w:eastAsia="Lucida Sans Unicode"/>
          <w:kern w:val="2"/>
          <w:vertAlign w:val="superscript"/>
          <w:lang w:val="lv-LV"/>
        </w:rPr>
        <w:t>2</w:t>
      </w:r>
      <w:r w:rsidRPr="00D353CF">
        <w:rPr>
          <w:rFonts w:eastAsiaTheme="minorHAnsi"/>
          <w:lang w:val="lv-LV"/>
        </w:rPr>
        <w:t>.</w:t>
      </w:r>
    </w:p>
    <w:p w14:paraId="6AEC4106" w14:textId="77777777" w:rsidR="00D353CF" w:rsidRPr="00D353CF" w:rsidRDefault="00D353CF" w:rsidP="00484B6F">
      <w:pPr>
        <w:numPr>
          <w:ilvl w:val="0"/>
          <w:numId w:val="28"/>
        </w:numPr>
        <w:tabs>
          <w:tab w:val="left" w:pos="1134"/>
        </w:tabs>
        <w:spacing w:after="160" w:line="259" w:lineRule="auto"/>
        <w:ind w:left="0" w:firstLine="709"/>
        <w:contextualSpacing/>
        <w:jc w:val="both"/>
        <w:rPr>
          <w:bCs/>
          <w:lang w:val="lv-LV"/>
        </w:rPr>
      </w:pPr>
      <w:r w:rsidRPr="00D353CF">
        <w:rPr>
          <w:rFonts w:eastAsiaTheme="minorHAnsi"/>
          <w:lang w:val="lv-LV"/>
        </w:rPr>
        <w:t xml:space="preserve">Apbūves tiesība Sporta iela 26, Jēkabpilī ar kadastra numuru </w:t>
      </w:r>
      <w:r w:rsidRPr="00D353CF">
        <w:rPr>
          <w:rFonts w:eastAsia="Lucida Sans Unicode"/>
          <w:kern w:val="2"/>
          <w:lang w:val="lv-LV"/>
        </w:rPr>
        <w:t>56010010267,</w:t>
      </w:r>
      <w:r w:rsidRPr="00D353CF">
        <w:rPr>
          <w:rFonts w:eastAsiaTheme="minorHAnsi"/>
          <w:lang w:val="lv-LV"/>
        </w:rPr>
        <w:t xml:space="preserve"> zemes vienības kadastra apzīmējums </w:t>
      </w:r>
      <w:r w:rsidRPr="00D353CF">
        <w:rPr>
          <w:rFonts w:eastAsia="Lucida Sans Unicode"/>
          <w:kern w:val="2"/>
          <w:lang w:val="lv-LV"/>
        </w:rPr>
        <w:t>56010010265  un platība 12173 m</w:t>
      </w:r>
      <w:r w:rsidRPr="00D353CF">
        <w:rPr>
          <w:rFonts w:eastAsia="Lucida Sans Unicode"/>
          <w:kern w:val="2"/>
          <w:vertAlign w:val="superscript"/>
          <w:lang w:val="lv-LV"/>
        </w:rPr>
        <w:t>2</w:t>
      </w:r>
      <w:r w:rsidRPr="00D353CF">
        <w:rPr>
          <w:rFonts w:eastAsiaTheme="minorHAnsi"/>
          <w:bCs/>
          <w:lang w:val="lv-LV"/>
        </w:rPr>
        <w:t>, tiek piešķirta ar mērķi būvēt un lietot serveru datu centru un izvietot saules paneļus elektroenerģijas ražošanai.</w:t>
      </w:r>
    </w:p>
    <w:p w14:paraId="04876411" w14:textId="77777777" w:rsidR="00D353CF" w:rsidRPr="00D353CF" w:rsidRDefault="00D353CF" w:rsidP="00484B6F">
      <w:pPr>
        <w:numPr>
          <w:ilvl w:val="0"/>
          <w:numId w:val="28"/>
        </w:numPr>
        <w:tabs>
          <w:tab w:val="left" w:pos="1134"/>
        </w:tabs>
        <w:spacing w:after="160" w:line="259" w:lineRule="auto"/>
        <w:ind w:left="0" w:firstLine="709"/>
        <w:contextualSpacing/>
        <w:jc w:val="both"/>
        <w:rPr>
          <w:bCs/>
          <w:lang w:val="lv-LV"/>
        </w:rPr>
      </w:pPr>
      <w:r w:rsidRPr="00D353CF">
        <w:rPr>
          <w:rFonts w:eastAsiaTheme="minorHAnsi"/>
          <w:lang w:val="lv-LV"/>
        </w:rPr>
        <w:t xml:space="preserve">Noteikt maksu par </w:t>
      </w:r>
      <w:r w:rsidRPr="00D353CF">
        <w:rPr>
          <w:lang w:val="lv-LV"/>
        </w:rPr>
        <w:t xml:space="preserve">apbūves tiesības piešķiršanu </w:t>
      </w:r>
      <w:r w:rsidRPr="00D353CF">
        <w:rPr>
          <w:bCs/>
          <w:lang w:val="lv-LV"/>
        </w:rPr>
        <w:t xml:space="preserve">748,00 </w:t>
      </w:r>
      <w:proofErr w:type="spellStart"/>
      <w:r w:rsidRPr="00D353CF">
        <w:rPr>
          <w:bCs/>
          <w:i/>
          <w:lang w:val="lv-LV"/>
        </w:rPr>
        <w:t>euro</w:t>
      </w:r>
      <w:proofErr w:type="spellEnd"/>
      <w:r w:rsidRPr="00D353CF">
        <w:rPr>
          <w:bCs/>
          <w:lang w:val="lv-LV"/>
        </w:rPr>
        <w:t xml:space="preserve"> (septiņi simti četrdesmit astoņi eiro un 00 centi)</w:t>
      </w:r>
      <w:r w:rsidRPr="00D353CF">
        <w:rPr>
          <w:lang w:val="lv-LV"/>
        </w:rPr>
        <w:t xml:space="preserve">, plus pievienotās vērtības nodoklis 21% 157,08 </w:t>
      </w:r>
      <w:proofErr w:type="spellStart"/>
      <w:r w:rsidRPr="00D353CF">
        <w:rPr>
          <w:i/>
          <w:lang w:val="lv-LV"/>
        </w:rPr>
        <w:t>euro</w:t>
      </w:r>
      <w:proofErr w:type="spellEnd"/>
      <w:r w:rsidRPr="00D353CF">
        <w:rPr>
          <w:lang w:val="lv-LV"/>
        </w:rPr>
        <w:t xml:space="preserve"> (viens simts piecdesmit septiņi eiro un 8 centi), kopā 905,08 </w:t>
      </w:r>
      <w:proofErr w:type="spellStart"/>
      <w:r w:rsidRPr="00D353CF">
        <w:rPr>
          <w:i/>
          <w:lang w:val="lv-LV"/>
        </w:rPr>
        <w:t>euro</w:t>
      </w:r>
      <w:proofErr w:type="spellEnd"/>
      <w:r w:rsidRPr="00D353CF">
        <w:rPr>
          <w:i/>
          <w:lang w:val="lv-LV"/>
        </w:rPr>
        <w:t xml:space="preserve"> </w:t>
      </w:r>
      <w:r w:rsidRPr="00D353CF">
        <w:rPr>
          <w:lang w:val="lv-LV"/>
        </w:rPr>
        <w:t>(deviņi simti pieci eiro un 8 centi) gadā.</w:t>
      </w:r>
    </w:p>
    <w:p w14:paraId="59168E68" w14:textId="77777777" w:rsidR="00D353CF" w:rsidRPr="00D353CF" w:rsidRDefault="00D353CF" w:rsidP="00484B6F">
      <w:pPr>
        <w:numPr>
          <w:ilvl w:val="0"/>
          <w:numId w:val="28"/>
        </w:numPr>
        <w:tabs>
          <w:tab w:val="left" w:pos="1134"/>
        </w:tabs>
        <w:spacing w:after="160" w:line="259" w:lineRule="auto"/>
        <w:ind w:left="0" w:firstLine="709"/>
        <w:contextualSpacing/>
        <w:jc w:val="both"/>
        <w:rPr>
          <w:bCs/>
          <w:lang w:val="lv-LV"/>
        </w:rPr>
      </w:pPr>
      <w:r w:rsidRPr="00D353CF">
        <w:rPr>
          <w:lang w:val="lv-LV"/>
        </w:rPr>
        <w:t xml:space="preserve">Apbūves tiesīgais papildus gada maksai par apbūves tiesības piešķiršanu veic vienreizēju maksājumu 180 </w:t>
      </w:r>
      <w:proofErr w:type="spellStart"/>
      <w:r w:rsidRPr="00D353CF">
        <w:rPr>
          <w:i/>
          <w:iCs/>
          <w:lang w:val="lv-LV"/>
        </w:rPr>
        <w:t>euro</w:t>
      </w:r>
      <w:proofErr w:type="spellEnd"/>
      <w:r w:rsidRPr="00D353CF">
        <w:rPr>
          <w:lang w:val="lv-LV"/>
        </w:rPr>
        <w:t xml:space="preserve"> apmērā, lai kompensētu pašvaldībai pieaicinātā sertificēta vērtētāja atlīdzības summu par </w:t>
      </w:r>
      <w:r w:rsidRPr="00D353CF">
        <w:rPr>
          <w:rFonts w:eastAsia="Lucida Sans Unicode"/>
          <w:kern w:val="2"/>
          <w:lang w:val="lv-LV"/>
        </w:rPr>
        <w:t>izsoles objekta apbūves tiesības gada maksas noteikšanu.</w:t>
      </w:r>
    </w:p>
    <w:p w14:paraId="51620864" w14:textId="77777777" w:rsidR="00D353CF" w:rsidRPr="00D353CF" w:rsidRDefault="00D353CF" w:rsidP="00484B6F">
      <w:pPr>
        <w:numPr>
          <w:ilvl w:val="0"/>
          <w:numId w:val="28"/>
        </w:numPr>
        <w:tabs>
          <w:tab w:val="left" w:pos="1134"/>
        </w:tabs>
        <w:spacing w:after="160" w:line="259" w:lineRule="auto"/>
        <w:ind w:left="0" w:firstLine="709"/>
        <w:contextualSpacing/>
        <w:jc w:val="both"/>
        <w:rPr>
          <w:bCs/>
          <w:lang w:val="lv-LV"/>
        </w:rPr>
      </w:pPr>
      <w:r w:rsidRPr="00D353CF">
        <w:rPr>
          <w:bCs/>
          <w:lang w:val="lv-LV"/>
        </w:rPr>
        <w:t>Noslēgt līgumu par apbūves tiesības piešķiršanu uz 30 gadiem no līguma par apbūves tiesības piešķiršanu noslēgšanas dienas.</w:t>
      </w:r>
    </w:p>
    <w:p w14:paraId="38E8D1A6" w14:textId="77777777" w:rsidR="00D353CF" w:rsidRPr="00D353CF" w:rsidRDefault="00D353CF" w:rsidP="00484B6F">
      <w:pPr>
        <w:numPr>
          <w:ilvl w:val="0"/>
          <w:numId w:val="28"/>
        </w:numPr>
        <w:tabs>
          <w:tab w:val="left" w:pos="1134"/>
        </w:tabs>
        <w:spacing w:after="160" w:line="259" w:lineRule="auto"/>
        <w:ind w:left="0" w:firstLine="709"/>
        <w:contextualSpacing/>
        <w:jc w:val="both"/>
        <w:rPr>
          <w:bCs/>
          <w:lang w:val="lv-LV"/>
        </w:rPr>
      </w:pPr>
      <w:r w:rsidRPr="00D353CF">
        <w:rPr>
          <w:rFonts w:eastAsiaTheme="minorHAnsi"/>
          <w:lang w:val="lv-LV" w:eastAsia="ar-SA"/>
        </w:rPr>
        <w:lastRenderedPageBreak/>
        <w:t>Apbūves tiesības  līgumu slēgt pēc pozitīva lēmuma saņemšanas no Apvienoto pašvaldību finanšu komitejas.</w:t>
      </w:r>
    </w:p>
    <w:p w14:paraId="56BFA7AB" w14:textId="77777777" w:rsidR="00D353CF" w:rsidRPr="00D353CF" w:rsidRDefault="00D353CF" w:rsidP="00484B6F">
      <w:pPr>
        <w:numPr>
          <w:ilvl w:val="0"/>
          <w:numId w:val="28"/>
        </w:numPr>
        <w:tabs>
          <w:tab w:val="left" w:pos="1134"/>
        </w:tabs>
        <w:spacing w:after="160" w:line="259" w:lineRule="auto"/>
        <w:ind w:left="0" w:firstLine="709"/>
        <w:contextualSpacing/>
        <w:jc w:val="both"/>
        <w:rPr>
          <w:bCs/>
          <w:lang w:val="lv-LV"/>
        </w:rPr>
      </w:pPr>
      <w:r w:rsidRPr="00D353CF">
        <w:rPr>
          <w:rFonts w:eastAsiaTheme="minorHAnsi"/>
          <w:lang w:val="lv-LV"/>
        </w:rPr>
        <w:t xml:space="preserve">Ja viena mēneša laikā no lēmuma pieņemšanas brīža līgums </w:t>
      </w:r>
      <w:r w:rsidRPr="00D353CF">
        <w:rPr>
          <w:bCs/>
          <w:lang w:val="lv-LV"/>
        </w:rPr>
        <w:t xml:space="preserve">par apbūves tiesības piešķiršanu </w:t>
      </w:r>
      <w:r w:rsidRPr="00D353CF">
        <w:rPr>
          <w:rFonts w:eastAsiaTheme="minorHAnsi"/>
          <w:lang w:val="lv-LV"/>
        </w:rPr>
        <w:t xml:space="preserve">netiek parakstīts, tad 2020.gada 14.augusta nekustamā īpašuma Sporta iela 26, Jēkabpilī ar kadastra numuru </w:t>
      </w:r>
      <w:r w:rsidRPr="00D353CF">
        <w:rPr>
          <w:rFonts w:eastAsia="Lucida Sans Unicode"/>
          <w:kern w:val="2"/>
          <w:lang w:val="lv-LV"/>
        </w:rPr>
        <w:t>56010010267,</w:t>
      </w:r>
      <w:r w:rsidRPr="00D353CF">
        <w:rPr>
          <w:rFonts w:eastAsiaTheme="minorHAnsi"/>
          <w:lang w:val="lv-LV"/>
        </w:rPr>
        <w:t xml:space="preserve"> zemes vienības kadastra apzīmējums </w:t>
      </w:r>
      <w:r w:rsidRPr="00D353CF">
        <w:rPr>
          <w:rFonts w:eastAsia="Lucida Sans Unicode"/>
          <w:kern w:val="2"/>
          <w:lang w:val="lv-LV"/>
        </w:rPr>
        <w:t>56010010265  un platība 12173 m</w:t>
      </w:r>
      <w:r w:rsidRPr="00D353CF">
        <w:rPr>
          <w:rFonts w:eastAsia="Lucida Sans Unicode"/>
          <w:kern w:val="2"/>
          <w:vertAlign w:val="superscript"/>
          <w:lang w:val="lv-LV"/>
        </w:rPr>
        <w:t>2</w:t>
      </w:r>
      <w:r w:rsidRPr="00D353CF">
        <w:rPr>
          <w:rFonts w:eastAsiaTheme="minorHAnsi"/>
          <w:lang w:val="lv-LV"/>
        </w:rPr>
        <w:t>, apbūves tiesību izsole atzīstama par nenotikušu.</w:t>
      </w:r>
    </w:p>
    <w:p w14:paraId="11902736" w14:textId="77777777" w:rsidR="00D353CF" w:rsidRPr="00D353CF" w:rsidRDefault="00D353CF" w:rsidP="00484B6F">
      <w:pPr>
        <w:numPr>
          <w:ilvl w:val="0"/>
          <w:numId w:val="28"/>
        </w:numPr>
        <w:tabs>
          <w:tab w:val="left" w:pos="1134"/>
        </w:tabs>
        <w:spacing w:after="160" w:line="259" w:lineRule="auto"/>
        <w:ind w:left="0" w:firstLine="709"/>
        <w:contextualSpacing/>
        <w:jc w:val="both"/>
        <w:rPr>
          <w:bCs/>
          <w:lang w:val="lv-LV"/>
        </w:rPr>
      </w:pPr>
      <w:r w:rsidRPr="00D353CF">
        <w:rPr>
          <w:rFonts w:eastAsiaTheme="minorHAnsi"/>
          <w:lang w:val="lv-LV"/>
        </w:rPr>
        <w:t>Kontroli par lēmuma izpildi veikt Jēkabpils pilsētas pašvaldības izpilddirektoram.</w:t>
      </w:r>
    </w:p>
    <w:bookmarkEnd w:id="43"/>
    <w:p w14:paraId="623CFF28" w14:textId="77777777" w:rsidR="00D353CF" w:rsidRPr="00D353CF" w:rsidRDefault="00D353CF" w:rsidP="00484B6F">
      <w:pPr>
        <w:widowControl w:val="0"/>
        <w:tabs>
          <w:tab w:val="left" w:pos="567"/>
          <w:tab w:val="left" w:pos="3555"/>
        </w:tabs>
        <w:suppressAutoHyphens/>
        <w:rPr>
          <w:rFonts w:eastAsia="Lucida Sans Unicode"/>
          <w:lang w:val="lv-LV"/>
        </w:rPr>
      </w:pPr>
    </w:p>
    <w:p w14:paraId="591598BE" w14:textId="77777777" w:rsidR="00D353CF" w:rsidRPr="00D353CF" w:rsidRDefault="00D353CF" w:rsidP="00484B6F">
      <w:pPr>
        <w:tabs>
          <w:tab w:val="right" w:pos="9356"/>
        </w:tabs>
        <w:snapToGrid w:val="0"/>
        <w:jc w:val="both"/>
        <w:rPr>
          <w:bCs/>
          <w:lang w:val="lv-LV"/>
        </w:rPr>
      </w:pPr>
      <w:r w:rsidRPr="00D353CF">
        <w:rPr>
          <w:bCs/>
          <w:lang w:val="lv-LV"/>
        </w:rPr>
        <w:t xml:space="preserve">Pielikumā: Līgums par apbūves tiesības piešķiršanu uz 8 </w:t>
      </w:r>
      <w:proofErr w:type="spellStart"/>
      <w:r w:rsidRPr="00D353CF">
        <w:rPr>
          <w:bCs/>
          <w:lang w:val="lv-LV"/>
        </w:rPr>
        <w:t>lp</w:t>
      </w:r>
      <w:proofErr w:type="spellEnd"/>
      <w:r w:rsidRPr="00D353CF">
        <w:rPr>
          <w:bCs/>
          <w:lang w:val="lv-LV"/>
        </w:rPr>
        <w:t>.</w:t>
      </w:r>
    </w:p>
    <w:p w14:paraId="2C918A7D" w14:textId="77777777" w:rsidR="00D353CF" w:rsidRPr="00D353CF" w:rsidRDefault="00D353CF" w:rsidP="00484B6F">
      <w:pPr>
        <w:widowControl w:val="0"/>
        <w:tabs>
          <w:tab w:val="left" w:pos="567"/>
          <w:tab w:val="left" w:pos="3555"/>
        </w:tabs>
        <w:suppressAutoHyphens/>
        <w:rPr>
          <w:rFonts w:eastAsia="Lucida Sans Unicode"/>
          <w:lang w:val="lv-LV"/>
        </w:rPr>
      </w:pPr>
    </w:p>
    <w:p w14:paraId="667AB29A" w14:textId="77777777" w:rsidR="00D353CF" w:rsidRPr="00D353CF" w:rsidRDefault="00D353CF" w:rsidP="00484B6F">
      <w:pPr>
        <w:widowControl w:val="0"/>
        <w:tabs>
          <w:tab w:val="left" w:pos="567"/>
          <w:tab w:val="left" w:pos="3555"/>
        </w:tabs>
        <w:suppressAutoHyphens/>
        <w:rPr>
          <w:rFonts w:eastAsia="Lucida Sans Unicode"/>
          <w:lang w:val="lv-LV"/>
        </w:rPr>
      </w:pPr>
    </w:p>
    <w:p w14:paraId="0C22ABF2" w14:textId="77777777" w:rsidR="00D353CF" w:rsidRPr="00D353CF" w:rsidRDefault="00D353CF" w:rsidP="00484B6F">
      <w:pPr>
        <w:tabs>
          <w:tab w:val="right" w:pos="9356"/>
        </w:tabs>
        <w:snapToGrid w:val="0"/>
        <w:jc w:val="both"/>
        <w:rPr>
          <w:rFonts w:eastAsiaTheme="minorHAnsi"/>
          <w:bCs/>
          <w:lang w:val="lv-LV"/>
        </w:rPr>
      </w:pPr>
      <w:r w:rsidRPr="00D353CF">
        <w:rPr>
          <w:rFonts w:eastAsiaTheme="minorHAnsi"/>
          <w:bCs/>
          <w:lang w:val="lv-LV"/>
        </w:rPr>
        <w:t>Sēdes vadītājs</w:t>
      </w:r>
    </w:p>
    <w:p w14:paraId="292B08E8" w14:textId="05078F47" w:rsidR="00D353CF" w:rsidRPr="00D353CF" w:rsidRDefault="00D353CF" w:rsidP="00484B6F">
      <w:pPr>
        <w:widowControl w:val="0"/>
        <w:tabs>
          <w:tab w:val="center" w:pos="5103"/>
        </w:tabs>
        <w:suppressAutoHyphens/>
        <w:jc w:val="both"/>
        <w:rPr>
          <w:rFonts w:eastAsia="Lucida Sans Unicode"/>
          <w:lang w:val="lv-LV"/>
        </w:rPr>
      </w:pPr>
      <w:bookmarkStart w:id="52" w:name="_Hlk18245979"/>
      <w:r w:rsidRPr="00D353CF">
        <w:rPr>
          <w:rFonts w:eastAsia="Lucida Sans Unicode"/>
          <w:lang w:val="lv-LV"/>
        </w:rPr>
        <w:t>Domes priekšsēdētājs</w:t>
      </w:r>
      <w:r w:rsidRPr="00D353CF">
        <w:rPr>
          <w:rFonts w:eastAsia="Lucida Sans Unicode"/>
          <w:lang w:val="lv-LV"/>
        </w:rPr>
        <w:tab/>
      </w:r>
      <w:r>
        <w:rPr>
          <w:rFonts w:eastAsia="Lucida Sans Unicode"/>
          <w:lang w:val="lv-LV"/>
        </w:rPr>
        <w:t>(paraksts)</w:t>
      </w:r>
      <w:r w:rsidRPr="00D353CF">
        <w:rPr>
          <w:rFonts w:eastAsia="Lucida Sans Unicode"/>
          <w:lang w:val="lv-LV"/>
        </w:rPr>
        <w:tab/>
      </w:r>
      <w:r w:rsidRPr="00D353CF">
        <w:rPr>
          <w:rFonts w:eastAsia="Lucida Sans Unicode"/>
          <w:lang w:val="lv-LV"/>
        </w:rPr>
        <w:tab/>
      </w:r>
      <w:r w:rsidRPr="00D353CF">
        <w:rPr>
          <w:rFonts w:eastAsia="Lucida Sans Unicode"/>
          <w:lang w:val="lv-LV"/>
        </w:rPr>
        <w:tab/>
      </w:r>
      <w:r w:rsidRPr="00D353CF">
        <w:rPr>
          <w:rFonts w:eastAsia="Lucida Sans Unicode"/>
          <w:lang w:val="lv-LV"/>
        </w:rPr>
        <w:tab/>
        <w:t xml:space="preserve">        </w:t>
      </w:r>
      <w:proofErr w:type="spellStart"/>
      <w:r w:rsidRPr="00D353CF">
        <w:rPr>
          <w:rFonts w:eastAsia="Lucida Sans Unicode"/>
          <w:lang w:val="lv-LV"/>
        </w:rPr>
        <w:t>A.Kraps</w:t>
      </w:r>
      <w:bookmarkEnd w:id="52"/>
      <w:proofErr w:type="spellEnd"/>
    </w:p>
    <w:p w14:paraId="73016347" w14:textId="77777777" w:rsidR="00D353CF" w:rsidRPr="00D353CF" w:rsidRDefault="00D353CF" w:rsidP="00484B6F">
      <w:pPr>
        <w:widowControl w:val="0"/>
        <w:tabs>
          <w:tab w:val="left" w:pos="142"/>
          <w:tab w:val="left" w:pos="3555"/>
        </w:tabs>
        <w:suppressAutoHyphens/>
        <w:jc w:val="both"/>
        <w:rPr>
          <w:rFonts w:eastAsia="Lucida Sans Unicode"/>
          <w:lang w:val="lv-LV"/>
        </w:rPr>
      </w:pPr>
    </w:p>
    <w:p w14:paraId="174A8113" w14:textId="77777777" w:rsidR="00D353CF" w:rsidRPr="00D353CF" w:rsidRDefault="00D353CF" w:rsidP="00484B6F">
      <w:pPr>
        <w:widowControl w:val="0"/>
        <w:tabs>
          <w:tab w:val="left" w:pos="142"/>
          <w:tab w:val="left" w:pos="3555"/>
        </w:tabs>
        <w:suppressAutoHyphens/>
        <w:jc w:val="both"/>
        <w:rPr>
          <w:rFonts w:eastAsia="Lucida Sans Unicode"/>
          <w:lang w:val="lv-LV"/>
        </w:rPr>
      </w:pPr>
    </w:p>
    <w:p w14:paraId="20466722" w14:textId="77777777" w:rsidR="00D353CF" w:rsidRPr="00D353CF" w:rsidRDefault="00D353CF" w:rsidP="00484B6F">
      <w:pPr>
        <w:widowControl w:val="0"/>
        <w:tabs>
          <w:tab w:val="left" w:pos="142"/>
          <w:tab w:val="left" w:pos="3555"/>
        </w:tabs>
        <w:suppressAutoHyphens/>
        <w:jc w:val="both"/>
        <w:rPr>
          <w:rFonts w:eastAsia="Lucida Sans Unicode"/>
          <w:sz w:val="20"/>
          <w:szCs w:val="20"/>
          <w:lang w:val="lv-LV"/>
        </w:rPr>
      </w:pPr>
      <w:r w:rsidRPr="00D353CF">
        <w:rPr>
          <w:rFonts w:eastAsia="Lucida Sans Unicode"/>
          <w:sz w:val="20"/>
          <w:szCs w:val="20"/>
          <w:lang w:val="lv-LV"/>
        </w:rPr>
        <w:t>Lapiņa 65207412</w:t>
      </w:r>
    </w:p>
    <w:p w14:paraId="47EF43CA" w14:textId="77777777" w:rsidR="00D353CF" w:rsidRPr="00D353CF" w:rsidRDefault="00D353CF" w:rsidP="00484B6F">
      <w:pPr>
        <w:widowControl w:val="0"/>
        <w:tabs>
          <w:tab w:val="left" w:pos="142"/>
          <w:tab w:val="left" w:pos="3555"/>
        </w:tabs>
        <w:suppressAutoHyphens/>
        <w:jc w:val="both"/>
        <w:rPr>
          <w:rFonts w:eastAsia="Lucida Sans Unicode"/>
          <w:lang w:val="lv-LV"/>
        </w:rPr>
      </w:pPr>
    </w:p>
    <w:p w14:paraId="41087E50" w14:textId="77777777" w:rsidR="00D353CF" w:rsidRPr="00D353CF" w:rsidRDefault="00D353CF" w:rsidP="00484B6F">
      <w:pPr>
        <w:widowControl w:val="0"/>
        <w:tabs>
          <w:tab w:val="left" w:pos="142"/>
          <w:tab w:val="left" w:pos="3555"/>
        </w:tabs>
        <w:suppressAutoHyphens/>
        <w:jc w:val="both"/>
        <w:rPr>
          <w:rFonts w:eastAsia="Lucida Sans Unicode"/>
          <w:lang w:val="lv-LV"/>
        </w:rPr>
      </w:pPr>
    </w:p>
    <w:p w14:paraId="7DE2AC69" w14:textId="77777777" w:rsidR="00D353CF" w:rsidRPr="00D353CF" w:rsidRDefault="00D353CF" w:rsidP="00484B6F">
      <w:pPr>
        <w:widowControl w:val="0"/>
        <w:tabs>
          <w:tab w:val="left" w:pos="142"/>
          <w:tab w:val="left" w:pos="3555"/>
        </w:tabs>
        <w:suppressAutoHyphens/>
        <w:jc w:val="both"/>
        <w:rPr>
          <w:rFonts w:eastAsia="Lucida Sans Unicode"/>
          <w:lang w:val="lv-LV"/>
        </w:rPr>
      </w:pPr>
    </w:p>
    <w:p w14:paraId="7BFD20D1" w14:textId="77777777" w:rsidR="00D353CF" w:rsidRPr="00D353CF" w:rsidRDefault="00D353CF" w:rsidP="00484B6F">
      <w:pPr>
        <w:widowControl w:val="0"/>
        <w:tabs>
          <w:tab w:val="left" w:pos="142"/>
          <w:tab w:val="left" w:pos="3555"/>
        </w:tabs>
        <w:suppressAutoHyphens/>
        <w:jc w:val="both"/>
        <w:rPr>
          <w:rFonts w:eastAsia="Lucida Sans Unicode"/>
          <w:lang w:val="lv-LV"/>
        </w:rPr>
      </w:pPr>
    </w:p>
    <w:p w14:paraId="38E0E8B0" w14:textId="77777777" w:rsidR="00D353CF" w:rsidRPr="00D353CF" w:rsidRDefault="00D353CF" w:rsidP="00484B6F">
      <w:pPr>
        <w:widowControl w:val="0"/>
        <w:tabs>
          <w:tab w:val="left" w:pos="142"/>
          <w:tab w:val="left" w:pos="3555"/>
        </w:tabs>
        <w:suppressAutoHyphens/>
        <w:jc w:val="both"/>
        <w:rPr>
          <w:rFonts w:eastAsia="Lucida Sans Unicode"/>
          <w:lang w:val="lv-LV"/>
        </w:rPr>
      </w:pPr>
    </w:p>
    <w:p w14:paraId="274B7E08" w14:textId="77777777" w:rsidR="00D353CF" w:rsidRPr="00D353CF" w:rsidRDefault="00D353CF" w:rsidP="00484B6F">
      <w:pPr>
        <w:widowControl w:val="0"/>
        <w:tabs>
          <w:tab w:val="left" w:pos="142"/>
          <w:tab w:val="left" w:pos="3555"/>
        </w:tabs>
        <w:suppressAutoHyphens/>
        <w:jc w:val="both"/>
        <w:rPr>
          <w:rFonts w:eastAsia="Lucida Sans Unicode"/>
          <w:lang w:val="lv-LV"/>
        </w:rPr>
      </w:pPr>
    </w:p>
    <w:p w14:paraId="162EC76F" w14:textId="77777777" w:rsidR="00D353CF" w:rsidRPr="00D353CF" w:rsidRDefault="00D353CF" w:rsidP="00484B6F">
      <w:pPr>
        <w:widowControl w:val="0"/>
        <w:tabs>
          <w:tab w:val="left" w:pos="142"/>
          <w:tab w:val="left" w:pos="3555"/>
        </w:tabs>
        <w:suppressAutoHyphens/>
        <w:jc w:val="both"/>
        <w:rPr>
          <w:rFonts w:eastAsia="Lucida Sans Unicode"/>
          <w:lang w:val="lv-LV"/>
        </w:rPr>
      </w:pPr>
    </w:p>
    <w:p w14:paraId="1BA5AE97" w14:textId="77777777" w:rsidR="00D353CF" w:rsidRPr="00D353CF" w:rsidRDefault="00D353CF" w:rsidP="00484B6F">
      <w:pPr>
        <w:widowControl w:val="0"/>
        <w:tabs>
          <w:tab w:val="left" w:pos="142"/>
          <w:tab w:val="left" w:pos="3555"/>
        </w:tabs>
        <w:suppressAutoHyphens/>
        <w:jc w:val="both"/>
        <w:rPr>
          <w:rFonts w:eastAsia="Lucida Sans Unicode"/>
          <w:lang w:val="lv-LV"/>
        </w:rPr>
      </w:pPr>
    </w:p>
    <w:p w14:paraId="3E279259" w14:textId="77777777" w:rsidR="00D353CF" w:rsidRPr="00D353CF" w:rsidRDefault="00D353CF" w:rsidP="00484B6F">
      <w:pPr>
        <w:widowControl w:val="0"/>
        <w:tabs>
          <w:tab w:val="left" w:pos="142"/>
          <w:tab w:val="left" w:pos="3555"/>
        </w:tabs>
        <w:suppressAutoHyphens/>
        <w:jc w:val="both"/>
        <w:rPr>
          <w:rFonts w:eastAsia="Lucida Sans Unicode"/>
          <w:lang w:val="lv-LV"/>
        </w:rPr>
      </w:pPr>
    </w:p>
    <w:p w14:paraId="0F2642B7" w14:textId="77777777" w:rsidR="00D353CF" w:rsidRPr="00D353CF" w:rsidRDefault="00D353CF" w:rsidP="00484B6F">
      <w:pPr>
        <w:widowControl w:val="0"/>
        <w:tabs>
          <w:tab w:val="left" w:pos="142"/>
          <w:tab w:val="left" w:pos="3555"/>
        </w:tabs>
        <w:suppressAutoHyphens/>
        <w:jc w:val="both"/>
        <w:rPr>
          <w:rFonts w:eastAsia="Lucida Sans Unicode"/>
          <w:lang w:val="lv-LV"/>
        </w:rPr>
      </w:pPr>
    </w:p>
    <w:p w14:paraId="49DA2CEA" w14:textId="77777777" w:rsidR="00D353CF" w:rsidRPr="00D353CF" w:rsidRDefault="00D353CF" w:rsidP="00484B6F">
      <w:pPr>
        <w:widowControl w:val="0"/>
        <w:tabs>
          <w:tab w:val="left" w:pos="142"/>
          <w:tab w:val="left" w:pos="3555"/>
        </w:tabs>
        <w:suppressAutoHyphens/>
        <w:jc w:val="both"/>
        <w:rPr>
          <w:rFonts w:eastAsia="Lucida Sans Unicode"/>
          <w:lang w:val="lv-LV"/>
        </w:rPr>
      </w:pPr>
    </w:p>
    <w:p w14:paraId="51F9DCF5" w14:textId="77777777" w:rsidR="00D353CF" w:rsidRPr="00D353CF" w:rsidRDefault="00D353CF" w:rsidP="00484B6F">
      <w:pPr>
        <w:widowControl w:val="0"/>
        <w:tabs>
          <w:tab w:val="left" w:pos="142"/>
          <w:tab w:val="left" w:pos="3555"/>
        </w:tabs>
        <w:suppressAutoHyphens/>
        <w:jc w:val="both"/>
        <w:rPr>
          <w:rFonts w:eastAsia="Lucida Sans Unicode"/>
          <w:lang w:val="lv-LV"/>
        </w:rPr>
      </w:pPr>
    </w:p>
    <w:p w14:paraId="799E7592" w14:textId="77777777" w:rsidR="00D353CF" w:rsidRPr="00D353CF" w:rsidRDefault="00D353CF" w:rsidP="00484B6F">
      <w:pPr>
        <w:widowControl w:val="0"/>
        <w:tabs>
          <w:tab w:val="left" w:pos="142"/>
          <w:tab w:val="left" w:pos="3555"/>
        </w:tabs>
        <w:suppressAutoHyphens/>
        <w:jc w:val="both"/>
        <w:rPr>
          <w:rFonts w:eastAsia="Lucida Sans Unicode"/>
          <w:lang w:val="lv-LV"/>
        </w:rPr>
      </w:pPr>
    </w:p>
    <w:p w14:paraId="4F1168AF" w14:textId="77777777" w:rsidR="00D353CF" w:rsidRPr="00D353CF" w:rsidRDefault="00D353CF" w:rsidP="00484B6F">
      <w:pPr>
        <w:widowControl w:val="0"/>
        <w:tabs>
          <w:tab w:val="left" w:pos="142"/>
          <w:tab w:val="left" w:pos="3555"/>
        </w:tabs>
        <w:suppressAutoHyphens/>
        <w:jc w:val="both"/>
        <w:rPr>
          <w:rFonts w:eastAsia="Lucida Sans Unicode"/>
          <w:lang w:val="lv-LV"/>
        </w:rPr>
      </w:pPr>
    </w:p>
    <w:p w14:paraId="69E9EB25" w14:textId="77777777" w:rsidR="00D353CF" w:rsidRPr="00D353CF" w:rsidRDefault="00D353CF" w:rsidP="00484B6F">
      <w:pPr>
        <w:widowControl w:val="0"/>
        <w:tabs>
          <w:tab w:val="left" w:pos="142"/>
          <w:tab w:val="left" w:pos="3555"/>
        </w:tabs>
        <w:suppressAutoHyphens/>
        <w:jc w:val="both"/>
        <w:rPr>
          <w:rFonts w:eastAsia="Lucida Sans Unicode"/>
          <w:lang w:val="lv-LV"/>
        </w:rPr>
      </w:pPr>
    </w:p>
    <w:p w14:paraId="4DEEE805" w14:textId="77777777" w:rsidR="00D353CF" w:rsidRPr="00D353CF" w:rsidRDefault="00D353CF" w:rsidP="00484B6F">
      <w:pPr>
        <w:widowControl w:val="0"/>
        <w:tabs>
          <w:tab w:val="left" w:pos="142"/>
          <w:tab w:val="left" w:pos="3555"/>
        </w:tabs>
        <w:suppressAutoHyphens/>
        <w:jc w:val="both"/>
        <w:rPr>
          <w:rFonts w:eastAsia="Lucida Sans Unicode"/>
          <w:lang w:val="lv-LV"/>
        </w:rPr>
      </w:pPr>
    </w:p>
    <w:p w14:paraId="6147F223" w14:textId="77777777" w:rsidR="00D353CF" w:rsidRPr="00D353CF" w:rsidRDefault="00D353CF" w:rsidP="00484B6F">
      <w:pPr>
        <w:widowControl w:val="0"/>
        <w:tabs>
          <w:tab w:val="left" w:pos="142"/>
          <w:tab w:val="left" w:pos="3555"/>
        </w:tabs>
        <w:suppressAutoHyphens/>
        <w:jc w:val="both"/>
        <w:rPr>
          <w:rFonts w:eastAsia="Lucida Sans Unicode"/>
          <w:lang w:val="lv-LV"/>
        </w:rPr>
      </w:pPr>
    </w:p>
    <w:p w14:paraId="20211F41" w14:textId="77777777" w:rsidR="00D353CF" w:rsidRPr="00D353CF" w:rsidRDefault="00D353CF" w:rsidP="00484B6F">
      <w:pPr>
        <w:widowControl w:val="0"/>
        <w:tabs>
          <w:tab w:val="left" w:pos="142"/>
          <w:tab w:val="left" w:pos="3555"/>
        </w:tabs>
        <w:suppressAutoHyphens/>
        <w:jc w:val="both"/>
        <w:rPr>
          <w:rFonts w:eastAsia="Lucida Sans Unicode"/>
          <w:lang w:val="lv-LV"/>
        </w:rPr>
      </w:pPr>
    </w:p>
    <w:p w14:paraId="31B8C1BA" w14:textId="77777777" w:rsidR="00D353CF" w:rsidRPr="00D353CF" w:rsidRDefault="00D353CF" w:rsidP="00484B6F">
      <w:pPr>
        <w:widowControl w:val="0"/>
        <w:tabs>
          <w:tab w:val="left" w:pos="142"/>
          <w:tab w:val="left" w:pos="3555"/>
        </w:tabs>
        <w:suppressAutoHyphens/>
        <w:jc w:val="both"/>
        <w:rPr>
          <w:rFonts w:eastAsia="Lucida Sans Unicode"/>
          <w:lang w:val="lv-LV"/>
        </w:rPr>
      </w:pPr>
    </w:p>
    <w:p w14:paraId="17ECD07E" w14:textId="77777777" w:rsidR="00D353CF" w:rsidRPr="00D353CF" w:rsidRDefault="00D353CF" w:rsidP="00484B6F">
      <w:pPr>
        <w:widowControl w:val="0"/>
        <w:tabs>
          <w:tab w:val="left" w:pos="142"/>
          <w:tab w:val="left" w:pos="3555"/>
        </w:tabs>
        <w:suppressAutoHyphens/>
        <w:jc w:val="both"/>
        <w:rPr>
          <w:rFonts w:eastAsia="Lucida Sans Unicode"/>
          <w:lang w:val="lv-LV"/>
        </w:rPr>
      </w:pPr>
    </w:p>
    <w:p w14:paraId="73073608" w14:textId="77777777" w:rsidR="00D353CF" w:rsidRPr="00D353CF" w:rsidRDefault="00D353CF" w:rsidP="00484B6F">
      <w:pPr>
        <w:widowControl w:val="0"/>
        <w:tabs>
          <w:tab w:val="left" w:pos="142"/>
          <w:tab w:val="left" w:pos="3555"/>
        </w:tabs>
        <w:suppressAutoHyphens/>
        <w:jc w:val="both"/>
        <w:rPr>
          <w:rFonts w:eastAsia="Lucida Sans Unicode"/>
          <w:lang w:val="lv-LV"/>
        </w:rPr>
      </w:pPr>
    </w:p>
    <w:p w14:paraId="76B0BCF3" w14:textId="77777777" w:rsidR="00D353CF" w:rsidRPr="00D353CF" w:rsidRDefault="00D353CF" w:rsidP="00484B6F">
      <w:pPr>
        <w:widowControl w:val="0"/>
        <w:tabs>
          <w:tab w:val="left" w:pos="142"/>
          <w:tab w:val="left" w:pos="3555"/>
        </w:tabs>
        <w:suppressAutoHyphens/>
        <w:jc w:val="both"/>
        <w:rPr>
          <w:rFonts w:eastAsia="Lucida Sans Unicode"/>
          <w:lang w:val="lv-LV"/>
        </w:rPr>
      </w:pPr>
    </w:p>
    <w:p w14:paraId="754DB3C8" w14:textId="77777777" w:rsidR="00D353CF" w:rsidRPr="00D353CF" w:rsidRDefault="00D353CF" w:rsidP="00484B6F">
      <w:pPr>
        <w:widowControl w:val="0"/>
        <w:tabs>
          <w:tab w:val="left" w:pos="142"/>
          <w:tab w:val="left" w:pos="3555"/>
        </w:tabs>
        <w:suppressAutoHyphens/>
        <w:jc w:val="both"/>
        <w:rPr>
          <w:rFonts w:eastAsia="Lucida Sans Unicode"/>
          <w:lang w:val="lv-LV"/>
        </w:rPr>
      </w:pPr>
    </w:p>
    <w:p w14:paraId="40F6E316" w14:textId="77777777" w:rsidR="00D353CF" w:rsidRPr="00D353CF" w:rsidRDefault="00D353CF" w:rsidP="00484B6F">
      <w:pPr>
        <w:widowControl w:val="0"/>
        <w:tabs>
          <w:tab w:val="left" w:pos="142"/>
          <w:tab w:val="left" w:pos="3555"/>
        </w:tabs>
        <w:suppressAutoHyphens/>
        <w:jc w:val="both"/>
        <w:rPr>
          <w:rFonts w:eastAsia="Lucida Sans Unicode"/>
          <w:lang w:val="lv-LV"/>
        </w:rPr>
      </w:pPr>
    </w:p>
    <w:p w14:paraId="5A729E54" w14:textId="77777777" w:rsidR="00D353CF" w:rsidRPr="00D353CF" w:rsidRDefault="00D353CF" w:rsidP="00484B6F">
      <w:pPr>
        <w:widowControl w:val="0"/>
        <w:tabs>
          <w:tab w:val="left" w:pos="142"/>
          <w:tab w:val="left" w:pos="3555"/>
        </w:tabs>
        <w:suppressAutoHyphens/>
        <w:jc w:val="both"/>
        <w:rPr>
          <w:rFonts w:eastAsia="Lucida Sans Unicode"/>
          <w:lang w:val="lv-LV"/>
        </w:rPr>
      </w:pPr>
    </w:p>
    <w:p w14:paraId="21D5CC8D" w14:textId="77777777" w:rsidR="00D353CF" w:rsidRDefault="00D353CF" w:rsidP="00484B6F">
      <w:pPr>
        <w:rPr>
          <w:rFonts w:eastAsia="Courier New"/>
          <w:b/>
          <w:lang w:val="lv-LV" w:eastAsia="lv-LV"/>
        </w:rPr>
      </w:pPr>
      <w:r>
        <w:rPr>
          <w:rFonts w:eastAsia="Courier New"/>
          <w:b/>
          <w:lang w:val="lv-LV" w:eastAsia="lv-LV"/>
        </w:rPr>
        <w:br w:type="page"/>
      </w:r>
    </w:p>
    <w:p w14:paraId="7A30E676" w14:textId="0E104939" w:rsidR="00D353CF" w:rsidRPr="00D353CF" w:rsidRDefault="00D353CF" w:rsidP="00484B6F">
      <w:pPr>
        <w:widowControl w:val="0"/>
        <w:spacing w:after="160" w:line="259" w:lineRule="auto"/>
        <w:jc w:val="center"/>
        <w:rPr>
          <w:rFonts w:eastAsia="Courier New"/>
          <w:b/>
          <w:lang w:val="lv-LV" w:eastAsia="lv-LV"/>
        </w:rPr>
      </w:pPr>
      <w:r w:rsidRPr="00D353CF">
        <w:rPr>
          <w:rFonts w:eastAsia="Courier New"/>
          <w:b/>
          <w:lang w:val="lv-LV" w:eastAsia="lv-LV"/>
        </w:rPr>
        <w:lastRenderedPageBreak/>
        <w:t xml:space="preserve">Apbūves tiesības līgums </w:t>
      </w:r>
    </w:p>
    <w:p w14:paraId="410636ED" w14:textId="77777777" w:rsidR="00D353CF" w:rsidRPr="00D353CF" w:rsidRDefault="00D353CF" w:rsidP="00484B6F">
      <w:pPr>
        <w:widowControl w:val="0"/>
        <w:spacing w:after="160" w:line="259" w:lineRule="auto"/>
        <w:jc w:val="center"/>
        <w:rPr>
          <w:rFonts w:eastAsia="Courier New"/>
          <w:b/>
          <w:lang w:val="lv-LV" w:eastAsia="lv-LV"/>
        </w:rPr>
      </w:pPr>
      <w:r w:rsidRPr="00D353CF">
        <w:rPr>
          <w:rFonts w:eastAsia="Courier New"/>
          <w:b/>
          <w:lang w:val="lv-LV" w:eastAsia="lv-LV"/>
        </w:rPr>
        <w:t xml:space="preserve">zemes vienībai ar </w:t>
      </w:r>
      <w:r w:rsidRPr="00D353CF">
        <w:rPr>
          <w:rFonts w:eastAsia="Calibri"/>
          <w:b/>
          <w:lang w:val="lv-LV"/>
        </w:rPr>
        <w:t>kadastra Nr.</w:t>
      </w:r>
      <w:r w:rsidRPr="00D353CF">
        <w:rPr>
          <w:rFonts w:eastAsia="Lucida Sans Unicode"/>
          <w:b/>
          <w:kern w:val="2"/>
          <w:lang w:val="lv-LV"/>
        </w:rPr>
        <w:t>56010010267</w:t>
      </w:r>
    </w:p>
    <w:p w14:paraId="2675F7E4" w14:textId="77777777" w:rsidR="00D353CF" w:rsidRPr="00D353CF" w:rsidRDefault="00D353CF" w:rsidP="00484B6F">
      <w:pPr>
        <w:widowControl w:val="0"/>
        <w:spacing w:after="160" w:line="259" w:lineRule="auto"/>
        <w:jc w:val="center"/>
        <w:rPr>
          <w:rFonts w:eastAsia="Courier New"/>
          <w:b/>
          <w:lang w:val="lv-LV" w:eastAsia="lv-LV"/>
        </w:rPr>
      </w:pPr>
      <w:r w:rsidRPr="00D353CF">
        <w:rPr>
          <w:rFonts w:eastAsia="Calibri"/>
          <w:b/>
          <w:lang w:val="lv-LV"/>
        </w:rPr>
        <w:t>Sporta iela 26, Jēkabpilī</w:t>
      </w:r>
    </w:p>
    <w:p w14:paraId="16B3BED9" w14:textId="77777777" w:rsidR="00D353CF" w:rsidRPr="00D353CF" w:rsidRDefault="00D353CF" w:rsidP="00484B6F">
      <w:pPr>
        <w:widowControl w:val="0"/>
        <w:spacing w:after="160" w:line="259" w:lineRule="auto"/>
        <w:jc w:val="center"/>
        <w:rPr>
          <w:rFonts w:eastAsia="Courier New"/>
          <w:lang w:val="lv-LV" w:eastAsia="lv-LV"/>
        </w:rPr>
      </w:pPr>
    </w:p>
    <w:p w14:paraId="08AD3638" w14:textId="77777777" w:rsidR="00D353CF" w:rsidRPr="00D353CF" w:rsidRDefault="00D353CF" w:rsidP="00484B6F">
      <w:pPr>
        <w:spacing w:after="200" w:line="276" w:lineRule="auto"/>
        <w:rPr>
          <w:rFonts w:eastAsia="Calibri"/>
          <w:lang w:val="lv-LV"/>
        </w:rPr>
      </w:pPr>
      <w:r w:rsidRPr="00D353CF">
        <w:rPr>
          <w:rFonts w:eastAsia="Calibri"/>
          <w:lang w:val="lv-LV"/>
        </w:rPr>
        <w:t>Jēkabpilī</w:t>
      </w:r>
      <w:r w:rsidRPr="00D353CF">
        <w:rPr>
          <w:rFonts w:eastAsia="Calibri"/>
          <w:lang w:val="lv-LV"/>
        </w:rPr>
        <w:tab/>
      </w:r>
      <w:r w:rsidRPr="00D353CF">
        <w:rPr>
          <w:rFonts w:eastAsia="Calibri"/>
          <w:lang w:val="lv-LV"/>
        </w:rPr>
        <w:tab/>
      </w:r>
      <w:r w:rsidRPr="00D353CF">
        <w:rPr>
          <w:rFonts w:eastAsia="Calibri"/>
          <w:lang w:val="lv-LV"/>
        </w:rPr>
        <w:tab/>
      </w:r>
      <w:r w:rsidRPr="00D353CF">
        <w:rPr>
          <w:rFonts w:eastAsia="Calibri"/>
          <w:lang w:val="lv-LV"/>
        </w:rPr>
        <w:tab/>
      </w:r>
      <w:r w:rsidRPr="00D353CF">
        <w:rPr>
          <w:rFonts w:eastAsia="Calibri"/>
          <w:lang w:val="lv-LV"/>
        </w:rPr>
        <w:tab/>
      </w:r>
      <w:r w:rsidRPr="00D353CF">
        <w:rPr>
          <w:rFonts w:eastAsia="Calibri"/>
          <w:lang w:val="lv-LV"/>
        </w:rPr>
        <w:tab/>
      </w:r>
      <w:r w:rsidRPr="00D353CF">
        <w:rPr>
          <w:rFonts w:eastAsia="Calibri"/>
          <w:lang w:val="lv-LV"/>
        </w:rPr>
        <w:tab/>
        <w:t xml:space="preserve">                  2020.gada </w:t>
      </w:r>
      <w:r w:rsidRPr="00D353CF">
        <w:rPr>
          <w:rFonts w:eastAsia="Calibri"/>
          <w:highlight w:val="lightGray"/>
          <w:lang w:val="lv-LV"/>
        </w:rPr>
        <w:t>_________</w:t>
      </w:r>
    </w:p>
    <w:p w14:paraId="7805BC56" w14:textId="77777777" w:rsidR="00D353CF" w:rsidRPr="00D353CF" w:rsidRDefault="00D353CF" w:rsidP="00484B6F">
      <w:pPr>
        <w:spacing w:after="200" w:line="276" w:lineRule="auto"/>
        <w:ind w:firstLine="720"/>
        <w:jc w:val="both"/>
        <w:rPr>
          <w:rFonts w:eastAsia="Calibri"/>
          <w:lang w:val="lv-LV"/>
        </w:rPr>
      </w:pPr>
      <w:r w:rsidRPr="00D353CF">
        <w:rPr>
          <w:rFonts w:eastAsia="Calibri"/>
          <w:b/>
          <w:bCs/>
          <w:lang w:val="lv-LV" w:eastAsia="lv-LV"/>
        </w:rPr>
        <w:t>Jēkabpils pilsētas pašvaldība</w:t>
      </w:r>
      <w:r w:rsidRPr="00D353CF">
        <w:rPr>
          <w:rFonts w:eastAsia="Calibri"/>
          <w:bCs/>
          <w:lang w:val="lv-LV" w:eastAsia="lv-LV"/>
        </w:rPr>
        <w:t>, reģistrācijas Nr.</w:t>
      </w:r>
      <w:r w:rsidRPr="00D353CF">
        <w:rPr>
          <w:rFonts w:eastAsia="Calibri"/>
          <w:lang w:val="lv-LV" w:eastAsia="lv-LV"/>
        </w:rPr>
        <w:t xml:space="preserve"> </w:t>
      </w:r>
      <w:r w:rsidRPr="00D353CF">
        <w:rPr>
          <w:rFonts w:eastAsia="Calibri"/>
          <w:bCs/>
          <w:lang w:val="lv-LV" w:eastAsia="lv-LV"/>
        </w:rPr>
        <w:t>90000024205, juridiskā adrese Brīvības iela 120, Jēkabpils, LV – 5201</w:t>
      </w:r>
      <w:r w:rsidRPr="00D353CF">
        <w:rPr>
          <w:rFonts w:eastAsia="Calibri"/>
          <w:lang w:val="lv-LV" w:eastAsia="lv-LV"/>
        </w:rPr>
        <w:t xml:space="preserve">, kuras vārdā saskaņā ar likumu </w:t>
      </w:r>
      <w:r w:rsidRPr="00D353CF">
        <w:rPr>
          <w:rFonts w:eastAsia="Calibri"/>
          <w:shd w:val="clear" w:color="auto" w:fill="FFFFFF"/>
          <w:lang w:val="lv-LV"/>
        </w:rPr>
        <w:t>"</w:t>
      </w:r>
      <w:r w:rsidRPr="00D353CF">
        <w:rPr>
          <w:rFonts w:eastAsia="Calibri"/>
          <w:lang w:val="lv-LV" w:eastAsia="lv-LV"/>
        </w:rPr>
        <w:t>Par pašvaldībām</w:t>
      </w:r>
      <w:r w:rsidRPr="00D353CF">
        <w:rPr>
          <w:rFonts w:eastAsia="Calibri"/>
          <w:shd w:val="clear" w:color="auto" w:fill="FFFFFF"/>
          <w:lang w:val="lv-LV"/>
        </w:rPr>
        <w:t>"</w:t>
      </w:r>
      <w:r w:rsidRPr="00D353CF">
        <w:rPr>
          <w:rFonts w:eastAsia="Calibri"/>
          <w:lang w:val="lv-LV" w:eastAsia="lv-LV"/>
        </w:rPr>
        <w:t xml:space="preserve"> un Jēkabpils pilsētas pašvaldības nolikumu rīkojas priekšsēdētājs   Aivars Kraps</w:t>
      </w:r>
      <w:r w:rsidRPr="00D353CF">
        <w:rPr>
          <w:rFonts w:eastAsia="Calibri"/>
          <w:lang w:val="lv-LV"/>
        </w:rPr>
        <w:t xml:space="preserve">  (turpmāk tekstā – Iznomātājs), no vienas puses, un</w:t>
      </w:r>
    </w:p>
    <w:p w14:paraId="0F171FB6" w14:textId="77777777" w:rsidR="00D353CF" w:rsidRPr="00D353CF" w:rsidRDefault="00D353CF" w:rsidP="00484B6F">
      <w:pPr>
        <w:widowControl w:val="0"/>
        <w:tabs>
          <w:tab w:val="left" w:leader="underscore" w:pos="8090"/>
        </w:tabs>
        <w:spacing w:after="160" w:line="264" w:lineRule="exact"/>
        <w:jc w:val="both"/>
        <w:rPr>
          <w:rFonts w:eastAsiaTheme="minorHAnsi"/>
          <w:lang w:val="lv-LV" w:eastAsia="lv-LV" w:bidi="lv-LV"/>
        </w:rPr>
      </w:pPr>
      <w:r w:rsidRPr="00D353CF">
        <w:rPr>
          <w:rFonts w:eastAsiaTheme="minorHAnsi"/>
          <w:bCs/>
          <w:lang w:val="lv-LV"/>
        </w:rPr>
        <w:t xml:space="preserve">           </w:t>
      </w:r>
      <w:r w:rsidRPr="00D353CF">
        <w:rPr>
          <w:rFonts w:eastAsiaTheme="minorHAnsi"/>
          <w:b/>
          <w:lang w:val="lv-LV"/>
        </w:rPr>
        <w:t>SIA “TOLKA”</w:t>
      </w:r>
      <w:r w:rsidRPr="00D353CF">
        <w:rPr>
          <w:rFonts w:eastAsiaTheme="minorHAnsi"/>
          <w:bCs/>
          <w:lang w:val="lv-LV"/>
        </w:rPr>
        <w:t>,</w:t>
      </w:r>
      <w:r w:rsidRPr="00D353CF">
        <w:rPr>
          <w:rFonts w:eastAsiaTheme="minorHAnsi"/>
          <w:b/>
          <w:bCs/>
          <w:lang w:val="lv-LV"/>
        </w:rPr>
        <w:t xml:space="preserve"> </w:t>
      </w:r>
      <w:r w:rsidRPr="00D353CF">
        <w:rPr>
          <w:rFonts w:eastAsiaTheme="minorHAnsi"/>
          <w:lang w:val="lv-LV"/>
        </w:rPr>
        <w:t xml:space="preserve">reģistrācijas Nr. 40103541406, </w:t>
      </w:r>
      <w:r w:rsidRPr="00D353CF">
        <w:rPr>
          <w:lang w:val="lv-LV"/>
        </w:rPr>
        <w:t xml:space="preserve">Krišjāņa Valdemāra iela 77-60, Rīga, LV-1013, kuru uz statūtu pamata pārstāv valdes loceklis Andris Didrihsons </w:t>
      </w:r>
      <w:r w:rsidRPr="00D353CF">
        <w:rPr>
          <w:rFonts w:eastAsiaTheme="minorHAnsi"/>
          <w:lang w:val="lv-LV" w:eastAsia="lv-LV" w:bidi="lv-LV"/>
        </w:rPr>
        <w:t xml:space="preserve"> (turpmāk -APBŪVES TIESĪGAIS), no otras puses, abas kopā sauktas PUSES,</w:t>
      </w:r>
    </w:p>
    <w:p w14:paraId="05285553" w14:textId="77777777" w:rsidR="00D353CF" w:rsidRPr="00D353CF" w:rsidRDefault="00D353CF" w:rsidP="00484B6F">
      <w:pPr>
        <w:jc w:val="both"/>
        <w:rPr>
          <w:rFonts w:eastAsiaTheme="minorHAnsi"/>
          <w:lang w:val="lv-LV" w:eastAsia="lv-LV" w:bidi="lv-LV"/>
        </w:rPr>
      </w:pPr>
      <w:r w:rsidRPr="00D353CF">
        <w:rPr>
          <w:rFonts w:eastAsiaTheme="minorHAnsi"/>
          <w:lang w:val="lv-LV" w:eastAsia="lv-LV" w:bidi="lv-LV"/>
        </w:rPr>
        <w:t>pamatojoties uz Jēkabpils pilsētas domes (turpmāk - Dome) apbūves tiesības izsoles noteikumiem, kuri apstiprināti ar Domes 2020. gada 30.jūlija lēmumu Nr.342, Domes 27.08.20. lēmumu Nr.379 “</w:t>
      </w:r>
      <w:r w:rsidRPr="00D353CF">
        <w:rPr>
          <w:bCs/>
          <w:lang w:val="lv-LV" w:eastAsia="lv-LV"/>
        </w:rPr>
        <w:t>Par apbūves tiesības izsoles rezultātu apstiprināšanu</w:t>
      </w:r>
      <w:r w:rsidRPr="00D353CF">
        <w:rPr>
          <w:rFonts w:eastAsiaTheme="minorHAnsi"/>
          <w:lang w:val="lv-LV" w:eastAsia="lv-LV" w:bidi="lv-LV"/>
        </w:rPr>
        <w:t>” noslēdza savā starpā šāda satura apbūves</w:t>
      </w:r>
      <w:r w:rsidRPr="00D353CF">
        <w:rPr>
          <w:rFonts w:eastAsiaTheme="minorHAnsi"/>
          <w:lang w:val="lv-LV" w:eastAsia="lv-LV" w:bidi="lv-LV"/>
        </w:rPr>
        <w:tab/>
        <w:t xml:space="preserve">tiesības līgumu (turpmāk - Līgums):  </w:t>
      </w:r>
    </w:p>
    <w:p w14:paraId="775DFA36" w14:textId="77777777" w:rsidR="00D353CF" w:rsidRPr="00D353CF" w:rsidRDefault="00D353CF" w:rsidP="00484B6F">
      <w:pPr>
        <w:jc w:val="both"/>
        <w:rPr>
          <w:rFonts w:eastAsiaTheme="minorHAnsi"/>
          <w:lang w:val="lv-LV" w:eastAsia="lv-LV" w:bidi="lv-LV"/>
        </w:rPr>
      </w:pPr>
    </w:p>
    <w:p w14:paraId="6B54D822" w14:textId="77777777" w:rsidR="00D353CF" w:rsidRPr="00D353CF" w:rsidRDefault="00D353CF" w:rsidP="00484B6F">
      <w:pPr>
        <w:widowControl w:val="0"/>
        <w:spacing w:after="81" w:line="220" w:lineRule="exact"/>
        <w:contextualSpacing/>
        <w:rPr>
          <w:rFonts w:eastAsiaTheme="minorHAnsi"/>
          <w:b/>
          <w:bCs/>
          <w:lang w:val="lv-LV" w:eastAsia="lv-LV" w:bidi="lv-LV"/>
        </w:rPr>
      </w:pPr>
      <w:r w:rsidRPr="00D353CF">
        <w:rPr>
          <w:rFonts w:eastAsiaTheme="minorHAnsi"/>
          <w:b/>
          <w:bCs/>
          <w:lang w:val="lv-LV" w:eastAsia="lv-LV" w:bidi="lv-LV"/>
        </w:rPr>
        <w:t>I. Līguma priekšmets</w:t>
      </w:r>
    </w:p>
    <w:p w14:paraId="30F48D8F" w14:textId="77777777" w:rsidR="00D353CF" w:rsidRPr="00D353CF" w:rsidRDefault="00D353CF" w:rsidP="00484B6F">
      <w:pPr>
        <w:widowControl w:val="0"/>
        <w:numPr>
          <w:ilvl w:val="1"/>
          <w:numId w:val="29"/>
        </w:numPr>
        <w:spacing w:after="160" w:line="264" w:lineRule="exact"/>
        <w:jc w:val="both"/>
        <w:rPr>
          <w:rFonts w:eastAsiaTheme="minorHAnsi"/>
          <w:lang w:val="lv-LV" w:eastAsia="lv-LV" w:bidi="lv-LV"/>
        </w:rPr>
      </w:pPr>
      <w:r w:rsidRPr="00D353CF">
        <w:rPr>
          <w:rFonts w:eastAsiaTheme="minorHAnsi"/>
          <w:lang w:val="lv-LV" w:eastAsia="lv-LV" w:bidi="lv-LV"/>
        </w:rPr>
        <w:t xml:space="preserve"> ZEMES ĪPAŠNIEKS piešķir un APBŪVES TIESĪGAIS pieņem Jēkabpils pilsētas pašvaldības īpašumā esošo zemes vienību ar kadastra apzīmējumu </w:t>
      </w:r>
      <w:r w:rsidRPr="00D353CF">
        <w:rPr>
          <w:rFonts w:eastAsia="Lucida Sans Unicode"/>
          <w:kern w:val="2"/>
          <w:lang w:val="lv-LV"/>
        </w:rPr>
        <w:t>56010010267,</w:t>
      </w:r>
      <w:r w:rsidRPr="00D353CF">
        <w:rPr>
          <w:rFonts w:eastAsiaTheme="minorHAnsi"/>
          <w:lang w:val="lv-LV" w:eastAsia="lv-LV" w:bidi="lv-LV"/>
        </w:rPr>
        <w:t xml:space="preserve"> kopējo platību </w:t>
      </w:r>
      <w:r w:rsidRPr="00D353CF">
        <w:rPr>
          <w:rFonts w:eastAsia="Lucida Sans Unicode"/>
          <w:kern w:val="2"/>
          <w:lang w:val="lv-LV"/>
        </w:rPr>
        <w:t>12173 m</w:t>
      </w:r>
      <w:r w:rsidRPr="00D353CF">
        <w:rPr>
          <w:rFonts w:eastAsia="Lucida Sans Unicode"/>
          <w:kern w:val="2"/>
          <w:vertAlign w:val="superscript"/>
          <w:lang w:val="lv-LV"/>
        </w:rPr>
        <w:t>2</w:t>
      </w:r>
      <w:r w:rsidRPr="00D353CF">
        <w:rPr>
          <w:rFonts w:eastAsiaTheme="minorHAnsi"/>
          <w:lang w:val="lv-LV" w:eastAsia="lv-LV" w:bidi="lv-LV"/>
        </w:rPr>
        <w:t xml:space="preserve">, kadastra numuru </w:t>
      </w:r>
      <w:bookmarkStart w:id="53" w:name="_Hlk45887805"/>
      <w:r w:rsidRPr="00D353CF">
        <w:rPr>
          <w:rFonts w:eastAsia="Lucida Sans Unicode"/>
          <w:kern w:val="2"/>
          <w:lang w:val="lv-LV"/>
        </w:rPr>
        <w:t>56010010267</w:t>
      </w:r>
      <w:bookmarkEnd w:id="53"/>
      <w:r w:rsidRPr="00D353CF">
        <w:rPr>
          <w:rFonts w:eastAsiaTheme="minorHAnsi"/>
          <w:lang w:val="lv-LV" w:eastAsia="lv-LV" w:bidi="lv-LV"/>
        </w:rPr>
        <w:t xml:space="preserve">, </w:t>
      </w:r>
      <w:r w:rsidRPr="00D353CF">
        <w:rPr>
          <w:rFonts w:eastAsia="Calibri"/>
          <w:lang w:val="lv-LV"/>
        </w:rPr>
        <w:t>Sporta iela 26</w:t>
      </w:r>
      <w:r w:rsidRPr="00D353CF">
        <w:rPr>
          <w:rFonts w:eastAsiaTheme="minorHAnsi"/>
          <w:lang w:val="lv-LV" w:eastAsia="lv-LV" w:bidi="lv-LV"/>
        </w:rPr>
        <w:t>, Jēkabpilī (turpmāk - Zemesgabals) apbūves tiesību būvēt un lietot uz Zemesgabala</w:t>
      </w:r>
      <w:r w:rsidRPr="00D353CF">
        <w:rPr>
          <w:rFonts w:eastAsia="Calibri"/>
          <w:lang w:val="lv-LV"/>
        </w:rPr>
        <w:t xml:space="preserve"> serveru datu centru, kā arī uzstādīt saules paneļus elektroenerģijas ražošanai</w:t>
      </w:r>
      <w:r w:rsidRPr="00D353CF">
        <w:rPr>
          <w:rFonts w:eastAsia="Lucida Sans Unicode"/>
          <w:kern w:val="2"/>
          <w:lang w:val="lv-LV"/>
        </w:rPr>
        <w:t>, atbilstoši būvniecību regulējošo normatīvo aktu prasībām un saskaņā ar Jēkabpils pilsētas teritoriālo plānojumu, Jēkabpils pilsētas teritorijas izmantošanas un apbūves noteikumiem, kas nav pretrunā ar vides veselību un aizsardzības jomu regulējošo normatīvo aktu prasībām,</w:t>
      </w:r>
      <w:r w:rsidRPr="00D353CF">
        <w:rPr>
          <w:rFonts w:eastAsiaTheme="minorHAnsi"/>
          <w:lang w:val="lv-LV" w:eastAsia="lv-LV" w:bidi="lv-LV"/>
        </w:rPr>
        <w:t xml:space="preserve"> apbūves tiesības spēkā esamības laikā. Apbūves tiesība tiek piešķirta par maksu, turpmāk - maksa par apbūves tiesību.</w:t>
      </w:r>
    </w:p>
    <w:p w14:paraId="30E76E82" w14:textId="77777777" w:rsidR="00D353CF" w:rsidRPr="00D353CF" w:rsidRDefault="00D353CF" w:rsidP="00484B6F">
      <w:pPr>
        <w:widowControl w:val="0"/>
        <w:numPr>
          <w:ilvl w:val="1"/>
          <w:numId w:val="29"/>
        </w:numPr>
        <w:spacing w:after="160" w:line="264" w:lineRule="exact"/>
        <w:jc w:val="both"/>
        <w:rPr>
          <w:rFonts w:eastAsiaTheme="minorHAnsi"/>
          <w:lang w:val="lv-LV" w:eastAsia="lv-LV" w:bidi="lv-LV"/>
        </w:rPr>
      </w:pPr>
      <w:r w:rsidRPr="00D353CF">
        <w:rPr>
          <w:rFonts w:eastAsiaTheme="minorHAnsi"/>
          <w:lang w:val="lv-LV" w:eastAsia="lv-LV" w:bidi="lv-LV"/>
        </w:rPr>
        <w:t xml:space="preserve">Jēkabpils pilsētas pašvaldības īpašuma tiesības uz Zemesgabalu reģistrētas Jēkabpils pilsētas zemesgrāmatas nodalījumā Nr. </w:t>
      </w:r>
      <w:r w:rsidRPr="00D353CF">
        <w:rPr>
          <w:rFonts w:eastAsia="Calibri"/>
          <w:lang w:val="lv-LV"/>
        </w:rPr>
        <w:t>100000599620</w:t>
      </w:r>
      <w:r w:rsidRPr="00D353CF">
        <w:rPr>
          <w:rFonts w:eastAsiaTheme="minorHAnsi"/>
          <w:lang w:val="lv-LV" w:eastAsia="lv-LV" w:bidi="lv-LV"/>
        </w:rPr>
        <w:t>.</w:t>
      </w:r>
    </w:p>
    <w:p w14:paraId="3987369C" w14:textId="77777777" w:rsidR="00D353CF" w:rsidRPr="00D353CF" w:rsidRDefault="00D353CF" w:rsidP="00484B6F">
      <w:pPr>
        <w:widowControl w:val="0"/>
        <w:numPr>
          <w:ilvl w:val="1"/>
          <w:numId w:val="29"/>
        </w:numPr>
        <w:spacing w:after="160" w:line="264" w:lineRule="exact"/>
        <w:jc w:val="both"/>
        <w:rPr>
          <w:rFonts w:eastAsiaTheme="minorHAnsi"/>
          <w:lang w:val="lv-LV" w:eastAsia="lv-LV" w:bidi="lv-LV"/>
        </w:rPr>
      </w:pPr>
      <w:r w:rsidRPr="00D353CF">
        <w:rPr>
          <w:rFonts w:eastAsiaTheme="minorHAnsi"/>
          <w:lang w:val="lv-LV" w:eastAsia="lv-LV" w:bidi="lv-LV"/>
        </w:rPr>
        <w:t xml:space="preserve"> APBŪVES TIESĪGAJAM ir zināms Zemesgabala faktiskais stāvoklis dabā un APBŪVES TIESĪGAIS apņemas turpmāk necelt šajā sakarā pretenzijas attiecībā pret ZEMES ĪPAŠNIEKU.</w:t>
      </w:r>
    </w:p>
    <w:p w14:paraId="1346E028" w14:textId="77777777" w:rsidR="00D353CF" w:rsidRPr="00D353CF" w:rsidRDefault="00D353CF" w:rsidP="00484B6F">
      <w:pPr>
        <w:widowControl w:val="0"/>
        <w:numPr>
          <w:ilvl w:val="1"/>
          <w:numId w:val="29"/>
        </w:numPr>
        <w:spacing w:after="160" w:line="264" w:lineRule="exact"/>
        <w:jc w:val="both"/>
        <w:rPr>
          <w:rFonts w:eastAsiaTheme="minorHAnsi"/>
          <w:lang w:val="lv-LV" w:eastAsia="lv-LV" w:bidi="lv-LV"/>
        </w:rPr>
      </w:pPr>
      <w:r w:rsidRPr="00D353CF">
        <w:rPr>
          <w:rFonts w:eastAsiaTheme="minorHAnsi"/>
          <w:lang w:val="lv-LV" w:eastAsia="lv-LV" w:bidi="lv-LV"/>
        </w:rPr>
        <w:t xml:space="preserve"> APBŪVES TIESĪGAIS Zemesgabalu pieņem ar nodošanas un pieņemšanas aktu, kuru PUSES paraksta 3 (triju) darba dienu laikā no Līguma spēkā stāšanās dienas un tas ir Līguma neatņemama sastāvdaļa.</w:t>
      </w:r>
    </w:p>
    <w:p w14:paraId="21121E13" w14:textId="77777777" w:rsidR="00D353CF" w:rsidRPr="00D353CF" w:rsidRDefault="00D353CF" w:rsidP="00484B6F">
      <w:pPr>
        <w:widowControl w:val="0"/>
        <w:numPr>
          <w:ilvl w:val="1"/>
          <w:numId w:val="29"/>
        </w:numPr>
        <w:spacing w:after="160" w:line="264" w:lineRule="exact"/>
        <w:jc w:val="both"/>
        <w:rPr>
          <w:rFonts w:eastAsiaTheme="minorHAnsi"/>
          <w:lang w:val="lv-LV" w:eastAsia="lv-LV" w:bidi="lv-LV"/>
        </w:rPr>
      </w:pPr>
      <w:r w:rsidRPr="00D353CF">
        <w:rPr>
          <w:rFonts w:eastAsiaTheme="minorHAnsi"/>
          <w:lang w:val="lv-LV" w:eastAsia="lv-LV" w:bidi="lv-LV"/>
        </w:rPr>
        <w:t xml:space="preserve"> Līguma slēgšanas brīdī Zemesgabals nav apbūvēts.</w:t>
      </w:r>
    </w:p>
    <w:p w14:paraId="4F187394" w14:textId="77777777" w:rsidR="00D353CF" w:rsidRPr="00D353CF" w:rsidRDefault="00D353CF" w:rsidP="00484B6F">
      <w:pPr>
        <w:widowControl w:val="0"/>
        <w:numPr>
          <w:ilvl w:val="1"/>
          <w:numId w:val="29"/>
        </w:numPr>
        <w:spacing w:after="160" w:line="264" w:lineRule="exact"/>
        <w:jc w:val="both"/>
        <w:rPr>
          <w:rFonts w:eastAsiaTheme="minorHAnsi"/>
          <w:lang w:val="lv-LV" w:eastAsia="lv-LV" w:bidi="lv-LV"/>
        </w:rPr>
      </w:pPr>
      <w:r w:rsidRPr="00D353CF">
        <w:rPr>
          <w:rFonts w:eastAsiaTheme="minorHAnsi"/>
          <w:lang w:val="lv-LV" w:eastAsia="lv-LV" w:bidi="lv-LV"/>
        </w:rPr>
        <w:t xml:space="preserve"> Zemesgabala lietošanas mērķis –</w:t>
      </w:r>
      <w:r w:rsidRPr="00D353CF">
        <w:rPr>
          <w:rFonts w:eastAsia="Calibri"/>
          <w:lang w:val="lv-LV"/>
        </w:rPr>
        <w:t xml:space="preserve"> rūpnieciskās ražošanas uzņēmumu apbūve (</w:t>
      </w:r>
      <w:r w:rsidRPr="00D353CF">
        <w:rPr>
          <w:rFonts w:eastAsiaTheme="minorHAnsi"/>
          <w:bCs/>
          <w:lang w:val="lv-LV"/>
        </w:rPr>
        <w:t>būvēt un lietot serveru datu centru un izvietot saules paneļus elektroenerģijas ražošanai</w:t>
      </w:r>
      <w:r w:rsidRPr="00D353CF">
        <w:rPr>
          <w:rFonts w:eastAsia="Calibri"/>
          <w:lang w:val="lv-LV"/>
        </w:rPr>
        <w:t>)</w:t>
      </w:r>
      <w:r w:rsidRPr="00D353CF">
        <w:rPr>
          <w:rFonts w:eastAsiaTheme="minorHAnsi"/>
          <w:lang w:val="lv-LV" w:eastAsia="lv-LV" w:bidi="lv-LV"/>
        </w:rPr>
        <w:t>.</w:t>
      </w:r>
    </w:p>
    <w:p w14:paraId="7816C2D6" w14:textId="77777777" w:rsidR="00D353CF" w:rsidRPr="00D353CF" w:rsidRDefault="00D353CF" w:rsidP="00484B6F">
      <w:pPr>
        <w:widowControl w:val="0"/>
        <w:numPr>
          <w:ilvl w:val="1"/>
          <w:numId w:val="29"/>
        </w:numPr>
        <w:spacing w:after="395" w:line="264" w:lineRule="exact"/>
        <w:jc w:val="both"/>
        <w:rPr>
          <w:rFonts w:eastAsiaTheme="minorHAnsi"/>
          <w:lang w:val="lv-LV" w:eastAsia="lv-LV" w:bidi="lv-LV"/>
        </w:rPr>
      </w:pPr>
      <w:r w:rsidRPr="00D353CF">
        <w:rPr>
          <w:rFonts w:eastAsiaTheme="minorHAnsi"/>
          <w:lang w:val="lv-LV" w:eastAsia="lv-LV" w:bidi="lv-LV"/>
        </w:rPr>
        <w:t xml:space="preserve"> Līguma neatņemama sastāvdaļa ir Zemesgabala zemes robežu plāns. Zemesgabala izvietojuma robežas APBŪVES TIESĪGAJAM dabā ierādītas un zināmas.</w:t>
      </w:r>
    </w:p>
    <w:p w14:paraId="1C3D964A" w14:textId="77777777" w:rsidR="00D353CF" w:rsidRPr="00D353CF" w:rsidRDefault="00D353CF" w:rsidP="00484B6F">
      <w:pPr>
        <w:widowControl w:val="0"/>
        <w:tabs>
          <w:tab w:val="left" w:pos="3610"/>
        </w:tabs>
        <w:spacing w:after="87" w:line="220" w:lineRule="exact"/>
        <w:rPr>
          <w:rFonts w:eastAsiaTheme="minorHAnsi"/>
          <w:b/>
          <w:bCs/>
          <w:lang w:val="lv-LV" w:eastAsia="lv-LV" w:bidi="lv-LV"/>
        </w:rPr>
      </w:pPr>
      <w:r w:rsidRPr="00D353CF">
        <w:rPr>
          <w:rFonts w:eastAsiaTheme="minorHAnsi"/>
          <w:b/>
          <w:bCs/>
          <w:lang w:val="lv-LV" w:eastAsia="lv-LV" w:bidi="lv-LV"/>
        </w:rPr>
        <w:t>II Līguma darbības termiņš</w:t>
      </w:r>
    </w:p>
    <w:p w14:paraId="01BB42D1" w14:textId="77777777" w:rsidR="00D353CF" w:rsidRPr="00D353CF" w:rsidRDefault="00D353CF" w:rsidP="00484B6F">
      <w:pPr>
        <w:widowControl w:val="0"/>
        <w:spacing w:after="366" w:line="220" w:lineRule="exact"/>
        <w:ind w:firstLine="540"/>
        <w:jc w:val="both"/>
        <w:rPr>
          <w:bCs/>
          <w:lang w:val="lv-LV"/>
        </w:rPr>
      </w:pPr>
      <w:r w:rsidRPr="00D353CF">
        <w:rPr>
          <w:rFonts w:eastAsiaTheme="minorHAnsi"/>
          <w:lang w:val="lv-LV" w:eastAsia="lv-LV" w:bidi="lv-LV"/>
        </w:rPr>
        <w:t>Līgums stājas spēkā ar tā abpusēju noslēgšanas brīdi ir spēkā 30 (trīsdesmit) gadus.</w:t>
      </w:r>
      <w:r w:rsidRPr="00D353CF">
        <w:rPr>
          <w:bCs/>
          <w:lang w:val="lv-LV"/>
        </w:rPr>
        <w:t xml:space="preserve"> Tiesības par apbūves tiesībām  piešķirtas ar </w:t>
      </w:r>
      <w:r w:rsidRPr="00D353CF">
        <w:rPr>
          <w:rFonts w:eastAsiaTheme="minorHAnsi"/>
          <w:lang w:val="lv-LV" w:eastAsia="lv-LV" w:bidi="lv-LV"/>
        </w:rPr>
        <w:t>tā reģistrēšanas Zemesgrāmatā brīdi</w:t>
      </w:r>
      <w:r w:rsidRPr="00D353CF">
        <w:rPr>
          <w:bCs/>
          <w:lang w:val="lv-LV"/>
        </w:rPr>
        <w:t xml:space="preserve">. </w:t>
      </w:r>
    </w:p>
    <w:p w14:paraId="07FF0CAB" w14:textId="77777777" w:rsidR="00D353CF" w:rsidRPr="00D353CF" w:rsidRDefault="00D353CF" w:rsidP="00484B6F">
      <w:pPr>
        <w:widowControl w:val="0"/>
        <w:spacing w:after="366" w:line="220" w:lineRule="exact"/>
        <w:ind w:firstLine="540"/>
        <w:jc w:val="both"/>
        <w:rPr>
          <w:rFonts w:eastAsiaTheme="minorHAnsi"/>
          <w:b/>
          <w:bCs/>
          <w:lang w:val="lv-LV" w:eastAsia="lv-LV" w:bidi="lv-LV"/>
        </w:rPr>
      </w:pPr>
      <w:r w:rsidRPr="00D353CF">
        <w:rPr>
          <w:rFonts w:eastAsiaTheme="minorHAnsi"/>
          <w:b/>
          <w:bCs/>
          <w:lang w:val="lv-LV" w:eastAsia="lv-LV" w:bidi="lv-LV"/>
        </w:rPr>
        <w:t xml:space="preserve">III Zemes īpašnieka tiesības un pienākumi </w:t>
      </w:r>
    </w:p>
    <w:p w14:paraId="5E95AD33" w14:textId="77777777" w:rsidR="00D353CF" w:rsidRPr="00D353CF" w:rsidRDefault="00D353CF" w:rsidP="00484B6F">
      <w:pPr>
        <w:widowControl w:val="0"/>
        <w:numPr>
          <w:ilvl w:val="0"/>
          <w:numId w:val="30"/>
        </w:numPr>
        <w:tabs>
          <w:tab w:val="left" w:pos="1065"/>
        </w:tabs>
        <w:spacing w:after="160" w:line="259" w:lineRule="exact"/>
        <w:jc w:val="both"/>
        <w:rPr>
          <w:rFonts w:eastAsiaTheme="minorHAnsi"/>
          <w:lang w:val="lv-LV" w:eastAsia="lv-LV" w:bidi="lv-LV"/>
        </w:rPr>
      </w:pPr>
      <w:r w:rsidRPr="00D353CF">
        <w:rPr>
          <w:rFonts w:eastAsiaTheme="minorHAnsi"/>
          <w:lang w:val="lv-LV" w:eastAsia="lv-LV" w:bidi="lv-LV"/>
        </w:rPr>
        <w:lastRenderedPageBreak/>
        <w:t>ZEMES ĪPAŠNIEKAM ir pienākums atļaut APBŪVES TIESĪGAJAM lietot apbūvei nodoto Zemesgabalu, ciktāl tas nepieciešams apbūves tiesības izlietošanai.</w:t>
      </w:r>
    </w:p>
    <w:p w14:paraId="2F226D63" w14:textId="77777777" w:rsidR="00D353CF" w:rsidRPr="00D353CF" w:rsidRDefault="00D353CF" w:rsidP="00484B6F">
      <w:pPr>
        <w:widowControl w:val="0"/>
        <w:numPr>
          <w:ilvl w:val="0"/>
          <w:numId w:val="30"/>
        </w:numPr>
        <w:spacing w:after="160" w:line="269" w:lineRule="exact"/>
        <w:jc w:val="both"/>
        <w:rPr>
          <w:rFonts w:eastAsiaTheme="minorHAnsi"/>
          <w:lang w:val="lv-LV" w:eastAsia="lv-LV" w:bidi="lv-LV"/>
        </w:rPr>
      </w:pPr>
      <w:r w:rsidRPr="00D353CF">
        <w:rPr>
          <w:rFonts w:eastAsiaTheme="minorHAnsi"/>
          <w:lang w:val="lv-LV" w:eastAsia="lv-LV" w:bidi="lv-LV"/>
        </w:rPr>
        <w:t xml:space="preserve"> ZEMES ĪPAŠNIEKS apņemas nepasliktināt APBŪVES TIESĪGAJAM Zemesgabala lietošanas tiesības.</w:t>
      </w:r>
    </w:p>
    <w:p w14:paraId="56CB40C9" w14:textId="77777777" w:rsidR="00D353CF" w:rsidRPr="00D353CF" w:rsidRDefault="00D353CF" w:rsidP="00484B6F">
      <w:pPr>
        <w:widowControl w:val="0"/>
        <w:numPr>
          <w:ilvl w:val="0"/>
          <w:numId w:val="30"/>
        </w:numPr>
        <w:spacing w:after="160" w:line="269" w:lineRule="exact"/>
        <w:jc w:val="both"/>
        <w:rPr>
          <w:rFonts w:eastAsiaTheme="minorHAnsi"/>
          <w:lang w:val="lv-LV" w:eastAsia="lv-LV" w:bidi="lv-LV"/>
        </w:rPr>
      </w:pPr>
      <w:r w:rsidRPr="00D353CF">
        <w:rPr>
          <w:rFonts w:eastAsiaTheme="minorHAnsi"/>
          <w:lang w:val="lv-LV" w:eastAsia="lv-LV" w:bidi="lv-LV"/>
        </w:rPr>
        <w:t xml:space="preserve"> ZEMES ĪPAŠNIEKAM ir tiesības:</w:t>
      </w:r>
    </w:p>
    <w:p w14:paraId="4E814658" w14:textId="77777777" w:rsidR="00D353CF" w:rsidRPr="00D353CF" w:rsidRDefault="00D353CF" w:rsidP="00484B6F">
      <w:pPr>
        <w:widowControl w:val="0"/>
        <w:numPr>
          <w:ilvl w:val="0"/>
          <w:numId w:val="31"/>
        </w:numPr>
        <w:spacing w:after="160" w:line="269" w:lineRule="exact"/>
        <w:jc w:val="both"/>
        <w:rPr>
          <w:rFonts w:eastAsiaTheme="minorHAnsi"/>
          <w:lang w:val="lv-LV" w:eastAsia="lv-LV" w:bidi="lv-LV"/>
        </w:rPr>
      </w:pPr>
      <w:r w:rsidRPr="00D353CF">
        <w:rPr>
          <w:rFonts w:eastAsiaTheme="minorHAnsi"/>
          <w:lang w:val="lv-LV" w:eastAsia="lv-LV" w:bidi="lv-LV"/>
        </w:rPr>
        <w:t xml:space="preserve"> kontrolēt, vai Zemesgabals tiek izmantots atbilstoši Līguma nosacījumiem;</w:t>
      </w:r>
    </w:p>
    <w:p w14:paraId="50748A50" w14:textId="77777777" w:rsidR="00D353CF" w:rsidRPr="00D353CF" w:rsidRDefault="00D353CF" w:rsidP="00484B6F">
      <w:pPr>
        <w:widowControl w:val="0"/>
        <w:numPr>
          <w:ilvl w:val="0"/>
          <w:numId w:val="31"/>
        </w:numPr>
        <w:spacing w:after="160" w:line="269" w:lineRule="exact"/>
        <w:jc w:val="both"/>
        <w:rPr>
          <w:rFonts w:eastAsiaTheme="minorHAnsi"/>
          <w:lang w:val="lv-LV" w:eastAsia="lv-LV" w:bidi="lv-LV"/>
        </w:rPr>
      </w:pPr>
      <w:r w:rsidRPr="00D353CF">
        <w:rPr>
          <w:rFonts w:eastAsiaTheme="minorHAnsi"/>
          <w:lang w:val="lv-LV" w:eastAsia="lv-LV" w:bidi="lv-LV"/>
        </w:rPr>
        <w:t xml:space="preserve"> rakstiski nosūtot APBŪVES TIESĪGAJAM paziņojumu, vienpusēji mainīt maksu par apbūves tiesību bez grozījumu izdarīšanas Līgumā, ja izdarīti grozījumi tiesību aktos par pašvaldības zemes nomas maksas aprēķināšanas kārtību un šādas ZEMES ĪPAŠNIEKA noteiktas izmaiņas ir saistošas APBŪVES TIESĪGAJAM ar dienu, kad stājušies spēkā grozījumi tiesību aktos;</w:t>
      </w:r>
    </w:p>
    <w:p w14:paraId="21EB11EE" w14:textId="77777777" w:rsidR="00D353CF" w:rsidRPr="00D353CF" w:rsidRDefault="00D353CF" w:rsidP="00484B6F">
      <w:pPr>
        <w:widowControl w:val="0"/>
        <w:numPr>
          <w:ilvl w:val="0"/>
          <w:numId w:val="31"/>
        </w:numPr>
        <w:spacing w:after="160" w:line="269" w:lineRule="exact"/>
        <w:jc w:val="both"/>
        <w:rPr>
          <w:rFonts w:eastAsiaTheme="minorHAnsi"/>
          <w:lang w:val="lv-LV" w:eastAsia="lv-LV" w:bidi="lv-LV"/>
        </w:rPr>
      </w:pPr>
      <w:r w:rsidRPr="00D353CF">
        <w:rPr>
          <w:rFonts w:eastAsiaTheme="minorHAnsi"/>
          <w:lang w:val="lv-LV" w:eastAsia="lv-LV" w:bidi="lv-LV"/>
        </w:rPr>
        <w:t xml:space="preserve"> prasīt APBŪVES TIESĪGAJAM nekavējoties novērst tā darbības vai bezdarbības dēļ radīto Līguma nosacījumu pārkāpumu sekas un pēc apbūves tiesības izbeigšanās prasīt atlīdzināt visus radītos zaudējumus, kurus APBŪVES TIESĪGAIS nodarījis lietojot apbūvei iznomāto Zemesgabalu;</w:t>
      </w:r>
    </w:p>
    <w:p w14:paraId="521B9C65" w14:textId="77777777" w:rsidR="00D353CF" w:rsidRPr="00D353CF" w:rsidRDefault="00D353CF" w:rsidP="00484B6F">
      <w:pPr>
        <w:widowControl w:val="0"/>
        <w:numPr>
          <w:ilvl w:val="0"/>
          <w:numId w:val="31"/>
        </w:numPr>
        <w:spacing w:after="160" w:line="269" w:lineRule="exact"/>
        <w:jc w:val="both"/>
        <w:rPr>
          <w:rFonts w:eastAsiaTheme="minorHAnsi"/>
          <w:lang w:val="lv-LV" w:eastAsia="lv-LV" w:bidi="lv-LV"/>
        </w:rPr>
      </w:pPr>
      <w:r w:rsidRPr="00D353CF">
        <w:rPr>
          <w:rFonts w:eastAsiaTheme="minorHAnsi"/>
          <w:lang w:val="lv-LV" w:eastAsia="lv-LV" w:bidi="lv-LV"/>
        </w:rPr>
        <w:t xml:space="preserve"> vērst piedziņu pret APBŪVES TIESĪGO, ja maksājumi par apbūves tiesību tiek kavēti vairāk par 15 (piecpadsmit) dienām no maksājuma termiņa iestāšanās dienas.</w:t>
      </w:r>
    </w:p>
    <w:p w14:paraId="084BACBB" w14:textId="77777777" w:rsidR="00D353CF" w:rsidRPr="00D353CF" w:rsidRDefault="00D353CF" w:rsidP="00484B6F">
      <w:pPr>
        <w:widowControl w:val="0"/>
        <w:numPr>
          <w:ilvl w:val="0"/>
          <w:numId w:val="30"/>
        </w:numPr>
        <w:spacing w:after="399" w:line="269" w:lineRule="exact"/>
        <w:jc w:val="both"/>
        <w:rPr>
          <w:rFonts w:eastAsiaTheme="minorHAnsi"/>
          <w:lang w:val="lv-LV" w:eastAsia="lv-LV" w:bidi="lv-LV"/>
        </w:rPr>
      </w:pPr>
      <w:r w:rsidRPr="00D353CF">
        <w:rPr>
          <w:rFonts w:eastAsiaTheme="minorHAnsi"/>
          <w:lang w:val="lv-LV" w:eastAsia="lv-LV" w:bidi="lv-LV"/>
        </w:rPr>
        <w:t xml:space="preserve"> ZEMES ĪPAŠNIEKS neatlīdzina APBŪVES TIESĪGAJAM nekādus izdevumus par būvniecību un Zemesgabalā veiktajiem ieguldījumiem.</w:t>
      </w:r>
    </w:p>
    <w:p w14:paraId="5A2E33D6" w14:textId="77777777" w:rsidR="00D353CF" w:rsidRPr="00D353CF" w:rsidRDefault="00D353CF" w:rsidP="00484B6F">
      <w:pPr>
        <w:widowControl w:val="0"/>
        <w:tabs>
          <w:tab w:val="left" w:pos="2774"/>
        </w:tabs>
        <w:spacing w:after="62" w:line="220" w:lineRule="exact"/>
        <w:jc w:val="both"/>
        <w:rPr>
          <w:rFonts w:eastAsiaTheme="minorHAnsi"/>
          <w:b/>
          <w:bCs/>
          <w:lang w:val="lv-LV" w:eastAsia="lv-LV" w:bidi="lv-LV"/>
        </w:rPr>
      </w:pPr>
      <w:r w:rsidRPr="00D353CF">
        <w:rPr>
          <w:rFonts w:eastAsiaTheme="minorHAnsi"/>
          <w:b/>
          <w:bCs/>
          <w:lang w:val="lv-LV" w:eastAsia="lv-LV" w:bidi="lv-LV"/>
        </w:rPr>
        <w:t xml:space="preserve">IV  Apbūves tiesīgā  tiesības un pienākumi </w:t>
      </w:r>
    </w:p>
    <w:p w14:paraId="39877188" w14:textId="77777777" w:rsidR="00D353CF" w:rsidRPr="00D353CF" w:rsidRDefault="00D353CF" w:rsidP="00484B6F">
      <w:pPr>
        <w:widowControl w:val="0"/>
        <w:tabs>
          <w:tab w:val="left" w:pos="2774"/>
        </w:tabs>
        <w:spacing w:after="62" w:line="220" w:lineRule="exact"/>
        <w:jc w:val="both"/>
        <w:rPr>
          <w:rFonts w:eastAsiaTheme="minorHAnsi"/>
          <w:lang w:val="lv-LV" w:eastAsia="lv-LV" w:bidi="lv-LV"/>
        </w:rPr>
      </w:pPr>
    </w:p>
    <w:p w14:paraId="1C1B519D" w14:textId="77777777" w:rsidR="00D353CF" w:rsidRPr="00D353CF" w:rsidRDefault="00D353CF" w:rsidP="00484B6F">
      <w:pPr>
        <w:widowControl w:val="0"/>
        <w:numPr>
          <w:ilvl w:val="0"/>
          <w:numId w:val="32"/>
        </w:numPr>
        <w:spacing w:after="160" w:line="264" w:lineRule="exact"/>
        <w:jc w:val="both"/>
        <w:rPr>
          <w:rFonts w:eastAsiaTheme="minorHAnsi"/>
          <w:lang w:val="lv-LV" w:eastAsia="lv-LV" w:bidi="lv-LV"/>
        </w:rPr>
      </w:pPr>
      <w:r w:rsidRPr="00D353CF">
        <w:rPr>
          <w:rFonts w:eastAsiaTheme="minorHAnsi"/>
          <w:lang w:val="lv-LV" w:eastAsia="lv-LV" w:bidi="lv-LV"/>
        </w:rPr>
        <w:t xml:space="preserve"> APBŪVES TIESĪGAJAM Līguma darbības laikā ir tiesības netraucēti izmantot Zemesgabalu atbilstoši Līguma noteiktajam mērķim, tai skaitā īstenot apbūves tiesību.</w:t>
      </w:r>
    </w:p>
    <w:p w14:paraId="5F16BA64" w14:textId="77777777" w:rsidR="00D353CF" w:rsidRPr="00D353CF" w:rsidRDefault="00D353CF" w:rsidP="00484B6F">
      <w:pPr>
        <w:widowControl w:val="0"/>
        <w:numPr>
          <w:ilvl w:val="0"/>
          <w:numId w:val="32"/>
        </w:numPr>
        <w:spacing w:after="160" w:line="264" w:lineRule="exact"/>
        <w:jc w:val="both"/>
        <w:rPr>
          <w:rFonts w:eastAsiaTheme="minorHAnsi"/>
          <w:lang w:val="lv-LV" w:eastAsia="lv-LV" w:bidi="lv-LV"/>
        </w:rPr>
      </w:pPr>
      <w:r w:rsidRPr="00D353CF">
        <w:rPr>
          <w:rFonts w:eastAsiaTheme="minorHAnsi"/>
          <w:lang w:val="lv-LV" w:eastAsia="lv-LV" w:bidi="lv-LV"/>
        </w:rPr>
        <w:t xml:space="preserve"> APBŪVES TIESĪGAIS apņemas:</w:t>
      </w:r>
    </w:p>
    <w:p w14:paraId="05F97DAD" w14:textId="77777777" w:rsidR="00D353CF" w:rsidRPr="00D353CF" w:rsidRDefault="00D353CF" w:rsidP="00484B6F">
      <w:pPr>
        <w:widowControl w:val="0"/>
        <w:numPr>
          <w:ilvl w:val="0"/>
          <w:numId w:val="33"/>
        </w:numPr>
        <w:spacing w:after="160" w:line="264" w:lineRule="exact"/>
        <w:jc w:val="both"/>
        <w:rPr>
          <w:rFonts w:eastAsiaTheme="minorHAnsi"/>
          <w:lang w:val="lv-LV" w:eastAsia="lv-LV" w:bidi="lv-LV"/>
        </w:rPr>
      </w:pPr>
      <w:r w:rsidRPr="00D353CF">
        <w:rPr>
          <w:rFonts w:eastAsiaTheme="minorHAnsi"/>
          <w:lang w:val="lv-LV" w:eastAsia="lv-LV" w:bidi="lv-LV"/>
        </w:rPr>
        <w:t xml:space="preserve"> ievērot šo Līgumu;</w:t>
      </w:r>
    </w:p>
    <w:p w14:paraId="4F57062D" w14:textId="77777777" w:rsidR="00D353CF" w:rsidRPr="00D353CF" w:rsidRDefault="00D353CF" w:rsidP="00484B6F">
      <w:pPr>
        <w:widowControl w:val="0"/>
        <w:numPr>
          <w:ilvl w:val="0"/>
          <w:numId w:val="33"/>
        </w:numPr>
        <w:spacing w:after="160" w:line="264" w:lineRule="exact"/>
        <w:jc w:val="both"/>
        <w:rPr>
          <w:rFonts w:eastAsiaTheme="minorHAnsi"/>
          <w:lang w:val="lv-LV" w:eastAsia="lv-LV" w:bidi="lv-LV"/>
        </w:rPr>
      </w:pPr>
      <w:r w:rsidRPr="00D353CF">
        <w:rPr>
          <w:rFonts w:eastAsiaTheme="minorHAnsi"/>
          <w:lang w:val="lv-LV" w:eastAsia="lv-LV" w:bidi="lv-LV"/>
        </w:rPr>
        <w:t xml:space="preserve"> lietot Zemesgabalu atbilstoši Līgumā noteiktajam mērķim;</w:t>
      </w:r>
    </w:p>
    <w:p w14:paraId="5894CC41" w14:textId="77777777" w:rsidR="00D353CF" w:rsidRPr="00D353CF" w:rsidRDefault="00D353CF" w:rsidP="00484B6F">
      <w:pPr>
        <w:widowControl w:val="0"/>
        <w:numPr>
          <w:ilvl w:val="0"/>
          <w:numId w:val="33"/>
        </w:numPr>
        <w:spacing w:after="160" w:line="264" w:lineRule="exact"/>
        <w:jc w:val="both"/>
        <w:rPr>
          <w:rFonts w:eastAsiaTheme="minorHAnsi"/>
          <w:lang w:val="lv-LV" w:eastAsia="lv-LV" w:bidi="lv-LV"/>
        </w:rPr>
      </w:pPr>
      <w:r w:rsidRPr="00D353CF">
        <w:rPr>
          <w:rFonts w:eastAsiaTheme="minorHAnsi"/>
          <w:lang w:val="lv-LV" w:eastAsia="lv-LV" w:bidi="lv-LV"/>
        </w:rPr>
        <w:t xml:space="preserve"> būvniecību veikt saskaņā ar spēkā esošajiem normatīvajiem aktiem un nodot objektu ekspluatācijā normatīvajos aktos noteiktajā termiņā un kārtībā;</w:t>
      </w:r>
    </w:p>
    <w:p w14:paraId="5F6CC6A2" w14:textId="77777777" w:rsidR="00D353CF" w:rsidRPr="00D353CF" w:rsidRDefault="00D353CF" w:rsidP="00484B6F">
      <w:pPr>
        <w:widowControl w:val="0"/>
        <w:numPr>
          <w:ilvl w:val="0"/>
          <w:numId w:val="33"/>
        </w:numPr>
        <w:spacing w:after="160" w:line="264" w:lineRule="exact"/>
        <w:jc w:val="both"/>
        <w:rPr>
          <w:rFonts w:eastAsiaTheme="minorHAnsi"/>
          <w:lang w:val="lv-LV" w:eastAsia="lv-LV" w:bidi="lv-LV"/>
        </w:rPr>
      </w:pPr>
      <w:r w:rsidRPr="00D353CF">
        <w:rPr>
          <w:rFonts w:eastAsiaTheme="minorHAnsi"/>
          <w:lang w:val="lv-LV" w:eastAsia="lv-LV" w:bidi="lv-LV"/>
        </w:rPr>
        <w:t xml:space="preserve"> uzsākt būvniecību 5(piecu) gadu laikā no apbūves tiesības reģistrēšanas Zemesgrāmatā;</w:t>
      </w:r>
    </w:p>
    <w:p w14:paraId="6B0D19B4" w14:textId="77777777" w:rsidR="00D353CF" w:rsidRPr="00D353CF" w:rsidRDefault="00D353CF" w:rsidP="00484B6F">
      <w:pPr>
        <w:widowControl w:val="0"/>
        <w:numPr>
          <w:ilvl w:val="0"/>
          <w:numId w:val="33"/>
        </w:numPr>
        <w:spacing w:after="160" w:line="264" w:lineRule="exact"/>
        <w:jc w:val="both"/>
        <w:rPr>
          <w:rFonts w:eastAsiaTheme="minorHAnsi"/>
          <w:lang w:val="lv-LV" w:eastAsia="lv-LV" w:bidi="lv-LV"/>
        </w:rPr>
      </w:pPr>
      <w:r w:rsidRPr="00D353CF">
        <w:rPr>
          <w:rFonts w:eastAsiaTheme="minorHAnsi"/>
          <w:lang w:val="lv-LV" w:eastAsia="lv-LV" w:bidi="lv-LV"/>
        </w:rPr>
        <w:t xml:space="preserve"> apbūves tiesību ierakstīt Zemesgrāmatā (atbilstoši spēkā esošajiem normatīvajiem aktiem) </w:t>
      </w:r>
      <w:r w:rsidRPr="00D353CF">
        <w:rPr>
          <w:rFonts w:eastAsiaTheme="minorHAnsi"/>
          <w:u w:val="single"/>
          <w:lang w:val="lv-LV" w:eastAsia="lv-LV" w:bidi="lv-LV"/>
        </w:rPr>
        <w:t>viena mēneša laikā pēc nostiprinājuma lūguma parakstīšanas:</w:t>
      </w:r>
    </w:p>
    <w:p w14:paraId="709FFAF6" w14:textId="77777777" w:rsidR="00D353CF" w:rsidRPr="00D353CF" w:rsidRDefault="00D353CF" w:rsidP="00484B6F">
      <w:pPr>
        <w:widowControl w:val="0"/>
        <w:numPr>
          <w:ilvl w:val="0"/>
          <w:numId w:val="33"/>
        </w:numPr>
        <w:spacing w:after="160" w:line="264" w:lineRule="exact"/>
        <w:jc w:val="both"/>
        <w:rPr>
          <w:rFonts w:eastAsiaTheme="minorHAnsi"/>
          <w:lang w:val="lv-LV" w:eastAsia="lv-LV" w:bidi="lv-LV"/>
        </w:rPr>
      </w:pPr>
      <w:r w:rsidRPr="00D353CF">
        <w:rPr>
          <w:rFonts w:eastAsiaTheme="minorHAnsi"/>
          <w:lang w:val="lv-LV" w:eastAsia="lv-LV" w:bidi="lv-LV"/>
        </w:rPr>
        <w:t xml:space="preserve"> segt ar apbūves tiesības ierakstīšanu Zemesgrāmatā saistītos izdevumus;</w:t>
      </w:r>
    </w:p>
    <w:p w14:paraId="446B90D9" w14:textId="77777777" w:rsidR="00D353CF" w:rsidRPr="00D353CF" w:rsidRDefault="00D353CF" w:rsidP="00484B6F">
      <w:pPr>
        <w:widowControl w:val="0"/>
        <w:numPr>
          <w:ilvl w:val="0"/>
          <w:numId w:val="33"/>
        </w:numPr>
        <w:spacing w:after="160" w:line="264" w:lineRule="exact"/>
        <w:jc w:val="both"/>
        <w:rPr>
          <w:rFonts w:eastAsiaTheme="minorHAnsi"/>
          <w:lang w:val="lv-LV" w:eastAsia="lv-LV" w:bidi="lv-LV"/>
        </w:rPr>
      </w:pPr>
      <w:r w:rsidRPr="00D353CF">
        <w:rPr>
          <w:rFonts w:eastAsiaTheme="minorHAnsi"/>
          <w:lang w:val="lv-LV" w:eastAsia="lv-LV" w:bidi="lv-LV"/>
        </w:rPr>
        <w:t xml:space="preserve"> maksāt maksu par apbūves tiesību Līgumā noteiktajos termiņos un apmērā. Papildus maksai par apbūves tiesību maksāt nodokļus, kas šī Līguma darbības laikā paredzēti Latvijas Republikas normatīvajos aktos;</w:t>
      </w:r>
    </w:p>
    <w:p w14:paraId="6DA0BACF" w14:textId="77777777" w:rsidR="00D353CF" w:rsidRPr="00D353CF" w:rsidRDefault="00D353CF" w:rsidP="00484B6F">
      <w:pPr>
        <w:widowControl w:val="0"/>
        <w:numPr>
          <w:ilvl w:val="0"/>
          <w:numId w:val="33"/>
        </w:numPr>
        <w:spacing w:after="160" w:line="264" w:lineRule="exact"/>
        <w:jc w:val="both"/>
        <w:rPr>
          <w:rFonts w:eastAsiaTheme="minorHAnsi"/>
          <w:lang w:val="lv-LV" w:eastAsia="lv-LV" w:bidi="lv-LV"/>
        </w:rPr>
      </w:pPr>
      <w:r w:rsidRPr="00D353CF">
        <w:rPr>
          <w:rFonts w:eastAsiaTheme="minorHAnsi"/>
          <w:lang w:val="lv-LV" w:eastAsia="lv-LV" w:bidi="lv-LV"/>
        </w:rPr>
        <w:t xml:space="preserve"> ievērot Zemesgrāmatā ierakstītus zemes lietošanas ierobežojumus un apgrūtinājumus, ja tādus nosaka normatīvie akti vai saskaņā ar normatīvajiem aktiem kompetentas valsts vai pašvaldības institūcijas;</w:t>
      </w:r>
    </w:p>
    <w:p w14:paraId="4A2B7935" w14:textId="77777777" w:rsidR="00D353CF" w:rsidRPr="00D353CF" w:rsidRDefault="00D353CF" w:rsidP="00484B6F">
      <w:pPr>
        <w:widowControl w:val="0"/>
        <w:numPr>
          <w:ilvl w:val="0"/>
          <w:numId w:val="33"/>
        </w:numPr>
        <w:spacing w:after="160" w:line="264" w:lineRule="exact"/>
        <w:jc w:val="both"/>
        <w:rPr>
          <w:rFonts w:eastAsiaTheme="minorHAnsi"/>
          <w:lang w:val="lv-LV" w:eastAsia="lv-LV" w:bidi="lv-LV"/>
        </w:rPr>
      </w:pPr>
      <w:r w:rsidRPr="00D353CF">
        <w:rPr>
          <w:rFonts w:eastAsiaTheme="minorHAnsi"/>
          <w:lang w:val="lv-LV" w:eastAsia="lv-LV" w:bidi="lv-LV"/>
        </w:rPr>
        <w:t xml:space="preserve"> nepieļaut darbību, kas pasliktina vai aizskar citu zemes lietotāju vai īpašnieku likumīgās intereses;</w:t>
      </w:r>
    </w:p>
    <w:p w14:paraId="00D5B036" w14:textId="77777777" w:rsidR="00D353CF" w:rsidRPr="00D353CF" w:rsidRDefault="00D353CF" w:rsidP="00484B6F">
      <w:pPr>
        <w:widowControl w:val="0"/>
        <w:numPr>
          <w:ilvl w:val="0"/>
          <w:numId w:val="33"/>
        </w:numPr>
        <w:spacing w:after="160" w:line="264" w:lineRule="exact"/>
        <w:jc w:val="both"/>
        <w:rPr>
          <w:rFonts w:eastAsiaTheme="minorHAnsi"/>
          <w:lang w:val="lv-LV" w:eastAsia="lv-LV" w:bidi="lv-LV"/>
        </w:rPr>
      </w:pPr>
      <w:r w:rsidRPr="00D353CF">
        <w:rPr>
          <w:rFonts w:eastAsiaTheme="minorHAnsi"/>
          <w:lang w:val="lv-LV" w:eastAsia="lv-LV" w:bidi="lv-LV"/>
        </w:rPr>
        <w:t xml:space="preserve"> atlīdzināt kaitējumu, kas nodarīts citiem zemes lietotājiem, sabiedrībai vai dabai;</w:t>
      </w:r>
    </w:p>
    <w:p w14:paraId="20D5C5CF" w14:textId="77777777" w:rsidR="00D353CF" w:rsidRPr="00D353CF" w:rsidRDefault="00D353CF" w:rsidP="00484B6F">
      <w:pPr>
        <w:widowControl w:val="0"/>
        <w:numPr>
          <w:ilvl w:val="0"/>
          <w:numId w:val="33"/>
        </w:numPr>
        <w:spacing w:after="160" w:line="264" w:lineRule="exact"/>
        <w:jc w:val="both"/>
        <w:rPr>
          <w:rFonts w:eastAsiaTheme="minorHAnsi"/>
          <w:lang w:val="lv-LV" w:eastAsia="lv-LV" w:bidi="lv-LV"/>
        </w:rPr>
      </w:pPr>
      <w:r w:rsidRPr="00D353CF">
        <w:rPr>
          <w:rFonts w:eastAsiaTheme="minorHAnsi"/>
          <w:lang w:val="lv-LV" w:eastAsia="lv-LV" w:bidi="lv-LV"/>
        </w:rPr>
        <w:t xml:space="preserve"> par saviem līdzekļiem labiekārtot Zemesgabalu un uzturēt to kārtībā, kā arī, uzturēt kārtībā tam pieguļošo teritoriju, nepieprasot par to atlīdzību no ZEMES ĪPAŠNIEKA;</w:t>
      </w:r>
    </w:p>
    <w:p w14:paraId="441266E6" w14:textId="77777777" w:rsidR="00D353CF" w:rsidRPr="00D353CF" w:rsidRDefault="00D353CF" w:rsidP="00484B6F">
      <w:pPr>
        <w:widowControl w:val="0"/>
        <w:numPr>
          <w:ilvl w:val="0"/>
          <w:numId w:val="33"/>
        </w:numPr>
        <w:spacing w:after="160" w:line="264" w:lineRule="exact"/>
        <w:jc w:val="both"/>
        <w:rPr>
          <w:rFonts w:eastAsiaTheme="minorHAnsi"/>
          <w:lang w:val="lv-LV" w:eastAsia="lv-LV" w:bidi="lv-LV"/>
        </w:rPr>
      </w:pPr>
      <w:r w:rsidRPr="00D353CF">
        <w:rPr>
          <w:rFonts w:eastAsiaTheme="minorHAnsi"/>
          <w:lang w:val="lv-LV" w:eastAsia="lv-LV" w:bidi="lv-LV"/>
        </w:rPr>
        <w:lastRenderedPageBreak/>
        <w:t xml:space="preserve"> Zemesgabalā nodrošināt visu esošo inženiertehniskās apgādes tīklu saglabāšanu, kā arī nodrošināt ekspluatācijas dienestu darbiniekiem iespēju brīvi piekļūt inženiertehniskās apgādes tīkliem.</w:t>
      </w:r>
    </w:p>
    <w:p w14:paraId="11025C96" w14:textId="77777777" w:rsidR="00D353CF" w:rsidRPr="00D353CF" w:rsidRDefault="00D353CF" w:rsidP="00484B6F">
      <w:pPr>
        <w:widowControl w:val="0"/>
        <w:numPr>
          <w:ilvl w:val="0"/>
          <w:numId w:val="33"/>
        </w:numPr>
        <w:spacing w:after="160" w:line="264" w:lineRule="exact"/>
        <w:jc w:val="both"/>
        <w:rPr>
          <w:rFonts w:eastAsiaTheme="minorHAnsi"/>
          <w:lang w:val="lv-LV" w:eastAsia="lv-LV" w:bidi="lv-LV"/>
        </w:rPr>
      </w:pPr>
      <w:r w:rsidRPr="00D353CF">
        <w:rPr>
          <w:rFonts w:eastAsiaTheme="minorHAnsi"/>
          <w:lang w:val="lv-LV" w:eastAsia="lv-LV" w:bidi="lv-LV"/>
        </w:rPr>
        <w:t xml:space="preserve"> veikt pieslēgšanos pie inženiertehniskās apgādes tīkliem par saviem līdzekļiem;</w:t>
      </w:r>
    </w:p>
    <w:p w14:paraId="22A6AC2D" w14:textId="77777777" w:rsidR="00D353CF" w:rsidRPr="00D353CF" w:rsidRDefault="00D353CF" w:rsidP="00484B6F">
      <w:pPr>
        <w:widowControl w:val="0"/>
        <w:numPr>
          <w:ilvl w:val="0"/>
          <w:numId w:val="33"/>
        </w:numPr>
        <w:spacing w:after="160" w:line="264" w:lineRule="exact"/>
        <w:jc w:val="both"/>
        <w:rPr>
          <w:rFonts w:eastAsiaTheme="minorHAnsi"/>
          <w:lang w:val="lv-LV" w:eastAsia="lv-LV" w:bidi="lv-LV"/>
        </w:rPr>
      </w:pPr>
      <w:r w:rsidRPr="00D353CF">
        <w:rPr>
          <w:rFonts w:eastAsiaTheme="minorHAnsi"/>
          <w:lang w:val="lv-LV" w:eastAsia="lv-LV" w:bidi="lv-LV"/>
        </w:rPr>
        <w:t xml:space="preserve"> ne vēlāk kā 10 (desmit) dienu laikā rakstiski paziņot ZEMES ĪPAŠNIEKAM par izmaiņām reģistrācijas vai personas datos (nosaukumā, adresē, bankas kontos, atbildīgo amatpersonu izmaiņā u.tml.). Ja APBŪVES TIESĪGAIS paredzētajā termiņā nepaziņo minētos rekvizītus un amatpersonu maiņu, ZEMES ĪPAŠNIEKS ir tiesīgs vienpusējā kārtā izbeigt Līgumu;</w:t>
      </w:r>
    </w:p>
    <w:p w14:paraId="6F281156" w14:textId="77777777" w:rsidR="00D353CF" w:rsidRPr="00D353CF" w:rsidRDefault="00D353CF" w:rsidP="00484B6F">
      <w:pPr>
        <w:widowControl w:val="0"/>
        <w:numPr>
          <w:ilvl w:val="0"/>
          <w:numId w:val="33"/>
        </w:numPr>
        <w:spacing w:after="160" w:line="264" w:lineRule="exact"/>
        <w:jc w:val="both"/>
        <w:rPr>
          <w:rFonts w:eastAsiaTheme="minorHAnsi"/>
          <w:lang w:val="lv-LV" w:eastAsia="lv-LV" w:bidi="lv-LV"/>
        </w:rPr>
      </w:pPr>
      <w:r w:rsidRPr="00D353CF">
        <w:rPr>
          <w:rFonts w:eastAsiaTheme="minorHAnsi"/>
          <w:lang w:val="lv-LV" w:eastAsia="lv-LV" w:bidi="lv-LV"/>
        </w:rPr>
        <w:t xml:space="preserve"> Līgumam beidzoties, Zemesgabalu atstāt cik iespējams labā stāvoklī, kas atbilst sakārtotas vides prasībām;</w:t>
      </w:r>
    </w:p>
    <w:p w14:paraId="6F2E0C05" w14:textId="77777777" w:rsidR="00D353CF" w:rsidRPr="00D353CF" w:rsidRDefault="00D353CF" w:rsidP="00484B6F">
      <w:pPr>
        <w:widowControl w:val="0"/>
        <w:numPr>
          <w:ilvl w:val="0"/>
          <w:numId w:val="33"/>
        </w:numPr>
        <w:tabs>
          <w:tab w:val="left" w:pos="1342"/>
        </w:tabs>
        <w:spacing w:after="160" w:line="269" w:lineRule="exact"/>
        <w:jc w:val="both"/>
        <w:rPr>
          <w:rFonts w:eastAsiaTheme="minorHAnsi"/>
          <w:lang w:val="lv-LV" w:eastAsia="lv-LV" w:bidi="lv-LV"/>
        </w:rPr>
      </w:pPr>
      <w:r w:rsidRPr="00D353CF">
        <w:rPr>
          <w:rFonts w:eastAsiaTheme="minorHAnsi"/>
          <w:lang w:val="lv-LV" w:eastAsia="lv-LV" w:bidi="lv-LV"/>
        </w:rPr>
        <w:t>Līgumam beidzoties vai tā pirmstermiņa izbeigšanas gadījumā trīs mēnešu laikā demontēt uzbūvētās ēkas (būves) vai tās bez atlīdzības kļūst par ZEMES ĪPAŠNIEKA īpašumu.</w:t>
      </w:r>
    </w:p>
    <w:p w14:paraId="54901EB7" w14:textId="77777777" w:rsidR="00D353CF" w:rsidRPr="00D353CF" w:rsidRDefault="00D353CF" w:rsidP="00484B6F">
      <w:pPr>
        <w:widowControl w:val="0"/>
        <w:numPr>
          <w:ilvl w:val="0"/>
          <w:numId w:val="32"/>
        </w:numPr>
        <w:spacing w:after="160" w:line="269" w:lineRule="exact"/>
        <w:jc w:val="both"/>
        <w:rPr>
          <w:rFonts w:eastAsiaTheme="minorHAnsi"/>
          <w:lang w:val="lv-LV" w:eastAsia="lv-LV" w:bidi="lv-LV"/>
        </w:rPr>
      </w:pPr>
      <w:r w:rsidRPr="00D353CF">
        <w:rPr>
          <w:rFonts w:eastAsiaTheme="minorHAnsi"/>
          <w:lang w:val="lv-LV" w:eastAsia="lv-LV" w:bidi="lv-LV"/>
        </w:rPr>
        <w:t xml:space="preserve"> APBŪVES TIESĪGAJAM ir pienākums saņemt visas nepieciešamās atļaujas, licences un citus saskaņojumus no kompetentām institūcijām, savas saimnieciskās darbības veikšanai apbūvei paredzētajā Zemesgabalā, un patstāvīgi atbildēt par šo institūciju norādījumu ievērošanu.</w:t>
      </w:r>
    </w:p>
    <w:p w14:paraId="37F738E9" w14:textId="77777777" w:rsidR="00D353CF" w:rsidRPr="00D353CF" w:rsidRDefault="00D353CF" w:rsidP="00484B6F">
      <w:pPr>
        <w:widowControl w:val="0"/>
        <w:numPr>
          <w:ilvl w:val="0"/>
          <w:numId w:val="32"/>
        </w:numPr>
        <w:spacing w:after="160" w:line="269" w:lineRule="exact"/>
        <w:jc w:val="both"/>
        <w:rPr>
          <w:rFonts w:eastAsiaTheme="minorHAnsi"/>
          <w:lang w:val="lv-LV" w:eastAsia="lv-LV" w:bidi="lv-LV"/>
        </w:rPr>
      </w:pPr>
      <w:r w:rsidRPr="00D353CF">
        <w:rPr>
          <w:rFonts w:eastAsiaTheme="minorHAnsi"/>
          <w:lang w:val="lv-LV" w:eastAsia="lv-LV" w:bidi="lv-LV"/>
        </w:rPr>
        <w:t xml:space="preserve"> APBŪVES TIESĪGAIS nav tiesīgs apbūves tiesību atsavināt, kā arī apgrūtināt ar lietu tiesībām.</w:t>
      </w:r>
    </w:p>
    <w:p w14:paraId="224F01BC" w14:textId="77777777" w:rsidR="00D353CF" w:rsidRPr="00D353CF" w:rsidRDefault="00D353CF" w:rsidP="00484B6F">
      <w:pPr>
        <w:widowControl w:val="0"/>
        <w:numPr>
          <w:ilvl w:val="0"/>
          <w:numId w:val="32"/>
        </w:numPr>
        <w:spacing w:after="399" w:line="269" w:lineRule="exact"/>
        <w:jc w:val="both"/>
        <w:rPr>
          <w:rFonts w:eastAsiaTheme="minorHAnsi"/>
          <w:lang w:val="lv-LV" w:eastAsia="lv-LV" w:bidi="lv-LV"/>
        </w:rPr>
      </w:pPr>
      <w:r w:rsidRPr="00D353CF">
        <w:rPr>
          <w:rFonts w:eastAsiaTheme="minorHAnsi"/>
          <w:lang w:val="lv-LV" w:eastAsia="lv-LV" w:bidi="lv-LV"/>
        </w:rPr>
        <w:t xml:space="preserve"> APBŪVES TIESĪGAIS nav tiesīgs nodot Zemesgabalu trešajām personām.</w:t>
      </w:r>
    </w:p>
    <w:p w14:paraId="4C0260E3" w14:textId="77777777" w:rsidR="00D353CF" w:rsidRPr="00D353CF" w:rsidRDefault="00D353CF" w:rsidP="00484B6F">
      <w:pPr>
        <w:widowControl w:val="0"/>
        <w:tabs>
          <w:tab w:val="left" w:pos="3971"/>
        </w:tabs>
        <w:spacing w:after="57" w:line="220" w:lineRule="exact"/>
        <w:jc w:val="both"/>
        <w:rPr>
          <w:rFonts w:eastAsiaTheme="minorHAnsi"/>
          <w:b/>
          <w:bCs/>
          <w:lang w:val="lv-LV" w:eastAsia="lv-LV" w:bidi="lv-LV"/>
        </w:rPr>
      </w:pPr>
      <w:r w:rsidRPr="00D353CF">
        <w:rPr>
          <w:rFonts w:eastAsiaTheme="minorHAnsi"/>
          <w:b/>
          <w:bCs/>
          <w:lang w:val="lv-LV" w:eastAsia="lv-LV" w:bidi="lv-LV"/>
        </w:rPr>
        <w:t>V Apbūves tiesība</w:t>
      </w:r>
    </w:p>
    <w:p w14:paraId="124BCB45" w14:textId="77777777" w:rsidR="00D353CF" w:rsidRPr="00D353CF" w:rsidRDefault="00D353CF" w:rsidP="00484B6F">
      <w:pPr>
        <w:widowControl w:val="0"/>
        <w:numPr>
          <w:ilvl w:val="0"/>
          <w:numId w:val="34"/>
        </w:numPr>
        <w:spacing w:after="160" w:line="264" w:lineRule="exact"/>
        <w:jc w:val="both"/>
        <w:rPr>
          <w:rFonts w:eastAsiaTheme="minorHAnsi"/>
          <w:lang w:val="lv-LV" w:eastAsia="lv-LV" w:bidi="lv-LV"/>
        </w:rPr>
      </w:pPr>
      <w:r w:rsidRPr="00D353CF">
        <w:rPr>
          <w:rFonts w:eastAsiaTheme="minorHAnsi"/>
          <w:lang w:val="lv-LV" w:eastAsia="lv-LV" w:bidi="lv-LV"/>
        </w:rPr>
        <w:t xml:space="preserve"> Ar apbūves tiesības reģistrācijas brīdi Zemesgrāmatā APBŪVES TIESĪGAIS iegūst apbūves tiesību uz Zemesgabalu.</w:t>
      </w:r>
    </w:p>
    <w:p w14:paraId="00C1D1A3" w14:textId="77777777" w:rsidR="00D353CF" w:rsidRPr="00D353CF" w:rsidRDefault="00D353CF" w:rsidP="00484B6F">
      <w:pPr>
        <w:widowControl w:val="0"/>
        <w:numPr>
          <w:ilvl w:val="0"/>
          <w:numId w:val="34"/>
        </w:numPr>
        <w:spacing w:after="160" w:line="264" w:lineRule="exact"/>
        <w:jc w:val="both"/>
        <w:rPr>
          <w:rFonts w:eastAsiaTheme="minorHAnsi"/>
          <w:lang w:val="lv-LV" w:eastAsia="lv-LV" w:bidi="lv-LV"/>
        </w:rPr>
      </w:pPr>
      <w:r w:rsidRPr="00D353CF">
        <w:rPr>
          <w:rFonts w:eastAsiaTheme="minorHAnsi"/>
          <w:lang w:val="lv-LV" w:eastAsia="lv-LV" w:bidi="lv-LV"/>
        </w:rPr>
        <w:t xml:space="preserve"> APBŪVES TIESĪGAJAM no apbūves tiesības izrietošā lietu tiesība ir nodibināta un ir spēkā tikai pēc apbūves tiesības ierakstīšanas Zemesgrāmatā.</w:t>
      </w:r>
    </w:p>
    <w:p w14:paraId="26941D34" w14:textId="77777777" w:rsidR="00D353CF" w:rsidRPr="00D353CF" w:rsidRDefault="00D353CF" w:rsidP="00484B6F">
      <w:pPr>
        <w:widowControl w:val="0"/>
        <w:numPr>
          <w:ilvl w:val="0"/>
          <w:numId w:val="34"/>
        </w:numPr>
        <w:spacing w:after="160" w:line="264" w:lineRule="exact"/>
        <w:jc w:val="both"/>
        <w:rPr>
          <w:rFonts w:eastAsiaTheme="minorHAnsi"/>
          <w:lang w:val="lv-LV" w:eastAsia="lv-LV" w:bidi="lv-LV"/>
        </w:rPr>
      </w:pPr>
      <w:r w:rsidRPr="00D353CF">
        <w:rPr>
          <w:rFonts w:eastAsiaTheme="minorHAnsi"/>
          <w:lang w:val="lv-LV" w:eastAsia="lv-LV" w:bidi="lv-LV"/>
        </w:rPr>
        <w:t xml:space="preserve"> APBŪVES TIESĪGAJAM piešķirtās apbūves tiesības esamības laikā ir pienākums kā krietnam un rūpīgam saimniekam rūpēties par apbūvei nodoto Zemesgabalu un atbildēt kā īpašniekam pret visām trešajām personām.</w:t>
      </w:r>
    </w:p>
    <w:p w14:paraId="1B311635" w14:textId="77777777" w:rsidR="00D353CF" w:rsidRPr="00D353CF" w:rsidRDefault="00D353CF" w:rsidP="00484B6F">
      <w:pPr>
        <w:widowControl w:val="0"/>
        <w:numPr>
          <w:ilvl w:val="0"/>
          <w:numId w:val="34"/>
        </w:numPr>
        <w:spacing w:after="160" w:line="264" w:lineRule="exact"/>
        <w:jc w:val="both"/>
        <w:rPr>
          <w:rFonts w:eastAsiaTheme="minorHAnsi"/>
          <w:lang w:val="lv-LV" w:eastAsia="lv-LV" w:bidi="lv-LV"/>
        </w:rPr>
      </w:pPr>
      <w:r w:rsidRPr="00D353CF">
        <w:rPr>
          <w:rFonts w:eastAsiaTheme="minorHAnsi"/>
          <w:lang w:val="lv-LV" w:eastAsia="lv-LV" w:bidi="lv-LV"/>
        </w:rPr>
        <w:t xml:space="preserve"> Piešķirto apbūves tiesību APBŪVES TIESĪGAIS realizē saskaņā ar spēkā esošajiem normatīvajiem aktiem un būvi nodod ekspluatācijā normatīvajos aktos noteiktajā termiņā un kārtībā.</w:t>
      </w:r>
    </w:p>
    <w:p w14:paraId="452DA4B7" w14:textId="77777777" w:rsidR="00D353CF" w:rsidRPr="00D353CF" w:rsidRDefault="00D353CF" w:rsidP="00484B6F">
      <w:pPr>
        <w:widowControl w:val="0"/>
        <w:numPr>
          <w:ilvl w:val="0"/>
          <w:numId w:val="34"/>
        </w:numPr>
        <w:spacing w:after="160" w:line="264" w:lineRule="exact"/>
        <w:jc w:val="both"/>
        <w:rPr>
          <w:rFonts w:eastAsiaTheme="minorHAnsi"/>
          <w:lang w:val="lv-LV" w:eastAsia="lv-LV" w:bidi="lv-LV"/>
        </w:rPr>
      </w:pPr>
      <w:r w:rsidRPr="00D353CF">
        <w:rPr>
          <w:rFonts w:eastAsiaTheme="minorHAnsi"/>
          <w:lang w:val="lv-LV" w:eastAsia="lv-LV" w:bidi="lv-LV"/>
        </w:rPr>
        <w:t xml:space="preserve"> APBŪVES TIESĪGAIS būvniecību uzsāk 5 (piecu) gadu laikā no apbūves tiesības reģistrēšanas Zemesgrāmatā;</w:t>
      </w:r>
    </w:p>
    <w:p w14:paraId="0314DE2F" w14:textId="77777777" w:rsidR="00D353CF" w:rsidRPr="00D353CF" w:rsidRDefault="00D353CF" w:rsidP="00484B6F">
      <w:pPr>
        <w:widowControl w:val="0"/>
        <w:numPr>
          <w:ilvl w:val="0"/>
          <w:numId w:val="34"/>
        </w:numPr>
        <w:spacing w:after="160" w:line="264" w:lineRule="exact"/>
        <w:jc w:val="both"/>
        <w:rPr>
          <w:rFonts w:eastAsiaTheme="minorHAnsi"/>
          <w:lang w:val="lv-LV" w:eastAsia="lv-LV" w:bidi="lv-LV"/>
        </w:rPr>
      </w:pPr>
      <w:r w:rsidRPr="00D353CF">
        <w:rPr>
          <w:rFonts w:eastAsiaTheme="minorHAnsi"/>
          <w:lang w:val="lv-LV" w:eastAsia="lv-LV" w:bidi="lv-LV"/>
        </w:rPr>
        <w:t xml:space="preserve"> Uz apbūves tiesības pamata uzceltā būve pēc apbūves tiesības izbeigšanās kļūst par Zemesgabala būtisku daļu.</w:t>
      </w:r>
    </w:p>
    <w:p w14:paraId="529C56D6" w14:textId="77777777" w:rsidR="00D353CF" w:rsidRPr="00D353CF" w:rsidRDefault="00D353CF" w:rsidP="00484B6F">
      <w:pPr>
        <w:widowControl w:val="0"/>
        <w:numPr>
          <w:ilvl w:val="0"/>
          <w:numId w:val="34"/>
        </w:numPr>
        <w:spacing w:after="160" w:line="264" w:lineRule="exact"/>
        <w:jc w:val="both"/>
        <w:rPr>
          <w:rFonts w:eastAsiaTheme="minorHAnsi"/>
          <w:lang w:val="lv-LV" w:eastAsia="lv-LV" w:bidi="lv-LV"/>
        </w:rPr>
      </w:pPr>
      <w:r w:rsidRPr="00D353CF">
        <w:rPr>
          <w:rFonts w:eastAsiaTheme="minorHAnsi"/>
          <w:lang w:val="lv-LV" w:eastAsia="lv-LV" w:bidi="lv-LV"/>
        </w:rPr>
        <w:t xml:space="preserve"> Līguma termiņam beidzoties vai Līguma pirmstermiņa laušanas gadījumā, APBŪVES TIESĪGAJAM ir pienākums par saviem līdzekļiem, nesaņemot nekādu izdevumu atlīdzību no ZEMES ĪPAŠNIEKA, nojaukt visas viņam piederošās būves, atbrīvot Zemesgabalu un sakopt to atbilstoši sakārtotas vides prasībām.</w:t>
      </w:r>
    </w:p>
    <w:p w14:paraId="52BC3E90" w14:textId="77777777" w:rsidR="00D353CF" w:rsidRPr="00D353CF" w:rsidRDefault="00D353CF" w:rsidP="00484B6F">
      <w:pPr>
        <w:widowControl w:val="0"/>
        <w:numPr>
          <w:ilvl w:val="0"/>
          <w:numId w:val="34"/>
        </w:numPr>
        <w:spacing w:after="160" w:line="264" w:lineRule="exact"/>
        <w:jc w:val="both"/>
        <w:rPr>
          <w:rFonts w:eastAsiaTheme="minorHAnsi"/>
          <w:lang w:val="lv-LV" w:eastAsia="lv-LV" w:bidi="lv-LV"/>
        </w:rPr>
      </w:pPr>
      <w:r w:rsidRPr="00D353CF">
        <w:rPr>
          <w:rFonts w:eastAsiaTheme="minorHAnsi"/>
          <w:lang w:val="lv-LV" w:eastAsia="lv-LV" w:bidi="lv-LV"/>
        </w:rPr>
        <w:t xml:space="preserve"> Ja APBŪVES TIESĪGAIS uzceltās būves nodot bez atlīdzības ZEMES ĪPAŠNIEKAM īpašumā, vienlaicīgi jāiesniedz visi nepieciešamie dokumenti īpašumtiesību nostiprināšanai Zemesgrāmatā.</w:t>
      </w:r>
    </w:p>
    <w:p w14:paraId="1AB8FD98" w14:textId="77777777" w:rsidR="00D353CF" w:rsidRPr="00D353CF" w:rsidRDefault="00D353CF" w:rsidP="00484B6F">
      <w:pPr>
        <w:widowControl w:val="0"/>
        <w:numPr>
          <w:ilvl w:val="0"/>
          <w:numId w:val="34"/>
        </w:numPr>
        <w:spacing w:after="160" w:line="264" w:lineRule="exact"/>
        <w:jc w:val="both"/>
        <w:rPr>
          <w:rFonts w:eastAsiaTheme="minorHAnsi"/>
          <w:lang w:val="lv-LV" w:eastAsia="lv-LV" w:bidi="lv-LV"/>
        </w:rPr>
      </w:pPr>
      <w:r w:rsidRPr="00D353CF">
        <w:rPr>
          <w:rFonts w:eastAsiaTheme="minorHAnsi"/>
          <w:lang w:val="lv-LV" w:eastAsia="lv-LV" w:bidi="lv-LV"/>
        </w:rPr>
        <w:t xml:space="preserve"> ZEMES ĪPAŠNIEKS apņemas pēc APBŪVES TIESĪGĀ pieprasījuma veikt visas nepieciešamās darbības un parakstīt visus nepieciešamos dokumentus, lai APBŪVES TIESĪGAIS normatīvajos aktos noteiktajā kartībā varētu veikt būvniecību, lai attiecīgajos reģistros un valsts un pašvaldības iestādēs tiktu veiktas atbilstošas izmaiņas sakarā ar būvniecību, kā arī saskaņot piekļuvi visām pieejamām komunikācijām.</w:t>
      </w:r>
    </w:p>
    <w:p w14:paraId="45E57D8B" w14:textId="77777777" w:rsidR="00D353CF" w:rsidRPr="00D353CF" w:rsidRDefault="00D353CF" w:rsidP="00484B6F">
      <w:pPr>
        <w:widowControl w:val="0"/>
        <w:numPr>
          <w:ilvl w:val="0"/>
          <w:numId w:val="34"/>
        </w:numPr>
        <w:spacing w:after="275" w:line="264" w:lineRule="exact"/>
        <w:jc w:val="both"/>
        <w:rPr>
          <w:rFonts w:eastAsiaTheme="minorHAnsi"/>
          <w:lang w:val="lv-LV" w:eastAsia="lv-LV" w:bidi="lv-LV"/>
        </w:rPr>
      </w:pPr>
      <w:r w:rsidRPr="00D353CF">
        <w:rPr>
          <w:rFonts w:eastAsiaTheme="minorHAnsi"/>
          <w:lang w:val="lv-LV" w:eastAsia="lv-LV" w:bidi="lv-LV"/>
        </w:rPr>
        <w:lastRenderedPageBreak/>
        <w:t xml:space="preserve"> Pirms Zemesgrāmatā reģistrētā apbūves termiņa notecējuma apbūves tiesība izbeidzas saskaņā ar Latvijas Republikas normatīvajiem aktiem.</w:t>
      </w:r>
    </w:p>
    <w:p w14:paraId="100E28B9" w14:textId="77777777" w:rsidR="00D353CF" w:rsidRPr="00D353CF" w:rsidRDefault="00D353CF" w:rsidP="00484B6F">
      <w:pPr>
        <w:widowControl w:val="0"/>
        <w:tabs>
          <w:tab w:val="left" w:pos="4602"/>
        </w:tabs>
        <w:spacing w:after="81" w:line="220" w:lineRule="exact"/>
        <w:jc w:val="both"/>
        <w:rPr>
          <w:rFonts w:eastAsiaTheme="minorHAnsi"/>
          <w:b/>
          <w:bCs/>
          <w:lang w:val="lv-LV" w:eastAsia="lv-LV" w:bidi="lv-LV"/>
        </w:rPr>
      </w:pPr>
      <w:r w:rsidRPr="00D353CF">
        <w:rPr>
          <w:rFonts w:eastAsiaTheme="minorHAnsi"/>
          <w:b/>
          <w:bCs/>
          <w:lang w:val="lv-LV" w:eastAsia="lv-LV" w:bidi="lv-LV"/>
        </w:rPr>
        <w:t xml:space="preserve">VI  Maksājumi </w:t>
      </w:r>
    </w:p>
    <w:p w14:paraId="0A3CF1EA" w14:textId="77777777" w:rsidR="00D353CF" w:rsidRPr="00D353CF" w:rsidRDefault="00D353CF" w:rsidP="00484B6F">
      <w:pPr>
        <w:widowControl w:val="0"/>
        <w:tabs>
          <w:tab w:val="left" w:pos="4602"/>
        </w:tabs>
        <w:spacing w:after="81" w:line="220" w:lineRule="exact"/>
        <w:jc w:val="both"/>
        <w:rPr>
          <w:rFonts w:eastAsiaTheme="minorHAnsi"/>
          <w:lang w:val="lv-LV" w:eastAsia="lv-LV" w:bidi="lv-LV"/>
        </w:rPr>
      </w:pPr>
    </w:p>
    <w:p w14:paraId="5F195408" w14:textId="77777777" w:rsidR="00D353CF" w:rsidRPr="00D353CF" w:rsidRDefault="00D353CF" w:rsidP="00484B6F">
      <w:pPr>
        <w:widowControl w:val="0"/>
        <w:numPr>
          <w:ilvl w:val="0"/>
          <w:numId w:val="35"/>
        </w:numPr>
        <w:tabs>
          <w:tab w:val="left" w:pos="1026"/>
          <w:tab w:val="right" w:pos="5098"/>
        </w:tabs>
        <w:spacing w:after="160" w:line="264" w:lineRule="exact"/>
        <w:jc w:val="both"/>
        <w:rPr>
          <w:rFonts w:eastAsiaTheme="minorHAnsi"/>
          <w:lang w:val="lv-LV" w:eastAsia="lv-LV" w:bidi="lv-LV"/>
        </w:rPr>
      </w:pPr>
      <w:r w:rsidRPr="00D353CF">
        <w:rPr>
          <w:rFonts w:eastAsiaTheme="minorHAnsi"/>
          <w:lang w:val="lv-LV" w:eastAsia="lv-LV" w:bidi="lv-LV"/>
        </w:rPr>
        <w:t xml:space="preserve">APBŪVES TIESĪGAIS maksā ZEMES ĪPAŠNIEKAM, saskaņā ar izsoles rezultātiem maksu par apbūves tiesību </w:t>
      </w:r>
      <w:r w:rsidRPr="00D353CF">
        <w:rPr>
          <w:rFonts w:eastAsiaTheme="minorHAnsi"/>
          <w:b/>
          <w:bCs/>
          <w:lang w:val="lv-LV" w:eastAsia="lv-LV" w:bidi="lv-LV"/>
        </w:rPr>
        <w:t xml:space="preserve">748,00 </w:t>
      </w:r>
      <w:proofErr w:type="spellStart"/>
      <w:r w:rsidRPr="00D353CF">
        <w:rPr>
          <w:rFonts w:eastAsiaTheme="minorHAnsi"/>
          <w:b/>
          <w:bCs/>
          <w:i/>
          <w:iCs/>
          <w:lang w:val="lv-LV" w:eastAsia="lv-LV" w:bidi="lv-LV"/>
        </w:rPr>
        <w:t>euro</w:t>
      </w:r>
      <w:proofErr w:type="spellEnd"/>
      <w:r w:rsidRPr="00D353CF">
        <w:rPr>
          <w:rFonts w:eastAsiaTheme="minorHAnsi"/>
          <w:lang w:val="lv-LV" w:eastAsia="lv-LV" w:bidi="lv-LV"/>
        </w:rPr>
        <w:t xml:space="preserve"> (septiņi simti četrdesmit astoņi eiro un 00 centi) gadā.</w:t>
      </w:r>
      <w:r w:rsidRPr="00D353CF">
        <w:rPr>
          <w:rFonts w:eastAsiaTheme="minorHAnsi"/>
          <w:lang w:val="lv-LV" w:eastAsia="lv-LV" w:bidi="lv-LV"/>
        </w:rPr>
        <w:tab/>
        <w:t>Pievienotās vērtības nodokļa maksājumus APBŪVES TIESĪGAIS veic papildus, vienlaicīgi ar maksas par apbūves tiesību maksājumu. APBŪVES TIESĪGAJAM maksājumi tiek aprēķināti ar dienu, kad parakstīts nodošanas - pieņemšanas akts.     APBŪVES TIESĪGAIS</w:t>
      </w:r>
      <w:r w:rsidRPr="00D353CF">
        <w:rPr>
          <w:rFonts w:eastAsiaTheme="minorHAnsi"/>
          <w:lang w:val="lv-LV"/>
        </w:rPr>
        <w:t xml:space="preserve"> maksā </w:t>
      </w:r>
      <w:r w:rsidRPr="00D353CF">
        <w:rPr>
          <w:rFonts w:eastAsiaTheme="minorHAnsi"/>
          <w:lang w:val="lv-LV" w:eastAsia="lv-LV" w:bidi="lv-LV"/>
        </w:rPr>
        <w:t>maksu par apbūves tiesību</w:t>
      </w:r>
      <w:r w:rsidRPr="00D353CF">
        <w:rPr>
          <w:rFonts w:eastAsiaTheme="minorHAnsi"/>
          <w:lang w:val="lv-LV"/>
        </w:rPr>
        <w:t xml:space="preserve"> pārskaitot naudas līdzekļus </w:t>
      </w:r>
      <w:r w:rsidRPr="00D353CF">
        <w:rPr>
          <w:rFonts w:eastAsiaTheme="minorHAnsi"/>
          <w:lang w:val="lv-LV" w:eastAsia="lv-LV" w:bidi="lv-LV"/>
        </w:rPr>
        <w:t>ZEMES ĪPAŠNIEKA</w:t>
      </w:r>
      <w:r w:rsidRPr="00D353CF">
        <w:rPr>
          <w:rFonts w:eastAsiaTheme="minorHAnsi"/>
          <w:lang w:val="lv-LV"/>
        </w:rPr>
        <w:t xml:space="preserve"> norēķinu kontā uz </w:t>
      </w:r>
      <w:r w:rsidRPr="00D353CF">
        <w:rPr>
          <w:rFonts w:eastAsiaTheme="minorHAnsi"/>
          <w:lang w:val="lv-LV" w:eastAsia="lv-LV" w:bidi="lv-LV"/>
        </w:rPr>
        <w:t>ZEMES ĪPAŠNIEKA</w:t>
      </w:r>
      <w:r w:rsidRPr="00D353CF">
        <w:rPr>
          <w:rFonts w:eastAsiaTheme="minorHAnsi"/>
          <w:lang w:val="lv-LV"/>
        </w:rPr>
        <w:t xml:space="preserve"> atsevišķi izsniegtu rēķinu pamata līdz nākošā ceturkšņa pirmā mēneša 15.datumam.</w:t>
      </w:r>
      <w:r w:rsidRPr="00D353CF">
        <w:rPr>
          <w:rFonts w:eastAsiaTheme="minorHAnsi"/>
          <w:iCs/>
          <w:lang w:val="lv-LV" w:eastAsia="lv-LV"/>
        </w:rPr>
        <w:t xml:space="preserve"> Rēķini tiek sagatavoti elektroniski bez rekvizīta „paraksts” ar atsauci uz Līgumu kā spēkā esošu attaisnojošu dokumentu. Rēķins tiek nosūtīts uz </w:t>
      </w:r>
      <w:r w:rsidRPr="00D353CF">
        <w:rPr>
          <w:rFonts w:eastAsiaTheme="minorHAnsi"/>
          <w:lang w:val="lv-LV" w:eastAsia="lv-LV" w:bidi="lv-LV"/>
        </w:rPr>
        <w:t>APBŪVES TIESĪGĀ  e-</w:t>
      </w:r>
      <w:r w:rsidRPr="00D353CF">
        <w:rPr>
          <w:rFonts w:eastAsiaTheme="minorHAnsi"/>
          <w:iCs/>
          <w:lang w:val="lv-LV" w:eastAsia="lv-LV"/>
        </w:rPr>
        <w:t xml:space="preserve"> pasta adresi: </w:t>
      </w:r>
      <w:r w:rsidRPr="00D353CF">
        <w:rPr>
          <w:rFonts w:eastAsiaTheme="minorHAnsi"/>
          <w:b/>
          <w:bCs/>
          <w:lang w:val="lv-LV"/>
        </w:rPr>
        <w:t>andris.didrihsons@energynet.lv</w:t>
      </w:r>
      <w:r w:rsidRPr="00D353CF">
        <w:rPr>
          <w:rFonts w:eastAsiaTheme="minorHAnsi"/>
          <w:lang w:val="lv-LV" w:eastAsia="lv-LV" w:bidi="lv-LV"/>
        </w:rPr>
        <w:t>.</w:t>
      </w:r>
    </w:p>
    <w:p w14:paraId="69B98F52" w14:textId="77777777" w:rsidR="00D353CF" w:rsidRPr="00D353CF" w:rsidRDefault="00D353CF" w:rsidP="00484B6F">
      <w:pPr>
        <w:widowControl w:val="0"/>
        <w:numPr>
          <w:ilvl w:val="0"/>
          <w:numId w:val="35"/>
        </w:numPr>
        <w:spacing w:after="160" w:line="264" w:lineRule="exact"/>
        <w:jc w:val="both"/>
        <w:rPr>
          <w:rFonts w:eastAsiaTheme="minorHAnsi"/>
          <w:lang w:val="lv-LV" w:eastAsia="lv-LV" w:bidi="lv-LV"/>
        </w:rPr>
      </w:pPr>
      <w:r w:rsidRPr="00D353CF">
        <w:rPr>
          <w:rFonts w:eastAsiaTheme="minorHAnsi"/>
          <w:lang w:val="lv-LV" w:eastAsia="lv-LV" w:bidi="lv-LV"/>
        </w:rPr>
        <w:t xml:space="preserve"> APBŪVES TIESĪGAIS, papildus maksai par apbūves tiesību, par Zemesgabalu maksā nekustamā īpašuma nodokli atbilstoši normatīvajos aktos noteiktajai kārtībai, termiņiem un IZNOMĀTĀJĀ piestādītā maksāšanas paziņojuma.</w:t>
      </w:r>
    </w:p>
    <w:p w14:paraId="0EBC2385" w14:textId="77777777" w:rsidR="00D353CF" w:rsidRPr="00D353CF" w:rsidRDefault="00D353CF" w:rsidP="00484B6F">
      <w:pPr>
        <w:widowControl w:val="0"/>
        <w:numPr>
          <w:ilvl w:val="0"/>
          <w:numId w:val="35"/>
        </w:numPr>
        <w:spacing w:after="160" w:line="264" w:lineRule="exact"/>
        <w:jc w:val="both"/>
        <w:rPr>
          <w:rFonts w:eastAsiaTheme="minorHAnsi"/>
          <w:lang w:val="lv-LV" w:eastAsia="lv-LV" w:bidi="lv-LV"/>
        </w:rPr>
      </w:pPr>
      <w:r w:rsidRPr="00D353CF">
        <w:rPr>
          <w:rFonts w:eastAsia="Calibri"/>
          <w:lang w:val="lv-LV"/>
        </w:rPr>
        <w:t xml:space="preserve">Papildus maksai par apbūves tiesības piešķiršanu </w:t>
      </w:r>
      <w:r w:rsidRPr="00D353CF">
        <w:rPr>
          <w:rFonts w:eastAsiaTheme="minorHAnsi"/>
          <w:lang w:val="lv-LV" w:eastAsia="lv-LV" w:bidi="lv-LV"/>
        </w:rPr>
        <w:t xml:space="preserve">APBŪVES TIESĪGAIS </w:t>
      </w:r>
      <w:r w:rsidRPr="00D353CF">
        <w:rPr>
          <w:rFonts w:eastAsia="Calibri"/>
          <w:lang w:val="lv-LV"/>
        </w:rPr>
        <w:t xml:space="preserve">veic vienreizēju maksājumu </w:t>
      </w:r>
      <w:r w:rsidRPr="00D353CF">
        <w:rPr>
          <w:rFonts w:eastAsia="Calibri"/>
          <w:b/>
          <w:bCs/>
          <w:lang w:val="lv-LV"/>
        </w:rPr>
        <w:t>180</w:t>
      </w:r>
      <w:r w:rsidRPr="00D353CF">
        <w:rPr>
          <w:rFonts w:eastAsia="Calibri"/>
          <w:lang w:val="lv-LV"/>
        </w:rPr>
        <w:t xml:space="preserve"> </w:t>
      </w:r>
      <w:proofErr w:type="spellStart"/>
      <w:r w:rsidRPr="00D353CF">
        <w:rPr>
          <w:rFonts w:eastAsia="Calibri"/>
          <w:i/>
          <w:iCs/>
          <w:lang w:val="lv-LV"/>
        </w:rPr>
        <w:t>euro</w:t>
      </w:r>
      <w:proofErr w:type="spellEnd"/>
      <w:r w:rsidRPr="00D353CF">
        <w:rPr>
          <w:rFonts w:eastAsia="Calibri"/>
          <w:lang w:val="lv-LV"/>
        </w:rPr>
        <w:t xml:space="preserve"> (viens simts astoņdesmit </w:t>
      </w:r>
      <w:proofErr w:type="spellStart"/>
      <w:r w:rsidRPr="00D353CF">
        <w:rPr>
          <w:rFonts w:eastAsia="Calibri"/>
          <w:i/>
          <w:lang w:val="lv-LV"/>
        </w:rPr>
        <w:t>euro</w:t>
      </w:r>
      <w:proofErr w:type="spellEnd"/>
      <w:r w:rsidRPr="00D353CF">
        <w:rPr>
          <w:rFonts w:eastAsia="Calibri"/>
          <w:lang w:val="lv-LV"/>
        </w:rPr>
        <w:t>) apmērā,</w:t>
      </w:r>
      <w:r w:rsidRPr="00D353CF">
        <w:rPr>
          <w:rFonts w:eastAsiaTheme="minorHAnsi"/>
          <w:lang w:val="lv-LV"/>
        </w:rPr>
        <w:t xml:space="preserve"> pārskaitot naudas līdzekļus </w:t>
      </w:r>
      <w:r w:rsidRPr="00D353CF">
        <w:rPr>
          <w:rFonts w:eastAsiaTheme="minorHAnsi"/>
          <w:lang w:val="lv-LV" w:eastAsia="lv-LV" w:bidi="lv-LV"/>
        </w:rPr>
        <w:t>ZEMES ĪPAŠNIEKA</w:t>
      </w:r>
      <w:r w:rsidRPr="00D353CF">
        <w:rPr>
          <w:rFonts w:eastAsiaTheme="minorHAnsi"/>
          <w:lang w:val="lv-LV"/>
        </w:rPr>
        <w:t xml:space="preserve"> norēķinu kontā uz </w:t>
      </w:r>
      <w:r w:rsidRPr="00D353CF">
        <w:rPr>
          <w:rFonts w:eastAsiaTheme="minorHAnsi"/>
          <w:lang w:val="lv-LV" w:eastAsia="lv-LV" w:bidi="lv-LV"/>
        </w:rPr>
        <w:t>ZEMES ĪPAŠNIEKA</w:t>
      </w:r>
      <w:r w:rsidRPr="00D353CF">
        <w:rPr>
          <w:rFonts w:eastAsiaTheme="minorHAnsi"/>
          <w:lang w:val="lv-LV"/>
        </w:rPr>
        <w:t xml:space="preserve"> atsevišķi izsniegta rēķina pamata</w:t>
      </w:r>
      <w:r w:rsidRPr="00D353CF">
        <w:rPr>
          <w:rFonts w:eastAsia="Calibri"/>
          <w:lang w:val="lv-LV"/>
        </w:rPr>
        <w:t xml:space="preserve">, lai kompensētu ZEMES ĪPAŠNIEKAM pieaicinātā sertificēta vērtētāja atlīdzības summu par </w:t>
      </w:r>
      <w:r w:rsidRPr="00D353CF">
        <w:rPr>
          <w:rFonts w:eastAsia="Lucida Sans Unicode"/>
          <w:kern w:val="2"/>
          <w:lang w:val="lv-LV"/>
        </w:rPr>
        <w:t>Zemesgabalu apbūves tiesības gada maksas noteikšanu.</w:t>
      </w:r>
      <w:r w:rsidRPr="00D353CF">
        <w:rPr>
          <w:rFonts w:eastAsia="Calibri"/>
          <w:lang w:val="lv-LV"/>
        </w:rPr>
        <w:t xml:space="preserve"> </w:t>
      </w:r>
    </w:p>
    <w:p w14:paraId="62AB59EA" w14:textId="77777777" w:rsidR="00D353CF" w:rsidRPr="00D353CF" w:rsidRDefault="00D353CF" w:rsidP="00484B6F">
      <w:pPr>
        <w:widowControl w:val="0"/>
        <w:numPr>
          <w:ilvl w:val="0"/>
          <w:numId w:val="35"/>
        </w:numPr>
        <w:spacing w:after="160" w:line="264" w:lineRule="exact"/>
        <w:jc w:val="both"/>
        <w:rPr>
          <w:rFonts w:eastAsiaTheme="minorHAnsi"/>
          <w:lang w:val="lv-LV" w:eastAsia="lv-LV" w:bidi="lv-LV"/>
        </w:rPr>
      </w:pPr>
      <w:r w:rsidRPr="00D353CF">
        <w:rPr>
          <w:rFonts w:eastAsiaTheme="minorHAnsi"/>
          <w:lang w:val="lv-LV" w:eastAsia="lv-LV" w:bidi="lv-LV"/>
        </w:rPr>
        <w:t xml:space="preserve"> Ja maksājumi tiek kavēti, APBŪVES TIESĪGAIS par katru kavējuma dienu maksā nokavējuma procentu 0,1% apmērā no visas termiņā nesamaksātās summas. Nokavējuma procentu samaksa neatbrīvo APBŪVES TIESĪGO no Līguma saistību izpildes.</w:t>
      </w:r>
    </w:p>
    <w:p w14:paraId="62A5537A" w14:textId="77777777" w:rsidR="00D353CF" w:rsidRPr="00D353CF" w:rsidRDefault="00D353CF" w:rsidP="00484B6F">
      <w:pPr>
        <w:widowControl w:val="0"/>
        <w:numPr>
          <w:ilvl w:val="0"/>
          <w:numId w:val="35"/>
        </w:numPr>
        <w:spacing w:after="160" w:line="264" w:lineRule="exact"/>
        <w:jc w:val="both"/>
        <w:rPr>
          <w:rFonts w:eastAsiaTheme="minorHAnsi"/>
          <w:lang w:val="lv-LV" w:eastAsia="lv-LV" w:bidi="lv-LV"/>
        </w:rPr>
      </w:pPr>
      <w:r w:rsidRPr="00D353CF">
        <w:rPr>
          <w:rFonts w:eastAsiaTheme="minorHAnsi"/>
          <w:lang w:val="lv-LV" w:eastAsia="lv-LV" w:bidi="lv-LV"/>
        </w:rPr>
        <w:t xml:space="preserve"> Ja APBŪVES TIESĪGAJAM ir maksas par apbūves tiesību parāds, tad ZEMES ĪPAŠNIEKS kārtējo maksājumu vispirms ieskaita nokavējuma procentu maksājumu dzēšanai un tikai pēc tam dzēš atlikušo maksas par apbūves tiesību parādu.</w:t>
      </w:r>
    </w:p>
    <w:p w14:paraId="7B80579E" w14:textId="77777777" w:rsidR="00D353CF" w:rsidRPr="00D353CF" w:rsidRDefault="00D353CF" w:rsidP="00484B6F">
      <w:pPr>
        <w:widowControl w:val="0"/>
        <w:numPr>
          <w:ilvl w:val="0"/>
          <w:numId w:val="35"/>
        </w:numPr>
        <w:spacing w:after="160" w:line="264" w:lineRule="exact"/>
        <w:jc w:val="both"/>
        <w:rPr>
          <w:rFonts w:eastAsiaTheme="minorHAnsi"/>
          <w:lang w:val="lv-LV" w:eastAsia="lv-LV" w:bidi="lv-LV"/>
        </w:rPr>
      </w:pPr>
      <w:r w:rsidRPr="00D353CF">
        <w:rPr>
          <w:rFonts w:eastAsiaTheme="minorHAnsi"/>
          <w:lang w:val="lv-LV" w:eastAsia="lv-LV" w:bidi="lv-LV"/>
        </w:rPr>
        <w:t>Gadījumā, ja:</w:t>
      </w:r>
    </w:p>
    <w:p w14:paraId="05AE429C" w14:textId="77777777" w:rsidR="00D353CF" w:rsidRPr="00D353CF" w:rsidRDefault="00D353CF" w:rsidP="00484B6F">
      <w:pPr>
        <w:widowControl w:val="0"/>
        <w:numPr>
          <w:ilvl w:val="0"/>
          <w:numId w:val="36"/>
        </w:numPr>
        <w:spacing w:after="160" w:line="264" w:lineRule="exact"/>
        <w:jc w:val="both"/>
        <w:rPr>
          <w:rFonts w:eastAsiaTheme="minorHAnsi"/>
          <w:lang w:val="lv-LV" w:eastAsia="lv-LV" w:bidi="lv-LV"/>
        </w:rPr>
      </w:pPr>
      <w:r w:rsidRPr="00D353CF">
        <w:rPr>
          <w:rFonts w:eastAsiaTheme="minorHAnsi"/>
          <w:lang w:val="lv-LV" w:eastAsia="lv-LV" w:bidi="lv-LV"/>
        </w:rPr>
        <w:t xml:space="preserve"> Līguma spēkā esamības laikā saskaņā ar Latvijas Republikas normatīvajiem aktiem mainās pievienotās vērtības nodokļa (PVN) likme, PUSES savstarpējos norēķinos piemēro jauno PVN likmi ar tās spēka stāšanās datumu;</w:t>
      </w:r>
    </w:p>
    <w:p w14:paraId="093E180B" w14:textId="77777777" w:rsidR="00D353CF" w:rsidRPr="00D353CF" w:rsidRDefault="00D353CF" w:rsidP="00484B6F">
      <w:pPr>
        <w:widowControl w:val="0"/>
        <w:numPr>
          <w:ilvl w:val="0"/>
          <w:numId w:val="36"/>
        </w:numPr>
        <w:spacing w:after="160" w:line="264" w:lineRule="exact"/>
        <w:jc w:val="both"/>
        <w:rPr>
          <w:rFonts w:eastAsiaTheme="minorHAnsi"/>
          <w:lang w:val="lv-LV" w:eastAsia="lv-LV" w:bidi="lv-LV"/>
        </w:rPr>
      </w:pPr>
      <w:r w:rsidRPr="00D353CF">
        <w:rPr>
          <w:rFonts w:eastAsiaTheme="minorHAnsi"/>
          <w:lang w:val="lv-LV" w:eastAsia="lv-LV" w:bidi="lv-LV"/>
        </w:rPr>
        <w:t xml:space="preserve"> Līguma spēkā esamības laikā saskaņā ar Latvijas Republikas normatīvajiem aktiem tiek no jauna ieviesti vai palielināti nodokļi, nodevas, ar nodokli apliekamais objekts vai tā vērtība, maksas par apbūves tiesību apmērs tiek koriģēts sākot ar dienu, kādā noteikta attiecīgajos normatīvajos aktos, vai ar datumu, kad mainījusies nekustamā īpašuma nodokļa likme vai apmērs, vai nekustama īpašuma kadastrālā vērtība.</w:t>
      </w:r>
    </w:p>
    <w:p w14:paraId="2E2D0868" w14:textId="77777777" w:rsidR="00D353CF" w:rsidRPr="00D353CF" w:rsidRDefault="00D353CF" w:rsidP="00484B6F">
      <w:pPr>
        <w:widowControl w:val="0"/>
        <w:tabs>
          <w:tab w:val="left" w:pos="4332"/>
        </w:tabs>
        <w:spacing w:after="62" w:line="220" w:lineRule="exact"/>
        <w:jc w:val="both"/>
        <w:rPr>
          <w:rFonts w:eastAsiaTheme="minorHAnsi"/>
          <w:b/>
          <w:bCs/>
          <w:lang w:val="lv-LV" w:eastAsia="lv-LV" w:bidi="lv-LV"/>
        </w:rPr>
      </w:pPr>
      <w:r w:rsidRPr="00D353CF">
        <w:rPr>
          <w:rFonts w:eastAsiaTheme="minorHAnsi"/>
          <w:b/>
          <w:bCs/>
          <w:lang w:val="lv-LV" w:eastAsia="lv-LV" w:bidi="lv-LV"/>
        </w:rPr>
        <w:t xml:space="preserve">VII Drošības nauda </w:t>
      </w:r>
    </w:p>
    <w:p w14:paraId="10A85048" w14:textId="77777777" w:rsidR="00D353CF" w:rsidRPr="00D353CF" w:rsidRDefault="00D353CF" w:rsidP="00484B6F">
      <w:pPr>
        <w:widowControl w:val="0"/>
        <w:tabs>
          <w:tab w:val="right" w:leader="underscore" w:pos="9565"/>
        </w:tabs>
        <w:spacing w:after="160" w:line="264" w:lineRule="exact"/>
        <w:ind w:firstLine="567"/>
        <w:jc w:val="both"/>
        <w:rPr>
          <w:rFonts w:eastAsiaTheme="minorHAnsi"/>
          <w:lang w:val="lv-LV" w:eastAsia="lv-LV" w:bidi="lv-LV"/>
        </w:rPr>
      </w:pPr>
      <w:r w:rsidRPr="00D353CF">
        <w:rPr>
          <w:rFonts w:eastAsiaTheme="minorHAnsi"/>
          <w:lang w:val="lv-LV" w:eastAsia="lv-LV" w:bidi="lv-LV"/>
        </w:rPr>
        <w:t xml:space="preserve">7.1. Pirms izsoles APBŪVES TIESĪGAIS ir samaksājis drošības naudu </w:t>
      </w:r>
      <w:r w:rsidRPr="00D353CF">
        <w:rPr>
          <w:rFonts w:eastAsia="Calibri"/>
          <w:lang w:val="lv-LV"/>
        </w:rPr>
        <w:t xml:space="preserve">75,00 </w:t>
      </w:r>
      <w:proofErr w:type="spellStart"/>
      <w:r w:rsidRPr="00D353CF">
        <w:rPr>
          <w:rFonts w:eastAsia="Calibri"/>
          <w:i/>
          <w:iCs/>
          <w:lang w:val="lv-LV"/>
        </w:rPr>
        <w:t>euro</w:t>
      </w:r>
      <w:proofErr w:type="spellEnd"/>
      <w:r w:rsidRPr="00D353CF">
        <w:rPr>
          <w:rFonts w:eastAsia="Calibri"/>
          <w:i/>
          <w:iCs/>
          <w:lang w:val="lv-LV"/>
        </w:rPr>
        <w:t xml:space="preserve"> </w:t>
      </w:r>
      <w:r w:rsidRPr="00D353CF">
        <w:rPr>
          <w:rFonts w:eastAsia="Calibri"/>
          <w:lang w:val="lv-LV"/>
        </w:rPr>
        <w:t>(septiņdesmit pieci eiro un 00 centi)</w:t>
      </w:r>
      <w:r w:rsidRPr="00D353CF">
        <w:rPr>
          <w:rFonts w:eastAsiaTheme="minorHAnsi"/>
          <w:lang w:val="lv-LV" w:eastAsia="lv-LV" w:bidi="lv-LV"/>
        </w:rPr>
        <w:t xml:space="preserve"> apmērā.</w:t>
      </w:r>
    </w:p>
    <w:p w14:paraId="241C8D1C" w14:textId="77777777" w:rsidR="00D353CF" w:rsidRPr="00D353CF" w:rsidRDefault="00D353CF" w:rsidP="00484B6F">
      <w:pPr>
        <w:widowControl w:val="0"/>
        <w:numPr>
          <w:ilvl w:val="0"/>
          <w:numId w:val="37"/>
        </w:numPr>
        <w:spacing w:after="160" w:line="264" w:lineRule="exact"/>
        <w:jc w:val="both"/>
        <w:rPr>
          <w:rFonts w:eastAsiaTheme="minorHAnsi"/>
          <w:lang w:val="lv-LV" w:eastAsia="lv-LV" w:bidi="lv-LV"/>
        </w:rPr>
      </w:pPr>
      <w:r w:rsidRPr="00D353CF">
        <w:rPr>
          <w:rFonts w:eastAsiaTheme="minorHAnsi"/>
          <w:lang w:val="lv-LV" w:eastAsia="lv-LV" w:bidi="lv-LV"/>
        </w:rPr>
        <w:t xml:space="preserve"> Izsolei iemaksātā drošības nauda tiek izmantota šā Līguma saistību nodrošināšanai.</w:t>
      </w:r>
    </w:p>
    <w:p w14:paraId="765E326D" w14:textId="77777777" w:rsidR="00D353CF" w:rsidRPr="00D353CF" w:rsidRDefault="00D353CF" w:rsidP="00484B6F">
      <w:pPr>
        <w:widowControl w:val="0"/>
        <w:numPr>
          <w:ilvl w:val="0"/>
          <w:numId w:val="37"/>
        </w:numPr>
        <w:spacing w:after="160" w:line="264" w:lineRule="exact"/>
        <w:jc w:val="both"/>
        <w:rPr>
          <w:rFonts w:eastAsiaTheme="minorHAnsi"/>
          <w:lang w:val="lv-LV" w:eastAsia="lv-LV" w:bidi="lv-LV"/>
        </w:rPr>
      </w:pPr>
      <w:r w:rsidRPr="00D353CF">
        <w:rPr>
          <w:rFonts w:eastAsiaTheme="minorHAnsi"/>
          <w:lang w:val="lv-LV" w:eastAsia="lv-LV" w:bidi="lv-LV"/>
        </w:rPr>
        <w:t xml:space="preserve"> Drošības nauda tiek izmantota nokavēto maksājumu un nokavējuma procentu, kā arī zaudējumu atlīdzināšanai (pilnā vai daļējā apmērā), ja zaudējumi radušies APBŪVES TIESĪGĀ vainas vai viņa rupjas neuzmanības dēļ.</w:t>
      </w:r>
    </w:p>
    <w:p w14:paraId="16C175D6" w14:textId="77777777" w:rsidR="00D353CF" w:rsidRPr="00D353CF" w:rsidRDefault="00D353CF" w:rsidP="00484B6F">
      <w:pPr>
        <w:widowControl w:val="0"/>
        <w:numPr>
          <w:ilvl w:val="0"/>
          <w:numId w:val="37"/>
        </w:numPr>
        <w:spacing w:after="160" w:line="264" w:lineRule="exact"/>
        <w:jc w:val="both"/>
        <w:rPr>
          <w:rFonts w:eastAsiaTheme="minorHAnsi"/>
          <w:lang w:val="lv-LV" w:eastAsia="lv-LV" w:bidi="lv-LV"/>
        </w:rPr>
      </w:pPr>
      <w:r w:rsidRPr="00D353CF">
        <w:rPr>
          <w:rFonts w:eastAsiaTheme="minorHAnsi"/>
          <w:lang w:val="lv-LV" w:eastAsia="lv-LV" w:bidi="lv-LV"/>
        </w:rPr>
        <w:t xml:space="preserve"> APBŪVES TIESĪGAJAM pēc ZEMES ĪPAŠNIEKA pieprasījuma 10 (desmit) dienu laikā jāpapildina drošības naudas summa līdz sākotnējam apmēram, ja ZEMES ĪPAŠNIEKS drošības naudu daļēji vai pilnīgi izlietojis šajos noteikumos noteiktajā kārtība. Ja drošības nauda netiek papildināta norādītajā termiņā, ZEMES ĪPAŠNIEKS vienpusējā kārtā izbeidz Līgumu, neatgriežot drošības naudas atlikušo daļu.</w:t>
      </w:r>
    </w:p>
    <w:p w14:paraId="16D25E7F" w14:textId="77777777" w:rsidR="00D353CF" w:rsidRPr="00D353CF" w:rsidRDefault="00D353CF" w:rsidP="00484B6F">
      <w:pPr>
        <w:widowControl w:val="0"/>
        <w:numPr>
          <w:ilvl w:val="0"/>
          <w:numId w:val="37"/>
        </w:numPr>
        <w:spacing w:after="160" w:line="264" w:lineRule="exact"/>
        <w:jc w:val="both"/>
        <w:rPr>
          <w:rFonts w:eastAsiaTheme="minorHAnsi"/>
          <w:lang w:val="lv-LV" w:eastAsia="lv-LV" w:bidi="lv-LV"/>
        </w:rPr>
      </w:pPr>
      <w:r w:rsidRPr="00D353CF">
        <w:rPr>
          <w:rFonts w:eastAsiaTheme="minorHAnsi"/>
          <w:lang w:val="lv-LV" w:eastAsia="lv-LV" w:bidi="lv-LV"/>
        </w:rPr>
        <w:lastRenderedPageBreak/>
        <w:t xml:space="preserve"> Ja Līgums tiek izbeigts APBŪVES TIESĪGĀ vainas dēļ, drošības nauda APBŪVES TIESĪGAJAM netiek atmaksāta.</w:t>
      </w:r>
    </w:p>
    <w:p w14:paraId="1F7FFA1E" w14:textId="77777777" w:rsidR="00D353CF" w:rsidRPr="00D353CF" w:rsidRDefault="00D353CF" w:rsidP="00484B6F">
      <w:pPr>
        <w:widowControl w:val="0"/>
        <w:tabs>
          <w:tab w:val="left" w:pos="4136"/>
        </w:tabs>
        <w:spacing w:after="77" w:line="220" w:lineRule="exact"/>
        <w:jc w:val="both"/>
        <w:rPr>
          <w:rFonts w:eastAsiaTheme="minorHAnsi"/>
          <w:b/>
          <w:bCs/>
          <w:lang w:val="lv-LV" w:eastAsia="lv-LV" w:bidi="lv-LV"/>
        </w:rPr>
      </w:pPr>
      <w:r w:rsidRPr="00D353CF">
        <w:rPr>
          <w:rFonts w:eastAsiaTheme="minorHAnsi"/>
          <w:b/>
          <w:bCs/>
          <w:lang w:val="lv-LV" w:eastAsia="lv-LV" w:bidi="lv-LV"/>
        </w:rPr>
        <w:t xml:space="preserve">VIII  Līguma izbeigšana </w:t>
      </w:r>
    </w:p>
    <w:p w14:paraId="0BAB0B6C" w14:textId="77777777" w:rsidR="00D353CF" w:rsidRPr="00D353CF" w:rsidRDefault="00D353CF" w:rsidP="00484B6F">
      <w:pPr>
        <w:widowControl w:val="0"/>
        <w:numPr>
          <w:ilvl w:val="0"/>
          <w:numId w:val="38"/>
        </w:numPr>
        <w:spacing w:after="160" w:line="269" w:lineRule="exact"/>
        <w:jc w:val="both"/>
        <w:rPr>
          <w:rFonts w:eastAsiaTheme="minorHAnsi"/>
          <w:lang w:val="lv-LV" w:eastAsia="lv-LV" w:bidi="lv-LV"/>
        </w:rPr>
      </w:pPr>
      <w:r w:rsidRPr="00D353CF">
        <w:rPr>
          <w:rFonts w:eastAsiaTheme="minorHAnsi"/>
          <w:lang w:val="lv-LV" w:eastAsia="lv-LV" w:bidi="lv-LV"/>
        </w:rPr>
        <w:t xml:space="preserve"> ZEMES ĪPAŠNIEKS tiesīgs vienpusējā kārtā izbeigt Līgumu, neatlīdzinot zaudējumus, par to brīdinot APBŪVES TIESĪGO vienu mēnesi iepriekš ar ierakstītu vēstuli uz APBŪVES TIESĪGĀ norādīto adresi:</w:t>
      </w:r>
    </w:p>
    <w:p w14:paraId="3BE1DC64" w14:textId="77777777" w:rsidR="00D353CF" w:rsidRPr="00D353CF" w:rsidRDefault="00D353CF" w:rsidP="00484B6F">
      <w:pPr>
        <w:widowControl w:val="0"/>
        <w:numPr>
          <w:ilvl w:val="0"/>
          <w:numId w:val="39"/>
        </w:numPr>
        <w:spacing w:after="160" w:line="269" w:lineRule="exact"/>
        <w:jc w:val="both"/>
        <w:rPr>
          <w:rFonts w:eastAsiaTheme="minorHAnsi"/>
          <w:lang w:val="lv-LV" w:eastAsia="lv-LV" w:bidi="lv-LV"/>
        </w:rPr>
      </w:pPr>
      <w:r w:rsidRPr="00D353CF">
        <w:rPr>
          <w:rFonts w:eastAsiaTheme="minorHAnsi"/>
          <w:lang w:val="lv-LV" w:eastAsia="lv-LV" w:bidi="lv-LV"/>
        </w:rPr>
        <w:t xml:space="preserve"> ja APBŪVES TIESĪGAIS nepilda līguma 4.sadaļā minētos pienākumus;</w:t>
      </w:r>
    </w:p>
    <w:p w14:paraId="62D0BDF8" w14:textId="77777777" w:rsidR="00D353CF" w:rsidRPr="00D353CF" w:rsidRDefault="00D353CF" w:rsidP="00484B6F">
      <w:pPr>
        <w:widowControl w:val="0"/>
        <w:numPr>
          <w:ilvl w:val="0"/>
          <w:numId w:val="39"/>
        </w:numPr>
        <w:spacing w:after="160" w:line="269" w:lineRule="exact"/>
        <w:jc w:val="both"/>
        <w:rPr>
          <w:rFonts w:eastAsiaTheme="minorHAnsi"/>
          <w:lang w:val="lv-LV" w:eastAsia="lv-LV" w:bidi="lv-LV"/>
        </w:rPr>
      </w:pPr>
      <w:r w:rsidRPr="00D353CF">
        <w:rPr>
          <w:rFonts w:eastAsiaTheme="minorHAnsi"/>
          <w:lang w:val="lv-LV" w:eastAsia="lv-LV" w:bidi="lv-LV"/>
        </w:rPr>
        <w:t xml:space="preserve"> ja maksājumi par apbūves tiesību nav samaksāti 15 (piecpadsmit) dienu laikā;</w:t>
      </w:r>
    </w:p>
    <w:p w14:paraId="7D14C488" w14:textId="77777777" w:rsidR="00D353CF" w:rsidRPr="00D353CF" w:rsidRDefault="00D353CF" w:rsidP="00484B6F">
      <w:pPr>
        <w:widowControl w:val="0"/>
        <w:numPr>
          <w:ilvl w:val="0"/>
          <w:numId w:val="39"/>
        </w:numPr>
        <w:spacing w:after="160" w:line="269" w:lineRule="exact"/>
        <w:jc w:val="both"/>
        <w:rPr>
          <w:rFonts w:eastAsiaTheme="minorHAnsi"/>
          <w:lang w:val="lv-LV" w:eastAsia="lv-LV" w:bidi="lv-LV"/>
        </w:rPr>
      </w:pPr>
      <w:r w:rsidRPr="00D353CF">
        <w:rPr>
          <w:rFonts w:eastAsiaTheme="minorHAnsi"/>
          <w:lang w:val="lv-LV" w:eastAsia="lv-LV" w:bidi="lv-LV"/>
        </w:rPr>
        <w:t xml:space="preserve"> ja netiek pildīti Līguma nosacījumi vai/un uz Zemesgabala tiek konstatēta patvaļīga būvniecība.</w:t>
      </w:r>
    </w:p>
    <w:p w14:paraId="20C495C3" w14:textId="77777777" w:rsidR="00D353CF" w:rsidRPr="00D353CF" w:rsidRDefault="00D353CF" w:rsidP="00484B6F">
      <w:pPr>
        <w:widowControl w:val="0"/>
        <w:numPr>
          <w:ilvl w:val="0"/>
          <w:numId w:val="38"/>
        </w:numPr>
        <w:spacing w:after="160" w:line="269" w:lineRule="exact"/>
        <w:jc w:val="both"/>
        <w:rPr>
          <w:rFonts w:eastAsiaTheme="minorHAnsi"/>
          <w:lang w:val="lv-LV" w:eastAsia="lv-LV" w:bidi="lv-LV"/>
        </w:rPr>
      </w:pPr>
      <w:r w:rsidRPr="00D353CF">
        <w:rPr>
          <w:rFonts w:eastAsiaTheme="minorHAnsi"/>
          <w:lang w:val="lv-LV" w:eastAsia="lv-LV" w:bidi="lv-LV"/>
        </w:rPr>
        <w:t xml:space="preserve"> Uzskatāms, ka 8.1.punktā norādītājā kārtībā nosūtītais brīdinājums APBŪVES TIESĪGAJAM paziņots septītajā dienā pēc ierakstītās vēstules nodošanas pastā.</w:t>
      </w:r>
    </w:p>
    <w:p w14:paraId="30B21329" w14:textId="77777777" w:rsidR="00D353CF" w:rsidRPr="00D353CF" w:rsidRDefault="00D353CF" w:rsidP="00484B6F">
      <w:pPr>
        <w:widowControl w:val="0"/>
        <w:numPr>
          <w:ilvl w:val="0"/>
          <w:numId w:val="38"/>
        </w:numPr>
        <w:spacing w:after="160" w:line="269" w:lineRule="exact"/>
        <w:jc w:val="both"/>
        <w:rPr>
          <w:rFonts w:eastAsiaTheme="minorHAnsi"/>
          <w:lang w:val="lv-LV" w:eastAsia="lv-LV" w:bidi="lv-LV"/>
        </w:rPr>
      </w:pPr>
      <w:r w:rsidRPr="00D353CF">
        <w:rPr>
          <w:rFonts w:eastAsiaTheme="minorHAnsi"/>
          <w:lang w:val="lv-LV" w:eastAsia="lv-LV" w:bidi="lv-LV"/>
        </w:rPr>
        <w:t xml:space="preserve"> Ja Līgums tiek izbeigts APBŪVES TIESĪGĀ vainas dēļ, tad APBŪVES TIESĪGAIS atlīdzina ZEMES ĪPAŠNIEKAM visus zaudējumus un izdevumus, kas ZEMES ĪPAŠNIEKAM radušies sakarā ar Līguma izbeigšanu.</w:t>
      </w:r>
    </w:p>
    <w:p w14:paraId="3A95E403" w14:textId="77777777" w:rsidR="00D353CF" w:rsidRPr="00D353CF" w:rsidRDefault="00D353CF" w:rsidP="00484B6F">
      <w:pPr>
        <w:widowControl w:val="0"/>
        <w:numPr>
          <w:ilvl w:val="0"/>
          <w:numId w:val="38"/>
        </w:numPr>
        <w:spacing w:after="160" w:line="269" w:lineRule="exact"/>
        <w:jc w:val="both"/>
        <w:rPr>
          <w:rFonts w:eastAsiaTheme="minorHAnsi"/>
          <w:lang w:val="lv-LV" w:eastAsia="lv-LV" w:bidi="lv-LV"/>
        </w:rPr>
      </w:pPr>
      <w:r w:rsidRPr="00D353CF">
        <w:rPr>
          <w:rFonts w:eastAsiaTheme="minorHAnsi"/>
          <w:lang w:val="lv-LV" w:eastAsia="lv-LV" w:bidi="lv-LV"/>
        </w:rPr>
        <w:t xml:space="preserve"> Līgums uzskatāms par izbeigtu, ja APBŪVES TIESĪGAJAM likumā noteiktā kārtībā pasludināts maksātnespējas process, vai ierosināts tiesiskās aizsardzības process, vai uzsākts likvidācijas process, vai saimnieciskās darbības izbeigšana citu iemeslu dēļ.</w:t>
      </w:r>
    </w:p>
    <w:p w14:paraId="235911F2" w14:textId="77777777" w:rsidR="00D353CF" w:rsidRPr="00D353CF" w:rsidRDefault="00D353CF" w:rsidP="00484B6F">
      <w:pPr>
        <w:widowControl w:val="0"/>
        <w:numPr>
          <w:ilvl w:val="0"/>
          <w:numId w:val="38"/>
        </w:numPr>
        <w:tabs>
          <w:tab w:val="left" w:pos="829"/>
        </w:tabs>
        <w:spacing w:after="160" w:line="269" w:lineRule="exact"/>
        <w:jc w:val="both"/>
        <w:rPr>
          <w:rFonts w:eastAsiaTheme="minorHAnsi"/>
          <w:lang w:val="lv-LV" w:eastAsia="lv-LV" w:bidi="lv-LV"/>
        </w:rPr>
      </w:pPr>
      <w:r w:rsidRPr="00D353CF">
        <w:rPr>
          <w:rFonts w:eastAsiaTheme="minorHAnsi"/>
          <w:lang w:val="lv-LV" w:eastAsia="lv-LV" w:bidi="lv-LV"/>
        </w:rPr>
        <w:t>Pēc Līguma termiņa beigām vai gadījumā, ja Līgums tiek izbeigts APBŪVES TIESĪGĀ vainas dēļ, APBŪVES TIESĪGĀ ieguldītos līdzekļus ZEMES ĪPAŠNIEKS neatlīdzina.</w:t>
      </w:r>
    </w:p>
    <w:p w14:paraId="2B123600" w14:textId="77777777" w:rsidR="00D353CF" w:rsidRPr="00D353CF" w:rsidRDefault="00D353CF" w:rsidP="00484B6F">
      <w:pPr>
        <w:widowControl w:val="0"/>
        <w:numPr>
          <w:ilvl w:val="0"/>
          <w:numId w:val="38"/>
        </w:numPr>
        <w:spacing w:after="160" w:line="269" w:lineRule="exact"/>
        <w:jc w:val="both"/>
        <w:rPr>
          <w:rFonts w:eastAsiaTheme="minorHAnsi"/>
          <w:lang w:val="lv-LV" w:eastAsia="lv-LV" w:bidi="lv-LV"/>
        </w:rPr>
      </w:pPr>
      <w:r w:rsidRPr="00D353CF">
        <w:rPr>
          <w:rFonts w:eastAsiaTheme="minorHAnsi"/>
          <w:lang w:val="lv-LV" w:eastAsia="lv-LV" w:bidi="lv-LV"/>
        </w:rPr>
        <w:t xml:space="preserve"> APBŪVES TIESĪGAIS ir tiesīgs vienpusējā kārtā uzteikt Līgumu, par to rakstiski paziņojot vienu mēnesi iepriekš.</w:t>
      </w:r>
    </w:p>
    <w:p w14:paraId="74AE639B" w14:textId="77777777" w:rsidR="00D353CF" w:rsidRPr="00D353CF" w:rsidRDefault="00D353CF" w:rsidP="00484B6F">
      <w:pPr>
        <w:widowControl w:val="0"/>
        <w:numPr>
          <w:ilvl w:val="0"/>
          <w:numId w:val="38"/>
        </w:numPr>
        <w:spacing w:after="160" w:line="269" w:lineRule="exact"/>
        <w:jc w:val="both"/>
        <w:rPr>
          <w:rFonts w:eastAsiaTheme="minorHAnsi"/>
          <w:lang w:val="lv-LV" w:eastAsia="lv-LV" w:bidi="lv-LV"/>
        </w:rPr>
      </w:pPr>
      <w:r w:rsidRPr="00D353CF">
        <w:rPr>
          <w:rFonts w:eastAsiaTheme="minorHAnsi"/>
          <w:lang w:val="lv-LV" w:eastAsia="lv-LV" w:bidi="lv-LV"/>
        </w:rPr>
        <w:t xml:space="preserve"> Līgums un apbūves tiesība izbeidzas pati no sevis līdz ar Zemesgrāmatā reģistrētā apbūves tiesības termiņa notecējumu.</w:t>
      </w:r>
    </w:p>
    <w:p w14:paraId="613027B2" w14:textId="77777777" w:rsidR="00D353CF" w:rsidRPr="00D353CF" w:rsidRDefault="00D353CF" w:rsidP="00484B6F">
      <w:pPr>
        <w:widowControl w:val="0"/>
        <w:numPr>
          <w:ilvl w:val="0"/>
          <w:numId w:val="38"/>
        </w:numPr>
        <w:spacing w:after="399" w:line="269" w:lineRule="exact"/>
        <w:jc w:val="both"/>
        <w:rPr>
          <w:rFonts w:eastAsiaTheme="minorHAnsi"/>
          <w:lang w:val="lv-LV" w:eastAsia="lv-LV" w:bidi="lv-LV"/>
        </w:rPr>
      </w:pPr>
      <w:r w:rsidRPr="00D353CF">
        <w:rPr>
          <w:rFonts w:eastAsiaTheme="minorHAnsi"/>
          <w:lang w:val="lv-LV" w:eastAsia="lv-LV" w:bidi="lv-LV"/>
        </w:rPr>
        <w:t xml:space="preserve"> Pēc Līguma termiņa beigām vai Līguma pirmstermiņa laušanas gadījumā ZEMES ĪPAŠNIEKAM ir tiesības vienpersoniski lūgt Zemesgrāmatai dzēst atzīmi par šo Līgumu.</w:t>
      </w:r>
    </w:p>
    <w:p w14:paraId="0F6FB135" w14:textId="77777777" w:rsidR="00D353CF" w:rsidRPr="00D353CF" w:rsidRDefault="00D353CF" w:rsidP="00484B6F">
      <w:pPr>
        <w:widowControl w:val="0"/>
        <w:tabs>
          <w:tab w:val="left" w:pos="3953"/>
        </w:tabs>
        <w:spacing w:after="43" w:line="220" w:lineRule="exact"/>
        <w:jc w:val="both"/>
        <w:rPr>
          <w:rFonts w:eastAsiaTheme="minorHAnsi"/>
          <w:b/>
          <w:bCs/>
          <w:lang w:val="lv-LV" w:eastAsia="lv-LV" w:bidi="lv-LV"/>
        </w:rPr>
      </w:pPr>
      <w:r w:rsidRPr="00D353CF">
        <w:rPr>
          <w:rFonts w:eastAsiaTheme="minorHAnsi"/>
          <w:b/>
          <w:bCs/>
          <w:lang w:val="lv-LV" w:eastAsia="lv-LV" w:bidi="lv-LV"/>
        </w:rPr>
        <w:t xml:space="preserve">IX Nepārvarama vara </w:t>
      </w:r>
    </w:p>
    <w:p w14:paraId="4AEDF40D" w14:textId="77777777" w:rsidR="00D353CF" w:rsidRPr="00D353CF" w:rsidRDefault="00D353CF" w:rsidP="00484B6F">
      <w:pPr>
        <w:widowControl w:val="0"/>
        <w:numPr>
          <w:ilvl w:val="0"/>
          <w:numId w:val="40"/>
        </w:numPr>
        <w:spacing w:after="160" w:line="264" w:lineRule="exact"/>
        <w:jc w:val="both"/>
        <w:rPr>
          <w:rFonts w:eastAsiaTheme="minorHAnsi"/>
          <w:lang w:val="lv-LV" w:eastAsia="lv-LV" w:bidi="lv-LV"/>
        </w:rPr>
      </w:pPr>
      <w:r w:rsidRPr="00D353CF">
        <w:rPr>
          <w:rFonts w:eastAsiaTheme="minorHAnsi"/>
          <w:lang w:val="lv-LV" w:eastAsia="lv-LV" w:bidi="lv-LV"/>
        </w:rPr>
        <w:t xml:space="preserve"> Pildot saistības saskaņā ar Līgumu, tiek piemēroti vispārpieņemtie “</w:t>
      </w:r>
      <w:proofErr w:type="spellStart"/>
      <w:r w:rsidRPr="00D353CF">
        <w:rPr>
          <w:rFonts w:eastAsiaTheme="minorHAnsi"/>
          <w:lang w:val="lv-LV" w:eastAsia="lv-LV" w:bidi="lv-LV"/>
        </w:rPr>
        <w:t>force</w:t>
      </w:r>
      <w:proofErr w:type="spellEnd"/>
      <w:r w:rsidRPr="00D353CF">
        <w:rPr>
          <w:rFonts w:eastAsiaTheme="minorHAnsi"/>
          <w:lang w:val="lv-LV" w:eastAsia="lv-LV" w:bidi="lv-LV"/>
        </w:rPr>
        <w:t xml:space="preserve"> </w:t>
      </w:r>
      <w:proofErr w:type="spellStart"/>
      <w:r w:rsidRPr="00D353CF">
        <w:rPr>
          <w:rFonts w:eastAsiaTheme="minorHAnsi"/>
          <w:lang w:val="lv-LV" w:eastAsia="lv-LV" w:bidi="lv-LV"/>
        </w:rPr>
        <w:t>majeure</w:t>
      </w:r>
      <w:proofErr w:type="spellEnd"/>
      <w:r w:rsidRPr="00D353CF">
        <w:rPr>
          <w:rFonts w:eastAsiaTheme="minorHAnsi"/>
          <w:lang w:val="lv-LV" w:eastAsia="lv-LV" w:bidi="lv-LV"/>
        </w:rPr>
        <w:t>” principi - jebkuri civiliedzīvotāju nemieri sacelšanās, karš, streiki, ugunsgrēki, plūdi, citas stihiskas nelaimes un citi tamlīdzīgi apstākļi, kas traucē Līguma izpildi un kurus PUSĒM nav iespējams ietekmēt.</w:t>
      </w:r>
    </w:p>
    <w:p w14:paraId="25B88099" w14:textId="77777777" w:rsidR="00D353CF" w:rsidRPr="00D353CF" w:rsidRDefault="00D353CF" w:rsidP="00484B6F">
      <w:pPr>
        <w:widowControl w:val="0"/>
        <w:numPr>
          <w:ilvl w:val="0"/>
          <w:numId w:val="40"/>
        </w:numPr>
        <w:spacing w:after="160" w:line="264" w:lineRule="exact"/>
        <w:jc w:val="both"/>
        <w:rPr>
          <w:rFonts w:eastAsiaTheme="minorHAnsi"/>
          <w:lang w:val="lv-LV" w:eastAsia="lv-LV" w:bidi="lv-LV"/>
        </w:rPr>
      </w:pPr>
      <w:r w:rsidRPr="00D353CF">
        <w:rPr>
          <w:rFonts w:eastAsiaTheme="minorHAnsi"/>
          <w:lang w:val="lv-LV" w:eastAsia="lv-LV" w:bidi="lv-LV"/>
        </w:rPr>
        <w:t xml:space="preserve"> PUSES neatbild par Līguma saistību neizpildi vai izpildes kavējumu, ja minētā neizpilde vai nokavējums ir saistīti ar nepārvaramas varas apstākļiem.</w:t>
      </w:r>
    </w:p>
    <w:p w14:paraId="322A3A4F" w14:textId="77777777" w:rsidR="00D353CF" w:rsidRPr="00D353CF" w:rsidRDefault="00D353CF" w:rsidP="00484B6F">
      <w:pPr>
        <w:widowControl w:val="0"/>
        <w:numPr>
          <w:ilvl w:val="0"/>
          <w:numId w:val="40"/>
        </w:numPr>
        <w:spacing w:after="160" w:line="264" w:lineRule="exact"/>
        <w:jc w:val="both"/>
        <w:rPr>
          <w:rFonts w:eastAsiaTheme="minorHAnsi"/>
          <w:lang w:val="lv-LV" w:eastAsia="lv-LV" w:bidi="lv-LV"/>
        </w:rPr>
      </w:pPr>
      <w:r w:rsidRPr="00D353CF">
        <w:rPr>
          <w:rFonts w:eastAsiaTheme="minorHAnsi"/>
          <w:lang w:val="lv-LV" w:eastAsia="lv-LV" w:bidi="lv-LV"/>
        </w:rPr>
        <w:t xml:space="preserve"> PUSEI, kuru ietekmējuši nepārvaramas varas apstākļi, ir nekavējoties par to jāziņo otrai PUSEI (pievienojot paziņojumam visu tās rīcībā esošo informāciju par nepārvaramas varas gadījumu un šī gadījuma izraisītajām sekām) un jāpieliek visas pūles, lai mazinātu nepārvaramas varas apstākļu sekas. Ja minētie apstākļi aizkavē vai pārtrauc PUSES saistību izpildi, tad tādejādi ietekmētais saistību izpildes laiks un Līguma termiņi ir pagarināmi par laika periodu, kas vienāds ar nepārvaramas varas apstākļu darbības periodu un laiku.</w:t>
      </w:r>
    </w:p>
    <w:p w14:paraId="190BC28A" w14:textId="77777777" w:rsidR="00D353CF" w:rsidRPr="00D353CF" w:rsidRDefault="00D353CF" w:rsidP="00484B6F">
      <w:pPr>
        <w:widowControl w:val="0"/>
        <w:numPr>
          <w:ilvl w:val="0"/>
          <w:numId w:val="40"/>
        </w:numPr>
        <w:spacing w:after="275" w:line="264" w:lineRule="exact"/>
        <w:jc w:val="both"/>
        <w:rPr>
          <w:rFonts w:eastAsiaTheme="minorHAnsi"/>
          <w:lang w:val="lv-LV" w:eastAsia="lv-LV" w:bidi="lv-LV"/>
        </w:rPr>
      </w:pPr>
      <w:r w:rsidRPr="00D353CF">
        <w:rPr>
          <w:rFonts w:eastAsiaTheme="minorHAnsi"/>
          <w:lang w:val="lv-LV" w:eastAsia="lv-LV" w:bidi="lv-LV"/>
        </w:rPr>
        <w:t xml:space="preserve"> Ja nepārvaramas varas apstākļu rezultātā PUSE nevar izpildīt no Līguma izrietošās saistības ilgāk par </w:t>
      </w:r>
      <w:r w:rsidRPr="00D353CF">
        <w:rPr>
          <w:rFonts w:eastAsiaTheme="minorHAnsi"/>
          <w:u w:val="single"/>
          <w:lang w:val="lv-LV" w:eastAsia="lv-LV" w:bidi="lv-LV"/>
        </w:rPr>
        <w:t>6 (sešiem) kalendārajiem mēnešiem</w:t>
      </w:r>
      <w:r w:rsidRPr="00D353CF">
        <w:rPr>
          <w:rFonts w:eastAsiaTheme="minorHAnsi"/>
          <w:lang w:val="lv-LV" w:eastAsia="lv-LV" w:bidi="lv-LV"/>
        </w:rPr>
        <w:t xml:space="preserve"> pēc kārtas, tad PUSEI ir tiesības izbeigt Līgumu vienpusēji, nepiemērojot Līgumā noteiktās sankcijas.</w:t>
      </w:r>
    </w:p>
    <w:p w14:paraId="7332F9CD" w14:textId="77777777" w:rsidR="00D353CF" w:rsidRPr="00D353CF" w:rsidRDefault="00D353CF" w:rsidP="00484B6F">
      <w:pPr>
        <w:widowControl w:val="0"/>
        <w:tabs>
          <w:tab w:val="left" w:pos="3662"/>
        </w:tabs>
        <w:spacing w:after="43" w:line="220" w:lineRule="exact"/>
        <w:jc w:val="both"/>
        <w:rPr>
          <w:rFonts w:eastAsiaTheme="minorHAnsi"/>
          <w:b/>
          <w:bCs/>
          <w:lang w:val="lv-LV" w:eastAsia="lv-LV" w:bidi="lv-LV"/>
        </w:rPr>
      </w:pPr>
      <w:r w:rsidRPr="00D353CF">
        <w:rPr>
          <w:rFonts w:eastAsiaTheme="minorHAnsi"/>
          <w:b/>
          <w:bCs/>
          <w:lang w:val="lv-LV" w:eastAsia="lv-LV" w:bidi="lv-LV"/>
        </w:rPr>
        <w:t xml:space="preserve">X Nobeiguma nosacījumi </w:t>
      </w:r>
    </w:p>
    <w:p w14:paraId="05A62D3B" w14:textId="77777777" w:rsidR="00D353CF" w:rsidRPr="00D353CF" w:rsidRDefault="00D353CF" w:rsidP="00484B6F">
      <w:pPr>
        <w:widowControl w:val="0"/>
        <w:numPr>
          <w:ilvl w:val="0"/>
          <w:numId w:val="41"/>
        </w:numPr>
        <w:spacing w:after="160" w:line="264" w:lineRule="exact"/>
        <w:jc w:val="both"/>
        <w:rPr>
          <w:rFonts w:eastAsiaTheme="minorHAnsi"/>
          <w:lang w:val="lv-LV" w:eastAsia="lv-LV" w:bidi="lv-LV"/>
        </w:rPr>
      </w:pPr>
      <w:r w:rsidRPr="00D353CF">
        <w:rPr>
          <w:rFonts w:eastAsiaTheme="minorHAnsi"/>
          <w:lang w:val="lv-LV" w:eastAsia="lv-LV" w:bidi="lv-LV"/>
        </w:rPr>
        <w:t xml:space="preserve"> Attiecības, kas nav paredzētas šajā Līgumā, tiek noteiktas saskaņā ar Latvijas Republikas likumiem un citiem tiesību aktiem.</w:t>
      </w:r>
    </w:p>
    <w:p w14:paraId="5321D85F" w14:textId="77777777" w:rsidR="00D353CF" w:rsidRPr="00D353CF" w:rsidRDefault="00D353CF" w:rsidP="00484B6F">
      <w:pPr>
        <w:widowControl w:val="0"/>
        <w:numPr>
          <w:ilvl w:val="0"/>
          <w:numId w:val="41"/>
        </w:numPr>
        <w:spacing w:after="160" w:line="264" w:lineRule="exact"/>
        <w:jc w:val="both"/>
        <w:rPr>
          <w:rFonts w:eastAsiaTheme="minorHAnsi"/>
          <w:lang w:val="lv-LV" w:eastAsia="lv-LV" w:bidi="lv-LV"/>
        </w:rPr>
      </w:pPr>
      <w:r w:rsidRPr="00D353CF">
        <w:rPr>
          <w:rFonts w:eastAsiaTheme="minorHAnsi"/>
          <w:lang w:val="lv-LV" w:eastAsia="lv-LV" w:bidi="lv-LV"/>
        </w:rPr>
        <w:lastRenderedPageBreak/>
        <w:t xml:space="preserve"> Ja kāds no Līguma noteikumiem zaudē spēku, tas neietekmē pārējo Līguma noteikumu spēkā esamību.</w:t>
      </w:r>
    </w:p>
    <w:p w14:paraId="5476873B" w14:textId="77777777" w:rsidR="00D353CF" w:rsidRPr="00D353CF" w:rsidRDefault="00D353CF" w:rsidP="00484B6F">
      <w:pPr>
        <w:widowControl w:val="0"/>
        <w:numPr>
          <w:ilvl w:val="0"/>
          <w:numId w:val="41"/>
        </w:numPr>
        <w:spacing w:after="160" w:line="264" w:lineRule="exact"/>
        <w:jc w:val="both"/>
        <w:rPr>
          <w:rFonts w:eastAsiaTheme="minorHAnsi"/>
          <w:lang w:val="lv-LV" w:eastAsia="lv-LV" w:bidi="lv-LV"/>
        </w:rPr>
      </w:pPr>
      <w:r w:rsidRPr="00D353CF">
        <w:rPr>
          <w:rFonts w:eastAsiaTheme="minorHAnsi"/>
          <w:lang w:val="lv-LV" w:eastAsia="lv-LV" w:bidi="lv-LV"/>
        </w:rPr>
        <w:t xml:space="preserve"> Visi Līgumā izdarītie grozījumi ir spēkā tikai tādā gadījumā, ja tie iesniegti rakstiski un apstiprināti ar abu līgumslēdzēju PUŠU parakstiem.</w:t>
      </w:r>
    </w:p>
    <w:p w14:paraId="622ED0A7" w14:textId="77777777" w:rsidR="00D353CF" w:rsidRPr="00D353CF" w:rsidRDefault="00D353CF" w:rsidP="00484B6F">
      <w:pPr>
        <w:widowControl w:val="0"/>
        <w:numPr>
          <w:ilvl w:val="0"/>
          <w:numId w:val="41"/>
        </w:numPr>
        <w:spacing w:after="160" w:line="264" w:lineRule="exact"/>
        <w:jc w:val="both"/>
        <w:rPr>
          <w:rFonts w:eastAsiaTheme="minorHAnsi"/>
          <w:lang w:val="lv-LV" w:eastAsia="lv-LV" w:bidi="lv-LV"/>
        </w:rPr>
      </w:pPr>
      <w:r w:rsidRPr="00D353CF">
        <w:rPr>
          <w:rFonts w:eastAsiaTheme="minorHAnsi"/>
          <w:lang w:val="lv-LV" w:eastAsia="lv-LV" w:bidi="lv-LV"/>
        </w:rPr>
        <w:t xml:space="preserve"> Visi Līguma nosacījumi saistoši PUŠU saistību un tiesību pārņēmējiem.</w:t>
      </w:r>
    </w:p>
    <w:p w14:paraId="390777ED" w14:textId="77777777" w:rsidR="00D353CF" w:rsidRPr="00D353CF" w:rsidRDefault="00D353CF" w:rsidP="00484B6F">
      <w:pPr>
        <w:widowControl w:val="0"/>
        <w:numPr>
          <w:ilvl w:val="0"/>
          <w:numId w:val="41"/>
        </w:numPr>
        <w:spacing w:after="160" w:line="264" w:lineRule="exact"/>
        <w:jc w:val="both"/>
        <w:rPr>
          <w:rFonts w:eastAsiaTheme="minorHAnsi"/>
          <w:lang w:val="lv-LV" w:eastAsia="lv-LV" w:bidi="lv-LV"/>
        </w:rPr>
      </w:pPr>
      <w:r w:rsidRPr="00D353CF">
        <w:rPr>
          <w:rFonts w:eastAsiaTheme="minorHAnsi"/>
          <w:lang w:val="lv-LV" w:eastAsia="lv-LV" w:bidi="lv-LV"/>
        </w:rPr>
        <w:t xml:space="preserve"> Domstarpības starp līgumslēdzējām PUSĒM un attiecības, kas saistītas ar šī Līguma izpildi, tiek risinātas sarunu ceļā. Ja vienošanās netiek panākta, strīds ir risināms Latvijas Republikas tiesā.</w:t>
      </w:r>
    </w:p>
    <w:p w14:paraId="6E909018" w14:textId="77777777" w:rsidR="00D353CF" w:rsidRPr="00D353CF" w:rsidRDefault="00D353CF" w:rsidP="00484B6F">
      <w:pPr>
        <w:widowControl w:val="0"/>
        <w:numPr>
          <w:ilvl w:val="0"/>
          <w:numId w:val="41"/>
        </w:numPr>
        <w:spacing w:after="335" w:line="264" w:lineRule="exact"/>
        <w:jc w:val="both"/>
        <w:rPr>
          <w:rFonts w:eastAsiaTheme="minorHAnsi"/>
          <w:lang w:val="lv-LV" w:eastAsia="lv-LV" w:bidi="lv-LV"/>
        </w:rPr>
      </w:pPr>
      <w:r w:rsidRPr="00D353CF">
        <w:rPr>
          <w:rFonts w:eastAsiaTheme="minorHAnsi"/>
          <w:lang w:val="lv-LV" w:eastAsia="lv-LV" w:bidi="lv-LV"/>
        </w:rPr>
        <w:t xml:space="preserve"> Līgums sagatavots un parakstīts trijos oriģināleksemplāros ar vienādu juridisku spēku. Viens eksemplārs - APBŪVES TIESĪGAJAM, viens - ZEMES ĪPAŠNIEKAM, viens - Zemesgrāmatai.</w:t>
      </w:r>
    </w:p>
    <w:p w14:paraId="3AF4D01F" w14:textId="77777777" w:rsidR="00D353CF" w:rsidRPr="00D353CF" w:rsidRDefault="00D353CF" w:rsidP="00484B6F">
      <w:pPr>
        <w:widowControl w:val="0"/>
        <w:tabs>
          <w:tab w:val="left" w:pos="2858"/>
        </w:tabs>
        <w:spacing w:after="271" w:line="220" w:lineRule="exact"/>
        <w:jc w:val="both"/>
        <w:rPr>
          <w:rFonts w:eastAsiaTheme="minorHAnsi"/>
          <w:b/>
          <w:bCs/>
          <w:lang w:val="lv-LV" w:eastAsia="lv-LV" w:bidi="lv-LV"/>
        </w:rPr>
      </w:pPr>
      <w:r w:rsidRPr="00D353CF">
        <w:rPr>
          <w:rFonts w:eastAsiaTheme="minorHAnsi"/>
          <w:b/>
          <w:bCs/>
          <w:lang w:val="lv-LV" w:eastAsia="lv-LV" w:bidi="lv-LV"/>
        </w:rPr>
        <w:t xml:space="preserve">XI  Pušu rekvizīti un paraksti </w:t>
      </w:r>
    </w:p>
    <w:p w14:paraId="5CE10236" w14:textId="77777777" w:rsidR="00D353CF" w:rsidRPr="00D353CF" w:rsidRDefault="00D353CF" w:rsidP="00484B6F">
      <w:pPr>
        <w:widowControl w:val="0"/>
        <w:tabs>
          <w:tab w:val="right" w:pos="5635"/>
          <w:tab w:val="right" w:pos="6902"/>
        </w:tabs>
        <w:spacing w:after="160" w:line="264" w:lineRule="exact"/>
        <w:ind w:firstLine="600"/>
        <w:jc w:val="both"/>
        <w:rPr>
          <w:rFonts w:eastAsiaTheme="minorHAnsi"/>
          <w:lang w:val="lv-LV" w:eastAsia="lv-LV" w:bidi="lv-LV"/>
        </w:rPr>
      </w:pPr>
      <w:r w:rsidRPr="00D353CF">
        <w:rPr>
          <w:rFonts w:eastAsiaTheme="minorHAnsi"/>
          <w:lang w:val="lv-LV" w:eastAsia="lv-LV" w:bidi="lv-LV"/>
        </w:rPr>
        <w:t>ZEMES ĪPAŠNIEKS</w:t>
      </w:r>
      <w:r w:rsidRPr="00D353CF">
        <w:rPr>
          <w:rFonts w:eastAsiaTheme="minorHAnsi"/>
          <w:lang w:val="lv-LV" w:eastAsia="lv-LV" w:bidi="lv-LV"/>
        </w:rPr>
        <w:tab/>
        <w:t xml:space="preserve"> APBŪVES</w:t>
      </w:r>
      <w:r w:rsidRPr="00D353CF">
        <w:rPr>
          <w:rFonts w:eastAsiaTheme="minorHAnsi"/>
          <w:lang w:val="lv-LV" w:eastAsia="lv-LV" w:bidi="lv-LV"/>
        </w:rPr>
        <w:tab/>
        <w:t>TIESĪGAIS</w:t>
      </w:r>
    </w:p>
    <w:tbl>
      <w:tblPr>
        <w:tblW w:w="0" w:type="auto"/>
        <w:tblInd w:w="137" w:type="dxa"/>
        <w:tblLayout w:type="fixed"/>
        <w:tblCellMar>
          <w:top w:w="108" w:type="dxa"/>
          <w:bottom w:w="108" w:type="dxa"/>
        </w:tblCellMar>
        <w:tblLook w:val="0000" w:firstRow="0" w:lastRow="0" w:firstColumn="0" w:lastColumn="0" w:noHBand="0" w:noVBand="0"/>
      </w:tblPr>
      <w:tblGrid>
        <w:gridCol w:w="4831"/>
        <w:gridCol w:w="4860"/>
      </w:tblGrid>
      <w:tr w:rsidR="00D353CF" w:rsidRPr="00D353CF" w14:paraId="4E4D03C6" w14:textId="77777777" w:rsidTr="009767A1">
        <w:tc>
          <w:tcPr>
            <w:tcW w:w="4831" w:type="dxa"/>
          </w:tcPr>
          <w:p w14:paraId="3F1EC05D" w14:textId="77777777" w:rsidR="00D353CF" w:rsidRPr="00D353CF" w:rsidRDefault="00D353CF" w:rsidP="00484B6F">
            <w:pPr>
              <w:spacing w:line="276" w:lineRule="auto"/>
              <w:jc w:val="both"/>
              <w:rPr>
                <w:rFonts w:eastAsia="Calibri"/>
                <w:b/>
                <w:lang w:val="lv-LV"/>
              </w:rPr>
            </w:pPr>
            <w:r w:rsidRPr="00D353CF">
              <w:rPr>
                <w:rFonts w:eastAsia="Calibri"/>
                <w:b/>
                <w:lang w:val="lv-LV"/>
              </w:rPr>
              <w:t>Jēkabpils pilsētas pašvaldība</w:t>
            </w:r>
          </w:p>
          <w:p w14:paraId="19C67519" w14:textId="77777777" w:rsidR="00D353CF" w:rsidRPr="00D353CF" w:rsidRDefault="00D353CF" w:rsidP="00484B6F">
            <w:pPr>
              <w:spacing w:line="276" w:lineRule="auto"/>
              <w:jc w:val="both"/>
              <w:rPr>
                <w:rFonts w:eastAsia="Calibri"/>
                <w:lang w:val="lv-LV"/>
              </w:rPr>
            </w:pPr>
            <w:r w:rsidRPr="00D353CF">
              <w:rPr>
                <w:rFonts w:eastAsia="Calibri"/>
                <w:lang w:val="lv-LV"/>
              </w:rPr>
              <w:t>Reģistrācijas Nr. LV90000024205</w:t>
            </w:r>
          </w:p>
          <w:p w14:paraId="6D86F43B" w14:textId="77777777" w:rsidR="00D353CF" w:rsidRPr="00D353CF" w:rsidRDefault="00D353CF" w:rsidP="00484B6F">
            <w:pPr>
              <w:spacing w:line="276" w:lineRule="auto"/>
              <w:jc w:val="both"/>
              <w:rPr>
                <w:rFonts w:eastAsia="Calibri"/>
                <w:lang w:val="lv-LV"/>
              </w:rPr>
            </w:pPr>
            <w:r w:rsidRPr="00D353CF">
              <w:rPr>
                <w:rFonts w:eastAsia="Calibri"/>
                <w:lang w:val="lv-LV"/>
              </w:rPr>
              <w:t>Brīvības iela 120,Jēkabpils, LV-5201</w:t>
            </w:r>
          </w:p>
          <w:p w14:paraId="6D546574" w14:textId="77777777" w:rsidR="00D353CF" w:rsidRPr="00D353CF" w:rsidRDefault="00D353CF" w:rsidP="00484B6F">
            <w:pPr>
              <w:spacing w:line="276" w:lineRule="auto"/>
              <w:jc w:val="both"/>
              <w:rPr>
                <w:rFonts w:eastAsia="Calibri"/>
                <w:lang w:val="lv-LV"/>
              </w:rPr>
            </w:pPr>
            <w:r w:rsidRPr="00D353CF">
              <w:rPr>
                <w:rFonts w:eastAsia="Calibri"/>
                <w:lang w:val="lv-LV"/>
              </w:rPr>
              <w:t>A/S SEB banka</w:t>
            </w:r>
          </w:p>
          <w:p w14:paraId="59C5143E" w14:textId="77777777" w:rsidR="00D353CF" w:rsidRPr="00D353CF" w:rsidRDefault="00D353CF" w:rsidP="00484B6F">
            <w:pPr>
              <w:spacing w:line="276" w:lineRule="auto"/>
              <w:jc w:val="both"/>
              <w:rPr>
                <w:rFonts w:eastAsia="Calibri"/>
                <w:lang w:val="lv-LV"/>
              </w:rPr>
            </w:pPr>
            <w:r w:rsidRPr="00D353CF">
              <w:rPr>
                <w:rFonts w:eastAsia="Calibri"/>
                <w:lang w:val="lv-LV"/>
              </w:rPr>
              <w:t>Kods UNLALV2X</w:t>
            </w:r>
          </w:p>
          <w:p w14:paraId="78A66729" w14:textId="77777777" w:rsidR="00D353CF" w:rsidRPr="00D353CF" w:rsidRDefault="00D353CF" w:rsidP="00484B6F">
            <w:pPr>
              <w:spacing w:line="276" w:lineRule="auto"/>
              <w:jc w:val="both"/>
              <w:rPr>
                <w:rFonts w:eastAsia="Calibri"/>
                <w:lang w:val="lv-LV"/>
              </w:rPr>
            </w:pPr>
            <w:r w:rsidRPr="00D353CF">
              <w:rPr>
                <w:rFonts w:eastAsia="Calibri"/>
                <w:lang w:val="lv-LV"/>
              </w:rPr>
              <w:t>Konts LV87UNLA0009013130793</w:t>
            </w:r>
          </w:p>
          <w:p w14:paraId="22D08B87" w14:textId="77777777" w:rsidR="00D353CF" w:rsidRPr="00D353CF" w:rsidRDefault="00D353CF" w:rsidP="00484B6F">
            <w:pPr>
              <w:spacing w:line="276" w:lineRule="auto"/>
              <w:jc w:val="both"/>
              <w:rPr>
                <w:rFonts w:eastAsia="Calibri"/>
                <w:lang w:val="lv-LV"/>
              </w:rPr>
            </w:pPr>
            <w:r w:rsidRPr="00D353CF">
              <w:rPr>
                <w:rFonts w:eastAsia="Calibri"/>
                <w:lang w:val="lv-LV"/>
              </w:rPr>
              <w:t>E-pasts: pasts@jekabpils.lv</w:t>
            </w:r>
          </w:p>
        </w:tc>
        <w:tc>
          <w:tcPr>
            <w:tcW w:w="4860" w:type="dxa"/>
          </w:tcPr>
          <w:p w14:paraId="358588CB" w14:textId="77777777" w:rsidR="00D353CF" w:rsidRPr="00D353CF" w:rsidRDefault="00D353CF" w:rsidP="00484B6F">
            <w:pPr>
              <w:spacing w:line="276" w:lineRule="auto"/>
              <w:rPr>
                <w:rFonts w:eastAsiaTheme="minorHAnsi"/>
                <w:b/>
                <w:lang w:val="lv-LV"/>
              </w:rPr>
            </w:pPr>
            <w:r w:rsidRPr="00D353CF">
              <w:rPr>
                <w:rFonts w:eastAsiaTheme="minorHAnsi"/>
                <w:b/>
                <w:lang w:val="lv-LV"/>
              </w:rPr>
              <w:t>SIA “TOLKA”</w:t>
            </w:r>
          </w:p>
          <w:p w14:paraId="5EDDA9E9" w14:textId="77777777" w:rsidR="00D353CF" w:rsidRPr="00D353CF" w:rsidRDefault="00D353CF" w:rsidP="00484B6F">
            <w:pPr>
              <w:spacing w:line="276" w:lineRule="auto"/>
              <w:rPr>
                <w:rFonts w:eastAsia="Calibri"/>
                <w:lang w:val="lv-LV"/>
              </w:rPr>
            </w:pPr>
            <w:r w:rsidRPr="00D353CF">
              <w:rPr>
                <w:rFonts w:eastAsia="Calibri"/>
                <w:lang w:val="lv-LV"/>
              </w:rPr>
              <w:t>Reģistrācijas Nr.</w:t>
            </w:r>
            <w:r w:rsidRPr="00D353CF">
              <w:rPr>
                <w:rFonts w:eastAsiaTheme="minorHAnsi"/>
                <w:lang w:val="lv-LV"/>
              </w:rPr>
              <w:t xml:space="preserve"> 40103541406</w:t>
            </w:r>
          </w:p>
          <w:p w14:paraId="78CC4B7F" w14:textId="77777777" w:rsidR="00D353CF" w:rsidRPr="00D353CF" w:rsidRDefault="00D353CF" w:rsidP="00484B6F">
            <w:pPr>
              <w:spacing w:line="276" w:lineRule="auto"/>
              <w:rPr>
                <w:lang w:val="lv-LV"/>
              </w:rPr>
            </w:pPr>
            <w:r w:rsidRPr="00D353CF">
              <w:rPr>
                <w:rFonts w:eastAsia="Calibri"/>
                <w:lang w:val="lv-LV"/>
              </w:rPr>
              <w:t>Adrese:</w:t>
            </w:r>
            <w:r w:rsidRPr="00D353CF">
              <w:rPr>
                <w:lang w:val="lv-LV"/>
              </w:rPr>
              <w:t xml:space="preserve"> Krišjāņa Valdemāra iela 77-60,</w:t>
            </w:r>
          </w:p>
          <w:p w14:paraId="50795101" w14:textId="77777777" w:rsidR="00D353CF" w:rsidRPr="00D353CF" w:rsidRDefault="00D353CF" w:rsidP="00484B6F">
            <w:pPr>
              <w:spacing w:line="276" w:lineRule="auto"/>
              <w:rPr>
                <w:rFonts w:eastAsia="Calibri"/>
                <w:lang w:val="lv-LV"/>
              </w:rPr>
            </w:pPr>
            <w:r w:rsidRPr="00D353CF">
              <w:rPr>
                <w:lang w:val="lv-LV"/>
              </w:rPr>
              <w:t>Rīga, LV-1013</w:t>
            </w:r>
          </w:p>
          <w:p w14:paraId="59257598" w14:textId="77777777" w:rsidR="00D353CF" w:rsidRPr="00D353CF" w:rsidRDefault="00D353CF" w:rsidP="00484B6F">
            <w:pPr>
              <w:spacing w:line="276" w:lineRule="auto"/>
              <w:rPr>
                <w:rFonts w:eastAsia="Calibri"/>
                <w:highlight w:val="yellow"/>
                <w:lang w:val="lv-LV"/>
              </w:rPr>
            </w:pPr>
            <w:r w:rsidRPr="00D353CF">
              <w:rPr>
                <w:rFonts w:eastAsia="Calibri"/>
                <w:lang w:val="lv-LV"/>
              </w:rPr>
              <w:t xml:space="preserve">Banka: </w:t>
            </w:r>
            <w:r w:rsidRPr="00D353CF">
              <w:rPr>
                <w:rFonts w:eastAsiaTheme="minorHAnsi"/>
                <w:lang w:val="lv-LV"/>
              </w:rPr>
              <w:t>“Swedbank” AS</w:t>
            </w:r>
          </w:p>
          <w:p w14:paraId="0D1D2715" w14:textId="77777777" w:rsidR="00D353CF" w:rsidRPr="00D353CF" w:rsidRDefault="00D353CF" w:rsidP="00484B6F">
            <w:pPr>
              <w:spacing w:line="276" w:lineRule="auto"/>
              <w:rPr>
                <w:rFonts w:eastAsia="Calibri"/>
                <w:lang w:val="lv-LV"/>
              </w:rPr>
            </w:pPr>
            <w:r w:rsidRPr="00D353CF">
              <w:rPr>
                <w:rFonts w:eastAsia="Calibri"/>
                <w:lang w:val="lv-LV"/>
              </w:rPr>
              <w:t>Kods:</w:t>
            </w:r>
            <w:r w:rsidRPr="00D353CF">
              <w:rPr>
                <w:rFonts w:eastAsiaTheme="minorHAnsi"/>
                <w:lang w:val="lv-LV"/>
              </w:rPr>
              <w:t xml:space="preserve"> HABALV22</w:t>
            </w:r>
          </w:p>
          <w:p w14:paraId="32710275" w14:textId="77777777" w:rsidR="00D353CF" w:rsidRPr="00D353CF" w:rsidRDefault="00D353CF" w:rsidP="00484B6F">
            <w:pPr>
              <w:spacing w:line="276" w:lineRule="auto"/>
              <w:rPr>
                <w:rFonts w:eastAsia="Calibri"/>
                <w:lang w:val="lv-LV"/>
              </w:rPr>
            </w:pPr>
            <w:r w:rsidRPr="00D353CF">
              <w:rPr>
                <w:rFonts w:eastAsia="Calibri"/>
                <w:lang w:val="lv-LV"/>
              </w:rPr>
              <w:t xml:space="preserve">Konts: </w:t>
            </w:r>
            <w:r w:rsidRPr="00D353CF">
              <w:rPr>
                <w:rFonts w:eastAsiaTheme="minorHAnsi"/>
                <w:lang w:val="lv-LV"/>
              </w:rPr>
              <w:t>LV98HABA0551033112210</w:t>
            </w:r>
          </w:p>
          <w:p w14:paraId="34781454" w14:textId="77777777" w:rsidR="00D353CF" w:rsidRPr="00D353CF" w:rsidRDefault="00D353CF" w:rsidP="00484B6F">
            <w:pPr>
              <w:spacing w:line="276" w:lineRule="auto"/>
              <w:rPr>
                <w:rFonts w:eastAsiaTheme="minorHAnsi"/>
                <w:lang w:val="lv-LV"/>
              </w:rPr>
            </w:pPr>
            <w:r w:rsidRPr="00D353CF">
              <w:rPr>
                <w:rFonts w:eastAsia="Calibri"/>
                <w:lang w:val="lv-LV"/>
              </w:rPr>
              <w:t xml:space="preserve">E-pasts: </w:t>
            </w:r>
            <w:hyperlink r:id="rId38" w:history="1">
              <w:r w:rsidRPr="00D353CF">
                <w:rPr>
                  <w:rFonts w:eastAsiaTheme="minorHAnsi"/>
                  <w:color w:val="0563C1" w:themeColor="hyperlink"/>
                  <w:u w:val="single"/>
                  <w:lang w:val="lv-LV"/>
                </w:rPr>
                <w:t>andris.didrihsons@energynet.lv</w:t>
              </w:r>
            </w:hyperlink>
          </w:p>
          <w:p w14:paraId="7DB09B7A" w14:textId="77777777" w:rsidR="00D353CF" w:rsidRPr="00D353CF" w:rsidRDefault="00D353CF" w:rsidP="00484B6F">
            <w:pPr>
              <w:spacing w:line="276" w:lineRule="auto"/>
              <w:rPr>
                <w:rFonts w:eastAsia="Calibri"/>
                <w:lang w:val="lv-LV"/>
              </w:rPr>
            </w:pPr>
            <w:r w:rsidRPr="00D353CF">
              <w:rPr>
                <w:rFonts w:eastAsiaTheme="minorHAnsi"/>
                <w:shd w:val="clear" w:color="auto" w:fill="FFFFFF"/>
                <w:lang w:val="lv-LV" w:eastAsia="en-GB"/>
              </w:rPr>
              <w:t>+</w:t>
            </w:r>
            <w:r w:rsidRPr="00D353CF">
              <w:rPr>
                <w:rFonts w:eastAsiaTheme="minorHAnsi"/>
                <w:lang w:val="lv-LV"/>
              </w:rPr>
              <w:t>371 22 512 252</w:t>
            </w:r>
            <w:r w:rsidRPr="00D353CF">
              <w:rPr>
                <w:rFonts w:eastAsiaTheme="minorHAnsi"/>
                <w:shd w:val="clear" w:color="auto" w:fill="FFFFFF"/>
                <w:lang w:val="lv-LV" w:eastAsia="en-GB"/>
              </w:rPr>
              <w:t xml:space="preserve">                   </w:t>
            </w:r>
          </w:p>
          <w:p w14:paraId="7B4983AA" w14:textId="77777777" w:rsidR="00D353CF" w:rsidRPr="00D353CF" w:rsidRDefault="00D353CF" w:rsidP="00484B6F">
            <w:pPr>
              <w:spacing w:after="160" w:line="276" w:lineRule="auto"/>
              <w:rPr>
                <w:rFonts w:eastAsia="Calibri"/>
                <w:lang w:val="lv-LV"/>
              </w:rPr>
            </w:pPr>
          </w:p>
        </w:tc>
      </w:tr>
    </w:tbl>
    <w:p w14:paraId="7B9695DF" w14:textId="77777777" w:rsidR="00D353CF" w:rsidRPr="00D353CF" w:rsidRDefault="00D353CF" w:rsidP="00484B6F">
      <w:pPr>
        <w:widowControl w:val="0"/>
        <w:tabs>
          <w:tab w:val="left" w:pos="142"/>
          <w:tab w:val="left" w:pos="3555"/>
        </w:tabs>
        <w:suppressAutoHyphens/>
        <w:jc w:val="both"/>
        <w:rPr>
          <w:rFonts w:eastAsia="Lucida Sans Unicode"/>
          <w:lang w:val="lv-LV"/>
        </w:rPr>
      </w:pPr>
      <w:r w:rsidRPr="00D353CF">
        <w:rPr>
          <w:rFonts w:eastAsia="Lucida Sans Unicode"/>
          <w:lang w:val="lv-LV"/>
        </w:rPr>
        <w:t>Domes priekšsēdētājs                                              Valdes loceklis</w:t>
      </w:r>
    </w:p>
    <w:p w14:paraId="5B008F23" w14:textId="77777777" w:rsidR="00D353CF" w:rsidRPr="00D353CF" w:rsidRDefault="00D353CF" w:rsidP="00484B6F">
      <w:pPr>
        <w:widowControl w:val="0"/>
        <w:tabs>
          <w:tab w:val="left" w:pos="142"/>
          <w:tab w:val="left" w:pos="3555"/>
        </w:tabs>
        <w:suppressAutoHyphens/>
        <w:jc w:val="both"/>
        <w:rPr>
          <w:rFonts w:eastAsia="Lucida Sans Unicode"/>
          <w:lang w:val="lv-LV"/>
        </w:rPr>
      </w:pPr>
      <w:r w:rsidRPr="00D353CF">
        <w:rPr>
          <w:rFonts w:eastAsia="Lucida Sans Unicode"/>
          <w:lang w:val="lv-LV"/>
        </w:rPr>
        <w:t>_______________                                                      ______________</w:t>
      </w:r>
    </w:p>
    <w:p w14:paraId="3F8006C2" w14:textId="5523838F" w:rsidR="00D353CF" w:rsidRPr="00D353CF" w:rsidRDefault="00D353CF" w:rsidP="00484B6F">
      <w:pPr>
        <w:widowControl w:val="0"/>
        <w:tabs>
          <w:tab w:val="left" w:pos="142"/>
          <w:tab w:val="left" w:pos="3555"/>
        </w:tabs>
        <w:suppressAutoHyphens/>
        <w:jc w:val="both"/>
        <w:rPr>
          <w:rFonts w:eastAsia="Lucida Sans Unicode"/>
          <w:lang w:val="lv-LV"/>
        </w:rPr>
      </w:pPr>
      <w:proofErr w:type="spellStart"/>
      <w:r w:rsidRPr="00D353CF">
        <w:rPr>
          <w:rFonts w:eastAsia="Lucida Sans Unicode"/>
          <w:lang w:val="lv-LV"/>
        </w:rPr>
        <w:t>A.Kraps</w:t>
      </w:r>
      <w:proofErr w:type="spellEnd"/>
      <w:r w:rsidRPr="00D353CF">
        <w:rPr>
          <w:rFonts w:eastAsia="Lucida Sans Unicode"/>
          <w:lang w:val="lv-LV"/>
        </w:rPr>
        <w:t xml:space="preserve">    2020.gada_________                             </w:t>
      </w:r>
      <w:proofErr w:type="spellStart"/>
      <w:r w:rsidRPr="00D353CF">
        <w:rPr>
          <w:rFonts w:eastAsia="Lucida Sans Unicode"/>
          <w:lang w:val="lv-LV"/>
        </w:rPr>
        <w:t>A.Didrihsons</w:t>
      </w:r>
      <w:proofErr w:type="spellEnd"/>
      <w:r w:rsidRPr="00D353CF">
        <w:rPr>
          <w:rFonts w:eastAsia="Lucida Sans Unicode"/>
          <w:lang w:val="lv-LV"/>
        </w:rPr>
        <w:t xml:space="preserve"> 2020.gada___________</w:t>
      </w:r>
    </w:p>
    <w:p w14:paraId="2D902089" w14:textId="77777777" w:rsidR="00D353CF" w:rsidRPr="00D353CF" w:rsidRDefault="00D353CF" w:rsidP="00484B6F">
      <w:pPr>
        <w:widowControl w:val="0"/>
        <w:tabs>
          <w:tab w:val="left" w:pos="142"/>
          <w:tab w:val="left" w:pos="3555"/>
        </w:tabs>
        <w:suppressAutoHyphens/>
        <w:jc w:val="both"/>
        <w:rPr>
          <w:rFonts w:eastAsia="Lucida Sans Unicode"/>
          <w:lang w:val="lv-LV"/>
        </w:rPr>
      </w:pPr>
    </w:p>
    <w:p w14:paraId="0D3CFC5E" w14:textId="77777777" w:rsidR="00D353CF" w:rsidRPr="00D353CF" w:rsidRDefault="00D353CF" w:rsidP="00484B6F">
      <w:pPr>
        <w:widowControl w:val="0"/>
        <w:tabs>
          <w:tab w:val="left" w:pos="142"/>
          <w:tab w:val="left" w:pos="3555"/>
        </w:tabs>
        <w:suppressAutoHyphens/>
        <w:jc w:val="both"/>
        <w:rPr>
          <w:rFonts w:eastAsia="Lucida Sans Unicode"/>
          <w:lang w:val="lv-LV"/>
        </w:rPr>
      </w:pPr>
    </w:p>
    <w:p w14:paraId="09C8759E" w14:textId="77777777" w:rsidR="00D353CF" w:rsidRPr="00D353CF" w:rsidRDefault="00D353CF" w:rsidP="00484B6F">
      <w:pPr>
        <w:widowControl w:val="0"/>
        <w:tabs>
          <w:tab w:val="left" w:pos="142"/>
          <w:tab w:val="left" w:pos="3555"/>
        </w:tabs>
        <w:suppressAutoHyphens/>
        <w:jc w:val="both"/>
        <w:rPr>
          <w:rFonts w:eastAsia="Lucida Sans Unicode"/>
          <w:lang w:val="lv-LV"/>
        </w:rPr>
      </w:pPr>
    </w:p>
    <w:p w14:paraId="6A54D5BC" w14:textId="77777777" w:rsidR="00D353CF" w:rsidRPr="00D353CF" w:rsidRDefault="00D353CF" w:rsidP="00484B6F">
      <w:pPr>
        <w:widowControl w:val="0"/>
        <w:tabs>
          <w:tab w:val="left" w:pos="142"/>
          <w:tab w:val="left" w:pos="3555"/>
        </w:tabs>
        <w:suppressAutoHyphens/>
        <w:jc w:val="right"/>
        <w:rPr>
          <w:rFonts w:eastAsia="Lucida Sans Unicode"/>
          <w:lang w:val="lv-LV"/>
        </w:rPr>
      </w:pPr>
      <w:r w:rsidRPr="00D353CF">
        <w:rPr>
          <w:rFonts w:eastAsia="Lucida Sans Unicode"/>
          <w:lang w:val="lv-LV"/>
        </w:rPr>
        <w:t>1.pielikums pie Līguma</w:t>
      </w:r>
    </w:p>
    <w:p w14:paraId="539874FF" w14:textId="77777777" w:rsidR="00D353CF" w:rsidRPr="00D353CF" w:rsidRDefault="00D353CF" w:rsidP="00484B6F">
      <w:pPr>
        <w:widowControl w:val="0"/>
        <w:tabs>
          <w:tab w:val="left" w:pos="142"/>
          <w:tab w:val="left" w:pos="3555"/>
        </w:tabs>
        <w:suppressAutoHyphens/>
        <w:jc w:val="both"/>
        <w:rPr>
          <w:rFonts w:eastAsia="Lucida Sans Unicode"/>
          <w:b/>
          <w:bCs/>
          <w:lang w:val="lv-LV"/>
        </w:rPr>
      </w:pPr>
      <w:r w:rsidRPr="00D353CF">
        <w:rPr>
          <w:rFonts w:eastAsiaTheme="minorHAnsi"/>
          <w:noProof/>
          <w:sz w:val="22"/>
          <w:szCs w:val="22"/>
          <w:lang w:val="lv-LV"/>
        </w:rPr>
        <w:lastRenderedPageBreak/>
        <w:drawing>
          <wp:inline distT="0" distB="0" distL="0" distR="0" wp14:anchorId="4B3BF9C6" wp14:editId="56EA107F">
            <wp:extent cx="5702300" cy="80835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702300" cy="8083550"/>
                    </a:xfrm>
                    <a:prstGeom prst="rect">
                      <a:avLst/>
                    </a:prstGeom>
                    <a:noFill/>
                    <a:ln>
                      <a:noFill/>
                    </a:ln>
                  </pic:spPr>
                </pic:pic>
              </a:graphicData>
            </a:graphic>
          </wp:inline>
        </w:drawing>
      </w:r>
    </w:p>
    <w:p w14:paraId="1ACD4377" w14:textId="77777777" w:rsidR="00D353CF" w:rsidRPr="00D353CF" w:rsidRDefault="00D353CF" w:rsidP="00484B6F">
      <w:pPr>
        <w:widowControl w:val="0"/>
        <w:tabs>
          <w:tab w:val="left" w:pos="142"/>
          <w:tab w:val="left" w:pos="3555"/>
        </w:tabs>
        <w:suppressAutoHyphens/>
        <w:jc w:val="both"/>
        <w:rPr>
          <w:rFonts w:eastAsia="Lucida Sans Unicode"/>
          <w:b/>
          <w:bCs/>
          <w:lang w:val="lv-LV"/>
        </w:rPr>
      </w:pPr>
      <w:r w:rsidRPr="00D353CF">
        <w:rPr>
          <w:rFonts w:eastAsiaTheme="minorHAnsi"/>
          <w:noProof/>
          <w:sz w:val="22"/>
          <w:szCs w:val="22"/>
          <w:lang w:val="lv-LV"/>
        </w:rPr>
        <w:lastRenderedPageBreak/>
        <w:drawing>
          <wp:inline distT="0" distB="0" distL="0" distR="0" wp14:anchorId="6C87C3BB" wp14:editId="2F6CD6D8">
            <wp:extent cx="5850890" cy="8297545"/>
            <wp:effectExtent l="0" t="0" r="0"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850890" cy="8297545"/>
                    </a:xfrm>
                    <a:prstGeom prst="rect">
                      <a:avLst/>
                    </a:prstGeom>
                    <a:noFill/>
                    <a:ln>
                      <a:noFill/>
                    </a:ln>
                  </pic:spPr>
                </pic:pic>
              </a:graphicData>
            </a:graphic>
          </wp:inline>
        </w:drawing>
      </w:r>
    </w:p>
    <w:p w14:paraId="4FA1E420" w14:textId="77777777" w:rsidR="00D353CF" w:rsidRPr="00D353CF" w:rsidRDefault="00D353CF" w:rsidP="00484B6F">
      <w:pPr>
        <w:widowControl w:val="0"/>
        <w:tabs>
          <w:tab w:val="left" w:pos="142"/>
          <w:tab w:val="left" w:pos="3555"/>
        </w:tabs>
        <w:suppressAutoHyphens/>
        <w:jc w:val="both"/>
        <w:rPr>
          <w:rFonts w:eastAsia="Lucida Sans Unicode"/>
          <w:lang w:val="lv-LV"/>
        </w:rPr>
      </w:pPr>
      <w:r w:rsidRPr="00D353CF">
        <w:rPr>
          <w:rFonts w:eastAsia="Lucida Sans Unicode"/>
          <w:lang w:val="lv-LV"/>
        </w:rPr>
        <w:t>Domes priekšsēdētājs                                              Valdes loceklis</w:t>
      </w:r>
    </w:p>
    <w:p w14:paraId="10B98CCC" w14:textId="77777777" w:rsidR="00D353CF" w:rsidRPr="00D353CF" w:rsidRDefault="00D353CF" w:rsidP="00484B6F">
      <w:pPr>
        <w:widowControl w:val="0"/>
        <w:tabs>
          <w:tab w:val="left" w:pos="142"/>
          <w:tab w:val="left" w:pos="3555"/>
        </w:tabs>
        <w:suppressAutoHyphens/>
        <w:jc w:val="both"/>
        <w:rPr>
          <w:rFonts w:eastAsia="Lucida Sans Unicode"/>
          <w:lang w:val="lv-LV"/>
        </w:rPr>
      </w:pPr>
      <w:r w:rsidRPr="00D353CF">
        <w:rPr>
          <w:rFonts w:eastAsia="Lucida Sans Unicode"/>
          <w:lang w:val="lv-LV"/>
        </w:rPr>
        <w:t>_______________                                                      ______________</w:t>
      </w:r>
    </w:p>
    <w:p w14:paraId="395B3A89" w14:textId="77777777" w:rsidR="00D353CF" w:rsidRPr="00D353CF" w:rsidRDefault="00D353CF" w:rsidP="00484B6F">
      <w:pPr>
        <w:widowControl w:val="0"/>
        <w:tabs>
          <w:tab w:val="left" w:pos="142"/>
          <w:tab w:val="left" w:pos="3555"/>
        </w:tabs>
        <w:suppressAutoHyphens/>
        <w:jc w:val="both"/>
        <w:rPr>
          <w:rFonts w:eastAsia="Lucida Sans Unicode"/>
          <w:lang w:val="lv-LV"/>
        </w:rPr>
      </w:pPr>
      <w:proofErr w:type="spellStart"/>
      <w:r w:rsidRPr="00D353CF">
        <w:rPr>
          <w:rFonts w:eastAsia="Lucida Sans Unicode"/>
          <w:lang w:val="lv-LV"/>
        </w:rPr>
        <w:t>A.Kraps</w:t>
      </w:r>
      <w:proofErr w:type="spellEnd"/>
      <w:r w:rsidRPr="00D353CF">
        <w:rPr>
          <w:rFonts w:eastAsia="Lucida Sans Unicode"/>
          <w:lang w:val="lv-LV"/>
        </w:rPr>
        <w:t xml:space="preserve">    2020.gada_________                                                  </w:t>
      </w:r>
      <w:proofErr w:type="spellStart"/>
      <w:r w:rsidRPr="00D353CF">
        <w:rPr>
          <w:rFonts w:eastAsia="Lucida Sans Unicode"/>
          <w:lang w:val="lv-LV"/>
        </w:rPr>
        <w:t>A.Didrihsons</w:t>
      </w:r>
      <w:proofErr w:type="spellEnd"/>
      <w:r w:rsidRPr="00D353CF">
        <w:rPr>
          <w:rFonts w:eastAsia="Lucida Sans Unicode"/>
          <w:lang w:val="lv-LV"/>
        </w:rPr>
        <w:t xml:space="preserve"> 2020.gada___________</w:t>
      </w:r>
    </w:p>
    <w:p w14:paraId="7BE17E18" w14:textId="77777777" w:rsidR="00D353CF" w:rsidRPr="00D353CF" w:rsidRDefault="00D353CF" w:rsidP="00484B6F">
      <w:pPr>
        <w:widowControl w:val="0"/>
        <w:tabs>
          <w:tab w:val="left" w:pos="142"/>
          <w:tab w:val="left" w:pos="3555"/>
        </w:tabs>
        <w:suppressAutoHyphens/>
        <w:jc w:val="both"/>
        <w:rPr>
          <w:rFonts w:eastAsia="Lucida Sans Unicode"/>
          <w:b/>
          <w:bCs/>
          <w:lang w:val="lv-LV"/>
        </w:rPr>
      </w:pPr>
    </w:p>
    <w:p w14:paraId="71D27F6E" w14:textId="684DC056" w:rsidR="004537E3" w:rsidRPr="004537E3" w:rsidRDefault="004537E3" w:rsidP="00484B6F">
      <w:pPr>
        <w:widowControl w:val="0"/>
        <w:suppressAutoHyphens/>
        <w:jc w:val="center"/>
        <w:rPr>
          <w:rFonts w:eastAsia="Lucida Sans Unicode"/>
          <w:b/>
          <w:szCs w:val="20"/>
          <w:lang w:val="lv-LV"/>
        </w:rPr>
      </w:pPr>
      <w:r w:rsidRPr="004537E3">
        <w:rPr>
          <w:rFonts w:eastAsia="Lucida Sans Unicode"/>
          <w:b/>
          <w:szCs w:val="20"/>
          <w:lang w:val="lv-LV"/>
        </w:rPr>
        <w:t>LĒMUM</w:t>
      </w:r>
      <w:r>
        <w:rPr>
          <w:rFonts w:eastAsia="Lucida Sans Unicode"/>
          <w:b/>
          <w:szCs w:val="20"/>
          <w:lang w:val="lv-LV"/>
        </w:rPr>
        <w:t>S</w:t>
      </w:r>
    </w:p>
    <w:p w14:paraId="336F8DDB" w14:textId="77777777" w:rsidR="004537E3" w:rsidRPr="004537E3" w:rsidRDefault="004537E3" w:rsidP="00484B6F">
      <w:pPr>
        <w:widowControl w:val="0"/>
        <w:suppressAutoHyphens/>
        <w:jc w:val="center"/>
        <w:rPr>
          <w:rFonts w:eastAsia="Lucida Sans Unicode"/>
          <w:szCs w:val="20"/>
          <w:lang w:val="lv-LV"/>
        </w:rPr>
      </w:pPr>
      <w:r w:rsidRPr="004537E3">
        <w:rPr>
          <w:rFonts w:eastAsia="Lucida Sans Unicode"/>
          <w:szCs w:val="20"/>
          <w:lang w:val="lv-LV"/>
        </w:rPr>
        <w:t>Jēkabpilī</w:t>
      </w:r>
    </w:p>
    <w:p w14:paraId="59A1DDCD" w14:textId="77777777" w:rsidR="004537E3" w:rsidRPr="004537E3" w:rsidRDefault="004537E3" w:rsidP="00484B6F">
      <w:pPr>
        <w:widowControl w:val="0"/>
        <w:suppressAutoHyphens/>
        <w:rPr>
          <w:rFonts w:eastAsia="Lucida Sans Unicode"/>
          <w:szCs w:val="20"/>
          <w:lang w:val="en-US"/>
        </w:rPr>
      </w:pPr>
    </w:p>
    <w:p w14:paraId="31C6FA1C" w14:textId="77777777" w:rsidR="004537E3" w:rsidRPr="004537E3" w:rsidRDefault="004537E3" w:rsidP="00484B6F">
      <w:pPr>
        <w:widowControl w:val="0"/>
        <w:suppressAutoHyphens/>
        <w:snapToGrid w:val="0"/>
        <w:rPr>
          <w:rFonts w:eastAsia="Lucida Sans Unicode" w:cs="Tahoma"/>
          <w:bCs/>
          <w:szCs w:val="22"/>
          <w:lang w:val="lv-LV"/>
        </w:rPr>
      </w:pPr>
      <w:r w:rsidRPr="004537E3">
        <w:rPr>
          <w:rFonts w:eastAsia="Lucida Sans Unicode" w:cs="Tahoma"/>
          <w:bCs/>
          <w:szCs w:val="22"/>
          <w:lang w:val="en-US"/>
        </w:rPr>
        <w:lastRenderedPageBreak/>
        <w:t>27.08.2020. (</w:t>
      </w:r>
      <w:proofErr w:type="spellStart"/>
      <w:r w:rsidRPr="004537E3">
        <w:rPr>
          <w:rFonts w:eastAsia="Lucida Sans Unicode" w:cs="Tahoma"/>
          <w:bCs/>
          <w:szCs w:val="22"/>
          <w:lang w:val="en-US"/>
        </w:rPr>
        <w:t>protokols</w:t>
      </w:r>
      <w:proofErr w:type="spellEnd"/>
      <w:r w:rsidRPr="004537E3">
        <w:rPr>
          <w:rFonts w:eastAsia="Lucida Sans Unicode" w:cs="Tahoma"/>
          <w:bCs/>
          <w:szCs w:val="22"/>
          <w:lang w:val="en-US"/>
        </w:rPr>
        <w:t xml:space="preserve"> Nr.15, </w:t>
      </w:r>
      <w:proofErr w:type="gramStart"/>
      <w:r w:rsidRPr="004537E3">
        <w:rPr>
          <w:rFonts w:eastAsia="Lucida Sans Unicode" w:cs="Tahoma"/>
          <w:bCs/>
          <w:szCs w:val="22"/>
          <w:lang w:val="en-US"/>
        </w:rPr>
        <w:t>22.§</w:t>
      </w:r>
      <w:proofErr w:type="gramEnd"/>
      <w:r w:rsidRPr="004537E3">
        <w:rPr>
          <w:rFonts w:eastAsia="Lucida Sans Unicode" w:cs="Tahoma"/>
          <w:bCs/>
          <w:szCs w:val="22"/>
          <w:lang w:val="en-US"/>
        </w:rPr>
        <w:t>)</w:t>
      </w:r>
      <w:r w:rsidRPr="004537E3">
        <w:rPr>
          <w:rFonts w:eastAsia="Lucida Sans Unicode" w:cs="Tahoma"/>
          <w:bCs/>
          <w:szCs w:val="22"/>
          <w:lang w:val="en-US"/>
        </w:rPr>
        <w:tab/>
      </w:r>
      <w:r w:rsidRPr="004537E3">
        <w:rPr>
          <w:rFonts w:eastAsia="Lucida Sans Unicode" w:cs="Tahoma"/>
          <w:bCs/>
          <w:szCs w:val="22"/>
          <w:lang w:val="en-US"/>
        </w:rPr>
        <w:tab/>
      </w:r>
      <w:r w:rsidRPr="004537E3">
        <w:rPr>
          <w:rFonts w:eastAsia="Lucida Sans Unicode" w:cs="Tahoma"/>
          <w:bCs/>
          <w:szCs w:val="22"/>
          <w:lang w:val="en-US"/>
        </w:rPr>
        <w:tab/>
      </w:r>
      <w:r w:rsidRPr="004537E3">
        <w:rPr>
          <w:rFonts w:eastAsia="Lucida Sans Unicode" w:cs="Tahoma"/>
          <w:bCs/>
          <w:szCs w:val="22"/>
          <w:lang w:val="en-US"/>
        </w:rPr>
        <w:tab/>
      </w:r>
      <w:r w:rsidRPr="004537E3">
        <w:rPr>
          <w:rFonts w:eastAsia="Lucida Sans Unicode" w:cs="Tahoma"/>
          <w:bCs/>
          <w:szCs w:val="22"/>
          <w:lang w:val="en-US"/>
        </w:rPr>
        <w:tab/>
      </w:r>
      <w:r w:rsidRPr="004537E3">
        <w:rPr>
          <w:rFonts w:eastAsia="Lucida Sans Unicode" w:cs="Tahoma"/>
          <w:bCs/>
          <w:szCs w:val="22"/>
          <w:lang w:val="en-US"/>
        </w:rPr>
        <w:tab/>
      </w:r>
      <w:r w:rsidRPr="004537E3">
        <w:rPr>
          <w:rFonts w:eastAsia="Lucida Sans Unicode" w:cs="Tahoma"/>
          <w:bCs/>
          <w:szCs w:val="22"/>
          <w:lang w:val="en-US"/>
        </w:rPr>
        <w:tab/>
        <w:t xml:space="preserve">      </w:t>
      </w:r>
      <w:r w:rsidRPr="004537E3">
        <w:rPr>
          <w:rFonts w:eastAsia="Lucida Sans Unicode" w:cs="Tahoma"/>
          <w:bCs/>
          <w:szCs w:val="22"/>
          <w:lang w:val="lv-LV"/>
        </w:rPr>
        <w:t>Nr.380</w:t>
      </w:r>
    </w:p>
    <w:p w14:paraId="3975C895" w14:textId="77777777" w:rsidR="004537E3" w:rsidRPr="004537E3" w:rsidRDefault="004537E3" w:rsidP="00484B6F">
      <w:pPr>
        <w:widowControl w:val="0"/>
        <w:tabs>
          <w:tab w:val="right" w:pos="9356"/>
        </w:tabs>
        <w:suppressAutoHyphens/>
        <w:snapToGrid w:val="0"/>
        <w:jc w:val="both"/>
        <w:rPr>
          <w:rFonts w:eastAsia="Lucida Sans Unicode" w:cs="Tahoma"/>
          <w:bCs/>
          <w:szCs w:val="22"/>
          <w:lang w:val="lv-LV"/>
        </w:rPr>
      </w:pPr>
    </w:p>
    <w:p w14:paraId="769CCFBF" w14:textId="77777777" w:rsidR="004537E3" w:rsidRPr="004537E3" w:rsidRDefault="004537E3" w:rsidP="00484B6F">
      <w:pPr>
        <w:widowControl w:val="0"/>
        <w:tabs>
          <w:tab w:val="right" w:pos="9356"/>
        </w:tabs>
        <w:suppressAutoHyphens/>
        <w:snapToGrid w:val="0"/>
        <w:jc w:val="both"/>
        <w:rPr>
          <w:rFonts w:eastAsia="Lucida Sans Unicode" w:cs="Tahoma"/>
          <w:bCs/>
          <w:szCs w:val="22"/>
          <w:lang w:val="lv-LV"/>
        </w:rPr>
      </w:pPr>
      <w:r w:rsidRPr="004537E3">
        <w:rPr>
          <w:rFonts w:eastAsia="Lucida Sans Unicode" w:cs="Tahoma"/>
          <w:bCs/>
          <w:szCs w:val="22"/>
          <w:lang w:val="lv-LV"/>
        </w:rPr>
        <w:t>Par nosacītās cenas apstiprināšanu un pirkuma līguma slēgšanu</w:t>
      </w:r>
    </w:p>
    <w:p w14:paraId="78DAC77F" w14:textId="77777777" w:rsidR="004537E3" w:rsidRPr="004537E3" w:rsidRDefault="004537E3" w:rsidP="00484B6F">
      <w:pPr>
        <w:widowControl w:val="0"/>
        <w:tabs>
          <w:tab w:val="right" w:pos="9356"/>
        </w:tabs>
        <w:suppressAutoHyphens/>
        <w:snapToGrid w:val="0"/>
        <w:ind w:firstLine="748"/>
        <w:jc w:val="both"/>
        <w:rPr>
          <w:rFonts w:eastAsia="Lucida Sans Unicode" w:cs="Tahoma"/>
          <w:bCs/>
          <w:szCs w:val="22"/>
          <w:lang w:val="lv-LV"/>
        </w:rPr>
      </w:pPr>
    </w:p>
    <w:p w14:paraId="7C244FBD" w14:textId="77777777" w:rsidR="004537E3" w:rsidRPr="004537E3" w:rsidRDefault="004537E3" w:rsidP="00484B6F">
      <w:pPr>
        <w:widowControl w:val="0"/>
        <w:tabs>
          <w:tab w:val="right" w:pos="9356"/>
        </w:tabs>
        <w:suppressAutoHyphens/>
        <w:snapToGrid w:val="0"/>
        <w:ind w:firstLine="748"/>
        <w:jc w:val="both"/>
        <w:rPr>
          <w:rFonts w:eastAsia="Lucida Sans Unicode" w:cs="Tahoma"/>
          <w:bCs/>
          <w:szCs w:val="22"/>
          <w:lang w:val="lv-LV"/>
        </w:rPr>
      </w:pPr>
    </w:p>
    <w:p w14:paraId="18140890" w14:textId="77777777" w:rsidR="004537E3" w:rsidRPr="004537E3" w:rsidRDefault="004537E3" w:rsidP="00484B6F">
      <w:pPr>
        <w:widowControl w:val="0"/>
        <w:tabs>
          <w:tab w:val="right" w:pos="9356"/>
        </w:tabs>
        <w:suppressAutoHyphens/>
        <w:snapToGrid w:val="0"/>
        <w:ind w:firstLine="748"/>
        <w:jc w:val="center"/>
        <w:rPr>
          <w:rFonts w:eastAsia="Lucida Sans Unicode" w:cs="Tahoma"/>
          <w:bCs/>
          <w:szCs w:val="22"/>
          <w:lang w:val="lv-LV"/>
        </w:rPr>
      </w:pPr>
      <w:r w:rsidRPr="004537E3">
        <w:rPr>
          <w:rFonts w:eastAsia="Lucida Sans Unicode" w:cs="Tahoma"/>
          <w:bCs/>
          <w:szCs w:val="22"/>
          <w:lang w:val="lv-LV"/>
        </w:rPr>
        <w:t>1.</w:t>
      </w:r>
    </w:p>
    <w:p w14:paraId="53993C60" w14:textId="77777777" w:rsidR="004537E3" w:rsidRPr="004537E3" w:rsidRDefault="004537E3" w:rsidP="00484B6F">
      <w:pPr>
        <w:widowControl w:val="0"/>
        <w:tabs>
          <w:tab w:val="right" w:pos="9356"/>
        </w:tabs>
        <w:suppressAutoHyphens/>
        <w:snapToGrid w:val="0"/>
        <w:ind w:firstLine="748"/>
        <w:jc w:val="center"/>
        <w:rPr>
          <w:rFonts w:eastAsia="Lucida Sans Unicode" w:cs="Tahoma"/>
          <w:bCs/>
          <w:szCs w:val="22"/>
          <w:lang w:val="lv-LV"/>
        </w:rPr>
      </w:pPr>
    </w:p>
    <w:p w14:paraId="38AE1454" w14:textId="17DED78C" w:rsidR="004537E3" w:rsidRPr="004537E3" w:rsidRDefault="004537E3" w:rsidP="00484B6F">
      <w:pPr>
        <w:widowControl w:val="0"/>
        <w:tabs>
          <w:tab w:val="left" w:pos="993"/>
        </w:tabs>
        <w:suppressAutoHyphens/>
        <w:jc w:val="both"/>
        <w:rPr>
          <w:rFonts w:eastAsia="Lucida Sans Unicode"/>
          <w:lang w:val="lv-LV"/>
        </w:rPr>
      </w:pPr>
      <w:bookmarkStart w:id="54" w:name="_Hlk48293935"/>
      <w:r w:rsidRPr="004537E3">
        <w:rPr>
          <w:rFonts w:eastAsia="Lucida Sans Unicode"/>
          <w:lang w:val="lv-LV"/>
        </w:rPr>
        <w:t xml:space="preserve">Adresāts: </w:t>
      </w:r>
      <w:bookmarkStart w:id="55" w:name="_Hlk48293759"/>
      <w:proofErr w:type="spellStart"/>
      <w:r>
        <w:rPr>
          <w:rFonts w:eastAsia="Lucida Sans Unicode"/>
          <w:lang w:val="lv-LV"/>
        </w:rPr>
        <w:t>Dz.L</w:t>
      </w:r>
      <w:proofErr w:type="spellEnd"/>
      <w:r>
        <w:rPr>
          <w:rFonts w:eastAsia="Lucida Sans Unicode"/>
          <w:lang w:val="lv-LV"/>
        </w:rPr>
        <w:t>.</w:t>
      </w:r>
      <w:r w:rsidRPr="004537E3">
        <w:rPr>
          <w:rFonts w:eastAsia="Lucida Sans Unicode"/>
          <w:lang w:val="lv-LV"/>
        </w:rPr>
        <w:t xml:space="preserve">, personas kods </w:t>
      </w:r>
      <w:r>
        <w:rPr>
          <w:rFonts w:eastAsia="Lucida Sans Unicode"/>
          <w:i/>
          <w:iCs/>
          <w:lang w:val="lv-LV"/>
        </w:rPr>
        <w:t>(svītrots)</w:t>
      </w:r>
      <w:r w:rsidRPr="004537E3">
        <w:rPr>
          <w:rFonts w:eastAsia="Lucida Sans Unicode"/>
          <w:lang w:val="lv-LV"/>
        </w:rPr>
        <w:t xml:space="preserve">, </w:t>
      </w:r>
      <w:r>
        <w:rPr>
          <w:rFonts w:eastAsia="Lucida Sans Unicode"/>
          <w:i/>
          <w:iCs/>
          <w:lang w:val="lv-LV"/>
        </w:rPr>
        <w:t>(adrese)</w:t>
      </w:r>
    </w:p>
    <w:bookmarkEnd w:id="55"/>
    <w:p w14:paraId="094EB21C" w14:textId="77777777" w:rsidR="004537E3" w:rsidRPr="004537E3" w:rsidRDefault="004537E3" w:rsidP="00484B6F">
      <w:pPr>
        <w:widowControl w:val="0"/>
        <w:tabs>
          <w:tab w:val="right" w:pos="9356"/>
        </w:tabs>
        <w:suppressAutoHyphens/>
        <w:snapToGrid w:val="0"/>
        <w:jc w:val="both"/>
        <w:rPr>
          <w:rFonts w:eastAsia="Lucida Sans Unicode" w:cs="Tahoma"/>
          <w:bCs/>
          <w:szCs w:val="22"/>
          <w:lang w:val="lv-LV"/>
        </w:rPr>
      </w:pPr>
    </w:p>
    <w:p w14:paraId="2B139C9D" w14:textId="1A92EB21" w:rsidR="004537E3" w:rsidRPr="004537E3" w:rsidRDefault="004537E3" w:rsidP="00484B6F">
      <w:pPr>
        <w:widowControl w:val="0"/>
        <w:suppressAutoHyphens/>
        <w:ind w:firstLine="709"/>
        <w:jc w:val="both"/>
        <w:rPr>
          <w:rFonts w:eastAsia="Lucida Sans Unicode"/>
          <w:noProof/>
          <w:color w:val="000000"/>
          <w:szCs w:val="20"/>
          <w:lang w:val="lv-LV"/>
        </w:rPr>
      </w:pPr>
      <w:r w:rsidRPr="004537E3">
        <w:rPr>
          <w:rFonts w:eastAsia="Lucida Sans Unicode" w:cs="Tahoma"/>
          <w:bCs/>
          <w:szCs w:val="22"/>
          <w:lang w:val="lv-LV"/>
        </w:rPr>
        <w:t xml:space="preserve">2020.gada 23.aprīlī tika pieņemts Jēkabpils pilsētas domes lēmums Nr.192 “Par nekustamā īpašuma (dzīvokļa īpašuma) atsavināšanu”, ar kuru tika nolemts </w:t>
      </w:r>
      <w:r w:rsidRPr="004537E3">
        <w:rPr>
          <w:rFonts w:eastAsia="Lucida Sans Unicode" w:cs="Tahoma"/>
          <w:szCs w:val="20"/>
          <w:lang w:val="lv-LV"/>
        </w:rPr>
        <w:t xml:space="preserve">atsavināt dzīvokļa īpašumu </w:t>
      </w:r>
      <w:r>
        <w:rPr>
          <w:rFonts w:eastAsia="Lucida Sans Unicode"/>
          <w:i/>
          <w:iCs/>
          <w:noProof/>
          <w:szCs w:val="20"/>
          <w:lang w:val="lv-LV"/>
        </w:rPr>
        <w:t>(adrese)</w:t>
      </w:r>
      <w:r w:rsidRPr="004537E3">
        <w:rPr>
          <w:rFonts w:eastAsia="Lucida Sans Unicode"/>
          <w:noProof/>
          <w:szCs w:val="20"/>
          <w:lang w:val="lv-LV"/>
        </w:rPr>
        <w:t xml:space="preserve">, kas sastāv no  497/3310 kopīpašuma domājamām daļām no zemes vienības ar kadastra apzīmējumu </w:t>
      </w:r>
      <w:r>
        <w:rPr>
          <w:rFonts w:eastAsia="Lucida Sans Unicode"/>
          <w:i/>
          <w:iCs/>
          <w:noProof/>
          <w:szCs w:val="20"/>
          <w:lang w:val="lv-LV"/>
        </w:rPr>
        <w:t>(adrese)</w:t>
      </w:r>
      <w:r w:rsidRPr="004537E3">
        <w:rPr>
          <w:rFonts w:eastAsia="Lucida Sans Unicode"/>
          <w:noProof/>
          <w:szCs w:val="20"/>
          <w:lang w:val="lv-LV"/>
        </w:rPr>
        <w:t xml:space="preserve">, vienstāva dzīvojamās mājas ar kadastra apzīmējumu </w:t>
      </w:r>
      <w:r>
        <w:rPr>
          <w:rFonts w:eastAsia="Lucida Sans Unicode"/>
          <w:i/>
          <w:iCs/>
          <w:noProof/>
          <w:szCs w:val="20"/>
          <w:lang w:val="lv-LV"/>
        </w:rPr>
        <w:t>(adrese)</w:t>
      </w:r>
      <w:r w:rsidRPr="004537E3">
        <w:rPr>
          <w:rFonts w:eastAsia="Lucida Sans Unicode"/>
          <w:noProof/>
          <w:szCs w:val="20"/>
          <w:lang w:val="lv-LV"/>
        </w:rPr>
        <w:t xml:space="preserve"> un vienas palīgceltnes ar kadastra apzīmējumu </w:t>
      </w:r>
      <w:r>
        <w:rPr>
          <w:rFonts w:eastAsia="Lucida Sans Unicode"/>
          <w:i/>
          <w:iCs/>
          <w:noProof/>
          <w:szCs w:val="20"/>
          <w:lang w:val="lv-LV"/>
        </w:rPr>
        <w:t>(svītrots)</w:t>
      </w:r>
      <w:r w:rsidRPr="004537E3">
        <w:rPr>
          <w:rFonts w:eastAsia="Lucida Sans Unicode"/>
          <w:szCs w:val="20"/>
          <w:lang w:val="lv-LV"/>
        </w:rPr>
        <w:t xml:space="preserve">, </w:t>
      </w:r>
      <w:r w:rsidRPr="004537E3">
        <w:rPr>
          <w:rFonts w:eastAsia="Lucida Sans Unicode"/>
          <w:noProof/>
          <w:szCs w:val="20"/>
          <w:lang w:val="lv-LV"/>
        </w:rPr>
        <w:t xml:space="preserve">atsavinot to </w:t>
      </w:r>
      <w:r w:rsidRPr="004537E3">
        <w:rPr>
          <w:rFonts w:eastAsia="Lucida Sans Unicode"/>
          <w:color w:val="000000"/>
          <w:szCs w:val="20"/>
          <w:shd w:val="clear" w:color="auto" w:fill="FFFFFF"/>
          <w:lang w:val="lv-LV"/>
        </w:rPr>
        <w:t>saskaņā ar Publiskas personas mantas</w:t>
      </w:r>
      <w:r w:rsidRPr="004537E3">
        <w:rPr>
          <w:rFonts w:eastAsia="Lucida Sans Unicode"/>
          <w:noProof/>
          <w:color w:val="000000"/>
          <w:szCs w:val="20"/>
          <w:lang w:val="lv-LV"/>
        </w:rPr>
        <w:t xml:space="preserve"> atsavināšanas likuma 45.panta  trešo daļu, pirmpirkuma tiesības piedāvājot dzīvokļa īrniekam vai viņa ģimenes locekļiem.  Ja netiek izmantotas likumā noteiktās pirmpirkuma tiesības, dzīvokļa īpašumu atsavināt, pārdodot izsolē, vispārējā kārtībā.</w:t>
      </w:r>
    </w:p>
    <w:p w14:paraId="2A6BEE9B" w14:textId="6E3F2676" w:rsidR="004537E3" w:rsidRPr="004537E3" w:rsidRDefault="004537E3" w:rsidP="00484B6F">
      <w:pPr>
        <w:widowControl w:val="0"/>
        <w:suppressAutoHyphens/>
        <w:snapToGrid w:val="0"/>
        <w:ind w:firstLine="862"/>
        <w:jc w:val="both"/>
        <w:rPr>
          <w:rFonts w:eastAsia="Lucida Sans Unicode" w:cs="Tahoma"/>
          <w:bCs/>
          <w:szCs w:val="22"/>
          <w:lang w:val="lv-LV"/>
        </w:rPr>
      </w:pPr>
      <w:r w:rsidRPr="004537E3">
        <w:rPr>
          <w:rFonts w:eastAsia="Lucida Sans Unicode"/>
          <w:szCs w:val="20"/>
          <w:lang w:val="lv-LV"/>
        </w:rPr>
        <w:t xml:space="preserve">Ar 2020.gada 29.jūlija Nekustamā īpašuma novērtēšanas komisijas lēmumu nekustamajam īpašumam (dzīvokļa īpašumam) </w:t>
      </w:r>
      <w:r>
        <w:rPr>
          <w:rFonts w:eastAsia="Lucida Sans Unicode"/>
          <w:i/>
          <w:iCs/>
          <w:szCs w:val="20"/>
          <w:lang w:val="lv-LV"/>
        </w:rPr>
        <w:t>(adrese)</w:t>
      </w:r>
      <w:r w:rsidRPr="004537E3">
        <w:rPr>
          <w:rFonts w:eastAsia="Lucida Sans Unicode"/>
          <w:szCs w:val="20"/>
          <w:lang w:val="lv-LV"/>
        </w:rPr>
        <w:t xml:space="preserve"> noteikta nosacītā cena </w:t>
      </w:r>
      <w:bookmarkStart w:id="56" w:name="_Hlk48293620"/>
      <w:r w:rsidRPr="004537E3">
        <w:rPr>
          <w:rFonts w:eastAsia="Lucida Sans Unicode"/>
          <w:szCs w:val="20"/>
          <w:lang w:val="lv-LV"/>
        </w:rPr>
        <w:t xml:space="preserve">2800,00 </w:t>
      </w:r>
      <w:proofErr w:type="spellStart"/>
      <w:r w:rsidRPr="004537E3">
        <w:rPr>
          <w:rFonts w:eastAsia="Lucida Sans Unicode"/>
          <w:i/>
          <w:iCs/>
          <w:szCs w:val="20"/>
          <w:lang w:val="lv-LV"/>
        </w:rPr>
        <w:t>euro</w:t>
      </w:r>
      <w:proofErr w:type="spellEnd"/>
      <w:r w:rsidRPr="004537E3">
        <w:rPr>
          <w:rFonts w:eastAsia="Lucida Sans Unicode"/>
          <w:szCs w:val="20"/>
          <w:lang w:val="lv-LV"/>
        </w:rPr>
        <w:t xml:space="preserve"> (divi tūkstoši astoņi simti eiro, 00 centi)</w:t>
      </w:r>
      <w:bookmarkEnd w:id="56"/>
      <w:r w:rsidRPr="004537E3">
        <w:rPr>
          <w:rFonts w:eastAsia="Lucida Sans Unicode"/>
          <w:szCs w:val="20"/>
          <w:lang w:val="lv-LV"/>
        </w:rPr>
        <w:t>.</w:t>
      </w:r>
    </w:p>
    <w:p w14:paraId="09AD734C" w14:textId="77777777" w:rsidR="004537E3" w:rsidRPr="004537E3" w:rsidRDefault="004537E3" w:rsidP="00484B6F">
      <w:pPr>
        <w:widowControl w:val="0"/>
        <w:suppressAutoHyphens/>
        <w:snapToGrid w:val="0"/>
        <w:ind w:firstLine="567"/>
        <w:jc w:val="both"/>
        <w:rPr>
          <w:rFonts w:eastAsia="Lucida Sans Unicode" w:cs="Tahoma"/>
          <w:bCs/>
          <w:szCs w:val="22"/>
          <w:lang w:val="lv-LV"/>
        </w:rPr>
      </w:pPr>
      <w:r w:rsidRPr="004537E3">
        <w:rPr>
          <w:rFonts w:eastAsia="Lucida Sans Unicode" w:cs="Tahoma"/>
          <w:bCs/>
          <w:szCs w:val="22"/>
          <w:lang w:val="lv-LV"/>
        </w:rPr>
        <w:tab/>
        <w:t xml:space="preserve">Pamatojoties uz likuma “Par pašvaldībām” </w:t>
      </w:r>
      <w:r w:rsidRPr="004537E3">
        <w:rPr>
          <w:rFonts w:eastAsia="Lucida Sans Unicode"/>
          <w:szCs w:val="20"/>
          <w:lang w:val="lv-LV"/>
        </w:rPr>
        <w:t xml:space="preserve">14.panta pirmās daļas 2. punktu, </w:t>
      </w:r>
      <w:r w:rsidRPr="004537E3">
        <w:rPr>
          <w:rFonts w:eastAsia="Lucida Sans Unicode" w:cs="Tahoma"/>
          <w:bCs/>
          <w:szCs w:val="22"/>
          <w:lang w:val="lv-LV"/>
        </w:rPr>
        <w:t xml:space="preserve">21.panta pirmās daļas 17.punktu, Publiskas personas mantas atsavināšanas likuma 3.panta pirmās daļas 2.punktu, 4.panta ceturtās daļas 5.punktu, 5.panta pirmo daļu, otro daļu un piekto daļu, 8.panta otro un trešo daļu, 37.panta pirmās daļas 4.punktu, 45.panta trešo un ceturto daļu, ņemot vērā Jēkabpils pilsētas domes 2020.gada 23.aprīļa lēmumu Nr.192 “Par nekustamā īpašuma (dzīvokļa īpašuma) atsavināšanu”, Jēkabpils pilsētas pašvaldības 2020.gada 29.jūlija nekustamā īpašuma vērtēšanas komisijas protokolu Nr.27, </w:t>
      </w:r>
    </w:p>
    <w:p w14:paraId="5E2CECEB" w14:textId="77777777" w:rsidR="004537E3" w:rsidRPr="004537E3" w:rsidRDefault="004537E3" w:rsidP="00484B6F">
      <w:pPr>
        <w:widowControl w:val="0"/>
        <w:tabs>
          <w:tab w:val="right" w:pos="9356"/>
        </w:tabs>
        <w:suppressAutoHyphens/>
        <w:snapToGrid w:val="0"/>
        <w:ind w:firstLine="567"/>
        <w:jc w:val="both"/>
        <w:rPr>
          <w:rFonts w:eastAsia="Lucida Sans Unicode" w:cs="Tahoma"/>
          <w:bCs/>
          <w:szCs w:val="22"/>
          <w:lang w:val="lv-LV"/>
        </w:rPr>
      </w:pPr>
    </w:p>
    <w:p w14:paraId="7C89EA0E" w14:textId="77777777" w:rsidR="004537E3" w:rsidRPr="004537E3" w:rsidRDefault="004537E3" w:rsidP="00484B6F">
      <w:pPr>
        <w:widowControl w:val="0"/>
        <w:tabs>
          <w:tab w:val="right" w:pos="9356"/>
        </w:tabs>
        <w:suppressAutoHyphens/>
        <w:snapToGrid w:val="0"/>
        <w:jc w:val="center"/>
        <w:rPr>
          <w:rFonts w:eastAsia="Lucida Sans Unicode" w:cs="Tahoma"/>
          <w:bCs/>
          <w:szCs w:val="22"/>
          <w:lang w:val="lv-LV"/>
        </w:rPr>
      </w:pPr>
      <w:r w:rsidRPr="004537E3">
        <w:rPr>
          <w:rFonts w:eastAsia="Lucida Sans Unicode" w:cs="Tahoma"/>
          <w:bCs/>
          <w:szCs w:val="22"/>
          <w:lang w:val="lv-LV"/>
        </w:rPr>
        <w:t>Jēkabpils pilsētas dome nolemj:</w:t>
      </w:r>
    </w:p>
    <w:p w14:paraId="51E5107F" w14:textId="77777777" w:rsidR="004537E3" w:rsidRPr="004537E3" w:rsidRDefault="004537E3" w:rsidP="00484B6F">
      <w:pPr>
        <w:widowControl w:val="0"/>
        <w:tabs>
          <w:tab w:val="right" w:pos="9356"/>
        </w:tabs>
        <w:suppressAutoHyphens/>
        <w:snapToGrid w:val="0"/>
        <w:jc w:val="both"/>
        <w:rPr>
          <w:rFonts w:eastAsia="Lucida Sans Unicode" w:cs="Tahoma"/>
          <w:bCs/>
          <w:szCs w:val="22"/>
          <w:lang w:val="lv-LV"/>
        </w:rPr>
      </w:pPr>
    </w:p>
    <w:p w14:paraId="5BB6CA40" w14:textId="227EE6E9" w:rsidR="004537E3" w:rsidRPr="004537E3" w:rsidRDefault="004537E3" w:rsidP="00484B6F">
      <w:pPr>
        <w:widowControl w:val="0"/>
        <w:tabs>
          <w:tab w:val="right" w:pos="9356"/>
        </w:tabs>
        <w:suppressAutoHyphens/>
        <w:snapToGrid w:val="0"/>
        <w:ind w:firstLine="748"/>
        <w:jc w:val="both"/>
        <w:rPr>
          <w:rFonts w:eastAsia="Lucida Sans Unicode" w:cs="Tahoma"/>
          <w:bCs/>
          <w:szCs w:val="22"/>
          <w:lang w:val="lv-LV"/>
        </w:rPr>
      </w:pPr>
      <w:r w:rsidRPr="004537E3">
        <w:rPr>
          <w:rFonts w:eastAsia="Lucida Sans Unicode" w:cs="Tahoma"/>
          <w:bCs/>
          <w:szCs w:val="22"/>
          <w:lang w:val="lv-LV"/>
        </w:rPr>
        <w:t>1.1. Apstiprināt nekustamā īpašuma (</w:t>
      </w:r>
      <w:r w:rsidRPr="004537E3">
        <w:rPr>
          <w:rFonts w:eastAsia="Lucida Sans Unicode" w:cs="Tahoma"/>
          <w:szCs w:val="20"/>
          <w:lang w:val="lv-LV"/>
        </w:rPr>
        <w:t xml:space="preserve">dzīvokļa īpašuma) </w:t>
      </w:r>
      <w:r>
        <w:rPr>
          <w:rFonts w:eastAsia="Lucida Sans Unicode"/>
          <w:i/>
          <w:iCs/>
          <w:noProof/>
          <w:szCs w:val="20"/>
          <w:lang w:val="lv-LV"/>
        </w:rPr>
        <w:t>(adrese)</w:t>
      </w:r>
      <w:r w:rsidRPr="004537E3">
        <w:rPr>
          <w:rFonts w:eastAsia="Lucida Sans Unicode"/>
          <w:noProof/>
          <w:szCs w:val="20"/>
          <w:lang w:val="lv-LV"/>
        </w:rPr>
        <w:t xml:space="preserve">, kas sastāv no  497/3310 kopīpašuma domājamām daļām no zemes vienības ar kadastra apzīmējumu </w:t>
      </w:r>
      <w:r>
        <w:rPr>
          <w:rFonts w:eastAsia="Lucida Sans Unicode"/>
          <w:i/>
          <w:iCs/>
          <w:noProof/>
          <w:szCs w:val="20"/>
          <w:lang w:val="lv-LV"/>
        </w:rPr>
        <w:t>(svītrots)</w:t>
      </w:r>
      <w:r w:rsidRPr="004537E3">
        <w:rPr>
          <w:rFonts w:eastAsia="Lucida Sans Unicode"/>
          <w:noProof/>
          <w:szCs w:val="20"/>
          <w:lang w:val="lv-LV"/>
        </w:rPr>
        <w:t xml:space="preserve">, vienstāva dzīvojamās mājas ar kadastra apzīmējumu </w:t>
      </w:r>
      <w:r>
        <w:rPr>
          <w:rFonts w:eastAsia="Lucida Sans Unicode"/>
          <w:i/>
          <w:iCs/>
          <w:noProof/>
          <w:szCs w:val="20"/>
          <w:lang w:val="lv-LV"/>
        </w:rPr>
        <w:t>(svītrots)</w:t>
      </w:r>
      <w:r w:rsidRPr="004537E3">
        <w:rPr>
          <w:rFonts w:eastAsia="Lucida Sans Unicode"/>
          <w:noProof/>
          <w:szCs w:val="20"/>
          <w:lang w:val="lv-LV"/>
        </w:rPr>
        <w:t xml:space="preserve"> un vienas palīgceltnes ar kadastra apzīmējumu </w:t>
      </w:r>
      <w:r>
        <w:rPr>
          <w:rFonts w:eastAsia="Lucida Sans Unicode"/>
          <w:i/>
          <w:iCs/>
          <w:noProof/>
          <w:szCs w:val="20"/>
          <w:lang w:val="lv-LV"/>
        </w:rPr>
        <w:t>(svītrots)</w:t>
      </w:r>
      <w:r w:rsidRPr="004537E3">
        <w:rPr>
          <w:rFonts w:eastAsia="Lucida Sans Unicode"/>
          <w:noProof/>
          <w:szCs w:val="20"/>
          <w:lang w:val="lv-LV"/>
        </w:rPr>
        <w:t>,</w:t>
      </w:r>
      <w:r w:rsidRPr="004537E3">
        <w:rPr>
          <w:rFonts w:eastAsia="Lucida Sans Unicode" w:cs="Tahoma"/>
          <w:bCs/>
          <w:szCs w:val="22"/>
          <w:lang w:val="lv-LV"/>
        </w:rPr>
        <w:t xml:space="preserve"> nosacīto cenu </w:t>
      </w:r>
      <w:r w:rsidRPr="004537E3">
        <w:rPr>
          <w:rFonts w:eastAsia="Lucida Sans Unicode"/>
          <w:szCs w:val="20"/>
          <w:lang w:val="lv-LV"/>
        </w:rPr>
        <w:t xml:space="preserve">2800,00 </w:t>
      </w:r>
      <w:proofErr w:type="spellStart"/>
      <w:r w:rsidRPr="004537E3">
        <w:rPr>
          <w:rFonts w:eastAsia="Lucida Sans Unicode"/>
          <w:i/>
          <w:iCs/>
          <w:szCs w:val="20"/>
          <w:lang w:val="lv-LV"/>
        </w:rPr>
        <w:t>euro</w:t>
      </w:r>
      <w:proofErr w:type="spellEnd"/>
      <w:r w:rsidRPr="004537E3">
        <w:rPr>
          <w:rFonts w:eastAsia="Lucida Sans Unicode"/>
          <w:szCs w:val="20"/>
          <w:lang w:val="lv-LV"/>
        </w:rPr>
        <w:t xml:space="preserve"> (divi tūkstoši astoņi simti eiro, 00 centi).</w:t>
      </w:r>
    </w:p>
    <w:p w14:paraId="0E79EB98" w14:textId="7922FD40" w:rsidR="004537E3" w:rsidRPr="004537E3" w:rsidRDefault="004537E3" w:rsidP="00484B6F">
      <w:pPr>
        <w:widowControl w:val="0"/>
        <w:tabs>
          <w:tab w:val="left" w:pos="993"/>
        </w:tabs>
        <w:suppressAutoHyphens/>
        <w:jc w:val="both"/>
        <w:rPr>
          <w:rFonts w:eastAsia="Lucida Sans Unicode" w:cs="Tahoma"/>
          <w:bCs/>
          <w:szCs w:val="22"/>
          <w:lang w:val="lv-LV"/>
        </w:rPr>
      </w:pPr>
      <w:r w:rsidRPr="004537E3">
        <w:rPr>
          <w:rFonts w:eastAsia="Lucida Sans Unicode" w:cs="Tahoma"/>
          <w:bCs/>
          <w:szCs w:val="22"/>
          <w:lang w:val="lv-LV"/>
        </w:rPr>
        <w:t xml:space="preserve">          1.2. </w:t>
      </w:r>
      <w:proofErr w:type="spellStart"/>
      <w:r>
        <w:rPr>
          <w:rFonts w:eastAsia="Lucida Sans Unicode"/>
          <w:lang w:val="lv-LV"/>
        </w:rPr>
        <w:t>Dz.L</w:t>
      </w:r>
      <w:proofErr w:type="spellEnd"/>
      <w:r>
        <w:rPr>
          <w:rFonts w:eastAsia="Lucida Sans Unicode"/>
          <w:lang w:val="lv-LV"/>
        </w:rPr>
        <w:t>.</w:t>
      </w:r>
      <w:r w:rsidRPr="004537E3">
        <w:rPr>
          <w:rFonts w:eastAsia="Lucida Sans Unicode"/>
          <w:lang w:val="lv-LV"/>
        </w:rPr>
        <w:t xml:space="preserve">, personas kods </w:t>
      </w:r>
      <w:r>
        <w:rPr>
          <w:rFonts w:eastAsia="Lucida Sans Unicode"/>
          <w:i/>
          <w:iCs/>
          <w:lang w:val="lv-LV"/>
        </w:rPr>
        <w:t>(svītrots)</w:t>
      </w:r>
      <w:r w:rsidRPr="004537E3">
        <w:rPr>
          <w:rFonts w:eastAsia="Lucida Sans Unicode"/>
          <w:lang w:val="lv-LV"/>
        </w:rPr>
        <w:t xml:space="preserve">, </w:t>
      </w:r>
      <w:r>
        <w:rPr>
          <w:rFonts w:eastAsia="Lucida Sans Unicode"/>
          <w:i/>
          <w:iCs/>
          <w:lang w:val="lv-LV"/>
        </w:rPr>
        <w:t>(adrese)</w:t>
      </w:r>
      <w:r w:rsidRPr="004537E3">
        <w:rPr>
          <w:rFonts w:eastAsia="Lucida Sans Unicode"/>
          <w:lang w:val="lv-LV"/>
        </w:rPr>
        <w:t xml:space="preserve">, </w:t>
      </w:r>
      <w:r w:rsidRPr="004537E3">
        <w:rPr>
          <w:rFonts w:eastAsia="Lucida Sans Unicode" w:cs="Tahoma"/>
          <w:bCs/>
          <w:szCs w:val="22"/>
          <w:lang w:val="lv-LV"/>
        </w:rPr>
        <w:t>viena mēneša laikā no piedāvājuma saņemšanas dienas rakstiski paziņot par pirmpirkuma tiesību izmantošanu.</w:t>
      </w:r>
    </w:p>
    <w:p w14:paraId="716D872D" w14:textId="25086121" w:rsidR="004537E3" w:rsidRPr="004537E3" w:rsidRDefault="004537E3" w:rsidP="00484B6F">
      <w:pPr>
        <w:widowControl w:val="0"/>
        <w:suppressAutoHyphens/>
        <w:jc w:val="both"/>
        <w:rPr>
          <w:rFonts w:eastAsia="Lucida Sans Unicode"/>
          <w:noProof/>
          <w:color w:val="000000"/>
          <w:szCs w:val="20"/>
          <w:lang w:val="lv-LV"/>
        </w:rPr>
      </w:pPr>
      <w:r w:rsidRPr="004537E3">
        <w:rPr>
          <w:rFonts w:eastAsia="Lucida Sans Unicode"/>
          <w:lang w:val="lv-LV"/>
        </w:rPr>
        <w:t xml:space="preserve">          1.3.</w:t>
      </w:r>
      <w:r w:rsidRPr="004537E3">
        <w:rPr>
          <w:rFonts w:eastAsia="Lucida Sans Unicode"/>
          <w:noProof/>
          <w:color w:val="000000"/>
          <w:szCs w:val="20"/>
          <w:lang w:val="lv-LV"/>
        </w:rPr>
        <w:t xml:space="preserve"> Ja netiek izmantotas likumā noteiktās pirmpirkuma tiesības, dzīvokļa īpašumu </w:t>
      </w:r>
      <w:r>
        <w:rPr>
          <w:rFonts w:eastAsia="Lucida Sans Unicode"/>
          <w:i/>
          <w:iCs/>
          <w:noProof/>
          <w:szCs w:val="20"/>
          <w:lang w:val="lv-LV"/>
        </w:rPr>
        <w:t>(adrese)</w:t>
      </w:r>
      <w:r w:rsidRPr="004537E3">
        <w:rPr>
          <w:rFonts w:eastAsia="Lucida Sans Unicode"/>
          <w:noProof/>
          <w:color w:val="000000"/>
          <w:szCs w:val="20"/>
          <w:lang w:val="lv-LV"/>
        </w:rPr>
        <w:t xml:space="preserve"> atsavināt, pārdodot to  izsolē, vispārējā kārtībā.</w:t>
      </w:r>
    </w:p>
    <w:p w14:paraId="11E7C55B" w14:textId="77777777" w:rsidR="004537E3" w:rsidRPr="004537E3" w:rsidRDefault="004537E3" w:rsidP="00484B6F">
      <w:pPr>
        <w:widowControl w:val="0"/>
        <w:tabs>
          <w:tab w:val="right" w:pos="9356"/>
        </w:tabs>
        <w:suppressAutoHyphens/>
        <w:snapToGrid w:val="0"/>
        <w:ind w:firstLine="748"/>
        <w:jc w:val="both"/>
        <w:rPr>
          <w:rFonts w:eastAsia="Lucida Sans Unicode" w:cs="Tahoma"/>
          <w:bCs/>
          <w:szCs w:val="22"/>
          <w:lang w:val="lv-LV"/>
        </w:rPr>
      </w:pPr>
      <w:r w:rsidRPr="004537E3">
        <w:rPr>
          <w:rFonts w:eastAsia="Lucida Sans Unicode" w:cs="Tahoma"/>
          <w:bCs/>
          <w:szCs w:val="22"/>
          <w:lang w:val="lv-LV"/>
        </w:rPr>
        <w:t>1.4.  Kontroli par lēmuma izpildi veikt Jēkabpils pilsētas pašvaldības izpilddirektoram.</w:t>
      </w:r>
    </w:p>
    <w:bookmarkEnd w:id="54"/>
    <w:p w14:paraId="038AFF37" w14:textId="77777777" w:rsidR="004537E3" w:rsidRPr="004537E3" w:rsidRDefault="004537E3" w:rsidP="00484B6F">
      <w:pPr>
        <w:widowControl w:val="0"/>
        <w:tabs>
          <w:tab w:val="right" w:pos="9356"/>
        </w:tabs>
        <w:suppressAutoHyphens/>
        <w:snapToGrid w:val="0"/>
        <w:ind w:firstLine="748"/>
        <w:jc w:val="both"/>
        <w:rPr>
          <w:rFonts w:eastAsia="Lucida Sans Unicode" w:cs="Tahoma"/>
          <w:bCs/>
          <w:szCs w:val="22"/>
          <w:lang w:val="lv-LV"/>
        </w:rPr>
      </w:pPr>
    </w:p>
    <w:p w14:paraId="066D9B94" w14:textId="77777777" w:rsidR="004537E3" w:rsidRPr="004537E3" w:rsidRDefault="004537E3" w:rsidP="00484B6F">
      <w:pPr>
        <w:widowControl w:val="0"/>
        <w:tabs>
          <w:tab w:val="right" w:pos="9356"/>
        </w:tabs>
        <w:suppressAutoHyphens/>
        <w:snapToGrid w:val="0"/>
        <w:jc w:val="both"/>
        <w:rPr>
          <w:rFonts w:eastAsia="Lucida Sans Unicode" w:cs="Tahoma"/>
          <w:bCs/>
          <w:szCs w:val="22"/>
          <w:lang w:val="lv-LV"/>
        </w:rPr>
      </w:pPr>
    </w:p>
    <w:p w14:paraId="35F631E4" w14:textId="77777777" w:rsidR="004537E3" w:rsidRPr="004537E3" w:rsidRDefault="004537E3" w:rsidP="00484B6F">
      <w:pPr>
        <w:widowControl w:val="0"/>
        <w:tabs>
          <w:tab w:val="right" w:pos="9356"/>
        </w:tabs>
        <w:suppressAutoHyphens/>
        <w:snapToGrid w:val="0"/>
        <w:jc w:val="center"/>
        <w:rPr>
          <w:rFonts w:eastAsia="Lucida Sans Unicode" w:cs="Tahoma"/>
          <w:bCs/>
          <w:szCs w:val="22"/>
          <w:lang w:val="lv-LV"/>
        </w:rPr>
      </w:pPr>
      <w:r w:rsidRPr="004537E3">
        <w:rPr>
          <w:rFonts w:eastAsia="Lucida Sans Unicode" w:cs="Tahoma"/>
          <w:bCs/>
          <w:szCs w:val="22"/>
          <w:lang w:val="lv-LV"/>
        </w:rPr>
        <w:t>2.</w:t>
      </w:r>
    </w:p>
    <w:p w14:paraId="40E4C95A" w14:textId="77777777" w:rsidR="004537E3" w:rsidRPr="004537E3" w:rsidRDefault="004537E3" w:rsidP="00484B6F">
      <w:pPr>
        <w:widowControl w:val="0"/>
        <w:tabs>
          <w:tab w:val="right" w:pos="9356"/>
        </w:tabs>
        <w:suppressAutoHyphens/>
        <w:snapToGrid w:val="0"/>
        <w:jc w:val="both"/>
        <w:rPr>
          <w:rFonts w:eastAsia="Lucida Sans Unicode" w:cs="Tahoma"/>
          <w:bCs/>
          <w:szCs w:val="22"/>
          <w:lang w:val="lv-LV"/>
        </w:rPr>
      </w:pPr>
    </w:p>
    <w:p w14:paraId="240D4D26" w14:textId="09BCB786" w:rsidR="004537E3" w:rsidRPr="004537E3" w:rsidRDefault="004537E3" w:rsidP="00484B6F">
      <w:pPr>
        <w:widowControl w:val="0"/>
        <w:tabs>
          <w:tab w:val="left" w:pos="993"/>
        </w:tabs>
        <w:suppressAutoHyphens/>
        <w:jc w:val="both"/>
        <w:rPr>
          <w:rFonts w:eastAsia="Lucida Sans Unicode"/>
          <w:lang w:val="lv-LV"/>
        </w:rPr>
      </w:pPr>
      <w:r w:rsidRPr="004537E3">
        <w:rPr>
          <w:rFonts w:eastAsia="Lucida Sans Unicode"/>
          <w:lang w:val="lv-LV"/>
        </w:rPr>
        <w:t xml:space="preserve">Adresāts: </w:t>
      </w:r>
      <w:r>
        <w:rPr>
          <w:rFonts w:eastAsia="Lucida Sans Unicode"/>
          <w:lang w:val="lv-LV"/>
        </w:rPr>
        <w:t>V.S.</w:t>
      </w:r>
      <w:r w:rsidRPr="004537E3">
        <w:rPr>
          <w:rFonts w:eastAsia="Lucida Sans Unicode"/>
          <w:lang w:val="lv-LV"/>
        </w:rPr>
        <w:t xml:space="preserve">, personas kods </w:t>
      </w:r>
      <w:r>
        <w:rPr>
          <w:rFonts w:eastAsia="Lucida Sans Unicode"/>
          <w:i/>
          <w:iCs/>
          <w:lang w:val="lv-LV"/>
        </w:rPr>
        <w:t>(svītrots)</w:t>
      </w:r>
      <w:r w:rsidRPr="004537E3">
        <w:rPr>
          <w:rFonts w:eastAsia="Lucida Sans Unicode"/>
          <w:lang w:val="lv-LV"/>
        </w:rPr>
        <w:t xml:space="preserve">, </w:t>
      </w:r>
      <w:r>
        <w:rPr>
          <w:rFonts w:eastAsia="Lucida Sans Unicode"/>
          <w:i/>
          <w:iCs/>
          <w:lang w:val="lv-LV"/>
        </w:rPr>
        <w:t>(adrese)</w:t>
      </w:r>
      <w:r w:rsidRPr="004537E3">
        <w:rPr>
          <w:rFonts w:eastAsia="Lucida Sans Unicode"/>
          <w:lang w:val="lv-LV"/>
        </w:rPr>
        <w:t xml:space="preserve">; </w:t>
      </w:r>
      <w:r>
        <w:rPr>
          <w:rFonts w:eastAsia="Lucida Sans Unicode"/>
          <w:lang w:val="lv-LV"/>
        </w:rPr>
        <w:t>V.S.</w:t>
      </w:r>
      <w:r w:rsidRPr="004537E3">
        <w:rPr>
          <w:rFonts w:eastAsia="Lucida Sans Unicode"/>
          <w:lang w:val="lv-LV"/>
        </w:rPr>
        <w:t xml:space="preserve">, personas kods </w:t>
      </w:r>
      <w:r>
        <w:rPr>
          <w:rFonts w:eastAsia="Lucida Sans Unicode"/>
          <w:i/>
          <w:iCs/>
          <w:lang w:val="lv-LV"/>
        </w:rPr>
        <w:t>(svītrots)</w:t>
      </w:r>
      <w:r w:rsidRPr="004537E3">
        <w:rPr>
          <w:rFonts w:eastAsia="Lucida Sans Unicode"/>
          <w:lang w:val="lv-LV"/>
        </w:rPr>
        <w:t xml:space="preserve">, </w:t>
      </w:r>
      <w:r>
        <w:rPr>
          <w:rFonts w:eastAsia="Lucida Sans Unicode"/>
          <w:i/>
          <w:iCs/>
          <w:lang w:val="lv-LV"/>
        </w:rPr>
        <w:t>(adrese)</w:t>
      </w:r>
    </w:p>
    <w:p w14:paraId="2D558146" w14:textId="77777777" w:rsidR="004537E3" w:rsidRPr="004537E3" w:rsidRDefault="004537E3" w:rsidP="00484B6F">
      <w:pPr>
        <w:widowControl w:val="0"/>
        <w:tabs>
          <w:tab w:val="right" w:pos="9356"/>
        </w:tabs>
        <w:suppressAutoHyphens/>
        <w:snapToGrid w:val="0"/>
        <w:jc w:val="both"/>
        <w:rPr>
          <w:rFonts w:eastAsia="Lucida Sans Unicode" w:cs="Tahoma"/>
          <w:bCs/>
          <w:szCs w:val="22"/>
          <w:lang w:val="lv-LV"/>
        </w:rPr>
      </w:pPr>
    </w:p>
    <w:p w14:paraId="444D256F" w14:textId="53254B80" w:rsidR="004537E3" w:rsidRPr="004537E3" w:rsidRDefault="004537E3" w:rsidP="00484B6F">
      <w:pPr>
        <w:widowControl w:val="0"/>
        <w:suppressAutoHyphens/>
        <w:ind w:firstLine="709"/>
        <w:jc w:val="both"/>
        <w:rPr>
          <w:rFonts w:eastAsia="Lucida Sans Unicode"/>
          <w:noProof/>
          <w:color w:val="000000"/>
          <w:szCs w:val="20"/>
          <w:lang w:val="lv-LV"/>
        </w:rPr>
      </w:pPr>
      <w:r w:rsidRPr="004537E3">
        <w:rPr>
          <w:rFonts w:eastAsia="Lucida Sans Unicode" w:cs="Tahoma"/>
          <w:bCs/>
          <w:szCs w:val="22"/>
          <w:lang w:val="lv-LV"/>
        </w:rPr>
        <w:t xml:space="preserve">2020.gada 23.aprīlī tika pieņemts Jēkabpils pilsētas domes lēmums Nr.192 “Par nekustamā īpašuma (dzīvokļa īpašuma) atsavināšanu”, ar kuru tika nolemts </w:t>
      </w:r>
      <w:r w:rsidRPr="004537E3">
        <w:rPr>
          <w:rFonts w:eastAsia="Lucida Sans Unicode" w:cs="Tahoma"/>
          <w:szCs w:val="20"/>
          <w:lang w:val="lv-LV"/>
        </w:rPr>
        <w:t xml:space="preserve">atsavināt dzīvokļa īpašumu </w:t>
      </w:r>
      <w:r>
        <w:rPr>
          <w:rFonts w:eastAsia="Lucida Sans Unicode"/>
          <w:i/>
          <w:iCs/>
          <w:noProof/>
          <w:szCs w:val="20"/>
          <w:lang w:val="lv-LV"/>
        </w:rPr>
        <w:t>(adrese)</w:t>
      </w:r>
      <w:r w:rsidRPr="004537E3">
        <w:rPr>
          <w:rFonts w:eastAsia="Lucida Sans Unicode"/>
          <w:noProof/>
          <w:szCs w:val="20"/>
          <w:lang w:val="lv-LV"/>
        </w:rPr>
        <w:t xml:space="preserve">, kas sastāv no  </w:t>
      </w:r>
      <w:bookmarkStart w:id="57" w:name="_Hlk48294205"/>
      <w:r w:rsidRPr="004537E3">
        <w:rPr>
          <w:rFonts w:eastAsia="Lucida Sans Unicode"/>
          <w:noProof/>
          <w:szCs w:val="20"/>
          <w:lang w:val="lv-LV"/>
        </w:rPr>
        <w:t xml:space="preserve">254/3310 kopīpašuma domājamām daļām no zemes vienības ar kadastra apzīmējumu </w:t>
      </w:r>
      <w:r>
        <w:rPr>
          <w:rFonts w:eastAsia="Lucida Sans Unicode"/>
          <w:i/>
          <w:iCs/>
          <w:noProof/>
          <w:szCs w:val="20"/>
          <w:lang w:val="lv-LV"/>
        </w:rPr>
        <w:t>(svītrots)</w:t>
      </w:r>
      <w:r w:rsidRPr="004537E3">
        <w:rPr>
          <w:rFonts w:eastAsia="Lucida Sans Unicode"/>
          <w:noProof/>
          <w:szCs w:val="20"/>
          <w:lang w:val="lv-LV"/>
        </w:rPr>
        <w:t xml:space="preserve">, vienstāva dzīvojamās mājas ar kadastra apzīmējumu </w:t>
      </w:r>
      <w:r>
        <w:rPr>
          <w:rFonts w:eastAsia="Lucida Sans Unicode"/>
          <w:i/>
          <w:iCs/>
          <w:noProof/>
          <w:szCs w:val="20"/>
          <w:lang w:val="lv-LV"/>
        </w:rPr>
        <w:t>(svītrots)</w:t>
      </w:r>
      <w:r w:rsidRPr="004537E3">
        <w:rPr>
          <w:rFonts w:eastAsia="Lucida Sans Unicode"/>
          <w:noProof/>
          <w:szCs w:val="20"/>
          <w:lang w:val="lv-LV"/>
        </w:rPr>
        <w:t xml:space="preserve"> un vienas palīgceltnes ar kadastra apzīmējumu </w:t>
      </w:r>
      <w:bookmarkEnd w:id="57"/>
      <w:r>
        <w:rPr>
          <w:rFonts w:eastAsia="Lucida Sans Unicode"/>
          <w:i/>
          <w:iCs/>
          <w:noProof/>
          <w:szCs w:val="20"/>
          <w:lang w:val="lv-LV"/>
        </w:rPr>
        <w:t>(svītrots)</w:t>
      </w:r>
      <w:r w:rsidRPr="004537E3">
        <w:rPr>
          <w:rFonts w:eastAsia="Lucida Sans Unicode"/>
          <w:szCs w:val="20"/>
          <w:lang w:val="lv-LV"/>
        </w:rPr>
        <w:t xml:space="preserve">, </w:t>
      </w:r>
      <w:r w:rsidRPr="004537E3">
        <w:rPr>
          <w:rFonts w:eastAsia="Lucida Sans Unicode"/>
          <w:noProof/>
          <w:szCs w:val="20"/>
          <w:lang w:val="lv-LV"/>
        </w:rPr>
        <w:t xml:space="preserve">atsavinot to </w:t>
      </w:r>
      <w:r w:rsidRPr="004537E3">
        <w:rPr>
          <w:rFonts w:eastAsia="Lucida Sans Unicode"/>
          <w:color w:val="000000"/>
          <w:szCs w:val="20"/>
          <w:shd w:val="clear" w:color="auto" w:fill="FFFFFF"/>
          <w:lang w:val="lv-LV"/>
        </w:rPr>
        <w:t>saskaņā ar Publiskas personas mantas</w:t>
      </w:r>
      <w:r w:rsidRPr="004537E3">
        <w:rPr>
          <w:rFonts w:eastAsia="Lucida Sans Unicode"/>
          <w:noProof/>
          <w:color w:val="000000"/>
          <w:szCs w:val="20"/>
          <w:lang w:val="lv-LV"/>
        </w:rPr>
        <w:t xml:space="preserve"> atsavināšanas likuma 45.panta  trešo daļu, pirmpirkuma tiesības piedāvājot dzīvokļa īrniekam vai viņa ģimenes locekļiem.  Ja netiek izmantotas likumā noteiktās pirmpirkuma tiesības, dzīvokļa īpašumu atsavināt, pārdodot izsolē, vispārējā kārtībā.</w:t>
      </w:r>
    </w:p>
    <w:p w14:paraId="5EA1E658" w14:textId="7C012AE0" w:rsidR="004537E3" w:rsidRPr="004537E3" w:rsidRDefault="004537E3" w:rsidP="00484B6F">
      <w:pPr>
        <w:widowControl w:val="0"/>
        <w:suppressAutoHyphens/>
        <w:snapToGrid w:val="0"/>
        <w:ind w:firstLine="862"/>
        <w:jc w:val="both"/>
        <w:rPr>
          <w:rFonts w:eastAsia="Lucida Sans Unicode" w:cs="Tahoma"/>
          <w:bCs/>
          <w:szCs w:val="22"/>
          <w:lang w:val="lv-LV"/>
        </w:rPr>
      </w:pPr>
      <w:r w:rsidRPr="004537E3">
        <w:rPr>
          <w:rFonts w:eastAsia="Lucida Sans Unicode"/>
          <w:szCs w:val="20"/>
          <w:lang w:val="lv-LV"/>
        </w:rPr>
        <w:t xml:space="preserve">Ar 2020.gada 29.jūlija Nekustamā īpašuma novērtēšanas komisijas lēmumu </w:t>
      </w:r>
      <w:r w:rsidRPr="004537E3">
        <w:rPr>
          <w:rFonts w:eastAsia="Lucida Sans Unicode"/>
          <w:szCs w:val="20"/>
          <w:lang w:val="lv-LV"/>
        </w:rPr>
        <w:lastRenderedPageBreak/>
        <w:t xml:space="preserve">nekustamajam īpašumam (dzīvokļa īpašumam) </w:t>
      </w:r>
      <w:r>
        <w:rPr>
          <w:rFonts w:eastAsia="Lucida Sans Unicode"/>
          <w:i/>
          <w:iCs/>
          <w:szCs w:val="20"/>
          <w:lang w:val="lv-LV"/>
        </w:rPr>
        <w:t>(adrese)</w:t>
      </w:r>
      <w:r w:rsidRPr="004537E3">
        <w:rPr>
          <w:rFonts w:eastAsia="Lucida Sans Unicode"/>
          <w:szCs w:val="20"/>
          <w:lang w:val="lv-LV"/>
        </w:rPr>
        <w:t xml:space="preserve"> noteikta nosacītā cena 1300,00 </w:t>
      </w:r>
      <w:proofErr w:type="spellStart"/>
      <w:r w:rsidRPr="004537E3">
        <w:rPr>
          <w:rFonts w:eastAsia="Lucida Sans Unicode"/>
          <w:i/>
          <w:iCs/>
          <w:szCs w:val="20"/>
          <w:lang w:val="lv-LV"/>
        </w:rPr>
        <w:t>euro</w:t>
      </w:r>
      <w:proofErr w:type="spellEnd"/>
      <w:r w:rsidRPr="004537E3">
        <w:rPr>
          <w:rFonts w:eastAsia="Lucida Sans Unicode"/>
          <w:szCs w:val="20"/>
          <w:lang w:val="lv-LV"/>
        </w:rPr>
        <w:t xml:space="preserve"> (viens tūkstotis trīs simti eiro, 00 centi).</w:t>
      </w:r>
    </w:p>
    <w:p w14:paraId="040EA1B4" w14:textId="77777777" w:rsidR="004537E3" w:rsidRPr="004537E3" w:rsidRDefault="004537E3" w:rsidP="00484B6F">
      <w:pPr>
        <w:widowControl w:val="0"/>
        <w:suppressAutoHyphens/>
        <w:snapToGrid w:val="0"/>
        <w:ind w:firstLine="567"/>
        <w:jc w:val="both"/>
        <w:rPr>
          <w:rFonts w:eastAsia="Lucida Sans Unicode" w:cs="Tahoma"/>
          <w:bCs/>
          <w:szCs w:val="22"/>
          <w:lang w:val="lv-LV"/>
        </w:rPr>
      </w:pPr>
      <w:r w:rsidRPr="004537E3">
        <w:rPr>
          <w:rFonts w:eastAsia="Lucida Sans Unicode" w:cs="Tahoma"/>
          <w:bCs/>
          <w:szCs w:val="22"/>
          <w:lang w:val="lv-LV"/>
        </w:rPr>
        <w:tab/>
        <w:t xml:space="preserve">Pamatojoties uz likuma “Par pašvaldībām” </w:t>
      </w:r>
      <w:r w:rsidRPr="004537E3">
        <w:rPr>
          <w:rFonts w:eastAsia="Lucida Sans Unicode"/>
          <w:szCs w:val="20"/>
          <w:lang w:val="lv-LV"/>
        </w:rPr>
        <w:t xml:space="preserve">14.panta pirmās daļas 2. punktu, </w:t>
      </w:r>
      <w:r w:rsidRPr="004537E3">
        <w:rPr>
          <w:rFonts w:eastAsia="Lucida Sans Unicode" w:cs="Tahoma"/>
          <w:bCs/>
          <w:szCs w:val="22"/>
          <w:lang w:val="lv-LV"/>
        </w:rPr>
        <w:t xml:space="preserve">21.panta pirmās daļas 17.punktu, Publiskas personas mantas atsavināšanas likuma 3.panta pirmās daļas 2.punktu, 4.panta ceturtās daļas 5.punktu, 5.panta pirmo daļu, otro daļu un piekto daļu, 8.panta otro un trešo daļu, 37.panta pirmās daļas 4.punktu, 45.panta trešo un ceturto daļu, ņemot vērā Jēkabpils pilsētas domes 2020.gada 23.aprīļa lēmumu Nr.192 “Par nekustamā īpašuma (dzīvokļa īpašuma) atsavināšanu”, Jēkabpils pilsētas pašvaldības 2020.gada 29.jūlija nekustamā īpašuma vērtēšanas komisijas protokolu Nr.29, </w:t>
      </w:r>
    </w:p>
    <w:p w14:paraId="405E20CD" w14:textId="77777777" w:rsidR="004537E3" w:rsidRPr="004537E3" w:rsidRDefault="004537E3" w:rsidP="00484B6F">
      <w:pPr>
        <w:widowControl w:val="0"/>
        <w:tabs>
          <w:tab w:val="right" w:pos="9356"/>
        </w:tabs>
        <w:suppressAutoHyphens/>
        <w:snapToGrid w:val="0"/>
        <w:ind w:firstLine="567"/>
        <w:jc w:val="both"/>
        <w:rPr>
          <w:rFonts w:eastAsia="Lucida Sans Unicode" w:cs="Tahoma"/>
          <w:bCs/>
          <w:szCs w:val="22"/>
          <w:lang w:val="lv-LV"/>
        </w:rPr>
      </w:pPr>
    </w:p>
    <w:p w14:paraId="761D2AF7" w14:textId="77777777" w:rsidR="004537E3" w:rsidRPr="004537E3" w:rsidRDefault="004537E3" w:rsidP="00484B6F">
      <w:pPr>
        <w:widowControl w:val="0"/>
        <w:tabs>
          <w:tab w:val="right" w:pos="9356"/>
        </w:tabs>
        <w:suppressAutoHyphens/>
        <w:snapToGrid w:val="0"/>
        <w:jc w:val="center"/>
        <w:rPr>
          <w:rFonts w:eastAsia="Lucida Sans Unicode" w:cs="Tahoma"/>
          <w:bCs/>
          <w:szCs w:val="22"/>
          <w:lang w:val="lv-LV"/>
        </w:rPr>
      </w:pPr>
      <w:r w:rsidRPr="004537E3">
        <w:rPr>
          <w:rFonts w:eastAsia="Lucida Sans Unicode" w:cs="Tahoma"/>
          <w:bCs/>
          <w:szCs w:val="22"/>
          <w:lang w:val="lv-LV"/>
        </w:rPr>
        <w:t>Jēkabpils pilsētas dome nolemj:</w:t>
      </w:r>
    </w:p>
    <w:p w14:paraId="58064568" w14:textId="77777777" w:rsidR="004537E3" w:rsidRPr="004537E3" w:rsidRDefault="004537E3" w:rsidP="00484B6F">
      <w:pPr>
        <w:widowControl w:val="0"/>
        <w:tabs>
          <w:tab w:val="right" w:pos="9356"/>
        </w:tabs>
        <w:suppressAutoHyphens/>
        <w:snapToGrid w:val="0"/>
        <w:jc w:val="both"/>
        <w:rPr>
          <w:rFonts w:eastAsia="Lucida Sans Unicode" w:cs="Tahoma"/>
          <w:bCs/>
          <w:szCs w:val="22"/>
          <w:lang w:val="lv-LV"/>
        </w:rPr>
      </w:pPr>
    </w:p>
    <w:p w14:paraId="03A19468" w14:textId="0A54FB0B" w:rsidR="004537E3" w:rsidRPr="004537E3" w:rsidRDefault="004537E3" w:rsidP="00484B6F">
      <w:pPr>
        <w:widowControl w:val="0"/>
        <w:tabs>
          <w:tab w:val="right" w:pos="9356"/>
        </w:tabs>
        <w:suppressAutoHyphens/>
        <w:snapToGrid w:val="0"/>
        <w:ind w:firstLine="748"/>
        <w:jc w:val="both"/>
        <w:rPr>
          <w:rFonts w:eastAsia="Lucida Sans Unicode" w:cs="Tahoma"/>
          <w:bCs/>
          <w:szCs w:val="22"/>
          <w:lang w:val="lv-LV"/>
        </w:rPr>
      </w:pPr>
      <w:r w:rsidRPr="004537E3">
        <w:rPr>
          <w:rFonts w:eastAsia="Lucida Sans Unicode" w:cs="Tahoma"/>
          <w:bCs/>
          <w:szCs w:val="22"/>
          <w:lang w:val="lv-LV"/>
        </w:rPr>
        <w:t>2.1. Apstiprināt nekustamā īpašuma (</w:t>
      </w:r>
      <w:r w:rsidRPr="004537E3">
        <w:rPr>
          <w:rFonts w:eastAsia="Lucida Sans Unicode" w:cs="Tahoma"/>
          <w:szCs w:val="20"/>
          <w:lang w:val="lv-LV"/>
        </w:rPr>
        <w:t xml:space="preserve">dzīvokļa īpašuma) </w:t>
      </w:r>
      <w:r>
        <w:rPr>
          <w:rFonts w:eastAsia="Lucida Sans Unicode"/>
          <w:i/>
          <w:iCs/>
          <w:noProof/>
          <w:szCs w:val="20"/>
          <w:lang w:val="lv-LV"/>
        </w:rPr>
        <w:t>(adrese)</w:t>
      </w:r>
      <w:r w:rsidRPr="004537E3">
        <w:rPr>
          <w:rFonts w:eastAsia="Lucida Sans Unicode"/>
          <w:noProof/>
          <w:szCs w:val="20"/>
          <w:lang w:val="lv-LV"/>
        </w:rPr>
        <w:t xml:space="preserve">, kas sastāv no  254/3310 kopīpašuma domājamām daļām no zemes vienības ar kadastra apzīmējumu </w:t>
      </w:r>
      <w:r>
        <w:rPr>
          <w:rFonts w:eastAsia="Lucida Sans Unicode"/>
          <w:i/>
          <w:iCs/>
          <w:noProof/>
          <w:szCs w:val="20"/>
          <w:lang w:val="lv-LV"/>
        </w:rPr>
        <w:t>(svītrots)</w:t>
      </w:r>
      <w:r w:rsidRPr="004537E3">
        <w:rPr>
          <w:rFonts w:eastAsia="Lucida Sans Unicode"/>
          <w:noProof/>
          <w:szCs w:val="20"/>
          <w:lang w:val="lv-LV"/>
        </w:rPr>
        <w:t xml:space="preserve">, vienstāva dzīvojamās mājas ar kadastra apzīmējumu </w:t>
      </w:r>
      <w:r>
        <w:rPr>
          <w:rFonts w:eastAsia="Lucida Sans Unicode"/>
          <w:i/>
          <w:iCs/>
          <w:noProof/>
          <w:szCs w:val="20"/>
          <w:lang w:val="lv-LV"/>
        </w:rPr>
        <w:t>(svītrots)</w:t>
      </w:r>
      <w:r w:rsidRPr="004537E3">
        <w:rPr>
          <w:rFonts w:eastAsia="Lucida Sans Unicode"/>
          <w:noProof/>
          <w:szCs w:val="20"/>
          <w:lang w:val="lv-LV"/>
        </w:rPr>
        <w:t xml:space="preserve"> un vienas palīgceltnes ar kadastra apzīmējumu </w:t>
      </w:r>
      <w:r>
        <w:rPr>
          <w:rFonts w:eastAsia="Lucida Sans Unicode"/>
          <w:i/>
          <w:iCs/>
          <w:noProof/>
          <w:szCs w:val="20"/>
          <w:lang w:val="lv-LV"/>
        </w:rPr>
        <w:t>(svītrots)</w:t>
      </w:r>
      <w:r w:rsidRPr="004537E3">
        <w:rPr>
          <w:rFonts w:eastAsia="Lucida Sans Unicode"/>
          <w:noProof/>
          <w:szCs w:val="20"/>
          <w:lang w:val="lv-LV"/>
        </w:rPr>
        <w:t>,</w:t>
      </w:r>
      <w:r w:rsidRPr="004537E3">
        <w:rPr>
          <w:rFonts w:eastAsia="Lucida Sans Unicode" w:cs="Tahoma"/>
          <w:bCs/>
          <w:szCs w:val="22"/>
          <w:lang w:val="lv-LV"/>
        </w:rPr>
        <w:t xml:space="preserve"> nosacīto cenu </w:t>
      </w:r>
      <w:r w:rsidRPr="004537E3">
        <w:rPr>
          <w:rFonts w:eastAsia="Lucida Sans Unicode"/>
          <w:szCs w:val="20"/>
          <w:lang w:val="lv-LV"/>
        </w:rPr>
        <w:t xml:space="preserve">1300,00 </w:t>
      </w:r>
      <w:proofErr w:type="spellStart"/>
      <w:r w:rsidRPr="004537E3">
        <w:rPr>
          <w:rFonts w:eastAsia="Lucida Sans Unicode"/>
          <w:i/>
          <w:iCs/>
          <w:szCs w:val="20"/>
          <w:lang w:val="lv-LV"/>
        </w:rPr>
        <w:t>euro</w:t>
      </w:r>
      <w:proofErr w:type="spellEnd"/>
      <w:r w:rsidRPr="004537E3">
        <w:rPr>
          <w:rFonts w:eastAsia="Lucida Sans Unicode"/>
          <w:szCs w:val="20"/>
          <w:lang w:val="lv-LV"/>
        </w:rPr>
        <w:t xml:space="preserve"> (viens tūkstotis trīs simti eiro, 00 centi).</w:t>
      </w:r>
    </w:p>
    <w:p w14:paraId="68C7034A" w14:textId="799A721F" w:rsidR="004537E3" w:rsidRPr="004537E3" w:rsidRDefault="004537E3" w:rsidP="00484B6F">
      <w:pPr>
        <w:widowControl w:val="0"/>
        <w:tabs>
          <w:tab w:val="left" w:pos="993"/>
        </w:tabs>
        <w:suppressAutoHyphens/>
        <w:jc w:val="both"/>
        <w:rPr>
          <w:rFonts w:eastAsia="Lucida Sans Unicode" w:cs="Tahoma"/>
          <w:bCs/>
          <w:szCs w:val="22"/>
          <w:lang w:val="lv-LV"/>
        </w:rPr>
      </w:pPr>
      <w:r w:rsidRPr="004537E3">
        <w:rPr>
          <w:rFonts w:eastAsia="Lucida Sans Unicode" w:cs="Tahoma"/>
          <w:bCs/>
          <w:szCs w:val="22"/>
          <w:lang w:val="lv-LV"/>
        </w:rPr>
        <w:t xml:space="preserve">          2.2. </w:t>
      </w:r>
      <w:r>
        <w:rPr>
          <w:rFonts w:eastAsia="Lucida Sans Unicode"/>
          <w:lang w:val="lv-LV"/>
        </w:rPr>
        <w:t>V.S.</w:t>
      </w:r>
      <w:r w:rsidRPr="004537E3">
        <w:rPr>
          <w:rFonts w:eastAsia="Lucida Sans Unicode"/>
          <w:lang w:val="lv-LV"/>
        </w:rPr>
        <w:t xml:space="preserve">, personas kods </w:t>
      </w:r>
      <w:r>
        <w:rPr>
          <w:rFonts w:eastAsia="Lucida Sans Unicode"/>
          <w:i/>
          <w:iCs/>
          <w:lang w:val="lv-LV"/>
        </w:rPr>
        <w:t>(svītrots)</w:t>
      </w:r>
      <w:r w:rsidRPr="004537E3">
        <w:rPr>
          <w:rFonts w:eastAsia="Lucida Sans Unicode"/>
          <w:lang w:val="lv-LV"/>
        </w:rPr>
        <w:t xml:space="preserve">, </w:t>
      </w:r>
      <w:r>
        <w:rPr>
          <w:rFonts w:eastAsia="Lucida Sans Unicode"/>
          <w:i/>
          <w:iCs/>
          <w:lang w:val="lv-LV"/>
        </w:rPr>
        <w:t>(adrese)</w:t>
      </w:r>
      <w:r w:rsidRPr="004537E3">
        <w:rPr>
          <w:rFonts w:eastAsia="Lucida Sans Unicode"/>
          <w:lang w:val="lv-LV"/>
        </w:rPr>
        <w:t xml:space="preserve">, </w:t>
      </w:r>
      <w:bookmarkStart w:id="58" w:name="_Hlk48805791"/>
      <w:r w:rsidRPr="004537E3">
        <w:rPr>
          <w:rFonts w:eastAsia="Lucida Sans Unicode" w:cs="Tahoma"/>
          <w:bCs/>
          <w:szCs w:val="22"/>
          <w:lang w:val="lv-LV"/>
        </w:rPr>
        <w:t>viena mēneša laikā no piedāvājuma saņemšanas dienas rakstiski paziņot par pirmpirkuma tiesību izmantošanu.</w:t>
      </w:r>
    </w:p>
    <w:bookmarkEnd w:id="58"/>
    <w:p w14:paraId="35D61FDA" w14:textId="42993A2E" w:rsidR="004537E3" w:rsidRPr="004537E3" w:rsidRDefault="004537E3" w:rsidP="00484B6F">
      <w:pPr>
        <w:widowControl w:val="0"/>
        <w:tabs>
          <w:tab w:val="left" w:pos="993"/>
        </w:tabs>
        <w:suppressAutoHyphens/>
        <w:jc w:val="both"/>
        <w:rPr>
          <w:rFonts w:eastAsia="Lucida Sans Unicode" w:cs="Tahoma"/>
          <w:bCs/>
          <w:szCs w:val="22"/>
          <w:lang w:val="lv-LV"/>
        </w:rPr>
      </w:pPr>
      <w:r w:rsidRPr="004537E3">
        <w:rPr>
          <w:rFonts w:eastAsia="Lucida Sans Unicode" w:cs="Tahoma"/>
          <w:bCs/>
          <w:szCs w:val="22"/>
          <w:lang w:val="lv-LV"/>
        </w:rPr>
        <w:t xml:space="preserve">           2.3. </w:t>
      </w:r>
      <w:r>
        <w:rPr>
          <w:rFonts w:eastAsia="Lucida Sans Unicode"/>
          <w:lang w:val="lv-LV"/>
        </w:rPr>
        <w:t>V.S.</w:t>
      </w:r>
      <w:r w:rsidRPr="004537E3">
        <w:rPr>
          <w:rFonts w:eastAsia="Lucida Sans Unicode"/>
          <w:lang w:val="lv-LV"/>
        </w:rPr>
        <w:t xml:space="preserve">, personas kods </w:t>
      </w:r>
      <w:r>
        <w:rPr>
          <w:rFonts w:eastAsia="Lucida Sans Unicode"/>
          <w:i/>
          <w:iCs/>
          <w:lang w:val="lv-LV"/>
        </w:rPr>
        <w:t>(svītrots)</w:t>
      </w:r>
      <w:r w:rsidRPr="004537E3">
        <w:rPr>
          <w:rFonts w:eastAsia="Lucida Sans Unicode"/>
          <w:lang w:val="lv-LV"/>
        </w:rPr>
        <w:t xml:space="preserve">, </w:t>
      </w:r>
      <w:r>
        <w:rPr>
          <w:rFonts w:eastAsia="Lucida Sans Unicode"/>
          <w:i/>
          <w:iCs/>
          <w:lang w:val="lv-LV"/>
        </w:rPr>
        <w:t>(adrese)</w:t>
      </w:r>
      <w:r w:rsidRPr="004537E3">
        <w:rPr>
          <w:rFonts w:eastAsia="Lucida Sans Unicode" w:cs="Tahoma"/>
          <w:bCs/>
          <w:szCs w:val="22"/>
          <w:lang w:val="lv-LV"/>
        </w:rPr>
        <w:t xml:space="preserve"> viena mēneša laikā no piedāvājuma saņemšanas dienas rakstiski paziņot par pirmpirkuma tiesību izmantošanu.</w:t>
      </w:r>
    </w:p>
    <w:p w14:paraId="7290AC3C" w14:textId="5036F9DE" w:rsidR="004537E3" w:rsidRPr="004537E3" w:rsidRDefault="004537E3" w:rsidP="00484B6F">
      <w:pPr>
        <w:widowControl w:val="0"/>
        <w:suppressAutoHyphens/>
        <w:jc w:val="both"/>
        <w:rPr>
          <w:rFonts w:eastAsia="Lucida Sans Unicode"/>
          <w:noProof/>
          <w:color w:val="000000"/>
          <w:szCs w:val="20"/>
          <w:lang w:val="lv-LV"/>
        </w:rPr>
      </w:pPr>
      <w:r w:rsidRPr="004537E3">
        <w:rPr>
          <w:rFonts w:eastAsia="Lucida Sans Unicode"/>
          <w:lang w:val="lv-LV"/>
        </w:rPr>
        <w:t xml:space="preserve">          2.4.</w:t>
      </w:r>
      <w:r w:rsidRPr="004537E3">
        <w:rPr>
          <w:rFonts w:eastAsia="Lucida Sans Unicode"/>
          <w:noProof/>
          <w:color w:val="000000"/>
          <w:szCs w:val="20"/>
          <w:lang w:val="lv-LV"/>
        </w:rPr>
        <w:t xml:space="preserve"> Ja netiek izmantotas likumā noteiktās pirmpirkuma tiesības, dzīvokļa īpašumu </w:t>
      </w:r>
      <w:r>
        <w:rPr>
          <w:rFonts w:eastAsia="Lucida Sans Unicode"/>
          <w:i/>
          <w:iCs/>
          <w:noProof/>
          <w:szCs w:val="20"/>
          <w:lang w:val="lv-LV"/>
        </w:rPr>
        <w:t>(adrese)</w:t>
      </w:r>
      <w:r w:rsidRPr="004537E3">
        <w:rPr>
          <w:rFonts w:eastAsia="Lucida Sans Unicode"/>
          <w:noProof/>
          <w:szCs w:val="20"/>
          <w:lang w:val="lv-LV"/>
        </w:rPr>
        <w:t xml:space="preserve">, </w:t>
      </w:r>
      <w:r w:rsidRPr="004537E3">
        <w:rPr>
          <w:rFonts w:eastAsia="Lucida Sans Unicode"/>
          <w:noProof/>
          <w:color w:val="000000"/>
          <w:szCs w:val="20"/>
          <w:lang w:val="lv-LV"/>
        </w:rPr>
        <w:t>atsavināt, pārdodot to  izsolē, vispārējā kārtībā.</w:t>
      </w:r>
    </w:p>
    <w:p w14:paraId="332C62EC" w14:textId="77777777" w:rsidR="004537E3" w:rsidRPr="004537E3" w:rsidRDefault="004537E3" w:rsidP="00484B6F">
      <w:pPr>
        <w:widowControl w:val="0"/>
        <w:tabs>
          <w:tab w:val="right" w:pos="9356"/>
        </w:tabs>
        <w:suppressAutoHyphens/>
        <w:snapToGrid w:val="0"/>
        <w:ind w:firstLine="748"/>
        <w:jc w:val="both"/>
        <w:rPr>
          <w:rFonts w:eastAsia="Lucida Sans Unicode" w:cs="Tahoma"/>
          <w:bCs/>
          <w:szCs w:val="22"/>
          <w:lang w:val="lv-LV"/>
        </w:rPr>
      </w:pPr>
      <w:r w:rsidRPr="004537E3">
        <w:rPr>
          <w:rFonts w:eastAsia="Lucida Sans Unicode" w:cs="Tahoma"/>
          <w:bCs/>
          <w:szCs w:val="22"/>
          <w:lang w:val="lv-LV"/>
        </w:rPr>
        <w:t>2.5.  Kontroli par lēmuma izpildi veikt Jēkabpils pilsētas pašvaldības izpilddirektoram.</w:t>
      </w:r>
    </w:p>
    <w:p w14:paraId="48DBCB94" w14:textId="77777777" w:rsidR="004537E3" w:rsidRPr="004537E3" w:rsidRDefault="004537E3" w:rsidP="00484B6F">
      <w:pPr>
        <w:widowControl w:val="0"/>
        <w:tabs>
          <w:tab w:val="right" w:pos="9356"/>
        </w:tabs>
        <w:suppressAutoHyphens/>
        <w:snapToGrid w:val="0"/>
        <w:ind w:firstLine="748"/>
        <w:jc w:val="both"/>
        <w:rPr>
          <w:rFonts w:eastAsia="Lucida Sans Unicode" w:cs="Tahoma"/>
          <w:bCs/>
          <w:szCs w:val="22"/>
          <w:lang w:val="lv-LV"/>
        </w:rPr>
      </w:pPr>
    </w:p>
    <w:p w14:paraId="331DD06C" w14:textId="77777777" w:rsidR="004537E3" w:rsidRPr="004537E3" w:rsidRDefault="004537E3" w:rsidP="00484B6F">
      <w:pPr>
        <w:widowControl w:val="0"/>
        <w:tabs>
          <w:tab w:val="right" w:pos="9356"/>
        </w:tabs>
        <w:suppressAutoHyphens/>
        <w:snapToGrid w:val="0"/>
        <w:jc w:val="both"/>
        <w:rPr>
          <w:rFonts w:eastAsia="Lucida Sans Unicode" w:cs="Tahoma"/>
          <w:bCs/>
          <w:szCs w:val="22"/>
          <w:lang w:val="lv-LV"/>
        </w:rPr>
      </w:pPr>
    </w:p>
    <w:p w14:paraId="19D1890B" w14:textId="77777777" w:rsidR="004537E3" w:rsidRPr="004537E3" w:rsidRDefault="004537E3" w:rsidP="00484B6F">
      <w:pPr>
        <w:widowControl w:val="0"/>
        <w:tabs>
          <w:tab w:val="right" w:pos="9356"/>
        </w:tabs>
        <w:suppressAutoHyphens/>
        <w:snapToGrid w:val="0"/>
        <w:jc w:val="center"/>
        <w:rPr>
          <w:rFonts w:eastAsia="Lucida Sans Unicode" w:cs="Tahoma"/>
          <w:bCs/>
          <w:szCs w:val="22"/>
          <w:lang w:val="lv-LV"/>
        </w:rPr>
      </w:pPr>
      <w:r w:rsidRPr="004537E3">
        <w:rPr>
          <w:rFonts w:eastAsia="Lucida Sans Unicode" w:cs="Tahoma"/>
          <w:bCs/>
          <w:szCs w:val="22"/>
          <w:lang w:val="lv-LV"/>
        </w:rPr>
        <w:t>3.</w:t>
      </w:r>
    </w:p>
    <w:p w14:paraId="16831B41" w14:textId="77777777" w:rsidR="004537E3" w:rsidRPr="004537E3" w:rsidRDefault="004537E3" w:rsidP="00484B6F">
      <w:pPr>
        <w:widowControl w:val="0"/>
        <w:tabs>
          <w:tab w:val="right" w:pos="9356"/>
        </w:tabs>
        <w:suppressAutoHyphens/>
        <w:snapToGrid w:val="0"/>
        <w:jc w:val="both"/>
        <w:rPr>
          <w:rFonts w:eastAsia="Lucida Sans Unicode" w:cs="Tahoma"/>
          <w:bCs/>
          <w:szCs w:val="22"/>
          <w:lang w:val="lv-LV"/>
        </w:rPr>
      </w:pPr>
    </w:p>
    <w:p w14:paraId="3EB93F31" w14:textId="7F2163A3" w:rsidR="004537E3" w:rsidRPr="004537E3" w:rsidRDefault="004537E3" w:rsidP="00484B6F">
      <w:pPr>
        <w:widowControl w:val="0"/>
        <w:tabs>
          <w:tab w:val="left" w:pos="993"/>
        </w:tabs>
        <w:suppressAutoHyphens/>
        <w:jc w:val="both"/>
        <w:rPr>
          <w:rFonts w:eastAsia="Lucida Sans Unicode"/>
          <w:i/>
          <w:iCs/>
          <w:lang w:val="lv-LV"/>
        </w:rPr>
      </w:pPr>
      <w:r w:rsidRPr="004537E3">
        <w:rPr>
          <w:rFonts w:eastAsia="Lucida Sans Unicode"/>
          <w:lang w:val="lv-LV"/>
        </w:rPr>
        <w:t xml:space="preserve">Adresāts: </w:t>
      </w:r>
      <w:r>
        <w:rPr>
          <w:rFonts w:eastAsia="Lucida Sans Unicode"/>
          <w:lang w:val="lv-LV"/>
        </w:rPr>
        <w:t>J.O.-O.</w:t>
      </w:r>
      <w:r w:rsidRPr="004537E3">
        <w:rPr>
          <w:rFonts w:eastAsia="Lucida Sans Unicode"/>
          <w:lang w:val="lv-LV"/>
        </w:rPr>
        <w:t xml:space="preserve">, personas kods </w:t>
      </w:r>
      <w:r>
        <w:rPr>
          <w:rFonts w:eastAsia="Lucida Sans Unicode"/>
          <w:i/>
          <w:iCs/>
          <w:lang w:val="lv-LV"/>
        </w:rPr>
        <w:t>(svītrots)</w:t>
      </w:r>
      <w:r w:rsidRPr="004537E3">
        <w:rPr>
          <w:rFonts w:eastAsia="Lucida Sans Unicode"/>
          <w:lang w:val="lv-LV"/>
        </w:rPr>
        <w:t xml:space="preserve">, </w:t>
      </w:r>
      <w:r>
        <w:rPr>
          <w:rFonts w:eastAsia="Lucida Sans Unicode"/>
          <w:i/>
          <w:iCs/>
          <w:lang w:val="lv-LV"/>
        </w:rPr>
        <w:t>(adrese)</w:t>
      </w:r>
      <w:r w:rsidRPr="004537E3">
        <w:rPr>
          <w:rFonts w:eastAsia="Lucida Sans Unicode"/>
          <w:lang w:val="lv-LV"/>
        </w:rPr>
        <w:t xml:space="preserve">; </w:t>
      </w:r>
      <w:r>
        <w:rPr>
          <w:rFonts w:eastAsia="Lucida Sans Unicode"/>
          <w:lang w:val="lv-LV"/>
        </w:rPr>
        <w:t>D.O.</w:t>
      </w:r>
      <w:r w:rsidRPr="004537E3">
        <w:rPr>
          <w:rFonts w:eastAsia="Lucida Sans Unicode"/>
          <w:lang w:val="lv-LV"/>
        </w:rPr>
        <w:t xml:space="preserve">, personas kods </w:t>
      </w:r>
      <w:r>
        <w:rPr>
          <w:rFonts w:eastAsia="Lucida Sans Unicode"/>
          <w:i/>
          <w:iCs/>
          <w:lang w:val="lv-LV"/>
        </w:rPr>
        <w:t>(svītrots)</w:t>
      </w:r>
      <w:r w:rsidRPr="004537E3">
        <w:rPr>
          <w:rFonts w:eastAsia="Lucida Sans Unicode"/>
          <w:lang w:val="lv-LV"/>
        </w:rPr>
        <w:t xml:space="preserve">, </w:t>
      </w:r>
      <w:r>
        <w:rPr>
          <w:rFonts w:eastAsia="Lucida Sans Unicode"/>
          <w:i/>
          <w:iCs/>
          <w:lang w:val="lv-LV"/>
        </w:rPr>
        <w:t>(adrese)</w:t>
      </w:r>
    </w:p>
    <w:p w14:paraId="63BA0594" w14:textId="77777777" w:rsidR="004537E3" w:rsidRPr="004537E3" w:rsidRDefault="004537E3" w:rsidP="00484B6F">
      <w:pPr>
        <w:widowControl w:val="0"/>
        <w:tabs>
          <w:tab w:val="right" w:pos="9356"/>
        </w:tabs>
        <w:suppressAutoHyphens/>
        <w:snapToGrid w:val="0"/>
        <w:jc w:val="both"/>
        <w:rPr>
          <w:rFonts w:eastAsia="Lucida Sans Unicode" w:cs="Tahoma"/>
          <w:bCs/>
          <w:szCs w:val="22"/>
          <w:lang w:val="lv-LV"/>
        </w:rPr>
      </w:pPr>
    </w:p>
    <w:p w14:paraId="7274E33E" w14:textId="7F081C06" w:rsidR="004537E3" w:rsidRPr="004537E3" w:rsidRDefault="004537E3" w:rsidP="00484B6F">
      <w:pPr>
        <w:widowControl w:val="0"/>
        <w:suppressAutoHyphens/>
        <w:ind w:firstLine="709"/>
        <w:jc w:val="both"/>
        <w:rPr>
          <w:rFonts w:eastAsia="Lucida Sans Unicode" w:cs="Tahoma"/>
          <w:bCs/>
          <w:szCs w:val="22"/>
          <w:lang w:val="lv-LV"/>
        </w:rPr>
      </w:pPr>
      <w:r w:rsidRPr="004537E3">
        <w:rPr>
          <w:rFonts w:eastAsia="Lucida Sans Unicode" w:cs="Tahoma"/>
          <w:bCs/>
          <w:szCs w:val="22"/>
          <w:lang w:val="lv-LV"/>
        </w:rPr>
        <w:t xml:space="preserve">2020.gada 18.jūnijā tika pieņemts Jēkabpils pilsētas domes lēmums Nr.269 “Par nekustamā īpašumu”, ar kuru tika nolemts atsavināt nekustamo īpašumu </w:t>
      </w:r>
      <w:r>
        <w:rPr>
          <w:rFonts w:eastAsia="Lucida Sans Unicode" w:cs="Tahoma"/>
          <w:bCs/>
          <w:i/>
          <w:iCs/>
          <w:szCs w:val="22"/>
          <w:lang w:val="lv-LV"/>
        </w:rPr>
        <w:t>(adrese)</w:t>
      </w:r>
      <w:r w:rsidRPr="004537E3">
        <w:rPr>
          <w:rFonts w:eastAsia="Lucida Sans Unicode" w:cs="Tahoma"/>
          <w:bCs/>
          <w:szCs w:val="22"/>
          <w:lang w:val="lv-LV"/>
        </w:rPr>
        <w:t xml:space="preserve">, kas sastāv no  zemes gabala ar kadastra apzīmējumu </w:t>
      </w:r>
      <w:r>
        <w:rPr>
          <w:rFonts w:eastAsia="Lucida Sans Unicode" w:cs="Tahoma"/>
          <w:bCs/>
          <w:i/>
          <w:iCs/>
          <w:szCs w:val="22"/>
          <w:lang w:val="lv-LV"/>
        </w:rPr>
        <w:t>(svītrots)</w:t>
      </w:r>
      <w:r w:rsidRPr="004537E3">
        <w:rPr>
          <w:rFonts w:eastAsia="Lucida Sans Unicode" w:cs="Tahoma"/>
          <w:bCs/>
          <w:szCs w:val="22"/>
          <w:lang w:val="lv-LV"/>
        </w:rPr>
        <w:t xml:space="preserve">, platība 443 kvadrātmetri. Uz zemes gabala atrodas viendzīvokļa dzīvojamā māja ar kadastra apzīmējumu </w:t>
      </w:r>
      <w:r>
        <w:rPr>
          <w:rFonts w:eastAsia="Lucida Sans Unicode" w:cs="Tahoma"/>
          <w:bCs/>
          <w:i/>
          <w:iCs/>
          <w:szCs w:val="22"/>
          <w:lang w:val="lv-LV"/>
        </w:rPr>
        <w:t>(svītrots)</w:t>
      </w:r>
      <w:r w:rsidRPr="004537E3">
        <w:rPr>
          <w:rFonts w:eastAsia="Lucida Sans Unicode" w:cs="Tahoma"/>
          <w:bCs/>
          <w:szCs w:val="22"/>
          <w:lang w:val="lv-LV"/>
        </w:rPr>
        <w:t xml:space="preserve"> un viena palīgēka ar kadastra apzīmējumu </w:t>
      </w:r>
      <w:r>
        <w:rPr>
          <w:rFonts w:eastAsia="Lucida Sans Unicode" w:cs="Tahoma"/>
          <w:bCs/>
          <w:i/>
          <w:iCs/>
          <w:szCs w:val="22"/>
          <w:lang w:val="lv-LV"/>
        </w:rPr>
        <w:t>(svītrots)</w:t>
      </w:r>
      <w:r w:rsidRPr="004537E3">
        <w:rPr>
          <w:rFonts w:eastAsia="Lucida Sans Unicode" w:cs="Tahoma"/>
          <w:bCs/>
          <w:szCs w:val="22"/>
          <w:lang w:val="lv-LV"/>
        </w:rPr>
        <w:t xml:space="preserve">.  </w:t>
      </w:r>
    </w:p>
    <w:p w14:paraId="093EB19F" w14:textId="6BE22EE5" w:rsidR="004537E3" w:rsidRPr="004537E3" w:rsidRDefault="004537E3" w:rsidP="00484B6F">
      <w:pPr>
        <w:widowControl w:val="0"/>
        <w:suppressAutoHyphens/>
        <w:ind w:firstLine="709"/>
        <w:jc w:val="both"/>
        <w:rPr>
          <w:rFonts w:eastAsia="Lucida Sans Unicode" w:cs="Tahoma"/>
          <w:bCs/>
          <w:szCs w:val="22"/>
          <w:lang w:val="lv-LV"/>
        </w:rPr>
      </w:pPr>
      <w:r w:rsidRPr="004537E3">
        <w:rPr>
          <w:rFonts w:eastAsia="Lucida Sans Unicode" w:cs="Tahoma"/>
          <w:bCs/>
          <w:szCs w:val="22"/>
          <w:lang w:val="lv-LV"/>
        </w:rPr>
        <w:t xml:space="preserve">   Nekustamais īpašums </w:t>
      </w:r>
      <w:r>
        <w:rPr>
          <w:rFonts w:eastAsia="Lucida Sans Unicode" w:cs="Tahoma"/>
          <w:bCs/>
          <w:i/>
          <w:iCs/>
          <w:szCs w:val="22"/>
          <w:lang w:val="lv-LV"/>
        </w:rPr>
        <w:t>(adrese)</w:t>
      </w:r>
      <w:r w:rsidRPr="004537E3">
        <w:rPr>
          <w:rFonts w:eastAsia="Lucida Sans Unicode" w:cs="Tahoma"/>
          <w:bCs/>
          <w:szCs w:val="22"/>
          <w:lang w:val="lv-LV"/>
        </w:rPr>
        <w:t xml:space="preserve"> atsavināms  saskaņā ar Publiskas personas mantas atsavināšanas likuma 45.panta  trešo daļu, pirmpirkuma tiesības piedāvājot dzīvokļa īrniekam vai viņa ģimenes locekļiem.  Īrnieks vai viņa ģimenes locekļi var pirkt īrēto dzīvokļa īpašumu, ja īrnieks un viņa ģimenes locekļi ir noslēguši notariāli apliecinātu vienošanos par to, kurš vai kuri no viņiem iegūs īpašumā īrēto dzīvokļa īpašumu un  tiesā nav celta prasība par īres līguma izbeigšanu. Ja netiek izmantotas likumā noteiktās pirmpirkuma tiesības, dzīvokļa īpašumu atsavināms, pārdodot izsolē, vispārējā kārtībā.</w:t>
      </w:r>
    </w:p>
    <w:p w14:paraId="4530CA0C" w14:textId="0F7C3DD9" w:rsidR="004537E3" w:rsidRPr="004537E3" w:rsidRDefault="004537E3" w:rsidP="00484B6F">
      <w:pPr>
        <w:widowControl w:val="0"/>
        <w:suppressAutoHyphens/>
        <w:ind w:firstLine="709"/>
        <w:jc w:val="both"/>
        <w:rPr>
          <w:rFonts w:eastAsia="Lucida Sans Unicode" w:cs="Tahoma"/>
          <w:bCs/>
          <w:szCs w:val="22"/>
          <w:lang w:val="lv-LV"/>
        </w:rPr>
      </w:pPr>
      <w:r w:rsidRPr="004537E3">
        <w:rPr>
          <w:rFonts w:eastAsia="Lucida Sans Unicode"/>
          <w:szCs w:val="20"/>
          <w:lang w:val="lv-LV"/>
        </w:rPr>
        <w:t xml:space="preserve">Ar 2020.gada 14.augusta Nekustamā īpašuma novērtēšanas komisijas lēmumu nekustamajam īpašumam </w:t>
      </w:r>
      <w:r>
        <w:rPr>
          <w:rFonts w:eastAsia="Lucida Sans Unicode"/>
          <w:i/>
          <w:iCs/>
          <w:szCs w:val="20"/>
          <w:lang w:val="lv-LV"/>
        </w:rPr>
        <w:t>(adrese)</w:t>
      </w:r>
      <w:r w:rsidRPr="004537E3">
        <w:rPr>
          <w:rFonts w:eastAsia="Lucida Sans Unicode"/>
          <w:szCs w:val="20"/>
          <w:lang w:val="lv-LV"/>
        </w:rPr>
        <w:t xml:space="preserve"> noteikta nosacītā cena </w:t>
      </w:r>
      <w:bookmarkStart w:id="59" w:name="_Hlk48302686"/>
      <w:r w:rsidRPr="004537E3">
        <w:rPr>
          <w:rFonts w:eastAsia="Lucida Sans Unicode"/>
          <w:szCs w:val="20"/>
          <w:lang w:val="lv-LV"/>
        </w:rPr>
        <w:t xml:space="preserve">6300,00 </w:t>
      </w:r>
      <w:proofErr w:type="spellStart"/>
      <w:r w:rsidRPr="004537E3">
        <w:rPr>
          <w:rFonts w:eastAsia="Lucida Sans Unicode"/>
          <w:i/>
          <w:iCs/>
          <w:szCs w:val="20"/>
          <w:lang w:val="lv-LV"/>
        </w:rPr>
        <w:t>euro</w:t>
      </w:r>
      <w:proofErr w:type="spellEnd"/>
      <w:r w:rsidRPr="004537E3">
        <w:rPr>
          <w:rFonts w:eastAsia="Lucida Sans Unicode"/>
          <w:szCs w:val="20"/>
          <w:lang w:val="lv-LV"/>
        </w:rPr>
        <w:t xml:space="preserve"> (seši tūkstoši trīs simti eiro, 00 centi)</w:t>
      </w:r>
      <w:bookmarkEnd w:id="59"/>
      <w:r w:rsidRPr="004537E3">
        <w:rPr>
          <w:rFonts w:eastAsia="Lucida Sans Unicode"/>
          <w:szCs w:val="20"/>
          <w:lang w:val="lv-LV"/>
        </w:rPr>
        <w:t>.</w:t>
      </w:r>
    </w:p>
    <w:p w14:paraId="7BC40B6B" w14:textId="77777777" w:rsidR="004537E3" w:rsidRPr="004537E3" w:rsidRDefault="004537E3" w:rsidP="00484B6F">
      <w:pPr>
        <w:widowControl w:val="0"/>
        <w:suppressAutoHyphens/>
        <w:snapToGrid w:val="0"/>
        <w:ind w:firstLine="567"/>
        <w:jc w:val="both"/>
        <w:rPr>
          <w:rFonts w:eastAsia="Lucida Sans Unicode" w:cs="Tahoma"/>
          <w:bCs/>
          <w:szCs w:val="22"/>
          <w:lang w:val="lv-LV"/>
        </w:rPr>
      </w:pPr>
      <w:r w:rsidRPr="004537E3">
        <w:rPr>
          <w:rFonts w:eastAsia="Lucida Sans Unicode" w:cs="Tahoma"/>
          <w:bCs/>
          <w:szCs w:val="22"/>
          <w:lang w:val="lv-LV"/>
        </w:rPr>
        <w:tab/>
        <w:t xml:space="preserve">Pamatojoties uz likuma “Par pašvaldībām” </w:t>
      </w:r>
      <w:r w:rsidRPr="004537E3">
        <w:rPr>
          <w:rFonts w:eastAsia="Lucida Sans Unicode"/>
          <w:szCs w:val="20"/>
          <w:lang w:val="lv-LV"/>
        </w:rPr>
        <w:t xml:space="preserve">14.panta pirmās daļas 2. punktu, </w:t>
      </w:r>
      <w:r w:rsidRPr="004537E3">
        <w:rPr>
          <w:rFonts w:eastAsia="Lucida Sans Unicode" w:cs="Tahoma"/>
          <w:bCs/>
          <w:szCs w:val="22"/>
          <w:lang w:val="lv-LV"/>
        </w:rPr>
        <w:t xml:space="preserve">21.panta pirmās daļas 17.punktu, Publiskas personas mantas atsavināšanas likuma 3.panta pirmās daļas 2.punktu, 4.panta ceturtās daļas 5.punktu, 5.panta pirmo daļu, otro daļu un piekto daļu, 8.panta otro un trešo daļu, 37.panta pirmās daļas 4.punktu, 45.panta trešo un ceturto daļu, ņemot vērā Jēkabpils pilsētas domes 2020.gada 23.aprīļa lēmumu Nr.192 “Par nekustamā īpašuma (dzīvokļa īpašuma) atsavināšanu”, Jēkabpils pilsētas pašvaldības 2020.gada 14.augusta nekustamā īpašuma vērtēšanas komisijas protokolu Nr.34, </w:t>
      </w:r>
    </w:p>
    <w:p w14:paraId="2AF6F8A4" w14:textId="77777777" w:rsidR="004537E3" w:rsidRPr="004537E3" w:rsidRDefault="004537E3" w:rsidP="00484B6F">
      <w:pPr>
        <w:widowControl w:val="0"/>
        <w:tabs>
          <w:tab w:val="right" w:pos="9356"/>
        </w:tabs>
        <w:suppressAutoHyphens/>
        <w:snapToGrid w:val="0"/>
        <w:ind w:firstLine="567"/>
        <w:jc w:val="both"/>
        <w:rPr>
          <w:rFonts w:eastAsia="Lucida Sans Unicode" w:cs="Tahoma"/>
          <w:bCs/>
          <w:szCs w:val="22"/>
          <w:lang w:val="lv-LV"/>
        </w:rPr>
      </w:pPr>
    </w:p>
    <w:p w14:paraId="5FAD6D4A" w14:textId="77777777" w:rsidR="004537E3" w:rsidRPr="004537E3" w:rsidRDefault="004537E3" w:rsidP="00484B6F">
      <w:pPr>
        <w:widowControl w:val="0"/>
        <w:tabs>
          <w:tab w:val="right" w:pos="9356"/>
        </w:tabs>
        <w:suppressAutoHyphens/>
        <w:snapToGrid w:val="0"/>
        <w:jc w:val="center"/>
        <w:rPr>
          <w:rFonts w:eastAsia="Lucida Sans Unicode" w:cs="Tahoma"/>
          <w:bCs/>
          <w:szCs w:val="22"/>
          <w:lang w:val="lv-LV"/>
        </w:rPr>
      </w:pPr>
      <w:r w:rsidRPr="004537E3">
        <w:rPr>
          <w:rFonts w:eastAsia="Lucida Sans Unicode" w:cs="Tahoma"/>
          <w:bCs/>
          <w:szCs w:val="22"/>
          <w:lang w:val="lv-LV"/>
        </w:rPr>
        <w:t>Jēkabpils pilsētas dome nolemj:</w:t>
      </w:r>
    </w:p>
    <w:p w14:paraId="1B469530" w14:textId="77777777" w:rsidR="004537E3" w:rsidRPr="004537E3" w:rsidRDefault="004537E3" w:rsidP="00484B6F">
      <w:pPr>
        <w:widowControl w:val="0"/>
        <w:tabs>
          <w:tab w:val="right" w:pos="9356"/>
        </w:tabs>
        <w:suppressAutoHyphens/>
        <w:snapToGrid w:val="0"/>
        <w:jc w:val="both"/>
        <w:rPr>
          <w:rFonts w:eastAsia="Lucida Sans Unicode" w:cs="Tahoma"/>
          <w:bCs/>
          <w:szCs w:val="22"/>
          <w:lang w:val="lv-LV"/>
        </w:rPr>
      </w:pPr>
    </w:p>
    <w:p w14:paraId="7DD61C17" w14:textId="6DB02F3A" w:rsidR="004537E3" w:rsidRPr="004537E3" w:rsidRDefault="004537E3" w:rsidP="00484B6F">
      <w:pPr>
        <w:widowControl w:val="0"/>
        <w:tabs>
          <w:tab w:val="right" w:pos="9356"/>
        </w:tabs>
        <w:suppressAutoHyphens/>
        <w:snapToGrid w:val="0"/>
        <w:ind w:firstLine="748"/>
        <w:jc w:val="both"/>
        <w:rPr>
          <w:rFonts w:eastAsia="Lucida Sans Unicode" w:cs="Tahoma"/>
          <w:bCs/>
          <w:szCs w:val="22"/>
          <w:lang w:val="lv-LV"/>
        </w:rPr>
      </w:pPr>
      <w:r w:rsidRPr="004537E3">
        <w:rPr>
          <w:rFonts w:eastAsia="Lucida Sans Unicode" w:cs="Tahoma"/>
          <w:bCs/>
          <w:szCs w:val="22"/>
          <w:lang w:val="lv-LV"/>
        </w:rPr>
        <w:lastRenderedPageBreak/>
        <w:t xml:space="preserve">3.1. Apstiprināt nekustamā īpašuma </w:t>
      </w:r>
      <w:r>
        <w:rPr>
          <w:rFonts w:eastAsia="Lucida Sans Unicode" w:cs="Tahoma"/>
          <w:bCs/>
          <w:i/>
          <w:iCs/>
          <w:szCs w:val="22"/>
          <w:lang w:val="lv-LV"/>
        </w:rPr>
        <w:t>(adrese)</w:t>
      </w:r>
      <w:r w:rsidRPr="004537E3">
        <w:rPr>
          <w:rFonts w:eastAsia="Lucida Sans Unicode"/>
          <w:noProof/>
          <w:szCs w:val="20"/>
          <w:lang w:val="lv-LV"/>
        </w:rPr>
        <w:t xml:space="preserve">, kas sastāv </w:t>
      </w:r>
      <w:r w:rsidRPr="004537E3">
        <w:rPr>
          <w:rFonts w:eastAsia="Lucida Sans Unicode" w:cs="Tahoma"/>
          <w:bCs/>
          <w:szCs w:val="22"/>
          <w:lang w:val="lv-LV"/>
        </w:rPr>
        <w:t xml:space="preserve">no  zemes gabala ar kadastra apzīmējumu </w:t>
      </w:r>
      <w:r>
        <w:rPr>
          <w:rFonts w:eastAsia="Lucida Sans Unicode" w:cs="Tahoma"/>
          <w:bCs/>
          <w:i/>
          <w:iCs/>
          <w:szCs w:val="22"/>
          <w:lang w:val="lv-LV"/>
        </w:rPr>
        <w:t>(svītrots)</w:t>
      </w:r>
      <w:r w:rsidRPr="004537E3">
        <w:rPr>
          <w:rFonts w:eastAsia="Lucida Sans Unicode" w:cs="Tahoma"/>
          <w:bCs/>
          <w:szCs w:val="22"/>
          <w:lang w:val="lv-LV"/>
        </w:rPr>
        <w:t xml:space="preserve">, platība 443 kvadrātmetri un viendzīvokļa dzīvojamā māja ar kadastra apzīmējumu </w:t>
      </w:r>
      <w:r>
        <w:rPr>
          <w:rFonts w:eastAsia="Lucida Sans Unicode" w:cs="Tahoma"/>
          <w:bCs/>
          <w:i/>
          <w:iCs/>
          <w:szCs w:val="22"/>
          <w:lang w:val="lv-LV"/>
        </w:rPr>
        <w:t>(svītrots)</w:t>
      </w:r>
      <w:r w:rsidRPr="004537E3">
        <w:rPr>
          <w:rFonts w:eastAsia="Lucida Sans Unicode" w:cs="Tahoma"/>
          <w:bCs/>
          <w:szCs w:val="22"/>
          <w:lang w:val="lv-LV"/>
        </w:rPr>
        <w:t xml:space="preserve"> un vienas palīgēka ar kadastra apzīmējumu </w:t>
      </w:r>
      <w:r>
        <w:rPr>
          <w:rFonts w:eastAsia="Lucida Sans Unicode" w:cs="Tahoma"/>
          <w:bCs/>
          <w:i/>
          <w:iCs/>
          <w:szCs w:val="22"/>
          <w:lang w:val="lv-LV"/>
        </w:rPr>
        <w:t>(svītrots)</w:t>
      </w:r>
      <w:r w:rsidRPr="004537E3">
        <w:rPr>
          <w:rFonts w:eastAsia="Lucida Sans Unicode"/>
          <w:noProof/>
          <w:szCs w:val="20"/>
          <w:lang w:val="lv-LV"/>
        </w:rPr>
        <w:t>,</w:t>
      </w:r>
      <w:r w:rsidRPr="004537E3">
        <w:rPr>
          <w:rFonts w:eastAsia="Lucida Sans Unicode" w:cs="Tahoma"/>
          <w:bCs/>
          <w:szCs w:val="22"/>
          <w:lang w:val="lv-LV"/>
        </w:rPr>
        <w:t xml:space="preserve"> nosacīto cenu </w:t>
      </w:r>
      <w:r w:rsidRPr="004537E3">
        <w:rPr>
          <w:rFonts w:eastAsia="Lucida Sans Unicode"/>
          <w:szCs w:val="20"/>
          <w:lang w:val="lv-LV"/>
        </w:rPr>
        <w:t xml:space="preserve">6300,00 </w:t>
      </w:r>
      <w:proofErr w:type="spellStart"/>
      <w:r w:rsidRPr="004537E3">
        <w:rPr>
          <w:rFonts w:eastAsia="Lucida Sans Unicode"/>
          <w:i/>
          <w:iCs/>
          <w:szCs w:val="20"/>
          <w:lang w:val="lv-LV"/>
        </w:rPr>
        <w:t>euro</w:t>
      </w:r>
      <w:proofErr w:type="spellEnd"/>
      <w:r w:rsidRPr="004537E3">
        <w:rPr>
          <w:rFonts w:eastAsia="Lucida Sans Unicode"/>
          <w:szCs w:val="20"/>
          <w:lang w:val="lv-LV"/>
        </w:rPr>
        <w:t xml:space="preserve"> (seši tūkstoši trīs simti eiro, 00 centi).</w:t>
      </w:r>
    </w:p>
    <w:p w14:paraId="1A008D67" w14:textId="2A7A1566" w:rsidR="004537E3" w:rsidRPr="004537E3" w:rsidRDefault="004537E3" w:rsidP="00484B6F">
      <w:pPr>
        <w:widowControl w:val="0"/>
        <w:tabs>
          <w:tab w:val="left" w:pos="993"/>
        </w:tabs>
        <w:suppressAutoHyphens/>
        <w:jc w:val="both"/>
        <w:rPr>
          <w:rFonts w:eastAsia="Lucida Sans Unicode" w:cs="Tahoma"/>
          <w:bCs/>
          <w:szCs w:val="22"/>
          <w:lang w:val="lv-LV"/>
        </w:rPr>
      </w:pPr>
      <w:r w:rsidRPr="004537E3">
        <w:rPr>
          <w:rFonts w:eastAsia="Lucida Sans Unicode" w:cs="Tahoma"/>
          <w:bCs/>
          <w:szCs w:val="22"/>
          <w:lang w:val="lv-LV"/>
        </w:rPr>
        <w:t xml:space="preserve">          3.2. </w:t>
      </w:r>
      <w:r>
        <w:rPr>
          <w:rFonts w:eastAsia="Lucida Sans Unicode"/>
          <w:lang w:val="lv-LV"/>
        </w:rPr>
        <w:t>J.O.-O.</w:t>
      </w:r>
      <w:r w:rsidRPr="004537E3">
        <w:rPr>
          <w:rFonts w:eastAsia="Lucida Sans Unicode"/>
          <w:lang w:val="lv-LV"/>
        </w:rPr>
        <w:t xml:space="preserve">, personas kods </w:t>
      </w:r>
      <w:r>
        <w:rPr>
          <w:rFonts w:eastAsia="Lucida Sans Unicode"/>
          <w:i/>
          <w:iCs/>
          <w:lang w:val="lv-LV"/>
        </w:rPr>
        <w:t>(svītrots)</w:t>
      </w:r>
      <w:r w:rsidRPr="004537E3">
        <w:rPr>
          <w:rFonts w:eastAsia="Lucida Sans Unicode"/>
          <w:lang w:val="lv-LV"/>
        </w:rPr>
        <w:t xml:space="preserve">, personas kods </w:t>
      </w:r>
      <w:r>
        <w:rPr>
          <w:rFonts w:eastAsia="Lucida Sans Unicode"/>
          <w:i/>
          <w:iCs/>
          <w:lang w:val="lv-LV"/>
        </w:rPr>
        <w:t>(svītrots)</w:t>
      </w:r>
      <w:r w:rsidRPr="004537E3">
        <w:rPr>
          <w:rFonts w:eastAsia="Lucida Sans Unicode"/>
          <w:lang w:val="lv-LV"/>
        </w:rPr>
        <w:t xml:space="preserve">, </w:t>
      </w:r>
      <w:r>
        <w:rPr>
          <w:rFonts w:eastAsia="Lucida Sans Unicode"/>
          <w:i/>
          <w:iCs/>
          <w:lang w:val="lv-LV"/>
        </w:rPr>
        <w:t>(adrese)</w:t>
      </w:r>
      <w:r w:rsidRPr="004537E3">
        <w:rPr>
          <w:rFonts w:eastAsia="Lucida Sans Unicode"/>
          <w:lang w:val="lv-LV"/>
        </w:rPr>
        <w:t xml:space="preserve">, </w:t>
      </w:r>
      <w:r w:rsidRPr="004537E3">
        <w:rPr>
          <w:rFonts w:eastAsia="Lucida Sans Unicode" w:cs="Tahoma"/>
          <w:bCs/>
          <w:szCs w:val="22"/>
          <w:lang w:val="lv-LV"/>
        </w:rPr>
        <w:t>viena mēneša laikā no piedāvājuma saņemšanas dienas rakstiski paziņot par pirmpirkuma tiesību izmantošanu.</w:t>
      </w:r>
    </w:p>
    <w:p w14:paraId="223D6364" w14:textId="70B69D61" w:rsidR="004537E3" w:rsidRPr="004537E3" w:rsidRDefault="004537E3" w:rsidP="00484B6F">
      <w:pPr>
        <w:widowControl w:val="0"/>
        <w:tabs>
          <w:tab w:val="left" w:pos="993"/>
        </w:tabs>
        <w:suppressAutoHyphens/>
        <w:jc w:val="both"/>
        <w:rPr>
          <w:rFonts w:eastAsia="Lucida Sans Unicode" w:cs="Tahoma"/>
          <w:bCs/>
          <w:szCs w:val="22"/>
          <w:lang w:val="lv-LV"/>
        </w:rPr>
      </w:pPr>
      <w:r w:rsidRPr="004537E3">
        <w:rPr>
          <w:rFonts w:eastAsia="Lucida Sans Unicode" w:cs="Tahoma"/>
          <w:bCs/>
          <w:szCs w:val="22"/>
          <w:lang w:val="lv-LV"/>
        </w:rPr>
        <w:t xml:space="preserve">          3.3. </w:t>
      </w:r>
      <w:r>
        <w:rPr>
          <w:rFonts w:eastAsia="Lucida Sans Unicode"/>
          <w:lang w:val="lv-LV"/>
        </w:rPr>
        <w:t>D.O.</w:t>
      </w:r>
      <w:r w:rsidRPr="004537E3">
        <w:rPr>
          <w:rFonts w:eastAsia="Lucida Sans Unicode"/>
          <w:lang w:val="lv-LV"/>
        </w:rPr>
        <w:t xml:space="preserve">, personas kods </w:t>
      </w:r>
      <w:r>
        <w:rPr>
          <w:rFonts w:eastAsia="Lucida Sans Unicode"/>
          <w:i/>
          <w:iCs/>
          <w:lang w:val="lv-LV"/>
        </w:rPr>
        <w:t>(svītrots)</w:t>
      </w:r>
      <w:r w:rsidRPr="004537E3">
        <w:rPr>
          <w:rFonts w:eastAsia="Lucida Sans Unicode"/>
          <w:lang w:val="lv-LV"/>
        </w:rPr>
        <w:t xml:space="preserve">, </w:t>
      </w:r>
      <w:r>
        <w:rPr>
          <w:rFonts w:eastAsia="Lucida Sans Unicode"/>
          <w:i/>
          <w:iCs/>
          <w:lang w:val="lv-LV"/>
        </w:rPr>
        <w:t>(adrese)</w:t>
      </w:r>
      <w:r w:rsidRPr="004537E3">
        <w:rPr>
          <w:rFonts w:eastAsia="Lucida Sans Unicode"/>
          <w:lang w:val="lv-LV"/>
        </w:rPr>
        <w:t>,</w:t>
      </w:r>
      <w:r w:rsidRPr="004537E3">
        <w:rPr>
          <w:rFonts w:eastAsia="Lucida Sans Unicode" w:cs="Tahoma"/>
          <w:bCs/>
          <w:szCs w:val="22"/>
          <w:lang w:val="lv-LV"/>
        </w:rPr>
        <w:t xml:space="preserve"> viena mēneša laikā no piedāvājuma saņemšanas dienas rakstiski paziņot par pirmpirkuma tiesību izmantošanu.</w:t>
      </w:r>
    </w:p>
    <w:p w14:paraId="281AA4EF" w14:textId="77777777" w:rsidR="004537E3" w:rsidRPr="004537E3" w:rsidRDefault="004537E3" w:rsidP="00484B6F">
      <w:pPr>
        <w:widowControl w:val="0"/>
        <w:suppressAutoHyphens/>
        <w:jc w:val="both"/>
        <w:rPr>
          <w:rFonts w:eastAsia="Lucida Sans Unicode"/>
          <w:noProof/>
          <w:color w:val="000000"/>
          <w:szCs w:val="20"/>
          <w:lang w:val="lv-LV"/>
        </w:rPr>
      </w:pPr>
      <w:r w:rsidRPr="004537E3">
        <w:rPr>
          <w:rFonts w:eastAsia="Lucida Sans Unicode"/>
          <w:lang w:val="lv-LV"/>
        </w:rPr>
        <w:t xml:space="preserve">          3.4.</w:t>
      </w:r>
      <w:r w:rsidRPr="004537E3">
        <w:rPr>
          <w:rFonts w:eastAsia="Lucida Sans Unicode"/>
          <w:noProof/>
          <w:color w:val="000000"/>
          <w:szCs w:val="20"/>
          <w:lang w:val="lv-LV"/>
        </w:rPr>
        <w:t xml:space="preserve"> Ja netiek izmantotas likumā noteiktās pirmpirkuma tiesības, dzīvokļa īpašumu </w:t>
      </w:r>
      <w:r w:rsidRPr="004537E3">
        <w:rPr>
          <w:rFonts w:eastAsia="Lucida Sans Unicode"/>
          <w:noProof/>
          <w:szCs w:val="20"/>
          <w:lang w:val="lv-LV"/>
        </w:rPr>
        <w:t>Brīvības iela 93-3, Jēkabpils</w:t>
      </w:r>
      <w:r w:rsidRPr="004537E3">
        <w:rPr>
          <w:rFonts w:eastAsia="Lucida Sans Unicode"/>
          <w:noProof/>
          <w:color w:val="000000"/>
          <w:szCs w:val="20"/>
          <w:lang w:val="lv-LV"/>
        </w:rPr>
        <w:t xml:space="preserve"> atsavināt, pārdodot to  izsolē, vispārējā kārtībā.</w:t>
      </w:r>
    </w:p>
    <w:p w14:paraId="213621BE" w14:textId="77777777" w:rsidR="004537E3" w:rsidRPr="004537E3" w:rsidRDefault="004537E3" w:rsidP="00484B6F">
      <w:pPr>
        <w:widowControl w:val="0"/>
        <w:tabs>
          <w:tab w:val="right" w:pos="9356"/>
        </w:tabs>
        <w:suppressAutoHyphens/>
        <w:snapToGrid w:val="0"/>
        <w:ind w:firstLine="748"/>
        <w:jc w:val="both"/>
        <w:rPr>
          <w:rFonts w:eastAsia="Lucida Sans Unicode" w:cs="Tahoma"/>
          <w:bCs/>
          <w:szCs w:val="22"/>
          <w:lang w:val="lv-LV"/>
        </w:rPr>
      </w:pPr>
      <w:r w:rsidRPr="004537E3">
        <w:rPr>
          <w:rFonts w:eastAsia="Lucida Sans Unicode" w:cs="Tahoma"/>
          <w:bCs/>
          <w:szCs w:val="22"/>
          <w:lang w:val="lv-LV"/>
        </w:rPr>
        <w:t>3.5.  Kontroli par lēmuma izpildi veikt Jēkabpils pilsētas pašvaldības izpilddirektoram.</w:t>
      </w:r>
    </w:p>
    <w:p w14:paraId="34B9435A" w14:textId="77777777" w:rsidR="004537E3" w:rsidRPr="004537E3" w:rsidRDefault="004537E3" w:rsidP="00484B6F">
      <w:pPr>
        <w:widowControl w:val="0"/>
        <w:tabs>
          <w:tab w:val="right" w:pos="9356"/>
        </w:tabs>
        <w:suppressAutoHyphens/>
        <w:snapToGrid w:val="0"/>
        <w:jc w:val="both"/>
        <w:rPr>
          <w:rFonts w:eastAsia="Lucida Sans Unicode" w:cs="Tahoma"/>
          <w:bCs/>
          <w:szCs w:val="22"/>
          <w:lang w:val="lv-LV"/>
        </w:rPr>
      </w:pPr>
    </w:p>
    <w:p w14:paraId="4259988E" w14:textId="77777777" w:rsidR="004537E3" w:rsidRPr="004537E3" w:rsidRDefault="004537E3" w:rsidP="00484B6F">
      <w:pPr>
        <w:widowControl w:val="0"/>
        <w:tabs>
          <w:tab w:val="right" w:pos="9356"/>
        </w:tabs>
        <w:suppressAutoHyphens/>
        <w:snapToGrid w:val="0"/>
        <w:jc w:val="both"/>
        <w:rPr>
          <w:rFonts w:eastAsia="Lucida Sans Unicode" w:cs="Tahoma"/>
          <w:bCs/>
          <w:szCs w:val="22"/>
          <w:lang w:val="lv-LV"/>
        </w:rPr>
      </w:pPr>
    </w:p>
    <w:p w14:paraId="023E56A8" w14:textId="77777777" w:rsidR="004537E3" w:rsidRPr="004537E3" w:rsidRDefault="004537E3" w:rsidP="00484B6F">
      <w:pPr>
        <w:widowControl w:val="0"/>
        <w:tabs>
          <w:tab w:val="right" w:pos="9356"/>
        </w:tabs>
        <w:suppressAutoHyphens/>
        <w:snapToGrid w:val="0"/>
        <w:ind w:firstLine="142"/>
        <w:jc w:val="both"/>
        <w:rPr>
          <w:rFonts w:eastAsia="Lucida Sans Unicode" w:cs="Tahoma"/>
          <w:bCs/>
          <w:szCs w:val="22"/>
          <w:lang w:val="lv-LV"/>
        </w:rPr>
      </w:pPr>
      <w:r w:rsidRPr="004537E3">
        <w:rPr>
          <w:rFonts w:eastAsia="Lucida Sans Unicode" w:cs="Tahoma"/>
          <w:bCs/>
          <w:szCs w:val="22"/>
          <w:lang w:val="lv-LV"/>
        </w:rPr>
        <w:t>Sēdes vadītājs</w:t>
      </w:r>
    </w:p>
    <w:p w14:paraId="2C8F210E" w14:textId="542FC59A" w:rsidR="004537E3" w:rsidRPr="004537E3" w:rsidRDefault="004537E3" w:rsidP="00484B6F">
      <w:pPr>
        <w:widowControl w:val="0"/>
        <w:tabs>
          <w:tab w:val="right" w:pos="9356"/>
        </w:tabs>
        <w:suppressAutoHyphens/>
        <w:ind w:firstLine="142"/>
        <w:rPr>
          <w:rFonts w:eastAsia="Lucida Sans Unicode"/>
          <w:szCs w:val="20"/>
          <w:lang w:val="lv-LV"/>
        </w:rPr>
      </w:pPr>
      <w:r w:rsidRPr="004537E3">
        <w:rPr>
          <w:rFonts w:eastAsia="Lucida Sans Unicode"/>
          <w:szCs w:val="20"/>
          <w:lang w:val="lv-LV"/>
        </w:rPr>
        <w:t xml:space="preserve">Domes priekšsēdētājs                                   </w:t>
      </w:r>
      <w:r>
        <w:rPr>
          <w:rFonts w:eastAsia="Lucida Sans Unicode"/>
          <w:szCs w:val="20"/>
          <w:lang w:val="lv-LV"/>
        </w:rPr>
        <w:t>(paraksts)</w:t>
      </w:r>
      <w:r w:rsidRPr="004537E3">
        <w:rPr>
          <w:rFonts w:eastAsia="Lucida Sans Unicode"/>
          <w:szCs w:val="20"/>
          <w:lang w:val="lv-LV"/>
        </w:rPr>
        <w:tab/>
      </w:r>
      <w:proofErr w:type="spellStart"/>
      <w:r w:rsidRPr="004537E3">
        <w:rPr>
          <w:rFonts w:eastAsia="Lucida Sans Unicode"/>
          <w:szCs w:val="20"/>
          <w:lang w:val="lv-LV"/>
        </w:rPr>
        <w:t>A.Kraps</w:t>
      </w:r>
      <w:proofErr w:type="spellEnd"/>
    </w:p>
    <w:p w14:paraId="09F3EE82" w14:textId="77777777" w:rsidR="004537E3" w:rsidRPr="004537E3" w:rsidRDefault="004537E3" w:rsidP="00484B6F">
      <w:pPr>
        <w:widowControl w:val="0"/>
        <w:tabs>
          <w:tab w:val="right" w:pos="9356"/>
        </w:tabs>
        <w:suppressAutoHyphens/>
        <w:ind w:firstLine="142"/>
        <w:rPr>
          <w:rFonts w:eastAsia="Lucida Sans Unicode"/>
          <w:szCs w:val="20"/>
          <w:lang w:val="lv-LV"/>
        </w:rPr>
      </w:pPr>
    </w:p>
    <w:p w14:paraId="6E11A23A" w14:textId="77777777" w:rsidR="004537E3" w:rsidRPr="004537E3" w:rsidRDefault="004537E3" w:rsidP="00484B6F">
      <w:pPr>
        <w:widowControl w:val="0"/>
        <w:tabs>
          <w:tab w:val="right" w:pos="9356"/>
        </w:tabs>
        <w:suppressAutoHyphens/>
        <w:ind w:firstLine="142"/>
        <w:rPr>
          <w:rFonts w:eastAsia="Lucida Sans Unicode"/>
          <w:sz w:val="22"/>
          <w:szCs w:val="22"/>
          <w:lang w:val="lv-LV"/>
        </w:rPr>
      </w:pPr>
      <w:r w:rsidRPr="004537E3">
        <w:rPr>
          <w:rFonts w:eastAsia="Lucida Sans Unicode"/>
          <w:sz w:val="22"/>
          <w:szCs w:val="22"/>
          <w:lang w:val="lv-LV"/>
        </w:rPr>
        <w:t>Jaudzema 65207053</w:t>
      </w:r>
    </w:p>
    <w:p w14:paraId="35898355" w14:textId="77777777" w:rsidR="004537E3" w:rsidRPr="004537E3" w:rsidRDefault="004537E3" w:rsidP="00484B6F">
      <w:pPr>
        <w:widowControl w:val="0"/>
        <w:tabs>
          <w:tab w:val="right" w:pos="9356"/>
        </w:tabs>
        <w:suppressAutoHyphens/>
        <w:ind w:firstLine="142"/>
        <w:rPr>
          <w:rFonts w:eastAsia="Lucida Sans Unicode"/>
          <w:sz w:val="22"/>
          <w:szCs w:val="22"/>
          <w:lang w:val="lv-LV"/>
        </w:rPr>
      </w:pPr>
    </w:p>
    <w:p w14:paraId="77801BE2" w14:textId="77777777" w:rsidR="004537E3" w:rsidRPr="004537E3" w:rsidRDefault="004537E3" w:rsidP="00484B6F">
      <w:pPr>
        <w:widowControl w:val="0"/>
        <w:tabs>
          <w:tab w:val="right" w:pos="9356"/>
        </w:tabs>
        <w:suppressAutoHyphens/>
        <w:ind w:firstLine="142"/>
        <w:rPr>
          <w:rFonts w:eastAsia="Lucida Sans Unicode"/>
          <w:szCs w:val="20"/>
          <w:lang w:val="lv-LV"/>
        </w:rPr>
      </w:pPr>
    </w:p>
    <w:p w14:paraId="08BA9C4D" w14:textId="77777777" w:rsidR="004537E3" w:rsidRPr="004537E3" w:rsidRDefault="004537E3" w:rsidP="00484B6F">
      <w:pPr>
        <w:widowControl w:val="0"/>
        <w:suppressAutoHyphens/>
        <w:rPr>
          <w:rFonts w:eastAsia="Lucida Sans Unicode" w:cs="Tahoma"/>
          <w:b/>
          <w:sz w:val="20"/>
          <w:szCs w:val="20"/>
          <w:lang w:val="lv-LV"/>
        </w:rPr>
      </w:pPr>
    </w:p>
    <w:p w14:paraId="7A0AD85D" w14:textId="77777777" w:rsidR="004537E3" w:rsidRPr="004537E3" w:rsidRDefault="004537E3" w:rsidP="00484B6F">
      <w:pPr>
        <w:widowControl w:val="0"/>
        <w:tabs>
          <w:tab w:val="right" w:pos="9356"/>
        </w:tabs>
        <w:suppressAutoHyphens/>
        <w:snapToGrid w:val="0"/>
        <w:ind w:firstLine="748"/>
        <w:jc w:val="both"/>
        <w:rPr>
          <w:rFonts w:eastAsia="Lucida Sans Unicode" w:cs="Tahoma"/>
          <w:bCs/>
          <w:szCs w:val="22"/>
          <w:lang w:val="lv-LV"/>
        </w:rPr>
      </w:pPr>
    </w:p>
    <w:p w14:paraId="0D1B4FF0" w14:textId="77777777" w:rsidR="004537E3" w:rsidRPr="004537E3" w:rsidRDefault="004537E3" w:rsidP="00484B6F">
      <w:pPr>
        <w:widowControl w:val="0"/>
        <w:tabs>
          <w:tab w:val="right" w:pos="9356"/>
        </w:tabs>
        <w:suppressAutoHyphens/>
        <w:snapToGrid w:val="0"/>
        <w:ind w:firstLine="748"/>
        <w:jc w:val="both"/>
        <w:rPr>
          <w:rFonts w:eastAsia="Lucida Sans Unicode" w:cs="Tahoma"/>
          <w:bCs/>
          <w:szCs w:val="22"/>
          <w:lang w:val="lv-LV"/>
        </w:rPr>
      </w:pPr>
    </w:p>
    <w:p w14:paraId="6BD6703E" w14:textId="77777777" w:rsidR="004537E3" w:rsidRPr="004537E3" w:rsidRDefault="004537E3" w:rsidP="00484B6F">
      <w:pPr>
        <w:widowControl w:val="0"/>
        <w:suppressAutoHyphens/>
        <w:jc w:val="both"/>
        <w:rPr>
          <w:rFonts w:eastAsia="Lucida Sans Unicode"/>
          <w:szCs w:val="20"/>
          <w:lang w:val="lv-LV"/>
        </w:rPr>
      </w:pPr>
    </w:p>
    <w:p w14:paraId="1C9CF45C" w14:textId="77777777" w:rsidR="004537E3" w:rsidRPr="004537E3" w:rsidRDefault="004537E3" w:rsidP="00484B6F">
      <w:pPr>
        <w:widowControl w:val="0"/>
        <w:suppressAutoHyphens/>
        <w:jc w:val="both"/>
        <w:rPr>
          <w:rFonts w:eastAsia="Lucida Sans Unicode"/>
          <w:szCs w:val="20"/>
          <w:lang w:val="lv-LV"/>
        </w:rPr>
      </w:pPr>
    </w:p>
    <w:p w14:paraId="4C572E62" w14:textId="77777777" w:rsidR="004537E3" w:rsidRPr="004537E3" w:rsidRDefault="004537E3" w:rsidP="00484B6F">
      <w:pPr>
        <w:widowControl w:val="0"/>
        <w:tabs>
          <w:tab w:val="right" w:pos="9356"/>
        </w:tabs>
        <w:suppressAutoHyphens/>
        <w:snapToGrid w:val="0"/>
        <w:jc w:val="both"/>
        <w:rPr>
          <w:rFonts w:eastAsia="Lucida Sans Unicode" w:cs="Tahoma"/>
          <w:bCs/>
          <w:szCs w:val="22"/>
          <w:lang w:val="lv-LV"/>
        </w:rPr>
      </w:pPr>
    </w:p>
    <w:p w14:paraId="391A8F01" w14:textId="77777777" w:rsidR="005A6C2F" w:rsidRPr="005A6C2F" w:rsidRDefault="005A6C2F" w:rsidP="00484B6F">
      <w:pPr>
        <w:spacing w:after="200" w:line="276" w:lineRule="auto"/>
        <w:rPr>
          <w:color w:val="FF0000"/>
          <w:lang w:val="lv-LV"/>
        </w:rPr>
      </w:pPr>
    </w:p>
    <w:p w14:paraId="0AC88BE4" w14:textId="77777777" w:rsidR="005A6C2F" w:rsidRPr="005A6C2F" w:rsidRDefault="005A6C2F" w:rsidP="00484B6F">
      <w:pPr>
        <w:widowControl w:val="0"/>
        <w:tabs>
          <w:tab w:val="left" w:pos="142"/>
          <w:tab w:val="left" w:pos="3555"/>
        </w:tabs>
        <w:suppressAutoHyphens/>
        <w:jc w:val="both"/>
        <w:rPr>
          <w:rFonts w:eastAsia="Lucida Sans Unicode" w:cs="Tahoma"/>
          <w:sz w:val="20"/>
          <w:szCs w:val="20"/>
          <w:lang w:val="lv-LV"/>
        </w:rPr>
      </w:pPr>
    </w:p>
    <w:p w14:paraId="4AAB68B1" w14:textId="77777777" w:rsidR="005A6C2F" w:rsidRPr="005A6C2F" w:rsidRDefault="005A6C2F" w:rsidP="00484B6F">
      <w:pPr>
        <w:rPr>
          <w:rFonts w:eastAsia="Calibri"/>
          <w:sz w:val="28"/>
          <w:szCs w:val="28"/>
          <w:lang w:val="lv-LV"/>
        </w:rPr>
      </w:pPr>
    </w:p>
    <w:p w14:paraId="2CDC375A" w14:textId="77777777" w:rsidR="005A6C2F" w:rsidRPr="005A6C2F" w:rsidRDefault="005A6C2F" w:rsidP="00484B6F">
      <w:pPr>
        <w:spacing w:after="200" w:line="276" w:lineRule="auto"/>
        <w:rPr>
          <w:color w:val="FF0000"/>
          <w:lang w:val="lv-LV"/>
        </w:rPr>
      </w:pPr>
    </w:p>
    <w:p w14:paraId="57A327D7" w14:textId="77777777" w:rsidR="005B4E60" w:rsidRPr="005B4E60" w:rsidRDefault="005B4E60" w:rsidP="00484B6F">
      <w:pPr>
        <w:rPr>
          <w:rFonts w:eastAsia="Calibri"/>
          <w:lang w:val="lv-LV"/>
        </w:rPr>
      </w:pPr>
    </w:p>
    <w:p w14:paraId="1C14D2A0" w14:textId="77777777" w:rsidR="005B4E60" w:rsidRPr="005B4E60" w:rsidRDefault="005B4E60" w:rsidP="00484B6F">
      <w:pPr>
        <w:tabs>
          <w:tab w:val="left" w:pos="1418"/>
        </w:tabs>
        <w:snapToGrid w:val="0"/>
        <w:jc w:val="both"/>
        <w:rPr>
          <w:rFonts w:ascii="Calibri" w:eastAsia="Calibri" w:hAnsi="Calibri" w:cs="Tahoma"/>
          <w:bCs/>
          <w:sz w:val="22"/>
          <w:szCs w:val="22"/>
          <w:lang w:val="lv-LV"/>
        </w:rPr>
      </w:pPr>
    </w:p>
    <w:p w14:paraId="65E107A2" w14:textId="5B630392" w:rsidR="008966E8" w:rsidRDefault="008966E8" w:rsidP="00484B6F">
      <w:pPr>
        <w:rPr>
          <w:rFonts w:eastAsia="Calibri"/>
          <w:lang w:val="lv-LV"/>
        </w:rPr>
      </w:pPr>
      <w:r>
        <w:rPr>
          <w:rFonts w:eastAsia="Calibri"/>
          <w:lang w:val="lv-LV"/>
        </w:rPr>
        <w:br w:type="page"/>
      </w:r>
    </w:p>
    <w:p w14:paraId="19AE5352" w14:textId="4AAAD42E" w:rsidR="008966E8" w:rsidRPr="008966E8" w:rsidRDefault="008966E8" w:rsidP="00484B6F">
      <w:pPr>
        <w:widowControl w:val="0"/>
        <w:suppressAutoHyphens/>
        <w:jc w:val="center"/>
        <w:rPr>
          <w:rFonts w:eastAsia="Lucida Sans Unicode"/>
          <w:b/>
          <w:szCs w:val="20"/>
          <w:lang w:val="lv-LV" w:eastAsia="lv-LV"/>
        </w:rPr>
      </w:pPr>
      <w:r w:rsidRPr="008966E8">
        <w:rPr>
          <w:rFonts w:eastAsia="Lucida Sans Unicode"/>
          <w:b/>
          <w:szCs w:val="20"/>
          <w:lang w:val="lv-LV" w:eastAsia="lv-LV"/>
        </w:rPr>
        <w:lastRenderedPageBreak/>
        <w:t>LĒMUM</w:t>
      </w:r>
      <w:r>
        <w:rPr>
          <w:rFonts w:eastAsia="Lucida Sans Unicode"/>
          <w:b/>
          <w:szCs w:val="20"/>
          <w:lang w:val="lv-LV" w:eastAsia="lv-LV"/>
        </w:rPr>
        <w:t>S</w:t>
      </w:r>
    </w:p>
    <w:p w14:paraId="4FBF42FC" w14:textId="77777777" w:rsidR="008966E8" w:rsidRPr="008966E8" w:rsidRDefault="008966E8" w:rsidP="00484B6F">
      <w:pPr>
        <w:widowControl w:val="0"/>
        <w:suppressAutoHyphens/>
        <w:jc w:val="center"/>
        <w:rPr>
          <w:rFonts w:eastAsia="Lucida Sans Unicode"/>
          <w:szCs w:val="20"/>
          <w:lang w:val="lv-LV" w:eastAsia="lv-LV"/>
        </w:rPr>
      </w:pPr>
      <w:r w:rsidRPr="008966E8">
        <w:rPr>
          <w:rFonts w:eastAsia="Lucida Sans Unicode"/>
          <w:szCs w:val="20"/>
          <w:lang w:val="lv-LV" w:eastAsia="lv-LV"/>
        </w:rPr>
        <w:t>Jēkabpilī</w:t>
      </w:r>
    </w:p>
    <w:p w14:paraId="7779A159" w14:textId="77777777" w:rsidR="008966E8" w:rsidRPr="008966E8" w:rsidRDefault="008966E8" w:rsidP="00484B6F">
      <w:pPr>
        <w:rPr>
          <w:sz w:val="16"/>
          <w:szCs w:val="16"/>
          <w:lang w:val="lv-LV" w:eastAsia="lv-LV"/>
        </w:rPr>
      </w:pPr>
    </w:p>
    <w:p w14:paraId="102FD171" w14:textId="77777777" w:rsidR="008966E8" w:rsidRPr="008966E8" w:rsidRDefault="008966E8" w:rsidP="00484B6F">
      <w:pPr>
        <w:tabs>
          <w:tab w:val="right" w:pos="9356"/>
        </w:tabs>
        <w:snapToGrid w:val="0"/>
        <w:jc w:val="both"/>
        <w:rPr>
          <w:rFonts w:cs="Tahoma"/>
          <w:bCs/>
          <w:szCs w:val="22"/>
          <w:lang w:val="lv-LV" w:eastAsia="lv-LV"/>
        </w:rPr>
      </w:pPr>
      <w:r w:rsidRPr="008966E8">
        <w:rPr>
          <w:rFonts w:cs="Tahoma"/>
          <w:bCs/>
          <w:szCs w:val="22"/>
          <w:lang w:val="lv-LV" w:eastAsia="lv-LV"/>
        </w:rPr>
        <w:t xml:space="preserve">27.08.2020. (protokols Nr.15, 23.§) </w:t>
      </w:r>
      <w:r w:rsidRPr="008966E8">
        <w:rPr>
          <w:rFonts w:cs="Tahoma"/>
          <w:bCs/>
          <w:szCs w:val="22"/>
          <w:lang w:val="lv-LV" w:eastAsia="lv-LV"/>
        </w:rPr>
        <w:tab/>
        <w:t>Nr.381</w:t>
      </w:r>
    </w:p>
    <w:p w14:paraId="15828424" w14:textId="77777777" w:rsidR="008966E8" w:rsidRPr="008966E8" w:rsidRDefault="008966E8" w:rsidP="00484B6F">
      <w:pPr>
        <w:rPr>
          <w:rFonts w:eastAsia="Calibri"/>
          <w:sz w:val="16"/>
          <w:szCs w:val="16"/>
          <w:lang w:val="lv-LV"/>
        </w:rPr>
      </w:pPr>
    </w:p>
    <w:p w14:paraId="4B14135F" w14:textId="77777777" w:rsidR="008966E8" w:rsidRPr="008966E8" w:rsidRDefault="008966E8" w:rsidP="00484B6F">
      <w:pPr>
        <w:rPr>
          <w:rFonts w:eastAsia="Calibri"/>
          <w:lang w:val="lv-LV"/>
        </w:rPr>
      </w:pPr>
      <w:r w:rsidRPr="008966E8">
        <w:rPr>
          <w:rFonts w:eastAsia="Calibri"/>
          <w:lang w:val="lv-LV"/>
        </w:rPr>
        <w:t xml:space="preserve">Par grozījumiem Jēkabpils sporta centra nolikumā  </w:t>
      </w:r>
    </w:p>
    <w:p w14:paraId="5C38097D" w14:textId="77777777" w:rsidR="008966E8" w:rsidRPr="008966E8" w:rsidRDefault="008966E8" w:rsidP="00484B6F">
      <w:pPr>
        <w:rPr>
          <w:rFonts w:eastAsia="Calibri"/>
          <w:sz w:val="16"/>
          <w:szCs w:val="16"/>
          <w:lang w:val="lv-LV"/>
        </w:rPr>
      </w:pPr>
    </w:p>
    <w:p w14:paraId="6CD0E26A" w14:textId="77777777" w:rsidR="008966E8" w:rsidRPr="008966E8" w:rsidRDefault="008966E8" w:rsidP="00484B6F">
      <w:pPr>
        <w:ind w:firstLine="720"/>
        <w:jc w:val="both"/>
        <w:rPr>
          <w:rFonts w:eastAsia="Calibri"/>
          <w:lang w:val="lv-LV"/>
        </w:rPr>
      </w:pPr>
      <w:r w:rsidRPr="008966E8">
        <w:rPr>
          <w:rFonts w:eastAsia="Calibri"/>
          <w:lang w:val="lv-LV"/>
        </w:rPr>
        <w:t xml:space="preserve">Jēkabpils pilsētas pašvaldībā saņemts iestādes “Jēkabpils sporta centrs” 19.08.2020. iesniegums Nr.1-5/20/41 “Par grozījumiem Jēkabpils sporta centra nolikumā”, lūdzot veikt grozījumus. </w:t>
      </w:r>
    </w:p>
    <w:p w14:paraId="248AECD4" w14:textId="77777777" w:rsidR="008966E8" w:rsidRPr="008966E8" w:rsidRDefault="008966E8" w:rsidP="00484B6F">
      <w:pPr>
        <w:ind w:firstLine="720"/>
        <w:jc w:val="both"/>
        <w:rPr>
          <w:rFonts w:eastAsia="Calibri"/>
          <w:lang w:val="lv-LV"/>
        </w:rPr>
      </w:pPr>
      <w:r w:rsidRPr="008966E8">
        <w:rPr>
          <w:rFonts w:eastAsia="Calibri"/>
          <w:lang w:val="lv-LV"/>
        </w:rPr>
        <w:t xml:space="preserve">Pamatojoties uz likuma “Par pašvaldībām” 15.panta pirmās daļas 6.punktu, 21.panta pirmās daļas 8.punktu, 41.panta pirmās daļas 2.punktu, Valsts pārvaldes iekārtas likuma 16.panta otro daļu, 28.pantu, ņemot vērā Jēkabpils sporta centra 19.08.2020. iesniegumu Nr.1-5/20/41, Sociālo, izglītības, kultūras, sporta un veselības aizsardzības jautājumu komitejas 27.08.2020. lēmumu (protokolos Nr.8, 6.§),  </w:t>
      </w:r>
    </w:p>
    <w:p w14:paraId="00AC3F49" w14:textId="77777777" w:rsidR="008966E8" w:rsidRPr="008966E8" w:rsidRDefault="008966E8" w:rsidP="00484B6F">
      <w:pPr>
        <w:rPr>
          <w:rFonts w:eastAsia="Calibri"/>
          <w:lang w:val="lv-LV"/>
        </w:rPr>
      </w:pPr>
    </w:p>
    <w:p w14:paraId="6B0484D2" w14:textId="77777777" w:rsidR="008966E8" w:rsidRPr="008966E8" w:rsidRDefault="008966E8" w:rsidP="00484B6F">
      <w:pPr>
        <w:jc w:val="center"/>
        <w:rPr>
          <w:rFonts w:eastAsia="Calibri"/>
          <w:lang w:val="lv-LV"/>
        </w:rPr>
      </w:pPr>
      <w:r w:rsidRPr="008966E8">
        <w:rPr>
          <w:rFonts w:eastAsia="Calibri"/>
          <w:lang w:val="lv-LV"/>
        </w:rPr>
        <w:t>Jēkabpils pilsētas dome nolemj:</w:t>
      </w:r>
    </w:p>
    <w:p w14:paraId="27685A10" w14:textId="77777777" w:rsidR="008966E8" w:rsidRPr="008966E8" w:rsidRDefault="008966E8" w:rsidP="00484B6F">
      <w:pPr>
        <w:rPr>
          <w:rFonts w:eastAsia="Calibri"/>
          <w:lang w:val="lv-LV"/>
        </w:rPr>
      </w:pPr>
    </w:p>
    <w:p w14:paraId="6953DADF" w14:textId="77777777" w:rsidR="008966E8" w:rsidRPr="008966E8" w:rsidRDefault="008966E8" w:rsidP="00484B6F">
      <w:pPr>
        <w:numPr>
          <w:ilvl w:val="0"/>
          <w:numId w:val="42"/>
        </w:numPr>
        <w:tabs>
          <w:tab w:val="left" w:pos="851"/>
          <w:tab w:val="left" w:pos="1134"/>
        </w:tabs>
        <w:spacing w:line="276" w:lineRule="auto"/>
        <w:ind w:left="0" w:firstLine="709"/>
        <w:jc w:val="both"/>
        <w:rPr>
          <w:rFonts w:eastAsia="Calibri"/>
          <w:lang w:val="lv-LV"/>
        </w:rPr>
      </w:pPr>
      <w:r w:rsidRPr="008966E8">
        <w:rPr>
          <w:rFonts w:eastAsia="Calibri"/>
          <w:lang w:val="lv-LV"/>
        </w:rPr>
        <w:t>Izdarīt Jēkabpils sporta centra nolikumā, kas apstiprināts ar  Jēkabpils pilsētas domes 30.04.2014. lēmumu Nr.175 „Par Jēkabpils sporta centra nolikumu”, šādus grozījumus:</w:t>
      </w:r>
    </w:p>
    <w:p w14:paraId="51008CA7" w14:textId="77777777" w:rsidR="008966E8" w:rsidRPr="008966E8" w:rsidRDefault="008966E8" w:rsidP="00484B6F">
      <w:pPr>
        <w:numPr>
          <w:ilvl w:val="1"/>
          <w:numId w:val="42"/>
        </w:numPr>
        <w:tabs>
          <w:tab w:val="left" w:pos="851"/>
          <w:tab w:val="left" w:pos="1080"/>
        </w:tabs>
        <w:spacing w:line="276" w:lineRule="auto"/>
        <w:ind w:left="0" w:firstLine="709"/>
        <w:contextualSpacing/>
        <w:jc w:val="both"/>
        <w:rPr>
          <w:rFonts w:eastAsia="Calibri"/>
          <w:lang w:val="lv-LV"/>
        </w:rPr>
      </w:pPr>
      <w:r w:rsidRPr="008966E8">
        <w:rPr>
          <w:rFonts w:eastAsia="Calibri"/>
          <w:lang w:val="lv-LV"/>
        </w:rPr>
        <w:t xml:space="preserve"> Izteikt 6.punktu šādā redakcijā:</w:t>
      </w:r>
    </w:p>
    <w:p w14:paraId="1D20D53C" w14:textId="77777777" w:rsidR="008966E8" w:rsidRPr="008966E8" w:rsidRDefault="008966E8" w:rsidP="00484B6F">
      <w:pPr>
        <w:tabs>
          <w:tab w:val="left" w:pos="851"/>
          <w:tab w:val="left" w:pos="1080"/>
        </w:tabs>
        <w:ind w:firstLine="709"/>
        <w:contextualSpacing/>
        <w:jc w:val="both"/>
        <w:rPr>
          <w:rFonts w:eastAsia="Calibri"/>
          <w:lang w:val="lv-LV"/>
        </w:rPr>
      </w:pPr>
      <w:r w:rsidRPr="008966E8">
        <w:rPr>
          <w:rFonts w:eastAsia="Calibri"/>
          <w:lang w:val="lv-LV"/>
        </w:rPr>
        <w:t>“6. Centra adrese ir Brīvības iela 289B, Jēkabpils, LV -5201”;</w:t>
      </w:r>
    </w:p>
    <w:p w14:paraId="0FA12E39" w14:textId="77777777" w:rsidR="008966E8" w:rsidRPr="008966E8" w:rsidRDefault="008966E8" w:rsidP="00484B6F">
      <w:pPr>
        <w:numPr>
          <w:ilvl w:val="1"/>
          <w:numId w:val="42"/>
        </w:numPr>
        <w:tabs>
          <w:tab w:val="left" w:pos="851"/>
          <w:tab w:val="left" w:pos="1080"/>
        </w:tabs>
        <w:spacing w:after="200" w:line="276" w:lineRule="auto"/>
        <w:ind w:left="0" w:firstLine="709"/>
        <w:contextualSpacing/>
        <w:jc w:val="both"/>
        <w:rPr>
          <w:rFonts w:eastAsia="Calibri"/>
          <w:lang w:val="lv-LV"/>
        </w:rPr>
      </w:pPr>
      <w:r w:rsidRPr="008966E8">
        <w:rPr>
          <w:rFonts w:eastAsia="Calibri"/>
          <w:lang w:val="lv-LV"/>
        </w:rPr>
        <w:t xml:space="preserve"> Izteikt 7.3.apkašpunktu šādā redakcijā:</w:t>
      </w:r>
    </w:p>
    <w:p w14:paraId="357708DD" w14:textId="77777777" w:rsidR="008966E8" w:rsidRPr="008966E8" w:rsidRDefault="008966E8" w:rsidP="00484B6F">
      <w:pPr>
        <w:widowControl w:val="0"/>
        <w:tabs>
          <w:tab w:val="left" w:pos="851"/>
          <w:tab w:val="left" w:pos="993"/>
          <w:tab w:val="left" w:pos="1080"/>
          <w:tab w:val="left" w:pos="1276"/>
        </w:tabs>
        <w:ind w:firstLine="709"/>
        <w:contextualSpacing/>
        <w:jc w:val="both"/>
        <w:rPr>
          <w:rFonts w:eastAsia="Lucida Sans Unicode"/>
          <w:lang w:val="lv-LV"/>
        </w:rPr>
      </w:pPr>
      <w:r w:rsidRPr="008966E8">
        <w:rPr>
          <w:rFonts w:eastAsia="Calibri"/>
          <w:lang w:val="lv-LV"/>
        </w:rPr>
        <w:t>“</w:t>
      </w:r>
      <w:r w:rsidRPr="008966E8">
        <w:rPr>
          <w:rFonts w:eastAsia="Calibri"/>
          <w:iCs/>
          <w:color w:val="000000"/>
          <w:lang w:val="lv-LV"/>
        </w:rPr>
        <w:t>7.3.</w:t>
      </w:r>
      <w:r w:rsidRPr="008966E8">
        <w:rPr>
          <w:rFonts w:eastAsia="Lucida Sans Unicode"/>
          <w:lang w:val="lv-LV"/>
        </w:rPr>
        <w:t xml:space="preserve"> apsaimniekot Centra uzdevumu izpildei nepieciešamos nekustamos īpašumus, tai skaitā:</w:t>
      </w:r>
    </w:p>
    <w:p w14:paraId="329BDD0E" w14:textId="77777777" w:rsidR="008966E8" w:rsidRPr="008966E8" w:rsidRDefault="008966E8" w:rsidP="00484B6F">
      <w:pPr>
        <w:widowControl w:val="0"/>
        <w:tabs>
          <w:tab w:val="left" w:pos="851"/>
          <w:tab w:val="left" w:pos="993"/>
          <w:tab w:val="left" w:pos="1080"/>
          <w:tab w:val="left" w:pos="1276"/>
        </w:tabs>
        <w:ind w:firstLine="709"/>
        <w:contextualSpacing/>
        <w:jc w:val="both"/>
        <w:rPr>
          <w:rFonts w:eastAsia="Lucida Sans Unicode"/>
          <w:lang w:val="lv-LV"/>
        </w:rPr>
      </w:pPr>
      <w:r w:rsidRPr="008966E8">
        <w:rPr>
          <w:rFonts w:eastAsia="Lucida Sans Unicode"/>
          <w:lang w:val="lv-LV"/>
        </w:rPr>
        <w:t xml:space="preserve">7.3.1. Mežaparka ielā 7, Jēkabpilī, Radžu ūdenskrātuvi, </w:t>
      </w:r>
    </w:p>
    <w:p w14:paraId="207C229A" w14:textId="77777777" w:rsidR="008966E8" w:rsidRPr="008966E8" w:rsidRDefault="008966E8" w:rsidP="00484B6F">
      <w:pPr>
        <w:widowControl w:val="0"/>
        <w:tabs>
          <w:tab w:val="left" w:pos="851"/>
          <w:tab w:val="left" w:pos="993"/>
          <w:tab w:val="left" w:pos="1080"/>
          <w:tab w:val="left" w:pos="1276"/>
        </w:tabs>
        <w:ind w:firstLine="709"/>
        <w:contextualSpacing/>
        <w:jc w:val="both"/>
        <w:rPr>
          <w:rFonts w:eastAsia="Lucida Sans Unicode"/>
          <w:lang w:val="lv-LV"/>
        </w:rPr>
      </w:pPr>
      <w:r w:rsidRPr="008966E8">
        <w:rPr>
          <w:rFonts w:eastAsia="Lucida Sans Unicode"/>
          <w:lang w:val="lv-LV"/>
        </w:rPr>
        <w:t xml:space="preserve">7.3.2. Neretas ielā 121, Jēkabpilī, slēpošanas kalnu „Mežaparks”, </w:t>
      </w:r>
    </w:p>
    <w:p w14:paraId="5548307B" w14:textId="77777777" w:rsidR="008966E8" w:rsidRPr="008966E8" w:rsidRDefault="008966E8" w:rsidP="00484B6F">
      <w:pPr>
        <w:widowControl w:val="0"/>
        <w:tabs>
          <w:tab w:val="left" w:pos="851"/>
          <w:tab w:val="left" w:pos="993"/>
          <w:tab w:val="left" w:pos="1080"/>
          <w:tab w:val="left" w:pos="1276"/>
        </w:tabs>
        <w:ind w:firstLine="709"/>
        <w:contextualSpacing/>
        <w:jc w:val="both"/>
        <w:rPr>
          <w:rFonts w:eastAsia="Lucida Sans Unicode"/>
          <w:lang w:val="lv-LV"/>
        </w:rPr>
      </w:pPr>
      <w:r w:rsidRPr="008966E8">
        <w:rPr>
          <w:rFonts w:eastAsia="Lucida Sans Unicode"/>
          <w:lang w:val="lv-LV"/>
        </w:rPr>
        <w:t xml:space="preserve">7.3.3. Brīvības ielā 289, Jēkabpilī, stadionu, </w:t>
      </w:r>
    </w:p>
    <w:p w14:paraId="4D78C3E9" w14:textId="77777777" w:rsidR="008966E8" w:rsidRPr="008966E8" w:rsidRDefault="008966E8" w:rsidP="00484B6F">
      <w:pPr>
        <w:widowControl w:val="0"/>
        <w:tabs>
          <w:tab w:val="left" w:pos="851"/>
          <w:tab w:val="left" w:pos="993"/>
          <w:tab w:val="left" w:pos="1080"/>
          <w:tab w:val="left" w:pos="1276"/>
        </w:tabs>
        <w:ind w:firstLine="709"/>
        <w:contextualSpacing/>
        <w:jc w:val="both"/>
        <w:rPr>
          <w:rFonts w:eastAsia="Lucida Sans Unicode"/>
          <w:lang w:val="lv-LV"/>
        </w:rPr>
      </w:pPr>
      <w:r w:rsidRPr="008966E8">
        <w:rPr>
          <w:rFonts w:eastAsia="Lucida Sans Unicode"/>
          <w:lang w:val="lv-LV"/>
        </w:rPr>
        <w:t xml:space="preserve">7.3.4. Brīvības ielā 2J, Jēkabpilī, Jēkabpils sporta namu, </w:t>
      </w:r>
    </w:p>
    <w:p w14:paraId="2D00AAB2" w14:textId="77777777" w:rsidR="008966E8" w:rsidRPr="008966E8" w:rsidRDefault="008966E8" w:rsidP="00484B6F">
      <w:pPr>
        <w:widowControl w:val="0"/>
        <w:tabs>
          <w:tab w:val="left" w:pos="851"/>
          <w:tab w:val="left" w:pos="993"/>
          <w:tab w:val="left" w:pos="1080"/>
          <w:tab w:val="left" w:pos="1276"/>
        </w:tabs>
        <w:ind w:firstLine="709"/>
        <w:contextualSpacing/>
        <w:jc w:val="both"/>
        <w:rPr>
          <w:rFonts w:eastAsia="Lucida Sans Unicode"/>
          <w:lang w:val="lv-LV"/>
        </w:rPr>
      </w:pPr>
      <w:r w:rsidRPr="008966E8">
        <w:rPr>
          <w:rFonts w:eastAsia="Lucida Sans Unicode"/>
          <w:lang w:val="lv-LV"/>
        </w:rPr>
        <w:t>7.3.5. Andreja Pormaļa ielā 106, Jēkabpilī, viesu māju “Vārpa”,</w:t>
      </w:r>
    </w:p>
    <w:p w14:paraId="0DA13B78" w14:textId="77777777" w:rsidR="008966E8" w:rsidRPr="008966E8" w:rsidRDefault="008966E8" w:rsidP="00484B6F">
      <w:pPr>
        <w:widowControl w:val="0"/>
        <w:tabs>
          <w:tab w:val="left" w:pos="851"/>
          <w:tab w:val="left" w:pos="993"/>
          <w:tab w:val="left" w:pos="1080"/>
          <w:tab w:val="left" w:pos="1276"/>
        </w:tabs>
        <w:ind w:firstLine="709"/>
        <w:contextualSpacing/>
        <w:jc w:val="both"/>
        <w:rPr>
          <w:rFonts w:eastAsia="Lucida Sans Unicode"/>
          <w:lang w:val="lv-LV"/>
        </w:rPr>
      </w:pPr>
      <w:r w:rsidRPr="008966E8">
        <w:rPr>
          <w:rFonts w:eastAsia="Lucida Sans Unicode"/>
          <w:lang w:val="lv-LV"/>
        </w:rPr>
        <w:t xml:space="preserve">7.3.6. Latgales ielā 55, Jēkabpilī, Pils rajona slidotavu, </w:t>
      </w:r>
    </w:p>
    <w:p w14:paraId="7D732509" w14:textId="77777777" w:rsidR="008966E8" w:rsidRPr="008966E8" w:rsidRDefault="008966E8" w:rsidP="00484B6F">
      <w:pPr>
        <w:widowControl w:val="0"/>
        <w:tabs>
          <w:tab w:val="left" w:pos="851"/>
          <w:tab w:val="left" w:pos="993"/>
          <w:tab w:val="left" w:pos="1080"/>
          <w:tab w:val="left" w:pos="1276"/>
        </w:tabs>
        <w:ind w:firstLine="709"/>
        <w:contextualSpacing/>
        <w:jc w:val="both"/>
        <w:rPr>
          <w:rFonts w:eastAsia="Lucida Sans Unicode"/>
          <w:lang w:val="lv-LV"/>
        </w:rPr>
      </w:pPr>
      <w:r w:rsidRPr="008966E8">
        <w:rPr>
          <w:rFonts w:eastAsia="Lucida Sans Unicode"/>
          <w:lang w:val="lv-LV"/>
        </w:rPr>
        <w:t>7.3.7. Brīvības ielā 289B, Jēkabpilī, Jēkabpils sporta halli”.</w:t>
      </w:r>
    </w:p>
    <w:p w14:paraId="4560BE2F" w14:textId="77777777" w:rsidR="008966E8" w:rsidRPr="008966E8" w:rsidRDefault="008966E8" w:rsidP="00484B6F">
      <w:pPr>
        <w:widowControl w:val="0"/>
        <w:numPr>
          <w:ilvl w:val="1"/>
          <w:numId w:val="42"/>
        </w:numPr>
        <w:tabs>
          <w:tab w:val="left" w:pos="851"/>
          <w:tab w:val="left" w:pos="993"/>
          <w:tab w:val="left" w:pos="1080"/>
          <w:tab w:val="left" w:pos="1276"/>
        </w:tabs>
        <w:spacing w:after="200" w:line="276" w:lineRule="auto"/>
        <w:ind w:left="0" w:firstLine="709"/>
        <w:contextualSpacing/>
        <w:jc w:val="both"/>
        <w:rPr>
          <w:rFonts w:eastAsia="Lucida Sans Unicode"/>
          <w:lang w:val="lv-LV"/>
        </w:rPr>
      </w:pPr>
      <w:r w:rsidRPr="008966E8">
        <w:rPr>
          <w:rFonts w:eastAsia="Lucida Sans Unicode"/>
          <w:lang w:val="lv-LV"/>
        </w:rPr>
        <w:t xml:space="preserve"> Izteikt 8.5.apakšpunktu šādā redakcijā:</w:t>
      </w:r>
    </w:p>
    <w:p w14:paraId="2B6CEAEA" w14:textId="77777777" w:rsidR="008966E8" w:rsidRPr="008966E8" w:rsidRDefault="008966E8" w:rsidP="00484B6F">
      <w:pPr>
        <w:widowControl w:val="0"/>
        <w:tabs>
          <w:tab w:val="left" w:pos="709"/>
        </w:tabs>
        <w:jc w:val="both"/>
        <w:rPr>
          <w:rFonts w:eastAsia="Lucida Sans Unicode"/>
          <w:lang w:val="lv-LV"/>
        </w:rPr>
      </w:pPr>
      <w:r w:rsidRPr="008966E8">
        <w:rPr>
          <w:rFonts w:eastAsia="Lucida Sans Unicode"/>
          <w:lang w:val="lv-LV"/>
        </w:rPr>
        <w:tab/>
        <w:t>“8.5. apsaimniekot un uzturēt stadionu, sporta namu, viesu māju, Radžu ūdenskrātuvi, slēpošanas kalnu, slidotavu, slēpošanas trases, sporta spēļu laukumus, sporta halli”;</w:t>
      </w:r>
    </w:p>
    <w:p w14:paraId="0C7CE4AF" w14:textId="28E97882" w:rsidR="008966E8" w:rsidRPr="008966E8" w:rsidRDefault="008966E8" w:rsidP="00484B6F">
      <w:pPr>
        <w:widowControl w:val="0"/>
        <w:numPr>
          <w:ilvl w:val="1"/>
          <w:numId w:val="42"/>
        </w:numPr>
        <w:tabs>
          <w:tab w:val="left" w:pos="993"/>
          <w:tab w:val="left" w:pos="1276"/>
        </w:tabs>
        <w:spacing w:after="200" w:line="276" w:lineRule="auto"/>
        <w:ind w:left="0" w:firstLine="709"/>
        <w:contextualSpacing/>
        <w:jc w:val="both"/>
        <w:rPr>
          <w:rFonts w:eastAsia="Calibri"/>
          <w:iCs/>
          <w:lang w:val="lv-LV"/>
        </w:rPr>
      </w:pPr>
      <w:r w:rsidRPr="008966E8">
        <w:rPr>
          <w:rFonts w:eastAsia="Calibri"/>
          <w:iCs/>
          <w:lang w:val="lv-LV"/>
        </w:rPr>
        <w:t>Papildināt 8.7. apakšpunktā aiz vārda “makšķerēšanas” ar vārdu “vēžošanas”;</w:t>
      </w:r>
    </w:p>
    <w:p w14:paraId="2E5DC09A" w14:textId="77777777" w:rsidR="008966E8" w:rsidRPr="008966E8" w:rsidRDefault="008966E8" w:rsidP="00484B6F">
      <w:pPr>
        <w:widowControl w:val="0"/>
        <w:numPr>
          <w:ilvl w:val="1"/>
          <w:numId w:val="42"/>
        </w:numPr>
        <w:tabs>
          <w:tab w:val="left" w:pos="993"/>
          <w:tab w:val="left" w:pos="1134"/>
        </w:tabs>
        <w:spacing w:after="200" w:line="276" w:lineRule="auto"/>
        <w:ind w:left="0" w:firstLine="709"/>
        <w:contextualSpacing/>
        <w:jc w:val="both"/>
        <w:rPr>
          <w:rFonts w:eastAsia="Calibri"/>
          <w:iCs/>
          <w:lang w:val="lv-LV"/>
        </w:rPr>
      </w:pPr>
      <w:r w:rsidRPr="008966E8">
        <w:rPr>
          <w:rFonts w:eastAsia="Calibri"/>
          <w:iCs/>
          <w:lang w:val="lv-LV"/>
        </w:rPr>
        <w:t xml:space="preserve"> Izteikt 12.1. un 12.2. apakšpunktus šādā redakcijā:</w:t>
      </w:r>
    </w:p>
    <w:p w14:paraId="5DB2A22B" w14:textId="77777777" w:rsidR="008966E8" w:rsidRPr="008966E8" w:rsidRDefault="008966E8" w:rsidP="00484B6F">
      <w:pPr>
        <w:widowControl w:val="0"/>
        <w:tabs>
          <w:tab w:val="left" w:pos="0"/>
          <w:tab w:val="left" w:pos="993"/>
        </w:tabs>
        <w:ind w:firstLine="1134"/>
        <w:jc w:val="both"/>
        <w:rPr>
          <w:rFonts w:eastAsia="Lucida Sans Unicode"/>
          <w:lang w:val="lv-LV"/>
        </w:rPr>
      </w:pPr>
      <w:r w:rsidRPr="008966E8">
        <w:rPr>
          <w:rFonts w:eastAsia="Calibri"/>
          <w:iCs/>
          <w:lang w:val="lv-LV"/>
        </w:rPr>
        <w:t xml:space="preserve">“12.1. </w:t>
      </w:r>
      <w:r w:rsidRPr="008966E8">
        <w:rPr>
          <w:rFonts w:eastAsia="Lucida Sans Unicode"/>
          <w:lang w:val="lv-LV"/>
        </w:rPr>
        <w:t>Administrācija, adrese Brīvības iela 289B, Jēkabpils.</w:t>
      </w:r>
    </w:p>
    <w:p w14:paraId="29043DBD" w14:textId="77777777" w:rsidR="008966E8" w:rsidRPr="008966E8" w:rsidRDefault="008966E8" w:rsidP="00484B6F">
      <w:pPr>
        <w:widowControl w:val="0"/>
        <w:tabs>
          <w:tab w:val="left" w:pos="709"/>
          <w:tab w:val="left" w:pos="1418"/>
        </w:tabs>
        <w:ind w:firstLine="1134"/>
        <w:jc w:val="both"/>
        <w:rPr>
          <w:rFonts w:eastAsia="Lucida Sans Unicode"/>
          <w:lang w:val="lv-LV"/>
        </w:rPr>
      </w:pPr>
      <w:r w:rsidRPr="008966E8">
        <w:rPr>
          <w:rFonts w:eastAsia="Lucida Sans Unicode"/>
          <w:lang w:val="lv-LV"/>
        </w:rPr>
        <w:t>12.2. Sporta un atpūtas komplekss, kurā ietilpst:</w:t>
      </w:r>
    </w:p>
    <w:p w14:paraId="22C147A4" w14:textId="77777777" w:rsidR="008966E8" w:rsidRPr="008966E8" w:rsidRDefault="008966E8" w:rsidP="00484B6F">
      <w:pPr>
        <w:widowControl w:val="0"/>
        <w:tabs>
          <w:tab w:val="left" w:pos="1134"/>
          <w:tab w:val="left" w:pos="1418"/>
        </w:tabs>
        <w:jc w:val="both"/>
        <w:rPr>
          <w:rFonts w:eastAsia="Lucida Sans Unicode"/>
          <w:lang w:val="lv-LV"/>
        </w:rPr>
      </w:pPr>
      <w:r w:rsidRPr="008966E8">
        <w:rPr>
          <w:rFonts w:eastAsia="Lucida Sans Unicode"/>
          <w:lang w:val="lv-LV"/>
        </w:rPr>
        <w:tab/>
        <w:t xml:space="preserve">12.2.1. Jēkabpils sporta halle, Brīvības iela 289B, Jēkabpils; </w:t>
      </w:r>
    </w:p>
    <w:p w14:paraId="6BE61918" w14:textId="77777777" w:rsidR="008966E8" w:rsidRPr="008966E8" w:rsidRDefault="008966E8" w:rsidP="00484B6F">
      <w:pPr>
        <w:widowControl w:val="0"/>
        <w:tabs>
          <w:tab w:val="left" w:pos="1134"/>
          <w:tab w:val="left" w:pos="1418"/>
        </w:tabs>
        <w:jc w:val="both"/>
        <w:rPr>
          <w:rFonts w:eastAsia="Lucida Sans Unicode"/>
          <w:lang w:val="lv-LV"/>
        </w:rPr>
      </w:pPr>
      <w:r w:rsidRPr="008966E8">
        <w:rPr>
          <w:rFonts w:eastAsia="Lucida Sans Unicode"/>
          <w:lang w:val="lv-LV"/>
        </w:rPr>
        <w:tab/>
        <w:t xml:space="preserve">12.2.2. Stadions, adrese Brīvības iela 289, Jēkabpils; </w:t>
      </w:r>
    </w:p>
    <w:p w14:paraId="755DA899" w14:textId="77777777" w:rsidR="008966E8" w:rsidRPr="008966E8" w:rsidRDefault="008966E8" w:rsidP="00484B6F">
      <w:pPr>
        <w:widowControl w:val="0"/>
        <w:tabs>
          <w:tab w:val="left" w:pos="1134"/>
          <w:tab w:val="left" w:pos="1440"/>
        </w:tabs>
        <w:jc w:val="both"/>
        <w:rPr>
          <w:rFonts w:eastAsia="Lucida Sans Unicode"/>
          <w:lang w:val="lv-LV"/>
        </w:rPr>
      </w:pPr>
      <w:r w:rsidRPr="008966E8">
        <w:rPr>
          <w:rFonts w:eastAsia="Lucida Sans Unicode"/>
          <w:lang w:val="lv-LV"/>
        </w:rPr>
        <w:tab/>
        <w:t>12.2.3. Viesu māja “Vārpa”, Andreja Pormaļa iela 106, Jēkabpils.</w:t>
      </w:r>
    </w:p>
    <w:p w14:paraId="2519F197" w14:textId="77777777" w:rsidR="008966E8" w:rsidRPr="008966E8" w:rsidRDefault="008966E8" w:rsidP="00484B6F">
      <w:pPr>
        <w:widowControl w:val="0"/>
        <w:tabs>
          <w:tab w:val="left" w:pos="705"/>
          <w:tab w:val="left" w:pos="1440"/>
        </w:tabs>
        <w:ind w:firstLine="709"/>
        <w:jc w:val="both"/>
        <w:rPr>
          <w:rFonts w:eastAsia="Lucida Sans Unicode"/>
          <w:color w:val="FF0000"/>
          <w:lang w:val="lv-LV"/>
        </w:rPr>
      </w:pPr>
      <w:r w:rsidRPr="008966E8">
        <w:rPr>
          <w:rFonts w:eastAsia="Lucida Sans Unicode"/>
          <w:lang w:val="lv-LV"/>
        </w:rPr>
        <w:t xml:space="preserve">2. </w:t>
      </w:r>
      <w:r w:rsidRPr="008966E8">
        <w:rPr>
          <w:rFonts w:eastAsia="Calibri"/>
          <w:lang w:val="lv-LV"/>
        </w:rPr>
        <w:t xml:space="preserve"> Lēmums stājas spēkā 2020.gada 7.septembrī. </w:t>
      </w:r>
    </w:p>
    <w:p w14:paraId="6F55F902" w14:textId="77777777" w:rsidR="008966E8" w:rsidRPr="008966E8" w:rsidRDefault="008966E8" w:rsidP="00484B6F">
      <w:pPr>
        <w:numPr>
          <w:ilvl w:val="0"/>
          <w:numId w:val="43"/>
        </w:numPr>
        <w:tabs>
          <w:tab w:val="left" w:pos="851"/>
          <w:tab w:val="left" w:pos="993"/>
        </w:tabs>
        <w:spacing w:line="276" w:lineRule="auto"/>
        <w:ind w:left="0" w:firstLine="709"/>
        <w:jc w:val="both"/>
        <w:rPr>
          <w:rFonts w:eastAsia="Calibri"/>
          <w:lang w:val="lv-LV"/>
        </w:rPr>
      </w:pPr>
      <w:r w:rsidRPr="008966E8">
        <w:rPr>
          <w:rFonts w:eastAsia="Calibri"/>
          <w:lang w:val="lv-LV"/>
        </w:rPr>
        <w:t xml:space="preserve">Pilnvarot Jēkabpils sporta centra direktoru Juri </w:t>
      </w:r>
      <w:proofErr w:type="spellStart"/>
      <w:r w:rsidRPr="008966E8">
        <w:rPr>
          <w:rFonts w:eastAsia="Calibri"/>
          <w:lang w:val="lv-LV"/>
        </w:rPr>
        <w:t>Bobrovu</w:t>
      </w:r>
      <w:proofErr w:type="spellEnd"/>
      <w:r w:rsidRPr="008966E8">
        <w:rPr>
          <w:rFonts w:eastAsia="Calibri"/>
          <w:lang w:val="lv-LV"/>
        </w:rPr>
        <w:t xml:space="preserve"> veikt nepieciešamās darbības struktūrvienību reģistrēšanai Valsts ieņēmumu dienestā.</w:t>
      </w:r>
    </w:p>
    <w:p w14:paraId="622CCA13" w14:textId="759087F6" w:rsidR="008966E8" w:rsidRDefault="008966E8" w:rsidP="00484B6F">
      <w:pPr>
        <w:numPr>
          <w:ilvl w:val="0"/>
          <w:numId w:val="43"/>
        </w:numPr>
        <w:tabs>
          <w:tab w:val="left" w:pos="851"/>
          <w:tab w:val="left" w:pos="993"/>
        </w:tabs>
        <w:spacing w:line="276" w:lineRule="auto"/>
        <w:ind w:left="0" w:firstLine="709"/>
        <w:jc w:val="both"/>
        <w:rPr>
          <w:rFonts w:eastAsia="Calibri"/>
          <w:lang w:val="lv-LV"/>
        </w:rPr>
      </w:pPr>
      <w:r w:rsidRPr="008966E8">
        <w:rPr>
          <w:rFonts w:eastAsia="Calibri"/>
          <w:lang w:val="lv-LV"/>
        </w:rPr>
        <w:t xml:space="preserve">Kontroli par lēmuma izpildi veikt Jēkabpils pilsētas pašvaldības izpilddirektoram.  </w:t>
      </w:r>
    </w:p>
    <w:p w14:paraId="44BCD098" w14:textId="77777777" w:rsidR="008966E8" w:rsidRPr="008966E8" w:rsidRDefault="008966E8" w:rsidP="00484B6F">
      <w:pPr>
        <w:tabs>
          <w:tab w:val="left" w:pos="851"/>
          <w:tab w:val="left" w:pos="993"/>
        </w:tabs>
        <w:spacing w:line="276" w:lineRule="auto"/>
        <w:jc w:val="both"/>
        <w:rPr>
          <w:rFonts w:eastAsia="Calibri"/>
          <w:sz w:val="16"/>
          <w:szCs w:val="16"/>
          <w:lang w:val="lv-LV"/>
        </w:rPr>
      </w:pPr>
    </w:p>
    <w:p w14:paraId="6B512479" w14:textId="77777777" w:rsidR="008966E8" w:rsidRPr="008966E8" w:rsidRDefault="008966E8" w:rsidP="00484B6F">
      <w:pPr>
        <w:tabs>
          <w:tab w:val="left" w:pos="7140"/>
        </w:tabs>
        <w:rPr>
          <w:lang w:val="lv-LV"/>
        </w:rPr>
      </w:pPr>
      <w:r w:rsidRPr="008966E8">
        <w:rPr>
          <w:lang w:val="lv-LV"/>
        </w:rPr>
        <w:t>Sēdes vadītāja</w:t>
      </w:r>
    </w:p>
    <w:p w14:paraId="1A52F918" w14:textId="646F1384" w:rsidR="008966E8" w:rsidRPr="008966E8" w:rsidRDefault="008966E8" w:rsidP="00484B6F">
      <w:pPr>
        <w:widowControl w:val="0"/>
        <w:tabs>
          <w:tab w:val="center" w:pos="4962"/>
          <w:tab w:val="right" w:pos="9412"/>
        </w:tabs>
        <w:suppressAutoHyphens/>
        <w:rPr>
          <w:rFonts w:cs="Tahoma"/>
          <w:lang w:val="lv-LV"/>
        </w:rPr>
      </w:pPr>
      <w:r w:rsidRPr="008966E8">
        <w:rPr>
          <w:rFonts w:cs="Tahoma"/>
          <w:lang w:val="lv-LV"/>
        </w:rPr>
        <w:t xml:space="preserve">Domes priekšsēdētājs                   </w:t>
      </w:r>
      <w:r w:rsidRPr="008966E8">
        <w:rPr>
          <w:rFonts w:cs="Tahoma"/>
          <w:lang w:val="lv-LV"/>
        </w:rPr>
        <w:tab/>
        <w:t xml:space="preserve">                         </w:t>
      </w:r>
      <w:r>
        <w:rPr>
          <w:rFonts w:cs="Tahoma"/>
          <w:lang w:val="lv-LV"/>
        </w:rPr>
        <w:t>(paraksts)</w:t>
      </w:r>
      <w:r w:rsidRPr="008966E8">
        <w:rPr>
          <w:rFonts w:cs="Tahoma"/>
          <w:lang w:val="lv-LV"/>
        </w:rPr>
        <w:t xml:space="preserve">                                              </w:t>
      </w:r>
      <w:proofErr w:type="spellStart"/>
      <w:r w:rsidRPr="008966E8">
        <w:rPr>
          <w:rFonts w:cs="Tahoma"/>
          <w:lang w:val="lv-LV"/>
        </w:rPr>
        <w:t>A.Kraps</w:t>
      </w:r>
      <w:proofErr w:type="spellEnd"/>
      <w:r w:rsidRPr="008966E8">
        <w:rPr>
          <w:rFonts w:cs="Tahoma"/>
          <w:lang w:val="lv-LV"/>
        </w:rPr>
        <w:t xml:space="preserve">  </w:t>
      </w:r>
      <w:r w:rsidRPr="008966E8">
        <w:rPr>
          <w:rFonts w:cs="Tahoma"/>
          <w:sz w:val="20"/>
          <w:szCs w:val="20"/>
          <w:lang w:val="lv-LV"/>
        </w:rPr>
        <w:tab/>
        <w:t xml:space="preserve"> </w:t>
      </w:r>
      <w:r w:rsidRPr="008966E8">
        <w:rPr>
          <w:rFonts w:cs="Tahoma"/>
          <w:sz w:val="20"/>
          <w:szCs w:val="20"/>
          <w:lang w:val="lv-LV"/>
        </w:rPr>
        <w:tab/>
        <w:t xml:space="preserve"> </w:t>
      </w:r>
    </w:p>
    <w:p w14:paraId="7C2ADDE4" w14:textId="77777777" w:rsidR="008966E8" w:rsidRPr="008966E8" w:rsidRDefault="008966E8" w:rsidP="00484B6F">
      <w:pPr>
        <w:rPr>
          <w:rFonts w:ascii="Calibri" w:eastAsia="Calibri" w:hAnsi="Calibri"/>
          <w:sz w:val="22"/>
          <w:szCs w:val="22"/>
          <w:lang w:val="lv-LV"/>
        </w:rPr>
      </w:pPr>
      <w:r w:rsidRPr="008966E8">
        <w:rPr>
          <w:rFonts w:eastAsia="Calibri"/>
          <w:sz w:val="20"/>
          <w:szCs w:val="20"/>
          <w:lang w:val="lv-LV"/>
        </w:rPr>
        <w:t>Liepa 65207413</w:t>
      </w:r>
      <w:r w:rsidRPr="008966E8">
        <w:rPr>
          <w:rFonts w:ascii="Calibri" w:eastAsia="Calibri" w:hAnsi="Calibri"/>
          <w:sz w:val="22"/>
          <w:szCs w:val="22"/>
          <w:lang w:val="lv-LV"/>
        </w:rPr>
        <w:t xml:space="preserve"> </w:t>
      </w:r>
    </w:p>
    <w:p w14:paraId="138F5B4F" w14:textId="77777777" w:rsidR="008966E8" w:rsidRPr="008966E8" w:rsidRDefault="008966E8" w:rsidP="00484B6F">
      <w:pPr>
        <w:rPr>
          <w:rFonts w:eastAsia="Lucida Sans Unicode"/>
          <w:lang w:val="lv-LV"/>
        </w:rPr>
      </w:pPr>
      <w:proofErr w:type="spellStart"/>
      <w:r w:rsidRPr="008966E8">
        <w:rPr>
          <w:rFonts w:cs="Tahoma"/>
          <w:sz w:val="20"/>
          <w:szCs w:val="20"/>
          <w:lang w:val="lv-LV"/>
        </w:rPr>
        <w:t>Bobrovs</w:t>
      </w:r>
      <w:proofErr w:type="spellEnd"/>
      <w:r w:rsidRPr="008966E8">
        <w:rPr>
          <w:rFonts w:cs="Tahoma"/>
          <w:sz w:val="20"/>
          <w:szCs w:val="20"/>
          <w:lang w:val="lv-LV"/>
        </w:rPr>
        <w:t xml:space="preserve">  29293460</w:t>
      </w:r>
    </w:p>
    <w:p w14:paraId="76FB44A5" w14:textId="77777777" w:rsidR="00331383" w:rsidRDefault="00331383" w:rsidP="00484B6F">
      <w:pPr>
        <w:rPr>
          <w:rFonts w:eastAsia="Lucida Sans Unicode"/>
          <w:b/>
          <w:szCs w:val="20"/>
          <w:lang w:val="lv-LV"/>
        </w:rPr>
      </w:pPr>
      <w:r>
        <w:rPr>
          <w:rFonts w:eastAsia="Lucida Sans Unicode"/>
          <w:b/>
          <w:szCs w:val="20"/>
          <w:lang w:val="lv-LV"/>
        </w:rPr>
        <w:br w:type="page"/>
      </w:r>
    </w:p>
    <w:p w14:paraId="1B60C533" w14:textId="25E2559E" w:rsidR="00331383" w:rsidRPr="00331383" w:rsidRDefault="00331383" w:rsidP="00484B6F">
      <w:pPr>
        <w:widowControl w:val="0"/>
        <w:suppressAutoHyphens/>
        <w:jc w:val="center"/>
        <w:rPr>
          <w:rFonts w:eastAsia="Lucida Sans Unicode"/>
          <w:b/>
          <w:szCs w:val="20"/>
          <w:lang w:val="lv-LV"/>
        </w:rPr>
      </w:pPr>
      <w:r w:rsidRPr="00331383">
        <w:rPr>
          <w:rFonts w:eastAsia="Lucida Sans Unicode"/>
          <w:b/>
          <w:szCs w:val="20"/>
          <w:lang w:val="lv-LV"/>
        </w:rPr>
        <w:lastRenderedPageBreak/>
        <w:t>LĒMUM</w:t>
      </w:r>
      <w:r>
        <w:rPr>
          <w:rFonts w:eastAsia="Lucida Sans Unicode"/>
          <w:b/>
          <w:szCs w:val="20"/>
          <w:lang w:val="lv-LV"/>
        </w:rPr>
        <w:t>S</w:t>
      </w:r>
    </w:p>
    <w:p w14:paraId="6A79F36A" w14:textId="77777777" w:rsidR="00331383" w:rsidRPr="00331383" w:rsidRDefault="00331383" w:rsidP="00484B6F">
      <w:pPr>
        <w:widowControl w:val="0"/>
        <w:suppressAutoHyphens/>
        <w:jc w:val="center"/>
        <w:rPr>
          <w:rFonts w:eastAsia="Lucida Sans Unicode"/>
          <w:szCs w:val="20"/>
          <w:lang w:val="lv-LV"/>
        </w:rPr>
      </w:pPr>
      <w:r w:rsidRPr="00331383">
        <w:rPr>
          <w:rFonts w:eastAsia="Lucida Sans Unicode"/>
          <w:szCs w:val="20"/>
          <w:lang w:val="lv-LV"/>
        </w:rPr>
        <w:t>Jēkabpilī</w:t>
      </w:r>
    </w:p>
    <w:p w14:paraId="637C2B0F" w14:textId="77777777" w:rsidR="00331383" w:rsidRPr="00331383" w:rsidRDefault="00331383" w:rsidP="00484B6F">
      <w:pPr>
        <w:rPr>
          <w:sz w:val="12"/>
          <w:szCs w:val="12"/>
          <w:lang w:val="lv-LV"/>
        </w:rPr>
      </w:pPr>
    </w:p>
    <w:p w14:paraId="2D8CBA76" w14:textId="77777777" w:rsidR="00331383" w:rsidRPr="00331383" w:rsidRDefault="00331383" w:rsidP="00484B6F">
      <w:pPr>
        <w:snapToGrid w:val="0"/>
        <w:jc w:val="both"/>
        <w:rPr>
          <w:rFonts w:cs="Tahoma"/>
          <w:bCs/>
          <w:szCs w:val="22"/>
          <w:lang w:val="lv-LV"/>
        </w:rPr>
      </w:pPr>
      <w:r w:rsidRPr="00331383">
        <w:rPr>
          <w:rFonts w:cs="Tahoma"/>
          <w:bCs/>
          <w:szCs w:val="22"/>
          <w:lang w:val="lv-LV"/>
        </w:rPr>
        <w:t xml:space="preserve">27.08.2020. (protokols Nr.15, 24.§) </w:t>
      </w:r>
      <w:r w:rsidRPr="00331383">
        <w:rPr>
          <w:rFonts w:cs="Tahoma"/>
          <w:bCs/>
          <w:szCs w:val="22"/>
          <w:lang w:val="lv-LV"/>
        </w:rPr>
        <w:tab/>
      </w:r>
      <w:r w:rsidRPr="00331383">
        <w:rPr>
          <w:rFonts w:cs="Tahoma"/>
          <w:bCs/>
          <w:szCs w:val="22"/>
          <w:lang w:val="lv-LV"/>
        </w:rPr>
        <w:tab/>
      </w:r>
      <w:r w:rsidRPr="00331383">
        <w:rPr>
          <w:rFonts w:cs="Tahoma"/>
          <w:bCs/>
          <w:szCs w:val="22"/>
          <w:lang w:val="lv-LV"/>
        </w:rPr>
        <w:tab/>
      </w:r>
      <w:r w:rsidRPr="00331383">
        <w:rPr>
          <w:rFonts w:cs="Tahoma"/>
          <w:bCs/>
          <w:szCs w:val="22"/>
          <w:lang w:val="lv-LV"/>
        </w:rPr>
        <w:tab/>
      </w:r>
      <w:r w:rsidRPr="00331383">
        <w:rPr>
          <w:rFonts w:cs="Tahoma"/>
          <w:bCs/>
          <w:szCs w:val="22"/>
          <w:lang w:val="lv-LV"/>
        </w:rPr>
        <w:tab/>
      </w:r>
      <w:r w:rsidRPr="00331383">
        <w:rPr>
          <w:rFonts w:cs="Tahoma"/>
          <w:bCs/>
          <w:szCs w:val="22"/>
          <w:lang w:val="lv-LV"/>
        </w:rPr>
        <w:tab/>
        <w:t xml:space="preserve">                        Nr.382</w:t>
      </w:r>
    </w:p>
    <w:p w14:paraId="0ADA1CCF" w14:textId="77777777" w:rsidR="00331383" w:rsidRPr="00331383" w:rsidRDefault="00331383" w:rsidP="00484B6F">
      <w:pPr>
        <w:tabs>
          <w:tab w:val="right" w:pos="9000"/>
        </w:tabs>
        <w:snapToGrid w:val="0"/>
        <w:jc w:val="both"/>
        <w:rPr>
          <w:rFonts w:cs="Tahoma"/>
          <w:bCs/>
          <w:sz w:val="16"/>
          <w:szCs w:val="16"/>
          <w:lang w:val="lv-LV"/>
        </w:rPr>
      </w:pPr>
    </w:p>
    <w:p w14:paraId="6C8FDFCD" w14:textId="77777777" w:rsidR="00331383" w:rsidRPr="00331383" w:rsidRDefault="00331383" w:rsidP="00484B6F">
      <w:pPr>
        <w:tabs>
          <w:tab w:val="right" w:pos="9000"/>
        </w:tabs>
        <w:snapToGrid w:val="0"/>
        <w:jc w:val="both"/>
        <w:rPr>
          <w:rFonts w:cs="Tahoma"/>
          <w:bCs/>
          <w:sz w:val="16"/>
          <w:szCs w:val="16"/>
          <w:lang w:val="lv-LV"/>
        </w:rPr>
      </w:pPr>
    </w:p>
    <w:p w14:paraId="6689BAEC" w14:textId="77777777" w:rsidR="00331383" w:rsidRPr="00331383" w:rsidRDefault="00331383" w:rsidP="00484B6F">
      <w:pPr>
        <w:jc w:val="both"/>
        <w:rPr>
          <w:bCs/>
          <w:lang w:val="lv-LV" w:eastAsia="lv-LV"/>
        </w:rPr>
      </w:pPr>
      <w:r w:rsidRPr="00331383">
        <w:rPr>
          <w:bCs/>
          <w:lang w:val="lv-LV" w:eastAsia="lv-LV"/>
        </w:rPr>
        <w:t xml:space="preserve">Par izsoles rezultātu apstiprināšanu </w:t>
      </w:r>
    </w:p>
    <w:p w14:paraId="4CD4EEE3" w14:textId="77777777" w:rsidR="00331383" w:rsidRPr="00331383" w:rsidRDefault="00331383" w:rsidP="00484B6F">
      <w:pPr>
        <w:jc w:val="both"/>
        <w:rPr>
          <w:bCs/>
          <w:lang w:val="lv-LV" w:eastAsia="lv-LV"/>
        </w:rPr>
      </w:pPr>
    </w:p>
    <w:p w14:paraId="1FDD5DAC" w14:textId="77777777" w:rsidR="00331383" w:rsidRPr="00331383" w:rsidRDefault="00331383" w:rsidP="00484B6F">
      <w:pPr>
        <w:jc w:val="center"/>
        <w:rPr>
          <w:bCs/>
          <w:lang w:val="lv-LV" w:eastAsia="lv-LV"/>
        </w:rPr>
      </w:pPr>
      <w:r w:rsidRPr="00331383">
        <w:rPr>
          <w:bCs/>
          <w:lang w:val="lv-LV" w:eastAsia="lv-LV"/>
        </w:rPr>
        <w:t xml:space="preserve">1. </w:t>
      </w:r>
    </w:p>
    <w:p w14:paraId="0A5F55D8" w14:textId="77777777" w:rsidR="00331383" w:rsidRPr="00331383" w:rsidRDefault="00331383" w:rsidP="00484B6F">
      <w:pPr>
        <w:ind w:firstLine="375"/>
        <w:jc w:val="both"/>
        <w:rPr>
          <w:sz w:val="16"/>
          <w:szCs w:val="16"/>
          <w:lang w:val="lv-LV" w:eastAsia="lv-LV"/>
        </w:rPr>
      </w:pPr>
    </w:p>
    <w:p w14:paraId="066D0874" w14:textId="77777777" w:rsidR="00331383" w:rsidRPr="00331383" w:rsidRDefault="00331383" w:rsidP="00484B6F">
      <w:pPr>
        <w:snapToGrid w:val="0"/>
        <w:ind w:firstLine="709"/>
        <w:jc w:val="both"/>
        <w:rPr>
          <w:rFonts w:cs="Tahoma"/>
          <w:bCs/>
          <w:lang w:val="lv-LV"/>
        </w:rPr>
      </w:pPr>
      <w:bookmarkStart w:id="60" w:name="_Hlk48820455"/>
      <w:r w:rsidRPr="00331383">
        <w:rPr>
          <w:rFonts w:cs="Tahoma"/>
          <w:bCs/>
          <w:lang w:val="lv-LV"/>
        </w:rPr>
        <w:t xml:space="preserve">Jēkabpils pilsētas dome 2019.gada 11.aprīlī pieņēma lēmumu Nr.143 </w:t>
      </w:r>
      <w:r w:rsidRPr="00331383">
        <w:rPr>
          <w:sz w:val="22"/>
          <w:szCs w:val="22"/>
          <w:lang w:val="lv-LV"/>
        </w:rPr>
        <w:t>"</w:t>
      </w:r>
      <w:r w:rsidRPr="00331383">
        <w:rPr>
          <w:rFonts w:cs="Tahoma"/>
          <w:bCs/>
          <w:lang w:val="lv-LV"/>
        </w:rPr>
        <w:t>Par nekustamā īpašuma atsavināšanu</w:t>
      </w:r>
      <w:r w:rsidRPr="00331383">
        <w:rPr>
          <w:sz w:val="22"/>
          <w:szCs w:val="22"/>
          <w:lang w:val="lv-LV"/>
        </w:rPr>
        <w:t>"</w:t>
      </w:r>
      <w:r w:rsidRPr="00331383">
        <w:rPr>
          <w:rFonts w:cs="Tahoma"/>
          <w:bCs/>
          <w:lang w:val="lv-LV"/>
        </w:rPr>
        <w:t xml:space="preserve">, ar kuru tika nolemts atsavināt nekustamo īpašumu ar kadastra numuru </w:t>
      </w:r>
      <w:bookmarkStart w:id="61" w:name="_Hlk48814771"/>
      <w:r w:rsidRPr="00331383">
        <w:rPr>
          <w:rFonts w:cs="Tahoma"/>
          <w:bCs/>
          <w:lang w:val="lv-LV"/>
        </w:rPr>
        <w:t>5601 002 3812, Brīvības iela 270, Jēkabpilī</w:t>
      </w:r>
      <w:bookmarkEnd w:id="61"/>
      <w:r w:rsidRPr="00331383">
        <w:rPr>
          <w:rFonts w:cs="Tahoma"/>
          <w:bCs/>
          <w:lang w:val="lv-LV"/>
        </w:rPr>
        <w:t xml:space="preserve">. </w:t>
      </w:r>
    </w:p>
    <w:p w14:paraId="1FE9FA79" w14:textId="77777777" w:rsidR="00331383" w:rsidRPr="00331383" w:rsidRDefault="00331383" w:rsidP="00484B6F">
      <w:pPr>
        <w:snapToGrid w:val="0"/>
        <w:ind w:firstLine="709"/>
        <w:jc w:val="both"/>
        <w:rPr>
          <w:rFonts w:cs="Tahoma"/>
          <w:bCs/>
          <w:lang w:val="lv-LV"/>
        </w:rPr>
      </w:pPr>
      <w:r w:rsidRPr="00331383">
        <w:rPr>
          <w:rFonts w:cs="Tahoma"/>
          <w:bCs/>
          <w:lang w:val="lv-LV"/>
        </w:rPr>
        <w:t xml:space="preserve"> 2020.gada 18.jūnijā  ar Jēkabpils pilsētas domes lēmumu Nr.308  </w:t>
      </w:r>
      <w:r w:rsidRPr="00331383">
        <w:rPr>
          <w:sz w:val="22"/>
          <w:szCs w:val="22"/>
          <w:lang w:val="lv-LV"/>
        </w:rPr>
        <w:t>"</w:t>
      </w:r>
      <w:r w:rsidRPr="00331383">
        <w:rPr>
          <w:rFonts w:cs="Tahoma"/>
          <w:bCs/>
          <w:lang w:val="lv-LV"/>
        </w:rPr>
        <w:t>Par otrās izsoles atzīšanu par nenotikušu un trešās izsoles rīkošanu</w:t>
      </w:r>
      <w:r w:rsidRPr="00331383">
        <w:rPr>
          <w:sz w:val="22"/>
          <w:szCs w:val="22"/>
          <w:lang w:val="lv-LV"/>
        </w:rPr>
        <w:t>"</w:t>
      </w:r>
      <w:r w:rsidRPr="00331383">
        <w:rPr>
          <w:rFonts w:cs="Tahoma"/>
          <w:bCs/>
          <w:lang w:val="lv-LV"/>
        </w:rPr>
        <w:t xml:space="preserve"> tika nolemts nekustamo īpašumu ar kadastra numuru 5601 002 3812, Brīvības iela 270, Jēkabpilī</w:t>
      </w:r>
      <w:r w:rsidRPr="00331383">
        <w:rPr>
          <w:rFonts w:eastAsia="Lucida Sans Unicode"/>
          <w:bCs/>
          <w:lang w:val="lv-LV"/>
        </w:rPr>
        <w:t xml:space="preserve"> pārdodot trešaj</w:t>
      </w:r>
      <w:r w:rsidRPr="00331383">
        <w:rPr>
          <w:rFonts w:eastAsia="Lucida Sans Unicode"/>
          <w:bCs/>
          <w:lang w:val="lv-LV" w:eastAsia="lv-LV"/>
        </w:rPr>
        <w:t xml:space="preserve">ā </w:t>
      </w:r>
      <w:r w:rsidRPr="00331383">
        <w:rPr>
          <w:rFonts w:eastAsia="Lucida Sans Unicode"/>
          <w:bCs/>
          <w:lang w:val="lv-LV"/>
        </w:rPr>
        <w:t xml:space="preserve"> izsolē ar augšupejošu  soli elektronisko izsoļu vietnē https://izsoles.ta.gov.lv.  </w:t>
      </w:r>
    </w:p>
    <w:p w14:paraId="6E3AAD80" w14:textId="77777777" w:rsidR="00331383" w:rsidRPr="00331383" w:rsidRDefault="00331383" w:rsidP="00484B6F">
      <w:pPr>
        <w:snapToGrid w:val="0"/>
        <w:ind w:firstLine="709"/>
        <w:jc w:val="both"/>
        <w:rPr>
          <w:rFonts w:cs="Tahoma"/>
          <w:bCs/>
          <w:lang w:val="lv-LV"/>
        </w:rPr>
      </w:pPr>
      <w:r w:rsidRPr="00331383">
        <w:rPr>
          <w:rFonts w:cs="Tahoma"/>
          <w:bCs/>
          <w:lang w:val="lv-LV"/>
        </w:rPr>
        <w:t xml:space="preserve"> 2020.gada 18.jūnijā  ar Jēkabpils pilsētas domes lēmumu Nr.308  </w:t>
      </w:r>
      <w:r w:rsidRPr="00331383">
        <w:rPr>
          <w:sz w:val="22"/>
          <w:szCs w:val="22"/>
          <w:lang w:val="lv-LV"/>
        </w:rPr>
        <w:t>"</w:t>
      </w:r>
      <w:r w:rsidRPr="00331383">
        <w:rPr>
          <w:rFonts w:cs="Tahoma"/>
          <w:bCs/>
          <w:lang w:val="lv-LV"/>
        </w:rPr>
        <w:t>Par otrās izsoles atzīšanu par nenotikušu un trešās izsoles rīkošanu</w:t>
      </w:r>
      <w:r w:rsidRPr="00331383">
        <w:rPr>
          <w:sz w:val="22"/>
          <w:szCs w:val="22"/>
          <w:lang w:val="lv-LV"/>
        </w:rPr>
        <w:t>"</w:t>
      </w:r>
      <w:r w:rsidRPr="00331383">
        <w:rPr>
          <w:rFonts w:cs="Tahoma"/>
          <w:bCs/>
          <w:lang w:val="lv-LV"/>
        </w:rPr>
        <w:t xml:space="preserve"> nekustamajam īpašumam Brīvības ielā 270, Jēkabpilī, tika noteikta un apstiprināta nosacītā cena </w:t>
      </w:r>
      <w:r w:rsidRPr="00331383">
        <w:rPr>
          <w:rFonts w:eastAsia="Lucida Sans Unicode"/>
          <w:lang w:val="lv-LV"/>
        </w:rPr>
        <w:t xml:space="preserve">4116,00 </w:t>
      </w:r>
      <w:proofErr w:type="spellStart"/>
      <w:r w:rsidRPr="00331383">
        <w:rPr>
          <w:rFonts w:eastAsia="Lucida Sans Unicode"/>
          <w:i/>
          <w:lang w:val="lv-LV"/>
        </w:rPr>
        <w:t>euro</w:t>
      </w:r>
      <w:proofErr w:type="spellEnd"/>
      <w:r w:rsidRPr="00331383">
        <w:rPr>
          <w:rFonts w:eastAsia="Lucida Sans Unicode"/>
          <w:lang w:val="lv-LV"/>
        </w:rPr>
        <w:t xml:space="preserve"> (četri tūkstoši viens simts sešpadsmit eiro un 00 centi)</w:t>
      </w:r>
      <w:r w:rsidRPr="00331383">
        <w:rPr>
          <w:rFonts w:cs="Tahoma"/>
          <w:bCs/>
          <w:lang w:val="lv-LV"/>
        </w:rPr>
        <w:t xml:space="preserve">. </w:t>
      </w:r>
    </w:p>
    <w:p w14:paraId="5C1EF485" w14:textId="77777777" w:rsidR="00331383" w:rsidRPr="00331383" w:rsidRDefault="00331383" w:rsidP="00484B6F">
      <w:pPr>
        <w:snapToGrid w:val="0"/>
        <w:ind w:firstLine="709"/>
        <w:jc w:val="both"/>
        <w:rPr>
          <w:rFonts w:cs="Tahoma"/>
          <w:bCs/>
          <w:lang w:val="lv-LV"/>
        </w:rPr>
      </w:pPr>
      <w:r w:rsidRPr="00331383">
        <w:rPr>
          <w:rFonts w:cs="Tahoma"/>
          <w:bCs/>
          <w:lang w:val="lv-LV"/>
        </w:rPr>
        <w:t xml:space="preserve">  2020.gada 29.jūnijā oficiālajā izdevumā </w:t>
      </w:r>
      <w:r w:rsidRPr="00331383">
        <w:rPr>
          <w:sz w:val="22"/>
          <w:szCs w:val="22"/>
          <w:lang w:val="lv-LV"/>
        </w:rPr>
        <w:t>"</w:t>
      </w:r>
      <w:r w:rsidRPr="00331383">
        <w:rPr>
          <w:rFonts w:cs="Tahoma"/>
          <w:bCs/>
          <w:lang w:val="lv-LV"/>
        </w:rPr>
        <w:t>Latvijas Vēstnesis</w:t>
      </w:r>
      <w:r w:rsidRPr="00331383">
        <w:rPr>
          <w:sz w:val="22"/>
          <w:szCs w:val="22"/>
          <w:lang w:val="lv-LV"/>
        </w:rPr>
        <w:t>" (</w:t>
      </w:r>
      <w:r w:rsidRPr="00331383">
        <w:rPr>
          <w:lang w:val="lv-LV"/>
        </w:rPr>
        <w:t>publikācijas Nr.2020/122/IZ21)</w:t>
      </w:r>
      <w:r w:rsidRPr="00331383">
        <w:rPr>
          <w:rFonts w:cs="Tahoma"/>
          <w:bCs/>
          <w:lang w:val="lv-LV"/>
        </w:rPr>
        <w:t xml:space="preserve">,  2020.gada jūnija vietējā laikrakstā </w:t>
      </w:r>
      <w:r w:rsidRPr="00331383">
        <w:rPr>
          <w:lang w:val="lv-LV"/>
        </w:rPr>
        <w:t>"</w:t>
      </w:r>
      <w:r w:rsidRPr="00331383">
        <w:rPr>
          <w:rFonts w:cs="Tahoma"/>
          <w:bCs/>
          <w:lang w:val="lv-LV"/>
        </w:rPr>
        <w:t>Jēkabpils Vēstis</w:t>
      </w:r>
      <w:r w:rsidRPr="00331383">
        <w:rPr>
          <w:lang w:val="lv-LV"/>
        </w:rPr>
        <w:t xml:space="preserve">" izdevumā un pašvaldības interneta mājas lapā www.jekabpils.lv </w:t>
      </w:r>
      <w:r w:rsidRPr="00331383">
        <w:rPr>
          <w:rFonts w:cs="Tahoma"/>
          <w:bCs/>
          <w:lang w:val="lv-LV"/>
        </w:rPr>
        <w:t xml:space="preserve"> tika izsludināta izsole par Jēkabpils pilsētas pašvaldībai piederošo nekustamo īpašumu ar kadastra numuru 5601 002 3812, Brīvības iela 270, Jēkabpilī. Izsoles rīkotājs – Jēkabpils pilsētas pašvaldība.    </w:t>
      </w:r>
      <w:r w:rsidRPr="00331383">
        <w:rPr>
          <w:lang w:val="lv-LV" w:eastAsia="zh-CN" w:bidi="he-IL"/>
        </w:rPr>
        <w:t>Izsoles veids - elektroniskā izsole ar augšupejošu soli. Izsoles sākums – 20.07.2020., izsoles noslēgums – 19.08.2020. plkst.13.00.</w:t>
      </w:r>
    </w:p>
    <w:p w14:paraId="2A97773F" w14:textId="77777777" w:rsidR="00331383" w:rsidRPr="00331383" w:rsidRDefault="00331383" w:rsidP="00484B6F">
      <w:pPr>
        <w:snapToGrid w:val="0"/>
        <w:ind w:firstLine="709"/>
        <w:jc w:val="both"/>
        <w:rPr>
          <w:rFonts w:cs="Tahoma"/>
          <w:bCs/>
          <w:lang w:val="lv-LV"/>
        </w:rPr>
      </w:pPr>
      <w:r w:rsidRPr="00331383">
        <w:rPr>
          <w:rFonts w:cs="Tahoma"/>
          <w:bCs/>
          <w:lang w:val="lv-LV"/>
        </w:rPr>
        <w:t xml:space="preserve">Uz e-izsoli pieteicās pieci pretendenti. Izsoles noteikumus izpildīja un pie e-izsoles tika pielaisti četri izsoles pretendenti.  Vienam izsoles pretendentam dalība e-izsolē netika apstiprināta, izsoles dalībnieks nebija izpildījis </w:t>
      </w:r>
      <w:bookmarkStart w:id="62" w:name="_Hlk48815598"/>
      <w:r w:rsidRPr="00331383">
        <w:rPr>
          <w:rFonts w:cs="Tahoma"/>
          <w:bCs/>
          <w:lang w:val="lv-LV"/>
        </w:rPr>
        <w:t xml:space="preserve">2020.gada 18.jūnija Jēkabpils pilsētas domes lēmuma Nr.308 </w:t>
      </w:r>
      <w:r w:rsidRPr="00331383">
        <w:rPr>
          <w:lang w:val="lv-LV"/>
        </w:rPr>
        <w:t>"</w:t>
      </w:r>
      <w:r w:rsidRPr="00331383">
        <w:rPr>
          <w:rFonts w:cs="Tahoma"/>
          <w:bCs/>
          <w:lang w:val="lv-LV"/>
        </w:rPr>
        <w:t>Par otrās izsoles atzīšanu par nenotikušu un trešās izsoles rīkošanu</w:t>
      </w:r>
      <w:r w:rsidRPr="00331383">
        <w:rPr>
          <w:lang w:val="lv-LV"/>
        </w:rPr>
        <w:t>"</w:t>
      </w:r>
      <w:r w:rsidRPr="00331383">
        <w:rPr>
          <w:rFonts w:cs="Tahoma"/>
          <w:bCs/>
          <w:lang w:val="lv-LV"/>
        </w:rPr>
        <w:t xml:space="preserve"> 1.pielikuma 7.1.punktu.  </w:t>
      </w:r>
      <w:bookmarkEnd w:id="62"/>
    </w:p>
    <w:p w14:paraId="0FC67911" w14:textId="0A6772A7" w:rsidR="00331383" w:rsidRPr="00331383" w:rsidRDefault="00331383" w:rsidP="00484B6F">
      <w:pPr>
        <w:tabs>
          <w:tab w:val="right" w:pos="9356"/>
        </w:tabs>
        <w:snapToGrid w:val="0"/>
        <w:ind w:firstLine="709"/>
        <w:jc w:val="both"/>
        <w:rPr>
          <w:lang w:val="lv-LV"/>
        </w:rPr>
      </w:pPr>
      <w:r w:rsidRPr="00331383">
        <w:rPr>
          <w:lang w:val="lv-LV"/>
        </w:rPr>
        <w:t xml:space="preserve">Izsolē augstāko cenu </w:t>
      </w:r>
      <w:r w:rsidRPr="00331383">
        <w:rPr>
          <w:rFonts w:cs="Tahoma"/>
          <w:bCs/>
          <w:lang w:val="lv-LV"/>
        </w:rPr>
        <w:t xml:space="preserve">7316,00 </w:t>
      </w:r>
      <w:proofErr w:type="spellStart"/>
      <w:r w:rsidRPr="00331383">
        <w:rPr>
          <w:rFonts w:cs="Tahoma"/>
          <w:bCs/>
          <w:i/>
          <w:iCs/>
          <w:lang w:val="lv-LV"/>
        </w:rPr>
        <w:t>euro</w:t>
      </w:r>
      <w:proofErr w:type="spellEnd"/>
      <w:r w:rsidRPr="00331383">
        <w:rPr>
          <w:rFonts w:cs="Tahoma"/>
          <w:bCs/>
          <w:lang w:val="lv-LV"/>
        </w:rPr>
        <w:t xml:space="preserve"> (septiņi tūkstoši trīs simti sešpadsmit  eiro, 00 centi) nosolīja </w:t>
      </w:r>
      <w:r>
        <w:rPr>
          <w:rFonts w:cs="Tahoma"/>
          <w:bCs/>
          <w:lang w:val="lv-LV"/>
        </w:rPr>
        <w:t>A.Š.</w:t>
      </w:r>
      <w:r w:rsidRPr="00331383">
        <w:rPr>
          <w:rFonts w:cs="Tahoma"/>
          <w:bCs/>
          <w:lang w:val="lv-LV"/>
        </w:rPr>
        <w:t xml:space="preserve">, personas kods </w:t>
      </w:r>
      <w:r>
        <w:rPr>
          <w:rFonts w:cs="Tahoma"/>
          <w:bCs/>
          <w:i/>
          <w:iCs/>
          <w:lang w:val="lv-LV"/>
        </w:rPr>
        <w:t>(svītrots)</w:t>
      </w:r>
      <w:r w:rsidRPr="00331383">
        <w:rPr>
          <w:rFonts w:cs="Tahoma"/>
          <w:bCs/>
          <w:lang w:val="lv-LV"/>
        </w:rPr>
        <w:t xml:space="preserve">, ar kuru slēdzams pirkuma līgums. </w:t>
      </w:r>
    </w:p>
    <w:p w14:paraId="4C1F3819" w14:textId="77777777" w:rsidR="00331383" w:rsidRPr="00331383" w:rsidRDefault="00331383" w:rsidP="00484B6F">
      <w:pPr>
        <w:tabs>
          <w:tab w:val="right" w:pos="9356"/>
        </w:tabs>
        <w:snapToGrid w:val="0"/>
        <w:ind w:firstLine="709"/>
        <w:jc w:val="both"/>
        <w:rPr>
          <w:rFonts w:cs="Tahoma"/>
          <w:bCs/>
          <w:lang w:val="lv-LV"/>
        </w:rPr>
      </w:pPr>
      <w:r w:rsidRPr="00331383">
        <w:rPr>
          <w:rFonts w:cs="Tahoma"/>
          <w:bCs/>
          <w:lang w:val="lv-LV"/>
        </w:rPr>
        <w:t xml:space="preserve">Saskaņā ar 2020.gada 18.jūnija Jēkabpils pilsētas domes lēmumu Nr.308  </w:t>
      </w:r>
      <w:r w:rsidRPr="00331383">
        <w:rPr>
          <w:lang w:val="lv-LV"/>
        </w:rPr>
        <w:t>"</w:t>
      </w:r>
      <w:r w:rsidRPr="00331383">
        <w:rPr>
          <w:rFonts w:cs="Tahoma"/>
          <w:bCs/>
          <w:lang w:val="lv-LV"/>
        </w:rPr>
        <w:t>Par otrās izsoles atzīšanu par nenotikušu un trešās izsoles rīkošanu</w:t>
      </w:r>
      <w:r w:rsidRPr="00331383">
        <w:rPr>
          <w:lang w:val="lv-LV"/>
        </w:rPr>
        <w:t>"</w:t>
      </w:r>
      <w:r w:rsidRPr="00331383">
        <w:rPr>
          <w:rFonts w:cs="Tahoma"/>
          <w:bCs/>
          <w:lang w:val="lv-LV"/>
        </w:rPr>
        <w:t xml:space="preserve"> 1.pielikuma 23.punktu, </w:t>
      </w:r>
      <w:r w:rsidRPr="00331383">
        <w:rPr>
          <w:lang w:val="lv-LV"/>
        </w:rPr>
        <w:t>izsoles dalībniekiem, kuri nav nosolījuši objektu, mēneša laikā tiks atmaksāts samaksātais nodrošinājums uz viņu norādīto bankas kontu.</w:t>
      </w:r>
    </w:p>
    <w:p w14:paraId="64B7F664" w14:textId="77777777" w:rsidR="00331383" w:rsidRPr="00331383" w:rsidRDefault="00331383" w:rsidP="00484B6F">
      <w:pPr>
        <w:tabs>
          <w:tab w:val="right" w:pos="9356"/>
        </w:tabs>
        <w:suppressAutoHyphens/>
        <w:snapToGrid w:val="0"/>
        <w:ind w:firstLine="709"/>
        <w:jc w:val="both"/>
        <w:rPr>
          <w:rFonts w:eastAsia="Lucida Sans Unicode"/>
          <w:bCs/>
          <w:lang w:val="lv-LV"/>
        </w:rPr>
      </w:pPr>
      <w:r w:rsidRPr="00331383">
        <w:rPr>
          <w:lang w:val="lv-LV" w:eastAsia="zh-CN"/>
        </w:rPr>
        <w:t xml:space="preserve">Pamatojoties uz likuma "Par pašvaldībām" 14.panta pirmās daļas 2.punktu, 21.panta pirmās daļas 17.punktu, Publiskas personas mantas atsavināšanas likuma 36.panta pirmo daļu, ņemot vērā </w:t>
      </w:r>
      <w:r w:rsidRPr="00331383">
        <w:rPr>
          <w:rFonts w:cs="Tahoma"/>
          <w:bCs/>
          <w:lang w:val="lv-LV" w:eastAsia="zh-CN"/>
        </w:rPr>
        <w:t xml:space="preserve">2019.gada 11.aprīļa lēmums Nr.48 </w:t>
      </w:r>
      <w:r w:rsidRPr="00331383">
        <w:rPr>
          <w:lang w:val="lv-LV" w:eastAsia="zh-CN"/>
        </w:rPr>
        <w:t>"Par nekustamā īpašuma atsavināšanu"</w:t>
      </w:r>
      <w:r w:rsidRPr="00331383">
        <w:rPr>
          <w:lang w:val="lv-LV" w:eastAsia="lv-LV"/>
        </w:rPr>
        <w:t xml:space="preserve">, 2019.gada 7.novembra lēmumu Nr.535 “Par izsoles noteikumu apstiprināšanu”, </w:t>
      </w:r>
      <w:r w:rsidRPr="00331383">
        <w:rPr>
          <w:rFonts w:cs="Tahoma"/>
          <w:bCs/>
          <w:lang w:val="lv-LV"/>
        </w:rPr>
        <w:t xml:space="preserve">2020.gada 16.janvāra lēmumu Nr.7 </w:t>
      </w:r>
      <w:r w:rsidRPr="00331383">
        <w:rPr>
          <w:lang w:val="lv-LV" w:eastAsia="lv-LV"/>
        </w:rPr>
        <w:t xml:space="preserve">“Par pirmās  izsoles atzīšanu par nenotikušu un otrās izsoles rīkošanu”, </w:t>
      </w:r>
      <w:r w:rsidRPr="00331383">
        <w:rPr>
          <w:rFonts w:cs="Tahoma"/>
          <w:lang w:val="lv-LV"/>
        </w:rPr>
        <w:t>2020.gada 26.marta lēmumu Nr.165 “</w:t>
      </w:r>
      <w:r w:rsidRPr="00331383">
        <w:rPr>
          <w:rFonts w:cs="Tahoma"/>
          <w:bCs/>
          <w:lang w:val="lv-LV" w:eastAsia="lv-LV"/>
        </w:rPr>
        <w:t>Par</w:t>
      </w:r>
      <w:r w:rsidRPr="00331383">
        <w:rPr>
          <w:rFonts w:cs="Tahoma"/>
          <w:b/>
          <w:bCs/>
          <w:lang w:val="lv-LV" w:eastAsia="lv-LV"/>
        </w:rPr>
        <w:t xml:space="preserve"> </w:t>
      </w:r>
      <w:r w:rsidRPr="00331383">
        <w:rPr>
          <w:rFonts w:cs="Tahoma"/>
          <w:bCs/>
          <w:lang w:val="lv-LV" w:eastAsia="lv-LV"/>
        </w:rPr>
        <w:t>grozījumiem 16.01.2020. domes lēmumā Nr.7 “Par pirmās izsoles atzīšanu par nenotikušu un otrās izsoles rīkošanu”</w:t>
      </w:r>
      <w:r w:rsidRPr="00331383">
        <w:rPr>
          <w:lang w:val="lv-LV" w:eastAsia="zh-CN"/>
        </w:rPr>
        <w:t xml:space="preserve">, </w:t>
      </w:r>
      <w:r w:rsidRPr="00331383">
        <w:rPr>
          <w:rFonts w:cs="Tahoma"/>
          <w:bCs/>
          <w:lang w:val="lv-LV"/>
        </w:rPr>
        <w:t xml:space="preserve">2020.gada 18.jūnijā  ar Jēkabpils pilsētas domes lēmumu Nr.308  </w:t>
      </w:r>
      <w:r w:rsidRPr="00331383">
        <w:rPr>
          <w:lang w:val="lv-LV"/>
        </w:rPr>
        <w:t>"</w:t>
      </w:r>
      <w:r w:rsidRPr="00331383">
        <w:rPr>
          <w:rFonts w:cs="Tahoma"/>
          <w:bCs/>
          <w:lang w:val="lv-LV"/>
        </w:rPr>
        <w:t>Par otrās izsoles atzīšanu par nenotikušu un trešās izsoles rīkošanu</w:t>
      </w:r>
      <w:r w:rsidRPr="00331383">
        <w:rPr>
          <w:lang w:val="lv-LV"/>
        </w:rPr>
        <w:t>", 2020.gada 20.augusta akts Nr.1874639/0/2020-AKT “Par nekustamā īpašuma pārdošanu izsolē”,</w:t>
      </w:r>
    </w:p>
    <w:p w14:paraId="007435F8" w14:textId="77777777" w:rsidR="00331383" w:rsidRPr="00331383" w:rsidRDefault="00331383" w:rsidP="00484B6F">
      <w:pPr>
        <w:suppressAutoHyphens/>
        <w:ind w:firstLine="375"/>
        <w:jc w:val="center"/>
        <w:rPr>
          <w:rFonts w:eastAsia="Lucida Sans Unicode"/>
          <w:bCs/>
          <w:sz w:val="16"/>
          <w:szCs w:val="16"/>
          <w:lang w:val="lv-LV"/>
        </w:rPr>
      </w:pPr>
    </w:p>
    <w:p w14:paraId="05472431" w14:textId="77777777" w:rsidR="00331383" w:rsidRPr="00331383" w:rsidRDefault="00331383" w:rsidP="00484B6F">
      <w:pPr>
        <w:suppressAutoHyphens/>
        <w:ind w:firstLine="375"/>
        <w:jc w:val="center"/>
        <w:rPr>
          <w:bCs/>
          <w:lang w:val="lv-LV" w:eastAsia="zh-CN"/>
        </w:rPr>
      </w:pPr>
      <w:r w:rsidRPr="00331383">
        <w:rPr>
          <w:bCs/>
          <w:lang w:val="lv-LV" w:eastAsia="zh-CN"/>
        </w:rPr>
        <w:t>Jēkabpils pilsētas dome nolemj:</w:t>
      </w:r>
    </w:p>
    <w:p w14:paraId="15442F04" w14:textId="77777777" w:rsidR="00331383" w:rsidRPr="00331383" w:rsidRDefault="00331383" w:rsidP="00484B6F">
      <w:pPr>
        <w:suppressAutoHyphens/>
        <w:ind w:firstLine="375"/>
        <w:jc w:val="center"/>
        <w:rPr>
          <w:rFonts w:cs="Tahoma"/>
          <w:bCs/>
          <w:lang w:val="lv-LV" w:eastAsia="zh-CN"/>
        </w:rPr>
      </w:pPr>
    </w:p>
    <w:p w14:paraId="73CC68CD" w14:textId="77777777" w:rsidR="00331383" w:rsidRPr="00331383" w:rsidRDefault="00331383" w:rsidP="00484B6F">
      <w:pPr>
        <w:suppressAutoHyphens/>
        <w:ind w:firstLine="709"/>
        <w:jc w:val="both"/>
        <w:rPr>
          <w:rFonts w:cs="Tahoma"/>
          <w:bCs/>
          <w:lang w:val="lv-LV" w:eastAsia="zh-CN"/>
        </w:rPr>
      </w:pPr>
      <w:r w:rsidRPr="00331383">
        <w:rPr>
          <w:rFonts w:cs="Tahoma"/>
          <w:bCs/>
          <w:lang w:val="lv-LV" w:eastAsia="zh-CN"/>
        </w:rPr>
        <w:t xml:space="preserve">1.1.   Apstiprināt nekustamā īpašuma Brīvības ielā 270, Jēkabpils,  kadastra numurs </w:t>
      </w:r>
      <w:r w:rsidRPr="00331383">
        <w:rPr>
          <w:rFonts w:cs="Tahoma"/>
          <w:bCs/>
          <w:lang w:val="lv-LV"/>
        </w:rPr>
        <w:t>5601 002 3812</w:t>
      </w:r>
      <w:r w:rsidRPr="00331383">
        <w:rPr>
          <w:rFonts w:cs="Tahoma"/>
          <w:bCs/>
          <w:lang w:val="lv-LV" w:eastAsia="zh-CN"/>
        </w:rPr>
        <w:t xml:space="preserve">,  20.07.2020.-20.08.2020. </w:t>
      </w:r>
      <w:r w:rsidRPr="00331383">
        <w:rPr>
          <w:rFonts w:eastAsia="Lucida Sans Unicode"/>
          <w:bCs/>
          <w:lang w:val="lv-LV"/>
        </w:rPr>
        <w:t xml:space="preserve">elektronisko izsoļu vietnes https://izsoles.ta.gov.lv. </w:t>
      </w:r>
      <w:r w:rsidRPr="00331383">
        <w:rPr>
          <w:rFonts w:cs="Tahoma"/>
          <w:bCs/>
          <w:lang w:val="lv-LV" w:eastAsia="zh-CN"/>
        </w:rPr>
        <w:t>izsoles rezultātus.</w:t>
      </w:r>
    </w:p>
    <w:p w14:paraId="03DD71D3" w14:textId="5CD29A7D" w:rsidR="00331383" w:rsidRPr="00331383" w:rsidRDefault="00331383" w:rsidP="00484B6F">
      <w:pPr>
        <w:suppressAutoHyphens/>
        <w:ind w:firstLine="709"/>
        <w:jc w:val="both"/>
        <w:rPr>
          <w:rFonts w:cs="Tahoma"/>
          <w:bCs/>
          <w:lang w:val="lv-LV" w:eastAsia="zh-CN"/>
        </w:rPr>
      </w:pPr>
      <w:r w:rsidRPr="00331383">
        <w:rPr>
          <w:rFonts w:cs="Tahoma"/>
          <w:bCs/>
          <w:lang w:val="lv-LV" w:eastAsia="zh-CN"/>
        </w:rPr>
        <w:t xml:space="preserve">1.2.   Noslēgt pirkuma līgumu ar </w:t>
      </w:r>
      <w:r>
        <w:rPr>
          <w:rFonts w:cs="Tahoma"/>
          <w:bCs/>
          <w:lang w:val="lv-LV"/>
        </w:rPr>
        <w:t>A.Š.</w:t>
      </w:r>
      <w:r w:rsidRPr="00331383">
        <w:rPr>
          <w:rFonts w:cs="Tahoma"/>
          <w:bCs/>
          <w:lang w:val="lv-LV"/>
        </w:rPr>
        <w:t xml:space="preserve">, personas kods </w:t>
      </w:r>
      <w:r>
        <w:rPr>
          <w:rFonts w:cs="Tahoma"/>
          <w:bCs/>
          <w:i/>
          <w:iCs/>
          <w:lang w:val="lv-LV"/>
        </w:rPr>
        <w:t>(svītrots)</w:t>
      </w:r>
      <w:r w:rsidRPr="00331383">
        <w:rPr>
          <w:rFonts w:cs="Tahoma"/>
          <w:bCs/>
          <w:lang w:val="lv-LV" w:eastAsia="zh-CN"/>
        </w:rPr>
        <w:t xml:space="preserve">, par nekustamā īpašuma Brīvības ielā 270, Jēkabpils, kadastra numurs </w:t>
      </w:r>
      <w:r w:rsidRPr="00331383">
        <w:rPr>
          <w:rFonts w:cs="Tahoma"/>
          <w:bCs/>
          <w:lang w:val="lv-LV"/>
        </w:rPr>
        <w:t>5601 002 3812</w:t>
      </w:r>
      <w:r w:rsidRPr="00331383">
        <w:rPr>
          <w:rFonts w:cs="Tahoma"/>
          <w:bCs/>
          <w:lang w:val="lv-LV" w:eastAsia="zh-CN"/>
        </w:rPr>
        <w:t xml:space="preserve">, atsavināšanu par </w:t>
      </w:r>
      <w:bookmarkStart w:id="63" w:name="_Hlk40083789"/>
      <w:r w:rsidRPr="00331383">
        <w:rPr>
          <w:rFonts w:cs="Tahoma"/>
          <w:bCs/>
          <w:lang w:val="lv-LV"/>
        </w:rPr>
        <w:t xml:space="preserve">7316,00 </w:t>
      </w:r>
      <w:proofErr w:type="spellStart"/>
      <w:r w:rsidRPr="00331383">
        <w:rPr>
          <w:rFonts w:cs="Tahoma"/>
          <w:bCs/>
          <w:i/>
          <w:iCs/>
          <w:lang w:val="lv-LV"/>
        </w:rPr>
        <w:t>euro</w:t>
      </w:r>
      <w:proofErr w:type="spellEnd"/>
      <w:r w:rsidRPr="00331383">
        <w:rPr>
          <w:rFonts w:cs="Tahoma"/>
          <w:bCs/>
          <w:lang w:val="lv-LV"/>
        </w:rPr>
        <w:t xml:space="preserve"> (septiņi tūkstoši trīs simti sešpadsmit  eiro, 00 centi) </w:t>
      </w:r>
      <w:r w:rsidRPr="00331383">
        <w:rPr>
          <w:rFonts w:cs="Tahoma"/>
          <w:bCs/>
          <w:lang w:val="lv-LV" w:eastAsia="zh-CN"/>
        </w:rPr>
        <w:t xml:space="preserve"> </w:t>
      </w:r>
      <w:bookmarkEnd w:id="63"/>
      <w:r w:rsidRPr="00331383">
        <w:rPr>
          <w:rFonts w:cs="Tahoma"/>
          <w:bCs/>
          <w:lang w:val="lv-LV" w:eastAsia="zh-CN"/>
        </w:rPr>
        <w:t>saskaņā ar pielikumā esošo līgumu.</w:t>
      </w:r>
    </w:p>
    <w:p w14:paraId="6164602D" w14:textId="77777777" w:rsidR="00331383" w:rsidRPr="00331383" w:rsidRDefault="00331383" w:rsidP="00484B6F">
      <w:pPr>
        <w:suppressAutoHyphens/>
        <w:ind w:firstLine="709"/>
        <w:jc w:val="both"/>
        <w:rPr>
          <w:lang w:val="lv-LV"/>
        </w:rPr>
      </w:pPr>
      <w:r w:rsidRPr="00331383">
        <w:rPr>
          <w:rFonts w:cs="Tahoma"/>
          <w:bCs/>
          <w:lang w:val="lv-LV" w:eastAsia="zh-CN"/>
        </w:rPr>
        <w:lastRenderedPageBreak/>
        <w:t xml:space="preserve">1.3.  </w:t>
      </w:r>
      <w:r w:rsidRPr="00331383">
        <w:rPr>
          <w:lang w:val="lv-LV"/>
        </w:rPr>
        <w:t>Lēmums stājas spēkā pēc tā apstiprināšanas Apvienojamo pašvaldību finanšu komisijā.</w:t>
      </w:r>
    </w:p>
    <w:p w14:paraId="62CA84D9" w14:textId="77777777" w:rsidR="00331383" w:rsidRPr="00331383" w:rsidRDefault="00331383" w:rsidP="00484B6F">
      <w:pPr>
        <w:suppressAutoHyphens/>
        <w:ind w:firstLine="709"/>
        <w:jc w:val="both"/>
        <w:rPr>
          <w:rFonts w:cs="Tahoma"/>
          <w:bCs/>
          <w:lang w:val="lv-LV" w:eastAsia="zh-CN"/>
        </w:rPr>
      </w:pPr>
      <w:r w:rsidRPr="00331383">
        <w:rPr>
          <w:rFonts w:cs="Tahoma"/>
          <w:bCs/>
          <w:lang w:val="lv-LV" w:eastAsia="zh-CN"/>
        </w:rPr>
        <w:t>1.4. Kontroli par lēmuma izpildi veikt Jēkabpils pilsētas pašvaldības izpilddirektoram.</w:t>
      </w:r>
    </w:p>
    <w:p w14:paraId="0E576542" w14:textId="77777777" w:rsidR="00331383" w:rsidRPr="00331383" w:rsidRDefault="00331383" w:rsidP="00484B6F">
      <w:pPr>
        <w:suppressAutoHyphens/>
        <w:ind w:firstLine="709"/>
        <w:jc w:val="both"/>
        <w:rPr>
          <w:rFonts w:cs="Tahoma"/>
          <w:bCs/>
          <w:lang w:val="lv-LV" w:eastAsia="zh-CN"/>
        </w:rPr>
      </w:pPr>
    </w:p>
    <w:p w14:paraId="49D44215" w14:textId="77777777" w:rsidR="00331383" w:rsidRPr="00331383" w:rsidRDefault="00331383" w:rsidP="00484B6F">
      <w:pPr>
        <w:suppressAutoHyphens/>
        <w:rPr>
          <w:rFonts w:cs="Tahoma"/>
          <w:bCs/>
          <w:lang w:val="lv-LV" w:eastAsia="zh-CN"/>
        </w:rPr>
      </w:pPr>
    </w:p>
    <w:p w14:paraId="6EF806CD" w14:textId="77777777" w:rsidR="00331383" w:rsidRPr="00331383" w:rsidRDefault="00331383" w:rsidP="00484B6F">
      <w:pPr>
        <w:suppressAutoHyphens/>
        <w:rPr>
          <w:rFonts w:cs="Tahoma"/>
          <w:bCs/>
          <w:lang w:val="lv-LV" w:eastAsia="zh-CN"/>
        </w:rPr>
      </w:pPr>
      <w:r w:rsidRPr="00331383">
        <w:rPr>
          <w:rFonts w:cs="Tahoma"/>
          <w:bCs/>
          <w:lang w:val="lv-LV" w:eastAsia="zh-CN"/>
        </w:rPr>
        <w:t xml:space="preserve">Pielikumā: Pirkuma līgums </w:t>
      </w:r>
      <w:r w:rsidRPr="00331383">
        <w:rPr>
          <w:lang w:val="lv-LV" w:eastAsia="zh-CN"/>
        </w:rPr>
        <w:t xml:space="preserve">uz 3 </w:t>
      </w:r>
      <w:proofErr w:type="spellStart"/>
      <w:r w:rsidRPr="00331383">
        <w:rPr>
          <w:lang w:val="lv-LV" w:eastAsia="zh-CN"/>
        </w:rPr>
        <w:t>lp</w:t>
      </w:r>
      <w:proofErr w:type="spellEnd"/>
      <w:r w:rsidRPr="00331383">
        <w:rPr>
          <w:rFonts w:cs="Tahoma"/>
          <w:bCs/>
          <w:lang w:val="lv-LV" w:eastAsia="zh-CN"/>
        </w:rPr>
        <w:t>.</w:t>
      </w:r>
    </w:p>
    <w:bookmarkEnd w:id="60"/>
    <w:p w14:paraId="3C29EB3F" w14:textId="77777777" w:rsidR="00331383" w:rsidRPr="00331383" w:rsidRDefault="00331383" w:rsidP="00484B6F">
      <w:pPr>
        <w:suppressAutoHyphens/>
        <w:rPr>
          <w:rFonts w:cs="Tahoma"/>
          <w:bCs/>
          <w:lang w:val="lv-LV" w:eastAsia="zh-CN"/>
        </w:rPr>
      </w:pPr>
    </w:p>
    <w:p w14:paraId="2F32A4A2" w14:textId="77777777" w:rsidR="00331383" w:rsidRPr="00331383" w:rsidRDefault="00331383" w:rsidP="00484B6F">
      <w:pPr>
        <w:suppressAutoHyphens/>
        <w:jc w:val="center"/>
        <w:rPr>
          <w:rFonts w:cs="Tahoma"/>
          <w:bCs/>
          <w:lang w:val="lv-LV" w:eastAsia="zh-CN"/>
        </w:rPr>
      </w:pPr>
      <w:r w:rsidRPr="00331383">
        <w:rPr>
          <w:rFonts w:cs="Tahoma"/>
          <w:bCs/>
          <w:lang w:val="lv-LV" w:eastAsia="zh-CN"/>
        </w:rPr>
        <w:t>2.</w:t>
      </w:r>
      <w:r w:rsidRPr="00331383">
        <w:rPr>
          <w:bCs/>
          <w:lang w:val="en-GB" w:eastAsia="lv-LV"/>
        </w:rPr>
        <w:t xml:space="preserve"> </w:t>
      </w:r>
    </w:p>
    <w:p w14:paraId="44E29F09" w14:textId="77777777" w:rsidR="00331383" w:rsidRPr="00331383" w:rsidRDefault="00331383" w:rsidP="00484B6F">
      <w:pPr>
        <w:suppressAutoHyphens/>
        <w:rPr>
          <w:rFonts w:cs="Tahoma"/>
          <w:bCs/>
          <w:lang w:val="lv-LV" w:eastAsia="zh-CN"/>
        </w:rPr>
      </w:pPr>
    </w:p>
    <w:p w14:paraId="44FC0159" w14:textId="77777777" w:rsidR="00331383" w:rsidRPr="00331383" w:rsidRDefault="00331383" w:rsidP="00484B6F">
      <w:pPr>
        <w:snapToGrid w:val="0"/>
        <w:ind w:firstLine="709"/>
        <w:jc w:val="both"/>
        <w:rPr>
          <w:rFonts w:cs="Tahoma"/>
          <w:bCs/>
          <w:lang w:val="lv-LV"/>
        </w:rPr>
      </w:pPr>
      <w:r w:rsidRPr="00331383">
        <w:rPr>
          <w:rFonts w:cs="Tahoma"/>
          <w:bCs/>
          <w:lang w:val="lv-LV"/>
        </w:rPr>
        <w:t xml:space="preserve">Jēkabpils pilsētas dome 2020.gada 16.janvārī pieņēma lēmumu Nr.26 </w:t>
      </w:r>
      <w:r w:rsidRPr="00331383">
        <w:rPr>
          <w:sz w:val="22"/>
          <w:szCs w:val="22"/>
          <w:lang w:val="lv-LV"/>
        </w:rPr>
        <w:t>"</w:t>
      </w:r>
      <w:r w:rsidRPr="00331383">
        <w:rPr>
          <w:rFonts w:cs="Tahoma"/>
          <w:bCs/>
          <w:lang w:val="lv-LV"/>
        </w:rPr>
        <w:t>Par nekustamā īpašuma atsavināšanu</w:t>
      </w:r>
      <w:r w:rsidRPr="00331383">
        <w:rPr>
          <w:sz w:val="22"/>
          <w:szCs w:val="22"/>
          <w:lang w:val="lv-LV"/>
        </w:rPr>
        <w:t>"</w:t>
      </w:r>
      <w:r w:rsidRPr="00331383">
        <w:rPr>
          <w:rFonts w:cs="Tahoma"/>
          <w:bCs/>
          <w:lang w:val="lv-LV"/>
        </w:rPr>
        <w:t xml:space="preserve">, ar kuru tika nolemts atsavināt nekustamo īpašumu (dzīvokļa īpašumu) ar kadastra numuru </w:t>
      </w:r>
      <w:bookmarkStart w:id="64" w:name="_Hlk48820648"/>
      <w:r w:rsidRPr="00331383">
        <w:rPr>
          <w:rFonts w:cs="Tahoma"/>
          <w:bCs/>
          <w:lang w:val="lv-LV"/>
        </w:rPr>
        <w:t>5601 900 9314, Ķieģeļu iela 5-22</w:t>
      </w:r>
      <w:bookmarkEnd w:id="64"/>
      <w:r w:rsidRPr="00331383">
        <w:rPr>
          <w:rFonts w:cs="Tahoma"/>
          <w:bCs/>
          <w:lang w:val="lv-LV"/>
        </w:rPr>
        <w:t>, Jēkabpilī.</w:t>
      </w:r>
    </w:p>
    <w:p w14:paraId="12CC8E73" w14:textId="77777777" w:rsidR="00331383" w:rsidRPr="00331383" w:rsidRDefault="00331383" w:rsidP="00484B6F">
      <w:pPr>
        <w:snapToGrid w:val="0"/>
        <w:ind w:firstLine="709"/>
        <w:jc w:val="both"/>
        <w:rPr>
          <w:rFonts w:cs="Tahoma"/>
          <w:bCs/>
          <w:lang w:val="lv-LV"/>
        </w:rPr>
      </w:pPr>
      <w:r w:rsidRPr="00331383">
        <w:rPr>
          <w:rFonts w:cs="Tahoma"/>
          <w:bCs/>
          <w:lang w:val="lv-LV"/>
        </w:rPr>
        <w:t xml:space="preserve"> </w:t>
      </w:r>
      <w:bookmarkStart w:id="65" w:name="_Hlk48820698"/>
      <w:r w:rsidRPr="00331383">
        <w:rPr>
          <w:rFonts w:cs="Tahoma"/>
          <w:bCs/>
          <w:lang w:val="lv-LV"/>
        </w:rPr>
        <w:t xml:space="preserve">2020.gada 18.jūnijā  ar Jēkabpils pilsētas domes lēmumu Nr.271  </w:t>
      </w:r>
      <w:r w:rsidRPr="00331383">
        <w:rPr>
          <w:sz w:val="22"/>
          <w:szCs w:val="22"/>
          <w:lang w:val="lv-LV"/>
        </w:rPr>
        <w:t>"</w:t>
      </w:r>
      <w:r w:rsidRPr="00331383">
        <w:rPr>
          <w:rFonts w:cs="Tahoma"/>
          <w:bCs/>
          <w:lang w:val="lv-LV"/>
        </w:rPr>
        <w:t>Par pirmās izsoles atzīšanu par nenotikušu un otrās izsoles rīkošanu</w:t>
      </w:r>
      <w:r w:rsidRPr="00331383">
        <w:rPr>
          <w:sz w:val="22"/>
          <w:szCs w:val="22"/>
          <w:lang w:val="lv-LV"/>
        </w:rPr>
        <w:t>"</w:t>
      </w:r>
      <w:r w:rsidRPr="00331383">
        <w:rPr>
          <w:rFonts w:cs="Tahoma"/>
          <w:bCs/>
          <w:lang w:val="lv-LV"/>
        </w:rPr>
        <w:t xml:space="preserve"> </w:t>
      </w:r>
      <w:bookmarkEnd w:id="65"/>
      <w:r w:rsidRPr="00331383">
        <w:rPr>
          <w:rFonts w:cs="Tahoma"/>
          <w:bCs/>
          <w:lang w:val="lv-LV"/>
        </w:rPr>
        <w:t xml:space="preserve">tika nolemts nekustamo īpašumu (dzīvokļa īpašumu) ar kadastra numuru 5601 900 9314, Ķieģeļu iela 5-22, Jēkabpils, </w:t>
      </w:r>
      <w:r w:rsidRPr="00331383">
        <w:rPr>
          <w:rFonts w:eastAsia="Lucida Sans Unicode"/>
          <w:bCs/>
          <w:lang w:val="lv-LV"/>
        </w:rPr>
        <w:t xml:space="preserve">pārdodot otrajā izsolē ar augšupejošu  soli elektronisko izsoļu vietnē https://izsoles.ta.gov.lv. </w:t>
      </w:r>
    </w:p>
    <w:p w14:paraId="4C818075" w14:textId="77777777" w:rsidR="00331383" w:rsidRPr="00331383" w:rsidRDefault="00331383" w:rsidP="00484B6F">
      <w:pPr>
        <w:snapToGrid w:val="0"/>
        <w:ind w:firstLine="709"/>
        <w:jc w:val="both"/>
        <w:rPr>
          <w:rFonts w:cs="Tahoma"/>
          <w:bCs/>
          <w:lang w:val="lv-LV"/>
        </w:rPr>
      </w:pPr>
      <w:r w:rsidRPr="00331383">
        <w:rPr>
          <w:rFonts w:cs="Tahoma"/>
          <w:bCs/>
          <w:lang w:val="lv-LV"/>
        </w:rPr>
        <w:t xml:space="preserve">  2020.gada 18.jūnijā  ar Jēkabpils pilsētas domes lēmumu </w:t>
      </w:r>
      <w:bookmarkStart w:id="66" w:name="_Hlk48821368"/>
      <w:r w:rsidRPr="00331383">
        <w:rPr>
          <w:rFonts w:cs="Tahoma"/>
          <w:bCs/>
          <w:lang w:val="lv-LV"/>
        </w:rPr>
        <w:t xml:space="preserve">Nr.271  </w:t>
      </w:r>
      <w:r w:rsidRPr="00331383">
        <w:rPr>
          <w:sz w:val="22"/>
          <w:szCs w:val="22"/>
          <w:lang w:val="lv-LV"/>
        </w:rPr>
        <w:t>"</w:t>
      </w:r>
      <w:r w:rsidRPr="00331383">
        <w:rPr>
          <w:rFonts w:cs="Tahoma"/>
          <w:bCs/>
          <w:lang w:val="lv-LV"/>
        </w:rPr>
        <w:t>Par pirmās izsoles atzīšanu par nenotikušu un otrās izsoles rīkošanu</w:t>
      </w:r>
      <w:r w:rsidRPr="00331383">
        <w:rPr>
          <w:sz w:val="22"/>
          <w:szCs w:val="22"/>
          <w:lang w:val="lv-LV"/>
        </w:rPr>
        <w:t>"</w:t>
      </w:r>
      <w:bookmarkEnd w:id="66"/>
      <w:r w:rsidRPr="00331383">
        <w:rPr>
          <w:rFonts w:cs="Tahoma"/>
          <w:bCs/>
          <w:lang w:val="lv-LV"/>
        </w:rPr>
        <w:t xml:space="preserve"> nekustamajam īpašumam (dzīvokļa īpašumam) ar kadastra numuru 5601 900 9314, Ķieģeļu iela 5-22, Jēkabpils, tika noteikta un apstiprināta nosacītā cena </w:t>
      </w:r>
      <w:r w:rsidRPr="00331383">
        <w:rPr>
          <w:rFonts w:eastAsia="Lucida Sans Unicode"/>
          <w:lang w:val="lv-LV"/>
        </w:rPr>
        <w:t xml:space="preserve">2016,80 </w:t>
      </w:r>
      <w:proofErr w:type="spellStart"/>
      <w:r w:rsidRPr="00331383">
        <w:rPr>
          <w:rFonts w:eastAsia="Lucida Sans Unicode"/>
          <w:i/>
          <w:lang w:val="lv-LV"/>
        </w:rPr>
        <w:t>euro</w:t>
      </w:r>
      <w:proofErr w:type="spellEnd"/>
      <w:r w:rsidRPr="00331383">
        <w:rPr>
          <w:rFonts w:eastAsia="Lucida Sans Unicode"/>
          <w:lang w:val="lv-LV"/>
        </w:rPr>
        <w:t xml:space="preserve"> (divi tūkstoši sešpadsmit eiro un 80 centi)</w:t>
      </w:r>
      <w:r w:rsidRPr="00331383">
        <w:rPr>
          <w:rFonts w:cs="Tahoma"/>
          <w:bCs/>
          <w:lang w:val="lv-LV"/>
        </w:rPr>
        <w:t xml:space="preserve">. </w:t>
      </w:r>
    </w:p>
    <w:p w14:paraId="1F29E890" w14:textId="77777777" w:rsidR="00331383" w:rsidRPr="00331383" w:rsidRDefault="00331383" w:rsidP="00484B6F">
      <w:pPr>
        <w:snapToGrid w:val="0"/>
        <w:ind w:firstLine="709"/>
        <w:jc w:val="both"/>
        <w:rPr>
          <w:rFonts w:cs="Tahoma"/>
          <w:bCs/>
          <w:lang w:val="lv-LV"/>
        </w:rPr>
      </w:pPr>
      <w:r w:rsidRPr="00331383">
        <w:rPr>
          <w:rFonts w:cs="Tahoma"/>
          <w:bCs/>
          <w:lang w:val="lv-LV"/>
        </w:rPr>
        <w:t xml:space="preserve">2020.gada 29.jūnijā oficiālajā izdevumā </w:t>
      </w:r>
      <w:r w:rsidRPr="00331383">
        <w:rPr>
          <w:sz w:val="22"/>
          <w:szCs w:val="22"/>
          <w:lang w:val="lv-LV"/>
        </w:rPr>
        <w:t>"</w:t>
      </w:r>
      <w:r w:rsidRPr="00331383">
        <w:rPr>
          <w:rFonts w:cs="Tahoma"/>
          <w:bCs/>
          <w:lang w:val="lv-LV"/>
        </w:rPr>
        <w:t>Latvijas Vēstnesis</w:t>
      </w:r>
      <w:r w:rsidRPr="00331383">
        <w:rPr>
          <w:sz w:val="22"/>
          <w:szCs w:val="22"/>
          <w:lang w:val="lv-LV"/>
        </w:rPr>
        <w:t>" (</w:t>
      </w:r>
      <w:r w:rsidRPr="00331383">
        <w:rPr>
          <w:lang w:val="lv-LV"/>
        </w:rPr>
        <w:t>publikācijas Nr.2020/122/IZ23)</w:t>
      </w:r>
      <w:r w:rsidRPr="00331383">
        <w:rPr>
          <w:rFonts w:cs="Tahoma"/>
          <w:bCs/>
          <w:lang w:val="lv-LV"/>
        </w:rPr>
        <w:t xml:space="preserve">,  2020.gada jūnija vietējā laikrakstā </w:t>
      </w:r>
      <w:r w:rsidRPr="00331383">
        <w:rPr>
          <w:sz w:val="22"/>
          <w:szCs w:val="22"/>
          <w:lang w:val="lv-LV"/>
        </w:rPr>
        <w:t>"</w:t>
      </w:r>
      <w:r w:rsidRPr="00331383">
        <w:rPr>
          <w:rFonts w:cs="Tahoma"/>
          <w:bCs/>
          <w:lang w:val="lv-LV"/>
        </w:rPr>
        <w:t>Jēkabpils Vēstis</w:t>
      </w:r>
      <w:r w:rsidRPr="00331383">
        <w:rPr>
          <w:sz w:val="22"/>
          <w:szCs w:val="22"/>
          <w:lang w:val="lv-LV"/>
        </w:rPr>
        <w:t xml:space="preserve">" izdevumā </w:t>
      </w:r>
      <w:r w:rsidRPr="00331383">
        <w:rPr>
          <w:lang w:val="lv-LV"/>
        </w:rPr>
        <w:t>un pašvaldības interneta mājas lapā www.jekabpils.lv</w:t>
      </w:r>
      <w:r w:rsidRPr="00331383">
        <w:rPr>
          <w:sz w:val="22"/>
          <w:szCs w:val="22"/>
          <w:lang w:val="lv-LV"/>
        </w:rPr>
        <w:t xml:space="preserve"> </w:t>
      </w:r>
      <w:r w:rsidRPr="00331383">
        <w:rPr>
          <w:rFonts w:cs="Tahoma"/>
          <w:bCs/>
          <w:lang w:val="lv-LV"/>
        </w:rPr>
        <w:t xml:space="preserve"> tika izsludināta izsole par Jēkabpils pilsētas pašvaldībai piederošo nekustamo īpašumu dzīvokļa īpašumu) ar kadastra numuru 5601 900 9314, Ķieģeļu iela 5-22, Jēkabpilī. Izsoles rīkotājs – Jēkabpils pilsētas pašvaldība.    </w:t>
      </w:r>
      <w:r w:rsidRPr="00331383">
        <w:rPr>
          <w:lang w:val="lv-LV" w:eastAsia="zh-CN" w:bidi="he-IL"/>
        </w:rPr>
        <w:t xml:space="preserve">Izsoles veids - elektroniskā izsole ar augšupejošu soli. </w:t>
      </w:r>
      <w:r w:rsidRPr="00331383">
        <w:rPr>
          <w:color w:val="000000"/>
          <w:lang w:val="lv-LV" w:eastAsia="zh-CN" w:bidi="he-IL"/>
        </w:rPr>
        <w:t>Izsoles sākums – 20.07.2020., izsoles noslēgums – 19.08.2020. plkst.13.00.</w:t>
      </w:r>
    </w:p>
    <w:p w14:paraId="25CBB0E9" w14:textId="77777777" w:rsidR="00331383" w:rsidRPr="00331383" w:rsidRDefault="00331383" w:rsidP="00484B6F">
      <w:pPr>
        <w:snapToGrid w:val="0"/>
        <w:ind w:firstLine="709"/>
        <w:jc w:val="both"/>
        <w:rPr>
          <w:rFonts w:cs="Tahoma"/>
          <w:bCs/>
          <w:lang w:val="lv-LV"/>
        </w:rPr>
      </w:pPr>
      <w:r w:rsidRPr="00331383">
        <w:rPr>
          <w:rFonts w:cs="Tahoma"/>
          <w:bCs/>
          <w:lang w:val="lv-LV"/>
        </w:rPr>
        <w:t xml:space="preserve">  Uz e-izsoli pieteicās pieci pretendenti. Izsoles noteikumus izpildīja un pie e-izsoles tika pielaisti pieci izsoles pretendenti.  Vienam izsoles pretendentam dalība e-izsolē netika apstiprināta, izsoles dalībnieks nebija izpildījis 2020.gada 18.jūnijā  ar Jēkabpils pilsētas domes lēmumu Nr.271  </w:t>
      </w:r>
      <w:r w:rsidRPr="00331383">
        <w:rPr>
          <w:sz w:val="22"/>
          <w:szCs w:val="22"/>
          <w:lang w:val="lv-LV"/>
        </w:rPr>
        <w:t>"</w:t>
      </w:r>
      <w:r w:rsidRPr="00331383">
        <w:rPr>
          <w:rFonts w:cs="Tahoma"/>
          <w:bCs/>
          <w:lang w:val="lv-LV"/>
        </w:rPr>
        <w:t>Par pirmās izsoles atzīšanu par nenotikušu un otrās izsoles rīkošanu</w:t>
      </w:r>
      <w:r w:rsidRPr="00331383">
        <w:rPr>
          <w:sz w:val="22"/>
          <w:szCs w:val="22"/>
          <w:lang w:val="lv-LV"/>
        </w:rPr>
        <w:t>"</w:t>
      </w:r>
      <w:r w:rsidRPr="00331383">
        <w:rPr>
          <w:rFonts w:cs="Tahoma"/>
          <w:bCs/>
          <w:lang w:val="lv-LV"/>
        </w:rPr>
        <w:t xml:space="preserve"> 1.pielikuma 7.1.punktu.  </w:t>
      </w:r>
    </w:p>
    <w:p w14:paraId="124E90E5" w14:textId="5145B798" w:rsidR="00331383" w:rsidRPr="00331383" w:rsidRDefault="00331383" w:rsidP="00484B6F">
      <w:pPr>
        <w:tabs>
          <w:tab w:val="right" w:pos="9356"/>
        </w:tabs>
        <w:snapToGrid w:val="0"/>
        <w:ind w:firstLine="709"/>
        <w:jc w:val="both"/>
        <w:rPr>
          <w:lang w:val="lv-LV"/>
        </w:rPr>
      </w:pPr>
      <w:r w:rsidRPr="00331383">
        <w:rPr>
          <w:lang w:val="lv-LV"/>
        </w:rPr>
        <w:t xml:space="preserve">Izsolē augstāko cenu </w:t>
      </w:r>
      <w:bookmarkStart w:id="67" w:name="_Hlk48821729"/>
      <w:r w:rsidRPr="00331383">
        <w:rPr>
          <w:rFonts w:cs="Tahoma"/>
          <w:bCs/>
          <w:lang w:val="lv-LV"/>
        </w:rPr>
        <w:t xml:space="preserve">3316,80 </w:t>
      </w:r>
      <w:proofErr w:type="spellStart"/>
      <w:r w:rsidRPr="00331383">
        <w:rPr>
          <w:rFonts w:cs="Tahoma"/>
          <w:bCs/>
          <w:i/>
          <w:iCs/>
          <w:lang w:val="lv-LV"/>
        </w:rPr>
        <w:t>euro</w:t>
      </w:r>
      <w:proofErr w:type="spellEnd"/>
      <w:r w:rsidRPr="00331383">
        <w:rPr>
          <w:rFonts w:cs="Tahoma"/>
          <w:bCs/>
          <w:lang w:val="lv-LV"/>
        </w:rPr>
        <w:t xml:space="preserve"> (trīs tūkstoši trīs simti sešpadsmit  eiro, 80 centi) </w:t>
      </w:r>
      <w:bookmarkEnd w:id="67"/>
      <w:r w:rsidRPr="00331383">
        <w:rPr>
          <w:rFonts w:cs="Tahoma"/>
          <w:bCs/>
          <w:lang w:val="lv-LV"/>
        </w:rPr>
        <w:t xml:space="preserve">nosolīja </w:t>
      </w:r>
      <w:r>
        <w:rPr>
          <w:rFonts w:cs="Tahoma"/>
          <w:bCs/>
          <w:lang w:val="lv-LV"/>
        </w:rPr>
        <w:t>R.R.</w:t>
      </w:r>
      <w:r w:rsidRPr="00331383">
        <w:rPr>
          <w:rFonts w:cs="Tahoma"/>
          <w:bCs/>
          <w:lang w:val="lv-LV"/>
        </w:rPr>
        <w:t xml:space="preserve">, personas kods </w:t>
      </w:r>
      <w:r>
        <w:rPr>
          <w:rFonts w:cs="Tahoma"/>
          <w:bCs/>
          <w:i/>
          <w:iCs/>
          <w:lang w:val="lv-LV"/>
        </w:rPr>
        <w:t>(svītrots)</w:t>
      </w:r>
      <w:r w:rsidRPr="00331383">
        <w:rPr>
          <w:rFonts w:cs="Tahoma"/>
          <w:bCs/>
          <w:lang w:val="lv-LV"/>
        </w:rPr>
        <w:t xml:space="preserve">, adrese </w:t>
      </w:r>
      <w:r>
        <w:rPr>
          <w:rFonts w:cs="Tahoma"/>
          <w:bCs/>
          <w:i/>
          <w:iCs/>
          <w:lang w:val="lv-LV"/>
        </w:rPr>
        <w:t>(svītrots)</w:t>
      </w:r>
      <w:r w:rsidRPr="00331383">
        <w:rPr>
          <w:rFonts w:cs="Tahoma"/>
          <w:bCs/>
          <w:lang w:val="lv-LV"/>
        </w:rPr>
        <w:t xml:space="preserve">, ar kuru slēdzams pirkuma līgums. </w:t>
      </w:r>
    </w:p>
    <w:p w14:paraId="6B196825" w14:textId="77777777" w:rsidR="00331383" w:rsidRPr="00331383" w:rsidRDefault="00331383" w:rsidP="00484B6F">
      <w:pPr>
        <w:tabs>
          <w:tab w:val="right" w:pos="9356"/>
        </w:tabs>
        <w:snapToGrid w:val="0"/>
        <w:ind w:firstLine="709"/>
        <w:jc w:val="both"/>
        <w:rPr>
          <w:rFonts w:cs="Tahoma"/>
          <w:bCs/>
          <w:lang w:val="lv-LV"/>
        </w:rPr>
      </w:pPr>
      <w:r w:rsidRPr="00331383">
        <w:rPr>
          <w:rFonts w:cs="Tahoma"/>
          <w:bCs/>
          <w:lang w:val="lv-LV"/>
        </w:rPr>
        <w:t xml:space="preserve">Saskaņā ar 2020.gada 18.jūnija Jēkabpils pilsētas domes lēmumu Nr.271  </w:t>
      </w:r>
      <w:r w:rsidRPr="00331383">
        <w:rPr>
          <w:sz w:val="22"/>
          <w:szCs w:val="22"/>
          <w:lang w:val="lv-LV"/>
        </w:rPr>
        <w:t>"</w:t>
      </w:r>
      <w:r w:rsidRPr="00331383">
        <w:rPr>
          <w:rFonts w:cs="Tahoma"/>
          <w:bCs/>
          <w:lang w:val="lv-LV"/>
        </w:rPr>
        <w:t>Par pirmās izsoles atzīšanu par nenotikušu un otrās izsoles rīkošanu</w:t>
      </w:r>
      <w:r w:rsidRPr="00331383">
        <w:rPr>
          <w:sz w:val="22"/>
          <w:szCs w:val="22"/>
          <w:lang w:val="lv-LV"/>
        </w:rPr>
        <w:t>"</w:t>
      </w:r>
      <w:r w:rsidRPr="00331383">
        <w:rPr>
          <w:rFonts w:cs="Tahoma"/>
          <w:bCs/>
          <w:lang w:val="lv-LV"/>
        </w:rPr>
        <w:t xml:space="preserve"> 1.pielikuma 23.punktu, </w:t>
      </w:r>
      <w:r w:rsidRPr="00331383">
        <w:rPr>
          <w:color w:val="000000"/>
          <w:lang w:val="lv-LV"/>
        </w:rPr>
        <w:t>izsoles dalībniekiem, kuri nav nosolījuši objektu, mēneša laikā tiks atmaksāts samaksātais nodrošinājums uz viņu norādīto bankas kontu.</w:t>
      </w:r>
      <w:r w:rsidRPr="00331383">
        <w:rPr>
          <w:rFonts w:cs="Tahoma"/>
          <w:bCs/>
          <w:lang w:val="lv-LV"/>
        </w:rPr>
        <w:t xml:space="preserve"> </w:t>
      </w:r>
    </w:p>
    <w:p w14:paraId="48BD542B" w14:textId="77777777" w:rsidR="00331383" w:rsidRPr="00331383" w:rsidRDefault="00331383" w:rsidP="00484B6F">
      <w:pPr>
        <w:tabs>
          <w:tab w:val="right" w:pos="9356"/>
        </w:tabs>
        <w:suppressAutoHyphens/>
        <w:snapToGrid w:val="0"/>
        <w:ind w:firstLine="709"/>
        <w:jc w:val="both"/>
        <w:rPr>
          <w:lang w:val="lv-LV"/>
        </w:rPr>
      </w:pPr>
      <w:r w:rsidRPr="00331383">
        <w:rPr>
          <w:lang w:val="lv-LV" w:eastAsia="zh-CN"/>
        </w:rPr>
        <w:t xml:space="preserve">Pamatojoties uz likuma "Par pašvaldībām" 14.panta pirmās daļas 2.punktu, 21.panta pirmās daļas 17.punktu, Publiskas personas mantas atsavināšanas likuma 36.panta pirmo daļu, ņemot vērā </w:t>
      </w:r>
      <w:r w:rsidRPr="00331383">
        <w:rPr>
          <w:rFonts w:cs="Tahoma"/>
          <w:bCs/>
          <w:lang w:val="lv-LV"/>
        </w:rPr>
        <w:t xml:space="preserve">2020.gada 16.janvārī pieņēma lēmumu Nr.26 </w:t>
      </w:r>
      <w:r w:rsidRPr="00331383">
        <w:rPr>
          <w:lang w:val="lv-LV"/>
        </w:rPr>
        <w:t>"</w:t>
      </w:r>
      <w:r w:rsidRPr="00331383">
        <w:rPr>
          <w:rFonts w:cs="Tahoma"/>
          <w:bCs/>
          <w:lang w:val="lv-LV"/>
        </w:rPr>
        <w:t>Par nekustamā īpašuma atsavināšanu</w:t>
      </w:r>
      <w:r w:rsidRPr="00331383">
        <w:rPr>
          <w:lang w:val="lv-LV"/>
        </w:rPr>
        <w:t xml:space="preserve">", </w:t>
      </w:r>
      <w:r w:rsidRPr="00331383">
        <w:rPr>
          <w:rFonts w:cs="Tahoma"/>
          <w:bCs/>
          <w:lang w:val="lv-LV"/>
        </w:rPr>
        <w:t xml:space="preserve">2020.gada 18.jūnijā  Jēkabpils pilsētas domes lēmumu Nr.271  </w:t>
      </w:r>
      <w:r w:rsidRPr="00331383">
        <w:rPr>
          <w:lang w:val="lv-LV"/>
        </w:rPr>
        <w:t>"</w:t>
      </w:r>
      <w:r w:rsidRPr="00331383">
        <w:rPr>
          <w:rFonts w:cs="Tahoma"/>
          <w:bCs/>
          <w:lang w:val="lv-LV"/>
        </w:rPr>
        <w:t>Par pirmās izsoles atzīšanu par nenotikušu un otrās izsoles rīkošanu</w:t>
      </w:r>
      <w:r w:rsidRPr="00331383">
        <w:rPr>
          <w:lang w:val="lv-LV"/>
        </w:rPr>
        <w:t>", 2020.gada 20.augusta akts Nr.1874639/0/2020-AKT “Par nekustamā īpašuma pārdošanu izsolē”,</w:t>
      </w:r>
    </w:p>
    <w:p w14:paraId="2252D1DC" w14:textId="77777777" w:rsidR="00331383" w:rsidRPr="00331383" w:rsidRDefault="00331383" w:rsidP="00484B6F">
      <w:pPr>
        <w:tabs>
          <w:tab w:val="right" w:pos="9356"/>
        </w:tabs>
        <w:suppressAutoHyphens/>
        <w:snapToGrid w:val="0"/>
        <w:ind w:firstLine="709"/>
        <w:jc w:val="both"/>
        <w:rPr>
          <w:rFonts w:eastAsia="Lucida Sans Unicode"/>
          <w:bCs/>
          <w:sz w:val="16"/>
          <w:szCs w:val="16"/>
          <w:lang w:val="lv-LV"/>
        </w:rPr>
      </w:pPr>
    </w:p>
    <w:p w14:paraId="5E49AF66" w14:textId="77777777" w:rsidR="00331383" w:rsidRPr="00331383" w:rsidRDefault="00331383" w:rsidP="00484B6F">
      <w:pPr>
        <w:suppressAutoHyphens/>
        <w:ind w:firstLine="375"/>
        <w:jc w:val="center"/>
        <w:rPr>
          <w:bCs/>
          <w:lang w:val="lv-LV" w:eastAsia="zh-CN"/>
        </w:rPr>
      </w:pPr>
      <w:r w:rsidRPr="00331383">
        <w:rPr>
          <w:bCs/>
          <w:lang w:val="lv-LV" w:eastAsia="zh-CN"/>
        </w:rPr>
        <w:t>Jēkabpils pilsētas dome nolemj:</w:t>
      </w:r>
    </w:p>
    <w:p w14:paraId="4BDACB06" w14:textId="77777777" w:rsidR="00331383" w:rsidRPr="00331383" w:rsidRDefault="00331383" w:rsidP="00484B6F">
      <w:pPr>
        <w:suppressAutoHyphens/>
        <w:ind w:firstLine="375"/>
        <w:jc w:val="center"/>
        <w:rPr>
          <w:rFonts w:cs="Tahoma"/>
          <w:bCs/>
          <w:lang w:val="lv-LV" w:eastAsia="zh-CN"/>
        </w:rPr>
      </w:pPr>
    </w:p>
    <w:p w14:paraId="23AB7F65" w14:textId="77777777" w:rsidR="00331383" w:rsidRPr="00331383" w:rsidRDefault="00331383" w:rsidP="00484B6F">
      <w:pPr>
        <w:suppressAutoHyphens/>
        <w:ind w:firstLine="709"/>
        <w:jc w:val="both"/>
        <w:rPr>
          <w:rFonts w:cs="Tahoma"/>
          <w:bCs/>
          <w:lang w:val="lv-LV" w:eastAsia="zh-CN"/>
        </w:rPr>
      </w:pPr>
      <w:r w:rsidRPr="00331383">
        <w:rPr>
          <w:rFonts w:cs="Tahoma"/>
          <w:bCs/>
          <w:lang w:val="lv-LV" w:eastAsia="zh-CN"/>
        </w:rPr>
        <w:t xml:space="preserve">2.1.   Apstiprināt nekustamā īpašuma ( dzīvokļa īpašuma) Ķieģeļu ielā 5-22, Jēkabpils,  kadastra numurus </w:t>
      </w:r>
      <w:r w:rsidRPr="00331383">
        <w:rPr>
          <w:rFonts w:cs="Tahoma"/>
          <w:bCs/>
          <w:lang w:val="lv-LV"/>
        </w:rPr>
        <w:t>5601 900 9314</w:t>
      </w:r>
      <w:r w:rsidRPr="00331383">
        <w:rPr>
          <w:rFonts w:cs="Tahoma"/>
          <w:bCs/>
          <w:lang w:val="lv-LV" w:eastAsia="zh-CN"/>
        </w:rPr>
        <w:t xml:space="preserve">,  20.07.2020.-20.08.2020. </w:t>
      </w:r>
      <w:r w:rsidRPr="00331383">
        <w:rPr>
          <w:rFonts w:eastAsia="Lucida Sans Unicode"/>
          <w:bCs/>
          <w:lang w:val="lv-LV"/>
        </w:rPr>
        <w:t xml:space="preserve">elektronisko izsoļu vietnes https://izsoles.ta.gov.lv. </w:t>
      </w:r>
      <w:r w:rsidRPr="00331383">
        <w:rPr>
          <w:rFonts w:cs="Tahoma"/>
          <w:bCs/>
          <w:lang w:val="lv-LV" w:eastAsia="zh-CN"/>
        </w:rPr>
        <w:t>izsoles rezultātus.</w:t>
      </w:r>
    </w:p>
    <w:p w14:paraId="054313D8" w14:textId="3FA2900B" w:rsidR="00331383" w:rsidRPr="00331383" w:rsidRDefault="00331383" w:rsidP="00484B6F">
      <w:pPr>
        <w:suppressAutoHyphens/>
        <w:ind w:firstLine="709"/>
        <w:jc w:val="both"/>
        <w:rPr>
          <w:rFonts w:cs="Tahoma"/>
          <w:bCs/>
          <w:lang w:val="lv-LV" w:eastAsia="zh-CN"/>
        </w:rPr>
      </w:pPr>
      <w:r w:rsidRPr="00331383">
        <w:rPr>
          <w:rFonts w:cs="Tahoma"/>
          <w:bCs/>
          <w:lang w:val="lv-LV" w:eastAsia="zh-CN"/>
        </w:rPr>
        <w:t xml:space="preserve">2.2.   Noslēgt pirkuma līgumu ar </w:t>
      </w:r>
      <w:bookmarkStart w:id="68" w:name="_Hlk48821807"/>
      <w:r>
        <w:rPr>
          <w:rFonts w:cs="Tahoma"/>
          <w:bCs/>
          <w:lang w:val="lv-LV"/>
        </w:rPr>
        <w:t>R.R.</w:t>
      </w:r>
      <w:r w:rsidRPr="00331383">
        <w:rPr>
          <w:rFonts w:cs="Tahoma"/>
          <w:bCs/>
          <w:lang w:val="lv-LV"/>
        </w:rPr>
        <w:t xml:space="preserve">, personas kods </w:t>
      </w:r>
      <w:r>
        <w:rPr>
          <w:rFonts w:cs="Tahoma"/>
          <w:bCs/>
          <w:i/>
          <w:iCs/>
          <w:lang w:val="lv-LV"/>
        </w:rPr>
        <w:t>(svītrots)</w:t>
      </w:r>
      <w:r w:rsidRPr="00331383">
        <w:rPr>
          <w:rFonts w:cs="Tahoma"/>
          <w:bCs/>
          <w:lang w:val="lv-LV"/>
        </w:rPr>
        <w:t xml:space="preserve">, adrese </w:t>
      </w:r>
      <w:bookmarkEnd w:id="68"/>
      <w:r>
        <w:rPr>
          <w:rFonts w:cs="Tahoma"/>
          <w:bCs/>
          <w:i/>
          <w:iCs/>
          <w:lang w:val="lv-LV"/>
        </w:rPr>
        <w:t>(svītrots)</w:t>
      </w:r>
      <w:r w:rsidRPr="00331383">
        <w:rPr>
          <w:rFonts w:cs="Tahoma"/>
          <w:bCs/>
          <w:lang w:val="lv-LV" w:eastAsia="zh-CN"/>
        </w:rPr>
        <w:t xml:space="preserve">, nekustamā īpašuma (dzīvokļa īpašumu) Ķieģeļu  ielā 5-22, Jēkabpils, atsavināšanu par </w:t>
      </w:r>
      <w:r w:rsidRPr="00331383">
        <w:rPr>
          <w:rFonts w:cs="Tahoma"/>
          <w:bCs/>
          <w:lang w:val="lv-LV"/>
        </w:rPr>
        <w:t xml:space="preserve">3316,80 </w:t>
      </w:r>
      <w:proofErr w:type="spellStart"/>
      <w:r w:rsidRPr="00331383">
        <w:rPr>
          <w:rFonts w:cs="Tahoma"/>
          <w:bCs/>
          <w:i/>
          <w:iCs/>
          <w:lang w:val="lv-LV"/>
        </w:rPr>
        <w:t>euro</w:t>
      </w:r>
      <w:proofErr w:type="spellEnd"/>
      <w:r w:rsidRPr="00331383">
        <w:rPr>
          <w:rFonts w:cs="Tahoma"/>
          <w:bCs/>
          <w:lang w:val="lv-LV"/>
        </w:rPr>
        <w:t xml:space="preserve"> (trīs tūkstoši trīs simti sešpadsmit  eiro, 80 centi) </w:t>
      </w:r>
      <w:r w:rsidRPr="00331383">
        <w:rPr>
          <w:rFonts w:cs="Tahoma"/>
          <w:bCs/>
          <w:lang w:val="lv-LV" w:eastAsia="zh-CN"/>
        </w:rPr>
        <w:t xml:space="preserve"> saskaņā ar pielikumā esošo līgumu.</w:t>
      </w:r>
    </w:p>
    <w:p w14:paraId="795D0A40" w14:textId="1084C944" w:rsidR="00331383" w:rsidRPr="00331383" w:rsidRDefault="00331383" w:rsidP="00484B6F">
      <w:pPr>
        <w:suppressAutoHyphens/>
        <w:ind w:firstLine="709"/>
        <w:jc w:val="both"/>
        <w:rPr>
          <w:rFonts w:cs="Tahoma"/>
          <w:bCs/>
          <w:lang w:val="lv-LV" w:eastAsia="zh-CN"/>
        </w:rPr>
      </w:pPr>
      <w:r w:rsidRPr="00331383">
        <w:rPr>
          <w:rFonts w:cs="Tahoma"/>
          <w:bCs/>
          <w:lang w:val="lv-LV" w:eastAsia="zh-CN"/>
        </w:rPr>
        <w:t xml:space="preserve">2.3. </w:t>
      </w:r>
      <w:r>
        <w:rPr>
          <w:rFonts w:cs="Tahoma"/>
          <w:bCs/>
          <w:lang w:val="lv-LV"/>
        </w:rPr>
        <w:t>R.R.</w:t>
      </w:r>
      <w:r w:rsidRPr="00331383">
        <w:rPr>
          <w:rFonts w:cs="Tahoma"/>
          <w:bCs/>
          <w:lang w:val="lv-LV"/>
        </w:rPr>
        <w:t xml:space="preserve">, personas kods </w:t>
      </w:r>
      <w:r>
        <w:rPr>
          <w:rFonts w:cs="Tahoma"/>
          <w:bCs/>
          <w:i/>
          <w:iCs/>
          <w:lang w:val="lv-LV"/>
        </w:rPr>
        <w:t>(svītrots)</w:t>
      </w:r>
      <w:r w:rsidRPr="00331383">
        <w:rPr>
          <w:rFonts w:cs="Tahoma"/>
          <w:bCs/>
          <w:lang w:val="lv-LV"/>
        </w:rPr>
        <w:t xml:space="preserve">, adrese </w:t>
      </w:r>
      <w:r>
        <w:rPr>
          <w:rFonts w:cs="Tahoma"/>
          <w:bCs/>
          <w:i/>
          <w:iCs/>
          <w:lang w:val="lv-LV"/>
        </w:rPr>
        <w:t>(svītrots)</w:t>
      </w:r>
      <w:r w:rsidRPr="00331383">
        <w:rPr>
          <w:rFonts w:cs="Tahoma"/>
          <w:bCs/>
          <w:lang w:val="lv-LV" w:eastAsia="zh-CN"/>
        </w:rPr>
        <w:t xml:space="preserve">, viena mēneša laikā no šī lēmuma pieņemšanas brīža, noslēgt ar mājas </w:t>
      </w:r>
      <w:proofErr w:type="spellStart"/>
      <w:r w:rsidRPr="00331383">
        <w:rPr>
          <w:rFonts w:cs="Tahoma"/>
          <w:bCs/>
          <w:lang w:val="lv-LV" w:eastAsia="zh-CN"/>
        </w:rPr>
        <w:t>apsaimniekotāju</w:t>
      </w:r>
      <w:proofErr w:type="spellEnd"/>
      <w:r w:rsidRPr="00331383">
        <w:rPr>
          <w:rFonts w:cs="Tahoma"/>
          <w:bCs/>
          <w:lang w:val="lv-LV" w:eastAsia="zh-CN"/>
        </w:rPr>
        <w:t xml:space="preserve"> apsaimniekošanas līgumu par dzīvokļa īpašumu </w:t>
      </w:r>
      <w:r w:rsidRPr="00331383">
        <w:rPr>
          <w:rFonts w:cs="Tahoma"/>
          <w:bCs/>
          <w:lang w:val="lv-LV"/>
        </w:rPr>
        <w:t>Ķieģeļu ielā 5-22</w:t>
      </w:r>
      <w:r w:rsidRPr="00331383">
        <w:rPr>
          <w:rFonts w:cs="Tahoma"/>
          <w:bCs/>
          <w:lang w:val="lv-LV" w:eastAsia="zh-CN"/>
        </w:rPr>
        <w:t>, Jēkabpilī.</w:t>
      </w:r>
    </w:p>
    <w:p w14:paraId="015F2FB7" w14:textId="77777777" w:rsidR="00331383" w:rsidRPr="00331383" w:rsidRDefault="00331383" w:rsidP="00484B6F">
      <w:pPr>
        <w:suppressAutoHyphens/>
        <w:ind w:firstLine="709"/>
        <w:jc w:val="both"/>
        <w:rPr>
          <w:rFonts w:cs="Tahoma"/>
          <w:bCs/>
          <w:lang w:val="lv-LV" w:eastAsia="zh-CN"/>
        </w:rPr>
      </w:pPr>
      <w:r w:rsidRPr="00331383">
        <w:rPr>
          <w:rFonts w:cs="Tahoma"/>
          <w:bCs/>
          <w:lang w:val="lv-LV" w:eastAsia="zh-CN"/>
        </w:rPr>
        <w:t>2.4.   Kontroli par lēmuma izpildi veikt Jēkabpils pilsētas pašvaldības izpilddirektoram.</w:t>
      </w:r>
    </w:p>
    <w:p w14:paraId="3BB639B3" w14:textId="77777777" w:rsidR="00331383" w:rsidRPr="00331383" w:rsidRDefault="00331383" w:rsidP="00484B6F">
      <w:pPr>
        <w:suppressAutoHyphens/>
        <w:rPr>
          <w:rFonts w:cs="Tahoma"/>
          <w:bCs/>
          <w:lang w:val="lv-LV" w:eastAsia="zh-CN"/>
        </w:rPr>
      </w:pPr>
    </w:p>
    <w:p w14:paraId="58D06709" w14:textId="77777777" w:rsidR="00331383" w:rsidRPr="00331383" w:rsidRDefault="00331383" w:rsidP="00484B6F">
      <w:pPr>
        <w:suppressAutoHyphens/>
        <w:rPr>
          <w:rFonts w:cs="Tahoma"/>
          <w:bCs/>
          <w:lang w:val="lv-LV" w:eastAsia="zh-CN"/>
        </w:rPr>
      </w:pPr>
      <w:r w:rsidRPr="00331383">
        <w:rPr>
          <w:rFonts w:cs="Tahoma"/>
          <w:bCs/>
          <w:lang w:val="lv-LV" w:eastAsia="zh-CN"/>
        </w:rPr>
        <w:t xml:space="preserve">Pielikumā: Pirkuma līgums </w:t>
      </w:r>
      <w:r w:rsidRPr="00331383">
        <w:rPr>
          <w:lang w:val="lv-LV" w:eastAsia="zh-CN"/>
        </w:rPr>
        <w:t xml:space="preserve">uz  3 </w:t>
      </w:r>
      <w:proofErr w:type="spellStart"/>
      <w:r w:rsidRPr="00331383">
        <w:rPr>
          <w:lang w:val="lv-LV" w:eastAsia="zh-CN"/>
        </w:rPr>
        <w:t>lp</w:t>
      </w:r>
      <w:proofErr w:type="spellEnd"/>
      <w:r w:rsidRPr="00331383">
        <w:rPr>
          <w:rFonts w:cs="Tahoma"/>
          <w:bCs/>
          <w:lang w:val="lv-LV" w:eastAsia="zh-CN"/>
        </w:rPr>
        <w:t>.</w:t>
      </w:r>
    </w:p>
    <w:p w14:paraId="7F06A0D8" w14:textId="77777777" w:rsidR="00331383" w:rsidRPr="00331383" w:rsidRDefault="00331383" w:rsidP="00484B6F">
      <w:pPr>
        <w:suppressAutoHyphens/>
        <w:rPr>
          <w:rFonts w:cs="Tahoma"/>
          <w:bCs/>
          <w:lang w:val="lv-LV" w:eastAsia="zh-CN"/>
        </w:rPr>
      </w:pPr>
    </w:p>
    <w:p w14:paraId="368A8293" w14:textId="4EC23F5D" w:rsidR="00331383" w:rsidRPr="00331383" w:rsidRDefault="00331383" w:rsidP="00484B6F">
      <w:pPr>
        <w:suppressAutoHyphens/>
        <w:jc w:val="center"/>
        <w:rPr>
          <w:rFonts w:cs="Tahoma"/>
          <w:bCs/>
          <w:lang w:val="lv-LV" w:eastAsia="zh-CN"/>
        </w:rPr>
      </w:pPr>
      <w:r w:rsidRPr="00331383">
        <w:rPr>
          <w:rFonts w:cs="Tahoma"/>
          <w:bCs/>
          <w:lang w:val="lv-LV" w:eastAsia="zh-CN"/>
        </w:rPr>
        <w:t>3.</w:t>
      </w:r>
      <w:r w:rsidRPr="00331383">
        <w:rPr>
          <w:bCs/>
          <w:lang w:val="en-GB" w:eastAsia="lv-LV"/>
        </w:rPr>
        <w:t xml:space="preserve"> </w:t>
      </w:r>
    </w:p>
    <w:p w14:paraId="7AC01744" w14:textId="77777777" w:rsidR="00331383" w:rsidRPr="00331383" w:rsidRDefault="00331383" w:rsidP="00484B6F">
      <w:pPr>
        <w:snapToGrid w:val="0"/>
        <w:ind w:firstLine="709"/>
        <w:jc w:val="both"/>
        <w:rPr>
          <w:rFonts w:cs="Tahoma"/>
          <w:bCs/>
          <w:lang w:val="lv-LV"/>
        </w:rPr>
      </w:pPr>
      <w:r w:rsidRPr="00331383">
        <w:rPr>
          <w:rFonts w:cs="Tahoma"/>
          <w:bCs/>
          <w:lang w:val="lv-LV"/>
        </w:rPr>
        <w:t xml:space="preserve">Jēkabpils pilsētas dome 2020.gada 16.janvārī pieņēma lēmumu Nr.26 </w:t>
      </w:r>
      <w:r w:rsidRPr="00331383">
        <w:rPr>
          <w:sz w:val="22"/>
          <w:szCs w:val="22"/>
          <w:lang w:val="lv-LV"/>
        </w:rPr>
        <w:t>"</w:t>
      </w:r>
      <w:r w:rsidRPr="00331383">
        <w:rPr>
          <w:rFonts w:cs="Tahoma"/>
          <w:bCs/>
          <w:lang w:val="lv-LV"/>
        </w:rPr>
        <w:t>Par nekustamā īpašuma atsavināšanu</w:t>
      </w:r>
      <w:r w:rsidRPr="00331383">
        <w:rPr>
          <w:sz w:val="22"/>
          <w:szCs w:val="22"/>
          <w:lang w:val="lv-LV"/>
        </w:rPr>
        <w:t>"</w:t>
      </w:r>
      <w:r w:rsidRPr="00331383">
        <w:rPr>
          <w:rFonts w:cs="Tahoma"/>
          <w:bCs/>
          <w:lang w:val="lv-LV"/>
        </w:rPr>
        <w:t xml:space="preserve">, ar kuru tika nolemts atsavināt nekustamo īpašumu (dzīvokļa īpašumu) ar kadastra numuru 5601 900 2071, Ķieģeļu iela 5-29, Jēkabpilī. </w:t>
      </w:r>
    </w:p>
    <w:p w14:paraId="3649920D" w14:textId="77777777" w:rsidR="00331383" w:rsidRPr="00331383" w:rsidRDefault="00331383" w:rsidP="00484B6F">
      <w:pPr>
        <w:snapToGrid w:val="0"/>
        <w:ind w:firstLine="709"/>
        <w:jc w:val="both"/>
        <w:rPr>
          <w:rFonts w:cs="Tahoma"/>
          <w:bCs/>
          <w:lang w:val="lv-LV"/>
        </w:rPr>
      </w:pPr>
      <w:r w:rsidRPr="00331383">
        <w:rPr>
          <w:rFonts w:cs="Tahoma"/>
          <w:bCs/>
          <w:lang w:val="lv-LV"/>
        </w:rPr>
        <w:t xml:space="preserve">2020.gada 18.jūnijā  ar Jēkabpils pilsētas domes lēmumu Nr.272  </w:t>
      </w:r>
      <w:r w:rsidRPr="00331383">
        <w:rPr>
          <w:sz w:val="22"/>
          <w:szCs w:val="22"/>
          <w:lang w:val="lv-LV"/>
        </w:rPr>
        <w:t>"</w:t>
      </w:r>
      <w:r w:rsidRPr="00331383">
        <w:rPr>
          <w:rFonts w:cs="Tahoma"/>
          <w:bCs/>
          <w:lang w:val="lv-LV"/>
        </w:rPr>
        <w:t>Par pirmās izsoles atzīšanu par nenotikušu un otrās izsoles rīkošanu</w:t>
      </w:r>
      <w:r w:rsidRPr="00331383">
        <w:rPr>
          <w:sz w:val="22"/>
          <w:szCs w:val="22"/>
          <w:lang w:val="lv-LV"/>
        </w:rPr>
        <w:t>"</w:t>
      </w:r>
      <w:r w:rsidRPr="00331383">
        <w:rPr>
          <w:rFonts w:cs="Tahoma"/>
          <w:bCs/>
          <w:lang w:val="lv-LV"/>
        </w:rPr>
        <w:t xml:space="preserve"> tika nolemts nekustamo īpašumu (dzīvokļa īpašumu) ar kadastra numuru 5601 900 2071, Ķieģeļu iela 5-29, Jēkabpils, </w:t>
      </w:r>
      <w:r w:rsidRPr="00331383">
        <w:rPr>
          <w:rFonts w:eastAsia="Lucida Sans Unicode"/>
          <w:bCs/>
          <w:lang w:val="lv-LV"/>
        </w:rPr>
        <w:t xml:space="preserve">pārdodot otrajā izsolē ar augšupejošu  soli elektronisko izsoļu vietnē https://izsoles.ta.gov.lv. </w:t>
      </w:r>
    </w:p>
    <w:p w14:paraId="3F74CA6C" w14:textId="77777777" w:rsidR="00331383" w:rsidRPr="00331383" w:rsidRDefault="00331383" w:rsidP="00484B6F">
      <w:pPr>
        <w:snapToGrid w:val="0"/>
        <w:ind w:firstLine="709"/>
        <w:jc w:val="both"/>
        <w:rPr>
          <w:rFonts w:cs="Tahoma"/>
          <w:bCs/>
          <w:lang w:val="lv-LV"/>
        </w:rPr>
      </w:pPr>
      <w:r w:rsidRPr="00331383">
        <w:rPr>
          <w:rFonts w:cs="Tahoma"/>
          <w:bCs/>
          <w:lang w:val="lv-LV"/>
        </w:rPr>
        <w:t xml:space="preserve">2020.gada 18.jūnijā  ar Jēkabpils pilsētas domes lēmumu Nr.272  </w:t>
      </w:r>
      <w:r w:rsidRPr="00331383">
        <w:rPr>
          <w:sz w:val="22"/>
          <w:szCs w:val="22"/>
          <w:lang w:val="lv-LV"/>
        </w:rPr>
        <w:t>"</w:t>
      </w:r>
      <w:r w:rsidRPr="00331383">
        <w:rPr>
          <w:rFonts w:cs="Tahoma"/>
          <w:bCs/>
          <w:lang w:val="lv-LV"/>
        </w:rPr>
        <w:t>Par pirmās izsoles atzīšanu par nenotikušu un otrās izsoles rīkošanu</w:t>
      </w:r>
      <w:r w:rsidRPr="00331383">
        <w:rPr>
          <w:sz w:val="22"/>
          <w:szCs w:val="22"/>
          <w:lang w:val="lv-LV"/>
        </w:rPr>
        <w:t>"</w:t>
      </w:r>
      <w:r w:rsidRPr="00331383">
        <w:rPr>
          <w:rFonts w:cs="Tahoma"/>
          <w:bCs/>
          <w:lang w:val="lv-LV"/>
        </w:rPr>
        <w:t xml:space="preserve"> nekustamajam īpašumam (dzīvokļa īpašumam) ar kadastra numuru 5601 900 2071, Ķieģeļu iela 5-29, Jēkabpils, tika noteikta un apstiprināta nosacītā cena </w:t>
      </w:r>
      <w:r w:rsidRPr="00331383">
        <w:rPr>
          <w:rFonts w:eastAsia="Lucida Sans Unicode"/>
          <w:lang w:val="lv-LV"/>
        </w:rPr>
        <w:t xml:space="preserve">1753,60 </w:t>
      </w:r>
      <w:proofErr w:type="spellStart"/>
      <w:r w:rsidRPr="00331383">
        <w:rPr>
          <w:rFonts w:eastAsia="Lucida Sans Unicode"/>
          <w:i/>
          <w:lang w:val="lv-LV"/>
        </w:rPr>
        <w:t>euro</w:t>
      </w:r>
      <w:proofErr w:type="spellEnd"/>
      <w:r w:rsidRPr="00331383">
        <w:rPr>
          <w:rFonts w:eastAsia="Lucida Sans Unicode"/>
          <w:lang w:val="lv-LV"/>
        </w:rPr>
        <w:t xml:space="preserve"> (viens tūkstotis septiņi simti piecdesmit trīs eiro un 60 centi)</w:t>
      </w:r>
      <w:r w:rsidRPr="00331383">
        <w:rPr>
          <w:rFonts w:cs="Tahoma"/>
          <w:bCs/>
          <w:lang w:val="lv-LV"/>
        </w:rPr>
        <w:t xml:space="preserve">. </w:t>
      </w:r>
    </w:p>
    <w:p w14:paraId="7E8678EE" w14:textId="77777777" w:rsidR="00331383" w:rsidRPr="00331383" w:rsidRDefault="00331383" w:rsidP="00484B6F">
      <w:pPr>
        <w:snapToGrid w:val="0"/>
        <w:ind w:firstLine="709"/>
        <w:jc w:val="both"/>
        <w:rPr>
          <w:rFonts w:cs="Tahoma"/>
          <w:bCs/>
          <w:lang w:val="lv-LV"/>
        </w:rPr>
      </w:pPr>
      <w:r w:rsidRPr="00331383">
        <w:rPr>
          <w:rFonts w:cs="Tahoma"/>
          <w:bCs/>
          <w:lang w:val="lv-LV"/>
        </w:rPr>
        <w:t xml:space="preserve"> 2020.gada 29.jūnijā oficiālajā izdevumā </w:t>
      </w:r>
      <w:r w:rsidRPr="00331383">
        <w:rPr>
          <w:sz w:val="22"/>
          <w:szCs w:val="22"/>
          <w:lang w:val="lv-LV"/>
        </w:rPr>
        <w:t>"</w:t>
      </w:r>
      <w:r w:rsidRPr="00331383">
        <w:rPr>
          <w:rFonts w:cs="Tahoma"/>
          <w:bCs/>
          <w:lang w:val="lv-LV"/>
        </w:rPr>
        <w:t>Latvijas Vēstnesis</w:t>
      </w:r>
      <w:r w:rsidRPr="00331383">
        <w:rPr>
          <w:sz w:val="22"/>
          <w:szCs w:val="22"/>
          <w:lang w:val="lv-LV"/>
        </w:rPr>
        <w:t>" (</w:t>
      </w:r>
      <w:r w:rsidRPr="00331383">
        <w:rPr>
          <w:lang w:val="lv-LV"/>
        </w:rPr>
        <w:t>publikācijas Nr.2020/122/IZ24)</w:t>
      </w:r>
      <w:r w:rsidRPr="00331383">
        <w:rPr>
          <w:rFonts w:cs="Tahoma"/>
          <w:bCs/>
          <w:lang w:val="lv-LV"/>
        </w:rPr>
        <w:t xml:space="preserve">,  2020.gada jūnija vietējā laikrakstā </w:t>
      </w:r>
      <w:r w:rsidRPr="00331383">
        <w:rPr>
          <w:sz w:val="22"/>
          <w:szCs w:val="22"/>
          <w:lang w:val="lv-LV"/>
        </w:rPr>
        <w:t>"</w:t>
      </w:r>
      <w:r w:rsidRPr="00331383">
        <w:rPr>
          <w:rFonts w:cs="Tahoma"/>
          <w:bCs/>
          <w:lang w:val="lv-LV"/>
        </w:rPr>
        <w:t>Jēkabpils Vēstis</w:t>
      </w:r>
      <w:r w:rsidRPr="00331383">
        <w:rPr>
          <w:sz w:val="22"/>
          <w:szCs w:val="22"/>
          <w:lang w:val="lv-LV"/>
        </w:rPr>
        <w:t xml:space="preserve">" izdevumā </w:t>
      </w:r>
      <w:r w:rsidRPr="00331383">
        <w:rPr>
          <w:lang w:val="lv-LV"/>
        </w:rPr>
        <w:t>un pašvaldības interneta mājas lapā www.jekabpils.lv</w:t>
      </w:r>
      <w:r w:rsidRPr="00331383">
        <w:rPr>
          <w:sz w:val="22"/>
          <w:szCs w:val="22"/>
          <w:lang w:val="lv-LV"/>
        </w:rPr>
        <w:t xml:space="preserve"> </w:t>
      </w:r>
      <w:r w:rsidRPr="00331383">
        <w:rPr>
          <w:rFonts w:cs="Tahoma"/>
          <w:bCs/>
          <w:lang w:val="lv-LV"/>
        </w:rPr>
        <w:t xml:space="preserve"> tika izsludināta izsole par Jēkabpils pilsētas pašvaldībai piederošo nekustamo īpašumu (dzīvokļa īpašumu) ar kadastra numuru 5601 900 2071, Ķieģeļu iela 5-29, Jēkabpilī. Izsoles rīkotājs – Jēkabpils pilsētas pašvaldība.    </w:t>
      </w:r>
      <w:r w:rsidRPr="00331383">
        <w:rPr>
          <w:lang w:val="lv-LV" w:eastAsia="zh-CN" w:bidi="he-IL"/>
        </w:rPr>
        <w:t xml:space="preserve">Izsoles veids - elektroniskā izsole ar augšupejošu soli. </w:t>
      </w:r>
      <w:r w:rsidRPr="00331383">
        <w:rPr>
          <w:color w:val="000000"/>
          <w:lang w:val="lv-LV" w:eastAsia="zh-CN" w:bidi="he-IL"/>
        </w:rPr>
        <w:t>Izsoles sākums – 21.07.2020., izsoles noslēgums – 20.08.2020. plkst.13.00.</w:t>
      </w:r>
    </w:p>
    <w:p w14:paraId="07DA51A7" w14:textId="77777777" w:rsidR="00331383" w:rsidRPr="00331383" w:rsidRDefault="00331383" w:rsidP="00484B6F">
      <w:pPr>
        <w:snapToGrid w:val="0"/>
        <w:ind w:firstLine="709"/>
        <w:jc w:val="both"/>
        <w:rPr>
          <w:rFonts w:cs="Tahoma"/>
          <w:bCs/>
          <w:lang w:val="lv-LV"/>
        </w:rPr>
      </w:pPr>
      <w:r w:rsidRPr="00331383">
        <w:rPr>
          <w:rFonts w:cs="Tahoma"/>
          <w:bCs/>
          <w:lang w:val="lv-LV"/>
        </w:rPr>
        <w:t xml:space="preserve">Uz e-izsoli pieteicās trīs pretendenti. Izsoles noteikumus izpildīja un pie e-izsoles tika pielaisti trīs izsoles pretendenti.  </w:t>
      </w:r>
    </w:p>
    <w:p w14:paraId="5D7B2BA3" w14:textId="71473003" w:rsidR="00331383" w:rsidRPr="00331383" w:rsidRDefault="00331383" w:rsidP="00484B6F">
      <w:pPr>
        <w:tabs>
          <w:tab w:val="right" w:pos="9356"/>
        </w:tabs>
        <w:snapToGrid w:val="0"/>
        <w:ind w:firstLine="709"/>
        <w:jc w:val="both"/>
        <w:rPr>
          <w:lang w:val="lv-LV"/>
        </w:rPr>
      </w:pPr>
      <w:r w:rsidRPr="00331383">
        <w:rPr>
          <w:lang w:val="lv-LV"/>
        </w:rPr>
        <w:t xml:space="preserve">Izsolē augstāko cenu </w:t>
      </w:r>
      <w:bookmarkStart w:id="69" w:name="_Hlk48896064"/>
      <w:r w:rsidRPr="00331383">
        <w:rPr>
          <w:rFonts w:cs="Tahoma"/>
          <w:bCs/>
          <w:lang w:val="lv-LV"/>
        </w:rPr>
        <w:t xml:space="preserve">2653,60 </w:t>
      </w:r>
      <w:proofErr w:type="spellStart"/>
      <w:r w:rsidRPr="00331383">
        <w:rPr>
          <w:rFonts w:cs="Tahoma"/>
          <w:bCs/>
          <w:lang w:val="lv-LV"/>
        </w:rPr>
        <w:t>euro</w:t>
      </w:r>
      <w:proofErr w:type="spellEnd"/>
      <w:r w:rsidRPr="00331383">
        <w:rPr>
          <w:rFonts w:cs="Tahoma"/>
          <w:bCs/>
          <w:lang w:val="lv-LV"/>
        </w:rPr>
        <w:t xml:space="preserve"> (divi tūkstoši seši simti piecdesmit trīs  eiro, 60 centi) </w:t>
      </w:r>
      <w:bookmarkEnd w:id="69"/>
      <w:r w:rsidRPr="00331383">
        <w:rPr>
          <w:rFonts w:cs="Tahoma"/>
          <w:bCs/>
          <w:lang w:val="lv-LV"/>
        </w:rPr>
        <w:t xml:space="preserve">nosolīja </w:t>
      </w:r>
      <w:r w:rsidR="004C47E6">
        <w:rPr>
          <w:rFonts w:cs="Tahoma"/>
          <w:bCs/>
          <w:lang w:val="lv-LV"/>
        </w:rPr>
        <w:t>R.R.</w:t>
      </w:r>
      <w:r w:rsidRPr="00331383">
        <w:rPr>
          <w:rFonts w:cs="Tahoma"/>
          <w:bCs/>
          <w:lang w:val="lv-LV"/>
        </w:rPr>
        <w:t xml:space="preserve">, personas kods </w:t>
      </w:r>
      <w:r w:rsidR="004C47E6">
        <w:rPr>
          <w:rFonts w:cs="Tahoma"/>
          <w:bCs/>
          <w:i/>
          <w:iCs/>
          <w:lang w:val="lv-LV"/>
        </w:rPr>
        <w:t>(svītrots)</w:t>
      </w:r>
      <w:r w:rsidRPr="00331383">
        <w:rPr>
          <w:rFonts w:cs="Tahoma"/>
          <w:bCs/>
          <w:lang w:val="lv-LV"/>
        </w:rPr>
        <w:t xml:space="preserve">, adrese </w:t>
      </w:r>
      <w:r w:rsidR="004C47E6">
        <w:rPr>
          <w:rFonts w:cs="Tahoma"/>
          <w:bCs/>
          <w:i/>
          <w:iCs/>
          <w:lang w:val="lv-LV"/>
        </w:rPr>
        <w:t>(svītrots)</w:t>
      </w:r>
      <w:r w:rsidRPr="00331383">
        <w:rPr>
          <w:rFonts w:cs="Tahoma"/>
          <w:bCs/>
          <w:lang w:val="lv-LV"/>
        </w:rPr>
        <w:t xml:space="preserve">, ar kuru slēdzams pirkuma līgums. </w:t>
      </w:r>
    </w:p>
    <w:p w14:paraId="5946005A" w14:textId="77777777" w:rsidR="00331383" w:rsidRPr="00331383" w:rsidRDefault="00331383" w:rsidP="00484B6F">
      <w:pPr>
        <w:tabs>
          <w:tab w:val="right" w:pos="9356"/>
        </w:tabs>
        <w:snapToGrid w:val="0"/>
        <w:ind w:firstLine="709"/>
        <w:jc w:val="both"/>
        <w:rPr>
          <w:rFonts w:cs="Tahoma"/>
          <w:bCs/>
          <w:lang w:val="lv-LV"/>
        </w:rPr>
      </w:pPr>
      <w:r w:rsidRPr="00331383">
        <w:rPr>
          <w:rFonts w:cs="Tahoma"/>
          <w:bCs/>
          <w:lang w:val="lv-LV"/>
        </w:rPr>
        <w:t xml:space="preserve">Saskaņā ar 2020.gada 18.jūnija Jēkabpils pilsētas domes lēmumu Nr.272  </w:t>
      </w:r>
      <w:r w:rsidRPr="00331383">
        <w:rPr>
          <w:sz w:val="22"/>
          <w:szCs w:val="22"/>
          <w:lang w:val="lv-LV"/>
        </w:rPr>
        <w:t>"</w:t>
      </w:r>
      <w:r w:rsidRPr="00331383">
        <w:rPr>
          <w:rFonts w:cs="Tahoma"/>
          <w:bCs/>
          <w:lang w:val="lv-LV"/>
        </w:rPr>
        <w:t>Par pirmās izsoles atzīšanu par nenotikušu un otrās izsoles rīkošanu</w:t>
      </w:r>
      <w:r w:rsidRPr="00331383">
        <w:rPr>
          <w:sz w:val="22"/>
          <w:szCs w:val="22"/>
          <w:lang w:val="lv-LV"/>
        </w:rPr>
        <w:t>"</w:t>
      </w:r>
      <w:r w:rsidRPr="00331383">
        <w:rPr>
          <w:rFonts w:cs="Tahoma"/>
          <w:bCs/>
          <w:lang w:val="lv-LV"/>
        </w:rPr>
        <w:t xml:space="preserve"> 1.pielikuma 23.punktu, </w:t>
      </w:r>
      <w:r w:rsidRPr="00331383">
        <w:rPr>
          <w:color w:val="000000"/>
          <w:lang w:val="lv-LV"/>
        </w:rPr>
        <w:t>izsoles dalībniekiem, kuri nav nosolījuši objektu, mēneša laikā tiks atmaksāts samaksātais nodrošinājums uz viņu norādīto bankas kontu.</w:t>
      </w:r>
    </w:p>
    <w:p w14:paraId="6D886B5D" w14:textId="77777777" w:rsidR="00331383" w:rsidRPr="00331383" w:rsidRDefault="00331383" w:rsidP="00484B6F">
      <w:pPr>
        <w:tabs>
          <w:tab w:val="right" w:pos="9356"/>
        </w:tabs>
        <w:suppressAutoHyphens/>
        <w:snapToGrid w:val="0"/>
        <w:ind w:firstLine="709"/>
        <w:jc w:val="both"/>
        <w:rPr>
          <w:sz w:val="22"/>
          <w:szCs w:val="22"/>
          <w:lang w:val="lv-LV"/>
        </w:rPr>
      </w:pPr>
      <w:r w:rsidRPr="00331383">
        <w:rPr>
          <w:lang w:val="lv-LV" w:eastAsia="zh-CN"/>
        </w:rPr>
        <w:t xml:space="preserve">Pamatojoties uz likuma "Par pašvaldībām" 14.panta pirmās daļas 2.punktu, 21.panta pirmās daļas 17.punktu, Publiskas personas mantas atsavināšanas likuma 36.panta pirmo daļu, ņemot vērā </w:t>
      </w:r>
      <w:r w:rsidRPr="00331383">
        <w:rPr>
          <w:rFonts w:cs="Tahoma"/>
          <w:bCs/>
          <w:lang w:val="lv-LV"/>
        </w:rPr>
        <w:t xml:space="preserve">2020.gada 16.janvārī pieņēma lēmumu Nr.26 </w:t>
      </w:r>
      <w:r w:rsidRPr="00331383">
        <w:rPr>
          <w:sz w:val="22"/>
          <w:szCs w:val="22"/>
          <w:lang w:val="lv-LV"/>
        </w:rPr>
        <w:t>"</w:t>
      </w:r>
      <w:r w:rsidRPr="00331383">
        <w:rPr>
          <w:rFonts w:cs="Tahoma"/>
          <w:bCs/>
          <w:lang w:val="lv-LV"/>
        </w:rPr>
        <w:t>Par nekustamā īpašuma atsavināšanu</w:t>
      </w:r>
      <w:r w:rsidRPr="00331383">
        <w:rPr>
          <w:sz w:val="22"/>
          <w:szCs w:val="22"/>
          <w:lang w:val="lv-LV"/>
        </w:rPr>
        <w:t xml:space="preserve">", </w:t>
      </w:r>
      <w:r w:rsidRPr="00331383">
        <w:rPr>
          <w:rFonts w:cs="Tahoma"/>
          <w:bCs/>
          <w:lang w:val="lv-LV"/>
        </w:rPr>
        <w:t xml:space="preserve">2020.gada 18.jūnijā  Jēkabpils pilsētas domes lēmumu Nr.272  </w:t>
      </w:r>
      <w:r w:rsidRPr="00331383">
        <w:rPr>
          <w:lang w:val="lv-LV"/>
        </w:rPr>
        <w:t>"</w:t>
      </w:r>
      <w:r w:rsidRPr="00331383">
        <w:rPr>
          <w:rFonts w:cs="Tahoma"/>
          <w:bCs/>
          <w:lang w:val="lv-LV"/>
        </w:rPr>
        <w:t>Par pirmās izsoles atzīšanu par nenotikušu un otrās izsoles rīkošanu</w:t>
      </w:r>
      <w:r w:rsidRPr="00331383">
        <w:rPr>
          <w:lang w:val="lv-LV"/>
        </w:rPr>
        <w:t>", 2020.gada 21.augusta akts Nr.1876099/0/2020-AKT “Par nekustamā īpašuma pārdošanu izsolē”,</w:t>
      </w:r>
    </w:p>
    <w:p w14:paraId="258BB37E" w14:textId="77777777" w:rsidR="00331383" w:rsidRPr="00331383" w:rsidRDefault="00331383" w:rsidP="00484B6F">
      <w:pPr>
        <w:tabs>
          <w:tab w:val="right" w:pos="9356"/>
        </w:tabs>
        <w:suppressAutoHyphens/>
        <w:snapToGrid w:val="0"/>
        <w:ind w:firstLine="709"/>
        <w:jc w:val="both"/>
        <w:rPr>
          <w:rFonts w:eastAsia="Lucida Sans Unicode"/>
          <w:bCs/>
          <w:sz w:val="16"/>
          <w:szCs w:val="16"/>
          <w:lang w:val="lv-LV"/>
        </w:rPr>
      </w:pPr>
    </w:p>
    <w:p w14:paraId="7B71A10B" w14:textId="77777777" w:rsidR="00331383" w:rsidRPr="00331383" w:rsidRDefault="00331383" w:rsidP="00484B6F">
      <w:pPr>
        <w:suppressAutoHyphens/>
        <w:ind w:firstLine="375"/>
        <w:jc w:val="center"/>
        <w:rPr>
          <w:bCs/>
          <w:lang w:val="lv-LV" w:eastAsia="zh-CN"/>
        </w:rPr>
      </w:pPr>
      <w:r w:rsidRPr="00331383">
        <w:rPr>
          <w:bCs/>
          <w:lang w:val="lv-LV" w:eastAsia="zh-CN"/>
        </w:rPr>
        <w:t>Jēkabpils pilsētas dome nolemj:</w:t>
      </w:r>
    </w:p>
    <w:p w14:paraId="513C0CA5" w14:textId="77777777" w:rsidR="00331383" w:rsidRPr="00331383" w:rsidRDefault="00331383" w:rsidP="00484B6F">
      <w:pPr>
        <w:suppressAutoHyphens/>
        <w:ind w:firstLine="375"/>
        <w:jc w:val="center"/>
        <w:rPr>
          <w:rFonts w:cs="Tahoma"/>
          <w:bCs/>
          <w:sz w:val="16"/>
          <w:szCs w:val="16"/>
          <w:lang w:val="lv-LV" w:eastAsia="zh-CN"/>
        </w:rPr>
      </w:pPr>
    </w:p>
    <w:p w14:paraId="07BDF448" w14:textId="5309D26F" w:rsidR="00331383" w:rsidRPr="00331383" w:rsidRDefault="00331383" w:rsidP="00484B6F">
      <w:pPr>
        <w:suppressAutoHyphens/>
        <w:ind w:firstLine="709"/>
        <w:jc w:val="both"/>
        <w:rPr>
          <w:rFonts w:cs="Tahoma"/>
          <w:bCs/>
          <w:lang w:val="lv-LV" w:eastAsia="zh-CN"/>
        </w:rPr>
      </w:pPr>
      <w:r w:rsidRPr="00331383">
        <w:rPr>
          <w:rFonts w:cs="Tahoma"/>
          <w:bCs/>
          <w:lang w:val="lv-LV" w:eastAsia="zh-CN"/>
        </w:rPr>
        <w:t xml:space="preserve">3.1.   Apstiprināt nekustamā īpašuma (dzīvokļa īpašuma) Ķieģeļu ielā 5-29, Jēkabpils,  kadastra numurus </w:t>
      </w:r>
      <w:r w:rsidRPr="00331383">
        <w:rPr>
          <w:rFonts w:cs="Tahoma"/>
          <w:bCs/>
          <w:lang w:val="lv-LV"/>
        </w:rPr>
        <w:t>5601 900 2071</w:t>
      </w:r>
      <w:r w:rsidRPr="00331383">
        <w:rPr>
          <w:rFonts w:cs="Tahoma"/>
          <w:bCs/>
          <w:lang w:val="lv-LV" w:eastAsia="zh-CN"/>
        </w:rPr>
        <w:t xml:space="preserve">,  21.07.2020.-20.08.2020. </w:t>
      </w:r>
      <w:r w:rsidRPr="00331383">
        <w:rPr>
          <w:rFonts w:eastAsia="Lucida Sans Unicode"/>
          <w:bCs/>
          <w:lang w:val="lv-LV"/>
        </w:rPr>
        <w:t xml:space="preserve">elektronisko izsoļu vietnes https://izsoles.ta.gov.lv. </w:t>
      </w:r>
      <w:r w:rsidRPr="00331383">
        <w:rPr>
          <w:rFonts w:cs="Tahoma"/>
          <w:bCs/>
          <w:lang w:val="lv-LV" w:eastAsia="zh-CN"/>
        </w:rPr>
        <w:t>izsoles rezultātus.</w:t>
      </w:r>
    </w:p>
    <w:p w14:paraId="1D511592" w14:textId="3B840216" w:rsidR="00331383" w:rsidRPr="00331383" w:rsidRDefault="00331383" w:rsidP="00484B6F">
      <w:pPr>
        <w:suppressAutoHyphens/>
        <w:ind w:firstLine="709"/>
        <w:jc w:val="both"/>
        <w:rPr>
          <w:rFonts w:cs="Tahoma"/>
          <w:bCs/>
          <w:lang w:val="lv-LV" w:eastAsia="zh-CN"/>
        </w:rPr>
      </w:pPr>
      <w:r w:rsidRPr="00331383">
        <w:rPr>
          <w:rFonts w:cs="Tahoma"/>
          <w:bCs/>
          <w:lang w:val="lv-LV" w:eastAsia="zh-CN"/>
        </w:rPr>
        <w:t xml:space="preserve">3.2.   Noslēgt pirkuma līgumu ar </w:t>
      </w:r>
      <w:r w:rsidR="004C47E6">
        <w:rPr>
          <w:rFonts w:cs="Tahoma"/>
          <w:bCs/>
          <w:lang w:val="lv-LV"/>
        </w:rPr>
        <w:t>R.R.</w:t>
      </w:r>
      <w:r w:rsidRPr="00331383">
        <w:rPr>
          <w:rFonts w:cs="Tahoma"/>
          <w:bCs/>
          <w:lang w:val="lv-LV"/>
        </w:rPr>
        <w:t xml:space="preserve">, personas kods </w:t>
      </w:r>
      <w:r w:rsidR="004C47E6">
        <w:rPr>
          <w:rFonts w:cs="Tahoma"/>
          <w:bCs/>
          <w:i/>
          <w:iCs/>
          <w:lang w:val="lv-LV"/>
        </w:rPr>
        <w:t>(svītrots)</w:t>
      </w:r>
      <w:r w:rsidRPr="00331383">
        <w:rPr>
          <w:rFonts w:cs="Tahoma"/>
          <w:bCs/>
          <w:lang w:val="lv-LV"/>
        </w:rPr>
        <w:t xml:space="preserve">, adrese </w:t>
      </w:r>
      <w:r w:rsidR="004C47E6">
        <w:rPr>
          <w:rFonts w:cs="Tahoma"/>
          <w:bCs/>
          <w:i/>
          <w:iCs/>
          <w:lang w:val="lv-LV"/>
        </w:rPr>
        <w:t>(svītrots)</w:t>
      </w:r>
      <w:r w:rsidRPr="00331383">
        <w:rPr>
          <w:rFonts w:cs="Tahoma"/>
          <w:bCs/>
          <w:lang w:val="lv-LV" w:eastAsia="zh-CN"/>
        </w:rPr>
        <w:t xml:space="preserve">, nekustamā īpašuma (dzīvokļa īpašumu) Ķieģeļu  ielā 5-29, Jēkabpils, atsavināšanu par </w:t>
      </w:r>
      <w:r w:rsidRPr="00331383">
        <w:rPr>
          <w:rFonts w:cs="Tahoma"/>
          <w:bCs/>
          <w:lang w:val="lv-LV"/>
        </w:rPr>
        <w:t xml:space="preserve">2653,60 </w:t>
      </w:r>
      <w:proofErr w:type="spellStart"/>
      <w:r w:rsidRPr="00331383">
        <w:rPr>
          <w:rFonts w:cs="Tahoma"/>
          <w:bCs/>
          <w:lang w:val="lv-LV"/>
        </w:rPr>
        <w:t>euro</w:t>
      </w:r>
      <w:proofErr w:type="spellEnd"/>
      <w:r w:rsidRPr="00331383">
        <w:rPr>
          <w:rFonts w:cs="Tahoma"/>
          <w:bCs/>
          <w:lang w:val="lv-LV"/>
        </w:rPr>
        <w:t xml:space="preserve"> (divi tūkstoši seši simti piecdesmit trīs  eiro, 60 centi) </w:t>
      </w:r>
      <w:r w:rsidRPr="00331383">
        <w:rPr>
          <w:rFonts w:cs="Tahoma"/>
          <w:bCs/>
          <w:lang w:val="lv-LV" w:eastAsia="zh-CN"/>
        </w:rPr>
        <w:t xml:space="preserve"> saskaņā ar pielikumā esošo līgumu.</w:t>
      </w:r>
    </w:p>
    <w:p w14:paraId="4AB54A58" w14:textId="7C042F1D" w:rsidR="00331383" w:rsidRPr="00331383" w:rsidRDefault="00331383" w:rsidP="00484B6F">
      <w:pPr>
        <w:suppressAutoHyphens/>
        <w:ind w:firstLine="709"/>
        <w:jc w:val="both"/>
        <w:rPr>
          <w:rFonts w:cs="Tahoma"/>
          <w:bCs/>
          <w:lang w:val="lv-LV" w:eastAsia="zh-CN"/>
        </w:rPr>
      </w:pPr>
      <w:r w:rsidRPr="00331383">
        <w:rPr>
          <w:rFonts w:cs="Tahoma"/>
          <w:bCs/>
          <w:lang w:val="lv-LV" w:eastAsia="zh-CN"/>
        </w:rPr>
        <w:t>3.3.</w:t>
      </w:r>
      <w:r w:rsidR="004C47E6">
        <w:rPr>
          <w:rFonts w:cs="Tahoma"/>
          <w:bCs/>
          <w:lang w:val="lv-LV" w:eastAsia="zh-CN"/>
        </w:rPr>
        <w:t xml:space="preserve"> </w:t>
      </w:r>
      <w:r w:rsidR="004C47E6">
        <w:rPr>
          <w:rFonts w:cs="Tahoma"/>
          <w:bCs/>
          <w:lang w:val="lv-LV"/>
        </w:rPr>
        <w:t>R.R.</w:t>
      </w:r>
      <w:r w:rsidRPr="00331383">
        <w:rPr>
          <w:rFonts w:cs="Tahoma"/>
          <w:bCs/>
          <w:lang w:val="lv-LV"/>
        </w:rPr>
        <w:t xml:space="preserve">, personas kods </w:t>
      </w:r>
      <w:r w:rsidR="004C47E6">
        <w:rPr>
          <w:rFonts w:cs="Tahoma"/>
          <w:bCs/>
          <w:i/>
          <w:iCs/>
          <w:lang w:val="lv-LV"/>
        </w:rPr>
        <w:t>(svītrots)</w:t>
      </w:r>
      <w:r w:rsidRPr="00331383">
        <w:rPr>
          <w:rFonts w:cs="Tahoma"/>
          <w:bCs/>
          <w:lang w:val="lv-LV"/>
        </w:rPr>
        <w:t xml:space="preserve">, adrese </w:t>
      </w:r>
      <w:r w:rsidR="004C47E6">
        <w:rPr>
          <w:rFonts w:cs="Tahoma"/>
          <w:bCs/>
          <w:i/>
          <w:iCs/>
          <w:lang w:val="lv-LV"/>
        </w:rPr>
        <w:t>(svītrots)</w:t>
      </w:r>
      <w:r w:rsidRPr="00331383">
        <w:rPr>
          <w:rFonts w:cs="Tahoma"/>
          <w:bCs/>
          <w:lang w:val="lv-LV" w:eastAsia="zh-CN"/>
        </w:rPr>
        <w:t xml:space="preserve"> viena mēneša laikā no šī lēmuma pieņemšanas brīža, noslēgt ar mājas </w:t>
      </w:r>
      <w:proofErr w:type="spellStart"/>
      <w:r w:rsidRPr="00331383">
        <w:rPr>
          <w:rFonts w:cs="Tahoma"/>
          <w:bCs/>
          <w:lang w:val="lv-LV" w:eastAsia="zh-CN"/>
        </w:rPr>
        <w:t>apsaimniekotāju</w:t>
      </w:r>
      <w:proofErr w:type="spellEnd"/>
      <w:r w:rsidRPr="00331383">
        <w:rPr>
          <w:rFonts w:cs="Tahoma"/>
          <w:bCs/>
          <w:lang w:val="lv-LV" w:eastAsia="zh-CN"/>
        </w:rPr>
        <w:t xml:space="preserve"> apsaimniekošanas līgumu par dzīvokļa īpašumu </w:t>
      </w:r>
      <w:r w:rsidRPr="00331383">
        <w:rPr>
          <w:rFonts w:cs="Tahoma"/>
          <w:bCs/>
          <w:lang w:val="lv-LV"/>
        </w:rPr>
        <w:t>Ķieģeļu ielā 5-29</w:t>
      </w:r>
      <w:r w:rsidRPr="00331383">
        <w:rPr>
          <w:rFonts w:cs="Tahoma"/>
          <w:bCs/>
          <w:lang w:val="lv-LV" w:eastAsia="zh-CN"/>
        </w:rPr>
        <w:t>, Jēkabpilī.</w:t>
      </w:r>
    </w:p>
    <w:p w14:paraId="27F1F6AD" w14:textId="77777777" w:rsidR="00331383" w:rsidRPr="00331383" w:rsidRDefault="00331383" w:rsidP="00484B6F">
      <w:pPr>
        <w:suppressAutoHyphens/>
        <w:ind w:firstLine="709"/>
        <w:jc w:val="both"/>
        <w:rPr>
          <w:rFonts w:cs="Tahoma"/>
          <w:bCs/>
          <w:lang w:val="lv-LV" w:eastAsia="zh-CN"/>
        </w:rPr>
      </w:pPr>
      <w:r w:rsidRPr="00331383">
        <w:rPr>
          <w:rFonts w:cs="Tahoma"/>
          <w:bCs/>
          <w:lang w:val="lv-LV" w:eastAsia="zh-CN"/>
        </w:rPr>
        <w:t>3.4.   Kontroli par lēmuma izpildi veikt Jēkabpils pilsētas pašvaldības izpilddirektoram.</w:t>
      </w:r>
    </w:p>
    <w:p w14:paraId="0891031F" w14:textId="77777777" w:rsidR="00331383" w:rsidRPr="00331383" w:rsidRDefault="00331383" w:rsidP="00484B6F">
      <w:pPr>
        <w:suppressAutoHyphens/>
        <w:rPr>
          <w:rFonts w:cs="Tahoma"/>
          <w:bCs/>
          <w:sz w:val="16"/>
          <w:szCs w:val="16"/>
          <w:lang w:val="lv-LV" w:eastAsia="zh-CN"/>
        </w:rPr>
      </w:pPr>
    </w:p>
    <w:p w14:paraId="3E317F8C" w14:textId="77777777" w:rsidR="00331383" w:rsidRPr="00331383" w:rsidRDefault="00331383" w:rsidP="00484B6F">
      <w:pPr>
        <w:suppressAutoHyphens/>
        <w:rPr>
          <w:rFonts w:cs="Tahoma"/>
          <w:bCs/>
          <w:lang w:val="lv-LV" w:eastAsia="zh-CN"/>
        </w:rPr>
      </w:pPr>
      <w:r w:rsidRPr="00331383">
        <w:rPr>
          <w:rFonts w:cs="Tahoma"/>
          <w:bCs/>
          <w:lang w:val="lv-LV" w:eastAsia="zh-CN"/>
        </w:rPr>
        <w:t xml:space="preserve">Pielikumā: Pirkuma līgums </w:t>
      </w:r>
      <w:r w:rsidRPr="00331383">
        <w:rPr>
          <w:lang w:val="lv-LV" w:eastAsia="zh-CN"/>
        </w:rPr>
        <w:t xml:space="preserve">uz  3 </w:t>
      </w:r>
      <w:proofErr w:type="spellStart"/>
      <w:r w:rsidRPr="00331383">
        <w:rPr>
          <w:lang w:val="lv-LV" w:eastAsia="zh-CN"/>
        </w:rPr>
        <w:t>lp</w:t>
      </w:r>
      <w:proofErr w:type="spellEnd"/>
      <w:r w:rsidRPr="00331383">
        <w:rPr>
          <w:rFonts w:cs="Tahoma"/>
          <w:bCs/>
          <w:lang w:val="lv-LV" w:eastAsia="zh-CN"/>
        </w:rPr>
        <w:t>.</w:t>
      </w:r>
    </w:p>
    <w:p w14:paraId="1D301833" w14:textId="77777777" w:rsidR="00331383" w:rsidRPr="00331383" w:rsidRDefault="00331383" w:rsidP="00484B6F">
      <w:pPr>
        <w:suppressAutoHyphens/>
        <w:rPr>
          <w:rFonts w:cs="Tahoma"/>
          <w:bCs/>
          <w:sz w:val="16"/>
          <w:szCs w:val="16"/>
          <w:lang w:val="lv-LV" w:eastAsia="zh-CN"/>
        </w:rPr>
      </w:pPr>
    </w:p>
    <w:p w14:paraId="591D2D13" w14:textId="77777777" w:rsidR="00331383" w:rsidRPr="00331383" w:rsidRDefault="00331383" w:rsidP="00484B6F">
      <w:pPr>
        <w:suppressAutoHyphens/>
        <w:rPr>
          <w:rFonts w:cs="Tahoma"/>
          <w:bCs/>
          <w:lang w:val="lv-LV" w:eastAsia="zh-CN"/>
        </w:rPr>
      </w:pPr>
      <w:r w:rsidRPr="00331383">
        <w:rPr>
          <w:rFonts w:cs="Tahoma"/>
          <w:bCs/>
          <w:lang w:val="lv-LV" w:eastAsia="zh-CN"/>
        </w:rPr>
        <w:t>Sēdes vadītājs</w:t>
      </w:r>
    </w:p>
    <w:p w14:paraId="04BBE24C" w14:textId="665D5C07" w:rsidR="00331383" w:rsidRPr="00331383" w:rsidRDefault="00331383" w:rsidP="00484B6F">
      <w:pPr>
        <w:suppressAutoHyphens/>
        <w:rPr>
          <w:rFonts w:cs="Tahoma"/>
          <w:bCs/>
          <w:sz w:val="20"/>
          <w:szCs w:val="20"/>
          <w:lang w:val="lv-LV" w:eastAsia="zh-CN"/>
        </w:rPr>
      </w:pPr>
      <w:r w:rsidRPr="00331383">
        <w:rPr>
          <w:rFonts w:cs="Tahoma"/>
          <w:bCs/>
          <w:lang w:val="lv-LV" w:eastAsia="zh-CN"/>
        </w:rPr>
        <w:t>Domes priekšsēdētājs</w:t>
      </w:r>
      <w:r w:rsidRPr="00331383">
        <w:rPr>
          <w:rFonts w:cs="Tahoma"/>
          <w:bCs/>
          <w:lang w:val="lv-LV" w:eastAsia="zh-CN"/>
        </w:rPr>
        <w:tab/>
      </w:r>
      <w:r w:rsidRPr="00331383">
        <w:rPr>
          <w:rFonts w:cs="Tahoma"/>
          <w:bCs/>
          <w:lang w:val="lv-LV" w:eastAsia="zh-CN"/>
        </w:rPr>
        <w:tab/>
      </w:r>
      <w:r w:rsidRPr="00331383">
        <w:rPr>
          <w:rFonts w:cs="Tahoma"/>
          <w:bCs/>
          <w:lang w:val="lv-LV" w:eastAsia="zh-CN"/>
        </w:rPr>
        <w:tab/>
      </w:r>
      <w:r w:rsidRPr="00331383">
        <w:rPr>
          <w:rFonts w:cs="Tahoma"/>
          <w:bCs/>
          <w:lang w:val="lv-LV" w:eastAsia="zh-CN"/>
        </w:rPr>
        <w:tab/>
      </w:r>
      <w:r w:rsidRPr="00331383">
        <w:rPr>
          <w:rFonts w:cs="Tahoma"/>
          <w:bCs/>
          <w:lang w:val="lv-LV" w:eastAsia="zh-CN"/>
        </w:rPr>
        <w:tab/>
      </w:r>
      <w:r w:rsidRPr="00331383">
        <w:rPr>
          <w:rFonts w:cs="Tahoma"/>
          <w:bCs/>
          <w:lang w:val="lv-LV" w:eastAsia="zh-CN"/>
        </w:rPr>
        <w:tab/>
      </w:r>
      <w:r w:rsidR="004C47E6">
        <w:rPr>
          <w:rFonts w:cs="Tahoma"/>
          <w:bCs/>
          <w:lang w:val="lv-LV" w:eastAsia="zh-CN"/>
        </w:rPr>
        <w:t>(paraksts)</w:t>
      </w:r>
      <w:r w:rsidRPr="00331383">
        <w:rPr>
          <w:rFonts w:cs="Tahoma"/>
          <w:bCs/>
          <w:lang w:val="lv-LV" w:eastAsia="zh-CN"/>
        </w:rPr>
        <w:tab/>
      </w:r>
      <w:r w:rsidRPr="00331383">
        <w:rPr>
          <w:rFonts w:cs="Tahoma"/>
          <w:bCs/>
          <w:lang w:val="lv-LV" w:eastAsia="zh-CN"/>
        </w:rPr>
        <w:tab/>
      </w:r>
      <w:r w:rsidRPr="00331383">
        <w:rPr>
          <w:rFonts w:cs="Tahoma"/>
          <w:bCs/>
          <w:lang w:val="lv-LV" w:eastAsia="zh-CN"/>
        </w:rPr>
        <w:tab/>
      </w:r>
      <w:proofErr w:type="spellStart"/>
      <w:r w:rsidRPr="00331383">
        <w:rPr>
          <w:rFonts w:cs="Tahoma"/>
          <w:bCs/>
          <w:lang w:val="lv-LV" w:eastAsia="zh-CN"/>
        </w:rPr>
        <w:t>A.Kraps</w:t>
      </w:r>
      <w:proofErr w:type="spellEnd"/>
      <w:r w:rsidRPr="00331383">
        <w:rPr>
          <w:rFonts w:cs="Tahoma"/>
          <w:bCs/>
          <w:lang w:val="lv-LV" w:eastAsia="zh-CN"/>
        </w:rPr>
        <w:tab/>
        <w:t xml:space="preserve">         </w:t>
      </w:r>
      <w:r w:rsidRPr="00331383">
        <w:rPr>
          <w:rFonts w:cs="Tahoma"/>
          <w:bCs/>
          <w:lang w:val="lv-LV" w:eastAsia="zh-CN"/>
        </w:rPr>
        <w:tab/>
      </w:r>
      <w:r w:rsidRPr="00331383">
        <w:rPr>
          <w:rFonts w:cs="Tahoma"/>
          <w:bCs/>
          <w:lang w:val="lv-LV" w:eastAsia="zh-CN"/>
        </w:rPr>
        <w:tab/>
        <w:t xml:space="preserve">                 </w:t>
      </w:r>
    </w:p>
    <w:p w14:paraId="36E531AF" w14:textId="77777777" w:rsidR="00331383" w:rsidRPr="00331383" w:rsidRDefault="00331383" w:rsidP="00484B6F">
      <w:pPr>
        <w:tabs>
          <w:tab w:val="right" w:pos="9356"/>
        </w:tabs>
        <w:snapToGrid w:val="0"/>
        <w:jc w:val="both"/>
        <w:rPr>
          <w:rFonts w:cs="Tahoma"/>
          <w:sz w:val="20"/>
          <w:szCs w:val="20"/>
          <w:lang w:val="en-GB"/>
        </w:rPr>
      </w:pPr>
      <w:r w:rsidRPr="00331383">
        <w:rPr>
          <w:rFonts w:cs="Tahoma"/>
          <w:sz w:val="20"/>
          <w:szCs w:val="20"/>
          <w:lang w:val="en-GB"/>
        </w:rPr>
        <w:t>Jaudzema 65207053</w:t>
      </w:r>
    </w:p>
    <w:p w14:paraId="4B0E524A" w14:textId="77777777" w:rsidR="00331383" w:rsidRPr="00331383" w:rsidRDefault="00331383" w:rsidP="00484B6F">
      <w:pPr>
        <w:keepNext/>
        <w:tabs>
          <w:tab w:val="left" w:pos="1418"/>
          <w:tab w:val="left" w:pos="5535"/>
        </w:tabs>
        <w:jc w:val="right"/>
        <w:outlineLvl w:val="0"/>
        <w:rPr>
          <w:bCs/>
          <w:lang w:val="en-GB"/>
        </w:rPr>
      </w:pPr>
      <w:r w:rsidRPr="00331383">
        <w:rPr>
          <w:bCs/>
          <w:sz w:val="22"/>
          <w:szCs w:val="22"/>
          <w:lang w:val="lv-LV"/>
        </w:rPr>
        <w:lastRenderedPageBreak/>
        <w:t>1.</w:t>
      </w:r>
      <w:r w:rsidRPr="00331383">
        <w:rPr>
          <w:bCs/>
          <w:lang w:val="en-GB"/>
        </w:rPr>
        <w:t xml:space="preserve"> </w:t>
      </w:r>
      <w:proofErr w:type="spellStart"/>
      <w:r w:rsidRPr="00331383">
        <w:rPr>
          <w:bCs/>
          <w:lang w:val="en-GB"/>
        </w:rPr>
        <w:t>Pielikums</w:t>
      </w:r>
      <w:proofErr w:type="spellEnd"/>
      <w:r w:rsidRPr="00331383">
        <w:rPr>
          <w:bCs/>
          <w:lang w:val="en-GB"/>
        </w:rPr>
        <w:t xml:space="preserve"> </w:t>
      </w:r>
    </w:p>
    <w:p w14:paraId="7F77B7F2" w14:textId="77777777" w:rsidR="00331383" w:rsidRPr="00331383" w:rsidRDefault="00331383" w:rsidP="00484B6F">
      <w:pPr>
        <w:keepNext/>
        <w:tabs>
          <w:tab w:val="left" w:pos="1418"/>
          <w:tab w:val="left" w:pos="5535"/>
        </w:tabs>
        <w:jc w:val="right"/>
        <w:outlineLvl w:val="0"/>
        <w:rPr>
          <w:bCs/>
          <w:lang w:val="en-GB"/>
        </w:rPr>
      </w:pPr>
      <w:proofErr w:type="spellStart"/>
      <w:r w:rsidRPr="00331383">
        <w:rPr>
          <w:bCs/>
          <w:lang w:val="en-GB"/>
        </w:rPr>
        <w:t>Jēkabpils</w:t>
      </w:r>
      <w:proofErr w:type="spellEnd"/>
      <w:r w:rsidRPr="00331383">
        <w:rPr>
          <w:bCs/>
          <w:lang w:val="en-GB"/>
        </w:rPr>
        <w:t xml:space="preserve"> </w:t>
      </w:r>
      <w:proofErr w:type="spellStart"/>
      <w:r w:rsidRPr="00331383">
        <w:rPr>
          <w:bCs/>
          <w:lang w:val="en-GB"/>
        </w:rPr>
        <w:t>pilsētas</w:t>
      </w:r>
      <w:proofErr w:type="spellEnd"/>
      <w:r w:rsidRPr="00331383">
        <w:rPr>
          <w:bCs/>
          <w:lang w:val="en-GB"/>
        </w:rPr>
        <w:t xml:space="preserve"> domes </w:t>
      </w:r>
    </w:p>
    <w:p w14:paraId="2ED8C1AA" w14:textId="77777777" w:rsidR="00331383" w:rsidRPr="00331383" w:rsidRDefault="00331383" w:rsidP="00484B6F">
      <w:pPr>
        <w:keepNext/>
        <w:tabs>
          <w:tab w:val="left" w:pos="1418"/>
          <w:tab w:val="left" w:pos="5535"/>
        </w:tabs>
        <w:jc w:val="right"/>
        <w:outlineLvl w:val="0"/>
        <w:rPr>
          <w:bCs/>
          <w:lang w:val="en-GB"/>
        </w:rPr>
      </w:pPr>
      <w:r w:rsidRPr="00331383">
        <w:rPr>
          <w:bCs/>
          <w:lang w:val="en-GB"/>
        </w:rPr>
        <w:t xml:space="preserve">27.08.2020. </w:t>
      </w:r>
      <w:proofErr w:type="spellStart"/>
      <w:r w:rsidRPr="00331383">
        <w:rPr>
          <w:bCs/>
          <w:lang w:val="en-GB"/>
        </w:rPr>
        <w:t>lēmumam</w:t>
      </w:r>
      <w:proofErr w:type="spellEnd"/>
      <w:r w:rsidRPr="00331383">
        <w:rPr>
          <w:bCs/>
          <w:lang w:val="en-GB"/>
        </w:rPr>
        <w:t xml:space="preserve"> Nr.382</w:t>
      </w:r>
    </w:p>
    <w:p w14:paraId="4C8A6F3F" w14:textId="77777777" w:rsidR="00331383" w:rsidRPr="00331383" w:rsidRDefault="00331383" w:rsidP="00484B6F">
      <w:pPr>
        <w:keepNext/>
        <w:tabs>
          <w:tab w:val="left" w:pos="1418"/>
          <w:tab w:val="left" w:pos="5535"/>
        </w:tabs>
        <w:jc w:val="right"/>
        <w:outlineLvl w:val="0"/>
        <w:rPr>
          <w:bCs/>
          <w:lang w:val="en-GB"/>
        </w:rPr>
      </w:pPr>
      <w:r w:rsidRPr="00331383">
        <w:rPr>
          <w:bCs/>
          <w:lang w:val="en-GB"/>
        </w:rPr>
        <w:t>(</w:t>
      </w:r>
      <w:proofErr w:type="spellStart"/>
      <w:r w:rsidRPr="00331383">
        <w:rPr>
          <w:bCs/>
          <w:lang w:val="en-GB"/>
        </w:rPr>
        <w:t>protokols</w:t>
      </w:r>
      <w:proofErr w:type="spellEnd"/>
      <w:r w:rsidRPr="00331383">
        <w:rPr>
          <w:bCs/>
          <w:lang w:val="en-GB"/>
        </w:rPr>
        <w:t xml:space="preserve"> Nr.15, </w:t>
      </w:r>
      <w:proofErr w:type="gramStart"/>
      <w:r w:rsidRPr="00331383">
        <w:rPr>
          <w:bCs/>
          <w:lang w:val="en-GB"/>
        </w:rPr>
        <w:t>24.§</w:t>
      </w:r>
      <w:proofErr w:type="gramEnd"/>
      <w:r w:rsidRPr="00331383">
        <w:rPr>
          <w:bCs/>
          <w:lang w:val="en-GB"/>
        </w:rPr>
        <w:t>)</w:t>
      </w:r>
    </w:p>
    <w:p w14:paraId="75DAB194" w14:textId="77777777" w:rsidR="00331383" w:rsidRPr="00331383" w:rsidRDefault="00331383" w:rsidP="00484B6F">
      <w:pPr>
        <w:jc w:val="right"/>
        <w:rPr>
          <w:bCs/>
          <w:sz w:val="22"/>
          <w:szCs w:val="22"/>
          <w:lang w:val="lv-LV"/>
        </w:rPr>
      </w:pPr>
    </w:p>
    <w:p w14:paraId="61DB77F8" w14:textId="77777777" w:rsidR="00331383" w:rsidRPr="00331383" w:rsidRDefault="00331383" w:rsidP="00484B6F">
      <w:pPr>
        <w:rPr>
          <w:sz w:val="20"/>
          <w:szCs w:val="20"/>
          <w:lang w:val="lv-LV"/>
        </w:rPr>
      </w:pPr>
    </w:p>
    <w:p w14:paraId="3B965304" w14:textId="77777777" w:rsidR="00331383" w:rsidRPr="00331383" w:rsidRDefault="00331383" w:rsidP="00484B6F">
      <w:pPr>
        <w:rPr>
          <w:sz w:val="20"/>
          <w:szCs w:val="20"/>
          <w:lang w:val="lv-LV"/>
        </w:rPr>
      </w:pPr>
    </w:p>
    <w:p w14:paraId="10FB85D7" w14:textId="77777777" w:rsidR="00331383" w:rsidRPr="00331383" w:rsidRDefault="00331383" w:rsidP="00484B6F">
      <w:pPr>
        <w:jc w:val="center"/>
        <w:rPr>
          <w:b/>
          <w:lang w:val="lv-LV"/>
        </w:rPr>
      </w:pPr>
      <w:r w:rsidRPr="00331383">
        <w:rPr>
          <w:b/>
          <w:lang w:val="lv-LV"/>
        </w:rPr>
        <w:t xml:space="preserve">PIRKUMA LĪGUMS </w:t>
      </w:r>
    </w:p>
    <w:p w14:paraId="1C4A443A" w14:textId="77777777" w:rsidR="00331383" w:rsidRPr="00331383" w:rsidRDefault="00331383" w:rsidP="00484B6F">
      <w:pPr>
        <w:rPr>
          <w:lang w:val="lv-LV"/>
        </w:rPr>
      </w:pPr>
    </w:p>
    <w:p w14:paraId="6828249B" w14:textId="77777777" w:rsidR="00331383" w:rsidRPr="00331383" w:rsidRDefault="00331383" w:rsidP="00484B6F">
      <w:pPr>
        <w:rPr>
          <w:lang w:val="lv-LV"/>
        </w:rPr>
      </w:pPr>
      <w:r w:rsidRPr="00331383">
        <w:rPr>
          <w:lang w:val="lv-LV"/>
        </w:rPr>
        <w:t>Jēkabpilī                                                                                                  2020.gada _________</w:t>
      </w:r>
    </w:p>
    <w:p w14:paraId="67114FB5" w14:textId="77777777" w:rsidR="00331383" w:rsidRPr="00331383" w:rsidRDefault="00331383" w:rsidP="00484B6F">
      <w:pPr>
        <w:rPr>
          <w:lang w:val="lv-LV"/>
        </w:rPr>
      </w:pPr>
      <w:r w:rsidRPr="00331383">
        <w:rPr>
          <w:lang w:val="lv-LV"/>
        </w:rPr>
        <w:t> </w:t>
      </w:r>
    </w:p>
    <w:p w14:paraId="1E2BC732" w14:textId="77777777" w:rsidR="00331383" w:rsidRPr="00331383" w:rsidRDefault="00331383" w:rsidP="00484B6F">
      <w:pPr>
        <w:ind w:firstLine="720"/>
        <w:jc w:val="both"/>
        <w:rPr>
          <w:rFonts w:eastAsia="Lucida Sans Unicode"/>
          <w:b/>
          <w:lang w:val="lv-LV" w:eastAsia="ar-SA"/>
        </w:rPr>
      </w:pPr>
      <w:r w:rsidRPr="00331383">
        <w:rPr>
          <w:b/>
          <w:lang w:val="lv-LV"/>
        </w:rPr>
        <w:t xml:space="preserve">Jēkabpils pilsētas pašvaldība, </w:t>
      </w:r>
      <w:r w:rsidRPr="00331383">
        <w:rPr>
          <w:lang w:val="lv-LV"/>
        </w:rPr>
        <w:t xml:space="preserve">reģistrācijas Nr.90000024205, adrese Brīvības ielā 120, Jēkabpilī, tās domes priekšsēdētāja Aivara </w:t>
      </w:r>
      <w:proofErr w:type="spellStart"/>
      <w:r w:rsidRPr="00331383">
        <w:rPr>
          <w:lang w:val="lv-LV"/>
        </w:rPr>
        <w:t>Krapa</w:t>
      </w:r>
      <w:proofErr w:type="spellEnd"/>
      <w:r w:rsidRPr="00331383">
        <w:rPr>
          <w:lang w:val="lv-LV"/>
        </w:rPr>
        <w:t xml:space="preserve"> personā, kurš darbojas pamatojoties uz likumu “Par pašvaldībām” un Jēkabpils pilsētas pašvaldības nolikumu, turpmāk saukts Pārdevējs, no vienas puses, un</w:t>
      </w:r>
      <w:r w:rsidRPr="00331383">
        <w:rPr>
          <w:rFonts w:eastAsia="Lucida Sans Unicode"/>
          <w:b/>
          <w:lang w:val="lv-LV" w:eastAsia="ar-SA"/>
        </w:rPr>
        <w:t xml:space="preserve"> </w:t>
      </w:r>
    </w:p>
    <w:p w14:paraId="108586FC" w14:textId="1A9551B5" w:rsidR="00331383" w:rsidRPr="00331383" w:rsidRDefault="00331383" w:rsidP="00484B6F">
      <w:pPr>
        <w:jc w:val="both"/>
        <w:rPr>
          <w:bCs/>
          <w:lang w:val="lv-LV" w:eastAsia="zh-CN"/>
        </w:rPr>
      </w:pPr>
      <w:r w:rsidRPr="00331383">
        <w:rPr>
          <w:rFonts w:cs="Tahoma"/>
          <w:b/>
          <w:lang w:val="lv-LV" w:eastAsia="lv-LV"/>
        </w:rPr>
        <w:t xml:space="preserve">            </w:t>
      </w:r>
      <w:r w:rsidR="00B42EB2">
        <w:rPr>
          <w:rFonts w:cs="Tahoma"/>
          <w:b/>
          <w:lang w:val="lv-LV" w:eastAsia="lv-LV"/>
        </w:rPr>
        <w:t>A.Š.</w:t>
      </w:r>
      <w:r w:rsidRPr="00331383">
        <w:rPr>
          <w:rFonts w:cs="Tahoma"/>
          <w:bCs/>
          <w:lang w:val="lv-LV" w:eastAsia="lv-LV"/>
        </w:rPr>
        <w:t xml:space="preserve">, personas kods: </w:t>
      </w:r>
      <w:r w:rsidR="00B42EB2">
        <w:rPr>
          <w:rFonts w:cs="Tahoma"/>
          <w:bCs/>
          <w:i/>
          <w:iCs/>
          <w:lang w:val="lv-LV" w:eastAsia="lv-LV"/>
        </w:rPr>
        <w:t>(svītrots)</w:t>
      </w:r>
      <w:r w:rsidRPr="00331383">
        <w:rPr>
          <w:rFonts w:cs="Tahoma"/>
          <w:bCs/>
          <w:lang w:val="lv-LV" w:eastAsia="lv-LV"/>
        </w:rPr>
        <w:t xml:space="preserve">, </w:t>
      </w:r>
      <w:r w:rsidR="00B42EB2">
        <w:rPr>
          <w:rFonts w:cs="Tahoma"/>
          <w:bCs/>
          <w:i/>
          <w:iCs/>
          <w:lang w:val="lv-LV" w:eastAsia="lv-LV"/>
        </w:rPr>
        <w:t>(adrese)</w:t>
      </w:r>
      <w:r w:rsidRPr="00331383">
        <w:rPr>
          <w:rFonts w:cs="Tahoma"/>
          <w:bCs/>
          <w:lang w:val="lv-LV" w:eastAsia="lv-LV"/>
        </w:rPr>
        <w:t xml:space="preserve">, </w:t>
      </w:r>
      <w:r w:rsidRPr="00331383">
        <w:rPr>
          <w:lang w:val="lv-LV" w:eastAsia="lv-LV"/>
        </w:rPr>
        <w:t xml:space="preserve">turpmāk saukts Pircējs no otras puses, katrs atsevišķi un abi kopā saukti arī Līgumslēdzēji,  atbilstoši Publiskas personas mantas atsavināšanas likumam, ņemot vērā </w:t>
      </w:r>
      <w:r w:rsidRPr="00331383">
        <w:rPr>
          <w:bCs/>
          <w:lang w:val="lv-LV" w:eastAsia="lv-LV"/>
        </w:rPr>
        <w:t>2020.gada 18.jūnija Jēkabpils pilsētas domes lēmumu Nr.</w:t>
      </w:r>
      <w:r w:rsidRPr="00331383">
        <w:rPr>
          <w:rFonts w:cs="Tahoma"/>
          <w:bCs/>
          <w:lang w:val="lv-LV" w:eastAsia="lv-LV"/>
        </w:rPr>
        <w:t xml:space="preserve">308  </w:t>
      </w:r>
      <w:r w:rsidRPr="00331383">
        <w:rPr>
          <w:sz w:val="22"/>
          <w:szCs w:val="22"/>
          <w:lang w:val="lv-LV" w:eastAsia="lv-LV"/>
        </w:rPr>
        <w:t>"</w:t>
      </w:r>
      <w:r w:rsidRPr="00331383">
        <w:rPr>
          <w:rFonts w:cs="Tahoma"/>
          <w:bCs/>
          <w:lang w:val="lv-LV" w:eastAsia="lv-LV"/>
        </w:rPr>
        <w:t>Par otrās izsoles atzīšanu par nenotikušu un trešās izsoles rīkošanu</w:t>
      </w:r>
      <w:r w:rsidRPr="00331383">
        <w:rPr>
          <w:sz w:val="22"/>
          <w:szCs w:val="22"/>
          <w:lang w:val="lv-LV" w:eastAsia="lv-LV"/>
        </w:rPr>
        <w:t>"</w:t>
      </w:r>
      <w:r w:rsidRPr="00331383">
        <w:rPr>
          <w:bCs/>
          <w:lang w:val="lv-LV" w:eastAsia="lv-LV"/>
        </w:rPr>
        <w:t>,</w:t>
      </w:r>
      <w:r w:rsidRPr="00331383">
        <w:rPr>
          <w:lang w:val="lv-LV" w:eastAsia="lv-LV"/>
        </w:rPr>
        <w:t xml:space="preserve"> </w:t>
      </w:r>
      <w:r w:rsidRPr="00331383">
        <w:rPr>
          <w:bCs/>
          <w:lang w:val="lv-LV" w:eastAsia="lv-LV"/>
        </w:rPr>
        <w:t xml:space="preserve">2020.gada 27.augusta Jēkabpils pilsētas domes </w:t>
      </w:r>
      <w:r w:rsidRPr="00331383">
        <w:rPr>
          <w:rFonts w:cs="Tahoma"/>
          <w:bCs/>
          <w:lang w:val="lv-LV" w:eastAsia="lv-LV"/>
        </w:rPr>
        <w:t>lēmumu Nr.382</w:t>
      </w:r>
      <w:r w:rsidRPr="00331383">
        <w:rPr>
          <w:bCs/>
          <w:lang w:val="lv-LV" w:eastAsia="lv-LV"/>
        </w:rPr>
        <w:t xml:space="preserve"> “Par izsoles rezultātu apstiprināšanu”</w:t>
      </w:r>
      <w:r w:rsidRPr="00331383">
        <w:rPr>
          <w:sz w:val="22"/>
          <w:szCs w:val="22"/>
          <w:lang w:val="lv-LV" w:eastAsia="lv-LV"/>
        </w:rPr>
        <w:t>,</w:t>
      </w:r>
      <w:r w:rsidRPr="00331383">
        <w:rPr>
          <w:lang w:val="lv-LV" w:eastAsia="lv-LV"/>
        </w:rPr>
        <w:t xml:space="preserve"> Jēkabpils pilsētas domes 2019.gada 11.aprīļa lēmumu Nr.143 „Par nekustamā īpašumu atsavināšanu”, noslēdza šādu Līgumu:</w:t>
      </w:r>
    </w:p>
    <w:p w14:paraId="6D981F67" w14:textId="77777777" w:rsidR="00331383" w:rsidRPr="00331383" w:rsidRDefault="00331383" w:rsidP="00484B6F">
      <w:pPr>
        <w:ind w:firstLine="709"/>
        <w:jc w:val="both"/>
        <w:rPr>
          <w:lang w:val="lv-LV" w:eastAsia="lv-LV"/>
        </w:rPr>
      </w:pPr>
    </w:p>
    <w:p w14:paraId="7FF9928C" w14:textId="77777777" w:rsidR="00331383" w:rsidRPr="00331383" w:rsidRDefault="00331383" w:rsidP="00484B6F">
      <w:pPr>
        <w:numPr>
          <w:ilvl w:val="0"/>
          <w:numId w:val="45"/>
        </w:numPr>
        <w:ind w:left="0"/>
        <w:contextualSpacing/>
        <w:jc w:val="center"/>
        <w:rPr>
          <w:lang w:val="en-GB"/>
        </w:rPr>
      </w:pPr>
      <w:r w:rsidRPr="00331383">
        <w:rPr>
          <w:lang w:val="en-GB"/>
        </w:rPr>
        <w:t>LĪGUMA PRIEKŠMETS</w:t>
      </w:r>
    </w:p>
    <w:p w14:paraId="247806DD" w14:textId="77777777" w:rsidR="00331383" w:rsidRPr="00331383" w:rsidRDefault="00331383" w:rsidP="00484B6F">
      <w:pPr>
        <w:widowControl w:val="0"/>
        <w:numPr>
          <w:ilvl w:val="1"/>
          <w:numId w:val="44"/>
        </w:numPr>
        <w:shd w:val="clear" w:color="auto" w:fill="FFFFFF"/>
        <w:tabs>
          <w:tab w:val="left" w:pos="0"/>
          <w:tab w:val="left" w:pos="284"/>
          <w:tab w:val="left" w:pos="567"/>
        </w:tabs>
        <w:autoSpaceDE w:val="0"/>
        <w:autoSpaceDN w:val="0"/>
        <w:adjustRightInd w:val="0"/>
        <w:ind w:left="0"/>
        <w:jc w:val="both"/>
        <w:rPr>
          <w:lang w:val="en-GB"/>
        </w:rPr>
      </w:pPr>
      <w:r w:rsidRPr="00331383">
        <w:rPr>
          <w:lang w:val="en-GB"/>
        </w:rPr>
        <w:t xml:space="preserve"> </w:t>
      </w:r>
      <w:proofErr w:type="spellStart"/>
      <w:r w:rsidRPr="00331383">
        <w:rPr>
          <w:lang w:val="en-GB"/>
        </w:rPr>
        <w:t>Pārdevējs</w:t>
      </w:r>
      <w:proofErr w:type="spellEnd"/>
      <w:r w:rsidRPr="00331383">
        <w:rPr>
          <w:lang w:val="en-GB"/>
        </w:rPr>
        <w:t xml:space="preserve"> </w:t>
      </w:r>
      <w:proofErr w:type="spellStart"/>
      <w:r w:rsidRPr="00331383">
        <w:rPr>
          <w:lang w:val="en-GB"/>
        </w:rPr>
        <w:t>pārdod</w:t>
      </w:r>
      <w:proofErr w:type="spellEnd"/>
      <w:r w:rsidRPr="00331383">
        <w:rPr>
          <w:lang w:val="en-GB"/>
        </w:rPr>
        <w:t xml:space="preserve">, bet </w:t>
      </w:r>
      <w:proofErr w:type="spellStart"/>
      <w:r w:rsidRPr="00331383">
        <w:rPr>
          <w:lang w:val="en-GB"/>
        </w:rPr>
        <w:t>Pircējs</w:t>
      </w:r>
      <w:proofErr w:type="spellEnd"/>
      <w:r w:rsidRPr="00331383">
        <w:rPr>
          <w:lang w:val="en-GB"/>
        </w:rPr>
        <w:t xml:space="preserve"> </w:t>
      </w:r>
      <w:proofErr w:type="spellStart"/>
      <w:r w:rsidRPr="00331383">
        <w:rPr>
          <w:lang w:val="en-GB"/>
        </w:rPr>
        <w:t>pērk</w:t>
      </w:r>
      <w:proofErr w:type="spellEnd"/>
      <w:r w:rsidRPr="00331383">
        <w:rPr>
          <w:lang w:val="en-GB"/>
        </w:rPr>
        <w:t xml:space="preserve"> </w:t>
      </w:r>
      <w:proofErr w:type="spellStart"/>
      <w:r w:rsidRPr="00331383">
        <w:rPr>
          <w:lang w:val="en-GB" w:eastAsia="lv-LV"/>
        </w:rPr>
        <w:t>nekustamo</w:t>
      </w:r>
      <w:proofErr w:type="spellEnd"/>
      <w:r w:rsidRPr="00331383">
        <w:rPr>
          <w:lang w:val="en-GB" w:eastAsia="lv-LV"/>
        </w:rPr>
        <w:t xml:space="preserve"> </w:t>
      </w:r>
      <w:proofErr w:type="spellStart"/>
      <w:r w:rsidRPr="00331383">
        <w:rPr>
          <w:lang w:val="en-GB" w:eastAsia="lv-LV"/>
        </w:rPr>
        <w:t>īpašumu</w:t>
      </w:r>
      <w:proofErr w:type="spellEnd"/>
      <w:r w:rsidRPr="00331383">
        <w:rPr>
          <w:lang w:val="en-GB" w:eastAsia="lv-LV"/>
        </w:rPr>
        <w:t xml:space="preserve"> </w:t>
      </w:r>
      <w:proofErr w:type="spellStart"/>
      <w:r w:rsidRPr="00331383">
        <w:rPr>
          <w:lang w:val="en-GB" w:eastAsia="lv-LV"/>
        </w:rPr>
        <w:t>ar</w:t>
      </w:r>
      <w:proofErr w:type="spellEnd"/>
      <w:r w:rsidRPr="00331383">
        <w:rPr>
          <w:lang w:val="en-GB" w:eastAsia="lv-LV"/>
        </w:rPr>
        <w:t xml:space="preserve"> </w:t>
      </w:r>
      <w:proofErr w:type="spellStart"/>
      <w:r w:rsidRPr="00331383">
        <w:rPr>
          <w:lang w:val="en-GB" w:eastAsia="lv-LV"/>
        </w:rPr>
        <w:t>kadastra</w:t>
      </w:r>
      <w:proofErr w:type="spellEnd"/>
      <w:r w:rsidRPr="00331383">
        <w:rPr>
          <w:lang w:val="en-GB" w:eastAsia="lv-LV"/>
        </w:rPr>
        <w:t xml:space="preserve"> </w:t>
      </w:r>
      <w:proofErr w:type="spellStart"/>
      <w:r w:rsidRPr="00331383">
        <w:rPr>
          <w:lang w:val="en-GB" w:eastAsia="lv-LV"/>
        </w:rPr>
        <w:t>numuru</w:t>
      </w:r>
      <w:proofErr w:type="spellEnd"/>
      <w:r w:rsidRPr="00331383">
        <w:rPr>
          <w:lang w:val="en-GB" w:eastAsia="lv-LV"/>
        </w:rPr>
        <w:t xml:space="preserve"> </w:t>
      </w:r>
      <w:r w:rsidRPr="00331383">
        <w:rPr>
          <w:rFonts w:cs="Tahoma"/>
          <w:bCs/>
          <w:lang w:val="lv-LV"/>
        </w:rPr>
        <w:t>5601 002 3812</w:t>
      </w:r>
      <w:r w:rsidRPr="00331383">
        <w:rPr>
          <w:lang w:val="en-GB"/>
        </w:rPr>
        <w:t xml:space="preserve"> </w:t>
      </w:r>
      <w:proofErr w:type="spellStart"/>
      <w:proofErr w:type="gramStart"/>
      <w:r w:rsidRPr="00331383">
        <w:rPr>
          <w:lang w:val="en-GB"/>
        </w:rPr>
        <w:t>Brīvības</w:t>
      </w:r>
      <w:proofErr w:type="spellEnd"/>
      <w:r w:rsidRPr="00331383">
        <w:rPr>
          <w:lang w:val="en-GB"/>
        </w:rPr>
        <w:t xml:space="preserve">  </w:t>
      </w:r>
      <w:proofErr w:type="spellStart"/>
      <w:r w:rsidRPr="00331383">
        <w:rPr>
          <w:lang w:val="en-GB"/>
        </w:rPr>
        <w:t>iela</w:t>
      </w:r>
      <w:proofErr w:type="spellEnd"/>
      <w:proofErr w:type="gramEnd"/>
      <w:r w:rsidRPr="00331383">
        <w:rPr>
          <w:lang w:val="en-GB"/>
        </w:rPr>
        <w:t xml:space="preserve"> 270, </w:t>
      </w:r>
      <w:proofErr w:type="spellStart"/>
      <w:r w:rsidRPr="00331383">
        <w:rPr>
          <w:lang w:val="en-GB"/>
        </w:rPr>
        <w:t>Jēkabpils</w:t>
      </w:r>
      <w:proofErr w:type="spellEnd"/>
      <w:r w:rsidRPr="00331383">
        <w:rPr>
          <w:lang w:val="en-GB" w:eastAsia="lv-LV"/>
        </w:rPr>
        <w:t xml:space="preserve">, </w:t>
      </w:r>
      <w:proofErr w:type="spellStart"/>
      <w:r w:rsidRPr="00331383">
        <w:rPr>
          <w:lang w:val="en-GB"/>
        </w:rPr>
        <w:t>sastāv</w:t>
      </w:r>
      <w:proofErr w:type="spellEnd"/>
      <w:r w:rsidRPr="00331383">
        <w:rPr>
          <w:lang w:val="en-GB"/>
        </w:rPr>
        <w:t xml:space="preserve"> no </w:t>
      </w:r>
      <w:proofErr w:type="spellStart"/>
      <w:r w:rsidRPr="00331383">
        <w:rPr>
          <w:lang w:val="en-GB"/>
        </w:rPr>
        <w:t>apbūvēta</w:t>
      </w:r>
      <w:proofErr w:type="spellEnd"/>
      <w:r w:rsidRPr="00331383">
        <w:rPr>
          <w:lang w:val="en-GB"/>
        </w:rPr>
        <w:t xml:space="preserve"> </w:t>
      </w:r>
      <w:proofErr w:type="spellStart"/>
      <w:r w:rsidRPr="00331383">
        <w:rPr>
          <w:lang w:val="en-GB"/>
        </w:rPr>
        <w:t>zemes</w:t>
      </w:r>
      <w:proofErr w:type="spellEnd"/>
      <w:r w:rsidRPr="00331383">
        <w:rPr>
          <w:lang w:val="en-GB"/>
        </w:rPr>
        <w:t xml:space="preserve"> </w:t>
      </w:r>
      <w:proofErr w:type="spellStart"/>
      <w:r w:rsidRPr="00331383">
        <w:rPr>
          <w:lang w:val="en-GB"/>
        </w:rPr>
        <w:t>gabala</w:t>
      </w:r>
      <w:proofErr w:type="spellEnd"/>
      <w:r w:rsidRPr="00331383">
        <w:rPr>
          <w:lang w:val="en-GB"/>
        </w:rPr>
        <w:t xml:space="preserve"> </w:t>
      </w:r>
      <w:proofErr w:type="spellStart"/>
      <w:r w:rsidRPr="00331383">
        <w:rPr>
          <w:lang w:val="en-GB"/>
        </w:rPr>
        <w:t>ar</w:t>
      </w:r>
      <w:proofErr w:type="spellEnd"/>
      <w:r w:rsidRPr="00331383">
        <w:rPr>
          <w:lang w:val="en-GB"/>
        </w:rPr>
        <w:t xml:space="preserve"> </w:t>
      </w:r>
      <w:proofErr w:type="spellStart"/>
      <w:r w:rsidRPr="00331383">
        <w:rPr>
          <w:lang w:val="en-GB"/>
        </w:rPr>
        <w:t>kadastra</w:t>
      </w:r>
      <w:proofErr w:type="spellEnd"/>
      <w:r w:rsidRPr="00331383">
        <w:rPr>
          <w:lang w:val="en-GB"/>
        </w:rPr>
        <w:t xml:space="preserve"> </w:t>
      </w:r>
      <w:proofErr w:type="spellStart"/>
      <w:r w:rsidRPr="00331383">
        <w:rPr>
          <w:lang w:val="en-GB"/>
        </w:rPr>
        <w:t>apzīmējumu</w:t>
      </w:r>
      <w:proofErr w:type="spellEnd"/>
      <w:r w:rsidRPr="00331383">
        <w:rPr>
          <w:lang w:val="en-GB"/>
        </w:rPr>
        <w:t xml:space="preserve"> 5601 002 3812 – 0,1731 ha </w:t>
      </w:r>
      <w:proofErr w:type="spellStart"/>
      <w:r w:rsidRPr="00331383">
        <w:rPr>
          <w:lang w:val="en-GB"/>
        </w:rPr>
        <w:t>platībā</w:t>
      </w:r>
      <w:proofErr w:type="spellEnd"/>
      <w:r w:rsidRPr="00331383">
        <w:rPr>
          <w:lang w:val="en-GB"/>
        </w:rPr>
        <w:t xml:space="preserve"> un </w:t>
      </w:r>
      <w:proofErr w:type="spellStart"/>
      <w:r w:rsidRPr="00331383">
        <w:rPr>
          <w:lang w:val="en-GB"/>
        </w:rPr>
        <w:t>būves</w:t>
      </w:r>
      <w:proofErr w:type="spellEnd"/>
      <w:r w:rsidRPr="00331383">
        <w:rPr>
          <w:lang w:val="en-GB"/>
        </w:rPr>
        <w:t xml:space="preserve"> </w:t>
      </w:r>
      <w:proofErr w:type="spellStart"/>
      <w:r w:rsidRPr="00331383">
        <w:rPr>
          <w:lang w:val="en-GB"/>
        </w:rPr>
        <w:t>ar</w:t>
      </w:r>
      <w:proofErr w:type="spellEnd"/>
      <w:r w:rsidRPr="00331383">
        <w:rPr>
          <w:lang w:val="en-GB"/>
        </w:rPr>
        <w:t xml:space="preserve"> </w:t>
      </w:r>
      <w:proofErr w:type="spellStart"/>
      <w:r w:rsidRPr="00331383">
        <w:rPr>
          <w:lang w:val="en-GB"/>
        </w:rPr>
        <w:t>kadastra</w:t>
      </w:r>
      <w:proofErr w:type="spellEnd"/>
      <w:r w:rsidRPr="00331383">
        <w:rPr>
          <w:lang w:val="en-GB"/>
        </w:rPr>
        <w:t xml:space="preserve"> </w:t>
      </w:r>
      <w:proofErr w:type="spellStart"/>
      <w:r w:rsidRPr="00331383">
        <w:rPr>
          <w:lang w:val="en-GB"/>
        </w:rPr>
        <w:t>apzīmējumu</w:t>
      </w:r>
      <w:proofErr w:type="spellEnd"/>
      <w:r w:rsidRPr="00331383">
        <w:rPr>
          <w:lang w:val="en-GB"/>
        </w:rPr>
        <w:t xml:space="preserve"> 5601 002 3812 001 – </w:t>
      </w:r>
      <w:proofErr w:type="spellStart"/>
      <w:r w:rsidRPr="00331383">
        <w:rPr>
          <w:lang w:val="en-GB"/>
        </w:rPr>
        <w:t>vienstāva</w:t>
      </w:r>
      <w:proofErr w:type="spellEnd"/>
      <w:r w:rsidRPr="00331383">
        <w:rPr>
          <w:lang w:val="en-GB"/>
        </w:rPr>
        <w:t xml:space="preserve"> </w:t>
      </w:r>
      <w:proofErr w:type="spellStart"/>
      <w:r w:rsidRPr="00331383">
        <w:rPr>
          <w:lang w:val="en-GB"/>
        </w:rPr>
        <w:t>dzīvojamā</w:t>
      </w:r>
      <w:proofErr w:type="spellEnd"/>
      <w:r w:rsidRPr="00331383">
        <w:rPr>
          <w:lang w:val="en-GB"/>
        </w:rPr>
        <w:t xml:space="preserve"> </w:t>
      </w:r>
      <w:proofErr w:type="spellStart"/>
      <w:r w:rsidRPr="00331383">
        <w:rPr>
          <w:lang w:val="en-GB"/>
        </w:rPr>
        <w:t>māja</w:t>
      </w:r>
      <w:proofErr w:type="spellEnd"/>
      <w:r w:rsidRPr="00331383">
        <w:rPr>
          <w:noProof/>
          <w:lang w:val="en-GB"/>
        </w:rPr>
        <w:t xml:space="preserve"> .</w:t>
      </w:r>
    </w:p>
    <w:p w14:paraId="2BAC0575" w14:textId="77777777" w:rsidR="00331383" w:rsidRPr="00331383" w:rsidRDefault="00331383" w:rsidP="00484B6F">
      <w:pPr>
        <w:widowControl w:val="0"/>
        <w:numPr>
          <w:ilvl w:val="1"/>
          <w:numId w:val="44"/>
        </w:numPr>
        <w:shd w:val="clear" w:color="auto" w:fill="FFFFFF"/>
        <w:tabs>
          <w:tab w:val="left" w:pos="0"/>
          <w:tab w:val="left" w:pos="284"/>
          <w:tab w:val="left" w:pos="567"/>
        </w:tabs>
        <w:autoSpaceDE w:val="0"/>
        <w:autoSpaceDN w:val="0"/>
        <w:adjustRightInd w:val="0"/>
        <w:ind w:left="0"/>
        <w:jc w:val="both"/>
        <w:rPr>
          <w:lang w:val="en-GB"/>
        </w:rPr>
      </w:pPr>
      <w:r w:rsidRPr="00331383">
        <w:rPr>
          <w:noProof/>
          <w:lang w:val="en-GB"/>
        </w:rPr>
        <w:t>Zemes gabals ir ierakstīts Jēkabpils pilsētas zemesgrāmatā uz Jēkabpils pilsētas pašvaldības vārda, Zemgales tiesas Jēkabpils pilsētas zemesgrāmatas nodalījumā Nr.</w:t>
      </w:r>
      <w:r w:rsidRPr="00331383">
        <w:rPr>
          <w:rFonts w:cs="Tahoma"/>
          <w:lang w:val="en-GB"/>
        </w:rPr>
        <w:t>100000583631</w:t>
      </w:r>
      <w:r w:rsidRPr="00331383">
        <w:rPr>
          <w:noProof/>
          <w:lang w:val="en-GB"/>
        </w:rPr>
        <w:t xml:space="preserve">, </w:t>
      </w:r>
      <w:proofErr w:type="spellStart"/>
      <w:r w:rsidRPr="00331383">
        <w:rPr>
          <w:lang w:val="en-GB" w:eastAsia="lv-LV"/>
        </w:rPr>
        <w:t>turpmāk</w:t>
      </w:r>
      <w:proofErr w:type="spellEnd"/>
      <w:r w:rsidRPr="00331383">
        <w:rPr>
          <w:lang w:val="en-GB" w:eastAsia="lv-LV"/>
        </w:rPr>
        <w:t xml:space="preserve"> </w:t>
      </w:r>
      <w:proofErr w:type="spellStart"/>
      <w:r w:rsidRPr="00331383">
        <w:rPr>
          <w:lang w:val="en-GB" w:eastAsia="lv-LV"/>
        </w:rPr>
        <w:t>tekstā</w:t>
      </w:r>
      <w:proofErr w:type="spellEnd"/>
      <w:r w:rsidRPr="00331383">
        <w:rPr>
          <w:lang w:val="en-GB" w:eastAsia="lv-LV"/>
        </w:rPr>
        <w:t xml:space="preserve"> </w:t>
      </w:r>
      <w:r w:rsidRPr="00331383">
        <w:rPr>
          <w:sz w:val="22"/>
          <w:szCs w:val="22"/>
          <w:lang w:val="lv-LV"/>
        </w:rPr>
        <w:t>"</w:t>
      </w:r>
      <w:proofErr w:type="spellStart"/>
      <w:r w:rsidRPr="00331383">
        <w:rPr>
          <w:bCs/>
          <w:lang w:val="en-GB" w:eastAsia="lv-LV"/>
        </w:rPr>
        <w:t>Objekts</w:t>
      </w:r>
      <w:proofErr w:type="spellEnd"/>
      <w:r w:rsidRPr="00331383">
        <w:rPr>
          <w:bCs/>
          <w:lang w:val="en-GB" w:eastAsia="lv-LV"/>
        </w:rPr>
        <w:t>".</w:t>
      </w:r>
      <w:r w:rsidRPr="00331383">
        <w:rPr>
          <w:noProof/>
          <w:lang w:val="en-GB"/>
        </w:rPr>
        <w:t xml:space="preserve"> </w:t>
      </w:r>
    </w:p>
    <w:p w14:paraId="015A23B0" w14:textId="77777777" w:rsidR="00331383" w:rsidRPr="00331383" w:rsidRDefault="00331383" w:rsidP="00484B6F">
      <w:pPr>
        <w:widowControl w:val="0"/>
        <w:numPr>
          <w:ilvl w:val="1"/>
          <w:numId w:val="44"/>
        </w:numPr>
        <w:shd w:val="clear" w:color="auto" w:fill="FFFFFF"/>
        <w:tabs>
          <w:tab w:val="left" w:pos="0"/>
          <w:tab w:val="left" w:pos="284"/>
          <w:tab w:val="left" w:pos="567"/>
        </w:tabs>
        <w:autoSpaceDE w:val="0"/>
        <w:autoSpaceDN w:val="0"/>
        <w:adjustRightInd w:val="0"/>
        <w:ind w:left="0"/>
        <w:jc w:val="both"/>
        <w:rPr>
          <w:lang w:val="en-GB"/>
        </w:rPr>
      </w:pPr>
      <w:r w:rsidRPr="00331383">
        <w:rPr>
          <w:noProof/>
          <w:lang w:val="en-GB"/>
        </w:rPr>
        <w:t>Zemes lietošanas mērķis – trīs, četru un piecstāvu daudzdzīvokļu māju apbūve.</w:t>
      </w:r>
    </w:p>
    <w:p w14:paraId="7A17C3AB" w14:textId="77777777" w:rsidR="00331383" w:rsidRPr="00331383" w:rsidRDefault="00331383" w:rsidP="00484B6F">
      <w:pPr>
        <w:widowControl w:val="0"/>
        <w:shd w:val="clear" w:color="auto" w:fill="FFFFFF"/>
        <w:tabs>
          <w:tab w:val="left" w:pos="0"/>
          <w:tab w:val="left" w:pos="284"/>
          <w:tab w:val="left" w:pos="567"/>
        </w:tabs>
        <w:autoSpaceDE w:val="0"/>
        <w:autoSpaceDN w:val="0"/>
        <w:adjustRightInd w:val="0"/>
        <w:jc w:val="both"/>
        <w:rPr>
          <w:lang w:val="en-GB"/>
        </w:rPr>
      </w:pPr>
    </w:p>
    <w:p w14:paraId="7CBA61D1" w14:textId="77777777" w:rsidR="00331383" w:rsidRPr="00331383" w:rsidRDefault="00331383" w:rsidP="00484B6F">
      <w:pPr>
        <w:widowControl w:val="0"/>
        <w:shd w:val="clear" w:color="auto" w:fill="FFFFFF"/>
        <w:tabs>
          <w:tab w:val="left" w:pos="0"/>
          <w:tab w:val="left" w:pos="284"/>
          <w:tab w:val="left" w:pos="567"/>
        </w:tabs>
        <w:autoSpaceDE w:val="0"/>
        <w:autoSpaceDN w:val="0"/>
        <w:adjustRightInd w:val="0"/>
        <w:jc w:val="center"/>
        <w:rPr>
          <w:lang w:val="en-GB"/>
        </w:rPr>
      </w:pPr>
      <w:r w:rsidRPr="00331383">
        <w:rPr>
          <w:lang w:val="en-GB"/>
        </w:rPr>
        <w:t>2. OBJEKTA PIRKŠANAS NOTEIKUMI</w:t>
      </w:r>
    </w:p>
    <w:p w14:paraId="15478D7C" w14:textId="77777777" w:rsidR="00331383" w:rsidRPr="00331383" w:rsidRDefault="00331383" w:rsidP="00484B6F">
      <w:pPr>
        <w:ind w:firstLine="709"/>
        <w:jc w:val="both"/>
        <w:rPr>
          <w:lang w:val="en-GB"/>
        </w:rPr>
      </w:pPr>
      <w:r w:rsidRPr="00331383">
        <w:rPr>
          <w:lang w:val="en-GB"/>
        </w:rPr>
        <w:t xml:space="preserve">2.1. </w:t>
      </w:r>
      <w:proofErr w:type="spellStart"/>
      <w:r w:rsidRPr="00331383">
        <w:rPr>
          <w:lang w:val="en-GB"/>
        </w:rPr>
        <w:t>Šī</w:t>
      </w:r>
      <w:proofErr w:type="spellEnd"/>
      <w:r w:rsidRPr="00331383">
        <w:rPr>
          <w:lang w:val="en-GB"/>
        </w:rPr>
        <w:t xml:space="preserve"> </w:t>
      </w:r>
      <w:proofErr w:type="spellStart"/>
      <w:r w:rsidRPr="00331383">
        <w:rPr>
          <w:lang w:val="en-GB"/>
        </w:rPr>
        <w:t>Līguma</w:t>
      </w:r>
      <w:proofErr w:type="spellEnd"/>
      <w:r w:rsidRPr="00331383">
        <w:rPr>
          <w:lang w:val="en-GB"/>
        </w:rPr>
        <w:t xml:space="preserve"> </w:t>
      </w:r>
      <w:proofErr w:type="spellStart"/>
      <w:r w:rsidRPr="00331383">
        <w:rPr>
          <w:lang w:val="en-GB"/>
        </w:rPr>
        <w:t>parakstīšanas</w:t>
      </w:r>
      <w:proofErr w:type="spellEnd"/>
      <w:r w:rsidRPr="00331383">
        <w:rPr>
          <w:lang w:val="en-GB"/>
        </w:rPr>
        <w:t xml:space="preserve"> </w:t>
      </w:r>
      <w:proofErr w:type="spellStart"/>
      <w:r w:rsidRPr="00331383">
        <w:rPr>
          <w:lang w:val="en-GB"/>
        </w:rPr>
        <w:t>brīdī</w:t>
      </w:r>
      <w:proofErr w:type="spellEnd"/>
      <w:r w:rsidRPr="00331383">
        <w:rPr>
          <w:lang w:val="en-GB"/>
        </w:rPr>
        <w:t xml:space="preserve"> </w:t>
      </w:r>
      <w:proofErr w:type="spellStart"/>
      <w:r w:rsidRPr="00331383">
        <w:rPr>
          <w:lang w:val="en-GB"/>
        </w:rPr>
        <w:t>Pircējam</w:t>
      </w:r>
      <w:proofErr w:type="spellEnd"/>
      <w:r w:rsidRPr="00331383">
        <w:rPr>
          <w:lang w:val="en-GB"/>
        </w:rPr>
        <w:t xml:space="preserve"> </w:t>
      </w:r>
      <w:proofErr w:type="spellStart"/>
      <w:r w:rsidRPr="00331383">
        <w:rPr>
          <w:lang w:val="en-GB"/>
        </w:rPr>
        <w:t>ir</w:t>
      </w:r>
      <w:proofErr w:type="spellEnd"/>
      <w:r w:rsidRPr="00331383">
        <w:rPr>
          <w:lang w:val="en-GB"/>
        </w:rPr>
        <w:t xml:space="preserve"> </w:t>
      </w:r>
      <w:proofErr w:type="spellStart"/>
      <w:r w:rsidRPr="00331383">
        <w:rPr>
          <w:lang w:val="en-GB"/>
        </w:rPr>
        <w:t>zināms</w:t>
      </w:r>
      <w:proofErr w:type="spellEnd"/>
      <w:r w:rsidRPr="00331383">
        <w:rPr>
          <w:lang w:val="en-GB"/>
        </w:rPr>
        <w:t xml:space="preserve"> </w:t>
      </w:r>
      <w:proofErr w:type="spellStart"/>
      <w:r w:rsidRPr="00331383">
        <w:rPr>
          <w:lang w:val="en-GB"/>
        </w:rPr>
        <w:t>Objekta</w:t>
      </w:r>
      <w:proofErr w:type="spellEnd"/>
      <w:r w:rsidRPr="00331383">
        <w:rPr>
          <w:lang w:val="en-GB"/>
        </w:rPr>
        <w:t xml:space="preserve"> </w:t>
      </w:r>
      <w:proofErr w:type="spellStart"/>
      <w:r w:rsidRPr="00331383">
        <w:rPr>
          <w:lang w:val="en-GB"/>
        </w:rPr>
        <w:t>stāvoklis</w:t>
      </w:r>
      <w:proofErr w:type="spellEnd"/>
      <w:r w:rsidRPr="00331383">
        <w:rPr>
          <w:lang w:val="en-GB"/>
        </w:rPr>
        <w:t xml:space="preserve"> un </w:t>
      </w:r>
      <w:proofErr w:type="spellStart"/>
      <w:r w:rsidRPr="00331383">
        <w:rPr>
          <w:lang w:val="en-GB"/>
        </w:rPr>
        <w:t>kvalitāte</w:t>
      </w:r>
      <w:proofErr w:type="spellEnd"/>
      <w:r w:rsidRPr="00331383">
        <w:rPr>
          <w:lang w:val="en-GB"/>
        </w:rPr>
        <w:t xml:space="preserve">, un </w:t>
      </w:r>
      <w:proofErr w:type="spellStart"/>
      <w:r w:rsidRPr="00331383">
        <w:rPr>
          <w:lang w:val="en-GB"/>
        </w:rPr>
        <w:t>viņš</w:t>
      </w:r>
      <w:proofErr w:type="spellEnd"/>
      <w:r w:rsidRPr="00331383">
        <w:rPr>
          <w:lang w:val="en-GB"/>
        </w:rPr>
        <w:t xml:space="preserve"> </w:t>
      </w:r>
      <w:proofErr w:type="spellStart"/>
      <w:r w:rsidRPr="00331383">
        <w:rPr>
          <w:lang w:val="en-GB"/>
        </w:rPr>
        <w:t>piekrīt</w:t>
      </w:r>
      <w:proofErr w:type="spellEnd"/>
      <w:r w:rsidRPr="00331383">
        <w:rPr>
          <w:lang w:val="en-GB"/>
        </w:rPr>
        <w:t xml:space="preserve"> to </w:t>
      </w:r>
      <w:proofErr w:type="spellStart"/>
      <w:r w:rsidRPr="00331383">
        <w:rPr>
          <w:lang w:val="en-GB"/>
        </w:rPr>
        <w:t>iegādāties</w:t>
      </w:r>
      <w:proofErr w:type="spellEnd"/>
      <w:r w:rsidRPr="00331383">
        <w:rPr>
          <w:lang w:val="en-GB"/>
        </w:rPr>
        <w:t>.</w:t>
      </w:r>
    </w:p>
    <w:p w14:paraId="750B7994" w14:textId="77777777" w:rsidR="00331383" w:rsidRPr="00331383" w:rsidRDefault="00331383" w:rsidP="00484B6F">
      <w:pPr>
        <w:ind w:firstLine="709"/>
        <w:jc w:val="both"/>
        <w:rPr>
          <w:lang w:val="en-GB"/>
        </w:rPr>
      </w:pPr>
      <w:r w:rsidRPr="00331383">
        <w:rPr>
          <w:lang w:val="en-GB"/>
        </w:rPr>
        <w:t xml:space="preserve">2.2. </w:t>
      </w:r>
      <w:proofErr w:type="spellStart"/>
      <w:r w:rsidRPr="00331383">
        <w:rPr>
          <w:lang w:val="en-GB"/>
        </w:rPr>
        <w:t>Īpašuma</w:t>
      </w:r>
      <w:proofErr w:type="spellEnd"/>
      <w:r w:rsidRPr="00331383">
        <w:rPr>
          <w:lang w:val="en-GB"/>
        </w:rPr>
        <w:t xml:space="preserve"> </w:t>
      </w:r>
      <w:proofErr w:type="spellStart"/>
      <w:r w:rsidRPr="00331383">
        <w:rPr>
          <w:lang w:val="en-GB"/>
        </w:rPr>
        <w:t>tiesības</w:t>
      </w:r>
      <w:proofErr w:type="spellEnd"/>
      <w:r w:rsidRPr="00331383">
        <w:rPr>
          <w:lang w:val="en-GB"/>
        </w:rPr>
        <w:t xml:space="preserve"> </w:t>
      </w:r>
      <w:proofErr w:type="spellStart"/>
      <w:r w:rsidRPr="00331383">
        <w:rPr>
          <w:lang w:val="en-GB"/>
        </w:rPr>
        <w:t>pāriet</w:t>
      </w:r>
      <w:proofErr w:type="spellEnd"/>
      <w:r w:rsidRPr="00331383">
        <w:rPr>
          <w:lang w:val="en-GB"/>
        </w:rPr>
        <w:t xml:space="preserve"> </w:t>
      </w:r>
      <w:proofErr w:type="spellStart"/>
      <w:r w:rsidRPr="00331383">
        <w:rPr>
          <w:lang w:val="en-GB"/>
        </w:rPr>
        <w:t>Pircējam</w:t>
      </w:r>
      <w:proofErr w:type="spellEnd"/>
      <w:r w:rsidRPr="00331383">
        <w:rPr>
          <w:lang w:val="en-GB"/>
        </w:rPr>
        <w:t xml:space="preserve"> </w:t>
      </w:r>
      <w:proofErr w:type="spellStart"/>
      <w:r w:rsidRPr="00331383">
        <w:rPr>
          <w:lang w:val="en-GB"/>
        </w:rPr>
        <w:t>ar</w:t>
      </w:r>
      <w:proofErr w:type="spellEnd"/>
      <w:r w:rsidRPr="00331383">
        <w:rPr>
          <w:lang w:val="en-GB"/>
        </w:rPr>
        <w:t xml:space="preserve"> 100% </w:t>
      </w:r>
      <w:proofErr w:type="spellStart"/>
      <w:r w:rsidRPr="00331383">
        <w:rPr>
          <w:lang w:val="en-GB"/>
        </w:rPr>
        <w:t>pirkuma</w:t>
      </w:r>
      <w:proofErr w:type="spellEnd"/>
      <w:r w:rsidRPr="00331383">
        <w:rPr>
          <w:lang w:val="en-GB"/>
        </w:rPr>
        <w:t xml:space="preserve"> </w:t>
      </w:r>
      <w:proofErr w:type="spellStart"/>
      <w:r w:rsidRPr="00331383">
        <w:rPr>
          <w:lang w:val="en-GB"/>
        </w:rPr>
        <w:t>maksas</w:t>
      </w:r>
      <w:proofErr w:type="spellEnd"/>
      <w:r w:rsidRPr="00331383">
        <w:rPr>
          <w:lang w:val="en-GB"/>
        </w:rPr>
        <w:t xml:space="preserve"> </w:t>
      </w:r>
      <w:proofErr w:type="spellStart"/>
      <w:r w:rsidRPr="00331383">
        <w:rPr>
          <w:lang w:val="en-GB"/>
        </w:rPr>
        <w:t>nomaksu</w:t>
      </w:r>
      <w:proofErr w:type="spellEnd"/>
      <w:r w:rsidRPr="00331383">
        <w:rPr>
          <w:lang w:val="en-GB"/>
        </w:rPr>
        <w:t xml:space="preserve"> </w:t>
      </w:r>
      <w:proofErr w:type="spellStart"/>
      <w:r w:rsidRPr="00331383">
        <w:rPr>
          <w:lang w:val="en-GB"/>
        </w:rPr>
        <w:t>Pārdevējam</w:t>
      </w:r>
      <w:proofErr w:type="spellEnd"/>
      <w:r w:rsidRPr="00331383">
        <w:rPr>
          <w:lang w:val="en-GB"/>
        </w:rPr>
        <w:t xml:space="preserve">, bet </w:t>
      </w:r>
      <w:proofErr w:type="spellStart"/>
      <w:r w:rsidRPr="00331383">
        <w:rPr>
          <w:lang w:val="en-GB"/>
        </w:rPr>
        <w:t>pienākums</w:t>
      </w:r>
      <w:proofErr w:type="spellEnd"/>
      <w:r w:rsidRPr="00331383">
        <w:rPr>
          <w:lang w:val="en-GB"/>
        </w:rPr>
        <w:t xml:space="preserve"> </w:t>
      </w:r>
      <w:proofErr w:type="spellStart"/>
      <w:r w:rsidRPr="00331383">
        <w:rPr>
          <w:lang w:val="en-GB"/>
        </w:rPr>
        <w:t>rīkoties</w:t>
      </w:r>
      <w:proofErr w:type="spellEnd"/>
      <w:r w:rsidRPr="00331383">
        <w:rPr>
          <w:lang w:val="en-GB"/>
        </w:rPr>
        <w:t xml:space="preserve"> </w:t>
      </w:r>
      <w:proofErr w:type="spellStart"/>
      <w:r w:rsidRPr="00331383">
        <w:rPr>
          <w:lang w:val="en-GB"/>
        </w:rPr>
        <w:t>ar</w:t>
      </w:r>
      <w:proofErr w:type="spellEnd"/>
      <w:r w:rsidRPr="00331383">
        <w:rPr>
          <w:lang w:val="en-GB"/>
        </w:rPr>
        <w:t xml:space="preserve"> to, </w:t>
      </w:r>
      <w:proofErr w:type="spellStart"/>
      <w:r w:rsidRPr="00331383">
        <w:rPr>
          <w:lang w:val="en-GB"/>
        </w:rPr>
        <w:t>kā</w:t>
      </w:r>
      <w:proofErr w:type="spellEnd"/>
      <w:r w:rsidRPr="00331383">
        <w:rPr>
          <w:lang w:val="en-GB"/>
        </w:rPr>
        <w:t xml:space="preserve"> </w:t>
      </w:r>
      <w:proofErr w:type="spellStart"/>
      <w:r w:rsidRPr="00331383">
        <w:rPr>
          <w:lang w:val="en-GB"/>
        </w:rPr>
        <w:t>ar</w:t>
      </w:r>
      <w:proofErr w:type="spellEnd"/>
      <w:r w:rsidRPr="00331383">
        <w:rPr>
          <w:lang w:val="en-GB"/>
        </w:rPr>
        <w:t xml:space="preserve"> </w:t>
      </w:r>
      <w:proofErr w:type="spellStart"/>
      <w:r w:rsidRPr="00331383">
        <w:rPr>
          <w:lang w:val="en-GB"/>
        </w:rPr>
        <w:t>savu</w:t>
      </w:r>
      <w:proofErr w:type="spellEnd"/>
      <w:r w:rsidRPr="00331383">
        <w:rPr>
          <w:lang w:val="en-GB"/>
        </w:rPr>
        <w:t xml:space="preserve"> </w:t>
      </w:r>
      <w:proofErr w:type="spellStart"/>
      <w:r w:rsidRPr="00331383">
        <w:rPr>
          <w:lang w:val="en-GB"/>
        </w:rPr>
        <w:t>īpašumu</w:t>
      </w:r>
      <w:proofErr w:type="spellEnd"/>
      <w:r w:rsidRPr="00331383">
        <w:rPr>
          <w:lang w:val="en-GB"/>
        </w:rPr>
        <w:t xml:space="preserve"> (</w:t>
      </w:r>
      <w:proofErr w:type="spellStart"/>
      <w:r w:rsidRPr="00331383">
        <w:rPr>
          <w:lang w:val="en-GB"/>
        </w:rPr>
        <w:t>izņemot</w:t>
      </w:r>
      <w:proofErr w:type="spellEnd"/>
      <w:r w:rsidRPr="00331383">
        <w:rPr>
          <w:lang w:val="en-GB"/>
        </w:rPr>
        <w:t xml:space="preserve"> </w:t>
      </w:r>
      <w:proofErr w:type="spellStart"/>
      <w:r w:rsidRPr="00331383">
        <w:rPr>
          <w:lang w:val="en-GB"/>
        </w:rPr>
        <w:t>atsavināšanu</w:t>
      </w:r>
      <w:proofErr w:type="spellEnd"/>
      <w:r w:rsidRPr="00331383">
        <w:rPr>
          <w:lang w:val="en-GB"/>
        </w:rPr>
        <w:t xml:space="preserve">, </w:t>
      </w:r>
      <w:proofErr w:type="spellStart"/>
      <w:r w:rsidRPr="00331383">
        <w:rPr>
          <w:lang w:val="en-GB"/>
        </w:rPr>
        <w:t>apgrūtināšanu</w:t>
      </w:r>
      <w:proofErr w:type="spellEnd"/>
      <w:r w:rsidRPr="00331383">
        <w:rPr>
          <w:lang w:val="en-GB"/>
        </w:rPr>
        <w:t xml:space="preserve"> </w:t>
      </w:r>
      <w:proofErr w:type="spellStart"/>
      <w:r w:rsidRPr="00331383">
        <w:rPr>
          <w:lang w:val="en-GB"/>
        </w:rPr>
        <w:t>u.tml</w:t>
      </w:r>
      <w:proofErr w:type="spellEnd"/>
      <w:r w:rsidRPr="00331383">
        <w:rPr>
          <w:lang w:val="en-GB"/>
        </w:rPr>
        <w:t xml:space="preserve">. </w:t>
      </w:r>
      <w:proofErr w:type="spellStart"/>
      <w:r w:rsidRPr="00331383">
        <w:rPr>
          <w:lang w:val="en-GB"/>
        </w:rPr>
        <w:t>darbības</w:t>
      </w:r>
      <w:proofErr w:type="spellEnd"/>
      <w:r w:rsidRPr="00331383">
        <w:rPr>
          <w:lang w:val="en-GB"/>
        </w:rPr>
        <w:t xml:space="preserve">) </w:t>
      </w:r>
      <w:proofErr w:type="spellStart"/>
      <w:r w:rsidRPr="00331383">
        <w:rPr>
          <w:lang w:val="en-GB"/>
        </w:rPr>
        <w:t>ar</w:t>
      </w:r>
      <w:proofErr w:type="spellEnd"/>
      <w:r w:rsidRPr="00331383">
        <w:rPr>
          <w:lang w:val="en-GB"/>
        </w:rPr>
        <w:t xml:space="preserve"> no </w:t>
      </w:r>
      <w:proofErr w:type="spellStart"/>
      <w:r w:rsidRPr="00331383">
        <w:rPr>
          <w:lang w:val="en-GB"/>
        </w:rPr>
        <w:t>tā</w:t>
      </w:r>
      <w:proofErr w:type="spellEnd"/>
      <w:r w:rsidRPr="00331383">
        <w:rPr>
          <w:lang w:val="en-GB"/>
        </w:rPr>
        <w:t xml:space="preserve"> </w:t>
      </w:r>
      <w:proofErr w:type="spellStart"/>
      <w:r w:rsidRPr="00331383">
        <w:rPr>
          <w:lang w:val="en-GB"/>
        </w:rPr>
        <w:t>izrietošajiem</w:t>
      </w:r>
      <w:proofErr w:type="spellEnd"/>
      <w:r w:rsidRPr="00331383">
        <w:rPr>
          <w:lang w:val="en-GB"/>
        </w:rPr>
        <w:t xml:space="preserve"> </w:t>
      </w:r>
      <w:proofErr w:type="spellStart"/>
      <w:r w:rsidRPr="00331383">
        <w:rPr>
          <w:lang w:val="en-GB"/>
        </w:rPr>
        <w:t>pienākumiem</w:t>
      </w:r>
      <w:proofErr w:type="spellEnd"/>
      <w:r w:rsidRPr="00331383">
        <w:rPr>
          <w:lang w:val="en-GB"/>
        </w:rPr>
        <w:t xml:space="preserve">, no </w:t>
      </w:r>
      <w:proofErr w:type="spellStart"/>
      <w:r w:rsidRPr="00331383">
        <w:rPr>
          <w:lang w:val="en-GB"/>
        </w:rPr>
        <w:t>Objekta</w:t>
      </w:r>
      <w:proofErr w:type="spellEnd"/>
      <w:r w:rsidRPr="00331383">
        <w:rPr>
          <w:lang w:val="en-GB"/>
        </w:rPr>
        <w:t xml:space="preserve"> </w:t>
      </w:r>
      <w:proofErr w:type="spellStart"/>
      <w:r w:rsidRPr="00331383">
        <w:rPr>
          <w:lang w:val="en-GB"/>
        </w:rPr>
        <w:t>faktiskā</w:t>
      </w:r>
      <w:proofErr w:type="spellEnd"/>
      <w:r w:rsidRPr="00331383">
        <w:rPr>
          <w:lang w:val="en-GB"/>
        </w:rPr>
        <w:t xml:space="preserve"> </w:t>
      </w:r>
      <w:proofErr w:type="spellStart"/>
      <w:r w:rsidRPr="00331383">
        <w:rPr>
          <w:lang w:val="en-GB"/>
        </w:rPr>
        <w:t>nodošanas</w:t>
      </w:r>
      <w:proofErr w:type="spellEnd"/>
      <w:r w:rsidRPr="00331383">
        <w:rPr>
          <w:lang w:val="en-GB"/>
        </w:rPr>
        <w:t xml:space="preserve"> </w:t>
      </w:r>
      <w:proofErr w:type="spellStart"/>
      <w:r w:rsidRPr="00331383">
        <w:rPr>
          <w:lang w:val="en-GB"/>
        </w:rPr>
        <w:t>brīža</w:t>
      </w:r>
      <w:proofErr w:type="spellEnd"/>
      <w:r w:rsidRPr="00331383">
        <w:rPr>
          <w:lang w:val="en-GB"/>
        </w:rPr>
        <w:t xml:space="preserve"> </w:t>
      </w:r>
      <w:proofErr w:type="spellStart"/>
      <w:r w:rsidRPr="00331383">
        <w:rPr>
          <w:lang w:val="en-GB"/>
        </w:rPr>
        <w:t>Pircēja</w:t>
      </w:r>
      <w:proofErr w:type="spellEnd"/>
      <w:r w:rsidRPr="00331383">
        <w:rPr>
          <w:lang w:val="en-GB"/>
        </w:rPr>
        <w:t xml:space="preserve"> </w:t>
      </w:r>
      <w:proofErr w:type="spellStart"/>
      <w:r w:rsidRPr="00331383">
        <w:rPr>
          <w:lang w:val="en-GB"/>
        </w:rPr>
        <w:t>lietošanā</w:t>
      </w:r>
      <w:proofErr w:type="spellEnd"/>
      <w:r w:rsidRPr="00331383">
        <w:rPr>
          <w:lang w:val="en-GB"/>
        </w:rPr>
        <w:t xml:space="preserve">. </w:t>
      </w:r>
      <w:proofErr w:type="spellStart"/>
      <w:r w:rsidRPr="00331383">
        <w:rPr>
          <w:lang w:val="en-GB"/>
        </w:rPr>
        <w:t>Līdz</w:t>
      </w:r>
      <w:proofErr w:type="spellEnd"/>
      <w:r w:rsidRPr="00331383">
        <w:rPr>
          <w:lang w:val="en-GB"/>
        </w:rPr>
        <w:t xml:space="preserve"> </w:t>
      </w:r>
      <w:proofErr w:type="spellStart"/>
      <w:r w:rsidRPr="00331383">
        <w:rPr>
          <w:lang w:val="en-GB"/>
        </w:rPr>
        <w:t>pilnīgai</w:t>
      </w:r>
      <w:proofErr w:type="spellEnd"/>
      <w:r w:rsidRPr="00331383">
        <w:rPr>
          <w:lang w:val="en-GB"/>
        </w:rPr>
        <w:t xml:space="preserve"> </w:t>
      </w:r>
      <w:proofErr w:type="spellStart"/>
      <w:r w:rsidRPr="00331383">
        <w:rPr>
          <w:lang w:val="en-GB"/>
        </w:rPr>
        <w:t>maksājuma</w:t>
      </w:r>
      <w:proofErr w:type="spellEnd"/>
      <w:r w:rsidRPr="00331383">
        <w:rPr>
          <w:lang w:val="en-GB"/>
        </w:rPr>
        <w:t xml:space="preserve"> </w:t>
      </w:r>
      <w:proofErr w:type="spellStart"/>
      <w:r w:rsidRPr="00331383">
        <w:rPr>
          <w:lang w:val="en-GB"/>
        </w:rPr>
        <w:t>saistību</w:t>
      </w:r>
      <w:proofErr w:type="spellEnd"/>
      <w:r w:rsidRPr="00331383">
        <w:rPr>
          <w:lang w:val="en-GB"/>
        </w:rPr>
        <w:t xml:space="preserve"> </w:t>
      </w:r>
      <w:proofErr w:type="spellStart"/>
      <w:r w:rsidRPr="00331383">
        <w:rPr>
          <w:lang w:val="en-GB"/>
        </w:rPr>
        <w:t>nokārtošanai</w:t>
      </w:r>
      <w:proofErr w:type="spellEnd"/>
      <w:r w:rsidRPr="00331383">
        <w:rPr>
          <w:lang w:val="en-GB"/>
        </w:rPr>
        <w:t xml:space="preserve"> </w:t>
      </w:r>
      <w:proofErr w:type="spellStart"/>
      <w:r w:rsidRPr="00331383">
        <w:rPr>
          <w:lang w:val="en-GB"/>
        </w:rPr>
        <w:t>ar</w:t>
      </w:r>
      <w:proofErr w:type="spellEnd"/>
      <w:r w:rsidRPr="00331383">
        <w:rPr>
          <w:lang w:val="en-GB"/>
        </w:rPr>
        <w:t xml:space="preserve"> </w:t>
      </w:r>
      <w:proofErr w:type="spellStart"/>
      <w:r w:rsidRPr="00331383">
        <w:rPr>
          <w:lang w:val="en-GB"/>
        </w:rPr>
        <w:t>Pārdevēju</w:t>
      </w:r>
      <w:proofErr w:type="spellEnd"/>
      <w:r w:rsidRPr="00331383">
        <w:rPr>
          <w:lang w:val="en-GB"/>
        </w:rPr>
        <w:t xml:space="preserve"> par </w:t>
      </w:r>
      <w:proofErr w:type="spellStart"/>
      <w:r w:rsidRPr="00331383">
        <w:rPr>
          <w:lang w:val="en-GB"/>
        </w:rPr>
        <w:t>Objektu</w:t>
      </w:r>
      <w:proofErr w:type="spellEnd"/>
      <w:r w:rsidRPr="00331383">
        <w:rPr>
          <w:lang w:val="en-GB"/>
        </w:rPr>
        <w:t xml:space="preserve">, </w:t>
      </w:r>
      <w:proofErr w:type="spellStart"/>
      <w:r w:rsidRPr="00331383">
        <w:rPr>
          <w:lang w:val="en-GB"/>
        </w:rPr>
        <w:t>Pircējam</w:t>
      </w:r>
      <w:proofErr w:type="spellEnd"/>
      <w:r w:rsidRPr="00331383">
        <w:rPr>
          <w:lang w:val="en-GB"/>
        </w:rPr>
        <w:t xml:space="preserve"> nav </w:t>
      </w:r>
      <w:proofErr w:type="spellStart"/>
      <w:r w:rsidRPr="00331383">
        <w:rPr>
          <w:lang w:val="en-GB"/>
        </w:rPr>
        <w:t>tiesību</w:t>
      </w:r>
      <w:proofErr w:type="spellEnd"/>
      <w:r w:rsidRPr="00331383">
        <w:rPr>
          <w:lang w:val="en-GB"/>
        </w:rPr>
        <w:t xml:space="preserve"> </w:t>
      </w:r>
      <w:proofErr w:type="spellStart"/>
      <w:r w:rsidRPr="00331383">
        <w:rPr>
          <w:lang w:val="en-GB"/>
        </w:rPr>
        <w:t>jebkādā</w:t>
      </w:r>
      <w:proofErr w:type="spellEnd"/>
      <w:r w:rsidRPr="00331383">
        <w:rPr>
          <w:lang w:val="en-GB"/>
        </w:rPr>
        <w:t xml:space="preserve"> </w:t>
      </w:r>
      <w:proofErr w:type="spellStart"/>
      <w:r w:rsidRPr="00331383">
        <w:rPr>
          <w:lang w:val="en-GB"/>
        </w:rPr>
        <w:t>veidā</w:t>
      </w:r>
      <w:proofErr w:type="spellEnd"/>
      <w:r w:rsidRPr="00331383">
        <w:rPr>
          <w:lang w:val="en-GB"/>
        </w:rPr>
        <w:t xml:space="preserve"> </w:t>
      </w:r>
      <w:proofErr w:type="spellStart"/>
      <w:r w:rsidRPr="00331383">
        <w:rPr>
          <w:lang w:val="en-GB"/>
        </w:rPr>
        <w:t>atsavināt</w:t>
      </w:r>
      <w:proofErr w:type="spellEnd"/>
      <w:r w:rsidRPr="00331383">
        <w:rPr>
          <w:lang w:val="en-GB"/>
        </w:rPr>
        <w:t xml:space="preserve">, </w:t>
      </w:r>
      <w:proofErr w:type="spellStart"/>
      <w:r w:rsidRPr="00331383">
        <w:rPr>
          <w:lang w:val="en-GB"/>
        </w:rPr>
        <w:t>iznomāt</w:t>
      </w:r>
      <w:proofErr w:type="spellEnd"/>
      <w:r w:rsidRPr="00331383">
        <w:rPr>
          <w:lang w:val="en-GB"/>
        </w:rPr>
        <w:t xml:space="preserve"> </w:t>
      </w:r>
      <w:proofErr w:type="spellStart"/>
      <w:r w:rsidRPr="00331383">
        <w:rPr>
          <w:lang w:val="en-GB"/>
        </w:rPr>
        <w:t>vai</w:t>
      </w:r>
      <w:proofErr w:type="spellEnd"/>
      <w:r w:rsidRPr="00331383">
        <w:rPr>
          <w:lang w:val="en-GB"/>
        </w:rPr>
        <w:t xml:space="preserve"> </w:t>
      </w:r>
      <w:proofErr w:type="spellStart"/>
      <w:r w:rsidRPr="00331383">
        <w:rPr>
          <w:lang w:val="en-GB"/>
        </w:rPr>
        <w:t>ieķīlāt</w:t>
      </w:r>
      <w:proofErr w:type="spellEnd"/>
      <w:r w:rsidRPr="00331383">
        <w:rPr>
          <w:lang w:val="en-GB"/>
        </w:rPr>
        <w:t xml:space="preserve"> </w:t>
      </w:r>
      <w:proofErr w:type="spellStart"/>
      <w:r w:rsidRPr="00331383">
        <w:rPr>
          <w:lang w:val="en-GB"/>
        </w:rPr>
        <w:t>Objektu</w:t>
      </w:r>
      <w:proofErr w:type="spellEnd"/>
      <w:r w:rsidRPr="00331383">
        <w:rPr>
          <w:lang w:val="en-GB"/>
        </w:rPr>
        <w:t xml:space="preserve"> </w:t>
      </w:r>
      <w:proofErr w:type="spellStart"/>
      <w:r w:rsidRPr="00331383">
        <w:rPr>
          <w:lang w:val="en-GB"/>
        </w:rPr>
        <w:t>vai</w:t>
      </w:r>
      <w:proofErr w:type="spellEnd"/>
      <w:r w:rsidRPr="00331383">
        <w:rPr>
          <w:lang w:val="en-GB"/>
        </w:rPr>
        <w:t xml:space="preserve"> </w:t>
      </w:r>
      <w:proofErr w:type="spellStart"/>
      <w:r w:rsidRPr="00331383">
        <w:rPr>
          <w:lang w:val="en-GB"/>
        </w:rPr>
        <w:t>tā</w:t>
      </w:r>
      <w:proofErr w:type="spellEnd"/>
      <w:r w:rsidRPr="00331383">
        <w:rPr>
          <w:lang w:val="en-GB"/>
        </w:rPr>
        <w:t xml:space="preserve"> </w:t>
      </w:r>
      <w:proofErr w:type="spellStart"/>
      <w:r w:rsidRPr="00331383">
        <w:rPr>
          <w:lang w:val="en-GB"/>
        </w:rPr>
        <w:t>daļu</w:t>
      </w:r>
      <w:proofErr w:type="spellEnd"/>
      <w:r w:rsidRPr="00331383">
        <w:rPr>
          <w:lang w:val="en-GB"/>
        </w:rPr>
        <w:t xml:space="preserve">. </w:t>
      </w:r>
    </w:p>
    <w:p w14:paraId="5444110F" w14:textId="77777777" w:rsidR="00331383" w:rsidRPr="00331383" w:rsidRDefault="00331383" w:rsidP="00484B6F">
      <w:pPr>
        <w:ind w:firstLine="709"/>
        <w:jc w:val="both"/>
        <w:rPr>
          <w:lang w:val="en-GB"/>
        </w:rPr>
      </w:pPr>
      <w:r w:rsidRPr="00331383">
        <w:rPr>
          <w:lang w:val="en-GB"/>
        </w:rPr>
        <w:t xml:space="preserve">2.4. </w:t>
      </w:r>
      <w:proofErr w:type="spellStart"/>
      <w:r w:rsidRPr="00331383">
        <w:rPr>
          <w:lang w:val="en-GB"/>
        </w:rPr>
        <w:t>Pārdevējs</w:t>
      </w:r>
      <w:proofErr w:type="spellEnd"/>
      <w:r w:rsidRPr="00331383">
        <w:rPr>
          <w:lang w:val="en-GB"/>
        </w:rPr>
        <w:t xml:space="preserve"> </w:t>
      </w:r>
      <w:proofErr w:type="spellStart"/>
      <w:r w:rsidRPr="00331383">
        <w:rPr>
          <w:lang w:val="en-GB"/>
        </w:rPr>
        <w:t>nodod</w:t>
      </w:r>
      <w:proofErr w:type="spellEnd"/>
      <w:r w:rsidRPr="00331383">
        <w:rPr>
          <w:lang w:val="en-GB"/>
        </w:rPr>
        <w:t xml:space="preserve"> </w:t>
      </w:r>
      <w:proofErr w:type="spellStart"/>
      <w:proofErr w:type="gramStart"/>
      <w:r w:rsidRPr="00331383">
        <w:rPr>
          <w:lang w:val="en-GB"/>
        </w:rPr>
        <w:t>Objektu</w:t>
      </w:r>
      <w:proofErr w:type="spellEnd"/>
      <w:r w:rsidRPr="00331383">
        <w:rPr>
          <w:lang w:val="en-GB"/>
        </w:rPr>
        <w:t xml:space="preserve">  </w:t>
      </w:r>
      <w:proofErr w:type="spellStart"/>
      <w:r w:rsidRPr="00331383">
        <w:rPr>
          <w:lang w:val="en-GB"/>
        </w:rPr>
        <w:t>Pircējam</w:t>
      </w:r>
      <w:proofErr w:type="spellEnd"/>
      <w:proofErr w:type="gramEnd"/>
      <w:r w:rsidRPr="00331383">
        <w:rPr>
          <w:lang w:val="en-GB"/>
        </w:rPr>
        <w:t xml:space="preserve"> no </w:t>
      </w:r>
      <w:proofErr w:type="spellStart"/>
      <w:r w:rsidRPr="00331383">
        <w:rPr>
          <w:lang w:val="en-GB"/>
        </w:rPr>
        <w:t>pilnīgas</w:t>
      </w:r>
      <w:proofErr w:type="spellEnd"/>
      <w:r w:rsidRPr="00331383">
        <w:rPr>
          <w:lang w:val="en-GB"/>
        </w:rPr>
        <w:t xml:space="preserve"> </w:t>
      </w:r>
      <w:proofErr w:type="spellStart"/>
      <w:r w:rsidRPr="00331383">
        <w:rPr>
          <w:lang w:val="en-GB"/>
        </w:rPr>
        <w:t>Objekta</w:t>
      </w:r>
      <w:proofErr w:type="spellEnd"/>
      <w:r w:rsidRPr="00331383">
        <w:rPr>
          <w:lang w:val="en-GB"/>
        </w:rPr>
        <w:t xml:space="preserve"> </w:t>
      </w:r>
      <w:proofErr w:type="spellStart"/>
      <w:r w:rsidRPr="00331383">
        <w:rPr>
          <w:lang w:val="en-GB"/>
        </w:rPr>
        <w:t>pirkuma</w:t>
      </w:r>
      <w:proofErr w:type="spellEnd"/>
      <w:r w:rsidRPr="00331383">
        <w:rPr>
          <w:lang w:val="en-GB"/>
        </w:rPr>
        <w:t xml:space="preserve"> </w:t>
      </w:r>
      <w:proofErr w:type="spellStart"/>
      <w:r w:rsidRPr="00331383">
        <w:rPr>
          <w:lang w:val="en-GB"/>
        </w:rPr>
        <w:t>cenas</w:t>
      </w:r>
      <w:proofErr w:type="spellEnd"/>
      <w:r w:rsidRPr="00331383">
        <w:rPr>
          <w:lang w:val="en-GB"/>
        </w:rPr>
        <w:t xml:space="preserve"> un </w:t>
      </w:r>
      <w:proofErr w:type="spellStart"/>
      <w:r w:rsidRPr="00331383">
        <w:rPr>
          <w:lang w:val="en-GB"/>
        </w:rPr>
        <w:t>procentu</w:t>
      </w:r>
      <w:proofErr w:type="spellEnd"/>
      <w:r w:rsidRPr="00331383">
        <w:rPr>
          <w:lang w:val="en-GB"/>
        </w:rPr>
        <w:t xml:space="preserve">, </w:t>
      </w:r>
      <w:proofErr w:type="spellStart"/>
      <w:r w:rsidRPr="00331383">
        <w:rPr>
          <w:lang w:val="en-GB"/>
        </w:rPr>
        <w:t>ja</w:t>
      </w:r>
      <w:proofErr w:type="spellEnd"/>
      <w:r w:rsidRPr="00331383">
        <w:rPr>
          <w:lang w:val="en-GB"/>
        </w:rPr>
        <w:t xml:space="preserve"> </w:t>
      </w:r>
      <w:proofErr w:type="spellStart"/>
      <w:r w:rsidRPr="00331383">
        <w:rPr>
          <w:lang w:val="en-GB"/>
        </w:rPr>
        <w:t>tādi</w:t>
      </w:r>
      <w:proofErr w:type="spellEnd"/>
      <w:r w:rsidRPr="00331383">
        <w:rPr>
          <w:lang w:val="en-GB"/>
        </w:rPr>
        <w:t xml:space="preserve"> </w:t>
      </w:r>
      <w:proofErr w:type="spellStart"/>
      <w:r w:rsidRPr="00331383">
        <w:rPr>
          <w:lang w:val="en-GB"/>
        </w:rPr>
        <w:t>ir</w:t>
      </w:r>
      <w:proofErr w:type="spellEnd"/>
      <w:r w:rsidRPr="00331383">
        <w:rPr>
          <w:lang w:val="en-GB"/>
        </w:rPr>
        <w:t xml:space="preserve"> </w:t>
      </w:r>
      <w:proofErr w:type="spellStart"/>
      <w:r w:rsidRPr="00331383">
        <w:rPr>
          <w:lang w:val="en-GB"/>
        </w:rPr>
        <w:t>jāmaksā</w:t>
      </w:r>
      <w:proofErr w:type="spellEnd"/>
      <w:r w:rsidRPr="00331383">
        <w:rPr>
          <w:lang w:val="en-GB"/>
        </w:rPr>
        <w:t xml:space="preserve">, </w:t>
      </w:r>
      <w:proofErr w:type="spellStart"/>
      <w:r w:rsidRPr="00331383">
        <w:rPr>
          <w:lang w:val="en-GB"/>
        </w:rPr>
        <w:t>samaksas</w:t>
      </w:r>
      <w:proofErr w:type="spellEnd"/>
      <w:r w:rsidRPr="00331383">
        <w:rPr>
          <w:lang w:val="en-GB"/>
        </w:rPr>
        <w:t>.</w:t>
      </w:r>
    </w:p>
    <w:p w14:paraId="524F54AC" w14:textId="77777777" w:rsidR="00331383" w:rsidRPr="00331383" w:rsidRDefault="00331383" w:rsidP="00484B6F">
      <w:pPr>
        <w:ind w:firstLine="709"/>
        <w:jc w:val="both"/>
        <w:rPr>
          <w:lang w:val="en-GB"/>
        </w:rPr>
      </w:pPr>
      <w:r w:rsidRPr="00331383">
        <w:rPr>
          <w:lang w:val="en-GB"/>
        </w:rPr>
        <w:t xml:space="preserve">2.5. </w:t>
      </w:r>
      <w:proofErr w:type="spellStart"/>
      <w:r w:rsidRPr="00331383">
        <w:rPr>
          <w:lang w:val="en-GB"/>
        </w:rPr>
        <w:t>Slēdzot</w:t>
      </w:r>
      <w:proofErr w:type="spellEnd"/>
      <w:r w:rsidRPr="00331383">
        <w:rPr>
          <w:lang w:val="en-GB"/>
        </w:rPr>
        <w:t xml:space="preserve"> </w:t>
      </w:r>
      <w:proofErr w:type="spellStart"/>
      <w:r w:rsidRPr="00331383">
        <w:rPr>
          <w:lang w:val="en-GB"/>
        </w:rPr>
        <w:t>šo</w:t>
      </w:r>
      <w:proofErr w:type="spellEnd"/>
      <w:r w:rsidRPr="00331383">
        <w:rPr>
          <w:lang w:val="en-GB"/>
        </w:rPr>
        <w:t xml:space="preserve"> </w:t>
      </w:r>
      <w:proofErr w:type="spellStart"/>
      <w:r w:rsidRPr="00331383">
        <w:rPr>
          <w:lang w:val="en-GB"/>
        </w:rPr>
        <w:t>Līgumu</w:t>
      </w:r>
      <w:proofErr w:type="spellEnd"/>
      <w:r w:rsidRPr="00331383">
        <w:rPr>
          <w:lang w:val="en-GB"/>
        </w:rPr>
        <w:t xml:space="preserve">, </w:t>
      </w:r>
      <w:proofErr w:type="spellStart"/>
      <w:r w:rsidRPr="00331383">
        <w:rPr>
          <w:lang w:val="en-GB"/>
        </w:rPr>
        <w:t>Līgumslēdzēji</w:t>
      </w:r>
      <w:proofErr w:type="spellEnd"/>
      <w:r w:rsidRPr="00331383">
        <w:rPr>
          <w:lang w:val="en-GB"/>
        </w:rPr>
        <w:t xml:space="preserve"> </w:t>
      </w:r>
      <w:proofErr w:type="spellStart"/>
      <w:r w:rsidRPr="00331383">
        <w:rPr>
          <w:lang w:val="en-GB"/>
        </w:rPr>
        <w:t>apzinās</w:t>
      </w:r>
      <w:proofErr w:type="spellEnd"/>
      <w:r w:rsidRPr="00331383">
        <w:rPr>
          <w:lang w:val="en-GB"/>
        </w:rPr>
        <w:t xml:space="preserve"> </w:t>
      </w:r>
      <w:proofErr w:type="spellStart"/>
      <w:r w:rsidRPr="00331383">
        <w:rPr>
          <w:lang w:val="en-GB"/>
        </w:rPr>
        <w:t>tā</w:t>
      </w:r>
      <w:proofErr w:type="spellEnd"/>
      <w:r w:rsidRPr="00331383">
        <w:rPr>
          <w:lang w:val="en-GB"/>
        </w:rPr>
        <w:t xml:space="preserve"> </w:t>
      </w:r>
      <w:proofErr w:type="spellStart"/>
      <w:r w:rsidRPr="00331383">
        <w:rPr>
          <w:lang w:val="en-GB"/>
        </w:rPr>
        <w:t>nozīmi</w:t>
      </w:r>
      <w:proofErr w:type="spellEnd"/>
      <w:r w:rsidRPr="00331383">
        <w:rPr>
          <w:lang w:val="en-GB"/>
        </w:rPr>
        <w:t xml:space="preserve">, </w:t>
      </w:r>
      <w:proofErr w:type="spellStart"/>
      <w:r w:rsidRPr="00331383">
        <w:rPr>
          <w:lang w:val="en-GB"/>
        </w:rPr>
        <w:t>atzīst</w:t>
      </w:r>
      <w:proofErr w:type="spellEnd"/>
      <w:r w:rsidRPr="00331383">
        <w:rPr>
          <w:lang w:val="en-GB"/>
        </w:rPr>
        <w:t xml:space="preserve"> to par </w:t>
      </w:r>
      <w:proofErr w:type="spellStart"/>
      <w:r w:rsidRPr="00331383">
        <w:rPr>
          <w:lang w:val="en-GB"/>
        </w:rPr>
        <w:t>pareizu</w:t>
      </w:r>
      <w:proofErr w:type="spellEnd"/>
      <w:r w:rsidRPr="00331383">
        <w:rPr>
          <w:lang w:val="en-GB"/>
        </w:rPr>
        <w:t xml:space="preserve">, </w:t>
      </w:r>
      <w:proofErr w:type="spellStart"/>
      <w:r w:rsidRPr="00331383">
        <w:rPr>
          <w:lang w:val="en-GB"/>
        </w:rPr>
        <w:t>kā</w:t>
      </w:r>
      <w:proofErr w:type="spellEnd"/>
      <w:r w:rsidRPr="00331383">
        <w:rPr>
          <w:lang w:val="en-GB"/>
        </w:rPr>
        <w:t xml:space="preserve"> </w:t>
      </w:r>
      <w:proofErr w:type="spellStart"/>
      <w:r w:rsidRPr="00331383">
        <w:rPr>
          <w:lang w:val="en-GB"/>
        </w:rPr>
        <w:t>arī</w:t>
      </w:r>
      <w:proofErr w:type="spellEnd"/>
      <w:r w:rsidRPr="00331383">
        <w:rPr>
          <w:lang w:val="en-GB"/>
        </w:rPr>
        <w:t xml:space="preserve"> </w:t>
      </w:r>
      <w:proofErr w:type="spellStart"/>
      <w:r w:rsidRPr="00331383">
        <w:rPr>
          <w:lang w:val="en-GB"/>
        </w:rPr>
        <w:t>atsakās</w:t>
      </w:r>
      <w:proofErr w:type="spellEnd"/>
      <w:r w:rsidRPr="00331383">
        <w:rPr>
          <w:lang w:val="en-GB"/>
        </w:rPr>
        <w:t xml:space="preserve"> </w:t>
      </w:r>
      <w:proofErr w:type="spellStart"/>
      <w:r w:rsidRPr="00331383">
        <w:rPr>
          <w:lang w:val="en-GB"/>
        </w:rPr>
        <w:t>apstrīdēt</w:t>
      </w:r>
      <w:proofErr w:type="spellEnd"/>
      <w:r w:rsidRPr="00331383">
        <w:rPr>
          <w:lang w:val="en-GB"/>
        </w:rPr>
        <w:t xml:space="preserve"> un </w:t>
      </w:r>
      <w:proofErr w:type="spellStart"/>
      <w:r w:rsidRPr="00331383">
        <w:rPr>
          <w:lang w:val="en-GB"/>
        </w:rPr>
        <w:t>prasīt</w:t>
      </w:r>
      <w:proofErr w:type="spellEnd"/>
      <w:r w:rsidRPr="00331383">
        <w:rPr>
          <w:lang w:val="en-GB"/>
        </w:rPr>
        <w:t xml:space="preserve"> </w:t>
      </w:r>
      <w:proofErr w:type="spellStart"/>
      <w:r w:rsidRPr="00331383">
        <w:rPr>
          <w:lang w:val="en-GB"/>
        </w:rPr>
        <w:t>tā</w:t>
      </w:r>
      <w:proofErr w:type="spellEnd"/>
      <w:r w:rsidRPr="00331383">
        <w:rPr>
          <w:lang w:val="en-GB"/>
        </w:rPr>
        <w:t xml:space="preserve"> </w:t>
      </w:r>
      <w:proofErr w:type="spellStart"/>
      <w:r w:rsidRPr="00331383">
        <w:rPr>
          <w:lang w:val="en-GB"/>
        </w:rPr>
        <w:t>atcelšanu</w:t>
      </w:r>
      <w:proofErr w:type="spellEnd"/>
      <w:r w:rsidRPr="00331383">
        <w:rPr>
          <w:lang w:val="en-GB"/>
        </w:rPr>
        <w:t xml:space="preserve"> </w:t>
      </w:r>
      <w:proofErr w:type="spellStart"/>
      <w:r w:rsidRPr="00331383">
        <w:rPr>
          <w:lang w:val="en-GB"/>
        </w:rPr>
        <w:t>pārmērīga</w:t>
      </w:r>
      <w:proofErr w:type="spellEnd"/>
      <w:r w:rsidRPr="00331383">
        <w:rPr>
          <w:lang w:val="en-GB"/>
        </w:rPr>
        <w:t xml:space="preserve"> </w:t>
      </w:r>
      <w:proofErr w:type="spellStart"/>
      <w:r w:rsidRPr="00331383">
        <w:rPr>
          <w:lang w:val="en-GB"/>
        </w:rPr>
        <w:t>zaudējuma</w:t>
      </w:r>
      <w:proofErr w:type="spellEnd"/>
      <w:r w:rsidRPr="00331383">
        <w:rPr>
          <w:lang w:val="en-GB"/>
        </w:rPr>
        <w:t xml:space="preserve"> </w:t>
      </w:r>
      <w:proofErr w:type="spellStart"/>
      <w:r w:rsidRPr="00331383">
        <w:rPr>
          <w:lang w:val="en-GB"/>
        </w:rPr>
        <w:t>dēļ</w:t>
      </w:r>
      <w:proofErr w:type="spellEnd"/>
      <w:r w:rsidRPr="00331383">
        <w:rPr>
          <w:lang w:val="en-GB"/>
        </w:rPr>
        <w:t>.</w:t>
      </w:r>
    </w:p>
    <w:p w14:paraId="48703DB9" w14:textId="77777777" w:rsidR="00331383" w:rsidRPr="00331383" w:rsidRDefault="00331383" w:rsidP="00484B6F">
      <w:pPr>
        <w:numPr>
          <w:ilvl w:val="0"/>
          <w:numId w:val="46"/>
        </w:numPr>
        <w:ind w:left="0" w:firstLine="709"/>
        <w:contextualSpacing/>
        <w:jc w:val="center"/>
        <w:rPr>
          <w:lang w:val="en-GB"/>
        </w:rPr>
      </w:pPr>
      <w:r w:rsidRPr="00331383">
        <w:rPr>
          <w:lang w:val="en-GB"/>
        </w:rPr>
        <w:t>GARANTIJAS</w:t>
      </w:r>
    </w:p>
    <w:p w14:paraId="14FCC9FC" w14:textId="77777777" w:rsidR="00331383" w:rsidRPr="00331383" w:rsidRDefault="00331383" w:rsidP="00484B6F">
      <w:pPr>
        <w:numPr>
          <w:ilvl w:val="1"/>
          <w:numId w:val="46"/>
        </w:numPr>
        <w:ind w:left="0" w:firstLine="349"/>
        <w:contextualSpacing/>
        <w:rPr>
          <w:lang w:val="en-GB"/>
        </w:rPr>
      </w:pPr>
      <w:proofErr w:type="spellStart"/>
      <w:r w:rsidRPr="00331383">
        <w:rPr>
          <w:lang w:val="en-GB"/>
        </w:rPr>
        <w:t>Pārdevējs</w:t>
      </w:r>
      <w:proofErr w:type="spellEnd"/>
      <w:r w:rsidRPr="00331383">
        <w:rPr>
          <w:lang w:val="en-GB"/>
        </w:rPr>
        <w:t xml:space="preserve"> </w:t>
      </w:r>
      <w:proofErr w:type="spellStart"/>
      <w:r w:rsidRPr="00331383">
        <w:rPr>
          <w:lang w:val="en-GB"/>
        </w:rPr>
        <w:t>apliecina</w:t>
      </w:r>
      <w:proofErr w:type="spellEnd"/>
      <w:r w:rsidRPr="00331383">
        <w:rPr>
          <w:lang w:val="en-GB"/>
        </w:rPr>
        <w:t xml:space="preserve">, ka tam </w:t>
      </w:r>
      <w:proofErr w:type="spellStart"/>
      <w:r w:rsidRPr="00331383">
        <w:rPr>
          <w:lang w:val="en-GB"/>
        </w:rPr>
        <w:t>ir</w:t>
      </w:r>
      <w:proofErr w:type="spellEnd"/>
      <w:r w:rsidRPr="00331383">
        <w:rPr>
          <w:lang w:val="en-GB"/>
        </w:rPr>
        <w:t xml:space="preserve"> </w:t>
      </w:r>
      <w:proofErr w:type="spellStart"/>
      <w:r w:rsidRPr="00331383">
        <w:rPr>
          <w:lang w:val="en-GB"/>
        </w:rPr>
        <w:t>tiesības</w:t>
      </w:r>
      <w:proofErr w:type="spellEnd"/>
      <w:r w:rsidRPr="00331383">
        <w:rPr>
          <w:lang w:val="en-GB"/>
        </w:rPr>
        <w:t xml:space="preserve"> </w:t>
      </w:r>
      <w:proofErr w:type="spellStart"/>
      <w:r w:rsidRPr="00331383">
        <w:rPr>
          <w:lang w:val="en-GB"/>
        </w:rPr>
        <w:t>atsavināt</w:t>
      </w:r>
      <w:proofErr w:type="spellEnd"/>
      <w:r w:rsidRPr="00331383">
        <w:rPr>
          <w:lang w:val="en-GB"/>
        </w:rPr>
        <w:t xml:space="preserve"> </w:t>
      </w:r>
      <w:proofErr w:type="spellStart"/>
      <w:r w:rsidRPr="00331383">
        <w:rPr>
          <w:lang w:val="en-GB"/>
        </w:rPr>
        <w:t>Objektu</w:t>
      </w:r>
      <w:proofErr w:type="spellEnd"/>
      <w:r w:rsidRPr="00331383">
        <w:rPr>
          <w:lang w:val="en-GB"/>
        </w:rPr>
        <w:t>.</w:t>
      </w:r>
    </w:p>
    <w:p w14:paraId="40DD91FA" w14:textId="77777777" w:rsidR="00331383" w:rsidRPr="00331383" w:rsidRDefault="00331383" w:rsidP="00484B6F">
      <w:pPr>
        <w:numPr>
          <w:ilvl w:val="1"/>
          <w:numId w:val="46"/>
        </w:numPr>
        <w:tabs>
          <w:tab w:val="left" w:pos="284"/>
          <w:tab w:val="left" w:pos="567"/>
        </w:tabs>
        <w:ind w:left="0" w:firstLine="709"/>
        <w:contextualSpacing/>
        <w:jc w:val="both"/>
        <w:rPr>
          <w:lang w:val="en-GB"/>
        </w:rPr>
      </w:pPr>
      <w:proofErr w:type="spellStart"/>
      <w:r w:rsidRPr="00331383">
        <w:rPr>
          <w:lang w:val="en-GB"/>
        </w:rPr>
        <w:t>Pārdevējs</w:t>
      </w:r>
      <w:proofErr w:type="spellEnd"/>
      <w:r w:rsidRPr="00331383">
        <w:rPr>
          <w:lang w:val="en-GB"/>
        </w:rPr>
        <w:t xml:space="preserve"> </w:t>
      </w:r>
      <w:proofErr w:type="spellStart"/>
      <w:r w:rsidRPr="00331383">
        <w:rPr>
          <w:lang w:val="en-GB"/>
        </w:rPr>
        <w:t>apliecina</w:t>
      </w:r>
      <w:proofErr w:type="spellEnd"/>
      <w:r w:rsidRPr="00331383">
        <w:rPr>
          <w:lang w:val="en-GB"/>
        </w:rPr>
        <w:t xml:space="preserve">, ka </w:t>
      </w:r>
      <w:proofErr w:type="spellStart"/>
      <w:r w:rsidRPr="00331383">
        <w:rPr>
          <w:lang w:val="en-GB"/>
        </w:rPr>
        <w:t>Objekts</w:t>
      </w:r>
      <w:proofErr w:type="spellEnd"/>
      <w:r w:rsidRPr="00331383">
        <w:rPr>
          <w:lang w:val="en-GB"/>
        </w:rPr>
        <w:t xml:space="preserve"> nav </w:t>
      </w:r>
      <w:proofErr w:type="spellStart"/>
      <w:r w:rsidRPr="00331383">
        <w:rPr>
          <w:lang w:val="en-GB"/>
        </w:rPr>
        <w:t>nevienam</w:t>
      </w:r>
      <w:proofErr w:type="spellEnd"/>
      <w:r w:rsidRPr="00331383">
        <w:rPr>
          <w:lang w:val="en-GB"/>
        </w:rPr>
        <w:t xml:space="preserve"> </w:t>
      </w:r>
      <w:proofErr w:type="spellStart"/>
      <w:r w:rsidRPr="00331383">
        <w:rPr>
          <w:lang w:val="en-GB"/>
        </w:rPr>
        <w:t>citam</w:t>
      </w:r>
      <w:proofErr w:type="spellEnd"/>
      <w:r w:rsidRPr="00331383">
        <w:rPr>
          <w:lang w:val="en-GB"/>
        </w:rPr>
        <w:t xml:space="preserve"> (</w:t>
      </w:r>
      <w:proofErr w:type="spellStart"/>
      <w:r w:rsidRPr="00331383">
        <w:rPr>
          <w:lang w:val="en-GB"/>
        </w:rPr>
        <w:t>izņemot</w:t>
      </w:r>
      <w:proofErr w:type="spellEnd"/>
      <w:r w:rsidRPr="00331383">
        <w:rPr>
          <w:lang w:val="en-GB"/>
        </w:rPr>
        <w:t xml:space="preserve"> </w:t>
      </w:r>
      <w:proofErr w:type="spellStart"/>
      <w:r w:rsidRPr="00331383">
        <w:rPr>
          <w:lang w:val="en-GB"/>
        </w:rPr>
        <w:t>Pircēju</w:t>
      </w:r>
      <w:proofErr w:type="spellEnd"/>
      <w:r w:rsidRPr="00331383">
        <w:rPr>
          <w:lang w:val="en-GB"/>
        </w:rPr>
        <w:t xml:space="preserve">) </w:t>
      </w:r>
      <w:proofErr w:type="spellStart"/>
      <w:r w:rsidRPr="00331383">
        <w:rPr>
          <w:lang w:val="en-GB"/>
        </w:rPr>
        <w:t>atsavināts</w:t>
      </w:r>
      <w:proofErr w:type="spellEnd"/>
      <w:r w:rsidRPr="00331383">
        <w:rPr>
          <w:lang w:val="en-GB"/>
        </w:rPr>
        <w:t xml:space="preserve">, nav </w:t>
      </w:r>
      <w:proofErr w:type="spellStart"/>
      <w:r w:rsidRPr="00331383">
        <w:rPr>
          <w:lang w:val="en-GB"/>
        </w:rPr>
        <w:t>nodots</w:t>
      </w:r>
      <w:proofErr w:type="spellEnd"/>
      <w:r w:rsidRPr="00331383">
        <w:rPr>
          <w:lang w:val="en-GB"/>
        </w:rPr>
        <w:t xml:space="preserve"> </w:t>
      </w:r>
      <w:proofErr w:type="spellStart"/>
      <w:r w:rsidRPr="00331383">
        <w:rPr>
          <w:lang w:val="en-GB"/>
        </w:rPr>
        <w:t>patapinājumā</w:t>
      </w:r>
      <w:proofErr w:type="spellEnd"/>
      <w:r w:rsidRPr="00331383">
        <w:rPr>
          <w:lang w:val="en-GB"/>
        </w:rPr>
        <w:t xml:space="preserve">, </w:t>
      </w:r>
      <w:proofErr w:type="spellStart"/>
      <w:r w:rsidRPr="00331383">
        <w:rPr>
          <w:lang w:val="en-GB"/>
        </w:rPr>
        <w:t>izīrēts</w:t>
      </w:r>
      <w:proofErr w:type="spellEnd"/>
      <w:r w:rsidRPr="00331383">
        <w:rPr>
          <w:lang w:val="en-GB"/>
        </w:rPr>
        <w:t xml:space="preserve"> </w:t>
      </w:r>
      <w:proofErr w:type="spellStart"/>
      <w:r w:rsidRPr="00331383">
        <w:rPr>
          <w:lang w:val="en-GB"/>
        </w:rPr>
        <w:t>vai</w:t>
      </w:r>
      <w:proofErr w:type="spellEnd"/>
      <w:r w:rsidRPr="00331383">
        <w:rPr>
          <w:lang w:val="en-GB"/>
        </w:rPr>
        <w:t xml:space="preserve"> </w:t>
      </w:r>
      <w:proofErr w:type="spellStart"/>
      <w:r w:rsidRPr="00331383">
        <w:rPr>
          <w:lang w:val="en-GB"/>
        </w:rPr>
        <w:t>iznomāts</w:t>
      </w:r>
      <w:proofErr w:type="spellEnd"/>
      <w:r w:rsidRPr="00331383">
        <w:rPr>
          <w:lang w:val="en-GB"/>
        </w:rPr>
        <w:t xml:space="preserve"> (</w:t>
      </w:r>
      <w:proofErr w:type="spellStart"/>
      <w:r w:rsidRPr="00331383">
        <w:rPr>
          <w:lang w:val="en-GB"/>
        </w:rPr>
        <w:t>izņemot</w:t>
      </w:r>
      <w:proofErr w:type="spellEnd"/>
      <w:r w:rsidRPr="00331383">
        <w:rPr>
          <w:lang w:val="en-GB"/>
        </w:rPr>
        <w:t xml:space="preserve"> </w:t>
      </w:r>
      <w:proofErr w:type="spellStart"/>
      <w:r w:rsidRPr="00331383">
        <w:rPr>
          <w:lang w:val="en-GB"/>
        </w:rPr>
        <w:t>Pircēju</w:t>
      </w:r>
      <w:proofErr w:type="spellEnd"/>
      <w:r w:rsidRPr="00331383">
        <w:rPr>
          <w:lang w:val="en-GB"/>
        </w:rPr>
        <w:t xml:space="preserve">), </w:t>
      </w:r>
      <w:proofErr w:type="spellStart"/>
      <w:r w:rsidRPr="00331383">
        <w:rPr>
          <w:lang w:val="en-GB"/>
        </w:rPr>
        <w:t>tajā</w:t>
      </w:r>
      <w:proofErr w:type="spellEnd"/>
      <w:r w:rsidRPr="00331383">
        <w:rPr>
          <w:lang w:val="en-GB"/>
        </w:rPr>
        <w:t xml:space="preserve"> </w:t>
      </w:r>
      <w:proofErr w:type="spellStart"/>
      <w:r w:rsidRPr="00331383">
        <w:rPr>
          <w:lang w:val="en-GB"/>
        </w:rPr>
        <w:t>skaitā</w:t>
      </w:r>
      <w:proofErr w:type="spellEnd"/>
      <w:r w:rsidRPr="00331383">
        <w:rPr>
          <w:lang w:val="en-GB"/>
        </w:rPr>
        <w:t xml:space="preserve"> par to nav un </w:t>
      </w:r>
      <w:proofErr w:type="spellStart"/>
      <w:r w:rsidRPr="00331383">
        <w:rPr>
          <w:lang w:val="en-GB"/>
        </w:rPr>
        <w:t>nebūs</w:t>
      </w:r>
      <w:proofErr w:type="spellEnd"/>
      <w:r w:rsidRPr="00331383">
        <w:rPr>
          <w:lang w:val="en-GB"/>
        </w:rPr>
        <w:t xml:space="preserve"> </w:t>
      </w:r>
      <w:proofErr w:type="spellStart"/>
      <w:r w:rsidRPr="00331383">
        <w:rPr>
          <w:lang w:val="en-GB"/>
        </w:rPr>
        <w:t>spēkā</w:t>
      </w:r>
      <w:proofErr w:type="spellEnd"/>
      <w:r w:rsidRPr="00331383">
        <w:rPr>
          <w:lang w:val="en-GB"/>
        </w:rPr>
        <w:t xml:space="preserve"> </w:t>
      </w:r>
      <w:proofErr w:type="spellStart"/>
      <w:r w:rsidRPr="00331383">
        <w:rPr>
          <w:lang w:val="en-GB"/>
        </w:rPr>
        <w:t>esošu</w:t>
      </w:r>
      <w:proofErr w:type="spellEnd"/>
      <w:r w:rsidRPr="00331383">
        <w:rPr>
          <w:lang w:val="en-GB"/>
        </w:rPr>
        <w:t xml:space="preserve"> </w:t>
      </w:r>
      <w:proofErr w:type="spellStart"/>
      <w:r w:rsidRPr="00331383">
        <w:rPr>
          <w:lang w:val="en-GB"/>
        </w:rPr>
        <w:t>priekšlīgumu</w:t>
      </w:r>
      <w:proofErr w:type="spellEnd"/>
      <w:r w:rsidRPr="00331383">
        <w:rPr>
          <w:lang w:val="en-GB"/>
        </w:rPr>
        <w:t xml:space="preserve">, </w:t>
      </w:r>
      <w:proofErr w:type="spellStart"/>
      <w:r w:rsidRPr="00331383">
        <w:rPr>
          <w:lang w:val="en-GB"/>
        </w:rPr>
        <w:t>rokas</w:t>
      </w:r>
      <w:proofErr w:type="spellEnd"/>
      <w:r w:rsidRPr="00331383">
        <w:rPr>
          <w:lang w:val="en-GB"/>
        </w:rPr>
        <w:t xml:space="preserve"> </w:t>
      </w:r>
      <w:proofErr w:type="spellStart"/>
      <w:r w:rsidRPr="00331383">
        <w:rPr>
          <w:lang w:val="en-GB"/>
        </w:rPr>
        <w:t>naudas</w:t>
      </w:r>
      <w:proofErr w:type="spellEnd"/>
      <w:r w:rsidRPr="00331383">
        <w:rPr>
          <w:lang w:val="en-GB"/>
        </w:rPr>
        <w:t xml:space="preserve"> </w:t>
      </w:r>
      <w:proofErr w:type="spellStart"/>
      <w:r w:rsidRPr="00331383">
        <w:rPr>
          <w:lang w:val="en-GB"/>
        </w:rPr>
        <w:t>līgumu</w:t>
      </w:r>
      <w:proofErr w:type="spellEnd"/>
      <w:r w:rsidRPr="00331383">
        <w:rPr>
          <w:lang w:val="en-GB"/>
        </w:rPr>
        <w:t xml:space="preserve"> </w:t>
      </w:r>
      <w:proofErr w:type="spellStart"/>
      <w:r w:rsidRPr="00331383">
        <w:rPr>
          <w:lang w:val="en-GB"/>
        </w:rPr>
        <w:t>vai</w:t>
      </w:r>
      <w:proofErr w:type="spellEnd"/>
      <w:r w:rsidRPr="00331383">
        <w:rPr>
          <w:lang w:val="en-GB"/>
        </w:rPr>
        <w:t xml:space="preserve"> </w:t>
      </w:r>
      <w:proofErr w:type="spellStart"/>
      <w:r w:rsidRPr="00331383">
        <w:rPr>
          <w:lang w:val="en-GB"/>
        </w:rPr>
        <w:t>jebkādu</w:t>
      </w:r>
      <w:proofErr w:type="spellEnd"/>
      <w:r w:rsidRPr="00331383">
        <w:rPr>
          <w:lang w:val="en-GB"/>
        </w:rPr>
        <w:t xml:space="preserve"> </w:t>
      </w:r>
      <w:proofErr w:type="spellStart"/>
      <w:r w:rsidRPr="00331383">
        <w:rPr>
          <w:lang w:val="en-GB"/>
        </w:rPr>
        <w:t>ar</w:t>
      </w:r>
      <w:proofErr w:type="spellEnd"/>
      <w:r w:rsidRPr="00331383">
        <w:rPr>
          <w:lang w:val="en-GB"/>
        </w:rPr>
        <w:t xml:space="preserve"> </w:t>
      </w:r>
      <w:proofErr w:type="spellStart"/>
      <w:r w:rsidRPr="00331383">
        <w:rPr>
          <w:lang w:val="en-GB"/>
        </w:rPr>
        <w:t>iznomāšanu</w:t>
      </w:r>
      <w:proofErr w:type="spellEnd"/>
      <w:r w:rsidRPr="00331383">
        <w:rPr>
          <w:lang w:val="en-GB"/>
        </w:rPr>
        <w:t xml:space="preserve">, </w:t>
      </w:r>
      <w:proofErr w:type="spellStart"/>
      <w:r w:rsidRPr="00331383">
        <w:rPr>
          <w:lang w:val="en-GB"/>
        </w:rPr>
        <w:t>patapināšanu</w:t>
      </w:r>
      <w:proofErr w:type="spellEnd"/>
      <w:r w:rsidRPr="00331383">
        <w:rPr>
          <w:lang w:val="en-GB"/>
        </w:rPr>
        <w:t xml:space="preserve"> </w:t>
      </w:r>
      <w:proofErr w:type="spellStart"/>
      <w:r w:rsidRPr="00331383">
        <w:rPr>
          <w:lang w:val="en-GB"/>
        </w:rPr>
        <w:t>vai</w:t>
      </w:r>
      <w:proofErr w:type="spellEnd"/>
      <w:r w:rsidRPr="00331383">
        <w:rPr>
          <w:lang w:val="en-GB"/>
        </w:rPr>
        <w:t xml:space="preserve"> </w:t>
      </w:r>
      <w:proofErr w:type="spellStart"/>
      <w:r w:rsidRPr="00331383">
        <w:rPr>
          <w:lang w:val="en-GB"/>
        </w:rPr>
        <w:t>citādu</w:t>
      </w:r>
      <w:proofErr w:type="spellEnd"/>
      <w:r w:rsidRPr="00331383">
        <w:rPr>
          <w:lang w:val="en-GB"/>
        </w:rPr>
        <w:t xml:space="preserve"> </w:t>
      </w:r>
      <w:proofErr w:type="spellStart"/>
      <w:r w:rsidRPr="00331383">
        <w:rPr>
          <w:lang w:val="en-GB"/>
        </w:rPr>
        <w:t>lietošanu</w:t>
      </w:r>
      <w:proofErr w:type="spellEnd"/>
      <w:r w:rsidRPr="00331383">
        <w:rPr>
          <w:lang w:val="en-GB"/>
        </w:rPr>
        <w:t xml:space="preserve">, </w:t>
      </w:r>
      <w:proofErr w:type="spellStart"/>
      <w:r w:rsidRPr="00331383">
        <w:rPr>
          <w:lang w:val="en-GB"/>
        </w:rPr>
        <w:t>kā</w:t>
      </w:r>
      <w:proofErr w:type="spellEnd"/>
      <w:r w:rsidRPr="00331383">
        <w:rPr>
          <w:lang w:val="en-GB"/>
        </w:rPr>
        <w:t xml:space="preserve"> </w:t>
      </w:r>
      <w:proofErr w:type="spellStart"/>
      <w:r w:rsidRPr="00331383">
        <w:rPr>
          <w:lang w:val="en-GB"/>
        </w:rPr>
        <w:t>arī</w:t>
      </w:r>
      <w:proofErr w:type="spellEnd"/>
      <w:r w:rsidRPr="00331383">
        <w:rPr>
          <w:lang w:val="en-GB"/>
        </w:rPr>
        <w:t xml:space="preserve"> </w:t>
      </w:r>
      <w:proofErr w:type="spellStart"/>
      <w:r w:rsidRPr="00331383">
        <w:rPr>
          <w:lang w:val="en-GB"/>
        </w:rPr>
        <w:t>atsavināšanu</w:t>
      </w:r>
      <w:proofErr w:type="spellEnd"/>
      <w:r w:rsidRPr="00331383">
        <w:rPr>
          <w:lang w:val="en-GB"/>
        </w:rPr>
        <w:t xml:space="preserve"> </w:t>
      </w:r>
      <w:proofErr w:type="spellStart"/>
      <w:r w:rsidRPr="00331383">
        <w:rPr>
          <w:lang w:val="en-GB"/>
        </w:rPr>
        <w:t>saistītu</w:t>
      </w:r>
      <w:proofErr w:type="spellEnd"/>
      <w:r w:rsidRPr="00331383">
        <w:rPr>
          <w:lang w:val="en-GB"/>
        </w:rPr>
        <w:t xml:space="preserve"> </w:t>
      </w:r>
      <w:proofErr w:type="spellStart"/>
      <w:r w:rsidRPr="00331383">
        <w:rPr>
          <w:lang w:val="en-GB"/>
        </w:rPr>
        <w:t>līgumu</w:t>
      </w:r>
      <w:proofErr w:type="spellEnd"/>
      <w:r w:rsidRPr="00331383">
        <w:rPr>
          <w:lang w:val="en-GB"/>
        </w:rPr>
        <w:t xml:space="preserve">, </w:t>
      </w:r>
      <w:proofErr w:type="spellStart"/>
      <w:r w:rsidRPr="00331383">
        <w:rPr>
          <w:lang w:val="en-GB"/>
        </w:rPr>
        <w:t>tas</w:t>
      </w:r>
      <w:proofErr w:type="spellEnd"/>
      <w:r w:rsidRPr="00331383">
        <w:rPr>
          <w:lang w:val="en-GB"/>
        </w:rPr>
        <w:t xml:space="preserve"> nav </w:t>
      </w:r>
      <w:proofErr w:type="spellStart"/>
      <w:r w:rsidRPr="00331383">
        <w:rPr>
          <w:lang w:val="en-GB"/>
        </w:rPr>
        <w:t>apgrūtināts</w:t>
      </w:r>
      <w:proofErr w:type="spellEnd"/>
      <w:r w:rsidRPr="00331383">
        <w:rPr>
          <w:lang w:val="en-GB"/>
        </w:rPr>
        <w:t xml:space="preserve"> </w:t>
      </w:r>
      <w:proofErr w:type="spellStart"/>
      <w:r w:rsidRPr="00331383">
        <w:rPr>
          <w:lang w:val="en-GB"/>
        </w:rPr>
        <w:t>ar</w:t>
      </w:r>
      <w:proofErr w:type="spellEnd"/>
      <w:r w:rsidRPr="00331383">
        <w:rPr>
          <w:lang w:val="en-GB"/>
        </w:rPr>
        <w:t xml:space="preserve"> </w:t>
      </w:r>
      <w:proofErr w:type="spellStart"/>
      <w:r w:rsidRPr="00331383">
        <w:rPr>
          <w:lang w:val="en-GB"/>
        </w:rPr>
        <w:t>jebkādām</w:t>
      </w:r>
      <w:proofErr w:type="spellEnd"/>
      <w:r w:rsidRPr="00331383">
        <w:rPr>
          <w:lang w:val="en-GB"/>
        </w:rPr>
        <w:t xml:space="preserve"> </w:t>
      </w:r>
      <w:proofErr w:type="spellStart"/>
      <w:r w:rsidRPr="00331383">
        <w:rPr>
          <w:lang w:val="en-GB"/>
        </w:rPr>
        <w:t>lietu</w:t>
      </w:r>
      <w:proofErr w:type="spellEnd"/>
      <w:r w:rsidRPr="00331383">
        <w:rPr>
          <w:lang w:val="en-GB"/>
        </w:rPr>
        <w:t xml:space="preserve"> </w:t>
      </w:r>
      <w:proofErr w:type="spellStart"/>
      <w:r w:rsidRPr="00331383">
        <w:rPr>
          <w:lang w:val="en-GB"/>
        </w:rPr>
        <w:t>tiesībām</w:t>
      </w:r>
      <w:proofErr w:type="spellEnd"/>
      <w:r w:rsidRPr="00331383">
        <w:rPr>
          <w:lang w:val="en-GB"/>
        </w:rPr>
        <w:t xml:space="preserve"> un/</w:t>
      </w:r>
      <w:proofErr w:type="spellStart"/>
      <w:r w:rsidRPr="00331383">
        <w:rPr>
          <w:lang w:val="en-GB"/>
        </w:rPr>
        <w:t>vai</w:t>
      </w:r>
      <w:proofErr w:type="spellEnd"/>
      <w:r w:rsidRPr="00331383">
        <w:rPr>
          <w:lang w:val="en-GB"/>
        </w:rPr>
        <w:t xml:space="preserve"> </w:t>
      </w:r>
      <w:proofErr w:type="spellStart"/>
      <w:r w:rsidRPr="00331383">
        <w:rPr>
          <w:lang w:val="en-GB"/>
        </w:rPr>
        <w:t>parādiem</w:t>
      </w:r>
      <w:proofErr w:type="spellEnd"/>
      <w:r w:rsidRPr="00331383">
        <w:rPr>
          <w:lang w:val="en-GB"/>
        </w:rPr>
        <w:t xml:space="preserve"> un/</w:t>
      </w:r>
      <w:proofErr w:type="spellStart"/>
      <w:r w:rsidRPr="00331383">
        <w:rPr>
          <w:lang w:val="en-GB"/>
        </w:rPr>
        <w:t>vai</w:t>
      </w:r>
      <w:proofErr w:type="spellEnd"/>
      <w:r w:rsidRPr="00331383">
        <w:rPr>
          <w:lang w:val="en-GB"/>
        </w:rPr>
        <w:t xml:space="preserve"> </w:t>
      </w:r>
      <w:proofErr w:type="spellStart"/>
      <w:r w:rsidRPr="00331383">
        <w:rPr>
          <w:lang w:val="en-GB"/>
        </w:rPr>
        <w:t>citiem</w:t>
      </w:r>
      <w:proofErr w:type="spellEnd"/>
      <w:r w:rsidRPr="00331383">
        <w:rPr>
          <w:lang w:val="en-GB"/>
        </w:rPr>
        <w:t xml:space="preserve"> </w:t>
      </w:r>
      <w:proofErr w:type="spellStart"/>
      <w:r w:rsidRPr="00331383">
        <w:rPr>
          <w:lang w:val="en-GB"/>
        </w:rPr>
        <w:t>apgrūtinājumiem</w:t>
      </w:r>
      <w:proofErr w:type="spellEnd"/>
      <w:r w:rsidRPr="00331383">
        <w:rPr>
          <w:lang w:val="en-GB"/>
        </w:rPr>
        <w:t xml:space="preserve">, </w:t>
      </w:r>
      <w:proofErr w:type="spellStart"/>
      <w:r w:rsidRPr="00331383">
        <w:rPr>
          <w:lang w:val="en-GB"/>
        </w:rPr>
        <w:t>izņemot</w:t>
      </w:r>
      <w:proofErr w:type="spellEnd"/>
      <w:r w:rsidRPr="00331383">
        <w:rPr>
          <w:lang w:val="en-GB"/>
        </w:rPr>
        <w:t xml:space="preserve"> </w:t>
      </w:r>
      <w:proofErr w:type="spellStart"/>
      <w:r w:rsidRPr="00331383">
        <w:rPr>
          <w:lang w:val="en-GB"/>
        </w:rPr>
        <w:t>kā</w:t>
      </w:r>
      <w:proofErr w:type="spellEnd"/>
      <w:r w:rsidRPr="00331383">
        <w:rPr>
          <w:lang w:val="en-GB"/>
        </w:rPr>
        <w:t xml:space="preserve"> </w:t>
      </w:r>
      <w:proofErr w:type="spellStart"/>
      <w:r w:rsidRPr="00331383">
        <w:rPr>
          <w:lang w:val="en-GB"/>
        </w:rPr>
        <w:t>reģistrēts</w:t>
      </w:r>
      <w:proofErr w:type="spellEnd"/>
      <w:r w:rsidRPr="00331383">
        <w:rPr>
          <w:lang w:val="en-GB"/>
        </w:rPr>
        <w:t xml:space="preserve"> </w:t>
      </w:r>
      <w:proofErr w:type="spellStart"/>
      <w:r w:rsidRPr="00331383">
        <w:rPr>
          <w:lang w:val="en-GB"/>
        </w:rPr>
        <w:t>Jēkabpils</w:t>
      </w:r>
      <w:proofErr w:type="spellEnd"/>
      <w:r w:rsidRPr="00331383">
        <w:rPr>
          <w:lang w:val="en-GB"/>
        </w:rPr>
        <w:t xml:space="preserve"> </w:t>
      </w:r>
      <w:proofErr w:type="spellStart"/>
      <w:r w:rsidRPr="00331383">
        <w:rPr>
          <w:lang w:val="en-GB"/>
        </w:rPr>
        <w:t>pilsētas</w:t>
      </w:r>
      <w:proofErr w:type="spellEnd"/>
      <w:r w:rsidRPr="00331383">
        <w:rPr>
          <w:lang w:val="en-GB"/>
        </w:rPr>
        <w:t xml:space="preserve"> </w:t>
      </w:r>
      <w:proofErr w:type="spellStart"/>
      <w:r w:rsidRPr="00331383">
        <w:rPr>
          <w:lang w:val="en-GB"/>
        </w:rPr>
        <w:t>zemesgrāmatu</w:t>
      </w:r>
      <w:proofErr w:type="spellEnd"/>
      <w:r w:rsidRPr="00331383">
        <w:rPr>
          <w:lang w:val="en-GB"/>
        </w:rPr>
        <w:t xml:space="preserve"> </w:t>
      </w:r>
      <w:proofErr w:type="spellStart"/>
      <w:r w:rsidRPr="00331383">
        <w:rPr>
          <w:lang w:val="en-GB"/>
        </w:rPr>
        <w:t>nodalījumā</w:t>
      </w:r>
      <w:proofErr w:type="spellEnd"/>
      <w:r w:rsidRPr="00331383">
        <w:rPr>
          <w:lang w:val="en-GB"/>
        </w:rPr>
        <w:t xml:space="preserve"> Nr.</w:t>
      </w:r>
      <w:r w:rsidRPr="00331383">
        <w:rPr>
          <w:rFonts w:cs="Tahoma"/>
          <w:lang w:val="en-GB"/>
        </w:rPr>
        <w:t xml:space="preserve"> 100000583631 </w:t>
      </w:r>
      <w:proofErr w:type="spellStart"/>
      <w:r w:rsidRPr="00331383">
        <w:rPr>
          <w:lang w:val="en-GB"/>
        </w:rPr>
        <w:t>Līguma</w:t>
      </w:r>
      <w:proofErr w:type="spellEnd"/>
      <w:r w:rsidRPr="00331383">
        <w:rPr>
          <w:lang w:val="en-GB"/>
        </w:rPr>
        <w:t xml:space="preserve"> </w:t>
      </w:r>
      <w:proofErr w:type="spellStart"/>
      <w:r w:rsidRPr="00331383">
        <w:rPr>
          <w:lang w:val="en-GB"/>
        </w:rPr>
        <w:t>parakstīšanas</w:t>
      </w:r>
      <w:proofErr w:type="spellEnd"/>
      <w:r w:rsidRPr="00331383">
        <w:rPr>
          <w:lang w:val="en-GB"/>
        </w:rPr>
        <w:t xml:space="preserve"> </w:t>
      </w:r>
      <w:proofErr w:type="spellStart"/>
      <w:r w:rsidRPr="00331383">
        <w:rPr>
          <w:lang w:val="en-GB"/>
        </w:rPr>
        <w:t>dienā</w:t>
      </w:r>
      <w:proofErr w:type="spellEnd"/>
      <w:r w:rsidRPr="00331383">
        <w:rPr>
          <w:lang w:val="en-GB"/>
        </w:rPr>
        <w:t xml:space="preserve">. </w:t>
      </w:r>
    </w:p>
    <w:p w14:paraId="0F35FDF6" w14:textId="77777777" w:rsidR="00331383" w:rsidRPr="00331383" w:rsidRDefault="00331383" w:rsidP="00484B6F">
      <w:pPr>
        <w:ind w:firstLine="709"/>
        <w:jc w:val="both"/>
        <w:rPr>
          <w:lang w:val="en-GB"/>
        </w:rPr>
      </w:pPr>
      <w:r w:rsidRPr="00331383">
        <w:rPr>
          <w:lang w:val="en-GB"/>
        </w:rPr>
        <w:t xml:space="preserve">3.3. </w:t>
      </w:r>
      <w:proofErr w:type="spellStart"/>
      <w:r w:rsidRPr="00331383">
        <w:rPr>
          <w:lang w:val="en-GB"/>
        </w:rPr>
        <w:t>Pārdevējam</w:t>
      </w:r>
      <w:proofErr w:type="spellEnd"/>
      <w:r w:rsidRPr="00331383">
        <w:rPr>
          <w:lang w:val="en-GB"/>
        </w:rPr>
        <w:t xml:space="preserve"> ne </w:t>
      </w:r>
      <w:proofErr w:type="spellStart"/>
      <w:r w:rsidRPr="00331383">
        <w:rPr>
          <w:lang w:val="en-GB"/>
        </w:rPr>
        <w:t>vēlāk</w:t>
      </w:r>
      <w:proofErr w:type="spellEnd"/>
      <w:r w:rsidRPr="00331383">
        <w:rPr>
          <w:lang w:val="en-GB"/>
        </w:rPr>
        <w:t xml:space="preserve"> </w:t>
      </w:r>
      <w:proofErr w:type="spellStart"/>
      <w:r w:rsidRPr="00331383">
        <w:rPr>
          <w:lang w:val="en-GB"/>
        </w:rPr>
        <w:t>kā</w:t>
      </w:r>
      <w:proofErr w:type="spellEnd"/>
      <w:r w:rsidRPr="00331383">
        <w:rPr>
          <w:lang w:val="en-GB"/>
        </w:rPr>
        <w:t xml:space="preserve"> 15 (</w:t>
      </w:r>
      <w:proofErr w:type="spellStart"/>
      <w:r w:rsidRPr="00331383">
        <w:rPr>
          <w:lang w:val="en-GB"/>
        </w:rPr>
        <w:t>piecpadsmit</w:t>
      </w:r>
      <w:proofErr w:type="spellEnd"/>
      <w:r w:rsidRPr="00331383">
        <w:rPr>
          <w:lang w:val="en-GB"/>
        </w:rPr>
        <w:t xml:space="preserve">) </w:t>
      </w:r>
      <w:proofErr w:type="spellStart"/>
      <w:r w:rsidRPr="00331383">
        <w:rPr>
          <w:lang w:val="en-GB"/>
        </w:rPr>
        <w:t>dienu</w:t>
      </w:r>
      <w:proofErr w:type="spellEnd"/>
      <w:r w:rsidRPr="00331383">
        <w:rPr>
          <w:lang w:val="en-GB"/>
        </w:rPr>
        <w:t xml:space="preserve"> </w:t>
      </w:r>
      <w:proofErr w:type="spellStart"/>
      <w:r w:rsidRPr="00331383">
        <w:rPr>
          <w:lang w:val="en-GB"/>
        </w:rPr>
        <w:t>laikā</w:t>
      </w:r>
      <w:proofErr w:type="spellEnd"/>
      <w:r w:rsidRPr="00331383">
        <w:rPr>
          <w:lang w:val="en-GB"/>
        </w:rPr>
        <w:t xml:space="preserve"> </w:t>
      </w:r>
      <w:proofErr w:type="spellStart"/>
      <w:r w:rsidRPr="00331383">
        <w:rPr>
          <w:lang w:val="en-GB"/>
        </w:rPr>
        <w:t>pēc</w:t>
      </w:r>
      <w:proofErr w:type="spellEnd"/>
      <w:r w:rsidRPr="00331383">
        <w:rPr>
          <w:lang w:val="en-GB"/>
        </w:rPr>
        <w:t xml:space="preserve"> </w:t>
      </w:r>
      <w:proofErr w:type="spellStart"/>
      <w:r w:rsidRPr="00331383">
        <w:rPr>
          <w:lang w:val="en-GB"/>
        </w:rPr>
        <w:t>Līguma</w:t>
      </w:r>
      <w:proofErr w:type="spellEnd"/>
      <w:r w:rsidRPr="00331383">
        <w:rPr>
          <w:lang w:val="en-GB"/>
        </w:rPr>
        <w:t xml:space="preserve"> </w:t>
      </w:r>
      <w:proofErr w:type="spellStart"/>
      <w:r w:rsidRPr="00331383">
        <w:rPr>
          <w:lang w:val="en-GB"/>
        </w:rPr>
        <w:t>parakstīšanas</w:t>
      </w:r>
      <w:proofErr w:type="spellEnd"/>
      <w:r w:rsidRPr="00331383">
        <w:rPr>
          <w:lang w:val="en-GB"/>
        </w:rPr>
        <w:t xml:space="preserve"> </w:t>
      </w:r>
      <w:proofErr w:type="spellStart"/>
      <w:r w:rsidRPr="00331383">
        <w:rPr>
          <w:lang w:val="en-GB"/>
        </w:rPr>
        <w:t>Līguma</w:t>
      </w:r>
      <w:proofErr w:type="spellEnd"/>
      <w:r w:rsidRPr="00331383">
        <w:rPr>
          <w:lang w:val="en-GB"/>
        </w:rPr>
        <w:t xml:space="preserve"> 4.</w:t>
      </w:r>
      <w:proofErr w:type="gramStart"/>
      <w:r w:rsidRPr="00331383">
        <w:rPr>
          <w:lang w:val="en-GB"/>
        </w:rPr>
        <w:t>1.punktā</w:t>
      </w:r>
      <w:proofErr w:type="gramEnd"/>
      <w:r w:rsidRPr="00331383">
        <w:rPr>
          <w:lang w:val="en-GB"/>
        </w:rPr>
        <w:t xml:space="preserve"> </w:t>
      </w:r>
      <w:proofErr w:type="spellStart"/>
      <w:r w:rsidRPr="00331383">
        <w:rPr>
          <w:lang w:val="en-GB"/>
        </w:rPr>
        <w:t>noteiktās</w:t>
      </w:r>
      <w:proofErr w:type="spellEnd"/>
      <w:r w:rsidRPr="00331383">
        <w:rPr>
          <w:lang w:val="en-GB"/>
        </w:rPr>
        <w:t xml:space="preserve"> </w:t>
      </w:r>
      <w:proofErr w:type="spellStart"/>
      <w:r w:rsidRPr="00331383">
        <w:rPr>
          <w:lang w:val="en-GB"/>
        </w:rPr>
        <w:t>samaksas</w:t>
      </w:r>
      <w:proofErr w:type="spellEnd"/>
      <w:r w:rsidRPr="00331383">
        <w:rPr>
          <w:lang w:val="en-GB"/>
        </w:rPr>
        <w:t xml:space="preserve"> </w:t>
      </w:r>
      <w:proofErr w:type="spellStart"/>
      <w:r w:rsidRPr="00331383">
        <w:rPr>
          <w:lang w:val="en-GB"/>
        </w:rPr>
        <w:t>saņemšanas</w:t>
      </w:r>
      <w:proofErr w:type="spellEnd"/>
      <w:r w:rsidRPr="00331383">
        <w:rPr>
          <w:lang w:val="en-GB"/>
        </w:rPr>
        <w:t xml:space="preserve"> </w:t>
      </w:r>
      <w:proofErr w:type="spellStart"/>
      <w:r w:rsidRPr="00331383">
        <w:rPr>
          <w:lang w:val="en-GB"/>
        </w:rPr>
        <w:t>pilnā</w:t>
      </w:r>
      <w:proofErr w:type="spellEnd"/>
      <w:r w:rsidRPr="00331383">
        <w:rPr>
          <w:lang w:val="en-GB"/>
        </w:rPr>
        <w:t xml:space="preserve"> </w:t>
      </w:r>
      <w:proofErr w:type="spellStart"/>
      <w:r w:rsidRPr="00331383">
        <w:rPr>
          <w:lang w:val="en-GB"/>
        </w:rPr>
        <w:t>apmērā</w:t>
      </w:r>
      <w:proofErr w:type="spellEnd"/>
      <w:r w:rsidRPr="00331383">
        <w:rPr>
          <w:lang w:val="en-GB"/>
        </w:rPr>
        <w:t xml:space="preserve"> </w:t>
      </w:r>
      <w:proofErr w:type="spellStart"/>
      <w:r w:rsidRPr="00331383">
        <w:rPr>
          <w:lang w:val="en-GB"/>
        </w:rPr>
        <w:t>ir</w:t>
      </w:r>
      <w:proofErr w:type="spellEnd"/>
      <w:r w:rsidRPr="00331383">
        <w:rPr>
          <w:lang w:val="en-GB"/>
        </w:rPr>
        <w:t xml:space="preserve"> </w:t>
      </w:r>
      <w:proofErr w:type="spellStart"/>
      <w:r w:rsidRPr="00331383">
        <w:rPr>
          <w:lang w:val="en-GB"/>
        </w:rPr>
        <w:t>pienākums</w:t>
      </w:r>
      <w:proofErr w:type="spellEnd"/>
      <w:r w:rsidRPr="00331383">
        <w:rPr>
          <w:lang w:val="en-GB"/>
        </w:rPr>
        <w:t xml:space="preserve"> </w:t>
      </w:r>
      <w:proofErr w:type="spellStart"/>
      <w:r w:rsidRPr="00331383">
        <w:rPr>
          <w:lang w:val="en-GB"/>
        </w:rPr>
        <w:t>parakstīt</w:t>
      </w:r>
      <w:proofErr w:type="spellEnd"/>
      <w:r w:rsidRPr="00331383">
        <w:rPr>
          <w:lang w:val="en-GB"/>
        </w:rPr>
        <w:t xml:space="preserve"> </w:t>
      </w:r>
      <w:proofErr w:type="spellStart"/>
      <w:r w:rsidRPr="00331383">
        <w:rPr>
          <w:lang w:val="en-GB"/>
        </w:rPr>
        <w:lastRenderedPageBreak/>
        <w:t>nostiprinājuma</w:t>
      </w:r>
      <w:proofErr w:type="spellEnd"/>
      <w:r w:rsidRPr="00331383">
        <w:rPr>
          <w:lang w:val="en-GB"/>
        </w:rPr>
        <w:t xml:space="preserve"> </w:t>
      </w:r>
      <w:proofErr w:type="spellStart"/>
      <w:r w:rsidRPr="00331383">
        <w:rPr>
          <w:lang w:val="en-GB"/>
        </w:rPr>
        <w:t>lūgumu</w:t>
      </w:r>
      <w:proofErr w:type="spellEnd"/>
      <w:r w:rsidRPr="00331383">
        <w:rPr>
          <w:lang w:val="en-GB"/>
        </w:rPr>
        <w:t xml:space="preserve"> </w:t>
      </w:r>
      <w:proofErr w:type="spellStart"/>
      <w:r w:rsidRPr="00331383">
        <w:rPr>
          <w:lang w:val="en-GB"/>
        </w:rPr>
        <w:t>Objekta</w:t>
      </w:r>
      <w:proofErr w:type="spellEnd"/>
      <w:r w:rsidRPr="00331383">
        <w:rPr>
          <w:lang w:val="en-GB"/>
        </w:rPr>
        <w:t xml:space="preserve"> </w:t>
      </w:r>
      <w:proofErr w:type="spellStart"/>
      <w:r w:rsidRPr="00331383">
        <w:rPr>
          <w:lang w:val="en-GB"/>
        </w:rPr>
        <w:t>tiesību</w:t>
      </w:r>
      <w:proofErr w:type="spellEnd"/>
      <w:r w:rsidRPr="00331383">
        <w:rPr>
          <w:lang w:val="en-GB"/>
        </w:rPr>
        <w:t xml:space="preserve"> </w:t>
      </w:r>
      <w:proofErr w:type="spellStart"/>
      <w:r w:rsidRPr="00331383">
        <w:rPr>
          <w:lang w:val="en-GB"/>
        </w:rPr>
        <w:t>nostiprināšanai</w:t>
      </w:r>
      <w:proofErr w:type="spellEnd"/>
      <w:r w:rsidRPr="00331383">
        <w:rPr>
          <w:lang w:val="en-GB"/>
        </w:rPr>
        <w:t xml:space="preserve"> </w:t>
      </w:r>
      <w:proofErr w:type="spellStart"/>
      <w:r w:rsidRPr="00331383">
        <w:rPr>
          <w:lang w:val="en-GB"/>
        </w:rPr>
        <w:t>uz</w:t>
      </w:r>
      <w:proofErr w:type="spellEnd"/>
      <w:r w:rsidRPr="00331383">
        <w:rPr>
          <w:lang w:val="en-GB"/>
        </w:rPr>
        <w:t xml:space="preserve"> </w:t>
      </w:r>
      <w:proofErr w:type="spellStart"/>
      <w:r w:rsidRPr="00331383">
        <w:rPr>
          <w:lang w:val="en-GB"/>
        </w:rPr>
        <w:t>Pircēja</w:t>
      </w:r>
      <w:proofErr w:type="spellEnd"/>
      <w:r w:rsidRPr="00331383">
        <w:rPr>
          <w:lang w:val="en-GB"/>
        </w:rPr>
        <w:t xml:space="preserve"> </w:t>
      </w:r>
      <w:proofErr w:type="spellStart"/>
      <w:r w:rsidRPr="00331383">
        <w:rPr>
          <w:lang w:val="en-GB"/>
        </w:rPr>
        <w:t>vārda</w:t>
      </w:r>
      <w:proofErr w:type="spellEnd"/>
      <w:r w:rsidRPr="00331383">
        <w:rPr>
          <w:lang w:val="en-GB"/>
        </w:rPr>
        <w:t xml:space="preserve"> un </w:t>
      </w:r>
      <w:proofErr w:type="spellStart"/>
      <w:r w:rsidRPr="00331383">
        <w:rPr>
          <w:lang w:val="en-GB"/>
        </w:rPr>
        <w:t>nodot</w:t>
      </w:r>
      <w:proofErr w:type="spellEnd"/>
      <w:r w:rsidRPr="00331383">
        <w:rPr>
          <w:lang w:val="en-GB"/>
        </w:rPr>
        <w:t xml:space="preserve"> </w:t>
      </w:r>
      <w:proofErr w:type="spellStart"/>
      <w:r w:rsidRPr="00331383">
        <w:rPr>
          <w:lang w:val="en-GB"/>
        </w:rPr>
        <w:t>Pircējam</w:t>
      </w:r>
      <w:proofErr w:type="spellEnd"/>
      <w:r w:rsidRPr="00331383">
        <w:rPr>
          <w:lang w:val="en-GB"/>
        </w:rPr>
        <w:t xml:space="preserve"> </w:t>
      </w:r>
      <w:proofErr w:type="spellStart"/>
      <w:r w:rsidRPr="00331383">
        <w:rPr>
          <w:lang w:val="en-GB"/>
        </w:rPr>
        <w:t>visus</w:t>
      </w:r>
      <w:proofErr w:type="spellEnd"/>
      <w:r w:rsidRPr="00331383">
        <w:rPr>
          <w:lang w:val="en-GB"/>
        </w:rPr>
        <w:t xml:space="preserve"> </w:t>
      </w:r>
      <w:proofErr w:type="spellStart"/>
      <w:r w:rsidRPr="00331383">
        <w:rPr>
          <w:lang w:val="en-GB"/>
        </w:rPr>
        <w:t>dokumentus</w:t>
      </w:r>
      <w:proofErr w:type="spellEnd"/>
      <w:r w:rsidRPr="00331383">
        <w:rPr>
          <w:lang w:val="en-GB"/>
        </w:rPr>
        <w:t xml:space="preserve"> par </w:t>
      </w:r>
      <w:proofErr w:type="spellStart"/>
      <w:r w:rsidRPr="00331383">
        <w:rPr>
          <w:lang w:val="en-GB"/>
        </w:rPr>
        <w:t>Objektu</w:t>
      </w:r>
      <w:proofErr w:type="spellEnd"/>
      <w:r w:rsidRPr="00331383">
        <w:rPr>
          <w:lang w:val="en-GB"/>
        </w:rPr>
        <w:t xml:space="preserve">, kas </w:t>
      </w:r>
      <w:proofErr w:type="spellStart"/>
      <w:r w:rsidRPr="00331383">
        <w:rPr>
          <w:lang w:val="en-GB"/>
        </w:rPr>
        <w:t>nepieciešami</w:t>
      </w:r>
      <w:proofErr w:type="spellEnd"/>
      <w:r w:rsidRPr="00331383">
        <w:rPr>
          <w:lang w:val="en-GB"/>
        </w:rPr>
        <w:t xml:space="preserve"> </w:t>
      </w:r>
      <w:proofErr w:type="spellStart"/>
      <w:r w:rsidRPr="00331383">
        <w:rPr>
          <w:lang w:val="en-GB"/>
        </w:rPr>
        <w:t>Objekta</w:t>
      </w:r>
      <w:proofErr w:type="spellEnd"/>
      <w:r w:rsidRPr="00331383">
        <w:rPr>
          <w:lang w:val="en-GB"/>
        </w:rPr>
        <w:t xml:space="preserve"> </w:t>
      </w:r>
      <w:proofErr w:type="spellStart"/>
      <w:r w:rsidRPr="00331383">
        <w:rPr>
          <w:lang w:val="en-GB"/>
        </w:rPr>
        <w:t>reģistrēšanai</w:t>
      </w:r>
      <w:proofErr w:type="spellEnd"/>
      <w:r w:rsidRPr="00331383">
        <w:rPr>
          <w:lang w:val="en-GB"/>
        </w:rPr>
        <w:t xml:space="preserve"> </w:t>
      </w:r>
      <w:proofErr w:type="spellStart"/>
      <w:r w:rsidRPr="00331383">
        <w:rPr>
          <w:lang w:val="en-GB"/>
        </w:rPr>
        <w:t>Zemesgrāmatā</w:t>
      </w:r>
      <w:proofErr w:type="spellEnd"/>
      <w:r w:rsidRPr="00331383">
        <w:rPr>
          <w:lang w:val="en-GB"/>
        </w:rPr>
        <w:t>.</w:t>
      </w:r>
    </w:p>
    <w:p w14:paraId="255C8D8D" w14:textId="77777777" w:rsidR="00331383" w:rsidRPr="00331383" w:rsidRDefault="00331383" w:rsidP="00484B6F">
      <w:pPr>
        <w:ind w:firstLine="709"/>
        <w:jc w:val="both"/>
        <w:rPr>
          <w:lang w:val="en-GB"/>
        </w:rPr>
      </w:pPr>
    </w:p>
    <w:p w14:paraId="6AAF2320" w14:textId="77777777" w:rsidR="00331383" w:rsidRPr="00331383" w:rsidRDefault="00331383" w:rsidP="00484B6F">
      <w:pPr>
        <w:jc w:val="center"/>
        <w:rPr>
          <w:lang w:val="en-GB"/>
        </w:rPr>
      </w:pPr>
    </w:p>
    <w:p w14:paraId="5BE378B6" w14:textId="77777777" w:rsidR="00331383" w:rsidRPr="00331383" w:rsidRDefault="00331383" w:rsidP="00484B6F">
      <w:pPr>
        <w:jc w:val="center"/>
        <w:rPr>
          <w:lang w:val="en-GB"/>
        </w:rPr>
      </w:pPr>
      <w:r w:rsidRPr="00331383">
        <w:rPr>
          <w:lang w:val="en-GB"/>
        </w:rPr>
        <w:t>4. NORĒĶINU KĀRTĪBA</w:t>
      </w:r>
    </w:p>
    <w:p w14:paraId="409AC226" w14:textId="77777777" w:rsidR="00331383" w:rsidRPr="00331383" w:rsidRDefault="00331383" w:rsidP="00484B6F">
      <w:pPr>
        <w:ind w:firstLine="709"/>
        <w:jc w:val="both"/>
        <w:rPr>
          <w:lang w:val="en-GB"/>
        </w:rPr>
      </w:pPr>
      <w:r w:rsidRPr="00331383">
        <w:rPr>
          <w:lang w:val="en-GB"/>
        </w:rPr>
        <w:t xml:space="preserve">4.1. </w:t>
      </w:r>
      <w:proofErr w:type="spellStart"/>
      <w:r w:rsidRPr="00331383">
        <w:rPr>
          <w:lang w:val="en-GB"/>
        </w:rPr>
        <w:t>Objekta</w:t>
      </w:r>
      <w:proofErr w:type="spellEnd"/>
      <w:r w:rsidRPr="00331383">
        <w:rPr>
          <w:lang w:val="en-GB"/>
        </w:rPr>
        <w:t xml:space="preserve"> </w:t>
      </w:r>
      <w:proofErr w:type="spellStart"/>
      <w:r w:rsidRPr="00331383">
        <w:rPr>
          <w:lang w:val="en-GB"/>
        </w:rPr>
        <w:t>pirkuma</w:t>
      </w:r>
      <w:proofErr w:type="spellEnd"/>
      <w:r w:rsidRPr="00331383">
        <w:rPr>
          <w:lang w:val="en-GB"/>
        </w:rPr>
        <w:t xml:space="preserve"> </w:t>
      </w:r>
      <w:proofErr w:type="spellStart"/>
      <w:r w:rsidRPr="00331383">
        <w:rPr>
          <w:lang w:val="en-GB"/>
        </w:rPr>
        <w:t>cena</w:t>
      </w:r>
      <w:proofErr w:type="spellEnd"/>
      <w:r w:rsidRPr="00331383">
        <w:rPr>
          <w:lang w:val="en-GB"/>
        </w:rPr>
        <w:t xml:space="preserve"> </w:t>
      </w:r>
      <w:proofErr w:type="spellStart"/>
      <w:r w:rsidRPr="00331383">
        <w:rPr>
          <w:lang w:val="en-GB"/>
        </w:rPr>
        <w:t>ir</w:t>
      </w:r>
      <w:proofErr w:type="spellEnd"/>
      <w:r w:rsidRPr="00331383">
        <w:rPr>
          <w:lang w:val="en-GB"/>
        </w:rPr>
        <w:t xml:space="preserve"> </w:t>
      </w:r>
      <w:r w:rsidRPr="00331383">
        <w:rPr>
          <w:rFonts w:cs="Tahoma"/>
          <w:b/>
          <w:lang w:val="lv-LV"/>
        </w:rPr>
        <w:t xml:space="preserve">7316,00 </w:t>
      </w:r>
      <w:proofErr w:type="spellStart"/>
      <w:r w:rsidRPr="00331383">
        <w:rPr>
          <w:rFonts w:cs="Tahoma"/>
          <w:b/>
          <w:lang w:val="lv-LV"/>
        </w:rPr>
        <w:t>euro</w:t>
      </w:r>
      <w:proofErr w:type="spellEnd"/>
      <w:r w:rsidRPr="00331383">
        <w:rPr>
          <w:rFonts w:cs="Tahoma"/>
          <w:b/>
          <w:lang w:val="lv-LV"/>
        </w:rPr>
        <w:t xml:space="preserve"> (septiņi tūkstoši trīs simti </w:t>
      </w:r>
      <w:proofErr w:type="gramStart"/>
      <w:r w:rsidRPr="00331383">
        <w:rPr>
          <w:rFonts w:cs="Tahoma"/>
          <w:b/>
          <w:lang w:val="lv-LV"/>
        </w:rPr>
        <w:t>sešpadsmit  eiro</w:t>
      </w:r>
      <w:proofErr w:type="gramEnd"/>
      <w:r w:rsidRPr="00331383">
        <w:rPr>
          <w:rFonts w:cs="Tahoma"/>
          <w:b/>
          <w:lang w:val="lv-LV"/>
        </w:rPr>
        <w:t>, 00 centi) .</w:t>
      </w:r>
    </w:p>
    <w:p w14:paraId="0C16F217" w14:textId="77777777" w:rsidR="00331383" w:rsidRPr="00331383" w:rsidRDefault="00331383" w:rsidP="00484B6F">
      <w:pPr>
        <w:ind w:firstLine="709"/>
        <w:jc w:val="both"/>
        <w:rPr>
          <w:lang w:val="en-GB"/>
        </w:rPr>
      </w:pPr>
      <w:r w:rsidRPr="00331383">
        <w:rPr>
          <w:lang w:val="en-GB"/>
        </w:rPr>
        <w:t xml:space="preserve">4.2. </w:t>
      </w:r>
      <w:proofErr w:type="spellStart"/>
      <w:r w:rsidRPr="00331383">
        <w:rPr>
          <w:lang w:val="en-GB"/>
        </w:rPr>
        <w:t>Līgumslēdzēji</w:t>
      </w:r>
      <w:proofErr w:type="spellEnd"/>
      <w:r w:rsidRPr="00331383">
        <w:rPr>
          <w:lang w:val="en-GB"/>
        </w:rPr>
        <w:t xml:space="preserve"> </w:t>
      </w:r>
      <w:proofErr w:type="spellStart"/>
      <w:r w:rsidRPr="00331383">
        <w:rPr>
          <w:lang w:val="en-GB"/>
        </w:rPr>
        <w:t>konstatē</w:t>
      </w:r>
      <w:proofErr w:type="spellEnd"/>
      <w:r w:rsidRPr="00331383">
        <w:rPr>
          <w:lang w:val="en-GB"/>
        </w:rPr>
        <w:t xml:space="preserve"> un </w:t>
      </w:r>
      <w:proofErr w:type="spellStart"/>
      <w:r w:rsidRPr="00331383">
        <w:rPr>
          <w:lang w:val="en-GB"/>
        </w:rPr>
        <w:t>apliecina</w:t>
      </w:r>
      <w:proofErr w:type="spellEnd"/>
      <w:r w:rsidRPr="00331383">
        <w:rPr>
          <w:lang w:val="en-GB"/>
        </w:rPr>
        <w:t xml:space="preserve">, ka </w:t>
      </w:r>
      <w:proofErr w:type="spellStart"/>
      <w:r w:rsidRPr="00331383">
        <w:rPr>
          <w:lang w:val="en-GB"/>
        </w:rPr>
        <w:t>Līguma</w:t>
      </w:r>
      <w:proofErr w:type="spellEnd"/>
      <w:r w:rsidRPr="00331383">
        <w:rPr>
          <w:lang w:val="en-GB"/>
        </w:rPr>
        <w:t xml:space="preserve"> 4.</w:t>
      </w:r>
      <w:proofErr w:type="gramStart"/>
      <w:r w:rsidRPr="00331383">
        <w:rPr>
          <w:lang w:val="en-GB"/>
        </w:rPr>
        <w:t>1.punktā</w:t>
      </w:r>
      <w:proofErr w:type="gramEnd"/>
      <w:r w:rsidRPr="00331383">
        <w:rPr>
          <w:lang w:val="en-GB"/>
        </w:rPr>
        <w:t xml:space="preserve">  </w:t>
      </w:r>
      <w:proofErr w:type="spellStart"/>
      <w:r w:rsidRPr="00331383">
        <w:rPr>
          <w:lang w:val="en-GB"/>
        </w:rPr>
        <w:t>daļu</w:t>
      </w:r>
      <w:proofErr w:type="spellEnd"/>
      <w:r w:rsidRPr="00331383">
        <w:rPr>
          <w:lang w:val="en-GB"/>
        </w:rPr>
        <w:t xml:space="preserve"> no </w:t>
      </w:r>
      <w:proofErr w:type="spellStart"/>
      <w:r w:rsidRPr="00331383">
        <w:rPr>
          <w:lang w:val="en-GB"/>
        </w:rPr>
        <w:t>minētās</w:t>
      </w:r>
      <w:proofErr w:type="spellEnd"/>
      <w:r w:rsidRPr="00331383">
        <w:rPr>
          <w:lang w:val="en-GB"/>
        </w:rPr>
        <w:t xml:space="preserve"> </w:t>
      </w:r>
      <w:proofErr w:type="spellStart"/>
      <w:r w:rsidRPr="00331383">
        <w:rPr>
          <w:lang w:val="en-GB"/>
        </w:rPr>
        <w:t>Objekta</w:t>
      </w:r>
      <w:proofErr w:type="spellEnd"/>
      <w:r w:rsidRPr="00331383">
        <w:rPr>
          <w:lang w:val="en-GB"/>
        </w:rPr>
        <w:t xml:space="preserve"> </w:t>
      </w:r>
      <w:proofErr w:type="spellStart"/>
      <w:r w:rsidRPr="00331383">
        <w:rPr>
          <w:lang w:val="en-GB"/>
        </w:rPr>
        <w:t>pirkuma</w:t>
      </w:r>
      <w:proofErr w:type="spellEnd"/>
      <w:r w:rsidRPr="00331383">
        <w:rPr>
          <w:lang w:val="en-GB"/>
        </w:rPr>
        <w:t xml:space="preserve"> </w:t>
      </w:r>
      <w:proofErr w:type="spellStart"/>
      <w:r w:rsidRPr="00331383">
        <w:rPr>
          <w:lang w:val="en-GB"/>
        </w:rPr>
        <w:t>cenas</w:t>
      </w:r>
      <w:proofErr w:type="spellEnd"/>
      <w:r w:rsidRPr="00331383">
        <w:rPr>
          <w:lang w:val="en-GB"/>
        </w:rPr>
        <w:t xml:space="preserve"> 411,60 EUR (</w:t>
      </w:r>
      <w:proofErr w:type="spellStart"/>
      <w:r w:rsidRPr="00331383">
        <w:rPr>
          <w:lang w:val="en-GB"/>
        </w:rPr>
        <w:t>četri</w:t>
      </w:r>
      <w:proofErr w:type="spellEnd"/>
      <w:r w:rsidRPr="00331383">
        <w:rPr>
          <w:lang w:val="en-GB"/>
        </w:rPr>
        <w:t xml:space="preserve"> </w:t>
      </w:r>
      <w:proofErr w:type="spellStart"/>
      <w:r w:rsidRPr="00331383">
        <w:rPr>
          <w:lang w:val="en-GB"/>
        </w:rPr>
        <w:t>simti</w:t>
      </w:r>
      <w:proofErr w:type="spellEnd"/>
      <w:r w:rsidRPr="00331383">
        <w:rPr>
          <w:lang w:val="en-GB"/>
        </w:rPr>
        <w:t xml:space="preserve"> </w:t>
      </w:r>
      <w:proofErr w:type="spellStart"/>
      <w:r w:rsidRPr="00331383">
        <w:rPr>
          <w:lang w:val="en-GB"/>
        </w:rPr>
        <w:t>vienpadsmit</w:t>
      </w:r>
      <w:proofErr w:type="spellEnd"/>
      <w:r w:rsidRPr="00331383">
        <w:rPr>
          <w:lang w:val="en-GB"/>
        </w:rPr>
        <w:t xml:space="preserve"> </w:t>
      </w:r>
      <w:proofErr w:type="spellStart"/>
      <w:r w:rsidRPr="00331383">
        <w:rPr>
          <w:lang w:val="en-GB"/>
        </w:rPr>
        <w:t>eiro</w:t>
      </w:r>
      <w:proofErr w:type="spellEnd"/>
      <w:r w:rsidRPr="00331383">
        <w:rPr>
          <w:lang w:val="en-GB"/>
        </w:rPr>
        <w:t xml:space="preserve">, 60 </w:t>
      </w:r>
      <w:proofErr w:type="spellStart"/>
      <w:r w:rsidRPr="00331383">
        <w:rPr>
          <w:lang w:val="en-GB"/>
        </w:rPr>
        <w:t>centi</w:t>
      </w:r>
      <w:proofErr w:type="spellEnd"/>
      <w:r w:rsidRPr="00331383">
        <w:rPr>
          <w:lang w:val="en-GB"/>
        </w:rPr>
        <w:t xml:space="preserve">) </w:t>
      </w:r>
      <w:proofErr w:type="spellStart"/>
      <w:r w:rsidRPr="00331383">
        <w:rPr>
          <w:lang w:val="en-GB"/>
        </w:rPr>
        <w:t>Pircējs</w:t>
      </w:r>
      <w:proofErr w:type="spellEnd"/>
      <w:r w:rsidRPr="00331383">
        <w:rPr>
          <w:lang w:val="en-GB"/>
        </w:rPr>
        <w:t xml:space="preserve"> </w:t>
      </w:r>
      <w:proofErr w:type="spellStart"/>
      <w:r w:rsidRPr="00331383">
        <w:rPr>
          <w:lang w:val="en-GB"/>
        </w:rPr>
        <w:t>ir</w:t>
      </w:r>
      <w:proofErr w:type="spellEnd"/>
      <w:r w:rsidRPr="00331383">
        <w:rPr>
          <w:lang w:val="en-GB"/>
        </w:rPr>
        <w:t xml:space="preserve"> </w:t>
      </w:r>
      <w:proofErr w:type="spellStart"/>
      <w:r w:rsidRPr="00331383">
        <w:rPr>
          <w:lang w:val="en-GB"/>
        </w:rPr>
        <w:t>samaksājis</w:t>
      </w:r>
      <w:proofErr w:type="spellEnd"/>
      <w:r w:rsidRPr="00331383">
        <w:rPr>
          <w:lang w:val="en-GB"/>
        </w:rPr>
        <w:t xml:space="preserve"> </w:t>
      </w:r>
      <w:proofErr w:type="spellStart"/>
      <w:r w:rsidRPr="00331383">
        <w:rPr>
          <w:lang w:val="en-GB"/>
        </w:rPr>
        <w:t>līdz</w:t>
      </w:r>
      <w:proofErr w:type="spellEnd"/>
      <w:r w:rsidRPr="00331383">
        <w:rPr>
          <w:lang w:val="en-GB"/>
        </w:rPr>
        <w:t xml:space="preserve"> </w:t>
      </w:r>
      <w:proofErr w:type="spellStart"/>
      <w:r w:rsidRPr="00331383">
        <w:rPr>
          <w:lang w:val="en-GB"/>
        </w:rPr>
        <w:t>Līguma</w:t>
      </w:r>
      <w:proofErr w:type="spellEnd"/>
      <w:r w:rsidRPr="00331383">
        <w:rPr>
          <w:lang w:val="en-GB"/>
        </w:rPr>
        <w:t xml:space="preserve"> </w:t>
      </w:r>
      <w:proofErr w:type="spellStart"/>
      <w:r w:rsidRPr="00331383">
        <w:rPr>
          <w:lang w:val="en-GB"/>
        </w:rPr>
        <w:t>parakstīšanas</w:t>
      </w:r>
      <w:proofErr w:type="spellEnd"/>
      <w:r w:rsidRPr="00331383">
        <w:rPr>
          <w:lang w:val="en-GB"/>
        </w:rPr>
        <w:t xml:space="preserve"> </w:t>
      </w:r>
      <w:proofErr w:type="spellStart"/>
      <w:r w:rsidRPr="00331383">
        <w:rPr>
          <w:lang w:val="en-GB"/>
        </w:rPr>
        <w:t>dienai</w:t>
      </w:r>
      <w:proofErr w:type="spellEnd"/>
      <w:r w:rsidRPr="00331383">
        <w:rPr>
          <w:lang w:val="en-GB"/>
        </w:rPr>
        <w:t xml:space="preserve">. </w:t>
      </w:r>
    </w:p>
    <w:p w14:paraId="67521E5D" w14:textId="77777777" w:rsidR="00331383" w:rsidRPr="00331383" w:rsidRDefault="00331383" w:rsidP="00484B6F">
      <w:pPr>
        <w:ind w:firstLine="709"/>
        <w:jc w:val="both"/>
        <w:rPr>
          <w:bCs/>
          <w:lang w:val="en-GB"/>
        </w:rPr>
      </w:pPr>
      <w:r w:rsidRPr="00331383">
        <w:rPr>
          <w:lang w:val="en-GB"/>
        </w:rPr>
        <w:t xml:space="preserve">4.3. </w:t>
      </w:r>
      <w:proofErr w:type="spellStart"/>
      <w:r w:rsidRPr="00331383">
        <w:rPr>
          <w:bCs/>
          <w:lang w:val="en-GB"/>
        </w:rPr>
        <w:t>Pircējs</w:t>
      </w:r>
      <w:proofErr w:type="spellEnd"/>
      <w:r w:rsidRPr="00331383">
        <w:rPr>
          <w:bCs/>
          <w:lang w:val="en-GB"/>
        </w:rPr>
        <w:t xml:space="preserve"> no 4.1. </w:t>
      </w:r>
      <w:proofErr w:type="spellStart"/>
      <w:r w:rsidRPr="00331383">
        <w:rPr>
          <w:bCs/>
          <w:lang w:val="en-GB"/>
        </w:rPr>
        <w:t>punktā</w:t>
      </w:r>
      <w:proofErr w:type="spellEnd"/>
      <w:r w:rsidRPr="00331383">
        <w:rPr>
          <w:bCs/>
          <w:lang w:val="en-GB"/>
        </w:rPr>
        <w:t xml:space="preserve"> </w:t>
      </w:r>
      <w:proofErr w:type="spellStart"/>
      <w:r w:rsidRPr="00331383">
        <w:rPr>
          <w:bCs/>
          <w:lang w:val="en-GB"/>
        </w:rPr>
        <w:t>norādītās</w:t>
      </w:r>
      <w:proofErr w:type="spellEnd"/>
      <w:r w:rsidRPr="00331383">
        <w:rPr>
          <w:bCs/>
          <w:lang w:val="en-GB"/>
        </w:rPr>
        <w:t xml:space="preserve"> </w:t>
      </w:r>
      <w:proofErr w:type="spellStart"/>
      <w:r w:rsidRPr="00331383">
        <w:rPr>
          <w:bCs/>
          <w:lang w:val="en-GB"/>
        </w:rPr>
        <w:t>pirkuma</w:t>
      </w:r>
      <w:proofErr w:type="spellEnd"/>
      <w:r w:rsidRPr="00331383">
        <w:rPr>
          <w:bCs/>
          <w:lang w:val="en-GB"/>
        </w:rPr>
        <w:t xml:space="preserve"> </w:t>
      </w:r>
      <w:proofErr w:type="spellStart"/>
      <w:r w:rsidRPr="00331383">
        <w:rPr>
          <w:bCs/>
          <w:lang w:val="en-GB"/>
        </w:rPr>
        <w:t>cenas</w:t>
      </w:r>
      <w:proofErr w:type="spellEnd"/>
      <w:r w:rsidRPr="00331383">
        <w:rPr>
          <w:bCs/>
          <w:lang w:val="en-GB"/>
        </w:rPr>
        <w:t xml:space="preserve"> </w:t>
      </w:r>
      <w:proofErr w:type="spellStart"/>
      <w:r w:rsidRPr="00331383">
        <w:rPr>
          <w:bCs/>
          <w:lang w:val="en-GB"/>
        </w:rPr>
        <w:t>atlikušo</w:t>
      </w:r>
      <w:proofErr w:type="spellEnd"/>
      <w:r w:rsidRPr="00331383">
        <w:rPr>
          <w:bCs/>
          <w:lang w:val="en-GB"/>
        </w:rPr>
        <w:t xml:space="preserve"> </w:t>
      </w:r>
      <w:proofErr w:type="spellStart"/>
      <w:r w:rsidRPr="00331383">
        <w:rPr>
          <w:bCs/>
          <w:lang w:val="en-GB"/>
        </w:rPr>
        <w:t>pirkuma</w:t>
      </w:r>
      <w:proofErr w:type="spellEnd"/>
      <w:r w:rsidRPr="00331383">
        <w:rPr>
          <w:bCs/>
          <w:lang w:val="en-GB"/>
        </w:rPr>
        <w:t xml:space="preserve"> </w:t>
      </w:r>
      <w:proofErr w:type="spellStart"/>
      <w:r w:rsidRPr="00331383">
        <w:rPr>
          <w:bCs/>
          <w:lang w:val="en-GB"/>
        </w:rPr>
        <w:t>cenu</w:t>
      </w:r>
      <w:proofErr w:type="spellEnd"/>
      <w:r w:rsidRPr="00331383">
        <w:rPr>
          <w:bCs/>
          <w:lang w:val="en-GB"/>
        </w:rPr>
        <w:t>: 6904,40 EUR (</w:t>
      </w:r>
      <w:proofErr w:type="spellStart"/>
      <w:r w:rsidRPr="00331383">
        <w:rPr>
          <w:bCs/>
          <w:lang w:val="en-GB"/>
        </w:rPr>
        <w:t>seši</w:t>
      </w:r>
      <w:proofErr w:type="spellEnd"/>
      <w:r w:rsidRPr="00331383">
        <w:rPr>
          <w:bCs/>
          <w:lang w:val="en-GB"/>
        </w:rPr>
        <w:t xml:space="preserve"> </w:t>
      </w:r>
      <w:proofErr w:type="spellStart"/>
      <w:r w:rsidRPr="00331383">
        <w:rPr>
          <w:bCs/>
          <w:lang w:val="en-GB"/>
        </w:rPr>
        <w:t>tūkstoši</w:t>
      </w:r>
      <w:proofErr w:type="spellEnd"/>
      <w:r w:rsidRPr="00331383">
        <w:rPr>
          <w:bCs/>
          <w:lang w:val="en-GB"/>
        </w:rPr>
        <w:t xml:space="preserve"> </w:t>
      </w:r>
      <w:proofErr w:type="spellStart"/>
      <w:r w:rsidRPr="00331383">
        <w:rPr>
          <w:bCs/>
          <w:lang w:val="en-GB"/>
        </w:rPr>
        <w:t>deviņi</w:t>
      </w:r>
      <w:proofErr w:type="spellEnd"/>
      <w:r w:rsidRPr="00331383">
        <w:rPr>
          <w:bCs/>
          <w:lang w:val="en-GB"/>
        </w:rPr>
        <w:t xml:space="preserve"> </w:t>
      </w:r>
      <w:proofErr w:type="spellStart"/>
      <w:r w:rsidRPr="00331383">
        <w:rPr>
          <w:bCs/>
          <w:lang w:val="en-GB"/>
        </w:rPr>
        <w:t>simti</w:t>
      </w:r>
      <w:proofErr w:type="spellEnd"/>
      <w:r w:rsidRPr="00331383">
        <w:rPr>
          <w:bCs/>
          <w:lang w:val="en-GB"/>
        </w:rPr>
        <w:t xml:space="preserve"> </w:t>
      </w:r>
      <w:proofErr w:type="spellStart"/>
      <w:r w:rsidRPr="00331383">
        <w:rPr>
          <w:bCs/>
          <w:lang w:val="en-GB"/>
        </w:rPr>
        <w:t>četri</w:t>
      </w:r>
      <w:proofErr w:type="spellEnd"/>
      <w:r w:rsidRPr="00331383">
        <w:rPr>
          <w:bCs/>
          <w:lang w:val="en-GB"/>
        </w:rPr>
        <w:t xml:space="preserve"> </w:t>
      </w:r>
      <w:proofErr w:type="spellStart"/>
      <w:r w:rsidRPr="00331383">
        <w:rPr>
          <w:bCs/>
          <w:lang w:val="en-GB"/>
        </w:rPr>
        <w:t>eiro</w:t>
      </w:r>
      <w:proofErr w:type="spellEnd"/>
      <w:r w:rsidRPr="00331383">
        <w:rPr>
          <w:bCs/>
          <w:lang w:val="en-GB"/>
        </w:rPr>
        <w:t xml:space="preserve">, 40 </w:t>
      </w:r>
      <w:proofErr w:type="spellStart"/>
      <w:proofErr w:type="gramStart"/>
      <w:r w:rsidRPr="00331383">
        <w:rPr>
          <w:bCs/>
          <w:lang w:val="en-GB"/>
        </w:rPr>
        <w:t>centi</w:t>
      </w:r>
      <w:proofErr w:type="spellEnd"/>
      <w:r w:rsidRPr="00331383">
        <w:rPr>
          <w:bCs/>
          <w:lang w:val="en-GB"/>
        </w:rPr>
        <w:t xml:space="preserve"> )</w:t>
      </w:r>
      <w:proofErr w:type="gramEnd"/>
      <w:r w:rsidRPr="00331383">
        <w:rPr>
          <w:bCs/>
          <w:lang w:val="en-GB"/>
        </w:rPr>
        <w:t xml:space="preserve"> </w:t>
      </w:r>
      <w:proofErr w:type="spellStart"/>
      <w:r w:rsidRPr="00331383">
        <w:rPr>
          <w:bCs/>
          <w:lang w:val="en-GB"/>
        </w:rPr>
        <w:t>maksā</w:t>
      </w:r>
      <w:proofErr w:type="spellEnd"/>
      <w:r w:rsidRPr="00331383">
        <w:rPr>
          <w:bCs/>
          <w:lang w:val="en-GB"/>
        </w:rPr>
        <w:t xml:space="preserve"> </w:t>
      </w:r>
      <w:proofErr w:type="spellStart"/>
      <w:r w:rsidRPr="00331383">
        <w:rPr>
          <w:bCs/>
          <w:lang w:val="en-GB"/>
        </w:rPr>
        <w:t>sekojošā</w:t>
      </w:r>
      <w:proofErr w:type="spellEnd"/>
      <w:r w:rsidRPr="00331383">
        <w:rPr>
          <w:bCs/>
          <w:lang w:val="en-GB"/>
        </w:rPr>
        <w:t xml:space="preserve"> </w:t>
      </w:r>
      <w:proofErr w:type="spellStart"/>
      <w:r w:rsidRPr="00331383">
        <w:rPr>
          <w:bCs/>
          <w:lang w:val="en-GB"/>
        </w:rPr>
        <w:t>kārtībā</w:t>
      </w:r>
      <w:proofErr w:type="spellEnd"/>
      <w:r w:rsidRPr="00331383">
        <w:rPr>
          <w:bCs/>
          <w:lang w:val="en-GB"/>
        </w:rPr>
        <w:t>: (UZ LĪGUMA SLĒGŠANAS BRĪDI TIKS PRECIZĒTS PĒC FAKTISKĀS SITUĀCIJAS)</w:t>
      </w:r>
    </w:p>
    <w:p w14:paraId="5463D6F6" w14:textId="77777777" w:rsidR="00331383" w:rsidRPr="00331383" w:rsidRDefault="00331383" w:rsidP="00484B6F">
      <w:pPr>
        <w:ind w:firstLine="709"/>
        <w:jc w:val="both"/>
        <w:rPr>
          <w:bCs/>
          <w:lang w:val="en-GB"/>
        </w:rPr>
      </w:pPr>
      <w:r w:rsidRPr="00331383">
        <w:rPr>
          <w:bCs/>
          <w:lang w:val="en-GB"/>
        </w:rPr>
        <w:t xml:space="preserve">4.3.1. </w:t>
      </w:r>
      <w:proofErr w:type="spellStart"/>
      <w:r w:rsidRPr="00331383">
        <w:rPr>
          <w:lang w:val="en-GB"/>
        </w:rPr>
        <w:t>Pircējs</w:t>
      </w:r>
      <w:proofErr w:type="spellEnd"/>
      <w:r w:rsidRPr="00331383">
        <w:rPr>
          <w:lang w:val="en-GB"/>
        </w:rPr>
        <w:t xml:space="preserve"> </w:t>
      </w:r>
      <w:proofErr w:type="spellStart"/>
      <w:r w:rsidRPr="00331383">
        <w:rPr>
          <w:lang w:val="en-GB"/>
        </w:rPr>
        <w:t>slēdz</w:t>
      </w:r>
      <w:proofErr w:type="spellEnd"/>
      <w:r w:rsidRPr="00331383">
        <w:rPr>
          <w:lang w:val="en-GB"/>
        </w:rPr>
        <w:t xml:space="preserve"> </w:t>
      </w:r>
      <w:proofErr w:type="spellStart"/>
      <w:r w:rsidRPr="00331383">
        <w:rPr>
          <w:lang w:val="en-GB"/>
        </w:rPr>
        <w:t>pirkuma</w:t>
      </w:r>
      <w:proofErr w:type="spellEnd"/>
      <w:r w:rsidRPr="00331383">
        <w:rPr>
          <w:lang w:val="en-GB"/>
        </w:rPr>
        <w:t xml:space="preserve"> </w:t>
      </w:r>
      <w:proofErr w:type="spellStart"/>
      <w:r w:rsidRPr="00331383">
        <w:rPr>
          <w:lang w:val="en-GB"/>
        </w:rPr>
        <w:t>nomaksas</w:t>
      </w:r>
      <w:proofErr w:type="spellEnd"/>
      <w:r w:rsidRPr="00331383">
        <w:rPr>
          <w:lang w:val="en-GB"/>
        </w:rPr>
        <w:t xml:space="preserve"> </w:t>
      </w:r>
      <w:proofErr w:type="spellStart"/>
      <w:r w:rsidRPr="00331383">
        <w:rPr>
          <w:lang w:val="en-GB"/>
        </w:rPr>
        <w:t>līgumu</w:t>
      </w:r>
      <w:proofErr w:type="spellEnd"/>
      <w:r w:rsidRPr="00331383">
        <w:rPr>
          <w:lang w:val="en-GB"/>
        </w:rPr>
        <w:t xml:space="preserve"> </w:t>
      </w:r>
      <w:proofErr w:type="spellStart"/>
      <w:r w:rsidRPr="00331383">
        <w:rPr>
          <w:lang w:val="en-GB"/>
        </w:rPr>
        <w:t>uz</w:t>
      </w:r>
      <w:proofErr w:type="spellEnd"/>
      <w:r w:rsidRPr="00331383">
        <w:rPr>
          <w:lang w:val="en-GB"/>
        </w:rPr>
        <w:t xml:space="preserve"> 5 </w:t>
      </w:r>
      <w:proofErr w:type="spellStart"/>
      <w:r w:rsidRPr="00331383">
        <w:rPr>
          <w:lang w:val="en-GB"/>
        </w:rPr>
        <w:t>gadiem</w:t>
      </w:r>
      <w:proofErr w:type="spellEnd"/>
      <w:r w:rsidRPr="00331383">
        <w:rPr>
          <w:lang w:val="en-GB"/>
        </w:rPr>
        <w:t xml:space="preserve">, </w:t>
      </w:r>
      <w:proofErr w:type="spellStart"/>
      <w:r w:rsidRPr="00331383">
        <w:rPr>
          <w:bCs/>
          <w:lang w:val="en-GB"/>
        </w:rPr>
        <w:t>Pirkuma</w:t>
      </w:r>
      <w:proofErr w:type="spellEnd"/>
      <w:r w:rsidRPr="00331383">
        <w:rPr>
          <w:bCs/>
          <w:lang w:val="en-GB"/>
        </w:rPr>
        <w:t xml:space="preserve"> </w:t>
      </w:r>
      <w:proofErr w:type="spellStart"/>
      <w:r w:rsidRPr="00331383">
        <w:rPr>
          <w:bCs/>
          <w:lang w:val="en-GB"/>
        </w:rPr>
        <w:t>maksa</w:t>
      </w:r>
      <w:proofErr w:type="spellEnd"/>
      <w:r w:rsidRPr="00331383">
        <w:rPr>
          <w:bCs/>
          <w:lang w:val="en-GB"/>
        </w:rPr>
        <w:t xml:space="preserve"> </w:t>
      </w:r>
      <w:r w:rsidRPr="00331383">
        <w:rPr>
          <w:bCs/>
          <w:i/>
          <w:lang w:val="en-GB"/>
        </w:rPr>
        <w:t>euro</w:t>
      </w:r>
      <w:r w:rsidRPr="00331383">
        <w:rPr>
          <w:bCs/>
          <w:lang w:val="en-GB"/>
        </w:rPr>
        <w:t xml:space="preserve"> </w:t>
      </w:r>
      <w:proofErr w:type="spellStart"/>
      <w:r w:rsidRPr="00331383">
        <w:rPr>
          <w:bCs/>
          <w:lang w:val="en-GB"/>
        </w:rPr>
        <w:t>jāieskaita</w:t>
      </w:r>
      <w:proofErr w:type="spellEnd"/>
      <w:r w:rsidRPr="00331383">
        <w:rPr>
          <w:bCs/>
          <w:lang w:val="en-GB"/>
        </w:rPr>
        <w:t xml:space="preserve"> </w:t>
      </w:r>
      <w:proofErr w:type="spellStart"/>
      <w:r w:rsidRPr="00331383">
        <w:rPr>
          <w:bCs/>
          <w:lang w:val="en-GB"/>
        </w:rPr>
        <w:t>Pārdevēja</w:t>
      </w:r>
      <w:proofErr w:type="spellEnd"/>
      <w:r w:rsidRPr="00331383">
        <w:rPr>
          <w:bCs/>
          <w:lang w:val="en-GB"/>
        </w:rPr>
        <w:t xml:space="preserve"> </w:t>
      </w:r>
      <w:proofErr w:type="spellStart"/>
      <w:r w:rsidRPr="00331383">
        <w:rPr>
          <w:bCs/>
          <w:lang w:val="en-GB"/>
        </w:rPr>
        <w:t>kontā</w:t>
      </w:r>
      <w:proofErr w:type="spellEnd"/>
      <w:r w:rsidRPr="00331383">
        <w:rPr>
          <w:bCs/>
          <w:lang w:val="en-GB"/>
        </w:rPr>
        <w:t xml:space="preserve"> </w:t>
      </w:r>
      <w:proofErr w:type="spellStart"/>
      <w:r w:rsidRPr="00331383">
        <w:rPr>
          <w:bCs/>
          <w:lang w:val="en-GB"/>
        </w:rPr>
        <w:t>Maksājumus</w:t>
      </w:r>
      <w:proofErr w:type="spellEnd"/>
      <w:r w:rsidRPr="00331383">
        <w:rPr>
          <w:bCs/>
          <w:lang w:val="en-GB"/>
        </w:rPr>
        <w:t xml:space="preserve"> par </w:t>
      </w:r>
      <w:proofErr w:type="spellStart"/>
      <w:r w:rsidRPr="00331383">
        <w:rPr>
          <w:bCs/>
          <w:lang w:val="en-GB"/>
        </w:rPr>
        <w:t>Dzīvokļa</w:t>
      </w:r>
      <w:proofErr w:type="spellEnd"/>
      <w:r w:rsidRPr="00331383">
        <w:rPr>
          <w:bCs/>
          <w:lang w:val="en-GB"/>
        </w:rPr>
        <w:t xml:space="preserve"> </w:t>
      </w:r>
      <w:proofErr w:type="spellStart"/>
      <w:r w:rsidRPr="00331383">
        <w:rPr>
          <w:bCs/>
          <w:lang w:val="en-GB"/>
        </w:rPr>
        <w:t>īpašumu</w:t>
      </w:r>
      <w:proofErr w:type="spellEnd"/>
      <w:r w:rsidRPr="00331383">
        <w:rPr>
          <w:bCs/>
          <w:lang w:val="en-GB"/>
        </w:rPr>
        <w:t xml:space="preserve"> </w:t>
      </w:r>
      <w:proofErr w:type="spellStart"/>
      <w:r w:rsidRPr="00331383">
        <w:rPr>
          <w:bCs/>
          <w:lang w:val="en-GB"/>
        </w:rPr>
        <w:t>Pircējs</w:t>
      </w:r>
      <w:proofErr w:type="spellEnd"/>
      <w:r w:rsidRPr="00331383">
        <w:rPr>
          <w:bCs/>
          <w:lang w:val="en-GB"/>
        </w:rPr>
        <w:t xml:space="preserve"> </w:t>
      </w:r>
      <w:proofErr w:type="spellStart"/>
      <w:r w:rsidRPr="00331383">
        <w:rPr>
          <w:bCs/>
          <w:lang w:val="en-GB"/>
        </w:rPr>
        <w:t>maksā</w:t>
      </w:r>
      <w:proofErr w:type="spellEnd"/>
      <w:r w:rsidRPr="00331383">
        <w:rPr>
          <w:bCs/>
          <w:lang w:val="en-GB"/>
        </w:rPr>
        <w:t xml:space="preserve"> </w:t>
      </w:r>
      <w:proofErr w:type="gramStart"/>
      <w:r w:rsidRPr="00331383">
        <w:rPr>
          <w:bCs/>
          <w:lang w:val="en-GB"/>
        </w:rPr>
        <w:t xml:space="preserve">100% </w:t>
      </w:r>
      <w:r w:rsidRPr="00331383">
        <w:rPr>
          <w:bCs/>
          <w:i/>
          <w:iCs/>
          <w:lang w:val="en-GB"/>
        </w:rPr>
        <w:t>euro</w:t>
      </w:r>
      <w:proofErr w:type="gramEnd"/>
      <w:r w:rsidRPr="00331383">
        <w:rPr>
          <w:bCs/>
          <w:i/>
          <w:iCs/>
          <w:lang w:val="en-GB"/>
        </w:rPr>
        <w:t xml:space="preserve"> </w:t>
      </w:r>
      <w:proofErr w:type="spellStart"/>
      <w:r w:rsidRPr="00331383">
        <w:rPr>
          <w:bCs/>
          <w:lang w:val="en-GB"/>
        </w:rPr>
        <w:t>Pārdevēja</w:t>
      </w:r>
      <w:proofErr w:type="spellEnd"/>
      <w:r w:rsidRPr="00331383">
        <w:rPr>
          <w:bCs/>
          <w:lang w:val="en-GB"/>
        </w:rPr>
        <w:t xml:space="preserve"> </w:t>
      </w:r>
      <w:proofErr w:type="spellStart"/>
      <w:r w:rsidRPr="00331383">
        <w:rPr>
          <w:bCs/>
          <w:lang w:val="en-GB"/>
        </w:rPr>
        <w:t>vienā</w:t>
      </w:r>
      <w:proofErr w:type="spellEnd"/>
      <w:r w:rsidRPr="00331383">
        <w:rPr>
          <w:bCs/>
          <w:lang w:val="en-GB"/>
        </w:rPr>
        <w:t xml:space="preserve"> no </w:t>
      </w:r>
      <w:proofErr w:type="spellStart"/>
      <w:r w:rsidRPr="00331383">
        <w:rPr>
          <w:bCs/>
          <w:lang w:val="en-GB"/>
        </w:rPr>
        <w:t>šādiem</w:t>
      </w:r>
      <w:proofErr w:type="spellEnd"/>
      <w:r w:rsidRPr="00331383">
        <w:rPr>
          <w:bCs/>
          <w:lang w:val="en-GB"/>
        </w:rPr>
        <w:t xml:space="preserve"> </w:t>
      </w:r>
      <w:proofErr w:type="spellStart"/>
      <w:r w:rsidRPr="00331383">
        <w:rPr>
          <w:bCs/>
          <w:lang w:val="en-GB"/>
        </w:rPr>
        <w:t>kontiem</w:t>
      </w:r>
      <w:proofErr w:type="spellEnd"/>
      <w:r w:rsidRPr="00331383">
        <w:rPr>
          <w:bCs/>
          <w:lang w:val="en-GB"/>
        </w:rPr>
        <w:t xml:space="preserve">, </w:t>
      </w:r>
      <w:proofErr w:type="spellStart"/>
      <w:r w:rsidRPr="00331383">
        <w:rPr>
          <w:bCs/>
          <w:lang w:val="en-GB"/>
        </w:rPr>
        <w:t>saskaņā</w:t>
      </w:r>
      <w:proofErr w:type="spellEnd"/>
      <w:r w:rsidRPr="00331383">
        <w:rPr>
          <w:bCs/>
          <w:lang w:val="en-GB"/>
        </w:rPr>
        <w:t xml:space="preserve"> </w:t>
      </w:r>
      <w:proofErr w:type="spellStart"/>
      <w:r w:rsidRPr="00331383">
        <w:rPr>
          <w:bCs/>
          <w:lang w:val="en-GB"/>
        </w:rPr>
        <w:t>ar</w:t>
      </w:r>
      <w:proofErr w:type="spellEnd"/>
      <w:r w:rsidRPr="00331383">
        <w:rPr>
          <w:bCs/>
          <w:lang w:val="en-GB"/>
        </w:rPr>
        <w:t xml:space="preserve"> </w:t>
      </w:r>
      <w:proofErr w:type="spellStart"/>
      <w:r w:rsidRPr="00331383">
        <w:rPr>
          <w:bCs/>
          <w:lang w:val="en-GB"/>
        </w:rPr>
        <w:t>grafiku</w:t>
      </w:r>
      <w:proofErr w:type="spellEnd"/>
      <w:r w:rsidRPr="00331383">
        <w:rPr>
          <w:bCs/>
          <w:lang w:val="en-GB"/>
        </w:rPr>
        <w:t>:</w:t>
      </w:r>
    </w:p>
    <w:p w14:paraId="153A7AE7" w14:textId="77777777" w:rsidR="00331383" w:rsidRPr="00331383" w:rsidRDefault="00331383" w:rsidP="00484B6F">
      <w:pPr>
        <w:ind w:firstLine="709"/>
        <w:jc w:val="both"/>
        <w:rPr>
          <w:bCs/>
          <w:lang w:val="en-GB"/>
        </w:rPr>
      </w:pPr>
      <w:r w:rsidRPr="00331383">
        <w:rPr>
          <w:bCs/>
          <w:lang w:val="en-GB"/>
        </w:rPr>
        <w:t>4.3.1.1. AS „SEB BANKA”</w:t>
      </w:r>
    </w:p>
    <w:p w14:paraId="7F89BA18" w14:textId="77777777" w:rsidR="00331383" w:rsidRPr="00331383" w:rsidRDefault="00331383" w:rsidP="00484B6F">
      <w:pPr>
        <w:ind w:firstLine="709"/>
        <w:jc w:val="both"/>
        <w:rPr>
          <w:bCs/>
          <w:lang w:val="en-GB"/>
        </w:rPr>
      </w:pPr>
      <w:proofErr w:type="spellStart"/>
      <w:r w:rsidRPr="00331383">
        <w:rPr>
          <w:bCs/>
          <w:lang w:val="en-GB"/>
        </w:rPr>
        <w:t>Kods</w:t>
      </w:r>
      <w:proofErr w:type="spellEnd"/>
      <w:r w:rsidRPr="00331383">
        <w:rPr>
          <w:bCs/>
          <w:lang w:val="en-GB"/>
        </w:rPr>
        <w:t>: UNLALV2X</w:t>
      </w:r>
    </w:p>
    <w:p w14:paraId="61B5242D" w14:textId="77777777" w:rsidR="00331383" w:rsidRPr="00331383" w:rsidRDefault="00331383" w:rsidP="00484B6F">
      <w:pPr>
        <w:ind w:firstLine="709"/>
        <w:jc w:val="both"/>
        <w:rPr>
          <w:bCs/>
          <w:lang w:val="en-GB"/>
        </w:rPr>
      </w:pPr>
      <w:proofErr w:type="spellStart"/>
      <w:r w:rsidRPr="00331383">
        <w:rPr>
          <w:bCs/>
          <w:lang w:val="en-GB"/>
        </w:rPr>
        <w:t>Konta</w:t>
      </w:r>
      <w:proofErr w:type="spellEnd"/>
      <w:r w:rsidRPr="00331383">
        <w:rPr>
          <w:bCs/>
          <w:lang w:val="en-GB"/>
        </w:rPr>
        <w:t xml:space="preserve"> </w:t>
      </w:r>
      <w:proofErr w:type="spellStart"/>
      <w:r w:rsidRPr="00331383">
        <w:rPr>
          <w:bCs/>
          <w:lang w:val="en-GB"/>
        </w:rPr>
        <w:t>numurs</w:t>
      </w:r>
      <w:proofErr w:type="spellEnd"/>
      <w:r w:rsidRPr="00331383">
        <w:rPr>
          <w:bCs/>
          <w:lang w:val="en-GB"/>
        </w:rPr>
        <w:t>: LV87UNLA0009013130793</w:t>
      </w:r>
    </w:p>
    <w:p w14:paraId="7D39BD1E" w14:textId="77777777" w:rsidR="00331383" w:rsidRPr="00331383" w:rsidRDefault="00331383" w:rsidP="00484B6F">
      <w:pPr>
        <w:ind w:firstLine="709"/>
        <w:jc w:val="both"/>
        <w:rPr>
          <w:bCs/>
          <w:lang w:val="en-GB"/>
        </w:rPr>
      </w:pPr>
      <w:r w:rsidRPr="00331383">
        <w:rPr>
          <w:bCs/>
          <w:lang w:val="en-GB"/>
        </w:rPr>
        <w:t>4.3.1.2. AS „</w:t>
      </w:r>
      <w:proofErr w:type="spellStart"/>
      <w:r w:rsidRPr="00331383">
        <w:rPr>
          <w:bCs/>
          <w:lang w:val="en-GB"/>
        </w:rPr>
        <w:t>Citadele</w:t>
      </w:r>
      <w:proofErr w:type="spellEnd"/>
      <w:r w:rsidRPr="00331383">
        <w:rPr>
          <w:bCs/>
          <w:lang w:val="en-GB"/>
        </w:rPr>
        <w:t>–</w:t>
      </w:r>
      <w:proofErr w:type="spellStart"/>
      <w:r w:rsidRPr="00331383">
        <w:rPr>
          <w:bCs/>
          <w:lang w:val="en-GB"/>
        </w:rPr>
        <w:t>banka</w:t>
      </w:r>
      <w:proofErr w:type="spellEnd"/>
      <w:r w:rsidRPr="00331383">
        <w:rPr>
          <w:bCs/>
          <w:lang w:val="en-GB"/>
        </w:rPr>
        <w:t>”</w:t>
      </w:r>
    </w:p>
    <w:p w14:paraId="2B1921E2" w14:textId="77777777" w:rsidR="00331383" w:rsidRPr="00331383" w:rsidRDefault="00331383" w:rsidP="00484B6F">
      <w:pPr>
        <w:ind w:firstLine="709"/>
        <w:jc w:val="both"/>
        <w:rPr>
          <w:bCs/>
          <w:lang w:val="en-GB"/>
        </w:rPr>
      </w:pPr>
      <w:proofErr w:type="spellStart"/>
      <w:r w:rsidRPr="00331383">
        <w:rPr>
          <w:bCs/>
          <w:lang w:val="en-GB"/>
        </w:rPr>
        <w:t>Kods</w:t>
      </w:r>
      <w:proofErr w:type="spellEnd"/>
      <w:r w:rsidRPr="00331383">
        <w:rPr>
          <w:bCs/>
          <w:lang w:val="en-GB"/>
        </w:rPr>
        <w:t>: PARXLV22</w:t>
      </w:r>
    </w:p>
    <w:p w14:paraId="7E35A9D9" w14:textId="77777777" w:rsidR="00331383" w:rsidRPr="00331383" w:rsidRDefault="00331383" w:rsidP="00484B6F">
      <w:pPr>
        <w:ind w:firstLine="709"/>
        <w:jc w:val="both"/>
        <w:rPr>
          <w:bCs/>
          <w:lang w:val="en-GB"/>
        </w:rPr>
      </w:pPr>
      <w:proofErr w:type="spellStart"/>
      <w:r w:rsidRPr="00331383">
        <w:rPr>
          <w:bCs/>
          <w:lang w:val="en-GB"/>
        </w:rPr>
        <w:t>Konts</w:t>
      </w:r>
      <w:proofErr w:type="spellEnd"/>
      <w:r w:rsidRPr="00331383">
        <w:rPr>
          <w:bCs/>
          <w:lang w:val="en-GB"/>
        </w:rPr>
        <w:t>: LV29PARX0001051430001</w:t>
      </w:r>
    </w:p>
    <w:p w14:paraId="6BC1E65C" w14:textId="77777777" w:rsidR="00331383" w:rsidRPr="00331383" w:rsidRDefault="00331383" w:rsidP="00484B6F">
      <w:pPr>
        <w:ind w:firstLine="709"/>
        <w:jc w:val="both"/>
        <w:rPr>
          <w:bCs/>
          <w:lang w:val="en-GB"/>
        </w:rPr>
      </w:pPr>
      <w:r w:rsidRPr="00331383">
        <w:rPr>
          <w:bCs/>
          <w:lang w:val="en-GB"/>
        </w:rPr>
        <w:t>4.3.1.3. AS „Swedbank”</w:t>
      </w:r>
    </w:p>
    <w:p w14:paraId="08AF536F" w14:textId="77777777" w:rsidR="00331383" w:rsidRPr="00331383" w:rsidRDefault="00331383" w:rsidP="00484B6F">
      <w:pPr>
        <w:ind w:firstLine="709"/>
        <w:jc w:val="both"/>
        <w:rPr>
          <w:bCs/>
          <w:lang w:val="en-GB"/>
        </w:rPr>
      </w:pPr>
      <w:proofErr w:type="spellStart"/>
      <w:r w:rsidRPr="00331383">
        <w:rPr>
          <w:bCs/>
          <w:lang w:val="en-GB"/>
        </w:rPr>
        <w:t>Kods</w:t>
      </w:r>
      <w:proofErr w:type="spellEnd"/>
      <w:r w:rsidRPr="00331383">
        <w:rPr>
          <w:bCs/>
          <w:lang w:val="en-GB"/>
        </w:rPr>
        <w:t>: HABALV22</w:t>
      </w:r>
    </w:p>
    <w:p w14:paraId="49206E1D" w14:textId="77777777" w:rsidR="00331383" w:rsidRPr="00331383" w:rsidRDefault="00331383" w:rsidP="00484B6F">
      <w:pPr>
        <w:ind w:firstLine="709"/>
        <w:jc w:val="both"/>
        <w:rPr>
          <w:bCs/>
          <w:lang w:val="en-GB"/>
        </w:rPr>
      </w:pPr>
      <w:proofErr w:type="spellStart"/>
      <w:r w:rsidRPr="00331383">
        <w:rPr>
          <w:bCs/>
          <w:lang w:val="en-GB"/>
        </w:rPr>
        <w:t>Konts</w:t>
      </w:r>
      <w:proofErr w:type="spellEnd"/>
      <w:r w:rsidRPr="00331383">
        <w:rPr>
          <w:bCs/>
          <w:lang w:val="en-GB"/>
        </w:rPr>
        <w:t>: LV75HABA0001401057077</w:t>
      </w:r>
    </w:p>
    <w:p w14:paraId="7C2D2F7D" w14:textId="77777777" w:rsidR="00331383" w:rsidRPr="00331383" w:rsidRDefault="00331383" w:rsidP="00484B6F">
      <w:pPr>
        <w:ind w:firstLine="709"/>
        <w:jc w:val="both"/>
        <w:rPr>
          <w:bCs/>
          <w:lang w:val="en-GB"/>
        </w:rPr>
      </w:pPr>
      <w:r w:rsidRPr="00331383">
        <w:rPr>
          <w:bCs/>
          <w:lang w:val="en-GB"/>
        </w:rPr>
        <w:t xml:space="preserve">4.3.1.4. AS „Luminor </w:t>
      </w:r>
      <w:proofErr w:type="spellStart"/>
      <w:r w:rsidRPr="00331383">
        <w:rPr>
          <w:bCs/>
          <w:lang w:val="en-GB"/>
        </w:rPr>
        <w:t>banka</w:t>
      </w:r>
      <w:proofErr w:type="spellEnd"/>
      <w:r w:rsidRPr="00331383">
        <w:rPr>
          <w:bCs/>
          <w:lang w:val="en-GB"/>
        </w:rPr>
        <w:t>”</w:t>
      </w:r>
    </w:p>
    <w:p w14:paraId="6C83D042" w14:textId="77777777" w:rsidR="00331383" w:rsidRPr="00331383" w:rsidRDefault="00331383" w:rsidP="00484B6F">
      <w:pPr>
        <w:ind w:firstLine="709"/>
        <w:jc w:val="both"/>
        <w:rPr>
          <w:bCs/>
          <w:lang w:val="en-GB"/>
        </w:rPr>
      </w:pPr>
      <w:proofErr w:type="spellStart"/>
      <w:r w:rsidRPr="00331383">
        <w:rPr>
          <w:bCs/>
          <w:lang w:val="en-GB"/>
        </w:rPr>
        <w:t>Kods</w:t>
      </w:r>
      <w:proofErr w:type="spellEnd"/>
      <w:r w:rsidRPr="00331383">
        <w:rPr>
          <w:bCs/>
          <w:lang w:val="en-GB"/>
        </w:rPr>
        <w:t>: RIKOLV2X</w:t>
      </w:r>
    </w:p>
    <w:p w14:paraId="17D96BF1" w14:textId="77777777" w:rsidR="00331383" w:rsidRPr="00331383" w:rsidRDefault="00331383" w:rsidP="00484B6F">
      <w:pPr>
        <w:ind w:firstLine="709"/>
        <w:jc w:val="both"/>
        <w:rPr>
          <w:bCs/>
          <w:lang w:val="en-GB"/>
        </w:rPr>
      </w:pPr>
      <w:proofErr w:type="spellStart"/>
      <w:r w:rsidRPr="00331383">
        <w:rPr>
          <w:bCs/>
          <w:lang w:val="en-GB"/>
        </w:rPr>
        <w:t>Konts</w:t>
      </w:r>
      <w:proofErr w:type="spellEnd"/>
      <w:r w:rsidRPr="00331383">
        <w:rPr>
          <w:bCs/>
          <w:lang w:val="en-GB"/>
        </w:rPr>
        <w:t xml:space="preserve">: LV22RIKO0002013192223, </w:t>
      </w:r>
      <w:proofErr w:type="spellStart"/>
      <w:r w:rsidRPr="00331383">
        <w:rPr>
          <w:bCs/>
          <w:lang w:val="en-GB"/>
        </w:rPr>
        <w:t>ar</w:t>
      </w:r>
      <w:proofErr w:type="spellEnd"/>
      <w:r w:rsidRPr="00331383">
        <w:rPr>
          <w:bCs/>
          <w:lang w:val="en-GB"/>
        </w:rPr>
        <w:t xml:space="preserve"> </w:t>
      </w:r>
      <w:proofErr w:type="spellStart"/>
      <w:r w:rsidRPr="00331383">
        <w:rPr>
          <w:bCs/>
          <w:lang w:val="en-GB"/>
        </w:rPr>
        <w:t>atzīmi</w:t>
      </w:r>
      <w:proofErr w:type="spellEnd"/>
      <w:r w:rsidRPr="00331383">
        <w:rPr>
          <w:bCs/>
          <w:lang w:val="en-GB"/>
        </w:rPr>
        <w:t xml:space="preserve"> </w:t>
      </w:r>
      <w:r w:rsidRPr="00331383">
        <w:rPr>
          <w:sz w:val="22"/>
          <w:szCs w:val="22"/>
          <w:lang w:val="lv-LV"/>
        </w:rPr>
        <w:t>"</w:t>
      </w:r>
      <w:proofErr w:type="spellStart"/>
      <w:r w:rsidRPr="00331383">
        <w:rPr>
          <w:lang w:val="en-GB"/>
        </w:rPr>
        <w:t>Brīvības</w:t>
      </w:r>
      <w:proofErr w:type="spellEnd"/>
      <w:r w:rsidRPr="00331383">
        <w:rPr>
          <w:lang w:val="en-GB"/>
        </w:rPr>
        <w:t xml:space="preserve"> </w:t>
      </w:r>
      <w:proofErr w:type="spellStart"/>
      <w:r w:rsidRPr="00331383">
        <w:rPr>
          <w:lang w:val="en-GB"/>
        </w:rPr>
        <w:t>iela</w:t>
      </w:r>
      <w:proofErr w:type="spellEnd"/>
      <w:r w:rsidRPr="00331383">
        <w:rPr>
          <w:lang w:val="en-GB"/>
        </w:rPr>
        <w:t xml:space="preserve"> 270, </w:t>
      </w:r>
      <w:proofErr w:type="spellStart"/>
      <w:r w:rsidRPr="00331383">
        <w:rPr>
          <w:lang w:val="en-GB"/>
        </w:rPr>
        <w:t>Jēkabpils</w:t>
      </w:r>
      <w:proofErr w:type="spellEnd"/>
      <w:r w:rsidRPr="00331383">
        <w:rPr>
          <w:lang w:val="en-GB"/>
        </w:rPr>
        <w:t>,</w:t>
      </w:r>
      <w:r w:rsidRPr="00331383">
        <w:rPr>
          <w:b/>
          <w:sz w:val="23"/>
          <w:szCs w:val="23"/>
          <w:lang w:val="en-GB"/>
        </w:rPr>
        <w:t xml:space="preserve"> </w:t>
      </w:r>
      <w:proofErr w:type="spellStart"/>
      <w:r w:rsidRPr="00331383">
        <w:rPr>
          <w:bCs/>
          <w:sz w:val="23"/>
          <w:szCs w:val="23"/>
          <w:lang w:val="en-GB"/>
        </w:rPr>
        <w:t>pirkuma</w:t>
      </w:r>
      <w:proofErr w:type="spellEnd"/>
      <w:r w:rsidRPr="00331383">
        <w:rPr>
          <w:bCs/>
          <w:sz w:val="23"/>
          <w:szCs w:val="23"/>
          <w:lang w:val="en-GB"/>
        </w:rPr>
        <w:t xml:space="preserve"> </w:t>
      </w:r>
      <w:proofErr w:type="spellStart"/>
      <w:r w:rsidRPr="00331383">
        <w:rPr>
          <w:bCs/>
          <w:sz w:val="23"/>
          <w:szCs w:val="23"/>
          <w:lang w:val="en-GB"/>
        </w:rPr>
        <w:t>maksas</w:t>
      </w:r>
      <w:proofErr w:type="spellEnd"/>
      <w:r w:rsidRPr="00331383">
        <w:rPr>
          <w:bCs/>
          <w:sz w:val="23"/>
          <w:szCs w:val="23"/>
          <w:lang w:val="en-GB"/>
        </w:rPr>
        <w:t xml:space="preserve"> </w:t>
      </w:r>
      <w:proofErr w:type="spellStart"/>
      <w:r w:rsidRPr="00331383">
        <w:rPr>
          <w:bCs/>
          <w:sz w:val="23"/>
          <w:szCs w:val="23"/>
          <w:lang w:val="en-GB"/>
        </w:rPr>
        <w:t>daļa</w:t>
      </w:r>
      <w:proofErr w:type="spellEnd"/>
      <w:r w:rsidRPr="00331383">
        <w:rPr>
          <w:bCs/>
          <w:sz w:val="23"/>
          <w:szCs w:val="23"/>
          <w:lang w:val="en-GB"/>
        </w:rPr>
        <w:t xml:space="preserve"> </w:t>
      </w:r>
      <w:r w:rsidRPr="00331383">
        <w:rPr>
          <w:bCs/>
          <w:i/>
          <w:sz w:val="23"/>
          <w:szCs w:val="23"/>
          <w:lang w:val="en-GB"/>
        </w:rPr>
        <w:t>euro</w:t>
      </w:r>
      <w:r w:rsidRPr="00331383">
        <w:rPr>
          <w:bCs/>
          <w:sz w:val="23"/>
          <w:szCs w:val="23"/>
          <w:lang w:val="en-GB"/>
        </w:rPr>
        <w:t xml:space="preserve"> par 20</w:t>
      </w:r>
      <w:proofErr w:type="gramStart"/>
      <w:r w:rsidRPr="00331383">
        <w:rPr>
          <w:bCs/>
          <w:sz w:val="23"/>
          <w:szCs w:val="23"/>
          <w:lang w:val="en-GB"/>
        </w:rPr>
        <w:t>_.gada</w:t>
      </w:r>
      <w:proofErr w:type="gramEnd"/>
      <w:r w:rsidRPr="00331383">
        <w:rPr>
          <w:bCs/>
          <w:sz w:val="23"/>
          <w:szCs w:val="23"/>
          <w:lang w:val="en-GB"/>
        </w:rPr>
        <w:t xml:space="preserve"> ____ </w:t>
      </w:r>
      <w:proofErr w:type="spellStart"/>
      <w:r w:rsidRPr="00331383">
        <w:rPr>
          <w:bCs/>
          <w:sz w:val="23"/>
          <w:szCs w:val="23"/>
          <w:lang w:val="en-GB"/>
        </w:rPr>
        <w:t>mēnesi</w:t>
      </w:r>
      <w:proofErr w:type="spellEnd"/>
      <w:r w:rsidRPr="00331383">
        <w:rPr>
          <w:sz w:val="22"/>
          <w:szCs w:val="22"/>
          <w:lang w:val="lv-LV"/>
        </w:rPr>
        <w:t xml:space="preserve"> "</w:t>
      </w:r>
      <w:r w:rsidRPr="00331383">
        <w:rPr>
          <w:bCs/>
          <w:lang w:val="en-GB"/>
        </w:rPr>
        <w:t>.</w:t>
      </w:r>
    </w:p>
    <w:p w14:paraId="0B0EA8B0" w14:textId="77777777" w:rsidR="00331383" w:rsidRPr="00331383" w:rsidRDefault="00331383" w:rsidP="00484B6F">
      <w:pPr>
        <w:ind w:firstLine="709"/>
        <w:jc w:val="both"/>
        <w:rPr>
          <w:bCs/>
          <w:lang w:val="en-GB"/>
        </w:rPr>
      </w:pPr>
      <w:r w:rsidRPr="00331383">
        <w:rPr>
          <w:bCs/>
          <w:lang w:val="en-GB"/>
        </w:rPr>
        <w:t xml:space="preserve">4.4.  </w:t>
      </w:r>
      <w:proofErr w:type="spellStart"/>
      <w:r w:rsidRPr="00331383">
        <w:rPr>
          <w:bCs/>
          <w:lang w:val="en-GB"/>
        </w:rPr>
        <w:t>Pircējam</w:t>
      </w:r>
      <w:proofErr w:type="spellEnd"/>
      <w:r w:rsidRPr="00331383">
        <w:rPr>
          <w:bCs/>
          <w:lang w:val="en-GB"/>
        </w:rPr>
        <w:t xml:space="preserve"> </w:t>
      </w:r>
      <w:proofErr w:type="spellStart"/>
      <w:r w:rsidRPr="00331383">
        <w:rPr>
          <w:bCs/>
          <w:lang w:val="en-GB"/>
        </w:rPr>
        <w:t>ir</w:t>
      </w:r>
      <w:proofErr w:type="spellEnd"/>
      <w:r w:rsidRPr="00331383">
        <w:rPr>
          <w:bCs/>
          <w:lang w:val="en-GB"/>
        </w:rPr>
        <w:t xml:space="preserve"> </w:t>
      </w:r>
      <w:proofErr w:type="spellStart"/>
      <w:r w:rsidRPr="00331383">
        <w:rPr>
          <w:bCs/>
          <w:lang w:val="en-GB"/>
        </w:rPr>
        <w:t>tiesības</w:t>
      </w:r>
      <w:proofErr w:type="spellEnd"/>
      <w:r w:rsidRPr="00331383">
        <w:rPr>
          <w:bCs/>
          <w:lang w:val="en-GB"/>
        </w:rPr>
        <w:t xml:space="preserve"> </w:t>
      </w:r>
      <w:proofErr w:type="spellStart"/>
      <w:r w:rsidRPr="00331383">
        <w:rPr>
          <w:bCs/>
          <w:lang w:val="en-GB"/>
        </w:rPr>
        <w:t>reģistrēt</w:t>
      </w:r>
      <w:proofErr w:type="spellEnd"/>
      <w:r w:rsidRPr="00331383">
        <w:rPr>
          <w:bCs/>
          <w:lang w:val="en-GB"/>
        </w:rPr>
        <w:t xml:space="preserve"> </w:t>
      </w:r>
      <w:proofErr w:type="spellStart"/>
      <w:r w:rsidRPr="00331383">
        <w:rPr>
          <w:bCs/>
          <w:lang w:val="en-GB"/>
        </w:rPr>
        <w:t>zemesgrāmatā</w:t>
      </w:r>
      <w:proofErr w:type="spellEnd"/>
      <w:r w:rsidRPr="00331383">
        <w:rPr>
          <w:bCs/>
          <w:lang w:val="en-GB"/>
        </w:rPr>
        <w:t xml:space="preserve"> </w:t>
      </w:r>
      <w:proofErr w:type="spellStart"/>
      <w:r w:rsidRPr="00331383">
        <w:rPr>
          <w:bCs/>
          <w:lang w:val="en-GB"/>
        </w:rPr>
        <w:t>Objektu</w:t>
      </w:r>
      <w:proofErr w:type="spellEnd"/>
      <w:r w:rsidRPr="00331383">
        <w:rPr>
          <w:bCs/>
          <w:lang w:val="en-GB"/>
        </w:rPr>
        <w:t xml:space="preserve"> </w:t>
      </w:r>
      <w:proofErr w:type="spellStart"/>
      <w:r w:rsidRPr="00331383">
        <w:rPr>
          <w:bCs/>
          <w:lang w:val="en-GB"/>
        </w:rPr>
        <w:t>tikai</w:t>
      </w:r>
      <w:proofErr w:type="spellEnd"/>
      <w:r w:rsidRPr="00331383">
        <w:rPr>
          <w:bCs/>
          <w:lang w:val="en-GB"/>
        </w:rPr>
        <w:t xml:space="preserve"> </w:t>
      </w:r>
      <w:proofErr w:type="spellStart"/>
      <w:r w:rsidRPr="00331383">
        <w:rPr>
          <w:bCs/>
          <w:lang w:val="en-GB"/>
        </w:rPr>
        <w:t>pēc</w:t>
      </w:r>
      <w:proofErr w:type="spellEnd"/>
      <w:r w:rsidRPr="00331383">
        <w:rPr>
          <w:bCs/>
          <w:lang w:val="en-GB"/>
        </w:rPr>
        <w:t xml:space="preserve"> 100% </w:t>
      </w:r>
      <w:proofErr w:type="spellStart"/>
      <w:r w:rsidRPr="00331383">
        <w:rPr>
          <w:bCs/>
          <w:lang w:val="en-GB"/>
        </w:rPr>
        <w:t>kopējās</w:t>
      </w:r>
      <w:proofErr w:type="spellEnd"/>
      <w:r w:rsidRPr="00331383">
        <w:rPr>
          <w:bCs/>
          <w:lang w:val="en-GB"/>
        </w:rPr>
        <w:t xml:space="preserve"> </w:t>
      </w:r>
      <w:proofErr w:type="spellStart"/>
      <w:r w:rsidRPr="00331383">
        <w:rPr>
          <w:bCs/>
          <w:lang w:val="en-GB"/>
        </w:rPr>
        <w:t>pirkuma</w:t>
      </w:r>
      <w:proofErr w:type="spellEnd"/>
      <w:r w:rsidRPr="00331383">
        <w:rPr>
          <w:bCs/>
          <w:lang w:val="en-GB"/>
        </w:rPr>
        <w:t xml:space="preserve"> </w:t>
      </w:r>
      <w:proofErr w:type="spellStart"/>
      <w:r w:rsidRPr="00331383">
        <w:rPr>
          <w:bCs/>
          <w:lang w:val="en-GB"/>
        </w:rPr>
        <w:t>cenas</w:t>
      </w:r>
      <w:proofErr w:type="spellEnd"/>
      <w:r w:rsidRPr="00331383">
        <w:rPr>
          <w:bCs/>
          <w:lang w:val="en-GB"/>
        </w:rPr>
        <w:t xml:space="preserve"> par </w:t>
      </w:r>
      <w:proofErr w:type="spellStart"/>
      <w:r w:rsidRPr="00331383">
        <w:rPr>
          <w:bCs/>
          <w:lang w:val="en-GB"/>
        </w:rPr>
        <w:t>Objektu</w:t>
      </w:r>
      <w:proofErr w:type="spellEnd"/>
      <w:r w:rsidRPr="00331383">
        <w:rPr>
          <w:bCs/>
          <w:lang w:val="en-GB"/>
        </w:rPr>
        <w:t xml:space="preserve"> </w:t>
      </w:r>
      <w:proofErr w:type="spellStart"/>
      <w:r w:rsidRPr="00331383">
        <w:rPr>
          <w:bCs/>
          <w:lang w:val="en-GB"/>
        </w:rPr>
        <w:t>nomaksas</w:t>
      </w:r>
      <w:proofErr w:type="spellEnd"/>
      <w:r w:rsidRPr="00331383">
        <w:rPr>
          <w:bCs/>
          <w:lang w:val="en-GB"/>
        </w:rPr>
        <w:t xml:space="preserve"> </w:t>
      </w:r>
      <w:r w:rsidRPr="00331383">
        <w:rPr>
          <w:sz w:val="23"/>
          <w:szCs w:val="23"/>
          <w:lang w:val="en-GB"/>
        </w:rPr>
        <w:t xml:space="preserve">un </w:t>
      </w:r>
      <w:proofErr w:type="spellStart"/>
      <w:r w:rsidRPr="00331383">
        <w:rPr>
          <w:sz w:val="23"/>
          <w:szCs w:val="23"/>
          <w:lang w:val="en-GB"/>
        </w:rPr>
        <w:t>likumisko</w:t>
      </w:r>
      <w:proofErr w:type="spellEnd"/>
      <w:r w:rsidRPr="00331383">
        <w:rPr>
          <w:sz w:val="23"/>
          <w:szCs w:val="23"/>
          <w:lang w:val="en-GB"/>
        </w:rPr>
        <w:t xml:space="preserve"> 6% </w:t>
      </w:r>
      <w:proofErr w:type="spellStart"/>
      <w:r w:rsidRPr="00331383">
        <w:rPr>
          <w:sz w:val="23"/>
          <w:szCs w:val="23"/>
          <w:lang w:val="en-GB"/>
        </w:rPr>
        <w:t>gadā</w:t>
      </w:r>
      <w:proofErr w:type="spellEnd"/>
      <w:r w:rsidRPr="00331383">
        <w:rPr>
          <w:sz w:val="23"/>
          <w:szCs w:val="23"/>
          <w:lang w:val="en-GB"/>
        </w:rPr>
        <w:t xml:space="preserve"> </w:t>
      </w:r>
      <w:proofErr w:type="spellStart"/>
      <w:r w:rsidRPr="00331383">
        <w:rPr>
          <w:sz w:val="23"/>
          <w:szCs w:val="23"/>
          <w:lang w:val="en-GB"/>
        </w:rPr>
        <w:t>nomaksas</w:t>
      </w:r>
      <w:proofErr w:type="spellEnd"/>
      <w:r w:rsidRPr="00331383">
        <w:rPr>
          <w:sz w:val="23"/>
          <w:szCs w:val="23"/>
          <w:lang w:val="en-GB"/>
        </w:rPr>
        <w:t xml:space="preserve"> </w:t>
      </w:r>
      <w:proofErr w:type="spellStart"/>
      <w:r w:rsidRPr="00331383">
        <w:rPr>
          <w:bCs/>
          <w:lang w:val="en-GB"/>
        </w:rPr>
        <w:t>Pārdevējam</w:t>
      </w:r>
      <w:proofErr w:type="spellEnd"/>
      <w:r w:rsidRPr="00331383">
        <w:rPr>
          <w:bCs/>
          <w:lang w:val="en-GB"/>
        </w:rPr>
        <w:t>.</w:t>
      </w:r>
    </w:p>
    <w:p w14:paraId="4C6A1AE3" w14:textId="77777777" w:rsidR="00331383" w:rsidRPr="00331383" w:rsidRDefault="00331383" w:rsidP="00484B6F">
      <w:pPr>
        <w:ind w:firstLine="709"/>
        <w:jc w:val="both"/>
        <w:rPr>
          <w:lang w:val="en-GB"/>
        </w:rPr>
      </w:pPr>
      <w:r w:rsidRPr="00331383">
        <w:rPr>
          <w:lang w:val="en-GB"/>
        </w:rPr>
        <w:t xml:space="preserve">4.5. </w:t>
      </w:r>
      <w:proofErr w:type="spellStart"/>
      <w:r w:rsidRPr="00331383">
        <w:rPr>
          <w:lang w:val="en-GB"/>
        </w:rPr>
        <w:t>Izdevumus</w:t>
      </w:r>
      <w:proofErr w:type="spellEnd"/>
      <w:r w:rsidRPr="00331383">
        <w:rPr>
          <w:lang w:val="en-GB"/>
        </w:rPr>
        <w:t xml:space="preserve">, kas </w:t>
      </w:r>
      <w:proofErr w:type="spellStart"/>
      <w:r w:rsidRPr="00331383">
        <w:rPr>
          <w:lang w:val="en-GB"/>
        </w:rPr>
        <w:t>saistīti</w:t>
      </w:r>
      <w:proofErr w:type="spellEnd"/>
      <w:r w:rsidRPr="00331383">
        <w:rPr>
          <w:lang w:val="en-GB"/>
        </w:rPr>
        <w:t xml:space="preserve"> </w:t>
      </w:r>
      <w:proofErr w:type="spellStart"/>
      <w:r w:rsidRPr="00331383">
        <w:rPr>
          <w:lang w:val="en-GB"/>
        </w:rPr>
        <w:t>ar</w:t>
      </w:r>
      <w:proofErr w:type="spellEnd"/>
      <w:r w:rsidRPr="00331383">
        <w:rPr>
          <w:lang w:val="en-GB"/>
        </w:rPr>
        <w:t xml:space="preserve"> </w:t>
      </w:r>
      <w:proofErr w:type="spellStart"/>
      <w:r w:rsidRPr="00331383">
        <w:rPr>
          <w:lang w:val="en-GB"/>
        </w:rPr>
        <w:t>nostiprinājuma</w:t>
      </w:r>
      <w:proofErr w:type="spellEnd"/>
      <w:r w:rsidRPr="00331383">
        <w:rPr>
          <w:lang w:val="en-GB"/>
        </w:rPr>
        <w:t xml:space="preserve"> </w:t>
      </w:r>
      <w:proofErr w:type="spellStart"/>
      <w:r w:rsidRPr="00331383">
        <w:rPr>
          <w:lang w:val="en-GB"/>
        </w:rPr>
        <w:t>lūguma</w:t>
      </w:r>
      <w:proofErr w:type="spellEnd"/>
      <w:r w:rsidRPr="00331383">
        <w:rPr>
          <w:lang w:val="en-GB"/>
        </w:rPr>
        <w:t xml:space="preserve"> </w:t>
      </w:r>
      <w:proofErr w:type="spellStart"/>
      <w:r w:rsidRPr="00331383">
        <w:rPr>
          <w:lang w:val="en-GB"/>
        </w:rPr>
        <w:t>sagatavošanu</w:t>
      </w:r>
      <w:proofErr w:type="spellEnd"/>
      <w:r w:rsidRPr="00331383">
        <w:rPr>
          <w:lang w:val="en-GB"/>
        </w:rPr>
        <w:t xml:space="preserve"> un </w:t>
      </w:r>
      <w:proofErr w:type="spellStart"/>
      <w:r w:rsidRPr="00331383">
        <w:rPr>
          <w:lang w:val="en-GB"/>
        </w:rPr>
        <w:t>apliecināšanu</w:t>
      </w:r>
      <w:proofErr w:type="spellEnd"/>
      <w:r w:rsidRPr="00331383">
        <w:rPr>
          <w:lang w:val="en-GB"/>
        </w:rPr>
        <w:t xml:space="preserve">, </w:t>
      </w:r>
      <w:proofErr w:type="spellStart"/>
      <w:r w:rsidRPr="00331383">
        <w:rPr>
          <w:lang w:val="en-GB"/>
        </w:rPr>
        <w:t>kā</w:t>
      </w:r>
      <w:proofErr w:type="spellEnd"/>
      <w:r w:rsidRPr="00331383">
        <w:rPr>
          <w:lang w:val="en-GB"/>
        </w:rPr>
        <w:t xml:space="preserve"> </w:t>
      </w:r>
      <w:proofErr w:type="spellStart"/>
      <w:r w:rsidRPr="00331383">
        <w:rPr>
          <w:lang w:val="en-GB"/>
        </w:rPr>
        <w:t>arī</w:t>
      </w:r>
      <w:proofErr w:type="spellEnd"/>
      <w:r w:rsidRPr="00331383">
        <w:rPr>
          <w:lang w:val="en-GB"/>
        </w:rPr>
        <w:t xml:space="preserve"> </w:t>
      </w:r>
      <w:proofErr w:type="spellStart"/>
      <w:r w:rsidRPr="00331383">
        <w:rPr>
          <w:lang w:val="en-GB"/>
        </w:rPr>
        <w:t>Objekta</w:t>
      </w:r>
      <w:proofErr w:type="spellEnd"/>
      <w:r w:rsidRPr="00331383">
        <w:rPr>
          <w:lang w:val="en-GB"/>
        </w:rPr>
        <w:t xml:space="preserve"> </w:t>
      </w:r>
      <w:proofErr w:type="spellStart"/>
      <w:r w:rsidRPr="00331383">
        <w:rPr>
          <w:lang w:val="en-GB"/>
        </w:rPr>
        <w:t>koroborāciju</w:t>
      </w:r>
      <w:proofErr w:type="spellEnd"/>
      <w:r w:rsidRPr="00331383">
        <w:rPr>
          <w:lang w:val="en-GB"/>
        </w:rPr>
        <w:t xml:space="preserve"> </w:t>
      </w:r>
      <w:proofErr w:type="spellStart"/>
      <w:r w:rsidRPr="00331383">
        <w:rPr>
          <w:lang w:val="en-GB"/>
        </w:rPr>
        <w:t>Jēkabpils</w:t>
      </w:r>
      <w:proofErr w:type="spellEnd"/>
      <w:r w:rsidRPr="00331383">
        <w:rPr>
          <w:lang w:val="en-GB"/>
        </w:rPr>
        <w:t xml:space="preserve"> </w:t>
      </w:r>
      <w:proofErr w:type="spellStart"/>
      <w:r w:rsidRPr="00331383">
        <w:rPr>
          <w:lang w:val="en-GB"/>
        </w:rPr>
        <w:t>pilsētas</w:t>
      </w:r>
      <w:proofErr w:type="spellEnd"/>
      <w:r w:rsidRPr="00331383">
        <w:rPr>
          <w:lang w:val="en-GB"/>
        </w:rPr>
        <w:t xml:space="preserve"> </w:t>
      </w:r>
      <w:proofErr w:type="spellStart"/>
      <w:r w:rsidRPr="00331383">
        <w:rPr>
          <w:lang w:val="en-GB"/>
        </w:rPr>
        <w:t>zemesgrāmatā</w:t>
      </w:r>
      <w:proofErr w:type="spellEnd"/>
      <w:r w:rsidRPr="00331383">
        <w:rPr>
          <w:lang w:val="en-GB"/>
        </w:rPr>
        <w:t xml:space="preserve"> </w:t>
      </w:r>
      <w:proofErr w:type="spellStart"/>
      <w:r w:rsidRPr="00331383">
        <w:rPr>
          <w:lang w:val="en-GB"/>
        </w:rPr>
        <w:t>uz</w:t>
      </w:r>
      <w:proofErr w:type="spellEnd"/>
      <w:r w:rsidRPr="00331383">
        <w:rPr>
          <w:lang w:val="en-GB"/>
        </w:rPr>
        <w:t xml:space="preserve"> </w:t>
      </w:r>
      <w:proofErr w:type="spellStart"/>
      <w:r w:rsidRPr="00331383">
        <w:rPr>
          <w:lang w:val="en-GB"/>
        </w:rPr>
        <w:t>Pircēja</w:t>
      </w:r>
      <w:proofErr w:type="spellEnd"/>
      <w:r w:rsidRPr="00331383">
        <w:rPr>
          <w:lang w:val="en-GB"/>
        </w:rPr>
        <w:t xml:space="preserve"> </w:t>
      </w:r>
      <w:proofErr w:type="spellStart"/>
      <w:r w:rsidRPr="00331383">
        <w:rPr>
          <w:lang w:val="en-GB"/>
        </w:rPr>
        <w:t>vārda</w:t>
      </w:r>
      <w:proofErr w:type="spellEnd"/>
      <w:r w:rsidRPr="00331383">
        <w:rPr>
          <w:lang w:val="en-GB"/>
        </w:rPr>
        <w:t xml:space="preserve">, </w:t>
      </w:r>
      <w:proofErr w:type="spellStart"/>
      <w:r w:rsidRPr="00331383">
        <w:rPr>
          <w:lang w:val="en-GB"/>
        </w:rPr>
        <w:t>sedz</w:t>
      </w:r>
      <w:proofErr w:type="spellEnd"/>
      <w:r w:rsidRPr="00331383">
        <w:rPr>
          <w:lang w:val="en-GB"/>
        </w:rPr>
        <w:t xml:space="preserve"> </w:t>
      </w:r>
      <w:proofErr w:type="spellStart"/>
      <w:r w:rsidRPr="00331383">
        <w:rPr>
          <w:lang w:val="en-GB"/>
        </w:rPr>
        <w:t>Pircējs</w:t>
      </w:r>
      <w:proofErr w:type="spellEnd"/>
      <w:r w:rsidRPr="00331383">
        <w:rPr>
          <w:lang w:val="en-GB"/>
        </w:rPr>
        <w:t>.</w:t>
      </w:r>
    </w:p>
    <w:p w14:paraId="1D966416" w14:textId="2D7347CB" w:rsidR="00331383" w:rsidRPr="00331383" w:rsidRDefault="00331383" w:rsidP="00484B6F">
      <w:pPr>
        <w:jc w:val="both"/>
        <w:rPr>
          <w:sz w:val="23"/>
          <w:szCs w:val="23"/>
          <w:lang w:val="en-GB"/>
        </w:rPr>
      </w:pPr>
      <w:r w:rsidRPr="00331383">
        <w:rPr>
          <w:sz w:val="23"/>
          <w:szCs w:val="23"/>
          <w:lang w:val="en-GB"/>
        </w:rPr>
        <w:t xml:space="preserve">            4.</w:t>
      </w:r>
      <w:proofErr w:type="gramStart"/>
      <w:r w:rsidRPr="00331383">
        <w:rPr>
          <w:sz w:val="23"/>
          <w:szCs w:val="23"/>
          <w:lang w:val="en-GB"/>
        </w:rPr>
        <w:t>6.Pircējam</w:t>
      </w:r>
      <w:proofErr w:type="gramEnd"/>
      <w:r w:rsidRPr="00331383">
        <w:rPr>
          <w:sz w:val="23"/>
          <w:szCs w:val="23"/>
          <w:lang w:val="en-GB"/>
        </w:rPr>
        <w:t xml:space="preserve"> </w:t>
      </w:r>
      <w:proofErr w:type="spellStart"/>
      <w:r w:rsidRPr="00331383">
        <w:rPr>
          <w:sz w:val="23"/>
          <w:szCs w:val="23"/>
          <w:lang w:val="en-GB"/>
        </w:rPr>
        <w:t>papildus</w:t>
      </w:r>
      <w:proofErr w:type="spellEnd"/>
      <w:r w:rsidRPr="00331383">
        <w:rPr>
          <w:sz w:val="23"/>
          <w:szCs w:val="23"/>
          <w:lang w:val="en-GB"/>
        </w:rPr>
        <w:t xml:space="preserve"> </w:t>
      </w:r>
      <w:proofErr w:type="spellStart"/>
      <w:r w:rsidRPr="00331383">
        <w:rPr>
          <w:sz w:val="23"/>
          <w:szCs w:val="23"/>
          <w:lang w:val="en-GB"/>
        </w:rPr>
        <w:t>jāmaksā</w:t>
      </w:r>
      <w:proofErr w:type="spellEnd"/>
      <w:r w:rsidRPr="00331383">
        <w:rPr>
          <w:sz w:val="23"/>
          <w:szCs w:val="23"/>
          <w:lang w:val="en-GB"/>
        </w:rPr>
        <w:t xml:space="preserve"> par </w:t>
      </w:r>
      <w:proofErr w:type="spellStart"/>
      <w:r w:rsidRPr="00331383">
        <w:rPr>
          <w:sz w:val="23"/>
          <w:szCs w:val="23"/>
          <w:lang w:val="en-GB"/>
        </w:rPr>
        <w:t>atlikto</w:t>
      </w:r>
      <w:proofErr w:type="spellEnd"/>
      <w:r w:rsidRPr="00331383">
        <w:rPr>
          <w:sz w:val="23"/>
          <w:szCs w:val="23"/>
          <w:lang w:val="en-GB"/>
        </w:rPr>
        <w:t xml:space="preserve"> </w:t>
      </w:r>
      <w:proofErr w:type="spellStart"/>
      <w:r w:rsidRPr="00331383">
        <w:rPr>
          <w:sz w:val="23"/>
          <w:szCs w:val="23"/>
          <w:lang w:val="en-GB"/>
        </w:rPr>
        <w:t>maksājumu</w:t>
      </w:r>
      <w:proofErr w:type="spellEnd"/>
      <w:r w:rsidRPr="00331383">
        <w:rPr>
          <w:sz w:val="23"/>
          <w:szCs w:val="23"/>
          <w:lang w:val="en-GB"/>
        </w:rPr>
        <w:t xml:space="preserve"> 6 (</w:t>
      </w:r>
      <w:proofErr w:type="spellStart"/>
      <w:r w:rsidRPr="00331383">
        <w:rPr>
          <w:sz w:val="23"/>
          <w:szCs w:val="23"/>
          <w:lang w:val="en-GB"/>
        </w:rPr>
        <w:t>seši</w:t>
      </w:r>
      <w:proofErr w:type="spellEnd"/>
      <w:r w:rsidRPr="00331383">
        <w:rPr>
          <w:sz w:val="23"/>
          <w:szCs w:val="23"/>
          <w:lang w:val="en-GB"/>
        </w:rPr>
        <w:t xml:space="preserve">) % </w:t>
      </w:r>
      <w:proofErr w:type="spellStart"/>
      <w:r w:rsidRPr="00331383">
        <w:rPr>
          <w:sz w:val="23"/>
          <w:szCs w:val="23"/>
          <w:lang w:val="en-GB"/>
        </w:rPr>
        <w:t>gadā</w:t>
      </w:r>
      <w:proofErr w:type="spellEnd"/>
      <w:r w:rsidRPr="00331383">
        <w:rPr>
          <w:sz w:val="23"/>
          <w:szCs w:val="23"/>
          <w:lang w:val="en-GB"/>
        </w:rPr>
        <w:t xml:space="preserve"> no </w:t>
      </w:r>
      <w:proofErr w:type="spellStart"/>
      <w:r w:rsidRPr="00331383">
        <w:rPr>
          <w:sz w:val="23"/>
          <w:szCs w:val="23"/>
          <w:lang w:val="en-GB"/>
        </w:rPr>
        <w:t>vēl</w:t>
      </w:r>
      <w:proofErr w:type="spellEnd"/>
      <w:r w:rsidRPr="00331383">
        <w:rPr>
          <w:sz w:val="23"/>
          <w:szCs w:val="23"/>
          <w:lang w:val="en-GB"/>
        </w:rPr>
        <w:t xml:space="preserve"> </w:t>
      </w:r>
      <w:proofErr w:type="spellStart"/>
      <w:r w:rsidRPr="00331383">
        <w:rPr>
          <w:sz w:val="23"/>
          <w:szCs w:val="23"/>
          <w:lang w:val="en-GB"/>
        </w:rPr>
        <w:t>nesamaksātās</w:t>
      </w:r>
      <w:proofErr w:type="spellEnd"/>
      <w:r w:rsidRPr="00331383">
        <w:rPr>
          <w:sz w:val="23"/>
          <w:szCs w:val="23"/>
          <w:lang w:val="en-GB"/>
        </w:rPr>
        <w:t xml:space="preserve"> </w:t>
      </w:r>
      <w:proofErr w:type="spellStart"/>
      <w:r w:rsidRPr="00331383">
        <w:rPr>
          <w:sz w:val="23"/>
          <w:szCs w:val="23"/>
          <w:lang w:val="en-GB"/>
        </w:rPr>
        <w:t>summas</w:t>
      </w:r>
      <w:proofErr w:type="spellEnd"/>
      <w:r w:rsidRPr="00331383">
        <w:rPr>
          <w:sz w:val="23"/>
          <w:szCs w:val="23"/>
          <w:lang w:val="en-GB"/>
        </w:rPr>
        <w:t xml:space="preserve">, </w:t>
      </w:r>
      <w:proofErr w:type="spellStart"/>
      <w:r w:rsidRPr="00331383">
        <w:rPr>
          <w:sz w:val="23"/>
          <w:szCs w:val="23"/>
          <w:lang w:val="en-GB"/>
        </w:rPr>
        <w:t>t.i.</w:t>
      </w:r>
      <w:proofErr w:type="spellEnd"/>
      <w:r w:rsidRPr="00331383">
        <w:rPr>
          <w:sz w:val="23"/>
          <w:szCs w:val="23"/>
          <w:lang w:val="en-GB"/>
        </w:rPr>
        <w:t xml:space="preserve"> 0,5 % </w:t>
      </w:r>
      <w:proofErr w:type="spellStart"/>
      <w:r w:rsidRPr="00331383">
        <w:rPr>
          <w:sz w:val="23"/>
          <w:szCs w:val="23"/>
          <w:lang w:val="en-GB"/>
        </w:rPr>
        <w:t>mēnesī</w:t>
      </w:r>
      <w:proofErr w:type="spellEnd"/>
      <w:r w:rsidRPr="00331383">
        <w:rPr>
          <w:sz w:val="23"/>
          <w:szCs w:val="23"/>
          <w:lang w:val="en-GB"/>
        </w:rPr>
        <w:t xml:space="preserve"> no </w:t>
      </w:r>
      <w:proofErr w:type="spellStart"/>
      <w:r w:rsidRPr="00331383">
        <w:rPr>
          <w:sz w:val="23"/>
          <w:szCs w:val="23"/>
          <w:lang w:val="en-GB"/>
        </w:rPr>
        <w:t>atlikušās</w:t>
      </w:r>
      <w:proofErr w:type="spellEnd"/>
      <w:r w:rsidRPr="00331383">
        <w:rPr>
          <w:sz w:val="23"/>
          <w:szCs w:val="23"/>
          <w:lang w:val="en-GB"/>
        </w:rPr>
        <w:t xml:space="preserve"> </w:t>
      </w:r>
      <w:proofErr w:type="spellStart"/>
      <w:r w:rsidRPr="00331383">
        <w:rPr>
          <w:sz w:val="23"/>
          <w:szCs w:val="23"/>
          <w:lang w:val="en-GB"/>
        </w:rPr>
        <w:t>summas</w:t>
      </w:r>
      <w:proofErr w:type="spellEnd"/>
      <w:r w:rsidRPr="00331383">
        <w:rPr>
          <w:sz w:val="23"/>
          <w:szCs w:val="23"/>
          <w:lang w:val="en-GB"/>
        </w:rPr>
        <w:t xml:space="preserve"> </w:t>
      </w:r>
      <w:proofErr w:type="spellStart"/>
      <w:r w:rsidRPr="00331383">
        <w:rPr>
          <w:sz w:val="23"/>
          <w:szCs w:val="23"/>
          <w:lang w:val="en-GB"/>
        </w:rPr>
        <w:t>saskaņā</w:t>
      </w:r>
      <w:proofErr w:type="spellEnd"/>
      <w:r w:rsidRPr="00331383">
        <w:rPr>
          <w:sz w:val="23"/>
          <w:szCs w:val="23"/>
          <w:lang w:val="en-GB"/>
        </w:rPr>
        <w:t xml:space="preserve"> </w:t>
      </w:r>
      <w:proofErr w:type="spellStart"/>
      <w:r w:rsidRPr="00331383">
        <w:rPr>
          <w:sz w:val="23"/>
          <w:szCs w:val="23"/>
          <w:lang w:val="en-GB"/>
        </w:rPr>
        <w:t>ar</w:t>
      </w:r>
      <w:proofErr w:type="spellEnd"/>
      <w:r w:rsidRPr="00331383">
        <w:rPr>
          <w:sz w:val="23"/>
          <w:szCs w:val="23"/>
          <w:lang w:val="en-GB"/>
        </w:rPr>
        <w:t xml:space="preserve"> </w:t>
      </w:r>
      <w:proofErr w:type="spellStart"/>
      <w:r w:rsidRPr="00331383">
        <w:rPr>
          <w:sz w:val="23"/>
          <w:szCs w:val="23"/>
          <w:lang w:val="en-GB"/>
        </w:rPr>
        <w:t>Pārdevēja</w:t>
      </w:r>
      <w:proofErr w:type="spellEnd"/>
      <w:r w:rsidRPr="00331383">
        <w:rPr>
          <w:sz w:val="23"/>
          <w:szCs w:val="23"/>
          <w:lang w:val="en-GB"/>
        </w:rPr>
        <w:t xml:space="preserve"> </w:t>
      </w:r>
      <w:proofErr w:type="spellStart"/>
      <w:r w:rsidRPr="00331383">
        <w:rPr>
          <w:sz w:val="23"/>
          <w:szCs w:val="23"/>
          <w:lang w:val="en-GB"/>
        </w:rPr>
        <w:t>piestādīto</w:t>
      </w:r>
      <w:proofErr w:type="spellEnd"/>
      <w:r w:rsidRPr="00331383">
        <w:rPr>
          <w:sz w:val="23"/>
          <w:szCs w:val="23"/>
          <w:lang w:val="en-GB"/>
        </w:rPr>
        <w:t xml:space="preserve"> </w:t>
      </w:r>
      <w:proofErr w:type="spellStart"/>
      <w:r w:rsidRPr="00331383">
        <w:rPr>
          <w:sz w:val="23"/>
          <w:szCs w:val="23"/>
          <w:lang w:val="en-GB"/>
        </w:rPr>
        <w:t>rēķinu</w:t>
      </w:r>
      <w:proofErr w:type="spellEnd"/>
      <w:r w:rsidRPr="00331383">
        <w:rPr>
          <w:sz w:val="23"/>
          <w:szCs w:val="23"/>
          <w:lang w:val="en-GB"/>
        </w:rPr>
        <w:t>.</w:t>
      </w:r>
      <w:r w:rsidRPr="00331383">
        <w:rPr>
          <w:iCs/>
          <w:sz w:val="23"/>
          <w:szCs w:val="23"/>
          <w:lang w:val="en-GB" w:eastAsia="lv-LV"/>
        </w:rPr>
        <w:t xml:space="preserve"> </w:t>
      </w:r>
      <w:proofErr w:type="spellStart"/>
      <w:r w:rsidRPr="00331383">
        <w:rPr>
          <w:iCs/>
          <w:sz w:val="23"/>
          <w:szCs w:val="23"/>
          <w:lang w:val="en-GB" w:eastAsia="lv-LV"/>
        </w:rPr>
        <w:t>Rēķini</w:t>
      </w:r>
      <w:proofErr w:type="spellEnd"/>
      <w:r w:rsidRPr="00331383">
        <w:rPr>
          <w:iCs/>
          <w:sz w:val="23"/>
          <w:szCs w:val="23"/>
          <w:lang w:val="en-GB" w:eastAsia="lv-LV"/>
        </w:rPr>
        <w:t xml:space="preserve"> </w:t>
      </w:r>
      <w:proofErr w:type="spellStart"/>
      <w:r w:rsidRPr="00331383">
        <w:rPr>
          <w:iCs/>
          <w:sz w:val="23"/>
          <w:szCs w:val="23"/>
          <w:lang w:val="en-GB" w:eastAsia="lv-LV"/>
        </w:rPr>
        <w:t>tiek</w:t>
      </w:r>
      <w:proofErr w:type="spellEnd"/>
      <w:r w:rsidRPr="00331383">
        <w:rPr>
          <w:iCs/>
          <w:sz w:val="23"/>
          <w:szCs w:val="23"/>
          <w:lang w:val="en-GB" w:eastAsia="lv-LV"/>
        </w:rPr>
        <w:t xml:space="preserve"> </w:t>
      </w:r>
      <w:proofErr w:type="spellStart"/>
      <w:r w:rsidRPr="00331383">
        <w:rPr>
          <w:iCs/>
          <w:sz w:val="23"/>
          <w:szCs w:val="23"/>
          <w:lang w:val="en-GB" w:eastAsia="lv-LV"/>
        </w:rPr>
        <w:t>sagatavoti</w:t>
      </w:r>
      <w:proofErr w:type="spellEnd"/>
      <w:r w:rsidRPr="00331383">
        <w:rPr>
          <w:iCs/>
          <w:sz w:val="23"/>
          <w:szCs w:val="23"/>
          <w:lang w:val="en-GB" w:eastAsia="lv-LV"/>
        </w:rPr>
        <w:t xml:space="preserve"> </w:t>
      </w:r>
      <w:proofErr w:type="spellStart"/>
      <w:r w:rsidRPr="00331383">
        <w:rPr>
          <w:iCs/>
          <w:sz w:val="23"/>
          <w:szCs w:val="23"/>
          <w:lang w:val="en-GB" w:eastAsia="lv-LV"/>
        </w:rPr>
        <w:t>elektroniski</w:t>
      </w:r>
      <w:proofErr w:type="spellEnd"/>
      <w:r w:rsidRPr="00331383">
        <w:rPr>
          <w:iCs/>
          <w:sz w:val="23"/>
          <w:szCs w:val="23"/>
          <w:lang w:val="en-GB" w:eastAsia="lv-LV"/>
        </w:rPr>
        <w:t xml:space="preserve"> bez </w:t>
      </w:r>
      <w:proofErr w:type="spellStart"/>
      <w:r w:rsidRPr="00331383">
        <w:rPr>
          <w:iCs/>
          <w:sz w:val="23"/>
          <w:szCs w:val="23"/>
          <w:lang w:val="en-GB" w:eastAsia="lv-LV"/>
        </w:rPr>
        <w:t>rekvizīta</w:t>
      </w:r>
      <w:proofErr w:type="spellEnd"/>
      <w:r w:rsidRPr="00331383">
        <w:rPr>
          <w:iCs/>
          <w:sz w:val="23"/>
          <w:szCs w:val="23"/>
          <w:lang w:val="en-GB" w:eastAsia="lv-LV"/>
        </w:rPr>
        <w:t xml:space="preserve"> </w:t>
      </w:r>
      <w:r w:rsidRPr="00331383">
        <w:rPr>
          <w:rFonts w:eastAsia="Lucida Sans Unicode"/>
          <w:bCs/>
          <w:sz w:val="23"/>
          <w:szCs w:val="23"/>
          <w:lang w:val="en-GB" w:eastAsia="lv-LV"/>
        </w:rPr>
        <w:t>"</w:t>
      </w:r>
      <w:proofErr w:type="spellStart"/>
      <w:r w:rsidRPr="00331383">
        <w:rPr>
          <w:iCs/>
          <w:sz w:val="23"/>
          <w:szCs w:val="23"/>
          <w:lang w:val="en-GB" w:eastAsia="lv-LV"/>
        </w:rPr>
        <w:t>paraksts</w:t>
      </w:r>
      <w:proofErr w:type="spellEnd"/>
      <w:r w:rsidRPr="00331383">
        <w:rPr>
          <w:rFonts w:eastAsia="Lucida Sans Unicode"/>
          <w:bCs/>
          <w:sz w:val="23"/>
          <w:szCs w:val="23"/>
          <w:lang w:val="en-GB" w:eastAsia="lv-LV"/>
        </w:rPr>
        <w:t>"</w:t>
      </w:r>
      <w:r w:rsidRPr="00331383">
        <w:rPr>
          <w:iCs/>
          <w:sz w:val="23"/>
          <w:szCs w:val="23"/>
          <w:lang w:val="en-GB" w:eastAsia="lv-LV"/>
        </w:rPr>
        <w:t xml:space="preserve"> </w:t>
      </w:r>
      <w:proofErr w:type="spellStart"/>
      <w:r w:rsidRPr="00331383">
        <w:rPr>
          <w:iCs/>
          <w:sz w:val="23"/>
          <w:szCs w:val="23"/>
          <w:lang w:val="en-GB" w:eastAsia="lv-LV"/>
        </w:rPr>
        <w:t>ar</w:t>
      </w:r>
      <w:proofErr w:type="spellEnd"/>
      <w:r w:rsidRPr="00331383">
        <w:rPr>
          <w:iCs/>
          <w:sz w:val="23"/>
          <w:szCs w:val="23"/>
          <w:lang w:val="en-GB" w:eastAsia="lv-LV"/>
        </w:rPr>
        <w:t xml:space="preserve"> </w:t>
      </w:r>
      <w:proofErr w:type="spellStart"/>
      <w:r w:rsidRPr="00331383">
        <w:rPr>
          <w:iCs/>
          <w:sz w:val="23"/>
          <w:szCs w:val="23"/>
          <w:lang w:val="en-GB" w:eastAsia="lv-LV"/>
        </w:rPr>
        <w:t>atsauci</w:t>
      </w:r>
      <w:proofErr w:type="spellEnd"/>
      <w:r w:rsidRPr="00331383">
        <w:rPr>
          <w:iCs/>
          <w:sz w:val="23"/>
          <w:szCs w:val="23"/>
          <w:lang w:val="en-GB" w:eastAsia="lv-LV"/>
        </w:rPr>
        <w:t xml:space="preserve"> </w:t>
      </w:r>
      <w:proofErr w:type="spellStart"/>
      <w:r w:rsidRPr="00331383">
        <w:rPr>
          <w:iCs/>
          <w:sz w:val="23"/>
          <w:szCs w:val="23"/>
          <w:lang w:val="en-GB" w:eastAsia="lv-LV"/>
        </w:rPr>
        <w:t>uz</w:t>
      </w:r>
      <w:proofErr w:type="spellEnd"/>
      <w:r w:rsidRPr="00331383">
        <w:rPr>
          <w:iCs/>
          <w:sz w:val="23"/>
          <w:szCs w:val="23"/>
          <w:lang w:val="en-GB" w:eastAsia="lv-LV"/>
        </w:rPr>
        <w:t xml:space="preserve"> </w:t>
      </w:r>
      <w:proofErr w:type="spellStart"/>
      <w:r w:rsidRPr="00331383">
        <w:rPr>
          <w:iCs/>
          <w:sz w:val="23"/>
          <w:szCs w:val="23"/>
          <w:lang w:val="en-GB" w:eastAsia="lv-LV"/>
        </w:rPr>
        <w:t>Līgumu</w:t>
      </w:r>
      <w:proofErr w:type="spellEnd"/>
      <w:r w:rsidRPr="00331383">
        <w:rPr>
          <w:iCs/>
          <w:sz w:val="23"/>
          <w:szCs w:val="23"/>
          <w:lang w:val="en-GB" w:eastAsia="lv-LV"/>
        </w:rPr>
        <w:t xml:space="preserve"> </w:t>
      </w:r>
      <w:proofErr w:type="spellStart"/>
      <w:r w:rsidRPr="00331383">
        <w:rPr>
          <w:iCs/>
          <w:sz w:val="23"/>
          <w:szCs w:val="23"/>
          <w:lang w:val="en-GB" w:eastAsia="lv-LV"/>
        </w:rPr>
        <w:t>kā</w:t>
      </w:r>
      <w:proofErr w:type="spellEnd"/>
      <w:r w:rsidRPr="00331383">
        <w:rPr>
          <w:iCs/>
          <w:sz w:val="23"/>
          <w:szCs w:val="23"/>
          <w:lang w:val="en-GB" w:eastAsia="lv-LV"/>
        </w:rPr>
        <w:t xml:space="preserve"> </w:t>
      </w:r>
      <w:proofErr w:type="spellStart"/>
      <w:r w:rsidRPr="00331383">
        <w:rPr>
          <w:iCs/>
          <w:sz w:val="23"/>
          <w:szCs w:val="23"/>
          <w:lang w:val="en-GB" w:eastAsia="lv-LV"/>
        </w:rPr>
        <w:t>spēkā</w:t>
      </w:r>
      <w:proofErr w:type="spellEnd"/>
      <w:r w:rsidRPr="00331383">
        <w:rPr>
          <w:iCs/>
          <w:sz w:val="23"/>
          <w:szCs w:val="23"/>
          <w:lang w:val="en-GB" w:eastAsia="lv-LV"/>
        </w:rPr>
        <w:t xml:space="preserve"> </w:t>
      </w:r>
      <w:proofErr w:type="spellStart"/>
      <w:r w:rsidRPr="00331383">
        <w:rPr>
          <w:iCs/>
          <w:sz w:val="23"/>
          <w:szCs w:val="23"/>
          <w:lang w:val="en-GB" w:eastAsia="lv-LV"/>
        </w:rPr>
        <w:t>esošu</w:t>
      </w:r>
      <w:proofErr w:type="spellEnd"/>
      <w:r w:rsidRPr="00331383">
        <w:rPr>
          <w:iCs/>
          <w:sz w:val="23"/>
          <w:szCs w:val="23"/>
          <w:lang w:val="en-GB" w:eastAsia="lv-LV"/>
        </w:rPr>
        <w:t xml:space="preserve"> </w:t>
      </w:r>
      <w:proofErr w:type="spellStart"/>
      <w:r w:rsidRPr="00331383">
        <w:rPr>
          <w:iCs/>
          <w:sz w:val="23"/>
          <w:szCs w:val="23"/>
          <w:lang w:val="en-GB" w:eastAsia="lv-LV"/>
        </w:rPr>
        <w:t>attaisnojošu</w:t>
      </w:r>
      <w:proofErr w:type="spellEnd"/>
      <w:r w:rsidRPr="00331383">
        <w:rPr>
          <w:iCs/>
          <w:sz w:val="23"/>
          <w:szCs w:val="23"/>
          <w:lang w:val="en-GB" w:eastAsia="lv-LV"/>
        </w:rPr>
        <w:t xml:space="preserve"> </w:t>
      </w:r>
      <w:proofErr w:type="spellStart"/>
      <w:r w:rsidRPr="00331383">
        <w:rPr>
          <w:iCs/>
          <w:sz w:val="23"/>
          <w:szCs w:val="23"/>
          <w:lang w:val="en-GB" w:eastAsia="lv-LV"/>
        </w:rPr>
        <w:t>dokumentu</w:t>
      </w:r>
      <w:proofErr w:type="spellEnd"/>
      <w:r w:rsidRPr="00331383">
        <w:rPr>
          <w:iCs/>
          <w:sz w:val="23"/>
          <w:szCs w:val="23"/>
          <w:lang w:val="en-GB" w:eastAsia="lv-LV"/>
        </w:rPr>
        <w:t xml:space="preserve">. </w:t>
      </w:r>
      <w:proofErr w:type="spellStart"/>
      <w:r w:rsidRPr="00331383">
        <w:rPr>
          <w:iCs/>
          <w:sz w:val="23"/>
          <w:szCs w:val="23"/>
          <w:lang w:val="en-GB" w:eastAsia="lv-LV"/>
        </w:rPr>
        <w:t>Rēķins</w:t>
      </w:r>
      <w:proofErr w:type="spellEnd"/>
      <w:r w:rsidRPr="00331383">
        <w:rPr>
          <w:iCs/>
          <w:sz w:val="23"/>
          <w:szCs w:val="23"/>
          <w:lang w:val="en-GB" w:eastAsia="lv-LV"/>
        </w:rPr>
        <w:t xml:space="preserve"> </w:t>
      </w:r>
      <w:proofErr w:type="spellStart"/>
      <w:r w:rsidRPr="00331383">
        <w:rPr>
          <w:iCs/>
          <w:sz w:val="23"/>
          <w:szCs w:val="23"/>
          <w:lang w:val="en-GB" w:eastAsia="lv-LV"/>
        </w:rPr>
        <w:t>tiek</w:t>
      </w:r>
      <w:proofErr w:type="spellEnd"/>
      <w:r w:rsidRPr="00331383">
        <w:rPr>
          <w:iCs/>
          <w:sz w:val="23"/>
          <w:szCs w:val="23"/>
          <w:lang w:val="en-GB" w:eastAsia="lv-LV"/>
        </w:rPr>
        <w:t xml:space="preserve"> </w:t>
      </w:r>
      <w:proofErr w:type="spellStart"/>
      <w:r w:rsidRPr="00331383">
        <w:rPr>
          <w:iCs/>
          <w:sz w:val="23"/>
          <w:szCs w:val="23"/>
          <w:lang w:val="en-GB" w:eastAsia="lv-LV"/>
        </w:rPr>
        <w:t>nosūtīts</w:t>
      </w:r>
      <w:proofErr w:type="spellEnd"/>
      <w:r w:rsidRPr="00331383">
        <w:rPr>
          <w:iCs/>
          <w:sz w:val="23"/>
          <w:szCs w:val="23"/>
          <w:lang w:val="en-GB" w:eastAsia="lv-LV"/>
        </w:rPr>
        <w:t xml:space="preserve"> </w:t>
      </w:r>
      <w:proofErr w:type="spellStart"/>
      <w:r w:rsidRPr="00331383">
        <w:rPr>
          <w:iCs/>
          <w:sz w:val="23"/>
          <w:szCs w:val="23"/>
          <w:lang w:val="en-GB" w:eastAsia="lv-LV"/>
        </w:rPr>
        <w:t>uz</w:t>
      </w:r>
      <w:proofErr w:type="spellEnd"/>
      <w:r w:rsidRPr="00331383">
        <w:rPr>
          <w:iCs/>
          <w:sz w:val="23"/>
          <w:szCs w:val="23"/>
          <w:lang w:val="en-GB" w:eastAsia="lv-LV"/>
        </w:rPr>
        <w:t xml:space="preserve"> </w:t>
      </w:r>
      <w:proofErr w:type="spellStart"/>
      <w:r w:rsidRPr="00331383">
        <w:rPr>
          <w:iCs/>
          <w:sz w:val="23"/>
          <w:szCs w:val="23"/>
          <w:lang w:val="en-GB" w:eastAsia="lv-LV"/>
        </w:rPr>
        <w:t>Pircēja</w:t>
      </w:r>
      <w:proofErr w:type="spellEnd"/>
      <w:r w:rsidRPr="00331383">
        <w:rPr>
          <w:iCs/>
          <w:sz w:val="23"/>
          <w:szCs w:val="23"/>
          <w:lang w:val="en-GB" w:eastAsia="lv-LV"/>
        </w:rPr>
        <w:t xml:space="preserve"> </w:t>
      </w:r>
      <w:proofErr w:type="spellStart"/>
      <w:r w:rsidRPr="00331383">
        <w:rPr>
          <w:iCs/>
          <w:sz w:val="23"/>
          <w:szCs w:val="23"/>
          <w:lang w:val="en-GB" w:eastAsia="lv-LV"/>
        </w:rPr>
        <w:t>elektroniskā</w:t>
      </w:r>
      <w:proofErr w:type="spellEnd"/>
      <w:r w:rsidRPr="00331383">
        <w:rPr>
          <w:iCs/>
          <w:sz w:val="23"/>
          <w:szCs w:val="23"/>
          <w:lang w:val="en-GB" w:eastAsia="lv-LV"/>
        </w:rPr>
        <w:t xml:space="preserve"> pasta </w:t>
      </w:r>
      <w:proofErr w:type="spellStart"/>
      <w:r w:rsidRPr="00331383">
        <w:rPr>
          <w:iCs/>
          <w:sz w:val="23"/>
          <w:szCs w:val="23"/>
          <w:lang w:val="en-GB" w:eastAsia="lv-LV"/>
        </w:rPr>
        <w:t>adresi</w:t>
      </w:r>
      <w:proofErr w:type="spellEnd"/>
      <w:r w:rsidRPr="00331383">
        <w:rPr>
          <w:iCs/>
          <w:sz w:val="23"/>
          <w:szCs w:val="23"/>
          <w:lang w:val="en-GB" w:eastAsia="lv-LV"/>
        </w:rPr>
        <w:t xml:space="preserve">: </w:t>
      </w:r>
      <w:r w:rsidR="00290C41">
        <w:rPr>
          <w:b/>
          <w:i/>
          <w:iCs/>
          <w:sz w:val="23"/>
          <w:szCs w:val="23"/>
          <w:lang w:val="en-GB"/>
        </w:rPr>
        <w:t>(</w:t>
      </w:r>
      <w:proofErr w:type="spellStart"/>
      <w:r w:rsidR="00290C41">
        <w:rPr>
          <w:b/>
          <w:i/>
          <w:iCs/>
          <w:sz w:val="23"/>
          <w:szCs w:val="23"/>
          <w:lang w:val="en-GB"/>
        </w:rPr>
        <w:t>svītrots</w:t>
      </w:r>
      <w:proofErr w:type="spellEnd"/>
      <w:r w:rsidR="00290C41">
        <w:rPr>
          <w:b/>
          <w:i/>
          <w:iCs/>
          <w:sz w:val="23"/>
          <w:szCs w:val="23"/>
          <w:lang w:val="en-GB"/>
        </w:rPr>
        <w:t>)</w:t>
      </w:r>
      <w:r w:rsidRPr="00331383">
        <w:rPr>
          <w:bCs/>
          <w:sz w:val="23"/>
          <w:szCs w:val="23"/>
          <w:lang w:val="en-GB"/>
        </w:rPr>
        <w:t>.</w:t>
      </w:r>
      <w:r w:rsidRPr="00331383">
        <w:rPr>
          <w:sz w:val="23"/>
          <w:szCs w:val="23"/>
          <w:lang w:val="en-GB"/>
        </w:rPr>
        <w:t xml:space="preserve"> </w:t>
      </w:r>
      <w:proofErr w:type="spellStart"/>
      <w:r w:rsidRPr="00331383">
        <w:rPr>
          <w:sz w:val="23"/>
          <w:szCs w:val="23"/>
          <w:lang w:val="en-GB"/>
        </w:rPr>
        <w:t>Maksu</w:t>
      </w:r>
      <w:proofErr w:type="spellEnd"/>
      <w:r w:rsidRPr="00331383">
        <w:rPr>
          <w:sz w:val="23"/>
          <w:szCs w:val="23"/>
          <w:lang w:val="en-GB"/>
        </w:rPr>
        <w:t xml:space="preserve"> par </w:t>
      </w:r>
      <w:proofErr w:type="spellStart"/>
      <w:r w:rsidRPr="00331383">
        <w:rPr>
          <w:sz w:val="23"/>
          <w:szCs w:val="23"/>
          <w:lang w:val="en-GB"/>
        </w:rPr>
        <w:t>atlikto</w:t>
      </w:r>
      <w:proofErr w:type="spellEnd"/>
      <w:r w:rsidRPr="00331383">
        <w:rPr>
          <w:sz w:val="23"/>
          <w:szCs w:val="23"/>
          <w:lang w:val="en-GB"/>
        </w:rPr>
        <w:t xml:space="preserve"> </w:t>
      </w:r>
      <w:proofErr w:type="spellStart"/>
      <w:r w:rsidRPr="00331383">
        <w:rPr>
          <w:sz w:val="23"/>
          <w:szCs w:val="23"/>
          <w:lang w:val="en-GB"/>
        </w:rPr>
        <w:t>maksājumu</w:t>
      </w:r>
      <w:proofErr w:type="spellEnd"/>
      <w:r w:rsidRPr="00331383">
        <w:rPr>
          <w:sz w:val="23"/>
          <w:szCs w:val="23"/>
          <w:lang w:val="en-GB"/>
        </w:rPr>
        <w:t xml:space="preserve"> </w:t>
      </w:r>
      <w:proofErr w:type="spellStart"/>
      <w:r w:rsidRPr="00331383">
        <w:rPr>
          <w:sz w:val="23"/>
          <w:szCs w:val="23"/>
          <w:lang w:val="en-GB"/>
        </w:rPr>
        <w:t>Pircējs</w:t>
      </w:r>
      <w:proofErr w:type="spellEnd"/>
      <w:r w:rsidRPr="00331383">
        <w:rPr>
          <w:sz w:val="23"/>
          <w:szCs w:val="23"/>
          <w:lang w:val="en-GB"/>
        </w:rPr>
        <w:t xml:space="preserve"> </w:t>
      </w:r>
      <w:proofErr w:type="spellStart"/>
      <w:r w:rsidRPr="00331383">
        <w:rPr>
          <w:sz w:val="23"/>
          <w:szCs w:val="23"/>
          <w:lang w:val="en-GB"/>
        </w:rPr>
        <w:t>veic</w:t>
      </w:r>
      <w:proofErr w:type="spellEnd"/>
      <w:r w:rsidRPr="00331383">
        <w:rPr>
          <w:sz w:val="23"/>
          <w:szCs w:val="23"/>
          <w:lang w:val="en-GB"/>
        </w:rPr>
        <w:t xml:space="preserve"> </w:t>
      </w:r>
      <w:proofErr w:type="spellStart"/>
      <w:r w:rsidRPr="00331383">
        <w:rPr>
          <w:sz w:val="23"/>
          <w:szCs w:val="23"/>
          <w:lang w:val="en-GB"/>
        </w:rPr>
        <w:t>katru</w:t>
      </w:r>
      <w:proofErr w:type="spellEnd"/>
      <w:r w:rsidRPr="00331383">
        <w:rPr>
          <w:sz w:val="23"/>
          <w:szCs w:val="23"/>
          <w:lang w:val="en-GB"/>
        </w:rPr>
        <w:t xml:space="preserve"> </w:t>
      </w:r>
      <w:proofErr w:type="spellStart"/>
      <w:r w:rsidRPr="00331383">
        <w:rPr>
          <w:sz w:val="23"/>
          <w:szCs w:val="23"/>
          <w:lang w:val="en-GB"/>
        </w:rPr>
        <w:t>mēnesi</w:t>
      </w:r>
      <w:proofErr w:type="spellEnd"/>
      <w:r w:rsidRPr="00331383">
        <w:rPr>
          <w:sz w:val="23"/>
          <w:szCs w:val="23"/>
          <w:lang w:val="en-GB"/>
        </w:rPr>
        <w:t xml:space="preserve"> </w:t>
      </w:r>
      <w:proofErr w:type="spellStart"/>
      <w:r w:rsidRPr="00331383">
        <w:rPr>
          <w:sz w:val="23"/>
          <w:szCs w:val="23"/>
          <w:lang w:val="en-GB"/>
        </w:rPr>
        <w:t>vienlaicīgi</w:t>
      </w:r>
      <w:proofErr w:type="spellEnd"/>
      <w:r w:rsidRPr="00331383">
        <w:rPr>
          <w:sz w:val="23"/>
          <w:szCs w:val="23"/>
          <w:lang w:val="en-GB"/>
        </w:rPr>
        <w:t xml:space="preserve"> </w:t>
      </w:r>
      <w:proofErr w:type="spellStart"/>
      <w:r w:rsidRPr="00331383">
        <w:rPr>
          <w:sz w:val="23"/>
          <w:szCs w:val="23"/>
          <w:lang w:val="en-GB"/>
        </w:rPr>
        <w:t>ar</w:t>
      </w:r>
      <w:proofErr w:type="spellEnd"/>
      <w:r w:rsidRPr="00331383">
        <w:rPr>
          <w:sz w:val="23"/>
          <w:szCs w:val="23"/>
          <w:lang w:val="en-GB"/>
        </w:rPr>
        <w:t xml:space="preserve"> </w:t>
      </w:r>
      <w:proofErr w:type="spellStart"/>
      <w:r w:rsidRPr="00331383">
        <w:rPr>
          <w:sz w:val="23"/>
          <w:szCs w:val="23"/>
          <w:lang w:val="en-GB"/>
        </w:rPr>
        <w:t>kārtējo</w:t>
      </w:r>
      <w:proofErr w:type="spellEnd"/>
      <w:r w:rsidRPr="00331383">
        <w:rPr>
          <w:sz w:val="23"/>
          <w:szCs w:val="23"/>
          <w:lang w:val="en-GB"/>
        </w:rPr>
        <w:t xml:space="preserve"> </w:t>
      </w:r>
      <w:proofErr w:type="spellStart"/>
      <w:r w:rsidRPr="00331383">
        <w:rPr>
          <w:sz w:val="23"/>
          <w:szCs w:val="23"/>
          <w:lang w:val="en-GB"/>
        </w:rPr>
        <w:t>pirkuma</w:t>
      </w:r>
      <w:proofErr w:type="spellEnd"/>
      <w:r w:rsidRPr="00331383">
        <w:rPr>
          <w:sz w:val="23"/>
          <w:szCs w:val="23"/>
          <w:lang w:val="en-GB"/>
        </w:rPr>
        <w:t xml:space="preserve"> </w:t>
      </w:r>
      <w:proofErr w:type="spellStart"/>
      <w:r w:rsidRPr="00331383">
        <w:rPr>
          <w:sz w:val="23"/>
          <w:szCs w:val="23"/>
          <w:lang w:val="en-GB"/>
        </w:rPr>
        <w:t>maksas</w:t>
      </w:r>
      <w:proofErr w:type="spellEnd"/>
      <w:r w:rsidRPr="00331383">
        <w:rPr>
          <w:sz w:val="23"/>
          <w:szCs w:val="23"/>
          <w:lang w:val="en-GB"/>
        </w:rPr>
        <w:t xml:space="preserve"> </w:t>
      </w:r>
      <w:proofErr w:type="spellStart"/>
      <w:r w:rsidRPr="00331383">
        <w:rPr>
          <w:sz w:val="23"/>
          <w:szCs w:val="23"/>
          <w:lang w:val="en-GB"/>
        </w:rPr>
        <w:t>maksājumu</w:t>
      </w:r>
      <w:proofErr w:type="spellEnd"/>
      <w:r w:rsidRPr="00331383">
        <w:rPr>
          <w:sz w:val="23"/>
          <w:szCs w:val="23"/>
          <w:lang w:val="en-GB"/>
        </w:rPr>
        <w:t xml:space="preserve"> </w:t>
      </w:r>
      <w:r w:rsidRPr="00331383">
        <w:rPr>
          <w:i/>
          <w:sz w:val="23"/>
          <w:szCs w:val="23"/>
          <w:lang w:val="en-GB"/>
        </w:rPr>
        <w:t>euro.</w:t>
      </w:r>
      <w:r w:rsidRPr="00331383">
        <w:rPr>
          <w:sz w:val="23"/>
          <w:szCs w:val="23"/>
          <w:lang w:val="en-GB"/>
        </w:rPr>
        <w:t xml:space="preserve"> </w:t>
      </w:r>
      <w:proofErr w:type="spellStart"/>
      <w:r w:rsidRPr="00331383">
        <w:rPr>
          <w:sz w:val="23"/>
          <w:szCs w:val="23"/>
          <w:lang w:val="en-GB"/>
        </w:rPr>
        <w:t>Maksu</w:t>
      </w:r>
      <w:proofErr w:type="spellEnd"/>
      <w:r w:rsidRPr="00331383">
        <w:rPr>
          <w:sz w:val="23"/>
          <w:szCs w:val="23"/>
          <w:lang w:val="en-GB"/>
        </w:rPr>
        <w:t xml:space="preserve"> par </w:t>
      </w:r>
      <w:proofErr w:type="spellStart"/>
      <w:r w:rsidRPr="00331383">
        <w:rPr>
          <w:sz w:val="23"/>
          <w:szCs w:val="23"/>
          <w:lang w:val="en-GB"/>
        </w:rPr>
        <w:t>atlikto</w:t>
      </w:r>
      <w:proofErr w:type="spellEnd"/>
      <w:r w:rsidRPr="00331383">
        <w:rPr>
          <w:sz w:val="23"/>
          <w:szCs w:val="23"/>
          <w:lang w:val="en-GB"/>
        </w:rPr>
        <w:t xml:space="preserve"> </w:t>
      </w:r>
      <w:proofErr w:type="spellStart"/>
      <w:r w:rsidRPr="00331383">
        <w:rPr>
          <w:sz w:val="23"/>
          <w:szCs w:val="23"/>
          <w:lang w:val="en-GB"/>
        </w:rPr>
        <w:t>maksājumu</w:t>
      </w:r>
      <w:proofErr w:type="spellEnd"/>
      <w:r w:rsidRPr="00331383">
        <w:rPr>
          <w:sz w:val="23"/>
          <w:szCs w:val="23"/>
          <w:lang w:val="en-GB"/>
        </w:rPr>
        <w:t xml:space="preserve"> </w:t>
      </w:r>
      <w:proofErr w:type="spellStart"/>
      <w:r w:rsidRPr="00331383">
        <w:rPr>
          <w:sz w:val="23"/>
          <w:szCs w:val="23"/>
          <w:lang w:val="en-GB"/>
        </w:rPr>
        <w:t>aprēķina</w:t>
      </w:r>
      <w:proofErr w:type="spellEnd"/>
      <w:r w:rsidRPr="00331383">
        <w:rPr>
          <w:sz w:val="23"/>
          <w:szCs w:val="23"/>
          <w:lang w:val="en-GB"/>
        </w:rPr>
        <w:t xml:space="preserve">, </w:t>
      </w:r>
      <w:proofErr w:type="spellStart"/>
      <w:r w:rsidRPr="00331383">
        <w:rPr>
          <w:sz w:val="23"/>
          <w:szCs w:val="23"/>
          <w:lang w:val="en-GB"/>
        </w:rPr>
        <w:t>sākot</w:t>
      </w:r>
      <w:proofErr w:type="spellEnd"/>
      <w:r w:rsidRPr="00331383">
        <w:rPr>
          <w:sz w:val="23"/>
          <w:szCs w:val="23"/>
          <w:lang w:val="en-GB"/>
        </w:rPr>
        <w:t xml:space="preserve"> </w:t>
      </w:r>
      <w:proofErr w:type="spellStart"/>
      <w:r w:rsidRPr="00331383">
        <w:rPr>
          <w:sz w:val="23"/>
          <w:szCs w:val="23"/>
          <w:lang w:val="en-GB"/>
        </w:rPr>
        <w:t>ar</w:t>
      </w:r>
      <w:proofErr w:type="spellEnd"/>
      <w:r w:rsidRPr="00331383">
        <w:rPr>
          <w:sz w:val="23"/>
          <w:szCs w:val="23"/>
          <w:lang w:val="en-GB"/>
        </w:rPr>
        <w:t xml:space="preserve"> </w:t>
      </w:r>
      <w:proofErr w:type="spellStart"/>
      <w:r w:rsidRPr="00331383">
        <w:rPr>
          <w:sz w:val="23"/>
          <w:szCs w:val="23"/>
          <w:lang w:val="en-GB"/>
        </w:rPr>
        <w:t>pirmo</w:t>
      </w:r>
      <w:proofErr w:type="spellEnd"/>
      <w:r w:rsidRPr="00331383">
        <w:rPr>
          <w:sz w:val="23"/>
          <w:szCs w:val="23"/>
          <w:lang w:val="en-GB"/>
        </w:rPr>
        <w:t xml:space="preserve"> </w:t>
      </w:r>
      <w:proofErr w:type="spellStart"/>
      <w:r w:rsidRPr="00331383">
        <w:rPr>
          <w:sz w:val="23"/>
          <w:szCs w:val="23"/>
          <w:lang w:val="en-GB"/>
        </w:rPr>
        <w:t>pilno</w:t>
      </w:r>
      <w:proofErr w:type="spellEnd"/>
      <w:r w:rsidRPr="00331383">
        <w:rPr>
          <w:sz w:val="23"/>
          <w:szCs w:val="23"/>
          <w:lang w:val="en-GB"/>
        </w:rPr>
        <w:t xml:space="preserve"> </w:t>
      </w:r>
      <w:proofErr w:type="spellStart"/>
      <w:r w:rsidRPr="00331383">
        <w:rPr>
          <w:sz w:val="23"/>
          <w:szCs w:val="23"/>
          <w:lang w:val="en-GB"/>
        </w:rPr>
        <w:t>kalendāro</w:t>
      </w:r>
      <w:proofErr w:type="spellEnd"/>
      <w:r w:rsidRPr="00331383">
        <w:rPr>
          <w:sz w:val="23"/>
          <w:szCs w:val="23"/>
          <w:lang w:val="en-GB"/>
        </w:rPr>
        <w:t xml:space="preserve"> </w:t>
      </w:r>
      <w:proofErr w:type="spellStart"/>
      <w:r w:rsidRPr="00331383">
        <w:rPr>
          <w:sz w:val="23"/>
          <w:szCs w:val="23"/>
          <w:lang w:val="en-GB"/>
        </w:rPr>
        <w:t>mēnesi</w:t>
      </w:r>
      <w:proofErr w:type="spellEnd"/>
      <w:r w:rsidRPr="00331383">
        <w:rPr>
          <w:sz w:val="23"/>
          <w:szCs w:val="23"/>
          <w:lang w:val="en-GB"/>
        </w:rPr>
        <w:t xml:space="preserve"> </w:t>
      </w:r>
      <w:proofErr w:type="spellStart"/>
      <w:r w:rsidRPr="00331383">
        <w:rPr>
          <w:sz w:val="23"/>
          <w:szCs w:val="23"/>
          <w:lang w:val="en-GB"/>
        </w:rPr>
        <w:t>pēc</w:t>
      </w:r>
      <w:proofErr w:type="spellEnd"/>
      <w:r w:rsidRPr="00331383">
        <w:rPr>
          <w:sz w:val="23"/>
          <w:szCs w:val="23"/>
          <w:lang w:val="en-GB"/>
        </w:rPr>
        <w:t xml:space="preserve"> </w:t>
      </w:r>
      <w:proofErr w:type="spellStart"/>
      <w:r w:rsidRPr="00331383">
        <w:rPr>
          <w:sz w:val="23"/>
          <w:szCs w:val="23"/>
          <w:lang w:val="en-GB"/>
        </w:rPr>
        <w:t>Līguma</w:t>
      </w:r>
      <w:proofErr w:type="spellEnd"/>
      <w:r w:rsidRPr="00331383">
        <w:rPr>
          <w:sz w:val="23"/>
          <w:szCs w:val="23"/>
          <w:lang w:val="en-GB"/>
        </w:rPr>
        <w:t xml:space="preserve"> </w:t>
      </w:r>
      <w:proofErr w:type="spellStart"/>
      <w:r w:rsidRPr="00331383">
        <w:rPr>
          <w:sz w:val="23"/>
          <w:szCs w:val="23"/>
          <w:lang w:val="en-GB"/>
        </w:rPr>
        <w:t>noslēgšanas</w:t>
      </w:r>
      <w:proofErr w:type="spellEnd"/>
      <w:r w:rsidRPr="00331383">
        <w:rPr>
          <w:sz w:val="23"/>
          <w:szCs w:val="23"/>
          <w:lang w:val="en-GB"/>
        </w:rPr>
        <w:t xml:space="preserve">. </w:t>
      </w:r>
    </w:p>
    <w:p w14:paraId="2D8A6FDE" w14:textId="77777777" w:rsidR="00331383" w:rsidRPr="00331383" w:rsidRDefault="00331383" w:rsidP="00484B6F">
      <w:pPr>
        <w:jc w:val="center"/>
        <w:rPr>
          <w:lang w:val="en-GB"/>
        </w:rPr>
      </w:pPr>
      <w:r w:rsidRPr="00331383">
        <w:rPr>
          <w:lang w:val="en-GB"/>
        </w:rPr>
        <w:t>5. ATBILDĪBA</w:t>
      </w:r>
    </w:p>
    <w:p w14:paraId="32F26341" w14:textId="77777777" w:rsidR="00331383" w:rsidRPr="00331383" w:rsidRDefault="00331383" w:rsidP="00484B6F">
      <w:pPr>
        <w:ind w:firstLine="709"/>
        <w:jc w:val="both"/>
        <w:rPr>
          <w:lang w:val="en-GB"/>
        </w:rPr>
      </w:pPr>
      <w:r w:rsidRPr="00331383">
        <w:rPr>
          <w:lang w:val="en-GB"/>
        </w:rPr>
        <w:t xml:space="preserve">5.1. </w:t>
      </w:r>
      <w:proofErr w:type="spellStart"/>
      <w:r w:rsidRPr="00331383">
        <w:rPr>
          <w:lang w:val="en-GB"/>
        </w:rPr>
        <w:t>Līgumslēdzēji</w:t>
      </w:r>
      <w:proofErr w:type="spellEnd"/>
      <w:r w:rsidRPr="00331383">
        <w:rPr>
          <w:lang w:val="en-GB"/>
        </w:rPr>
        <w:t xml:space="preserve"> </w:t>
      </w:r>
      <w:proofErr w:type="spellStart"/>
      <w:r w:rsidRPr="00331383">
        <w:rPr>
          <w:lang w:val="en-GB"/>
        </w:rPr>
        <w:t>ir</w:t>
      </w:r>
      <w:proofErr w:type="spellEnd"/>
      <w:r w:rsidRPr="00331383">
        <w:rPr>
          <w:lang w:val="en-GB"/>
        </w:rPr>
        <w:t xml:space="preserve"> </w:t>
      </w:r>
      <w:proofErr w:type="spellStart"/>
      <w:r w:rsidRPr="00331383">
        <w:rPr>
          <w:lang w:val="en-GB"/>
        </w:rPr>
        <w:t>atbildīgi</w:t>
      </w:r>
      <w:proofErr w:type="spellEnd"/>
      <w:r w:rsidRPr="00331383">
        <w:rPr>
          <w:lang w:val="en-GB"/>
        </w:rPr>
        <w:t xml:space="preserve"> par </w:t>
      </w:r>
      <w:proofErr w:type="spellStart"/>
      <w:r w:rsidRPr="00331383">
        <w:rPr>
          <w:lang w:val="en-GB"/>
        </w:rPr>
        <w:t>šā</w:t>
      </w:r>
      <w:proofErr w:type="spellEnd"/>
      <w:r w:rsidRPr="00331383">
        <w:rPr>
          <w:lang w:val="en-GB"/>
        </w:rPr>
        <w:t xml:space="preserve"> </w:t>
      </w:r>
      <w:proofErr w:type="spellStart"/>
      <w:r w:rsidRPr="00331383">
        <w:rPr>
          <w:lang w:val="en-GB"/>
        </w:rPr>
        <w:t>Līguma</w:t>
      </w:r>
      <w:proofErr w:type="spellEnd"/>
      <w:r w:rsidRPr="00331383">
        <w:rPr>
          <w:lang w:val="en-GB"/>
        </w:rPr>
        <w:t xml:space="preserve"> </w:t>
      </w:r>
      <w:proofErr w:type="spellStart"/>
      <w:r w:rsidRPr="00331383">
        <w:rPr>
          <w:lang w:val="en-GB"/>
        </w:rPr>
        <w:t>izpildi</w:t>
      </w:r>
      <w:proofErr w:type="spellEnd"/>
      <w:r w:rsidRPr="00331383">
        <w:rPr>
          <w:lang w:val="en-GB"/>
        </w:rPr>
        <w:t xml:space="preserve"> </w:t>
      </w:r>
      <w:proofErr w:type="spellStart"/>
      <w:r w:rsidRPr="00331383">
        <w:rPr>
          <w:lang w:val="en-GB"/>
        </w:rPr>
        <w:t>saskaņā</w:t>
      </w:r>
      <w:proofErr w:type="spellEnd"/>
      <w:r w:rsidRPr="00331383">
        <w:rPr>
          <w:lang w:val="en-GB"/>
        </w:rPr>
        <w:t xml:space="preserve"> </w:t>
      </w:r>
      <w:proofErr w:type="spellStart"/>
      <w:r w:rsidRPr="00331383">
        <w:rPr>
          <w:lang w:val="en-GB"/>
        </w:rPr>
        <w:t>ar</w:t>
      </w:r>
      <w:proofErr w:type="spellEnd"/>
      <w:r w:rsidRPr="00331383">
        <w:rPr>
          <w:lang w:val="en-GB"/>
        </w:rPr>
        <w:t xml:space="preserve"> </w:t>
      </w:r>
      <w:proofErr w:type="spellStart"/>
      <w:r w:rsidRPr="00331383">
        <w:rPr>
          <w:lang w:val="en-GB"/>
        </w:rPr>
        <w:t>spēkā</w:t>
      </w:r>
      <w:proofErr w:type="spellEnd"/>
      <w:r w:rsidRPr="00331383">
        <w:rPr>
          <w:lang w:val="en-GB"/>
        </w:rPr>
        <w:t xml:space="preserve"> </w:t>
      </w:r>
      <w:proofErr w:type="spellStart"/>
      <w:r w:rsidRPr="00331383">
        <w:rPr>
          <w:lang w:val="en-GB"/>
        </w:rPr>
        <w:t>esošajiem</w:t>
      </w:r>
      <w:proofErr w:type="spellEnd"/>
      <w:r w:rsidRPr="00331383">
        <w:rPr>
          <w:lang w:val="en-GB"/>
        </w:rPr>
        <w:t xml:space="preserve"> </w:t>
      </w:r>
      <w:proofErr w:type="spellStart"/>
      <w:r w:rsidRPr="00331383">
        <w:rPr>
          <w:lang w:val="en-GB"/>
        </w:rPr>
        <w:t>normatīvajiem</w:t>
      </w:r>
      <w:proofErr w:type="spellEnd"/>
      <w:r w:rsidRPr="00331383">
        <w:rPr>
          <w:lang w:val="en-GB"/>
        </w:rPr>
        <w:t xml:space="preserve"> </w:t>
      </w:r>
      <w:proofErr w:type="spellStart"/>
      <w:r w:rsidRPr="00331383">
        <w:rPr>
          <w:lang w:val="en-GB"/>
        </w:rPr>
        <w:t>aktiem</w:t>
      </w:r>
      <w:proofErr w:type="spellEnd"/>
      <w:r w:rsidRPr="00331383">
        <w:rPr>
          <w:lang w:val="en-GB"/>
        </w:rPr>
        <w:t>. </w:t>
      </w:r>
    </w:p>
    <w:p w14:paraId="17D672A8" w14:textId="77777777" w:rsidR="00331383" w:rsidRPr="00331383" w:rsidRDefault="00331383" w:rsidP="00484B6F">
      <w:pPr>
        <w:ind w:firstLine="709"/>
        <w:jc w:val="both"/>
        <w:rPr>
          <w:lang w:val="en-GB"/>
        </w:rPr>
      </w:pPr>
      <w:r w:rsidRPr="00331383">
        <w:rPr>
          <w:lang w:val="en-GB"/>
        </w:rPr>
        <w:t xml:space="preserve">5.2. </w:t>
      </w:r>
      <w:proofErr w:type="spellStart"/>
      <w:r w:rsidRPr="00331383">
        <w:rPr>
          <w:lang w:val="en-GB"/>
        </w:rPr>
        <w:t>Līgumslēdzēji</w:t>
      </w:r>
      <w:proofErr w:type="spellEnd"/>
      <w:r w:rsidRPr="00331383">
        <w:rPr>
          <w:lang w:val="en-GB"/>
        </w:rPr>
        <w:t xml:space="preserve"> </w:t>
      </w:r>
      <w:proofErr w:type="spellStart"/>
      <w:r w:rsidRPr="00331383">
        <w:rPr>
          <w:lang w:val="en-GB"/>
        </w:rPr>
        <w:t>kompensē</w:t>
      </w:r>
      <w:proofErr w:type="spellEnd"/>
      <w:r w:rsidRPr="00331383">
        <w:rPr>
          <w:lang w:val="en-GB"/>
        </w:rPr>
        <w:t xml:space="preserve"> </w:t>
      </w:r>
      <w:proofErr w:type="spellStart"/>
      <w:r w:rsidRPr="00331383">
        <w:rPr>
          <w:lang w:val="en-GB"/>
        </w:rPr>
        <w:t>viens</w:t>
      </w:r>
      <w:proofErr w:type="spellEnd"/>
      <w:r w:rsidRPr="00331383">
        <w:rPr>
          <w:lang w:val="en-GB"/>
        </w:rPr>
        <w:t xml:space="preserve"> </w:t>
      </w:r>
      <w:proofErr w:type="spellStart"/>
      <w:r w:rsidRPr="00331383">
        <w:rPr>
          <w:lang w:val="en-GB"/>
        </w:rPr>
        <w:t>otram</w:t>
      </w:r>
      <w:proofErr w:type="spellEnd"/>
      <w:r w:rsidRPr="00331383">
        <w:rPr>
          <w:lang w:val="en-GB"/>
        </w:rPr>
        <w:t xml:space="preserve"> </w:t>
      </w:r>
      <w:proofErr w:type="spellStart"/>
      <w:r w:rsidRPr="00331383">
        <w:rPr>
          <w:lang w:val="en-GB"/>
        </w:rPr>
        <w:t>zaudējumus</w:t>
      </w:r>
      <w:proofErr w:type="spellEnd"/>
      <w:r w:rsidRPr="00331383">
        <w:rPr>
          <w:lang w:val="en-GB"/>
        </w:rPr>
        <w:t xml:space="preserve">, </w:t>
      </w:r>
      <w:proofErr w:type="spellStart"/>
      <w:r w:rsidRPr="00331383">
        <w:rPr>
          <w:lang w:val="en-GB"/>
        </w:rPr>
        <w:t>kuri</w:t>
      </w:r>
      <w:proofErr w:type="spellEnd"/>
      <w:r w:rsidRPr="00331383">
        <w:rPr>
          <w:lang w:val="en-GB"/>
        </w:rPr>
        <w:t xml:space="preserve"> </w:t>
      </w:r>
      <w:proofErr w:type="spellStart"/>
      <w:r w:rsidRPr="00331383">
        <w:rPr>
          <w:lang w:val="en-GB"/>
        </w:rPr>
        <w:t>ir</w:t>
      </w:r>
      <w:proofErr w:type="spellEnd"/>
      <w:r w:rsidRPr="00331383">
        <w:rPr>
          <w:lang w:val="en-GB"/>
        </w:rPr>
        <w:t xml:space="preserve"> </w:t>
      </w:r>
      <w:proofErr w:type="spellStart"/>
      <w:r w:rsidRPr="00331383">
        <w:rPr>
          <w:lang w:val="en-GB"/>
        </w:rPr>
        <w:t>radušies</w:t>
      </w:r>
      <w:proofErr w:type="spellEnd"/>
      <w:r w:rsidRPr="00331383">
        <w:rPr>
          <w:lang w:val="en-GB"/>
        </w:rPr>
        <w:t xml:space="preserve"> </w:t>
      </w:r>
      <w:proofErr w:type="spellStart"/>
      <w:r w:rsidRPr="00331383">
        <w:rPr>
          <w:lang w:val="en-GB"/>
        </w:rPr>
        <w:t>šajā</w:t>
      </w:r>
      <w:proofErr w:type="spellEnd"/>
      <w:r w:rsidRPr="00331383">
        <w:rPr>
          <w:lang w:val="en-GB"/>
        </w:rPr>
        <w:t xml:space="preserve"> </w:t>
      </w:r>
      <w:proofErr w:type="spellStart"/>
      <w:r w:rsidRPr="00331383">
        <w:rPr>
          <w:lang w:val="en-GB"/>
        </w:rPr>
        <w:t>Līgumā</w:t>
      </w:r>
      <w:proofErr w:type="spellEnd"/>
      <w:r w:rsidRPr="00331383">
        <w:rPr>
          <w:lang w:val="en-GB"/>
        </w:rPr>
        <w:t xml:space="preserve"> </w:t>
      </w:r>
      <w:proofErr w:type="spellStart"/>
      <w:r w:rsidRPr="00331383">
        <w:rPr>
          <w:lang w:val="en-GB"/>
        </w:rPr>
        <w:t>paredzēto</w:t>
      </w:r>
      <w:proofErr w:type="spellEnd"/>
      <w:r w:rsidRPr="00331383">
        <w:rPr>
          <w:lang w:val="en-GB"/>
        </w:rPr>
        <w:t xml:space="preserve"> </w:t>
      </w:r>
      <w:proofErr w:type="spellStart"/>
      <w:r w:rsidRPr="00331383">
        <w:rPr>
          <w:lang w:val="en-GB"/>
        </w:rPr>
        <w:t>saistību</w:t>
      </w:r>
      <w:proofErr w:type="spellEnd"/>
      <w:r w:rsidRPr="00331383">
        <w:rPr>
          <w:lang w:val="en-GB"/>
        </w:rPr>
        <w:t xml:space="preserve"> </w:t>
      </w:r>
      <w:proofErr w:type="spellStart"/>
      <w:r w:rsidRPr="00331383">
        <w:rPr>
          <w:lang w:val="en-GB"/>
        </w:rPr>
        <w:t>neizpildes</w:t>
      </w:r>
      <w:proofErr w:type="spellEnd"/>
      <w:r w:rsidRPr="00331383">
        <w:rPr>
          <w:lang w:val="en-GB"/>
        </w:rPr>
        <w:t xml:space="preserve"> </w:t>
      </w:r>
      <w:proofErr w:type="spellStart"/>
      <w:r w:rsidRPr="00331383">
        <w:rPr>
          <w:lang w:val="en-GB"/>
        </w:rPr>
        <w:t>vai</w:t>
      </w:r>
      <w:proofErr w:type="spellEnd"/>
      <w:r w:rsidRPr="00331383">
        <w:rPr>
          <w:lang w:val="en-GB"/>
        </w:rPr>
        <w:t xml:space="preserve"> to </w:t>
      </w:r>
      <w:proofErr w:type="spellStart"/>
      <w:r w:rsidRPr="00331383">
        <w:rPr>
          <w:lang w:val="en-GB"/>
        </w:rPr>
        <w:t>nepienācīgas</w:t>
      </w:r>
      <w:proofErr w:type="spellEnd"/>
      <w:r w:rsidRPr="00331383">
        <w:rPr>
          <w:lang w:val="en-GB"/>
        </w:rPr>
        <w:t xml:space="preserve"> </w:t>
      </w:r>
      <w:proofErr w:type="spellStart"/>
      <w:r w:rsidRPr="00331383">
        <w:rPr>
          <w:lang w:val="en-GB"/>
        </w:rPr>
        <w:t>izpildes</w:t>
      </w:r>
      <w:proofErr w:type="spellEnd"/>
      <w:r w:rsidRPr="00331383">
        <w:rPr>
          <w:lang w:val="en-GB"/>
        </w:rPr>
        <w:t xml:space="preserve"> </w:t>
      </w:r>
      <w:proofErr w:type="spellStart"/>
      <w:r w:rsidRPr="00331383">
        <w:rPr>
          <w:lang w:val="en-GB"/>
        </w:rPr>
        <w:t>rezultātā</w:t>
      </w:r>
      <w:proofErr w:type="spellEnd"/>
      <w:r w:rsidRPr="00331383">
        <w:rPr>
          <w:lang w:val="en-GB"/>
        </w:rPr>
        <w:t>. </w:t>
      </w:r>
    </w:p>
    <w:p w14:paraId="18F959CC" w14:textId="77777777" w:rsidR="00331383" w:rsidRPr="00331383" w:rsidRDefault="00331383" w:rsidP="00484B6F">
      <w:pPr>
        <w:ind w:firstLine="709"/>
        <w:jc w:val="center"/>
        <w:rPr>
          <w:lang w:val="en-GB"/>
        </w:rPr>
      </w:pPr>
    </w:p>
    <w:p w14:paraId="30F69484" w14:textId="77777777" w:rsidR="00331383" w:rsidRPr="00331383" w:rsidRDefault="00331383" w:rsidP="00484B6F">
      <w:pPr>
        <w:ind w:firstLine="709"/>
        <w:jc w:val="center"/>
        <w:rPr>
          <w:lang w:val="en-GB"/>
        </w:rPr>
      </w:pPr>
      <w:r w:rsidRPr="00331383">
        <w:rPr>
          <w:lang w:val="en-GB"/>
        </w:rPr>
        <w:t>6. LĪGUMA DARBĪBAS TERMIŅŠ, LĪGUMA GROZĪŠANAS, PAPILDINĀŠANAS UN LAUŠANAS KARTĪBA</w:t>
      </w:r>
    </w:p>
    <w:p w14:paraId="7EAC68A3" w14:textId="77777777" w:rsidR="00331383" w:rsidRPr="00331383" w:rsidRDefault="00331383" w:rsidP="00484B6F">
      <w:pPr>
        <w:ind w:firstLine="709"/>
        <w:jc w:val="both"/>
        <w:rPr>
          <w:lang w:val="en-GB"/>
        </w:rPr>
      </w:pPr>
      <w:r w:rsidRPr="00331383">
        <w:rPr>
          <w:lang w:val="en-GB"/>
        </w:rPr>
        <w:t xml:space="preserve">6.1. </w:t>
      </w:r>
      <w:proofErr w:type="spellStart"/>
      <w:r w:rsidRPr="00331383">
        <w:rPr>
          <w:lang w:val="en-GB"/>
        </w:rPr>
        <w:t>Šis</w:t>
      </w:r>
      <w:proofErr w:type="spellEnd"/>
      <w:r w:rsidRPr="00331383">
        <w:rPr>
          <w:lang w:val="en-GB"/>
        </w:rPr>
        <w:t xml:space="preserve"> </w:t>
      </w:r>
      <w:proofErr w:type="spellStart"/>
      <w:r w:rsidRPr="00331383">
        <w:rPr>
          <w:lang w:val="en-GB"/>
        </w:rPr>
        <w:t>Līgums</w:t>
      </w:r>
      <w:proofErr w:type="spellEnd"/>
      <w:r w:rsidRPr="00331383">
        <w:rPr>
          <w:lang w:val="en-GB"/>
        </w:rPr>
        <w:t xml:space="preserve"> </w:t>
      </w:r>
      <w:proofErr w:type="spellStart"/>
      <w:r w:rsidRPr="00331383">
        <w:rPr>
          <w:lang w:val="en-GB"/>
        </w:rPr>
        <w:t>stājas</w:t>
      </w:r>
      <w:proofErr w:type="spellEnd"/>
      <w:r w:rsidRPr="00331383">
        <w:rPr>
          <w:lang w:val="en-GB"/>
        </w:rPr>
        <w:t xml:space="preserve"> </w:t>
      </w:r>
      <w:proofErr w:type="spellStart"/>
      <w:r w:rsidRPr="00331383">
        <w:rPr>
          <w:lang w:val="en-GB"/>
        </w:rPr>
        <w:t>spēkā</w:t>
      </w:r>
      <w:proofErr w:type="spellEnd"/>
      <w:r w:rsidRPr="00331383">
        <w:rPr>
          <w:lang w:val="en-GB"/>
        </w:rPr>
        <w:t xml:space="preserve"> </w:t>
      </w:r>
      <w:proofErr w:type="spellStart"/>
      <w:r w:rsidRPr="00331383">
        <w:rPr>
          <w:lang w:val="en-GB"/>
        </w:rPr>
        <w:t>ar</w:t>
      </w:r>
      <w:proofErr w:type="spellEnd"/>
      <w:r w:rsidRPr="00331383">
        <w:rPr>
          <w:lang w:val="en-GB"/>
        </w:rPr>
        <w:t xml:space="preserve"> </w:t>
      </w:r>
      <w:proofErr w:type="spellStart"/>
      <w:r w:rsidRPr="00331383">
        <w:rPr>
          <w:lang w:val="en-GB"/>
        </w:rPr>
        <w:t>tā</w:t>
      </w:r>
      <w:proofErr w:type="spellEnd"/>
      <w:r w:rsidRPr="00331383">
        <w:rPr>
          <w:lang w:val="en-GB"/>
        </w:rPr>
        <w:t xml:space="preserve"> </w:t>
      </w:r>
      <w:proofErr w:type="spellStart"/>
      <w:r w:rsidRPr="00331383">
        <w:rPr>
          <w:lang w:val="en-GB"/>
        </w:rPr>
        <w:t>abpusēju</w:t>
      </w:r>
      <w:proofErr w:type="spellEnd"/>
      <w:r w:rsidRPr="00331383">
        <w:rPr>
          <w:lang w:val="en-GB"/>
        </w:rPr>
        <w:t xml:space="preserve"> </w:t>
      </w:r>
      <w:proofErr w:type="spellStart"/>
      <w:r w:rsidRPr="00331383">
        <w:rPr>
          <w:lang w:val="en-GB"/>
        </w:rPr>
        <w:t>parakstīšanas</w:t>
      </w:r>
      <w:proofErr w:type="spellEnd"/>
      <w:r w:rsidRPr="00331383">
        <w:rPr>
          <w:lang w:val="en-GB"/>
        </w:rPr>
        <w:t xml:space="preserve"> </w:t>
      </w:r>
      <w:proofErr w:type="spellStart"/>
      <w:r w:rsidRPr="00331383">
        <w:rPr>
          <w:lang w:val="en-GB"/>
        </w:rPr>
        <w:t>brīdi</w:t>
      </w:r>
      <w:proofErr w:type="spellEnd"/>
      <w:r w:rsidRPr="00331383">
        <w:rPr>
          <w:lang w:val="en-GB"/>
        </w:rPr>
        <w:t xml:space="preserve"> un </w:t>
      </w:r>
      <w:proofErr w:type="spellStart"/>
      <w:r w:rsidRPr="00331383">
        <w:rPr>
          <w:lang w:val="en-GB"/>
        </w:rPr>
        <w:t>ir</w:t>
      </w:r>
      <w:proofErr w:type="spellEnd"/>
      <w:r w:rsidRPr="00331383">
        <w:rPr>
          <w:lang w:val="en-GB"/>
        </w:rPr>
        <w:t xml:space="preserve"> </w:t>
      </w:r>
      <w:proofErr w:type="spellStart"/>
      <w:r w:rsidRPr="00331383">
        <w:rPr>
          <w:lang w:val="en-GB"/>
        </w:rPr>
        <w:t>spēkā</w:t>
      </w:r>
      <w:proofErr w:type="spellEnd"/>
      <w:r w:rsidRPr="00331383">
        <w:rPr>
          <w:lang w:val="en-GB"/>
        </w:rPr>
        <w:t xml:space="preserve"> </w:t>
      </w:r>
      <w:proofErr w:type="spellStart"/>
      <w:r w:rsidRPr="00331383">
        <w:rPr>
          <w:lang w:val="en-GB"/>
        </w:rPr>
        <w:t>līdz</w:t>
      </w:r>
      <w:proofErr w:type="spellEnd"/>
      <w:r w:rsidRPr="00331383">
        <w:rPr>
          <w:lang w:val="en-GB"/>
        </w:rPr>
        <w:t xml:space="preserve"> </w:t>
      </w:r>
      <w:proofErr w:type="spellStart"/>
      <w:r w:rsidRPr="00331383">
        <w:rPr>
          <w:lang w:val="en-GB"/>
        </w:rPr>
        <w:t>Līgumslēdzēju</w:t>
      </w:r>
      <w:proofErr w:type="spellEnd"/>
      <w:r w:rsidRPr="00331383">
        <w:rPr>
          <w:lang w:val="en-GB"/>
        </w:rPr>
        <w:t xml:space="preserve"> </w:t>
      </w:r>
      <w:proofErr w:type="spellStart"/>
      <w:r w:rsidRPr="00331383">
        <w:rPr>
          <w:lang w:val="en-GB"/>
        </w:rPr>
        <w:t>saistību</w:t>
      </w:r>
      <w:proofErr w:type="spellEnd"/>
      <w:r w:rsidRPr="00331383">
        <w:rPr>
          <w:lang w:val="en-GB"/>
        </w:rPr>
        <w:t xml:space="preserve"> </w:t>
      </w:r>
      <w:proofErr w:type="spellStart"/>
      <w:r w:rsidRPr="00331383">
        <w:rPr>
          <w:lang w:val="en-GB"/>
        </w:rPr>
        <w:t>pilnīgai</w:t>
      </w:r>
      <w:proofErr w:type="spellEnd"/>
      <w:r w:rsidRPr="00331383">
        <w:rPr>
          <w:lang w:val="en-GB"/>
        </w:rPr>
        <w:t xml:space="preserve"> </w:t>
      </w:r>
      <w:proofErr w:type="spellStart"/>
      <w:r w:rsidRPr="00331383">
        <w:rPr>
          <w:lang w:val="en-GB"/>
        </w:rPr>
        <w:t>izpildei</w:t>
      </w:r>
      <w:proofErr w:type="spellEnd"/>
      <w:r w:rsidRPr="00331383">
        <w:rPr>
          <w:lang w:val="en-GB"/>
        </w:rPr>
        <w:t>. </w:t>
      </w:r>
    </w:p>
    <w:p w14:paraId="37372981" w14:textId="77777777" w:rsidR="00331383" w:rsidRPr="00331383" w:rsidRDefault="00331383" w:rsidP="00484B6F">
      <w:pPr>
        <w:ind w:firstLine="709"/>
        <w:jc w:val="both"/>
        <w:rPr>
          <w:lang w:val="en-GB"/>
        </w:rPr>
      </w:pPr>
      <w:r w:rsidRPr="00331383">
        <w:rPr>
          <w:lang w:val="en-GB"/>
        </w:rPr>
        <w:t xml:space="preserve">6.2. </w:t>
      </w:r>
      <w:proofErr w:type="spellStart"/>
      <w:r w:rsidRPr="00331383">
        <w:rPr>
          <w:lang w:val="en-GB"/>
        </w:rPr>
        <w:t>Šo</w:t>
      </w:r>
      <w:proofErr w:type="spellEnd"/>
      <w:r w:rsidRPr="00331383">
        <w:rPr>
          <w:lang w:val="en-GB"/>
        </w:rPr>
        <w:t xml:space="preserve"> </w:t>
      </w:r>
      <w:proofErr w:type="spellStart"/>
      <w:r w:rsidRPr="00331383">
        <w:rPr>
          <w:lang w:val="en-GB"/>
        </w:rPr>
        <w:t>Līgumu</w:t>
      </w:r>
      <w:proofErr w:type="spellEnd"/>
      <w:r w:rsidRPr="00331383">
        <w:rPr>
          <w:lang w:val="en-GB"/>
        </w:rPr>
        <w:t xml:space="preserve"> var </w:t>
      </w:r>
      <w:proofErr w:type="spellStart"/>
      <w:r w:rsidRPr="00331383">
        <w:rPr>
          <w:lang w:val="en-GB"/>
        </w:rPr>
        <w:t>grozīt</w:t>
      </w:r>
      <w:proofErr w:type="spellEnd"/>
      <w:r w:rsidRPr="00331383">
        <w:rPr>
          <w:lang w:val="en-GB"/>
        </w:rPr>
        <w:t xml:space="preserve">, </w:t>
      </w:r>
      <w:proofErr w:type="spellStart"/>
      <w:r w:rsidRPr="00331383">
        <w:rPr>
          <w:lang w:val="en-GB"/>
        </w:rPr>
        <w:t>papildināt</w:t>
      </w:r>
      <w:proofErr w:type="spellEnd"/>
      <w:r w:rsidRPr="00331383">
        <w:rPr>
          <w:lang w:val="en-GB"/>
        </w:rPr>
        <w:t xml:space="preserve"> </w:t>
      </w:r>
      <w:proofErr w:type="spellStart"/>
      <w:r w:rsidRPr="00331383">
        <w:rPr>
          <w:lang w:val="en-GB"/>
        </w:rPr>
        <w:t>vai</w:t>
      </w:r>
      <w:proofErr w:type="spellEnd"/>
      <w:r w:rsidRPr="00331383">
        <w:rPr>
          <w:lang w:val="en-GB"/>
        </w:rPr>
        <w:t xml:space="preserve"> </w:t>
      </w:r>
      <w:proofErr w:type="spellStart"/>
      <w:r w:rsidRPr="00331383">
        <w:rPr>
          <w:lang w:val="en-GB"/>
        </w:rPr>
        <w:t>lauzt</w:t>
      </w:r>
      <w:proofErr w:type="spellEnd"/>
      <w:r w:rsidRPr="00331383">
        <w:rPr>
          <w:lang w:val="en-GB"/>
        </w:rPr>
        <w:t xml:space="preserve"> </w:t>
      </w:r>
      <w:proofErr w:type="spellStart"/>
      <w:r w:rsidRPr="00331383">
        <w:rPr>
          <w:lang w:val="en-GB"/>
        </w:rPr>
        <w:t>tikai</w:t>
      </w:r>
      <w:proofErr w:type="spellEnd"/>
      <w:r w:rsidRPr="00331383">
        <w:rPr>
          <w:lang w:val="en-GB"/>
        </w:rPr>
        <w:t xml:space="preserve"> </w:t>
      </w:r>
      <w:proofErr w:type="spellStart"/>
      <w:r w:rsidRPr="00331383">
        <w:rPr>
          <w:lang w:val="en-GB"/>
        </w:rPr>
        <w:t>ar</w:t>
      </w:r>
      <w:proofErr w:type="spellEnd"/>
      <w:r w:rsidRPr="00331383">
        <w:rPr>
          <w:lang w:val="en-GB"/>
        </w:rPr>
        <w:t xml:space="preserve"> </w:t>
      </w:r>
      <w:proofErr w:type="spellStart"/>
      <w:r w:rsidRPr="00331383">
        <w:rPr>
          <w:lang w:val="en-GB"/>
        </w:rPr>
        <w:t>Līgumslēdzēju</w:t>
      </w:r>
      <w:proofErr w:type="spellEnd"/>
      <w:r w:rsidRPr="00331383">
        <w:rPr>
          <w:lang w:val="en-GB"/>
        </w:rPr>
        <w:t xml:space="preserve"> </w:t>
      </w:r>
      <w:proofErr w:type="spellStart"/>
      <w:r w:rsidRPr="00331383">
        <w:rPr>
          <w:lang w:val="en-GB"/>
        </w:rPr>
        <w:t>rakstveida</w:t>
      </w:r>
      <w:proofErr w:type="spellEnd"/>
      <w:r w:rsidRPr="00331383">
        <w:rPr>
          <w:lang w:val="en-GB"/>
        </w:rPr>
        <w:t xml:space="preserve"> </w:t>
      </w:r>
      <w:proofErr w:type="spellStart"/>
      <w:r w:rsidRPr="00331383">
        <w:rPr>
          <w:lang w:val="en-GB"/>
        </w:rPr>
        <w:t>vienošanos</w:t>
      </w:r>
      <w:proofErr w:type="spellEnd"/>
      <w:r w:rsidRPr="00331383">
        <w:rPr>
          <w:lang w:val="en-GB"/>
        </w:rPr>
        <w:t>.</w:t>
      </w:r>
    </w:p>
    <w:p w14:paraId="5A40101B" w14:textId="77777777" w:rsidR="00331383" w:rsidRPr="00331383" w:rsidRDefault="00331383" w:rsidP="00484B6F">
      <w:pPr>
        <w:ind w:firstLine="709"/>
        <w:jc w:val="center"/>
        <w:rPr>
          <w:lang w:val="en-GB"/>
        </w:rPr>
      </w:pPr>
      <w:r w:rsidRPr="00331383">
        <w:rPr>
          <w:lang w:val="en-GB"/>
        </w:rPr>
        <w:t>7. STRĪDU ATRISINĀŠANA</w:t>
      </w:r>
    </w:p>
    <w:p w14:paraId="66B6B845" w14:textId="3A960259" w:rsidR="00331383" w:rsidRDefault="00331383" w:rsidP="00484B6F">
      <w:pPr>
        <w:ind w:firstLine="709"/>
        <w:jc w:val="both"/>
        <w:rPr>
          <w:lang w:val="en-GB"/>
        </w:rPr>
      </w:pPr>
      <w:r w:rsidRPr="00331383">
        <w:rPr>
          <w:lang w:val="en-GB"/>
        </w:rPr>
        <w:t xml:space="preserve">7.1. </w:t>
      </w:r>
      <w:proofErr w:type="spellStart"/>
      <w:r w:rsidRPr="00331383">
        <w:rPr>
          <w:lang w:val="en-GB"/>
        </w:rPr>
        <w:t>Strīdus</w:t>
      </w:r>
      <w:proofErr w:type="spellEnd"/>
      <w:r w:rsidRPr="00331383">
        <w:rPr>
          <w:lang w:val="en-GB"/>
        </w:rPr>
        <w:t xml:space="preserve">, </w:t>
      </w:r>
      <w:proofErr w:type="spellStart"/>
      <w:r w:rsidRPr="00331383">
        <w:rPr>
          <w:lang w:val="en-GB"/>
        </w:rPr>
        <w:t>kuri</w:t>
      </w:r>
      <w:proofErr w:type="spellEnd"/>
      <w:r w:rsidRPr="00331383">
        <w:rPr>
          <w:lang w:val="en-GB"/>
        </w:rPr>
        <w:t xml:space="preserve"> </w:t>
      </w:r>
      <w:proofErr w:type="spellStart"/>
      <w:r w:rsidRPr="00331383">
        <w:rPr>
          <w:lang w:val="en-GB"/>
        </w:rPr>
        <w:t>ir</w:t>
      </w:r>
      <w:proofErr w:type="spellEnd"/>
      <w:r w:rsidRPr="00331383">
        <w:rPr>
          <w:lang w:val="en-GB"/>
        </w:rPr>
        <w:t xml:space="preserve"> </w:t>
      </w:r>
      <w:proofErr w:type="spellStart"/>
      <w:r w:rsidRPr="00331383">
        <w:rPr>
          <w:lang w:val="en-GB"/>
        </w:rPr>
        <w:t>radušies</w:t>
      </w:r>
      <w:proofErr w:type="spellEnd"/>
      <w:r w:rsidRPr="00331383">
        <w:rPr>
          <w:lang w:val="en-GB"/>
        </w:rPr>
        <w:t xml:space="preserve"> </w:t>
      </w:r>
      <w:proofErr w:type="spellStart"/>
      <w:r w:rsidRPr="00331383">
        <w:rPr>
          <w:lang w:val="en-GB"/>
        </w:rPr>
        <w:t>šā</w:t>
      </w:r>
      <w:proofErr w:type="spellEnd"/>
      <w:r w:rsidRPr="00331383">
        <w:rPr>
          <w:lang w:val="en-GB"/>
        </w:rPr>
        <w:t xml:space="preserve"> </w:t>
      </w:r>
      <w:proofErr w:type="spellStart"/>
      <w:r w:rsidRPr="00331383">
        <w:rPr>
          <w:lang w:val="en-GB"/>
        </w:rPr>
        <w:t>Līguma</w:t>
      </w:r>
      <w:proofErr w:type="spellEnd"/>
      <w:r w:rsidRPr="00331383">
        <w:rPr>
          <w:lang w:val="en-GB"/>
        </w:rPr>
        <w:t xml:space="preserve"> </w:t>
      </w:r>
      <w:proofErr w:type="spellStart"/>
      <w:r w:rsidRPr="00331383">
        <w:rPr>
          <w:lang w:val="en-GB"/>
        </w:rPr>
        <w:t>izpildes</w:t>
      </w:r>
      <w:proofErr w:type="spellEnd"/>
      <w:r w:rsidRPr="00331383">
        <w:rPr>
          <w:lang w:val="en-GB"/>
        </w:rPr>
        <w:t xml:space="preserve"> </w:t>
      </w:r>
      <w:proofErr w:type="spellStart"/>
      <w:r w:rsidRPr="00331383">
        <w:rPr>
          <w:lang w:val="en-GB"/>
        </w:rPr>
        <w:t>laikā</w:t>
      </w:r>
      <w:proofErr w:type="spellEnd"/>
      <w:r w:rsidRPr="00331383">
        <w:rPr>
          <w:lang w:val="en-GB"/>
        </w:rPr>
        <w:t xml:space="preserve">, </w:t>
      </w:r>
      <w:proofErr w:type="spellStart"/>
      <w:r w:rsidRPr="00331383">
        <w:rPr>
          <w:lang w:val="en-GB"/>
        </w:rPr>
        <w:t>tiek</w:t>
      </w:r>
      <w:proofErr w:type="spellEnd"/>
      <w:r w:rsidRPr="00331383">
        <w:rPr>
          <w:lang w:val="en-GB"/>
        </w:rPr>
        <w:t xml:space="preserve"> </w:t>
      </w:r>
      <w:proofErr w:type="spellStart"/>
      <w:r w:rsidRPr="00331383">
        <w:rPr>
          <w:lang w:val="en-GB"/>
        </w:rPr>
        <w:t>risināti</w:t>
      </w:r>
      <w:proofErr w:type="spellEnd"/>
      <w:r w:rsidRPr="00331383">
        <w:rPr>
          <w:lang w:val="en-GB"/>
        </w:rPr>
        <w:t xml:space="preserve"> </w:t>
      </w:r>
      <w:proofErr w:type="spellStart"/>
      <w:r w:rsidRPr="00331383">
        <w:rPr>
          <w:lang w:val="en-GB"/>
        </w:rPr>
        <w:t>normatīvajos</w:t>
      </w:r>
      <w:proofErr w:type="spellEnd"/>
      <w:r w:rsidRPr="00331383">
        <w:rPr>
          <w:lang w:val="en-GB"/>
        </w:rPr>
        <w:t xml:space="preserve"> </w:t>
      </w:r>
      <w:proofErr w:type="spellStart"/>
      <w:r w:rsidRPr="00331383">
        <w:rPr>
          <w:lang w:val="en-GB"/>
        </w:rPr>
        <w:t>aktos</w:t>
      </w:r>
      <w:proofErr w:type="spellEnd"/>
      <w:r w:rsidRPr="00331383">
        <w:rPr>
          <w:lang w:val="en-GB"/>
        </w:rPr>
        <w:t xml:space="preserve"> </w:t>
      </w:r>
      <w:proofErr w:type="spellStart"/>
      <w:r w:rsidRPr="00331383">
        <w:rPr>
          <w:lang w:val="en-GB"/>
        </w:rPr>
        <w:t>paredzētajā</w:t>
      </w:r>
      <w:proofErr w:type="spellEnd"/>
      <w:r w:rsidRPr="00331383">
        <w:rPr>
          <w:lang w:val="en-GB"/>
        </w:rPr>
        <w:t xml:space="preserve"> </w:t>
      </w:r>
      <w:proofErr w:type="spellStart"/>
      <w:r w:rsidRPr="00331383">
        <w:rPr>
          <w:lang w:val="en-GB"/>
        </w:rPr>
        <w:t>kārtībā</w:t>
      </w:r>
      <w:proofErr w:type="spellEnd"/>
      <w:r w:rsidRPr="00331383">
        <w:rPr>
          <w:lang w:val="en-GB"/>
        </w:rPr>
        <w:t>.</w:t>
      </w:r>
    </w:p>
    <w:p w14:paraId="27E4F4BD" w14:textId="77777777" w:rsidR="00290C41" w:rsidRPr="00331383" w:rsidRDefault="00290C41" w:rsidP="00484B6F">
      <w:pPr>
        <w:ind w:firstLine="709"/>
        <w:jc w:val="both"/>
        <w:rPr>
          <w:lang w:val="en-GB"/>
        </w:rPr>
      </w:pPr>
    </w:p>
    <w:p w14:paraId="0AC80E74" w14:textId="77777777" w:rsidR="00331383" w:rsidRPr="00331383" w:rsidRDefault="00331383" w:rsidP="00484B6F">
      <w:pPr>
        <w:ind w:firstLine="709"/>
        <w:jc w:val="center"/>
        <w:rPr>
          <w:lang w:val="en-GB"/>
        </w:rPr>
      </w:pPr>
      <w:r w:rsidRPr="00331383">
        <w:rPr>
          <w:lang w:val="en-GB"/>
        </w:rPr>
        <w:lastRenderedPageBreak/>
        <w:t>8.ATPAKAĻPIRKUMA TIESĪBAS</w:t>
      </w:r>
    </w:p>
    <w:p w14:paraId="37DF3462" w14:textId="77777777" w:rsidR="00331383" w:rsidRPr="00331383" w:rsidRDefault="00331383" w:rsidP="00484B6F">
      <w:pPr>
        <w:ind w:firstLine="709"/>
        <w:jc w:val="both"/>
        <w:rPr>
          <w:lang w:val="en-GB"/>
        </w:rPr>
      </w:pPr>
      <w:r w:rsidRPr="00331383">
        <w:rPr>
          <w:lang w:val="en-GB"/>
        </w:rPr>
        <w:t xml:space="preserve">8.1. </w:t>
      </w:r>
      <w:proofErr w:type="spellStart"/>
      <w:r w:rsidRPr="00331383">
        <w:rPr>
          <w:lang w:val="en-GB"/>
        </w:rPr>
        <w:t>Ja</w:t>
      </w:r>
      <w:proofErr w:type="spellEnd"/>
      <w:r w:rsidRPr="00331383">
        <w:rPr>
          <w:lang w:val="en-GB"/>
        </w:rPr>
        <w:t xml:space="preserve"> </w:t>
      </w:r>
      <w:proofErr w:type="spellStart"/>
      <w:r w:rsidRPr="00331383">
        <w:rPr>
          <w:lang w:val="en-GB"/>
        </w:rPr>
        <w:t>Pircējs</w:t>
      </w:r>
      <w:proofErr w:type="spellEnd"/>
      <w:r w:rsidRPr="00331383">
        <w:rPr>
          <w:lang w:val="en-GB"/>
        </w:rPr>
        <w:t xml:space="preserve"> </w:t>
      </w:r>
      <w:proofErr w:type="spellStart"/>
      <w:r w:rsidRPr="00331383">
        <w:rPr>
          <w:lang w:val="en-GB"/>
        </w:rPr>
        <w:t>nepilda</w:t>
      </w:r>
      <w:proofErr w:type="spellEnd"/>
      <w:r w:rsidRPr="00331383">
        <w:rPr>
          <w:lang w:val="en-GB"/>
        </w:rPr>
        <w:t xml:space="preserve"> </w:t>
      </w:r>
      <w:proofErr w:type="spellStart"/>
      <w:r w:rsidRPr="00331383">
        <w:rPr>
          <w:lang w:val="en-GB"/>
        </w:rPr>
        <w:t>šā</w:t>
      </w:r>
      <w:proofErr w:type="spellEnd"/>
      <w:r w:rsidRPr="00331383">
        <w:rPr>
          <w:lang w:val="en-GB"/>
        </w:rPr>
        <w:t xml:space="preserve"> </w:t>
      </w:r>
      <w:proofErr w:type="spellStart"/>
      <w:r w:rsidRPr="00331383">
        <w:rPr>
          <w:lang w:val="en-GB"/>
        </w:rPr>
        <w:t>līguma</w:t>
      </w:r>
      <w:proofErr w:type="spellEnd"/>
      <w:r w:rsidRPr="00331383">
        <w:rPr>
          <w:lang w:val="en-GB"/>
        </w:rPr>
        <w:t xml:space="preserve"> </w:t>
      </w:r>
      <w:proofErr w:type="spellStart"/>
      <w:r w:rsidRPr="00331383">
        <w:rPr>
          <w:lang w:val="en-GB"/>
        </w:rPr>
        <w:t>noteikumus</w:t>
      </w:r>
      <w:proofErr w:type="spellEnd"/>
      <w:r w:rsidRPr="00331383">
        <w:rPr>
          <w:lang w:val="en-GB"/>
        </w:rPr>
        <w:t xml:space="preserve"> </w:t>
      </w:r>
      <w:proofErr w:type="spellStart"/>
      <w:r w:rsidRPr="00331383">
        <w:rPr>
          <w:lang w:val="en-GB"/>
        </w:rPr>
        <w:t>Pārdevējam</w:t>
      </w:r>
      <w:proofErr w:type="spellEnd"/>
      <w:r w:rsidRPr="00331383">
        <w:rPr>
          <w:lang w:val="en-GB"/>
        </w:rPr>
        <w:t xml:space="preserve"> </w:t>
      </w:r>
      <w:proofErr w:type="spellStart"/>
      <w:r w:rsidRPr="00331383">
        <w:rPr>
          <w:lang w:val="en-GB"/>
        </w:rPr>
        <w:t>ir</w:t>
      </w:r>
      <w:proofErr w:type="spellEnd"/>
      <w:r w:rsidRPr="00331383">
        <w:rPr>
          <w:lang w:val="en-GB"/>
        </w:rPr>
        <w:t xml:space="preserve"> </w:t>
      </w:r>
      <w:proofErr w:type="spellStart"/>
      <w:r w:rsidRPr="00331383">
        <w:rPr>
          <w:lang w:val="en-GB"/>
        </w:rPr>
        <w:t>tiesības</w:t>
      </w:r>
      <w:proofErr w:type="spellEnd"/>
      <w:r w:rsidRPr="00331383">
        <w:rPr>
          <w:lang w:val="en-GB"/>
        </w:rPr>
        <w:t xml:space="preserve"> </w:t>
      </w:r>
      <w:proofErr w:type="spellStart"/>
      <w:r w:rsidRPr="00331383">
        <w:rPr>
          <w:lang w:val="en-GB"/>
        </w:rPr>
        <w:t>uz</w:t>
      </w:r>
      <w:proofErr w:type="spellEnd"/>
      <w:r w:rsidRPr="00331383">
        <w:rPr>
          <w:lang w:val="en-GB"/>
        </w:rPr>
        <w:t xml:space="preserve"> </w:t>
      </w:r>
      <w:proofErr w:type="spellStart"/>
      <w:r w:rsidRPr="00331383">
        <w:rPr>
          <w:lang w:val="en-GB"/>
        </w:rPr>
        <w:t>Objekta</w:t>
      </w:r>
      <w:proofErr w:type="spellEnd"/>
      <w:r w:rsidRPr="00331383">
        <w:rPr>
          <w:lang w:val="en-GB"/>
        </w:rPr>
        <w:t xml:space="preserve"> </w:t>
      </w:r>
      <w:proofErr w:type="spellStart"/>
      <w:r w:rsidRPr="00331383">
        <w:rPr>
          <w:lang w:val="en-GB"/>
        </w:rPr>
        <w:t>vai</w:t>
      </w:r>
      <w:proofErr w:type="spellEnd"/>
      <w:r w:rsidRPr="00331383">
        <w:rPr>
          <w:lang w:val="en-GB"/>
        </w:rPr>
        <w:t xml:space="preserve"> </w:t>
      </w:r>
      <w:proofErr w:type="spellStart"/>
      <w:r w:rsidRPr="00331383">
        <w:rPr>
          <w:lang w:val="en-GB"/>
        </w:rPr>
        <w:t>tā</w:t>
      </w:r>
      <w:proofErr w:type="spellEnd"/>
      <w:r w:rsidRPr="00331383">
        <w:rPr>
          <w:lang w:val="en-GB"/>
        </w:rPr>
        <w:t xml:space="preserve"> </w:t>
      </w:r>
      <w:proofErr w:type="spellStart"/>
      <w:r w:rsidRPr="00331383">
        <w:rPr>
          <w:lang w:val="en-GB"/>
        </w:rPr>
        <w:t>daļas</w:t>
      </w:r>
      <w:proofErr w:type="spellEnd"/>
      <w:r w:rsidRPr="00331383">
        <w:rPr>
          <w:lang w:val="en-GB"/>
        </w:rPr>
        <w:t xml:space="preserve"> </w:t>
      </w:r>
      <w:proofErr w:type="spellStart"/>
      <w:r w:rsidRPr="00331383">
        <w:rPr>
          <w:lang w:val="en-GB"/>
        </w:rPr>
        <w:t>atpakaļpirkumu</w:t>
      </w:r>
      <w:proofErr w:type="spellEnd"/>
      <w:r w:rsidRPr="00331383">
        <w:rPr>
          <w:lang w:val="en-GB"/>
        </w:rPr>
        <w:t>.</w:t>
      </w:r>
    </w:p>
    <w:p w14:paraId="08E96EF1" w14:textId="77777777" w:rsidR="00331383" w:rsidRPr="00331383" w:rsidRDefault="00331383" w:rsidP="00484B6F">
      <w:pPr>
        <w:ind w:firstLine="709"/>
        <w:jc w:val="both"/>
        <w:rPr>
          <w:lang w:val="en-GB"/>
        </w:rPr>
      </w:pPr>
      <w:r w:rsidRPr="00331383">
        <w:rPr>
          <w:lang w:val="en-GB"/>
        </w:rPr>
        <w:t xml:space="preserve">8.2. </w:t>
      </w:r>
      <w:proofErr w:type="spellStart"/>
      <w:r w:rsidRPr="00331383">
        <w:rPr>
          <w:lang w:val="en-GB"/>
        </w:rPr>
        <w:t>Pārdevējs</w:t>
      </w:r>
      <w:proofErr w:type="spellEnd"/>
      <w:r w:rsidRPr="00331383">
        <w:rPr>
          <w:lang w:val="en-GB"/>
        </w:rPr>
        <w:t xml:space="preserve"> </w:t>
      </w:r>
      <w:proofErr w:type="spellStart"/>
      <w:r w:rsidRPr="00331383">
        <w:rPr>
          <w:lang w:val="en-GB"/>
        </w:rPr>
        <w:t>savas</w:t>
      </w:r>
      <w:proofErr w:type="spellEnd"/>
      <w:r w:rsidRPr="00331383">
        <w:rPr>
          <w:lang w:val="en-GB"/>
        </w:rPr>
        <w:t xml:space="preserve"> </w:t>
      </w:r>
      <w:proofErr w:type="spellStart"/>
      <w:r w:rsidRPr="00331383">
        <w:rPr>
          <w:lang w:val="en-GB"/>
        </w:rPr>
        <w:t>atpakaļpirkuma</w:t>
      </w:r>
      <w:proofErr w:type="spellEnd"/>
      <w:r w:rsidRPr="00331383">
        <w:rPr>
          <w:lang w:val="en-GB"/>
        </w:rPr>
        <w:t xml:space="preserve"> </w:t>
      </w:r>
      <w:proofErr w:type="spellStart"/>
      <w:r w:rsidRPr="00331383">
        <w:rPr>
          <w:lang w:val="en-GB"/>
        </w:rPr>
        <w:t>tiesības</w:t>
      </w:r>
      <w:proofErr w:type="spellEnd"/>
      <w:r w:rsidRPr="00331383">
        <w:rPr>
          <w:lang w:val="en-GB"/>
        </w:rPr>
        <w:t xml:space="preserve"> </w:t>
      </w:r>
      <w:proofErr w:type="spellStart"/>
      <w:r w:rsidRPr="00331383">
        <w:rPr>
          <w:lang w:val="en-GB"/>
        </w:rPr>
        <w:t>realizē</w:t>
      </w:r>
      <w:proofErr w:type="spellEnd"/>
      <w:r w:rsidRPr="00331383">
        <w:rPr>
          <w:lang w:val="en-GB"/>
        </w:rPr>
        <w:t xml:space="preserve"> </w:t>
      </w:r>
      <w:proofErr w:type="spellStart"/>
      <w:r w:rsidRPr="00331383">
        <w:rPr>
          <w:lang w:val="en-GB"/>
        </w:rPr>
        <w:t>pamatojoties</w:t>
      </w:r>
      <w:proofErr w:type="spellEnd"/>
      <w:r w:rsidRPr="00331383">
        <w:rPr>
          <w:lang w:val="en-GB"/>
        </w:rPr>
        <w:t xml:space="preserve"> </w:t>
      </w:r>
      <w:proofErr w:type="spellStart"/>
      <w:r w:rsidRPr="00331383">
        <w:rPr>
          <w:lang w:val="en-GB"/>
        </w:rPr>
        <w:t>uz</w:t>
      </w:r>
      <w:proofErr w:type="spellEnd"/>
      <w:r w:rsidRPr="00331383">
        <w:rPr>
          <w:lang w:val="en-GB"/>
        </w:rPr>
        <w:t xml:space="preserve"> </w:t>
      </w:r>
      <w:proofErr w:type="spellStart"/>
      <w:r w:rsidRPr="00331383">
        <w:rPr>
          <w:lang w:val="en-GB"/>
        </w:rPr>
        <w:t>vienpusēju</w:t>
      </w:r>
      <w:proofErr w:type="spellEnd"/>
      <w:r w:rsidRPr="00331383">
        <w:rPr>
          <w:lang w:val="en-GB"/>
        </w:rPr>
        <w:t xml:space="preserve"> </w:t>
      </w:r>
      <w:proofErr w:type="spellStart"/>
      <w:r w:rsidRPr="00331383">
        <w:rPr>
          <w:lang w:val="en-GB"/>
        </w:rPr>
        <w:t>gribas</w:t>
      </w:r>
      <w:proofErr w:type="spellEnd"/>
      <w:r w:rsidRPr="00331383">
        <w:rPr>
          <w:lang w:val="en-GB"/>
        </w:rPr>
        <w:t xml:space="preserve"> </w:t>
      </w:r>
      <w:proofErr w:type="spellStart"/>
      <w:r w:rsidRPr="00331383">
        <w:rPr>
          <w:lang w:val="en-GB"/>
        </w:rPr>
        <w:t>izpausmi</w:t>
      </w:r>
      <w:proofErr w:type="spellEnd"/>
      <w:r w:rsidRPr="00331383">
        <w:rPr>
          <w:lang w:val="en-GB"/>
        </w:rPr>
        <w:t>, par to 30 (</w:t>
      </w:r>
      <w:proofErr w:type="spellStart"/>
      <w:r w:rsidRPr="00331383">
        <w:rPr>
          <w:lang w:val="en-GB"/>
        </w:rPr>
        <w:t>trīsdesmit</w:t>
      </w:r>
      <w:proofErr w:type="spellEnd"/>
      <w:r w:rsidRPr="00331383">
        <w:rPr>
          <w:lang w:val="en-GB"/>
        </w:rPr>
        <w:t xml:space="preserve">) </w:t>
      </w:r>
      <w:proofErr w:type="spellStart"/>
      <w:r w:rsidRPr="00331383">
        <w:rPr>
          <w:lang w:val="en-GB"/>
        </w:rPr>
        <w:t>dienas</w:t>
      </w:r>
      <w:proofErr w:type="spellEnd"/>
      <w:r w:rsidRPr="00331383">
        <w:rPr>
          <w:lang w:val="en-GB"/>
        </w:rPr>
        <w:t xml:space="preserve"> </w:t>
      </w:r>
      <w:proofErr w:type="spellStart"/>
      <w:r w:rsidRPr="00331383">
        <w:rPr>
          <w:lang w:val="en-GB"/>
        </w:rPr>
        <w:t>iepriekš</w:t>
      </w:r>
      <w:proofErr w:type="spellEnd"/>
      <w:r w:rsidRPr="00331383">
        <w:rPr>
          <w:lang w:val="en-GB"/>
        </w:rPr>
        <w:t xml:space="preserve"> </w:t>
      </w:r>
      <w:proofErr w:type="spellStart"/>
      <w:r w:rsidRPr="00331383">
        <w:rPr>
          <w:lang w:val="en-GB"/>
        </w:rPr>
        <w:t>rakstiski</w:t>
      </w:r>
      <w:proofErr w:type="spellEnd"/>
      <w:r w:rsidRPr="00331383">
        <w:rPr>
          <w:lang w:val="en-GB"/>
        </w:rPr>
        <w:t xml:space="preserve"> </w:t>
      </w:r>
      <w:proofErr w:type="spellStart"/>
      <w:r w:rsidRPr="00331383">
        <w:rPr>
          <w:lang w:val="en-GB"/>
        </w:rPr>
        <w:t>brīdinot</w:t>
      </w:r>
      <w:proofErr w:type="spellEnd"/>
      <w:r w:rsidRPr="00331383">
        <w:rPr>
          <w:lang w:val="en-GB"/>
        </w:rPr>
        <w:t xml:space="preserve"> </w:t>
      </w:r>
      <w:proofErr w:type="spellStart"/>
      <w:r w:rsidRPr="00331383">
        <w:rPr>
          <w:lang w:val="en-GB"/>
        </w:rPr>
        <w:t>Pircēju</w:t>
      </w:r>
      <w:proofErr w:type="spellEnd"/>
      <w:r w:rsidRPr="00331383">
        <w:rPr>
          <w:lang w:val="en-GB"/>
        </w:rPr>
        <w:t>.</w:t>
      </w:r>
    </w:p>
    <w:p w14:paraId="7E51D722" w14:textId="77777777" w:rsidR="00331383" w:rsidRPr="00331383" w:rsidRDefault="00331383" w:rsidP="00484B6F">
      <w:pPr>
        <w:ind w:firstLine="709"/>
        <w:jc w:val="both"/>
        <w:rPr>
          <w:lang w:val="en-GB"/>
        </w:rPr>
      </w:pPr>
      <w:r w:rsidRPr="00331383">
        <w:rPr>
          <w:lang w:val="en-GB"/>
        </w:rPr>
        <w:t xml:space="preserve">8.3. </w:t>
      </w:r>
      <w:proofErr w:type="spellStart"/>
      <w:r w:rsidRPr="00331383">
        <w:rPr>
          <w:lang w:val="en-GB"/>
        </w:rPr>
        <w:t>Veicot</w:t>
      </w:r>
      <w:proofErr w:type="spellEnd"/>
      <w:r w:rsidRPr="00331383">
        <w:rPr>
          <w:lang w:val="en-GB"/>
        </w:rPr>
        <w:t xml:space="preserve"> </w:t>
      </w:r>
      <w:proofErr w:type="spellStart"/>
      <w:r w:rsidRPr="00331383">
        <w:rPr>
          <w:lang w:val="en-GB"/>
        </w:rPr>
        <w:t>atpakaļpirkumu</w:t>
      </w:r>
      <w:proofErr w:type="spellEnd"/>
      <w:r w:rsidRPr="00331383">
        <w:rPr>
          <w:lang w:val="en-GB"/>
        </w:rPr>
        <w:t xml:space="preserve"> </w:t>
      </w:r>
      <w:proofErr w:type="spellStart"/>
      <w:r w:rsidRPr="00331383">
        <w:rPr>
          <w:lang w:val="en-GB"/>
        </w:rPr>
        <w:t>Objekta</w:t>
      </w:r>
      <w:proofErr w:type="spellEnd"/>
      <w:r w:rsidRPr="00331383">
        <w:rPr>
          <w:lang w:val="en-GB"/>
        </w:rPr>
        <w:t xml:space="preserve"> </w:t>
      </w:r>
      <w:proofErr w:type="spellStart"/>
      <w:r w:rsidRPr="00331383">
        <w:rPr>
          <w:lang w:val="en-GB"/>
        </w:rPr>
        <w:t>vai</w:t>
      </w:r>
      <w:proofErr w:type="spellEnd"/>
      <w:r w:rsidRPr="00331383">
        <w:rPr>
          <w:lang w:val="en-GB"/>
        </w:rPr>
        <w:t xml:space="preserve"> </w:t>
      </w:r>
      <w:proofErr w:type="spellStart"/>
      <w:r w:rsidRPr="00331383">
        <w:rPr>
          <w:lang w:val="en-GB"/>
        </w:rPr>
        <w:t>tās</w:t>
      </w:r>
      <w:proofErr w:type="spellEnd"/>
      <w:r w:rsidRPr="00331383">
        <w:rPr>
          <w:lang w:val="en-GB"/>
        </w:rPr>
        <w:t xml:space="preserve"> </w:t>
      </w:r>
      <w:proofErr w:type="spellStart"/>
      <w:r w:rsidRPr="00331383">
        <w:rPr>
          <w:lang w:val="en-GB"/>
        </w:rPr>
        <w:t>daļas</w:t>
      </w:r>
      <w:proofErr w:type="spellEnd"/>
      <w:r w:rsidRPr="00331383">
        <w:rPr>
          <w:lang w:val="en-GB"/>
        </w:rPr>
        <w:t xml:space="preserve"> </w:t>
      </w:r>
      <w:proofErr w:type="spellStart"/>
      <w:r w:rsidRPr="00331383">
        <w:rPr>
          <w:lang w:val="en-GB"/>
        </w:rPr>
        <w:t>cena</w:t>
      </w:r>
      <w:proofErr w:type="spellEnd"/>
      <w:r w:rsidRPr="00331383">
        <w:rPr>
          <w:lang w:val="en-GB"/>
        </w:rPr>
        <w:t xml:space="preserve"> </w:t>
      </w:r>
      <w:proofErr w:type="spellStart"/>
      <w:r w:rsidRPr="00331383">
        <w:rPr>
          <w:lang w:val="en-GB"/>
        </w:rPr>
        <w:t>tiek</w:t>
      </w:r>
      <w:proofErr w:type="spellEnd"/>
      <w:r w:rsidRPr="00331383">
        <w:rPr>
          <w:lang w:val="en-GB"/>
        </w:rPr>
        <w:t xml:space="preserve"> </w:t>
      </w:r>
      <w:proofErr w:type="spellStart"/>
      <w:r w:rsidRPr="00331383">
        <w:rPr>
          <w:lang w:val="en-GB"/>
        </w:rPr>
        <w:t>noteikta</w:t>
      </w:r>
      <w:proofErr w:type="spellEnd"/>
      <w:r w:rsidRPr="00331383">
        <w:rPr>
          <w:lang w:val="en-GB"/>
        </w:rPr>
        <w:t xml:space="preserve"> ne </w:t>
      </w:r>
      <w:proofErr w:type="spellStart"/>
      <w:r w:rsidRPr="00331383">
        <w:rPr>
          <w:lang w:val="en-GB"/>
        </w:rPr>
        <w:t>lielāka</w:t>
      </w:r>
      <w:proofErr w:type="spellEnd"/>
      <w:r w:rsidRPr="00331383">
        <w:rPr>
          <w:lang w:val="en-GB"/>
        </w:rPr>
        <w:t xml:space="preserve"> par 4.</w:t>
      </w:r>
      <w:proofErr w:type="gramStart"/>
      <w:r w:rsidRPr="00331383">
        <w:rPr>
          <w:lang w:val="en-GB"/>
        </w:rPr>
        <w:t>1.punktā</w:t>
      </w:r>
      <w:proofErr w:type="gramEnd"/>
      <w:r w:rsidRPr="00331383">
        <w:rPr>
          <w:lang w:val="en-GB"/>
        </w:rPr>
        <w:t xml:space="preserve"> </w:t>
      </w:r>
      <w:proofErr w:type="spellStart"/>
      <w:r w:rsidRPr="00331383">
        <w:rPr>
          <w:lang w:val="en-GB"/>
        </w:rPr>
        <w:t>noteikto</w:t>
      </w:r>
      <w:proofErr w:type="spellEnd"/>
      <w:r w:rsidRPr="00331383">
        <w:rPr>
          <w:lang w:val="en-GB"/>
        </w:rPr>
        <w:t xml:space="preserve">. </w:t>
      </w:r>
      <w:proofErr w:type="spellStart"/>
      <w:r w:rsidRPr="00331383">
        <w:rPr>
          <w:lang w:val="en-GB"/>
        </w:rPr>
        <w:t>Ja</w:t>
      </w:r>
      <w:proofErr w:type="spellEnd"/>
      <w:r w:rsidRPr="00331383">
        <w:rPr>
          <w:lang w:val="en-GB"/>
        </w:rPr>
        <w:t xml:space="preserve"> </w:t>
      </w:r>
      <w:proofErr w:type="spellStart"/>
      <w:r w:rsidRPr="00331383">
        <w:rPr>
          <w:lang w:val="en-GB"/>
        </w:rPr>
        <w:t>Pircējs</w:t>
      </w:r>
      <w:proofErr w:type="spellEnd"/>
      <w:r w:rsidRPr="00331383">
        <w:rPr>
          <w:lang w:val="en-GB"/>
        </w:rPr>
        <w:t xml:space="preserve"> </w:t>
      </w:r>
      <w:proofErr w:type="spellStart"/>
      <w:r w:rsidRPr="00331383">
        <w:rPr>
          <w:lang w:val="en-GB"/>
        </w:rPr>
        <w:t>ir</w:t>
      </w:r>
      <w:proofErr w:type="spellEnd"/>
      <w:r w:rsidRPr="00331383">
        <w:rPr>
          <w:lang w:val="en-GB"/>
        </w:rPr>
        <w:t xml:space="preserve"> </w:t>
      </w:r>
      <w:proofErr w:type="spellStart"/>
      <w:r w:rsidRPr="00331383">
        <w:rPr>
          <w:lang w:val="en-GB"/>
        </w:rPr>
        <w:t>veicis</w:t>
      </w:r>
      <w:proofErr w:type="spellEnd"/>
      <w:r w:rsidRPr="00331383">
        <w:rPr>
          <w:lang w:val="en-GB"/>
        </w:rPr>
        <w:t xml:space="preserve"> </w:t>
      </w:r>
      <w:proofErr w:type="spellStart"/>
      <w:r w:rsidRPr="00331383">
        <w:rPr>
          <w:lang w:val="en-GB"/>
        </w:rPr>
        <w:t>Objekta</w:t>
      </w:r>
      <w:proofErr w:type="spellEnd"/>
      <w:r w:rsidRPr="00331383">
        <w:rPr>
          <w:lang w:val="en-GB"/>
        </w:rPr>
        <w:t xml:space="preserve"> </w:t>
      </w:r>
      <w:proofErr w:type="spellStart"/>
      <w:r w:rsidRPr="00331383">
        <w:rPr>
          <w:lang w:val="en-GB"/>
        </w:rPr>
        <w:t>uzlabojumus</w:t>
      </w:r>
      <w:proofErr w:type="spellEnd"/>
      <w:r w:rsidRPr="00331383">
        <w:rPr>
          <w:lang w:val="en-GB"/>
        </w:rPr>
        <w:t xml:space="preserve">, </w:t>
      </w:r>
      <w:proofErr w:type="spellStart"/>
      <w:r w:rsidRPr="00331383">
        <w:rPr>
          <w:lang w:val="en-GB"/>
        </w:rPr>
        <w:t>kurus</w:t>
      </w:r>
      <w:proofErr w:type="spellEnd"/>
      <w:r w:rsidRPr="00331383">
        <w:rPr>
          <w:lang w:val="en-GB"/>
        </w:rPr>
        <w:t xml:space="preserve"> </w:t>
      </w:r>
      <w:proofErr w:type="spellStart"/>
      <w:r w:rsidRPr="00331383">
        <w:rPr>
          <w:lang w:val="en-GB"/>
        </w:rPr>
        <w:t>atzīst</w:t>
      </w:r>
      <w:proofErr w:type="spellEnd"/>
      <w:r w:rsidRPr="00331383">
        <w:rPr>
          <w:lang w:val="en-GB"/>
        </w:rPr>
        <w:t xml:space="preserve"> par </w:t>
      </w:r>
      <w:proofErr w:type="spellStart"/>
      <w:r w:rsidRPr="00331383">
        <w:rPr>
          <w:lang w:val="en-GB"/>
        </w:rPr>
        <w:t>tādiem</w:t>
      </w:r>
      <w:proofErr w:type="spellEnd"/>
      <w:r w:rsidRPr="00331383">
        <w:rPr>
          <w:lang w:val="en-GB"/>
        </w:rPr>
        <w:t xml:space="preserve"> </w:t>
      </w:r>
      <w:proofErr w:type="spellStart"/>
      <w:r w:rsidRPr="00331383">
        <w:rPr>
          <w:lang w:val="en-GB"/>
        </w:rPr>
        <w:t>arī</w:t>
      </w:r>
      <w:proofErr w:type="spellEnd"/>
      <w:r w:rsidRPr="00331383">
        <w:rPr>
          <w:lang w:val="en-GB"/>
        </w:rPr>
        <w:t xml:space="preserve"> </w:t>
      </w:r>
      <w:proofErr w:type="spellStart"/>
      <w:r w:rsidRPr="00331383">
        <w:rPr>
          <w:lang w:val="en-GB"/>
        </w:rPr>
        <w:t>Pārdevējs</w:t>
      </w:r>
      <w:proofErr w:type="spellEnd"/>
      <w:r w:rsidRPr="00331383">
        <w:rPr>
          <w:lang w:val="en-GB"/>
        </w:rPr>
        <w:t xml:space="preserve">, tad </w:t>
      </w:r>
      <w:proofErr w:type="spellStart"/>
      <w:r w:rsidRPr="00331383">
        <w:rPr>
          <w:lang w:val="en-GB"/>
        </w:rPr>
        <w:t>atpakaļpirkuma</w:t>
      </w:r>
      <w:proofErr w:type="spellEnd"/>
      <w:r w:rsidRPr="00331383">
        <w:rPr>
          <w:lang w:val="en-GB"/>
        </w:rPr>
        <w:t xml:space="preserve"> </w:t>
      </w:r>
      <w:proofErr w:type="spellStart"/>
      <w:r w:rsidRPr="00331383">
        <w:rPr>
          <w:lang w:val="en-GB"/>
        </w:rPr>
        <w:t>summu</w:t>
      </w:r>
      <w:proofErr w:type="spellEnd"/>
      <w:r w:rsidRPr="00331383">
        <w:rPr>
          <w:lang w:val="en-GB"/>
        </w:rPr>
        <w:t xml:space="preserve"> </w:t>
      </w:r>
      <w:proofErr w:type="spellStart"/>
      <w:r w:rsidRPr="00331383">
        <w:rPr>
          <w:lang w:val="en-GB"/>
        </w:rPr>
        <w:t>nosaka</w:t>
      </w:r>
      <w:proofErr w:type="spellEnd"/>
      <w:r w:rsidRPr="00331383">
        <w:rPr>
          <w:lang w:val="en-GB"/>
        </w:rPr>
        <w:t xml:space="preserve">, </w:t>
      </w:r>
      <w:proofErr w:type="spellStart"/>
      <w:r w:rsidRPr="00331383">
        <w:rPr>
          <w:lang w:val="en-GB"/>
        </w:rPr>
        <w:t>Līgumslēdzējiem</w:t>
      </w:r>
      <w:proofErr w:type="spellEnd"/>
      <w:r w:rsidRPr="00331383">
        <w:rPr>
          <w:lang w:val="en-GB"/>
        </w:rPr>
        <w:t xml:space="preserve"> </w:t>
      </w:r>
      <w:proofErr w:type="spellStart"/>
      <w:r w:rsidRPr="00331383">
        <w:rPr>
          <w:lang w:val="en-GB"/>
        </w:rPr>
        <w:t>vienojoties</w:t>
      </w:r>
      <w:proofErr w:type="spellEnd"/>
      <w:r w:rsidRPr="00331383">
        <w:rPr>
          <w:lang w:val="en-GB"/>
        </w:rPr>
        <w:t>.</w:t>
      </w:r>
    </w:p>
    <w:p w14:paraId="24B72D69" w14:textId="77777777" w:rsidR="00331383" w:rsidRPr="00331383" w:rsidRDefault="00331383" w:rsidP="00484B6F">
      <w:pPr>
        <w:ind w:firstLine="709"/>
        <w:jc w:val="both"/>
        <w:rPr>
          <w:lang w:val="en-GB"/>
        </w:rPr>
      </w:pPr>
      <w:r w:rsidRPr="00331383">
        <w:rPr>
          <w:lang w:val="en-GB"/>
        </w:rPr>
        <w:t xml:space="preserve">8.4. </w:t>
      </w:r>
      <w:proofErr w:type="spellStart"/>
      <w:r w:rsidRPr="00331383">
        <w:rPr>
          <w:lang w:val="en-GB"/>
        </w:rPr>
        <w:t>Pārdevējs</w:t>
      </w:r>
      <w:proofErr w:type="spellEnd"/>
      <w:r w:rsidRPr="00331383">
        <w:rPr>
          <w:lang w:val="en-GB"/>
        </w:rPr>
        <w:t xml:space="preserve"> </w:t>
      </w:r>
      <w:proofErr w:type="spellStart"/>
      <w:r w:rsidRPr="00331383">
        <w:rPr>
          <w:lang w:val="en-GB"/>
        </w:rPr>
        <w:t>atpakaļpirkumu</w:t>
      </w:r>
      <w:proofErr w:type="spellEnd"/>
      <w:r w:rsidRPr="00331383">
        <w:rPr>
          <w:lang w:val="en-GB"/>
        </w:rPr>
        <w:t xml:space="preserve"> </w:t>
      </w:r>
      <w:proofErr w:type="spellStart"/>
      <w:r w:rsidRPr="00331383">
        <w:rPr>
          <w:lang w:val="en-GB"/>
        </w:rPr>
        <w:t>ir</w:t>
      </w:r>
      <w:proofErr w:type="spellEnd"/>
      <w:r w:rsidRPr="00331383">
        <w:rPr>
          <w:lang w:val="en-GB"/>
        </w:rPr>
        <w:t xml:space="preserve"> </w:t>
      </w:r>
      <w:proofErr w:type="spellStart"/>
      <w:r w:rsidRPr="00331383">
        <w:rPr>
          <w:lang w:val="en-GB"/>
        </w:rPr>
        <w:t>tiesīgs</w:t>
      </w:r>
      <w:proofErr w:type="spellEnd"/>
      <w:r w:rsidRPr="00331383">
        <w:rPr>
          <w:lang w:val="en-GB"/>
        </w:rPr>
        <w:t xml:space="preserve"> </w:t>
      </w:r>
      <w:proofErr w:type="spellStart"/>
      <w:r w:rsidRPr="00331383">
        <w:rPr>
          <w:lang w:val="en-GB"/>
        </w:rPr>
        <w:t>realizēt</w:t>
      </w:r>
      <w:proofErr w:type="spellEnd"/>
      <w:r w:rsidRPr="00331383">
        <w:rPr>
          <w:lang w:val="en-GB"/>
        </w:rPr>
        <w:t xml:space="preserve"> no </w:t>
      </w:r>
      <w:proofErr w:type="spellStart"/>
      <w:r w:rsidRPr="00331383">
        <w:rPr>
          <w:lang w:val="en-GB"/>
        </w:rPr>
        <w:t>brīža</w:t>
      </w:r>
      <w:proofErr w:type="spellEnd"/>
      <w:r w:rsidRPr="00331383">
        <w:rPr>
          <w:lang w:val="en-GB"/>
        </w:rPr>
        <w:t xml:space="preserve">, </w:t>
      </w:r>
      <w:proofErr w:type="spellStart"/>
      <w:r w:rsidRPr="00331383">
        <w:rPr>
          <w:lang w:val="en-GB"/>
        </w:rPr>
        <w:t>kad</w:t>
      </w:r>
      <w:proofErr w:type="spellEnd"/>
      <w:r w:rsidRPr="00331383">
        <w:rPr>
          <w:lang w:val="en-GB"/>
        </w:rPr>
        <w:t xml:space="preserve"> </w:t>
      </w:r>
      <w:proofErr w:type="spellStart"/>
      <w:r w:rsidRPr="00331383">
        <w:rPr>
          <w:lang w:val="en-GB"/>
        </w:rPr>
        <w:t>Pircējs</w:t>
      </w:r>
      <w:proofErr w:type="spellEnd"/>
      <w:r w:rsidRPr="00331383">
        <w:rPr>
          <w:lang w:val="en-GB"/>
        </w:rPr>
        <w:t xml:space="preserve"> </w:t>
      </w:r>
      <w:proofErr w:type="spellStart"/>
      <w:r w:rsidRPr="00331383">
        <w:rPr>
          <w:lang w:val="en-GB"/>
        </w:rPr>
        <w:t>nepilda</w:t>
      </w:r>
      <w:proofErr w:type="spellEnd"/>
      <w:r w:rsidRPr="00331383">
        <w:rPr>
          <w:lang w:val="en-GB"/>
        </w:rPr>
        <w:t xml:space="preserve"> </w:t>
      </w:r>
      <w:proofErr w:type="spellStart"/>
      <w:r w:rsidRPr="00331383">
        <w:rPr>
          <w:lang w:val="en-GB"/>
        </w:rPr>
        <w:t>Līguma</w:t>
      </w:r>
      <w:proofErr w:type="spellEnd"/>
      <w:r w:rsidRPr="00331383">
        <w:rPr>
          <w:lang w:val="en-GB"/>
        </w:rPr>
        <w:t xml:space="preserve"> </w:t>
      </w:r>
      <w:proofErr w:type="spellStart"/>
      <w:r w:rsidRPr="00331383">
        <w:rPr>
          <w:lang w:val="en-GB"/>
        </w:rPr>
        <w:t>noteikumus</w:t>
      </w:r>
      <w:proofErr w:type="spellEnd"/>
      <w:r w:rsidRPr="00331383">
        <w:rPr>
          <w:lang w:val="en-GB"/>
        </w:rPr>
        <w:t>.</w:t>
      </w:r>
    </w:p>
    <w:p w14:paraId="2255EAF1" w14:textId="77777777" w:rsidR="00331383" w:rsidRPr="00331383" w:rsidRDefault="00331383" w:rsidP="00484B6F">
      <w:pPr>
        <w:jc w:val="center"/>
        <w:rPr>
          <w:lang w:val="en-GB"/>
        </w:rPr>
      </w:pPr>
    </w:p>
    <w:p w14:paraId="5522D234" w14:textId="77777777" w:rsidR="00331383" w:rsidRPr="00331383" w:rsidRDefault="00331383" w:rsidP="00484B6F">
      <w:pPr>
        <w:jc w:val="center"/>
        <w:rPr>
          <w:lang w:val="en-GB"/>
        </w:rPr>
      </w:pPr>
      <w:r w:rsidRPr="00331383">
        <w:rPr>
          <w:lang w:val="en-GB"/>
        </w:rPr>
        <w:t>9. CITI NOTEIKUMI</w:t>
      </w:r>
    </w:p>
    <w:p w14:paraId="33E6E6A3" w14:textId="77777777" w:rsidR="00331383" w:rsidRPr="00331383" w:rsidRDefault="00331383" w:rsidP="00484B6F">
      <w:pPr>
        <w:ind w:firstLine="709"/>
        <w:jc w:val="both"/>
        <w:rPr>
          <w:lang w:val="en-GB"/>
        </w:rPr>
      </w:pPr>
      <w:r w:rsidRPr="00331383">
        <w:rPr>
          <w:lang w:val="en-GB"/>
        </w:rPr>
        <w:t xml:space="preserve">9.1. </w:t>
      </w:r>
      <w:proofErr w:type="spellStart"/>
      <w:r w:rsidRPr="00331383">
        <w:rPr>
          <w:lang w:val="en-GB"/>
        </w:rPr>
        <w:t>Līgums</w:t>
      </w:r>
      <w:proofErr w:type="spellEnd"/>
      <w:r w:rsidRPr="00331383">
        <w:rPr>
          <w:lang w:val="en-GB"/>
        </w:rPr>
        <w:t xml:space="preserve"> </w:t>
      </w:r>
      <w:proofErr w:type="spellStart"/>
      <w:r w:rsidRPr="00331383">
        <w:rPr>
          <w:lang w:val="en-GB"/>
        </w:rPr>
        <w:t>ir</w:t>
      </w:r>
      <w:proofErr w:type="spellEnd"/>
      <w:r w:rsidRPr="00331383">
        <w:rPr>
          <w:lang w:val="en-GB"/>
        </w:rPr>
        <w:t xml:space="preserve"> </w:t>
      </w:r>
      <w:proofErr w:type="spellStart"/>
      <w:r w:rsidRPr="00331383">
        <w:rPr>
          <w:lang w:val="en-GB"/>
        </w:rPr>
        <w:t>saistošs</w:t>
      </w:r>
      <w:proofErr w:type="spellEnd"/>
      <w:r w:rsidRPr="00331383">
        <w:rPr>
          <w:lang w:val="en-GB"/>
        </w:rPr>
        <w:t xml:space="preserve"> </w:t>
      </w:r>
      <w:proofErr w:type="spellStart"/>
      <w:r w:rsidRPr="00331383">
        <w:rPr>
          <w:lang w:val="en-GB"/>
        </w:rPr>
        <w:t>Līgumslēdzēju</w:t>
      </w:r>
      <w:proofErr w:type="spellEnd"/>
      <w:r w:rsidRPr="00331383">
        <w:rPr>
          <w:lang w:val="en-GB"/>
        </w:rPr>
        <w:t xml:space="preserve"> </w:t>
      </w:r>
      <w:proofErr w:type="spellStart"/>
      <w:r w:rsidRPr="00331383">
        <w:rPr>
          <w:lang w:val="en-GB"/>
        </w:rPr>
        <w:t>tiesību</w:t>
      </w:r>
      <w:proofErr w:type="spellEnd"/>
      <w:r w:rsidRPr="00331383">
        <w:rPr>
          <w:lang w:val="en-GB"/>
        </w:rPr>
        <w:t xml:space="preserve"> un </w:t>
      </w:r>
      <w:proofErr w:type="spellStart"/>
      <w:r w:rsidRPr="00331383">
        <w:rPr>
          <w:lang w:val="en-GB"/>
        </w:rPr>
        <w:t>saistību</w:t>
      </w:r>
      <w:proofErr w:type="spellEnd"/>
      <w:r w:rsidRPr="00331383">
        <w:rPr>
          <w:lang w:val="en-GB"/>
        </w:rPr>
        <w:t xml:space="preserve"> </w:t>
      </w:r>
      <w:proofErr w:type="spellStart"/>
      <w:r w:rsidRPr="00331383">
        <w:rPr>
          <w:lang w:val="en-GB"/>
        </w:rPr>
        <w:t>pārņēmējiem</w:t>
      </w:r>
      <w:proofErr w:type="spellEnd"/>
      <w:r w:rsidRPr="00331383">
        <w:rPr>
          <w:lang w:val="en-GB"/>
        </w:rPr>
        <w:t>.</w:t>
      </w:r>
    </w:p>
    <w:p w14:paraId="3C2ADB93" w14:textId="77777777" w:rsidR="00331383" w:rsidRPr="00331383" w:rsidRDefault="00331383" w:rsidP="00484B6F">
      <w:pPr>
        <w:ind w:firstLine="709"/>
        <w:jc w:val="both"/>
        <w:rPr>
          <w:lang w:val="en-GB"/>
        </w:rPr>
      </w:pPr>
      <w:r w:rsidRPr="00331383">
        <w:rPr>
          <w:lang w:val="en-GB"/>
        </w:rPr>
        <w:t xml:space="preserve">9.4. </w:t>
      </w:r>
      <w:proofErr w:type="spellStart"/>
      <w:r w:rsidRPr="00331383">
        <w:rPr>
          <w:lang w:val="en-GB"/>
        </w:rPr>
        <w:t>Pircējs</w:t>
      </w:r>
      <w:proofErr w:type="spellEnd"/>
      <w:r w:rsidRPr="00331383">
        <w:rPr>
          <w:lang w:val="en-GB"/>
        </w:rPr>
        <w:t xml:space="preserve"> par </w:t>
      </w:r>
      <w:proofErr w:type="spellStart"/>
      <w:r w:rsidRPr="00331383">
        <w:rPr>
          <w:lang w:val="en-GB"/>
        </w:rPr>
        <w:t>saviem</w:t>
      </w:r>
      <w:proofErr w:type="spellEnd"/>
      <w:r w:rsidRPr="00331383">
        <w:rPr>
          <w:lang w:val="en-GB"/>
        </w:rPr>
        <w:t xml:space="preserve"> </w:t>
      </w:r>
      <w:proofErr w:type="spellStart"/>
      <w:r w:rsidRPr="00331383">
        <w:rPr>
          <w:lang w:val="en-GB"/>
        </w:rPr>
        <w:t>līdzekļiem</w:t>
      </w:r>
      <w:proofErr w:type="spellEnd"/>
      <w:r w:rsidRPr="00331383">
        <w:rPr>
          <w:lang w:val="en-GB"/>
        </w:rPr>
        <w:t xml:space="preserve"> </w:t>
      </w:r>
      <w:proofErr w:type="spellStart"/>
      <w:r w:rsidRPr="00331383">
        <w:rPr>
          <w:lang w:val="en-GB"/>
        </w:rPr>
        <w:t>veic</w:t>
      </w:r>
      <w:proofErr w:type="spellEnd"/>
      <w:r w:rsidRPr="00331383">
        <w:rPr>
          <w:lang w:val="en-GB"/>
        </w:rPr>
        <w:t xml:space="preserve"> </w:t>
      </w:r>
      <w:proofErr w:type="spellStart"/>
      <w:r w:rsidRPr="00331383">
        <w:rPr>
          <w:lang w:val="en-GB"/>
        </w:rPr>
        <w:t>īpašuma</w:t>
      </w:r>
      <w:proofErr w:type="spellEnd"/>
      <w:r w:rsidRPr="00331383">
        <w:rPr>
          <w:lang w:val="en-GB"/>
        </w:rPr>
        <w:t xml:space="preserve"> </w:t>
      </w:r>
      <w:proofErr w:type="spellStart"/>
      <w:r w:rsidRPr="00331383">
        <w:rPr>
          <w:lang w:val="en-GB"/>
        </w:rPr>
        <w:t>tiesību</w:t>
      </w:r>
      <w:proofErr w:type="spellEnd"/>
      <w:r w:rsidRPr="00331383">
        <w:rPr>
          <w:lang w:val="en-GB"/>
        </w:rPr>
        <w:t xml:space="preserve"> </w:t>
      </w:r>
      <w:proofErr w:type="spellStart"/>
      <w:r w:rsidRPr="00331383">
        <w:rPr>
          <w:lang w:val="en-GB"/>
        </w:rPr>
        <w:t>reģistrāciju</w:t>
      </w:r>
      <w:proofErr w:type="spellEnd"/>
      <w:r w:rsidRPr="00331383">
        <w:rPr>
          <w:lang w:val="en-GB"/>
        </w:rPr>
        <w:t xml:space="preserve"> </w:t>
      </w:r>
      <w:proofErr w:type="spellStart"/>
      <w:r w:rsidRPr="00331383">
        <w:rPr>
          <w:lang w:val="en-GB"/>
        </w:rPr>
        <w:t>uz</w:t>
      </w:r>
      <w:proofErr w:type="spellEnd"/>
      <w:r w:rsidRPr="00331383">
        <w:rPr>
          <w:lang w:val="en-GB"/>
        </w:rPr>
        <w:t xml:space="preserve"> </w:t>
      </w:r>
      <w:proofErr w:type="spellStart"/>
      <w:r w:rsidRPr="00331383">
        <w:rPr>
          <w:lang w:val="en-GB"/>
        </w:rPr>
        <w:t>sava</w:t>
      </w:r>
      <w:proofErr w:type="spellEnd"/>
      <w:r w:rsidRPr="00331383">
        <w:rPr>
          <w:lang w:val="en-GB"/>
        </w:rPr>
        <w:t xml:space="preserve"> </w:t>
      </w:r>
      <w:proofErr w:type="spellStart"/>
      <w:r w:rsidRPr="00331383">
        <w:rPr>
          <w:lang w:val="en-GB"/>
        </w:rPr>
        <w:t>vārda</w:t>
      </w:r>
      <w:proofErr w:type="spellEnd"/>
      <w:r w:rsidRPr="00331383">
        <w:rPr>
          <w:lang w:val="en-GB"/>
        </w:rPr>
        <w:t>.</w:t>
      </w:r>
    </w:p>
    <w:p w14:paraId="53366081" w14:textId="77777777" w:rsidR="00331383" w:rsidRPr="00331383" w:rsidRDefault="00331383" w:rsidP="00484B6F">
      <w:pPr>
        <w:ind w:firstLine="709"/>
        <w:jc w:val="both"/>
        <w:rPr>
          <w:lang w:val="en-GB"/>
        </w:rPr>
      </w:pPr>
      <w:r w:rsidRPr="00331383">
        <w:rPr>
          <w:lang w:val="en-GB"/>
        </w:rPr>
        <w:t xml:space="preserve">9.5. </w:t>
      </w:r>
      <w:proofErr w:type="spellStart"/>
      <w:r w:rsidRPr="00331383">
        <w:rPr>
          <w:lang w:val="en-GB"/>
        </w:rPr>
        <w:t>Līgums</w:t>
      </w:r>
      <w:proofErr w:type="spellEnd"/>
      <w:r w:rsidRPr="00331383">
        <w:rPr>
          <w:lang w:val="en-GB"/>
        </w:rPr>
        <w:t xml:space="preserve"> </w:t>
      </w:r>
      <w:proofErr w:type="spellStart"/>
      <w:r w:rsidRPr="00331383">
        <w:rPr>
          <w:lang w:val="en-GB"/>
        </w:rPr>
        <w:t>ar</w:t>
      </w:r>
      <w:proofErr w:type="spellEnd"/>
      <w:r w:rsidRPr="00331383">
        <w:rPr>
          <w:lang w:val="en-GB"/>
        </w:rPr>
        <w:t xml:space="preserve"> </w:t>
      </w:r>
      <w:proofErr w:type="gramStart"/>
      <w:r w:rsidRPr="00331383">
        <w:rPr>
          <w:lang w:val="en-GB"/>
        </w:rPr>
        <w:t>1.pielikumu</w:t>
      </w:r>
      <w:proofErr w:type="gramEnd"/>
      <w:r w:rsidRPr="00331383">
        <w:rPr>
          <w:lang w:val="en-GB"/>
        </w:rPr>
        <w:t xml:space="preserve">, kas </w:t>
      </w:r>
      <w:proofErr w:type="spellStart"/>
      <w:r w:rsidRPr="00331383">
        <w:rPr>
          <w:lang w:val="en-GB"/>
        </w:rPr>
        <w:t>ir</w:t>
      </w:r>
      <w:proofErr w:type="spellEnd"/>
      <w:r w:rsidRPr="00331383">
        <w:rPr>
          <w:lang w:val="en-GB"/>
        </w:rPr>
        <w:t xml:space="preserve"> </w:t>
      </w:r>
      <w:proofErr w:type="spellStart"/>
      <w:r w:rsidRPr="00331383">
        <w:rPr>
          <w:lang w:val="en-GB"/>
        </w:rPr>
        <w:t>Līguma</w:t>
      </w:r>
      <w:proofErr w:type="spellEnd"/>
      <w:r w:rsidRPr="00331383">
        <w:rPr>
          <w:lang w:val="en-GB"/>
        </w:rPr>
        <w:t xml:space="preserve"> </w:t>
      </w:r>
      <w:proofErr w:type="spellStart"/>
      <w:r w:rsidRPr="00331383">
        <w:rPr>
          <w:lang w:val="en-GB"/>
        </w:rPr>
        <w:t>neatņemama</w:t>
      </w:r>
      <w:proofErr w:type="spellEnd"/>
      <w:r w:rsidRPr="00331383">
        <w:rPr>
          <w:lang w:val="en-GB"/>
        </w:rPr>
        <w:t xml:space="preserve"> </w:t>
      </w:r>
      <w:proofErr w:type="spellStart"/>
      <w:r w:rsidRPr="00331383">
        <w:rPr>
          <w:lang w:val="en-GB"/>
        </w:rPr>
        <w:t>sastāvdaļa</w:t>
      </w:r>
      <w:proofErr w:type="spellEnd"/>
      <w:r w:rsidRPr="00331383">
        <w:rPr>
          <w:lang w:val="en-GB"/>
        </w:rPr>
        <w:t xml:space="preserve">, </w:t>
      </w:r>
      <w:proofErr w:type="spellStart"/>
      <w:r w:rsidRPr="00331383">
        <w:rPr>
          <w:lang w:val="en-GB"/>
        </w:rPr>
        <w:t>sastādīts</w:t>
      </w:r>
      <w:proofErr w:type="spellEnd"/>
      <w:r w:rsidRPr="00331383">
        <w:rPr>
          <w:lang w:val="en-GB"/>
        </w:rPr>
        <w:t xml:space="preserve"> </w:t>
      </w:r>
      <w:proofErr w:type="spellStart"/>
      <w:r w:rsidRPr="00331383">
        <w:rPr>
          <w:lang w:val="en-GB"/>
        </w:rPr>
        <w:t>latviešu</w:t>
      </w:r>
      <w:proofErr w:type="spellEnd"/>
      <w:r w:rsidRPr="00331383">
        <w:rPr>
          <w:lang w:val="en-GB"/>
        </w:rPr>
        <w:t xml:space="preserve"> </w:t>
      </w:r>
      <w:proofErr w:type="spellStart"/>
      <w:r w:rsidRPr="00331383">
        <w:rPr>
          <w:lang w:val="en-GB"/>
        </w:rPr>
        <w:t>valodā</w:t>
      </w:r>
      <w:proofErr w:type="spellEnd"/>
      <w:r w:rsidRPr="00331383">
        <w:rPr>
          <w:lang w:val="en-GB"/>
        </w:rPr>
        <w:t xml:space="preserve"> 3(</w:t>
      </w:r>
      <w:proofErr w:type="spellStart"/>
      <w:r w:rsidRPr="00331383">
        <w:rPr>
          <w:lang w:val="en-GB"/>
        </w:rPr>
        <w:t>trīs</w:t>
      </w:r>
      <w:proofErr w:type="spellEnd"/>
      <w:r w:rsidRPr="00331383">
        <w:rPr>
          <w:lang w:val="en-GB"/>
        </w:rPr>
        <w:t xml:space="preserve">) </w:t>
      </w:r>
      <w:proofErr w:type="spellStart"/>
      <w:r w:rsidRPr="00331383">
        <w:rPr>
          <w:lang w:val="en-GB"/>
        </w:rPr>
        <w:t>eksemplāros</w:t>
      </w:r>
      <w:proofErr w:type="spellEnd"/>
      <w:r w:rsidRPr="00331383">
        <w:rPr>
          <w:lang w:val="en-GB"/>
        </w:rPr>
        <w:t xml:space="preserve"> </w:t>
      </w:r>
      <w:proofErr w:type="spellStart"/>
      <w:r w:rsidRPr="00331383">
        <w:rPr>
          <w:lang w:val="en-GB"/>
        </w:rPr>
        <w:t>ar</w:t>
      </w:r>
      <w:proofErr w:type="spellEnd"/>
      <w:r w:rsidRPr="00331383">
        <w:rPr>
          <w:lang w:val="en-GB"/>
        </w:rPr>
        <w:t xml:space="preserve"> </w:t>
      </w:r>
      <w:proofErr w:type="spellStart"/>
      <w:r w:rsidRPr="00331383">
        <w:rPr>
          <w:lang w:val="en-GB"/>
        </w:rPr>
        <w:t>vienādu</w:t>
      </w:r>
      <w:proofErr w:type="spellEnd"/>
      <w:r w:rsidRPr="00331383">
        <w:rPr>
          <w:lang w:val="en-GB"/>
        </w:rPr>
        <w:t xml:space="preserve"> </w:t>
      </w:r>
      <w:proofErr w:type="spellStart"/>
      <w:r w:rsidRPr="00331383">
        <w:rPr>
          <w:lang w:val="en-GB"/>
        </w:rPr>
        <w:t>juridisko</w:t>
      </w:r>
      <w:proofErr w:type="spellEnd"/>
      <w:r w:rsidRPr="00331383">
        <w:rPr>
          <w:lang w:val="en-GB"/>
        </w:rPr>
        <w:t xml:space="preserve"> </w:t>
      </w:r>
      <w:proofErr w:type="spellStart"/>
      <w:r w:rsidRPr="00331383">
        <w:rPr>
          <w:lang w:val="en-GB"/>
        </w:rPr>
        <w:t>spēku</w:t>
      </w:r>
      <w:proofErr w:type="spellEnd"/>
      <w:r w:rsidRPr="00331383">
        <w:rPr>
          <w:lang w:val="en-GB"/>
        </w:rPr>
        <w:t xml:space="preserve">, no </w:t>
      </w:r>
      <w:proofErr w:type="spellStart"/>
      <w:r w:rsidRPr="00331383">
        <w:rPr>
          <w:lang w:val="en-GB"/>
        </w:rPr>
        <w:t>kuriem</w:t>
      </w:r>
      <w:proofErr w:type="spellEnd"/>
      <w:r w:rsidRPr="00331383">
        <w:rPr>
          <w:lang w:val="en-GB"/>
        </w:rPr>
        <w:t xml:space="preserve"> </w:t>
      </w:r>
      <w:proofErr w:type="spellStart"/>
      <w:r w:rsidRPr="00331383">
        <w:rPr>
          <w:lang w:val="en-GB"/>
        </w:rPr>
        <w:t>viens</w:t>
      </w:r>
      <w:proofErr w:type="spellEnd"/>
      <w:r w:rsidRPr="00331383">
        <w:rPr>
          <w:lang w:val="en-GB"/>
        </w:rPr>
        <w:t xml:space="preserve"> </w:t>
      </w:r>
      <w:proofErr w:type="spellStart"/>
      <w:r w:rsidRPr="00331383">
        <w:rPr>
          <w:lang w:val="en-GB"/>
        </w:rPr>
        <w:t>tiek</w:t>
      </w:r>
      <w:proofErr w:type="spellEnd"/>
      <w:r w:rsidRPr="00331383">
        <w:rPr>
          <w:lang w:val="en-GB"/>
        </w:rPr>
        <w:t xml:space="preserve"> </w:t>
      </w:r>
      <w:proofErr w:type="spellStart"/>
      <w:r w:rsidRPr="00331383">
        <w:rPr>
          <w:lang w:val="en-GB"/>
        </w:rPr>
        <w:t>nodots</w:t>
      </w:r>
      <w:proofErr w:type="spellEnd"/>
      <w:r w:rsidRPr="00331383">
        <w:rPr>
          <w:lang w:val="en-GB"/>
        </w:rPr>
        <w:t xml:space="preserve"> </w:t>
      </w:r>
      <w:proofErr w:type="spellStart"/>
      <w:r w:rsidRPr="00331383">
        <w:rPr>
          <w:lang w:val="en-GB"/>
        </w:rPr>
        <w:t>Pārdevējam</w:t>
      </w:r>
      <w:proofErr w:type="spellEnd"/>
      <w:r w:rsidRPr="00331383">
        <w:rPr>
          <w:lang w:val="en-GB"/>
        </w:rPr>
        <w:t xml:space="preserve">, </w:t>
      </w:r>
      <w:proofErr w:type="spellStart"/>
      <w:r w:rsidRPr="00331383">
        <w:rPr>
          <w:lang w:val="en-GB"/>
        </w:rPr>
        <w:t>divi</w:t>
      </w:r>
      <w:proofErr w:type="spellEnd"/>
      <w:r w:rsidRPr="00331383">
        <w:rPr>
          <w:lang w:val="en-GB"/>
        </w:rPr>
        <w:t xml:space="preserve"> – </w:t>
      </w:r>
      <w:proofErr w:type="spellStart"/>
      <w:r w:rsidRPr="00331383">
        <w:rPr>
          <w:lang w:val="en-GB"/>
        </w:rPr>
        <w:t>Pircējam</w:t>
      </w:r>
      <w:proofErr w:type="spellEnd"/>
      <w:r w:rsidRPr="00331383">
        <w:rPr>
          <w:lang w:val="en-GB"/>
        </w:rPr>
        <w:t>.</w:t>
      </w:r>
    </w:p>
    <w:p w14:paraId="6821275A" w14:textId="77777777" w:rsidR="00331383" w:rsidRPr="00331383" w:rsidRDefault="00331383" w:rsidP="00484B6F">
      <w:pPr>
        <w:jc w:val="center"/>
        <w:rPr>
          <w:lang w:val="en-GB"/>
        </w:rPr>
      </w:pPr>
      <w:r w:rsidRPr="00331383">
        <w:rPr>
          <w:lang w:val="en-GB"/>
        </w:rPr>
        <w:t>10. PUŠU REKVIZĪTI UN PARAKSTI</w:t>
      </w:r>
    </w:p>
    <w:tbl>
      <w:tblPr>
        <w:tblW w:w="17424" w:type="dxa"/>
        <w:tblInd w:w="556" w:type="dxa"/>
        <w:tblLook w:val="04A0" w:firstRow="1" w:lastRow="0" w:firstColumn="1" w:lastColumn="0" w:noHBand="0" w:noVBand="1"/>
      </w:tblPr>
      <w:tblGrid>
        <w:gridCol w:w="4248"/>
        <w:gridCol w:w="4248"/>
        <w:gridCol w:w="4248"/>
        <w:gridCol w:w="4680"/>
      </w:tblGrid>
      <w:tr w:rsidR="00331383" w:rsidRPr="00331383" w14:paraId="12796EF9" w14:textId="77777777" w:rsidTr="009767A1">
        <w:trPr>
          <w:trHeight w:val="2411"/>
        </w:trPr>
        <w:tc>
          <w:tcPr>
            <w:tcW w:w="4248" w:type="dxa"/>
          </w:tcPr>
          <w:p w14:paraId="5AEF9683" w14:textId="77777777" w:rsidR="00331383" w:rsidRPr="00331383" w:rsidRDefault="00331383" w:rsidP="00484B6F">
            <w:pPr>
              <w:keepNext/>
              <w:jc w:val="both"/>
              <w:outlineLvl w:val="2"/>
              <w:rPr>
                <w:b/>
                <w:bCs/>
                <w:lang w:val="en-GB"/>
              </w:rPr>
            </w:pPr>
            <w:proofErr w:type="spellStart"/>
            <w:r w:rsidRPr="00331383">
              <w:rPr>
                <w:b/>
                <w:bCs/>
                <w:lang w:val="en-GB"/>
              </w:rPr>
              <w:t>Pārdevējs</w:t>
            </w:r>
            <w:proofErr w:type="spellEnd"/>
          </w:p>
          <w:p w14:paraId="346E123B" w14:textId="77777777" w:rsidR="00331383" w:rsidRPr="00331383" w:rsidRDefault="00331383" w:rsidP="00484B6F">
            <w:pPr>
              <w:jc w:val="both"/>
              <w:rPr>
                <w:b/>
                <w:lang w:val="en-GB" w:eastAsia="lv-LV"/>
              </w:rPr>
            </w:pPr>
            <w:proofErr w:type="spellStart"/>
            <w:r w:rsidRPr="00331383">
              <w:rPr>
                <w:b/>
                <w:lang w:val="en-GB" w:eastAsia="lv-LV"/>
              </w:rPr>
              <w:t>Jēkabpils</w:t>
            </w:r>
            <w:proofErr w:type="spellEnd"/>
            <w:r w:rsidRPr="00331383">
              <w:rPr>
                <w:b/>
                <w:lang w:val="en-GB" w:eastAsia="lv-LV"/>
              </w:rPr>
              <w:t xml:space="preserve"> </w:t>
            </w:r>
            <w:proofErr w:type="spellStart"/>
            <w:r w:rsidRPr="00331383">
              <w:rPr>
                <w:b/>
                <w:lang w:val="en-GB" w:eastAsia="lv-LV"/>
              </w:rPr>
              <w:t>pilsētas</w:t>
            </w:r>
            <w:proofErr w:type="spellEnd"/>
            <w:r w:rsidRPr="00331383">
              <w:rPr>
                <w:b/>
                <w:lang w:val="en-GB" w:eastAsia="lv-LV"/>
              </w:rPr>
              <w:t xml:space="preserve"> </w:t>
            </w:r>
            <w:proofErr w:type="spellStart"/>
            <w:r w:rsidRPr="00331383">
              <w:rPr>
                <w:b/>
                <w:lang w:val="en-GB" w:eastAsia="lv-LV"/>
              </w:rPr>
              <w:t>pašvaldība</w:t>
            </w:r>
            <w:proofErr w:type="spellEnd"/>
          </w:p>
          <w:p w14:paraId="7DBE37D3" w14:textId="77777777" w:rsidR="00331383" w:rsidRPr="00331383" w:rsidRDefault="00331383" w:rsidP="00484B6F">
            <w:pPr>
              <w:jc w:val="both"/>
              <w:rPr>
                <w:lang w:val="en-GB" w:eastAsia="lv-LV"/>
              </w:rPr>
            </w:pPr>
            <w:proofErr w:type="spellStart"/>
            <w:r w:rsidRPr="00331383">
              <w:rPr>
                <w:lang w:val="en-GB" w:eastAsia="lv-LV"/>
              </w:rPr>
              <w:t>Reģistrācijas</w:t>
            </w:r>
            <w:proofErr w:type="spellEnd"/>
            <w:r w:rsidRPr="00331383">
              <w:rPr>
                <w:lang w:val="en-GB" w:eastAsia="lv-LV"/>
              </w:rPr>
              <w:t xml:space="preserve"> Nr. 90000024205</w:t>
            </w:r>
          </w:p>
          <w:p w14:paraId="0570840E" w14:textId="77777777" w:rsidR="00331383" w:rsidRPr="00331383" w:rsidRDefault="00331383" w:rsidP="00484B6F">
            <w:pPr>
              <w:jc w:val="both"/>
              <w:rPr>
                <w:lang w:val="en-GB" w:eastAsia="lv-LV"/>
              </w:rPr>
            </w:pPr>
            <w:proofErr w:type="spellStart"/>
            <w:r w:rsidRPr="00331383">
              <w:rPr>
                <w:lang w:val="en-GB" w:eastAsia="lv-LV"/>
              </w:rPr>
              <w:t>Brīvības</w:t>
            </w:r>
            <w:proofErr w:type="spellEnd"/>
            <w:r w:rsidRPr="00331383">
              <w:rPr>
                <w:lang w:val="en-GB" w:eastAsia="lv-LV"/>
              </w:rPr>
              <w:t xml:space="preserve"> </w:t>
            </w:r>
            <w:proofErr w:type="spellStart"/>
            <w:r w:rsidRPr="00331383">
              <w:rPr>
                <w:lang w:val="en-GB" w:eastAsia="lv-LV"/>
              </w:rPr>
              <w:t>iela</w:t>
            </w:r>
            <w:proofErr w:type="spellEnd"/>
            <w:r w:rsidRPr="00331383">
              <w:rPr>
                <w:lang w:val="en-GB" w:eastAsia="lv-LV"/>
              </w:rPr>
              <w:t xml:space="preserve"> 120, </w:t>
            </w:r>
            <w:proofErr w:type="spellStart"/>
            <w:r w:rsidRPr="00331383">
              <w:rPr>
                <w:lang w:val="en-GB" w:eastAsia="lv-LV"/>
              </w:rPr>
              <w:t>Jēkabpils</w:t>
            </w:r>
            <w:proofErr w:type="spellEnd"/>
            <w:r w:rsidRPr="00331383">
              <w:rPr>
                <w:lang w:val="en-GB" w:eastAsia="lv-LV"/>
              </w:rPr>
              <w:t>, LV–5201</w:t>
            </w:r>
          </w:p>
          <w:p w14:paraId="4886BDDD" w14:textId="77777777" w:rsidR="00331383" w:rsidRPr="00331383" w:rsidRDefault="00331383" w:rsidP="00484B6F">
            <w:pPr>
              <w:jc w:val="both"/>
              <w:rPr>
                <w:lang w:val="en-GB" w:eastAsia="lv-LV"/>
              </w:rPr>
            </w:pPr>
            <w:r w:rsidRPr="00331383">
              <w:rPr>
                <w:lang w:val="en-GB" w:eastAsia="lv-LV"/>
              </w:rPr>
              <w:t xml:space="preserve">A/S SEB </w:t>
            </w:r>
            <w:proofErr w:type="spellStart"/>
            <w:r w:rsidRPr="00331383">
              <w:rPr>
                <w:lang w:val="en-GB" w:eastAsia="lv-LV"/>
              </w:rPr>
              <w:t>banka</w:t>
            </w:r>
            <w:proofErr w:type="spellEnd"/>
          </w:p>
          <w:p w14:paraId="742EAAA3" w14:textId="77777777" w:rsidR="00331383" w:rsidRPr="00331383" w:rsidRDefault="00331383" w:rsidP="00484B6F">
            <w:pPr>
              <w:jc w:val="both"/>
              <w:rPr>
                <w:lang w:val="en-GB" w:eastAsia="lv-LV"/>
              </w:rPr>
            </w:pPr>
            <w:proofErr w:type="spellStart"/>
            <w:r w:rsidRPr="00331383">
              <w:rPr>
                <w:lang w:val="en-GB" w:eastAsia="lv-LV"/>
              </w:rPr>
              <w:t>Kods</w:t>
            </w:r>
            <w:proofErr w:type="spellEnd"/>
            <w:r w:rsidRPr="00331383">
              <w:rPr>
                <w:lang w:val="en-GB" w:eastAsia="lv-LV"/>
              </w:rPr>
              <w:t xml:space="preserve"> UNLALV2X</w:t>
            </w:r>
          </w:p>
          <w:p w14:paraId="3D5529DF" w14:textId="77777777" w:rsidR="00331383" w:rsidRPr="00331383" w:rsidRDefault="00331383" w:rsidP="00484B6F">
            <w:pPr>
              <w:jc w:val="both"/>
              <w:rPr>
                <w:lang w:val="en-GB" w:eastAsia="lv-LV"/>
              </w:rPr>
            </w:pPr>
            <w:proofErr w:type="spellStart"/>
            <w:r w:rsidRPr="00331383">
              <w:rPr>
                <w:lang w:val="en-GB" w:eastAsia="lv-LV"/>
              </w:rPr>
              <w:t>Konts</w:t>
            </w:r>
            <w:proofErr w:type="spellEnd"/>
            <w:r w:rsidRPr="00331383">
              <w:rPr>
                <w:lang w:val="en-GB" w:eastAsia="lv-LV"/>
              </w:rPr>
              <w:t xml:space="preserve"> LV87UNLA0009013130793</w:t>
            </w:r>
          </w:p>
          <w:p w14:paraId="07343731" w14:textId="77777777" w:rsidR="00331383" w:rsidRPr="00331383" w:rsidRDefault="009127FE" w:rsidP="00484B6F">
            <w:pPr>
              <w:jc w:val="both"/>
              <w:rPr>
                <w:lang w:val="en-GB" w:eastAsia="lv-LV"/>
              </w:rPr>
            </w:pPr>
            <w:hyperlink r:id="rId41" w:history="1">
              <w:r w:rsidR="00331383" w:rsidRPr="00331383">
                <w:rPr>
                  <w:color w:val="0000FF"/>
                  <w:u w:val="single"/>
                  <w:lang w:val="en-GB" w:eastAsia="lv-LV"/>
                </w:rPr>
                <w:t>pasts@jekabpils.lv</w:t>
              </w:r>
            </w:hyperlink>
            <w:r w:rsidR="00331383" w:rsidRPr="00331383">
              <w:rPr>
                <w:lang w:val="en-GB" w:eastAsia="lv-LV"/>
              </w:rPr>
              <w:t xml:space="preserve"> </w:t>
            </w:r>
          </w:p>
          <w:p w14:paraId="79360AD8" w14:textId="77777777" w:rsidR="00331383" w:rsidRPr="00331383" w:rsidRDefault="00331383" w:rsidP="00484B6F">
            <w:pPr>
              <w:jc w:val="both"/>
              <w:rPr>
                <w:lang w:val="en-GB" w:eastAsia="lv-LV"/>
              </w:rPr>
            </w:pPr>
            <w:r w:rsidRPr="00331383">
              <w:rPr>
                <w:lang w:val="en-GB" w:eastAsia="lv-LV"/>
              </w:rPr>
              <w:t xml:space="preserve">      </w:t>
            </w:r>
          </w:p>
          <w:p w14:paraId="294AFB94" w14:textId="77777777" w:rsidR="00331383" w:rsidRPr="00331383" w:rsidRDefault="00331383" w:rsidP="00484B6F">
            <w:pPr>
              <w:rPr>
                <w:lang w:val="en-GB" w:eastAsia="lv-LV"/>
              </w:rPr>
            </w:pPr>
            <w:r w:rsidRPr="00331383">
              <w:rPr>
                <w:lang w:val="en-GB" w:eastAsia="lv-LV"/>
              </w:rPr>
              <w:t>__________________</w:t>
            </w:r>
            <w:proofErr w:type="gramStart"/>
            <w:r w:rsidRPr="00331383">
              <w:rPr>
                <w:lang w:val="en-GB" w:eastAsia="lv-LV"/>
              </w:rPr>
              <w:t xml:space="preserve">_  </w:t>
            </w:r>
            <w:proofErr w:type="spellStart"/>
            <w:r w:rsidRPr="00331383">
              <w:rPr>
                <w:lang w:val="en-GB" w:eastAsia="lv-LV"/>
              </w:rPr>
              <w:t>A</w:t>
            </w:r>
            <w:proofErr w:type="gramEnd"/>
            <w:r w:rsidRPr="00331383">
              <w:rPr>
                <w:lang w:val="en-GB" w:eastAsia="lv-LV"/>
              </w:rPr>
              <w:t>.Kraps</w:t>
            </w:r>
            <w:proofErr w:type="spellEnd"/>
          </w:p>
          <w:p w14:paraId="3CA22107" w14:textId="77777777" w:rsidR="00331383" w:rsidRPr="00331383" w:rsidRDefault="00331383" w:rsidP="00484B6F">
            <w:pPr>
              <w:rPr>
                <w:lang w:val="en-GB" w:eastAsia="lv-LV"/>
              </w:rPr>
            </w:pPr>
          </w:p>
        </w:tc>
        <w:tc>
          <w:tcPr>
            <w:tcW w:w="4248" w:type="dxa"/>
          </w:tcPr>
          <w:p w14:paraId="32D9CF3A" w14:textId="77777777" w:rsidR="00331383" w:rsidRPr="00331383" w:rsidRDefault="00331383" w:rsidP="00484B6F">
            <w:pPr>
              <w:keepNext/>
              <w:jc w:val="both"/>
              <w:outlineLvl w:val="2"/>
              <w:rPr>
                <w:b/>
                <w:bCs/>
                <w:lang w:val="en-GB"/>
              </w:rPr>
            </w:pPr>
            <w:proofErr w:type="spellStart"/>
            <w:r w:rsidRPr="00331383">
              <w:rPr>
                <w:b/>
                <w:bCs/>
                <w:lang w:val="en-GB"/>
              </w:rPr>
              <w:t>Pircējs</w:t>
            </w:r>
            <w:proofErr w:type="spellEnd"/>
          </w:p>
          <w:p w14:paraId="68EFBB0F" w14:textId="1E7EC96C" w:rsidR="00331383" w:rsidRPr="00331383" w:rsidRDefault="00290C41" w:rsidP="00484B6F">
            <w:pPr>
              <w:rPr>
                <w:rFonts w:cs="Tahoma"/>
                <w:b/>
                <w:lang w:val="lv-LV"/>
              </w:rPr>
            </w:pPr>
            <w:r>
              <w:rPr>
                <w:rFonts w:cs="Tahoma"/>
                <w:b/>
                <w:lang w:val="lv-LV"/>
              </w:rPr>
              <w:t>A.Š.</w:t>
            </w:r>
          </w:p>
          <w:p w14:paraId="4FE82A3B" w14:textId="0FC87B9A" w:rsidR="00331383" w:rsidRPr="00331383" w:rsidRDefault="00331383" w:rsidP="00484B6F">
            <w:pPr>
              <w:rPr>
                <w:rFonts w:cs="Tahoma"/>
                <w:bCs/>
                <w:lang w:val="lv-LV"/>
              </w:rPr>
            </w:pPr>
            <w:r w:rsidRPr="00331383">
              <w:rPr>
                <w:rFonts w:cs="Tahoma"/>
                <w:bCs/>
                <w:lang w:val="lv-LV"/>
              </w:rPr>
              <w:t xml:space="preserve"> personas kods </w:t>
            </w:r>
            <w:r w:rsidR="00290C41">
              <w:rPr>
                <w:rFonts w:cs="Tahoma"/>
                <w:bCs/>
                <w:i/>
                <w:iCs/>
                <w:lang w:val="lv-LV"/>
              </w:rPr>
              <w:t>(svītrots)</w:t>
            </w:r>
          </w:p>
          <w:p w14:paraId="18A8F5F9" w14:textId="35C8BCA9" w:rsidR="00331383" w:rsidRPr="00331383" w:rsidRDefault="00331383" w:rsidP="00484B6F">
            <w:pPr>
              <w:rPr>
                <w:rFonts w:cs="Tahoma"/>
                <w:bCs/>
                <w:highlight w:val="yellow"/>
                <w:lang w:val="lv-LV"/>
              </w:rPr>
            </w:pPr>
            <w:r w:rsidRPr="00331383">
              <w:rPr>
                <w:rFonts w:cs="Tahoma"/>
                <w:bCs/>
                <w:lang w:val="lv-LV"/>
              </w:rPr>
              <w:t xml:space="preserve"> Adrese:</w:t>
            </w:r>
            <w:r w:rsidRPr="00331383">
              <w:rPr>
                <w:lang w:val="en-GB"/>
              </w:rPr>
              <w:t xml:space="preserve"> </w:t>
            </w:r>
            <w:r w:rsidR="00290C41">
              <w:rPr>
                <w:rFonts w:cs="Tahoma"/>
                <w:bCs/>
                <w:i/>
                <w:iCs/>
                <w:lang w:val="lv-LV"/>
              </w:rPr>
              <w:t>(svītrots)</w:t>
            </w:r>
          </w:p>
          <w:p w14:paraId="24F11173" w14:textId="6DB480E1" w:rsidR="00331383" w:rsidRPr="00331383" w:rsidRDefault="00331383" w:rsidP="00484B6F">
            <w:pPr>
              <w:rPr>
                <w:lang w:val="en-GB" w:eastAsia="lv-LV"/>
              </w:rPr>
            </w:pPr>
            <w:proofErr w:type="spellStart"/>
            <w:proofErr w:type="gramStart"/>
            <w:r w:rsidRPr="00331383">
              <w:rPr>
                <w:lang w:val="en-GB" w:eastAsia="lv-LV"/>
              </w:rPr>
              <w:t>Tālr</w:t>
            </w:r>
            <w:proofErr w:type="spellEnd"/>
            <w:r w:rsidRPr="00331383">
              <w:rPr>
                <w:lang w:val="en-GB" w:eastAsia="lv-LV"/>
              </w:rPr>
              <w:t>.</w:t>
            </w:r>
            <w:r w:rsidR="00290C41">
              <w:rPr>
                <w:i/>
                <w:iCs/>
                <w:lang w:val="en-GB" w:eastAsia="lv-LV"/>
              </w:rPr>
              <w:t>(</w:t>
            </w:r>
            <w:proofErr w:type="spellStart"/>
            <w:proofErr w:type="gramEnd"/>
            <w:r w:rsidR="00290C41">
              <w:rPr>
                <w:i/>
                <w:iCs/>
                <w:lang w:val="en-GB" w:eastAsia="lv-LV"/>
              </w:rPr>
              <w:t>svītrots</w:t>
            </w:r>
            <w:proofErr w:type="spellEnd"/>
            <w:r w:rsidR="00290C41">
              <w:rPr>
                <w:i/>
                <w:iCs/>
                <w:lang w:val="en-GB" w:eastAsia="lv-LV"/>
              </w:rPr>
              <w:t>)</w:t>
            </w:r>
          </w:p>
          <w:p w14:paraId="4F3720E6" w14:textId="1C1630E1" w:rsidR="00331383" w:rsidRPr="00331383" w:rsidRDefault="00331383" w:rsidP="00484B6F">
            <w:pPr>
              <w:rPr>
                <w:lang w:val="en-GB" w:eastAsia="lv-LV"/>
              </w:rPr>
            </w:pPr>
            <w:proofErr w:type="spellStart"/>
            <w:r w:rsidRPr="00331383">
              <w:rPr>
                <w:lang w:val="en-GB" w:eastAsia="lv-LV"/>
              </w:rPr>
              <w:t>Epasts</w:t>
            </w:r>
            <w:proofErr w:type="spellEnd"/>
            <w:r w:rsidRPr="00331383">
              <w:rPr>
                <w:lang w:val="en-GB" w:eastAsia="lv-LV"/>
              </w:rPr>
              <w:t>:</w:t>
            </w:r>
            <w:r w:rsidRPr="00331383">
              <w:rPr>
                <w:lang w:val="en-GB"/>
              </w:rPr>
              <w:t xml:space="preserve"> </w:t>
            </w:r>
            <w:r w:rsidR="00290C41">
              <w:rPr>
                <w:i/>
                <w:iCs/>
                <w:lang w:val="en-GB" w:eastAsia="lv-LV"/>
              </w:rPr>
              <w:t>(</w:t>
            </w:r>
            <w:proofErr w:type="spellStart"/>
            <w:r w:rsidR="00290C41">
              <w:rPr>
                <w:i/>
                <w:iCs/>
                <w:lang w:val="en-GB" w:eastAsia="lv-LV"/>
              </w:rPr>
              <w:t>svītrots</w:t>
            </w:r>
            <w:proofErr w:type="spellEnd"/>
            <w:r w:rsidR="00290C41">
              <w:rPr>
                <w:i/>
                <w:iCs/>
                <w:lang w:val="en-GB" w:eastAsia="lv-LV"/>
              </w:rPr>
              <w:t>)</w:t>
            </w:r>
          </w:p>
          <w:p w14:paraId="10F5F345" w14:textId="77777777" w:rsidR="00331383" w:rsidRPr="00331383" w:rsidRDefault="00331383" w:rsidP="00484B6F">
            <w:pPr>
              <w:rPr>
                <w:lang w:val="en-GB" w:eastAsia="lv-LV"/>
              </w:rPr>
            </w:pPr>
          </w:p>
          <w:p w14:paraId="46825E21" w14:textId="77777777" w:rsidR="00331383" w:rsidRPr="00331383" w:rsidRDefault="00331383" w:rsidP="00484B6F">
            <w:pPr>
              <w:rPr>
                <w:lang w:val="en-GB" w:eastAsia="lv-LV"/>
              </w:rPr>
            </w:pPr>
          </w:p>
          <w:p w14:paraId="1261FD72" w14:textId="77777777" w:rsidR="00331383" w:rsidRPr="00331383" w:rsidRDefault="00331383" w:rsidP="00484B6F">
            <w:pPr>
              <w:rPr>
                <w:lang w:val="en-GB" w:eastAsia="lv-LV"/>
              </w:rPr>
            </w:pPr>
          </w:p>
          <w:p w14:paraId="5444AFA4" w14:textId="207B5E74" w:rsidR="00331383" w:rsidRPr="00331383" w:rsidRDefault="00331383" w:rsidP="00484B6F">
            <w:pPr>
              <w:rPr>
                <w:lang w:val="en-GB" w:eastAsia="lv-LV"/>
              </w:rPr>
            </w:pPr>
            <w:r w:rsidRPr="00331383">
              <w:rPr>
                <w:lang w:val="en-GB" w:eastAsia="lv-LV"/>
              </w:rPr>
              <w:t>_________________/A.Š</w:t>
            </w:r>
            <w:r w:rsidR="00290C41">
              <w:rPr>
                <w:lang w:val="en-GB" w:eastAsia="lv-LV"/>
              </w:rPr>
              <w:t>.</w:t>
            </w:r>
            <w:r w:rsidRPr="00331383">
              <w:rPr>
                <w:lang w:val="en-GB" w:eastAsia="lv-LV"/>
              </w:rPr>
              <w:t>/</w:t>
            </w:r>
          </w:p>
        </w:tc>
        <w:tc>
          <w:tcPr>
            <w:tcW w:w="4248" w:type="dxa"/>
          </w:tcPr>
          <w:p w14:paraId="6A130D61" w14:textId="77777777" w:rsidR="00331383" w:rsidRPr="00331383" w:rsidRDefault="00331383" w:rsidP="00484B6F">
            <w:pPr>
              <w:spacing w:line="276" w:lineRule="auto"/>
              <w:rPr>
                <w:lang w:val="en-GB" w:eastAsia="lv-LV"/>
              </w:rPr>
            </w:pPr>
          </w:p>
        </w:tc>
        <w:tc>
          <w:tcPr>
            <w:tcW w:w="4680" w:type="dxa"/>
          </w:tcPr>
          <w:p w14:paraId="77F5242B" w14:textId="77777777" w:rsidR="00331383" w:rsidRPr="00331383" w:rsidRDefault="00331383" w:rsidP="00484B6F">
            <w:pPr>
              <w:spacing w:line="276" w:lineRule="auto"/>
              <w:rPr>
                <w:lang w:val="en-GB" w:eastAsia="lv-LV"/>
              </w:rPr>
            </w:pPr>
          </w:p>
        </w:tc>
      </w:tr>
    </w:tbl>
    <w:p w14:paraId="57A308EB" w14:textId="77777777" w:rsidR="00331383" w:rsidRPr="00331383" w:rsidRDefault="00331383" w:rsidP="00484B6F">
      <w:pPr>
        <w:jc w:val="center"/>
        <w:rPr>
          <w:lang w:val="en-GB"/>
        </w:rPr>
      </w:pPr>
    </w:p>
    <w:p w14:paraId="2499FDA2" w14:textId="77777777" w:rsidR="00331383" w:rsidRPr="00331383" w:rsidRDefault="00331383" w:rsidP="00484B6F">
      <w:pPr>
        <w:rPr>
          <w:lang w:val="en-GB"/>
        </w:rPr>
      </w:pPr>
      <w:r w:rsidRPr="00331383">
        <w:rPr>
          <w:lang w:val="en-GB"/>
        </w:rPr>
        <w:t xml:space="preserve">       2020.gada_</w:t>
      </w:r>
      <w:proofErr w:type="gramStart"/>
      <w:r w:rsidRPr="00331383">
        <w:rPr>
          <w:lang w:val="en-GB"/>
        </w:rPr>
        <w:t>_._</w:t>
      </w:r>
      <w:proofErr w:type="gramEnd"/>
      <w:r w:rsidRPr="00331383">
        <w:rPr>
          <w:lang w:val="en-GB"/>
        </w:rPr>
        <w:t xml:space="preserve">______                                       2020. </w:t>
      </w:r>
      <w:proofErr w:type="spellStart"/>
      <w:r w:rsidRPr="00331383">
        <w:rPr>
          <w:lang w:val="en-GB"/>
        </w:rPr>
        <w:t>gada</w:t>
      </w:r>
      <w:proofErr w:type="spellEnd"/>
      <w:r w:rsidRPr="00331383">
        <w:rPr>
          <w:lang w:val="en-GB"/>
        </w:rPr>
        <w:t xml:space="preserve"> _</w:t>
      </w:r>
      <w:proofErr w:type="gramStart"/>
      <w:r w:rsidRPr="00331383">
        <w:rPr>
          <w:lang w:val="en-GB"/>
        </w:rPr>
        <w:t>_._</w:t>
      </w:r>
      <w:proofErr w:type="gramEnd"/>
      <w:r w:rsidRPr="00331383">
        <w:rPr>
          <w:lang w:val="en-GB"/>
        </w:rPr>
        <w:t>______</w:t>
      </w:r>
    </w:p>
    <w:p w14:paraId="42A3F6A9" w14:textId="77777777" w:rsidR="00331383" w:rsidRPr="00331383" w:rsidRDefault="00331383" w:rsidP="00484B6F">
      <w:pPr>
        <w:jc w:val="center"/>
        <w:rPr>
          <w:lang w:val="en-GB"/>
        </w:rPr>
      </w:pPr>
    </w:p>
    <w:p w14:paraId="273A7DD3" w14:textId="77777777" w:rsidR="00331383" w:rsidRPr="00331383" w:rsidRDefault="00331383" w:rsidP="00484B6F">
      <w:pPr>
        <w:rPr>
          <w:sz w:val="20"/>
          <w:szCs w:val="20"/>
          <w:lang w:val="lv-LV"/>
        </w:rPr>
      </w:pPr>
    </w:p>
    <w:p w14:paraId="09F9C59F" w14:textId="77777777" w:rsidR="00331383" w:rsidRPr="00331383" w:rsidRDefault="00331383" w:rsidP="00484B6F">
      <w:pPr>
        <w:rPr>
          <w:sz w:val="20"/>
          <w:szCs w:val="20"/>
          <w:lang w:val="lv-LV"/>
        </w:rPr>
      </w:pPr>
    </w:p>
    <w:p w14:paraId="4E1F208E" w14:textId="77777777" w:rsidR="00331383" w:rsidRPr="00331383" w:rsidRDefault="00331383" w:rsidP="00484B6F">
      <w:pPr>
        <w:jc w:val="right"/>
        <w:rPr>
          <w:sz w:val="20"/>
          <w:szCs w:val="20"/>
          <w:lang w:val="lv-LV"/>
        </w:rPr>
      </w:pPr>
    </w:p>
    <w:p w14:paraId="1B30BF7B" w14:textId="77777777" w:rsidR="00331383" w:rsidRPr="00331383" w:rsidRDefault="00331383" w:rsidP="00484B6F">
      <w:pPr>
        <w:jc w:val="right"/>
        <w:rPr>
          <w:sz w:val="20"/>
          <w:szCs w:val="20"/>
          <w:lang w:val="lv-LV"/>
        </w:rPr>
      </w:pPr>
    </w:p>
    <w:p w14:paraId="382E87A2" w14:textId="77777777" w:rsidR="00331383" w:rsidRPr="00331383" w:rsidRDefault="00331383" w:rsidP="00484B6F">
      <w:pPr>
        <w:jc w:val="right"/>
        <w:rPr>
          <w:sz w:val="20"/>
          <w:szCs w:val="20"/>
          <w:lang w:val="lv-LV"/>
        </w:rPr>
      </w:pPr>
    </w:p>
    <w:p w14:paraId="6C16234C" w14:textId="77777777" w:rsidR="00331383" w:rsidRPr="00331383" w:rsidRDefault="00331383" w:rsidP="00484B6F">
      <w:pPr>
        <w:jc w:val="right"/>
        <w:rPr>
          <w:sz w:val="20"/>
          <w:szCs w:val="20"/>
          <w:lang w:val="lv-LV"/>
        </w:rPr>
      </w:pPr>
    </w:p>
    <w:p w14:paraId="28550575" w14:textId="77777777" w:rsidR="00331383" w:rsidRPr="00331383" w:rsidRDefault="00331383" w:rsidP="00484B6F">
      <w:pPr>
        <w:jc w:val="right"/>
        <w:rPr>
          <w:sz w:val="20"/>
          <w:szCs w:val="20"/>
          <w:lang w:val="lv-LV"/>
        </w:rPr>
      </w:pPr>
    </w:p>
    <w:p w14:paraId="60BF343E" w14:textId="77777777" w:rsidR="00331383" w:rsidRPr="00331383" w:rsidRDefault="00331383" w:rsidP="00484B6F">
      <w:pPr>
        <w:jc w:val="right"/>
        <w:rPr>
          <w:sz w:val="20"/>
          <w:szCs w:val="20"/>
          <w:lang w:val="lv-LV"/>
        </w:rPr>
      </w:pPr>
    </w:p>
    <w:p w14:paraId="22440717" w14:textId="77777777" w:rsidR="00331383" w:rsidRPr="00331383" w:rsidRDefault="00331383" w:rsidP="00484B6F">
      <w:pPr>
        <w:jc w:val="right"/>
        <w:rPr>
          <w:sz w:val="20"/>
          <w:szCs w:val="20"/>
          <w:lang w:val="lv-LV"/>
        </w:rPr>
      </w:pPr>
    </w:p>
    <w:p w14:paraId="26D0CBA8" w14:textId="77777777" w:rsidR="00331383" w:rsidRPr="00331383" w:rsidRDefault="00331383" w:rsidP="00484B6F">
      <w:pPr>
        <w:jc w:val="right"/>
        <w:rPr>
          <w:sz w:val="20"/>
          <w:szCs w:val="20"/>
          <w:lang w:val="lv-LV"/>
        </w:rPr>
      </w:pPr>
    </w:p>
    <w:p w14:paraId="3321BEC1" w14:textId="77777777" w:rsidR="00331383" w:rsidRPr="00331383" w:rsidRDefault="00331383" w:rsidP="00484B6F">
      <w:pPr>
        <w:jc w:val="right"/>
        <w:rPr>
          <w:sz w:val="20"/>
          <w:szCs w:val="20"/>
          <w:lang w:val="lv-LV"/>
        </w:rPr>
      </w:pPr>
    </w:p>
    <w:p w14:paraId="309FB9F9" w14:textId="77777777" w:rsidR="00331383" w:rsidRPr="00331383" w:rsidRDefault="00331383" w:rsidP="00484B6F">
      <w:pPr>
        <w:jc w:val="right"/>
        <w:rPr>
          <w:sz w:val="20"/>
          <w:szCs w:val="20"/>
          <w:lang w:val="lv-LV"/>
        </w:rPr>
      </w:pPr>
    </w:p>
    <w:p w14:paraId="7AAE4059" w14:textId="77777777" w:rsidR="00331383" w:rsidRPr="00331383" w:rsidRDefault="00331383" w:rsidP="00484B6F">
      <w:pPr>
        <w:jc w:val="right"/>
        <w:rPr>
          <w:sz w:val="20"/>
          <w:szCs w:val="20"/>
          <w:lang w:val="lv-LV"/>
        </w:rPr>
      </w:pPr>
    </w:p>
    <w:p w14:paraId="09E78DB2" w14:textId="77777777" w:rsidR="00331383" w:rsidRPr="00331383" w:rsidRDefault="00331383" w:rsidP="00484B6F">
      <w:pPr>
        <w:jc w:val="right"/>
        <w:rPr>
          <w:sz w:val="20"/>
          <w:szCs w:val="20"/>
          <w:lang w:val="lv-LV"/>
        </w:rPr>
      </w:pPr>
    </w:p>
    <w:p w14:paraId="1333A6C8" w14:textId="77777777" w:rsidR="00331383" w:rsidRPr="00331383" w:rsidRDefault="00331383" w:rsidP="00484B6F">
      <w:pPr>
        <w:jc w:val="right"/>
        <w:rPr>
          <w:sz w:val="20"/>
          <w:szCs w:val="20"/>
          <w:lang w:val="lv-LV"/>
        </w:rPr>
      </w:pPr>
    </w:p>
    <w:p w14:paraId="3F91F437" w14:textId="77777777" w:rsidR="00331383" w:rsidRPr="00331383" w:rsidRDefault="00331383" w:rsidP="00484B6F">
      <w:pPr>
        <w:rPr>
          <w:sz w:val="20"/>
          <w:szCs w:val="20"/>
          <w:lang w:val="lv-LV"/>
        </w:rPr>
      </w:pPr>
    </w:p>
    <w:p w14:paraId="5D52A63D" w14:textId="77777777" w:rsidR="00331383" w:rsidRPr="00331383" w:rsidRDefault="00331383" w:rsidP="00484B6F">
      <w:pPr>
        <w:jc w:val="right"/>
        <w:rPr>
          <w:sz w:val="20"/>
          <w:szCs w:val="20"/>
          <w:lang w:val="lv-LV"/>
        </w:rPr>
      </w:pPr>
    </w:p>
    <w:p w14:paraId="46C05E35" w14:textId="77777777" w:rsidR="00331383" w:rsidRPr="00331383" w:rsidRDefault="00331383" w:rsidP="00484B6F">
      <w:pPr>
        <w:jc w:val="right"/>
        <w:rPr>
          <w:sz w:val="20"/>
          <w:szCs w:val="20"/>
          <w:lang w:val="lv-LV"/>
        </w:rPr>
      </w:pPr>
    </w:p>
    <w:p w14:paraId="5CEAEE3F" w14:textId="77777777" w:rsidR="00331383" w:rsidRPr="00331383" w:rsidRDefault="00331383" w:rsidP="00484B6F">
      <w:pPr>
        <w:jc w:val="right"/>
        <w:rPr>
          <w:sz w:val="20"/>
          <w:szCs w:val="20"/>
          <w:lang w:val="lv-LV"/>
        </w:rPr>
      </w:pPr>
    </w:p>
    <w:p w14:paraId="3BC2BC4E" w14:textId="77777777" w:rsidR="00331383" w:rsidRPr="00331383" w:rsidRDefault="00331383" w:rsidP="00484B6F">
      <w:pPr>
        <w:jc w:val="right"/>
        <w:rPr>
          <w:sz w:val="20"/>
          <w:szCs w:val="20"/>
          <w:lang w:val="lv-LV"/>
        </w:rPr>
      </w:pPr>
    </w:p>
    <w:p w14:paraId="38BED8E0" w14:textId="77777777" w:rsidR="00331383" w:rsidRPr="00331383" w:rsidRDefault="00331383" w:rsidP="00484B6F">
      <w:pPr>
        <w:jc w:val="right"/>
        <w:rPr>
          <w:sz w:val="20"/>
          <w:szCs w:val="20"/>
          <w:lang w:val="lv-LV"/>
        </w:rPr>
      </w:pPr>
    </w:p>
    <w:p w14:paraId="0C92C95E" w14:textId="77777777" w:rsidR="00331383" w:rsidRPr="00331383" w:rsidRDefault="00331383" w:rsidP="00484B6F">
      <w:pPr>
        <w:jc w:val="right"/>
        <w:rPr>
          <w:sz w:val="20"/>
          <w:szCs w:val="20"/>
          <w:lang w:val="lv-LV"/>
        </w:rPr>
      </w:pPr>
    </w:p>
    <w:p w14:paraId="7643D344" w14:textId="77777777" w:rsidR="00331383" w:rsidRPr="00331383" w:rsidRDefault="00331383" w:rsidP="00484B6F">
      <w:pPr>
        <w:jc w:val="right"/>
        <w:rPr>
          <w:sz w:val="20"/>
          <w:szCs w:val="20"/>
          <w:lang w:val="lv-LV"/>
        </w:rPr>
      </w:pPr>
    </w:p>
    <w:p w14:paraId="230CD9C8" w14:textId="77777777" w:rsidR="00331383" w:rsidRPr="00331383" w:rsidRDefault="00331383" w:rsidP="00484B6F">
      <w:pPr>
        <w:jc w:val="right"/>
        <w:rPr>
          <w:sz w:val="20"/>
          <w:szCs w:val="20"/>
          <w:lang w:val="lv-LV"/>
        </w:rPr>
      </w:pPr>
    </w:p>
    <w:p w14:paraId="3F0B8DB8" w14:textId="77777777" w:rsidR="00331383" w:rsidRPr="00331383" w:rsidRDefault="00331383" w:rsidP="00484B6F">
      <w:pPr>
        <w:jc w:val="right"/>
        <w:rPr>
          <w:sz w:val="20"/>
          <w:szCs w:val="20"/>
          <w:lang w:val="lv-LV"/>
        </w:rPr>
      </w:pPr>
    </w:p>
    <w:p w14:paraId="3948B14C" w14:textId="77777777" w:rsidR="00331383" w:rsidRPr="00331383" w:rsidRDefault="00331383" w:rsidP="00484B6F">
      <w:pPr>
        <w:jc w:val="right"/>
        <w:rPr>
          <w:sz w:val="20"/>
          <w:szCs w:val="20"/>
          <w:lang w:val="lv-LV"/>
        </w:rPr>
      </w:pPr>
    </w:p>
    <w:p w14:paraId="34C68834" w14:textId="77777777" w:rsidR="00331383" w:rsidRPr="00331383" w:rsidRDefault="00331383" w:rsidP="00484B6F">
      <w:pPr>
        <w:jc w:val="right"/>
        <w:rPr>
          <w:sz w:val="20"/>
          <w:szCs w:val="20"/>
          <w:lang w:val="lv-LV"/>
        </w:rPr>
      </w:pPr>
    </w:p>
    <w:p w14:paraId="3F63F354" w14:textId="77777777" w:rsidR="00331383" w:rsidRPr="00331383" w:rsidRDefault="00331383" w:rsidP="00484B6F">
      <w:pPr>
        <w:rPr>
          <w:rFonts w:cs="Tahoma"/>
          <w:b/>
          <w:sz w:val="22"/>
          <w:szCs w:val="22"/>
          <w:lang w:val="lv-LV"/>
        </w:rPr>
        <w:sectPr w:rsidR="00331383" w:rsidRPr="00331383" w:rsidSect="00ED598D">
          <w:pgSz w:w="11906" w:h="16838"/>
          <w:pgMar w:top="993" w:right="851" w:bottom="709" w:left="1701" w:header="720" w:footer="720" w:gutter="0"/>
          <w:cols w:space="720"/>
          <w:docGrid w:linePitch="360"/>
        </w:sectPr>
      </w:pPr>
    </w:p>
    <w:p w14:paraId="787ABF72" w14:textId="77777777" w:rsidR="00331383" w:rsidRPr="00331383" w:rsidRDefault="00331383" w:rsidP="00484B6F">
      <w:pPr>
        <w:jc w:val="right"/>
        <w:rPr>
          <w:bCs/>
          <w:lang w:val="lv-LV"/>
        </w:rPr>
      </w:pPr>
      <w:r w:rsidRPr="00331383">
        <w:rPr>
          <w:lang w:val="lv-LV"/>
        </w:rPr>
        <w:lastRenderedPageBreak/>
        <w:t>2.</w:t>
      </w:r>
      <w:r w:rsidRPr="00331383">
        <w:rPr>
          <w:rFonts w:eastAsia="Calibri"/>
          <w:bCs/>
          <w:lang w:val="lv-LV"/>
        </w:rPr>
        <w:t xml:space="preserve"> </w:t>
      </w:r>
      <w:r w:rsidRPr="00331383">
        <w:rPr>
          <w:bCs/>
          <w:lang w:val="lv-LV"/>
        </w:rPr>
        <w:t xml:space="preserve">Pielikums </w:t>
      </w:r>
    </w:p>
    <w:p w14:paraId="180F61C4" w14:textId="77777777" w:rsidR="00331383" w:rsidRPr="00331383" w:rsidRDefault="00331383" w:rsidP="00484B6F">
      <w:pPr>
        <w:jc w:val="right"/>
        <w:rPr>
          <w:bCs/>
          <w:lang w:val="lv-LV"/>
        </w:rPr>
      </w:pPr>
      <w:r w:rsidRPr="00331383">
        <w:rPr>
          <w:bCs/>
          <w:lang w:val="lv-LV"/>
        </w:rPr>
        <w:t xml:space="preserve">Jēkabpils pilsētas domes </w:t>
      </w:r>
    </w:p>
    <w:p w14:paraId="21265EAB" w14:textId="77777777" w:rsidR="00331383" w:rsidRPr="00331383" w:rsidRDefault="00331383" w:rsidP="00484B6F">
      <w:pPr>
        <w:jc w:val="right"/>
        <w:rPr>
          <w:bCs/>
          <w:lang w:val="lv-LV"/>
        </w:rPr>
      </w:pPr>
      <w:r w:rsidRPr="00331383">
        <w:rPr>
          <w:bCs/>
          <w:lang w:val="lv-LV"/>
        </w:rPr>
        <w:t>27.08.2020. lēmumam Nr.382</w:t>
      </w:r>
    </w:p>
    <w:p w14:paraId="580A7E04" w14:textId="77777777" w:rsidR="00331383" w:rsidRPr="00331383" w:rsidRDefault="00331383" w:rsidP="00484B6F">
      <w:pPr>
        <w:jc w:val="right"/>
        <w:rPr>
          <w:bCs/>
          <w:lang w:val="lv-LV"/>
        </w:rPr>
      </w:pPr>
      <w:r w:rsidRPr="00331383">
        <w:rPr>
          <w:bCs/>
          <w:lang w:val="lv-LV"/>
        </w:rPr>
        <w:t>(protokols Nr.15, 24.§)</w:t>
      </w:r>
    </w:p>
    <w:p w14:paraId="25914CA0" w14:textId="77777777" w:rsidR="00331383" w:rsidRPr="00331383" w:rsidRDefault="00331383" w:rsidP="00484B6F">
      <w:pPr>
        <w:jc w:val="right"/>
        <w:rPr>
          <w:lang w:val="lv-LV"/>
        </w:rPr>
      </w:pPr>
    </w:p>
    <w:p w14:paraId="5235628D" w14:textId="77777777" w:rsidR="00331383" w:rsidRPr="00331383" w:rsidRDefault="00331383" w:rsidP="00484B6F">
      <w:pPr>
        <w:jc w:val="right"/>
        <w:rPr>
          <w:bCs/>
          <w:sz w:val="22"/>
          <w:szCs w:val="22"/>
          <w:lang w:val="lv-LV"/>
        </w:rPr>
      </w:pPr>
    </w:p>
    <w:p w14:paraId="65129F8D" w14:textId="77777777" w:rsidR="00331383" w:rsidRPr="00331383" w:rsidRDefault="00331383" w:rsidP="00484B6F">
      <w:pPr>
        <w:rPr>
          <w:sz w:val="20"/>
          <w:szCs w:val="20"/>
          <w:lang w:val="lv-LV"/>
        </w:rPr>
      </w:pPr>
    </w:p>
    <w:p w14:paraId="167FC662" w14:textId="77777777" w:rsidR="00331383" w:rsidRPr="00331383" w:rsidRDefault="00331383" w:rsidP="00484B6F">
      <w:pPr>
        <w:rPr>
          <w:sz w:val="20"/>
          <w:szCs w:val="20"/>
          <w:lang w:val="lv-LV"/>
        </w:rPr>
      </w:pPr>
    </w:p>
    <w:p w14:paraId="3EEA4F21" w14:textId="77777777" w:rsidR="00331383" w:rsidRPr="00331383" w:rsidRDefault="00331383" w:rsidP="00484B6F">
      <w:pPr>
        <w:jc w:val="center"/>
        <w:rPr>
          <w:b/>
          <w:lang w:val="lv-LV"/>
        </w:rPr>
      </w:pPr>
      <w:r w:rsidRPr="00331383">
        <w:rPr>
          <w:b/>
          <w:lang w:val="lv-LV"/>
        </w:rPr>
        <w:t xml:space="preserve">PIRKUMA LĪGUMS </w:t>
      </w:r>
    </w:p>
    <w:p w14:paraId="3DEA814D" w14:textId="77777777" w:rsidR="00331383" w:rsidRPr="00331383" w:rsidRDefault="00331383" w:rsidP="00484B6F">
      <w:pPr>
        <w:rPr>
          <w:lang w:val="lv-LV"/>
        </w:rPr>
      </w:pPr>
    </w:p>
    <w:p w14:paraId="686F386B" w14:textId="77777777" w:rsidR="00331383" w:rsidRPr="00331383" w:rsidRDefault="00331383" w:rsidP="00484B6F">
      <w:pPr>
        <w:rPr>
          <w:lang w:val="lv-LV"/>
        </w:rPr>
      </w:pPr>
      <w:r w:rsidRPr="00331383">
        <w:rPr>
          <w:lang w:val="lv-LV"/>
        </w:rPr>
        <w:t>Jēkabpilī                                                                                                  2020.gada _________</w:t>
      </w:r>
    </w:p>
    <w:p w14:paraId="0DD44BB9" w14:textId="77777777" w:rsidR="00331383" w:rsidRPr="00331383" w:rsidRDefault="00331383" w:rsidP="00484B6F">
      <w:pPr>
        <w:rPr>
          <w:lang w:val="lv-LV"/>
        </w:rPr>
      </w:pPr>
      <w:r w:rsidRPr="00331383">
        <w:rPr>
          <w:lang w:val="lv-LV"/>
        </w:rPr>
        <w:t> </w:t>
      </w:r>
    </w:p>
    <w:p w14:paraId="2469AC6F" w14:textId="77777777" w:rsidR="00331383" w:rsidRPr="00331383" w:rsidRDefault="00331383" w:rsidP="00484B6F">
      <w:pPr>
        <w:ind w:firstLine="720"/>
        <w:jc w:val="both"/>
        <w:rPr>
          <w:rFonts w:eastAsia="Lucida Sans Unicode"/>
          <w:b/>
          <w:lang w:val="lv-LV" w:eastAsia="ar-SA"/>
        </w:rPr>
      </w:pPr>
      <w:r w:rsidRPr="00331383">
        <w:rPr>
          <w:b/>
          <w:lang w:val="lv-LV"/>
        </w:rPr>
        <w:t xml:space="preserve">Jēkabpils pilsētas pašvaldība, </w:t>
      </w:r>
      <w:r w:rsidRPr="00331383">
        <w:rPr>
          <w:lang w:val="lv-LV"/>
        </w:rPr>
        <w:t xml:space="preserve">reģistrācijas Nr.90000024205, adrese Brīvības ielā 120, Jēkabpilī, tās domes priekšsēdētāja Aivara </w:t>
      </w:r>
      <w:proofErr w:type="spellStart"/>
      <w:r w:rsidRPr="00331383">
        <w:rPr>
          <w:lang w:val="lv-LV"/>
        </w:rPr>
        <w:t>Krapa</w:t>
      </w:r>
      <w:proofErr w:type="spellEnd"/>
      <w:r w:rsidRPr="00331383">
        <w:rPr>
          <w:lang w:val="lv-LV"/>
        </w:rPr>
        <w:t xml:space="preserve"> personā, kurš darbojas pamatojoties uz likumu “Par pašvaldībām” un Jēkabpils pilsētas pašvaldības nolikumu, turpmāk saukts Pārdevējs, no vienas puses, un</w:t>
      </w:r>
      <w:r w:rsidRPr="00331383">
        <w:rPr>
          <w:rFonts w:eastAsia="Lucida Sans Unicode"/>
          <w:b/>
          <w:lang w:val="lv-LV" w:eastAsia="ar-SA"/>
        </w:rPr>
        <w:t xml:space="preserve"> </w:t>
      </w:r>
    </w:p>
    <w:p w14:paraId="0508E8F5" w14:textId="5527D889" w:rsidR="00331383" w:rsidRPr="00331383" w:rsidRDefault="00331383" w:rsidP="00484B6F">
      <w:pPr>
        <w:jc w:val="both"/>
        <w:rPr>
          <w:bCs/>
          <w:lang w:val="lv-LV" w:eastAsia="zh-CN"/>
        </w:rPr>
      </w:pPr>
      <w:r w:rsidRPr="00331383">
        <w:rPr>
          <w:rFonts w:cs="Tahoma"/>
          <w:b/>
          <w:lang w:val="lv-LV" w:eastAsia="lv-LV"/>
        </w:rPr>
        <w:t xml:space="preserve">            </w:t>
      </w:r>
      <w:r w:rsidR="00290C41">
        <w:rPr>
          <w:rFonts w:cs="Tahoma"/>
          <w:b/>
          <w:lang w:val="lv-LV" w:eastAsia="lv-LV"/>
        </w:rPr>
        <w:t>R.R.</w:t>
      </w:r>
      <w:r w:rsidRPr="00331383">
        <w:rPr>
          <w:rFonts w:cs="Tahoma"/>
          <w:bCs/>
          <w:lang w:val="lv-LV" w:eastAsia="lv-LV"/>
        </w:rPr>
        <w:t xml:space="preserve">, personas kods: </w:t>
      </w:r>
      <w:r w:rsidR="00290C41">
        <w:rPr>
          <w:rFonts w:cs="Tahoma"/>
          <w:bCs/>
          <w:i/>
          <w:iCs/>
          <w:lang w:val="lv-LV" w:eastAsia="lv-LV"/>
        </w:rPr>
        <w:t>(svītrots)</w:t>
      </w:r>
      <w:r w:rsidRPr="00331383">
        <w:rPr>
          <w:rFonts w:cs="Tahoma"/>
          <w:bCs/>
          <w:lang w:val="lv-LV" w:eastAsia="lv-LV"/>
        </w:rPr>
        <w:t xml:space="preserve">, </w:t>
      </w:r>
      <w:r w:rsidR="00290C41">
        <w:rPr>
          <w:rFonts w:cs="Tahoma"/>
          <w:bCs/>
          <w:i/>
          <w:iCs/>
          <w:lang w:val="lv-LV" w:eastAsia="lv-LV"/>
        </w:rPr>
        <w:t>(adrese)</w:t>
      </w:r>
      <w:r w:rsidRPr="00331383">
        <w:rPr>
          <w:rFonts w:cs="Tahoma"/>
          <w:bCs/>
          <w:lang w:val="lv-LV" w:eastAsia="lv-LV"/>
        </w:rPr>
        <w:t xml:space="preserve">, </w:t>
      </w:r>
      <w:r w:rsidRPr="00331383">
        <w:rPr>
          <w:lang w:val="lv-LV" w:eastAsia="lv-LV"/>
        </w:rPr>
        <w:t xml:space="preserve">turpmāk saukts Pircējs no otras puses, katrs atsevišķi un abi kopā saukti arī Līgumslēdzēji,  atbilstoši Publiskas personas mantas atsavināšanas likumam, ņemot vērā </w:t>
      </w:r>
      <w:r w:rsidRPr="00331383">
        <w:rPr>
          <w:bCs/>
          <w:lang w:val="lv-LV" w:eastAsia="lv-LV"/>
        </w:rPr>
        <w:t>2020.gada 18.jūnija Jēkabpils pilsētas domes lēmumu Nr.</w:t>
      </w:r>
      <w:r w:rsidRPr="00331383">
        <w:rPr>
          <w:rFonts w:cs="Tahoma"/>
          <w:bCs/>
          <w:lang w:val="lv-LV" w:eastAsia="lv-LV"/>
        </w:rPr>
        <w:t xml:space="preserve">271  </w:t>
      </w:r>
      <w:r w:rsidRPr="00331383">
        <w:rPr>
          <w:sz w:val="22"/>
          <w:szCs w:val="22"/>
          <w:lang w:val="lv-LV" w:eastAsia="lv-LV"/>
        </w:rPr>
        <w:t>"</w:t>
      </w:r>
      <w:r w:rsidRPr="00331383">
        <w:rPr>
          <w:rFonts w:cs="Tahoma"/>
          <w:bCs/>
          <w:lang w:val="lv-LV" w:eastAsia="lv-LV"/>
        </w:rPr>
        <w:t xml:space="preserve">Par pirmās izsoles atzīšanu par </w:t>
      </w:r>
      <w:r w:rsidRPr="00331383">
        <w:rPr>
          <w:bCs/>
          <w:lang w:val="lv-LV" w:eastAsia="lv-LV"/>
        </w:rPr>
        <w:t>nenotikušu un otrās izsoles rīkošanu ", 2020.gada 27.augusta Jēkabpils pilsētas domes lēmumu Nr.382 “Par izsoles rezultātu apstiprināšanu” , Jēkabpils pilsētas domes 16.01.2020. lēmumu Nr.26 "Par</w:t>
      </w:r>
      <w:r w:rsidRPr="00331383">
        <w:rPr>
          <w:lang w:val="lv-LV" w:eastAsia="lv-LV"/>
        </w:rPr>
        <w:t xml:space="preserve"> nekustamā īpašuma atsavināšanu” noslēdza šādu Līgumu:</w:t>
      </w:r>
    </w:p>
    <w:p w14:paraId="41DDAF2F" w14:textId="77777777" w:rsidR="00331383" w:rsidRPr="00331383" w:rsidRDefault="00331383" w:rsidP="00484B6F">
      <w:pPr>
        <w:ind w:firstLine="709"/>
        <w:jc w:val="both"/>
        <w:rPr>
          <w:lang w:val="lv-LV" w:eastAsia="lv-LV"/>
        </w:rPr>
      </w:pPr>
    </w:p>
    <w:p w14:paraId="7096700B" w14:textId="77777777" w:rsidR="00331383" w:rsidRPr="00331383" w:rsidRDefault="00331383" w:rsidP="00484B6F">
      <w:pPr>
        <w:numPr>
          <w:ilvl w:val="0"/>
          <w:numId w:val="45"/>
        </w:numPr>
        <w:ind w:left="0"/>
        <w:contextualSpacing/>
        <w:jc w:val="center"/>
        <w:rPr>
          <w:lang w:val="en-GB"/>
        </w:rPr>
      </w:pPr>
      <w:r w:rsidRPr="00331383">
        <w:rPr>
          <w:lang w:val="en-GB"/>
        </w:rPr>
        <w:t>LĪGUMA PRIEKŠMETS</w:t>
      </w:r>
    </w:p>
    <w:p w14:paraId="56554B42" w14:textId="77777777" w:rsidR="00331383" w:rsidRPr="00331383" w:rsidRDefault="00331383" w:rsidP="00484B6F">
      <w:pPr>
        <w:widowControl w:val="0"/>
        <w:numPr>
          <w:ilvl w:val="1"/>
          <w:numId w:val="44"/>
        </w:numPr>
        <w:shd w:val="clear" w:color="auto" w:fill="FFFFFF"/>
        <w:tabs>
          <w:tab w:val="left" w:pos="0"/>
          <w:tab w:val="left" w:pos="284"/>
          <w:tab w:val="left" w:pos="567"/>
        </w:tabs>
        <w:autoSpaceDE w:val="0"/>
        <w:autoSpaceDN w:val="0"/>
        <w:adjustRightInd w:val="0"/>
        <w:ind w:left="0"/>
        <w:jc w:val="both"/>
        <w:rPr>
          <w:lang w:val="en-GB"/>
        </w:rPr>
      </w:pPr>
      <w:r w:rsidRPr="00331383">
        <w:rPr>
          <w:lang w:val="en-GB"/>
        </w:rPr>
        <w:t xml:space="preserve"> </w:t>
      </w:r>
      <w:proofErr w:type="spellStart"/>
      <w:r w:rsidRPr="00331383">
        <w:rPr>
          <w:lang w:val="en-GB"/>
        </w:rPr>
        <w:t>Pārdevējs</w:t>
      </w:r>
      <w:proofErr w:type="spellEnd"/>
      <w:r w:rsidRPr="00331383">
        <w:rPr>
          <w:lang w:val="en-GB"/>
        </w:rPr>
        <w:t xml:space="preserve"> </w:t>
      </w:r>
      <w:proofErr w:type="spellStart"/>
      <w:r w:rsidRPr="00331383">
        <w:rPr>
          <w:lang w:val="en-GB"/>
        </w:rPr>
        <w:t>pārdod</w:t>
      </w:r>
      <w:proofErr w:type="spellEnd"/>
      <w:r w:rsidRPr="00331383">
        <w:rPr>
          <w:lang w:val="en-GB"/>
        </w:rPr>
        <w:t xml:space="preserve">, bet </w:t>
      </w:r>
      <w:proofErr w:type="spellStart"/>
      <w:r w:rsidRPr="00331383">
        <w:rPr>
          <w:lang w:val="en-GB"/>
        </w:rPr>
        <w:t>Pircējs</w:t>
      </w:r>
      <w:proofErr w:type="spellEnd"/>
      <w:r w:rsidRPr="00331383">
        <w:rPr>
          <w:lang w:val="en-GB"/>
        </w:rPr>
        <w:t xml:space="preserve"> </w:t>
      </w:r>
      <w:proofErr w:type="spellStart"/>
      <w:r w:rsidRPr="00331383">
        <w:rPr>
          <w:lang w:val="en-GB"/>
        </w:rPr>
        <w:t>pērk</w:t>
      </w:r>
      <w:proofErr w:type="spellEnd"/>
      <w:r w:rsidRPr="00331383">
        <w:rPr>
          <w:lang w:val="en-GB"/>
        </w:rPr>
        <w:t xml:space="preserve"> </w:t>
      </w:r>
      <w:proofErr w:type="spellStart"/>
      <w:r w:rsidRPr="00331383">
        <w:rPr>
          <w:lang w:val="en-GB" w:eastAsia="lv-LV"/>
        </w:rPr>
        <w:t>nekustamo</w:t>
      </w:r>
      <w:proofErr w:type="spellEnd"/>
      <w:r w:rsidRPr="00331383">
        <w:rPr>
          <w:lang w:val="en-GB" w:eastAsia="lv-LV"/>
        </w:rPr>
        <w:t xml:space="preserve"> </w:t>
      </w:r>
      <w:proofErr w:type="spellStart"/>
      <w:r w:rsidRPr="00331383">
        <w:rPr>
          <w:lang w:val="en-GB" w:eastAsia="lv-LV"/>
        </w:rPr>
        <w:t>īpašumu</w:t>
      </w:r>
      <w:proofErr w:type="spellEnd"/>
      <w:r w:rsidRPr="00331383">
        <w:rPr>
          <w:lang w:val="en-GB" w:eastAsia="lv-LV"/>
        </w:rPr>
        <w:t xml:space="preserve"> </w:t>
      </w:r>
      <w:proofErr w:type="spellStart"/>
      <w:r w:rsidRPr="00331383">
        <w:rPr>
          <w:lang w:val="en-GB" w:eastAsia="lv-LV"/>
        </w:rPr>
        <w:t>Ķieģeļu</w:t>
      </w:r>
      <w:proofErr w:type="spellEnd"/>
      <w:r w:rsidRPr="00331383">
        <w:rPr>
          <w:lang w:val="en-GB" w:eastAsia="lv-LV"/>
        </w:rPr>
        <w:t xml:space="preserve"> </w:t>
      </w:r>
      <w:proofErr w:type="spellStart"/>
      <w:r w:rsidRPr="00331383">
        <w:rPr>
          <w:lang w:val="en-GB" w:eastAsia="lv-LV"/>
        </w:rPr>
        <w:t>ielā</w:t>
      </w:r>
      <w:proofErr w:type="spellEnd"/>
      <w:r w:rsidRPr="00331383">
        <w:rPr>
          <w:lang w:val="en-GB" w:eastAsia="lv-LV"/>
        </w:rPr>
        <w:t xml:space="preserve"> 5-22, </w:t>
      </w:r>
      <w:proofErr w:type="spellStart"/>
      <w:r w:rsidRPr="00331383">
        <w:rPr>
          <w:lang w:val="en-GB" w:eastAsia="lv-LV"/>
        </w:rPr>
        <w:t>Jēkabpils</w:t>
      </w:r>
      <w:proofErr w:type="spellEnd"/>
      <w:r w:rsidRPr="00331383">
        <w:rPr>
          <w:lang w:val="en-GB" w:eastAsia="lv-LV"/>
        </w:rPr>
        <w:t xml:space="preserve"> </w:t>
      </w:r>
      <w:proofErr w:type="spellStart"/>
      <w:r w:rsidRPr="00331383">
        <w:rPr>
          <w:lang w:val="en-GB" w:eastAsia="lv-LV"/>
        </w:rPr>
        <w:t>sastāv</w:t>
      </w:r>
      <w:proofErr w:type="spellEnd"/>
      <w:r w:rsidRPr="00331383">
        <w:rPr>
          <w:lang w:val="en-GB" w:eastAsia="lv-LV"/>
        </w:rPr>
        <w:t xml:space="preserve"> </w:t>
      </w:r>
      <w:proofErr w:type="gramStart"/>
      <w:r w:rsidRPr="00331383">
        <w:rPr>
          <w:lang w:val="en-GB" w:eastAsia="lv-LV"/>
        </w:rPr>
        <w:t>no  424</w:t>
      </w:r>
      <w:proofErr w:type="gramEnd"/>
      <w:r w:rsidRPr="00331383">
        <w:rPr>
          <w:lang w:val="en-GB" w:eastAsia="lv-LV"/>
        </w:rPr>
        <w:t xml:space="preserve">/16935 </w:t>
      </w:r>
      <w:proofErr w:type="spellStart"/>
      <w:r w:rsidRPr="00331383">
        <w:rPr>
          <w:lang w:val="en-GB" w:eastAsia="lv-LV"/>
        </w:rPr>
        <w:t>kopīpašuma</w:t>
      </w:r>
      <w:proofErr w:type="spellEnd"/>
      <w:r w:rsidRPr="00331383">
        <w:rPr>
          <w:lang w:val="en-GB" w:eastAsia="lv-LV"/>
        </w:rPr>
        <w:t xml:space="preserve"> </w:t>
      </w:r>
      <w:proofErr w:type="spellStart"/>
      <w:r w:rsidRPr="00331383">
        <w:rPr>
          <w:lang w:val="en-GB" w:eastAsia="lv-LV"/>
        </w:rPr>
        <w:t>domājamām</w:t>
      </w:r>
      <w:proofErr w:type="spellEnd"/>
      <w:r w:rsidRPr="00331383">
        <w:rPr>
          <w:lang w:val="en-GB" w:eastAsia="lv-LV"/>
        </w:rPr>
        <w:t xml:space="preserve"> </w:t>
      </w:r>
      <w:proofErr w:type="spellStart"/>
      <w:r w:rsidRPr="00331383">
        <w:rPr>
          <w:lang w:val="en-GB" w:eastAsia="lv-LV"/>
        </w:rPr>
        <w:t>daļām</w:t>
      </w:r>
      <w:proofErr w:type="spellEnd"/>
      <w:r w:rsidRPr="00331383">
        <w:rPr>
          <w:lang w:val="en-GB" w:eastAsia="lv-LV"/>
        </w:rPr>
        <w:t xml:space="preserve"> no </w:t>
      </w:r>
      <w:proofErr w:type="spellStart"/>
      <w:r w:rsidRPr="00331383">
        <w:rPr>
          <w:lang w:val="en-GB" w:eastAsia="lv-LV"/>
        </w:rPr>
        <w:t>zemes</w:t>
      </w:r>
      <w:proofErr w:type="spellEnd"/>
      <w:r w:rsidRPr="00331383">
        <w:rPr>
          <w:lang w:val="en-GB" w:eastAsia="lv-LV"/>
        </w:rPr>
        <w:t xml:space="preserve"> </w:t>
      </w:r>
      <w:proofErr w:type="spellStart"/>
      <w:r w:rsidRPr="00331383">
        <w:rPr>
          <w:lang w:val="en-GB" w:eastAsia="lv-LV"/>
        </w:rPr>
        <w:t>ar</w:t>
      </w:r>
      <w:proofErr w:type="spellEnd"/>
      <w:r w:rsidRPr="00331383">
        <w:rPr>
          <w:lang w:val="en-GB" w:eastAsia="lv-LV"/>
        </w:rPr>
        <w:t xml:space="preserve"> </w:t>
      </w:r>
      <w:proofErr w:type="spellStart"/>
      <w:r w:rsidRPr="00331383">
        <w:rPr>
          <w:lang w:val="en-GB" w:eastAsia="lv-LV"/>
        </w:rPr>
        <w:t>kadastra</w:t>
      </w:r>
      <w:proofErr w:type="spellEnd"/>
      <w:r w:rsidRPr="00331383">
        <w:rPr>
          <w:lang w:val="en-GB" w:eastAsia="lv-LV"/>
        </w:rPr>
        <w:t xml:space="preserve"> </w:t>
      </w:r>
      <w:proofErr w:type="spellStart"/>
      <w:r w:rsidRPr="00331383">
        <w:rPr>
          <w:lang w:val="en-GB" w:eastAsia="lv-LV"/>
        </w:rPr>
        <w:t>apzīmējumu</w:t>
      </w:r>
      <w:proofErr w:type="spellEnd"/>
      <w:r w:rsidRPr="00331383">
        <w:rPr>
          <w:lang w:val="en-GB" w:eastAsia="lv-LV"/>
        </w:rPr>
        <w:t xml:space="preserve"> 5601 001 1457 un </w:t>
      </w:r>
      <w:proofErr w:type="spellStart"/>
      <w:r w:rsidRPr="00331383">
        <w:rPr>
          <w:lang w:val="en-GB" w:eastAsia="lv-LV"/>
        </w:rPr>
        <w:t>būves</w:t>
      </w:r>
      <w:proofErr w:type="spellEnd"/>
      <w:r w:rsidRPr="00331383">
        <w:rPr>
          <w:lang w:val="en-GB" w:eastAsia="lv-LV"/>
        </w:rPr>
        <w:t xml:space="preserve">  </w:t>
      </w:r>
      <w:proofErr w:type="spellStart"/>
      <w:r w:rsidRPr="00331383">
        <w:rPr>
          <w:lang w:val="en-GB" w:eastAsia="lv-LV"/>
        </w:rPr>
        <w:t>ar</w:t>
      </w:r>
      <w:proofErr w:type="spellEnd"/>
      <w:r w:rsidRPr="00331383">
        <w:rPr>
          <w:lang w:val="en-GB" w:eastAsia="lv-LV"/>
        </w:rPr>
        <w:t xml:space="preserve"> </w:t>
      </w:r>
      <w:proofErr w:type="spellStart"/>
      <w:r w:rsidRPr="00331383">
        <w:rPr>
          <w:lang w:val="en-GB" w:eastAsia="lv-LV"/>
        </w:rPr>
        <w:t>kadastra</w:t>
      </w:r>
      <w:proofErr w:type="spellEnd"/>
      <w:r w:rsidRPr="00331383">
        <w:rPr>
          <w:lang w:val="en-GB" w:eastAsia="lv-LV"/>
        </w:rPr>
        <w:t xml:space="preserve"> </w:t>
      </w:r>
      <w:proofErr w:type="spellStart"/>
      <w:r w:rsidRPr="00331383">
        <w:rPr>
          <w:lang w:val="en-GB" w:eastAsia="lv-LV"/>
        </w:rPr>
        <w:t>apzīmējumu</w:t>
      </w:r>
      <w:proofErr w:type="spellEnd"/>
      <w:r w:rsidRPr="00331383">
        <w:rPr>
          <w:lang w:val="en-GB" w:eastAsia="lv-LV"/>
        </w:rPr>
        <w:t xml:space="preserve"> 5601 001 1457 001.  </w:t>
      </w:r>
      <w:proofErr w:type="spellStart"/>
      <w:r w:rsidRPr="00331383">
        <w:rPr>
          <w:lang w:val="en-GB" w:eastAsia="lv-LV"/>
        </w:rPr>
        <w:t>Dzīvokļa</w:t>
      </w:r>
      <w:proofErr w:type="spellEnd"/>
      <w:r w:rsidRPr="00331383">
        <w:rPr>
          <w:lang w:val="en-GB" w:eastAsia="lv-LV"/>
        </w:rPr>
        <w:t xml:space="preserve"> </w:t>
      </w:r>
      <w:proofErr w:type="spellStart"/>
      <w:r w:rsidRPr="00331383">
        <w:rPr>
          <w:lang w:val="en-GB" w:eastAsia="lv-LV"/>
        </w:rPr>
        <w:t>īpašuma</w:t>
      </w:r>
      <w:proofErr w:type="spellEnd"/>
      <w:r w:rsidRPr="00331383">
        <w:rPr>
          <w:lang w:val="en-GB" w:eastAsia="lv-LV"/>
        </w:rPr>
        <w:t xml:space="preserve"> </w:t>
      </w:r>
      <w:proofErr w:type="spellStart"/>
      <w:r w:rsidRPr="00331383">
        <w:rPr>
          <w:lang w:val="en-GB" w:eastAsia="lv-LV"/>
        </w:rPr>
        <w:t>platība</w:t>
      </w:r>
      <w:proofErr w:type="spellEnd"/>
      <w:r w:rsidRPr="00331383">
        <w:rPr>
          <w:lang w:val="en-GB" w:eastAsia="lv-LV"/>
        </w:rPr>
        <w:t xml:space="preserve"> 42,40 </w:t>
      </w:r>
      <w:proofErr w:type="spellStart"/>
      <w:r w:rsidRPr="00331383">
        <w:rPr>
          <w:lang w:val="en-GB" w:eastAsia="lv-LV"/>
        </w:rPr>
        <w:t>kvadrātmetri</w:t>
      </w:r>
      <w:proofErr w:type="spellEnd"/>
      <w:r w:rsidRPr="00331383">
        <w:rPr>
          <w:lang w:val="en-GB" w:eastAsia="lv-LV"/>
        </w:rPr>
        <w:t xml:space="preserve">.  </w:t>
      </w:r>
      <w:proofErr w:type="spellStart"/>
      <w:r w:rsidRPr="00331383">
        <w:rPr>
          <w:lang w:val="en-GB" w:eastAsia="lv-LV"/>
        </w:rPr>
        <w:t>Zemgales</w:t>
      </w:r>
      <w:proofErr w:type="spellEnd"/>
      <w:r w:rsidRPr="00331383">
        <w:rPr>
          <w:lang w:val="en-GB" w:eastAsia="lv-LV"/>
        </w:rPr>
        <w:t xml:space="preserve"> </w:t>
      </w:r>
      <w:proofErr w:type="spellStart"/>
      <w:r w:rsidRPr="00331383">
        <w:rPr>
          <w:lang w:val="en-GB" w:eastAsia="lv-LV"/>
        </w:rPr>
        <w:t>tiesas</w:t>
      </w:r>
      <w:proofErr w:type="spellEnd"/>
      <w:r w:rsidRPr="00331383">
        <w:rPr>
          <w:lang w:val="en-GB" w:eastAsia="lv-LV"/>
        </w:rPr>
        <w:t xml:space="preserve"> </w:t>
      </w:r>
      <w:proofErr w:type="spellStart"/>
      <w:r w:rsidRPr="00331383">
        <w:rPr>
          <w:lang w:val="en-GB" w:eastAsia="lv-LV"/>
        </w:rPr>
        <w:t>Jēkabpils</w:t>
      </w:r>
      <w:proofErr w:type="spellEnd"/>
      <w:r w:rsidRPr="00331383">
        <w:rPr>
          <w:lang w:val="en-GB" w:eastAsia="lv-LV"/>
        </w:rPr>
        <w:t xml:space="preserve"> </w:t>
      </w:r>
      <w:proofErr w:type="spellStart"/>
      <w:r w:rsidRPr="00331383">
        <w:rPr>
          <w:lang w:val="en-GB" w:eastAsia="lv-LV"/>
        </w:rPr>
        <w:t>pilsētas</w:t>
      </w:r>
      <w:proofErr w:type="spellEnd"/>
      <w:r w:rsidRPr="00331383">
        <w:rPr>
          <w:lang w:val="en-GB" w:eastAsia="lv-LV"/>
        </w:rPr>
        <w:t xml:space="preserve"> </w:t>
      </w:r>
      <w:proofErr w:type="spellStart"/>
      <w:r w:rsidRPr="00331383">
        <w:rPr>
          <w:lang w:val="en-GB" w:eastAsia="lv-LV"/>
        </w:rPr>
        <w:t>zemesgrāmatas</w:t>
      </w:r>
      <w:proofErr w:type="spellEnd"/>
      <w:r w:rsidRPr="00331383">
        <w:rPr>
          <w:lang w:val="en-GB" w:eastAsia="lv-LV"/>
        </w:rPr>
        <w:t xml:space="preserve"> </w:t>
      </w:r>
      <w:proofErr w:type="spellStart"/>
      <w:r w:rsidRPr="00331383">
        <w:rPr>
          <w:lang w:val="en-GB" w:eastAsia="lv-LV"/>
        </w:rPr>
        <w:t>nodalījumā</w:t>
      </w:r>
      <w:proofErr w:type="spellEnd"/>
      <w:r w:rsidRPr="00331383">
        <w:rPr>
          <w:lang w:val="en-GB" w:eastAsia="lv-LV"/>
        </w:rPr>
        <w:t xml:space="preserve"> Nr. 2101-22 </w:t>
      </w:r>
      <w:proofErr w:type="spellStart"/>
      <w:r w:rsidRPr="00331383">
        <w:rPr>
          <w:lang w:val="en-GB" w:eastAsia="lv-LV"/>
        </w:rPr>
        <w:t>uz</w:t>
      </w:r>
      <w:proofErr w:type="spellEnd"/>
      <w:r w:rsidRPr="00331383">
        <w:rPr>
          <w:lang w:val="en-GB" w:eastAsia="lv-LV"/>
        </w:rPr>
        <w:t xml:space="preserve"> </w:t>
      </w:r>
      <w:proofErr w:type="spellStart"/>
      <w:r w:rsidRPr="00331383">
        <w:rPr>
          <w:lang w:val="en-GB" w:eastAsia="lv-LV"/>
        </w:rPr>
        <w:t>Jēkabpils</w:t>
      </w:r>
      <w:proofErr w:type="spellEnd"/>
      <w:r w:rsidRPr="00331383">
        <w:rPr>
          <w:lang w:val="en-GB" w:eastAsia="lv-LV"/>
        </w:rPr>
        <w:t xml:space="preserve"> </w:t>
      </w:r>
      <w:proofErr w:type="spellStart"/>
      <w:r w:rsidRPr="00331383">
        <w:rPr>
          <w:lang w:val="en-GB" w:eastAsia="lv-LV"/>
        </w:rPr>
        <w:t>pilsētas</w:t>
      </w:r>
      <w:proofErr w:type="spellEnd"/>
      <w:r w:rsidRPr="00331383">
        <w:rPr>
          <w:lang w:val="en-GB" w:eastAsia="lv-LV"/>
        </w:rPr>
        <w:t xml:space="preserve"> </w:t>
      </w:r>
      <w:proofErr w:type="spellStart"/>
      <w:r w:rsidRPr="00331383">
        <w:rPr>
          <w:lang w:val="en-GB" w:eastAsia="lv-LV"/>
        </w:rPr>
        <w:t>pašvaldības</w:t>
      </w:r>
      <w:proofErr w:type="spellEnd"/>
      <w:r w:rsidRPr="00331383">
        <w:rPr>
          <w:lang w:val="en-GB" w:eastAsia="lv-LV"/>
        </w:rPr>
        <w:t xml:space="preserve"> </w:t>
      </w:r>
      <w:proofErr w:type="spellStart"/>
      <w:r w:rsidRPr="00331383">
        <w:rPr>
          <w:lang w:val="en-GB" w:eastAsia="lv-LV"/>
        </w:rPr>
        <w:t>vārda</w:t>
      </w:r>
      <w:proofErr w:type="spellEnd"/>
      <w:r w:rsidRPr="00331383">
        <w:rPr>
          <w:lang w:val="en-GB" w:eastAsia="lv-LV"/>
        </w:rPr>
        <w:t xml:space="preserve"> </w:t>
      </w:r>
      <w:proofErr w:type="spellStart"/>
      <w:r w:rsidRPr="00331383">
        <w:rPr>
          <w:lang w:val="en-GB" w:eastAsia="lv-LV"/>
        </w:rPr>
        <w:t>reģistrēts</w:t>
      </w:r>
      <w:proofErr w:type="spellEnd"/>
      <w:r w:rsidRPr="00331383">
        <w:rPr>
          <w:lang w:val="en-GB" w:eastAsia="lv-LV"/>
        </w:rPr>
        <w:t xml:space="preserve"> </w:t>
      </w:r>
      <w:proofErr w:type="spellStart"/>
      <w:r w:rsidRPr="00331383">
        <w:rPr>
          <w:lang w:val="en-GB" w:eastAsia="lv-LV"/>
        </w:rPr>
        <w:t>dzīvoklis</w:t>
      </w:r>
      <w:proofErr w:type="spellEnd"/>
      <w:r w:rsidRPr="00331383">
        <w:rPr>
          <w:lang w:val="en-GB" w:eastAsia="lv-LV"/>
        </w:rPr>
        <w:t xml:space="preserve"> </w:t>
      </w:r>
      <w:proofErr w:type="spellStart"/>
      <w:r w:rsidRPr="00331383">
        <w:rPr>
          <w:lang w:val="en-GB" w:eastAsia="lv-LV"/>
        </w:rPr>
        <w:t>Ķieģeļu</w:t>
      </w:r>
      <w:proofErr w:type="spellEnd"/>
      <w:r w:rsidRPr="00331383">
        <w:rPr>
          <w:lang w:val="en-GB" w:eastAsia="lv-LV"/>
        </w:rPr>
        <w:t xml:space="preserve"> </w:t>
      </w:r>
      <w:proofErr w:type="spellStart"/>
      <w:r w:rsidRPr="00331383">
        <w:rPr>
          <w:lang w:val="en-GB" w:eastAsia="lv-LV"/>
        </w:rPr>
        <w:t>ielā</w:t>
      </w:r>
      <w:proofErr w:type="spellEnd"/>
      <w:r w:rsidRPr="00331383">
        <w:rPr>
          <w:lang w:val="en-GB" w:eastAsia="lv-LV"/>
        </w:rPr>
        <w:t xml:space="preserve"> 5-22, </w:t>
      </w:r>
      <w:proofErr w:type="spellStart"/>
      <w:r w:rsidRPr="00331383">
        <w:rPr>
          <w:lang w:val="en-GB" w:eastAsia="lv-LV"/>
        </w:rPr>
        <w:t>Jēkabpils</w:t>
      </w:r>
      <w:proofErr w:type="spellEnd"/>
      <w:r w:rsidRPr="00331383">
        <w:rPr>
          <w:lang w:val="en-GB" w:eastAsia="lv-LV"/>
        </w:rPr>
        <w:t xml:space="preserve">, </w:t>
      </w:r>
      <w:proofErr w:type="spellStart"/>
      <w:r w:rsidRPr="00331383">
        <w:rPr>
          <w:lang w:val="en-GB" w:eastAsia="lv-LV"/>
        </w:rPr>
        <w:t>ar</w:t>
      </w:r>
      <w:proofErr w:type="spellEnd"/>
      <w:r w:rsidRPr="00331383">
        <w:rPr>
          <w:lang w:val="en-GB" w:eastAsia="lv-LV"/>
        </w:rPr>
        <w:t xml:space="preserve"> </w:t>
      </w:r>
      <w:proofErr w:type="spellStart"/>
      <w:r w:rsidRPr="00331383">
        <w:rPr>
          <w:lang w:val="en-GB" w:eastAsia="lv-LV"/>
        </w:rPr>
        <w:t>kadastra</w:t>
      </w:r>
      <w:proofErr w:type="spellEnd"/>
      <w:r w:rsidRPr="00331383">
        <w:rPr>
          <w:lang w:val="en-GB" w:eastAsia="lv-LV"/>
        </w:rPr>
        <w:t xml:space="preserve"> Nr.5601 900 9314. </w:t>
      </w:r>
      <w:proofErr w:type="spellStart"/>
      <w:r w:rsidRPr="00331383">
        <w:rPr>
          <w:lang w:val="en-GB" w:eastAsia="lv-LV"/>
        </w:rPr>
        <w:t>Dzīvokļa</w:t>
      </w:r>
      <w:proofErr w:type="spellEnd"/>
      <w:r w:rsidRPr="00331383">
        <w:rPr>
          <w:lang w:val="en-GB" w:eastAsia="lv-LV"/>
        </w:rPr>
        <w:t xml:space="preserve"> </w:t>
      </w:r>
      <w:proofErr w:type="spellStart"/>
      <w:r w:rsidRPr="00331383">
        <w:rPr>
          <w:lang w:val="en-GB" w:eastAsia="lv-LV"/>
        </w:rPr>
        <w:t>īpašums</w:t>
      </w:r>
      <w:proofErr w:type="spellEnd"/>
      <w:r w:rsidRPr="00331383">
        <w:rPr>
          <w:lang w:val="en-GB" w:eastAsia="lv-LV"/>
        </w:rPr>
        <w:t xml:space="preserve"> </w:t>
      </w:r>
      <w:proofErr w:type="spellStart"/>
      <w:r w:rsidRPr="00331383">
        <w:rPr>
          <w:lang w:val="en-GB" w:eastAsia="lv-LV"/>
        </w:rPr>
        <w:t>netiek</w:t>
      </w:r>
      <w:proofErr w:type="spellEnd"/>
      <w:r w:rsidRPr="00331383">
        <w:rPr>
          <w:lang w:val="en-GB" w:eastAsia="lv-LV"/>
        </w:rPr>
        <w:t xml:space="preserve"> </w:t>
      </w:r>
      <w:proofErr w:type="spellStart"/>
      <w:r w:rsidRPr="00331383">
        <w:rPr>
          <w:lang w:val="en-GB" w:eastAsia="lv-LV"/>
        </w:rPr>
        <w:t>apdzīvots</w:t>
      </w:r>
      <w:proofErr w:type="spellEnd"/>
      <w:r w:rsidRPr="00331383">
        <w:rPr>
          <w:lang w:val="en-GB" w:eastAsia="lv-LV"/>
        </w:rPr>
        <w:t xml:space="preserve">, nav </w:t>
      </w:r>
      <w:proofErr w:type="spellStart"/>
      <w:r w:rsidRPr="00331383">
        <w:rPr>
          <w:lang w:val="en-GB" w:eastAsia="lv-LV"/>
        </w:rPr>
        <w:t>nodibinātas</w:t>
      </w:r>
      <w:proofErr w:type="spellEnd"/>
      <w:r w:rsidRPr="00331383">
        <w:rPr>
          <w:lang w:val="en-GB" w:eastAsia="lv-LV"/>
        </w:rPr>
        <w:t xml:space="preserve"> </w:t>
      </w:r>
      <w:proofErr w:type="spellStart"/>
      <w:r w:rsidRPr="00331383">
        <w:rPr>
          <w:lang w:val="en-GB" w:eastAsia="lv-LV"/>
        </w:rPr>
        <w:t>īres</w:t>
      </w:r>
      <w:proofErr w:type="spellEnd"/>
      <w:r w:rsidRPr="00331383">
        <w:rPr>
          <w:lang w:val="en-GB" w:eastAsia="lv-LV"/>
        </w:rPr>
        <w:t xml:space="preserve"> </w:t>
      </w:r>
      <w:proofErr w:type="spellStart"/>
      <w:r w:rsidRPr="00331383">
        <w:rPr>
          <w:lang w:val="en-GB" w:eastAsia="lv-LV"/>
        </w:rPr>
        <w:t>tiesības</w:t>
      </w:r>
      <w:proofErr w:type="spellEnd"/>
      <w:r w:rsidRPr="00331383">
        <w:rPr>
          <w:lang w:val="en-GB" w:eastAsia="lv-LV"/>
        </w:rPr>
        <w:t xml:space="preserve">, </w:t>
      </w:r>
      <w:proofErr w:type="spellStart"/>
      <w:r w:rsidRPr="00331383">
        <w:rPr>
          <w:lang w:val="en-GB" w:eastAsia="lv-LV"/>
        </w:rPr>
        <w:t>turpmāk</w:t>
      </w:r>
      <w:proofErr w:type="spellEnd"/>
      <w:r w:rsidRPr="00331383">
        <w:rPr>
          <w:lang w:val="en-GB" w:eastAsia="lv-LV"/>
        </w:rPr>
        <w:t xml:space="preserve"> </w:t>
      </w:r>
      <w:proofErr w:type="spellStart"/>
      <w:r w:rsidRPr="00331383">
        <w:rPr>
          <w:lang w:val="en-GB" w:eastAsia="lv-LV"/>
        </w:rPr>
        <w:t>tekstā</w:t>
      </w:r>
      <w:proofErr w:type="spellEnd"/>
      <w:r w:rsidRPr="00331383">
        <w:rPr>
          <w:lang w:val="en-GB" w:eastAsia="lv-LV"/>
        </w:rPr>
        <w:t xml:space="preserve"> </w:t>
      </w:r>
      <w:r w:rsidRPr="00331383">
        <w:rPr>
          <w:sz w:val="22"/>
          <w:szCs w:val="22"/>
          <w:lang w:val="lv-LV"/>
        </w:rPr>
        <w:t>"</w:t>
      </w:r>
      <w:proofErr w:type="spellStart"/>
      <w:r w:rsidRPr="00331383">
        <w:rPr>
          <w:bCs/>
          <w:lang w:val="en-GB" w:eastAsia="lv-LV"/>
        </w:rPr>
        <w:t>Objekts</w:t>
      </w:r>
      <w:proofErr w:type="spellEnd"/>
      <w:r w:rsidRPr="00331383">
        <w:rPr>
          <w:bCs/>
          <w:lang w:val="en-GB" w:eastAsia="lv-LV"/>
        </w:rPr>
        <w:t>".</w:t>
      </w:r>
      <w:r w:rsidRPr="00331383">
        <w:rPr>
          <w:noProof/>
          <w:lang w:val="en-GB"/>
        </w:rPr>
        <w:t xml:space="preserve"> </w:t>
      </w:r>
    </w:p>
    <w:p w14:paraId="21350728" w14:textId="77777777" w:rsidR="00331383" w:rsidRPr="00331383" w:rsidRDefault="00331383" w:rsidP="00484B6F">
      <w:pPr>
        <w:widowControl w:val="0"/>
        <w:shd w:val="clear" w:color="auto" w:fill="FFFFFF"/>
        <w:tabs>
          <w:tab w:val="left" w:pos="0"/>
          <w:tab w:val="left" w:pos="284"/>
          <w:tab w:val="left" w:pos="567"/>
        </w:tabs>
        <w:autoSpaceDE w:val="0"/>
        <w:autoSpaceDN w:val="0"/>
        <w:adjustRightInd w:val="0"/>
        <w:jc w:val="both"/>
        <w:rPr>
          <w:lang w:val="en-GB"/>
        </w:rPr>
      </w:pPr>
    </w:p>
    <w:p w14:paraId="0A605DC1" w14:textId="77777777" w:rsidR="00331383" w:rsidRPr="00331383" w:rsidRDefault="00331383" w:rsidP="00484B6F">
      <w:pPr>
        <w:widowControl w:val="0"/>
        <w:shd w:val="clear" w:color="auto" w:fill="FFFFFF"/>
        <w:tabs>
          <w:tab w:val="left" w:pos="0"/>
          <w:tab w:val="left" w:pos="284"/>
          <w:tab w:val="left" w:pos="567"/>
        </w:tabs>
        <w:autoSpaceDE w:val="0"/>
        <w:autoSpaceDN w:val="0"/>
        <w:adjustRightInd w:val="0"/>
        <w:jc w:val="center"/>
        <w:rPr>
          <w:lang w:val="en-GB"/>
        </w:rPr>
      </w:pPr>
      <w:r w:rsidRPr="00331383">
        <w:rPr>
          <w:lang w:val="en-GB"/>
        </w:rPr>
        <w:t>2. OBJEKTA PIRKŠANAS NOTEIKUMI</w:t>
      </w:r>
    </w:p>
    <w:p w14:paraId="2DF96EE2" w14:textId="77777777" w:rsidR="00331383" w:rsidRPr="00331383" w:rsidRDefault="00331383" w:rsidP="00484B6F">
      <w:pPr>
        <w:ind w:firstLine="709"/>
        <w:jc w:val="both"/>
        <w:rPr>
          <w:lang w:val="en-GB"/>
        </w:rPr>
      </w:pPr>
      <w:r w:rsidRPr="00331383">
        <w:rPr>
          <w:lang w:val="en-GB"/>
        </w:rPr>
        <w:t xml:space="preserve">2.1. </w:t>
      </w:r>
      <w:proofErr w:type="spellStart"/>
      <w:r w:rsidRPr="00331383">
        <w:rPr>
          <w:lang w:val="en-GB"/>
        </w:rPr>
        <w:t>Šī</w:t>
      </w:r>
      <w:proofErr w:type="spellEnd"/>
      <w:r w:rsidRPr="00331383">
        <w:rPr>
          <w:lang w:val="en-GB"/>
        </w:rPr>
        <w:t xml:space="preserve"> </w:t>
      </w:r>
      <w:proofErr w:type="spellStart"/>
      <w:r w:rsidRPr="00331383">
        <w:rPr>
          <w:lang w:val="en-GB"/>
        </w:rPr>
        <w:t>Līguma</w:t>
      </w:r>
      <w:proofErr w:type="spellEnd"/>
      <w:r w:rsidRPr="00331383">
        <w:rPr>
          <w:lang w:val="en-GB"/>
        </w:rPr>
        <w:t xml:space="preserve"> </w:t>
      </w:r>
      <w:proofErr w:type="spellStart"/>
      <w:r w:rsidRPr="00331383">
        <w:rPr>
          <w:lang w:val="en-GB"/>
        </w:rPr>
        <w:t>parakstīšanas</w:t>
      </w:r>
      <w:proofErr w:type="spellEnd"/>
      <w:r w:rsidRPr="00331383">
        <w:rPr>
          <w:lang w:val="en-GB"/>
        </w:rPr>
        <w:t xml:space="preserve"> </w:t>
      </w:r>
      <w:proofErr w:type="spellStart"/>
      <w:r w:rsidRPr="00331383">
        <w:rPr>
          <w:lang w:val="en-GB"/>
        </w:rPr>
        <w:t>brīdī</w:t>
      </w:r>
      <w:proofErr w:type="spellEnd"/>
      <w:r w:rsidRPr="00331383">
        <w:rPr>
          <w:lang w:val="en-GB"/>
        </w:rPr>
        <w:t xml:space="preserve"> </w:t>
      </w:r>
      <w:proofErr w:type="spellStart"/>
      <w:r w:rsidRPr="00331383">
        <w:rPr>
          <w:lang w:val="en-GB"/>
        </w:rPr>
        <w:t>Pircējam</w:t>
      </w:r>
      <w:proofErr w:type="spellEnd"/>
      <w:r w:rsidRPr="00331383">
        <w:rPr>
          <w:lang w:val="en-GB"/>
        </w:rPr>
        <w:t xml:space="preserve"> </w:t>
      </w:r>
      <w:proofErr w:type="spellStart"/>
      <w:r w:rsidRPr="00331383">
        <w:rPr>
          <w:lang w:val="en-GB"/>
        </w:rPr>
        <w:t>ir</w:t>
      </w:r>
      <w:proofErr w:type="spellEnd"/>
      <w:r w:rsidRPr="00331383">
        <w:rPr>
          <w:lang w:val="en-GB"/>
        </w:rPr>
        <w:t xml:space="preserve"> </w:t>
      </w:r>
      <w:proofErr w:type="spellStart"/>
      <w:r w:rsidRPr="00331383">
        <w:rPr>
          <w:lang w:val="en-GB"/>
        </w:rPr>
        <w:t>zināms</w:t>
      </w:r>
      <w:proofErr w:type="spellEnd"/>
      <w:r w:rsidRPr="00331383">
        <w:rPr>
          <w:lang w:val="en-GB"/>
        </w:rPr>
        <w:t xml:space="preserve"> </w:t>
      </w:r>
      <w:proofErr w:type="spellStart"/>
      <w:r w:rsidRPr="00331383">
        <w:rPr>
          <w:lang w:val="en-GB"/>
        </w:rPr>
        <w:t>Objekta</w:t>
      </w:r>
      <w:proofErr w:type="spellEnd"/>
      <w:r w:rsidRPr="00331383">
        <w:rPr>
          <w:lang w:val="en-GB"/>
        </w:rPr>
        <w:t xml:space="preserve"> </w:t>
      </w:r>
      <w:proofErr w:type="spellStart"/>
      <w:r w:rsidRPr="00331383">
        <w:rPr>
          <w:lang w:val="en-GB"/>
        </w:rPr>
        <w:t>stāvoklis</w:t>
      </w:r>
      <w:proofErr w:type="spellEnd"/>
      <w:r w:rsidRPr="00331383">
        <w:rPr>
          <w:lang w:val="en-GB"/>
        </w:rPr>
        <w:t xml:space="preserve"> un </w:t>
      </w:r>
      <w:proofErr w:type="spellStart"/>
      <w:r w:rsidRPr="00331383">
        <w:rPr>
          <w:lang w:val="en-GB"/>
        </w:rPr>
        <w:t>kvalitāte</w:t>
      </w:r>
      <w:proofErr w:type="spellEnd"/>
      <w:r w:rsidRPr="00331383">
        <w:rPr>
          <w:lang w:val="en-GB"/>
        </w:rPr>
        <w:t xml:space="preserve">, un </w:t>
      </w:r>
      <w:proofErr w:type="spellStart"/>
      <w:r w:rsidRPr="00331383">
        <w:rPr>
          <w:lang w:val="en-GB"/>
        </w:rPr>
        <w:t>viņš</w:t>
      </w:r>
      <w:proofErr w:type="spellEnd"/>
      <w:r w:rsidRPr="00331383">
        <w:rPr>
          <w:lang w:val="en-GB"/>
        </w:rPr>
        <w:t xml:space="preserve"> </w:t>
      </w:r>
      <w:proofErr w:type="spellStart"/>
      <w:r w:rsidRPr="00331383">
        <w:rPr>
          <w:lang w:val="en-GB"/>
        </w:rPr>
        <w:t>piekrīt</w:t>
      </w:r>
      <w:proofErr w:type="spellEnd"/>
      <w:r w:rsidRPr="00331383">
        <w:rPr>
          <w:lang w:val="en-GB"/>
        </w:rPr>
        <w:t xml:space="preserve"> to </w:t>
      </w:r>
      <w:proofErr w:type="spellStart"/>
      <w:r w:rsidRPr="00331383">
        <w:rPr>
          <w:lang w:val="en-GB"/>
        </w:rPr>
        <w:t>iegādāties</w:t>
      </w:r>
      <w:proofErr w:type="spellEnd"/>
      <w:r w:rsidRPr="00331383">
        <w:rPr>
          <w:lang w:val="en-GB"/>
        </w:rPr>
        <w:t>.</w:t>
      </w:r>
    </w:p>
    <w:p w14:paraId="551FAFAA" w14:textId="77777777" w:rsidR="00331383" w:rsidRPr="00331383" w:rsidRDefault="00331383" w:rsidP="00484B6F">
      <w:pPr>
        <w:ind w:firstLine="709"/>
        <w:jc w:val="both"/>
        <w:rPr>
          <w:lang w:val="en-GB"/>
        </w:rPr>
      </w:pPr>
      <w:r w:rsidRPr="00331383">
        <w:rPr>
          <w:lang w:val="en-GB"/>
        </w:rPr>
        <w:t xml:space="preserve">2.2. </w:t>
      </w:r>
      <w:proofErr w:type="spellStart"/>
      <w:r w:rsidRPr="00331383">
        <w:rPr>
          <w:lang w:val="en-GB"/>
        </w:rPr>
        <w:t>Īpašuma</w:t>
      </w:r>
      <w:proofErr w:type="spellEnd"/>
      <w:r w:rsidRPr="00331383">
        <w:rPr>
          <w:lang w:val="en-GB"/>
        </w:rPr>
        <w:t xml:space="preserve"> </w:t>
      </w:r>
      <w:proofErr w:type="spellStart"/>
      <w:r w:rsidRPr="00331383">
        <w:rPr>
          <w:lang w:val="en-GB"/>
        </w:rPr>
        <w:t>tiesības</w:t>
      </w:r>
      <w:proofErr w:type="spellEnd"/>
      <w:r w:rsidRPr="00331383">
        <w:rPr>
          <w:lang w:val="en-GB"/>
        </w:rPr>
        <w:t xml:space="preserve"> </w:t>
      </w:r>
      <w:proofErr w:type="spellStart"/>
      <w:r w:rsidRPr="00331383">
        <w:rPr>
          <w:lang w:val="en-GB"/>
        </w:rPr>
        <w:t>pāriet</w:t>
      </w:r>
      <w:proofErr w:type="spellEnd"/>
      <w:r w:rsidRPr="00331383">
        <w:rPr>
          <w:lang w:val="en-GB"/>
        </w:rPr>
        <w:t xml:space="preserve"> </w:t>
      </w:r>
      <w:proofErr w:type="spellStart"/>
      <w:r w:rsidRPr="00331383">
        <w:rPr>
          <w:lang w:val="en-GB"/>
        </w:rPr>
        <w:t>Pircējam</w:t>
      </w:r>
      <w:proofErr w:type="spellEnd"/>
      <w:r w:rsidRPr="00331383">
        <w:rPr>
          <w:lang w:val="en-GB"/>
        </w:rPr>
        <w:t xml:space="preserve"> </w:t>
      </w:r>
      <w:proofErr w:type="spellStart"/>
      <w:r w:rsidRPr="00331383">
        <w:rPr>
          <w:lang w:val="en-GB"/>
        </w:rPr>
        <w:t>ar</w:t>
      </w:r>
      <w:proofErr w:type="spellEnd"/>
      <w:r w:rsidRPr="00331383">
        <w:rPr>
          <w:lang w:val="en-GB"/>
        </w:rPr>
        <w:t xml:space="preserve"> 100% </w:t>
      </w:r>
      <w:proofErr w:type="spellStart"/>
      <w:r w:rsidRPr="00331383">
        <w:rPr>
          <w:lang w:val="en-GB"/>
        </w:rPr>
        <w:t>pirkuma</w:t>
      </w:r>
      <w:proofErr w:type="spellEnd"/>
      <w:r w:rsidRPr="00331383">
        <w:rPr>
          <w:lang w:val="en-GB"/>
        </w:rPr>
        <w:t xml:space="preserve"> </w:t>
      </w:r>
      <w:proofErr w:type="spellStart"/>
      <w:r w:rsidRPr="00331383">
        <w:rPr>
          <w:lang w:val="en-GB"/>
        </w:rPr>
        <w:t>maksas</w:t>
      </w:r>
      <w:proofErr w:type="spellEnd"/>
      <w:r w:rsidRPr="00331383">
        <w:rPr>
          <w:lang w:val="en-GB"/>
        </w:rPr>
        <w:t xml:space="preserve"> </w:t>
      </w:r>
      <w:proofErr w:type="spellStart"/>
      <w:r w:rsidRPr="00331383">
        <w:rPr>
          <w:lang w:val="en-GB"/>
        </w:rPr>
        <w:t>nomaksu</w:t>
      </w:r>
      <w:proofErr w:type="spellEnd"/>
      <w:r w:rsidRPr="00331383">
        <w:rPr>
          <w:lang w:val="en-GB"/>
        </w:rPr>
        <w:t xml:space="preserve"> </w:t>
      </w:r>
      <w:proofErr w:type="spellStart"/>
      <w:r w:rsidRPr="00331383">
        <w:rPr>
          <w:lang w:val="en-GB"/>
        </w:rPr>
        <w:t>Pārdevējam</w:t>
      </w:r>
      <w:proofErr w:type="spellEnd"/>
      <w:r w:rsidRPr="00331383">
        <w:rPr>
          <w:lang w:val="en-GB"/>
        </w:rPr>
        <w:t xml:space="preserve">, bet </w:t>
      </w:r>
      <w:proofErr w:type="spellStart"/>
      <w:r w:rsidRPr="00331383">
        <w:rPr>
          <w:lang w:val="en-GB"/>
        </w:rPr>
        <w:t>pienākums</w:t>
      </w:r>
      <w:proofErr w:type="spellEnd"/>
      <w:r w:rsidRPr="00331383">
        <w:rPr>
          <w:lang w:val="en-GB"/>
        </w:rPr>
        <w:t xml:space="preserve"> </w:t>
      </w:r>
      <w:proofErr w:type="spellStart"/>
      <w:r w:rsidRPr="00331383">
        <w:rPr>
          <w:lang w:val="en-GB"/>
        </w:rPr>
        <w:t>rīkoties</w:t>
      </w:r>
      <w:proofErr w:type="spellEnd"/>
      <w:r w:rsidRPr="00331383">
        <w:rPr>
          <w:lang w:val="en-GB"/>
        </w:rPr>
        <w:t xml:space="preserve"> </w:t>
      </w:r>
      <w:proofErr w:type="spellStart"/>
      <w:r w:rsidRPr="00331383">
        <w:rPr>
          <w:lang w:val="en-GB"/>
        </w:rPr>
        <w:t>ar</w:t>
      </w:r>
      <w:proofErr w:type="spellEnd"/>
      <w:r w:rsidRPr="00331383">
        <w:rPr>
          <w:lang w:val="en-GB"/>
        </w:rPr>
        <w:t xml:space="preserve"> to, </w:t>
      </w:r>
      <w:proofErr w:type="spellStart"/>
      <w:r w:rsidRPr="00331383">
        <w:rPr>
          <w:lang w:val="en-GB"/>
        </w:rPr>
        <w:t>kā</w:t>
      </w:r>
      <w:proofErr w:type="spellEnd"/>
      <w:r w:rsidRPr="00331383">
        <w:rPr>
          <w:lang w:val="en-GB"/>
        </w:rPr>
        <w:t xml:space="preserve"> </w:t>
      </w:r>
      <w:proofErr w:type="spellStart"/>
      <w:r w:rsidRPr="00331383">
        <w:rPr>
          <w:lang w:val="en-GB"/>
        </w:rPr>
        <w:t>ar</w:t>
      </w:r>
      <w:proofErr w:type="spellEnd"/>
      <w:r w:rsidRPr="00331383">
        <w:rPr>
          <w:lang w:val="en-GB"/>
        </w:rPr>
        <w:t xml:space="preserve"> </w:t>
      </w:r>
      <w:proofErr w:type="spellStart"/>
      <w:r w:rsidRPr="00331383">
        <w:rPr>
          <w:lang w:val="en-GB"/>
        </w:rPr>
        <w:t>savu</w:t>
      </w:r>
      <w:proofErr w:type="spellEnd"/>
      <w:r w:rsidRPr="00331383">
        <w:rPr>
          <w:lang w:val="en-GB"/>
        </w:rPr>
        <w:t xml:space="preserve"> </w:t>
      </w:r>
      <w:proofErr w:type="spellStart"/>
      <w:r w:rsidRPr="00331383">
        <w:rPr>
          <w:lang w:val="en-GB"/>
        </w:rPr>
        <w:t>īpašumu</w:t>
      </w:r>
      <w:proofErr w:type="spellEnd"/>
      <w:r w:rsidRPr="00331383">
        <w:rPr>
          <w:lang w:val="en-GB"/>
        </w:rPr>
        <w:t xml:space="preserve"> (</w:t>
      </w:r>
      <w:proofErr w:type="spellStart"/>
      <w:r w:rsidRPr="00331383">
        <w:rPr>
          <w:lang w:val="en-GB"/>
        </w:rPr>
        <w:t>izņemot</w:t>
      </w:r>
      <w:proofErr w:type="spellEnd"/>
      <w:r w:rsidRPr="00331383">
        <w:rPr>
          <w:lang w:val="en-GB"/>
        </w:rPr>
        <w:t xml:space="preserve"> </w:t>
      </w:r>
      <w:proofErr w:type="spellStart"/>
      <w:r w:rsidRPr="00331383">
        <w:rPr>
          <w:lang w:val="en-GB"/>
        </w:rPr>
        <w:t>atsavināšanu</w:t>
      </w:r>
      <w:proofErr w:type="spellEnd"/>
      <w:r w:rsidRPr="00331383">
        <w:rPr>
          <w:lang w:val="en-GB"/>
        </w:rPr>
        <w:t xml:space="preserve">, </w:t>
      </w:r>
      <w:proofErr w:type="spellStart"/>
      <w:r w:rsidRPr="00331383">
        <w:rPr>
          <w:lang w:val="en-GB"/>
        </w:rPr>
        <w:t>apgrūtināšanu</w:t>
      </w:r>
      <w:proofErr w:type="spellEnd"/>
      <w:r w:rsidRPr="00331383">
        <w:rPr>
          <w:lang w:val="en-GB"/>
        </w:rPr>
        <w:t xml:space="preserve"> </w:t>
      </w:r>
      <w:proofErr w:type="spellStart"/>
      <w:r w:rsidRPr="00331383">
        <w:rPr>
          <w:lang w:val="en-GB"/>
        </w:rPr>
        <w:t>u.tml</w:t>
      </w:r>
      <w:proofErr w:type="spellEnd"/>
      <w:r w:rsidRPr="00331383">
        <w:rPr>
          <w:lang w:val="en-GB"/>
        </w:rPr>
        <w:t xml:space="preserve">. </w:t>
      </w:r>
      <w:proofErr w:type="spellStart"/>
      <w:r w:rsidRPr="00331383">
        <w:rPr>
          <w:lang w:val="en-GB"/>
        </w:rPr>
        <w:t>darbības</w:t>
      </w:r>
      <w:proofErr w:type="spellEnd"/>
      <w:r w:rsidRPr="00331383">
        <w:rPr>
          <w:lang w:val="en-GB"/>
        </w:rPr>
        <w:t xml:space="preserve">) </w:t>
      </w:r>
      <w:proofErr w:type="spellStart"/>
      <w:r w:rsidRPr="00331383">
        <w:rPr>
          <w:lang w:val="en-GB"/>
        </w:rPr>
        <w:t>ar</w:t>
      </w:r>
      <w:proofErr w:type="spellEnd"/>
      <w:r w:rsidRPr="00331383">
        <w:rPr>
          <w:lang w:val="en-GB"/>
        </w:rPr>
        <w:t xml:space="preserve"> no </w:t>
      </w:r>
      <w:proofErr w:type="spellStart"/>
      <w:r w:rsidRPr="00331383">
        <w:rPr>
          <w:lang w:val="en-GB"/>
        </w:rPr>
        <w:t>tā</w:t>
      </w:r>
      <w:proofErr w:type="spellEnd"/>
      <w:r w:rsidRPr="00331383">
        <w:rPr>
          <w:lang w:val="en-GB"/>
        </w:rPr>
        <w:t xml:space="preserve"> </w:t>
      </w:r>
      <w:proofErr w:type="spellStart"/>
      <w:r w:rsidRPr="00331383">
        <w:rPr>
          <w:lang w:val="en-GB"/>
        </w:rPr>
        <w:t>izrietošajiem</w:t>
      </w:r>
      <w:proofErr w:type="spellEnd"/>
      <w:r w:rsidRPr="00331383">
        <w:rPr>
          <w:lang w:val="en-GB"/>
        </w:rPr>
        <w:t xml:space="preserve"> </w:t>
      </w:r>
      <w:proofErr w:type="spellStart"/>
      <w:r w:rsidRPr="00331383">
        <w:rPr>
          <w:lang w:val="en-GB"/>
        </w:rPr>
        <w:t>pienākumiem</w:t>
      </w:r>
      <w:proofErr w:type="spellEnd"/>
      <w:r w:rsidRPr="00331383">
        <w:rPr>
          <w:lang w:val="en-GB"/>
        </w:rPr>
        <w:t xml:space="preserve">, no </w:t>
      </w:r>
      <w:proofErr w:type="spellStart"/>
      <w:r w:rsidRPr="00331383">
        <w:rPr>
          <w:lang w:val="en-GB"/>
        </w:rPr>
        <w:t>Objekta</w:t>
      </w:r>
      <w:proofErr w:type="spellEnd"/>
      <w:r w:rsidRPr="00331383">
        <w:rPr>
          <w:lang w:val="en-GB"/>
        </w:rPr>
        <w:t xml:space="preserve"> </w:t>
      </w:r>
      <w:proofErr w:type="spellStart"/>
      <w:r w:rsidRPr="00331383">
        <w:rPr>
          <w:lang w:val="en-GB"/>
        </w:rPr>
        <w:t>faktiskā</w:t>
      </w:r>
      <w:proofErr w:type="spellEnd"/>
      <w:r w:rsidRPr="00331383">
        <w:rPr>
          <w:lang w:val="en-GB"/>
        </w:rPr>
        <w:t xml:space="preserve"> </w:t>
      </w:r>
      <w:proofErr w:type="spellStart"/>
      <w:r w:rsidRPr="00331383">
        <w:rPr>
          <w:lang w:val="en-GB"/>
        </w:rPr>
        <w:t>nodošanas</w:t>
      </w:r>
      <w:proofErr w:type="spellEnd"/>
      <w:r w:rsidRPr="00331383">
        <w:rPr>
          <w:lang w:val="en-GB"/>
        </w:rPr>
        <w:t xml:space="preserve"> </w:t>
      </w:r>
      <w:proofErr w:type="spellStart"/>
      <w:r w:rsidRPr="00331383">
        <w:rPr>
          <w:lang w:val="en-GB"/>
        </w:rPr>
        <w:t>brīža</w:t>
      </w:r>
      <w:proofErr w:type="spellEnd"/>
      <w:r w:rsidRPr="00331383">
        <w:rPr>
          <w:lang w:val="en-GB"/>
        </w:rPr>
        <w:t xml:space="preserve"> </w:t>
      </w:r>
      <w:proofErr w:type="spellStart"/>
      <w:r w:rsidRPr="00331383">
        <w:rPr>
          <w:lang w:val="en-GB"/>
        </w:rPr>
        <w:t>Pircēja</w:t>
      </w:r>
      <w:proofErr w:type="spellEnd"/>
      <w:r w:rsidRPr="00331383">
        <w:rPr>
          <w:lang w:val="en-GB"/>
        </w:rPr>
        <w:t xml:space="preserve"> </w:t>
      </w:r>
      <w:proofErr w:type="spellStart"/>
      <w:r w:rsidRPr="00331383">
        <w:rPr>
          <w:lang w:val="en-GB"/>
        </w:rPr>
        <w:t>lietošanā</w:t>
      </w:r>
      <w:proofErr w:type="spellEnd"/>
      <w:r w:rsidRPr="00331383">
        <w:rPr>
          <w:lang w:val="en-GB"/>
        </w:rPr>
        <w:t xml:space="preserve">. </w:t>
      </w:r>
      <w:proofErr w:type="spellStart"/>
      <w:r w:rsidRPr="00331383">
        <w:rPr>
          <w:lang w:val="en-GB"/>
        </w:rPr>
        <w:t>Līdz</w:t>
      </w:r>
      <w:proofErr w:type="spellEnd"/>
      <w:r w:rsidRPr="00331383">
        <w:rPr>
          <w:lang w:val="en-GB"/>
        </w:rPr>
        <w:t xml:space="preserve"> </w:t>
      </w:r>
      <w:proofErr w:type="spellStart"/>
      <w:r w:rsidRPr="00331383">
        <w:rPr>
          <w:lang w:val="en-GB"/>
        </w:rPr>
        <w:t>pilnīgai</w:t>
      </w:r>
      <w:proofErr w:type="spellEnd"/>
      <w:r w:rsidRPr="00331383">
        <w:rPr>
          <w:lang w:val="en-GB"/>
        </w:rPr>
        <w:t xml:space="preserve"> </w:t>
      </w:r>
      <w:proofErr w:type="spellStart"/>
      <w:r w:rsidRPr="00331383">
        <w:rPr>
          <w:lang w:val="en-GB"/>
        </w:rPr>
        <w:t>maksājuma</w:t>
      </w:r>
      <w:proofErr w:type="spellEnd"/>
      <w:r w:rsidRPr="00331383">
        <w:rPr>
          <w:lang w:val="en-GB"/>
        </w:rPr>
        <w:t xml:space="preserve"> </w:t>
      </w:r>
      <w:proofErr w:type="spellStart"/>
      <w:r w:rsidRPr="00331383">
        <w:rPr>
          <w:lang w:val="en-GB"/>
        </w:rPr>
        <w:t>saistību</w:t>
      </w:r>
      <w:proofErr w:type="spellEnd"/>
      <w:r w:rsidRPr="00331383">
        <w:rPr>
          <w:lang w:val="en-GB"/>
        </w:rPr>
        <w:t xml:space="preserve"> </w:t>
      </w:r>
      <w:proofErr w:type="spellStart"/>
      <w:r w:rsidRPr="00331383">
        <w:rPr>
          <w:lang w:val="en-GB"/>
        </w:rPr>
        <w:t>nokārtošanai</w:t>
      </w:r>
      <w:proofErr w:type="spellEnd"/>
      <w:r w:rsidRPr="00331383">
        <w:rPr>
          <w:lang w:val="en-GB"/>
        </w:rPr>
        <w:t xml:space="preserve"> </w:t>
      </w:r>
      <w:proofErr w:type="spellStart"/>
      <w:r w:rsidRPr="00331383">
        <w:rPr>
          <w:lang w:val="en-GB"/>
        </w:rPr>
        <w:t>ar</w:t>
      </w:r>
      <w:proofErr w:type="spellEnd"/>
      <w:r w:rsidRPr="00331383">
        <w:rPr>
          <w:lang w:val="en-GB"/>
        </w:rPr>
        <w:t xml:space="preserve"> </w:t>
      </w:r>
      <w:proofErr w:type="spellStart"/>
      <w:r w:rsidRPr="00331383">
        <w:rPr>
          <w:lang w:val="en-GB"/>
        </w:rPr>
        <w:t>Pārdevēju</w:t>
      </w:r>
      <w:proofErr w:type="spellEnd"/>
      <w:r w:rsidRPr="00331383">
        <w:rPr>
          <w:lang w:val="en-GB"/>
        </w:rPr>
        <w:t xml:space="preserve"> par </w:t>
      </w:r>
      <w:proofErr w:type="spellStart"/>
      <w:r w:rsidRPr="00331383">
        <w:rPr>
          <w:lang w:val="en-GB"/>
        </w:rPr>
        <w:t>Objektu</w:t>
      </w:r>
      <w:proofErr w:type="spellEnd"/>
      <w:r w:rsidRPr="00331383">
        <w:rPr>
          <w:lang w:val="en-GB"/>
        </w:rPr>
        <w:t xml:space="preserve">, </w:t>
      </w:r>
      <w:proofErr w:type="spellStart"/>
      <w:r w:rsidRPr="00331383">
        <w:rPr>
          <w:lang w:val="en-GB"/>
        </w:rPr>
        <w:t>Pircējam</w:t>
      </w:r>
      <w:proofErr w:type="spellEnd"/>
      <w:r w:rsidRPr="00331383">
        <w:rPr>
          <w:lang w:val="en-GB"/>
        </w:rPr>
        <w:t xml:space="preserve"> nav </w:t>
      </w:r>
      <w:proofErr w:type="spellStart"/>
      <w:r w:rsidRPr="00331383">
        <w:rPr>
          <w:lang w:val="en-GB"/>
        </w:rPr>
        <w:t>tiesību</w:t>
      </w:r>
      <w:proofErr w:type="spellEnd"/>
      <w:r w:rsidRPr="00331383">
        <w:rPr>
          <w:lang w:val="en-GB"/>
        </w:rPr>
        <w:t xml:space="preserve"> </w:t>
      </w:r>
      <w:proofErr w:type="spellStart"/>
      <w:r w:rsidRPr="00331383">
        <w:rPr>
          <w:lang w:val="en-GB"/>
        </w:rPr>
        <w:t>jebkādā</w:t>
      </w:r>
      <w:proofErr w:type="spellEnd"/>
      <w:r w:rsidRPr="00331383">
        <w:rPr>
          <w:lang w:val="en-GB"/>
        </w:rPr>
        <w:t xml:space="preserve"> </w:t>
      </w:r>
      <w:proofErr w:type="spellStart"/>
      <w:r w:rsidRPr="00331383">
        <w:rPr>
          <w:lang w:val="en-GB"/>
        </w:rPr>
        <w:t>veidā</w:t>
      </w:r>
      <w:proofErr w:type="spellEnd"/>
      <w:r w:rsidRPr="00331383">
        <w:rPr>
          <w:lang w:val="en-GB"/>
        </w:rPr>
        <w:t xml:space="preserve"> </w:t>
      </w:r>
      <w:proofErr w:type="spellStart"/>
      <w:r w:rsidRPr="00331383">
        <w:rPr>
          <w:lang w:val="en-GB"/>
        </w:rPr>
        <w:t>atsavināt</w:t>
      </w:r>
      <w:proofErr w:type="spellEnd"/>
      <w:r w:rsidRPr="00331383">
        <w:rPr>
          <w:lang w:val="en-GB"/>
        </w:rPr>
        <w:t xml:space="preserve">, </w:t>
      </w:r>
      <w:proofErr w:type="spellStart"/>
      <w:r w:rsidRPr="00331383">
        <w:rPr>
          <w:lang w:val="en-GB"/>
        </w:rPr>
        <w:t>iznomāt</w:t>
      </w:r>
      <w:proofErr w:type="spellEnd"/>
      <w:r w:rsidRPr="00331383">
        <w:rPr>
          <w:lang w:val="en-GB"/>
        </w:rPr>
        <w:t xml:space="preserve"> </w:t>
      </w:r>
      <w:proofErr w:type="spellStart"/>
      <w:r w:rsidRPr="00331383">
        <w:rPr>
          <w:lang w:val="en-GB"/>
        </w:rPr>
        <w:t>vai</w:t>
      </w:r>
      <w:proofErr w:type="spellEnd"/>
      <w:r w:rsidRPr="00331383">
        <w:rPr>
          <w:lang w:val="en-GB"/>
        </w:rPr>
        <w:t xml:space="preserve"> </w:t>
      </w:r>
      <w:proofErr w:type="spellStart"/>
      <w:r w:rsidRPr="00331383">
        <w:rPr>
          <w:lang w:val="en-GB"/>
        </w:rPr>
        <w:t>ieķīlāt</w:t>
      </w:r>
      <w:proofErr w:type="spellEnd"/>
      <w:r w:rsidRPr="00331383">
        <w:rPr>
          <w:lang w:val="en-GB"/>
        </w:rPr>
        <w:t xml:space="preserve"> </w:t>
      </w:r>
      <w:proofErr w:type="spellStart"/>
      <w:r w:rsidRPr="00331383">
        <w:rPr>
          <w:lang w:val="en-GB"/>
        </w:rPr>
        <w:t>Objektu</w:t>
      </w:r>
      <w:proofErr w:type="spellEnd"/>
      <w:r w:rsidRPr="00331383">
        <w:rPr>
          <w:lang w:val="en-GB"/>
        </w:rPr>
        <w:t xml:space="preserve"> </w:t>
      </w:r>
      <w:proofErr w:type="spellStart"/>
      <w:r w:rsidRPr="00331383">
        <w:rPr>
          <w:lang w:val="en-GB"/>
        </w:rPr>
        <w:t>vai</w:t>
      </w:r>
      <w:proofErr w:type="spellEnd"/>
      <w:r w:rsidRPr="00331383">
        <w:rPr>
          <w:lang w:val="en-GB"/>
        </w:rPr>
        <w:t xml:space="preserve"> </w:t>
      </w:r>
      <w:proofErr w:type="spellStart"/>
      <w:r w:rsidRPr="00331383">
        <w:rPr>
          <w:lang w:val="en-GB"/>
        </w:rPr>
        <w:t>tā</w:t>
      </w:r>
      <w:proofErr w:type="spellEnd"/>
      <w:r w:rsidRPr="00331383">
        <w:rPr>
          <w:lang w:val="en-GB"/>
        </w:rPr>
        <w:t xml:space="preserve"> </w:t>
      </w:r>
      <w:proofErr w:type="spellStart"/>
      <w:r w:rsidRPr="00331383">
        <w:rPr>
          <w:lang w:val="en-GB"/>
        </w:rPr>
        <w:t>daļu</w:t>
      </w:r>
      <w:proofErr w:type="spellEnd"/>
      <w:r w:rsidRPr="00331383">
        <w:rPr>
          <w:lang w:val="en-GB"/>
        </w:rPr>
        <w:t xml:space="preserve">. </w:t>
      </w:r>
    </w:p>
    <w:p w14:paraId="3BA2E540" w14:textId="77777777" w:rsidR="00331383" w:rsidRPr="00331383" w:rsidRDefault="00331383" w:rsidP="00484B6F">
      <w:pPr>
        <w:ind w:firstLine="709"/>
        <w:jc w:val="both"/>
        <w:rPr>
          <w:lang w:val="en-GB"/>
        </w:rPr>
      </w:pPr>
      <w:r w:rsidRPr="00331383">
        <w:rPr>
          <w:lang w:val="en-GB"/>
        </w:rPr>
        <w:t xml:space="preserve">2.4. </w:t>
      </w:r>
      <w:proofErr w:type="spellStart"/>
      <w:r w:rsidRPr="00331383">
        <w:rPr>
          <w:lang w:val="en-GB"/>
        </w:rPr>
        <w:t>Pārdevējs</w:t>
      </w:r>
      <w:proofErr w:type="spellEnd"/>
      <w:r w:rsidRPr="00331383">
        <w:rPr>
          <w:lang w:val="en-GB"/>
        </w:rPr>
        <w:t xml:space="preserve"> </w:t>
      </w:r>
      <w:proofErr w:type="spellStart"/>
      <w:r w:rsidRPr="00331383">
        <w:rPr>
          <w:lang w:val="en-GB"/>
        </w:rPr>
        <w:t>nodod</w:t>
      </w:r>
      <w:proofErr w:type="spellEnd"/>
      <w:r w:rsidRPr="00331383">
        <w:rPr>
          <w:lang w:val="en-GB"/>
        </w:rPr>
        <w:t xml:space="preserve"> </w:t>
      </w:r>
      <w:proofErr w:type="spellStart"/>
      <w:proofErr w:type="gramStart"/>
      <w:r w:rsidRPr="00331383">
        <w:rPr>
          <w:lang w:val="en-GB"/>
        </w:rPr>
        <w:t>Objektu</w:t>
      </w:r>
      <w:proofErr w:type="spellEnd"/>
      <w:r w:rsidRPr="00331383">
        <w:rPr>
          <w:lang w:val="en-GB"/>
        </w:rPr>
        <w:t xml:space="preserve">  </w:t>
      </w:r>
      <w:proofErr w:type="spellStart"/>
      <w:r w:rsidRPr="00331383">
        <w:rPr>
          <w:lang w:val="en-GB"/>
        </w:rPr>
        <w:t>Pircējam</w:t>
      </w:r>
      <w:proofErr w:type="spellEnd"/>
      <w:proofErr w:type="gramEnd"/>
      <w:r w:rsidRPr="00331383">
        <w:rPr>
          <w:lang w:val="en-GB"/>
        </w:rPr>
        <w:t xml:space="preserve"> no </w:t>
      </w:r>
      <w:proofErr w:type="spellStart"/>
      <w:r w:rsidRPr="00331383">
        <w:rPr>
          <w:lang w:val="en-GB"/>
        </w:rPr>
        <w:t>pilnīgas</w:t>
      </w:r>
      <w:proofErr w:type="spellEnd"/>
      <w:r w:rsidRPr="00331383">
        <w:rPr>
          <w:lang w:val="en-GB"/>
        </w:rPr>
        <w:t xml:space="preserve"> </w:t>
      </w:r>
      <w:proofErr w:type="spellStart"/>
      <w:r w:rsidRPr="00331383">
        <w:rPr>
          <w:lang w:val="en-GB"/>
        </w:rPr>
        <w:t>Objekta</w:t>
      </w:r>
      <w:proofErr w:type="spellEnd"/>
      <w:r w:rsidRPr="00331383">
        <w:rPr>
          <w:lang w:val="en-GB"/>
        </w:rPr>
        <w:t xml:space="preserve"> </w:t>
      </w:r>
      <w:proofErr w:type="spellStart"/>
      <w:r w:rsidRPr="00331383">
        <w:rPr>
          <w:lang w:val="en-GB"/>
        </w:rPr>
        <w:t>pirkuma</w:t>
      </w:r>
      <w:proofErr w:type="spellEnd"/>
      <w:r w:rsidRPr="00331383">
        <w:rPr>
          <w:lang w:val="en-GB"/>
        </w:rPr>
        <w:t xml:space="preserve"> </w:t>
      </w:r>
      <w:proofErr w:type="spellStart"/>
      <w:r w:rsidRPr="00331383">
        <w:rPr>
          <w:lang w:val="en-GB"/>
        </w:rPr>
        <w:t>cenas</w:t>
      </w:r>
      <w:proofErr w:type="spellEnd"/>
      <w:r w:rsidRPr="00331383">
        <w:rPr>
          <w:lang w:val="en-GB"/>
        </w:rPr>
        <w:t xml:space="preserve"> un </w:t>
      </w:r>
      <w:proofErr w:type="spellStart"/>
      <w:r w:rsidRPr="00331383">
        <w:rPr>
          <w:lang w:val="en-GB"/>
        </w:rPr>
        <w:t>procentu</w:t>
      </w:r>
      <w:proofErr w:type="spellEnd"/>
      <w:r w:rsidRPr="00331383">
        <w:rPr>
          <w:lang w:val="en-GB"/>
        </w:rPr>
        <w:t xml:space="preserve">, </w:t>
      </w:r>
      <w:proofErr w:type="spellStart"/>
      <w:r w:rsidRPr="00331383">
        <w:rPr>
          <w:lang w:val="en-GB"/>
        </w:rPr>
        <w:t>ja</w:t>
      </w:r>
      <w:proofErr w:type="spellEnd"/>
      <w:r w:rsidRPr="00331383">
        <w:rPr>
          <w:lang w:val="en-GB"/>
        </w:rPr>
        <w:t xml:space="preserve"> </w:t>
      </w:r>
      <w:proofErr w:type="spellStart"/>
      <w:r w:rsidRPr="00331383">
        <w:rPr>
          <w:lang w:val="en-GB"/>
        </w:rPr>
        <w:t>tādi</w:t>
      </w:r>
      <w:proofErr w:type="spellEnd"/>
      <w:r w:rsidRPr="00331383">
        <w:rPr>
          <w:lang w:val="en-GB"/>
        </w:rPr>
        <w:t xml:space="preserve"> </w:t>
      </w:r>
      <w:proofErr w:type="spellStart"/>
      <w:r w:rsidRPr="00331383">
        <w:rPr>
          <w:lang w:val="en-GB"/>
        </w:rPr>
        <w:t>ir</w:t>
      </w:r>
      <w:proofErr w:type="spellEnd"/>
      <w:r w:rsidRPr="00331383">
        <w:rPr>
          <w:lang w:val="en-GB"/>
        </w:rPr>
        <w:t xml:space="preserve"> </w:t>
      </w:r>
      <w:proofErr w:type="spellStart"/>
      <w:r w:rsidRPr="00331383">
        <w:rPr>
          <w:lang w:val="en-GB"/>
        </w:rPr>
        <w:t>jāmaksā</w:t>
      </w:r>
      <w:proofErr w:type="spellEnd"/>
      <w:r w:rsidRPr="00331383">
        <w:rPr>
          <w:lang w:val="en-GB"/>
        </w:rPr>
        <w:t xml:space="preserve">, </w:t>
      </w:r>
      <w:proofErr w:type="spellStart"/>
      <w:r w:rsidRPr="00331383">
        <w:rPr>
          <w:lang w:val="en-GB"/>
        </w:rPr>
        <w:t>samaksas</w:t>
      </w:r>
      <w:proofErr w:type="spellEnd"/>
      <w:r w:rsidRPr="00331383">
        <w:rPr>
          <w:lang w:val="en-GB"/>
        </w:rPr>
        <w:t>.</w:t>
      </w:r>
    </w:p>
    <w:p w14:paraId="73418F94" w14:textId="77777777" w:rsidR="00331383" w:rsidRPr="00331383" w:rsidRDefault="00331383" w:rsidP="00484B6F">
      <w:pPr>
        <w:ind w:firstLine="709"/>
        <w:jc w:val="both"/>
        <w:rPr>
          <w:lang w:val="en-GB"/>
        </w:rPr>
      </w:pPr>
      <w:r w:rsidRPr="00331383">
        <w:rPr>
          <w:lang w:val="en-GB"/>
        </w:rPr>
        <w:t xml:space="preserve">2.5. </w:t>
      </w:r>
      <w:proofErr w:type="spellStart"/>
      <w:r w:rsidRPr="00331383">
        <w:rPr>
          <w:lang w:val="en-GB"/>
        </w:rPr>
        <w:t>Slēdzot</w:t>
      </w:r>
      <w:proofErr w:type="spellEnd"/>
      <w:r w:rsidRPr="00331383">
        <w:rPr>
          <w:lang w:val="en-GB"/>
        </w:rPr>
        <w:t xml:space="preserve"> </w:t>
      </w:r>
      <w:proofErr w:type="spellStart"/>
      <w:r w:rsidRPr="00331383">
        <w:rPr>
          <w:lang w:val="en-GB"/>
        </w:rPr>
        <w:t>šo</w:t>
      </w:r>
      <w:proofErr w:type="spellEnd"/>
      <w:r w:rsidRPr="00331383">
        <w:rPr>
          <w:lang w:val="en-GB"/>
        </w:rPr>
        <w:t xml:space="preserve"> </w:t>
      </w:r>
      <w:proofErr w:type="spellStart"/>
      <w:r w:rsidRPr="00331383">
        <w:rPr>
          <w:lang w:val="en-GB"/>
        </w:rPr>
        <w:t>Līgumu</w:t>
      </w:r>
      <w:proofErr w:type="spellEnd"/>
      <w:r w:rsidRPr="00331383">
        <w:rPr>
          <w:lang w:val="en-GB"/>
        </w:rPr>
        <w:t xml:space="preserve">, </w:t>
      </w:r>
      <w:proofErr w:type="spellStart"/>
      <w:r w:rsidRPr="00331383">
        <w:rPr>
          <w:lang w:val="en-GB"/>
        </w:rPr>
        <w:t>Līgumslēdzēji</w:t>
      </w:r>
      <w:proofErr w:type="spellEnd"/>
      <w:r w:rsidRPr="00331383">
        <w:rPr>
          <w:lang w:val="en-GB"/>
        </w:rPr>
        <w:t xml:space="preserve"> </w:t>
      </w:r>
      <w:proofErr w:type="spellStart"/>
      <w:r w:rsidRPr="00331383">
        <w:rPr>
          <w:lang w:val="en-GB"/>
        </w:rPr>
        <w:t>apzinās</w:t>
      </w:r>
      <w:proofErr w:type="spellEnd"/>
      <w:r w:rsidRPr="00331383">
        <w:rPr>
          <w:lang w:val="en-GB"/>
        </w:rPr>
        <w:t xml:space="preserve"> </w:t>
      </w:r>
      <w:proofErr w:type="spellStart"/>
      <w:r w:rsidRPr="00331383">
        <w:rPr>
          <w:lang w:val="en-GB"/>
        </w:rPr>
        <w:t>tā</w:t>
      </w:r>
      <w:proofErr w:type="spellEnd"/>
      <w:r w:rsidRPr="00331383">
        <w:rPr>
          <w:lang w:val="en-GB"/>
        </w:rPr>
        <w:t xml:space="preserve"> </w:t>
      </w:r>
      <w:proofErr w:type="spellStart"/>
      <w:r w:rsidRPr="00331383">
        <w:rPr>
          <w:lang w:val="en-GB"/>
        </w:rPr>
        <w:t>nozīmi</w:t>
      </w:r>
      <w:proofErr w:type="spellEnd"/>
      <w:r w:rsidRPr="00331383">
        <w:rPr>
          <w:lang w:val="en-GB"/>
        </w:rPr>
        <w:t xml:space="preserve">, </w:t>
      </w:r>
      <w:proofErr w:type="spellStart"/>
      <w:r w:rsidRPr="00331383">
        <w:rPr>
          <w:lang w:val="en-GB"/>
        </w:rPr>
        <w:t>atzīst</w:t>
      </w:r>
      <w:proofErr w:type="spellEnd"/>
      <w:r w:rsidRPr="00331383">
        <w:rPr>
          <w:lang w:val="en-GB"/>
        </w:rPr>
        <w:t xml:space="preserve"> to par </w:t>
      </w:r>
      <w:proofErr w:type="spellStart"/>
      <w:r w:rsidRPr="00331383">
        <w:rPr>
          <w:lang w:val="en-GB"/>
        </w:rPr>
        <w:t>pareizu</w:t>
      </w:r>
      <w:proofErr w:type="spellEnd"/>
      <w:r w:rsidRPr="00331383">
        <w:rPr>
          <w:lang w:val="en-GB"/>
        </w:rPr>
        <w:t xml:space="preserve">, </w:t>
      </w:r>
      <w:proofErr w:type="spellStart"/>
      <w:r w:rsidRPr="00331383">
        <w:rPr>
          <w:lang w:val="en-GB"/>
        </w:rPr>
        <w:t>kā</w:t>
      </w:r>
      <w:proofErr w:type="spellEnd"/>
      <w:r w:rsidRPr="00331383">
        <w:rPr>
          <w:lang w:val="en-GB"/>
        </w:rPr>
        <w:t xml:space="preserve"> </w:t>
      </w:r>
      <w:proofErr w:type="spellStart"/>
      <w:r w:rsidRPr="00331383">
        <w:rPr>
          <w:lang w:val="en-GB"/>
        </w:rPr>
        <w:t>arī</w:t>
      </w:r>
      <w:proofErr w:type="spellEnd"/>
      <w:r w:rsidRPr="00331383">
        <w:rPr>
          <w:lang w:val="en-GB"/>
        </w:rPr>
        <w:t xml:space="preserve"> </w:t>
      </w:r>
      <w:proofErr w:type="spellStart"/>
      <w:r w:rsidRPr="00331383">
        <w:rPr>
          <w:lang w:val="en-GB"/>
        </w:rPr>
        <w:t>atsakās</w:t>
      </w:r>
      <w:proofErr w:type="spellEnd"/>
      <w:r w:rsidRPr="00331383">
        <w:rPr>
          <w:lang w:val="en-GB"/>
        </w:rPr>
        <w:t xml:space="preserve"> </w:t>
      </w:r>
      <w:proofErr w:type="spellStart"/>
      <w:r w:rsidRPr="00331383">
        <w:rPr>
          <w:lang w:val="en-GB"/>
        </w:rPr>
        <w:t>apstrīdēt</w:t>
      </w:r>
      <w:proofErr w:type="spellEnd"/>
      <w:r w:rsidRPr="00331383">
        <w:rPr>
          <w:lang w:val="en-GB"/>
        </w:rPr>
        <w:t xml:space="preserve"> un </w:t>
      </w:r>
      <w:proofErr w:type="spellStart"/>
      <w:r w:rsidRPr="00331383">
        <w:rPr>
          <w:lang w:val="en-GB"/>
        </w:rPr>
        <w:t>prasīt</w:t>
      </w:r>
      <w:proofErr w:type="spellEnd"/>
      <w:r w:rsidRPr="00331383">
        <w:rPr>
          <w:lang w:val="en-GB"/>
        </w:rPr>
        <w:t xml:space="preserve"> </w:t>
      </w:r>
      <w:proofErr w:type="spellStart"/>
      <w:r w:rsidRPr="00331383">
        <w:rPr>
          <w:lang w:val="en-GB"/>
        </w:rPr>
        <w:t>tā</w:t>
      </w:r>
      <w:proofErr w:type="spellEnd"/>
      <w:r w:rsidRPr="00331383">
        <w:rPr>
          <w:lang w:val="en-GB"/>
        </w:rPr>
        <w:t xml:space="preserve"> </w:t>
      </w:r>
      <w:proofErr w:type="spellStart"/>
      <w:r w:rsidRPr="00331383">
        <w:rPr>
          <w:lang w:val="en-GB"/>
        </w:rPr>
        <w:t>atcelšanu</w:t>
      </w:r>
      <w:proofErr w:type="spellEnd"/>
      <w:r w:rsidRPr="00331383">
        <w:rPr>
          <w:lang w:val="en-GB"/>
        </w:rPr>
        <w:t xml:space="preserve"> </w:t>
      </w:r>
      <w:proofErr w:type="spellStart"/>
      <w:r w:rsidRPr="00331383">
        <w:rPr>
          <w:lang w:val="en-GB"/>
        </w:rPr>
        <w:t>pārmērīga</w:t>
      </w:r>
      <w:proofErr w:type="spellEnd"/>
      <w:r w:rsidRPr="00331383">
        <w:rPr>
          <w:lang w:val="en-GB"/>
        </w:rPr>
        <w:t xml:space="preserve"> </w:t>
      </w:r>
      <w:proofErr w:type="spellStart"/>
      <w:r w:rsidRPr="00331383">
        <w:rPr>
          <w:lang w:val="en-GB"/>
        </w:rPr>
        <w:t>zaudējuma</w:t>
      </w:r>
      <w:proofErr w:type="spellEnd"/>
      <w:r w:rsidRPr="00331383">
        <w:rPr>
          <w:lang w:val="en-GB"/>
        </w:rPr>
        <w:t xml:space="preserve"> </w:t>
      </w:r>
      <w:proofErr w:type="spellStart"/>
      <w:r w:rsidRPr="00331383">
        <w:rPr>
          <w:lang w:val="en-GB"/>
        </w:rPr>
        <w:t>dēļ</w:t>
      </w:r>
      <w:proofErr w:type="spellEnd"/>
      <w:r w:rsidRPr="00331383">
        <w:rPr>
          <w:lang w:val="en-GB"/>
        </w:rPr>
        <w:t>.</w:t>
      </w:r>
    </w:p>
    <w:p w14:paraId="352E1DF9" w14:textId="77777777" w:rsidR="00331383" w:rsidRPr="00331383" w:rsidRDefault="00331383" w:rsidP="00484B6F">
      <w:pPr>
        <w:numPr>
          <w:ilvl w:val="0"/>
          <w:numId w:val="46"/>
        </w:numPr>
        <w:ind w:left="0" w:firstLine="709"/>
        <w:contextualSpacing/>
        <w:jc w:val="center"/>
        <w:rPr>
          <w:lang w:val="en-GB"/>
        </w:rPr>
      </w:pPr>
      <w:r w:rsidRPr="00331383">
        <w:rPr>
          <w:lang w:val="en-GB"/>
        </w:rPr>
        <w:t>GARANTIJAS</w:t>
      </w:r>
    </w:p>
    <w:p w14:paraId="4540A103" w14:textId="77777777" w:rsidR="00331383" w:rsidRPr="00331383" w:rsidRDefault="00331383" w:rsidP="00484B6F">
      <w:pPr>
        <w:numPr>
          <w:ilvl w:val="1"/>
          <w:numId w:val="46"/>
        </w:numPr>
        <w:ind w:left="0" w:firstLine="349"/>
        <w:contextualSpacing/>
        <w:rPr>
          <w:lang w:val="en-GB"/>
        </w:rPr>
      </w:pPr>
      <w:proofErr w:type="spellStart"/>
      <w:r w:rsidRPr="00331383">
        <w:rPr>
          <w:lang w:val="en-GB"/>
        </w:rPr>
        <w:t>Pārdevējs</w:t>
      </w:r>
      <w:proofErr w:type="spellEnd"/>
      <w:r w:rsidRPr="00331383">
        <w:rPr>
          <w:lang w:val="en-GB"/>
        </w:rPr>
        <w:t xml:space="preserve"> </w:t>
      </w:r>
      <w:proofErr w:type="spellStart"/>
      <w:r w:rsidRPr="00331383">
        <w:rPr>
          <w:lang w:val="en-GB"/>
        </w:rPr>
        <w:t>apliecina</w:t>
      </w:r>
      <w:proofErr w:type="spellEnd"/>
      <w:r w:rsidRPr="00331383">
        <w:rPr>
          <w:lang w:val="en-GB"/>
        </w:rPr>
        <w:t xml:space="preserve">, ka tam </w:t>
      </w:r>
      <w:proofErr w:type="spellStart"/>
      <w:r w:rsidRPr="00331383">
        <w:rPr>
          <w:lang w:val="en-GB"/>
        </w:rPr>
        <w:t>ir</w:t>
      </w:r>
      <w:proofErr w:type="spellEnd"/>
      <w:r w:rsidRPr="00331383">
        <w:rPr>
          <w:lang w:val="en-GB"/>
        </w:rPr>
        <w:t xml:space="preserve"> </w:t>
      </w:r>
      <w:proofErr w:type="spellStart"/>
      <w:r w:rsidRPr="00331383">
        <w:rPr>
          <w:lang w:val="en-GB"/>
        </w:rPr>
        <w:t>tiesības</w:t>
      </w:r>
      <w:proofErr w:type="spellEnd"/>
      <w:r w:rsidRPr="00331383">
        <w:rPr>
          <w:lang w:val="en-GB"/>
        </w:rPr>
        <w:t xml:space="preserve"> </w:t>
      </w:r>
      <w:proofErr w:type="spellStart"/>
      <w:r w:rsidRPr="00331383">
        <w:rPr>
          <w:lang w:val="en-GB"/>
        </w:rPr>
        <w:t>atsavināt</w:t>
      </w:r>
      <w:proofErr w:type="spellEnd"/>
      <w:r w:rsidRPr="00331383">
        <w:rPr>
          <w:lang w:val="en-GB"/>
        </w:rPr>
        <w:t xml:space="preserve"> </w:t>
      </w:r>
      <w:proofErr w:type="spellStart"/>
      <w:r w:rsidRPr="00331383">
        <w:rPr>
          <w:lang w:val="en-GB"/>
        </w:rPr>
        <w:t>Objektu</w:t>
      </w:r>
      <w:proofErr w:type="spellEnd"/>
      <w:r w:rsidRPr="00331383">
        <w:rPr>
          <w:lang w:val="en-GB"/>
        </w:rPr>
        <w:t>.</w:t>
      </w:r>
    </w:p>
    <w:p w14:paraId="5B6DDBD6" w14:textId="77777777" w:rsidR="00331383" w:rsidRPr="00331383" w:rsidRDefault="00331383" w:rsidP="00484B6F">
      <w:pPr>
        <w:numPr>
          <w:ilvl w:val="1"/>
          <w:numId w:val="46"/>
        </w:numPr>
        <w:tabs>
          <w:tab w:val="left" w:pos="284"/>
          <w:tab w:val="left" w:pos="567"/>
        </w:tabs>
        <w:ind w:left="0" w:firstLine="709"/>
        <w:contextualSpacing/>
        <w:jc w:val="both"/>
        <w:rPr>
          <w:lang w:val="en-GB"/>
        </w:rPr>
      </w:pPr>
      <w:proofErr w:type="spellStart"/>
      <w:r w:rsidRPr="00331383">
        <w:rPr>
          <w:lang w:val="en-GB"/>
        </w:rPr>
        <w:t>Pārdevējs</w:t>
      </w:r>
      <w:proofErr w:type="spellEnd"/>
      <w:r w:rsidRPr="00331383">
        <w:rPr>
          <w:lang w:val="en-GB"/>
        </w:rPr>
        <w:t xml:space="preserve"> </w:t>
      </w:r>
      <w:proofErr w:type="spellStart"/>
      <w:r w:rsidRPr="00331383">
        <w:rPr>
          <w:lang w:val="en-GB"/>
        </w:rPr>
        <w:t>apliecina</w:t>
      </w:r>
      <w:proofErr w:type="spellEnd"/>
      <w:r w:rsidRPr="00331383">
        <w:rPr>
          <w:lang w:val="en-GB"/>
        </w:rPr>
        <w:t xml:space="preserve">, ka </w:t>
      </w:r>
      <w:proofErr w:type="spellStart"/>
      <w:r w:rsidRPr="00331383">
        <w:rPr>
          <w:lang w:val="en-GB"/>
        </w:rPr>
        <w:t>Objekts</w:t>
      </w:r>
      <w:proofErr w:type="spellEnd"/>
      <w:r w:rsidRPr="00331383">
        <w:rPr>
          <w:lang w:val="en-GB"/>
        </w:rPr>
        <w:t xml:space="preserve"> nav </w:t>
      </w:r>
      <w:proofErr w:type="spellStart"/>
      <w:r w:rsidRPr="00331383">
        <w:rPr>
          <w:lang w:val="en-GB"/>
        </w:rPr>
        <w:t>nevienam</w:t>
      </w:r>
      <w:proofErr w:type="spellEnd"/>
      <w:r w:rsidRPr="00331383">
        <w:rPr>
          <w:lang w:val="en-GB"/>
        </w:rPr>
        <w:t xml:space="preserve"> </w:t>
      </w:r>
      <w:proofErr w:type="spellStart"/>
      <w:r w:rsidRPr="00331383">
        <w:rPr>
          <w:lang w:val="en-GB"/>
        </w:rPr>
        <w:t>citam</w:t>
      </w:r>
      <w:proofErr w:type="spellEnd"/>
      <w:r w:rsidRPr="00331383">
        <w:rPr>
          <w:lang w:val="en-GB"/>
        </w:rPr>
        <w:t xml:space="preserve"> (</w:t>
      </w:r>
      <w:proofErr w:type="spellStart"/>
      <w:r w:rsidRPr="00331383">
        <w:rPr>
          <w:lang w:val="en-GB"/>
        </w:rPr>
        <w:t>izņemot</w:t>
      </w:r>
      <w:proofErr w:type="spellEnd"/>
      <w:r w:rsidRPr="00331383">
        <w:rPr>
          <w:lang w:val="en-GB"/>
        </w:rPr>
        <w:t xml:space="preserve"> </w:t>
      </w:r>
      <w:proofErr w:type="spellStart"/>
      <w:r w:rsidRPr="00331383">
        <w:rPr>
          <w:lang w:val="en-GB"/>
        </w:rPr>
        <w:t>Pircēju</w:t>
      </w:r>
      <w:proofErr w:type="spellEnd"/>
      <w:r w:rsidRPr="00331383">
        <w:rPr>
          <w:lang w:val="en-GB"/>
        </w:rPr>
        <w:t xml:space="preserve">) </w:t>
      </w:r>
      <w:proofErr w:type="spellStart"/>
      <w:r w:rsidRPr="00331383">
        <w:rPr>
          <w:lang w:val="en-GB"/>
        </w:rPr>
        <w:t>atsavināts</w:t>
      </w:r>
      <w:proofErr w:type="spellEnd"/>
      <w:r w:rsidRPr="00331383">
        <w:rPr>
          <w:lang w:val="en-GB"/>
        </w:rPr>
        <w:t xml:space="preserve">, nav </w:t>
      </w:r>
      <w:proofErr w:type="spellStart"/>
      <w:r w:rsidRPr="00331383">
        <w:rPr>
          <w:lang w:val="en-GB"/>
        </w:rPr>
        <w:t>nodots</w:t>
      </w:r>
      <w:proofErr w:type="spellEnd"/>
      <w:r w:rsidRPr="00331383">
        <w:rPr>
          <w:lang w:val="en-GB"/>
        </w:rPr>
        <w:t xml:space="preserve"> </w:t>
      </w:r>
      <w:proofErr w:type="spellStart"/>
      <w:r w:rsidRPr="00331383">
        <w:rPr>
          <w:lang w:val="en-GB"/>
        </w:rPr>
        <w:t>patapinājumā</w:t>
      </w:r>
      <w:proofErr w:type="spellEnd"/>
      <w:r w:rsidRPr="00331383">
        <w:rPr>
          <w:lang w:val="en-GB"/>
        </w:rPr>
        <w:t xml:space="preserve">, </w:t>
      </w:r>
      <w:proofErr w:type="spellStart"/>
      <w:r w:rsidRPr="00331383">
        <w:rPr>
          <w:lang w:val="en-GB"/>
        </w:rPr>
        <w:t>izīrēts</w:t>
      </w:r>
      <w:proofErr w:type="spellEnd"/>
      <w:r w:rsidRPr="00331383">
        <w:rPr>
          <w:lang w:val="en-GB"/>
        </w:rPr>
        <w:t xml:space="preserve"> </w:t>
      </w:r>
      <w:proofErr w:type="spellStart"/>
      <w:r w:rsidRPr="00331383">
        <w:rPr>
          <w:lang w:val="en-GB"/>
        </w:rPr>
        <w:t>vai</w:t>
      </w:r>
      <w:proofErr w:type="spellEnd"/>
      <w:r w:rsidRPr="00331383">
        <w:rPr>
          <w:lang w:val="en-GB"/>
        </w:rPr>
        <w:t xml:space="preserve"> </w:t>
      </w:r>
      <w:proofErr w:type="spellStart"/>
      <w:r w:rsidRPr="00331383">
        <w:rPr>
          <w:lang w:val="en-GB"/>
        </w:rPr>
        <w:t>iznomāts</w:t>
      </w:r>
      <w:proofErr w:type="spellEnd"/>
      <w:r w:rsidRPr="00331383">
        <w:rPr>
          <w:lang w:val="en-GB"/>
        </w:rPr>
        <w:t xml:space="preserve"> (</w:t>
      </w:r>
      <w:proofErr w:type="spellStart"/>
      <w:r w:rsidRPr="00331383">
        <w:rPr>
          <w:lang w:val="en-GB"/>
        </w:rPr>
        <w:t>izņemot</w:t>
      </w:r>
      <w:proofErr w:type="spellEnd"/>
      <w:r w:rsidRPr="00331383">
        <w:rPr>
          <w:lang w:val="en-GB"/>
        </w:rPr>
        <w:t xml:space="preserve"> </w:t>
      </w:r>
      <w:proofErr w:type="spellStart"/>
      <w:r w:rsidRPr="00331383">
        <w:rPr>
          <w:lang w:val="en-GB"/>
        </w:rPr>
        <w:t>Pircēju</w:t>
      </w:r>
      <w:proofErr w:type="spellEnd"/>
      <w:r w:rsidRPr="00331383">
        <w:rPr>
          <w:lang w:val="en-GB"/>
        </w:rPr>
        <w:t xml:space="preserve">), </w:t>
      </w:r>
      <w:proofErr w:type="spellStart"/>
      <w:r w:rsidRPr="00331383">
        <w:rPr>
          <w:lang w:val="en-GB"/>
        </w:rPr>
        <w:t>tajā</w:t>
      </w:r>
      <w:proofErr w:type="spellEnd"/>
      <w:r w:rsidRPr="00331383">
        <w:rPr>
          <w:lang w:val="en-GB"/>
        </w:rPr>
        <w:t xml:space="preserve"> </w:t>
      </w:r>
      <w:proofErr w:type="spellStart"/>
      <w:r w:rsidRPr="00331383">
        <w:rPr>
          <w:lang w:val="en-GB"/>
        </w:rPr>
        <w:t>skaitā</w:t>
      </w:r>
      <w:proofErr w:type="spellEnd"/>
      <w:r w:rsidRPr="00331383">
        <w:rPr>
          <w:lang w:val="en-GB"/>
        </w:rPr>
        <w:t xml:space="preserve"> par to nav un </w:t>
      </w:r>
      <w:proofErr w:type="spellStart"/>
      <w:r w:rsidRPr="00331383">
        <w:rPr>
          <w:lang w:val="en-GB"/>
        </w:rPr>
        <w:t>nebūs</w:t>
      </w:r>
      <w:proofErr w:type="spellEnd"/>
      <w:r w:rsidRPr="00331383">
        <w:rPr>
          <w:lang w:val="en-GB"/>
        </w:rPr>
        <w:t xml:space="preserve"> </w:t>
      </w:r>
      <w:proofErr w:type="spellStart"/>
      <w:r w:rsidRPr="00331383">
        <w:rPr>
          <w:lang w:val="en-GB"/>
        </w:rPr>
        <w:t>spēkā</w:t>
      </w:r>
      <w:proofErr w:type="spellEnd"/>
      <w:r w:rsidRPr="00331383">
        <w:rPr>
          <w:lang w:val="en-GB"/>
        </w:rPr>
        <w:t xml:space="preserve"> </w:t>
      </w:r>
      <w:proofErr w:type="spellStart"/>
      <w:r w:rsidRPr="00331383">
        <w:rPr>
          <w:lang w:val="en-GB"/>
        </w:rPr>
        <w:t>esošu</w:t>
      </w:r>
      <w:proofErr w:type="spellEnd"/>
      <w:r w:rsidRPr="00331383">
        <w:rPr>
          <w:lang w:val="en-GB"/>
        </w:rPr>
        <w:t xml:space="preserve"> </w:t>
      </w:r>
      <w:proofErr w:type="spellStart"/>
      <w:r w:rsidRPr="00331383">
        <w:rPr>
          <w:lang w:val="en-GB"/>
        </w:rPr>
        <w:t>priekšlīgumu</w:t>
      </w:r>
      <w:proofErr w:type="spellEnd"/>
      <w:r w:rsidRPr="00331383">
        <w:rPr>
          <w:lang w:val="en-GB"/>
        </w:rPr>
        <w:t xml:space="preserve">, </w:t>
      </w:r>
      <w:proofErr w:type="spellStart"/>
      <w:r w:rsidRPr="00331383">
        <w:rPr>
          <w:lang w:val="en-GB"/>
        </w:rPr>
        <w:t>rokas</w:t>
      </w:r>
      <w:proofErr w:type="spellEnd"/>
      <w:r w:rsidRPr="00331383">
        <w:rPr>
          <w:lang w:val="en-GB"/>
        </w:rPr>
        <w:t xml:space="preserve"> </w:t>
      </w:r>
      <w:proofErr w:type="spellStart"/>
      <w:r w:rsidRPr="00331383">
        <w:rPr>
          <w:lang w:val="en-GB"/>
        </w:rPr>
        <w:t>naudas</w:t>
      </w:r>
      <w:proofErr w:type="spellEnd"/>
      <w:r w:rsidRPr="00331383">
        <w:rPr>
          <w:lang w:val="en-GB"/>
        </w:rPr>
        <w:t xml:space="preserve"> </w:t>
      </w:r>
      <w:proofErr w:type="spellStart"/>
      <w:r w:rsidRPr="00331383">
        <w:rPr>
          <w:lang w:val="en-GB"/>
        </w:rPr>
        <w:t>līgumu</w:t>
      </w:r>
      <w:proofErr w:type="spellEnd"/>
      <w:r w:rsidRPr="00331383">
        <w:rPr>
          <w:lang w:val="en-GB"/>
        </w:rPr>
        <w:t xml:space="preserve"> </w:t>
      </w:r>
      <w:proofErr w:type="spellStart"/>
      <w:r w:rsidRPr="00331383">
        <w:rPr>
          <w:lang w:val="en-GB"/>
        </w:rPr>
        <w:t>vai</w:t>
      </w:r>
      <w:proofErr w:type="spellEnd"/>
      <w:r w:rsidRPr="00331383">
        <w:rPr>
          <w:lang w:val="en-GB"/>
        </w:rPr>
        <w:t xml:space="preserve"> </w:t>
      </w:r>
      <w:proofErr w:type="spellStart"/>
      <w:r w:rsidRPr="00331383">
        <w:rPr>
          <w:lang w:val="en-GB"/>
        </w:rPr>
        <w:t>jebkādu</w:t>
      </w:r>
      <w:proofErr w:type="spellEnd"/>
      <w:r w:rsidRPr="00331383">
        <w:rPr>
          <w:lang w:val="en-GB"/>
        </w:rPr>
        <w:t xml:space="preserve"> </w:t>
      </w:r>
      <w:proofErr w:type="spellStart"/>
      <w:r w:rsidRPr="00331383">
        <w:rPr>
          <w:lang w:val="en-GB"/>
        </w:rPr>
        <w:t>ar</w:t>
      </w:r>
      <w:proofErr w:type="spellEnd"/>
      <w:r w:rsidRPr="00331383">
        <w:rPr>
          <w:lang w:val="en-GB"/>
        </w:rPr>
        <w:t xml:space="preserve"> </w:t>
      </w:r>
      <w:proofErr w:type="spellStart"/>
      <w:r w:rsidRPr="00331383">
        <w:rPr>
          <w:lang w:val="en-GB"/>
        </w:rPr>
        <w:t>iznomāšanu</w:t>
      </w:r>
      <w:proofErr w:type="spellEnd"/>
      <w:r w:rsidRPr="00331383">
        <w:rPr>
          <w:lang w:val="en-GB"/>
        </w:rPr>
        <w:t xml:space="preserve">, </w:t>
      </w:r>
      <w:proofErr w:type="spellStart"/>
      <w:r w:rsidRPr="00331383">
        <w:rPr>
          <w:lang w:val="en-GB"/>
        </w:rPr>
        <w:t>patapināšanu</w:t>
      </w:r>
      <w:proofErr w:type="spellEnd"/>
      <w:r w:rsidRPr="00331383">
        <w:rPr>
          <w:lang w:val="en-GB"/>
        </w:rPr>
        <w:t xml:space="preserve"> </w:t>
      </w:r>
      <w:proofErr w:type="spellStart"/>
      <w:r w:rsidRPr="00331383">
        <w:rPr>
          <w:lang w:val="en-GB"/>
        </w:rPr>
        <w:t>vai</w:t>
      </w:r>
      <w:proofErr w:type="spellEnd"/>
      <w:r w:rsidRPr="00331383">
        <w:rPr>
          <w:lang w:val="en-GB"/>
        </w:rPr>
        <w:t xml:space="preserve"> </w:t>
      </w:r>
      <w:proofErr w:type="spellStart"/>
      <w:r w:rsidRPr="00331383">
        <w:rPr>
          <w:lang w:val="en-GB"/>
        </w:rPr>
        <w:t>citādu</w:t>
      </w:r>
      <w:proofErr w:type="spellEnd"/>
      <w:r w:rsidRPr="00331383">
        <w:rPr>
          <w:lang w:val="en-GB"/>
        </w:rPr>
        <w:t xml:space="preserve"> </w:t>
      </w:r>
      <w:proofErr w:type="spellStart"/>
      <w:r w:rsidRPr="00331383">
        <w:rPr>
          <w:lang w:val="en-GB"/>
        </w:rPr>
        <w:t>lietošanu</w:t>
      </w:r>
      <w:proofErr w:type="spellEnd"/>
      <w:r w:rsidRPr="00331383">
        <w:rPr>
          <w:lang w:val="en-GB"/>
        </w:rPr>
        <w:t xml:space="preserve">, </w:t>
      </w:r>
      <w:proofErr w:type="spellStart"/>
      <w:r w:rsidRPr="00331383">
        <w:rPr>
          <w:lang w:val="en-GB"/>
        </w:rPr>
        <w:t>kā</w:t>
      </w:r>
      <w:proofErr w:type="spellEnd"/>
      <w:r w:rsidRPr="00331383">
        <w:rPr>
          <w:lang w:val="en-GB"/>
        </w:rPr>
        <w:t xml:space="preserve"> </w:t>
      </w:r>
      <w:proofErr w:type="spellStart"/>
      <w:r w:rsidRPr="00331383">
        <w:rPr>
          <w:lang w:val="en-GB"/>
        </w:rPr>
        <w:t>arī</w:t>
      </w:r>
      <w:proofErr w:type="spellEnd"/>
      <w:r w:rsidRPr="00331383">
        <w:rPr>
          <w:lang w:val="en-GB"/>
        </w:rPr>
        <w:t xml:space="preserve"> </w:t>
      </w:r>
      <w:proofErr w:type="spellStart"/>
      <w:r w:rsidRPr="00331383">
        <w:rPr>
          <w:lang w:val="en-GB"/>
        </w:rPr>
        <w:t>atsavināšanu</w:t>
      </w:r>
      <w:proofErr w:type="spellEnd"/>
      <w:r w:rsidRPr="00331383">
        <w:rPr>
          <w:lang w:val="en-GB"/>
        </w:rPr>
        <w:t xml:space="preserve"> </w:t>
      </w:r>
      <w:proofErr w:type="spellStart"/>
      <w:r w:rsidRPr="00331383">
        <w:rPr>
          <w:lang w:val="en-GB"/>
        </w:rPr>
        <w:t>saistītu</w:t>
      </w:r>
      <w:proofErr w:type="spellEnd"/>
      <w:r w:rsidRPr="00331383">
        <w:rPr>
          <w:lang w:val="en-GB"/>
        </w:rPr>
        <w:t xml:space="preserve"> </w:t>
      </w:r>
      <w:proofErr w:type="spellStart"/>
      <w:r w:rsidRPr="00331383">
        <w:rPr>
          <w:lang w:val="en-GB"/>
        </w:rPr>
        <w:t>līgumu</w:t>
      </w:r>
      <w:proofErr w:type="spellEnd"/>
      <w:r w:rsidRPr="00331383">
        <w:rPr>
          <w:lang w:val="en-GB"/>
        </w:rPr>
        <w:t xml:space="preserve">, </w:t>
      </w:r>
      <w:proofErr w:type="spellStart"/>
      <w:r w:rsidRPr="00331383">
        <w:rPr>
          <w:lang w:val="en-GB"/>
        </w:rPr>
        <w:t>tas</w:t>
      </w:r>
      <w:proofErr w:type="spellEnd"/>
      <w:r w:rsidRPr="00331383">
        <w:rPr>
          <w:lang w:val="en-GB"/>
        </w:rPr>
        <w:t xml:space="preserve"> nav </w:t>
      </w:r>
      <w:proofErr w:type="spellStart"/>
      <w:r w:rsidRPr="00331383">
        <w:rPr>
          <w:lang w:val="en-GB"/>
        </w:rPr>
        <w:t>apgrūtināts</w:t>
      </w:r>
      <w:proofErr w:type="spellEnd"/>
      <w:r w:rsidRPr="00331383">
        <w:rPr>
          <w:lang w:val="en-GB"/>
        </w:rPr>
        <w:t xml:space="preserve"> </w:t>
      </w:r>
      <w:proofErr w:type="spellStart"/>
      <w:r w:rsidRPr="00331383">
        <w:rPr>
          <w:lang w:val="en-GB"/>
        </w:rPr>
        <w:t>ar</w:t>
      </w:r>
      <w:proofErr w:type="spellEnd"/>
      <w:r w:rsidRPr="00331383">
        <w:rPr>
          <w:lang w:val="en-GB"/>
        </w:rPr>
        <w:t xml:space="preserve"> </w:t>
      </w:r>
      <w:proofErr w:type="spellStart"/>
      <w:r w:rsidRPr="00331383">
        <w:rPr>
          <w:lang w:val="en-GB"/>
        </w:rPr>
        <w:t>jebkādām</w:t>
      </w:r>
      <w:proofErr w:type="spellEnd"/>
      <w:r w:rsidRPr="00331383">
        <w:rPr>
          <w:lang w:val="en-GB"/>
        </w:rPr>
        <w:t xml:space="preserve"> </w:t>
      </w:r>
      <w:proofErr w:type="spellStart"/>
      <w:r w:rsidRPr="00331383">
        <w:rPr>
          <w:lang w:val="en-GB"/>
        </w:rPr>
        <w:t>lietu</w:t>
      </w:r>
      <w:proofErr w:type="spellEnd"/>
      <w:r w:rsidRPr="00331383">
        <w:rPr>
          <w:lang w:val="en-GB"/>
        </w:rPr>
        <w:t xml:space="preserve"> </w:t>
      </w:r>
      <w:proofErr w:type="spellStart"/>
      <w:r w:rsidRPr="00331383">
        <w:rPr>
          <w:lang w:val="en-GB"/>
        </w:rPr>
        <w:t>tiesībām</w:t>
      </w:r>
      <w:proofErr w:type="spellEnd"/>
      <w:r w:rsidRPr="00331383">
        <w:rPr>
          <w:lang w:val="en-GB"/>
        </w:rPr>
        <w:t xml:space="preserve"> un/</w:t>
      </w:r>
      <w:proofErr w:type="spellStart"/>
      <w:r w:rsidRPr="00331383">
        <w:rPr>
          <w:lang w:val="en-GB"/>
        </w:rPr>
        <w:t>vai</w:t>
      </w:r>
      <w:proofErr w:type="spellEnd"/>
      <w:r w:rsidRPr="00331383">
        <w:rPr>
          <w:lang w:val="en-GB"/>
        </w:rPr>
        <w:t xml:space="preserve"> </w:t>
      </w:r>
      <w:proofErr w:type="spellStart"/>
      <w:r w:rsidRPr="00331383">
        <w:rPr>
          <w:lang w:val="en-GB"/>
        </w:rPr>
        <w:t>parādiem</w:t>
      </w:r>
      <w:proofErr w:type="spellEnd"/>
      <w:r w:rsidRPr="00331383">
        <w:rPr>
          <w:lang w:val="en-GB"/>
        </w:rPr>
        <w:t xml:space="preserve"> un/</w:t>
      </w:r>
      <w:proofErr w:type="spellStart"/>
      <w:r w:rsidRPr="00331383">
        <w:rPr>
          <w:lang w:val="en-GB"/>
        </w:rPr>
        <w:t>vai</w:t>
      </w:r>
      <w:proofErr w:type="spellEnd"/>
      <w:r w:rsidRPr="00331383">
        <w:rPr>
          <w:lang w:val="en-GB"/>
        </w:rPr>
        <w:t xml:space="preserve"> </w:t>
      </w:r>
      <w:proofErr w:type="spellStart"/>
      <w:r w:rsidRPr="00331383">
        <w:rPr>
          <w:lang w:val="en-GB"/>
        </w:rPr>
        <w:t>citiem</w:t>
      </w:r>
      <w:proofErr w:type="spellEnd"/>
      <w:r w:rsidRPr="00331383">
        <w:rPr>
          <w:lang w:val="en-GB"/>
        </w:rPr>
        <w:t xml:space="preserve"> </w:t>
      </w:r>
      <w:proofErr w:type="spellStart"/>
      <w:r w:rsidRPr="00331383">
        <w:rPr>
          <w:lang w:val="en-GB"/>
        </w:rPr>
        <w:t>apgrūtinājumiem</w:t>
      </w:r>
      <w:proofErr w:type="spellEnd"/>
      <w:r w:rsidRPr="00331383">
        <w:rPr>
          <w:lang w:val="en-GB"/>
        </w:rPr>
        <w:t xml:space="preserve">, </w:t>
      </w:r>
      <w:proofErr w:type="spellStart"/>
      <w:r w:rsidRPr="00331383">
        <w:rPr>
          <w:lang w:val="en-GB"/>
        </w:rPr>
        <w:t>izņemot</w:t>
      </w:r>
      <w:proofErr w:type="spellEnd"/>
      <w:r w:rsidRPr="00331383">
        <w:rPr>
          <w:lang w:val="en-GB"/>
        </w:rPr>
        <w:t xml:space="preserve"> </w:t>
      </w:r>
      <w:proofErr w:type="spellStart"/>
      <w:r w:rsidRPr="00331383">
        <w:rPr>
          <w:lang w:val="en-GB"/>
        </w:rPr>
        <w:t>kā</w:t>
      </w:r>
      <w:proofErr w:type="spellEnd"/>
      <w:r w:rsidRPr="00331383">
        <w:rPr>
          <w:lang w:val="en-GB"/>
        </w:rPr>
        <w:t xml:space="preserve"> </w:t>
      </w:r>
      <w:proofErr w:type="spellStart"/>
      <w:r w:rsidRPr="00331383">
        <w:rPr>
          <w:lang w:val="en-GB"/>
        </w:rPr>
        <w:t>reģistrēts</w:t>
      </w:r>
      <w:proofErr w:type="spellEnd"/>
      <w:r w:rsidRPr="00331383">
        <w:rPr>
          <w:lang w:val="en-GB"/>
        </w:rPr>
        <w:t xml:space="preserve"> </w:t>
      </w:r>
      <w:proofErr w:type="spellStart"/>
      <w:r w:rsidRPr="00331383">
        <w:rPr>
          <w:lang w:val="en-GB"/>
        </w:rPr>
        <w:t>Jēkabpils</w:t>
      </w:r>
      <w:proofErr w:type="spellEnd"/>
      <w:r w:rsidRPr="00331383">
        <w:rPr>
          <w:lang w:val="en-GB"/>
        </w:rPr>
        <w:t xml:space="preserve"> </w:t>
      </w:r>
      <w:proofErr w:type="spellStart"/>
      <w:r w:rsidRPr="00331383">
        <w:rPr>
          <w:lang w:val="en-GB"/>
        </w:rPr>
        <w:t>pilsētas</w:t>
      </w:r>
      <w:proofErr w:type="spellEnd"/>
      <w:r w:rsidRPr="00331383">
        <w:rPr>
          <w:lang w:val="en-GB"/>
        </w:rPr>
        <w:t xml:space="preserve"> </w:t>
      </w:r>
      <w:proofErr w:type="spellStart"/>
      <w:r w:rsidRPr="00331383">
        <w:rPr>
          <w:lang w:val="en-GB"/>
        </w:rPr>
        <w:t>zemesgrāmatu</w:t>
      </w:r>
      <w:proofErr w:type="spellEnd"/>
      <w:r w:rsidRPr="00331383">
        <w:rPr>
          <w:lang w:val="en-GB"/>
        </w:rPr>
        <w:t xml:space="preserve"> </w:t>
      </w:r>
      <w:proofErr w:type="spellStart"/>
      <w:r w:rsidRPr="00331383">
        <w:rPr>
          <w:lang w:val="en-GB"/>
        </w:rPr>
        <w:t>nodalījumā</w:t>
      </w:r>
      <w:proofErr w:type="spellEnd"/>
      <w:r w:rsidRPr="00331383">
        <w:rPr>
          <w:lang w:val="en-GB"/>
        </w:rPr>
        <w:t xml:space="preserve"> Nr.</w:t>
      </w:r>
      <w:r w:rsidRPr="00331383">
        <w:rPr>
          <w:lang w:val="en-GB" w:eastAsia="lv-LV"/>
        </w:rPr>
        <w:t xml:space="preserve"> </w:t>
      </w:r>
      <w:r w:rsidRPr="00331383">
        <w:rPr>
          <w:rFonts w:cs="Tahoma"/>
          <w:lang w:val="en-GB"/>
        </w:rPr>
        <w:t>2101-</w:t>
      </w:r>
      <w:proofErr w:type="gramStart"/>
      <w:r w:rsidRPr="00331383">
        <w:rPr>
          <w:rFonts w:cs="Tahoma"/>
          <w:lang w:val="en-GB"/>
        </w:rPr>
        <w:t xml:space="preserve">22 </w:t>
      </w:r>
      <w:r w:rsidRPr="00331383">
        <w:rPr>
          <w:noProof/>
          <w:lang w:val="en-GB"/>
        </w:rPr>
        <w:t xml:space="preserve"> </w:t>
      </w:r>
      <w:proofErr w:type="spellStart"/>
      <w:r w:rsidRPr="00331383">
        <w:rPr>
          <w:lang w:val="en-GB"/>
        </w:rPr>
        <w:t>Līguma</w:t>
      </w:r>
      <w:proofErr w:type="spellEnd"/>
      <w:proofErr w:type="gramEnd"/>
      <w:r w:rsidRPr="00331383">
        <w:rPr>
          <w:lang w:val="en-GB"/>
        </w:rPr>
        <w:t xml:space="preserve"> </w:t>
      </w:r>
      <w:proofErr w:type="spellStart"/>
      <w:r w:rsidRPr="00331383">
        <w:rPr>
          <w:lang w:val="en-GB"/>
        </w:rPr>
        <w:t>parakstīšanas</w:t>
      </w:r>
      <w:proofErr w:type="spellEnd"/>
      <w:r w:rsidRPr="00331383">
        <w:rPr>
          <w:lang w:val="en-GB"/>
        </w:rPr>
        <w:t xml:space="preserve"> </w:t>
      </w:r>
      <w:proofErr w:type="spellStart"/>
      <w:r w:rsidRPr="00331383">
        <w:rPr>
          <w:lang w:val="en-GB"/>
        </w:rPr>
        <w:t>dienā</w:t>
      </w:r>
      <w:proofErr w:type="spellEnd"/>
      <w:r w:rsidRPr="00331383">
        <w:rPr>
          <w:lang w:val="en-GB"/>
        </w:rPr>
        <w:t xml:space="preserve">. </w:t>
      </w:r>
    </w:p>
    <w:p w14:paraId="2097823A" w14:textId="77777777" w:rsidR="00331383" w:rsidRPr="00331383" w:rsidRDefault="00331383" w:rsidP="00484B6F">
      <w:pPr>
        <w:ind w:firstLine="709"/>
        <w:jc w:val="both"/>
        <w:rPr>
          <w:lang w:val="en-GB"/>
        </w:rPr>
      </w:pPr>
      <w:r w:rsidRPr="00331383">
        <w:rPr>
          <w:lang w:val="en-GB"/>
        </w:rPr>
        <w:lastRenderedPageBreak/>
        <w:t xml:space="preserve">3.3. </w:t>
      </w:r>
      <w:proofErr w:type="spellStart"/>
      <w:r w:rsidRPr="00331383">
        <w:rPr>
          <w:lang w:val="en-GB"/>
        </w:rPr>
        <w:t>Pārdevējam</w:t>
      </w:r>
      <w:proofErr w:type="spellEnd"/>
      <w:r w:rsidRPr="00331383">
        <w:rPr>
          <w:lang w:val="en-GB"/>
        </w:rPr>
        <w:t xml:space="preserve"> ne </w:t>
      </w:r>
      <w:proofErr w:type="spellStart"/>
      <w:r w:rsidRPr="00331383">
        <w:rPr>
          <w:lang w:val="en-GB"/>
        </w:rPr>
        <w:t>vēlāk</w:t>
      </w:r>
      <w:proofErr w:type="spellEnd"/>
      <w:r w:rsidRPr="00331383">
        <w:rPr>
          <w:lang w:val="en-GB"/>
        </w:rPr>
        <w:t xml:space="preserve"> </w:t>
      </w:r>
      <w:proofErr w:type="spellStart"/>
      <w:r w:rsidRPr="00331383">
        <w:rPr>
          <w:lang w:val="en-GB"/>
        </w:rPr>
        <w:t>kā</w:t>
      </w:r>
      <w:proofErr w:type="spellEnd"/>
      <w:r w:rsidRPr="00331383">
        <w:rPr>
          <w:lang w:val="en-GB"/>
        </w:rPr>
        <w:t xml:space="preserve"> 15 (</w:t>
      </w:r>
      <w:proofErr w:type="spellStart"/>
      <w:r w:rsidRPr="00331383">
        <w:rPr>
          <w:lang w:val="en-GB"/>
        </w:rPr>
        <w:t>piecpadsmit</w:t>
      </w:r>
      <w:proofErr w:type="spellEnd"/>
      <w:r w:rsidRPr="00331383">
        <w:rPr>
          <w:lang w:val="en-GB"/>
        </w:rPr>
        <w:t xml:space="preserve">) </w:t>
      </w:r>
      <w:proofErr w:type="spellStart"/>
      <w:r w:rsidRPr="00331383">
        <w:rPr>
          <w:lang w:val="en-GB"/>
        </w:rPr>
        <w:t>dienu</w:t>
      </w:r>
      <w:proofErr w:type="spellEnd"/>
      <w:r w:rsidRPr="00331383">
        <w:rPr>
          <w:lang w:val="en-GB"/>
        </w:rPr>
        <w:t xml:space="preserve"> </w:t>
      </w:r>
      <w:proofErr w:type="spellStart"/>
      <w:r w:rsidRPr="00331383">
        <w:rPr>
          <w:lang w:val="en-GB"/>
        </w:rPr>
        <w:t>laikā</w:t>
      </w:r>
      <w:proofErr w:type="spellEnd"/>
      <w:r w:rsidRPr="00331383">
        <w:rPr>
          <w:lang w:val="en-GB"/>
        </w:rPr>
        <w:t xml:space="preserve"> </w:t>
      </w:r>
      <w:proofErr w:type="spellStart"/>
      <w:r w:rsidRPr="00331383">
        <w:rPr>
          <w:lang w:val="en-GB"/>
        </w:rPr>
        <w:t>pēc</w:t>
      </w:r>
      <w:proofErr w:type="spellEnd"/>
      <w:r w:rsidRPr="00331383">
        <w:rPr>
          <w:lang w:val="en-GB"/>
        </w:rPr>
        <w:t xml:space="preserve"> </w:t>
      </w:r>
      <w:proofErr w:type="spellStart"/>
      <w:r w:rsidRPr="00331383">
        <w:rPr>
          <w:lang w:val="en-GB"/>
        </w:rPr>
        <w:t>Līguma</w:t>
      </w:r>
      <w:proofErr w:type="spellEnd"/>
      <w:r w:rsidRPr="00331383">
        <w:rPr>
          <w:lang w:val="en-GB"/>
        </w:rPr>
        <w:t xml:space="preserve"> </w:t>
      </w:r>
      <w:proofErr w:type="spellStart"/>
      <w:r w:rsidRPr="00331383">
        <w:rPr>
          <w:lang w:val="en-GB"/>
        </w:rPr>
        <w:t>parakstīšanas</w:t>
      </w:r>
      <w:proofErr w:type="spellEnd"/>
      <w:r w:rsidRPr="00331383">
        <w:rPr>
          <w:lang w:val="en-GB"/>
        </w:rPr>
        <w:t xml:space="preserve"> </w:t>
      </w:r>
      <w:proofErr w:type="spellStart"/>
      <w:r w:rsidRPr="00331383">
        <w:rPr>
          <w:lang w:val="en-GB"/>
        </w:rPr>
        <w:t>Līguma</w:t>
      </w:r>
      <w:proofErr w:type="spellEnd"/>
      <w:r w:rsidRPr="00331383">
        <w:rPr>
          <w:lang w:val="en-GB"/>
        </w:rPr>
        <w:t xml:space="preserve"> 4.</w:t>
      </w:r>
      <w:proofErr w:type="gramStart"/>
      <w:r w:rsidRPr="00331383">
        <w:rPr>
          <w:lang w:val="en-GB"/>
        </w:rPr>
        <w:t>1.punktā</w:t>
      </w:r>
      <w:proofErr w:type="gramEnd"/>
      <w:r w:rsidRPr="00331383">
        <w:rPr>
          <w:lang w:val="en-GB"/>
        </w:rPr>
        <w:t xml:space="preserve"> </w:t>
      </w:r>
      <w:proofErr w:type="spellStart"/>
      <w:r w:rsidRPr="00331383">
        <w:rPr>
          <w:lang w:val="en-GB"/>
        </w:rPr>
        <w:t>noteiktās</w:t>
      </w:r>
      <w:proofErr w:type="spellEnd"/>
      <w:r w:rsidRPr="00331383">
        <w:rPr>
          <w:lang w:val="en-GB"/>
        </w:rPr>
        <w:t xml:space="preserve"> </w:t>
      </w:r>
      <w:proofErr w:type="spellStart"/>
      <w:r w:rsidRPr="00331383">
        <w:rPr>
          <w:lang w:val="en-GB"/>
        </w:rPr>
        <w:t>samaksas</w:t>
      </w:r>
      <w:proofErr w:type="spellEnd"/>
      <w:r w:rsidRPr="00331383">
        <w:rPr>
          <w:lang w:val="en-GB"/>
        </w:rPr>
        <w:t xml:space="preserve"> </w:t>
      </w:r>
      <w:proofErr w:type="spellStart"/>
      <w:r w:rsidRPr="00331383">
        <w:rPr>
          <w:lang w:val="en-GB"/>
        </w:rPr>
        <w:t>saņemšanas</w:t>
      </w:r>
      <w:proofErr w:type="spellEnd"/>
      <w:r w:rsidRPr="00331383">
        <w:rPr>
          <w:lang w:val="en-GB"/>
        </w:rPr>
        <w:t xml:space="preserve"> </w:t>
      </w:r>
      <w:proofErr w:type="spellStart"/>
      <w:r w:rsidRPr="00331383">
        <w:rPr>
          <w:lang w:val="en-GB"/>
        </w:rPr>
        <w:t>pilnā</w:t>
      </w:r>
      <w:proofErr w:type="spellEnd"/>
      <w:r w:rsidRPr="00331383">
        <w:rPr>
          <w:lang w:val="en-GB"/>
        </w:rPr>
        <w:t xml:space="preserve"> </w:t>
      </w:r>
      <w:proofErr w:type="spellStart"/>
      <w:r w:rsidRPr="00331383">
        <w:rPr>
          <w:lang w:val="en-GB"/>
        </w:rPr>
        <w:t>apmērā</w:t>
      </w:r>
      <w:proofErr w:type="spellEnd"/>
      <w:r w:rsidRPr="00331383">
        <w:rPr>
          <w:lang w:val="en-GB"/>
        </w:rPr>
        <w:t xml:space="preserve"> </w:t>
      </w:r>
      <w:proofErr w:type="spellStart"/>
      <w:r w:rsidRPr="00331383">
        <w:rPr>
          <w:lang w:val="en-GB"/>
        </w:rPr>
        <w:t>ir</w:t>
      </w:r>
      <w:proofErr w:type="spellEnd"/>
      <w:r w:rsidRPr="00331383">
        <w:rPr>
          <w:lang w:val="en-GB"/>
        </w:rPr>
        <w:t xml:space="preserve"> </w:t>
      </w:r>
      <w:proofErr w:type="spellStart"/>
      <w:r w:rsidRPr="00331383">
        <w:rPr>
          <w:lang w:val="en-GB"/>
        </w:rPr>
        <w:t>pienākums</w:t>
      </w:r>
      <w:proofErr w:type="spellEnd"/>
      <w:r w:rsidRPr="00331383">
        <w:rPr>
          <w:lang w:val="en-GB"/>
        </w:rPr>
        <w:t xml:space="preserve"> </w:t>
      </w:r>
      <w:proofErr w:type="spellStart"/>
      <w:r w:rsidRPr="00331383">
        <w:rPr>
          <w:lang w:val="en-GB"/>
        </w:rPr>
        <w:t>parakstīt</w:t>
      </w:r>
      <w:proofErr w:type="spellEnd"/>
      <w:r w:rsidRPr="00331383">
        <w:rPr>
          <w:lang w:val="en-GB"/>
        </w:rPr>
        <w:t xml:space="preserve"> </w:t>
      </w:r>
      <w:proofErr w:type="spellStart"/>
      <w:r w:rsidRPr="00331383">
        <w:rPr>
          <w:lang w:val="en-GB"/>
        </w:rPr>
        <w:t>nostiprinājuma</w:t>
      </w:r>
      <w:proofErr w:type="spellEnd"/>
      <w:r w:rsidRPr="00331383">
        <w:rPr>
          <w:lang w:val="en-GB"/>
        </w:rPr>
        <w:t xml:space="preserve"> </w:t>
      </w:r>
      <w:proofErr w:type="spellStart"/>
      <w:r w:rsidRPr="00331383">
        <w:rPr>
          <w:lang w:val="en-GB"/>
        </w:rPr>
        <w:t>lūgumu</w:t>
      </w:r>
      <w:proofErr w:type="spellEnd"/>
      <w:r w:rsidRPr="00331383">
        <w:rPr>
          <w:lang w:val="en-GB"/>
        </w:rPr>
        <w:t xml:space="preserve"> </w:t>
      </w:r>
      <w:proofErr w:type="spellStart"/>
      <w:r w:rsidRPr="00331383">
        <w:rPr>
          <w:lang w:val="en-GB"/>
        </w:rPr>
        <w:t>Objekta</w:t>
      </w:r>
      <w:proofErr w:type="spellEnd"/>
      <w:r w:rsidRPr="00331383">
        <w:rPr>
          <w:lang w:val="en-GB"/>
        </w:rPr>
        <w:t xml:space="preserve"> </w:t>
      </w:r>
      <w:proofErr w:type="spellStart"/>
      <w:r w:rsidRPr="00331383">
        <w:rPr>
          <w:lang w:val="en-GB"/>
        </w:rPr>
        <w:t>tiesību</w:t>
      </w:r>
      <w:proofErr w:type="spellEnd"/>
      <w:r w:rsidRPr="00331383">
        <w:rPr>
          <w:lang w:val="en-GB"/>
        </w:rPr>
        <w:t xml:space="preserve"> </w:t>
      </w:r>
      <w:proofErr w:type="spellStart"/>
      <w:r w:rsidRPr="00331383">
        <w:rPr>
          <w:lang w:val="en-GB"/>
        </w:rPr>
        <w:t>nostiprināšanai</w:t>
      </w:r>
      <w:proofErr w:type="spellEnd"/>
      <w:r w:rsidRPr="00331383">
        <w:rPr>
          <w:lang w:val="en-GB"/>
        </w:rPr>
        <w:t xml:space="preserve"> </w:t>
      </w:r>
      <w:proofErr w:type="spellStart"/>
      <w:r w:rsidRPr="00331383">
        <w:rPr>
          <w:lang w:val="en-GB"/>
        </w:rPr>
        <w:t>uz</w:t>
      </w:r>
      <w:proofErr w:type="spellEnd"/>
      <w:r w:rsidRPr="00331383">
        <w:rPr>
          <w:lang w:val="en-GB"/>
        </w:rPr>
        <w:t xml:space="preserve"> </w:t>
      </w:r>
      <w:proofErr w:type="spellStart"/>
      <w:r w:rsidRPr="00331383">
        <w:rPr>
          <w:lang w:val="en-GB"/>
        </w:rPr>
        <w:t>Pircēja</w:t>
      </w:r>
      <w:proofErr w:type="spellEnd"/>
      <w:r w:rsidRPr="00331383">
        <w:rPr>
          <w:lang w:val="en-GB"/>
        </w:rPr>
        <w:t xml:space="preserve"> </w:t>
      </w:r>
      <w:proofErr w:type="spellStart"/>
      <w:r w:rsidRPr="00331383">
        <w:rPr>
          <w:lang w:val="en-GB"/>
        </w:rPr>
        <w:t>vārda</w:t>
      </w:r>
      <w:proofErr w:type="spellEnd"/>
      <w:r w:rsidRPr="00331383">
        <w:rPr>
          <w:lang w:val="en-GB"/>
        </w:rPr>
        <w:t xml:space="preserve"> un </w:t>
      </w:r>
      <w:proofErr w:type="spellStart"/>
      <w:r w:rsidRPr="00331383">
        <w:rPr>
          <w:lang w:val="en-GB"/>
        </w:rPr>
        <w:t>nodot</w:t>
      </w:r>
      <w:proofErr w:type="spellEnd"/>
      <w:r w:rsidRPr="00331383">
        <w:rPr>
          <w:lang w:val="en-GB"/>
        </w:rPr>
        <w:t xml:space="preserve"> </w:t>
      </w:r>
      <w:proofErr w:type="spellStart"/>
      <w:r w:rsidRPr="00331383">
        <w:rPr>
          <w:lang w:val="en-GB"/>
        </w:rPr>
        <w:t>Pircējam</w:t>
      </w:r>
      <w:proofErr w:type="spellEnd"/>
      <w:r w:rsidRPr="00331383">
        <w:rPr>
          <w:lang w:val="en-GB"/>
        </w:rPr>
        <w:t xml:space="preserve"> </w:t>
      </w:r>
      <w:proofErr w:type="spellStart"/>
      <w:r w:rsidRPr="00331383">
        <w:rPr>
          <w:lang w:val="en-GB"/>
        </w:rPr>
        <w:t>visus</w:t>
      </w:r>
      <w:proofErr w:type="spellEnd"/>
      <w:r w:rsidRPr="00331383">
        <w:rPr>
          <w:lang w:val="en-GB"/>
        </w:rPr>
        <w:t xml:space="preserve"> </w:t>
      </w:r>
      <w:proofErr w:type="spellStart"/>
      <w:r w:rsidRPr="00331383">
        <w:rPr>
          <w:lang w:val="en-GB"/>
        </w:rPr>
        <w:t>dokumentus</w:t>
      </w:r>
      <w:proofErr w:type="spellEnd"/>
      <w:r w:rsidRPr="00331383">
        <w:rPr>
          <w:lang w:val="en-GB"/>
        </w:rPr>
        <w:t xml:space="preserve"> par </w:t>
      </w:r>
      <w:proofErr w:type="spellStart"/>
      <w:r w:rsidRPr="00331383">
        <w:rPr>
          <w:lang w:val="en-GB"/>
        </w:rPr>
        <w:t>Objektu</w:t>
      </w:r>
      <w:proofErr w:type="spellEnd"/>
      <w:r w:rsidRPr="00331383">
        <w:rPr>
          <w:lang w:val="en-GB"/>
        </w:rPr>
        <w:t xml:space="preserve">, kas </w:t>
      </w:r>
      <w:proofErr w:type="spellStart"/>
      <w:r w:rsidRPr="00331383">
        <w:rPr>
          <w:lang w:val="en-GB"/>
        </w:rPr>
        <w:t>nepieciešami</w:t>
      </w:r>
      <w:proofErr w:type="spellEnd"/>
      <w:r w:rsidRPr="00331383">
        <w:rPr>
          <w:lang w:val="en-GB"/>
        </w:rPr>
        <w:t xml:space="preserve"> </w:t>
      </w:r>
      <w:proofErr w:type="spellStart"/>
      <w:r w:rsidRPr="00331383">
        <w:rPr>
          <w:lang w:val="en-GB"/>
        </w:rPr>
        <w:t>Objekta</w:t>
      </w:r>
      <w:proofErr w:type="spellEnd"/>
      <w:r w:rsidRPr="00331383">
        <w:rPr>
          <w:lang w:val="en-GB"/>
        </w:rPr>
        <w:t xml:space="preserve"> </w:t>
      </w:r>
      <w:proofErr w:type="spellStart"/>
      <w:r w:rsidRPr="00331383">
        <w:rPr>
          <w:lang w:val="en-GB"/>
        </w:rPr>
        <w:t>reģistrēšanai</w:t>
      </w:r>
      <w:proofErr w:type="spellEnd"/>
      <w:r w:rsidRPr="00331383">
        <w:rPr>
          <w:lang w:val="en-GB"/>
        </w:rPr>
        <w:t xml:space="preserve"> </w:t>
      </w:r>
      <w:proofErr w:type="spellStart"/>
      <w:r w:rsidRPr="00331383">
        <w:rPr>
          <w:lang w:val="en-GB"/>
        </w:rPr>
        <w:t>Zemesgrāmatā</w:t>
      </w:r>
      <w:proofErr w:type="spellEnd"/>
      <w:r w:rsidRPr="00331383">
        <w:rPr>
          <w:lang w:val="en-GB"/>
        </w:rPr>
        <w:t>.</w:t>
      </w:r>
    </w:p>
    <w:p w14:paraId="6F6BAA9B" w14:textId="77777777" w:rsidR="00331383" w:rsidRPr="00331383" w:rsidRDefault="00331383" w:rsidP="00484B6F">
      <w:pPr>
        <w:ind w:firstLine="709"/>
        <w:jc w:val="both"/>
        <w:rPr>
          <w:lang w:val="en-GB"/>
        </w:rPr>
      </w:pPr>
    </w:p>
    <w:p w14:paraId="107CFDB7" w14:textId="77777777" w:rsidR="00331383" w:rsidRPr="00331383" w:rsidRDefault="00331383" w:rsidP="00484B6F">
      <w:pPr>
        <w:jc w:val="center"/>
        <w:rPr>
          <w:lang w:val="en-GB"/>
        </w:rPr>
      </w:pPr>
    </w:p>
    <w:p w14:paraId="261DFD45" w14:textId="77777777" w:rsidR="00331383" w:rsidRPr="00331383" w:rsidRDefault="00331383" w:rsidP="00484B6F">
      <w:pPr>
        <w:jc w:val="center"/>
        <w:rPr>
          <w:lang w:val="en-GB"/>
        </w:rPr>
      </w:pPr>
      <w:r w:rsidRPr="00331383">
        <w:rPr>
          <w:lang w:val="en-GB"/>
        </w:rPr>
        <w:t>4. NORĒĶINU KĀRTĪBA</w:t>
      </w:r>
    </w:p>
    <w:p w14:paraId="678A04D9" w14:textId="77777777" w:rsidR="00331383" w:rsidRPr="00331383" w:rsidRDefault="00331383" w:rsidP="00484B6F">
      <w:pPr>
        <w:ind w:firstLine="709"/>
        <w:jc w:val="both"/>
        <w:rPr>
          <w:lang w:val="en-GB"/>
        </w:rPr>
      </w:pPr>
      <w:r w:rsidRPr="00331383">
        <w:rPr>
          <w:lang w:val="en-GB"/>
        </w:rPr>
        <w:t xml:space="preserve">4.1. </w:t>
      </w:r>
      <w:proofErr w:type="spellStart"/>
      <w:r w:rsidRPr="00331383">
        <w:rPr>
          <w:lang w:val="en-GB"/>
        </w:rPr>
        <w:t>Objekta</w:t>
      </w:r>
      <w:proofErr w:type="spellEnd"/>
      <w:r w:rsidRPr="00331383">
        <w:rPr>
          <w:lang w:val="en-GB"/>
        </w:rPr>
        <w:t xml:space="preserve"> </w:t>
      </w:r>
      <w:proofErr w:type="spellStart"/>
      <w:r w:rsidRPr="00331383">
        <w:rPr>
          <w:lang w:val="en-GB"/>
        </w:rPr>
        <w:t>pirkuma</w:t>
      </w:r>
      <w:proofErr w:type="spellEnd"/>
      <w:r w:rsidRPr="00331383">
        <w:rPr>
          <w:lang w:val="en-GB"/>
        </w:rPr>
        <w:t xml:space="preserve"> </w:t>
      </w:r>
      <w:proofErr w:type="spellStart"/>
      <w:r w:rsidRPr="00331383">
        <w:rPr>
          <w:lang w:val="en-GB"/>
        </w:rPr>
        <w:t>cena</w:t>
      </w:r>
      <w:proofErr w:type="spellEnd"/>
      <w:r w:rsidRPr="00331383">
        <w:rPr>
          <w:lang w:val="en-GB"/>
        </w:rPr>
        <w:t xml:space="preserve"> </w:t>
      </w:r>
      <w:proofErr w:type="spellStart"/>
      <w:r w:rsidRPr="00331383">
        <w:rPr>
          <w:lang w:val="en-GB"/>
        </w:rPr>
        <w:t>ir</w:t>
      </w:r>
      <w:proofErr w:type="spellEnd"/>
      <w:r w:rsidRPr="00331383">
        <w:rPr>
          <w:lang w:val="en-GB"/>
        </w:rPr>
        <w:t xml:space="preserve"> </w:t>
      </w:r>
      <w:r w:rsidRPr="00331383">
        <w:rPr>
          <w:rFonts w:cs="Tahoma"/>
          <w:b/>
          <w:lang w:val="lv-LV"/>
        </w:rPr>
        <w:t xml:space="preserve">3316,80 </w:t>
      </w:r>
      <w:proofErr w:type="spellStart"/>
      <w:r w:rsidRPr="00331383">
        <w:rPr>
          <w:rFonts w:cs="Tahoma"/>
          <w:b/>
          <w:i/>
          <w:iCs/>
          <w:lang w:val="lv-LV"/>
        </w:rPr>
        <w:t>euro</w:t>
      </w:r>
      <w:proofErr w:type="spellEnd"/>
      <w:r w:rsidRPr="00331383">
        <w:rPr>
          <w:rFonts w:cs="Tahoma"/>
          <w:bCs/>
          <w:lang w:val="lv-LV"/>
        </w:rPr>
        <w:t xml:space="preserve"> (trīs tūkstoši trīs simti </w:t>
      </w:r>
      <w:proofErr w:type="gramStart"/>
      <w:r w:rsidRPr="00331383">
        <w:rPr>
          <w:rFonts w:cs="Tahoma"/>
          <w:bCs/>
          <w:lang w:val="lv-LV"/>
        </w:rPr>
        <w:t>sešpadsmit  eiro</w:t>
      </w:r>
      <w:proofErr w:type="gramEnd"/>
      <w:r w:rsidRPr="00331383">
        <w:rPr>
          <w:rFonts w:cs="Tahoma"/>
          <w:bCs/>
          <w:lang w:val="lv-LV"/>
        </w:rPr>
        <w:t>, 80 centi) .</w:t>
      </w:r>
    </w:p>
    <w:p w14:paraId="34E8EF4B" w14:textId="77777777" w:rsidR="00331383" w:rsidRPr="00331383" w:rsidRDefault="00331383" w:rsidP="00484B6F">
      <w:pPr>
        <w:ind w:firstLine="709"/>
        <w:jc w:val="both"/>
        <w:rPr>
          <w:lang w:val="en-GB"/>
        </w:rPr>
      </w:pPr>
      <w:r w:rsidRPr="00331383">
        <w:rPr>
          <w:lang w:val="en-GB"/>
        </w:rPr>
        <w:t xml:space="preserve">4.2. </w:t>
      </w:r>
      <w:proofErr w:type="spellStart"/>
      <w:r w:rsidRPr="00331383">
        <w:rPr>
          <w:lang w:val="en-GB"/>
        </w:rPr>
        <w:t>Līgumslēdzēji</w:t>
      </w:r>
      <w:proofErr w:type="spellEnd"/>
      <w:r w:rsidRPr="00331383">
        <w:rPr>
          <w:lang w:val="en-GB"/>
        </w:rPr>
        <w:t xml:space="preserve"> </w:t>
      </w:r>
      <w:proofErr w:type="spellStart"/>
      <w:r w:rsidRPr="00331383">
        <w:rPr>
          <w:lang w:val="en-GB"/>
        </w:rPr>
        <w:t>konstatē</w:t>
      </w:r>
      <w:proofErr w:type="spellEnd"/>
      <w:r w:rsidRPr="00331383">
        <w:rPr>
          <w:lang w:val="en-GB"/>
        </w:rPr>
        <w:t xml:space="preserve"> un </w:t>
      </w:r>
      <w:proofErr w:type="spellStart"/>
      <w:r w:rsidRPr="00331383">
        <w:rPr>
          <w:lang w:val="en-GB"/>
        </w:rPr>
        <w:t>apliecina</w:t>
      </w:r>
      <w:proofErr w:type="spellEnd"/>
      <w:r w:rsidRPr="00331383">
        <w:rPr>
          <w:lang w:val="en-GB"/>
        </w:rPr>
        <w:t xml:space="preserve">, ka </w:t>
      </w:r>
      <w:proofErr w:type="spellStart"/>
      <w:r w:rsidRPr="00331383">
        <w:rPr>
          <w:lang w:val="en-GB"/>
        </w:rPr>
        <w:t>Līguma</w:t>
      </w:r>
      <w:proofErr w:type="spellEnd"/>
      <w:r w:rsidRPr="00331383">
        <w:rPr>
          <w:lang w:val="en-GB"/>
        </w:rPr>
        <w:t xml:space="preserve"> 4.</w:t>
      </w:r>
      <w:proofErr w:type="gramStart"/>
      <w:r w:rsidRPr="00331383">
        <w:rPr>
          <w:lang w:val="en-GB"/>
        </w:rPr>
        <w:t>1.punktā</w:t>
      </w:r>
      <w:proofErr w:type="gramEnd"/>
      <w:r w:rsidRPr="00331383">
        <w:rPr>
          <w:lang w:val="en-GB"/>
        </w:rPr>
        <w:t xml:space="preserve">  </w:t>
      </w:r>
      <w:proofErr w:type="spellStart"/>
      <w:r w:rsidRPr="00331383">
        <w:rPr>
          <w:lang w:val="en-GB"/>
        </w:rPr>
        <w:t>minēto</w:t>
      </w:r>
      <w:proofErr w:type="spellEnd"/>
      <w:r w:rsidRPr="00331383">
        <w:rPr>
          <w:lang w:val="en-GB"/>
        </w:rPr>
        <w:t xml:space="preserve"> </w:t>
      </w:r>
      <w:proofErr w:type="spellStart"/>
      <w:r w:rsidRPr="00331383">
        <w:rPr>
          <w:lang w:val="en-GB"/>
        </w:rPr>
        <w:t>Objekta</w:t>
      </w:r>
      <w:proofErr w:type="spellEnd"/>
      <w:r w:rsidRPr="00331383">
        <w:rPr>
          <w:lang w:val="en-GB"/>
        </w:rPr>
        <w:t xml:space="preserve"> </w:t>
      </w:r>
      <w:proofErr w:type="spellStart"/>
      <w:r w:rsidRPr="00331383">
        <w:rPr>
          <w:lang w:val="en-GB"/>
        </w:rPr>
        <w:t>pirkuma</w:t>
      </w:r>
      <w:proofErr w:type="spellEnd"/>
      <w:r w:rsidRPr="00331383">
        <w:rPr>
          <w:lang w:val="en-GB"/>
        </w:rPr>
        <w:t xml:space="preserve"> </w:t>
      </w:r>
      <w:proofErr w:type="spellStart"/>
      <w:r w:rsidRPr="00331383">
        <w:rPr>
          <w:lang w:val="en-GB"/>
        </w:rPr>
        <w:t>cenu</w:t>
      </w:r>
      <w:proofErr w:type="spellEnd"/>
      <w:r w:rsidRPr="00331383">
        <w:rPr>
          <w:lang w:val="en-GB"/>
        </w:rPr>
        <w:t xml:space="preserve"> 3316,80 EUR (</w:t>
      </w:r>
      <w:proofErr w:type="spellStart"/>
      <w:r w:rsidRPr="00331383">
        <w:rPr>
          <w:lang w:val="en-GB"/>
        </w:rPr>
        <w:t>trīs</w:t>
      </w:r>
      <w:proofErr w:type="spellEnd"/>
      <w:r w:rsidRPr="00331383">
        <w:rPr>
          <w:lang w:val="en-GB"/>
        </w:rPr>
        <w:t xml:space="preserve"> </w:t>
      </w:r>
      <w:proofErr w:type="spellStart"/>
      <w:r w:rsidRPr="00331383">
        <w:rPr>
          <w:lang w:val="en-GB"/>
        </w:rPr>
        <w:t>tūkstoši</w:t>
      </w:r>
      <w:proofErr w:type="spellEnd"/>
      <w:r w:rsidRPr="00331383">
        <w:rPr>
          <w:lang w:val="en-GB"/>
        </w:rPr>
        <w:t xml:space="preserve"> </w:t>
      </w:r>
      <w:proofErr w:type="spellStart"/>
      <w:r w:rsidRPr="00331383">
        <w:rPr>
          <w:lang w:val="en-GB"/>
        </w:rPr>
        <w:t>trīs</w:t>
      </w:r>
      <w:proofErr w:type="spellEnd"/>
      <w:r w:rsidRPr="00331383">
        <w:rPr>
          <w:lang w:val="en-GB"/>
        </w:rPr>
        <w:t xml:space="preserve"> </w:t>
      </w:r>
      <w:proofErr w:type="spellStart"/>
      <w:r w:rsidRPr="00331383">
        <w:rPr>
          <w:lang w:val="en-GB"/>
        </w:rPr>
        <w:t>simti</w:t>
      </w:r>
      <w:proofErr w:type="spellEnd"/>
      <w:r w:rsidRPr="00331383">
        <w:rPr>
          <w:lang w:val="en-GB"/>
        </w:rPr>
        <w:t xml:space="preserve"> </w:t>
      </w:r>
      <w:proofErr w:type="spellStart"/>
      <w:r w:rsidRPr="00331383">
        <w:rPr>
          <w:lang w:val="en-GB"/>
        </w:rPr>
        <w:t>sešpadsmit</w:t>
      </w:r>
      <w:proofErr w:type="spellEnd"/>
      <w:r w:rsidRPr="00331383">
        <w:rPr>
          <w:lang w:val="en-GB"/>
        </w:rPr>
        <w:t xml:space="preserve"> </w:t>
      </w:r>
      <w:proofErr w:type="spellStart"/>
      <w:r w:rsidRPr="00331383">
        <w:rPr>
          <w:lang w:val="en-GB"/>
        </w:rPr>
        <w:t>eiro</w:t>
      </w:r>
      <w:proofErr w:type="spellEnd"/>
      <w:r w:rsidRPr="00331383">
        <w:rPr>
          <w:lang w:val="en-GB"/>
        </w:rPr>
        <w:t xml:space="preserve">, 80 </w:t>
      </w:r>
      <w:proofErr w:type="spellStart"/>
      <w:r w:rsidRPr="00331383">
        <w:rPr>
          <w:lang w:val="en-GB"/>
        </w:rPr>
        <w:t>centi</w:t>
      </w:r>
      <w:proofErr w:type="spellEnd"/>
      <w:r w:rsidRPr="00331383">
        <w:rPr>
          <w:lang w:val="en-GB"/>
        </w:rPr>
        <w:t xml:space="preserve">) </w:t>
      </w:r>
      <w:proofErr w:type="spellStart"/>
      <w:r w:rsidRPr="00331383">
        <w:rPr>
          <w:lang w:val="en-GB"/>
        </w:rPr>
        <w:t>Pircējs</w:t>
      </w:r>
      <w:proofErr w:type="spellEnd"/>
      <w:r w:rsidRPr="00331383">
        <w:rPr>
          <w:lang w:val="en-GB"/>
        </w:rPr>
        <w:t xml:space="preserve"> </w:t>
      </w:r>
      <w:proofErr w:type="spellStart"/>
      <w:r w:rsidRPr="00331383">
        <w:rPr>
          <w:lang w:val="en-GB"/>
        </w:rPr>
        <w:t>ir</w:t>
      </w:r>
      <w:proofErr w:type="spellEnd"/>
      <w:r w:rsidRPr="00331383">
        <w:rPr>
          <w:lang w:val="en-GB"/>
        </w:rPr>
        <w:t xml:space="preserve"> </w:t>
      </w:r>
      <w:proofErr w:type="spellStart"/>
      <w:r w:rsidRPr="00331383">
        <w:rPr>
          <w:lang w:val="en-GB"/>
        </w:rPr>
        <w:t>samaksājis</w:t>
      </w:r>
      <w:proofErr w:type="spellEnd"/>
      <w:r w:rsidRPr="00331383">
        <w:rPr>
          <w:lang w:val="en-GB"/>
        </w:rPr>
        <w:t xml:space="preserve"> </w:t>
      </w:r>
      <w:proofErr w:type="spellStart"/>
      <w:r w:rsidRPr="00331383">
        <w:rPr>
          <w:lang w:val="en-GB"/>
        </w:rPr>
        <w:t>līdz</w:t>
      </w:r>
      <w:proofErr w:type="spellEnd"/>
      <w:r w:rsidRPr="00331383">
        <w:rPr>
          <w:lang w:val="en-GB"/>
        </w:rPr>
        <w:t xml:space="preserve"> </w:t>
      </w:r>
      <w:proofErr w:type="spellStart"/>
      <w:r w:rsidRPr="00331383">
        <w:rPr>
          <w:lang w:val="en-GB"/>
        </w:rPr>
        <w:t>Līguma</w:t>
      </w:r>
      <w:proofErr w:type="spellEnd"/>
      <w:r w:rsidRPr="00331383">
        <w:rPr>
          <w:lang w:val="en-GB"/>
        </w:rPr>
        <w:t xml:space="preserve"> </w:t>
      </w:r>
      <w:proofErr w:type="spellStart"/>
      <w:r w:rsidRPr="00331383">
        <w:rPr>
          <w:lang w:val="en-GB"/>
        </w:rPr>
        <w:t>parakstīšanas</w:t>
      </w:r>
      <w:proofErr w:type="spellEnd"/>
      <w:r w:rsidRPr="00331383">
        <w:rPr>
          <w:lang w:val="en-GB"/>
        </w:rPr>
        <w:t xml:space="preserve"> </w:t>
      </w:r>
      <w:proofErr w:type="spellStart"/>
      <w:r w:rsidRPr="00331383">
        <w:rPr>
          <w:lang w:val="en-GB"/>
        </w:rPr>
        <w:t>dienai</w:t>
      </w:r>
      <w:proofErr w:type="spellEnd"/>
      <w:r w:rsidRPr="00331383">
        <w:rPr>
          <w:lang w:val="en-GB"/>
        </w:rPr>
        <w:t xml:space="preserve">. </w:t>
      </w:r>
    </w:p>
    <w:p w14:paraId="6730F0C0" w14:textId="77777777" w:rsidR="00331383" w:rsidRPr="00331383" w:rsidRDefault="00331383" w:rsidP="00484B6F">
      <w:pPr>
        <w:ind w:firstLine="709"/>
        <w:jc w:val="both"/>
        <w:rPr>
          <w:bCs/>
          <w:lang w:val="en-GB"/>
        </w:rPr>
      </w:pPr>
      <w:r w:rsidRPr="00331383">
        <w:rPr>
          <w:bCs/>
          <w:lang w:val="en-GB"/>
        </w:rPr>
        <w:t xml:space="preserve">4.4.  </w:t>
      </w:r>
      <w:proofErr w:type="spellStart"/>
      <w:r w:rsidRPr="00331383">
        <w:rPr>
          <w:bCs/>
          <w:lang w:val="en-GB"/>
        </w:rPr>
        <w:t>Pircējam</w:t>
      </w:r>
      <w:proofErr w:type="spellEnd"/>
      <w:r w:rsidRPr="00331383">
        <w:rPr>
          <w:bCs/>
          <w:lang w:val="en-GB"/>
        </w:rPr>
        <w:t xml:space="preserve"> </w:t>
      </w:r>
      <w:proofErr w:type="spellStart"/>
      <w:r w:rsidRPr="00331383">
        <w:rPr>
          <w:bCs/>
          <w:lang w:val="en-GB"/>
        </w:rPr>
        <w:t>ir</w:t>
      </w:r>
      <w:proofErr w:type="spellEnd"/>
      <w:r w:rsidRPr="00331383">
        <w:rPr>
          <w:bCs/>
          <w:lang w:val="en-GB"/>
        </w:rPr>
        <w:t xml:space="preserve"> </w:t>
      </w:r>
      <w:proofErr w:type="spellStart"/>
      <w:r w:rsidRPr="00331383">
        <w:rPr>
          <w:bCs/>
          <w:lang w:val="en-GB"/>
        </w:rPr>
        <w:t>tiesības</w:t>
      </w:r>
      <w:proofErr w:type="spellEnd"/>
      <w:r w:rsidRPr="00331383">
        <w:rPr>
          <w:bCs/>
          <w:lang w:val="en-GB"/>
        </w:rPr>
        <w:t xml:space="preserve"> </w:t>
      </w:r>
      <w:proofErr w:type="spellStart"/>
      <w:r w:rsidRPr="00331383">
        <w:rPr>
          <w:bCs/>
          <w:lang w:val="en-GB"/>
        </w:rPr>
        <w:t>reģistrēt</w:t>
      </w:r>
      <w:proofErr w:type="spellEnd"/>
      <w:r w:rsidRPr="00331383">
        <w:rPr>
          <w:bCs/>
          <w:lang w:val="en-GB"/>
        </w:rPr>
        <w:t xml:space="preserve"> </w:t>
      </w:r>
      <w:proofErr w:type="spellStart"/>
      <w:r w:rsidRPr="00331383">
        <w:rPr>
          <w:bCs/>
          <w:lang w:val="en-GB"/>
        </w:rPr>
        <w:t>zemesgrāmatā</w:t>
      </w:r>
      <w:proofErr w:type="spellEnd"/>
      <w:r w:rsidRPr="00331383">
        <w:rPr>
          <w:bCs/>
          <w:lang w:val="en-GB"/>
        </w:rPr>
        <w:t xml:space="preserve"> </w:t>
      </w:r>
      <w:proofErr w:type="spellStart"/>
      <w:r w:rsidRPr="00331383">
        <w:rPr>
          <w:bCs/>
          <w:lang w:val="en-GB"/>
        </w:rPr>
        <w:t>Objektu</w:t>
      </w:r>
      <w:proofErr w:type="spellEnd"/>
      <w:r w:rsidRPr="00331383">
        <w:rPr>
          <w:bCs/>
          <w:lang w:val="en-GB"/>
        </w:rPr>
        <w:t xml:space="preserve"> </w:t>
      </w:r>
      <w:proofErr w:type="spellStart"/>
      <w:r w:rsidRPr="00331383">
        <w:rPr>
          <w:bCs/>
          <w:lang w:val="en-GB"/>
        </w:rPr>
        <w:t>tikai</w:t>
      </w:r>
      <w:proofErr w:type="spellEnd"/>
      <w:r w:rsidRPr="00331383">
        <w:rPr>
          <w:bCs/>
          <w:lang w:val="en-GB"/>
        </w:rPr>
        <w:t xml:space="preserve"> </w:t>
      </w:r>
      <w:proofErr w:type="spellStart"/>
      <w:r w:rsidRPr="00331383">
        <w:rPr>
          <w:bCs/>
          <w:lang w:val="en-GB"/>
        </w:rPr>
        <w:t>pēc</w:t>
      </w:r>
      <w:proofErr w:type="spellEnd"/>
      <w:r w:rsidRPr="00331383">
        <w:rPr>
          <w:bCs/>
          <w:lang w:val="en-GB"/>
        </w:rPr>
        <w:t xml:space="preserve"> 100% </w:t>
      </w:r>
      <w:proofErr w:type="spellStart"/>
      <w:r w:rsidRPr="00331383">
        <w:rPr>
          <w:bCs/>
          <w:lang w:val="en-GB"/>
        </w:rPr>
        <w:t>kopējās</w:t>
      </w:r>
      <w:proofErr w:type="spellEnd"/>
      <w:r w:rsidRPr="00331383">
        <w:rPr>
          <w:bCs/>
          <w:lang w:val="en-GB"/>
        </w:rPr>
        <w:t xml:space="preserve"> </w:t>
      </w:r>
      <w:proofErr w:type="spellStart"/>
      <w:r w:rsidRPr="00331383">
        <w:rPr>
          <w:bCs/>
          <w:lang w:val="en-GB"/>
        </w:rPr>
        <w:t>pirkuma</w:t>
      </w:r>
      <w:proofErr w:type="spellEnd"/>
      <w:r w:rsidRPr="00331383">
        <w:rPr>
          <w:bCs/>
          <w:lang w:val="en-GB"/>
        </w:rPr>
        <w:t xml:space="preserve"> </w:t>
      </w:r>
      <w:proofErr w:type="spellStart"/>
      <w:r w:rsidRPr="00331383">
        <w:rPr>
          <w:bCs/>
          <w:lang w:val="en-GB"/>
        </w:rPr>
        <w:t>cenas</w:t>
      </w:r>
      <w:proofErr w:type="spellEnd"/>
      <w:r w:rsidRPr="00331383">
        <w:rPr>
          <w:bCs/>
          <w:lang w:val="en-GB"/>
        </w:rPr>
        <w:t xml:space="preserve"> par </w:t>
      </w:r>
      <w:proofErr w:type="spellStart"/>
      <w:r w:rsidRPr="00331383">
        <w:rPr>
          <w:bCs/>
          <w:lang w:val="en-GB"/>
        </w:rPr>
        <w:t>Objektu</w:t>
      </w:r>
      <w:proofErr w:type="spellEnd"/>
      <w:r w:rsidRPr="00331383">
        <w:rPr>
          <w:bCs/>
          <w:lang w:val="en-GB"/>
        </w:rPr>
        <w:t xml:space="preserve"> </w:t>
      </w:r>
      <w:proofErr w:type="spellStart"/>
      <w:r w:rsidRPr="00331383">
        <w:rPr>
          <w:bCs/>
          <w:lang w:val="en-GB"/>
        </w:rPr>
        <w:t>nomaksas</w:t>
      </w:r>
      <w:proofErr w:type="spellEnd"/>
      <w:r w:rsidRPr="00331383">
        <w:rPr>
          <w:bCs/>
          <w:lang w:val="en-GB"/>
        </w:rPr>
        <w:t xml:space="preserve"> </w:t>
      </w:r>
      <w:proofErr w:type="spellStart"/>
      <w:r w:rsidRPr="00331383">
        <w:rPr>
          <w:bCs/>
          <w:lang w:val="en-GB"/>
        </w:rPr>
        <w:t>Pārdevējam</w:t>
      </w:r>
      <w:proofErr w:type="spellEnd"/>
      <w:r w:rsidRPr="00331383">
        <w:rPr>
          <w:bCs/>
          <w:lang w:val="en-GB"/>
        </w:rPr>
        <w:t>.</w:t>
      </w:r>
    </w:p>
    <w:p w14:paraId="5B90F427" w14:textId="77777777" w:rsidR="00331383" w:rsidRPr="00331383" w:rsidRDefault="00331383" w:rsidP="00484B6F">
      <w:pPr>
        <w:ind w:firstLine="709"/>
        <w:jc w:val="both"/>
        <w:rPr>
          <w:lang w:val="en-GB"/>
        </w:rPr>
      </w:pPr>
      <w:r w:rsidRPr="00331383">
        <w:rPr>
          <w:lang w:val="en-GB"/>
        </w:rPr>
        <w:t xml:space="preserve">4.5. </w:t>
      </w:r>
      <w:proofErr w:type="spellStart"/>
      <w:r w:rsidRPr="00331383">
        <w:rPr>
          <w:lang w:val="en-GB"/>
        </w:rPr>
        <w:t>Izdevumus</w:t>
      </w:r>
      <w:proofErr w:type="spellEnd"/>
      <w:r w:rsidRPr="00331383">
        <w:rPr>
          <w:lang w:val="en-GB"/>
        </w:rPr>
        <w:t xml:space="preserve">, kas </w:t>
      </w:r>
      <w:proofErr w:type="spellStart"/>
      <w:r w:rsidRPr="00331383">
        <w:rPr>
          <w:lang w:val="en-GB"/>
        </w:rPr>
        <w:t>saistīti</w:t>
      </w:r>
      <w:proofErr w:type="spellEnd"/>
      <w:r w:rsidRPr="00331383">
        <w:rPr>
          <w:lang w:val="en-GB"/>
        </w:rPr>
        <w:t xml:space="preserve"> </w:t>
      </w:r>
      <w:proofErr w:type="spellStart"/>
      <w:r w:rsidRPr="00331383">
        <w:rPr>
          <w:lang w:val="en-GB"/>
        </w:rPr>
        <w:t>ar</w:t>
      </w:r>
      <w:proofErr w:type="spellEnd"/>
      <w:r w:rsidRPr="00331383">
        <w:rPr>
          <w:lang w:val="en-GB"/>
        </w:rPr>
        <w:t xml:space="preserve"> </w:t>
      </w:r>
      <w:proofErr w:type="spellStart"/>
      <w:r w:rsidRPr="00331383">
        <w:rPr>
          <w:lang w:val="en-GB"/>
        </w:rPr>
        <w:t>nostiprinājuma</w:t>
      </w:r>
      <w:proofErr w:type="spellEnd"/>
      <w:r w:rsidRPr="00331383">
        <w:rPr>
          <w:lang w:val="en-GB"/>
        </w:rPr>
        <w:t xml:space="preserve"> </w:t>
      </w:r>
      <w:proofErr w:type="spellStart"/>
      <w:r w:rsidRPr="00331383">
        <w:rPr>
          <w:lang w:val="en-GB"/>
        </w:rPr>
        <w:t>lūguma</w:t>
      </w:r>
      <w:proofErr w:type="spellEnd"/>
      <w:r w:rsidRPr="00331383">
        <w:rPr>
          <w:lang w:val="en-GB"/>
        </w:rPr>
        <w:t xml:space="preserve"> </w:t>
      </w:r>
      <w:proofErr w:type="spellStart"/>
      <w:r w:rsidRPr="00331383">
        <w:rPr>
          <w:lang w:val="en-GB"/>
        </w:rPr>
        <w:t>sagatavošanu</w:t>
      </w:r>
      <w:proofErr w:type="spellEnd"/>
      <w:r w:rsidRPr="00331383">
        <w:rPr>
          <w:lang w:val="en-GB"/>
        </w:rPr>
        <w:t xml:space="preserve"> un </w:t>
      </w:r>
      <w:proofErr w:type="spellStart"/>
      <w:r w:rsidRPr="00331383">
        <w:rPr>
          <w:lang w:val="en-GB"/>
        </w:rPr>
        <w:t>apliecināšanu</w:t>
      </w:r>
      <w:proofErr w:type="spellEnd"/>
      <w:r w:rsidRPr="00331383">
        <w:rPr>
          <w:lang w:val="en-GB"/>
        </w:rPr>
        <w:t xml:space="preserve">, </w:t>
      </w:r>
      <w:proofErr w:type="spellStart"/>
      <w:r w:rsidRPr="00331383">
        <w:rPr>
          <w:lang w:val="en-GB"/>
        </w:rPr>
        <w:t>kā</w:t>
      </w:r>
      <w:proofErr w:type="spellEnd"/>
      <w:r w:rsidRPr="00331383">
        <w:rPr>
          <w:lang w:val="en-GB"/>
        </w:rPr>
        <w:t xml:space="preserve"> </w:t>
      </w:r>
      <w:proofErr w:type="spellStart"/>
      <w:r w:rsidRPr="00331383">
        <w:rPr>
          <w:lang w:val="en-GB"/>
        </w:rPr>
        <w:t>arī</w:t>
      </w:r>
      <w:proofErr w:type="spellEnd"/>
      <w:r w:rsidRPr="00331383">
        <w:rPr>
          <w:lang w:val="en-GB"/>
        </w:rPr>
        <w:t xml:space="preserve"> </w:t>
      </w:r>
      <w:proofErr w:type="spellStart"/>
      <w:r w:rsidRPr="00331383">
        <w:rPr>
          <w:lang w:val="en-GB"/>
        </w:rPr>
        <w:t>Objekta</w:t>
      </w:r>
      <w:proofErr w:type="spellEnd"/>
      <w:r w:rsidRPr="00331383">
        <w:rPr>
          <w:lang w:val="en-GB"/>
        </w:rPr>
        <w:t xml:space="preserve"> </w:t>
      </w:r>
      <w:proofErr w:type="spellStart"/>
      <w:r w:rsidRPr="00331383">
        <w:rPr>
          <w:lang w:val="en-GB"/>
        </w:rPr>
        <w:t>koroborāciju</w:t>
      </w:r>
      <w:proofErr w:type="spellEnd"/>
      <w:r w:rsidRPr="00331383">
        <w:rPr>
          <w:lang w:val="en-GB"/>
        </w:rPr>
        <w:t xml:space="preserve"> </w:t>
      </w:r>
      <w:proofErr w:type="spellStart"/>
      <w:r w:rsidRPr="00331383">
        <w:rPr>
          <w:lang w:val="en-GB"/>
        </w:rPr>
        <w:t>Jēkabpils</w:t>
      </w:r>
      <w:proofErr w:type="spellEnd"/>
      <w:r w:rsidRPr="00331383">
        <w:rPr>
          <w:lang w:val="en-GB"/>
        </w:rPr>
        <w:t xml:space="preserve"> </w:t>
      </w:r>
      <w:proofErr w:type="spellStart"/>
      <w:r w:rsidRPr="00331383">
        <w:rPr>
          <w:lang w:val="en-GB"/>
        </w:rPr>
        <w:t>pilsētas</w:t>
      </w:r>
      <w:proofErr w:type="spellEnd"/>
      <w:r w:rsidRPr="00331383">
        <w:rPr>
          <w:lang w:val="en-GB"/>
        </w:rPr>
        <w:t xml:space="preserve"> </w:t>
      </w:r>
      <w:proofErr w:type="spellStart"/>
      <w:r w:rsidRPr="00331383">
        <w:rPr>
          <w:lang w:val="en-GB"/>
        </w:rPr>
        <w:t>zemesgrāmatā</w:t>
      </w:r>
      <w:proofErr w:type="spellEnd"/>
      <w:r w:rsidRPr="00331383">
        <w:rPr>
          <w:lang w:val="en-GB"/>
        </w:rPr>
        <w:t xml:space="preserve"> </w:t>
      </w:r>
      <w:proofErr w:type="spellStart"/>
      <w:r w:rsidRPr="00331383">
        <w:rPr>
          <w:lang w:val="en-GB"/>
        </w:rPr>
        <w:t>uz</w:t>
      </w:r>
      <w:proofErr w:type="spellEnd"/>
      <w:r w:rsidRPr="00331383">
        <w:rPr>
          <w:lang w:val="en-GB"/>
        </w:rPr>
        <w:t xml:space="preserve"> </w:t>
      </w:r>
      <w:proofErr w:type="spellStart"/>
      <w:r w:rsidRPr="00331383">
        <w:rPr>
          <w:lang w:val="en-GB"/>
        </w:rPr>
        <w:t>Pircēja</w:t>
      </w:r>
      <w:proofErr w:type="spellEnd"/>
      <w:r w:rsidRPr="00331383">
        <w:rPr>
          <w:lang w:val="en-GB"/>
        </w:rPr>
        <w:t xml:space="preserve"> </w:t>
      </w:r>
      <w:proofErr w:type="spellStart"/>
      <w:r w:rsidRPr="00331383">
        <w:rPr>
          <w:lang w:val="en-GB"/>
        </w:rPr>
        <w:t>vārda</w:t>
      </w:r>
      <w:proofErr w:type="spellEnd"/>
      <w:r w:rsidRPr="00331383">
        <w:rPr>
          <w:lang w:val="en-GB"/>
        </w:rPr>
        <w:t xml:space="preserve">, </w:t>
      </w:r>
      <w:proofErr w:type="spellStart"/>
      <w:r w:rsidRPr="00331383">
        <w:rPr>
          <w:lang w:val="en-GB"/>
        </w:rPr>
        <w:t>sedz</w:t>
      </w:r>
      <w:proofErr w:type="spellEnd"/>
      <w:r w:rsidRPr="00331383">
        <w:rPr>
          <w:lang w:val="en-GB"/>
        </w:rPr>
        <w:t xml:space="preserve"> </w:t>
      </w:r>
      <w:proofErr w:type="spellStart"/>
      <w:r w:rsidRPr="00331383">
        <w:rPr>
          <w:lang w:val="en-GB"/>
        </w:rPr>
        <w:t>Pircējs</w:t>
      </w:r>
      <w:proofErr w:type="spellEnd"/>
      <w:r w:rsidRPr="00331383">
        <w:rPr>
          <w:lang w:val="en-GB"/>
        </w:rPr>
        <w:t>.</w:t>
      </w:r>
    </w:p>
    <w:p w14:paraId="62F3666A" w14:textId="77777777" w:rsidR="00331383" w:rsidRPr="00331383" w:rsidRDefault="00331383" w:rsidP="00484B6F">
      <w:pPr>
        <w:jc w:val="both"/>
        <w:rPr>
          <w:sz w:val="23"/>
          <w:szCs w:val="23"/>
          <w:lang w:val="en-GB"/>
        </w:rPr>
      </w:pPr>
      <w:r w:rsidRPr="00331383">
        <w:rPr>
          <w:sz w:val="23"/>
          <w:szCs w:val="23"/>
          <w:lang w:val="en-GB"/>
        </w:rPr>
        <w:t xml:space="preserve">            </w:t>
      </w:r>
    </w:p>
    <w:p w14:paraId="2EACE014" w14:textId="77777777" w:rsidR="00331383" w:rsidRPr="00331383" w:rsidRDefault="00331383" w:rsidP="00484B6F">
      <w:pPr>
        <w:jc w:val="center"/>
        <w:rPr>
          <w:lang w:val="en-GB"/>
        </w:rPr>
      </w:pPr>
      <w:r w:rsidRPr="00331383">
        <w:rPr>
          <w:lang w:val="en-GB"/>
        </w:rPr>
        <w:t>5. ATBILDĪBA</w:t>
      </w:r>
    </w:p>
    <w:p w14:paraId="391D2480" w14:textId="77777777" w:rsidR="00331383" w:rsidRPr="00331383" w:rsidRDefault="00331383" w:rsidP="00484B6F">
      <w:pPr>
        <w:ind w:firstLine="709"/>
        <w:jc w:val="both"/>
        <w:rPr>
          <w:lang w:val="en-GB"/>
        </w:rPr>
      </w:pPr>
      <w:r w:rsidRPr="00331383">
        <w:rPr>
          <w:lang w:val="en-GB"/>
        </w:rPr>
        <w:t xml:space="preserve">5.1. </w:t>
      </w:r>
      <w:proofErr w:type="spellStart"/>
      <w:r w:rsidRPr="00331383">
        <w:rPr>
          <w:lang w:val="en-GB"/>
        </w:rPr>
        <w:t>Līgumslēdzēji</w:t>
      </w:r>
      <w:proofErr w:type="spellEnd"/>
      <w:r w:rsidRPr="00331383">
        <w:rPr>
          <w:lang w:val="en-GB"/>
        </w:rPr>
        <w:t xml:space="preserve"> </w:t>
      </w:r>
      <w:proofErr w:type="spellStart"/>
      <w:r w:rsidRPr="00331383">
        <w:rPr>
          <w:lang w:val="en-GB"/>
        </w:rPr>
        <w:t>ir</w:t>
      </w:r>
      <w:proofErr w:type="spellEnd"/>
      <w:r w:rsidRPr="00331383">
        <w:rPr>
          <w:lang w:val="en-GB"/>
        </w:rPr>
        <w:t xml:space="preserve"> </w:t>
      </w:r>
      <w:proofErr w:type="spellStart"/>
      <w:r w:rsidRPr="00331383">
        <w:rPr>
          <w:lang w:val="en-GB"/>
        </w:rPr>
        <w:t>atbildīgi</w:t>
      </w:r>
      <w:proofErr w:type="spellEnd"/>
      <w:r w:rsidRPr="00331383">
        <w:rPr>
          <w:lang w:val="en-GB"/>
        </w:rPr>
        <w:t xml:space="preserve"> par </w:t>
      </w:r>
      <w:proofErr w:type="spellStart"/>
      <w:r w:rsidRPr="00331383">
        <w:rPr>
          <w:lang w:val="en-GB"/>
        </w:rPr>
        <w:t>šā</w:t>
      </w:r>
      <w:proofErr w:type="spellEnd"/>
      <w:r w:rsidRPr="00331383">
        <w:rPr>
          <w:lang w:val="en-GB"/>
        </w:rPr>
        <w:t xml:space="preserve"> </w:t>
      </w:r>
      <w:proofErr w:type="spellStart"/>
      <w:r w:rsidRPr="00331383">
        <w:rPr>
          <w:lang w:val="en-GB"/>
        </w:rPr>
        <w:t>Līguma</w:t>
      </w:r>
      <w:proofErr w:type="spellEnd"/>
      <w:r w:rsidRPr="00331383">
        <w:rPr>
          <w:lang w:val="en-GB"/>
        </w:rPr>
        <w:t xml:space="preserve"> </w:t>
      </w:r>
      <w:proofErr w:type="spellStart"/>
      <w:r w:rsidRPr="00331383">
        <w:rPr>
          <w:lang w:val="en-GB"/>
        </w:rPr>
        <w:t>izpildi</w:t>
      </w:r>
      <w:proofErr w:type="spellEnd"/>
      <w:r w:rsidRPr="00331383">
        <w:rPr>
          <w:lang w:val="en-GB"/>
        </w:rPr>
        <w:t xml:space="preserve"> </w:t>
      </w:r>
      <w:proofErr w:type="spellStart"/>
      <w:r w:rsidRPr="00331383">
        <w:rPr>
          <w:lang w:val="en-GB"/>
        </w:rPr>
        <w:t>saskaņā</w:t>
      </w:r>
      <w:proofErr w:type="spellEnd"/>
      <w:r w:rsidRPr="00331383">
        <w:rPr>
          <w:lang w:val="en-GB"/>
        </w:rPr>
        <w:t xml:space="preserve"> </w:t>
      </w:r>
      <w:proofErr w:type="spellStart"/>
      <w:r w:rsidRPr="00331383">
        <w:rPr>
          <w:lang w:val="en-GB"/>
        </w:rPr>
        <w:t>ar</w:t>
      </w:r>
      <w:proofErr w:type="spellEnd"/>
      <w:r w:rsidRPr="00331383">
        <w:rPr>
          <w:lang w:val="en-GB"/>
        </w:rPr>
        <w:t xml:space="preserve"> </w:t>
      </w:r>
      <w:proofErr w:type="spellStart"/>
      <w:r w:rsidRPr="00331383">
        <w:rPr>
          <w:lang w:val="en-GB"/>
        </w:rPr>
        <w:t>spēkā</w:t>
      </w:r>
      <w:proofErr w:type="spellEnd"/>
      <w:r w:rsidRPr="00331383">
        <w:rPr>
          <w:lang w:val="en-GB"/>
        </w:rPr>
        <w:t xml:space="preserve"> </w:t>
      </w:r>
      <w:proofErr w:type="spellStart"/>
      <w:r w:rsidRPr="00331383">
        <w:rPr>
          <w:lang w:val="en-GB"/>
        </w:rPr>
        <w:t>esošajiem</w:t>
      </w:r>
      <w:proofErr w:type="spellEnd"/>
      <w:r w:rsidRPr="00331383">
        <w:rPr>
          <w:lang w:val="en-GB"/>
        </w:rPr>
        <w:t xml:space="preserve"> </w:t>
      </w:r>
      <w:proofErr w:type="spellStart"/>
      <w:r w:rsidRPr="00331383">
        <w:rPr>
          <w:lang w:val="en-GB"/>
        </w:rPr>
        <w:t>normatīvajiem</w:t>
      </w:r>
      <w:proofErr w:type="spellEnd"/>
      <w:r w:rsidRPr="00331383">
        <w:rPr>
          <w:lang w:val="en-GB"/>
        </w:rPr>
        <w:t xml:space="preserve"> </w:t>
      </w:r>
      <w:proofErr w:type="spellStart"/>
      <w:r w:rsidRPr="00331383">
        <w:rPr>
          <w:lang w:val="en-GB"/>
        </w:rPr>
        <w:t>aktiem</w:t>
      </w:r>
      <w:proofErr w:type="spellEnd"/>
      <w:r w:rsidRPr="00331383">
        <w:rPr>
          <w:lang w:val="en-GB"/>
        </w:rPr>
        <w:t>. </w:t>
      </w:r>
    </w:p>
    <w:p w14:paraId="2E0E160C" w14:textId="77777777" w:rsidR="00331383" w:rsidRPr="00331383" w:rsidRDefault="00331383" w:rsidP="00484B6F">
      <w:pPr>
        <w:ind w:firstLine="709"/>
        <w:jc w:val="both"/>
        <w:rPr>
          <w:lang w:val="en-GB"/>
        </w:rPr>
      </w:pPr>
      <w:r w:rsidRPr="00331383">
        <w:rPr>
          <w:lang w:val="en-GB"/>
        </w:rPr>
        <w:t xml:space="preserve">5.2. </w:t>
      </w:r>
      <w:proofErr w:type="spellStart"/>
      <w:r w:rsidRPr="00331383">
        <w:rPr>
          <w:lang w:val="en-GB"/>
        </w:rPr>
        <w:t>Līgumslēdzēji</w:t>
      </w:r>
      <w:proofErr w:type="spellEnd"/>
      <w:r w:rsidRPr="00331383">
        <w:rPr>
          <w:lang w:val="en-GB"/>
        </w:rPr>
        <w:t xml:space="preserve"> </w:t>
      </w:r>
      <w:proofErr w:type="spellStart"/>
      <w:r w:rsidRPr="00331383">
        <w:rPr>
          <w:lang w:val="en-GB"/>
        </w:rPr>
        <w:t>kompensē</w:t>
      </w:r>
      <w:proofErr w:type="spellEnd"/>
      <w:r w:rsidRPr="00331383">
        <w:rPr>
          <w:lang w:val="en-GB"/>
        </w:rPr>
        <w:t xml:space="preserve"> </w:t>
      </w:r>
      <w:proofErr w:type="spellStart"/>
      <w:r w:rsidRPr="00331383">
        <w:rPr>
          <w:lang w:val="en-GB"/>
        </w:rPr>
        <w:t>viens</w:t>
      </w:r>
      <w:proofErr w:type="spellEnd"/>
      <w:r w:rsidRPr="00331383">
        <w:rPr>
          <w:lang w:val="en-GB"/>
        </w:rPr>
        <w:t xml:space="preserve"> </w:t>
      </w:r>
      <w:proofErr w:type="spellStart"/>
      <w:r w:rsidRPr="00331383">
        <w:rPr>
          <w:lang w:val="en-GB"/>
        </w:rPr>
        <w:t>otram</w:t>
      </w:r>
      <w:proofErr w:type="spellEnd"/>
      <w:r w:rsidRPr="00331383">
        <w:rPr>
          <w:lang w:val="en-GB"/>
        </w:rPr>
        <w:t xml:space="preserve"> </w:t>
      </w:r>
      <w:proofErr w:type="spellStart"/>
      <w:r w:rsidRPr="00331383">
        <w:rPr>
          <w:lang w:val="en-GB"/>
        </w:rPr>
        <w:t>zaudējumus</w:t>
      </w:r>
      <w:proofErr w:type="spellEnd"/>
      <w:r w:rsidRPr="00331383">
        <w:rPr>
          <w:lang w:val="en-GB"/>
        </w:rPr>
        <w:t xml:space="preserve">, </w:t>
      </w:r>
      <w:proofErr w:type="spellStart"/>
      <w:r w:rsidRPr="00331383">
        <w:rPr>
          <w:lang w:val="en-GB"/>
        </w:rPr>
        <w:t>kuri</w:t>
      </w:r>
      <w:proofErr w:type="spellEnd"/>
      <w:r w:rsidRPr="00331383">
        <w:rPr>
          <w:lang w:val="en-GB"/>
        </w:rPr>
        <w:t xml:space="preserve"> </w:t>
      </w:r>
      <w:proofErr w:type="spellStart"/>
      <w:r w:rsidRPr="00331383">
        <w:rPr>
          <w:lang w:val="en-GB"/>
        </w:rPr>
        <w:t>ir</w:t>
      </w:r>
      <w:proofErr w:type="spellEnd"/>
      <w:r w:rsidRPr="00331383">
        <w:rPr>
          <w:lang w:val="en-GB"/>
        </w:rPr>
        <w:t xml:space="preserve"> </w:t>
      </w:r>
      <w:proofErr w:type="spellStart"/>
      <w:r w:rsidRPr="00331383">
        <w:rPr>
          <w:lang w:val="en-GB"/>
        </w:rPr>
        <w:t>radušies</w:t>
      </w:r>
      <w:proofErr w:type="spellEnd"/>
      <w:r w:rsidRPr="00331383">
        <w:rPr>
          <w:lang w:val="en-GB"/>
        </w:rPr>
        <w:t xml:space="preserve"> </w:t>
      </w:r>
      <w:proofErr w:type="spellStart"/>
      <w:r w:rsidRPr="00331383">
        <w:rPr>
          <w:lang w:val="en-GB"/>
        </w:rPr>
        <w:t>šajā</w:t>
      </w:r>
      <w:proofErr w:type="spellEnd"/>
      <w:r w:rsidRPr="00331383">
        <w:rPr>
          <w:lang w:val="en-GB"/>
        </w:rPr>
        <w:t xml:space="preserve"> </w:t>
      </w:r>
      <w:proofErr w:type="spellStart"/>
      <w:r w:rsidRPr="00331383">
        <w:rPr>
          <w:lang w:val="en-GB"/>
        </w:rPr>
        <w:t>Līgumā</w:t>
      </w:r>
      <w:proofErr w:type="spellEnd"/>
      <w:r w:rsidRPr="00331383">
        <w:rPr>
          <w:lang w:val="en-GB"/>
        </w:rPr>
        <w:t xml:space="preserve"> </w:t>
      </w:r>
      <w:proofErr w:type="spellStart"/>
      <w:r w:rsidRPr="00331383">
        <w:rPr>
          <w:lang w:val="en-GB"/>
        </w:rPr>
        <w:t>paredzēto</w:t>
      </w:r>
      <w:proofErr w:type="spellEnd"/>
      <w:r w:rsidRPr="00331383">
        <w:rPr>
          <w:lang w:val="en-GB"/>
        </w:rPr>
        <w:t xml:space="preserve"> </w:t>
      </w:r>
      <w:proofErr w:type="spellStart"/>
      <w:r w:rsidRPr="00331383">
        <w:rPr>
          <w:lang w:val="en-GB"/>
        </w:rPr>
        <w:t>saistību</w:t>
      </w:r>
      <w:proofErr w:type="spellEnd"/>
      <w:r w:rsidRPr="00331383">
        <w:rPr>
          <w:lang w:val="en-GB"/>
        </w:rPr>
        <w:t xml:space="preserve"> </w:t>
      </w:r>
      <w:proofErr w:type="spellStart"/>
      <w:r w:rsidRPr="00331383">
        <w:rPr>
          <w:lang w:val="en-GB"/>
        </w:rPr>
        <w:t>neizpildes</w:t>
      </w:r>
      <w:proofErr w:type="spellEnd"/>
      <w:r w:rsidRPr="00331383">
        <w:rPr>
          <w:lang w:val="en-GB"/>
        </w:rPr>
        <w:t xml:space="preserve"> </w:t>
      </w:r>
      <w:proofErr w:type="spellStart"/>
      <w:r w:rsidRPr="00331383">
        <w:rPr>
          <w:lang w:val="en-GB"/>
        </w:rPr>
        <w:t>vai</w:t>
      </w:r>
      <w:proofErr w:type="spellEnd"/>
      <w:r w:rsidRPr="00331383">
        <w:rPr>
          <w:lang w:val="en-GB"/>
        </w:rPr>
        <w:t xml:space="preserve"> to </w:t>
      </w:r>
      <w:proofErr w:type="spellStart"/>
      <w:r w:rsidRPr="00331383">
        <w:rPr>
          <w:lang w:val="en-GB"/>
        </w:rPr>
        <w:t>nepienācīgas</w:t>
      </w:r>
      <w:proofErr w:type="spellEnd"/>
      <w:r w:rsidRPr="00331383">
        <w:rPr>
          <w:lang w:val="en-GB"/>
        </w:rPr>
        <w:t xml:space="preserve"> </w:t>
      </w:r>
      <w:proofErr w:type="spellStart"/>
      <w:r w:rsidRPr="00331383">
        <w:rPr>
          <w:lang w:val="en-GB"/>
        </w:rPr>
        <w:t>izpildes</w:t>
      </w:r>
      <w:proofErr w:type="spellEnd"/>
      <w:r w:rsidRPr="00331383">
        <w:rPr>
          <w:lang w:val="en-GB"/>
        </w:rPr>
        <w:t xml:space="preserve"> </w:t>
      </w:r>
      <w:proofErr w:type="spellStart"/>
      <w:r w:rsidRPr="00331383">
        <w:rPr>
          <w:lang w:val="en-GB"/>
        </w:rPr>
        <w:t>rezultātā</w:t>
      </w:r>
      <w:proofErr w:type="spellEnd"/>
      <w:r w:rsidRPr="00331383">
        <w:rPr>
          <w:lang w:val="en-GB"/>
        </w:rPr>
        <w:t>. </w:t>
      </w:r>
    </w:p>
    <w:p w14:paraId="6D709223" w14:textId="77777777" w:rsidR="00331383" w:rsidRPr="00331383" w:rsidRDefault="00331383" w:rsidP="00484B6F">
      <w:pPr>
        <w:ind w:firstLine="709"/>
        <w:jc w:val="center"/>
        <w:rPr>
          <w:lang w:val="en-GB"/>
        </w:rPr>
      </w:pPr>
    </w:p>
    <w:p w14:paraId="12A3495F" w14:textId="77777777" w:rsidR="00331383" w:rsidRPr="00331383" w:rsidRDefault="00331383" w:rsidP="00484B6F">
      <w:pPr>
        <w:ind w:firstLine="709"/>
        <w:jc w:val="center"/>
        <w:rPr>
          <w:lang w:val="en-GB"/>
        </w:rPr>
      </w:pPr>
      <w:r w:rsidRPr="00331383">
        <w:rPr>
          <w:lang w:val="en-GB"/>
        </w:rPr>
        <w:t>6. LĪGUMA DARBĪBAS TERMIŅŠ, LĪGUMA GROZĪŠANAS, PAPILDINĀŠANAS UN LAUŠANAS KARTĪBA</w:t>
      </w:r>
    </w:p>
    <w:p w14:paraId="1D427058" w14:textId="77777777" w:rsidR="00331383" w:rsidRPr="00331383" w:rsidRDefault="00331383" w:rsidP="00484B6F">
      <w:pPr>
        <w:ind w:firstLine="709"/>
        <w:jc w:val="both"/>
        <w:rPr>
          <w:lang w:val="en-GB"/>
        </w:rPr>
      </w:pPr>
      <w:r w:rsidRPr="00331383">
        <w:rPr>
          <w:lang w:val="en-GB"/>
        </w:rPr>
        <w:t xml:space="preserve">6.1. </w:t>
      </w:r>
      <w:proofErr w:type="spellStart"/>
      <w:r w:rsidRPr="00331383">
        <w:rPr>
          <w:lang w:val="en-GB"/>
        </w:rPr>
        <w:t>Šis</w:t>
      </w:r>
      <w:proofErr w:type="spellEnd"/>
      <w:r w:rsidRPr="00331383">
        <w:rPr>
          <w:lang w:val="en-GB"/>
        </w:rPr>
        <w:t xml:space="preserve"> </w:t>
      </w:r>
      <w:proofErr w:type="spellStart"/>
      <w:r w:rsidRPr="00331383">
        <w:rPr>
          <w:lang w:val="en-GB"/>
        </w:rPr>
        <w:t>Līgums</w:t>
      </w:r>
      <w:proofErr w:type="spellEnd"/>
      <w:r w:rsidRPr="00331383">
        <w:rPr>
          <w:lang w:val="en-GB"/>
        </w:rPr>
        <w:t xml:space="preserve"> </w:t>
      </w:r>
      <w:proofErr w:type="spellStart"/>
      <w:r w:rsidRPr="00331383">
        <w:rPr>
          <w:lang w:val="en-GB"/>
        </w:rPr>
        <w:t>stājas</w:t>
      </w:r>
      <w:proofErr w:type="spellEnd"/>
      <w:r w:rsidRPr="00331383">
        <w:rPr>
          <w:lang w:val="en-GB"/>
        </w:rPr>
        <w:t xml:space="preserve"> </w:t>
      </w:r>
      <w:proofErr w:type="spellStart"/>
      <w:r w:rsidRPr="00331383">
        <w:rPr>
          <w:lang w:val="en-GB"/>
        </w:rPr>
        <w:t>spēkā</w:t>
      </w:r>
      <w:proofErr w:type="spellEnd"/>
      <w:r w:rsidRPr="00331383">
        <w:rPr>
          <w:lang w:val="en-GB"/>
        </w:rPr>
        <w:t xml:space="preserve"> </w:t>
      </w:r>
      <w:proofErr w:type="spellStart"/>
      <w:r w:rsidRPr="00331383">
        <w:rPr>
          <w:lang w:val="en-GB"/>
        </w:rPr>
        <w:t>ar</w:t>
      </w:r>
      <w:proofErr w:type="spellEnd"/>
      <w:r w:rsidRPr="00331383">
        <w:rPr>
          <w:lang w:val="en-GB"/>
        </w:rPr>
        <w:t xml:space="preserve"> </w:t>
      </w:r>
      <w:proofErr w:type="spellStart"/>
      <w:r w:rsidRPr="00331383">
        <w:rPr>
          <w:lang w:val="en-GB"/>
        </w:rPr>
        <w:t>tā</w:t>
      </w:r>
      <w:proofErr w:type="spellEnd"/>
      <w:r w:rsidRPr="00331383">
        <w:rPr>
          <w:lang w:val="en-GB"/>
        </w:rPr>
        <w:t xml:space="preserve"> </w:t>
      </w:r>
      <w:proofErr w:type="spellStart"/>
      <w:r w:rsidRPr="00331383">
        <w:rPr>
          <w:lang w:val="en-GB"/>
        </w:rPr>
        <w:t>abpusēju</w:t>
      </w:r>
      <w:proofErr w:type="spellEnd"/>
      <w:r w:rsidRPr="00331383">
        <w:rPr>
          <w:lang w:val="en-GB"/>
        </w:rPr>
        <w:t xml:space="preserve"> </w:t>
      </w:r>
      <w:proofErr w:type="spellStart"/>
      <w:r w:rsidRPr="00331383">
        <w:rPr>
          <w:lang w:val="en-GB"/>
        </w:rPr>
        <w:t>parakstīšanas</w:t>
      </w:r>
      <w:proofErr w:type="spellEnd"/>
      <w:r w:rsidRPr="00331383">
        <w:rPr>
          <w:lang w:val="en-GB"/>
        </w:rPr>
        <w:t xml:space="preserve"> </w:t>
      </w:r>
      <w:proofErr w:type="spellStart"/>
      <w:r w:rsidRPr="00331383">
        <w:rPr>
          <w:lang w:val="en-GB"/>
        </w:rPr>
        <w:t>brīdi</w:t>
      </w:r>
      <w:proofErr w:type="spellEnd"/>
      <w:r w:rsidRPr="00331383">
        <w:rPr>
          <w:lang w:val="en-GB"/>
        </w:rPr>
        <w:t xml:space="preserve"> un </w:t>
      </w:r>
      <w:proofErr w:type="spellStart"/>
      <w:r w:rsidRPr="00331383">
        <w:rPr>
          <w:lang w:val="en-GB"/>
        </w:rPr>
        <w:t>ir</w:t>
      </w:r>
      <w:proofErr w:type="spellEnd"/>
      <w:r w:rsidRPr="00331383">
        <w:rPr>
          <w:lang w:val="en-GB"/>
        </w:rPr>
        <w:t xml:space="preserve"> </w:t>
      </w:r>
      <w:proofErr w:type="spellStart"/>
      <w:r w:rsidRPr="00331383">
        <w:rPr>
          <w:lang w:val="en-GB"/>
        </w:rPr>
        <w:t>spēkā</w:t>
      </w:r>
      <w:proofErr w:type="spellEnd"/>
      <w:r w:rsidRPr="00331383">
        <w:rPr>
          <w:lang w:val="en-GB"/>
        </w:rPr>
        <w:t xml:space="preserve"> </w:t>
      </w:r>
      <w:proofErr w:type="spellStart"/>
      <w:r w:rsidRPr="00331383">
        <w:rPr>
          <w:lang w:val="en-GB"/>
        </w:rPr>
        <w:t>līdz</w:t>
      </w:r>
      <w:proofErr w:type="spellEnd"/>
      <w:r w:rsidRPr="00331383">
        <w:rPr>
          <w:lang w:val="en-GB"/>
        </w:rPr>
        <w:t xml:space="preserve"> </w:t>
      </w:r>
      <w:proofErr w:type="spellStart"/>
      <w:r w:rsidRPr="00331383">
        <w:rPr>
          <w:lang w:val="en-GB"/>
        </w:rPr>
        <w:t>Līgumslēdzēju</w:t>
      </w:r>
      <w:proofErr w:type="spellEnd"/>
      <w:r w:rsidRPr="00331383">
        <w:rPr>
          <w:lang w:val="en-GB"/>
        </w:rPr>
        <w:t xml:space="preserve"> </w:t>
      </w:r>
      <w:proofErr w:type="spellStart"/>
      <w:r w:rsidRPr="00331383">
        <w:rPr>
          <w:lang w:val="en-GB"/>
        </w:rPr>
        <w:t>saistību</w:t>
      </w:r>
      <w:proofErr w:type="spellEnd"/>
      <w:r w:rsidRPr="00331383">
        <w:rPr>
          <w:lang w:val="en-GB"/>
        </w:rPr>
        <w:t xml:space="preserve"> </w:t>
      </w:r>
      <w:proofErr w:type="spellStart"/>
      <w:r w:rsidRPr="00331383">
        <w:rPr>
          <w:lang w:val="en-GB"/>
        </w:rPr>
        <w:t>pilnīgai</w:t>
      </w:r>
      <w:proofErr w:type="spellEnd"/>
      <w:r w:rsidRPr="00331383">
        <w:rPr>
          <w:lang w:val="en-GB"/>
        </w:rPr>
        <w:t xml:space="preserve"> </w:t>
      </w:r>
      <w:proofErr w:type="spellStart"/>
      <w:r w:rsidRPr="00331383">
        <w:rPr>
          <w:lang w:val="en-GB"/>
        </w:rPr>
        <w:t>izpildei</w:t>
      </w:r>
      <w:proofErr w:type="spellEnd"/>
      <w:r w:rsidRPr="00331383">
        <w:rPr>
          <w:lang w:val="en-GB"/>
        </w:rPr>
        <w:t>. </w:t>
      </w:r>
    </w:p>
    <w:p w14:paraId="18DCA79A" w14:textId="77777777" w:rsidR="00331383" w:rsidRPr="00331383" w:rsidRDefault="00331383" w:rsidP="00484B6F">
      <w:pPr>
        <w:ind w:firstLine="709"/>
        <w:jc w:val="both"/>
        <w:rPr>
          <w:lang w:val="en-GB"/>
        </w:rPr>
      </w:pPr>
      <w:r w:rsidRPr="00331383">
        <w:rPr>
          <w:lang w:val="en-GB"/>
        </w:rPr>
        <w:t xml:space="preserve">6.2. </w:t>
      </w:r>
      <w:proofErr w:type="spellStart"/>
      <w:r w:rsidRPr="00331383">
        <w:rPr>
          <w:lang w:val="en-GB"/>
        </w:rPr>
        <w:t>Šo</w:t>
      </w:r>
      <w:proofErr w:type="spellEnd"/>
      <w:r w:rsidRPr="00331383">
        <w:rPr>
          <w:lang w:val="en-GB"/>
        </w:rPr>
        <w:t xml:space="preserve"> </w:t>
      </w:r>
      <w:proofErr w:type="spellStart"/>
      <w:r w:rsidRPr="00331383">
        <w:rPr>
          <w:lang w:val="en-GB"/>
        </w:rPr>
        <w:t>Līgumu</w:t>
      </w:r>
      <w:proofErr w:type="spellEnd"/>
      <w:r w:rsidRPr="00331383">
        <w:rPr>
          <w:lang w:val="en-GB"/>
        </w:rPr>
        <w:t xml:space="preserve"> var </w:t>
      </w:r>
      <w:proofErr w:type="spellStart"/>
      <w:r w:rsidRPr="00331383">
        <w:rPr>
          <w:lang w:val="en-GB"/>
        </w:rPr>
        <w:t>grozīt</w:t>
      </w:r>
      <w:proofErr w:type="spellEnd"/>
      <w:r w:rsidRPr="00331383">
        <w:rPr>
          <w:lang w:val="en-GB"/>
        </w:rPr>
        <w:t xml:space="preserve">, </w:t>
      </w:r>
      <w:proofErr w:type="spellStart"/>
      <w:r w:rsidRPr="00331383">
        <w:rPr>
          <w:lang w:val="en-GB"/>
        </w:rPr>
        <w:t>papildināt</w:t>
      </w:r>
      <w:proofErr w:type="spellEnd"/>
      <w:r w:rsidRPr="00331383">
        <w:rPr>
          <w:lang w:val="en-GB"/>
        </w:rPr>
        <w:t xml:space="preserve"> </w:t>
      </w:r>
      <w:proofErr w:type="spellStart"/>
      <w:r w:rsidRPr="00331383">
        <w:rPr>
          <w:lang w:val="en-GB"/>
        </w:rPr>
        <w:t>vai</w:t>
      </w:r>
      <w:proofErr w:type="spellEnd"/>
      <w:r w:rsidRPr="00331383">
        <w:rPr>
          <w:lang w:val="en-GB"/>
        </w:rPr>
        <w:t xml:space="preserve"> </w:t>
      </w:r>
      <w:proofErr w:type="spellStart"/>
      <w:r w:rsidRPr="00331383">
        <w:rPr>
          <w:lang w:val="en-GB"/>
        </w:rPr>
        <w:t>lauzt</w:t>
      </w:r>
      <w:proofErr w:type="spellEnd"/>
      <w:r w:rsidRPr="00331383">
        <w:rPr>
          <w:lang w:val="en-GB"/>
        </w:rPr>
        <w:t xml:space="preserve"> </w:t>
      </w:r>
      <w:proofErr w:type="spellStart"/>
      <w:r w:rsidRPr="00331383">
        <w:rPr>
          <w:lang w:val="en-GB"/>
        </w:rPr>
        <w:t>tikai</w:t>
      </w:r>
      <w:proofErr w:type="spellEnd"/>
      <w:r w:rsidRPr="00331383">
        <w:rPr>
          <w:lang w:val="en-GB"/>
        </w:rPr>
        <w:t xml:space="preserve"> </w:t>
      </w:r>
      <w:proofErr w:type="spellStart"/>
      <w:r w:rsidRPr="00331383">
        <w:rPr>
          <w:lang w:val="en-GB"/>
        </w:rPr>
        <w:t>ar</w:t>
      </w:r>
      <w:proofErr w:type="spellEnd"/>
      <w:r w:rsidRPr="00331383">
        <w:rPr>
          <w:lang w:val="en-GB"/>
        </w:rPr>
        <w:t xml:space="preserve"> </w:t>
      </w:r>
      <w:proofErr w:type="spellStart"/>
      <w:r w:rsidRPr="00331383">
        <w:rPr>
          <w:lang w:val="en-GB"/>
        </w:rPr>
        <w:t>Līgumslēdzēju</w:t>
      </w:r>
      <w:proofErr w:type="spellEnd"/>
      <w:r w:rsidRPr="00331383">
        <w:rPr>
          <w:lang w:val="en-GB"/>
        </w:rPr>
        <w:t xml:space="preserve"> </w:t>
      </w:r>
      <w:proofErr w:type="spellStart"/>
      <w:r w:rsidRPr="00331383">
        <w:rPr>
          <w:lang w:val="en-GB"/>
        </w:rPr>
        <w:t>rakstveida</w:t>
      </w:r>
      <w:proofErr w:type="spellEnd"/>
      <w:r w:rsidRPr="00331383">
        <w:rPr>
          <w:lang w:val="en-GB"/>
        </w:rPr>
        <w:t xml:space="preserve"> </w:t>
      </w:r>
      <w:proofErr w:type="spellStart"/>
      <w:r w:rsidRPr="00331383">
        <w:rPr>
          <w:lang w:val="en-GB"/>
        </w:rPr>
        <w:t>vienošanos</w:t>
      </w:r>
      <w:proofErr w:type="spellEnd"/>
      <w:r w:rsidRPr="00331383">
        <w:rPr>
          <w:lang w:val="en-GB"/>
        </w:rPr>
        <w:t>.</w:t>
      </w:r>
    </w:p>
    <w:p w14:paraId="64168B4C" w14:textId="77777777" w:rsidR="00331383" w:rsidRPr="00331383" w:rsidRDefault="00331383" w:rsidP="00484B6F">
      <w:pPr>
        <w:ind w:firstLine="709"/>
        <w:jc w:val="center"/>
        <w:rPr>
          <w:lang w:val="en-GB"/>
        </w:rPr>
      </w:pPr>
      <w:r w:rsidRPr="00331383">
        <w:rPr>
          <w:lang w:val="en-GB"/>
        </w:rPr>
        <w:t>7. STRĪDU ATRISINĀŠANA</w:t>
      </w:r>
    </w:p>
    <w:p w14:paraId="4FEABFF8" w14:textId="77777777" w:rsidR="00331383" w:rsidRPr="00331383" w:rsidRDefault="00331383" w:rsidP="00484B6F">
      <w:pPr>
        <w:ind w:firstLine="709"/>
        <w:jc w:val="both"/>
        <w:rPr>
          <w:lang w:val="en-GB"/>
        </w:rPr>
      </w:pPr>
      <w:r w:rsidRPr="00331383">
        <w:rPr>
          <w:lang w:val="en-GB"/>
        </w:rPr>
        <w:t xml:space="preserve">7.1. </w:t>
      </w:r>
      <w:proofErr w:type="spellStart"/>
      <w:r w:rsidRPr="00331383">
        <w:rPr>
          <w:lang w:val="en-GB"/>
        </w:rPr>
        <w:t>Strīdus</w:t>
      </w:r>
      <w:proofErr w:type="spellEnd"/>
      <w:r w:rsidRPr="00331383">
        <w:rPr>
          <w:lang w:val="en-GB"/>
        </w:rPr>
        <w:t xml:space="preserve">, </w:t>
      </w:r>
      <w:proofErr w:type="spellStart"/>
      <w:r w:rsidRPr="00331383">
        <w:rPr>
          <w:lang w:val="en-GB"/>
        </w:rPr>
        <w:t>kuri</w:t>
      </w:r>
      <w:proofErr w:type="spellEnd"/>
      <w:r w:rsidRPr="00331383">
        <w:rPr>
          <w:lang w:val="en-GB"/>
        </w:rPr>
        <w:t xml:space="preserve"> </w:t>
      </w:r>
      <w:proofErr w:type="spellStart"/>
      <w:r w:rsidRPr="00331383">
        <w:rPr>
          <w:lang w:val="en-GB"/>
        </w:rPr>
        <w:t>ir</w:t>
      </w:r>
      <w:proofErr w:type="spellEnd"/>
      <w:r w:rsidRPr="00331383">
        <w:rPr>
          <w:lang w:val="en-GB"/>
        </w:rPr>
        <w:t xml:space="preserve"> </w:t>
      </w:r>
      <w:proofErr w:type="spellStart"/>
      <w:r w:rsidRPr="00331383">
        <w:rPr>
          <w:lang w:val="en-GB"/>
        </w:rPr>
        <w:t>radušies</w:t>
      </w:r>
      <w:proofErr w:type="spellEnd"/>
      <w:r w:rsidRPr="00331383">
        <w:rPr>
          <w:lang w:val="en-GB"/>
        </w:rPr>
        <w:t xml:space="preserve"> </w:t>
      </w:r>
      <w:proofErr w:type="spellStart"/>
      <w:r w:rsidRPr="00331383">
        <w:rPr>
          <w:lang w:val="en-GB"/>
        </w:rPr>
        <w:t>šā</w:t>
      </w:r>
      <w:proofErr w:type="spellEnd"/>
      <w:r w:rsidRPr="00331383">
        <w:rPr>
          <w:lang w:val="en-GB"/>
        </w:rPr>
        <w:t xml:space="preserve"> </w:t>
      </w:r>
      <w:proofErr w:type="spellStart"/>
      <w:r w:rsidRPr="00331383">
        <w:rPr>
          <w:lang w:val="en-GB"/>
        </w:rPr>
        <w:t>Līguma</w:t>
      </w:r>
      <w:proofErr w:type="spellEnd"/>
      <w:r w:rsidRPr="00331383">
        <w:rPr>
          <w:lang w:val="en-GB"/>
        </w:rPr>
        <w:t xml:space="preserve"> </w:t>
      </w:r>
      <w:proofErr w:type="spellStart"/>
      <w:r w:rsidRPr="00331383">
        <w:rPr>
          <w:lang w:val="en-GB"/>
        </w:rPr>
        <w:t>izpildes</w:t>
      </w:r>
      <w:proofErr w:type="spellEnd"/>
      <w:r w:rsidRPr="00331383">
        <w:rPr>
          <w:lang w:val="en-GB"/>
        </w:rPr>
        <w:t xml:space="preserve"> </w:t>
      </w:r>
      <w:proofErr w:type="spellStart"/>
      <w:r w:rsidRPr="00331383">
        <w:rPr>
          <w:lang w:val="en-GB"/>
        </w:rPr>
        <w:t>laikā</w:t>
      </w:r>
      <w:proofErr w:type="spellEnd"/>
      <w:r w:rsidRPr="00331383">
        <w:rPr>
          <w:lang w:val="en-GB"/>
        </w:rPr>
        <w:t xml:space="preserve">, </w:t>
      </w:r>
      <w:proofErr w:type="spellStart"/>
      <w:r w:rsidRPr="00331383">
        <w:rPr>
          <w:lang w:val="en-GB"/>
        </w:rPr>
        <w:t>tiek</w:t>
      </w:r>
      <w:proofErr w:type="spellEnd"/>
      <w:r w:rsidRPr="00331383">
        <w:rPr>
          <w:lang w:val="en-GB"/>
        </w:rPr>
        <w:t xml:space="preserve"> </w:t>
      </w:r>
      <w:proofErr w:type="spellStart"/>
      <w:r w:rsidRPr="00331383">
        <w:rPr>
          <w:lang w:val="en-GB"/>
        </w:rPr>
        <w:t>risināti</w:t>
      </w:r>
      <w:proofErr w:type="spellEnd"/>
      <w:r w:rsidRPr="00331383">
        <w:rPr>
          <w:lang w:val="en-GB"/>
        </w:rPr>
        <w:t xml:space="preserve"> </w:t>
      </w:r>
      <w:proofErr w:type="spellStart"/>
      <w:r w:rsidRPr="00331383">
        <w:rPr>
          <w:lang w:val="en-GB"/>
        </w:rPr>
        <w:t>normatīvajos</w:t>
      </w:r>
      <w:proofErr w:type="spellEnd"/>
      <w:r w:rsidRPr="00331383">
        <w:rPr>
          <w:lang w:val="en-GB"/>
        </w:rPr>
        <w:t xml:space="preserve"> </w:t>
      </w:r>
      <w:proofErr w:type="spellStart"/>
      <w:r w:rsidRPr="00331383">
        <w:rPr>
          <w:lang w:val="en-GB"/>
        </w:rPr>
        <w:t>aktos</w:t>
      </w:r>
      <w:proofErr w:type="spellEnd"/>
      <w:r w:rsidRPr="00331383">
        <w:rPr>
          <w:lang w:val="en-GB"/>
        </w:rPr>
        <w:t xml:space="preserve"> </w:t>
      </w:r>
      <w:proofErr w:type="spellStart"/>
      <w:r w:rsidRPr="00331383">
        <w:rPr>
          <w:lang w:val="en-GB"/>
        </w:rPr>
        <w:t>paredzētajā</w:t>
      </w:r>
      <w:proofErr w:type="spellEnd"/>
      <w:r w:rsidRPr="00331383">
        <w:rPr>
          <w:lang w:val="en-GB"/>
        </w:rPr>
        <w:t xml:space="preserve"> </w:t>
      </w:r>
      <w:proofErr w:type="spellStart"/>
      <w:r w:rsidRPr="00331383">
        <w:rPr>
          <w:lang w:val="en-GB"/>
        </w:rPr>
        <w:t>kārtībā</w:t>
      </w:r>
      <w:proofErr w:type="spellEnd"/>
      <w:r w:rsidRPr="00331383">
        <w:rPr>
          <w:lang w:val="en-GB"/>
        </w:rPr>
        <w:t>.</w:t>
      </w:r>
    </w:p>
    <w:p w14:paraId="7BD3735E" w14:textId="77777777" w:rsidR="00331383" w:rsidRPr="00331383" w:rsidRDefault="00331383" w:rsidP="00484B6F">
      <w:pPr>
        <w:ind w:firstLine="709"/>
        <w:jc w:val="center"/>
        <w:rPr>
          <w:lang w:val="en-GB"/>
        </w:rPr>
      </w:pPr>
      <w:r w:rsidRPr="00331383">
        <w:rPr>
          <w:lang w:val="en-GB"/>
        </w:rPr>
        <w:t>8.ATPAKAĻPIRKUMA TIESĪBAS</w:t>
      </w:r>
    </w:p>
    <w:p w14:paraId="79FDDB06" w14:textId="77777777" w:rsidR="00331383" w:rsidRPr="00331383" w:rsidRDefault="00331383" w:rsidP="00484B6F">
      <w:pPr>
        <w:ind w:firstLine="709"/>
        <w:jc w:val="both"/>
        <w:rPr>
          <w:lang w:val="en-GB"/>
        </w:rPr>
      </w:pPr>
      <w:r w:rsidRPr="00331383">
        <w:rPr>
          <w:lang w:val="en-GB"/>
        </w:rPr>
        <w:t xml:space="preserve">8.1. </w:t>
      </w:r>
      <w:proofErr w:type="spellStart"/>
      <w:r w:rsidRPr="00331383">
        <w:rPr>
          <w:lang w:val="en-GB"/>
        </w:rPr>
        <w:t>Ja</w:t>
      </w:r>
      <w:proofErr w:type="spellEnd"/>
      <w:r w:rsidRPr="00331383">
        <w:rPr>
          <w:lang w:val="en-GB"/>
        </w:rPr>
        <w:t xml:space="preserve"> </w:t>
      </w:r>
      <w:proofErr w:type="spellStart"/>
      <w:r w:rsidRPr="00331383">
        <w:rPr>
          <w:lang w:val="en-GB"/>
        </w:rPr>
        <w:t>Pircējs</w:t>
      </w:r>
      <w:proofErr w:type="spellEnd"/>
      <w:r w:rsidRPr="00331383">
        <w:rPr>
          <w:lang w:val="en-GB"/>
        </w:rPr>
        <w:t xml:space="preserve"> </w:t>
      </w:r>
      <w:proofErr w:type="spellStart"/>
      <w:r w:rsidRPr="00331383">
        <w:rPr>
          <w:lang w:val="en-GB"/>
        </w:rPr>
        <w:t>nepilda</w:t>
      </w:r>
      <w:proofErr w:type="spellEnd"/>
      <w:r w:rsidRPr="00331383">
        <w:rPr>
          <w:lang w:val="en-GB"/>
        </w:rPr>
        <w:t xml:space="preserve"> </w:t>
      </w:r>
      <w:proofErr w:type="spellStart"/>
      <w:r w:rsidRPr="00331383">
        <w:rPr>
          <w:lang w:val="en-GB"/>
        </w:rPr>
        <w:t>šā</w:t>
      </w:r>
      <w:proofErr w:type="spellEnd"/>
      <w:r w:rsidRPr="00331383">
        <w:rPr>
          <w:lang w:val="en-GB"/>
        </w:rPr>
        <w:t xml:space="preserve"> </w:t>
      </w:r>
      <w:proofErr w:type="spellStart"/>
      <w:r w:rsidRPr="00331383">
        <w:rPr>
          <w:lang w:val="en-GB"/>
        </w:rPr>
        <w:t>līguma</w:t>
      </w:r>
      <w:proofErr w:type="spellEnd"/>
      <w:r w:rsidRPr="00331383">
        <w:rPr>
          <w:lang w:val="en-GB"/>
        </w:rPr>
        <w:t xml:space="preserve"> </w:t>
      </w:r>
      <w:proofErr w:type="spellStart"/>
      <w:r w:rsidRPr="00331383">
        <w:rPr>
          <w:lang w:val="en-GB"/>
        </w:rPr>
        <w:t>noteikumus</w:t>
      </w:r>
      <w:proofErr w:type="spellEnd"/>
      <w:r w:rsidRPr="00331383">
        <w:rPr>
          <w:lang w:val="en-GB"/>
        </w:rPr>
        <w:t xml:space="preserve"> </w:t>
      </w:r>
      <w:proofErr w:type="spellStart"/>
      <w:r w:rsidRPr="00331383">
        <w:rPr>
          <w:lang w:val="en-GB"/>
        </w:rPr>
        <w:t>Pārdevējam</w:t>
      </w:r>
      <w:proofErr w:type="spellEnd"/>
      <w:r w:rsidRPr="00331383">
        <w:rPr>
          <w:lang w:val="en-GB"/>
        </w:rPr>
        <w:t xml:space="preserve"> </w:t>
      </w:r>
      <w:proofErr w:type="spellStart"/>
      <w:r w:rsidRPr="00331383">
        <w:rPr>
          <w:lang w:val="en-GB"/>
        </w:rPr>
        <w:t>ir</w:t>
      </w:r>
      <w:proofErr w:type="spellEnd"/>
      <w:r w:rsidRPr="00331383">
        <w:rPr>
          <w:lang w:val="en-GB"/>
        </w:rPr>
        <w:t xml:space="preserve"> </w:t>
      </w:r>
      <w:proofErr w:type="spellStart"/>
      <w:r w:rsidRPr="00331383">
        <w:rPr>
          <w:lang w:val="en-GB"/>
        </w:rPr>
        <w:t>tiesības</w:t>
      </w:r>
      <w:proofErr w:type="spellEnd"/>
      <w:r w:rsidRPr="00331383">
        <w:rPr>
          <w:lang w:val="en-GB"/>
        </w:rPr>
        <w:t xml:space="preserve"> </w:t>
      </w:r>
      <w:proofErr w:type="spellStart"/>
      <w:r w:rsidRPr="00331383">
        <w:rPr>
          <w:lang w:val="en-GB"/>
        </w:rPr>
        <w:t>uz</w:t>
      </w:r>
      <w:proofErr w:type="spellEnd"/>
      <w:r w:rsidRPr="00331383">
        <w:rPr>
          <w:lang w:val="en-GB"/>
        </w:rPr>
        <w:t xml:space="preserve"> </w:t>
      </w:r>
      <w:proofErr w:type="spellStart"/>
      <w:r w:rsidRPr="00331383">
        <w:rPr>
          <w:lang w:val="en-GB"/>
        </w:rPr>
        <w:t>Objekta</w:t>
      </w:r>
      <w:proofErr w:type="spellEnd"/>
      <w:r w:rsidRPr="00331383">
        <w:rPr>
          <w:lang w:val="en-GB"/>
        </w:rPr>
        <w:t xml:space="preserve"> </w:t>
      </w:r>
      <w:proofErr w:type="spellStart"/>
      <w:r w:rsidRPr="00331383">
        <w:rPr>
          <w:lang w:val="en-GB"/>
        </w:rPr>
        <w:t>vai</w:t>
      </w:r>
      <w:proofErr w:type="spellEnd"/>
      <w:r w:rsidRPr="00331383">
        <w:rPr>
          <w:lang w:val="en-GB"/>
        </w:rPr>
        <w:t xml:space="preserve"> </w:t>
      </w:r>
      <w:proofErr w:type="spellStart"/>
      <w:r w:rsidRPr="00331383">
        <w:rPr>
          <w:lang w:val="en-GB"/>
        </w:rPr>
        <w:t>tā</w:t>
      </w:r>
      <w:proofErr w:type="spellEnd"/>
      <w:r w:rsidRPr="00331383">
        <w:rPr>
          <w:lang w:val="en-GB"/>
        </w:rPr>
        <w:t xml:space="preserve"> </w:t>
      </w:r>
      <w:proofErr w:type="spellStart"/>
      <w:r w:rsidRPr="00331383">
        <w:rPr>
          <w:lang w:val="en-GB"/>
        </w:rPr>
        <w:t>daļas</w:t>
      </w:r>
      <w:proofErr w:type="spellEnd"/>
      <w:r w:rsidRPr="00331383">
        <w:rPr>
          <w:lang w:val="en-GB"/>
        </w:rPr>
        <w:t xml:space="preserve"> </w:t>
      </w:r>
      <w:proofErr w:type="spellStart"/>
      <w:r w:rsidRPr="00331383">
        <w:rPr>
          <w:lang w:val="en-GB"/>
        </w:rPr>
        <w:t>atpakaļpirkumu</w:t>
      </w:r>
      <w:proofErr w:type="spellEnd"/>
      <w:r w:rsidRPr="00331383">
        <w:rPr>
          <w:lang w:val="en-GB"/>
        </w:rPr>
        <w:t>.</w:t>
      </w:r>
    </w:p>
    <w:p w14:paraId="1AC87B61" w14:textId="77777777" w:rsidR="00331383" w:rsidRPr="00331383" w:rsidRDefault="00331383" w:rsidP="00484B6F">
      <w:pPr>
        <w:ind w:firstLine="709"/>
        <w:jc w:val="both"/>
        <w:rPr>
          <w:lang w:val="en-GB"/>
        </w:rPr>
      </w:pPr>
      <w:r w:rsidRPr="00331383">
        <w:rPr>
          <w:lang w:val="en-GB"/>
        </w:rPr>
        <w:t xml:space="preserve">8.2. </w:t>
      </w:r>
      <w:proofErr w:type="spellStart"/>
      <w:r w:rsidRPr="00331383">
        <w:rPr>
          <w:lang w:val="en-GB"/>
        </w:rPr>
        <w:t>Pārdevējs</w:t>
      </w:r>
      <w:proofErr w:type="spellEnd"/>
      <w:r w:rsidRPr="00331383">
        <w:rPr>
          <w:lang w:val="en-GB"/>
        </w:rPr>
        <w:t xml:space="preserve"> </w:t>
      </w:r>
      <w:proofErr w:type="spellStart"/>
      <w:r w:rsidRPr="00331383">
        <w:rPr>
          <w:lang w:val="en-GB"/>
        </w:rPr>
        <w:t>savas</w:t>
      </w:r>
      <w:proofErr w:type="spellEnd"/>
      <w:r w:rsidRPr="00331383">
        <w:rPr>
          <w:lang w:val="en-GB"/>
        </w:rPr>
        <w:t xml:space="preserve"> </w:t>
      </w:r>
      <w:proofErr w:type="spellStart"/>
      <w:r w:rsidRPr="00331383">
        <w:rPr>
          <w:lang w:val="en-GB"/>
        </w:rPr>
        <w:t>atpakaļpirkuma</w:t>
      </w:r>
      <w:proofErr w:type="spellEnd"/>
      <w:r w:rsidRPr="00331383">
        <w:rPr>
          <w:lang w:val="en-GB"/>
        </w:rPr>
        <w:t xml:space="preserve"> </w:t>
      </w:r>
      <w:proofErr w:type="spellStart"/>
      <w:r w:rsidRPr="00331383">
        <w:rPr>
          <w:lang w:val="en-GB"/>
        </w:rPr>
        <w:t>tiesības</w:t>
      </w:r>
      <w:proofErr w:type="spellEnd"/>
      <w:r w:rsidRPr="00331383">
        <w:rPr>
          <w:lang w:val="en-GB"/>
        </w:rPr>
        <w:t xml:space="preserve"> </w:t>
      </w:r>
      <w:proofErr w:type="spellStart"/>
      <w:r w:rsidRPr="00331383">
        <w:rPr>
          <w:lang w:val="en-GB"/>
        </w:rPr>
        <w:t>realizē</w:t>
      </w:r>
      <w:proofErr w:type="spellEnd"/>
      <w:r w:rsidRPr="00331383">
        <w:rPr>
          <w:lang w:val="en-GB"/>
        </w:rPr>
        <w:t xml:space="preserve"> </w:t>
      </w:r>
      <w:proofErr w:type="spellStart"/>
      <w:r w:rsidRPr="00331383">
        <w:rPr>
          <w:lang w:val="en-GB"/>
        </w:rPr>
        <w:t>pamatojoties</w:t>
      </w:r>
      <w:proofErr w:type="spellEnd"/>
      <w:r w:rsidRPr="00331383">
        <w:rPr>
          <w:lang w:val="en-GB"/>
        </w:rPr>
        <w:t xml:space="preserve"> </w:t>
      </w:r>
      <w:proofErr w:type="spellStart"/>
      <w:r w:rsidRPr="00331383">
        <w:rPr>
          <w:lang w:val="en-GB"/>
        </w:rPr>
        <w:t>uz</w:t>
      </w:r>
      <w:proofErr w:type="spellEnd"/>
      <w:r w:rsidRPr="00331383">
        <w:rPr>
          <w:lang w:val="en-GB"/>
        </w:rPr>
        <w:t xml:space="preserve"> </w:t>
      </w:r>
      <w:proofErr w:type="spellStart"/>
      <w:r w:rsidRPr="00331383">
        <w:rPr>
          <w:lang w:val="en-GB"/>
        </w:rPr>
        <w:t>vienpusēju</w:t>
      </w:r>
      <w:proofErr w:type="spellEnd"/>
      <w:r w:rsidRPr="00331383">
        <w:rPr>
          <w:lang w:val="en-GB"/>
        </w:rPr>
        <w:t xml:space="preserve"> </w:t>
      </w:r>
      <w:proofErr w:type="spellStart"/>
      <w:r w:rsidRPr="00331383">
        <w:rPr>
          <w:lang w:val="en-GB"/>
        </w:rPr>
        <w:t>gribas</w:t>
      </w:r>
      <w:proofErr w:type="spellEnd"/>
      <w:r w:rsidRPr="00331383">
        <w:rPr>
          <w:lang w:val="en-GB"/>
        </w:rPr>
        <w:t xml:space="preserve"> </w:t>
      </w:r>
      <w:proofErr w:type="spellStart"/>
      <w:r w:rsidRPr="00331383">
        <w:rPr>
          <w:lang w:val="en-GB"/>
        </w:rPr>
        <w:t>izpausmi</w:t>
      </w:r>
      <w:proofErr w:type="spellEnd"/>
      <w:r w:rsidRPr="00331383">
        <w:rPr>
          <w:lang w:val="en-GB"/>
        </w:rPr>
        <w:t>, par to 30 (</w:t>
      </w:r>
      <w:proofErr w:type="spellStart"/>
      <w:r w:rsidRPr="00331383">
        <w:rPr>
          <w:lang w:val="en-GB"/>
        </w:rPr>
        <w:t>trīsdesmit</w:t>
      </w:r>
      <w:proofErr w:type="spellEnd"/>
      <w:r w:rsidRPr="00331383">
        <w:rPr>
          <w:lang w:val="en-GB"/>
        </w:rPr>
        <w:t xml:space="preserve">) </w:t>
      </w:r>
      <w:proofErr w:type="spellStart"/>
      <w:r w:rsidRPr="00331383">
        <w:rPr>
          <w:lang w:val="en-GB"/>
        </w:rPr>
        <w:t>dienas</w:t>
      </w:r>
      <w:proofErr w:type="spellEnd"/>
      <w:r w:rsidRPr="00331383">
        <w:rPr>
          <w:lang w:val="en-GB"/>
        </w:rPr>
        <w:t xml:space="preserve"> </w:t>
      </w:r>
      <w:proofErr w:type="spellStart"/>
      <w:r w:rsidRPr="00331383">
        <w:rPr>
          <w:lang w:val="en-GB"/>
        </w:rPr>
        <w:t>iepriekš</w:t>
      </w:r>
      <w:proofErr w:type="spellEnd"/>
      <w:r w:rsidRPr="00331383">
        <w:rPr>
          <w:lang w:val="en-GB"/>
        </w:rPr>
        <w:t xml:space="preserve"> </w:t>
      </w:r>
      <w:proofErr w:type="spellStart"/>
      <w:r w:rsidRPr="00331383">
        <w:rPr>
          <w:lang w:val="en-GB"/>
        </w:rPr>
        <w:t>rakstiski</w:t>
      </w:r>
      <w:proofErr w:type="spellEnd"/>
      <w:r w:rsidRPr="00331383">
        <w:rPr>
          <w:lang w:val="en-GB"/>
        </w:rPr>
        <w:t xml:space="preserve"> </w:t>
      </w:r>
      <w:proofErr w:type="spellStart"/>
      <w:r w:rsidRPr="00331383">
        <w:rPr>
          <w:lang w:val="en-GB"/>
        </w:rPr>
        <w:t>brīdinot</w:t>
      </w:r>
      <w:proofErr w:type="spellEnd"/>
      <w:r w:rsidRPr="00331383">
        <w:rPr>
          <w:lang w:val="en-GB"/>
        </w:rPr>
        <w:t xml:space="preserve"> </w:t>
      </w:r>
      <w:proofErr w:type="spellStart"/>
      <w:r w:rsidRPr="00331383">
        <w:rPr>
          <w:lang w:val="en-GB"/>
        </w:rPr>
        <w:t>Pircēju</w:t>
      </w:r>
      <w:proofErr w:type="spellEnd"/>
      <w:r w:rsidRPr="00331383">
        <w:rPr>
          <w:lang w:val="en-GB"/>
        </w:rPr>
        <w:t>.</w:t>
      </w:r>
    </w:p>
    <w:p w14:paraId="1831F801" w14:textId="77777777" w:rsidR="00331383" w:rsidRPr="00331383" w:rsidRDefault="00331383" w:rsidP="00484B6F">
      <w:pPr>
        <w:ind w:firstLine="709"/>
        <w:jc w:val="both"/>
        <w:rPr>
          <w:lang w:val="en-GB"/>
        </w:rPr>
      </w:pPr>
      <w:r w:rsidRPr="00331383">
        <w:rPr>
          <w:lang w:val="en-GB"/>
        </w:rPr>
        <w:t xml:space="preserve">8.3. </w:t>
      </w:r>
      <w:proofErr w:type="spellStart"/>
      <w:r w:rsidRPr="00331383">
        <w:rPr>
          <w:lang w:val="en-GB"/>
        </w:rPr>
        <w:t>Veicot</w:t>
      </w:r>
      <w:proofErr w:type="spellEnd"/>
      <w:r w:rsidRPr="00331383">
        <w:rPr>
          <w:lang w:val="en-GB"/>
        </w:rPr>
        <w:t xml:space="preserve"> </w:t>
      </w:r>
      <w:proofErr w:type="spellStart"/>
      <w:r w:rsidRPr="00331383">
        <w:rPr>
          <w:lang w:val="en-GB"/>
        </w:rPr>
        <w:t>atpakaļpirkumu</w:t>
      </w:r>
      <w:proofErr w:type="spellEnd"/>
      <w:r w:rsidRPr="00331383">
        <w:rPr>
          <w:lang w:val="en-GB"/>
        </w:rPr>
        <w:t xml:space="preserve"> </w:t>
      </w:r>
      <w:proofErr w:type="spellStart"/>
      <w:r w:rsidRPr="00331383">
        <w:rPr>
          <w:lang w:val="en-GB"/>
        </w:rPr>
        <w:t>Objekta</w:t>
      </w:r>
      <w:proofErr w:type="spellEnd"/>
      <w:r w:rsidRPr="00331383">
        <w:rPr>
          <w:lang w:val="en-GB"/>
        </w:rPr>
        <w:t xml:space="preserve"> </w:t>
      </w:r>
      <w:proofErr w:type="spellStart"/>
      <w:r w:rsidRPr="00331383">
        <w:rPr>
          <w:lang w:val="en-GB"/>
        </w:rPr>
        <w:t>vai</w:t>
      </w:r>
      <w:proofErr w:type="spellEnd"/>
      <w:r w:rsidRPr="00331383">
        <w:rPr>
          <w:lang w:val="en-GB"/>
        </w:rPr>
        <w:t xml:space="preserve"> </w:t>
      </w:r>
      <w:proofErr w:type="spellStart"/>
      <w:r w:rsidRPr="00331383">
        <w:rPr>
          <w:lang w:val="en-GB"/>
        </w:rPr>
        <w:t>tās</w:t>
      </w:r>
      <w:proofErr w:type="spellEnd"/>
      <w:r w:rsidRPr="00331383">
        <w:rPr>
          <w:lang w:val="en-GB"/>
        </w:rPr>
        <w:t xml:space="preserve"> </w:t>
      </w:r>
      <w:proofErr w:type="spellStart"/>
      <w:r w:rsidRPr="00331383">
        <w:rPr>
          <w:lang w:val="en-GB"/>
        </w:rPr>
        <w:t>daļas</w:t>
      </w:r>
      <w:proofErr w:type="spellEnd"/>
      <w:r w:rsidRPr="00331383">
        <w:rPr>
          <w:lang w:val="en-GB"/>
        </w:rPr>
        <w:t xml:space="preserve"> </w:t>
      </w:r>
      <w:proofErr w:type="spellStart"/>
      <w:r w:rsidRPr="00331383">
        <w:rPr>
          <w:lang w:val="en-GB"/>
        </w:rPr>
        <w:t>cena</w:t>
      </w:r>
      <w:proofErr w:type="spellEnd"/>
      <w:r w:rsidRPr="00331383">
        <w:rPr>
          <w:lang w:val="en-GB"/>
        </w:rPr>
        <w:t xml:space="preserve"> </w:t>
      </w:r>
      <w:proofErr w:type="spellStart"/>
      <w:r w:rsidRPr="00331383">
        <w:rPr>
          <w:lang w:val="en-GB"/>
        </w:rPr>
        <w:t>tiek</w:t>
      </w:r>
      <w:proofErr w:type="spellEnd"/>
      <w:r w:rsidRPr="00331383">
        <w:rPr>
          <w:lang w:val="en-GB"/>
        </w:rPr>
        <w:t xml:space="preserve"> </w:t>
      </w:r>
      <w:proofErr w:type="spellStart"/>
      <w:r w:rsidRPr="00331383">
        <w:rPr>
          <w:lang w:val="en-GB"/>
        </w:rPr>
        <w:t>noteikta</w:t>
      </w:r>
      <w:proofErr w:type="spellEnd"/>
      <w:r w:rsidRPr="00331383">
        <w:rPr>
          <w:lang w:val="en-GB"/>
        </w:rPr>
        <w:t xml:space="preserve"> ne </w:t>
      </w:r>
      <w:proofErr w:type="spellStart"/>
      <w:r w:rsidRPr="00331383">
        <w:rPr>
          <w:lang w:val="en-GB"/>
        </w:rPr>
        <w:t>lielāka</w:t>
      </w:r>
      <w:proofErr w:type="spellEnd"/>
      <w:r w:rsidRPr="00331383">
        <w:rPr>
          <w:lang w:val="en-GB"/>
        </w:rPr>
        <w:t xml:space="preserve"> par 4.</w:t>
      </w:r>
      <w:proofErr w:type="gramStart"/>
      <w:r w:rsidRPr="00331383">
        <w:rPr>
          <w:lang w:val="en-GB"/>
        </w:rPr>
        <w:t>1.punktā</w:t>
      </w:r>
      <w:proofErr w:type="gramEnd"/>
      <w:r w:rsidRPr="00331383">
        <w:rPr>
          <w:lang w:val="en-GB"/>
        </w:rPr>
        <w:t xml:space="preserve"> </w:t>
      </w:r>
      <w:proofErr w:type="spellStart"/>
      <w:r w:rsidRPr="00331383">
        <w:rPr>
          <w:lang w:val="en-GB"/>
        </w:rPr>
        <w:t>noteikto</w:t>
      </w:r>
      <w:proofErr w:type="spellEnd"/>
      <w:r w:rsidRPr="00331383">
        <w:rPr>
          <w:lang w:val="en-GB"/>
        </w:rPr>
        <w:t xml:space="preserve">. </w:t>
      </w:r>
      <w:proofErr w:type="spellStart"/>
      <w:r w:rsidRPr="00331383">
        <w:rPr>
          <w:lang w:val="en-GB"/>
        </w:rPr>
        <w:t>Ja</w:t>
      </w:r>
      <w:proofErr w:type="spellEnd"/>
      <w:r w:rsidRPr="00331383">
        <w:rPr>
          <w:lang w:val="en-GB"/>
        </w:rPr>
        <w:t xml:space="preserve"> </w:t>
      </w:r>
      <w:proofErr w:type="spellStart"/>
      <w:r w:rsidRPr="00331383">
        <w:rPr>
          <w:lang w:val="en-GB"/>
        </w:rPr>
        <w:t>Pircējs</w:t>
      </w:r>
      <w:proofErr w:type="spellEnd"/>
      <w:r w:rsidRPr="00331383">
        <w:rPr>
          <w:lang w:val="en-GB"/>
        </w:rPr>
        <w:t xml:space="preserve"> </w:t>
      </w:r>
      <w:proofErr w:type="spellStart"/>
      <w:r w:rsidRPr="00331383">
        <w:rPr>
          <w:lang w:val="en-GB"/>
        </w:rPr>
        <w:t>ir</w:t>
      </w:r>
      <w:proofErr w:type="spellEnd"/>
      <w:r w:rsidRPr="00331383">
        <w:rPr>
          <w:lang w:val="en-GB"/>
        </w:rPr>
        <w:t xml:space="preserve"> </w:t>
      </w:r>
      <w:proofErr w:type="spellStart"/>
      <w:r w:rsidRPr="00331383">
        <w:rPr>
          <w:lang w:val="en-GB"/>
        </w:rPr>
        <w:t>veicis</w:t>
      </w:r>
      <w:proofErr w:type="spellEnd"/>
      <w:r w:rsidRPr="00331383">
        <w:rPr>
          <w:lang w:val="en-GB"/>
        </w:rPr>
        <w:t xml:space="preserve"> </w:t>
      </w:r>
      <w:proofErr w:type="spellStart"/>
      <w:r w:rsidRPr="00331383">
        <w:rPr>
          <w:lang w:val="en-GB"/>
        </w:rPr>
        <w:t>Objekta</w:t>
      </w:r>
      <w:proofErr w:type="spellEnd"/>
      <w:r w:rsidRPr="00331383">
        <w:rPr>
          <w:lang w:val="en-GB"/>
        </w:rPr>
        <w:t xml:space="preserve"> </w:t>
      </w:r>
      <w:proofErr w:type="spellStart"/>
      <w:r w:rsidRPr="00331383">
        <w:rPr>
          <w:lang w:val="en-GB"/>
        </w:rPr>
        <w:t>uzlabojumus</w:t>
      </w:r>
      <w:proofErr w:type="spellEnd"/>
      <w:r w:rsidRPr="00331383">
        <w:rPr>
          <w:lang w:val="en-GB"/>
        </w:rPr>
        <w:t xml:space="preserve">, </w:t>
      </w:r>
      <w:proofErr w:type="spellStart"/>
      <w:r w:rsidRPr="00331383">
        <w:rPr>
          <w:lang w:val="en-GB"/>
        </w:rPr>
        <w:t>kurus</w:t>
      </w:r>
      <w:proofErr w:type="spellEnd"/>
      <w:r w:rsidRPr="00331383">
        <w:rPr>
          <w:lang w:val="en-GB"/>
        </w:rPr>
        <w:t xml:space="preserve"> </w:t>
      </w:r>
      <w:proofErr w:type="spellStart"/>
      <w:r w:rsidRPr="00331383">
        <w:rPr>
          <w:lang w:val="en-GB"/>
        </w:rPr>
        <w:t>atzīst</w:t>
      </w:r>
      <w:proofErr w:type="spellEnd"/>
      <w:r w:rsidRPr="00331383">
        <w:rPr>
          <w:lang w:val="en-GB"/>
        </w:rPr>
        <w:t xml:space="preserve"> par </w:t>
      </w:r>
      <w:proofErr w:type="spellStart"/>
      <w:r w:rsidRPr="00331383">
        <w:rPr>
          <w:lang w:val="en-GB"/>
        </w:rPr>
        <w:t>tādiem</w:t>
      </w:r>
      <w:proofErr w:type="spellEnd"/>
      <w:r w:rsidRPr="00331383">
        <w:rPr>
          <w:lang w:val="en-GB"/>
        </w:rPr>
        <w:t xml:space="preserve"> </w:t>
      </w:r>
      <w:proofErr w:type="spellStart"/>
      <w:r w:rsidRPr="00331383">
        <w:rPr>
          <w:lang w:val="en-GB"/>
        </w:rPr>
        <w:t>arī</w:t>
      </w:r>
      <w:proofErr w:type="spellEnd"/>
      <w:r w:rsidRPr="00331383">
        <w:rPr>
          <w:lang w:val="en-GB"/>
        </w:rPr>
        <w:t xml:space="preserve"> </w:t>
      </w:r>
      <w:proofErr w:type="spellStart"/>
      <w:r w:rsidRPr="00331383">
        <w:rPr>
          <w:lang w:val="en-GB"/>
        </w:rPr>
        <w:t>Pārdevējs</w:t>
      </w:r>
      <w:proofErr w:type="spellEnd"/>
      <w:r w:rsidRPr="00331383">
        <w:rPr>
          <w:lang w:val="en-GB"/>
        </w:rPr>
        <w:t xml:space="preserve">, tad </w:t>
      </w:r>
      <w:proofErr w:type="spellStart"/>
      <w:r w:rsidRPr="00331383">
        <w:rPr>
          <w:lang w:val="en-GB"/>
        </w:rPr>
        <w:t>atpakaļpirkuma</w:t>
      </w:r>
      <w:proofErr w:type="spellEnd"/>
      <w:r w:rsidRPr="00331383">
        <w:rPr>
          <w:lang w:val="en-GB"/>
        </w:rPr>
        <w:t xml:space="preserve"> </w:t>
      </w:r>
      <w:proofErr w:type="spellStart"/>
      <w:r w:rsidRPr="00331383">
        <w:rPr>
          <w:lang w:val="en-GB"/>
        </w:rPr>
        <w:t>summu</w:t>
      </w:r>
      <w:proofErr w:type="spellEnd"/>
      <w:r w:rsidRPr="00331383">
        <w:rPr>
          <w:lang w:val="en-GB"/>
        </w:rPr>
        <w:t xml:space="preserve"> </w:t>
      </w:r>
      <w:proofErr w:type="spellStart"/>
      <w:r w:rsidRPr="00331383">
        <w:rPr>
          <w:lang w:val="en-GB"/>
        </w:rPr>
        <w:t>nosaka</w:t>
      </w:r>
      <w:proofErr w:type="spellEnd"/>
      <w:r w:rsidRPr="00331383">
        <w:rPr>
          <w:lang w:val="en-GB"/>
        </w:rPr>
        <w:t xml:space="preserve">, </w:t>
      </w:r>
      <w:proofErr w:type="spellStart"/>
      <w:r w:rsidRPr="00331383">
        <w:rPr>
          <w:lang w:val="en-GB"/>
        </w:rPr>
        <w:t>Līgumslēdzējiem</w:t>
      </w:r>
      <w:proofErr w:type="spellEnd"/>
      <w:r w:rsidRPr="00331383">
        <w:rPr>
          <w:lang w:val="en-GB"/>
        </w:rPr>
        <w:t xml:space="preserve"> </w:t>
      </w:r>
      <w:proofErr w:type="spellStart"/>
      <w:r w:rsidRPr="00331383">
        <w:rPr>
          <w:lang w:val="en-GB"/>
        </w:rPr>
        <w:t>vienojoties</w:t>
      </w:r>
      <w:proofErr w:type="spellEnd"/>
      <w:r w:rsidRPr="00331383">
        <w:rPr>
          <w:lang w:val="en-GB"/>
        </w:rPr>
        <w:t>.</w:t>
      </w:r>
    </w:p>
    <w:p w14:paraId="500407F1" w14:textId="77777777" w:rsidR="00331383" w:rsidRPr="00331383" w:rsidRDefault="00331383" w:rsidP="00484B6F">
      <w:pPr>
        <w:ind w:firstLine="709"/>
        <w:jc w:val="both"/>
        <w:rPr>
          <w:lang w:val="en-GB"/>
        </w:rPr>
      </w:pPr>
      <w:r w:rsidRPr="00331383">
        <w:rPr>
          <w:lang w:val="en-GB"/>
        </w:rPr>
        <w:t xml:space="preserve">8.4. </w:t>
      </w:r>
      <w:proofErr w:type="spellStart"/>
      <w:r w:rsidRPr="00331383">
        <w:rPr>
          <w:lang w:val="en-GB"/>
        </w:rPr>
        <w:t>Pārdevējs</w:t>
      </w:r>
      <w:proofErr w:type="spellEnd"/>
      <w:r w:rsidRPr="00331383">
        <w:rPr>
          <w:lang w:val="en-GB"/>
        </w:rPr>
        <w:t xml:space="preserve"> </w:t>
      </w:r>
      <w:proofErr w:type="spellStart"/>
      <w:r w:rsidRPr="00331383">
        <w:rPr>
          <w:lang w:val="en-GB"/>
        </w:rPr>
        <w:t>atpakaļpirkumu</w:t>
      </w:r>
      <w:proofErr w:type="spellEnd"/>
      <w:r w:rsidRPr="00331383">
        <w:rPr>
          <w:lang w:val="en-GB"/>
        </w:rPr>
        <w:t xml:space="preserve"> </w:t>
      </w:r>
      <w:proofErr w:type="spellStart"/>
      <w:r w:rsidRPr="00331383">
        <w:rPr>
          <w:lang w:val="en-GB"/>
        </w:rPr>
        <w:t>ir</w:t>
      </w:r>
      <w:proofErr w:type="spellEnd"/>
      <w:r w:rsidRPr="00331383">
        <w:rPr>
          <w:lang w:val="en-GB"/>
        </w:rPr>
        <w:t xml:space="preserve"> </w:t>
      </w:r>
      <w:proofErr w:type="spellStart"/>
      <w:r w:rsidRPr="00331383">
        <w:rPr>
          <w:lang w:val="en-GB"/>
        </w:rPr>
        <w:t>tiesīgs</w:t>
      </w:r>
      <w:proofErr w:type="spellEnd"/>
      <w:r w:rsidRPr="00331383">
        <w:rPr>
          <w:lang w:val="en-GB"/>
        </w:rPr>
        <w:t xml:space="preserve"> </w:t>
      </w:r>
      <w:proofErr w:type="spellStart"/>
      <w:r w:rsidRPr="00331383">
        <w:rPr>
          <w:lang w:val="en-GB"/>
        </w:rPr>
        <w:t>realizēt</w:t>
      </w:r>
      <w:proofErr w:type="spellEnd"/>
      <w:r w:rsidRPr="00331383">
        <w:rPr>
          <w:lang w:val="en-GB"/>
        </w:rPr>
        <w:t xml:space="preserve"> no </w:t>
      </w:r>
      <w:proofErr w:type="spellStart"/>
      <w:r w:rsidRPr="00331383">
        <w:rPr>
          <w:lang w:val="en-GB"/>
        </w:rPr>
        <w:t>brīža</w:t>
      </w:r>
      <w:proofErr w:type="spellEnd"/>
      <w:r w:rsidRPr="00331383">
        <w:rPr>
          <w:lang w:val="en-GB"/>
        </w:rPr>
        <w:t xml:space="preserve">, </w:t>
      </w:r>
      <w:proofErr w:type="spellStart"/>
      <w:r w:rsidRPr="00331383">
        <w:rPr>
          <w:lang w:val="en-GB"/>
        </w:rPr>
        <w:t>kad</w:t>
      </w:r>
      <w:proofErr w:type="spellEnd"/>
      <w:r w:rsidRPr="00331383">
        <w:rPr>
          <w:lang w:val="en-GB"/>
        </w:rPr>
        <w:t xml:space="preserve"> </w:t>
      </w:r>
      <w:proofErr w:type="spellStart"/>
      <w:r w:rsidRPr="00331383">
        <w:rPr>
          <w:lang w:val="en-GB"/>
        </w:rPr>
        <w:t>Pircējs</w:t>
      </w:r>
      <w:proofErr w:type="spellEnd"/>
      <w:r w:rsidRPr="00331383">
        <w:rPr>
          <w:lang w:val="en-GB"/>
        </w:rPr>
        <w:t xml:space="preserve"> </w:t>
      </w:r>
      <w:proofErr w:type="spellStart"/>
      <w:r w:rsidRPr="00331383">
        <w:rPr>
          <w:lang w:val="en-GB"/>
        </w:rPr>
        <w:t>nepilda</w:t>
      </w:r>
      <w:proofErr w:type="spellEnd"/>
      <w:r w:rsidRPr="00331383">
        <w:rPr>
          <w:lang w:val="en-GB"/>
        </w:rPr>
        <w:t xml:space="preserve"> </w:t>
      </w:r>
      <w:proofErr w:type="spellStart"/>
      <w:r w:rsidRPr="00331383">
        <w:rPr>
          <w:lang w:val="en-GB"/>
        </w:rPr>
        <w:t>Līguma</w:t>
      </w:r>
      <w:proofErr w:type="spellEnd"/>
      <w:r w:rsidRPr="00331383">
        <w:rPr>
          <w:lang w:val="en-GB"/>
        </w:rPr>
        <w:t xml:space="preserve"> </w:t>
      </w:r>
      <w:proofErr w:type="spellStart"/>
      <w:r w:rsidRPr="00331383">
        <w:rPr>
          <w:lang w:val="en-GB"/>
        </w:rPr>
        <w:t>noteikumus</w:t>
      </w:r>
      <w:proofErr w:type="spellEnd"/>
      <w:r w:rsidRPr="00331383">
        <w:rPr>
          <w:lang w:val="en-GB"/>
        </w:rPr>
        <w:t>.</w:t>
      </w:r>
    </w:p>
    <w:p w14:paraId="45B190A0" w14:textId="77777777" w:rsidR="00331383" w:rsidRPr="00331383" w:rsidRDefault="00331383" w:rsidP="00484B6F">
      <w:pPr>
        <w:jc w:val="center"/>
        <w:rPr>
          <w:lang w:val="en-GB"/>
        </w:rPr>
      </w:pPr>
    </w:p>
    <w:p w14:paraId="48062F6E" w14:textId="77777777" w:rsidR="00331383" w:rsidRPr="00331383" w:rsidRDefault="00331383" w:rsidP="00484B6F">
      <w:pPr>
        <w:jc w:val="center"/>
        <w:rPr>
          <w:lang w:val="en-GB"/>
        </w:rPr>
      </w:pPr>
      <w:r w:rsidRPr="00331383">
        <w:rPr>
          <w:lang w:val="en-GB"/>
        </w:rPr>
        <w:t>9. CITI NOTEIKUMI</w:t>
      </w:r>
    </w:p>
    <w:p w14:paraId="3056589E" w14:textId="77777777" w:rsidR="00331383" w:rsidRPr="00331383" w:rsidRDefault="00331383" w:rsidP="00484B6F">
      <w:pPr>
        <w:ind w:firstLine="709"/>
        <w:jc w:val="both"/>
        <w:rPr>
          <w:lang w:val="en-GB"/>
        </w:rPr>
      </w:pPr>
      <w:r w:rsidRPr="00331383">
        <w:rPr>
          <w:lang w:val="en-GB"/>
        </w:rPr>
        <w:t xml:space="preserve">9.1. </w:t>
      </w:r>
      <w:proofErr w:type="spellStart"/>
      <w:r w:rsidRPr="00331383">
        <w:rPr>
          <w:lang w:val="en-GB"/>
        </w:rPr>
        <w:t>Līgums</w:t>
      </w:r>
      <w:proofErr w:type="spellEnd"/>
      <w:r w:rsidRPr="00331383">
        <w:rPr>
          <w:lang w:val="en-GB"/>
        </w:rPr>
        <w:t xml:space="preserve"> </w:t>
      </w:r>
      <w:proofErr w:type="spellStart"/>
      <w:r w:rsidRPr="00331383">
        <w:rPr>
          <w:lang w:val="en-GB"/>
        </w:rPr>
        <w:t>ir</w:t>
      </w:r>
      <w:proofErr w:type="spellEnd"/>
      <w:r w:rsidRPr="00331383">
        <w:rPr>
          <w:lang w:val="en-GB"/>
        </w:rPr>
        <w:t xml:space="preserve"> </w:t>
      </w:r>
      <w:proofErr w:type="spellStart"/>
      <w:r w:rsidRPr="00331383">
        <w:rPr>
          <w:lang w:val="en-GB"/>
        </w:rPr>
        <w:t>saistošs</w:t>
      </w:r>
      <w:proofErr w:type="spellEnd"/>
      <w:r w:rsidRPr="00331383">
        <w:rPr>
          <w:lang w:val="en-GB"/>
        </w:rPr>
        <w:t xml:space="preserve"> </w:t>
      </w:r>
      <w:proofErr w:type="spellStart"/>
      <w:r w:rsidRPr="00331383">
        <w:rPr>
          <w:lang w:val="en-GB"/>
        </w:rPr>
        <w:t>Līgumslēdzēju</w:t>
      </w:r>
      <w:proofErr w:type="spellEnd"/>
      <w:r w:rsidRPr="00331383">
        <w:rPr>
          <w:lang w:val="en-GB"/>
        </w:rPr>
        <w:t xml:space="preserve"> </w:t>
      </w:r>
      <w:proofErr w:type="spellStart"/>
      <w:r w:rsidRPr="00331383">
        <w:rPr>
          <w:lang w:val="en-GB"/>
        </w:rPr>
        <w:t>tiesību</w:t>
      </w:r>
      <w:proofErr w:type="spellEnd"/>
      <w:r w:rsidRPr="00331383">
        <w:rPr>
          <w:lang w:val="en-GB"/>
        </w:rPr>
        <w:t xml:space="preserve"> un </w:t>
      </w:r>
      <w:proofErr w:type="spellStart"/>
      <w:r w:rsidRPr="00331383">
        <w:rPr>
          <w:lang w:val="en-GB"/>
        </w:rPr>
        <w:t>saistību</w:t>
      </w:r>
      <w:proofErr w:type="spellEnd"/>
      <w:r w:rsidRPr="00331383">
        <w:rPr>
          <w:lang w:val="en-GB"/>
        </w:rPr>
        <w:t xml:space="preserve"> </w:t>
      </w:r>
      <w:proofErr w:type="spellStart"/>
      <w:r w:rsidRPr="00331383">
        <w:rPr>
          <w:lang w:val="en-GB"/>
        </w:rPr>
        <w:t>pārņēmējiem</w:t>
      </w:r>
      <w:proofErr w:type="spellEnd"/>
      <w:r w:rsidRPr="00331383">
        <w:rPr>
          <w:lang w:val="en-GB"/>
        </w:rPr>
        <w:t>.</w:t>
      </w:r>
    </w:p>
    <w:p w14:paraId="7B926E13" w14:textId="77777777" w:rsidR="00331383" w:rsidRPr="00331383" w:rsidRDefault="00331383" w:rsidP="00484B6F">
      <w:pPr>
        <w:ind w:firstLine="709"/>
        <w:jc w:val="both"/>
        <w:rPr>
          <w:lang w:val="en-GB"/>
        </w:rPr>
      </w:pPr>
      <w:r w:rsidRPr="00331383">
        <w:rPr>
          <w:lang w:val="en-GB"/>
        </w:rPr>
        <w:t xml:space="preserve">9.4. </w:t>
      </w:r>
      <w:proofErr w:type="spellStart"/>
      <w:r w:rsidRPr="00331383">
        <w:rPr>
          <w:lang w:val="en-GB"/>
        </w:rPr>
        <w:t>Pircējs</w:t>
      </w:r>
      <w:proofErr w:type="spellEnd"/>
      <w:r w:rsidRPr="00331383">
        <w:rPr>
          <w:lang w:val="en-GB"/>
        </w:rPr>
        <w:t xml:space="preserve"> par </w:t>
      </w:r>
      <w:proofErr w:type="spellStart"/>
      <w:r w:rsidRPr="00331383">
        <w:rPr>
          <w:lang w:val="en-GB"/>
        </w:rPr>
        <w:t>saviem</w:t>
      </w:r>
      <w:proofErr w:type="spellEnd"/>
      <w:r w:rsidRPr="00331383">
        <w:rPr>
          <w:lang w:val="en-GB"/>
        </w:rPr>
        <w:t xml:space="preserve"> </w:t>
      </w:r>
      <w:proofErr w:type="spellStart"/>
      <w:r w:rsidRPr="00331383">
        <w:rPr>
          <w:lang w:val="en-GB"/>
        </w:rPr>
        <w:t>līdzekļiem</w:t>
      </w:r>
      <w:proofErr w:type="spellEnd"/>
      <w:r w:rsidRPr="00331383">
        <w:rPr>
          <w:lang w:val="en-GB"/>
        </w:rPr>
        <w:t xml:space="preserve"> </w:t>
      </w:r>
      <w:proofErr w:type="spellStart"/>
      <w:r w:rsidRPr="00331383">
        <w:rPr>
          <w:lang w:val="en-GB"/>
        </w:rPr>
        <w:t>veic</w:t>
      </w:r>
      <w:proofErr w:type="spellEnd"/>
      <w:r w:rsidRPr="00331383">
        <w:rPr>
          <w:lang w:val="en-GB"/>
        </w:rPr>
        <w:t xml:space="preserve"> </w:t>
      </w:r>
      <w:proofErr w:type="spellStart"/>
      <w:r w:rsidRPr="00331383">
        <w:rPr>
          <w:lang w:val="en-GB"/>
        </w:rPr>
        <w:t>īpašuma</w:t>
      </w:r>
      <w:proofErr w:type="spellEnd"/>
      <w:r w:rsidRPr="00331383">
        <w:rPr>
          <w:lang w:val="en-GB"/>
        </w:rPr>
        <w:t xml:space="preserve"> </w:t>
      </w:r>
      <w:proofErr w:type="spellStart"/>
      <w:r w:rsidRPr="00331383">
        <w:rPr>
          <w:lang w:val="en-GB"/>
        </w:rPr>
        <w:t>tiesību</w:t>
      </w:r>
      <w:proofErr w:type="spellEnd"/>
      <w:r w:rsidRPr="00331383">
        <w:rPr>
          <w:lang w:val="en-GB"/>
        </w:rPr>
        <w:t xml:space="preserve"> </w:t>
      </w:r>
      <w:proofErr w:type="spellStart"/>
      <w:r w:rsidRPr="00331383">
        <w:rPr>
          <w:lang w:val="en-GB"/>
        </w:rPr>
        <w:t>reģistrāciju</w:t>
      </w:r>
      <w:proofErr w:type="spellEnd"/>
      <w:r w:rsidRPr="00331383">
        <w:rPr>
          <w:lang w:val="en-GB"/>
        </w:rPr>
        <w:t xml:space="preserve"> </w:t>
      </w:r>
      <w:proofErr w:type="spellStart"/>
      <w:r w:rsidRPr="00331383">
        <w:rPr>
          <w:lang w:val="en-GB"/>
        </w:rPr>
        <w:t>uz</w:t>
      </w:r>
      <w:proofErr w:type="spellEnd"/>
      <w:r w:rsidRPr="00331383">
        <w:rPr>
          <w:lang w:val="en-GB"/>
        </w:rPr>
        <w:t xml:space="preserve"> </w:t>
      </w:r>
      <w:proofErr w:type="spellStart"/>
      <w:r w:rsidRPr="00331383">
        <w:rPr>
          <w:lang w:val="en-GB"/>
        </w:rPr>
        <w:t>sava</w:t>
      </w:r>
      <w:proofErr w:type="spellEnd"/>
      <w:r w:rsidRPr="00331383">
        <w:rPr>
          <w:lang w:val="en-GB"/>
        </w:rPr>
        <w:t xml:space="preserve"> </w:t>
      </w:r>
      <w:proofErr w:type="spellStart"/>
      <w:r w:rsidRPr="00331383">
        <w:rPr>
          <w:lang w:val="en-GB"/>
        </w:rPr>
        <w:t>vārda</w:t>
      </w:r>
      <w:proofErr w:type="spellEnd"/>
      <w:r w:rsidRPr="00331383">
        <w:rPr>
          <w:lang w:val="en-GB"/>
        </w:rPr>
        <w:t>.</w:t>
      </w:r>
    </w:p>
    <w:p w14:paraId="3B95D673" w14:textId="74AAD0D7" w:rsidR="00331383" w:rsidRDefault="00331383" w:rsidP="00484B6F">
      <w:pPr>
        <w:ind w:firstLine="709"/>
        <w:jc w:val="both"/>
        <w:rPr>
          <w:lang w:val="en-GB"/>
        </w:rPr>
      </w:pPr>
      <w:r w:rsidRPr="00331383">
        <w:rPr>
          <w:lang w:val="en-GB"/>
        </w:rPr>
        <w:t xml:space="preserve">9.5. </w:t>
      </w:r>
      <w:proofErr w:type="spellStart"/>
      <w:r w:rsidRPr="00331383">
        <w:rPr>
          <w:lang w:val="en-GB"/>
        </w:rPr>
        <w:t>Līgums</w:t>
      </w:r>
      <w:proofErr w:type="spellEnd"/>
      <w:r w:rsidRPr="00331383">
        <w:rPr>
          <w:lang w:val="en-GB"/>
        </w:rPr>
        <w:t xml:space="preserve"> </w:t>
      </w:r>
      <w:proofErr w:type="spellStart"/>
      <w:r w:rsidRPr="00331383">
        <w:rPr>
          <w:lang w:val="en-GB"/>
        </w:rPr>
        <w:t>ar</w:t>
      </w:r>
      <w:proofErr w:type="spellEnd"/>
      <w:r w:rsidRPr="00331383">
        <w:rPr>
          <w:lang w:val="en-GB"/>
        </w:rPr>
        <w:t xml:space="preserve"> </w:t>
      </w:r>
      <w:proofErr w:type="gramStart"/>
      <w:r w:rsidRPr="00331383">
        <w:rPr>
          <w:lang w:val="en-GB"/>
        </w:rPr>
        <w:t>1.pielikumu</w:t>
      </w:r>
      <w:proofErr w:type="gramEnd"/>
      <w:r w:rsidRPr="00331383">
        <w:rPr>
          <w:lang w:val="en-GB"/>
        </w:rPr>
        <w:t xml:space="preserve">, kas </w:t>
      </w:r>
      <w:proofErr w:type="spellStart"/>
      <w:r w:rsidRPr="00331383">
        <w:rPr>
          <w:lang w:val="en-GB"/>
        </w:rPr>
        <w:t>ir</w:t>
      </w:r>
      <w:proofErr w:type="spellEnd"/>
      <w:r w:rsidRPr="00331383">
        <w:rPr>
          <w:lang w:val="en-GB"/>
        </w:rPr>
        <w:t xml:space="preserve"> </w:t>
      </w:r>
      <w:proofErr w:type="spellStart"/>
      <w:r w:rsidRPr="00331383">
        <w:rPr>
          <w:lang w:val="en-GB"/>
        </w:rPr>
        <w:t>Līguma</w:t>
      </w:r>
      <w:proofErr w:type="spellEnd"/>
      <w:r w:rsidRPr="00331383">
        <w:rPr>
          <w:lang w:val="en-GB"/>
        </w:rPr>
        <w:t xml:space="preserve"> </w:t>
      </w:r>
      <w:proofErr w:type="spellStart"/>
      <w:r w:rsidRPr="00331383">
        <w:rPr>
          <w:lang w:val="en-GB"/>
        </w:rPr>
        <w:t>neatņemama</w:t>
      </w:r>
      <w:proofErr w:type="spellEnd"/>
      <w:r w:rsidRPr="00331383">
        <w:rPr>
          <w:lang w:val="en-GB"/>
        </w:rPr>
        <w:t xml:space="preserve"> </w:t>
      </w:r>
      <w:proofErr w:type="spellStart"/>
      <w:r w:rsidRPr="00331383">
        <w:rPr>
          <w:lang w:val="en-GB"/>
        </w:rPr>
        <w:t>sastāvdaļa</w:t>
      </w:r>
      <w:proofErr w:type="spellEnd"/>
      <w:r w:rsidRPr="00331383">
        <w:rPr>
          <w:lang w:val="en-GB"/>
        </w:rPr>
        <w:t xml:space="preserve">, </w:t>
      </w:r>
      <w:proofErr w:type="spellStart"/>
      <w:r w:rsidRPr="00331383">
        <w:rPr>
          <w:lang w:val="en-GB"/>
        </w:rPr>
        <w:t>sastādīts</w:t>
      </w:r>
      <w:proofErr w:type="spellEnd"/>
      <w:r w:rsidRPr="00331383">
        <w:rPr>
          <w:lang w:val="en-GB"/>
        </w:rPr>
        <w:t xml:space="preserve"> </w:t>
      </w:r>
      <w:proofErr w:type="spellStart"/>
      <w:r w:rsidRPr="00331383">
        <w:rPr>
          <w:lang w:val="en-GB"/>
        </w:rPr>
        <w:t>latviešu</w:t>
      </w:r>
      <w:proofErr w:type="spellEnd"/>
      <w:r w:rsidRPr="00331383">
        <w:rPr>
          <w:lang w:val="en-GB"/>
        </w:rPr>
        <w:t xml:space="preserve"> </w:t>
      </w:r>
      <w:proofErr w:type="spellStart"/>
      <w:r w:rsidRPr="00331383">
        <w:rPr>
          <w:lang w:val="en-GB"/>
        </w:rPr>
        <w:t>valodā</w:t>
      </w:r>
      <w:proofErr w:type="spellEnd"/>
      <w:r w:rsidRPr="00331383">
        <w:rPr>
          <w:lang w:val="en-GB"/>
        </w:rPr>
        <w:t xml:space="preserve"> 3(</w:t>
      </w:r>
      <w:proofErr w:type="spellStart"/>
      <w:r w:rsidRPr="00331383">
        <w:rPr>
          <w:lang w:val="en-GB"/>
        </w:rPr>
        <w:t>trīs</w:t>
      </w:r>
      <w:proofErr w:type="spellEnd"/>
      <w:r w:rsidRPr="00331383">
        <w:rPr>
          <w:lang w:val="en-GB"/>
        </w:rPr>
        <w:t xml:space="preserve">) </w:t>
      </w:r>
      <w:proofErr w:type="spellStart"/>
      <w:r w:rsidRPr="00331383">
        <w:rPr>
          <w:lang w:val="en-GB"/>
        </w:rPr>
        <w:t>eksemplāros</w:t>
      </w:r>
      <w:proofErr w:type="spellEnd"/>
      <w:r w:rsidRPr="00331383">
        <w:rPr>
          <w:lang w:val="en-GB"/>
        </w:rPr>
        <w:t xml:space="preserve"> </w:t>
      </w:r>
      <w:proofErr w:type="spellStart"/>
      <w:r w:rsidRPr="00331383">
        <w:rPr>
          <w:lang w:val="en-GB"/>
        </w:rPr>
        <w:t>ar</w:t>
      </w:r>
      <w:proofErr w:type="spellEnd"/>
      <w:r w:rsidRPr="00331383">
        <w:rPr>
          <w:lang w:val="en-GB"/>
        </w:rPr>
        <w:t xml:space="preserve"> </w:t>
      </w:r>
      <w:proofErr w:type="spellStart"/>
      <w:r w:rsidRPr="00331383">
        <w:rPr>
          <w:lang w:val="en-GB"/>
        </w:rPr>
        <w:t>vienādu</w:t>
      </w:r>
      <w:proofErr w:type="spellEnd"/>
      <w:r w:rsidRPr="00331383">
        <w:rPr>
          <w:lang w:val="en-GB"/>
        </w:rPr>
        <w:t xml:space="preserve"> </w:t>
      </w:r>
      <w:proofErr w:type="spellStart"/>
      <w:r w:rsidRPr="00331383">
        <w:rPr>
          <w:lang w:val="en-GB"/>
        </w:rPr>
        <w:t>juridisko</w:t>
      </w:r>
      <w:proofErr w:type="spellEnd"/>
      <w:r w:rsidRPr="00331383">
        <w:rPr>
          <w:lang w:val="en-GB"/>
        </w:rPr>
        <w:t xml:space="preserve"> </w:t>
      </w:r>
      <w:proofErr w:type="spellStart"/>
      <w:r w:rsidRPr="00331383">
        <w:rPr>
          <w:lang w:val="en-GB"/>
        </w:rPr>
        <w:t>spēku</w:t>
      </w:r>
      <w:proofErr w:type="spellEnd"/>
      <w:r w:rsidRPr="00331383">
        <w:rPr>
          <w:lang w:val="en-GB"/>
        </w:rPr>
        <w:t xml:space="preserve">, no </w:t>
      </w:r>
      <w:proofErr w:type="spellStart"/>
      <w:r w:rsidRPr="00331383">
        <w:rPr>
          <w:lang w:val="en-GB"/>
        </w:rPr>
        <w:t>kuriem</w:t>
      </w:r>
      <w:proofErr w:type="spellEnd"/>
      <w:r w:rsidRPr="00331383">
        <w:rPr>
          <w:lang w:val="en-GB"/>
        </w:rPr>
        <w:t xml:space="preserve"> </w:t>
      </w:r>
      <w:proofErr w:type="spellStart"/>
      <w:r w:rsidRPr="00331383">
        <w:rPr>
          <w:lang w:val="en-GB"/>
        </w:rPr>
        <w:t>viens</w:t>
      </w:r>
      <w:proofErr w:type="spellEnd"/>
      <w:r w:rsidRPr="00331383">
        <w:rPr>
          <w:lang w:val="en-GB"/>
        </w:rPr>
        <w:t xml:space="preserve"> </w:t>
      </w:r>
      <w:proofErr w:type="spellStart"/>
      <w:r w:rsidRPr="00331383">
        <w:rPr>
          <w:lang w:val="en-GB"/>
        </w:rPr>
        <w:t>tiek</w:t>
      </w:r>
      <w:proofErr w:type="spellEnd"/>
      <w:r w:rsidRPr="00331383">
        <w:rPr>
          <w:lang w:val="en-GB"/>
        </w:rPr>
        <w:t xml:space="preserve"> </w:t>
      </w:r>
      <w:proofErr w:type="spellStart"/>
      <w:r w:rsidRPr="00331383">
        <w:rPr>
          <w:lang w:val="en-GB"/>
        </w:rPr>
        <w:t>nodots</w:t>
      </w:r>
      <w:proofErr w:type="spellEnd"/>
      <w:r w:rsidRPr="00331383">
        <w:rPr>
          <w:lang w:val="en-GB"/>
        </w:rPr>
        <w:t xml:space="preserve"> </w:t>
      </w:r>
      <w:proofErr w:type="spellStart"/>
      <w:r w:rsidRPr="00331383">
        <w:rPr>
          <w:lang w:val="en-GB"/>
        </w:rPr>
        <w:t>Pārdevējam</w:t>
      </w:r>
      <w:proofErr w:type="spellEnd"/>
      <w:r w:rsidRPr="00331383">
        <w:rPr>
          <w:lang w:val="en-GB"/>
        </w:rPr>
        <w:t xml:space="preserve">, </w:t>
      </w:r>
      <w:proofErr w:type="spellStart"/>
      <w:r w:rsidRPr="00331383">
        <w:rPr>
          <w:lang w:val="en-GB"/>
        </w:rPr>
        <w:t>divi</w:t>
      </w:r>
      <w:proofErr w:type="spellEnd"/>
      <w:r w:rsidRPr="00331383">
        <w:rPr>
          <w:lang w:val="en-GB"/>
        </w:rPr>
        <w:t xml:space="preserve"> – </w:t>
      </w:r>
      <w:proofErr w:type="spellStart"/>
      <w:r w:rsidRPr="00331383">
        <w:rPr>
          <w:lang w:val="en-GB"/>
        </w:rPr>
        <w:t>Pircējam</w:t>
      </w:r>
      <w:proofErr w:type="spellEnd"/>
      <w:r w:rsidRPr="00331383">
        <w:rPr>
          <w:lang w:val="en-GB"/>
        </w:rPr>
        <w:t>.</w:t>
      </w:r>
    </w:p>
    <w:p w14:paraId="581AB679" w14:textId="13D72F3B" w:rsidR="00290C41" w:rsidRDefault="00290C41" w:rsidP="00484B6F">
      <w:pPr>
        <w:ind w:firstLine="709"/>
        <w:jc w:val="both"/>
        <w:rPr>
          <w:lang w:val="en-GB"/>
        </w:rPr>
      </w:pPr>
    </w:p>
    <w:p w14:paraId="413B93CB" w14:textId="25A1B6C7" w:rsidR="00290C41" w:rsidRDefault="00290C41" w:rsidP="00484B6F">
      <w:pPr>
        <w:ind w:firstLine="709"/>
        <w:jc w:val="both"/>
        <w:rPr>
          <w:lang w:val="en-GB"/>
        </w:rPr>
      </w:pPr>
    </w:p>
    <w:p w14:paraId="47EDB693" w14:textId="77777777" w:rsidR="00290C41" w:rsidRPr="00331383" w:rsidRDefault="00290C41" w:rsidP="00484B6F">
      <w:pPr>
        <w:ind w:firstLine="709"/>
        <w:jc w:val="both"/>
        <w:rPr>
          <w:lang w:val="en-GB"/>
        </w:rPr>
      </w:pPr>
    </w:p>
    <w:p w14:paraId="7E50C3E1" w14:textId="77777777" w:rsidR="00331383" w:rsidRPr="00331383" w:rsidRDefault="00331383" w:rsidP="00484B6F">
      <w:pPr>
        <w:jc w:val="center"/>
        <w:rPr>
          <w:lang w:val="en-GB"/>
        </w:rPr>
      </w:pPr>
      <w:r w:rsidRPr="00331383">
        <w:rPr>
          <w:lang w:val="en-GB"/>
        </w:rPr>
        <w:lastRenderedPageBreak/>
        <w:t>10. PUŠU REKVIZĪTI UN PARAKSTI</w:t>
      </w:r>
    </w:p>
    <w:tbl>
      <w:tblPr>
        <w:tblW w:w="17424" w:type="dxa"/>
        <w:tblInd w:w="556" w:type="dxa"/>
        <w:tblLook w:val="04A0" w:firstRow="1" w:lastRow="0" w:firstColumn="1" w:lastColumn="0" w:noHBand="0" w:noVBand="1"/>
      </w:tblPr>
      <w:tblGrid>
        <w:gridCol w:w="4248"/>
        <w:gridCol w:w="4248"/>
        <w:gridCol w:w="4248"/>
        <w:gridCol w:w="4680"/>
      </w:tblGrid>
      <w:tr w:rsidR="00331383" w:rsidRPr="00331383" w14:paraId="5A2D77EC" w14:textId="77777777" w:rsidTr="009767A1">
        <w:trPr>
          <w:trHeight w:val="2411"/>
        </w:trPr>
        <w:tc>
          <w:tcPr>
            <w:tcW w:w="4248" w:type="dxa"/>
          </w:tcPr>
          <w:p w14:paraId="7B77813A" w14:textId="77777777" w:rsidR="00331383" w:rsidRPr="00331383" w:rsidRDefault="00331383" w:rsidP="00484B6F">
            <w:pPr>
              <w:keepNext/>
              <w:jc w:val="both"/>
              <w:outlineLvl w:val="2"/>
              <w:rPr>
                <w:b/>
                <w:bCs/>
                <w:lang w:val="en-GB"/>
              </w:rPr>
            </w:pPr>
            <w:proofErr w:type="spellStart"/>
            <w:r w:rsidRPr="00331383">
              <w:rPr>
                <w:b/>
                <w:bCs/>
                <w:lang w:val="en-GB"/>
              </w:rPr>
              <w:t>Pārdevējs</w:t>
            </w:r>
            <w:proofErr w:type="spellEnd"/>
          </w:p>
          <w:p w14:paraId="32A57CE4" w14:textId="77777777" w:rsidR="00331383" w:rsidRPr="00331383" w:rsidRDefault="00331383" w:rsidP="00484B6F">
            <w:pPr>
              <w:jc w:val="both"/>
              <w:rPr>
                <w:b/>
                <w:lang w:val="en-GB" w:eastAsia="lv-LV"/>
              </w:rPr>
            </w:pPr>
            <w:proofErr w:type="spellStart"/>
            <w:r w:rsidRPr="00331383">
              <w:rPr>
                <w:b/>
                <w:lang w:val="en-GB" w:eastAsia="lv-LV"/>
              </w:rPr>
              <w:t>Jēkabpils</w:t>
            </w:r>
            <w:proofErr w:type="spellEnd"/>
            <w:r w:rsidRPr="00331383">
              <w:rPr>
                <w:b/>
                <w:lang w:val="en-GB" w:eastAsia="lv-LV"/>
              </w:rPr>
              <w:t xml:space="preserve"> </w:t>
            </w:r>
            <w:proofErr w:type="spellStart"/>
            <w:r w:rsidRPr="00331383">
              <w:rPr>
                <w:b/>
                <w:lang w:val="en-GB" w:eastAsia="lv-LV"/>
              </w:rPr>
              <w:t>pilsētas</w:t>
            </w:r>
            <w:proofErr w:type="spellEnd"/>
            <w:r w:rsidRPr="00331383">
              <w:rPr>
                <w:b/>
                <w:lang w:val="en-GB" w:eastAsia="lv-LV"/>
              </w:rPr>
              <w:t xml:space="preserve"> </w:t>
            </w:r>
            <w:proofErr w:type="spellStart"/>
            <w:r w:rsidRPr="00331383">
              <w:rPr>
                <w:b/>
                <w:lang w:val="en-GB" w:eastAsia="lv-LV"/>
              </w:rPr>
              <w:t>pašvaldība</w:t>
            </w:r>
            <w:proofErr w:type="spellEnd"/>
          </w:p>
          <w:p w14:paraId="11B5032F" w14:textId="77777777" w:rsidR="00331383" w:rsidRPr="00331383" w:rsidRDefault="00331383" w:rsidP="00484B6F">
            <w:pPr>
              <w:jc w:val="both"/>
              <w:rPr>
                <w:lang w:val="en-GB" w:eastAsia="lv-LV"/>
              </w:rPr>
            </w:pPr>
            <w:proofErr w:type="spellStart"/>
            <w:r w:rsidRPr="00331383">
              <w:rPr>
                <w:lang w:val="en-GB" w:eastAsia="lv-LV"/>
              </w:rPr>
              <w:t>Reģistrācijas</w:t>
            </w:r>
            <w:proofErr w:type="spellEnd"/>
            <w:r w:rsidRPr="00331383">
              <w:rPr>
                <w:lang w:val="en-GB" w:eastAsia="lv-LV"/>
              </w:rPr>
              <w:t xml:space="preserve"> Nr. 90000024205</w:t>
            </w:r>
          </w:p>
          <w:p w14:paraId="6847D912" w14:textId="77777777" w:rsidR="00331383" w:rsidRPr="00331383" w:rsidRDefault="00331383" w:rsidP="00484B6F">
            <w:pPr>
              <w:jc w:val="both"/>
              <w:rPr>
                <w:lang w:val="en-GB" w:eastAsia="lv-LV"/>
              </w:rPr>
            </w:pPr>
            <w:proofErr w:type="spellStart"/>
            <w:r w:rsidRPr="00331383">
              <w:rPr>
                <w:lang w:val="en-GB" w:eastAsia="lv-LV"/>
              </w:rPr>
              <w:t>Brīvības</w:t>
            </w:r>
            <w:proofErr w:type="spellEnd"/>
            <w:r w:rsidRPr="00331383">
              <w:rPr>
                <w:lang w:val="en-GB" w:eastAsia="lv-LV"/>
              </w:rPr>
              <w:t xml:space="preserve"> </w:t>
            </w:r>
            <w:proofErr w:type="spellStart"/>
            <w:r w:rsidRPr="00331383">
              <w:rPr>
                <w:lang w:val="en-GB" w:eastAsia="lv-LV"/>
              </w:rPr>
              <w:t>iela</w:t>
            </w:r>
            <w:proofErr w:type="spellEnd"/>
            <w:r w:rsidRPr="00331383">
              <w:rPr>
                <w:lang w:val="en-GB" w:eastAsia="lv-LV"/>
              </w:rPr>
              <w:t xml:space="preserve"> 120, </w:t>
            </w:r>
            <w:proofErr w:type="spellStart"/>
            <w:r w:rsidRPr="00331383">
              <w:rPr>
                <w:lang w:val="en-GB" w:eastAsia="lv-LV"/>
              </w:rPr>
              <w:t>Jēkabpils</w:t>
            </w:r>
            <w:proofErr w:type="spellEnd"/>
            <w:r w:rsidRPr="00331383">
              <w:rPr>
                <w:lang w:val="en-GB" w:eastAsia="lv-LV"/>
              </w:rPr>
              <w:t>, LV–5201</w:t>
            </w:r>
          </w:p>
          <w:p w14:paraId="275F6DD1" w14:textId="77777777" w:rsidR="00331383" w:rsidRPr="00331383" w:rsidRDefault="00331383" w:rsidP="00484B6F">
            <w:pPr>
              <w:jc w:val="both"/>
              <w:rPr>
                <w:lang w:val="en-GB" w:eastAsia="lv-LV"/>
              </w:rPr>
            </w:pPr>
            <w:r w:rsidRPr="00331383">
              <w:rPr>
                <w:lang w:val="en-GB" w:eastAsia="lv-LV"/>
              </w:rPr>
              <w:t xml:space="preserve">A/S SEB </w:t>
            </w:r>
            <w:proofErr w:type="spellStart"/>
            <w:r w:rsidRPr="00331383">
              <w:rPr>
                <w:lang w:val="en-GB" w:eastAsia="lv-LV"/>
              </w:rPr>
              <w:t>banka</w:t>
            </w:r>
            <w:proofErr w:type="spellEnd"/>
          </w:p>
          <w:p w14:paraId="1304C272" w14:textId="77777777" w:rsidR="00331383" w:rsidRPr="00331383" w:rsidRDefault="00331383" w:rsidP="00484B6F">
            <w:pPr>
              <w:jc w:val="both"/>
              <w:rPr>
                <w:lang w:val="en-GB" w:eastAsia="lv-LV"/>
              </w:rPr>
            </w:pPr>
            <w:proofErr w:type="spellStart"/>
            <w:r w:rsidRPr="00331383">
              <w:rPr>
                <w:lang w:val="en-GB" w:eastAsia="lv-LV"/>
              </w:rPr>
              <w:t>Kods</w:t>
            </w:r>
            <w:proofErr w:type="spellEnd"/>
            <w:r w:rsidRPr="00331383">
              <w:rPr>
                <w:lang w:val="en-GB" w:eastAsia="lv-LV"/>
              </w:rPr>
              <w:t xml:space="preserve"> UNLALV2X</w:t>
            </w:r>
          </w:p>
          <w:p w14:paraId="38A448E3" w14:textId="77777777" w:rsidR="00331383" w:rsidRPr="00331383" w:rsidRDefault="00331383" w:rsidP="00484B6F">
            <w:pPr>
              <w:jc w:val="both"/>
              <w:rPr>
                <w:lang w:val="en-GB" w:eastAsia="lv-LV"/>
              </w:rPr>
            </w:pPr>
            <w:proofErr w:type="spellStart"/>
            <w:r w:rsidRPr="00331383">
              <w:rPr>
                <w:lang w:val="en-GB" w:eastAsia="lv-LV"/>
              </w:rPr>
              <w:t>Konts</w:t>
            </w:r>
            <w:proofErr w:type="spellEnd"/>
            <w:r w:rsidRPr="00331383">
              <w:rPr>
                <w:lang w:val="en-GB" w:eastAsia="lv-LV"/>
              </w:rPr>
              <w:t xml:space="preserve"> LV87UNLA0009013130793</w:t>
            </w:r>
          </w:p>
          <w:p w14:paraId="118CEC28" w14:textId="77777777" w:rsidR="00331383" w:rsidRPr="00331383" w:rsidRDefault="009127FE" w:rsidP="00484B6F">
            <w:pPr>
              <w:jc w:val="both"/>
              <w:rPr>
                <w:lang w:val="en-GB" w:eastAsia="lv-LV"/>
              </w:rPr>
            </w:pPr>
            <w:hyperlink r:id="rId42" w:history="1">
              <w:r w:rsidR="00331383" w:rsidRPr="00331383">
                <w:rPr>
                  <w:color w:val="0000FF"/>
                  <w:u w:val="single"/>
                  <w:lang w:val="en-GB" w:eastAsia="lv-LV"/>
                </w:rPr>
                <w:t>pasts@jekabpils.lv</w:t>
              </w:r>
            </w:hyperlink>
            <w:r w:rsidR="00331383" w:rsidRPr="00331383">
              <w:rPr>
                <w:lang w:val="en-GB" w:eastAsia="lv-LV"/>
              </w:rPr>
              <w:t xml:space="preserve"> </w:t>
            </w:r>
          </w:p>
          <w:p w14:paraId="664C7D24" w14:textId="77777777" w:rsidR="00331383" w:rsidRPr="00331383" w:rsidRDefault="00331383" w:rsidP="00484B6F">
            <w:pPr>
              <w:jc w:val="both"/>
              <w:rPr>
                <w:lang w:val="en-GB" w:eastAsia="lv-LV"/>
              </w:rPr>
            </w:pPr>
            <w:r w:rsidRPr="00331383">
              <w:rPr>
                <w:lang w:val="en-GB" w:eastAsia="lv-LV"/>
              </w:rPr>
              <w:t xml:space="preserve">      </w:t>
            </w:r>
          </w:p>
          <w:p w14:paraId="1F69BA47" w14:textId="77777777" w:rsidR="00331383" w:rsidRPr="00331383" w:rsidRDefault="00331383" w:rsidP="00484B6F">
            <w:pPr>
              <w:rPr>
                <w:lang w:val="en-GB" w:eastAsia="lv-LV"/>
              </w:rPr>
            </w:pPr>
            <w:r w:rsidRPr="00331383">
              <w:rPr>
                <w:lang w:val="en-GB" w:eastAsia="lv-LV"/>
              </w:rPr>
              <w:t>__________________</w:t>
            </w:r>
            <w:proofErr w:type="gramStart"/>
            <w:r w:rsidRPr="00331383">
              <w:rPr>
                <w:lang w:val="en-GB" w:eastAsia="lv-LV"/>
              </w:rPr>
              <w:t xml:space="preserve">_  </w:t>
            </w:r>
            <w:proofErr w:type="spellStart"/>
            <w:r w:rsidRPr="00331383">
              <w:rPr>
                <w:lang w:val="en-GB" w:eastAsia="lv-LV"/>
              </w:rPr>
              <w:t>A</w:t>
            </w:r>
            <w:proofErr w:type="gramEnd"/>
            <w:r w:rsidRPr="00331383">
              <w:rPr>
                <w:lang w:val="en-GB" w:eastAsia="lv-LV"/>
              </w:rPr>
              <w:t>.Kraps</w:t>
            </w:r>
            <w:proofErr w:type="spellEnd"/>
          </w:p>
          <w:p w14:paraId="361BF45C" w14:textId="77777777" w:rsidR="00331383" w:rsidRPr="00331383" w:rsidRDefault="00331383" w:rsidP="00484B6F">
            <w:pPr>
              <w:rPr>
                <w:lang w:val="en-GB" w:eastAsia="lv-LV"/>
              </w:rPr>
            </w:pPr>
          </w:p>
        </w:tc>
        <w:tc>
          <w:tcPr>
            <w:tcW w:w="4248" w:type="dxa"/>
          </w:tcPr>
          <w:p w14:paraId="697A3A99" w14:textId="77777777" w:rsidR="00331383" w:rsidRPr="00331383" w:rsidRDefault="00331383" w:rsidP="00484B6F">
            <w:pPr>
              <w:keepNext/>
              <w:jc w:val="both"/>
              <w:outlineLvl w:val="2"/>
              <w:rPr>
                <w:b/>
                <w:bCs/>
                <w:lang w:val="en-GB"/>
              </w:rPr>
            </w:pPr>
            <w:proofErr w:type="spellStart"/>
            <w:r w:rsidRPr="00331383">
              <w:rPr>
                <w:b/>
                <w:bCs/>
                <w:lang w:val="en-GB"/>
              </w:rPr>
              <w:t>Pircējs</w:t>
            </w:r>
            <w:proofErr w:type="spellEnd"/>
          </w:p>
          <w:p w14:paraId="1126DCDF" w14:textId="49CAD7E6" w:rsidR="00331383" w:rsidRPr="00331383" w:rsidRDefault="00290C41" w:rsidP="00484B6F">
            <w:pPr>
              <w:rPr>
                <w:rFonts w:cs="Tahoma"/>
                <w:b/>
                <w:lang w:val="lv-LV"/>
              </w:rPr>
            </w:pPr>
            <w:r>
              <w:rPr>
                <w:rFonts w:cs="Tahoma"/>
                <w:b/>
                <w:lang w:val="lv-LV"/>
              </w:rPr>
              <w:t>R.R.</w:t>
            </w:r>
          </w:p>
          <w:p w14:paraId="1AF40FF6" w14:textId="77DEB103" w:rsidR="00331383" w:rsidRPr="00331383" w:rsidRDefault="00331383" w:rsidP="00484B6F">
            <w:pPr>
              <w:rPr>
                <w:rFonts w:cs="Tahoma"/>
                <w:bCs/>
                <w:lang w:val="lv-LV"/>
              </w:rPr>
            </w:pPr>
            <w:r w:rsidRPr="00331383">
              <w:rPr>
                <w:rFonts w:cs="Tahoma"/>
                <w:bCs/>
                <w:lang w:val="lv-LV"/>
              </w:rPr>
              <w:t xml:space="preserve"> personas kods </w:t>
            </w:r>
            <w:r w:rsidR="00290C41">
              <w:rPr>
                <w:rFonts w:cs="Tahoma"/>
                <w:bCs/>
                <w:i/>
                <w:iCs/>
                <w:lang w:val="lv-LV"/>
              </w:rPr>
              <w:t>(svītrots)</w:t>
            </w:r>
          </w:p>
          <w:p w14:paraId="201505A5" w14:textId="0137C2C9" w:rsidR="00331383" w:rsidRPr="00331383" w:rsidRDefault="00331383" w:rsidP="00484B6F">
            <w:pPr>
              <w:rPr>
                <w:rFonts w:cs="Tahoma"/>
                <w:bCs/>
                <w:lang w:val="lv-LV"/>
              </w:rPr>
            </w:pPr>
            <w:r w:rsidRPr="00331383">
              <w:rPr>
                <w:rFonts w:cs="Tahoma"/>
                <w:bCs/>
                <w:lang w:val="lv-LV"/>
              </w:rPr>
              <w:t xml:space="preserve"> Adrese:</w:t>
            </w:r>
            <w:bookmarkStart w:id="70" w:name="_Hlk48890920"/>
            <w:r w:rsidRPr="00331383">
              <w:rPr>
                <w:rFonts w:cs="Tahoma"/>
                <w:bCs/>
                <w:lang w:val="lv-LV"/>
              </w:rPr>
              <w:t xml:space="preserve"> </w:t>
            </w:r>
            <w:bookmarkEnd w:id="70"/>
            <w:r w:rsidR="00290C41">
              <w:rPr>
                <w:rFonts w:cs="Tahoma"/>
                <w:bCs/>
                <w:i/>
                <w:iCs/>
                <w:lang w:val="lv-LV"/>
              </w:rPr>
              <w:t>(svītrots)</w:t>
            </w:r>
          </w:p>
          <w:p w14:paraId="61864409" w14:textId="1B4020E3" w:rsidR="00331383" w:rsidRPr="00331383" w:rsidRDefault="00331383" w:rsidP="00484B6F">
            <w:pPr>
              <w:rPr>
                <w:lang w:val="en-GB" w:eastAsia="lv-LV"/>
              </w:rPr>
            </w:pPr>
            <w:proofErr w:type="spellStart"/>
            <w:proofErr w:type="gramStart"/>
            <w:r w:rsidRPr="00331383">
              <w:rPr>
                <w:lang w:val="en-GB" w:eastAsia="lv-LV"/>
              </w:rPr>
              <w:t>Tālr</w:t>
            </w:r>
            <w:proofErr w:type="spellEnd"/>
            <w:r w:rsidRPr="00331383">
              <w:rPr>
                <w:lang w:val="en-GB" w:eastAsia="lv-LV"/>
              </w:rPr>
              <w:t>.</w:t>
            </w:r>
            <w:r w:rsidR="00290C41">
              <w:rPr>
                <w:i/>
                <w:iCs/>
                <w:lang w:val="en-GB" w:eastAsia="lv-LV"/>
              </w:rPr>
              <w:t>(</w:t>
            </w:r>
            <w:proofErr w:type="spellStart"/>
            <w:proofErr w:type="gramEnd"/>
            <w:r w:rsidR="00290C41">
              <w:rPr>
                <w:i/>
                <w:iCs/>
                <w:lang w:val="en-GB" w:eastAsia="lv-LV"/>
              </w:rPr>
              <w:t>svītrots</w:t>
            </w:r>
            <w:proofErr w:type="spellEnd"/>
            <w:r w:rsidR="00290C41">
              <w:rPr>
                <w:i/>
                <w:iCs/>
                <w:lang w:val="en-GB" w:eastAsia="lv-LV"/>
              </w:rPr>
              <w:t>)</w:t>
            </w:r>
          </w:p>
          <w:p w14:paraId="76ECF6D7" w14:textId="5E4A424F" w:rsidR="00331383" w:rsidRPr="00331383" w:rsidRDefault="00331383" w:rsidP="00484B6F">
            <w:pPr>
              <w:rPr>
                <w:lang w:val="en-GB" w:eastAsia="lv-LV"/>
              </w:rPr>
            </w:pPr>
            <w:proofErr w:type="spellStart"/>
            <w:r w:rsidRPr="00331383">
              <w:rPr>
                <w:lang w:val="en-GB" w:eastAsia="lv-LV"/>
              </w:rPr>
              <w:t>Epasts</w:t>
            </w:r>
            <w:proofErr w:type="spellEnd"/>
            <w:r w:rsidRPr="00331383">
              <w:rPr>
                <w:lang w:val="en-GB" w:eastAsia="lv-LV"/>
              </w:rPr>
              <w:t>:</w:t>
            </w:r>
            <w:r w:rsidRPr="00331383">
              <w:rPr>
                <w:bCs/>
                <w:sz w:val="23"/>
                <w:szCs w:val="23"/>
                <w:lang w:val="en-GB"/>
              </w:rPr>
              <w:t xml:space="preserve"> </w:t>
            </w:r>
            <w:r w:rsidR="00290C41">
              <w:rPr>
                <w:bCs/>
                <w:i/>
                <w:iCs/>
                <w:sz w:val="23"/>
                <w:szCs w:val="23"/>
                <w:lang w:val="en-GB"/>
              </w:rPr>
              <w:t>(</w:t>
            </w:r>
            <w:proofErr w:type="spellStart"/>
            <w:r w:rsidR="00290C41">
              <w:rPr>
                <w:bCs/>
                <w:i/>
                <w:iCs/>
                <w:sz w:val="23"/>
                <w:szCs w:val="23"/>
                <w:lang w:val="en-GB"/>
              </w:rPr>
              <w:t>svītrots</w:t>
            </w:r>
            <w:proofErr w:type="spellEnd"/>
            <w:r w:rsidR="00290C41">
              <w:rPr>
                <w:bCs/>
                <w:i/>
                <w:iCs/>
                <w:sz w:val="23"/>
                <w:szCs w:val="23"/>
                <w:lang w:val="en-GB"/>
              </w:rPr>
              <w:t>)</w:t>
            </w:r>
          </w:p>
          <w:p w14:paraId="7BC693AF" w14:textId="77777777" w:rsidR="00331383" w:rsidRPr="00331383" w:rsidRDefault="00331383" w:rsidP="00484B6F">
            <w:pPr>
              <w:rPr>
                <w:lang w:val="en-GB" w:eastAsia="lv-LV"/>
              </w:rPr>
            </w:pPr>
          </w:p>
          <w:p w14:paraId="0C1C8AE7" w14:textId="77777777" w:rsidR="00331383" w:rsidRPr="00331383" w:rsidRDefault="00331383" w:rsidP="00484B6F">
            <w:pPr>
              <w:rPr>
                <w:lang w:val="en-GB" w:eastAsia="lv-LV"/>
              </w:rPr>
            </w:pPr>
          </w:p>
          <w:p w14:paraId="3E0969CE" w14:textId="77777777" w:rsidR="00331383" w:rsidRPr="00331383" w:rsidRDefault="00331383" w:rsidP="00484B6F">
            <w:pPr>
              <w:rPr>
                <w:lang w:val="en-GB" w:eastAsia="lv-LV"/>
              </w:rPr>
            </w:pPr>
          </w:p>
          <w:p w14:paraId="0A2CCBEC" w14:textId="3ADBCCC8" w:rsidR="00331383" w:rsidRPr="00331383" w:rsidRDefault="00331383" w:rsidP="00484B6F">
            <w:pPr>
              <w:rPr>
                <w:lang w:val="en-GB" w:eastAsia="lv-LV"/>
              </w:rPr>
            </w:pPr>
            <w:r w:rsidRPr="00331383">
              <w:rPr>
                <w:lang w:val="en-GB" w:eastAsia="lv-LV"/>
              </w:rPr>
              <w:t>_________________/R.R</w:t>
            </w:r>
            <w:r w:rsidR="00290C41">
              <w:rPr>
                <w:lang w:val="en-GB" w:eastAsia="lv-LV"/>
              </w:rPr>
              <w:t>.</w:t>
            </w:r>
            <w:r w:rsidRPr="00331383">
              <w:rPr>
                <w:lang w:val="en-GB" w:eastAsia="lv-LV"/>
              </w:rPr>
              <w:t>/</w:t>
            </w:r>
          </w:p>
        </w:tc>
        <w:tc>
          <w:tcPr>
            <w:tcW w:w="4248" w:type="dxa"/>
          </w:tcPr>
          <w:p w14:paraId="7397C62B" w14:textId="77777777" w:rsidR="00331383" w:rsidRPr="00331383" w:rsidRDefault="00331383" w:rsidP="00484B6F">
            <w:pPr>
              <w:spacing w:line="276" w:lineRule="auto"/>
              <w:rPr>
                <w:lang w:val="en-GB" w:eastAsia="lv-LV"/>
              </w:rPr>
            </w:pPr>
          </w:p>
        </w:tc>
        <w:tc>
          <w:tcPr>
            <w:tcW w:w="4680" w:type="dxa"/>
          </w:tcPr>
          <w:p w14:paraId="209A4A9F" w14:textId="77777777" w:rsidR="00331383" w:rsidRPr="00331383" w:rsidRDefault="00331383" w:rsidP="00484B6F">
            <w:pPr>
              <w:spacing w:line="276" w:lineRule="auto"/>
              <w:rPr>
                <w:lang w:val="en-GB" w:eastAsia="lv-LV"/>
              </w:rPr>
            </w:pPr>
          </w:p>
        </w:tc>
      </w:tr>
    </w:tbl>
    <w:p w14:paraId="1D5E817D" w14:textId="77777777" w:rsidR="00331383" w:rsidRPr="00331383" w:rsidRDefault="00331383" w:rsidP="00484B6F">
      <w:pPr>
        <w:jc w:val="center"/>
        <w:rPr>
          <w:lang w:val="en-GB"/>
        </w:rPr>
      </w:pPr>
    </w:p>
    <w:p w14:paraId="4D9A4956" w14:textId="77777777" w:rsidR="00331383" w:rsidRPr="00331383" w:rsidRDefault="00331383" w:rsidP="00484B6F">
      <w:pPr>
        <w:rPr>
          <w:lang w:val="en-GB"/>
        </w:rPr>
      </w:pPr>
      <w:r w:rsidRPr="00331383">
        <w:rPr>
          <w:lang w:val="en-GB"/>
        </w:rPr>
        <w:t xml:space="preserve">       2020.gada_</w:t>
      </w:r>
      <w:proofErr w:type="gramStart"/>
      <w:r w:rsidRPr="00331383">
        <w:rPr>
          <w:lang w:val="en-GB"/>
        </w:rPr>
        <w:t>_._</w:t>
      </w:r>
      <w:proofErr w:type="gramEnd"/>
      <w:r w:rsidRPr="00331383">
        <w:rPr>
          <w:lang w:val="en-GB"/>
        </w:rPr>
        <w:t xml:space="preserve">______                                       2020. </w:t>
      </w:r>
      <w:proofErr w:type="spellStart"/>
      <w:r w:rsidRPr="00331383">
        <w:rPr>
          <w:lang w:val="en-GB"/>
        </w:rPr>
        <w:t>gada</w:t>
      </w:r>
      <w:proofErr w:type="spellEnd"/>
      <w:r w:rsidRPr="00331383">
        <w:rPr>
          <w:lang w:val="en-GB"/>
        </w:rPr>
        <w:t xml:space="preserve"> _</w:t>
      </w:r>
      <w:proofErr w:type="gramStart"/>
      <w:r w:rsidRPr="00331383">
        <w:rPr>
          <w:lang w:val="en-GB"/>
        </w:rPr>
        <w:t>_._</w:t>
      </w:r>
      <w:proofErr w:type="gramEnd"/>
      <w:r w:rsidRPr="00331383">
        <w:rPr>
          <w:lang w:val="en-GB"/>
        </w:rPr>
        <w:t>______</w:t>
      </w:r>
    </w:p>
    <w:p w14:paraId="32FC5989" w14:textId="77777777" w:rsidR="00331383" w:rsidRPr="00331383" w:rsidRDefault="00331383" w:rsidP="00484B6F">
      <w:pPr>
        <w:jc w:val="center"/>
        <w:rPr>
          <w:lang w:val="en-GB"/>
        </w:rPr>
      </w:pPr>
    </w:p>
    <w:p w14:paraId="1603A8D3" w14:textId="77777777" w:rsidR="00331383" w:rsidRPr="00331383" w:rsidRDefault="00331383" w:rsidP="00484B6F">
      <w:pPr>
        <w:rPr>
          <w:sz w:val="20"/>
          <w:szCs w:val="20"/>
          <w:lang w:val="lv-LV"/>
        </w:rPr>
      </w:pPr>
    </w:p>
    <w:p w14:paraId="25706824" w14:textId="77777777" w:rsidR="00331383" w:rsidRPr="00331383" w:rsidRDefault="00331383" w:rsidP="00484B6F">
      <w:pPr>
        <w:rPr>
          <w:sz w:val="20"/>
          <w:szCs w:val="20"/>
          <w:lang w:val="lv-LV"/>
        </w:rPr>
      </w:pPr>
    </w:p>
    <w:p w14:paraId="6457FD79" w14:textId="77777777" w:rsidR="00331383" w:rsidRPr="00331383" w:rsidRDefault="00331383" w:rsidP="00484B6F">
      <w:pPr>
        <w:rPr>
          <w:sz w:val="20"/>
          <w:szCs w:val="20"/>
          <w:lang w:val="lv-LV"/>
        </w:rPr>
      </w:pPr>
    </w:p>
    <w:p w14:paraId="1EA40757" w14:textId="77777777" w:rsidR="00331383" w:rsidRPr="00331383" w:rsidRDefault="00331383" w:rsidP="00484B6F">
      <w:pPr>
        <w:rPr>
          <w:sz w:val="20"/>
          <w:szCs w:val="20"/>
          <w:lang w:val="lv-LV"/>
        </w:rPr>
      </w:pPr>
    </w:p>
    <w:p w14:paraId="15BA5C2A" w14:textId="77777777" w:rsidR="00331383" w:rsidRPr="00331383" w:rsidRDefault="00331383" w:rsidP="00484B6F">
      <w:pPr>
        <w:rPr>
          <w:sz w:val="20"/>
          <w:szCs w:val="20"/>
          <w:lang w:val="lv-LV"/>
        </w:rPr>
      </w:pPr>
    </w:p>
    <w:p w14:paraId="296E7CA5" w14:textId="77777777" w:rsidR="00331383" w:rsidRPr="00331383" w:rsidRDefault="00331383" w:rsidP="00484B6F">
      <w:pPr>
        <w:rPr>
          <w:sz w:val="20"/>
          <w:szCs w:val="20"/>
          <w:lang w:val="lv-LV"/>
        </w:rPr>
      </w:pPr>
    </w:p>
    <w:p w14:paraId="0EB08110" w14:textId="77777777" w:rsidR="00331383" w:rsidRPr="00331383" w:rsidRDefault="00331383" w:rsidP="00484B6F">
      <w:pPr>
        <w:rPr>
          <w:sz w:val="20"/>
          <w:szCs w:val="20"/>
          <w:lang w:val="lv-LV"/>
        </w:rPr>
      </w:pPr>
    </w:p>
    <w:p w14:paraId="2454025B" w14:textId="77777777" w:rsidR="00331383" w:rsidRPr="00331383" w:rsidRDefault="00331383" w:rsidP="00484B6F">
      <w:pPr>
        <w:rPr>
          <w:sz w:val="20"/>
          <w:szCs w:val="20"/>
          <w:lang w:val="lv-LV"/>
        </w:rPr>
      </w:pPr>
    </w:p>
    <w:p w14:paraId="45EB11BC" w14:textId="77777777" w:rsidR="00331383" w:rsidRPr="00331383" w:rsidRDefault="00331383" w:rsidP="00484B6F">
      <w:pPr>
        <w:rPr>
          <w:sz w:val="20"/>
          <w:szCs w:val="20"/>
          <w:lang w:val="lv-LV"/>
        </w:rPr>
      </w:pPr>
    </w:p>
    <w:p w14:paraId="6614275F" w14:textId="77777777" w:rsidR="00331383" w:rsidRPr="00331383" w:rsidRDefault="00331383" w:rsidP="00484B6F">
      <w:pPr>
        <w:rPr>
          <w:sz w:val="20"/>
          <w:szCs w:val="20"/>
          <w:lang w:val="lv-LV"/>
        </w:rPr>
      </w:pPr>
    </w:p>
    <w:p w14:paraId="2E374BB1" w14:textId="77777777" w:rsidR="00331383" w:rsidRPr="00331383" w:rsidRDefault="00331383" w:rsidP="00484B6F">
      <w:pPr>
        <w:rPr>
          <w:sz w:val="20"/>
          <w:szCs w:val="20"/>
          <w:lang w:val="lv-LV"/>
        </w:rPr>
      </w:pPr>
    </w:p>
    <w:p w14:paraId="1A5F9986" w14:textId="77777777" w:rsidR="00331383" w:rsidRPr="00331383" w:rsidRDefault="00331383" w:rsidP="00484B6F">
      <w:pPr>
        <w:rPr>
          <w:sz w:val="20"/>
          <w:szCs w:val="20"/>
          <w:lang w:val="lv-LV"/>
        </w:rPr>
      </w:pPr>
    </w:p>
    <w:p w14:paraId="60916373" w14:textId="77777777" w:rsidR="00331383" w:rsidRPr="00331383" w:rsidRDefault="00331383" w:rsidP="00484B6F">
      <w:pPr>
        <w:rPr>
          <w:sz w:val="20"/>
          <w:szCs w:val="20"/>
          <w:lang w:val="lv-LV"/>
        </w:rPr>
      </w:pPr>
    </w:p>
    <w:p w14:paraId="44A10E57" w14:textId="77777777" w:rsidR="00331383" w:rsidRPr="00331383" w:rsidRDefault="00331383" w:rsidP="00484B6F">
      <w:pPr>
        <w:rPr>
          <w:sz w:val="20"/>
          <w:szCs w:val="20"/>
          <w:lang w:val="lv-LV"/>
        </w:rPr>
      </w:pPr>
    </w:p>
    <w:p w14:paraId="71AFF818" w14:textId="77777777" w:rsidR="00331383" w:rsidRPr="00331383" w:rsidRDefault="00331383" w:rsidP="00484B6F">
      <w:pPr>
        <w:rPr>
          <w:sz w:val="20"/>
          <w:szCs w:val="20"/>
          <w:lang w:val="lv-LV"/>
        </w:rPr>
      </w:pPr>
    </w:p>
    <w:p w14:paraId="06CD9E6B" w14:textId="77777777" w:rsidR="00331383" w:rsidRPr="00331383" w:rsidRDefault="00331383" w:rsidP="00484B6F">
      <w:pPr>
        <w:rPr>
          <w:sz w:val="20"/>
          <w:szCs w:val="20"/>
          <w:lang w:val="lv-LV"/>
        </w:rPr>
      </w:pPr>
    </w:p>
    <w:p w14:paraId="19431F5A" w14:textId="77777777" w:rsidR="00331383" w:rsidRPr="00331383" w:rsidRDefault="00331383" w:rsidP="00484B6F">
      <w:pPr>
        <w:rPr>
          <w:sz w:val="20"/>
          <w:szCs w:val="20"/>
          <w:lang w:val="lv-LV"/>
        </w:rPr>
      </w:pPr>
    </w:p>
    <w:p w14:paraId="3F16872D" w14:textId="77777777" w:rsidR="00331383" w:rsidRPr="00331383" w:rsidRDefault="00331383" w:rsidP="00484B6F">
      <w:pPr>
        <w:rPr>
          <w:sz w:val="20"/>
          <w:szCs w:val="20"/>
          <w:lang w:val="lv-LV"/>
        </w:rPr>
      </w:pPr>
    </w:p>
    <w:p w14:paraId="5E4CAE20" w14:textId="77777777" w:rsidR="00331383" w:rsidRPr="00331383" w:rsidRDefault="00331383" w:rsidP="00484B6F">
      <w:pPr>
        <w:rPr>
          <w:sz w:val="20"/>
          <w:szCs w:val="20"/>
          <w:lang w:val="lv-LV"/>
        </w:rPr>
      </w:pPr>
    </w:p>
    <w:p w14:paraId="3EC0E73A" w14:textId="77777777" w:rsidR="00331383" w:rsidRPr="00331383" w:rsidRDefault="00331383" w:rsidP="00484B6F">
      <w:pPr>
        <w:rPr>
          <w:sz w:val="20"/>
          <w:szCs w:val="20"/>
          <w:lang w:val="lv-LV"/>
        </w:rPr>
      </w:pPr>
    </w:p>
    <w:p w14:paraId="0973819A" w14:textId="77777777" w:rsidR="00331383" w:rsidRPr="00331383" w:rsidRDefault="00331383" w:rsidP="00484B6F">
      <w:pPr>
        <w:rPr>
          <w:sz w:val="20"/>
          <w:szCs w:val="20"/>
          <w:lang w:val="lv-LV"/>
        </w:rPr>
      </w:pPr>
    </w:p>
    <w:p w14:paraId="2F3FA925" w14:textId="77777777" w:rsidR="00331383" w:rsidRPr="00331383" w:rsidRDefault="00331383" w:rsidP="00484B6F">
      <w:pPr>
        <w:rPr>
          <w:sz w:val="20"/>
          <w:szCs w:val="20"/>
          <w:lang w:val="lv-LV"/>
        </w:rPr>
      </w:pPr>
    </w:p>
    <w:p w14:paraId="3848ACC2" w14:textId="77777777" w:rsidR="00331383" w:rsidRPr="00331383" w:rsidRDefault="00331383" w:rsidP="00484B6F">
      <w:pPr>
        <w:rPr>
          <w:sz w:val="20"/>
          <w:szCs w:val="20"/>
          <w:lang w:val="lv-LV"/>
        </w:rPr>
      </w:pPr>
    </w:p>
    <w:p w14:paraId="571870C8" w14:textId="77777777" w:rsidR="00331383" w:rsidRPr="00331383" w:rsidRDefault="00331383" w:rsidP="00484B6F">
      <w:pPr>
        <w:rPr>
          <w:sz w:val="20"/>
          <w:szCs w:val="20"/>
          <w:lang w:val="lv-LV"/>
        </w:rPr>
      </w:pPr>
    </w:p>
    <w:p w14:paraId="5FAB8E7B" w14:textId="77777777" w:rsidR="00331383" w:rsidRPr="00331383" w:rsidRDefault="00331383" w:rsidP="00484B6F">
      <w:pPr>
        <w:rPr>
          <w:sz w:val="20"/>
          <w:szCs w:val="20"/>
          <w:lang w:val="lv-LV"/>
        </w:rPr>
      </w:pPr>
    </w:p>
    <w:p w14:paraId="5385FF1E" w14:textId="77777777" w:rsidR="00331383" w:rsidRPr="00331383" w:rsidRDefault="00331383" w:rsidP="00484B6F">
      <w:pPr>
        <w:rPr>
          <w:sz w:val="20"/>
          <w:szCs w:val="20"/>
          <w:lang w:val="lv-LV"/>
        </w:rPr>
      </w:pPr>
    </w:p>
    <w:p w14:paraId="5698F418" w14:textId="77777777" w:rsidR="00331383" w:rsidRPr="00331383" w:rsidRDefault="00331383" w:rsidP="00484B6F">
      <w:pPr>
        <w:rPr>
          <w:sz w:val="20"/>
          <w:szCs w:val="20"/>
          <w:lang w:val="lv-LV"/>
        </w:rPr>
      </w:pPr>
    </w:p>
    <w:p w14:paraId="44D92086" w14:textId="77777777" w:rsidR="00331383" w:rsidRPr="00331383" w:rsidRDefault="00331383" w:rsidP="00484B6F">
      <w:pPr>
        <w:rPr>
          <w:sz w:val="20"/>
          <w:szCs w:val="20"/>
          <w:lang w:val="lv-LV"/>
        </w:rPr>
      </w:pPr>
    </w:p>
    <w:p w14:paraId="58C18C6B" w14:textId="77777777" w:rsidR="00331383" w:rsidRPr="00331383" w:rsidRDefault="00331383" w:rsidP="00484B6F">
      <w:pPr>
        <w:rPr>
          <w:sz w:val="20"/>
          <w:szCs w:val="20"/>
          <w:lang w:val="lv-LV"/>
        </w:rPr>
      </w:pPr>
    </w:p>
    <w:p w14:paraId="1434D99D" w14:textId="77777777" w:rsidR="00331383" w:rsidRPr="00331383" w:rsidRDefault="00331383" w:rsidP="00484B6F">
      <w:pPr>
        <w:rPr>
          <w:sz w:val="20"/>
          <w:szCs w:val="20"/>
          <w:lang w:val="lv-LV"/>
        </w:rPr>
      </w:pPr>
    </w:p>
    <w:p w14:paraId="4A8D0F5C" w14:textId="77777777" w:rsidR="00331383" w:rsidRPr="00331383" w:rsidRDefault="00331383" w:rsidP="00484B6F">
      <w:pPr>
        <w:rPr>
          <w:sz w:val="20"/>
          <w:szCs w:val="20"/>
          <w:lang w:val="lv-LV"/>
        </w:rPr>
      </w:pPr>
    </w:p>
    <w:p w14:paraId="20932686" w14:textId="77777777" w:rsidR="00331383" w:rsidRPr="00331383" w:rsidRDefault="00331383" w:rsidP="00484B6F">
      <w:pPr>
        <w:rPr>
          <w:sz w:val="20"/>
          <w:szCs w:val="20"/>
          <w:lang w:val="lv-LV"/>
        </w:rPr>
      </w:pPr>
    </w:p>
    <w:p w14:paraId="48399DF3" w14:textId="77777777" w:rsidR="00331383" w:rsidRPr="00331383" w:rsidRDefault="00331383" w:rsidP="00484B6F">
      <w:pPr>
        <w:rPr>
          <w:sz w:val="20"/>
          <w:szCs w:val="20"/>
          <w:lang w:val="lv-LV"/>
        </w:rPr>
      </w:pPr>
    </w:p>
    <w:p w14:paraId="656D40C0" w14:textId="77777777" w:rsidR="00331383" w:rsidRPr="00331383" w:rsidRDefault="00331383" w:rsidP="00484B6F">
      <w:pPr>
        <w:rPr>
          <w:sz w:val="20"/>
          <w:szCs w:val="20"/>
          <w:lang w:val="lv-LV"/>
        </w:rPr>
      </w:pPr>
    </w:p>
    <w:p w14:paraId="2B59FEE9" w14:textId="77777777" w:rsidR="00331383" w:rsidRPr="00331383" w:rsidRDefault="00331383" w:rsidP="00484B6F">
      <w:pPr>
        <w:rPr>
          <w:sz w:val="20"/>
          <w:szCs w:val="20"/>
          <w:lang w:val="lv-LV"/>
        </w:rPr>
      </w:pPr>
    </w:p>
    <w:p w14:paraId="3694FF78" w14:textId="77777777" w:rsidR="00331383" w:rsidRPr="00331383" w:rsidRDefault="00331383" w:rsidP="00484B6F">
      <w:pPr>
        <w:rPr>
          <w:sz w:val="20"/>
          <w:szCs w:val="20"/>
          <w:lang w:val="lv-LV"/>
        </w:rPr>
      </w:pPr>
    </w:p>
    <w:p w14:paraId="0D197BBC" w14:textId="77777777" w:rsidR="00331383" w:rsidRPr="00331383" w:rsidRDefault="00331383" w:rsidP="00484B6F">
      <w:pPr>
        <w:rPr>
          <w:sz w:val="20"/>
          <w:szCs w:val="20"/>
          <w:lang w:val="lv-LV"/>
        </w:rPr>
      </w:pPr>
    </w:p>
    <w:p w14:paraId="25AC864F" w14:textId="77777777" w:rsidR="00331383" w:rsidRPr="00331383" w:rsidRDefault="00331383" w:rsidP="00484B6F">
      <w:pPr>
        <w:rPr>
          <w:sz w:val="20"/>
          <w:szCs w:val="20"/>
          <w:lang w:val="lv-LV"/>
        </w:rPr>
      </w:pPr>
    </w:p>
    <w:p w14:paraId="66A94237" w14:textId="77777777" w:rsidR="00331383" w:rsidRPr="00331383" w:rsidRDefault="00331383" w:rsidP="00484B6F">
      <w:pPr>
        <w:rPr>
          <w:sz w:val="20"/>
          <w:szCs w:val="20"/>
          <w:lang w:val="lv-LV"/>
        </w:rPr>
      </w:pPr>
    </w:p>
    <w:p w14:paraId="065E16B2" w14:textId="77777777" w:rsidR="00331383" w:rsidRPr="00331383" w:rsidRDefault="00331383" w:rsidP="00484B6F">
      <w:pPr>
        <w:rPr>
          <w:sz w:val="20"/>
          <w:szCs w:val="20"/>
          <w:lang w:val="lv-LV"/>
        </w:rPr>
      </w:pPr>
    </w:p>
    <w:p w14:paraId="62994E8E" w14:textId="77777777" w:rsidR="00331383" w:rsidRPr="00331383" w:rsidRDefault="00331383" w:rsidP="00484B6F">
      <w:pPr>
        <w:rPr>
          <w:sz w:val="20"/>
          <w:szCs w:val="20"/>
          <w:lang w:val="lv-LV"/>
        </w:rPr>
      </w:pPr>
    </w:p>
    <w:p w14:paraId="2E6777A7" w14:textId="77777777" w:rsidR="00331383" w:rsidRPr="00331383" w:rsidRDefault="00331383" w:rsidP="00484B6F">
      <w:pPr>
        <w:rPr>
          <w:sz w:val="20"/>
          <w:szCs w:val="20"/>
          <w:lang w:val="lv-LV"/>
        </w:rPr>
      </w:pPr>
    </w:p>
    <w:p w14:paraId="526601E1" w14:textId="77777777" w:rsidR="00331383" w:rsidRPr="00331383" w:rsidRDefault="00331383" w:rsidP="00484B6F">
      <w:pPr>
        <w:rPr>
          <w:sz w:val="20"/>
          <w:szCs w:val="20"/>
          <w:lang w:val="lv-LV"/>
        </w:rPr>
      </w:pPr>
    </w:p>
    <w:p w14:paraId="2E630821" w14:textId="77777777" w:rsidR="00331383" w:rsidRPr="00331383" w:rsidRDefault="00331383" w:rsidP="00484B6F">
      <w:pPr>
        <w:rPr>
          <w:sz w:val="20"/>
          <w:szCs w:val="20"/>
          <w:lang w:val="lv-LV"/>
        </w:rPr>
      </w:pPr>
    </w:p>
    <w:p w14:paraId="1DD5825B" w14:textId="77777777" w:rsidR="00331383" w:rsidRPr="00331383" w:rsidRDefault="00331383" w:rsidP="00484B6F">
      <w:pPr>
        <w:keepNext/>
        <w:tabs>
          <w:tab w:val="left" w:pos="1418"/>
          <w:tab w:val="left" w:pos="5535"/>
        </w:tabs>
        <w:jc w:val="right"/>
        <w:outlineLvl w:val="0"/>
        <w:rPr>
          <w:bCs/>
          <w:lang w:val="en-GB"/>
        </w:rPr>
      </w:pPr>
      <w:r w:rsidRPr="00331383">
        <w:rPr>
          <w:lang w:val="lv-LV"/>
        </w:rPr>
        <w:lastRenderedPageBreak/>
        <w:t>3.</w:t>
      </w:r>
      <w:r w:rsidRPr="00331383">
        <w:rPr>
          <w:bCs/>
          <w:lang w:val="en-GB"/>
        </w:rPr>
        <w:t xml:space="preserve"> </w:t>
      </w:r>
      <w:proofErr w:type="spellStart"/>
      <w:r w:rsidRPr="00331383">
        <w:rPr>
          <w:bCs/>
          <w:lang w:val="en-GB"/>
        </w:rPr>
        <w:t>Pielikums</w:t>
      </w:r>
      <w:proofErr w:type="spellEnd"/>
      <w:r w:rsidRPr="00331383">
        <w:rPr>
          <w:bCs/>
          <w:lang w:val="en-GB"/>
        </w:rPr>
        <w:t xml:space="preserve"> </w:t>
      </w:r>
    </w:p>
    <w:p w14:paraId="22F6A31F" w14:textId="77777777" w:rsidR="00331383" w:rsidRPr="00331383" w:rsidRDefault="00331383" w:rsidP="00484B6F">
      <w:pPr>
        <w:keepNext/>
        <w:tabs>
          <w:tab w:val="left" w:pos="1418"/>
          <w:tab w:val="left" w:pos="5535"/>
        </w:tabs>
        <w:jc w:val="right"/>
        <w:outlineLvl w:val="0"/>
        <w:rPr>
          <w:bCs/>
          <w:lang w:val="en-GB"/>
        </w:rPr>
      </w:pPr>
      <w:proofErr w:type="spellStart"/>
      <w:r w:rsidRPr="00331383">
        <w:rPr>
          <w:bCs/>
          <w:lang w:val="en-GB"/>
        </w:rPr>
        <w:t>Jēkabpils</w:t>
      </w:r>
      <w:proofErr w:type="spellEnd"/>
      <w:r w:rsidRPr="00331383">
        <w:rPr>
          <w:bCs/>
          <w:lang w:val="en-GB"/>
        </w:rPr>
        <w:t xml:space="preserve"> </w:t>
      </w:r>
      <w:proofErr w:type="spellStart"/>
      <w:r w:rsidRPr="00331383">
        <w:rPr>
          <w:bCs/>
          <w:lang w:val="en-GB"/>
        </w:rPr>
        <w:t>pilsētas</w:t>
      </w:r>
      <w:proofErr w:type="spellEnd"/>
      <w:r w:rsidRPr="00331383">
        <w:rPr>
          <w:bCs/>
          <w:lang w:val="en-GB"/>
        </w:rPr>
        <w:t xml:space="preserve"> domes </w:t>
      </w:r>
    </w:p>
    <w:p w14:paraId="6ADC94DE" w14:textId="77777777" w:rsidR="00331383" w:rsidRPr="00331383" w:rsidRDefault="00331383" w:rsidP="00484B6F">
      <w:pPr>
        <w:keepNext/>
        <w:tabs>
          <w:tab w:val="left" w:pos="1418"/>
          <w:tab w:val="left" w:pos="5535"/>
        </w:tabs>
        <w:jc w:val="right"/>
        <w:outlineLvl w:val="0"/>
        <w:rPr>
          <w:bCs/>
          <w:lang w:val="en-GB"/>
        </w:rPr>
      </w:pPr>
      <w:r w:rsidRPr="00331383">
        <w:rPr>
          <w:bCs/>
          <w:lang w:val="en-GB"/>
        </w:rPr>
        <w:t xml:space="preserve">27.08.2020. </w:t>
      </w:r>
      <w:proofErr w:type="spellStart"/>
      <w:r w:rsidRPr="00331383">
        <w:rPr>
          <w:bCs/>
          <w:lang w:val="en-GB"/>
        </w:rPr>
        <w:t>lēmumam</w:t>
      </w:r>
      <w:proofErr w:type="spellEnd"/>
      <w:r w:rsidRPr="00331383">
        <w:rPr>
          <w:bCs/>
          <w:lang w:val="en-GB"/>
        </w:rPr>
        <w:t xml:space="preserve"> Nr.382</w:t>
      </w:r>
    </w:p>
    <w:p w14:paraId="2B47FE7A" w14:textId="77777777" w:rsidR="00331383" w:rsidRPr="00331383" w:rsidRDefault="00331383" w:rsidP="00484B6F">
      <w:pPr>
        <w:keepNext/>
        <w:tabs>
          <w:tab w:val="left" w:pos="1418"/>
          <w:tab w:val="left" w:pos="5535"/>
        </w:tabs>
        <w:jc w:val="right"/>
        <w:outlineLvl w:val="0"/>
        <w:rPr>
          <w:bCs/>
          <w:lang w:val="en-GB"/>
        </w:rPr>
      </w:pPr>
      <w:r w:rsidRPr="00331383">
        <w:rPr>
          <w:bCs/>
          <w:lang w:val="en-GB"/>
        </w:rPr>
        <w:t>(</w:t>
      </w:r>
      <w:proofErr w:type="spellStart"/>
      <w:r w:rsidRPr="00331383">
        <w:rPr>
          <w:bCs/>
          <w:lang w:val="en-GB"/>
        </w:rPr>
        <w:t>protokols</w:t>
      </w:r>
      <w:proofErr w:type="spellEnd"/>
      <w:r w:rsidRPr="00331383">
        <w:rPr>
          <w:bCs/>
          <w:lang w:val="en-GB"/>
        </w:rPr>
        <w:t xml:space="preserve"> Nr.15, </w:t>
      </w:r>
      <w:proofErr w:type="gramStart"/>
      <w:r w:rsidRPr="00331383">
        <w:rPr>
          <w:bCs/>
          <w:lang w:val="en-GB"/>
        </w:rPr>
        <w:t>24.§</w:t>
      </w:r>
      <w:proofErr w:type="gramEnd"/>
      <w:r w:rsidRPr="00331383">
        <w:rPr>
          <w:bCs/>
          <w:lang w:val="en-GB"/>
        </w:rPr>
        <w:t>)</w:t>
      </w:r>
    </w:p>
    <w:p w14:paraId="03FA46E5" w14:textId="77777777" w:rsidR="00331383" w:rsidRPr="00331383" w:rsidRDefault="00331383" w:rsidP="00484B6F">
      <w:pPr>
        <w:jc w:val="right"/>
        <w:rPr>
          <w:lang w:val="lv-LV"/>
        </w:rPr>
      </w:pPr>
    </w:p>
    <w:p w14:paraId="337E77FD" w14:textId="77777777" w:rsidR="00331383" w:rsidRPr="00331383" w:rsidRDefault="00331383" w:rsidP="00484B6F">
      <w:pPr>
        <w:jc w:val="right"/>
        <w:rPr>
          <w:lang w:val="lv-LV"/>
        </w:rPr>
      </w:pPr>
    </w:p>
    <w:p w14:paraId="15CDF29D" w14:textId="77777777" w:rsidR="00331383" w:rsidRPr="00331383" w:rsidRDefault="00331383" w:rsidP="00484B6F">
      <w:pPr>
        <w:jc w:val="center"/>
        <w:rPr>
          <w:b/>
          <w:lang w:val="lv-LV"/>
        </w:rPr>
      </w:pPr>
      <w:r w:rsidRPr="00331383">
        <w:rPr>
          <w:b/>
          <w:lang w:val="lv-LV"/>
        </w:rPr>
        <w:t>PIRKUMA LĪGUMS</w:t>
      </w:r>
    </w:p>
    <w:p w14:paraId="18E13260" w14:textId="77777777" w:rsidR="00331383" w:rsidRPr="00331383" w:rsidRDefault="00331383" w:rsidP="00484B6F">
      <w:pPr>
        <w:jc w:val="both"/>
        <w:rPr>
          <w:lang w:val="lv-LV"/>
        </w:rPr>
      </w:pPr>
    </w:p>
    <w:p w14:paraId="12564F57" w14:textId="77777777" w:rsidR="00331383" w:rsidRPr="00331383" w:rsidRDefault="00331383" w:rsidP="00484B6F">
      <w:pPr>
        <w:jc w:val="both"/>
        <w:rPr>
          <w:lang w:val="lv-LV"/>
        </w:rPr>
      </w:pPr>
      <w:r w:rsidRPr="00331383">
        <w:rPr>
          <w:lang w:val="lv-LV"/>
        </w:rPr>
        <w:t>Jēkabpilī                                                                                                  2020.gada _________</w:t>
      </w:r>
    </w:p>
    <w:p w14:paraId="142E7481" w14:textId="77777777" w:rsidR="00331383" w:rsidRPr="00331383" w:rsidRDefault="00331383" w:rsidP="00484B6F">
      <w:pPr>
        <w:jc w:val="both"/>
        <w:rPr>
          <w:lang w:val="lv-LV"/>
        </w:rPr>
      </w:pPr>
      <w:r w:rsidRPr="00331383">
        <w:rPr>
          <w:lang w:val="lv-LV"/>
        </w:rPr>
        <w:t> </w:t>
      </w:r>
    </w:p>
    <w:p w14:paraId="55383FAB" w14:textId="77777777" w:rsidR="00331383" w:rsidRPr="00331383" w:rsidRDefault="00331383" w:rsidP="00484B6F">
      <w:pPr>
        <w:jc w:val="both"/>
        <w:rPr>
          <w:b/>
          <w:lang w:val="lv-LV"/>
        </w:rPr>
      </w:pPr>
      <w:r w:rsidRPr="00331383">
        <w:rPr>
          <w:b/>
          <w:lang w:val="lv-LV"/>
        </w:rPr>
        <w:t xml:space="preserve">             Jēkabpils pilsētas pašvaldība, </w:t>
      </w:r>
      <w:r w:rsidRPr="00331383">
        <w:rPr>
          <w:lang w:val="lv-LV"/>
        </w:rPr>
        <w:t xml:space="preserve">reģistrācijas Nr.90000024205, adrese Brīvības ielā 120, Jēkabpilī, tās domes priekšsēdētāja Aivara </w:t>
      </w:r>
      <w:proofErr w:type="spellStart"/>
      <w:r w:rsidRPr="00331383">
        <w:rPr>
          <w:lang w:val="lv-LV"/>
        </w:rPr>
        <w:t>Krapa</w:t>
      </w:r>
      <w:proofErr w:type="spellEnd"/>
      <w:r w:rsidRPr="00331383">
        <w:rPr>
          <w:lang w:val="lv-LV"/>
        </w:rPr>
        <w:t xml:space="preserve"> personā, kurš darbojas pamatojoties uz likumu “Par pašvaldībām” un Jēkabpils pilsētas pašvaldības nolikumu, turpmāk saukts Pārdevējs, no vienas puses, un</w:t>
      </w:r>
      <w:r w:rsidRPr="00331383">
        <w:rPr>
          <w:b/>
          <w:lang w:val="lv-LV"/>
        </w:rPr>
        <w:t xml:space="preserve"> </w:t>
      </w:r>
    </w:p>
    <w:p w14:paraId="228B4FFA" w14:textId="23B2A9B5" w:rsidR="00331383" w:rsidRPr="00331383" w:rsidRDefault="00331383" w:rsidP="00484B6F">
      <w:pPr>
        <w:jc w:val="both"/>
        <w:rPr>
          <w:bCs/>
          <w:lang w:val="lv-LV"/>
        </w:rPr>
      </w:pPr>
      <w:r w:rsidRPr="00331383">
        <w:rPr>
          <w:b/>
          <w:lang w:val="lv-LV"/>
        </w:rPr>
        <w:t xml:space="preserve">            </w:t>
      </w:r>
      <w:r w:rsidR="00290C41">
        <w:rPr>
          <w:b/>
          <w:lang w:val="lv-LV"/>
        </w:rPr>
        <w:t>R.R.</w:t>
      </w:r>
      <w:r w:rsidRPr="00331383">
        <w:rPr>
          <w:bCs/>
          <w:lang w:val="lv-LV"/>
        </w:rPr>
        <w:t xml:space="preserve">, personas kods: </w:t>
      </w:r>
      <w:r w:rsidR="00290C41">
        <w:rPr>
          <w:bCs/>
          <w:i/>
          <w:iCs/>
          <w:lang w:val="lv-LV"/>
        </w:rPr>
        <w:t>(svītrots)</w:t>
      </w:r>
      <w:r w:rsidRPr="00331383">
        <w:rPr>
          <w:bCs/>
          <w:lang w:val="lv-LV"/>
        </w:rPr>
        <w:t xml:space="preserve">, </w:t>
      </w:r>
      <w:r w:rsidR="00290C41">
        <w:rPr>
          <w:bCs/>
          <w:i/>
          <w:iCs/>
          <w:lang w:val="lv-LV"/>
        </w:rPr>
        <w:t>(adrese)</w:t>
      </w:r>
      <w:r w:rsidRPr="00331383">
        <w:rPr>
          <w:bCs/>
          <w:lang w:val="lv-LV"/>
        </w:rPr>
        <w:t xml:space="preserve">, </w:t>
      </w:r>
      <w:r w:rsidRPr="00331383">
        <w:rPr>
          <w:lang w:val="lv-LV"/>
        </w:rPr>
        <w:t xml:space="preserve">turpmāk saukts Pircējs no otras puses, katrs atsevišķi un abi kopā saukti arī Līgumslēdzēji,  atbilstoši Publiskas personas mantas atsavināšanas likumam, ņemot vērā </w:t>
      </w:r>
      <w:r w:rsidRPr="00331383">
        <w:rPr>
          <w:bCs/>
          <w:lang w:val="lv-LV"/>
        </w:rPr>
        <w:t xml:space="preserve">2020.gada 18.jūnija Jēkabpils pilsētas domes lēmumu Nr.272  </w:t>
      </w:r>
      <w:r w:rsidRPr="00331383">
        <w:rPr>
          <w:lang w:val="lv-LV"/>
        </w:rPr>
        <w:t>"</w:t>
      </w:r>
      <w:r w:rsidRPr="00331383">
        <w:rPr>
          <w:bCs/>
          <w:lang w:val="lv-LV"/>
        </w:rPr>
        <w:t xml:space="preserve">Par pirmās izsoles atzīšanu par nenotikušu un otrās izsoles rīkošanu ", 2020.gada 27.augusta Jēkabpils pilsētas domes lēmumu Nr.382 “Par izsoles rezultātu apstiprināšanu” </w:t>
      </w:r>
      <w:r w:rsidRPr="00331383">
        <w:rPr>
          <w:lang w:val="lv-LV"/>
        </w:rPr>
        <w:t>, Jēkabpils pilsētas domes 16.01.2020. lēmumu Nr.26</w:t>
      </w:r>
      <w:r w:rsidRPr="00331383">
        <w:rPr>
          <w:bCs/>
          <w:lang w:val="lv-LV"/>
        </w:rPr>
        <w:t xml:space="preserve"> "</w:t>
      </w:r>
      <w:r w:rsidRPr="00331383">
        <w:rPr>
          <w:lang w:val="lv-LV"/>
        </w:rPr>
        <w:t>Par nekustamā īpašuma atsavināšanu” noslēdza šādu Līgumu:</w:t>
      </w:r>
    </w:p>
    <w:p w14:paraId="5587E59D" w14:textId="59E8AD26" w:rsidR="00331383" w:rsidRPr="00331383" w:rsidRDefault="00290C41" w:rsidP="00484B6F">
      <w:pPr>
        <w:jc w:val="center"/>
        <w:rPr>
          <w:lang w:val="en-GB"/>
        </w:rPr>
      </w:pPr>
      <w:r>
        <w:rPr>
          <w:lang w:val="en-GB"/>
        </w:rPr>
        <w:t xml:space="preserve">1. </w:t>
      </w:r>
      <w:r w:rsidR="00331383" w:rsidRPr="00331383">
        <w:rPr>
          <w:lang w:val="en-GB"/>
        </w:rPr>
        <w:t>LĪGUMA PRIEKŠMETS</w:t>
      </w:r>
    </w:p>
    <w:p w14:paraId="341E5369" w14:textId="2EDC2572" w:rsidR="00331383" w:rsidRPr="00331383" w:rsidRDefault="00331383" w:rsidP="00484B6F">
      <w:pPr>
        <w:numPr>
          <w:ilvl w:val="1"/>
          <w:numId w:val="44"/>
        </w:numPr>
        <w:ind w:left="0"/>
        <w:jc w:val="both"/>
        <w:rPr>
          <w:lang w:val="en-GB"/>
        </w:rPr>
      </w:pPr>
      <w:r w:rsidRPr="00331383">
        <w:rPr>
          <w:lang w:val="en-GB"/>
        </w:rPr>
        <w:t xml:space="preserve"> </w:t>
      </w:r>
      <w:proofErr w:type="spellStart"/>
      <w:r w:rsidRPr="00331383">
        <w:rPr>
          <w:lang w:val="en-GB"/>
        </w:rPr>
        <w:t>Pārdevējs</w:t>
      </w:r>
      <w:proofErr w:type="spellEnd"/>
      <w:r w:rsidRPr="00331383">
        <w:rPr>
          <w:lang w:val="en-GB"/>
        </w:rPr>
        <w:t xml:space="preserve"> </w:t>
      </w:r>
      <w:proofErr w:type="spellStart"/>
      <w:r w:rsidRPr="00331383">
        <w:rPr>
          <w:lang w:val="en-GB"/>
        </w:rPr>
        <w:t>pārdod</w:t>
      </w:r>
      <w:proofErr w:type="spellEnd"/>
      <w:r w:rsidRPr="00331383">
        <w:rPr>
          <w:lang w:val="en-GB"/>
        </w:rPr>
        <w:t xml:space="preserve">, bet </w:t>
      </w:r>
      <w:proofErr w:type="spellStart"/>
      <w:r w:rsidRPr="00331383">
        <w:rPr>
          <w:lang w:val="en-GB"/>
        </w:rPr>
        <w:t>Pircējs</w:t>
      </w:r>
      <w:proofErr w:type="spellEnd"/>
      <w:r w:rsidRPr="00331383">
        <w:rPr>
          <w:lang w:val="en-GB"/>
        </w:rPr>
        <w:t xml:space="preserve"> </w:t>
      </w:r>
      <w:proofErr w:type="spellStart"/>
      <w:r w:rsidRPr="00331383">
        <w:rPr>
          <w:lang w:val="en-GB"/>
        </w:rPr>
        <w:t>pērk</w:t>
      </w:r>
      <w:proofErr w:type="spellEnd"/>
      <w:r w:rsidRPr="00331383">
        <w:rPr>
          <w:lang w:val="en-GB"/>
        </w:rPr>
        <w:t xml:space="preserve"> </w:t>
      </w:r>
      <w:proofErr w:type="spellStart"/>
      <w:r w:rsidRPr="00331383">
        <w:rPr>
          <w:lang w:val="en-GB"/>
        </w:rPr>
        <w:t>nekustamo</w:t>
      </w:r>
      <w:proofErr w:type="spellEnd"/>
      <w:r w:rsidRPr="00331383">
        <w:rPr>
          <w:lang w:val="en-GB"/>
        </w:rPr>
        <w:t xml:space="preserve"> </w:t>
      </w:r>
      <w:proofErr w:type="spellStart"/>
      <w:r w:rsidRPr="00331383">
        <w:rPr>
          <w:lang w:val="en-GB"/>
        </w:rPr>
        <w:t>īpašumu</w:t>
      </w:r>
      <w:proofErr w:type="spellEnd"/>
      <w:r w:rsidRPr="00331383">
        <w:rPr>
          <w:lang w:val="en-GB"/>
        </w:rPr>
        <w:t xml:space="preserve"> </w:t>
      </w:r>
      <w:proofErr w:type="spellStart"/>
      <w:r w:rsidRPr="00331383">
        <w:rPr>
          <w:lang w:val="en-GB"/>
        </w:rPr>
        <w:t>ar</w:t>
      </w:r>
      <w:proofErr w:type="spellEnd"/>
      <w:r w:rsidRPr="00331383">
        <w:rPr>
          <w:lang w:val="en-GB"/>
        </w:rPr>
        <w:t xml:space="preserve"> </w:t>
      </w:r>
      <w:proofErr w:type="spellStart"/>
      <w:r w:rsidRPr="00331383">
        <w:rPr>
          <w:lang w:val="en-GB"/>
        </w:rPr>
        <w:t>kadastra</w:t>
      </w:r>
      <w:proofErr w:type="spellEnd"/>
      <w:r w:rsidRPr="00331383">
        <w:rPr>
          <w:lang w:val="en-GB"/>
        </w:rPr>
        <w:t xml:space="preserve"> </w:t>
      </w:r>
      <w:proofErr w:type="spellStart"/>
      <w:r w:rsidRPr="00331383">
        <w:rPr>
          <w:lang w:val="en-GB"/>
        </w:rPr>
        <w:t>numuru</w:t>
      </w:r>
      <w:proofErr w:type="spellEnd"/>
      <w:r w:rsidRPr="00331383">
        <w:rPr>
          <w:lang w:val="en-GB"/>
        </w:rPr>
        <w:t xml:space="preserve"> 5601 900 2071, </w:t>
      </w:r>
      <w:proofErr w:type="spellStart"/>
      <w:r w:rsidRPr="00331383">
        <w:rPr>
          <w:lang w:val="en-GB"/>
        </w:rPr>
        <w:t>Ķieģeļu</w:t>
      </w:r>
      <w:proofErr w:type="spellEnd"/>
      <w:r w:rsidRPr="00331383">
        <w:rPr>
          <w:lang w:val="en-GB"/>
        </w:rPr>
        <w:t xml:space="preserve"> </w:t>
      </w:r>
      <w:proofErr w:type="spellStart"/>
      <w:r w:rsidRPr="00331383">
        <w:rPr>
          <w:lang w:val="en-GB"/>
        </w:rPr>
        <w:t>ielā</w:t>
      </w:r>
      <w:proofErr w:type="spellEnd"/>
      <w:r w:rsidRPr="00331383">
        <w:rPr>
          <w:lang w:val="en-GB"/>
        </w:rPr>
        <w:t xml:space="preserve"> 5-29, </w:t>
      </w:r>
      <w:proofErr w:type="spellStart"/>
      <w:r w:rsidRPr="00331383">
        <w:rPr>
          <w:lang w:val="en-GB"/>
        </w:rPr>
        <w:t>Jēkabpils</w:t>
      </w:r>
      <w:proofErr w:type="spellEnd"/>
      <w:r w:rsidRPr="00331383">
        <w:rPr>
          <w:lang w:val="en-GB"/>
        </w:rPr>
        <w:t xml:space="preserve"> </w:t>
      </w:r>
      <w:proofErr w:type="spellStart"/>
      <w:r w:rsidRPr="00331383">
        <w:rPr>
          <w:lang w:val="en-GB"/>
        </w:rPr>
        <w:t>sastāv</w:t>
      </w:r>
      <w:proofErr w:type="spellEnd"/>
      <w:r w:rsidRPr="00331383">
        <w:rPr>
          <w:lang w:val="en-GB"/>
        </w:rPr>
        <w:t xml:space="preserve"> </w:t>
      </w:r>
      <w:proofErr w:type="gramStart"/>
      <w:r w:rsidRPr="00331383">
        <w:rPr>
          <w:lang w:val="en-GB"/>
        </w:rPr>
        <w:t>no  405</w:t>
      </w:r>
      <w:proofErr w:type="gramEnd"/>
      <w:r w:rsidRPr="00331383">
        <w:rPr>
          <w:lang w:val="en-GB"/>
        </w:rPr>
        <w:t xml:space="preserve">/16935 </w:t>
      </w:r>
      <w:proofErr w:type="spellStart"/>
      <w:r w:rsidRPr="00331383">
        <w:rPr>
          <w:lang w:val="en-GB"/>
        </w:rPr>
        <w:t>kopīpašuma</w:t>
      </w:r>
      <w:proofErr w:type="spellEnd"/>
      <w:r w:rsidRPr="00331383">
        <w:rPr>
          <w:lang w:val="en-GB"/>
        </w:rPr>
        <w:t xml:space="preserve"> </w:t>
      </w:r>
      <w:proofErr w:type="spellStart"/>
      <w:r w:rsidRPr="00331383">
        <w:rPr>
          <w:lang w:val="en-GB"/>
        </w:rPr>
        <w:t>domājamām</w:t>
      </w:r>
      <w:proofErr w:type="spellEnd"/>
      <w:r w:rsidRPr="00331383">
        <w:rPr>
          <w:lang w:val="en-GB"/>
        </w:rPr>
        <w:t xml:space="preserve"> </w:t>
      </w:r>
      <w:proofErr w:type="spellStart"/>
      <w:r w:rsidRPr="00331383">
        <w:rPr>
          <w:lang w:val="en-GB"/>
        </w:rPr>
        <w:t>daļām</w:t>
      </w:r>
      <w:proofErr w:type="spellEnd"/>
      <w:r w:rsidRPr="00331383">
        <w:rPr>
          <w:lang w:val="en-GB"/>
        </w:rPr>
        <w:t xml:space="preserve"> no </w:t>
      </w:r>
      <w:proofErr w:type="spellStart"/>
      <w:r w:rsidRPr="00331383">
        <w:rPr>
          <w:lang w:val="en-GB"/>
        </w:rPr>
        <w:t>zemes</w:t>
      </w:r>
      <w:proofErr w:type="spellEnd"/>
      <w:r w:rsidRPr="00331383">
        <w:rPr>
          <w:lang w:val="en-GB"/>
        </w:rPr>
        <w:t xml:space="preserve"> </w:t>
      </w:r>
      <w:proofErr w:type="spellStart"/>
      <w:r w:rsidRPr="00331383">
        <w:rPr>
          <w:lang w:val="en-GB"/>
        </w:rPr>
        <w:t>ar</w:t>
      </w:r>
      <w:proofErr w:type="spellEnd"/>
      <w:r w:rsidRPr="00331383">
        <w:rPr>
          <w:lang w:val="en-GB"/>
        </w:rPr>
        <w:t xml:space="preserve"> </w:t>
      </w:r>
      <w:proofErr w:type="spellStart"/>
      <w:r w:rsidRPr="00331383">
        <w:rPr>
          <w:lang w:val="en-GB"/>
        </w:rPr>
        <w:t>kadastra</w:t>
      </w:r>
      <w:proofErr w:type="spellEnd"/>
      <w:r w:rsidRPr="00331383">
        <w:rPr>
          <w:lang w:val="en-GB"/>
        </w:rPr>
        <w:t xml:space="preserve"> </w:t>
      </w:r>
      <w:proofErr w:type="spellStart"/>
      <w:r w:rsidRPr="00331383">
        <w:rPr>
          <w:lang w:val="en-GB"/>
        </w:rPr>
        <w:t>apzīmējumu</w:t>
      </w:r>
      <w:proofErr w:type="spellEnd"/>
      <w:r w:rsidRPr="00331383">
        <w:rPr>
          <w:lang w:val="en-GB"/>
        </w:rPr>
        <w:t xml:space="preserve"> 5601 001 1457 un </w:t>
      </w:r>
      <w:proofErr w:type="spellStart"/>
      <w:r w:rsidRPr="00331383">
        <w:rPr>
          <w:lang w:val="en-GB"/>
        </w:rPr>
        <w:t>būves</w:t>
      </w:r>
      <w:proofErr w:type="spellEnd"/>
      <w:r w:rsidRPr="00331383">
        <w:rPr>
          <w:lang w:val="en-GB"/>
        </w:rPr>
        <w:t xml:space="preserve">  </w:t>
      </w:r>
      <w:proofErr w:type="spellStart"/>
      <w:r w:rsidRPr="00331383">
        <w:rPr>
          <w:lang w:val="en-GB"/>
        </w:rPr>
        <w:t>ar</w:t>
      </w:r>
      <w:proofErr w:type="spellEnd"/>
      <w:r w:rsidRPr="00331383">
        <w:rPr>
          <w:lang w:val="en-GB"/>
        </w:rPr>
        <w:t xml:space="preserve"> </w:t>
      </w:r>
      <w:proofErr w:type="spellStart"/>
      <w:r w:rsidRPr="00331383">
        <w:rPr>
          <w:lang w:val="en-GB"/>
        </w:rPr>
        <w:t>kadastra</w:t>
      </w:r>
      <w:proofErr w:type="spellEnd"/>
      <w:r w:rsidRPr="00331383">
        <w:rPr>
          <w:lang w:val="en-GB"/>
        </w:rPr>
        <w:t xml:space="preserve"> </w:t>
      </w:r>
      <w:proofErr w:type="spellStart"/>
      <w:r w:rsidRPr="00331383">
        <w:rPr>
          <w:lang w:val="en-GB"/>
        </w:rPr>
        <w:t>apzīmējumu</w:t>
      </w:r>
      <w:proofErr w:type="spellEnd"/>
      <w:r w:rsidRPr="00331383">
        <w:rPr>
          <w:lang w:val="en-GB"/>
        </w:rPr>
        <w:t xml:space="preserve"> 5601 001 1457 001.  </w:t>
      </w:r>
      <w:proofErr w:type="spellStart"/>
      <w:r w:rsidRPr="00331383">
        <w:rPr>
          <w:lang w:val="en-GB"/>
        </w:rPr>
        <w:t>Dzīvokļa</w:t>
      </w:r>
      <w:proofErr w:type="spellEnd"/>
      <w:r w:rsidRPr="00331383">
        <w:rPr>
          <w:lang w:val="en-GB"/>
        </w:rPr>
        <w:t xml:space="preserve"> </w:t>
      </w:r>
      <w:proofErr w:type="spellStart"/>
      <w:r w:rsidRPr="00331383">
        <w:rPr>
          <w:lang w:val="en-GB"/>
        </w:rPr>
        <w:t>īpašuma</w:t>
      </w:r>
      <w:proofErr w:type="spellEnd"/>
      <w:r w:rsidRPr="00331383">
        <w:rPr>
          <w:lang w:val="en-GB"/>
        </w:rPr>
        <w:t xml:space="preserve"> </w:t>
      </w:r>
      <w:proofErr w:type="spellStart"/>
      <w:r w:rsidRPr="00331383">
        <w:rPr>
          <w:lang w:val="en-GB"/>
        </w:rPr>
        <w:t>platība</w:t>
      </w:r>
      <w:proofErr w:type="spellEnd"/>
      <w:r w:rsidRPr="00331383">
        <w:rPr>
          <w:lang w:val="en-GB"/>
        </w:rPr>
        <w:t xml:space="preserve"> 40,50 </w:t>
      </w:r>
      <w:proofErr w:type="spellStart"/>
      <w:r w:rsidRPr="00331383">
        <w:rPr>
          <w:lang w:val="en-GB"/>
        </w:rPr>
        <w:t>kvadrātmetri</w:t>
      </w:r>
      <w:proofErr w:type="spellEnd"/>
      <w:r w:rsidRPr="00331383">
        <w:rPr>
          <w:lang w:val="en-GB"/>
        </w:rPr>
        <w:t xml:space="preserve">. </w:t>
      </w:r>
      <w:proofErr w:type="spellStart"/>
      <w:r w:rsidRPr="00331383">
        <w:rPr>
          <w:lang w:val="en-GB"/>
        </w:rPr>
        <w:t>Zemgales</w:t>
      </w:r>
      <w:proofErr w:type="spellEnd"/>
      <w:r w:rsidRPr="00331383">
        <w:rPr>
          <w:lang w:val="en-GB"/>
        </w:rPr>
        <w:t xml:space="preserve"> </w:t>
      </w:r>
      <w:proofErr w:type="spellStart"/>
      <w:r w:rsidRPr="00331383">
        <w:rPr>
          <w:lang w:val="en-GB"/>
        </w:rPr>
        <w:t>tiesas</w:t>
      </w:r>
      <w:proofErr w:type="spellEnd"/>
      <w:r w:rsidRPr="00331383">
        <w:rPr>
          <w:lang w:val="en-GB"/>
        </w:rPr>
        <w:t xml:space="preserve"> </w:t>
      </w:r>
      <w:proofErr w:type="spellStart"/>
      <w:r w:rsidRPr="00331383">
        <w:rPr>
          <w:lang w:val="en-GB"/>
        </w:rPr>
        <w:t>Jēkabpils</w:t>
      </w:r>
      <w:proofErr w:type="spellEnd"/>
      <w:r w:rsidRPr="00331383">
        <w:rPr>
          <w:lang w:val="en-GB"/>
        </w:rPr>
        <w:t xml:space="preserve"> </w:t>
      </w:r>
      <w:proofErr w:type="spellStart"/>
      <w:r w:rsidRPr="00331383">
        <w:rPr>
          <w:lang w:val="en-GB"/>
        </w:rPr>
        <w:t>pilsētas</w:t>
      </w:r>
      <w:proofErr w:type="spellEnd"/>
      <w:r w:rsidRPr="00331383">
        <w:rPr>
          <w:lang w:val="en-GB"/>
        </w:rPr>
        <w:t xml:space="preserve"> </w:t>
      </w:r>
      <w:proofErr w:type="spellStart"/>
      <w:r w:rsidRPr="00331383">
        <w:rPr>
          <w:lang w:val="en-GB"/>
        </w:rPr>
        <w:t>zemesgrāmatas</w:t>
      </w:r>
      <w:proofErr w:type="spellEnd"/>
      <w:r w:rsidRPr="00331383">
        <w:rPr>
          <w:lang w:val="en-GB"/>
        </w:rPr>
        <w:t xml:space="preserve"> </w:t>
      </w:r>
      <w:proofErr w:type="spellStart"/>
      <w:r w:rsidRPr="00331383">
        <w:rPr>
          <w:lang w:val="en-GB"/>
        </w:rPr>
        <w:t>nodalījumā</w:t>
      </w:r>
      <w:proofErr w:type="spellEnd"/>
      <w:r w:rsidRPr="00331383">
        <w:rPr>
          <w:lang w:val="en-GB"/>
        </w:rPr>
        <w:t xml:space="preserve"> Nr. 2101-29 </w:t>
      </w:r>
      <w:proofErr w:type="spellStart"/>
      <w:r w:rsidRPr="00331383">
        <w:rPr>
          <w:lang w:val="en-GB"/>
        </w:rPr>
        <w:t>uz</w:t>
      </w:r>
      <w:proofErr w:type="spellEnd"/>
      <w:r w:rsidRPr="00331383">
        <w:rPr>
          <w:lang w:val="en-GB"/>
        </w:rPr>
        <w:t xml:space="preserve"> </w:t>
      </w:r>
      <w:proofErr w:type="spellStart"/>
      <w:r w:rsidRPr="00331383">
        <w:rPr>
          <w:lang w:val="en-GB"/>
        </w:rPr>
        <w:t>Jēkabpils</w:t>
      </w:r>
      <w:proofErr w:type="spellEnd"/>
      <w:r w:rsidRPr="00331383">
        <w:rPr>
          <w:lang w:val="en-GB"/>
        </w:rPr>
        <w:t xml:space="preserve"> </w:t>
      </w:r>
      <w:proofErr w:type="spellStart"/>
      <w:r w:rsidRPr="00331383">
        <w:rPr>
          <w:lang w:val="en-GB"/>
        </w:rPr>
        <w:t>pilsētas</w:t>
      </w:r>
      <w:proofErr w:type="spellEnd"/>
      <w:r w:rsidRPr="00331383">
        <w:rPr>
          <w:lang w:val="en-GB"/>
        </w:rPr>
        <w:t xml:space="preserve"> </w:t>
      </w:r>
      <w:proofErr w:type="spellStart"/>
      <w:r w:rsidRPr="00331383">
        <w:rPr>
          <w:lang w:val="en-GB"/>
        </w:rPr>
        <w:t>pašvaldības</w:t>
      </w:r>
      <w:proofErr w:type="spellEnd"/>
      <w:r w:rsidRPr="00331383">
        <w:rPr>
          <w:lang w:val="en-GB"/>
        </w:rPr>
        <w:t xml:space="preserve"> </w:t>
      </w:r>
      <w:proofErr w:type="spellStart"/>
      <w:r w:rsidRPr="00331383">
        <w:rPr>
          <w:lang w:val="en-GB"/>
        </w:rPr>
        <w:t>vārda</w:t>
      </w:r>
      <w:proofErr w:type="spellEnd"/>
      <w:r w:rsidRPr="00331383">
        <w:rPr>
          <w:lang w:val="en-GB"/>
        </w:rPr>
        <w:t xml:space="preserve"> </w:t>
      </w:r>
      <w:proofErr w:type="spellStart"/>
      <w:r w:rsidRPr="00331383">
        <w:rPr>
          <w:lang w:val="en-GB"/>
        </w:rPr>
        <w:t>reģistrēts</w:t>
      </w:r>
      <w:proofErr w:type="spellEnd"/>
      <w:r w:rsidRPr="00331383">
        <w:rPr>
          <w:lang w:val="en-GB"/>
        </w:rPr>
        <w:t xml:space="preserve"> </w:t>
      </w:r>
      <w:proofErr w:type="spellStart"/>
      <w:r w:rsidRPr="00331383">
        <w:rPr>
          <w:lang w:val="en-GB"/>
        </w:rPr>
        <w:t>dzīvoklis</w:t>
      </w:r>
      <w:proofErr w:type="spellEnd"/>
      <w:r w:rsidRPr="00331383">
        <w:rPr>
          <w:lang w:val="en-GB"/>
        </w:rPr>
        <w:t xml:space="preserve"> </w:t>
      </w:r>
      <w:proofErr w:type="spellStart"/>
      <w:r w:rsidRPr="00331383">
        <w:rPr>
          <w:lang w:val="en-GB"/>
        </w:rPr>
        <w:t>Ķieģeļu</w:t>
      </w:r>
      <w:proofErr w:type="spellEnd"/>
      <w:r w:rsidRPr="00331383">
        <w:rPr>
          <w:lang w:val="en-GB"/>
        </w:rPr>
        <w:t xml:space="preserve"> </w:t>
      </w:r>
      <w:proofErr w:type="spellStart"/>
      <w:r w:rsidRPr="00331383">
        <w:rPr>
          <w:lang w:val="en-GB"/>
        </w:rPr>
        <w:t>ielā</w:t>
      </w:r>
      <w:proofErr w:type="spellEnd"/>
      <w:r w:rsidRPr="00331383">
        <w:rPr>
          <w:lang w:val="en-GB"/>
        </w:rPr>
        <w:t xml:space="preserve"> 5-29, </w:t>
      </w:r>
      <w:proofErr w:type="spellStart"/>
      <w:r w:rsidRPr="00331383">
        <w:rPr>
          <w:lang w:val="en-GB"/>
        </w:rPr>
        <w:t>Jēkabpils</w:t>
      </w:r>
      <w:proofErr w:type="spellEnd"/>
      <w:r w:rsidRPr="00331383">
        <w:rPr>
          <w:lang w:val="en-GB"/>
        </w:rPr>
        <w:t xml:space="preserve">, </w:t>
      </w:r>
      <w:proofErr w:type="spellStart"/>
      <w:r w:rsidRPr="00331383">
        <w:rPr>
          <w:lang w:val="en-GB"/>
        </w:rPr>
        <w:t>ar</w:t>
      </w:r>
      <w:proofErr w:type="spellEnd"/>
      <w:r w:rsidRPr="00331383">
        <w:rPr>
          <w:lang w:val="en-GB"/>
        </w:rPr>
        <w:t xml:space="preserve"> </w:t>
      </w:r>
      <w:proofErr w:type="spellStart"/>
      <w:r w:rsidRPr="00331383">
        <w:rPr>
          <w:lang w:val="en-GB"/>
        </w:rPr>
        <w:t>kadastra</w:t>
      </w:r>
      <w:proofErr w:type="spellEnd"/>
      <w:r w:rsidRPr="00331383">
        <w:rPr>
          <w:lang w:val="en-GB"/>
        </w:rPr>
        <w:t xml:space="preserve"> Nr.5601 900 2071. </w:t>
      </w:r>
      <w:proofErr w:type="spellStart"/>
      <w:r w:rsidRPr="00331383">
        <w:rPr>
          <w:lang w:val="en-GB"/>
        </w:rPr>
        <w:t>Dzīvokļa</w:t>
      </w:r>
      <w:proofErr w:type="spellEnd"/>
      <w:r w:rsidRPr="00331383">
        <w:rPr>
          <w:lang w:val="en-GB"/>
        </w:rPr>
        <w:t xml:space="preserve"> </w:t>
      </w:r>
      <w:proofErr w:type="spellStart"/>
      <w:r w:rsidRPr="00331383">
        <w:rPr>
          <w:lang w:val="en-GB"/>
        </w:rPr>
        <w:t>īpašums</w:t>
      </w:r>
      <w:proofErr w:type="spellEnd"/>
      <w:r w:rsidRPr="00331383">
        <w:rPr>
          <w:lang w:val="en-GB"/>
        </w:rPr>
        <w:t xml:space="preserve"> </w:t>
      </w:r>
      <w:proofErr w:type="spellStart"/>
      <w:r w:rsidRPr="00331383">
        <w:rPr>
          <w:lang w:val="en-GB"/>
        </w:rPr>
        <w:t>netiek</w:t>
      </w:r>
      <w:proofErr w:type="spellEnd"/>
      <w:r w:rsidRPr="00331383">
        <w:rPr>
          <w:lang w:val="en-GB"/>
        </w:rPr>
        <w:t xml:space="preserve"> </w:t>
      </w:r>
      <w:proofErr w:type="spellStart"/>
      <w:r w:rsidRPr="00331383">
        <w:rPr>
          <w:lang w:val="en-GB"/>
        </w:rPr>
        <w:t>apdzīvots</w:t>
      </w:r>
      <w:proofErr w:type="spellEnd"/>
      <w:r w:rsidRPr="00331383">
        <w:rPr>
          <w:lang w:val="en-GB"/>
        </w:rPr>
        <w:t xml:space="preserve">, nav </w:t>
      </w:r>
      <w:proofErr w:type="spellStart"/>
      <w:r w:rsidRPr="00331383">
        <w:rPr>
          <w:lang w:val="en-GB"/>
        </w:rPr>
        <w:t>nodibinātas</w:t>
      </w:r>
      <w:proofErr w:type="spellEnd"/>
      <w:r w:rsidRPr="00331383">
        <w:rPr>
          <w:lang w:val="en-GB"/>
        </w:rPr>
        <w:t xml:space="preserve"> </w:t>
      </w:r>
      <w:proofErr w:type="spellStart"/>
      <w:r w:rsidRPr="00331383">
        <w:rPr>
          <w:lang w:val="en-GB"/>
        </w:rPr>
        <w:t>īres</w:t>
      </w:r>
      <w:proofErr w:type="spellEnd"/>
      <w:r w:rsidRPr="00331383">
        <w:rPr>
          <w:lang w:val="en-GB"/>
        </w:rPr>
        <w:t xml:space="preserve"> </w:t>
      </w:r>
      <w:proofErr w:type="spellStart"/>
      <w:proofErr w:type="gramStart"/>
      <w:r w:rsidRPr="00331383">
        <w:rPr>
          <w:lang w:val="en-GB"/>
        </w:rPr>
        <w:t>tiesības.turpmāk</w:t>
      </w:r>
      <w:proofErr w:type="spellEnd"/>
      <w:proofErr w:type="gramEnd"/>
      <w:r w:rsidRPr="00331383">
        <w:rPr>
          <w:lang w:val="en-GB"/>
        </w:rPr>
        <w:t xml:space="preserve"> </w:t>
      </w:r>
      <w:proofErr w:type="spellStart"/>
      <w:r w:rsidRPr="00331383">
        <w:rPr>
          <w:lang w:val="en-GB"/>
        </w:rPr>
        <w:t>tekstā</w:t>
      </w:r>
      <w:proofErr w:type="spellEnd"/>
      <w:r w:rsidRPr="00331383">
        <w:rPr>
          <w:lang w:val="en-GB"/>
        </w:rPr>
        <w:t xml:space="preserve"> "</w:t>
      </w:r>
      <w:proofErr w:type="spellStart"/>
      <w:r w:rsidRPr="00331383">
        <w:rPr>
          <w:bCs/>
          <w:lang w:val="en-GB"/>
        </w:rPr>
        <w:t>Objekts</w:t>
      </w:r>
      <w:proofErr w:type="spellEnd"/>
      <w:r w:rsidRPr="00331383">
        <w:rPr>
          <w:bCs/>
          <w:lang w:val="en-GB"/>
        </w:rPr>
        <w:t>".</w:t>
      </w:r>
      <w:r w:rsidRPr="00331383">
        <w:rPr>
          <w:lang w:val="en-GB"/>
        </w:rPr>
        <w:t xml:space="preserve"> </w:t>
      </w:r>
    </w:p>
    <w:p w14:paraId="0A72B498" w14:textId="77777777" w:rsidR="00331383" w:rsidRPr="00331383" w:rsidRDefault="00331383" w:rsidP="00484B6F">
      <w:pPr>
        <w:jc w:val="center"/>
        <w:rPr>
          <w:lang w:val="en-GB"/>
        </w:rPr>
      </w:pPr>
      <w:r w:rsidRPr="00331383">
        <w:rPr>
          <w:lang w:val="en-GB"/>
        </w:rPr>
        <w:t>2. OBJEKTA PIRKŠANAS NOTEIKUMI</w:t>
      </w:r>
    </w:p>
    <w:p w14:paraId="6D86EFB3" w14:textId="77777777" w:rsidR="00331383" w:rsidRPr="00331383" w:rsidRDefault="00331383" w:rsidP="00484B6F">
      <w:pPr>
        <w:jc w:val="both"/>
        <w:rPr>
          <w:lang w:val="en-GB"/>
        </w:rPr>
      </w:pPr>
      <w:r w:rsidRPr="00331383">
        <w:rPr>
          <w:lang w:val="en-GB"/>
        </w:rPr>
        <w:t xml:space="preserve">2.1. </w:t>
      </w:r>
      <w:proofErr w:type="spellStart"/>
      <w:r w:rsidRPr="00331383">
        <w:rPr>
          <w:lang w:val="en-GB"/>
        </w:rPr>
        <w:t>Šī</w:t>
      </w:r>
      <w:proofErr w:type="spellEnd"/>
      <w:r w:rsidRPr="00331383">
        <w:rPr>
          <w:lang w:val="en-GB"/>
        </w:rPr>
        <w:t xml:space="preserve"> </w:t>
      </w:r>
      <w:proofErr w:type="spellStart"/>
      <w:r w:rsidRPr="00331383">
        <w:rPr>
          <w:lang w:val="en-GB"/>
        </w:rPr>
        <w:t>Līguma</w:t>
      </w:r>
      <w:proofErr w:type="spellEnd"/>
      <w:r w:rsidRPr="00331383">
        <w:rPr>
          <w:lang w:val="en-GB"/>
        </w:rPr>
        <w:t xml:space="preserve"> </w:t>
      </w:r>
      <w:proofErr w:type="spellStart"/>
      <w:r w:rsidRPr="00331383">
        <w:rPr>
          <w:lang w:val="en-GB"/>
        </w:rPr>
        <w:t>parakstīšanas</w:t>
      </w:r>
      <w:proofErr w:type="spellEnd"/>
      <w:r w:rsidRPr="00331383">
        <w:rPr>
          <w:lang w:val="en-GB"/>
        </w:rPr>
        <w:t xml:space="preserve"> </w:t>
      </w:r>
      <w:proofErr w:type="spellStart"/>
      <w:r w:rsidRPr="00331383">
        <w:rPr>
          <w:lang w:val="en-GB"/>
        </w:rPr>
        <w:t>brīdī</w:t>
      </w:r>
      <w:proofErr w:type="spellEnd"/>
      <w:r w:rsidRPr="00331383">
        <w:rPr>
          <w:lang w:val="en-GB"/>
        </w:rPr>
        <w:t xml:space="preserve"> </w:t>
      </w:r>
      <w:proofErr w:type="spellStart"/>
      <w:r w:rsidRPr="00331383">
        <w:rPr>
          <w:lang w:val="en-GB"/>
        </w:rPr>
        <w:t>Pircējam</w:t>
      </w:r>
      <w:proofErr w:type="spellEnd"/>
      <w:r w:rsidRPr="00331383">
        <w:rPr>
          <w:lang w:val="en-GB"/>
        </w:rPr>
        <w:t xml:space="preserve"> </w:t>
      </w:r>
      <w:proofErr w:type="spellStart"/>
      <w:r w:rsidRPr="00331383">
        <w:rPr>
          <w:lang w:val="en-GB"/>
        </w:rPr>
        <w:t>ir</w:t>
      </w:r>
      <w:proofErr w:type="spellEnd"/>
      <w:r w:rsidRPr="00331383">
        <w:rPr>
          <w:lang w:val="en-GB"/>
        </w:rPr>
        <w:t xml:space="preserve"> </w:t>
      </w:r>
      <w:proofErr w:type="spellStart"/>
      <w:r w:rsidRPr="00331383">
        <w:rPr>
          <w:lang w:val="en-GB"/>
        </w:rPr>
        <w:t>zināms</w:t>
      </w:r>
      <w:proofErr w:type="spellEnd"/>
      <w:r w:rsidRPr="00331383">
        <w:rPr>
          <w:lang w:val="en-GB"/>
        </w:rPr>
        <w:t xml:space="preserve"> </w:t>
      </w:r>
      <w:proofErr w:type="spellStart"/>
      <w:r w:rsidRPr="00331383">
        <w:rPr>
          <w:lang w:val="en-GB"/>
        </w:rPr>
        <w:t>Objekta</w:t>
      </w:r>
      <w:proofErr w:type="spellEnd"/>
      <w:r w:rsidRPr="00331383">
        <w:rPr>
          <w:lang w:val="en-GB"/>
        </w:rPr>
        <w:t xml:space="preserve"> </w:t>
      </w:r>
      <w:proofErr w:type="spellStart"/>
      <w:r w:rsidRPr="00331383">
        <w:rPr>
          <w:lang w:val="en-GB"/>
        </w:rPr>
        <w:t>stāvoklis</w:t>
      </w:r>
      <w:proofErr w:type="spellEnd"/>
      <w:r w:rsidRPr="00331383">
        <w:rPr>
          <w:lang w:val="en-GB"/>
        </w:rPr>
        <w:t xml:space="preserve"> un </w:t>
      </w:r>
      <w:proofErr w:type="spellStart"/>
      <w:r w:rsidRPr="00331383">
        <w:rPr>
          <w:lang w:val="en-GB"/>
        </w:rPr>
        <w:t>kvalitāte</w:t>
      </w:r>
      <w:proofErr w:type="spellEnd"/>
      <w:r w:rsidRPr="00331383">
        <w:rPr>
          <w:lang w:val="en-GB"/>
        </w:rPr>
        <w:t xml:space="preserve">, un </w:t>
      </w:r>
      <w:proofErr w:type="spellStart"/>
      <w:r w:rsidRPr="00331383">
        <w:rPr>
          <w:lang w:val="en-GB"/>
        </w:rPr>
        <w:t>viņš</w:t>
      </w:r>
      <w:proofErr w:type="spellEnd"/>
      <w:r w:rsidRPr="00331383">
        <w:rPr>
          <w:lang w:val="en-GB"/>
        </w:rPr>
        <w:t xml:space="preserve"> </w:t>
      </w:r>
      <w:proofErr w:type="spellStart"/>
      <w:r w:rsidRPr="00331383">
        <w:rPr>
          <w:lang w:val="en-GB"/>
        </w:rPr>
        <w:t>piekrīt</w:t>
      </w:r>
      <w:proofErr w:type="spellEnd"/>
      <w:r w:rsidRPr="00331383">
        <w:rPr>
          <w:lang w:val="en-GB"/>
        </w:rPr>
        <w:t xml:space="preserve"> to </w:t>
      </w:r>
      <w:proofErr w:type="spellStart"/>
      <w:r w:rsidRPr="00331383">
        <w:rPr>
          <w:lang w:val="en-GB"/>
        </w:rPr>
        <w:t>iegādāties</w:t>
      </w:r>
      <w:proofErr w:type="spellEnd"/>
      <w:r w:rsidRPr="00331383">
        <w:rPr>
          <w:lang w:val="en-GB"/>
        </w:rPr>
        <w:t>.</w:t>
      </w:r>
    </w:p>
    <w:p w14:paraId="6CA6A6FA" w14:textId="77777777" w:rsidR="00331383" w:rsidRPr="00331383" w:rsidRDefault="00331383" w:rsidP="00484B6F">
      <w:pPr>
        <w:jc w:val="both"/>
        <w:rPr>
          <w:lang w:val="en-GB"/>
        </w:rPr>
      </w:pPr>
      <w:r w:rsidRPr="00331383">
        <w:rPr>
          <w:lang w:val="en-GB"/>
        </w:rPr>
        <w:t xml:space="preserve">2.2. </w:t>
      </w:r>
      <w:proofErr w:type="spellStart"/>
      <w:r w:rsidRPr="00331383">
        <w:rPr>
          <w:lang w:val="en-GB"/>
        </w:rPr>
        <w:t>Īpašuma</w:t>
      </w:r>
      <w:proofErr w:type="spellEnd"/>
      <w:r w:rsidRPr="00331383">
        <w:rPr>
          <w:lang w:val="en-GB"/>
        </w:rPr>
        <w:t xml:space="preserve"> </w:t>
      </w:r>
      <w:proofErr w:type="spellStart"/>
      <w:r w:rsidRPr="00331383">
        <w:rPr>
          <w:lang w:val="en-GB"/>
        </w:rPr>
        <w:t>tiesības</w:t>
      </w:r>
      <w:proofErr w:type="spellEnd"/>
      <w:r w:rsidRPr="00331383">
        <w:rPr>
          <w:lang w:val="en-GB"/>
        </w:rPr>
        <w:t xml:space="preserve"> </w:t>
      </w:r>
      <w:proofErr w:type="spellStart"/>
      <w:r w:rsidRPr="00331383">
        <w:rPr>
          <w:lang w:val="en-GB"/>
        </w:rPr>
        <w:t>pāriet</w:t>
      </w:r>
      <w:proofErr w:type="spellEnd"/>
      <w:r w:rsidRPr="00331383">
        <w:rPr>
          <w:lang w:val="en-GB"/>
        </w:rPr>
        <w:t xml:space="preserve"> </w:t>
      </w:r>
      <w:proofErr w:type="spellStart"/>
      <w:r w:rsidRPr="00331383">
        <w:rPr>
          <w:lang w:val="en-GB"/>
        </w:rPr>
        <w:t>Pircējam</w:t>
      </w:r>
      <w:proofErr w:type="spellEnd"/>
      <w:r w:rsidRPr="00331383">
        <w:rPr>
          <w:lang w:val="en-GB"/>
        </w:rPr>
        <w:t xml:space="preserve"> </w:t>
      </w:r>
      <w:proofErr w:type="spellStart"/>
      <w:r w:rsidRPr="00331383">
        <w:rPr>
          <w:lang w:val="en-GB"/>
        </w:rPr>
        <w:t>ar</w:t>
      </w:r>
      <w:proofErr w:type="spellEnd"/>
      <w:r w:rsidRPr="00331383">
        <w:rPr>
          <w:lang w:val="en-GB"/>
        </w:rPr>
        <w:t xml:space="preserve"> 100% </w:t>
      </w:r>
      <w:proofErr w:type="spellStart"/>
      <w:r w:rsidRPr="00331383">
        <w:rPr>
          <w:lang w:val="en-GB"/>
        </w:rPr>
        <w:t>pirkuma</w:t>
      </w:r>
      <w:proofErr w:type="spellEnd"/>
      <w:r w:rsidRPr="00331383">
        <w:rPr>
          <w:lang w:val="en-GB"/>
        </w:rPr>
        <w:t xml:space="preserve"> </w:t>
      </w:r>
      <w:proofErr w:type="spellStart"/>
      <w:r w:rsidRPr="00331383">
        <w:rPr>
          <w:lang w:val="en-GB"/>
        </w:rPr>
        <w:t>maksas</w:t>
      </w:r>
      <w:proofErr w:type="spellEnd"/>
      <w:r w:rsidRPr="00331383">
        <w:rPr>
          <w:lang w:val="en-GB"/>
        </w:rPr>
        <w:t xml:space="preserve"> </w:t>
      </w:r>
      <w:proofErr w:type="spellStart"/>
      <w:r w:rsidRPr="00331383">
        <w:rPr>
          <w:lang w:val="en-GB"/>
        </w:rPr>
        <w:t>nomaksu</w:t>
      </w:r>
      <w:proofErr w:type="spellEnd"/>
      <w:r w:rsidRPr="00331383">
        <w:rPr>
          <w:lang w:val="en-GB"/>
        </w:rPr>
        <w:t xml:space="preserve"> </w:t>
      </w:r>
      <w:proofErr w:type="spellStart"/>
      <w:r w:rsidRPr="00331383">
        <w:rPr>
          <w:lang w:val="en-GB"/>
        </w:rPr>
        <w:t>Pārdevējam</w:t>
      </w:r>
      <w:proofErr w:type="spellEnd"/>
      <w:r w:rsidRPr="00331383">
        <w:rPr>
          <w:lang w:val="en-GB"/>
        </w:rPr>
        <w:t xml:space="preserve">, bet </w:t>
      </w:r>
      <w:proofErr w:type="spellStart"/>
      <w:r w:rsidRPr="00331383">
        <w:rPr>
          <w:lang w:val="en-GB"/>
        </w:rPr>
        <w:t>pienākums</w:t>
      </w:r>
      <w:proofErr w:type="spellEnd"/>
      <w:r w:rsidRPr="00331383">
        <w:rPr>
          <w:lang w:val="en-GB"/>
        </w:rPr>
        <w:t xml:space="preserve"> </w:t>
      </w:r>
      <w:proofErr w:type="spellStart"/>
      <w:r w:rsidRPr="00331383">
        <w:rPr>
          <w:lang w:val="en-GB"/>
        </w:rPr>
        <w:t>rīkoties</w:t>
      </w:r>
      <w:proofErr w:type="spellEnd"/>
      <w:r w:rsidRPr="00331383">
        <w:rPr>
          <w:lang w:val="en-GB"/>
        </w:rPr>
        <w:t xml:space="preserve"> </w:t>
      </w:r>
      <w:proofErr w:type="spellStart"/>
      <w:r w:rsidRPr="00331383">
        <w:rPr>
          <w:lang w:val="en-GB"/>
        </w:rPr>
        <w:t>ar</w:t>
      </w:r>
      <w:proofErr w:type="spellEnd"/>
      <w:r w:rsidRPr="00331383">
        <w:rPr>
          <w:lang w:val="en-GB"/>
        </w:rPr>
        <w:t xml:space="preserve"> to, </w:t>
      </w:r>
      <w:proofErr w:type="spellStart"/>
      <w:r w:rsidRPr="00331383">
        <w:rPr>
          <w:lang w:val="en-GB"/>
        </w:rPr>
        <w:t>kā</w:t>
      </w:r>
      <w:proofErr w:type="spellEnd"/>
      <w:r w:rsidRPr="00331383">
        <w:rPr>
          <w:lang w:val="en-GB"/>
        </w:rPr>
        <w:t xml:space="preserve"> </w:t>
      </w:r>
      <w:proofErr w:type="spellStart"/>
      <w:r w:rsidRPr="00331383">
        <w:rPr>
          <w:lang w:val="en-GB"/>
        </w:rPr>
        <w:t>ar</w:t>
      </w:r>
      <w:proofErr w:type="spellEnd"/>
      <w:r w:rsidRPr="00331383">
        <w:rPr>
          <w:lang w:val="en-GB"/>
        </w:rPr>
        <w:t xml:space="preserve"> </w:t>
      </w:r>
      <w:proofErr w:type="spellStart"/>
      <w:r w:rsidRPr="00331383">
        <w:rPr>
          <w:lang w:val="en-GB"/>
        </w:rPr>
        <w:t>savu</w:t>
      </w:r>
      <w:proofErr w:type="spellEnd"/>
      <w:r w:rsidRPr="00331383">
        <w:rPr>
          <w:lang w:val="en-GB"/>
        </w:rPr>
        <w:t xml:space="preserve"> </w:t>
      </w:r>
      <w:proofErr w:type="spellStart"/>
      <w:r w:rsidRPr="00331383">
        <w:rPr>
          <w:lang w:val="en-GB"/>
        </w:rPr>
        <w:t>īpašumu</w:t>
      </w:r>
      <w:proofErr w:type="spellEnd"/>
      <w:r w:rsidRPr="00331383">
        <w:rPr>
          <w:lang w:val="en-GB"/>
        </w:rPr>
        <w:t xml:space="preserve"> (</w:t>
      </w:r>
      <w:proofErr w:type="spellStart"/>
      <w:r w:rsidRPr="00331383">
        <w:rPr>
          <w:lang w:val="en-GB"/>
        </w:rPr>
        <w:t>izņemot</w:t>
      </w:r>
      <w:proofErr w:type="spellEnd"/>
      <w:r w:rsidRPr="00331383">
        <w:rPr>
          <w:lang w:val="en-GB"/>
        </w:rPr>
        <w:t xml:space="preserve"> </w:t>
      </w:r>
      <w:proofErr w:type="spellStart"/>
      <w:r w:rsidRPr="00331383">
        <w:rPr>
          <w:lang w:val="en-GB"/>
        </w:rPr>
        <w:t>atsavināšanu</w:t>
      </w:r>
      <w:proofErr w:type="spellEnd"/>
      <w:r w:rsidRPr="00331383">
        <w:rPr>
          <w:lang w:val="en-GB"/>
        </w:rPr>
        <w:t xml:space="preserve">, </w:t>
      </w:r>
      <w:proofErr w:type="spellStart"/>
      <w:r w:rsidRPr="00331383">
        <w:rPr>
          <w:lang w:val="en-GB"/>
        </w:rPr>
        <w:t>apgrūtināšanu</w:t>
      </w:r>
      <w:proofErr w:type="spellEnd"/>
      <w:r w:rsidRPr="00331383">
        <w:rPr>
          <w:lang w:val="en-GB"/>
        </w:rPr>
        <w:t xml:space="preserve"> </w:t>
      </w:r>
      <w:proofErr w:type="spellStart"/>
      <w:r w:rsidRPr="00331383">
        <w:rPr>
          <w:lang w:val="en-GB"/>
        </w:rPr>
        <w:t>u.tml</w:t>
      </w:r>
      <w:proofErr w:type="spellEnd"/>
      <w:r w:rsidRPr="00331383">
        <w:rPr>
          <w:lang w:val="en-GB"/>
        </w:rPr>
        <w:t xml:space="preserve">. </w:t>
      </w:r>
      <w:proofErr w:type="spellStart"/>
      <w:r w:rsidRPr="00331383">
        <w:rPr>
          <w:lang w:val="en-GB"/>
        </w:rPr>
        <w:t>darbības</w:t>
      </w:r>
      <w:proofErr w:type="spellEnd"/>
      <w:r w:rsidRPr="00331383">
        <w:rPr>
          <w:lang w:val="en-GB"/>
        </w:rPr>
        <w:t xml:space="preserve">) </w:t>
      </w:r>
      <w:proofErr w:type="spellStart"/>
      <w:r w:rsidRPr="00331383">
        <w:rPr>
          <w:lang w:val="en-GB"/>
        </w:rPr>
        <w:t>ar</w:t>
      </w:r>
      <w:proofErr w:type="spellEnd"/>
      <w:r w:rsidRPr="00331383">
        <w:rPr>
          <w:lang w:val="en-GB"/>
        </w:rPr>
        <w:t xml:space="preserve"> no </w:t>
      </w:r>
      <w:proofErr w:type="spellStart"/>
      <w:r w:rsidRPr="00331383">
        <w:rPr>
          <w:lang w:val="en-GB"/>
        </w:rPr>
        <w:t>tā</w:t>
      </w:r>
      <w:proofErr w:type="spellEnd"/>
      <w:r w:rsidRPr="00331383">
        <w:rPr>
          <w:lang w:val="en-GB"/>
        </w:rPr>
        <w:t xml:space="preserve"> </w:t>
      </w:r>
      <w:proofErr w:type="spellStart"/>
      <w:r w:rsidRPr="00331383">
        <w:rPr>
          <w:lang w:val="en-GB"/>
        </w:rPr>
        <w:t>izrietošajiem</w:t>
      </w:r>
      <w:proofErr w:type="spellEnd"/>
      <w:r w:rsidRPr="00331383">
        <w:rPr>
          <w:lang w:val="en-GB"/>
        </w:rPr>
        <w:t xml:space="preserve"> </w:t>
      </w:r>
      <w:proofErr w:type="spellStart"/>
      <w:r w:rsidRPr="00331383">
        <w:rPr>
          <w:lang w:val="en-GB"/>
        </w:rPr>
        <w:t>pienākumiem</w:t>
      </w:r>
      <w:proofErr w:type="spellEnd"/>
      <w:r w:rsidRPr="00331383">
        <w:rPr>
          <w:lang w:val="en-GB"/>
        </w:rPr>
        <w:t xml:space="preserve">, no </w:t>
      </w:r>
      <w:proofErr w:type="spellStart"/>
      <w:r w:rsidRPr="00331383">
        <w:rPr>
          <w:lang w:val="en-GB"/>
        </w:rPr>
        <w:t>Objekta</w:t>
      </w:r>
      <w:proofErr w:type="spellEnd"/>
      <w:r w:rsidRPr="00331383">
        <w:rPr>
          <w:lang w:val="en-GB"/>
        </w:rPr>
        <w:t xml:space="preserve"> </w:t>
      </w:r>
      <w:proofErr w:type="spellStart"/>
      <w:r w:rsidRPr="00331383">
        <w:rPr>
          <w:lang w:val="en-GB"/>
        </w:rPr>
        <w:t>faktiskā</w:t>
      </w:r>
      <w:proofErr w:type="spellEnd"/>
      <w:r w:rsidRPr="00331383">
        <w:rPr>
          <w:lang w:val="en-GB"/>
        </w:rPr>
        <w:t xml:space="preserve"> </w:t>
      </w:r>
      <w:proofErr w:type="spellStart"/>
      <w:r w:rsidRPr="00331383">
        <w:rPr>
          <w:lang w:val="en-GB"/>
        </w:rPr>
        <w:t>nodošanas</w:t>
      </w:r>
      <w:proofErr w:type="spellEnd"/>
      <w:r w:rsidRPr="00331383">
        <w:rPr>
          <w:lang w:val="en-GB"/>
        </w:rPr>
        <w:t xml:space="preserve"> </w:t>
      </w:r>
      <w:proofErr w:type="spellStart"/>
      <w:r w:rsidRPr="00331383">
        <w:rPr>
          <w:lang w:val="en-GB"/>
        </w:rPr>
        <w:t>brīža</w:t>
      </w:r>
      <w:proofErr w:type="spellEnd"/>
      <w:r w:rsidRPr="00331383">
        <w:rPr>
          <w:lang w:val="en-GB"/>
        </w:rPr>
        <w:t xml:space="preserve"> </w:t>
      </w:r>
      <w:proofErr w:type="spellStart"/>
      <w:r w:rsidRPr="00331383">
        <w:rPr>
          <w:lang w:val="en-GB"/>
        </w:rPr>
        <w:t>Pircēja</w:t>
      </w:r>
      <w:proofErr w:type="spellEnd"/>
      <w:r w:rsidRPr="00331383">
        <w:rPr>
          <w:lang w:val="en-GB"/>
        </w:rPr>
        <w:t xml:space="preserve"> </w:t>
      </w:r>
      <w:proofErr w:type="spellStart"/>
      <w:r w:rsidRPr="00331383">
        <w:rPr>
          <w:lang w:val="en-GB"/>
        </w:rPr>
        <w:t>lietošanā</w:t>
      </w:r>
      <w:proofErr w:type="spellEnd"/>
      <w:r w:rsidRPr="00331383">
        <w:rPr>
          <w:lang w:val="en-GB"/>
        </w:rPr>
        <w:t xml:space="preserve">. </w:t>
      </w:r>
      <w:proofErr w:type="spellStart"/>
      <w:r w:rsidRPr="00331383">
        <w:rPr>
          <w:lang w:val="en-GB"/>
        </w:rPr>
        <w:t>Līdz</w:t>
      </w:r>
      <w:proofErr w:type="spellEnd"/>
      <w:r w:rsidRPr="00331383">
        <w:rPr>
          <w:lang w:val="en-GB"/>
        </w:rPr>
        <w:t xml:space="preserve"> </w:t>
      </w:r>
      <w:proofErr w:type="spellStart"/>
      <w:r w:rsidRPr="00331383">
        <w:rPr>
          <w:lang w:val="en-GB"/>
        </w:rPr>
        <w:t>pilnīgai</w:t>
      </w:r>
      <w:proofErr w:type="spellEnd"/>
      <w:r w:rsidRPr="00331383">
        <w:rPr>
          <w:lang w:val="en-GB"/>
        </w:rPr>
        <w:t xml:space="preserve"> </w:t>
      </w:r>
      <w:proofErr w:type="spellStart"/>
      <w:r w:rsidRPr="00331383">
        <w:rPr>
          <w:lang w:val="en-GB"/>
        </w:rPr>
        <w:t>maksājuma</w:t>
      </w:r>
      <w:proofErr w:type="spellEnd"/>
      <w:r w:rsidRPr="00331383">
        <w:rPr>
          <w:lang w:val="en-GB"/>
        </w:rPr>
        <w:t xml:space="preserve"> </w:t>
      </w:r>
      <w:proofErr w:type="spellStart"/>
      <w:r w:rsidRPr="00331383">
        <w:rPr>
          <w:lang w:val="en-GB"/>
        </w:rPr>
        <w:t>saistību</w:t>
      </w:r>
      <w:proofErr w:type="spellEnd"/>
      <w:r w:rsidRPr="00331383">
        <w:rPr>
          <w:lang w:val="en-GB"/>
        </w:rPr>
        <w:t xml:space="preserve"> </w:t>
      </w:r>
      <w:proofErr w:type="spellStart"/>
      <w:r w:rsidRPr="00331383">
        <w:rPr>
          <w:lang w:val="en-GB"/>
        </w:rPr>
        <w:t>nokārtošanai</w:t>
      </w:r>
      <w:proofErr w:type="spellEnd"/>
      <w:r w:rsidRPr="00331383">
        <w:rPr>
          <w:lang w:val="en-GB"/>
        </w:rPr>
        <w:t xml:space="preserve"> </w:t>
      </w:r>
      <w:proofErr w:type="spellStart"/>
      <w:r w:rsidRPr="00331383">
        <w:rPr>
          <w:lang w:val="en-GB"/>
        </w:rPr>
        <w:t>ar</w:t>
      </w:r>
      <w:proofErr w:type="spellEnd"/>
      <w:r w:rsidRPr="00331383">
        <w:rPr>
          <w:lang w:val="en-GB"/>
        </w:rPr>
        <w:t xml:space="preserve"> </w:t>
      </w:r>
      <w:proofErr w:type="spellStart"/>
      <w:r w:rsidRPr="00331383">
        <w:rPr>
          <w:lang w:val="en-GB"/>
        </w:rPr>
        <w:t>Pārdevēju</w:t>
      </w:r>
      <w:proofErr w:type="spellEnd"/>
      <w:r w:rsidRPr="00331383">
        <w:rPr>
          <w:lang w:val="en-GB"/>
        </w:rPr>
        <w:t xml:space="preserve"> par </w:t>
      </w:r>
      <w:proofErr w:type="spellStart"/>
      <w:r w:rsidRPr="00331383">
        <w:rPr>
          <w:lang w:val="en-GB"/>
        </w:rPr>
        <w:t>Objektu</w:t>
      </w:r>
      <w:proofErr w:type="spellEnd"/>
      <w:r w:rsidRPr="00331383">
        <w:rPr>
          <w:lang w:val="en-GB"/>
        </w:rPr>
        <w:t xml:space="preserve">, </w:t>
      </w:r>
      <w:proofErr w:type="spellStart"/>
      <w:r w:rsidRPr="00331383">
        <w:rPr>
          <w:lang w:val="en-GB"/>
        </w:rPr>
        <w:t>Pircējam</w:t>
      </w:r>
      <w:proofErr w:type="spellEnd"/>
      <w:r w:rsidRPr="00331383">
        <w:rPr>
          <w:lang w:val="en-GB"/>
        </w:rPr>
        <w:t xml:space="preserve"> nav </w:t>
      </w:r>
      <w:proofErr w:type="spellStart"/>
      <w:r w:rsidRPr="00331383">
        <w:rPr>
          <w:lang w:val="en-GB"/>
        </w:rPr>
        <w:t>tiesību</w:t>
      </w:r>
      <w:proofErr w:type="spellEnd"/>
      <w:r w:rsidRPr="00331383">
        <w:rPr>
          <w:lang w:val="en-GB"/>
        </w:rPr>
        <w:t xml:space="preserve"> </w:t>
      </w:r>
      <w:proofErr w:type="spellStart"/>
      <w:r w:rsidRPr="00331383">
        <w:rPr>
          <w:lang w:val="en-GB"/>
        </w:rPr>
        <w:t>jebkādā</w:t>
      </w:r>
      <w:proofErr w:type="spellEnd"/>
      <w:r w:rsidRPr="00331383">
        <w:rPr>
          <w:lang w:val="en-GB"/>
        </w:rPr>
        <w:t xml:space="preserve"> </w:t>
      </w:r>
      <w:proofErr w:type="spellStart"/>
      <w:r w:rsidRPr="00331383">
        <w:rPr>
          <w:lang w:val="en-GB"/>
        </w:rPr>
        <w:t>veidā</w:t>
      </w:r>
      <w:proofErr w:type="spellEnd"/>
      <w:r w:rsidRPr="00331383">
        <w:rPr>
          <w:lang w:val="en-GB"/>
        </w:rPr>
        <w:t xml:space="preserve"> </w:t>
      </w:r>
      <w:proofErr w:type="spellStart"/>
      <w:r w:rsidRPr="00331383">
        <w:rPr>
          <w:lang w:val="en-GB"/>
        </w:rPr>
        <w:t>atsavināt</w:t>
      </w:r>
      <w:proofErr w:type="spellEnd"/>
      <w:r w:rsidRPr="00331383">
        <w:rPr>
          <w:lang w:val="en-GB"/>
        </w:rPr>
        <w:t xml:space="preserve">, </w:t>
      </w:r>
      <w:proofErr w:type="spellStart"/>
      <w:r w:rsidRPr="00331383">
        <w:rPr>
          <w:lang w:val="en-GB"/>
        </w:rPr>
        <w:t>iznomāt</w:t>
      </w:r>
      <w:proofErr w:type="spellEnd"/>
      <w:r w:rsidRPr="00331383">
        <w:rPr>
          <w:lang w:val="en-GB"/>
        </w:rPr>
        <w:t xml:space="preserve"> </w:t>
      </w:r>
      <w:proofErr w:type="spellStart"/>
      <w:r w:rsidRPr="00331383">
        <w:rPr>
          <w:lang w:val="en-GB"/>
        </w:rPr>
        <w:t>vai</w:t>
      </w:r>
      <w:proofErr w:type="spellEnd"/>
      <w:r w:rsidRPr="00331383">
        <w:rPr>
          <w:lang w:val="en-GB"/>
        </w:rPr>
        <w:t xml:space="preserve"> </w:t>
      </w:r>
      <w:proofErr w:type="spellStart"/>
      <w:r w:rsidRPr="00331383">
        <w:rPr>
          <w:lang w:val="en-GB"/>
        </w:rPr>
        <w:t>ieķīlāt</w:t>
      </w:r>
      <w:proofErr w:type="spellEnd"/>
      <w:r w:rsidRPr="00331383">
        <w:rPr>
          <w:lang w:val="en-GB"/>
        </w:rPr>
        <w:t xml:space="preserve"> </w:t>
      </w:r>
      <w:proofErr w:type="spellStart"/>
      <w:r w:rsidRPr="00331383">
        <w:rPr>
          <w:lang w:val="en-GB"/>
        </w:rPr>
        <w:t>Objektu</w:t>
      </w:r>
      <w:proofErr w:type="spellEnd"/>
      <w:r w:rsidRPr="00331383">
        <w:rPr>
          <w:lang w:val="en-GB"/>
        </w:rPr>
        <w:t xml:space="preserve"> </w:t>
      </w:r>
      <w:proofErr w:type="spellStart"/>
      <w:r w:rsidRPr="00331383">
        <w:rPr>
          <w:lang w:val="en-GB"/>
        </w:rPr>
        <w:t>vai</w:t>
      </w:r>
      <w:proofErr w:type="spellEnd"/>
      <w:r w:rsidRPr="00331383">
        <w:rPr>
          <w:lang w:val="en-GB"/>
        </w:rPr>
        <w:t xml:space="preserve"> </w:t>
      </w:r>
      <w:proofErr w:type="spellStart"/>
      <w:r w:rsidRPr="00331383">
        <w:rPr>
          <w:lang w:val="en-GB"/>
        </w:rPr>
        <w:t>tā</w:t>
      </w:r>
      <w:proofErr w:type="spellEnd"/>
      <w:r w:rsidRPr="00331383">
        <w:rPr>
          <w:lang w:val="en-GB"/>
        </w:rPr>
        <w:t xml:space="preserve"> </w:t>
      </w:r>
      <w:proofErr w:type="spellStart"/>
      <w:r w:rsidRPr="00331383">
        <w:rPr>
          <w:lang w:val="en-GB"/>
        </w:rPr>
        <w:t>daļu</w:t>
      </w:r>
      <w:proofErr w:type="spellEnd"/>
      <w:r w:rsidRPr="00331383">
        <w:rPr>
          <w:lang w:val="en-GB"/>
        </w:rPr>
        <w:t xml:space="preserve">. </w:t>
      </w:r>
    </w:p>
    <w:p w14:paraId="5060B5E3" w14:textId="77777777" w:rsidR="00331383" w:rsidRPr="00331383" w:rsidRDefault="00331383" w:rsidP="00484B6F">
      <w:pPr>
        <w:jc w:val="both"/>
        <w:rPr>
          <w:lang w:val="en-GB"/>
        </w:rPr>
      </w:pPr>
      <w:r w:rsidRPr="00331383">
        <w:rPr>
          <w:lang w:val="en-GB"/>
        </w:rPr>
        <w:t xml:space="preserve">2.4. </w:t>
      </w:r>
      <w:proofErr w:type="spellStart"/>
      <w:r w:rsidRPr="00331383">
        <w:rPr>
          <w:lang w:val="en-GB"/>
        </w:rPr>
        <w:t>Pārdevējs</w:t>
      </w:r>
      <w:proofErr w:type="spellEnd"/>
      <w:r w:rsidRPr="00331383">
        <w:rPr>
          <w:lang w:val="en-GB"/>
        </w:rPr>
        <w:t xml:space="preserve"> </w:t>
      </w:r>
      <w:proofErr w:type="spellStart"/>
      <w:r w:rsidRPr="00331383">
        <w:rPr>
          <w:lang w:val="en-GB"/>
        </w:rPr>
        <w:t>nodod</w:t>
      </w:r>
      <w:proofErr w:type="spellEnd"/>
      <w:r w:rsidRPr="00331383">
        <w:rPr>
          <w:lang w:val="en-GB"/>
        </w:rPr>
        <w:t xml:space="preserve"> </w:t>
      </w:r>
      <w:proofErr w:type="spellStart"/>
      <w:proofErr w:type="gramStart"/>
      <w:r w:rsidRPr="00331383">
        <w:rPr>
          <w:lang w:val="en-GB"/>
        </w:rPr>
        <w:t>Objektu</w:t>
      </w:r>
      <w:proofErr w:type="spellEnd"/>
      <w:r w:rsidRPr="00331383">
        <w:rPr>
          <w:lang w:val="en-GB"/>
        </w:rPr>
        <w:t xml:space="preserve">  </w:t>
      </w:r>
      <w:proofErr w:type="spellStart"/>
      <w:r w:rsidRPr="00331383">
        <w:rPr>
          <w:lang w:val="en-GB"/>
        </w:rPr>
        <w:t>Pircējam</w:t>
      </w:r>
      <w:proofErr w:type="spellEnd"/>
      <w:proofErr w:type="gramEnd"/>
      <w:r w:rsidRPr="00331383">
        <w:rPr>
          <w:lang w:val="en-GB"/>
        </w:rPr>
        <w:t xml:space="preserve"> no </w:t>
      </w:r>
      <w:proofErr w:type="spellStart"/>
      <w:r w:rsidRPr="00331383">
        <w:rPr>
          <w:lang w:val="en-GB"/>
        </w:rPr>
        <w:t>pilnīgas</w:t>
      </w:r>
      <w:proofErr w:type="spellEnd"/>
      <w:r w:rsidRPr="00331383">
        <w:rPr>
          <w:lang w:val="en-GB"/>
        </w:rPr>
        <w:t xml:space="preserve"> </w:t>
      </w:r>
      <w:proofErr w:type="spellStart"/>
      <w:r w:rsidRPr="00331383">
        <w:rPr>
          <w:lang w:val="en-GB"/>
        </w:rPr>
        <w:t>Objekta</w:t>
      </w:r>
      <w:proofErr w:type="spellEnd"/>
      <w:r w:rsidRPr="00331383">
        <w:rPr>
          <w:lang w:val="en-GB"/>
        </w:rPr>
        <w:t xml:space="preserve"> </w:t>
      </w:r>
      <w:proofErr w:type="spellStart"/>
      <w:r w:rsidRPr="00331383">
        <w:rPr>
          <w:lang w:val="en-GB"/>
        </w:rPr>
        <w:t>pirkuma</w:t>
      </w:r>
      <w:proofErr w:type="spellEnd"/>
      <w:r w:rsidRPr="00331383">
        <w:rPr>
          <w:lang w:val="en-GB"/>
        </w:rPr>
        <w:t xml:space="preserve"> </w:t>
      </w:r>
      <w:proofErr w:type="spellStart"/>
      <w:r w:rsidRPr="00331383">
        <w:rPr>
          <w:lang w:val="en-GB"/>
        </w:rPr>
        <w:t>cenas</w:t>
      </w:r>
      <w:proofErr w:type="spellEnd"/>
      <w:r w:rsidRPr="00331383">
        <w:rPr>
          <w:lang w:val="en-GB"/>
        </w:rPr>
        <w:t xml:space="preserve"> un </w:t>
      </w:r>
      <w:proofErr w:type="spellStart"/>
      <w:r w:rsidRPr="00331383">
        <w:rPr>
          <w:lang w:val="en-GB"/>
        </w:rPr>
        <w:t>procentu</w:t>
      </w:r>
      <w:proofErr w:type="spellEnd"/>
      <w:r w:rsidRPr="00331383">
        <w:rPr>
          <w:lang w:val="en-GB"/>
        </w:rPr>
        <w:t xml:space="preserve">, </w:t>
      </w:r>
      <w:proofErr w:type="spellStart"/>
      <w:r w:rsidRPr="00331383">
        <w:rPr>
          <w:lang w:val="en-GB"/>
        </w:rPr>
        <w:t>ja</w:t>
      </w:r>
      <w:proofErr w:type="spellEnd"/>
      <w:r w:rsidRPr="00331383">
        <w:rPr>
          <w:lang w:val="en-GB"/>
        </w:rPr>
        <w:t xml:space="preserve"> </w:t>
      </w:r>
      <w:proofErr w:type="spellStart"/>
      <w:r w:rsidRPr="00331383">
        <w:rPr>
          <w:lang w:val="en-GB"/>
        </w:rPr>
        <w:t>tādi</w:t>
      </w:r>
      <w:proofErr w:type="spellEnd"/>
      <w:r w:rsidRPr="00331383">
        <w:rPr>
          <w:lang w:val="en-GB"/>
        </w:rPr>
        <w:t xml:space="preserve"> </w:t>
      </w:r>
      <w:proofErr w:type="spellStart"/>
      <w:r w:rsidRPr="00331383">
        <w:rPr>
          <w:lang w:val="en-GB"/>
        </w:rPr>
        <w:t>ir</w:t>
      </w:r>
      <w:proofErr w:type="spellEnd"/>
      <w:r w:rsidRPr="00331383">
        <w:rPr>
          <w:lang w:val="en-GB"/>
        </w:rPr>
        <w:t xml:space="preserve"> </w:t>
      </w:r>
      <w:proofErr w:type="spellStart"/>
      <w:r w:rsidRPr="00331383">
        <w:rPr>
          <w:lang w:val="en-GB"/>
        </w:rPr>
        <w:t>jāmaksā</w:t>
      </w:r>
      <w:proofErr w:type="spellEnd"/>
      <w:r w:rsidRPr="00331383">
        <w:rPr>
          <w:lang w:val="en-GB"/>
        </w:rPr>
        <w:t xml:space="preserve">, </w:t>
      </w:r>
      <w:proofErr w:type="spellStart"/>
      <w:r w:rsidRPr="00331383">
        <w:rPr>
          <w:lang w:val="en-GB"/>
        </w:rPr>
        <w:t>samaksas</w:t>
      </w:r>
      <w:proofErr w:type="spellEnd"/>
      <w:r w:rsidRPr="00331383">
        <w:rPr>
          <w:lang w:val="en-GB"/>
        </w:rPr>
        <w:t>.</w:t>
      </w:r>
    </w:p>
    <w:p w14:paraId="292EA30D" w14:textId="77777777" w:rsidR="00331383" w:rsidRPr="00331383" w:rsidRDefault="00331383" w:rsidP="00484B6F">
      <w:pPr>
        <w:jc w:val="both"/>
        <w:rPr>
          <w:lang w:val="en-GB"/>
        </w:rPr>
      </w:pPr>
      <w:r w:rsidRPr="00331383">
        <w:rPr>
          <w:lang w:val="en-GB"/>
        </w:rPr>
        <w:t xml:space="preserve">2.5. </w:t>
      </w:r>
      <w:proofErr w:type="spellStart"/>
      <w:r w:rsidRPr="00331383">
        <w:rPr>
          <w:lang w:val="en-GB"/>
        </w:rPr>
        <w:t>Slēdzot</w:t>
      </w:r>
      <w:proofErr w:type="spellEnd"/>
      <w:r w:rsidRPr="00331383">
        <w:rPr>
          <w:lang w:val="en-GB"/>
        </w:rPr>
        <w:t xml:space="preserve"> </w:t>
      </w:r>
      <w:proofErr w:type="spellStart"/>
      <w:r w:rsidRPr="00331383">
        <w:rPr>
          <w:lang w:val="en-GB"/>
        </w:rPr>
        <w:t>šo</w:t>
      </w:r>
      <w:proofErr w:type="spellEnd"/>
      <w:r w:rsidRPr="00331383">
        <w:rPr>
          <w:lang w:val="en-GB"/>
        </w:rPr>
        <w:t xml:space="preserve"> </w:t>
      </w:r>
      <w:proofErr w:type="spellStart"/>
      <w:r w:rsidRPr="00331383">
        <w:rPr>
          <w:lang w:val="en-GB"/>
        </w:rPr>
        <w:t>Līgumu</w:t>
      </w:r>
      <w:proofErr w:type="spellEnd"/>
      <w:r w:rsidRPr="00331383">
        <w:rPr>
          <w:lang w:val="en-GB"/>
        </w:rPr>
        <w:t xml:space="preserve">, </w:t>
      </w:r>
      <w:proofErr w:type="spellStart"/>
      <w:r w:rsidRPr="00331383">
        <w:rPr>
          <w:lang w:val="en-GB"/>
        </w:rPr>
        <w:t>Līgumslēdzēji</w:t>
      </w:r>
      <w:proofErr w:type="spellEnd"/>
      <w:r w:rsidRPr="00331383">
        <w:rPr>
          <w:lang w:val="en-GB"/>
        </w:rPr>
        <w:t xml:space="preserve"> </w:t>
      </w:r>
      <w:proofErr w:type="spellStart"/>
      <w:r w:rsidRPr="00331383">
        <w:rPr>
          <w:lang w:val="en-GB"/>
        </w:rPr>
        <w:t>apzinās</w:t>
      </w:r>
      <w:proofErr w:type="spellEnd"/>
      <w:r w:rsidRPr="00331383">
        <w:rPr>
          <w:lang w:val="en-GB"/>
        </w:rPr>
        <w:t xml:space="preserve"> </w:t>
      </w:r>
      <w:proofErr w:type="spellStart"/>
      <w:r w:rsidRPr="00331383">
        <w:rPr>
          <w:lang w:val="en-GB"/>
        </w:rPr>
        <w:t>tā</w:t>
      </w:r>
      <w:proofErr w:type="spellEnd"/>
      <w:r w:rsidRPr="00331383">
        <w:rPr>
          <w:lang w:val="en-GB"/>
        </w:rPr>
        <w:t xml:space="preserve"> </w:t>
      </w:r>
      <w:proofErr w:type="spellStart"/>
      <w:r w:rsidRPr="00331383">
        <w:rPr>
          <w:lang w:val="en-GB"/>
        </w:rPr>
        <w:t>nozīmi</w:t>
      </w:r>
      <w:proofErr w:type="spellEnd"/>
      <w:r w:rsidRPr="00331383">
        <w:rPr>
          <w:lang w:val="en-GB"/>
        </w:rPr>
        <w:t xml:space="preserve">, </w:t>
      </w:r>
      <w:proofErr w:type="spellStart"/>
      <w:r w:rsidRPr="00331383">
        <w:rPr>
          <w:lang w:val="en-GB"/>
        </w:rPr>
        <w:t>atzīst</w:t>
      </w:r>
      <w:proofErr w:type="spellEnd"/>
      <w:r w:rsidRPr="00331383">
        <w:rPr>
          <w:lang w:val="en-GB"/>
        </w:rPr>
        <w:t xml:space="preserve"> to par </w:t>
      </w:r>
      <w:proofErr w:type="spellStart"/>
      <w:r w:rsidRPr="00331383">
        <w:rPr>
          <w:lang w:val="en-GB"/>
        </w:rPr>
        <w:t>pareizu</w:t>
      </w:r>
      <w:proofErr w:type="spellEnd"/>
      <w:r w:rsidRPr="00331383">
        <w:rPr>
          <w:lang w:val="en-GB"/>
        </w:rPr>
        <w:t xml:space="preserve">, </w:t>
      </w:r>
      <w:proofErr w:type="spellStart"/>
      <w:r w:rsidRPr="00331383">
        <w:rPr>
          <w:lang w:val="en-GB"/>
        </w:rPr>
        <w:t>kā</w:t>
      </w:r>
      <w:proofErr w:type="spellEnd"/>
      <w:r w:rsidRPr="00331383">
        <w:rPr>
          <w:lang w:val="en-GB"/>
        </w:rPr>
        <w:t xml:space="preserve"> </w:t>
      </w:r>
      <w:proofErr w:type="spellStart"/>
      <w:r w:rsidRPr="00331383">
        <w:rPr>
          <w:lang w:val="en-GB"/>
        </w:rPr>
        <w:t>arī</w:t>
      </w:r>
      <w:proofErr w:type="spellEnd"/>
      <w:r w:rsidRPr="00331383">
        <w:rPr>
          <w:lang w:val="en-GB"/>
        </w:rPr>
        <w:t xml:space="preserve"> </w:t>
      </w:r>
      <w:proofErr w:type="spellStart"/>
      <w:r w:rsidRPr="00331383">
        <w:rPr>
          <w:lang w:val="en-GB"/>
        </w:rPr>
        <w:t>atsakās</w:t>
      </w:r>
      <w:proofErr w:type="spellEnd"/>
      <w:r w:rsidRPr="00331383">
        <w:rPr>
          <w:lang w:val="en-GB"/>
        </w:rPr>
        <w:t xml:space="preserve"> </w:t>
      </w:r>
      <w:proofErr w:type="spellStart"/>
      <w:r w:rsidRPr="00331383">
        <w:rPr>
          <w:lang w:val="en-GB"/>
        </w:rPr>
        <w:t>apstrīdēt</w:t>
      </w:r>
      <w:proofErr w:type="spellEnd"/>
      <w:r w:rsidRPr="00331383">
        <w:rPr>
          <w:lang w:val="en-GB"/>
        </w:rPr>
        <w:t xml:space="preserve"> un </w:t>
      </w:r>
      <w:proofErr w:type="spellStart"/>
      <w:r w:rsidRPr="00331383">
        <w:rPr>
          <w:lang w:val="en-GB"/>
        </w:rPr>
        <w:t>prasīt</w:t>
      </w:r>
      <w:proofErr w:type="spellEnd"/>
      <w:r w:rsidRPr="00331383">
        <w:rPr>
          <w:lang w:val="en-GB"/>
        </w:rPr>
        <w:t xml:space="preserve"> </w:t>
      </w:r>
      <w:proofErr w:type="spellStart"/>
      <w:r w:rsidRPr="00331383">
        <w:rPr>
          <w:lang w:val="en-GB"/>
        </w:rPr>
        <w:t>tā</w:t>
      </w:r>
      <w:proofErr w:type="spellEnd"/>
      <w:r w:rsidRPr="00331383">
        <w:rPr>
          <w:lang w:val="en-GB"/>
        </w:rPr>
        <w:t xml:space="preserve"> </w:t>
      </w:r>
      <w:proofErr w:type="spellStart"/>
      <w:r w:rsidRPr="00331383">
        <w:rPr>
          <w:lang w:val="en-GB"/>
        </w:rPr>
        <w:t>atcelšanu</w:t>
      </w:r>
      <w:proofErr w:type="spellEnd"/>
      <w:r w:rsidRPr="00331383">
        <w:rPr>
          <w:lang w:val="en-GB"/>
        </w:rPr>
        <w:t xml:space="preserve"> </w:t>
      </w:r>
      <w:proofErr w:type="spellStart"/>
      <w:r w:rsidRPr="00331383">
        <w:rPr>
          <w:lang w:val="en-GB"/>
        </w:rPr>
        <w:t>pārmērīga</w:t>
      </w:r>
      <w:proofErr w:type="spellEnd"/>
      <w:r w:rsidRPr="00331383">
        <w:rPr>
          <w:lang w:val="en-GB"/>
        </w:rPr>
        <w:t xml:space="preserve"> </w:t>
      </w:r>
      <w:proofErr w:type="spellStart"/>
      <w:r w:rsidRPr="00331383">
        <w:rPr>
          <w:lang w:val="en-GB"/>
        </w:rPr>
        <w:t>zaudējuma</w:t>
      </w:r>
      <w:proofErr w:type="spellEnd"/>
      <w:r w:rsidRPr="00331383">
        <w:rPr>
          <w:lang w:val="en-GB"/>
        </w:rPr>
        <w:t xml:space="preserve"> </w:t>
      </w:r>
      <w:proofErr w:type="spellStart"/>
      <w:r w:rsidRPr="00331383">
        <w:rPr>
          <w:lang w:val="en-GB"/>
        </w:rPr>
        <w:t>dēļ</w:t>
      </w:r>
      <w:proofErr w:type="spellEnd"/>
      <w:r w:rsidRPr="00331383">
        <w:rPr>
          <w:lang w:val="en-GB"/>
        </w:rPr>
        <w:t>.</w:t>
      </w:r>
    </w:p>
    <w:p w14:paraId="7D31FE8A" w14:textId="3CE8BF5D" w:rsidR="00331383" w:rsidRPr="00331383" w:rsidRDefault="00290C41" w:rsidP="00484B6F">
      <w:pPr>
        <w:jc w:val="center"/>
        <w:rPr>
          <w:lang w:val="en-GB"/>
        </w:rPr>
      </w:pPr>
      <w:r>
        <w:rPr>
          <w:lang w:val="en-GB"/>
        </w:rPr>
        <w:t xml:space="preserve">3. </w:t>
      </w:r>
      <w:r w:rsidR="00331383" w:rsidRPr="00331383">
        <w:rPr>
          <w:lang w:val="en-GB"/>
        </w:rPr>
        <w:t>GARANTIJAS</w:t>
      </w:r>
    </w:p>
    <w:p w14:paraId="1D21CD0D" w14:textId="77777777" w:rsidR="00290C41" w:rsidRDefault="00290C41" w:rsidP="00484B6F">
      <w:pPr>
        <w:jc w:val="both"/>
        <w:rPr>
          <w:lang w:val="en-GB"/>
        </w:rPr>
      </w:pPr>
      <w:r>
        <w:rPr>
          <w:lang w:val="en-GB"/>
        </w:rPr>
        <w:t xml:space="preserve">3.1. </w:t>
      </w:r>
      <w:proofErr w:type="spellStart"/>
      <w:r w:rsidR="00331383" w:rsidRPr="00331383">
        <w:rPr>
          <w:lang w:val="en-GB"/>
        </w:rPr>
        <w:t>Pārdevējs</w:t>
      </w:r>
      <w:proofErr w:type="spellEnd"/>
      <w:r w:rsidR="00331383" w:rsidRPr="00331383">
        <w:rPr>
          <w:lang w:val="en-GB"/>
        </w:rPr>
        <w:t xml:space="preserve"> </w:t>
      </w:r>
      <w:proofErr w:type="spellStart"/>
      <w:r w:rsidR="00331383" w:rsidRPr="00331383">
        <w:rPr>
          <w:lang w:val="en-GB"/>
        </w:rPr>
        <w:t>apliecina</w:t>
      </w:r>
      <w:proofErr w:type="spellEnd"/>
      <w:r w:rsidR="00331383" w:rsidRPr="00331383">
        <w:rPr>
          <w:lang w:val="en-GB"/>
        </w:rPr>
        <w:t xml:space="preserve">, ka tam </w:t>
      </w:r>
      <w:proofErr w:type="spellStart"/>
      <w:r w:rsidR="00331383" w:rsidRPr="00331383">
        <w:rPr>
          <w:lang w:val="en-GB"/>
        </w:rPr>
        <w:t>ir</w:t>
      </w:r>
      <w:proofErr w:type="spellEnd"/>
      <w:r w:rsidR="00331383" w:rsidRPr="00331383">
        <w:rPr>
          <w:lang w:val="en-GB"/>
        </w:rPr>
        <w:t xml:space="preserve"> </w:t>
      </w:r>
      <w:proofErr w:type="spellStart"/>
      <w:r w:rsidR="00331383" w:rsidRPr="00331383">
        <w:rPr>
          <w:lang w:val="en-GB"/>
        </w:rPr>
        <w:t>tiesības</w:t>
      </w:r>
      <w:proofErr w:type="spellEnd"/>
      <w:r w:rsidR="00331383" w:rsidRPr="00331383">
        <w:rPr>
          <w:lang w:val="en-GB"/>
        </w:rPr>
        <w:t xml:space="preserve"> </w:t>
      </w:r>
      <w:proofErr w:type="spellStart"/>
      <w:r w:rsidR="00331383" w:rsidRPr="00331383">
        <w:rPr>
          <w:lang w:val="en-GB"/>
        </w:rPr>
        <w:t>atsavināt</w:t>
      </w:r>
      <w:proofErr w:type="spellEnd"/>
      <w:r w:rsidR="00331383" w:rsidRPr="00331383">
        <w:rPr>
          <w:lang w:val="en-GB"/>
        </w:rPr>
        <w:t xml:space="preserve"> </w:t>
      </w:r>
      <w:proofErr w:type="spellStart"/>
      <w:r w:rsidR="00331383" w:rsidRPr="00331383">
        <w:rPr>
          <w:lang w:val="en-GB"/>
        </w:rPr>
        <w:t>Objektu</w:t>
      </w:r>
      <w:proofErr w:type="spellEnd"/>
      <w:r w:rsidR="00331383" w:rsidRPr="00331383">
        <w:rPr>
          <w:lang w:val="en-GB"/>
        </w:rPr>
        <w:t>.</w:t>
      </w:r>
    </w:p>
    <w:p w14:paraId="2ABCF257" w14:textId="32CA2C2D" w:rsidR="00331383" w:rsidRPr="00331383" w:rsidRDefault="00290C41" w:rsidP="00484B6F">
      <w:pPr>
        <w:jc w:val="both"/>
        <w:rPr>
          <w:lang w:val="en-GB"/>
        </w:rPr>
      </w:pPr>
      <w:r>
        <w:rPr>
          <w:lang w:val="en-GB"/>
        </w:rPr>
        <w:t xml:space="preserve">3.2. </w:t>
      </w:r>
      <w:proofErr w:type="spellStart"/>
      <w:r w:rsidR="00331383" w:rsidRPr="00331383">
        <w:rPr>
          <w:lang w:val="en-GB"/>
        </w:rPr>
        <w:t>Pārdevējs</w:t>
      </w:r>
      <w:proofErr w:type="spellEnd"/>
      <w:r w:rsidR="00331383" w:rsidRPr="00331383">
        <w:rPr>
          <w:lang w:val="en-GB"/>
        </w:rPr>
        <w:t xml:space="preserve"> </w:t>
      </w:r>
      <w:proofErr w:type="spellStart"/>
      <w:r w:rsidR="00331383" w:rsidRPr="00331383">
        <w:rPr>
          <w:lang w:val="en-GB"/>
        </w:rPr>
        <w:t>apliecina</w:t>
      </w:r>
      <w:proofErr w:type="spellEnd"/>
      <w:r w:rsidR="00331383" w:rsidRPr="00331383">
        <w:rPr>
          <w:lang w:val="en-GB"/>
        </w:rPr>
        <w:t xml:space="preserve">, ka </w:t>
      </w:r>
      <w:proofErr w:type="spellStart"/>
      <w:r w:rsidR="00331383" w:rsidRPr="00331383">
        <w:rPr>
          <w:lang w:val="en-GB"/>
        </w:rPr>
        <w:t>Objekts</w:t>
      </w:r>
      <w:proofErr w:type="spellEnd"/>
      <w:r w:rsidR="00331383" w:rsidRPr="00331383">
        <w:rPr>
          <w:lang w:val="en-GB"/>
        </w:rPr>
        <w:t xml:space="preserve"> nav </w:t>
      </w:r>
      <w:proofErr w:type="spellStart"/>
      <w:r w:rsidR="00331383" w:rsidRPr="00331383">
        <w:rPr>
          <w:lang w:val="en-GB"/>
        </w:rPr>
        <w:t>nevienam</w:t>
      </w:r>
      <w:proofErr w:type="spellEnd"/>
      <w:r w:rsidR="00331383" w:rsidRPr="00331383">
        <w:rPr>
          <w:lang w:val="en-GB"/>
        </w:rPr>
        <w:t xml:space="preserve"> </w:t>
      </w:r>
      <w:proofErr w:type="spellStart"/>
      <w:r w:rsidR="00331383" w:rsidRPr="00331383">
        <w:rPr>
          <w:lang w:val="en-GB"/>
        </w:rPr>
        <w:t>citam</w:t>
      </w:r>
      <w:proofErr w:type="spellEnd"/>
      <w:r w:rsidR="00331383" w:rsidRPr="00331383">
        <w:rPr>
          <w:lang w:val="en-GB"/>
        </w:rPr>
        <w:t xml:space="preserve"> (</w:t>
      </w:r>
      <w:proofErr w:type="spellStart"/>
      <w:r w:rsidR="00331383" w:rsidRPr="00331383">
        <w:rPr>
          <w:lang w:val="en-GB"/>
        </w:rPr>
        <w:t>izņemot</w:t>
      </w:r>
      <w:proofErr w:type="spellEnd"/>
      <w:r w:rsidR="00331383" w:rsidRPr="00331383">
        <w:rPr>
          <w:lang w:val="en-GB"/>
        </w:rPr>
        <w:t xml:space="preserve"> </w:t>
      </w:r>
      <w:proofErr w:type="spellStart"/>
      <w:r w:rsidR="00331383" w:rsidRPr="00331383">
        <w:rPr>
          <w:lang w:val="en-GB"/>
        </w:rPr>
        <w:t>Pircēju</w:t>
      </w:r>
      <w:proofErr w:type="spellEnd"/>
      <w:r w:rsidR="00331383" w:rsidRPr="00331383">
        <w:rPr>
          <w:lang w:val="en-GB"/>
        </w:rPr>
        <w:t xml:space="preserve">) </w:t>
      </w:r>
      <w:proofErr w:type="spellStart"/>
      <w:r w:rsidR="00331383" w:rsidRPr="00331383">
        <w:rPr>
          <w:lang w:val="en-GB"/>
        </w:rPr>
        <w:t>atsavināts</w:t>
      </w:r>
      <w:proofErr w:type="spellEnd"/>
      <w:r w:rsidR="00331383" w:rsidRPr="00331383">
        <w:rPr>
          <w:lang w:val="en-GB"/>
        </w:rPr>
        <w:t xml:space="preserve">, nav </w:t>
      </w:r>
      <w:proofErr w:type="spellStart"/>
      <w:r w:rsidR="00331383" w:rsidRPr="00331383">
        <w:rPr>
          <w:lang w:val="en-GB"/>
        </w:rPr>
        <w:t>nodots</w:t>
      </w:r>
      <w:proofErr w:type="spellEnd"/>
      <w:r w:rsidR="00331383" w:rsidRPr="00331383">
        <w:rPr>
          <w:lang w:val="en-GB"/>
        </w:rPr>
        <w:t xml:space="preserve"> </w:t>
      </w:r>
      <w:proofErr w:type="spellStart"/>
      <w:r w:rsidR="00331383" w:rsidRPr="00331383">
        <w:rPr>
          <w:lang w:val="en-GB"/>
        </w:rPr>
        <w:t>patapinājumā</w:t>
      </w:r>
      <w:proofErr w:type="spellEnd"/>
      <w:r w:rsidR="00331383" w:rsidRPr="00331383">
        <w:rPr>
          <w:lang w:val="en-GB"/>
        </w:rPr>
        <w:t xml:space="preserve">, </w:t>
      </w:r>
      <w:proofErr w:type="spellStart"/>
      <w:r w:rsidR="00331383" w:rsidRPr="00331383">
        <w:rPr>
          <w:lang w:val="en-GB"/>
        </w:rPr>
        <w:t>izīrēts</w:t>
      </w:r>
      <w:proofErr w:type="spellEnd"/>
      <w:r w:rsidR="00331383" w:rsidRPr="00331383">
        <w:rPr>
          <w:lang w:val="en-GB"/>
        </w:rPr>
        <w:t xml:space="preserve"> </w:t>
      </w:r>
      <w:proofErr w:type="spellStart"/>
      <w:r w:rsidR="00331383" w:rsidRPr="00331383">
        <w:rPr>
          <w:lang w:val="en-GB"/>
        </w:rPr>
        <w:t>vai</w:t>
      </w:r>
      <w:proofErr w:type="spellEnd"/>
      <w:r w:rsidR="00331383" w:rsidRPr="00331383">
        <w:rPr>
          <w:lang w:val="en-GB"/>
        </w:rPr>
        <w:t xml:space="preserve"> </w:t>
      </w:r>
      <w:proofErr w:type="spellStart"/>
      <w:r w:rsidR="00331383" w:rsidRPr="00331383">
        <w:rPr>
          <w:lang w:val="en-GB"/>
        </w:rPr>
        <w:t>iznomāts</w:t>
      </w:r>
      <w:proofErr w:type="spellEnd"/>
      <w:r w:rsidR="00331383" w:rsidRPr="00331383">
        <w:rPr>
          <w:lang w:val="en-GB"/>
        </w:rPr>
        <w:t xml:space="preserve"> (</w:t>
      </w:r>
      <w:proofErr w:type="spellStart"/>
      <w:r w:rsidR="00331383" w:rsidRPr="00331383">
        <w:rPr>
          <w:lang w:val="en-GB"/>
        </w:rPr>
        <w:t>izņemot</w:t>
      </w:r>
      <w:proofErr w:type="spellEnd"/>
      <w:r w:rsidR="00331383" w:rsidRPr="00331383">
        <w:rPr>
          <w:lang w:val="en-GB"/>
        </w:rPr>
        <w:t xml:space="preserve"> </w:t>
      </w:r>
      <w:proofErr w:type="spellStart"/>
      <w:r w:rsidR="00331383" w:rsidRPr="00331383">
        <w:rPr>
          <w:lang w:val="en-GB"/>
        </w:rPr>
        <w:t>Pircēju</w:t>
      </w:r>
      <w:proofErr w:type="spellEnd"/>
      <w:r w:rsidR="00331383" w:rsidRPr="00331383">
        <w:rPr>
          <w:lang w:val="en-GB"/>
        </w:rPr>
        <w:t xml:space="preserve">), </w:t>
      </w:r>
      <w:proofErr w:type="spellStart"/>
      <w:r w:rsidR="00331383" w:rsidRPr="00331383">
        <w:rPr>
          <w:lang w:val="en-GB"/>
        </w:rPr>
        <w:t>tajā</w:t>
      </w:r>
      <w:proofErr w:type="spellEnd"/>
      <w:r w:rsidR="00331383" w:rsidRPr="00331383">
        <w:rPr>
          <w:lang w:val="en-GB"/>
        </w:rPr>
        <w:t xml:space="preserve"> </w:t>
      </w:r>
      <w:proofErr w:type="spellStart"/>
      <w:r w:rsidR="00331383" w:rsidRPr="00331383">
        <w:rPr>
          <w:lang w:val="en-GB"/>
        </w:rPr>
        <w:t>skaitā</w:t>
      </w:r>
      <w:proofErr w:type="spellEnd"/>
      <w:r w:rsidR="00331383" w:rsidRPr="00331383">
        <w:rPr>
          <w:lang w:val="en-GB"/>
        </w:rPr>
        <w:t xml:space="preserve"> par to nav un </w:t>
      </w:r>
      <w:proofErr w:type="spellStart"/>
      <w:r w:rsidR="00331383" w:rsidRPr="00331383">
        <w:rPr>
          <w:lang w:val="en-GB"/>
        </w:rPr>
        <w:t>nebūs</w:t>
      </w:r>
      <w:proofErr w:type="spellEnd"/>
      <w:r w:rsidR="00331383" w:rsidRPr="00331383">
        <w:rPr>
          <w:lang w:val="en-GB"/>
        </w:rPr>
        <w:t xml:space="preserve"> </w:t>
      </w:r>
      <w:proofErr w:type="spellStart"/>
      <w:r w:rsidR="00331383" w:rsidRPr="00331383">
        <w:rPr>
          <w:lang w:val="en-GB"/>
        </w:rPr>
        <w:t>spēkā</w:t>
      </w:r>
      <w:proofErr w:type="spellEnd"/>
      <w:r w:rsidR="00331383" w:rsidRPr="00331383">
        <w:rPr>
          <w:lang w:val="en-GB"/>
        </w:rPr>
        <w:t xml:space="preserve"> </w:t>
      </w:r>
      <w:proofErr w:type="spellStart"/>
      <w:r w:rsidR="00331383" w:rsidRPr="00331383">
        <w:rPr>
          <w:lang w:val="en-GB"/>
        </w:rPr>
        <w:t>esošu</w:t>
      </w:r>
      <w:proofErr w:type="spellEnd"/>
      <w:r w:rsidR="00331383" w:rsidRPr="00331383">
        <w:rPr>
          <w:lang w:val="en-GB"/>
        </w:rPr>
        <w:t xml:space="preserve"> </w:t>
      </w:r>
      <w:proofErr w:type="spellStart"/>
      <w:r w:rsidR="00331383" w:rsidRPr="00331383">
        <w:rPr>
          <w:lang w:val="en-GB"/>
        </w:rPr>
        <w:t>priekšlīgumu</w:t>
      </w:r>
      <w:proofErr w:type="spellEnd"/>
      <w:r w:rsidR="00331383" w:rsidRPr="00331383">
        <w:rPr>
          <w:lang w:val="en-GB"/>
        </w:rPr>
        <w:t xml:space="preserve">, </w:t>
      </w:r>
      <w:proofErr w:type="spellStart"/>
      <w:r w:rsidR="00331383" w:rsidRPr="00331383">
        <w:rPr>
          <w:lang w:val="en-GB"/>
        </w:rPr>
        <w:t>rokas</w:t>
      </w:r>
      <w:proofErr w:type="spellEnd"/>
      <w:r w:rsidR="00331383" w:rsidRPr="00331383">
        <w:rPr>
          <w:lang w:val="en-GB"/>
        </w:rPr>
        <w:t xml:space="preserve"> </w:t>
      </w:r>
      <w:proofErr w:type="spellStart"/>
      <w:r w:rsidR="00331383" w:rsidRPr="00331383">
        <w:rPr>
          <w:lang w:val="en-GB"/>
        </w:rPr>
        <w:t>naudas</w:t>
      </w:r>
      <w:proofErr w:type="spellEnd"/>
      <w:r w:rsidR="00331383" w:rsidRPr="00331383">
        <w:rPr>
          <w:lang w:val="en-GB"/>
        </w:rPr>
        <w:t xml:space="preserve"> </w:t>
      </w:r>
      <w:proofErr w:type="spellStart"/>
      <w:r w:rsidR="00331383" w:rsidRPr="00331383">
        <w:rPr>
          <w:lang w:val="en-GB"/>
        </w:rPr>
        <w:t>līgumu</w:t>
      </w:r>
      <w:proofErr w:type="spellEnd"/>
      <w:r w:rsidR="00331383" w:rsidRPr="00331383">
        <w:rPr>
          <w:lang w:val="en-GB"/>
        </w:rPr>
        <w:t xml:space="preserve"> </w:t>
      </w:r>
      <w:proofErr w:type="spellStart"/>
      <w:r w:rsidR="00331383" w:rsidRPr="00331383">
        <w:rPr>
          <w:lang w:val="en-GB"/>
        </w:rPr>
        <w:t>vai</w:t>
      </w:r>
      <w:proofErr w:type="spellEnd"/>
      <w:r w:rsidR="00331383" w:rsidRPr="00331383">
        <w:rPr>
          <w:lang w:val="en-GB"/>
        </w:rPr>
        <w:t xml:space="preserve"> </w:t>
      </w:r>
      <w:proofErr w:type="spellStart"/>
      <w:r w:rsidR="00331383" w:rsidRPr="00331383">
        <w:rPr>
          <w:lang w:val="en-GB"/>
        </w:rPr>
        <w:t>jebkādu</w:t>
      </w:r>
      <w:proofErr w:type="spellEnd"/>
      <w:r w:rsidR="00331383" w:rsidRPr="00331383">
        <w:rPr>
          <w:lang w:val="en-GB"/>
        </w:rPr>
        <w:t xml:space="preserve"> </w:t>
      </w:r>
      <w:proofErr w:type="spellStart"/>
      <w:r w:rsidR="00331383" w:rsidRPr="00331383">
        <w:rPr>
          <w:lang w:val="en-GB"/>
        </w:rPr>
        <w:t>ar</w:t>
      </w:r>
      <w:proofErr w:type="spellEnd"/>
      <w:r w:rsidR="00331383" w:rsidRPr="00331383">
        <w:rPr>
          <w:lang w:val="en-GB"/>
        </w:rPr>
        <w:t xml:space="preserve"> </w:t>
      </w:r>
      <w:proofErr w:type="spellStart"/>
      <w:r w:rsidR="00331383" w:rsidRPr="00331383">
        <w:rPr>
          <w:lang w:val="en-GB"/>
        </w:rPr>
        <w:t>iznomāšanu</w:t>
      </w:r>
      <w:proofErr w:type="spellEnd"/>
      <w:r w:rsidR="00331383" w:rsidRPr="00331383">
        <w:rPr>
          <w:lang w:val="en-GB"/>
        </w:rPr>
        <w:t xml:space="preserve">, </w:t>
      </w:r>
      <w:proofErr w:type="spellStart"/>
      <w:r w:rsidR="00331383" w:rsidRPr="00331383">
        <w:rPr>
          <w:lang w:val="en-GB"/>
        </w:rPr>
        <w:t>patapināšanu</w:t>
      </w:r>
      <w:proofErr w:type="spellEnd"/>
      <w:r w:rsidR="00331383" w:rsidRPr="00331383">
        <w:rPr>
          <w:lang w:val="en-GB"/>
        </w:rPr>
        <w:t xml:space="preserve"> </w:t>
      </w:r>
      <w:proofErr w:type="spellStart"/>
      <w:r w:rsidR="00331383" w:rsidRPr="00331383">
        <w:rPr>
          <w:lang w:val="en-GB"/>
        </w:rPr>
        <w:t>vai</w:t>
      </w:r>
      <w:proofErr w:type="spellEnd"/>
      <w:r w:rsidR="00331383" w:rsidRPr="00331383">
        <w:rPr>
          <w:lang w:val="en-GB"/>
        </w:rPr>
        <w:t xml:space="preserve"> </w:t>
      </w:r>
      <w:proofErr w:type="spellStart"/>
      <w:r w:rsidR="00331383" w:rsidRPr="00331383">
        <w:rPr>
          <w:lang w:val="en-GB"/>
        </w:rPr>
        <w:t>citādu</w:t>
      </w:r>
      <w:proofErr w:type="spellEnd"/>
      <w:r w:rsidR="00331383" w:rsidRPr="00331383">
        <w:rPr>
          <w:lang w:val="en-GB"/>
        </w:rPr>
        <w:t xml:space="preserve"> </w:t>
      </w:r>
      <w:proofErr w:type="spellStart"/>
      <w:r w:rsidR="00331383" w:rsidRPr="00331383">
        <w:rPr>
          <w:lang w:val="en-GB"/>
        </w:rPr>
        <w:t>lietošanu</w:t>
      </w:r>
      <w:proofErr w:type="spellEnd"/>
      <w:r w:rsidR="00331383" w:rsidRPr="00331383">
        <w:rPr>
          <w:lang w:val="en-GB"/>
        </w:rPr>
        <w:t xml:space="preserve">, </w:t>
      </w:r>
      <w:proofErr w:type="spellStart"/>
      <w:r w:rsidR="00331383" w:rsidRPr="00331383">
        <w:rPr>
          <w:lang w:val="en-GB"/>
        </w:rPr>
        <w:t>kā</w:t>
      </w:r>
      <w:proofErr w:type="spellEnd"/>
      <w:r w:rsidR="00331383" w:rsidRPr="00331383">
        <w:rPr>
          <w:lang w:val="en-GB"/>
        </w:rPr>
        <w:t xml:space="preserve"> </w:t>
      </w:r>
      <w:proofErr w:type="spellStart"/>
      <w:r w:rsidR="00331383" w:rsidRPr="00331383">
        <w:rPr>
          <w:lang w:val="en-GB"/>
        </w:rPr>
        <w:t>arī</w:t>
      </w:r>
      <w:proofErr w:type="spellEnd"/>
      <w:r w:rsidR="00331383" w:rsidRPr="00331383">
        <w:rPr>
          <w:lang w:val="en-GB"/>
        </w:rPr>
        <w:t xml:space="preserve"> </w:t>
      </w:r>
      <w:proofErr w:type="spellStart"/>
      <w:r w:rsidR="00331383" w:rsidRPr="00331383">
        <w:rPr>
          <w:lang w:val="en-GB"/>
        </w:rPr>
        <w:t>atsavināšanu</w:t>
      </w:r>
      <w:proofErr w:type="spellEnd"/>
      <w:r w:rsidR="00331383" w:rsidRPr="00331383">
        <w:rPr>
          <w:lang w:val="en-GB"/>
        </w:rPr>
        <w:t xml:space="preserve"> </w:t>
      </w:r>
      <w:proofErr w:type="spellStart"/>
      <w:r w:rsidR="00331383" w:rsidRPr="00331383">
        <w:rPr>
          <w:lang w:val="en-GB"/>
        </w:rPr>
        <w:t>saistītu</w:t>
      </w:r>
      <w:proofErr w:type="spellEnd"/>
      <w:r w:rsidR="00331383" w:rsidRPr="00331383">
        <w:rPr>
          <w:lang w:val="en-GB"/>
        </w:rPr>
        <w:t xml:space="preserve"> </w:t>
      </w:r>
      <w:proofErr w:type="spellStart"/>
      <w:r w:rsidR="00331383" w:rsidRPr="00331383">
        <w:rPr>
          <w:lang w:val="en-GB"/>
        </w:rPr>
        <w:t>līgumu</w:t>
      </w:r>
      <w:proofErr w:type="spellEnd"/>
      <w:r w:rsidR="00331383" w:rsidRPr="00331383">
        <w:rPr>
          <w:lang w:val="en-GB"/>
        </w:rPr>
        <w:t xml:space="preserve">, </w:t>
      </w:r>
      <w:proofErr w:type="spellStart"/>
      <w:r w:rsidR="00331383" w:rsidRPr="00331383">
        <w:rPr>
          <w:lang w:val="en-GB"/>
        </w:rPr>
        <w:t>tas</w:t>
      </w:r>
      <w:proofErr w:type="spellEnd"/>
      <w:r w:rsidR="00331383" w:rsidRPr="00331383">
        <w:rPr>
          <w:lang w:val="en-GB"/>
        </w:rPr>
        <w:t xml:space="preserve"> nav </w:t>
      </w:r>
      <w:proofErr w:type="spellStart"/>
      <w:r w:rsidR="00331383" w:rsidRPr="00331383">
        <w:rPr>
          <w:lang w:val="en-GB"/>
        </w:rPr>
        <w:t>apgrūtināts</w:t>
      </w:r>
      <w:proofErr w:type="spellEnd"/>
      <w:r w:rsidR="00331383" w:rsidRPr="00331383">
        <w:rPr>
          <w:lang w:val="en-GB"/>
        </w:rPr>
        <w:t xml:space="preserve"> </w:t>
      </w:r>
      <w:proofErr w:type="spellStart"/>
      <w:r w:rsidR="00331383" w:rsidRPr="00331383">
        <w:rPr>
          <w:lang w:val="en-GB"/>
        </w:rPr>
        <w:t>ar</w:t>
      </w:r>
      <w:proofErr w:type="spellEnd"/>
      <w:r w:rsidR="00331383" w:rsidRPr="00331383">
        <w:rPr>
          <w:lang w:val="en-GB"/>
        </w:rPr>
        <w:t xml:space="preserve"> </w:t>
      </w:r>
      <w:proofErr w:type="spellStart"/>
      <w:r w:rsidR="00331383" w:rsidRPr="00331383">
        <w:rPr>
          <w:lang w:val="en-GB"/>
        </w:rPr>
        <w:t>jebkādām</w:t>
      </w:r>
      <w:proofErr w:type="spellEnd"/>
      <w:r w:rsidR="00331383" w:rsidRPr="00331383">
        <w:rPr>
          <w:lang w:val="en-GB"/>
        </w:rPr>
        <w:t xml:space="preserve"> </w:t>
      </w:r>
      <w:proofErr w:type="spellStart"/>
      <w:r w:rsidR="00331383" w:rsidRPr="00331383">
        <w:rPr>
          <w:lang w:val="en-GB"/>
        </w:rPr>
        <w:t>lietu</w:t>
      </w:r>
      <w:proofErr w:type="spellEnd"/>
      <w:r w:rsidR="00331383" w:rsidRPr="00331383">
        <w:rPr>
          <w:lang w:val="en-GB"/>
        </w:rPr>
        <w:t xml:space="preserve"> </w:t>
      </w:r>
      <w:proofErr w:type="spellStart"/>
      <w:r w:rsidR="00331383" w:rsidRPr="00331383">
        <w:rPr>
          <w:lang w:val="en-GB"/>
        </w:rPr>
        <w:t>tiesībām</w:t>
      </w:r>
      <w:proofErr w:type="spellEnd"/>
      <w:r w:rsidR="00331383" w:rsidRPr="00331383">
        <w:rPr>
          <w:lang w:val="en-GB"/>
        </w:rPr>
        <w:t xml:space="preserve"> un/</w:t>
      </w:r>
      <w:proofErr w:type="spellStart"/>
      <w:r w:rsidR="00331383" w:rsidRPr="00331383">
        <w:rPr>
          <w:lang w:val="en-GB"/>
        </w:rPr>
        <w:t>vai</w:t>
      </w:r>
      <w:proofErr w:type="spellEnd"/>
      <w:r w:rsidR="00331383" w:rsidRPr="00331383">
        <w:rPr>
          <w:lang w:val="en-GB"/>
        </w:rPr>
        <w:t xml:space="preserve"> </w:t>
      </w:r>
      <w:proofErr w:type="spellStart"/>
      <w:r w:rsidR="00331383" w:rsidRPr="00331383">
        <w:rPr>
          <w:lang w:val="en-GB"/>
        </w:rPr>
        <w:t>parādiem</w:t>
      </w:r>
      <w:proofErr w:type="spellEnd"/>
      <w:r w:rsidR="00331383" w:rsidRPr="00331383">
        <w:rPr>
          <w:lang w:val="en-GB"/>
        </w:rPr>
        <w:t xml:space="preserve"> un/</w:t>
      </w:r>
      <w:proofErr w:type="spellStart"/>
      <w:r w:rsidR="00331383" w:rsidRPr="00331383">
        <w:rPr>
          <w:lang w:val="en-GB"/>
        </w:rPr>
        <w:t>vai</w:t>
      </w:r>
      <w:proofErr w:type="spellEnd"/>
      <w:r w:rsidR="00331383" w:rsidRPr="00331383">
        <w:rPr>
          <w:lang w:val="en-GB"/>
        </w:rPr>
        <w:t xml:space="preserve"> </w:t>
      </w:r>
      <w:proofErr w:type="spellStart"/>
      <w:r w:rsidR="00331383" w:rsidRPr="00331383">
        <w:rPr>
          <w:lang w:val="en-GB"/>
        </w:rPr>
        <w:t>citiem</w:t>
      </w:r>
      <w:proofErr w:type="spellEnd"/>
      <w:r w:rsidR="00331383" w:rsidRPr="00331383">
        <w:rPr>
          <w:lang w:val="en-GB"/>
        </w:rPr>
        <w:t xml:space="preserve"> </w:t>
      </w:r>
      <w:proofErr w:type="spellStart"/>
      <w:r w:rsidR="00331383" w:rsidRPr="00331383">
        <w:rPr>
          <w:lang w:val="en-GB"/>
        </w:rPr>
        <w:t>apgrūtinājumiem</w:t>
      </w:r>
      <w:proofErr w:type="spellEnd"/>
      <w:r w:rsidR="00331383" w:rsidRPr="00331383">
        <w:rPr>
          <w:lang w:val="en-GB"/>
        </w:rPr>
        <w:t xml:space="preserve">, </w:t>
      </w:r>
      <w:proofErr w:type="spellStart"/>
      <w:r w:rsidR="00331383" w:rsidRPr="00331383">
        <w:rPr>
          <w:lang w:val="en-GB"/>
        </w:rPr>
        <w:t>izņemot</w:t>
      </w:r>
      <w:proofErr w:type="spellEnd"/>
      <w:r w:rsidR="00331383" w:rsidRPr="00331383">
        <w:rPr>
          <w:lang w:val="en-GB"/>
        </w:rPr>
        <w:t xml:space="preserve"> </w:t>
      </w:r>
      <w:proofErr w:type="spellStart"/>
      <w:r w:rsidR="00331383" w:rsidRPr="00331383">
        <w:rPr>
          <w:lang w:val="en-GB"/>
        </w:rPr>
        <w:t>kā</w:t>
      </w:r>
      <w:proofErr w:type="spellEnd"/>
      <w:r w:rsidR="00331383" w:rsidRPr="00331383">
        <w:rPr>
          <w:lang w:val="en-GB"/>
        </w:rPr>
        <w:t xml:space="preserve"> </w:t>
      </w:r>
      <w:proofErr w:type="spellStart"/>
      <w:r w:rsidR="00331383" w:rsidRPr="00331383">
        <w:rPr>
          <w:lang w:val="en-GB"/>
        </w:rPr>
        <w:t>reģistrēts</w:t>
      </w:r>
      <w:proofErr w:type="spellEnd"/>
      <w:r w:rsidR="00331383" w:rsidRPr="00331383">
        <w:rPr>
          <w:lang w:val="en-GB"/>
        </w:rPr>
        <w:t xml:space="preserve"> </w:t>
      </w:r>
      <w:proofErr w:type="spellStart"/>
      <w:r w:rsidR="00331383" w:rsidRPr="00331383">
        <w:rPr>
          <w:lang w:val="en-GB"/>
        </w:rPr>
        <w:t>Jēkabpils</w:t>
      </w:r>
      <w:proofErr w:type="spellEnd"/>
      <w:r w:rsidR="00331383" w:rsidRPr="00331383">
        <w:rPr>
          <w:lang w:val="en-GB"/>
        </w:rPr>
        <w:t xml:space="preserve"> </w:t>
      </w:r>
      <w:proofErr w:type="spellStart"/>
      <w:r w:rsidR="00331383" w:rsidRPr="00331383">
        <w:rPr>
          <w:lang w:val="en-GB"/>
        </w:rPr>
        <w:t>pilsētas</w:t>
      </w:r>
      <w:proofErr w:type="spellEnd"/>
      <w:r w:rsidR="00331383" w:rsidRPr="00331383">
        <w:rPr>
          <w:lang w:val="en-GB"/>
        </w:rPr>
        <w:t xml:space="preserve"> </w:t>
      </w:r>
      <w:proofErr w:type="spellStart"/>
      <w:r w:rsidR="00331383" w:rsidRPr="00331383">
        <w:rPr>
          <w:lang w:val="en-GB"/>
        </w:rPr>
        <w:t>zemesgrāmatu</w:t>
      </w:r>
      <w:proofErr w:type="spellEnd"/>
      <w:r w:rsidR="00331383" w:rsidRPr="00331383">
        <w:rPr>
          <w:lang w:val="en-GB"/>
        </w:rPr>
        <w:t xml:space="preserve"> </w:t>
      </w:r>
      <w:proofErr w:type="spellStart"/>
      <w:r w:rsidR="00331383" w:rsidRPr="00331383">
        <w:rPr>
          <w:lang w:val="en-GB"/>
        </w:rPr>
        <w:t>nodalījumā</w:t>
      </w:r>
      <w:proofErr w:type="spellEnd"/>
      <w:r w:rsidR="00331383" w:rsidRPr="00331383">
        <w:rPr>
          <w:lang w:val="en-GB"/>
        </w:rPr>
        <w:t xml:space="preserve"> Nr. 2101-</w:t>
      </w:r>
      <w:proofErr w:type="gramStart"/>
      <w:r w:rsidR="00331383" w:rsidRPr="00331383">
        <w:rPr>
          <w:lang w:val="en-GB"/>
        </w:rPr>
        <w:t xml:space="preserve">29  </w:t>
      </w:r>
      <w:proofErr w:type="spellStart"/>
      <w:r w:rsidR="00331383" w:rsidRPr="00331383">
        <w:rPr>
          <w:lang w:val="en-GB"/>
        </w:rPr>
        <w:t>Līguma</w:t>
      </w:r>
      <w:proofErr w:type="spellEnd"/>
      <w:proofErr w:type="gramEnd"/>
      <w:r w:rsidR="00331383" w:rsidRPr="00331383">
        <w:rPr>
          <w:lang w:val="en-GB"/>
        </w:rPr>
        <w:t xml:space="preserve"> </w:t>
      </w:r>
      <w:proofErr w:type="spellStart"/>
      <w:r w:rsidR="00331383" w:rsidRPr="00331383">
        <w:rPr>
          <w:lang w:val="en-GB"/>
        </w:rPr>
        <w:t>parakstīšanas</w:t>
      </w:r>
      <w:proofErr w:type="spellEnd"/>
      <w:r w:rsidR="00331383" w:rsidRPr="00331383">
        <w:rPr>
          <w:lang w:val="en-GB"/>
        </w:rPr>
        <w:t xml:space="preserve"> </w:t>
      </w:r>
      <w:proofErr w:type="spellStart"/>
      <w:r w:rsidR="00331383" w:rsidRPr="00331383">
        <w:rPr>
          <w:lang w:val="en-GB"/>
        </w:rPr>
        <w:t>dienā</w:t>
      </w:r>
      <w:proofErr w:type="spellEnd"/>
      <w:r w:rsidR="00331383" w:rsidRPr="00331383">
        <w:rPr>
          <w:lang w:val="en-GB"/>
        </w:rPr>
        <w:t xml:space="preserve">. </w:t>
      </w:r>
    </w:p>
    <w:p w14:paraId="0F224717" w14:textId="4AA24404" w:rsidR="00331383" w:rsidRPr="00331383" w:rsidRDefault="00331383" w:rsidP="00484B6F">
      <w:pPr>
        <w:jc w:val="both"/>
        <w:rPr>
          <w:lang w:val="en-GB"/>
        </w:rPr>
      </w:pPr>
      <w:r w:rsidRPr="00331383">
        <w:rPr>
          <w:lang w:val="en-GB"/>
        </w:rPr>
        <w:t xml:space="preserve">3.3. </w:t>
      </w:r>
      <w:proofErr w:type="spellStart"/>
      <w:r w:rsidRPr="00331383">
        <w:rPr>
          <w:lang w:val="en-GB"/>
        </w:rPr>
        <w:t>Pārdevējam</w:t>
      </w:r>
      <w:proofErr w:type="spellEnd"/>
      <w:r w:rsidRPr="00331383">
        <w:rPr>
          <w:lang w:val="en-GB"/>
        </w:rPr>
        <w:t xml:space="preserve"> ne </w:t>
      </w:r>
      <w:proofErr w:type="spellStart"/>
      <w:r w:rsidRPr="00331383">
        <w:rPr>
          <w:lang w:val="en-GB"/>
        </w:rPr>
        <w:t>vēlāk</w:t>
      </w:r>
      <w:proofErr w:type="spellEnd"/>
      <w:r w:rsidRPr="00331383">
        <w:rPr>
          <w:lang w:val="en-GB"/>
        </w:rPr>
        <w:t xml:space="preserve"> </w:t>
      </w:r>
      <w:proofErr w:type="spellStart"/>
      <w:r w:rsidRPr="00331383">
        <w:rPr>
          <w:lang w:val="en-GB"/>
        </w:rPr>
        <w:t>kā</w:t>
      </w:r>
      <w:proofErr w:type="spellEnd"/>
      <w:r w:rsidRPr="00331383">
        <w:rPr>
          <w:lang w:val="en-GB"/>
        </w:rPr>
        <w:t xml:space="preserve"> 15 (</w:t>
      </w:r>
      <w:proofErr w:type="spellStart"/>
      <w:r w:rsidRPr="00331383">
        <w:rPr>
          <w:lang w:val="en-GB"/>
        </w:rPr>
        <w:t>piecpadsmit</w:t>
      </w:r>
      <w:proofErr w:type="spellEnd"/>
      <w:r w:rsidRPr="00331383">
        <w:rPr>
          <w:lang w:val="en-GB"/>
        </w:rPr>
        <w:t xml:space="preserve">) </w:t>
      </w:r>
      <w:proofErr w:type="spellStart"/>
      <w:r w:rsidRPr="00331383">
        <w:rPr>
          <w:lang w:val="en-GB"/>
        </w:rPr>
        <w:t>dienu</w:t>
      </w:r>
      <w:proofErr w:type="spellEnd"/>
      <w:r w:rsidRPr="00331383">
        <w:rPr>
          <w:lang w:val="en-GB"/>
        </w:rPr>
        <w:t xml:space="preserve"> </w:t>
      </w:r>
      <w:proofErr w:type="spellStart"/>
      <w:r w:rsidRPr="00331383">
        <w:rPr>
          <w:lang w:val="en-GB"/>
        </w:rPr>
        <w:t>laikā</w:t>
      </w:r>
      <w:proofErr w:type="spellEnd"/>
      <w:r w:rsidRPr="00331383">
        <w:rPr>
          <w:lang w:val="en-GB"/>
        </w:rPr>
        <w:t xml:space="preserve"> </w:t>
      </w:r>
      <w:proofErr w:type="spellStart"/>
      <w:r w:rsidRPr="00331383">
        <w:rPr>
          <w:lang w:val="en-GB"/>
        </w:rPr>
        <w:t>pēc</w:t>
      </w:r>
      <w:proofErr w:type="spellEnd"/>
      <w:r w:rsidRPr="00331383">
        <w:rPr>
          <w:lang w:val="en-GB"/>
        </w:rPr>
        <w:t xml:space="preserve"> </w:t>
      </w:r>
      <w:proofErr w:type="spellStart"/>
      <w:r w:rsidRPr="00331383">
        <w:rPr>
          <w:lang w:val="en-GB"/>
        </w:rPr>
        <w:t>Līguma</w:t>
      </w:r>
      <w:proofErr w:type="spellEnd"/>
      <w:r w:rsidRPr="00331383">
        <w:rPr>
          <w:lang w:val="en-GB"/>
        </w:rPr>
        <w:t xml:space="preserve"> </w:t>
      </w:r>
      <w:proofErr w:type="spellStart"/>
      <w:r w:rsidRPr="00331383">
        <w:rPr>
          <w:lang w:val="en-GB"/>
        </w:rPr>
        <w:t>parakstīšanas</w:t>
      </w:r>
      <w:proofErr w:type="spellEnd"/>
      <w:r w:rsidRPr="00331383">
        <w:rPr>
          <w:lang w:val="en-GB"/>
        </w:rPr>
        <w:t xml:space="preserve"> </w:t>
      </w:r>
      <w:proofErr w:type="spellStart"/>
      <w:r w:rsidRPr="00331383">
        <w:rPr>
          <w:lang w:val="en-GB"/>
        </w:rPr>
        <w:t>Līguma</w:t>
      </w:r>
      <w:proofErr w:type="spellEnd"/>
      <w:r w:rsidRPr="00331383">
        <w:rPr>
          <w:lang w:val="en-GB"/>
        </w:rPr>
        <w:t xml:space="preserve"> 4.</w:t>
      </w:r>
      <w:proofErr w:type="gramStart"/>
      <w:r w:rsidRPr="00331383">
        <w:rPr>
          <w:lang w:val="en-GB"/>
        </w:rPr>
        <w:t>1.punktā</w:t>
      </w:r>
      <w:proofErr w:type="gramEnd"/>
      <w:r w:rsidRPr="00331383">
        <w:rPr>
          <w:lang w:val="en-GB"/>
        </w:rPr>
        <w:t xml:space="preserve"> </w:t>
      </w:r>
      <w:proofErr w:type="spellStart"/>
      <w:r w:rsidRPr="00331383">
        <w:rPr>
          <w:lang w:val="en-GB"/>
        </w:rPr>
        <w:t>noteiktās</w:t>
      </w:r>
      <w:proofErr w:type="spellEnd"/>
      <w:r w:rsidRPr="00331383">
        <w:rPr>
          <w:lang w:val="en-GB"/>
        </w:rPr>
        <w:t xml:space="preserve"> </w:t>
      </w:r>
      <w:proofErr w:type="spellStart"/>
      <w:r w:rsidRPr="00331383">
        <w:rPr>
          <w:lang w:val="en-GB"/>
        </w:rPr>
        <w:t>samaksas</w:t>
      </w:r>
      <w:proofErr w:type="spellEnd"/>
      <w:r w:rsidRPr="00331383">
        <w:rPr>
          <w:lang w:val="en-GB"/>
        </w:rPr>
        <w:t xml:space="preserve"> </w:t>
      </w:r>
      <w:proofErr w:type="spellStart"/>
      <w:r w:rsidRPr="00331383">
        <w:rPr>
          <w:lang w:val="en-GB"/>
        </w:rPr>
        <w:t>saņemšanas</w:t>
      </w:r>
      <w:proofErr w:type="spellEnd"/>
      <w:r w:rsidRPr="00331383">
        <w:rPr>
          <w:lang w:val="en-GB"/>
        </w:rPr>
        <w:t xml:space="preserve"> </w:t>
      </w:r>
      <w:proofErr w:type="spellStart"/>
      <w:r w:rsidRPr="00331383">
        <w:rPr>
          <w:lang w:val="en-GB"/>
        </w:rPr>
        <w:t>pilnā</w:t>
      </w:r>
      <w:proofErr w:type="spellEnd"/>
      <w:r w:rsidRPr="00331383">
        <w:rPr>
          <w:lang w:val="en-GB"/>
        </w:rPr>
        <w:t xml:space="preserve"> </w:t>
      </w:r>
      <w:proofErr w:type="spellStart"/>
      <w:r w:rsidRPr="00331383">
        <w:rPr>
          <w:lang w:val="en-GB"/>
        </w:rPr>
        <w:t>apmērā</w:t>
      </w:r>
      <w:proofErr w:type="spellEnd"/>
      <w:r w:rsidRPr="00331383">
        <w:rPr>
          <w:lang w:val="en-GB"/>
        </w:rPr>
        <w:t xml:space="preserve"> </w:t>
      </w:r>
      <w:proofErr w:type="spellStart"/>
      <w:r w:rsidRPr="00331383">
        <w:rPr>
          <w:lang w:val="en-GB"/>
        </w:rPr>
        <w:t>ir</w:t>
      </w:r>
      <w:proofErr w:type="spellEnd"/>
      <w:r w:rsidRPr="00331383">
        <w:rPr>
          <w:lang w:val="en-GB"/>
        </w:rPr>
        <w:t xml:space="preserve"> </w:t>
      </w:r>
      <w:proofErr w:type="spellStart"/>
      <w:r w:rsidRPr="00331383">
        <w:rPr>
          <w:lang w:val="en-GB"/>
        </w:rPr>
        <w:t>pienākums</w:t>
      </w:r>
      <w:proofErr w:type="spellEnd"/>
      <w:r w:rsidRPr="00331383">
        <w:rPr>
          <w:lang w:val="en-GB"/>
        </w:rPr>
        <w:t xml:space="preserve"> </w:t>
      </w:r>
      <w:proofErr w:type="spellStart"/>
      <w:r w:rsidRPr="00331383">
        <w:rPr>
          <w:lang w:val="en-GB"/>
        </w:rPr>
        <w:t>parakstīt</w:t>
      </w:r>
      <w:proofErr w:type="spellEnd"/>
      <w:r w:rsidRPr="00331383">
        <w:rPr>
          <w:lang w:val="en-GB"/>
        </w:rPr>
        <w:t xml:space="preserve"> </w:t>
      </w:r>
      <w:proofErr w:type="spellStart"/>
      <w:r w:rsidRPr="00331383">
        <w:rPr>
          <w:lang w:val="en-GB"/>
        </w:rPr>
        <w:t>nostiprinājuma</w:t>
      </w:r>
      <w:proofErr w:type="spellEnd"/>
      <w:r w:rsidRPr="00331383">
        <w:rPr>
          <w:lang w:val="en-GB"/>
        </w:rPr>
        <w:t xml:space="preserve"> </w:t>
      </w:r>
      <w:proofErr w:type="spellStart"/>
      <w:r w:rsidRPr="00331383">
        <w:rPr>
          <w:lang w:val="en-GB"/>
        </w:rPr>
        <w:lastRenderedPageBreak/>
        <w:t>lūgumu</w:t>
      </w:r>
      <w:proofErr w:type="spellEnd"/>
      <w:r w:rsidRPr="00331383">
        <w:rPr>
          <w:lang w:val="en-GB"/>
        </w:rPr>
        <w:t xml:space="preserve"> </w:t>
      </w:r>
      <w:proofErr w:type="spellStart"/>
      <w:r w:rsidRPr="00331383">
        <w:rPr>
          <w:lang w:val="en-GB"/>
        </w:rPr>
        <w:t>Objekta</w:t>
      </w:r>
      <w:proofErr w:type="spellEnd"/>
      <w:r w:rsidRPr="00331383">
        <w:rPr>
          <w:lang w:val="en-GB"/>
        </w:rPr>
        <w:t xml:space="preserve"> </w:t>
      </w:r>
      <w:proofErr w:type="spellStart"/>
      <w:r w:rsidRPr="00331383">
        <w:rPr>
          <w:lang w:val="en-GB"/>
        </w:rPr>
        <w:t>tiesību</w:t>
      </w:r>
      <w:proofErr w:type="spellEnd"/>
      <w:r w:rsidRPr="00331383">
        <w:rPr>
          <w:lang w:val="en-GB"/>
        </w:rPr>
        <w:t xml:space="preserve"> </w:t>
      </w:r>
      <w:proofErr w:type="spellStart"/>
      <w:r w:rsidRPr="00331383">
        <w:rPr>
          <w:lang w:val="en-GB"/>
        </w:rPr>
        <w:t>nostiprināšanai</w:t>
      </w:r>
      <w:proofErr w:type="spellEnd"/>
      <w:r w:rsidRPr="00331383">
        <w:rPr>
          <w:lang w:val="en-GB"/>
        </w:rPr>
        <w:t xml:space="preserve"> </w:t>
      </w:r>
      <w:proofErr w:type="spellStart"/>
      <w:r w:rsidRPr="00331383">
        <w:rPr>
          <w:lang w:val="en-GB"/>
        </w:rPr>
        <w:t>uz</w:t>
      </w:r>
      <w:proofErr w:type="spellEnd"/>
      <w:r w:rsidRPr="00331383">
        <w:rPr>
          <w:lang w:val="en-GB"/>
        </w:rPr>
        <w:t xml:space="preserve"> </w:t>
      </w:r>
      <w:proofErr w:type="spellStart"/>
      <w:r w:rsidRPr="00331383">
        <w:rPr>
          <w:lang w:val="en-GB"/>
        </w:rPr>
        <w:t>Pircēja</w:t>
      </w:r>
      <w:proofErr w:type="spellEnd"/>
      <w:r w:rsidRPr="00331383">
        <w:rPr>
          <w:lang w:val="en-GB"/>
        </w:rPr>
        <w:t xml:space="preserve"> </w:t>
      </w:r>
      <w:proofErr w:type="spellStart"/>
      <w:r w:rsidRPr="00331383">
        <w:rPr>
          <w:lang w:val="en-GB"/>
        </w:rPr>
        <w:t>vārda</w:t>
      </w:r>
      <w:proofErr w:type="spellEnd"/>
      <w:r w:rsidRPr="00331383">
        <w:rPr>
          <w:lang w:val="en-GB"/>
        </w:rPr>
        <w:t xml:space="preserve"> un </w:t>
      </w:r>
      <w:proofErr w:type="spellStart"/>
      <w:r w:rsidRPr="00331383">
        <w:rPr>
          <w:lang w:val="en-GB"/>
        </w:rPr>
        <w:t>nodot</w:t>
      </w:r>
      <w:proofErr w:type="spellEnd"/>
      <w:r w:rsidRPr="00331383">
        <w:rPr>
          <w:lang w:val="en-GB"/>
        </w:rPr>
        <w:t xml:space="preserve"> </w:t>
      </w:r>
      <w:proofErr w:type="spellStart"/>
      <w:r w:rsidRPr="00331383">
        <w:rPr>
          <w:lang w:val="en-GB"/>
        </w:rPr>
        <w:t>Pircējam</w:t>
      </w:r>
      <w:proofErr w:type="spellEnd"/>
      <w:r w:rsidRPr="00331383">
        <w:rPr>
          <w:lang w:val="en-GB"/>
        </w:rPr>
        <w:t xml:space="preserve"> </w:t>
      </w:r>
      <w:proofErr w:type="spellStart"/>
      <w:r w:rsidRPr="00331383">
        <w:rPr>
          <w:lang w:val="en-GB"/>
        </w:rPr>
        <w:t>visus</w:t>
      </w:r>
      <w:proofErr w:type="spellEnd"/>
      <w:r w:rsidRPr="00331383">
        <w:rPr>
          <w:lang w:val="en-GB"/>
        </w:rPr>
        <w:t xml:space="preserve"> </w:t>
      </w:r>
      <w:proofErr w:type="spellStart"/>
      <w:r w:rsidRPr="00331383">
        <w:rPr>
          <w:lang w:val="en-GB"/>
        </w:rPr>
        <w:t>dokumentus</w:t>
      </w:r>
      <w:proofErr w:type="spellEnd"/>
      <w:r w:rsidRPr="00331383">
        <w:rPr>
          <w:lang w:val="en-GB"/>
        </w:rPr>
        <w:t xml:space="preserve"> par </w:t>
      </w:r>
      <w:proofErr w:type="spellStart"/>
      <w:r w:rsidRPr="00331383">
        <w:rPr>
          <w:lang w:val="en-GB"/>
        </w:rPr>
        <w:t>Objektu</w:t>
      </w:r>
      <w:proofErr w:type="spellEnd"/>
      <w:r w:rsidRPr="00331383">
        <w:rPr>
          <w:lang w:val="en-GB"/>
        </w:rPr>
        <w:t xml:space="preserve">, kas </w:t>
      </w:r>
      <w:proofErr w:type="spellStart"/>
      <w:r w:rsidRPr="00331383">
        <w:rPr>
          <w:lang w:val="en-GB"/>
        </w:rPr>
        <w:t>nepieciešami</w:t>
      </w:r>
      <w:proofErr w:type="spellEnd"/>
      <w:r w:rsidRPr="00331383">
        <w:rPr>
          <w:lang w:val="en-GB"/>
        </w:rPr>
        <w:t xml:space="preserve"> </w:t>
      </w:r>
      <w:proofErr w:type="spellStart"/>
      <w:r w:rsidRPr="00331383">
        <w:rPr>
          <w:lang w:val="en-GB"/>
        </w:rPr>
        <w:t>Objekta</w:t>
      </w:r>
      <w:proofErr w:type="spellEnd"/>
      <w:r w:rsidRPr="00331383">
        <w:rPr>
          <w:lang w:val="en-GB"/>
        </w:rPr>
        <w:t xml:space="preserve"> </w:t>
      </w:r>
      <w:proofErr w:type="spellStart"/>
      <w:r w:rsidRPr="00331383">
        <w:rPr>
          <w:lang w:val="en-GB"/>
        </w:rPr>
        <w:t>reģistrēšanai</w:t>
      </w:r>
      <w:proofErr w:type="spellEnd"/>
      <w:r w:rsidRPr="00331383">
        <w:rPr>
          <w:lang w:val="en-GB"/>
        </w:rPr>
        <w:t xml:space="preserve"> </w:t>
      </w:r>
      <w:proofErr w:type="spellStart"/>
      <w:r w:rsidRPr="00331383">
        <w:rPr>
          <w:lang w:val="en-GB"/>
        </w:rPr>
        <w:t>Zemesgrāmatā</w:t>
      </w:r>
      <w:proofErr w:type="spellEnd"/>
      <w:r w:rsidRPr="00331383">
        <w:rPr>
          <w:lang w:val="en-GB"/>
        </w:rPr>
        <w:t>.</w:t>
      </w:r>
    </w:p>
    <w:p w14:paraId="310DEAC3" w14:textId="77777777" w:rsidR="00331383" w:rsidRPr="00331383" w:rsidRDefault="00331383" w:rsidP="00484B6F">
      <w:pPr>
        <w:jc w:val="center"/>
        <w:rPr>
          <w:lang w:val="en-GB"/>
        </w:rPr>
      </w:pPr>
      <w:r w:rsidRPr="00331383">
        <w:rPr>
          <w:lang w:val="en-GB"/>
        </w:rPr>
        <w:t>4. NORĒĶINU KĀRTĪBA</w:t>
      </w:r>
    </w:p>
    <w:p w14:paraId="7DF41786" w14:textId="77777777" w:rsidR="00331383" w:rsidRPr="00331383" w:rsidRDefault="00331383" w:rsidP="00484B6F">
      <w:pPr>
        <w:jc w:val="both"/>
        <w:rPr>
          <w:lang w:val="en-GB"/>
        </w:rPr>
      </w:pPr>
      <w:r w:rsidRPr="00331383">
        <w:rPr>
          <w:lang w:val="en-GB"/>
        </w:rPr>
        <w:t xml:space="preserve">4.1. </w:t>
      </w:r>
      <w:proofErr w:type="spellStart"/>
      <w:r w:rsidRPr="00331383">
        <w:rPr>
          <w:lang w:val="en-GB"/>
        </w:rPr>
        <w:t>Objekta</w:t>
      </w:r>
      <w:proofErr w:type="spellEnd"/>
      <w:r w:rsidRPr="00331383">
        <w:rPr>
          <w:lang w:val="en-GB"/>
        </w:rPr>
        <w:t xml:space="preserve"> </w:t>
      </w:r>
      <w:proofErr w:type="spellStart"/>
      <w:r w:rsidRPr="00331383">
        <w:rPr>
          <w:lang w:val="en-GB"/>
        </w:rPr>
        <w:t>pirkuma</w:t>
      </w:r>
      <w:proofErr w:type="spellEnd"/>
      <w:r w:rsidRPr="00331383">
        <w:rPr>
          <w:lang w:val="en-GB"/>
        </w:rPr>
        <w:t xml:space="preserve"> </w:t>
      </w:r>
      <w:proofErr w:type="spellStart"/>
      <w:r w:rsidRPr="00331383">
        <w:rPr>
          <w:lang w:val="en-GB"/>
        </w:rPr>
        <w:t>cena</w:t>
      </w:r>
      <w:proofErr w:type="spellEnd"/>
      <w:r w:rsidRPr="00331383">
        <w:rPr>
          <w:lang w:val="en-GB"/>
        </w:rPr>
        <w:t xml:space="preserve"> </w:t>
      </w:r>
      <w:proofErr w:type="spellStart"/>
      <w:r w:rsidRPr="00331383">
        <w:rPr>
          <w:lang w:val="en-GB"/>
        </w:rPr>
        <w:t>ir</w:t>
      </w:r>
      <w:proofErr w:type="spellEnd"/>
      <w:r w:rsidRPr="00331383">
        <w:rPr>
          <w:lang w:val="en-GB"/>
        </w:rPr>
        <w:t xml:space="preserve"> </w:t>
      </w:r>
      <w:r w:rsidRPr="00331383">
        <w:rPr>
          <w:rFonts w:cs="Tahoma"/>
          <w:b/>
          <w:lang w:val="en-GB"/>
        </w:rPr>
        <w:t xml:space="preserve">2653,60 </w:t>
      </w:r>
      <w:r w:rsidRPr="00331383">
        <w:rPr>
          <w:rFonts w:cs="Tahoma"/>
          <w:b/>
          <w:i/>
          <w:iCs/>
          <w:lang w:val="en-GB"/>
        </w:rPr>
        <w:t>euro</w:t>
      </w:r>
      <w:r w:rsidRPr="00331383">
        <w:rPr>
          <w:rFonts w:cs="Tahoma"/>
          <w:bCs/>
          <w:i/>
          <w:iCs/>
          <w:lang w:val="en-GB"/>
        </w:rPr>
        <w:t xml:space="preserve"> </w:t>
      </w:r>
      <w:r w:rsidRPr="00331383">
        <w:rPr>
          <w:rFonts w:cs="Tahoma"/>
          <w:bCs/>
          <w:lang w:val="en-GB"/>
        </w:rPr>
        <w:t>(</w:t>
      </w:r>
      <w:proofErr w:type="spellStart"/>
      <w:r w:rsidRPr="00331383">
        <w:rPr>
          <w:rFonts w:cs="Tahoma"/>
          <w:bCs/>
          <w:lang w:val="en-GB"/>
        </w:rPr>
        <w:t>divi</w:t>
      </w:r>
      <w:proofErr w:type="spellEnd"/>
      <w:r w:rsidRPr="00331383">
        <w:rPr>
          <w:rFonts w:cs="Tahoma"/>
          <w:bCs/>
          <w:lang w:val="en-GB"/>
        </w:rPr>
        <w:t xml:space="preserve"> </w:t>
      </w:r>
      <w:proofErr w:type="spellStart"/>
      <w:r w:rsidRPr="00331383">
        <w:rPr>
          <w:rFonts w:cs="Tahoma"/>
          <w:bCs/>
          <w:lang w:val="en-GB"/>
        </w:rPr>
        <w:t>tūkstoši</w:t>
      </w:r>
      <w:proofErr w:type="spellEnd"/>
      <w:r w:rsidRPr="00331383">
        <w:rPr>
          <w:rFonts w:cs="Tahoma"/>
          <w:bCs/>
          <w:lang w:val="en-GB"/>
        </w:rPr>
        <w:t xml:space="preserve"> </w:t>
      </w:r>
      <w:proofErr w:type="spellStart"/>
      <w:r w:rsidRPr="00331383">
        <w:rPr>
          <w:rFonts w:cs="Tahoma"/>
          <w:bCs/>
          <w:lang w:val="en-GB"/>
        </w:rPr>
        <w:t>seši</w:t>
      </w:r>
      <w:proofErr w:type="spellEnd"/>
      <w:r w:rsidRPr="00331383">
        <w:rPr>
          <w:rFonts w:cs="Tahoma"/>
          <w:bCs/>
          <w:lang w:val="en-GB"/>
        </w:rPr>
        <w:t xml:space="preserve"> </w:t>
      </w:r>
      <w:proofErr w:type="spellStart"/>
      <w:r w:rsidRPr="00331383">
        <w:rPr>
          <w:rFonts w:cs="Tahoma"/>
          <w:bCs/>
          <w:lang w:val="en-GB"/>
        </w:rPr>
        <w:t>simti</w:t>
      </w:r>
      <w:proofErr w:type="spellEnd"/>
      <w:r w:rsidRPr="00331383">
        <w:rPr>
          <w:rFonts w:cs="Tahoma"/>
          <w:bCs/>
          <w:lang w:val="en-GB"/>
        </w:rPr>
        <w:t xml:space="preserve"> </w:t>
      </w:r>
      <w:proofErr w:type="spellStart"/>
      <w:r w:rsidRPr="00331383">
        <w:rPr>
          <w:rFonts w:cs="Tahoma"/>
          <w:bCs/>
          <w:lang w:val="en-GB"/>
        </w:rPr>
        <w:t>piecdesmit</w:t>
      </w:r>
      <w:proofErr w:type="spellEnd"/>
      <w:r w:rsidRPr="00331383">
        <w:rPr>
          <w:rFonts w:cs="Tahoma"/>
          <w:bCs/>
          <w:lang w:val="en-GB"/>
        </w:rPr>
        <w:t xml:space="preserve"> </w:t>
      </w:r>
      <w:proofErr w:type="spellStart"/>
      <w:proofErr w:type="gramStart"/>
      <w:r w:rsidRPr="00331383">
        <w:rPr>
          <w:rFonts w:cs="Tahoma"/>
          <w:bCs/>
          <w:lang w:val="en-GB"/>
        </w:rPr>
        <w:t>trīs</w:t>
      </w:r>
      <w:proofErr w:type="spellEnd"/>
      <w:r w:rsidRPr="00331383">
        <w:rPr>
          <w:rFonts w:cs="Tahoma"/>
          <w:bCs/>
          <w:lang w:val="en-GB"/>
        </w:rPr>
        <w:t xml:space="preserve">  </w:t>
      </w:r>
      <w:proofErr w:type="spellStart"/>
      <w:r w:rsidRPr="00331383">
        <w:rPr>
          <w:rFonts w:cs="Tahoma"/>
          <w:bCs/>
          <w:lang w:val="en-GB"/>
        </w:rPr>
        <w:t>eiro</w:t>
      </w:r>
      <w:proofErr w:type="spellEnd"/>
      <w:proofErr w:type="gramEnd"/>
      <w:r w:rsidRPr="00331383">
        <w:rPr>
          <w:rFonts w:cs="Tahoma"/>
          <w:bCs/>
          <w:lang w:val="en-GB"/>
        </w:rPr>
        <w:t xml:space="preserve">, 60 </w:t>
      </w:r>
      <w:proofErr w:type="spellStart"/>
      <w:r w:rsidRPr="00331383">
        <w:rPr>
          <w:rFonts w:cs="Tahoma"/>
          <w:bCs/>
          <w:lang w:val="en-GB"/>
        </w:rPr>
        <w:t>centi</w:t>
      </w:r>
      <w:proofErr w:type="spellEnd"/>
      <w:r w:rsidRPr="00331383">
        <w:rPr>
          <w:rFonts w:cs="Tahoma"/>
          <w:bCs/>
          <w:lang w:val="en-GB"/>
        </w:rPr>
        <w:t>)</w:t>
      </w:r>
      <w:r w:rsidRPr="00331383">
        <w:rPr>
          <w:bCs/>
          <w:lang w:val="en-GB"/>
        </w:rPr>
        <w:t>.</w:t>
      </w:r>
    </w:p>
    <w:p w14:paraId="183763F9" w14:textId="77777777" w:rsidR="00331383" w:rsidRPr="00331383" w:rsidRDefault="00331383" w:rsidP="00484B6F">
      <w:pPr>
        <w:jc w:val="both"/>
        <w:rPr>
          <w:lang w:val="en-GB"/>
        </w:rPr>
      </w:pPr>
      <w:r w:rsidRPr="00331383">
        <w:rPr>
          <w:lang w:val="en-GB"/>
        </w:rPr>
        <w:t xml:space="preserve">4.2. </w:t>
      </w:r>
      <w:proofErr w:type="spellStart"/>
      <w:r w:rsidRPr="00331383">
        <w:rPr>
          <w:lang w:val="en-GB"/>
        </w:rPr>
        <w:t>Līgumslēdzēji</w:t>
      </w:r>
      <w:proofErr w:type="spellEnd"/>
      <w:r w:rsidRPr="00331383">
        <w:rPr>
          <w:lang w:val="en-GB"/>
        </w:rPr>
        <w:t xml:space="preserve"> </w:t>
      </w:r>
      <w:proofErr w:type="spellStart"/>
      <w:r w:rsidRPr="00331383">
        <w:rPr>
          <w:lang w:val="en-GB"/>
        </w:rPr>
        <w:t>konstatē</w:t>
      </w:r>
      <w:proofErr w:type="spellEnd"/>
      <w:r w:rsidRPr="00331383">
        <w:rPr>
          <w:lang w:val="en-GB"/>
        </w:rPr>
        <w:t xml:space="preserve"> un </w:t>
      </w:r>
      <w:proofErr w:type="spellStart"/>
      <w:r w:rsidRPr="00331383">
        <w:rPr>
          <w:lang w:val="en-GB"/>
        </w:rPr>
        <w:t>apliecina</w:t>
      </w:r>
      <w:proofErr w:type="spellEnd"/>
      <w:r w:rsidRPr="00331383">
        <w:rPr>
          <w:lang w:val="en-GB"/>
        </w:rPr>
        <w:t xml:space="preserve">, ka </w:t>
      </w:r>
      <w:proofErr w:type="spellStart"/>
      <w:r w:rsidRPr="00331383">
        <w:rPr>
          <w:lang w:val="en-GB"/>
        </w:rPr>
        <w:t>Līguma</w:t>
      </w:r>
      <w:proofErr w:type="spellEnd"/>
      <w:r w:rsidRPr="00331383">
        <w:rPr>
          <w:lang w:val="en-GB"/>
        </w:rPr>
        <w:t xml:space="preserve"> 4.</w:t>
      </w:r>
      <w:proofErr w:type="gramStart"/>
      <w:r w:rsidRPr="00331383">
        <w:rPr>
          <w:lang w:val="en-GB"/>
        </w:rPr>
        <w:t>1.punktā</w:t>
      </w:r>
      <w:proofErr w:type="gramEnd"/>
      <w:r w:rsidRPr="00331383">
        <w:rPr>
          <w:lang w:val="en-GB"/>
        </w:rPr>
        <w:t xml:space="preserve">  </w:t>
      </w:r>
      <w:proofErr w:type="spellStart"/>
      <w:r w:rsidRPr="00331383">
        <w:rPr>
          <w:lang w:val="en-GB"/>
        </w:rPr>
        <w:t>minēto</w:t>
      </w:r>
      <w:proofErr w:type="spellEnd"/>
      <w:r w:rsidRPr="00331383">
        <w:rPr>
          <w:lang w:val="en-GB"/>
        </w:rPr>
        <w:t xml:space="preserve"> </w:t>
      </w:r>
      <w:proofErr w:type="spellStart"/>
      <w:r w:rsidRPr="00331383">
        <w:rPr>
          <w:lang w:val="en-GB"/>
        </w:rPr>
        <w:t>Objekta</w:t>
      </w:r>
      <w:proofErr w:type="spellEnd"/>
      <w:r w:rsidRPr="00331383">
        <w:rPr>
          <w:lang w:val="en-GB"/>
        </w:rPr>
        <w:t xml:space="preserve"> </w:t>
      </w:r>
      <w:proofErr w:type="spellStart"/>
      <w:r w:rsidRPr="00331383">
        <w:rPr>
          <w:lang w:val="en-GB"/>
        </w:rPr>
        <w:t>pirkuma</w:t>
      </w:r>
      <w:proofErr w:type="spellEnd"/>
      <w:r w:rsidRPr="00331383">
        <w:rPr>
          <w:lang w:val="en-GB"/>
        </w:rPr>
        <w:t xml:space="preserve"> </w:t>
      </w:r>
      <w:proofErr w:type="spellStart"/>
      <w:r w:rsidRPr="00331383">
        <w:rPr>
          <w:lang w:val="en-GB"/>
        </w:rPr>
        <w:t>cenu</w:t>
      </w:r>
      <w:proofErr w:type="spellEnd"/>
      <w:r w:rsidRPr="00331383">
        <w:rPr>
          <w:lang w:val="en-GB"/>
        </w:rPr>
        <w:t xml:space="preserve"> </w:t>
      </w:r>
      <w:r w:rsidRPr="00331383">
        <w:rPr>
          <w:rFonts w:cs="Tahoma"/>
          <w:bCs/>
          <w:lang w:val="en-GB"/>
        </w:rPr>
        <w:t xml:space="preserve">2653,60 </w:t>
      </w:r>
      <w:r w:rsidRPr="00331383">
        <w:rPr>
          <w:rFonts w:cs="Tahoma"/>
          <w:bCs/>
          <w:i/>
          <w:iCs/>
          <w:lang w:val="en-GB"/>
        </w:rPr>
        <w:t>euro</w:t>
      </w:r>
      <w:r w:rsidRPr="00331383">
        <w:rPr>
          <w:rFonts w:cs="Tahoma"/>
          <w:bCs/>
          <w:lang w:val="en-GB"/>
        </w:rPr>
        <w:t xml:space="preserve"> (</w:t>
      </w:r>
      <w:proofErr w:type="spellStart"/>
      <w:r w:rsidRPr="00331383">
        <w:rPr>
          <w:rFonts w:cs="Tahoma"/>
          <w:bCs/>
          <w:lang w:val="en-GB"/>
        </w:rPr>
        <w:t>divi</w:t>
      </w:r>
      <w:proofErr w:type="spellEnd"/>
      <w:r w:rsidRPr="00331383">
        <w:rPr>
          <w:rFonts w:cs="Tahoma"/>
          <w:bCs/>
          <w:lang w:val="en-GB"/>
        </w:rPr>
        <w:t xml:space="preserve"> </w:t>
      </w:r>
      <w:proofErr w:type="spellStart"/>
      <w:r w:rsidRPr="00331383">
        <w:rPr>
          <w:rFonts w:cs="Tahoma"/>
          <w:bCs/>
          <w:lang w:val="en-GB"/>
        </w:rPr>
        <w:t>tūkstoši</w:t>
      </w:r>
      <w:proofErr w:type="spellEnd"/>
      <w:r w:rsidRPr="00331383">
        <w:rPr>
          <w:rFonts w:cs="Tahoma"/>
          <w:bCs/>
          <w:lang w:val="en-GB"/>
        </w:rPr>
        <w:t xml:space="preserve"> </w:t>
      </w:r>
      <w:proofErr w:type="spellStart"/>
      <w:r w:rsidRPr="00331383">
        <w:rPr>
          <w:rFonts w:cs="Tahoma"/>
          <w:bCs/>
          <w:lang w:val="en-GB"/>
        </w:rPr>
        <w:t>seši</w:t>
      </w:r>
      <w:proofErr w:type="spellEnd"/>
      <w:r w:rsidRPr="00331383">
        <w:rPr>
          <w:rFonts w:cs="Tahoma"/>
          <w:bCs/>
          <w:lang w:val="en-GB"/>
        </w:rPr>
        <w:t xml:space="preserve"> </w:t>
      </w:r>
      <w:proofErr w:type="spellStart"/>
      <w:r w:rsidRPr="00331383">
        <w:rPr>
          <w:rFonts w:cs="Tahoma"/>
          <w:bCs/>
          <w:lang w:val="en-GB"/>
        </w:rPr>
        <w:t>simti</w:t>
      </w:r>
      <w:proofErr w:type="spellEnd"/>
      <w:r w:rsidRPr="00331383">
        <w:rPr>
          <w:rFonts w:cs="Tahoma"/>
          <w:bCs/>
          <w:lang w:val="en-GB"/>
        </w:rPr>
        <w:t xml:space="preserve"> </w:t>
      </w:r>
      <w:proofErr w:type="spellStart"/>
      <w:r w:rsidRPr="00331383">
        <w:rPr>
          <w:rFonts w:cs="Tahoma"/>
          <w:bCs/>
          <w:lang w:val="en-GB"/>
        </w:rPr>
        <w:t>piecdesmit</w:t>
      </w:r>
      <w:proofErr w:type="spellEnd"/>
      <w:r w:rsidRPr="00331383">
        <w:rPr>
          <w:rFonts w:cs="Tahoma"/>
          <w:bCs/>
          <w:lang w:val="en-GB"/>
        </w:rPr>
        <w:t xml:space="preserve"> </w:t>
      </w:r>
      <w:proofErr w:type="spellStart"/>
      <w:r w:rsidRPr="00331383">
        <w:rPr>
          <w:rFonts w:cs="Tahoma"/>
          <w:bCs/>
          <w:lang w:val="en-GB"/>
        </w:rPr>
        <w:t>trīs</w:t>
      </w:r>
      <w:proofErr w:type="spellEnd"/>
      <w:r w:rsidRPr="00331383">
        <w:rPr>
          <w:rFonts w:cs="Tahoma"/>
          <w:bCs/>
          <w:lang w:val="en-GB"/>
        </w:rPr>
        <w:t xml:space="preserve">  </w:t>
      </w:r>
      <w:proofErr w:type="spellStart"/>
      <w:r w:rsidRPr="00331383">
        <w:rPr>
          <w:rFonts w:cs="Tahoma"/>
          <w:bCs/>
          <w:lang w:val="en-GB"/>
        </w:rPr>
        <w:t>eiro</w:t>
      </w:r>
      <w:proofErr w:type="spellEnd"/>
      <w:r w:rsidRPr="00331383">
        <w:rPr>
          <w:rFonts w:cs="Tahoma"/>
          <w:bCs/>
          <w:lang w:val="en-GB"/>
        </w:rPr>
        <w:t xml:space="preserve">, 60 </w:t>
      </w:r>
      <w:proofErr w:type="spellStart"/>
      <w:r w:rsidRPr="00331383">
        <w:rPr>
          <w:rFonts w:cs="Tahoma"/>
          <w:bCs/>
          <w:lang w:val="en-GB"/>
        </w:rPr>
        <w:t>centi</w:t>
      </w:r>
      <w:proofErr w:type="spellEnd"/>
      <w:r w:rsidRPr="00331383">
        <w:rPr>
          <w:rFonts w:cs="Tahoma"/>
          <w:bCs/>
          <w:lang w:val="en-GB"/>
        </w:rPr>
        <w:t xml:space="preserve">) </w:t>
      </w:r>
      <w:proofErr w:type="spellStart"/>
      <w:r w:rsidRPr="00331383">
        <w:rPr>
          <w:lang w:val="en-GB"/>
        </w:rPr>
        <w:t>Pircējs</w:t>
      </w:r>
      <w:proofErr w:type="spellEnd"/>
      <w:r w:rsidRPr="00331383">
        <w:rPr>
          <w:lang w:val="en-GB"/>
        </w:rPr>
        <w:t xml:space="preserve"> </w:t>
      </w:r>
      <w:proofErr w:type="spellStart"/>
      <w:r w:rsidRPr="00331383">
        <w:rPr>
          <w:lang w:val="en-GB"/>
        </w:rPr>
        <w:t>ir</w:t>
      </w:r>
      <w:proofErr w:type="spellEnd"/>
      <w:r w:rsidRPr="00331383">
        <w:rPr>
          <w:lang w:val="en-GB"/>
        </w:rPr>
        <w:t xml:space="preserve"> </w:t>
      </w:r>
      <w:proofErr w:type="spellStart"/>
      <w:r w:rsidRPr="00331383">
        <w:rPr>
          <w:lang w:val="en-GB"/>
        </w:rPr>
        <w:t>samaksājis</w:t>
      </w:r>
      <w:proofErr w:type="spellEnd"/>
      <w:r w:rsidRPr="00331383">
        <w:rPr>
          <w:lang w:val="en-GB"/>
        </w:rPr>
        <w:t xml:space="preserve"> </w:t>
      </w:r>
      <w:proofErr w:type="spellStart"/>
      <w:r w:rsidRPr="00331383">
        <w:rPr>
          <w:lang w:val="en-GB"/>
        </w:rPr>
        <w:t>līdz</w:t>
      </w:r>
      <w:proofErr w:type="spellEnd"/>
      <w:r w:rsidRPr="00331383">
        <w:rPr>
          <w:lang w:val="en-GB"/>
        </w:rPr>
        <w:t xml:space="preserve"> </w:t>
      </w:r>
      <w:proofErr w:type="spellStart"/>
      <w:r w:rsidRPr="00331383">
        <w:rPr>
          <w:lang w:val="en-GB"/>
        </w:rPr>
        <w:t>Līguma</w:t>
      </w:r>
      <w:proofErr w:type="spellEnd"/>
      <w:r w:rsidRPr="00331383">
        <w:rPr>
          <w:lang w:val="en-GB"/>
        </w:rPr>
        <w:t xml:space="preserve"> </w:t>
      </w:r>
      <w:proofErr w:type="spellStart"/>
      <w:r w:rsidRPr="00331383">
        <w:rPr>
          <w:lang w:val="en-GB"/>
        </w:rPr>
        <w:t>parakstīšanas</w:t>
      </w:r>
      <w:proofErr w:type="spellEnd"/>
      <w:r w:rsidRPr="00331383">
        <w:rPr>
          <w:lang w:val="en-GB"/>
        </w:rPr>
        <w:t xml:space="preserve"> </w:t>
      </w:r>
      <w:proofErr w:type="spellStart"/>
      <w:r w:rsidRPr="00331383">
        <w:rPr>
          <w:lang w:val="en-GB"/>
        </w:rPr>
        <w:t>dienai</w:t>
      </w:r>
      <w:proofErr w:type="spellEnd"/>
      <w:r w:rsidRPr="00331383">
        <w:rPr>
          <w:lang w:val="en-GB"/>
        </w:rPr>
        <w:t xml:space="preserve">. </w:t>
      </w:r>
    </w:p>
    <w:p w14:paraId="2002F757" w14:textId="77777777" w:rsidR="00331383" w:rsidRPr="00331383" w:rsidRDefault="00331383" w:rsidP="00484B6F">
      <w:pPr>
        <w:jc w:val="both"/>
        <w:rPr>
          <w:bCs/>
          <w:lang w:val="en-GB"/>
        </w:rPr>
      </w:pPr>
      <w:r w:rsidRPr="00331383">
        <w:rPr>
          <w:bCs/>
          <w:lang w:val="en-GB"/>
        </w:rPr>
        <w:t xml:space="preserve">4.4.  </w:t>
      </w:r>
      <w:proofErr w:type="spellStart"/>
      <w:r w:rsidRPr="00331383">
        <w:rPr>
          <w:bCs/>
          <w:lang w:val="en-GB"/>
        </w:rPr>
        <w:t>Pircējam</w:t>
      </w:r>
      <w:proofErr w:type="spellEnd"/>
      <w:r w:rsidRPr="00331383">
        <w:rPr>
          <w:bCs/>
          <w:lang w:val="en-GB"/>
        </w:rPr>
        <w:t xml:space="preserve"> </w:t>
      </w:r>
      <w:proofErr w:type="spellStart"/>
      <w:r w:rsidRPr="00331383">
        <w:rPr>
          <w:bCs/>
          <w:lang w:val="en-GB"/>
        </w:rPr>
        <w:t>ir</w:t>
      </w:r>
      <w:proofErr w:type="spellEnd"/>
      <w:r w:rsidRPr="00331383">
        <w:rPr>
          <w:bCs/>
          <w:lang w:val="en-GB"/>
        </w:rPr>
        <w:t xml:space="preserve"> </w:t>
      </w:r>
      <w:proofErr w:type="spellStart"/>
      <w:r w:rsidRPr="00331383">
        <w:rPr>
          <w:bCs/>
          <w:lang w:val="en-GB"/>
        </w:rPr>
        <w:t>tiesības</w:t>
      </w:r>
      <w:proofErr w:type="spellEnd"/>
      <w:r w:rsidRPr="00331383">
        <w:rPr>
          <w:bCs/>
          <w:lang w:val="en-GB"/>
        </w:rPr>
        <w:t xml:space="preserve"> </w:t>
      </w:r>
      <w:proofErr w:type="spellStart"/>
      <w:r w:rsidRPr="00331383">
        <w:rPr>
          <w:bCs/>
          <w:lang w:val="en-GB"/>
        </w:rPr>
        <w:t>reģistrēt</w:t>
      </w:r>
      <w:proofErr w:type="spellEnd"/>
      <w:r w:rsidRPr="00331383">
        <w:rPr>
          <w:bCs/>
          <w:lang w:val="en-GB"/>
        </w:rPr>
        <w:t xml:space="preserve"> </w:t>
      </w:r>
      <w:proofErr w:type="spellStart"/>
      <w:r w:rsidRPr="00331383">
        <w:rPr>
          <w:bCs/>
          <w:lang w:val="en-GB"/>
        </w:rPr>
        <w:t>zemesgrāmatā</w:t>
      </w:r>
      <w:proofErr w:type="spellEnd"/>
      <w:r w:rsidRPr="00331383">
        <w:rPr>
          <w:bCs/>
          <w:lang w:val="en-GB"/>
        </w:rPr>
        <w:t xml:space="preserve"> </w:t>
      </w:r>
      <w:proofErr w:type="spellStart"/>
      <w:r w:rsidRPr="00331383">
        <w:rPr>
          <w:bCs/>
          <w:lang w:val="en-GB"/>
        </w:rPr>
        <w:t>Objektu</w:t>
      </w:r>
      <w:proofErr w:type="spellEnd"/>
      <w:r w:rsidRPr="00331383">
        <w:rPr>
          <w:bCs/>
          <w:lang w:val="en-GB"/>
        </w:rPr>
        <w:t xml:space="preserve"> </w:t>
      </w:r>
      <w:proofErr w:type="spellStart"/>
      <w:r w:rsidRPr="00331383">
        <w:rPr>
          <w:bCs/>
          <w:lang w:val="en-GB"/>
        </w:rPr>
        <w:t>tikai</w:t>
      </w:r>
      <w:proofErr w:type="spellEnd"/>
      <w:r w:rsidRPr="00331383">
        <w:rPr>
          <w:bCs/>
          <w:lang w:val="en-GB"/>
        </w:rPr>
        <w:t xml:space="preserve"> </w:t>
      </w:r>
      <w:proofErr w:type="spellStart"/>
      <w:r w:rsidRPr="00331383">
        <w:rPr>
          <w:bCs/>
          <w:lang w:val="en-GB"/>
        </w:rPr>
        <w:t>pēc</w:t>
      </w:r>
      <w:proofErr w:type="spellEnd"/>
      <w:r w:rsidRPr="00331383">
        <w:rPr>
          <w:bCs/>
          <w:lang w:val="en-GB"/>
        </w:rPr>
        <w:t xml:space="preserve"> 100% </w:t>
      </w:r>
      <w:proofErr w:type="spellStart"/>
      <w:r w:rsidRPr="00331383">
        <w:rPr>
          <w:bCs/>
          <w:lang w:val="en-GB"/>
        </w:rPr>
        <w:t>kopējās</w:t>
      </w:r>
      <w:proofErr w:type="spellEnd"/>
      <w:r w:rsidRPr="00331383">
        <w:rPr>
          <w:bCs/>
          <w:lang w:val="en-GB"/>
        </w:rPr>
        <w:t xml:space="preserve"> </w:t>
      </w:r>
      <w:proofErr w:type="spellStart"/>
      <w:r w:rsidRPr="00331383">
        <w:rPr>
          <w:bCs/>
          <w:lang w:val="en-GB"/>
        </w:rPr>
        <w:t>pirkuma</w:t>
      </w:r>
      <w:proofErr w:type="spellEnd"/>
      <w:r w:rsidRPr="00331383">
        <w:rPr>
          <w:bCs/>
          <w:lang w:val="en-GB"/>
        </w:rPr>
        <w:t xml:space="preserve"> </w:t>
      </w:r>
      <w:proofErr w:type="spellStart"/>
      <w:r w:rsidRPr="00331383">
        <w:rPr>
          <w:bCs/>
          <w:lang w:val="en-GB"/>
        </w:rPr>
        <w:t>cenas</w:t>
      </w:r>
      <w:proofErr w:type="spellEnd"/>
      <w:r w:rsidRPr="00331383">
        <w:rPr>
          <w:bCs/>
          <w:lang w:val="en-GB"/>
        </w:rPr>
        <w:t xml:space="preserve"> par </w:t>
      </w:r>
      <w:proofErr w:type="spellStart"/>
      <w:r w:rsidRPr="00331383">
        <w:rPr>
          <w:bCs/>
          <w:lang w:val="en-GB"/>
        </w:rPr>
        <w:t>Objektu</w:t>
      </w:r>
      <w:proofErr w:type="spellEnd"/>
      <w:r w:rsidRPr="00331383">
        <w:rPr>
          <w:bCs/>
          <w:lang w:val="en-GB"/>
        </w:rPr>
        <w:t xml:space="preserve"> </w:t>
      </w:r>
      <w:proofErr w:type="spellStart"/>
      <w:r w:rsidRPr="00331383">
        <w:rPr>
          <w:bCs/>
          <w:lang w:val="en-GB"/>
        </w:rPr>
        <w:t>nomaksas</w:t>
      </w:r>
      <w:proofErr w:type="spellEnd"/>
      <w:r w:rsidRPr="00331383">
        <w:rPr>
          <w:bCs/>
          <w:lang w:val="en-GB"/>
        </w:rPr>
        <w:t xml:space="preserve"> </w:t>
      </w:r>
      <w:proofErr w:type="spellStart"/>
      <w:r w:rsidRPr="00331383">
        <w:rPr>
          <w:bCs/>
          <w:lang w:val="en-GB"/>
        </w:rPr>
        <w:t>Pārdevējam</w:t>
      </w:r>
      <w:proofErr w:type="spellEnd"/>
      <w:r w:rsidRPr="00331383">
        <w:rPr>
          <w:bCs/>
          <w:lang w:val="en-GB"/>
        </w:rPr>
        <w:t>.</w:t>
      </w:r>
    </w:p>
    <w:p w14:paraId="2CD77AB5" w14:textId="77777777" w:rsidR="00331383" w:rsidRPr="00331383" w:rsidRDefault="00331383" w:rsidP="00484B6F">
      <w:pPr>
        <w:jc w:val="both"/>
        <w:rPr>
          <w:lang w:val="en-GB"/>
        </w:rPr>
      </w:pPr>
      <w:r w:rsidRPr="00331383">
        <w:rPr>
          <w:lang w:val="en-GB"/>
        </w:rPr>
        <w:t xml:space="preserve">4.5. </w:t>
      </w:r>
      <w:proofErr w:type="spellStart"/>
      <w:r w:rsidRPr="00331383">
        <w:rPr>
          <w:lang w:val="en-GB"/>
        </w:rPr>
        <w:t>Izdevumus</w:t>
      </w:r>
      <w:proofErr w:type="spellEnd"/>
      <w:r w:rsidRPr="00331383">
        <w:rPr>
          <w:lang w:val="en-GB"/>
        </w:rPr>
        <w:t xml:space="preserve">, kas </w:t>
      </w:r>
      <w:proofErr w:type="spellStart"/>
      <w:r w:rsidRPr="00331383">
        <w:rPr>
          <w:lang w:val="en-GB"/>
        </w:rPr>
        <w:t>saistīti</w:t>
      </w:r>
      <w:proofErr w:type="spellEnd"/>
      <w:r w:rsidRPr="00331383">
        <w:rPr>
          <w:lang w:val="en-GB"/>
        </w:rPr>
        <w:t xml:space="preserve"> </w:t>
      </w:r>
      <w:proofErr w:type="spellStart"/>
      <w:r w:rsidRPr="00331383">
        <w:rPr>
          <w:lang w:val="en-GB"/>
        </w:rPr>
        <w:t>ar</w:t>
      </w:r>
      <w:proofErr w:type="spellEnd"/>
      <w:r w:rsidRPr="00331383">
        <w:rPr>
          <w:lang w:val="en-GB"/>
        </w:rPr>
        <w:t xml:space="preserve"> </w:t>
      </w:r>
      <w:proofErr w:type="spellStart"/>
      <w:r w:rsidRPr="00331383">
        <w:rPr>
          <w:lang w:val="en-GB"/>
        </w:rPr>
        <w:t>nostiprinājuma</w:t>
      </w:r>
      <w:proofErr w:type="spellEnd"/>
      <w:r w:rsidRPr="00331383">
        <w:rPr>
          <w:lang w:val="en-GB"/>
        </w:rPr>
        <w:t xml:space="preserve"> </w:t>
      </w:r>
      <w:proofErr w:type="spellStart"/>
      <w:r w:rsidRPr="00331383">
        <w:rPr>
          <w:lang w:val="en-GB"/>
        </w:rPr>
        <w:t>lūguma</w:t>
      </w:r>
      <w:proofErr w:type="spellEnd"/>
      <w:r w:rsidRPr="00331383">
        <w:rPr>
          <w:lang w:val="en-GB"/>
        </w:rPr>
        <w:t xml:space="preserve"> </w:t>
      </w:r>
      <w:proofErr w:type="spellStart"/>
      <w:r w:rsidRPr="00331383">
        <w:rPr>
          <w:lang w:val="en-GB"/>
        </w:rPr>
        <w:t>sagatavošanu</w:t>
      </w:r>
      <w:proofErr w:type="spellEnd"/>
      <w:r w:rsidRPr="00331383">
        <w:rPr>
          <w:lang w:val="en-GB"/>
        </w:rPr>
        <w:t xml:space="preserve"> un </w:t>
      </w:r>
      <w:proofErr w:type="spellStart"/>
      <w:r w:rsidRPr="00331383">
        <w:rPr>
          <w:lang w:val="en-GB"/>
        </w:rPr>
        <w:t>apliecināšanu</w:t>
      </w:r>
      <w:proofErr w:type="spellEnd"/>
      <w:r w:rsidRPr="00331383">
        <w:rPr>
          <w:lang w:val="en-GB"/>
        </w:rPr>
        <w:t xml:space="preserve">, </w:t>
      </w:r>
      <w:proofErr w:type="spellStart"/>
      <w:r w:rsidRPr="00331383">
        <w:rPr>
          <w:lang w:val="en-GB"/>
        </w:rPr>
        <w:t>kā</w:t>
      </w:r>
      <w:proofErr w:type="spellEnd"/>
      <w:r w:rsidRPr="00331383">
        <w:rPr>
          <w:lang w:val="en-GB"/>
        </w:rPr>
        <w:t xml:space="preserve"> </w:t>
      </w:r>
      <w:proofErr w:type="spellStart"/>
      <w:r w:rsidRPr="00331383">
        <w:rPr>
          <w:lang w:val="en-GB"/>
        </w:rPr>
        <w:t>arī</w:t>
      </w:r>
      <w:proofErr w:type="spellEnd"/>
      <w:r w:rsidRPr="00331383">
        <w:rPr>
          <w:lang w:val="en-GB"/>
        </w:rPr>
        <w:t xml:space="preserve"> </w:t>
      </w:r>
      <w:proofErr w:type="spellStart"/>
      <w:r w:rsidRPr="00331383">
        <w:rPr>
          <w:lang w:val="en-GB"/>
        </w:rPr>
        <w:t>Objekta</w:t>
      </w:r>
      <w:proofErr w:type="spellEnd"/>
      <w:r w:rsidRPr="00331383">
        <w:rPr>
          <w:lang w:val="en-GB"/>
        </w:rPr>
        <w:t xml:space="preserve"> </w:t>
      </w:r>
      <w:proofErr w:type="spellStart"/>
      <w:r w:rsidRPr="00331383">
        <w:rPr>
          <w:lang w:val="en-GB"/>
        </w:rPr>
        <w:t>koroborāciju</w:t>
      </w:r>
      <w:proofErr w:type="spellEnd"/>
      <w:r w:rsidRPr="00331383">
        <w:rPr>
          <w:lang w:val="en-GB"/>
        </w:rPr>
        <w:t xml:space="preserve"> </w:t>
      </w:r>
      <w:proofErr w:type="spellStart"/>
      <w:r w:rsidRPr="00331383">
        <w:rPr>
          <w:lang w:val="en-GB"/>
        </w:rPr>
        <w:t>Jēkabpils</w:t>
      </w:r>
      <w:proofErr w:type="spellEnd"/>
      <w:r w:rsidRPr="00331383">
        <w:rPr>
          <w:lang w:val="en-GB"/>
        </w:rPr>
        <w:t xml:space="preserve"> </w:t>
      </w:r>
      <w:proofErr w:type="spellStart"/>
      <w:r w:rsidRPr="00331383">
        <w:rPr>
          <w:lang w:val="en-GB"/>
        </w:rPr>
        <w:t>pilsētas</w:t>
      </w:r>
      <w:proofErr w:type="spellEnd"/>
      <w:r w:rsidRPr="00331383">
        <w:rPr>
          <w:lang w:val="en-GB"/>
        </w:rPr>
        <w:t xml:space="preserve"> </w:t>
      </w:r>
      <w:proofErr w:type="spellStart"/>
      <w:r w:rsidRPr="00331383">
        <w:rPr>
          <w:lang w:val="en-GB"/>
        </w:rPr>
        <w:t>zemesgrāmatā</w:t>
      </w:r>
      <w:proofErr w:type="spellEnd"/>
      <w:r w:rsidRPr="00331383">
        <w:rPr>
          <w:lang w:val="en-GB"/>
        </w:rPr>
        <w:t xml:space="preserve"> </w:t>
      </w:r>
      <w:proofErr w:type="spellStart"/>
      <w:r w:rsidRPr="00331383">
        <w:rPr>
          <w:lang w:val="en-GB"/>
        </w:rPr>
        <w:t>uz</w:t>
      </w:r>
      <w:proofErr w:type="spellEnd"/>
      <w:r w:rsidRPr="00331383">
        <w:rPr>
          <w:lang w:val="en-GB"/>
        </w:rPr>
        <w:t xml:space="preserve"> </w:t>
      </w:r>
      <w:proofErr w:type="spellStart"/>
      <w:r w:rsidRPr="00331383">
        <w:rPr>
          <w:lang w:val="en-GB"/>
        </w:rPr>
        <w:t>Pircēja</w:t>
      </w:r>
      <w:proofErr w:type="spellEnd"/>
      <w:r w:rsidRPr="00331383">
        <w:rPr>
          <w:lang w:val="en-GB"/>
        </w:rPr>
        <w:t xml:space="preserve"> </w:t>
      </w:r>
      <w:proofErr w:type="spellStart"/>
      <w:r w:rsidRPr="00331383">
        <w:rPr>
          <w:lang w:val="en-GB"/>
        </w:rPr>
        <w:t>vārda</w:t>
      </w:r>
      <w:proofErr w:type="spellEnd"/>
      <w:r w:rsidRPr="00331383">
        <w:rPr>
          <w:lang w:val="en-GB"/>
        </w:rPr>
        <w:t xml:space="preserve">, </w:t>
      </w:r>
      <w:proofErr w:type="spellStart"/>
      <w:r w:rsidRPr="00331383">
        <w:rPr>
          <w:lang w:val="en-GB"/>
        </w:rPr>
        <w:t>sedz</w:t>
      </w:r>
      <w:proofErr w:type="spellEnd"/>
      <w:r w:rsidRPr="00331383">
        <w:rPr>
          <w:lang w:val="en-GB"/>
        </w:rPr>
        <w:t xml:space="preserve"> </w:t>
      </w:r>
      <w:proofErr w:type="spellStart"/>
      <w:r w:rsidRPr="00331383">
        <w:rPr>
          <w:lang w:val="en-GB"/>
        </w:rPr>
        <w:t>Pircējs</w:t>
      </w:r>
      <w:proofErr w:type="spellEnd"/>
      <w:r w:rsidRPr="00331383">
        <w:rPr>
          <w:lang w:val="en-GB"/>
        </w:rPr>
        <w:t>.</w:t>
      </w:r>
    </w:p>
    <w:p w14:paraId="618B2AC6" w14:textId="77777777" w:rsidR="00331383" w:rsidRPr="00331383" w:rsidRDefault="00331383" w:rsidP="00484B6F">
      <w:pPr>
        <w:jc w:val="both"/>
        <w:rPr>
          <w:lang w:val="en-GB"/>
        </w:rPr>
      </w:pPr>
      <w:r w:rsidRPr="00331383">
        <w:rPr>
          <w:lang w:val="en-GB"/>
        </w:rPr>
        <w:t xml:space="preserve">            </w:t>
      </w:r>
    </w:p>
    <w:p w14:paraId="32F4D089" w14:textId="77777777" w:rsidR="00331383" w:rsidRPr="00331383" w:rsidRDefault="00331383" w:rsidP="00484B6F">
      <w:pPr>
        <w:jc w:val="center"/>
        <w:rPr>
          <w:lang w:val="en-GB"/>
        </w:rPr>
      </w:pPr>
      <w:r w:rsidRPr="00331383">
        <w:rPr>
          <w:lang w:val="en-GB"/>
        </w:rPr>
        <w:t>5. ATBILDĪBA</w:t>
      </w:r>
    </w:p>
    <w:p w14:paraId="74F0F31B" w14:textId="77777777" w:rsidR="00331383" w:rsidRPr="00331383" w:rsidRDefault="00331383" w:rsidP="00484B6F">
      <w:pPr>
        <w:jc w:val="both"/>
        <w:rPr>
          <w:lang w:val="en-GB"/>
        </w:rPr>
      </w:pPr>
      <w:r w:rsidRPr="00331383">
        <w:rPr>
          <w:lang w:val="en-GB"/>
        </w:rPr>
        <w:t xml:space="preserve">5.1. </w:t>
      </w:r>
      <w:proofErr w:type="spellStart"/>
      <w:r w:rsidRPr="00331383">
        <w:rPr>
          <w:lang w:val="en-GB"/>
        </w:rPr>
        <w:t>Līgumslēdzēji</w:t>
      </w:r>
      <w:proofErr w:type="spellEnd"/>
      <w:r w:rsidRPr="00331383">
        <w:rPr>
          <w:lang w:val="en-GB"/>
        </w:rPr>
        <w:t xml:space="preserve"> </w:t>
      </w:r>
      <w:proofErr w:type="spellStart"/>
      <w:r w:rsidRPr="00331383">
        <w:rPr>
          <w:lang w:val="en-GB"/>
        </w:rPr>
        <w:t>ir</w:t>
      </w:r>
      <w:proofErr w:type="spellEnd"/>
      <w:r w:rsidRPr="00331383">
        <w:rPr>
          <w:lang w:val="en-GB"/>
        </w:rPr>
        <w:t xml:space="preserve"> </w:t>
      </w:r>
      <w:proofErr w:type="spellStart"/>
      <w:r w:rsidRPr="00331383">
        <w:rPr>
          <w:lang w:val="en-GB"/>
        </w:rPr>
        <w:t>atbildīgi</w:t>
      </w:r>
      <w:proofErr w:type="spellEnd"/>
      <w:r w:rsidRPr="00331383">
        <w:rPr>
          <w:lang w:val="en-GB"/>
        </w:rPr>
        <w:t xml:space="preserve"> par </w:t>
      </w:r>
      <w:proofErr w:type="spellStart"/>
      <w:r w:rsidRPr="00331383">
        <w:rPr>
          <w:lang w:val="en-GB"/>
        </w:rPr>
        <w:t>šā</w:t>
      </w:r>
      <w:proofErr w:type="spellEnd"/>
      <w:r w:rsidRPr="00331383">
        <w:rPr>
          <w:lang w:val="en-GB"/>
        </w:rPr>
        <w:t xml:space="preserve"> </w:t>
      </w:r>
      <w:proofErr w:type="spellStart"/>
      <w:r w:rsidRPr="00331383">
        <w:rPr>
          <w:lang w:val="en-GB"/>
        </w:rPr>
        <w:t>Līguma</w:t>
      </w:r>
      <w:proofErr w:type="spellEnd"/>
      <w:r w:rsidRPr="00331383">
        <w:rPr>
          <w:lang w:val="en-GB"/>
        </w:rPr>
        <w:t xml:space="preserve"> </w:t>
      </w:r>
      <w:proofErr w:type="spellStart"/>
      <w:r w:rsidRPr="00331383">
        <w:rPr>
          <w:lang w:val="en-GB"/>
        </w:rPr>
        <w:t>izpildi</w:t>
      </w:r>
      <w:proofErr w:type="spellEnd"/>
      <w:r w:rsidRPr="00331383">
        <w:rPr>
          <w:lang w:val="en-GB"/>
        </w:rPr>
        <w:t xml:space="preserve"> </w:t>
      </w:r>
      <w:proofErr w:type="spellStart"/>
      <w:r w:rsidRPr="00331383">
        <w:rPr>
          <w:lang w:val="en-GB"/>
        </w:rPr>
        <w:t>saskaņā</w:t>
      </w:r>
      <w:proofErr w:type="spellEnd"/>
      <w:r w:rsidRPr="00331383">
        <w:rPr>
          <w:lang w:val="en-GB"/>
        </w:rPr>
        <w:t xml:space="preserve"> </w:t>
      </w:r>
      <w:proofErr w:type="spellStart"/>
      <w:r w:rsidRPr="00331383">
        <w:rPr>
          <w:lang w:val="en-GB"/>
        </w:rPr>
        <w:t>ar</w:t>
      </w:r>
      <w:proofErr w:type="spellEnd"/>
      <w:r w:rsidRPr="00331383">
        <w:rPr>
          <w:lang w:val="en-GB"/>
        </w:rPr>
        <w:t xml:space="preserve"> </w:t>
      </w:r>
      <w:proofErr w:type="spellStart"/>
      <w:r w:rsidRPr="00331383">
        <w:rPr>
          <w:lang w:val="en-GB"/>
        </w:rPr>
        <w:t>spēkā</w:t>
      </w:r>
      <w:proofErr w:type="spellEnd"/>
      <w:r w:rsidRPr="00331383">
        <w:rPr>
          <w:lang w:val="en-GB"/>
        </w:rPr>
        <w:t xml:space="preserve"> </w:t>
      </w:r>
      <w:proofErr w:type="spellStart"/>
      <w:r w:rsidRPr="00331383">
        <w:rPr>
          <w:lang w:val="en-GB"/>
        </w:rPr>
        <w:t>esošajiem</w:t>
      </w:r>
      <w:proofErr w:type="spellEnd"/>
      <w:r w:rsidRPr="00331383">
        <w:rPr>
          <w:lang w:val="en-GB"/>
        </w:rPr>
        <w:t xml:space="preserve"> </w:t>
      </w:r>
      <w:proofErr w:type="spellStart"/>
      <w:r w:rsidRPr="00331383">
        <w:rPr>
          <w:lang w:val="en-GB"/>
        </w:rPr>
        <w:t>normatīvajiem</w:t>
      </w:r>
      <w:proofErr w:type="spellEnd"/>
      <w:r w:rsidRPr="00331383">
        <w:rPr>
          <w:lang w:val="en-GB"/>
        </w:rPr>
        <w:t xml:space="preserve"> </w:t>
      </w:r>
      <w:proofErr w:type="spellStart"/>
      <w:r w:rsidRPr="00331383">
        <w:rPr>
          <w:lang w:val="en-GB"/>
        </w:rPr>
        <w:t>aktiem</w:t>
      </w:r>
      <w:proofErr w:type="spellEnd"/>
      <w:r w:rsidRPr="00331383">
        <w:rPr>
          <w:lang w:val="en-GB"/>
        </w:rPr>
        <w:t>. </w:t>
      </w:r>
    </w:p>
    <w:p w14:paraId="5AAB3CC2" w14:textId="77777777" w:rsidR="00331383" w:rsidRPr="00331383" w:rsidRDefault="00331383" w:rsidP="00484B6F">
      <w:pPr>
        <w:jc w:val="both"/>
        <w:rPr>
          <w:lang w:val="en-GB"/>
        </w:rPr>
      </w:pPr>
      <w:r w:rsidRPr="00331383">
        <w:rPr>
          <w:lang w:val="en-GB"/>
        </w:rPr>
        <w:t xml:space="preserve">5.2. </w:t>
      </w:r>
      <w:proofErr w:type="spellStart"/>
      <w:r w:rsidRPr="00331383">
        <w:rPr>
          <w:lang w:val="en-GB"/>
        </w:rPr>
        <w:t>Līgumslēdzēji</w:t>
      </w:r>
      <w:proofErr w:type="spellEnd"/>
      <w:r w:rsidRPr="00331383">
        <w:rPr>
          <w:lang w:val="en-GB"/>
        </w:rPr>
        <w:t xml:space="preserve"> </w:t>
      </w:r>
      <w:proofErr w:type="spellStart"/>
      <w:r w:rsidRPr="00331383">
        <w:rPr>
          <w:lang w:val="en-GB"/>
        </w:rPr>
        <w:t>kompensē</w:t>
      </w:r>
      <w:proofErr w:type="spellEnd"/>
      <w:r w:rsidRPr="00331383">
        <w:rPr>
          <w:lang w:val="en-GB"/>
        </w:rPr>
        <w:t xml:space="preserve"> </w:t>
      </w:r>
      <w:proofErr w:type="spellStart"/>
      <w:r w:rsidRPr="00331383">
        <w:rPr>
          <w:lang w:val="en-GB"/>
        </w:rPr>
        <w:t>viens</w:t>
      </w:r>
      <w:proofErr w:type="spellEnd"/>
      <w:r w:rsidRPr="00331383">
        <w:rPr>
          <w:lang w:val="en-GB"/>
        </w:rPr>
        <w:t xml:space="preserve"> </w:t>
      </w:r>
      <w:proofErr w:type="spellStart"/>
      <w:r w:rsidRPr="00331383">
        <w:rPr>
          <w:lang w:val="en-GB"/>
        </w:rPr>
        <w:t>otram</w:t>
      </w:r>
      <w:proofErr w:type="spellEnd"/>
      <w:r w:rsidRPr="00331383">
        <w:rPr>
          <w:lang w:val="en-GB"/>
        </w:rPr>
        <w:t xml:space="preserve"> </w:t>
      </w:r>
      <w:proofErr w:type="spellStart"/>
      <w:r w:rsidRPr="00331383">
        <w:rPr>
          <w:lang w:val="en-GB"/>
        </w:rPr>
        <w:t>zaudējumus</w:t>
      </w:r>
      <w:proofErr w:type="spellEnd"/>
      <w:r w:rsidRPr="00331383">
        <w:rPr>
          <w:lang w:val="en-GB"/>
        </w:rPr>
        <w:t xml:space="preserve">, </w:t>
      </w:r>
      <w:proofErr w:type="spellStart"/>
      <w:r w:rsidRPr="00331383">
        <w:rPr>
          <w:lang w:val="en-GB"/>
        </w:rPr>
        <w:t>kuri</w:t>
      </w:r>
      <w:proofErr w:type="spellEnd"/>
      <w:r w:rsidRPr="00331383">
        <w:rPr>
          <w:lang w:val="en-GB"/>
        </w:rPr>
        <w:t xml:space="preserve"> </w:t>
      </w:r>
      <w:proofErr w:type="spellStart"/>
      <w:r w:rsidRPr="00331383">
        <w:rPr>
          <w:lang w:val="en-GB"/>
        </w:rPr>
        <w:t>ir</w:t>
      </w:r>
      <w:proofErr w:type="spellEnd"/>
      <w:r w:rsidRPr="00331383">
        <w:rPr>
          <w:lang w:val="en-GB"/>
        </w:rPr>
        <w:t xml:space="preserve"> </w:t>
      </w:r>
      <w:proofErr w:type="spellStart"/>
      <w:r w:rsidRPr="00331383">
        <w:rPr>
          <w:lang w:val="en-GB"/>
        </w:rPr>
        <w:t>radušies</w:t>
      </w:r>
      <w:proofErr w:type="spellEnd"/>
      <w:r w:rsidRPr="00331383">
        <w:rPr>
          <w:lang w:val="en-GB"/>
        </w:rPr>
        <w:t xml:space="preserve"> </w:t>
      </w:r>
      <w:proofErr w:type="spellStart"/>
      <w:r w:rsidRPr="00331383">
        <w:rPr>
          <w:lang w:val="en-GB"/>
        </w:rPr>
        <w:t>šajā</w:t>
      </w:r>
      <w:proofErr w:type="spellEnd"/>
      <w:r w:rsidRPr="00331383">
        <w:rPr>
          <w:lang w:val="en-GB"/>
        </w:rPr>
        <w:t xml:space="preserve"> </w:t>
      </w:r>
      <w:proofErr w:type="spellStart"/>
      <w:r w:rsidRPr="00331383">
        <w:rPr>
          <w:lang w:val="en-GB"/>
        </w:rPr>
        <w:t>Līgumā</w:t>
      </w:r>
      <w:proofErr w:type="spellEnd"/>
      <w:r w:rsidRPr="00331383">
        <w:rPr>
          <w:lang w:val="en-GB"/>
        </w:rPr>
        <w:t xml:space="preserve"> </w:t>
      </w:r>
      <w:proofErr w:type="spellStart"/>
      <w:r w:rsidRPr="00331383">
        <w:rPr>
          <w:lang w:val="en-GB"/>
        </w:rPr>
        <w:t>paredzēto</w:t>
      </w:r>
      <w:proofErr w:type="spellEnd"/>
      <w:r w:rsidRPr="00331383">
        <w:rPr>
          <w:lang w:val="en-GB"/>
        </w:rPr>
        <w:t xml:space="preserve"> </w:t>
      </w:r>
      <w:proofErr w:type="spellStart"/>
      <w:r w:rsidRPr="00331383">
        <w:rPr>
          <w:lang w:val="en-GB"/>
        </w:rPr>
        <w:t>saistību</w:t>
      </w:r>
      <w:proofErr w:type="spellEnd"/>
      <w:r w:rsidRPr="00331383">
        <w:rPr>
          <w:lang w:val="en-GB"/>
        </w:rPr>
        <w:t xml:space="preserve"> </w:t>
      </w:r>
      <w:proofErr w:type="spellStart"/>
      <w:r w:rsidRPr="00331383">
        <w:rPr>
          <w:lang w:val="en-GB"/>
        </w:rPr>
        <w:t>neizpildes</w:t>
      </w:r>
      <w:proofErr w:type="spellEnd"/>
      <w:r w:rsidRPr="00331383">
        <w:rPr>
          <w:lang w:val="en-GB"/>
        </w:rPr>
        <w:t xml:space="preserve"> </w:t>
      </w:r>
      <w:proofErr w:type="spellStart"/>
      <w:r w:rsidRPr="00331383">
        <w:rPr>
          <w:lang w:val="en-GB"/>
        </w:rPr>
        <w:t>vai</w:t>
      </w:r>
      <w:proofErr w:type="spellEnd"/>
      <w:r w:rsidRPr="00331383">
        <w:rPr>
          <w:lang w:val="en-GB"/>
        </w:rPr>
        <w:t xml:space="preserve"> to </w:t>
      </w:r>
      <w:proofErr w:type="spellStart"/>
      <w:r w:rsidRPr="00331383">
        <w:rPr>
          <w:lang w:val="en-GB"/>
        </w:rPr>
        <w:t>nepienācīgas</w:t>
      </w:r>
      <w:proofErr w:type="spellEnd"/>
      <w:r w:rsidRPr="00331383">
        <w:rPr>
          <w:lang w:val="en-GB"/>
        </w:rPr>
        <w:t xml:space="preserve"> </w:t>
      </w:r>
      <w:proofErr w:type="spellStart"/>
      <w:r w:rsidRPr="00331383">
        <w:rPr>
          <w:lang w:val="en-GB"/>
        </w:rPr>
        <w:t>izpildes</w:t>
      </w:r>
      <w:proofErr w:type="spellEnd"/>
      <w:r w:rsidRPr="00331383">
        <w:rPr>
          <w:lang w:val="en-GB"/>
        </w:rPr>
        <w:t xml:space="preserve"> </w:t>
      </w:r>
      <w:proofErr w:type="spellStart"/>
      <w:r w:rsidRPr="00331383">
        <w:rPr>
          <w:lang w:val="en-GB"/>
        </w:rPr>
        <w:t>rezultātā</w:t>
      </w:r>
      <w:proofErr w:type="spellEnd"/>
      <w:r w:rsidRPr="00331383">
        <w:rPr>
          <w:lang w:val="en-GB"/>
        </w:rPr>
        <w:t>. </w:t>
      </w:r>
    </w:p>
    <w:p w14:paraId="7646B251" w14:textId="77777777" w:rsidR="00331383" w:rsidRPr="00331383" w:rsidRDefault="00331383" w:rsidP="00484B6F">
      <w:pPr>
        <w:jc w:val="both"/>
        <w:rPr>
          <w:lang w:val="en-GB"/>
        </w:rPr>
      </w:pPr>
    </w:p>
    <w:p w14:paraId="1133D772" w14:textId="77777777" w:rsidR="00331383" w:rsidRPr="00331383" w:rsidRDefault="00331383" w:rsidP="00484B6F">
      <w:pPr>
        <w:jc w:val="center"/>
        <w:rPr>
          <w:lang w:val="en-GB"/>
        </w:rPr>
      </w:pPr>
      <w:r w:rsidRPr="00331383">
        <w:rPr>
          <w:lang w:val="en-GB"/>
        </w:rPr>
        <w:t>6. LĪGUMA DARBĪBAS TERMIŅŠ, LĪGUMA GROZĪŠANAS, PAPILDINĀŠANAS UN LAUŠANAS KARTĪBA</w:t>
      </w:r>
    </w:p>
    <w:p w14:paraId="0CDCFA5F" w14:textId="77777777" w:rsidR="00331383" w:rsidRPr="00331383" w:rsidRDefault="00331383" w:rsidP="00484B6F">
      <w:pPr>
        <w:jc w:val="both"/>
        <w:rPr>
          <w:lang w:val="en-GB"/>
        </w:rPr>
      </w:pPr>
      <w:r w:rsidRPr="00331383">
        <w:rPr>
          <w:lang w:val="en-GB"/>
        </w:rPr>
        <w:t xml:space="preserve">6.1. </w:t>
      </w:r>
      <w:proofErr w:type="spellStart"/>
      <w:r w:rsidRPr="00331383">
        <w:rPr>
          <w:lang w:val="en-GB"/>
        </w:rPr>
        <w:t>Šis</w:t>
      </w:r>
      <w:proofErr w:type="spellEnd"/>
      <w:r w:rsidRPr="00331383">
        <w:rPr>
          <w:lang w:val="en-GB"/>
        </w:rPr>
        <w:t xml:space="preserve"> </w:t>
      </w:r>
      <w:proofErr w:type="spellStart"/>
      <w:r w:rsidRPr="00331383">
        <w:rPr>
          <w:lang w:val="en-GB"/>
        </w:rPr>
        <w:t>Līgums</w:t>
      </w:r>
      <w:proofErr w:type="spellEnd"/>
      <w:r w:rsidRPr="00331383">
        <w:rPr>
          <w:lang w:val="en-GB"/>
        </w:rPr>
        <w:t xml:space="preserve"> </w:t>
      </w:r>
      <w:proofErr w:type="spellStart"/>
      <w:r w:rsidRPr="00331383">
        <w:rPr>
          <w:lang w:val="en-GB"/>
        </w:rPr>
        <w:t>stājas</w:t>
      </w:r>
      <w:proofErr w:type="spellEnd"/>
      <w:r w:rsidRPr="00331383">
        <w:rPr>
          <w:lang w:val="en-GB"/>
        </w:rPr>
        <w:t xml:space="preserve"> </w:t>
      </w:r>
      <w:proofErr w:type="spellStart"/>
      <w:r w:rsidRPr="00331383">
        <w:rPr>
          <w:lang w:val="en-GB"/>
        </w:rPr>
        <w:t>spēkā</w:t>
      </w:r>
      <w:proofErr w:type="spellEnd"/>
      <w:r w:rsidRPr="00331383">
        <w:rPr>
          <w:lang w:val="en-GB"/>
        </w:rPr>
        <w:t xml:space="preserve"> </w:t>
      </w:r>
      <w:proofErr w:type="spellStart"/>
      <w:r w:rsidRPr="00331383">
        <w:rPr>
          <w:lang w:val="en-GB"/>
        </w:rPr>
        <w:t>ar</w:t>
      </w:r>
      <w:proofErr w:type="spellEnd"/>
      <w:r w:rsidRPr="00331383">
        <w:rPr>
          <w:lang w:val="en-GB"/>
        </w:rPr>
        <w:t xml:space="preserve"> </w:t>
      </w:r>
      <w:proofErr w:type="spellStart"/>
      <w:r w:rsidRPr="00331383">
        <w:rPr>
          <w:lang w:val="en-GB"/>
        </w:rPr>
        <w:t>tā</w:t>
      </w:r>
      <w:proofErr w:type="spellEnd"/>
      <w:r w:rsidRPr="00331383">
        <w:rPr>
          <w:lang w:val="en-GB"/>
        </w:rPr>
        <w:t xml:space="preserve"> </w:t>
      </w:r>
      <w:proofErr w:type="spellStart"/>
      <w:r w:rsidRPr="00331383">
        <w:rPr>
          <w:lang w:val="en-GB"/>
        </w:rPr>
        <w:t>abpusēju</w:t>
      </w:r>
      <w:proofErr w:type="spellEnd"/>
      <w:r w:rsidRPr="00331383">
        <w:rPr>
          <w:lang w:val="en-GB"/>
        </w:rPr>
        <w:t xml:space="preserve"> </w:t>
      </w:r>
      <w:proofErr w:type="spellStart"/>
      <w:r w:rsidRPr="00331383">
        <w:rPr>
          <w:lang w:val="en-GB"/>
        </w:rPr>
        <w:t>parakstīšanas</w:t>
      </w:r>
      <w:proofErr w:type="spellEnd"/>
      <w:r w:rsidRPr="00331383">
        <w:rPr>
          <w:lang w:val="en-GB"/>
        </w:rPr>
        <w:t xml:space="preserve"> </w:t>
      </w:r>
      <w:proofErr w:type="spellStart"/>
      <w:r w:rsidRPr="00331383">
        <w:rPr>
          <w:lang w:val="en-GB"/>
        </w:rPr>
        <w:t>brīdi</w:t>
      </w:r>
      <w:proofErr w:type="spellEnd"/>
      <w:r w:rsidRPr="00331383">
        <w:rPr>
          <w:lang w:val="en-GB"/>
        </w:rPr>
        <w:t xml:space="preserve"> un </w:t>
      </w:r>
      <w:proofErr w:type="spellStart"/>
      <w:r w:rsidRPr="00331383">
        <w:rPr>
          <w:lang w:val="en-GB"/>
        </w:rPr>
        <w:t>ir</w:t>
      </w:r>
      <w:proofErr w:type="spellEnd"/>
      <w:r w:rsidRPr="00331383">
        <w:rPr>
          <w:lang w:val="en-GB"/>
        </w:rPr>
        <w:t xml:space="preserve"> </w:t>
      </w:r>
      <w:proofErr w:type="spellStart"/>
      <w:r w:rsidRPr="00331383">
        <w:rPr>
          <w:lang w:val="en-GB"/>
        </w:rPr>
        <w:t>spēkā</w:t>
      </w:r>
      <w:proofErr w:type="spellEnd"/>
      <w:r w:rsidRPr="00331383">
        <w:rPr>
          <w:lang w:val="en-GB"/>
        </w:rPr>
        <w:t xml:space="preserve"> </w:t>
      </w:r>
      <w:proofErr w:type="spellStart"/>
      <w:r w:rsidRPr="00331383">
        <w:rPr>
          <w:lang w:val="en-GB"/>
        </w:rPr>
        <w:t>līdz</w:t>
      </w:r>
      <w:proofErr w:type="spellEnd"/>
      <w:r w:rsidRPr="00331383">
        <w:rPr>
          <w:lang w:val="en-GB"/>
        </w:rPr>
        <w:t xml:space="preserve"> </w:t>
      </w:r>
      <w:proofErr w:type="spellStart"/>
      <w:r w:rsidRPr="00331383">
        <w:rPr>
          <w:lang w:val="en-GB"/>
        </w:rPr>
        <w:t>Līgumslēdzēju</w:t>
      </w:r>
      <w:proofErr w:type="spellEnd"/>
      <w:r w:rsidRPr="00331383">
        <w:rPr>
          <w:lang w:val="en-GB"/>
        </w:rPr>
        <w:t xml:space="preserve"> </w:t>
      </w:r>
      <w:proofErr w:type="spellStart"/>
      <w:r w:rsidRPr="00331383">
        <w:rPr>
          <w:lang w:val="en-GB"/>
        </w:rPr>
        <w:t>saistību</w:t>
      </w:r>
      <w:proofErr w:type="spellEnd"/>
      <w:r w:rsidRPr="00331383">
        <w:rPr>
          <w:lang w:val="en-GB"/>
        </w:rPr>
        <w:t xml:space="preserve"> </w:t>
      </w:r>
      <w:proofErr w:type="spellStart"/>
      <w:r w:rsidRPr="00331383">
        <w:rPr>
          <w:lang w:val="en-GB"/>
        </w:rPr>
        <w:t>pilnīgai</w:t>
      </w:r>
      <w:proofErr w:type="spellEnd"/>
      <w:r w:rsidRPr="00331383">
        <w:rPr>
          <w:lang w:val="en-GB"/>
        </w:rPr>
        <w:t xml:space="preserve"> </w:t>
      </w:r>
      <w:proofErr w:type="spellStart"/>
      <w:r w:rsidRPr="00331383">
        <w:rPr>
          <w:lang w:val="en-GB"/>
        </w:rPr>
        <w:t>izpildei</w:t>
      </w:r>
      <w:proofErr w:type="spellEnd"/>
      <w:r w:rsidRPr="00331383">
        <w:rPr>
          <w:lang w:val="en-GB"/>
        </w:rPr>
        <w:t>. </w:t>
      </w:r>
    </w:p>
    <w:p w14:paraId="147DCCB5" w14:textId="77777777" w:rsidR="00331383" w:rsidRPr="00331383" w:rsidRDefault="00331383" w:rsidP="00484B6F">
      <w:pPr>
        <w:jc w:val="both"/>
        <w:rPr>
          <w:lang w:val="en-GB"/>
        </w:rPr>
      </w:pPr>
      <w:r w:rsidRPr="00331383">
        <w:rPr>
          <w:lang w:val="en-GB"/>
        </w:rPr>
        <w:t xml:space="preserve">6.2. </w:t>
      </w:r>
      <w:proofErr w:type="spellStart"/>
      <w:r w:rsidRPr="00331383">
        <w:rPr>
          <w:lang w:val="en-GB"/>
        </w:rPr>
        <w:t>Šo</w:t>
      </w:r>
      <w:proofErr w:type="spellEnd"/>
      <w:r w:rsidRPr="00331383">
        <w:rPr>
          <w:lang w:val="en-GB"/>
        </w:rPr>
        <w:t xml:space="preserve"> </w:t>
      </w:r>
      <w:proofErr w:type="spellStart"/>
      <w:r w:rsidRPr="00331383">
        <w:rPr>
          <w:lang w:val="en-GB"/>
        </w:rPr>
        <w:t>Līgumu</w:t>
      </w:r>
      <w:proofErr w:type="spellEnd"/>
      <w:r w:rsidRPr="00331383">
        <w:rPr>
          <w:lang w:val="en-GB"/>
        </w:rPr>
        <w:t xml:space="preserve"> var </w:t>
      </w:r>
      <w:proofErr w:type="spellStart"/>
      <w:r w:rsidRPr="00331383">
        <w:rPr>
          <w:lang w:val="en-GB"/>
        </w:rPr>
        <w:t>grozīt</w:t>
      </w:r>
      <w:proofErr w:type="spellEnd"/>
      <w:r w:rsidRPr="00331383">
        <w:rPr>
          <w:lang w:val="en-GB"/>
        </w:rPr>
        <w:t xml:space="preserve">, </w:t>
      </w:r>
      <w:proofErr w:type="spellStart"/>
      <w:r w:rsidRPr="00331383">
        <w:rPr>
          <w:lang w:val="en-GB"/>
        </w:rPr>
        <w:t>papildināt</w:t>
      </w:r>
      <w:proofErr w:type="spellEnd"/>
      <w:r w:rsidRPr="00331383">
        <w:rPr>
          <w:lang w:val="en-GB"/>
        </w:rPr>
        <w:t xml:space="preserve"> </w:t>
      </w:r>
      <w:proofErr w:type="spellStart"/>
      <w:r w:rsidRPr="00331383">
        <w:rPr>
          <w:lang w:val="en-GB"/>
        </w:rPr>
        <w:t>vai</w:t>
      </w:r>
      <w:proofErr w:type="spellEnd"/>
      <w:r w:rsidRPr="00331383">
        <w:rPr>
          <w:lang w:val="en-GB"/>
        </w:rPr>
        <w:t xml:space="preserve"> </w:t>
      </w:r>
      <w:proofErr w:type="spellStart"/>
      <w:r w:rsidRPr="00331383">
        <w:rPr>
          <w:lang w:val="en-GB"/>
        </w:rPr>
        <w:t>lauzt</w:t>
      </w:r>
      <w:proofErr w:type="spellEnd"/>
      <w:r w:rsidRPr="00331383">
        <w:rPr>
          <w:lang w:val="en-GB"/>
        </w:rPr>
        <w:t xml:space="preserve"> </w:t>
      </w:r>
      <w:proofErr w:type="spellStart"/>
      <w:r w:rsidRPr="00331383">
        <w:rPr>
          <w:lang w:val="en-GB"/>
        </w:rPr>
        <w:t>tikai</w:t>
      </w:r>
      <w:proofErr w:type="spellEnd"/>
      <w:r w:rsidRPr="00331383">
        <w:rPr>
          <w:lang w:val="en-GB"/>
        </w:rPr>
        <w:t xml:space="preserve"> </w:t>
      </w:r>
      <w:proofErr w:type="spellStart"/>
      <w:r w:rsidRPr="00331383">
        <w:rPr>
          <w:lang w:val="en-GB"/>
        </w:rPr>
        <w:t>ar</w:t>
      </w:r>
      <w:proofErr w:type="spellEnd"/>
      <w:r w:rsidRPr="00331383">
        <w:rPr>
          <w:lang w:val="en-GB"/>
        </w:rPr>
        <w:t xml:space="preserve"> </w:t>
      </w:r>
      <w:proofErr w:type="spellStart"/>
      <w:r w:rsidRPr="00331383">
        <w:rPr>
          <w:lang w:val="en-GB"/>
        </w:rPr>
        <w:t>Līgumslēdzēju</w:t>
      </w:r>
      <w:proofErr w:type="spellEnd"/>
      <w:r w:rsidRPr="00331383">
        <w:rPr>
          <w:lang w:val="en-GB"/>
        </w:rPr>
        <w:t xml:space="preserve"> </w:t>
      </w:r>
      <w:proofErr w:type="spellStart"/>
      <w:r w:rsidRPr="00331383">
        <w:rPr>
          <w:lang w:val="en-GB"/>
        </w:rPr>
        <w:t>rakstveida</w:t>
      </w:r>
      <w:proofErr w:type="spellEnd"/>
      <w:r w:rsidRPr="00331383">
        <w:rPr>
          <w:lang w:val="en-GB"/>
        </w:rPr>
        <w:t xml:space="preserve"> </w:t>
      </w:r>
      <w:proofErr w:type="spellStart"/>
      <w:r w:rsidRPr="00331383">
        <w:rPr>
          <w:lang w:val="en-GB"/>
        </w:rPr>
        <w:t>vienošanos</w:t>
      </w:r>
      <w:proofErr w:type="spellEnd"/>
      <w:r w:rsidRPr="00331383">
        <w:rPr>
          <w:lang w:val="en-GB"/>
        </w:rPr>
        <w:t>.</w:t>
      </w:r>
    </w:p>
    <w:p w14:paraId="3922E617" w14:textId="77777777" w:rsidR="00331383" w:rsidRPr="00331383" w:rsidRDefault="00331383" w:rsidP="00484B6F">
      <w:pPr>
        <w:jc w:val="center"/>
        <w:rPr>
          <w:lang w:val="en-GB"/>
        </w:rPr>
      </w:pPr>
      <w:r w:rsidRPr="00331383">
        <w:rPr>
          <w:lang w:val="en-GB"/>
        </w:rPr>
        <w:t>7. STRĪDU ATRISINĀŠANA</w:t>
      </w:r>
    </w:p>
    <w:p w14:paraId="0AE1CBE3" w14:textId="77777777" w:rsidR="00331383" w:rsidRPr="00331383" w:rsidRDefault="00331383" w:rsidP="00484B6F">
      <w:pPr>
        <w:jc w:val="both"/>
        <w:rPr>
          <w:lang w:val="en-GB"/>
        </w:rPr>
      </w:pPr>
      <w:r w:rsidRPr="00331383">
        <w:rPr>
          <w:lang w:val="en-GB"/>
        </w:rPr>
        <w:t xml:space="preserve">7.1. </w:t>
      </w:r>
      <w:proofErr w:type="spellStart"/>
      <w:r w:rsidRPr="00331383">
        <w:rPr>
          <w:lang w:val="en-GB"/>
        </w:rPr>
        <w:t>Strīdus</w:t>
      </w:r>
      <w:proofErr w:type="spellEnd"/>
      <w:r w:rsidRPr="00331383">
        <w:rPr>
          <w:lang w:val="en-GB"/>
        </w:rPr>
        <w:t xml:space="preserve">, </w:t>
      </w:r>
      <w:proofErr w:type="spellStart"/>
      <w:r w:rsidRPr="00331383">
        <w:rPr>
          <w:lang w:val="en-GB"/>
        </w:rPr>
        <w:t>kuri</w:t>
      </w:r>
      <w:proofErr w:type="spellEnd"/>
      <w:r w:rsidRPr="00331383">
        <w:rPr>
          <w:lang w:val="en-GB"/>
        </w:rPr>
        <w:t xml:space="preserve"> </w:t>
      </w:r>
      <w:proofErr w:type="spellStart"/>
      <w:r w:rsidRPr="00331383">
        <w:rPr>
          <w:lang w:val="en-GB"/>
        </w:rPr>
        <w:t>ir</w:t>
      </w:r>
      <w:proofErr w:type="spellEnd"/>
      <w:r w:rsidRPr="00331383">
        <w:rPr>
          <w:lang w:val="en-GB"/>
        </w:rPr>
        <w:t xml:space="preserve"> </w:t>
      </w:r>
      <w:proofErr w:type="spellStart"/>
      <w:r w:rsidRPr="00331383">
        <w:rPr>
          <w:lang w:val="en-GB"/>
        </w:rPr>
        <w:t>radušies</w:t>
      </w:r>
      <w:proofErr w:type="spellEnd"/>
      <w:r w:rsidRPr="00331383">
        <w:rPr>
          <w:lang w:val="en-GB"/>
        </w:rPr>
        <w:t xml:space="preserve"> </w:t>
      </w:r>
      <w:proofErr w:type="spellStart"/>
      <w:r w:rsidRPr="00331383">
        <w:rPr>
          <w:lang w:val="en-GB"/>
        </w:rPr>
        <w:t>šā</w:t>
      </w:r>
      <w:proofErr w:type="spellEnd"/>
      <w:r w:rsidRPr="00331383">
        <w:rPr>
          <w:lang w:val="en-GB"/>
        </w:rPr>
        <w:t xml:space="preserve"> </w:t>
      </w:r>
      <w:proofErr w:type="spellStart"/>
      <w:r w:rsidRPr="00331383">
        <w:rPr>
          <w:lang w:val="en-GB"/>
        </w:rPr>
        <w:t>Līguma</w:t>
      </w:r>
      <w:proofErr w:type="spellEnd"/>
      <w:r w:rsidRPr="00331383">
        <w:rPr>
          <w:lang w:val="en-GB"/>
        </w:rPr>
        <w:t xml:space="preserve"> </w:t>
      </w:r>
      <w:proofErr w:type="spellStart"/>
      <w:r w:rsidRPr="00331383">
        <w:rPr>
          <w:lang w:val="en-GB"/>
        </w:rPr>
        <w:t>izpildes</w:t>
      </w:r>
      <w:proofErr w:type="spellEnd"/>
      <w:r w:rsidRPr="00331383">
        <w:rPr>
          <w:lang w:val="en-GB"/>
        </w:rPr>
        <w:t xml:space="preserve"> </w:t>
      </w:r>
      <w:proofErr w:type="spellStart"/>
      <w:r w:rsidRPr="00331383">
        <w:rPr>
          <w:lang w:val="en-GB"/>
        </w:rPr>
        <w:t>laikā</w:t>
      </w:r>
      <w:proofErr w:type="spellEnd"/>
      <w:r w:rsidRPr="00331383">
        <w:rPr>
          <w:lang w:val="en-GB"/>
        </w:rPr>
        <w:t xml:space="preserve">, </w:t>
      </w:r>
      <w:proofErr w:type="spellStart"/>
      <w:r w:rsidRPr="00331383">
        <w:rPr>
          <w:lang w:val="en-GB"/>
        </w:rPr>
        <w:t>tiek</w:t>
      </w:r>
      <w:proofErr w:type="spellEnd"/>
      <w:r w:rsidRPr="00331383">
        <w:rPr>
          <w:lang w:val="en-GB"/>
        </w:rPr>
        <w:t xml:space="preserve"> </w:t>
      </w:r>
      <w:proofErr w:type="spellStart"/>
      <w:r w:rsidRPr="00331383">
        <w:rPr>
          <w:lang w:val="en-GB"/>
        </w:rPr>
        <w:t>risināti</w:t>
      </w:r>
      <w:proofErr w:type="spellEnd"/>
      <w:r w:rsidRPr="00331383">
        <w:rPr>
          <w:lang w:val="en-GB"/>
        </w:rPr>
        <w:t xml:space="preserve"> </w:t>
      </w:r>
      <w:proofErr w:type="spellStart"/>
      <w:r w:rsidRPr="00331383">
        <w:rPr>
          <w:lang w:val="en-GB"/>
        </w:rPr>
        <w:t>normatīvajos</w:t>
      </w:r>
      <w:proofErr w:type="spellEnd"/>
      <w:r w:rsidRPr="00331383">
        <w:rPr>
          <w:lang w:val="en-GB"/>
        </w:rPr>
        <w:t xml:space="preserve"> </w:t>
      </w:r>
      <w:proofErr w:type="spellStart"/>
      <w:r w:rsidRPr="00331383">
        <w:rPr>
          <w:lang w:val="en-GB"/>
        </w:rPr>
        <w:t>aktos</w:t>
      </w:r>
      <w:proofErr w:type="spellEnd"/>
      <w:r w:rsidRPr="00331383">
        <w:rPr>
          <w:lang w:val="en-GB"/>
        </w:rPr>
        <w:t xml:space="preserve"> </w:t>
      </w:r>
      <w:proofErr w:type="spellStart"/>
      <w:r w:rsidRPr="00331383">
        <w:rPr>
          <w:lang w:val="en-GB"/>
        </w:rPr>
        <w:t>paredzētajā</w:t>
      </w:r>
      <w:proofErr w:type="spellEnd"/>
      <w:r w:rsidRPr="00331383">
        <w:rPr>
          <w:lang w:val="en-GB"/>
        </w:rPr>
        <w:t xml:space="preserve"> </w:t>
      </w:r>
      <w:proofErr w:type="spellStart"/>
      <w:r w:rsidRPr="00331383">
        <w:rPr>
          <w:lang w:val="en-GB"/>
        </w:rPr>
        <w:t>kārtībā</w:t>
      </w:r>
      <w:proofErr w:type="spellEnd"/>
      <w:r w:rsidRPr="00331383">
        <w:rPr>
          <w:lang w:val="en-GB"/>
        </w:rPr>
        <w:t>.</w:t>
      </w:r>
    </w:p>
    <w:p w14:paraId="13577A8A" w14:textId="77777777" w:rsidR="00331383" w:rsidRPr="00331383" w:rsidRDefault="00331383" w:rsidP="00484B6F">
      <w:pPr>
        <w:jc w:val="center"/>
        <w:rPr>
          <w:lang w:val="en-GB"/>
        </w:rPr>
      </w:pPr>
      <w:r w:rsidRPr="00331383">
        <w:rPr>
          <w:lang w:val="en-GB"/>
        </w:rPr>
        <w:t>8.ATPAKAĻPIRKUMA TIESĪBAS</w:t>
      </w:r>
    </w:p>
    <w:p w14:paraId="1E04C704" w14:textId="77777777" w:rsidR="00331383" w:rsidRPr="00331383" w:rsidRDefault="00331383" w:rsidP="00484B6F">
      <w:pPr>
        <w:jc w:val="both"/>
        <w:rPr>
          <w:lang w:val="en-GB"/>
        </w:rPr>
      </w:pPr>
      <w:r w:rsidRPr="00331383">
        <w:rPr>
          <w:lang w:val="en-GB"/>
        </w:rPr>
        <w:t xml:space="preserve">8.1. </w:t>
      </w:r>
      <w:proofErr w:type="spellStart"/>
      <w:r w:rsidRPr="00331383">
        <w:rPr>
          <w:lang w:val="en-GB"/>
        </w:rPr>
        <w:t>Ja</w:t>
      </w:r>
      <w:proofErr w:type="spellEnd"/>
      <w:r w:rsidRPr="00331383">
        <w:rPr>
          <w:lang w:val="en-GB"/>
        </w:rPr>
        <w:t xml:space="preserve"> </w:t>
      </w:r>
      <w:proofErr w:type="spellStart"/>
      <w:r w:rsidRPr="00331383">
        <w:rPr>
          <w:lang w:val="en-GB"/>
        </w:rPr>
        <w:t>Pircējs</w:t>
      </w:r>
      <w:proofErr w:type="spellEnd"/>
      <w:r w:rsidRPr="00331383">
        <w:rPr>
          <w:lang w:val="en-GB"/>
        </w:rPr>
        <w:t xml:space="preserve"> </w:t>
      </w:r>
      <w:proofErr w:type="spellStart"/>
      <w:r w:rsidRPr="00331383">
        <w:rPr>
          <w:lang w:val="en-GB"/>
        </w:rPr>
        <w:t>nepilda</w:t>
      </w:r>
      <w:proofErr w:type="spellEnd"/>
      <w:r w:rsidRPr="00331383">
        <w:rPr>
          <w:lang w:val="en-GB"/>
        </w:rPr>
        <w:t xml:space="preserve"> </w:t>
      </w:r>
      <w:proofErr w:type="spellStart"/>
      <w:r w:rsidRPr="00331383">
        <w:rPr>
          <w:lang w:val="en-GB"/>
        </w:rPr>
        <w:t>šā</w:t>
      </w:r>
      <w:proofErr w:type="spellEnd"/>
      <w:r w:rsidRPr="00331383">
        <w:rPr>
          <w:lang w:val="en-GB"/>
        </w:rPr>
        <w:t xml:space="preserve"> </w:t>
      </w:r>
      <w:proofErr w:type="spellStart"/>
      <w:r w:rsidRPr="00331383">
        <w:rPr>
          <w:lang w:val="en-GB"/>
        </w:rPr>
        <w:t>līguma</w:t>
      </w:r>
      <w:proofErr w:type="spellEnd"/>
      <w:r w:rsidRPr="00331383">
        <w:rPr>
          <w:lang w:val="en-GB"/>
        </w:rPr>
        <w:t xml:space="preserve"> </w:t>
      </w:r>
      <w:proofErr w:type="spellStart"/>
      <w:r w:rsidRPr="00331383">
        <w:rPr>
          <w:lang w:val="en-GB"/>
        </w:rPr>
        <w:t>noteikumus</w:t>
      </w:r>
      <w:proofErr w:type="spellEnd"/>
      <w:r w:rsidRPr="00331383">
        <w:rPr>
          <w:lang w:val="en-GB"/>
        </w:rPr>
        <w:t xml:space="preserve"> </w:t>
      </w:r>
      <w:proofErr w:type="spellStart"/>
      <w:r w:rsidRPr="00331383">
        <w:rPr>
          <w:lang w:val="en-GB"/>
        </w:rPr>
        <w:t>Pārdevējam</w:t>
      </w:r>
      <w:proofErr w:type="spellEnd"/>
      <w:r w:rsidRPr="00331383">
        <w:rPr>
          <w:lang w:val="en-GB"/>
        </w:rPr>
        <w:t xml:space="preserve"> </w:t>
      </w:r>
      <w:proofErr w:type="spellStart"/>
      <w:r w:rsidRPr="00331383">
        <w:rPr>
          <w:lang w:val="en-GB"/>
        </w:rPr>
        <w:t>ir</w:t>
      </w:r>
      <w:proofErr w:type="spellEnd"/>
      <w:r w:rsidRPr="00331383">
        <w:rPr>
          <w:lang w:val="en-GB"/>
        </w:rPr>
        <w:t xml:space="preserve"> </w:t>
      </w:r>
      <w:proofErr w:type="spellStart"/>
      <w:r w:rsidRPr="00331383">
        <w:rPr>
          <w:lang w:val="en-GB"/>
        </w:rPr>
        <w:t>tiesības</w:t>
      </w:r>
      <w:proofErr w:type="spellEnd"/>
      <w:r w:rsidRPr="00331383">
        <w:rPr>
          <w:lang w:val="en-GB"/>
        </w:rPr>
        <w:t xml:space="preserve"> </w:t>
      </w:r>
      <w:proofErr w:type="spellStart"/>
      <w:r w:rsidRPr="00331383">
        <w:rPr>
          <w:lang w:val="en-GB"/>
        </w:rPr>
        <w:t>uz</w:t>
      </w:r>
      <w:proofErr w:type="spellEnd"/>
      <w:r w:rsidRPr="00331383">
        <w:rPr>
          <w:lang w:val="en-GB"/>
        </w:rPr>
        <w:t xml:space="preserve"> </w:t>
      </w:r>
      <w:proofErr w:type="spellStart"/>
      <w:r w:rsidRPr="00331383">
        <w:rPr>
          <w:lang w:val="en-GB"/>
        </w:rPr>
        <w:t>Objekta</w:t>
      </w:r>
      <w:proofErr w:type="spellEnd"/>
      <w:r w:rsidRPr="00331383">
        <w:rPr>
          <w:lang w:val="en-GB"/>
        </w:rPr>
        <w:t xml:space="preserve"> </w:t>
      </w:r>
      <w:proofErr w:type="spellStart"/>
      <w:r w:rsidRPr="00331383">
        <w:rPr>
          <w:lang w:val="en-GB"/>
        </w:rPr>
        <w:t>vai</w:t>
      </w:r>
      <w:proofErr w:type="spellEnd"/>
      <w:r w:rsidRPr="00331383">
        <w:rPr>
          <w:lang w:val="en-GB"/>
        </w:rPr>
        <w:t xml:space="preserve"> </w:t>
      </w:r>
      <w:proofErr w:type="spellStart"/>
      <w:r w:rsidRPr="00331383">
        <w:rPr>
          <w:lang w:val="en-GB"/>
        </w:rPr>
        <w:t>tā</w:t>
      </w:r>
      <w:proofErr w:type="spellEnd"/>
      <w:r w:rsidRPr="00331383">
        <w:rPr>
          <w:lang w:val="en-GB"/>
        </w:rPr>
        <w:t xml:space="preserve"> </w:t>
      </w:r>
      <w:proofErr w:type="spellStart"/>
      <w:r w:rsidRPr="00331383">
        <w:rPr>
          <w:lang w:val="en-GB"/>
        </w:rPr>
        <w:t>daļas</w:t>
      </w:r>
      <w:proofErr w:type="spellEnd"/>
      <w:r w:rsidRPr="00331383">
        <w:rPr>
          <w:lang w:val="en-GB"/>
        </w:rPr>
        <w:t xml:space="preserve"> </w:t>
      </w:r>
      <w:proofErr w:type="spellStart"/>
      <w:r w:rsidRPr="00331383">
        <w:rPr>
          <w:lang w:val="en-GB"/>
        </w:rPr>
        <w:t>atpakaļpirkumu</w:t>
      </w:r>
      <w:proofErr w:type="spellEnd"/>
      <w:r w:rsidRPr="00331383">
        <w:rPr>
          <w:lang w:val="en-GB"/>
        </w:rPr>
        <w:t>.</w:t>
      </w:r>
    </w:p>
    <w:p w14:paraId="3853B7D9" w14:textId="77777777" w:rsidR="00331383" w:rsidRPr="00331383" w:rsidRDefault="00331383" w:rsidP="00484B6F">
      <w:pPr>
        <w:jc w:val="both"/>
        <w:rPr>
          <w:lang w:val="en-GB"/>
        </w:rPr>
      </w:pPr>
      <w:r w:rsidRPr="00331383">
        <w:rPr>
          <w:lang w:val="en-GB"/>
        </w:rPr>
        <w:t xml:space="preserve">8.2. </w:t>
      </w:r>
      <w:proofErr w:type="spellStart"/>
      <w:r w:rsidRPr="00331383">
        <w:rPr>
          <w:lang w:val="en-GB"/>
        </w:rPr>
        <w:t>Pārdevējs</w:t>
      </w:r>
      <w:proofErr w:type="spellEnd"/>
      <w:r w:rsidRPr="00331383">
        <w:rPr>
          <w:lang w:val="en-GB"/>
        </w:rPr>
        <w:t xml:space="preserve"> </w:t>
      </w:r>
      <w:proofErr w:type="spellStart"/>
      <w:r w:rsidRPr="00331383">
        <w:rPr>
          <w:lang w:val="en-GB"/>
        </w:rPr>
        <w:t>savas</w:t>
      </w:r>
      <w:proofErr w:type="spellEnd"/>
      <w:r w:rsidRPr="00331383">
        <w:rPr>
          <w:lang w:val="en-GB"/>
        </w:rPr>
        <w:t xml:space="preserve"> </w:t>
      </w:r>
      <w:proofErr w:type="spellStart"/>
      <w:r w:rsidRPr="00331383">
        <w:rPr>
          <w:lang w:val="en-GB"/>
        </w:rPr>
        <w:t>atpakaļpirkuma</w:t>
      </w:r>
      <w:proofErr w:type="spellEnd"/>
      <w:r w:rsidRPr="00331383">
        <w:rPr>
          <w:lang w:val="en-GB"/>
        </w:rPr>
        <w:t xml:space="preserve"> </w:t>
      </w:r>
      <w:proofErr w:type="spellStart"/>
      <w:r w:rsidRPr="00331383">
        <w:rPr>
          <w:lang w:val="en-GB"/>
        </w:rPr>
        <w:t>tiesības</w:t>
      </w:r>
      <w:proofErr w:type="spellEnd"/>
      <w:r w:rsidRPr="00331383">
        <w:rPr>
          <w:lang w:val="en-GB"/>
        </w:rPr>
        <w:t xml:space="preserve"> </w:t>
      </w:r>
      <w:proofErr w:type="spellStart"/>
      <w:r w:rsidRPr="00331383">
        <w:rPr>
          <w:lang w:val="en-GB"/>
        </w:rPr>
        <w:t>realizē</w:t>
      </w:r>
      <w:proofErr w:type="spellEnd"/>
      <w:r w:rsidRPr="00331383">
        <w:rPr>
          <w:lang w:val="en-GB"/>
        </w:rPr>
        <w:t xml:space="preserve"> </w:t>
      </w:r>
      <w:proofErr w:type="spellStart"/>
      <w:r w:rsidRPr="00331383">
        <w:rPr>
          <w:lang w:val="en-GB"/>
        </w:rPr>
        <w:t>pamatojoties</w:t>
      </w:r>
      <w:proofErr w:type="spellEnd"/>
      <w:r w:rsidRPr="00331383">
        <w:rPr>
          <w:lang w:val="en-GB"/>
        </w:rPr>
        <w:t xml:space="preserve"> </w:t>
      </w:r>
      <w:proofErr w:type="spellStart"/>
      <w:r w:rsidRPr="00331383">
        <w:rPr>
          <w:lang w:val="en-GB"/>
        </w:rPr>
        <w:t>uz</w:t>
      </w:r>
      <w:proofErr w:type="spellEnd"/>
      <w:r w:rsidRPr="00331383">
        <w:rPr>
          <w:lang w:val="en-GB"/>
        </w:rPr>
        <w:t xml:space="preserve"> </w:t>
      </w:r>
      <w:proofErr w:type="spellStart"/>
      <w:r w:rsidRPr="00331383">
        <w:rPr>
          <w:lang w:val="en-GB"/>
        </w:rPr>
        <w:t>vienpusēju</w:t>
      </w:r>
      <w:proofErr w:type="spellEnd"/>
      <w:r w:rsidRPr="00331383">
        <w:rPr>
          <w:lang w:val="en-GB"/>
        </w:rPr>
        <w:t xml:space="preserve"> </w:t>
      </w:r>
      <w:proofErr w:type="spellStart"/>
      <w:r w:rsidRPr="00331383">
        <w:rPr>
          <w:lang w:val="en-GB"/>
        </w:rPr>
        <w:t>gribas</w:t>
      </w:r>
      <w:proofErr w:type="spellEnd"/>
      <w:r w:rsidRPr="00331383">
        <w:rPr>
          <w:lang w:val="en-GB"/>
        </w:rPr>
        <w:t xml:space="preserve"> </w:t>
      </w:r>
      <w:proofErr w:type="spellStart"/>
      <w:r w:rsidRPr="00331383">
        <w:rPr>
          <w:lang w:val="en-GB"/>
        </w:rPr>
        <w:t>izpausmi</w:t>
      </w:r>
      <w:proofErr w:type="spellEnd"/>
      <w:r w:rsidRPr="00331383">
        <w:rPr>
          <w:lang w:val="en-GB"/>
        </w:rPr>
        <w:t>, par to 30 (</w:t>
      </w:r>
      <w:proofErr w:type="spellStart"/>
      <w:r w:rsidRPr="00331383">
        <w:rPr>
          <w:lang w:val="en-GB"/>
        </w:rPr>
        <w:t>trīsdesmit</w:t>
      </w:r>
      <w:proofErr w:type="spellEnd"/>
      <w:r w:rsidRPr="00331383">
        <w:rPr>
          <w:lang w:val="en-GB"/>
        </w:rPr>
        <w:t xml:space="preserve">) </w:t>
      </w:r>
      <w:proofErr w:type="spellStart"/>
      <w:r w:rsidRPr="00331383">
        <w:rPr>
          <w:lang w:val="en-GB"/>
        </w:rPr>
        <w:t>dienas</w:t>
      </w:r>
      <w:proofErr w:type="spellEnd"/>
      <w:r w:rsidRPr="00331383">
        <w:rPr>
          <w:lang w:val="en-GB"/>
        </w:rPr>
        <w:t xml:space="preserve"> </w:t>
      </w:r>
      <w:proofErr w:type="spellStart"/>
      <w:r w:rsidRPr="00331383">
        <w:rPr>
          <w:lang w:val="en-GB"/>
        </w:rPr>
        <w:t>iepriekš</w:t>
      </w:r>
      <w:proofErr w:type="spellEnd"/>
      <w:r w:rsidRPr="00331383">
        <w:rPr>
          <w:lang w:val="en-GB"/>
        </w:rPr>
        <w:t xml:space="preserve"> </w:t>
      </w:r>
      <w:proofErr w:type="spellStart"/>
      <w:r w:rsidRPr="00331383">
        <w:rPr>
          <w:lang w:val="en-GB"/>
        </w:rPr>
        <w:t>rakstiski</w:t>
      </w:r>
      <w:proofErr w:type="spellEnd"/>
      <w:r w:rsidRPr="00331383">
        <w:rPr>
          <w:lang w:val="en-GB"/>
        </w:rPr>
        <w:t xml:space="preserve"> </w:t>
      </w:r>
      <w:proofErr w:type="spellStart"/>
      <w:r w:rsidRPr="00331383">
        <w:rPr>
          <w:lang w:val="en-GB"/>
        </w:rPr>
        <w:t>brīdinot</w:t>
      </w:r>
      <w:proofErr w:type="spellEnd"/>
      <w:r w:rsidRPr="00331383">
        <w:rPr>
          <w:lang w:val="en-GB"/>
        </w:rPr>
        <w:t xml:space="preserve"> </w:t>
      </w:r>
      <w:proofErr w:type="spellStart"/>
      <w:r w:rsidRPr="00331383">
        <w:rPr>
          <w:lang w:val="en-GB"/>
        </w:rPr>
        <w:t>Pircēju</w:t>
      </w:r>
      <w:proofErr w:type="spellEnd"/>
      <w:r w:rsidRPr="00331383">
        <w:rPr>
          <w:lang w:val="en-GB"/>
        </w:rPr>
        <w:t>.</w:t>
      </w:r>
    </w:p>
    <w:p w14:paraId="7EC0E009" w14:textId="77777777" w:rsidR="00331383" w:rsidRPr="00331383" w:rsidRDefault="00331383" w:rsidP="00484B6F">
      <w:pPr>
        <w:jc w:val="both"/>
        <w:rPr>
          <w:lang w:val="en-GB"/>
        </w:rPr>
      </w:pPr>
      <w:r w:rsidRPr="00331383">
        <w:rPr>
          <w:lang w:val="en-GB"/>
        </w:rPr>
        <w:t xml:space="preserve">8.3. </w:t>
      </w:r>
      <w:proofErr w:type="spellStart"/>
      <w:r w:rsidRPr="00331383">
        <w:rPr>
          <w:lang w:val="en-GB"/>
        </w:rPr>
        <w:t>Veicot</w:t>
      </w:r>
      <w:proofErr w:type="spellEnd"/>
      <w:r w:rsidRPr="00331383">
        <w:rPr>
          <w:lang w:val="en-GB"/>
        </w:rPr>
        <w:t xml:space="preserve"> </w:t>
      </w:r>
      <w:proofErr w:type="spellStart"/>
      <w:r w:rsidRPr="00331383">
        <w:rPr>
          <w:lang w:val="en-GB"/>
        </w:rPr>
        <w:t>atpakaļpirkumu</w:t>
      </w:r>
      <w:proofErr w:type="spellEnd"/>
      <w:r w:rsidRPr="00331383">
        <w:rPr>
          <w:lang w:val="en-GB"/>
        </w:rPr>
        <w:t xml:space="preserve"> </w:t>
      </w:r>
      <w:proofErr w:type="spellStart"/>
      <w:r w:rsidRPr="00331383">
        <w:rPr>
          <w:lang w:val="en-GB"/>
        </w:rPr>
        <w:t>Objekta</w:t>
      </w:r>
      <w:proofErr w:type="spellEnd"/>
      <w:r w:rsidRPr="00331383">
        <w:rPr>
          <w:lang w:val="en-GB"/>
        </w:rPr>
        <w:t xml:space="preserve"> </w:t>
      </w:r>
      <w:proofErr w:type="spellStart"/>
      <w:r w:rsidRPr="00331383">
        <w:rPr>
          <w:lang w:val="en-GB"/>
        </w:rPr>
        <w:t>vai</w:t>
      </w:r>
      <w:proofErr w:type="spellEnd"/>
      <w:r w:rsidRPr="00331383">
        <w:rPr>
          <w:lang w:val="en-GB"/>
        </w:rPr>
        <w:t xml:space="preserve"> </w:t>
      </w:r>
      <w:proofErr w:type="spellStart"/>
      <w:r w:rsidRPr="00331383">
        <w:rPr>
          <w:lang w:val="en-GB"/>
        </w:rPr>
        <w:t>tās</w:t>
      </w:r>
      <w:proofErr w:type="spellEnd"/>
      <w:r w:rsidRPr="00331383">
        <w:rPr>
          <w:lang w:val="en-GB"/>
        </w:rPr>
        <w:t xml:space="preserve"> </w:t>
      </w:r>
      <w:proofErr w:type="spellStart"/>
      <w:r w:rsidRPr="00331383">
        <w:rPr>
          <w:lang w:val="en-GB"/>
        </w:rPr>
        <w:t>daļas</w:t>
      </w:r>
      <w:proofErr w:type="spellEnd"/>
      <w:r w:rsidRPr="00331383">
        <w:rPr>
          <w:lang w:val="en-GB"/>
        </w:rPr>
        <w:t xml:space="preserve"> </w:t>
      </w:r>
      <w:proofErr w:type="spellStart"/>
      <w:r w:rsidRPr="00331383">
        <w:rPr>
          <w:lang w:val="en-GB"/>
        </w:rPr>
        <w:t>cena</w:t>
      </w:r>
      <w:proofErr w:type="spellEnd"/>
      <w:r w:rsidRPr="00331383">
        <w:rPr>
          <w:lang w:val="en-GB"/>
        </w:rPr>
        <w:t xml:space="preserve"> </w:t>
      </w:r>
      <w:proofErr w:type="spellStart"/>
      <w:r w:rsidRPr="00331383">
        <w:rPr>
          <w:lang w:val="en-GB"/>
        </w:rPr>
        <w:t>tiek</w:t>
      </w:r>
      <w:proofErr w:type="spellEnd"/>
      <w:r w:rsidRPr="00331383">
        <w:rPr>
          <w:lang w:val="en-GB"/>
        </w:rPr>
        <w:t xml:space="preserve"> </w:t>
      </w:r>
      <w:proofErr w:type="spellStart"/>
      <w:r w:rsidRPr="00331383">
        <w:rPr>
          <w:lang w:val="en-GB"/>
        </w:rPr>
        <w:t>noteikta</w:t>
      </w:r>
      <w:proofErr w:type="spellEnd"/>
      <w:r w:rsidRPr="00331383">
        <w:rPr>
          <w:lang w:val="en-GB"/>
        </w:rPr>
        <w:t xml:space="preserve"> ne </w:t>
      </w:r>
      <w:proofErr w:type="spellStart"/>
      <w:r w:rsidRPr="00331383">
        <w:rPr>
          <w:lang w:val="en-GB"/>
        </w:rPr>
        <w:t>lielāka</w:t>
      </w:r>
      <w:proofErr w:type="spellEnd"/>
      <w:r w:rsidRPr="00331383">
        <w:rPr>
          <w:lang w:val="en-GB"/>
        </w:rPr>
        <w:t xml:space="preserve"> par 4.</w:t>
      </w:r>
      <w:proofErr w:type="gramStart"/>
      <w:r w:rsidRPr="00331383">
        <w:rPr>
          <w:lang w:val="en-GB"/>
        </w:rPr>
        <w:t>1.punktā</w:t>
      </w:r>
      <w:proofErr w:type="gramEnd"/>
      <w:r w:rsidRPr="00331383">
        <w:rPr>
          <w:lang w:val="en-GB"/>
        </w:rPr>
        <w:t xml:space="preserve"> </w:t>
      </w:r>
      <w:proofErr w:type="spellStart"/>
      <w:r w:rsidRPr="00331383">
        <w:rPr>
          <w:lang w:val="en-GB"/>
        </w:rPr>
        <w:t>noteikto</w:t>
      </w:r>
      <w:proofErr w:type="spellEnd"/>
      <w:r w:rsidRPr="00331383">
        <w:rPr>
          <w:lang w:val="en-GB"/>
        </w:rPr>
        <w:t xml:space="preserve">. </w:t>
      </w:r>
      <w:proofErr w:type="spellStart"/>
      <w:r w:rsidRPr="00331383">
        <w:rPr>
          <w:lang w:val="en-GB"/>
        </w:rPr>
        <w:t>Ja</w:t>
      </w:r>
      <w:proofErr w:type="spellEnd"/>
      <w:r w:rsidRPr="00331383">
        <w:rPr>
          <w:lang w:val="en-GB"/>
        </w:rPr>
        <w:t xml:space="preserve"> </w:t>
      </w:r>
      <w:proofErr w:type="spellStart"/>
      <w:r w:rsidRPr="00331383">
        <w:rPr>
          <w:lang w:val="en-GB"/>
        </w:rPr>
        <w:t>Pircējs</w:t>
      </w:r>
      <w:proofErr w:type="spellEnd"/>
      <w:r w:rsidRPr="00331383">
        <w:rPr>
          <w:lang w:val="en-GB"/>
        </w:rPr>
        <w:t xml:space="preserve"> </w:t>
      </w:r>
      <w:proofErr w:type="spellStart"/>
      <w:r w:rsidRPr="00331383">
        <w:rPr>
          <w:lang w:val="en-GB"/>
        </w:rPr>
        <w:t>ir</w:t>
      </w:r>
      <w:proofErr w:type="spellEnd"/>
      <w:r w:rsidRPr="00331383">
        <w:rPr>
          <w:lang w:val="en-GB"/>
        </w:rPr>
        <w:t xml:space="preserve"> </w:t>
      </w:r>
      <w:proofErr w:type="spellStart"/>
      <w:r w:rsidRPr="00331383">
        <w:rPr>
          <w:lang w:val="en-GB"/>
        </w:rPr>
        <w:t>veicis</w:t>
      </w:r>
      <w:proofErr w:type="spellEnd"/>
      <w:r w:rsidRPr="00331383">
        <w:rPr>
          <w:lang w:val="en-GB"/>
        </w:rPr>
        <w:t xml:space="preserve"> </w:t>
      </w:r>
      <w:proofErr w:type="spellStart"/>
      <w:r w:rsidRPr="00331383">
        <w:rPr>
          <w:lang w:val="en-GB"/>
        </w:rPr>
        <w:t>Objekta</w:t>
      </w:r>
      <w:proofErr w:type="spellEnd"/>
      <w:r w:rsidRPr="00331383">
        <w:rPr>
          <w:lang w:val="en-GB"/>
        </w:rPr>
        <w:t xml:space="preserve"> </w:t>
      </w:r>
      <w:proofErr w:type="spellStart"/>
      <w:r w:rsidRPr="00331383">
        <w:rPr>
          <w:lang w:val="en-GB"/>
        </w:rPr>
        <w:t>uzlabojumus</w:t>
      </w:r>
      <w:proofErr w:type="spellEnd"/>
      <w:r w:rsidRPr="00331383">
        <w:rPr>
          <w:lang w:val="en-GB"/>
        </w:rPr>
        <w:t xml:space="preserve">, </w:t>
      </w:r>
      <w:proofErr w:type="spellStart"/>
      <w:r w:rsidRPr="00331383">
        <w:rPr>
          <w:lang w:val="en-GB"/>
        </w:rPr>
        <w:t>kurus</w:t>
      </w:r>
      <w:proofErr w:type="spellEnd"/>
      <w:r w:rsidRPr="00331383">
        <w:rPr>
          <w:lang w:val="en-GB"/>
        </w:rPr>
        <w:t xml:space="preserve"> </w:t>
      </w:r>
      <w:proofErr w:type="spellStart"/>
      <w:r w:rsidRPr="00331383">
        <w:rPr>
          <w:lang w:val="en-GB"/>
        </w:rPr>
        <w:t>atzīst</w:t>
      </w:r>
      <w:proofErr w:type="spellEnd"/>
      <w:r w:rsidRPr="00331383">
        <w:rPr>
          <w:lang w:val="en-GB"/>
        </w:rPr>
        <w:t xml:space="preserve"> par </w:t>
      </w:r>
      <w:proofErr w:type="spellStart"/>
      <w:r w:rsidRPr="00331383">
        <w:rPr>
          <w:lang w:val="en-GB"/>
        </w:rPr>
        <w:t>tādiem</w:t>
      </w:r>
      <w:proofErr w:type="spellEnd"/>
      <w:r w:rsidRPr="00331383">
        <w:rPr>
          <w:lang w:val="en-GB"/>
        </w:rPr>
        <w:t xml:space="preserve"> </w:t>
      </w:r>
      <w:proofErr w:type="spellStart"/>
      <w:r w:rsidRPr="00331383">
        <w:rPr>
          <w:lang w:val="en-GB"/>
        </w:rPr>
        <w:t>arī</w:t>
      </w:r>
      <w:proofErr w:type="spellEnd"/>
      <w:r w:rsidRPr="00331383">
        <w:rPr>
          <w:lang w:val="en-GB"/>
        </w:rPr>
        <w:t xml:space="preserve"> </w:t>
      </w:r>
      <w:proofErr w:type="spellStart"/>
      <w:r w:rsidRPr="00331383">
        <w:rPr>
          <w:lang w:val="en-GB"/>
        </w:rPr>
        <w:t>Pārdevējs</w:t>
      </w:r>
      <w:proofErr w:type="spellEnd"/>
      <w:r w:rsidRPr="00331383">
        <w:rPr>
          <w:lang w:val="en-GB"/>
        </w:rPr>
        <w:t xml:space="preserve">, tad </w:t>
      </w:r>
      <w:proofErr w:type="spellStart"/>
      <w:r w:rsidRPr="00331383">
        <w:rPr>
          <w:lang w:val="en-GB"/>
        </w:rPr>
        <w:t>atpakaļpirkuma</w:t>
      </w:r>
      <w:proofErr w:type="spellEnd"/>
      <w:r w:rsidRPr="00331383">
        <w:rPr>
          <w:lang w:val="en-GB"/>
        </w:rPr>
        <w:t xml:space="preserve"> </w:t>
      </w:r>
      <w:proofErr w:type="spellStart"/>
      <w:r w:rsidRPr="00331383">
        <w:rPr>
          <w:lang w:val="en-GB"/>
        </w:rPr>
        <w:t>summu</w:t>
      </w:r>
      <w:proofErr w:type="spellEnd"/>
      <w:r w:rsidRPr="00331383">
        <w:rPr>
          <w:lang w:val="en-GB"/>
        </w:rPr>
        <w:t xml:space="preserve"> </w:t>
      </w:r>
      <w:proofErr w:type="spellStart"/>
      <w:r w:rsidRPr="00331383">
        <w:rPr>
          <w:lang w:val="en-GB"/>
        </w:rPr>
        <w:t>nosaka</w:t>
      </w:r>
      <w:proofErr w:type="spellEnd"/>
      <w:r w:rsidRPr="00331383">
        <w:rPr>
          <w:lang w:val="en-GB"/>
        </w:rPr>
        <w:t xml:space="preserve">, </w:t>
      </w:r>
      <w:proofErr w:type="spellStart"/>
      <w:r w:rsidRPr="00331383">
        <w:rPr>
          <w:lang w:val="en-GB"/>
        </w:rPr>
        <w:t>Līgumslēdzējiem</w:t>
      </w:r>
      <w:proofErr w:type="spellEnd"/>
      <w:r w:rsidRPr="00331383">
        <w:rPr>
          <w:lang w:val="en-GB"/>
        </w:rPr>
        <w:t xml:space="preserve"> </w:t>
      </w:r>
      <w:proofErr w:type="spellStart"/>
      <w:r w:rsidRPr="00331383">
        <w:rPr>
          <w:lang w:val="en-GB"/>
        </w:rPr>
        <w:t>vienojoties</w:t>
      </w:r>
      <w:proofErr w:type="spellEnd"/>
      <w:r w:rsidRPr="00331383">
        <w:rPr>
          <w:lang w:val="en-GB"/>
        </w:rPr>
        <w:t>.</w:t>
      </w:r>
    </w:p>
    <w:p w14:paraId="485FC22A" w14:textId="77777777" w:rsidR="00331383" w:rsidRPr="00331383" w:rsidRDefault="00331383" w:rsidP="00484B6F">
      <w:pPr>
        <w:jc w:val="both"/>
        <w:rPr>
          <w:lang w:val="en-GB"/>
        </w:rPr>
      </w:pPr>
      <w:r w:rsidRPr="00331383">
        <w:rPr>
          <w:lang w:val="en-GB"/>
        </w:rPr>
        <w:t xml:space="preserve">8.4. </w:t>
      </w:r>
      <w:proofErr w:type="spellStart"/>
      <w:r w:rsidRPr="00331383">
        <w:rPr>
          <w:lang w:val="en-GB"/>
        </w:rPr>
        <w:t>Pārdevējs</w:t>
      </w:r>
      <w:proofErr w:type="spellEnd"/>
      <w:r w:rsidRPr="00331383">
        <w:rPr>
          <w:lang w:val="en-GB"/>
        </w:rPr>
        <w:t xml:space="preserve"> </w:t>
      </w:r>
      <w:proofErr w:type="spellStart"/>
      <w:r w:rsidRPr="00331383">
        <w:rPr>
          <w:lang w:val="en-GB"/>
        </w:rPr>
        <w:t>atpakaļpirkumu</w:t>
      </w:r>
      <w:proofErr w:type="spellEnd"/>
      <w:r w:rsidRPr="00331383">
        <w:rPr>
          <w:lang w:val="en-GB"/>
        </w:rPr>
        <w:t xml:space="preserve"> </w:t>
      </w:r>
      <w:proofErr w:type="spellStart"/>
      <w:r w:rsidRPr="00331383">
        <w:rPr>
          <w:lang w:val="en-GB"/>
        </w:rPr>
        <w:t>ir</w:t>
      </w:r>
      <w:proofErr w:type="spellEnd"/>
      <w:r w:rsidRPr="00331383">
        <w:rPr>
          <w:lang w:val="en-GB"/>
        </w:rPr>
        <w:t xml:space="preserve"> </w:t>
      </w:r>
      <w:proofErr w:type="spellStart"/>
      <w:r w:rsidRPr="00331383">
        <w:rPr>
          <w:lang w:val="en-GB"/>
        </w:rPr>
        <w:t>tiesīgs</w:t>
      </w:r>
      <w:proofErr w:type="spellEnd"/>
      <w:r w:rsidRPr="00331383">
        <w:rPr>
          <w:lang w:val="en-GB"/>
        </w:rPr>
        <w:t xml:space="preserve"> </w:t>
      </w:r>
      <w:proofErr w:type="spellStart"/>
      <w:r w:rsidRPr="00331383">
        <w:rPr>
          <w:lang w:val="en-GB"/>
        </w:rPr>
        <w:t>realizēt</w:t>
      </w:r>
      <w:proofErr w:type="spellEnd"/>
      <w:r w:rsidRPr="00331383">
        <w:rPr>
          <w:lang w:val="en-GB"/>
        </w:rPr>
        <w:t xml:space="preserve"> no </w:t>
      </w:r>
      <w:proofErr w:type="spellStart"/>
      <w:r w:rsidRPr="00331383">
        <w:rPr>
          <w:lang w:val="en-GB"/>
        </w:rPr>
        <w:t>brīža</w:t>
      </w:r>
      <w:proofErr w:type="spellEnd"/>
      <w:r w:rsidRPr="00331383">
        <w:rPr>
          <w:lang w:val="en-GB"/>
        </w:rPr>
        <w:t xml:space="preserve">, </w:t>
      </w:r>
      <w:proofErr w:type="spellStart"/>
      <w:r w:rsidRPr="00331383">
        <w:rPr>
          <w:lang w:val="en-GB"/>
        </w:rPr>
        <w:t>kad</w:t>
      </w:r>
      <w:proofErr w:type="spellEnd"/>
      <w:r w:rsidRPr="00331383">
        <w:rPr>
          <w:lang w:val="en-GB"/>
        </w:rPr>
        <w:t xml:space="preserve"> </w:t>
      </w:r>
      <w:proofErr w:type="spellStart"/>
      <w:r w:rsidRPr="00331383">
        <w:rPr>
          <w:lang w:val="en-GB"/>
        </w:rPr>
        <w:t>Pircējs</w:t>
      </w:r>
      <w:proofErr w:type="spellEnd"/>
      <w:r w:rsidRPr="00331383">
        <w:rPr>
          <w:lang w:val="en-GB"/>
        </w:rPr>
        <w:t xml:space="preserve"> </w:t>
      </w:r>
      <w:proofErr w:type="spellStart"/>
      <w:r w:rsidRPr="00331383">
        <w:rPr>
          <w:lang w:val="en-GB"/>
        </w:rPr>
        <w:t>nepilda</w:t>
      </w:r>
      <w:proofErr w:type="spellEnd"/>
      <w:r w:rsidRPr="00331383">
        <w:rPr>
          <w:lang w:val="en-GB"/>
        </w:rPr>
        <w:t xml:space="preserve"> </w:t>
      </w:r>
      <w:proofErr w:type="spellStart"/>
      <w:r w:rsidRPr="00331383">
        <w:rPr>
          <w:lang w:val="en-GB"/>
        </w:rPr>
        <w:t>Līguma</w:t>
      </w:r>
      <w:proofErr w:type="spellEnd"/>
      <w:r w:rsidRPr="00331383">
        <w:rPr>
          <w:lang w:val="en-GB"/>
        </w:rPr>
        <w:t xml:space="preserve"> </w:t>
      </w:r>
      <w:proofErr w:type="spellStart"/>
      <w:r w:rsidRPr="00331383">
        <w:rPr>
          <w:lang w:val="en-GB"/>
        </w:rPr>
        <w:t>noteikumus</w:t>
      </w:r>
      <w:proofErr w:type="spellEnd"/>
      <w:r w:rsidRPr="00331383">
        <w:rPr>
          <w:lang w:val="en-GB"/>
        </w:rPr>
        <w:t>.</w:t>
      </w:r>
    </w:p>
    <w:p w14:paraId="1CA899B4" w14:textId="77777777" w:rsidR="00331383" w:rsidRPr="00331383" w:rsidRDefault="00331383" w:rsidP="00484B6F">
      <w:pPr>
        <w:jc w:val="center"/>
        <w:rPr>
          <w:lang w:val="en-GB"/>
        </w:rPr>
      </w:pPr>
      <w:r w:rsidRPr="00331383">
        <w:rPr>
          <w:lang w:val="en-GB"/>
        </w:rPr>
        <w:t>9. CITI NOTEIKUMI</w:t>
      </w:r>
    </w:p>
    <w:p w14:paraId="0B1D5D12" w14:textId="77777777" w:rsidR="00331383" w:rsidRPr="00331383" w:rsidRDefault="00331383" w:rsidP="00484B6F">
      <w:pPr>
        <w:jc w:val="both"/>
        <w:rPr>
          <w:lang w:val="en-GB"/>
        </w:rPr>
      </w:pPr>
      <w:r w:rsidRPr="00331383">
        <w:rPr>
          <w:lang w:val="en-GB"/>
        </w:rPr>
        <w:t xml:space="preserve">9.1. </w:t>
      </w:r>
      <w:proofErr w:type="spellStart"/>
      <w:r w:rsidRPr="00331383">
        <w:rPr>
          <w:lang w:val="en-GB"/>
        </w:rPr>
        <w:t>Līgums</w:t>
      </w:r>
      <w:proofErr w:type="spellEnd"/>
      <w:r w:rsidRPr="00331383">
        <w:rPr>
          <w:lang w:val="en-GB"/>
        </w:rPr>
        <w:t xml:space="preserve"> </w:t>
      </w:r>
      <w:proofErr w:type="spellStart"/>
      <w:r w:rsidRPr="00331383">
        <w:rPr>
          <w:lang w:val="en-GB"/>
        </w:rPr>
        <w:t>ir</w:t>
      </w:r>
      <w:proofErr w:type="spellEnd"/>
      <w:r w:rsidRPr="00331383">
        <w:rPr>
          <w:lang w:val="en-GB"/>
        </w:rPr>
        <w:t xml:space="preserve"> </w:t>
      </w:r>
      <w:proofErr w:type="spellStart"/>
      <w:r w:rsidRPr="00331383">
        <w:rPr>
          <w:lang w:val="en-GB"/>
        </w:rPr>
        <w:t>saistošs</w:t>
      </w:r>
      <w:proofErr w:type="spellEnd"/>
      <w:r w:rsidRPr="00331383">
        <w:rPr>
          <w:lang w:val="en-GB"/>
        </w:rPr>
        <w:t xml:space="preserve"> </w:t>
      </w:r>
      <w:proofErr w:type="spellStart"/>
      <w:r w:rsidRPr="00331383">
        <w:rPr>
          <w:lang w:val="en-GB"/>
        </w:rPr>
        <w:t>Līgumslēdzēju</w:t>
      </w:r>
      <w:proofErr w:type="spellEnd"/>
      <w:r w:rsidRPr="00331383">
        <w:rPr>
          <w:lang w:val="en-GB"/>
        </w:rPr>
        <w:t xml:space="preserve"> </w:t>
      </w:r>
      <w:proofErr w:type="spellStart"/>
      <w:r w:rsidRPr="00331383">
        <w:rPr>
          <w:lang w:val="en-GB"/>
        </w:rPr>
        <w:t>tiesību</w:t>
      </w:r>
      <w:proofErr w:type="spellEnd"/>
      <w:r w:rsidRPr="00331383">
        <w:rPr>
          <w:lang w:val="en-GB"/>
        </w:rPr>
        <w:t xml:space="preserve"> un </w:t>
      </w:r>
      <w:proofErr w:type="spellStart"/>
      <w:r w:rsidRPr="00331383">
        <w:rPr>
          <w:lang w:val="en-GB"/>
        </w:rPr>
        <w:t>saistību</w:t>
      </w:r>
      <w:proofErr w:type="spellEnd"/>
      <w:r w:rsidRPr="00331383">
        <w:rPr>
          <w:lang w:val="en-GB"/>
        </w:rPr>
        <w:t xml:space="preserve"> </w:t>
      </w:r>
      <w:proofErr w:type="spellStart"/>
      <w:r w:rsidRPr="00331383">
        <w:rPr>
          <w:lang w:val="en-GB"/>
        </w:rPr>
        <w:t>pārņēmējiem</w:t>
      </w:r>
      <w:proofErr w:type="spellEnd"/>
      <w:r w:rsidRPr="00331383">
        <w:rPr>
          <w:lang w:val="en-GB"/>
        </w:rPr>
        <w:t>.</w:t>
      </w:r>
    </w:p>
    <w:p w14:paraId="00882461" w14:textId="77777777" w:rsidR="00331383" w:rsidRPr="00331383" w:rsidRDefault="00331383" w:rsidP="00484B6F">
      <w:pPr>
        <w:jc w:val="both"/>
        <w:rPr>
          <w:lang w:val="en-GB"/>
        </w:rPr>
      </w:pPr>
      <w:r w:rsidRPr="00331383">
        <w:rPr>
          <w:lang w:val="en-GB"/>
        </w:rPr>
        <w:t xml:space="preserve">9.4. </w:t>
      </w:r>
      <w:proofErr w:type="spellStart"/>
      <w:r w:rsidRPr="00331383">
        <w:rPr>
          <w:lang w:val="en-GB"/>
        </w:rPr>
        <w:t>Pircējs</w:t>
      </w:r>
      <w:proofErr w:type="spellEnd"/>
      <w:r w:rsidRPr="00331383">
        <w:rPr>
          <w:lang w:val="en-GB"/>
        </w:rPr>
        <w:t xml:space="preserve"> par </w:t>
      </w:r>
      <w:proofErr w:type="spellStart"/>
      <w:r w:rsidRPr="00331383">
        <w:rPr>
          <w:lang w:val="en-GB"/>
        </w:rPr>
        <w:t>saviem</w:t>
      </w:r>
      <w:proofErr w:type="spellEnd"/>
      <w:r w:rsidRPr="00331383">
        <w:rPr>
          <w:lang w:val="en-GB"/>
        </w:rPr>
        <w:t xml:space="preserve"> </w:t>
      </w:r>
      <w:proofErr w:type="spellStart"/>
      <w:r w:rsidRPr="00331383">
        <w:rPr>
          <w:lang w:val="en-GB"/>
        </w:rPr>
        <w:t>līdzekļiem</w:t>
      </w:r>
      <w:proofErr w:type="spellEnd"/>
      <w:r w:rsidRPr="00331383">
        <w:rPr>
          <w:lang w:val="en-GB"/>
        </w:rPr>
        <w:t xml:space="preserve"> </w:t>
      </w:r>
      <w:proofErr w:type="spellStart"/>
      <w:r w:rsidRPr="00331383">
        <w:rPr>
          <w:lang w:val="en-GB"/>
        </w:rPr>
        <w:t>veic</w:t>
      </w:r>
      <w:proofErr w:type="spellEnd"/>
      <w:r w:rsidRPr="00331383">
        <w:rPr>
          <w:lang w:val="en-GB"/>
        </w:rPr>
        <w:t xml:space="preserve"> </w:t>
      </w:r>
      <w:proofErr w:type="spellStart"/>
      <w:r w:rsidRPr="00331383">
        <w:rPr>
          <w:lang w:val="en-GB"/>
        </w:rPr>
        <w:t>īpašuma</w:t>
      </w:r>
      <w:proofErr w:type="spellEnd"/>
      <w:r w:rsidRPr="00331383">
        <w:rPr>
          <w:lang w:val="en-GB"/>
        </w:rPr>
        <w:t xml:space="preserve"> </w:t>
      </w:r>
      <w:proofErr w:type="spellStart"/>
      <w:r w:rsidRPr="00331383">
        <w:rPr>
          <w:lang w:val="en-GB"/>
        </w:rPr>
        <w:t>tiesību</w:t>
      </w:r>
      <w:proofErr w:type="spellEnd"/>
      <w:r w:rsidRPr="00331383">
        <w:rPr>
          <w:lang w:val="en-GB"/>
        </w:rPr>
        <w:t xml:space="preserve"> </w:t>
      </w:r>
      <w:proofErr w:type="spellStart"/>
      <w:r w:rsidRPr="00331383">
        <w:rPr>
          <w:lang w:val="en-GB"/>
        </w:rPr>
        <w:t>reģistrāciju</w:t>
      </w:r>
      <w:proofErr w:type="spellEnd"/>
      <w:r w:rsidRPr="00331383">
        <w:rPr>
          <w:lang w:val="en-GB"/>
        </w:rPr>
        <w:t xml:space="preserve"> </w:t>
      </w:r>
      <w:proofErr w:type="spellStart"/>
      <w:r w:rsidRPr="00331383">
        <w:rPr>
          <w:lang w:val="en-GB"/>
        </w:rPr>
        <w:t>uz</w:t>
      </w:r>
      <w:proofErr w:type="spellEnd"/>
      <w:r w:rsidRPr="00331383">
        <w:rPr>
          <w:lang w:val="en-GB"/>
        </w:rPr>
        <w:t xml:space="preserve"> </w:t>
      </w:r>
      <w:proofErr w:type="spellStart"/>
      <w:r w:rsidRPr="00331383">
        <w:rPr>
          <w:lang w:val="en-GB"/>
        </w:rPr>
        <w:t>sava</w:t>
      </w:r>
      <w:proofErr w:type="spellEnd"/>
      <w:r w:rsidRPr="00331383">
        <w:rPr>
          <w:lang w:val="en-GB"/>
        </w:rPr>
        <w:t xml:space="preserve"> </w:t>
      </w:r>
      <w:proofErr w:type="spellStart"/>
      <w:r w:rsidRPr="00331383">
        <w:rPr>
          <w:lang w:val="en-GB"/>
        </w:rPr>
        <w:t>vārda</w:t>
      </w:r>
      <w:proofErr w:type="spellEnd"/>
      <w:r w:rsidRPr="00331383">
        <w:rPr>
          <w:lang w:val="en-GB"/>
        </w:rPr>
        <w:t>.</w:t>
      </w:r>
    </w:p>
    <w:p w14:paraId="01E8507E" w14:textId="77777777" w:rsidR="00331383" w:rsidRPr="00331383" w:rsidRDefault="00331383" w:rsidP="00484B6F">
      <w:pPr>
        <w:jc w:val="both"/>
        <w:rPr>
          <w:lang w:val="en-GB"/>
        </w:rPr>
      </w:pPr>
      <w:r w:rsidRPr="00331383">
        <w:rPr>
          <w:lang w:val="en-GB"/>
        </w:rPr>
        <w:t xml:space="preserve">9.5. </w:t>
      </w:r>
      <w:proofErr w:type="spellStart"/>
      <w:r w:rsidRPr="00331383">
        <w:rPr>
          <w:lang w:val="en-GB"/>
        </w:rPr>
        <w:t>Līgums</w:t>
      </w:r>
      <w:proofErr w:type="spellEnd"/>
      <w:r w:rsidRPr="00331383">
        <w:rPr>
          <w:lang w:val="en-GB"/>
        </w:rPr>
        <w:t xml:space="preserve"> </w:t>
      </w:r>
      <w:proofErr w:type="spellStart"/>
      <w:r w:rsidRPr="00331383">
        <w:rPr>
          <w:lang w:val="en-GB"/>
        </w:rPr>
        <w:t>ar</w:t>
      </w:r>
      <w:proofErr w:type="spellEnd"/>
      <w:r w:rsidRPr="00331383">
        <w:rPr>
          <w:lang w:val="en-GB"/>
        </w:rPr>
        <w:t xml:space="preserve"> </w:t>
      </w:r>
      <w:proofErr w:type="gramStart"/>
      <w:r w:rsidRPr="00331383">
        <w:rPr>
          <w:lang w:val="en-GB"/>
        </w:rPr>
        <w:t>1.pielikumu</w:t>
      </w:r>
      <w:proofErr w:type="gramEnd"/>
      <w:r w:rsidRPr="00331383">
        <w:rPr>
          <w:lang w:val="en-GB"/>
        </w:rPr>
        <w:t xml:space="preserve">, kas </w:t>
      </w:r>
      <w:proofErr w:type="spellStart"/>
      <w:r w:rsidRPr="00331383">
        <w:rPr>
          <w:lang w:val="en-GB"/>
        </w:rPr>
        <w:t>ir</w:t>
      </w:r>
      <w:proofErr w:type="spellEnd"/>
      <w:r w:rsidRPr="00331383">
        <w:rPr>
          <w:lang w:val="en-GB"/>
        </w:rPr>
        <w:t xml:space="preserve"> </w:t>
      </w:r>
      <w:proofErr w:type="spellStart"/>
      <w:r w:rsidRPr="00331383">
        <w:rPr>
          <w:lang w:val="en-GB"/>
        </w:rPr>
        <w:t>Līguma</w:t>
      </w:r>
      <w:proofErr w:type="spellEnd"/>
      <w:r w:rsidRPr="00331383">
        <w:rPr>
          <w:lang w:val="en-GB"/>
        </w:rPr>
        <w:t xml:space="preserve"> </w:t>
      </w:r>
      <w:proofErr w:type="spellStart"/>
      <w:r w:rsidRPr="00331383">
        <w:rPr>
          <w:lang w:val="en-GB"/>
        </w:rPr>
        <w:t>neatņemama</w:t>
      </w:r>
      <w:proofErr w:type="spellEnd"/>
      <w:r w:rsidRPr="00331383">
        <w:rPr>
          <w:lang w:val="en-GB"/>
        </w:rPr>
        <w:t xml:space="preserve"> </w:t>
      </w:r>
      <w:proofErr w:type="spellStart"/>
      <w:r w:rsidRPr="00331383">
        <w:rPr>
          <w:lang w:val="en-GB"/>
        </w:rPr>
        <w:t>sastāvdaļa</w:t>
      </w:r>
      <w:proofErr w:type="spellEnd"/>
      <w:r w:rsidRPr="00331383">
        <w:rPr>
          <w:lang w:val="en-GB"/>
        </w:rPr>
        <w:t xml:space="preserve">, </w:t>
      </w:r>
      <w:proofErr w:type="spellStart"/>
      <w:r w:rsidRPr="00331383">
        <w:rPr>
          <w:lang w:val="en-GB"/>
        </w:rPr>
        <w:t>sastādīts</w:t>
      </w:r>
      <w:proofErr w:type="spellEnd"/>
      <w:r w:rsidRPr="00331383">
        <w:rPr>
          <w:lang w:val="en-GB"/>
        </w:rPr>
        <w:t xml:space="preserve"> </w:t>
      </w:r>
      <w:proofErr w:type="spellStart"/>
      <w:r w:rsidRPr="00331383">
        <w:rPr>
          <w:lang w:val="en-GB"/>
        </w:rPr>
        <w:t>latviešu</w:t>
      </w:r>
      <w:proofErr w:type="spellEnd"/>
      <w:r w:rsidRPr="00331383">
        <w:rPr>
          <w:lang w:val="en-GB"/>
        </w:rPr>
        <w:t xml:space="preserve"> </w:t>
      </w:r>
      <w:proofErr w:type="spellStart"/>
      <w:r w:rsidRPr="00331383">
        <w:rPr>
          <w:lang w:val="en-GB"/>
        </w:rPr>
        <w:t>valodā</w:t>
      </w:r>
      <w:proofErr w:type="spellEnd"/>
      <w:r w:rsidRPr="00331383">
        <w:rPr>
          <w:lang w:val="en-GB"/>
        </w:rPr>
        <w:t xml:space="preserve"> 3(</w:t>
      </w:r>
      <w:proofErr w:type="spellStart"/>
      <w:r w:rsidRPr="00331383">
        <w:rPr>
          <w:lang w:val="en-GB"/>
        </w:rPr>
        <w:t>trīs</w:t>
      </w:r>
      <w:proofErr w:type="spellEnd"/>
      <w:r w:rsidRPr="00331383">
        <w:rPr>
          <w:lang w:val="en-GB"/>
        </w:rPr>
        <w:t xml:space="preserve">) </w:t>
      </w:r>
      <w:proofErr w:type="spellStart"/>
      <w:r w:rsidRPr="00331383">
        <w:rPr>
          <w:lang w:val="en-GB"/>
        </w:rPr>
        <w:t>eksemplāros</w:t>
      </w:r>
      <w:proofErr w:type="spellEnd"/>
      <w:r w:rsidRPr="00331383">
        <w:rPr>
          <w:lang w:val="en-GB"/>
        </w:rPr>
        <w:t xml:space="preserve"> </w:t>
      </w:r>
      <w:proofErr w:type="spellStart"/>
      <w:r w:rsidRPr="00331383">
        <w:rPr>
          <w:lang w:val="en-GB"/>
        </w:rPr>
        <w:t>ar</w:t>
      </w:r>
      <w:proofErr w:type="spellEnd"/>
      <w:r w:rsidRPr="00331383">
        <w:rPr>
          <w:lang w:val="en-GB"/>
        </w:rPr>
        <w:t xml:space="preserve"> </w:t>
      </w:r>
      <w:proofErr w:type="spellStart"/>
      <w:r w:rsidRPr="00331383">
        <w:rPr>
          <w:lang w:val="en-GB"/>
        </w:rPr>
        <w:t>vienādu</w:t>
      </w:r>
      <w:proofErr w:type="spellEnd"/>
      <w:r w:rsidRPr="00331383">
        <w:rPr>
          <w:lang w:val="en-GB"/>
        </w:rPr>
        <w:t xml:space="preserve"> </w:t>
      </w:r>
      <w:proofErr w:type="spellStart"/>
      <w:r w:rsidRPr="00331383">
        <w:rPr>
          <w:lang w:val="en-GB"/>
        </w:rPr>
        <w:t>juridisko</w:t>
      </w:r>
      <w:proofErr w:type="spellEnd"/>
      <w:r w:rsidRPr="00331383">
        <w:rPr>
          <w:lang w:val="en-GB"/>
        </w:rPr>
        <w:t xml:space="preserve"> </w:t>
      </w:r>
      <w:proofErr w:type="spellStart"/>
      <w:r w:rsidRPr="00331383">
        <w:rPr>
          <w:lang w:val="en-GB"/>
        </w:rPr>
        <w:t>spēku</w:t>
      </w:r>
      <w:proofErr w:type="spellEnd"/>
      <w:r w:rsidRPr="00331383">
        <w:rPr>
          <w:lang w:val="en-GB"/>
        </w:rPr>
        <w:t xml:space="preserve">, no </w:t>
      </w:r>
      <w:proofErr w:type="spellStart"/>
      <w:r w:rsidRPr="00331383">
        <w:rPr>
          <w:lang w:val="en-GB"/>
        </w:rPr>
        <w:t>kuriem</w:t>
      </w:r>
      <w:proofErr w:type="spellEnd"/>
      <w:r w:rsidRPr="00331383">
        <w:rPr>
          <w:lang w:val="en-GB"/>
        </w:rPr>
        <w:t xml:space="preserve"> </w:t>
      </w:r>
      <w:proofErr w:type="spellStart"/>
      <w:r w:rsidRPr="00331383">
        <w:rPr>
          <w:lang w:val="en-GB"/>
        </w:rPr>
        <w:t>viens</w:t>
      </w:r>
      <w:proofErr w:type="spellEnd"/>
      <w:r w:rsidRPr="00331383">
        <w:rPr>
          <w:lang w:val="en-GB"/>
        </w:rPr>
        <w:t xml:space="preserve"> </w:t>
      </w:r>
      <w:proofErr w:type="spellStart"/>
      <w:r w:rsidRPr="00331383">
        <w:rPr>
          <w:lang w:val="en-GB"/>
        </w:rPr>
        <w:t>tiek</w:t>
      </w:r>
      <w:proofErr w:type="spellEnd"/>
      <w:r w:rsidRPr="00331383">
        <w:rPr>
          <w:lang w:val="en-GB"/>
        </w:rPr>
        <w:t xml:space="preserve"> </w:t>
      </w:r>
      <w:proofErr w:type="spellStart"/>
      <w:r w:rsidRPr="00331383">
        <w:rPr>
          <w:lang w:val="en-GB"/>
        </w:rPr>
        <w:t>nodots</w:t>
      </w:r>
      <w:proofErr w:type="spellEnd"/>
      <w:r w:rsidRPr="00331383">
        <w:rPr>
          <w:lang w:val="en-GB"/>
        </w:rPr>
        <w:t xml:space="preserve"> </w:t>
      </w:r>
      <w:proofErr w:type="spellStart"/>
      <w:r w:rsidRPr="00331383">
        <w:rPr>
          <w:lang w:val="en-GB"/>
        </w:rPr>
        <w:t>Pārdevējam</w:t>
      </w:r>
      <w:proofErr w:type="spellEnd"/>
      <w:r w:rsidRPr="00331383">
        <w:rPr>
          <w:lang w:val="en-GB"/>
        </w:rPr>
        <w:t xml:space="preserve">, </w:t>
      </w:r>
      <w:proofErr w:type="spellStart"/>
      <w:r w:rsidRPr="00331383">
        <w:rPr>
          <w:lang w:val="en-GB"/>
        </w:rPr>
        <w:t>divi</w:t>
      </w:r>
      <w:proofErr w:type="spellEnd"/>
      <w:r w:rsidRPr="00331383">
        <w:rPr>
          <w:lang w:val="en-GB"/>
        </w:rPr>
        <w:t xml:space="preserve"> – </w:t>
      </w:r>
      <w:proofErr w:type="spellStart"/>
      <w:r w:rsidRPr="00331383">
        <w:rPr>
          <w:lang w:val="en-GB"/>
        </w:rPr>
        <w:t>Pircējam</w:t>
      </w:r>
      <w:proofErr w:type="spellEnd"/>
      <w:r w:rsidRPr="00331383">
        <w:rPr>
          <w:lang w:val="en-GB"/>
        </w:rPr>
        <w:t>.</w:t>
      </w:r>
    </w:p>
    <w:p w14:paraId="4864AE8B" w14:textId="77777777" w:rsidR="00331383" w:rsidRPr="00331383" w:rsidRDefault="00331383" w:rsidP="00484B6F">
      <w:pPr>
        <w:jc w:val="center"/>
        <w:rPr>
          <w:lang w:val="en-GB"/>
        </w:rPr>
      </w:pPr>
      <w:r w:rsidRPr="00331383">
        <w:rPr>
          <w:lang w:val="en-GB"/>
        </w:rPr>
        <w:t>10. PUŠU REKVIZĪTI UN PARAKSTI</w:t>
      </w:r>
    </w:p>
    <w:tbl>
      <w:tblPr>
        <w:tblW w:w="17424" w:type="dxa"/>
        <w:tblInd w:w="556" w:type="dxa"/>
        <w:tblLook w:val="04A0" w:firstRow="1" w:lastRow="0" w:firstColumn="1" w:lastColumn="0" w:noHBand="0" w:noVBand="1"/>
      </w:tblPr>
      <w:tblGrid>
        <w:gridCol w:w="4248"/>
        <w:gridCol w:w="4248"/>
        <w:gridCol w:w="4248"/>
        <w:gridCol w:w="4680"/>
      </w:tblGrid>
      <w:tr w:rsidR="00331383" w:rsidRPr="00331383" w14:paraId="2AFCB1B8" w14:textId="77777777" w:rsidTr="009767A1">
        <w:trPr>
          <w:trHeight w:val="2411"/>
        </w:trPr>
        <w:tc>
          <w:tcPr>
            <w:tcW w:w="4248" w:type="dxa"/>
          </w:tcPr>
          <w:p w14:paraId="5988D562" w14:textId="77777777" w:rsidR="00331383" w:rsidRPr="00331383" w:rsidRDefault="00331383" w:rsidP="00484B6F">
            <w:pPr>
              <w:jc w:val="both"/>
              <w:rPr>
                <w:b/>
                <w:bCs/>
                <w:lang w:val="en-GB"/>
              </w:rPr>
            </w:pPr>
            <w:proofErr w:type="spellStart"/>
            <w:r w:rsidRPr="00331383">
              <w:rPr>
                <w:b/>
                <w:bCs/>
                <w:lang w:val="en-GB"/>
              </w:rPr>
              <w:t>Pārdevējs</w:t>
            </w:r>
            <w:proofErr w:type="spellEnd"/>
          </w:p>
          <w:p w14:paraId="716EFBBF" w14:textId="77777777" w:rsidR="00331383" w:rsidRPr="00331383" w:rsidRDefault="00331383" w:rsidP="00484B6F">
            <w:pPr>
              <w:jc w:val="both"/>
              <w:rPr>
                <w:b/>
                <w:lang w:val="en-GB"/>
              </w:rPr>
            </w:pPr>
            <w:proofErr w:type="spellStart"/>
            <w:r w:rsidRPr="00331383">
              <w:rPr>
                <w:b/>
                <w:lang w:val="en-GB"/>
              </w:rPr>
              <w:t>Jēkabpils</w:t>
            </w:r>
            <w:proofErr w:type="spellEnd"/>
            <w:r w:rsidRPr="00331383">
              <w:rPr>
                <w:b/>
                <w:lang w:val="en-GB"/>
              </w:rPr>
              <w:t xml:space="preserve"> </w:t>
            </w:r>
            <w:proofErr w:type="spellStart"/>
            <w:r w:rsidRPr="00331383">
              <w:rPr>
                <w:b/>
                <w:lang w:val="en-GB"/>
              </w:rPr>
              <w:t>pilsētas</w:t>
            </w:r>
            <w:proofErr w:type="spellEnd"/>
            <w:r w:rsidRPr="00331383">
              <w:rPr>
                <w:b/>
                <w:lang w:val="en-GB"/>
              </w:rPr>
              <w:t xml:space="preserve"> </w:t>
            </w:r>
            <w:proofErr w:type="spellStart"/>
            <w:r w:rsidRPr="00331383">
              <w:rPr>
                <w:b/>
                <w:lang w:val="en-GB"/>
              </w:rPr>
              <w:t>pašvaldība</w:t>
            </w:r>
            <w:proofErr w:type="spellEnd"/>
          </w:p>
          <w:p w14:paraId="49BCC4D9" w14:textId="77777777" w:rsidR="00331383" w:rsidRPr="00331383" w:rsidRDefault="00331383" w:rsidP="00484B6F">
            <w:pPr>
              <w:jc w:val="both"/>
              <w:rPr>
                <w:lang w:val="en-GB"/>
              </w:rPr>
            </w:pPr>
            <w:proofErr w:type="spellStart"/>
            <w:r w:rsidRPr="00331383">
              <w:rPr>
                <w:lang w:val="en-GB"/>
              </w:rPr>
              <w:t>Reģistrācijas</w:t>
            </w:r>
            <w:proofErr w:type="spellEnd"/>
            <w:r w:rsidRPr="00331383">
              <w:rPr>
                <w:lang w:val="en-GB"/>
              </w:rPr>
              <w:t xml:space="preserve"> Nr. 90000024205</w:t>
            </w:r>
          </w:p>
          <w:p w14:paraId="69D8996A" w14:textId="77777777" w:rsidR="00331383" w:rsidRPr="00331383" w:rsidRDefault="00331383" w:rsidP="00484B6F">
            <w:pPr>
              <w:jc w:val="both"/>
              <w:rPr>
                <w:lang w:val="en-GB"/>
              </w:rPr>
            </w:pPr>
            <w:proofErr w:type="spellStart"/>
            <w:r w:rsidRPr="00331383">
              <w:rPr>
                <w:lang w:val="en-GB"/>
              </w:rPr>
              <w:t>Brīvības</w:t>
            </w:r>
            <w:proofErr w:type="spellEnd"/>
            <w:r w:rsidRPr="00331383">
              <w:rPr>
                <w:lang w:val="en-GB"/>
              </w:rPr>
              <w:t xml:space="preserve"> </w:t>
            </w:r>
            <w:proofErr w:type="spellStart"/>
            <w:r w:rsidRPr="00331383">
              <w:rPr>
                <w:lang w:val="en-GB"/>
              </w:rPr>
              <w:t>iela</w:t>
            </w:r>
            <w:proofErr w:type="spellEnd"/>
            <w:r w:rsidRPr="00331383">
              <w:rPr>
                <w:lang w:val="en-GB"/>
              </w:rPr>
              <w:t xml:space="preserve"> 120, </w:t>
            </w:r>
            <w:proofErr w:type="spellStart"/>
            <w:r w:rsidRPr="00331383">
              <w:rPr>
                <w:lang w:val="en-GB"/>
              </w:rPr>
              <w:t>Jēkabpils</w:t>
            </w:r>
            <w:proofErr w:type="spellEnd"/>
            <w:r w:rsidRPr="00331383">
              <w:rPr>
                <w:lang w:val="en-GB"/>
              </w:rPr>
              <w:t>, LV–5201</w:t>
            </w:r>
          </w:p>
          <w:p w14:paraId="35825685" w14:textId="77777777" w:rsidR="00331383" w:rsidRPr="00331383" w:rsidRDefault="00331383" w:rsidP="00484B6F">
            <w:pPr>
              <w:jc w:val="both"/>
              <w:rPr>
                <w:lang w:val="en-GB"/>
              </w:rPr>
            </w:pPr>
            <w:r w:rsidRPr="00331383">
              <w:rPr>
                <w:lang w:val="en-GB"/>
              </w:rPr>
              <w:t xml:space="preserve">A/S SEB </w:t>
            </w:r>
            <w:proofErr w:type="spellStart"/>
            <w:r w:rsidRPr="00331383">
              <w:rPr>
                <w:lang w:val="en-GB"/>
              </w:rPr>
              <w:t>banka</w:t>
            </w:r>
            <w:proofErr w:type="spellEnd"/>
          </w:p>
          <w:p w14:paraId="643DEC14" w14:textId="77777777" w:rsidR="00331383" w:rsidRPr="00331383" w:rsidRDefault="00331383" w:rsidP="00484B6F">
            <w:pPr>
              <w:jc w:val="both"/>
              <w:rPr>
                <w:lang w:val="en-GB"/>
              </w:rPr>
            </w:pPr>
            <w:proofErr w:type="spellStart"/>
            <w:r w:rsidRPr="00331383">
              <w:rPr>
                <w:lang w:val="en-GB"/>
              </w:rPr>
              <w:t>Kods</w:t>
            </w:r>
            <w:proofErr w:type="spellEnd"/>
            <w:r w:rsidRPr="00331383">
              <w:rPr>
                <w:lang w:val="en-GB"/>
              </w:rPr>
              <w:t xml:space="preserve"> UNLALV2X</w:t>
            </w:r>
          </w:p>
          <w:p w14:paraId="3696AB36" w14:textId="77777777" w:rsidR="00331383" w:rsidRPr="00331383" w:rsidRDefault="00331383" w:rsidP="00484B6F">
            <w:pPr>
              <w:jc w:val="both"/>
              <w:rPr>
                <w:lang w:val="en-GB"/>
              </w:rPr>
            </w:pPr>
            <w:proofErr w:type="spellStart"/>
            <w:r w:rsidRPr="00331383">
              <w:rPr>
                <w:lang w:val="en-GB"/>
              </w:rPr>
              <w:t>Konts</w:t>
            </w:r>
            <w:proofErr w:type="spellEnd"/>
            <w:r w:rsidRPr="00331383">
              <w:rPr>
                <w:lang w:val="en-GB"/>
              </w:rPr>
              <w:t xml:space="preserve"> LV87UNLA0009013130793</w:t>
            </w:r>
          </w:p>
          <w:p w14:paraId="4D32F854" w14:textId="77777777" w:rsidR="00331383" w:rsidRPr="00331383" w:rsidRDefault="009127FE" w:rsidP="00484B6F">
            <w:pPr>
              <w:jc w:val="both"/>
              <w:rPr>
                <w:lang w:val="en-GB"/>
              </w:rPr>
            </w:pPr>
            <w:hyperlink r:id="rId43" w:history="1">
              <w:r w:rsidR="00331383" w:rsidRPr="00331383">
                <w:rPr>
                  <w:color w:val="0000FF"/>
                  <w:u w:val="single"/>
                  <w:lang w:val="en-GB"/>
                </w:rPr>
                <w:t>pasts@jekabpils.lv</w:t>
              </w:r>
            </w:hyperlink>
            <w:r w:rsidR="00331383" w:rsidRPr="00331383">
              <w:rPr>
                <w:lang w:val="en-GB"/>
              </w:rPr>
              <w:t xml:space="preserve"> </w:t>
            </w:r>
          </w:p>
          <w:p w14:paraId="376D93D2" w14:textId="77777777" w:rsidR="00331383" w:rsidRPr="00331383" w:rsidRDefault="00331383" w:rsidP="00484B6F">
            <w:pPr>
              <w:jc w:val="both"/>
              <w:rPr>
                <w:lang w:val="en-GB"/>
              </w:rPr>
            </w:pPr>
            <w:r w:rsidRPr="00331383">
              <w:rPr>
                <w:lang w:val="en-GB"/>
              </w:rPr>
              <w:lastRenderedPageBreak/>
              <w:t xml:space="preserve">      </w:t>
            </w:r>
          </w:p>
          <w:p w14:paraId="237A1499" w14:textId="3EFE7D4B" w:rsidR="00331383" w:rsidRPr="00331383" w:rsidRDefault="00331383" w:rsidP="00484B6F">
            <w:pPr>
              <w:jc w:val="both"/>
              <w:rPr>
                <w:lang w:val="en-GB"/>
              </w:rPr>
            </w:pPr>
            <w:r w:rsidRPr="00331383">
              <w:rPr>
                <w:lang w:val="en-GB"/>
              </w:rPr>
              <w:t>__________________</w:t>
            </w:r>
            <w:proofErr w:type="gramStart"/>
            <w:r w:rsidRPr="00331383">
              <w:rPr>
                <w:lang w:val="en-GB"/>
              </w:rPr>
              <w:t xml:space="preserve">_  </w:t>
            </w:r>
            <w:proofErr w:type="spellStart"/>
            <w:r w:rsidRPr="00331383">
              <w:rPr>
                <w:lang w:val="en-GB"/>
              </w:rPr>
              <w:t>A</w:t>
            </w:r>
            <w:proofErr w:type="gramEnd"/>
            <w:r w:rsidRPr="00331383">
              <w:rPr>
                <w:lang w:val="en-GB"/>
              </w:rPr>
              <w:t>.Kraps</w:t>
            </w:r>
            <w:proofErr w:type="spellEnd"/>
          </w:p>
        </w:tc>
        <w:tc>
          <w:tcPr>
            <w:tcW w:w="4248" w:type="dxa"/>
          </w:tcPr>
          <w:p w14:paraId="1D74EC68" w14:textId="77777777" w:rsidR="00331383" w:rsidRPr="00331383" w:rsidRDefault="00331383" w:rsidP="00484B6F">
            <w:pPr>
              <w:jc w:val="both"/>
              <w:rPr>
                <w:b/>
                <w:bCs/>
                <w:lang w:val="en-GB"/>
              </w:rPr>
            </w:pPr>
            <w:proofErr w:type="spellStart"/>
            <w:r w:rsidRPr="00331383">
              <w:rPr>
                <w:b/>
                <w:bCs/>
                <w:lang w:val="en-GB"/>
              </w:rPr>
              <w:lastRenderedPageBreak/>
              <w:t>Pircējs</w:t>
            </w:r>
            <w:proofErr w:type="spellEnd"/>
          </w:p>
          <w:p w14:paraId="299E0C74" w14:textId="11577E9A" w:rsidR="00331383" w:rsidRPr="00331383" w:rsidRDefault="00290C41" w:rsidP="00484B6F">
            <w:pPr>
              <w:jc w:val="both"/>
              <w:rPr>
                <w:b/>
                <w:lang w:val="en-GB"/>
              </w:rPr>
            </w:pPr>
            <w:r>
              <w:rPr>
                <w:b/>
                <w:lang w:val="en-GB"/>
              </w:rPr>
              <w:t>R.R.</w:t>
            </w:r>
          </w:p>
          <w:p w14:paraId="2F507A3C" w14:textId="4D9BA6A3" w:rsidR="00331383" w:rsidRPr="00331383" w:rsidRDefault="00331383" w:rsidP="00484B6F">
            <w:pPr>
              <w:jc w:val="both"/>
              <w:rPr>
                <w:bCs/>
                <w:lang w:val="en-GB"/>
              </w:rPr>
            </w:pPr>
            <w:r w:rsidRPr="00331383">
              <w:rPr>
                <w:bCs/>
                <w:lang w:val="en-GB"/>
              </w:rPr>
              <w:t xml:space="preserve"> personas </w:t>
            </w:r>
            <w:proofErr w:type="spellStart"/>
            <w:r w:rsidRPr="00331383">
              <w:rPr>
                <w:bCs/>
                <w:lang w:val="en-GB"/>
              </w:rPr>
              <w:t>kods</w:t>
            </w:r>
            <w:proofErr w:type="spellEnd"/>
            <w:r w:rsidRPr="00331383">
              <w:rPr>
                <w:bCs/>
                <w:lang w:val="en-GB"/>
              </w:rPr>
              <w:t xml:space="preserve"> </w:t>
            </w:r>
            <w:r w:rsidR="00290C41">
              <w:rPr>
                <w:bCs/>
                <w:i/>
                <w:iCs/>
                <w:lang w:val="en-GB"/>
              </w:rPr>
              <w:t>(</w:t>
            </w:r>
            <w:proofErr w:type="spellStart"/>
            <w:r w:rsidR="00290C41">
              <w:rPr>
                <w:bCs/>
                <w:i/>
                <w:iCs/>
                <w:lang w:val="en-GB"/>
              </w:rPr>
              <w:t>svītrots</w:t>
            </w:r>
            <w:proofErr w:type="spellEnd"/>
            <w:r w:rsidR="00290C41">
              <w:rPr>
                <w:bCs/>
                <w:i/>
                <w:iCs/>
                <w:lang w:val="en-GB"/>
              </w:rPr>
              <w:t>)</w:t>
            </w:r>
          </w:p>
          <w:p w14:paraId="3D6E1D33" w14:textId="1D448EF1" w:rsidR="00331383" w:rsidRPr="00331383" w:rsidRDefault="00331383" w:rsidP="00484B6F">
            <w:pPr>
              <w:jc w:val="both"/>
              <w:rPr>
                <w:bCs/>
                <w:lang w:val="en-GB"/>
              </w:rPr>
            </w:pPr>
            <w:r w:rsidRPr="00331383">
              <w:rPr>
                <w:bCs/>
                <w:lang w:val="en-GB"/>
              </w:rPr>
              <w:t xml:space="preserve"> </w:t>
            </w:r>
            <w:proofErr w:type="spellStart"/>
            <w:r w:rsidRPr="00331383">
              <w:rPr>
                <w:bCs/>
                <w:lang w:val="en-GB"/>
              </w:rPr>
              <w:t>Adrese</w:t>
            </w:r>
            <w:proofErr w:type="spellEnd"/>
            <w:r w:rsidRPr="00331383">
              <w:rPr>
                <w:bCs/>
                <w:lang w:val="en-GB"/>
              </w:rPr>
              <w:t xml:space="preserve">: </w:t>
            </w:r>
            <w:r w:rsidR="00290C41">
              <w:rPr>
                <w:bCs/>
                <w:i/>
                <w:iCs/>
                <w:lang w:val="en-GB"/>
              </w:rPr>
              <w:t>(</w:t>
            </w:r>
            <w:proofErr w:type="spellStart"/>
            <w:r w:rsidR="00290C41">
              <w:rPr>
                <w:bCs/>
                <w:i/>
                <w:iCs/>
                <w:lang w:val="en-GB"/>
              </w:rPr>
              <w:t>svītrots</w:t>
            </w:r>
            <w:proofErr w:type="spellEnd"/>
            <w:r w:rsidR="00290C41">
              <w:rPr>
                <w:bCs/>
                <w:i/>
                <w:iCs/>
                <w:lang w:val="en-GB"/>
              </w:rPr>
              <w:t>)</w:t>
            </w:r>
          </w:p>
          <w:p w14:paraId="4462F95B" w14:textId="77777777" w:rsidR="00331383" w:rsidRPr="00331383" w:rsidRDefault="00331383" w:rsidP="00484B6F">
            <w:pPr>
              <w:jc w:val="both"/>
              <w:rPr>
                <w:lang w:val="en-GB"/>
              </w:rPr>
            </w:pPr>
            <w:r w:rsidRPr="00331383">
              <w:rPr>
                <w:lang w:val="en-GB"/>
              </w:rPr>
              <w:t>Tālr.29877873</w:t>
            </w:r>
          </w:p>
          <w:p w14:paraId="2404EB02" w14:textId="7DA65FD4" w:rsidR="00331383" w:rsidRPr="00331383" w:rsidRDefault="00331383" w:rsidP="00484B6F">
            <w:pPr>
              <w:jc w:val="both"/>
              <w:rPr>
                <w:lang w:val="en-GB"/>
              </w:rPr>
            </w:pPr>
            <w:proofErr w:type="spellStart"/>
            <w:r w:rsidRPr="00331383">
              <w:rPr>
                <w:lang w:val="en-GB"/>
              </w:rPr>
              <w:t>Epasts</w:t>
            </w:r>
            <w:proofErr w:type="spellEnd"/>
            <w:r w:rsidRPr="00331383">
              <w:rPr>
                <w:lang w:val="en-GB"/>
              </w:rPr>
              <w:t>:</w:t>
            </w:r>
            <w:r w:rsidRPr="00331383">
              <w:rPr>
                <w:bCs/>
                <w:lang w:val="en-GB"/>
              </w:rPr>
              <w:t xml:space="preserve"> </w:t>
            </w:r>
            <w:r w:rsidR="00290C41">
              <w:rPr>
                <w:bCs/>
                <w:i/>
                <w:iCs/>
                <w:lang w:val="en-GB"/>
              </w:rPr>
              <w:t>(</w:t>
            </w:r>
            <w:proofErr w:type="spellStart"/>
            <w:r w:rsidR="00290C41">
              <w:rPr>
                <w:bCs/>
                <w:i/>
                <w:iCs/>
                <w:lang w:val="en-GB"/>
              </w:rPr>
              <w:t>svītrots</w:t>
            </w:r>
            <w:proofErr w:type="spellEnd"/>
            <w:r w:rsidR="00290C41">
              <w:rPr>
                <w:bCs/>
                <w:i/>
                <w:iCs/>
                <w:lang w:val="en-GB"/>
              </w:rPr>
              <w:t>)</w:t>
            </w:r>
          </w:p>
          <w:p w14:paraId="6BB8621F" w14:textId="77777777" w:rsidR="00331383" w:rsidRPr="00331383" w:rsidRDefault="00331383" w:rsidP="00484B6F">
            <w:pPr>
              <w:jc w:val="both"/>
              <w:rPr>
                <w:lang w:val="en-GB"/>
              </w:rPr>
            </w:pPr>
          </w:p>
          <w:p w14:paraId="1B993A85" w14:textId="77777777" w:rsidR="00331383" w:rsidRPr="00331383" w:rsidRDefault="00331383" w:rsidP="00484B6F">
            <w:pPr>
              <w:jc w:val="both"/>
              <w:rPr>
                <w:lang w:val="en-GB"/>
              </w:rPr>
            </w:pPr>
          </w:p>
          <w:p w14:paraId="6066D283" w14:textId="77777777" w:rsidR="00331383" w:rsidRPr="00331383" w:rsidRDefault="00331383" w:rsidP="00484B6F">
            <w:pPr>
              <w:jc w:val="both"/>
              <w:rPr>
                <w:lang w:val="en-GB"/>
              </w:rPr>
            </w:pPr>
          </w:p>
          <w:p w14:paraId="63A6CF64" w14:textId="12FDEFB5" w:rsidR="00331383" w:rsidRPr="00331383" w:rsidRDefault="00331383" w:rsidP="00484B6F">
            <w:pPr>
              <w:jc w:val="both"/>
              <w:rPr>
                <w:lang w:val="en-GB"/>
              </w:rPr>
            </w:pPr>
            <w:r w:rsidRPr="00331383">
              <w:rPr>
                <w:lang w:val="en-GB"/>
              </w:rPr>
              <w:t>_________________/R.R</w:t>
            </w:r>
            <w:r w:rsidR="00290C41">
              <w:rPr>
                <w:lang w:val="en-GB"/>
              </w:rPr>
              <w:t>.</w:t>
            </w:r>
            <w:r w:rsidRPr="00331383">
              <w:rPr>
                <w:lang w:val="en-GB"/>
              </w:rPr>
              <w:t>/</w:t>
            </w:r>
          </w:p>
        </w:tc>
        <w:tc>
          <w:tcPr>
            <w:tcW w:w="4248" w:type="dxa"/>
          </w:tcPr>
          <w:p w14:paraId="116F2D70" w14:textId="77777777" w:rsidR="00331383" w:rsidRPr="00331383" w:rsidRDefault="00331383" w:rsidP="00484B6F">
            <w:pPr>
              <w:jc w:val="both"/>
              <w:rPr>
                <w:lang w:val="en-GB"/>
              </w:rPr>
            </w:pPr>
          </w:p>
        </w:tc>
        <w:tc>
          <w:tcPr>
            <w:tcW w:w="4680" w:type="dxa"/>
          </w:tcPr>
          <w:p w14:paraId="712EC9B2" w14:textId="77777777" w:rsidR="00331383" w:rsidRPr="00331383" w:rsidRDefault="00331383" w:rsidP="00484B6F">
            <w:pPr>
              <w:jc w:val="both"/>
              <w:rPr>
                <w:lang w:val="en-GB"/>
              </w:rPr>
            </w:pPr>
          </w:p>
        </w:tc>
      </w:tr>
    </w:tbl>
    <w:p w14:paraId="3B3AA3A8" w14:textId="77777777" w:rsidR="00331383" w:rsidRPr="00331383" w:rsidRDefault="00331383" w:rsidP="00484B6F">
      <w:pPr>
        <w:jc w:val="both"/>
        <w:rPr>
          <w:lang w:val="en-GB"/>
        </w:rPr>
      </w:pPr>
    </w:p>
    <w:p w14:paraId="53A52644" w14:textId="77777777" w:rsidR="00331383" w:rsidRPr="00331383" w:rsidRDefault="00331383" w:rsidP="00484B6F">
      <w:pPr>
        <w:jc w:val="both"/>
        <w:rPr>
          <w:lang w:val="en-GB"/>
        </w:rPr>
      </w:pPr>
      <w:r w:rsidRPr="00331383">
        <w:rPr>
          <w:lang w:val="en-GB"/>
        </w:rPr>
        <w:t xml:space="preserve">       2020.gada_</w:t>
      </w:r>
      <w:proofErr w:type="gramStart"/>
      <w:r w:rsidRPr="00331383">
        <w:rPr>
          <w:lang w:val="en-GB"/>
        </w:rPr>
        <w:t>_._</w:t>
      </w:r>
      <w:proofErr w:type="gramEnd"/>
      <w:r w:rsidRPr="00331383">
        <w:rPr>
          <w:lang w:val="en-GB"/>
        </w:rPr>
        <w:t xml:space="preserve">______                                       2020. </w:t>
      </w:r>
      <w:proofErr w:type="spellStart"/>
      <w:r w:rsidRPr="00331383">
        <w:rPr>
          <w:lang w:val="en-GB"/>
        </w:rPr>
        <w:t>gada</w:t>
      </w:r>
      <w:proofErr w:type="spellEnd"/>
      <w:r w:rsidRPr="00331383">
        <w:rPr>
          <w:lang w:val="en-GB"/>
        </w:rPr>
        <w:t xml:space="preserve"> _</w:t>
      </w:r>
      <w:proofErr w:type="gramStart"/>
      <w:r w:rsidRPr="00331383">
        <w:rPr>
          <w:lang w:val="en-GB"/>
        </w:rPr>
        <w:t>_._</w:t>
      </w:r>
      <w:proofErr w:type="gramEnd"/>
      <w:r w:rsidRPr="00331383">
        <w:rPr>
          <w:lang w:val="en-GB"/>
        </w:rPr>
        <w:t>______</w:t>
      </w:r>
    </w:p>
    <w:p w14:paraId="54FC7867" w14:textId="77777777" w:rsidR="00331383" w:rsidRPr="00331383" w:rsidRDefault="00331383" w:rsidP="00484B6F">
      <w:pPr>
        <w:jc w:val="both"/>
        <w:rPr>
          <w:lang w:val="en-GB"/>
        </w:rPr>
      </w:pPr>
    </w:p>
    <w:p w14:paraId="7B0CB1D8" w14:textId="04546CDB" w:rsidR="008B3111" w:rsidRPr="008B3111" w:rsidRDefault="008B3111" w:rsidP="00484B6F">
      <w:pPr>
        <w:widowControl w:val="0"/>
        <w:suppressAutoHyphens/>
        <w:jc w:val="center"/>
        <w:rPr>
          <w:rFonts w:eastAsia="Lucida Sans Unicode"/>
          <w:b/>
          <w:szCs w:val="20"/>
          <w:lang w:val="lv-LV"/>
        </w:rPr>
      </w:pPr>
      <w:r w:rsidRPr="008B3111">
        <w:rPr>
          <w:rFonts w:eastAsia="Lucida Sans Unicode"/>
          <w:b/>
          <w:szCs w:val="20"/>
          <w:lang w:val="lv-LV"/>
        </w:rPr>
        <w:t>LĒMUM</w:t>
      </w:r>
      <w:r>
        <w:rPr>
          <w:rFonts w:eastAsia="Lucida Sans Unicode"/>
          <w:b/>
          <w:szCs w:val="20"/>
          <w:lang w:val="lv-LV"/>
        </w:rPr>
        <w:t>S</w:t>
      </w:r>
    </w:p>
    <w:p w14:paraId="310FA66D" w14:textId="77777777" w:rsidR="008B3111" w:rsidRPr="008B3111" w:rsidRDefault="008B3111" w:rsidP="00484B6F">
      <w:pPr>
        <w:widowControl w:val="0"/>
        <w:suppressAutoHyphens/>
        <w:jc w:val="center"/>
        <w:rPr>
          <w:rFonts w:eastAsia="Lucida Sans Unicode"/>
          <w:szCs w:val="20"/>
          <w:lang w:val="lv-LV"/>
        </w:rPr>
      </w:pPr>
      <w:r w:rsidRPr="008B3111">
        <w:rPr>
          <w:rFonts w:eastAsia="Lucida Sans Unicode"/>
          <w:szCs w:val="20"/>
          <w:lang w:val="lv-LV"/>
        </w:rPr>
        <w:t>Jēkabpilī</w:t>
      </w:r>
    </w:p>
    <w:p w14:paraId="40708049" w14:textId="77777777" w:rsidR="008B3111" w:rsidRPr="008B3111" w:rsidRDefault="008B3111" w:rsidP="00484B6F">
      <w:pPr>
        <w:rPr>
          <w:lang w:val="lv-LV"/>
        </w:rPr>
      </w:pPr>
    </w:p>
    <w:p w14:paraId="36F63E72" w14:textId="77777777" w:rsidR="008B3111" w:rsidRPr="008B3111" w:rsidRDefault="008B3111" w:rsidP="00484B6F">
      <w:pPr>
        <w:tabs>
          <w:tab w:val="right" w:pos="9356"/>
        </w:tabs>
        <w:snapToGrid w:val="0"/>
        <w:jc w:val="both"/>
        <w:rPr>
          <w:bCs/>
          <w:szCs w:val="22"/>
          <w:lang w:val="lv-LV"/>
        </w:rPr>
      </w:pPr>
      <w:r w:rsidRPr="008B3111">
        <w:rPr>
          <w:bCs/>
          <w:szCs w:val="22"/>
          <w:lang w:val="lv-LV"/>
        </w:rPr>
        <w:t xml:space="preserve">27.08.2020. (protokols Nr.15, 25.§) </w:t>
      </w:r>
      <w:r w:rsidRPr="008B3111">
        <w:rPr>
          <w:bCs/>
          <w:szCs w:val="22"/>
          <w:lang w:val="lv-LV"/>
        </w:rPr>
        <w:tab/>
        <w:t>Nr.383</w:t>
      </w:r>
    </w:p>
    <w:p w14:paraId="1FC671A9" w14:textId="77777777" w:rsidR="008B3111" w:rsidRPr="008B3111" w:rsidRDefault="008B3111" w:rsidP="00484B6F">
      <w:pPr>
        <w:tabs>
          <w:tab w:val="right" w:pos="9000"/>
        </w:tabs>
        <w:snapToGrid w:val="0"/>
        <w:jc w:val="both"/>
        <w:rPr>
          <w:bCs/>
          <w:szCs w:val="22"/>
          <w:lang w:val="lv-LV"/>
        </w:rPr>
      </w:pPr>
    </w:p>
    <w:p w14:paraId="1B03167F" w14:textId="77777777" w:rsidR="008B3111" w:rsidRPr="008B3111" w:rsidRDefault="008B3111" w:rsidP="00484B6F">
      <w:pPr>
        <w:jc w:val="both"/>
        <w:rPr>
          <w:bCs/>
          <w:lang w:val="lv-LV" w:eastAsia="lv-LV"/>
        </w:rPr>
      </w:pPr>
      <w:r w:rsidRPr="008B3111">
        <w:rPr>
          <w:bCs/>
          <w:lang w:val="lv-LV" w:eastAsia="lv-LV"/>
        </w:rPr>
        <w:t>Par nomas tiesību izsoles rezultātu apstiprināšanu</w:t>
      </w:r>
    </w:p>
    <w:p w14:paraId="6082BF28" w14:textId="77777777" w:rsidR="008B3111" w:rsidRPr="008B3111" w:rsidRDefault="008B3111" w:rsidP="00484B6F">
      <w:pPr>
        <w:jc w:val="both"/>
        <w:rPr>
          <w:bCs/>
          <w:lang w:val="lv-LV" w:eastAsia="lv-LV"/>
        </w:rPr>
      </w:pPr>
    </w:p>
    <w:p w14:paraId="12EC4424" w14:textId="77777777" w:rsidR="008B3111" w:rsidRPr="008B3111" w:rsidRDefault="008B3111" w:rsidP="00484B6F">
      <w:pPr>
        <w:jc w:val="center"/>
        <w:rPr>
          <w:bCs/>
          <w:lang w:val="lv-LV" w:eastAsia="lv-LV"/>
        </w:rPr>
      </w:pPr>
      <w:r w:rsidRPr="008B3111">
        <w:rPr>
          <w:bCs/>
          <w:lang w:val="lv-LV" w:eastAsia="lv-LV"/>
        </w:rPr>
        <w:t>1.</w:t>
      </w:r>
    </w:p>
    <w:p w14:paraId="0CFECE0E" w14:textId="77777777" w:rsidR="008B3111" w:rsidRPr="008B3111" w:rsidRDefault="008B3111" w:rsidP="00484B6F">
      <w:pPr>
        <w:jc w:val="both"/>
        <w:rPr>
          <w:bCs/>
          <w:lang w:val="lv-LV" w:eastAsia="lv-LV"/>
        </w:rPr>
      </w:pPr>
    </w:p>
    <w:p w14:paraId="2633B2AC" w14:textId="77777777" w:rsidR="008B3111" w:rsidRPr="008B3111" w:rsidRDefault="008B3111" w:rsidP="00484B6F">
      <w:pPr>
        <w:tabs>
          <w:tab w:val="right" w:pos="9214"/>
        </w:tabs>
        <w:snapToGrid w:val="0"/>
        <w:jc w:val="both"/>
        <w:rPr>
          <w:rFonts w:eastAsiaTheme="minorHAnsi"/>
          <w:lang w:val="lv-LV"/>
        </w:rPr>
      </w:pPr>
      <w:r w:rsidRPr="008B3111">
        <w:rPr>
          <w:sz w:val="20"/>
          <w:lang w:val="lv-LV" w:eastAsia="lv-LV"/>
        </w:rPr>
        <w:tab/>
        <w:t xml:space="preserve">            </w:t>
      </w:r>
      <w:r w:rsidRPr="008B3111">
        <w:rPr>
          <w:rFonts w:eastAsiaTheme="minorHAnsi"/>
          <w:lang w:val="lv-LV"/>
        </w:rPr>
        <w:t>Pašvaldības tiesiskajā valdījumā atrodas nekustamais īpašums ar kadastra numuru 56010010269 Sporta iela 24, Jēkabpilī, kura sastāvā ietilpst neapbūvēta pašvaldībai piekritīga zemes vienība ar kadastra apzīmējumu 56010010264, kuras platība ir 0,2 ha. Minētā nekustamais īpašums nav nostiprināts zemesgrāmatā.</w:t>
      </w:r>
      <w:r w:rsidRPr="008B3111">
        <w:rPr>
          <w:rFonts w:eastAsiaTheme="minorHAnsi"/>
          <w:lang w:val="lv-LV"/>
        </w:rPr>
        <w:tab/>
        <w:t xml:space="preserve">          </w:t>
      </w:r>
    </w:p>
    <w:p w14:paraId="285A442E" w14:textId="77777777" w:rsidR="008B3111" w:rsidRPr="008B3111" w:rsidRDefault="008B3111" w:rsidP="00484B6F">
      <w:pPr>
        <w:tabs>
          <w:tab w:val="right" w:pos="9214"/>
        </w:tabs>
        <w:snapToGrid w:val="0"/>
        <w:jc w:val="both"/>
        <w:rPr>
          <w:rFonts w:eastAsiaTheme="minorHAnsi"/>
          <w:lang w:val="lv-LV"/>
        </w:rPr>
      </w:pPr>
      <w:r w:rsidRPr="008B3111">
        <w:rPr>
          <w:rFonts w:eastAsiaTheme="minorHAnsi"/>
          <w:lang w:val="lv-LV"/>
        </w:rPr>
        <w:t xml:space="preserve">         Pamatojoties uz Jēkabpils pilsētas domes 2020.gada </w:t>
      </w:r>
      <w:r w:rsidRPr="008B3111">
        <w:rPr>
          <w:bCs/>
          <w:szCs w:val="22"/>
          <w:lang w:val="lv-LV"/>
        </w:rPr>
        <w:t>30.jūlija (protokols Nr.14, 27.§) lēmumu Nr.343 “</w:t>
      </w:r>
      <w:r w:rsidRPr="008B3111">
        <w:rPr>
          <w:bCs/>
          <w:lang w:val="lv-LV" w:eastAsia="lv-LV"/>
        </w:rPr>
        <w:t>Par nomas tiesību izsoli</w:t>
      </w:r>
      <w:r w:rsidRPr="008B3111">
        <w:rPr>
          <w:bCs/>
          <w:szCs w:val="22"/>
          <w:lang w:val="lv-LV"/>
        </w:rPr>
        <w:t xml:space="preserve">” </w:t>
      </w:r>
      <w:r w:rsidRPr="008B3111">
        <w:rPr>
          <w:rFonts w:eastAsiaTheme="minorHAnsi"/>
          <w:lang w:val="lv-LV"/>
        </w:rPr>
        <w:t>tika rīkota nomas tiesību izsole uz Jēkabpils pilsētas pašvaldības tiesiskajā valdījumā esošā nekustamā īpašuma ar kadastra numuru 56010010269 Sporta iela 24, Jēkabpilī, neapbūvētu zemes vienību ar kadastra apzīmējumu 56010010264, 0,2 ha platībā (turpmāk – Nomas objekts).</w:t>
      </w:r>
    </w:p>
    <w:p w14:paraId="29F66E6E" w14:textId="77777777" w:rsidR="008B3111" w:rsidRPr="008B3111" w:rsidRDefault="008B3111" w:rsidP="00484B6F">
      <w:pPr>
        <w:ind w:firstLine="709"/>
        <w:jc w:val="both"/>
        <w:rPr>
          <w:bCs/>
          <w:lang w:val="lv-LV" w:eastAsia="lv-LV"/>
        </w:rPr>
      </w:pPr>
      <w:r w:rsidRPr="008B3111">
        <w:rPr>
          <w:lang w:val="lv-LV" w:eastAsia="lv-LV"/>
        </w:rPr>
        <w:t>Uz izsoli, Nomas objekta nomas tiesību izsoles noteikumos noteiktajā termiņā, t.i. līdz 2020.gada 11.augsutam (ieskaitot)</w:t>
      </w:r>
      <w:r w:rsidRPr="008B3111">
        <w:rPr>
          <w:bCs/>
          <w:lang w:val="lv-LV" w:eastAsia="lv-LV"/>
        </w:rPr>
        <w:t xml:space="preserve"> pieteicās viena persona – SIA “TOLKA”, reģistrācijas Nr.40103541406, juridiskā  adrese Krišjāņa Valdemāra iela 77-60, Rīgā, LV-1013. </w:t>
      </w:r>
    </w:p>
    <w:p w14:paraId="6DF74401" w14:textId="77777777" w:rsidR="008B3111" w:rsidRPr="008B3111" w:rsidRDefault="008B3111" w:rsidP="00484B6F">
      <w:pPr>
        <w:tabs>
          <w:tab w:val="right" w:pos="9356"/>
        </w:tabs>
        <w:snapToGrid w:val="0"/>
        <w:ind w:firstLine="709"/>
        <w:jc w:val="both"/>
        <w:rPr>
          <w:bCs/>
          <w:szCs w:val="22"/>
          <w:lang w:val="lv-LV"/>
        </w:rPr>
      </w:pPr>
      <w:r w:rsidRPr="008B3111">
        <w:rPr>
          <w:bCs/>
          <w:szCs w:val="22"/>
          <w:lang w:val="lv-LV"/>
        </w:rPr>
        <w:t xml:space="preserve">Pamatojoties uz 2020.gada 14.augusta Nomas objekta nomas tiesību izsoles komisijas Protokolu Nr.2 par nomas tiesību izsoles uzvarētāju, kas ieguvusi nomas tiesības par sākotnējo gada nomas maksu, noteikta SIA “TOLKA”, 40103541406, juridiskā  adrese Krišjāņa Valdemāra iela 77-60, Rīgā, LV-1013, kura pēc izsoles rezultātu apstiprināšanas slēdz zemes nomas līgumu ar Jēkabpils pilsētas pašvaldību par </w:t>
      </w:r>
      <w:r w:rsidRPr="008B3111">
        <w:rPr>
          <w:rFonts w:eastAsiaTheme="minorHAnsi"/>
          <w:lang w:val="lv-LV"/>
        </w:rPr>
        <w:t>nekustamā īpašuma ar kadastra numuru 56010010269 Sporta iela 24, Jēkabpilī, zemes vienības ar kadastra apzīmējumu 56010010264, 0,2 ha platībā nomu</w:t>
      </w:r>
      <w:r w:rsidRPr="008B3111">
        <w:rPr>
          <w:bCs/>
          <w:szCs w:val="22"/>
          <w:lang w:val="lv-LV"/>
        </w:rPr>
        <w:t xml:space="preserve">, par nomas tiesību maksu 100,00 </w:t>
      </w:r>
      <w:proofErr w:type="spellStart"/>
      <w:r w:rsidRPr="008B3111">
        <w:rPr>
          <w:bCs/>
          <w:i/>
          <w:szCs w:val="22"/>
          <w:lang w:val="lv-LV"/>
        </w:rPr>
        <w:t>euro</w:t>
      </w:r>
      <w:proofErr w:type="spellEnd"/>
      <w:r w:rsidRPr="008B3111">
        <w:rPr>
          <w:bCs/>
          <w:szCs w:val="22"/>
          <w:lang w:val="lv-LV"/>
        </w:rPr>
        <w:t xml:space="preserve"> (viens simts eiro un 00 centi) gadā bez pievienotās vērtības nodokļa un nekustamā īpašuma nodokļa uz līguma termiņu 30 gadi no zemes nomas līguma noslēgšanas dienas.</w:t>
      </w:r>
    </w:p>
    <w:p w14:paraId="41F8D698" w14:textId="77777777" w:rsidR="008B3111" w:rsidRPr="008B3111" w:rsidRDefault="008B3111" w:rsidP="00484B6F">
      <w:pPr>
        <w:ind w:firstLine="709"/>
        <w:jc w:val="both"/>
        <w:rPr>
          <w:rFonts w:eastAsia="Lucida Sans Unicode"/>
          <w:bCs/>
          <w:lang w:val="lv-LV"/>
        </w:rPr>
      </w:pPr>
      <w:r w:rsidRPr="008B3111">
        <w:rPr>
          <w:rFonts w:eastAsia="Lucida Sans Unicode"/>
          <w:lang w:val="lv-LV"/>
        </w:rPr>
        <w:t xml:space="preserve">Pamatojoties uz likuma “Par pašvaldībām” 21.panta pirmās daļas 14.punkta (a) apakšpunktu, 21.panta pirmās daļas 27.punktu, Ministru kabineta 2018.gada 19.jūnija noteikumu Nr.350 </w:t>
      </w:r>
      <w:r w:rsidRPr="008B3111">
        <w:rPr>
          <w:bCs/>
          <w:szCs w:val="22"/>
          <w:lang w:val="lv-LV"/>
        </w:rPr>
        <w:t>“Publiskas personas zemes nomas un apbūves tiesības noteikumi” 28.punktu, 44.punktu</w:t>
      </w:r>
      <w:r w:rsidRPr="008B3111">
        <w:rPr>
          <w:rFonts w:eastAsia="Lucida Sans Unicode"/>
          <w:bCs/>
          <w:lang w:val="lv-LV"/>
        </w:rPr>
        <w:t>, ņemot vērā Jēkabpils pilsētas domes 2020.gada 30.jūlija (protokols Nr.14, 27.§) lēmumu Nr.343 “Par nomas tiesību izsoli”, Jēkabpils pilsētas pašvaldības Nomas objekta nomas tiesību izsoles komisijas 2020.gada.14.augusta protokolu Nr.2,</w:t>
      </w:r>
    </w:p>
    <w:p w14:paraId="024D655B" w14:textId="77777777" w:rsidR="008B3111" w:rsidRPr="008B3111" w:rsidRDefault="008B3111" w:rsidP="00484B6F">
      <w:pPr>
        <w:tabs>
          <w:tab w:val="right" w:pos="9356"/>
        </w:tabs>
        <w:snapToGrid w:val="0"/>
        <w:ind w:firstLine="709"/>
        <w:jc w:val="both"/>
        <w:rPr>
          <w:bCs/>
          <w:szCs w:val="22"/>
          <w:lang w:val="lv-LV"/>
        </w:rPr>
      </w:pPr>
    </w:p>
    <w:p w14:paraId="6E360941" w14:textId="77777777" w:rsidR="008B3111" w:rsidRPr="008B3111" w:rsidRDefault="008B3111" w:rsidP="00484B6F">
      <w:pPr>
        <w:ind w:firstLine="375"/>
        <w:jc w:val="center"/>
        <w:rPr>
          <w:bCs/>
          <w:lang w:val="lv-LV" w:eastAsia="lv-LV"/>
        </w:rPr>
      </w:pPr>
      <w:r w:rsidRPr="008B3111">
        <w:rPr>
          <w:bCs/>
          <w:lang w:val="lv-LV" w:eastAsia="lv-LV"/>
        </w:rPr>
        <w:t>Jēkabpils pilsētas dome nolemj:</w:t>
      </w:r>
    </w:p>
    <w:p w14:paraId="2A0E0179" w14:textId="77777777" w:rsidR="008B3111" w:rsidRPr="008B3111" w:rsidRDefault="008B3111" w:rsidP="00484B6F">
      <w:pPr>
        <w:ind w:firstLine="375"/>
        <w:jc w:val="center"/>
        <w:rPr>
          <w:bCs/>
          <w:lang w:val="lv-LV" w:eastAsia="lv-LV"/>
        </w:rPr>
      </w:pPr>
    </w:p>
    <w:p w14:paraId="765B36ED" w14:textId="77777777" w:rsidR="008B3111" w:rsidRPr="008B3111" w:rsidRDefault="008B3111" w:rsidP="00484B6F">
      <w:pPr>
        <w:tabs>
          <w:tab w:val="left" w:pos="1418"/>
        </w:tabs>
        <w:snapToGrid w:val="0"/>
        <w:ind w:firstLine="709"/>
        <w:jc w:val="both"/>
        <w:rPr>
          <w:bCs/>
          <w:lang w:val="lv-LV"/>
        </w:rPr>
      </w:pPr>
      <w:r w:rsidRPr="008B3111">
        <w:rPr>
          <w:rFonts w:eastAsiaTheme="minorHAnsi"/>
          <w:bCs/>
          <w:lang w:val="lv-LV"/>
        </w:rPr>
        <w:lastRenderedPageBreak/>
        <w:t>1.1. Apstiprināt</w:t>
      </w:r>
      <w:r w:rsidRPr="008B3111">
        <w:rPr>
          <w:bCs/>
          <w:lang w:val="lv-LV"/>
        </w:rPr>
        <w:t xml:space="preserve"> </w:t>
      </w:r>
      <w:r w:rsidRPr="008B3111">
        <w:rPr>
          <w:rFonts w:eastAsiaTheme="minorHAnsi"/>
          <w:lang w:val="lv-LV"/>
        </w:rPr>
        <w:t>nekustamā īpašuma ar kadastra numuru 56010010269 Sporta iela 24, Jēkabpilī, neapbūvētas zemes vienības ar kadastra apzīmējumu 56010010264, 0,2 ha platībā</w:t>
      </w:r>
      <w:r w:rsidRPr="008B3111">
        <w:rPr>
          <w:bCs/>
          <w:szCs w:val="22"/>
          <w:lang w:val="lv-LV"/>
        </w:rPr>
        <w:t>,</w:t>
      </w:r>
      <w:r w:rsidRPr="008B3111">
        <w:rPr>
          <w:rFonts w:eastAsiaTheme="minorHAnsi"/>
          <w:bCs/>
          <w:lang w:val="lv-LV"/>
        </w:rPr>
        <w:t xml:space="preserve"> 14.08.2020. nomas tiesību izsoles rezultātu.</w:t>
      </w:r>
    </w:p>
    <w:p w14:paraId="2457163D" w14:textId="77777777" w:rsidR="008B3111" w:rsidRPr="008B3111" w:rsidRDefault="008B3111" w:rsidP="00484B6F">
      <w:pPr>
        <w:ind w:firstLine="709"/>
        <w:jc w:val="both"/>
        <w:rPr>
          <w:lang w:val="lv-LV" w:eastAsia="lv-LV"/>
        </w:rPr>
      </w:pPr>
      <w:r w:rsidRPr="008B3111">
        <w:rPr>
          <w:bCs/>
          <w:lang w:val="lv-LV" w:eastAsia="lv-LV"/>
        </w:rPr>
        <w:t xml:space="preserve">1.2. </w:t>
      </w:r>
      <w:r w:rsidRPr="008B3111">
        <w:rPr>
          <w:rFonts w:eastAsia="Lucida Sans Unicode"/>
          <w:kern w:val="2"/>
          <w:lang w:val="lv-LV" w:eastAsia="lv-LV"/>
        </w:rPr>
        <w:t>Nodot nomā un noslēgt zemes nomas līgumu ar</w:t>
      </w:r>
      <w:r w:rsidRPr="008B3111">
        <w:rPr>
          <w:bCs/>
          <w:lang w:val="lv-LV" w:eastAsia="lv-LV"/>
        </w:rPr>
        <w:t xml:space="preserve"> SIA “TOLKA”, 40103541406, juridiskā  adrese Krišjāņa Valdemāra iela 77-60, Rīgā, LV-1013 par</w:t>
      </w:r>
      <w:r w:rsidRPr="008B3111">
        <w:rPr>
          <w:lang w:val="lv-LV" w:eastAsia="lv-LV"/>
        </w:rPr>
        <w:t xml:space="preserve"> nekustamā īpašuma ar kadastra numuru 56010010269 Sporta iela 24, Jēkabpilī, neapbūvētas zemes vienības ar kadastra apzīmējumu 56010010264, 0,2 ha platībā nomas lietošanu.</w:t>
      </w:r>
    </w:p>
    <w:p w14:paraId="3BFCEA9E" w14:textId="77777777" w:rsidR="008B3111" w:rsidRPr="008B3111" w:rsidRDefault="008B3111" w:rsidP="00484B6F">
      <w:pPr>
        <w:ind w:firstLine="709"/>
        <w:jc w:val="both"/>
        <w:rPr>
          <w:bCs/>
          <w:lang w:val="lv-LV" w:eastAsia="lv-LV"/>
        </w:rPr>
      </w:pPr>
      <w:r w:rsidRPr="008B3111">
        <w:rPr>
          <w:lang w:val="lv-LV" w:eastAsia="lv-LV"/>
        </w:rPr>
        <w:t xml:space="preserve">1.3. </w:t>
      </w:r>
      <w:r w:rsidRPr="008B3111">
        <w:rPr>
          <w:rFonts w:eastAsia="Lucida Sans Unicode"/>
          <w:kern w:val="2"/>
          <w:lang w:val="lv-LV" w:eastAsia="lv-LV"/>
        </w:rPr>
        <w:t xml:space="preserve">Noteikt nomas maksu </w:t>
      </w:r>
      <w:r w:rsidRPr="008B3111">
        <w:rPr>
          <w:bCs/>
          <w:lang w:val="lv-LV" w:eastAsia="lv-LV"/>
        </w:rPr>
        <w:t xml:space="preserve">100,00 </w:t>
      </w:r>
      <w:proofErr w:type="spellStart"/>
      <w:r w:rsidRPr="008B3111">
        <w:rPr>
          <w:bCs/>
          <w:i/>
          <w:lang w:val="lv-LV" w:eastAsia="lv-LV"/>
        </w:rPr>
        <w:t>euro</w:t>
      </w:r>
      <w:proofErr w:type="spellEnd"/>
      <w:r w:rsidRPr="008B3111">
        <w:rPr>
          <w:bCs/>
          <w:lang w:val="lv-LV" w:eastAsia="lv-LV"/>
        </w:rPr>
        <w:t xml:space="preserve"> (viens simts eiro un 00 centi)</w:t>
      </w:r>
      <w:r w:rsidRPr="008B3111">
        <w:rPr>
          <w:lang w:val="lv-LV" w:eastAsia="lv-LV"/>
        </w:rPr>
        <w:t xml:space="preserve">, plus pievienotās vērtības nodoklis 21% 21,00 </w:t>
      </w:r>
      <w:proofErr w:type="spellStart"/>
      <w:r w:rsidRPr="008B3111">
        <w:rPr>
          <w:i/>
          <w:lang w:val="lv-LV" w:eastAsia="lv-LV"/>
        </w:rPr>
        <w:t>euro</w:t>
      </w:r>
      <w:proofErr w:type="spellEnd"/>
      <w:r w:rsidRPr="008B3111">
        <w:rPr>
          <w:lang w:val="lv-LV" w:eastAsia="lv-LV"/>
        </w:rPr>
        <w:t xml:space="preserve"> (divdesmit viens eiro un 00 centi), kopā 121,00 </w:t>
      </w:r>
      <w:proofErr w:type="spellStart"/>
      <w:r w:rsidRPr="008B3111">
        <w:rPr>
          <w:i/>
          <w:lang w:val="lv-LV" w:eastAsia="lv-LV"/>
        </w:rPr>
        <w:t>euro</w:t>
      </w:r>
      <w:proofErr w:type="spellEnd"/>
      <w:r w:rsidRPr="008B3111">
        <w:rPr>
          <w:i/>
          <w:lang w:val="lv-LV" w:eastAsia="lv-LV"/>
        </w:rPr>
        <w:t xml:space="preserve"> </w:t>
      </w:r>
      <w:r w:rsidRPr="008B3111">
        <w:rPr>
          <w:lang w:val="lv-LV" w:eastAsia="lv-LV"/>
        </w:rPr>
        <w:t>(viens simts divdesmit viens  eiro un 00 centi) gadā.</w:t>
      </w:r>
    </w:p>
    <w:p w14:paraId="70C17BAC" w14:textId="77777777" w:rsidR="008B3111" w:rsidRPr="008B3111" w:rsidRDefault="008B3111" w:rsidP="00484B6F">
      <w:pPr>
        <w:widowControl w:val="0"/>
        <w:tabs>
          <w:tab w:val="left" w:pos="0"/>
          <w:tab w:val="left" w:pos="1134"/>
        </w:tabs>
        <w:suppressAutoHyphens/>
        <w:snapToGrid w:val="0"/>
        <w:ind w:firstLine="709"/>
        <w:jc w:val="both"/>
        <w:rPr>
          <w:bCs/>
          <w:szCs w:val="22"/>
          <w:lang w:val="lv-LV"/>
        </w:rPr>
      </w:pPr>
      <w:r w:rsidRPr="008B3111">
        <w:rPr>
          <w:bCs/>
          <w:szCs w:val="22"/>
          <w:lang w:val="lv-LV"/>
        </w:rPr>
        <w:t>1.4. Noslēgt Zemes nomas līgumu uz 30 gadiem no zemes nomas līguma noslēgšanas dienas.</w:t>
      </w:r>
    </w:p>
    <w:p w14:paraId="49B2723D" w14:textId="77777777" w:rsidR="008B3111" w:rsidRPr="008B3111" w:rsidRDefault="008B3111" w:rsidP="00484B6F">
      <w:pPr>
        <w:widowControl w:val="0"/>
        <w:tabs>
          <w:tab w:val="left" w:pos="0"/>
          <w:tab w:val="left" w:pos="1134"/>
        </w:tabs>
        <w:suppressAutoHyphens/>
        <w:snapToGrid w:val="0"/>
        <w:ind w:firstLine="709"/>
        <w:jc w:val="both"/>
        <w:rPr>
          <w:rFonts w:eastAsiaTheme="minorHAnsi"/>
          <w:lang w:val="lv-LV"/>
        </w:rPr>
      </w:pPr>
      <w:r w:rsidRPr="008B3111">
        <w:rPr>
          <w:rFonts w:eastAsia="Lucida Sans Unicode"/>
          <w:kern w:val="2"/>
          <w:lang w:val="lv-LV"/>
        </w:rPr>
        <w:t xml:space="preserve">1.5. Ja viena mēnešu laikā no lēmuma spēkā stāšanās dienas zemes nomas līgums netiek parakstīts, tad 2020.gada 14.augusta </w:t>
      </w:r>
      <w:r w:rsidRPr="008B3111">
        <w:rPr>
          <w:rFonts w:eastAsiaTheme="minorHAnsi"/>
          <w:lang w:val="lv-LV"/>
        </w:rPr>
        <w:t>nekustamā īpašuma ar kadastra numuru 56010010269 Sporta iela 24, Jēkabpilī, neapbūvētas zemes vienības ar kadastra apzīmējumu 56010010264, 0,2 ha platībā, nomas tiesību izsole atzīstama par nenotikušu.</w:t>
      </w:r>
    </w:p>
    <w:p w14:paraId="5DD578A2" w14:textId="77777777" w:rsidR="008B3111" w:rsidRPr="008B3111" w:rsidRDefault="008B3111" w:rsidP="00484B6F">
      <w:pPr>
        <w:widowControl w:val="0"/>
        <w:tabs>
          <w:tab w:val="left" w:pos="0"/>
          <w:tab w:val="left" w:pos="1134"/>
        </w:tabs>
        <w:suppressAutoHyphens/>
        <w:snapToGrid w:val="0"/>
        <w:ind w:firstLine="709"/>
        <w:jc w:val="both"/>
        <w:rPr>
          <w:bCs/>
          <w:szCs w:val="22"/>
          <w:lang w:val="lv-LV"/>
        </w:rPr>
      </w:pPr>
      <w:r w:rsidRPr="008B3111">
        <w:rPr>
          <w:rFonts w:eastAsiaTheme="minorHAnsi"/>
          <w:lang w:val="lv-LV"/>
        </w:rPr>
        <w:t>1.6. Lēmums stājas spēkā pēc tā apstiprināšanas Apvienojamo pašvaldību finanšu komisijā.</w:t>
      </w:r>
    </w:p>
    <w:p w14:paraId="6181BCF6" w14:textId="77777777" w:rsidR="008B3111" w:rsidRPr="008B3111" w:rsidRDefault="008B3111" w:rsidP="00484B6F">
      <w:pPr>
        <w:tabs>
          <w:tab w:val="left" w:pos="1418"/>
        </w:tabs>
        <w:snapToGrid w:val="0"/>
        <w:ind w:firstLine="709"/>
        <w:jc w:val="both"/>
        <w:rPr>
          <w:rFonts w:eastAsia="Lucida Sans Unicode"/>
          <w:lang w:val="lv-LV"/>
        </w:rPr>
      </w:pPr>
      <w:r w:rsidRPr="008B3111">
        <w:rPr>
          <w:bCs/>
          <w:szCs w:val="22"/>
          <w:lang w:val="lv-LV"/>
        </w:rPr>
        <w:t xml:space="preserve">1.7. </w:t>
      </w:r>
      <w:r w:rsidRPr="008B3111">
        <w:rPr>
          <w:rFonts w:eastAsia="Lucida Sans Unicode"/>
          <w:lang w:val="lv-LV"/>
        </w:rPr>
        <w:t>Kontroli par lēmuma izpildi veikt Jēkabpils pilsētas pašvaldības izpilddirektoram.</w:t>
      </w:r>
    </w:p>
    <w:p w14:paraId="493B089A" w14:textId="77777777" w:rsidR="008B3111" w:rsidRPr="008B3111" w:rsidRDefault="008B3111" w:rsidP="00484B6F">
      <w:pPr>
        <w:widowControl w:val="0"/>
        <w:tabs>
          <w:tab w:val="left" w:pos="567"/>
          <w:tab w:val="left" w:pos="3555"/>
        </w:tabs>
        <w:suppressAutoHyphens/>
        <w:rPr>
          <w:rFonts w:eastAsia="Lucida Sans Unicode"/>
          <w:lang w:val="lv-LV"/>
        </w:rPr>
      </w:pPr>
    </w:p>
    <w:p w14:paraId="78C5D09C" w14:textId="77777777" w:rsidR="008B3111" w:rsidRPr="008B3111" w:rsidRDefault="008B3111" w:rsidP="00484B6F">
      <w:pPr>
        <w:widowControl w:val="0"/>
        <w:tabs>
          <w:tab w:val="left" w:pos="567"/>
          <w:tab w:val="left" w:pos="3555"/>
        </w:tabs>
        <w:suppressAutoHyphens/>
        <w:rPr>
          <w:rFonts w:eastAsia="Lucida Sans Unicode"/>
          <w:lang w:val="lv-LV"/>
        </w:rPr>
      </w:pPr>
    </w:p>
    <w:p w14:paraId="57E0FA9D" w14:textId="77777777" w:rsidR="008B3111" w:rsidRPr="008B3111" w:rsidRDefault="008B3111" w:rsidP="00484B6F">
      <w:pPr>
        <w:tabs>
          <w:tab w:val="right" w:pos="9356"/>
        </w:tabs>
        <w:snapToGrid w:val="0"/>
        <w:jc w:val="both"/>
        <w:rPr>
          <w:bCs/>
          <w:color w:val="FF0000"/>
          <w:szCs w:val="22"/>
          <w:lang w:val="lv-LV"/>
        </w:rPr>
      </w:pPr>
      <w:r w:rsidRPr="008B3111">
        <w:rPr>
          <w:bCs/>
          <w:szCs w:val="22"/>
          <w:lang w:val="lv-LV"/>
        </w:rPr>
        <w:t xml:space="preserve">Pielikumā: Zemes nomas līgums uz 5 </w:t>
      </w:r>
      <w:proofErr w:type="spellStart"/>
      <w:r w:rsidRPr="008B3111">
        <w:rPr>
          <w:bCs/>
          <w:szCs w:val="22"/>
          <w:lang w:val="lv-LV"/>
        </w:rPr>
        <w:t>lp</w:t>
      </w:r>
      <w:proofErr w:type="spellEnd"/>
      <w:r w:rsidRPr="008B3111">
        <w:rPr>
          <w:bCs/>
          <w:szCs w:val="22"/>
          <w:lang w:val="lv-LV"/>
        </w:rPr>
        <w:t>.</w:t>
      </w:r>
    </w:p>
    <w:p w14:paraId="6CFB424F" w14:textId="77777777" w:rsidR="008B3111" w:rsidRPr="008B3111" w:rsidRDefault="008B3111" w:rsidP="00484B6F">
      <w:pPr>
        <w:widowControl w:val="0"/>
        <w:tabs>
          <w:tab w:val="left" w:pos="567"/>
          <w:tab w:val="left" w:pos="3555"/>
        </w:tabs>
        <w:suppressAutoHyphens/>
        <w:rPr>
          <w:rFonts w:eastAsia="Lucida Sans Unicode"/>
          <w:lang w:val="lv-LV"/>
        </w:rPr>
      </w:pPr>
    </w:p>
    <w:p w14:paraId="7E2BB267" w14:textId="77777777" w:rsidR="008B3111" w:rsidRPr="008B3111" w:rsidRDefault="008B3111" w:rsidP="00484B6F">
      <w:pPr>
        <w:widowControl w:val="0"/>
        <w:tabs>
          <w:tab w:val="left" w:pos="567"/>
          <w:tab w:val="left" w:pos="3555"/>
        </w:tabs>
        <w:suppressAutoHyphens/>
        <w:jc w:val="center"/>
        <w:rPr>
          <w:rFonts w:eastAsia="Lucida Sans Unicode"/>
          <w:lang w:val="lv-LV"/>
        </w:rPr>
      </w:pPr>
      <w:r w:rsidRPr="008B3111">
        <w:rPr>
          <w:rFonts w:eastAsia="Lucida Sans Unicode"/>
          <w:lang w:val="lv-LV"/>
        </w:rPr>
        <w:t>2.</w:t>
      </w:r>
    </w:p>
    <w:p w14:paraId="6D681439" w14:textId="77777777" w:rsidR="008B3111" w:rsidRPr="008B3111" w:rsidRDefault="008B3111" w:rsidP="00484B6F">
      <w:pPr>
        <w:widowControl w:val="0"/>
        <w:tabs>
          <w:tab w:val="left" w:pos="567"/>
          <w:tab w:val="left" w:pos="3555"/>
        </w:tabs>
        <w:suppressAutoHyphens/>
        <w:jc w:val="center"/>
        <w:rPr>
          <w:rFonts w:eastAsia="Lucida Sans Unicode"/>
          <w:lang w:val="lv-LV"/>
        </w:rPr>
      </w:pPr>
    </w:p>
    <w:p w14:paraId="4CDCC3D2" w14:textId="77777777" w:rsidR="008B3111" w:rsidRPr="008B3111" w:rsidRDefault="008B3111" w:rsidP="00484B6F">
      <w:pPr>
        <w:tabs>
          <w:tab w:val="right" w:pos="9214"/>
        </w:tabs>
        <w:snapToGrid w:val="0"/>
        <w:ind w:firstLine="709"/>
        <w:jc w:val="both"/>
        <w:rPr>
          <w:rFonts w:eastAsiaTheme="minorHAnsi"/>
          <w:lang w:val="lv-LV"/>
        </w:rPr>
      </w:pPr>
      <w:r w:rsidRPr="008B3111">
        <w:rPr>
          <w:lang w:val="lv-LV" w:eastAsia="lv-LV"/>
        </w:rPr>
        <w:tab/>
        <w:t>Jēkabpils pilsētas pašvaldības</w:t>
      </w:r>
      <w:r w:rsidRPr="008B3111">
        <w:rPr>
          <w:sz w:val="20"/>
          <w:lang w:val="lv-LV" w:eastAsia="lv-LV"/>
        </w:rPr>
        <w:t xml:space="preserve">  </w:t>
      </w:r>
      <w:r w:rsidRPr="008B3111">
        <w:rPr>
          <w:rFonts w:eastAsiaTheme="minorHAnsi"/>
          <w:lang w:val="lv-LV"/>
        </w:rPr>
        <w:t>tiesiskajā valdījumā atrodas nekustamais īpašums ar kadastra numuru 56010010268 Sporta iela 28, Jēkabpilī, kura sastāvā ietilpst neapbūvēta pašvaldībai piekritīga zemes vienība ar kadastra apzīmējumu 56010010266, kuras platība ir 0,716 ha. Minētais nekustamais īpašums nav nostiprināts zemesgrāmatā.</w:t>
      </w:r>
      <w:r w:rsidRPr="008B3111">
        <w:rPr>
          <w:rFonts w:eastAsiaTheme="minorHAnsi"/>
          <w:lang w:val="lv-LV"/>
        </w:rPr>
        <w:tab/>
        <w:t xml:space="preserve">          </w:t>
      </w:r>
    </w:p>
    <w:p w14:paraId="4C512588" w14:textId="77777777" w:rsidR="008B3111" w:rsidRPr="008B3111" w:rsidRDefault="008B3111" w:rsidP="00484B6F">
      <w:pPr>
        <w:tabs>
          <w:tab w:val="left" w:pos="567"/>
          <w:tab w:val="right" w:pos="9214"/>
        </w:tabs>
        <w:snapToGrid w:val="0"/>
        <w:ind w:firstLine="567"/>
        <w:jc w:val="both"/>
        <w:rPr>
          <w:rFonts w:eastAsiaTheme="minorHAnsi"/>
          <w:lang w:val="lv-LV"/>
        </w:rPr>
      </w:pPr>
      <w:r w:rsidRPr="008B3111">
        <w:rPr>
          <w:rFonts w:eastAsiaTheme="minorHAnsi"/>
          <w:lang w:val="lv-LV"/>
        </w:rPr>
        <w:t xml:space="preserve">  Pamatojoties uz Jēkabpils pilsētas domes 2020.gada </w:t>
      </w:r>
      <w:r w:rsidRPr="008B3111">
        <w:rPr>
          <w:bCs/>
          <w:szCs w:val="22"/>
          <w:lang w:val="lv-LV"/>
        </w:rPr>
        <w:t>30.jūlija (protokols Nr.14, 28.§) lēmumu Nr.344 “</w:t>
      </w:r>
      <w:r w:rsidRPr="008B3111">
        <w:rPr>
          <w:bCs/>
          <w:lang w:val="lv-LV" w:eastAsia="lv-LV"/>
        </w:rPr>
        <w:t>Par nomas tiesību izsoli</w:t>
      </w:r>
      <w:r w:rsidRPr="008B3111">
        <w:rPr>
          <w:bCs/>
          <w:szCs w:val="22"/>
          <w:lang w:val="lv-LV"/>
        </w:rPr>
        <w:t xml:space="preserve">” </w:t>
      </w:r>
      <w:r w:rsidRPr="008B3111">
        <w:rPr>
          <w:rFonts w:eastAsiaTheme="minorHAnsi"/>
          <w:lang w:val="lv-LV"/>
        </w:rPr>
        <w:t>tika rīkota nomas tiesību izsole uz Jēkabpils pilsētas pašvaldības tiesiskajā valdījumā esošā nekustamā īpašuma ar kadastra numuru 56010010268 Sporta iela 28, Jēkabpilī, neapbūvētu zemes vienību ar kadastra apzīmējumu 56010010266, 0,716 ha platībā (turpmāk – Nomas objekts).</w:t>
      </w:r>
    </w:p>
    <w:p w14:paraId="6019AEDE" w14:textId="77777777" w:rsidR="008B3111" w:rsidRPr="008B3111" w:rsidRDefault="008B3111" w:rsidP="00484B6F">
      <w:pPr>
        <w:ind w:firstLine="709"/>
        <w:jc w:val="both"/>
        <w:rPr>
          <w:bCs/>
          <w:lang w:val="lv-LV" w:eastAsia="lv-LV"/>
        </w:rPr>
      </w:pPr>
      <w:r w:rsidRPr="008B3111">
        <w:rPr>
          <w:lang w:val="lv-LV" w:eastAsia="lv-LV"/>
        </w:rPr>
        <w:t>Uz izsoli, Nomas objekta nomas tiesību izsoles noteikumos noteiktajā termiņā, t.i. līdz 2020.gada 11.augsutam (ieskaitot)</w:t>
      </w:r>
      <w:r w:rsidRPr="008B3111">
        <w:rPr>
          <w:bCs/>
          <w:lang w:val="lv-LV" w:eastAsia="lv-LV"/>
        </w:rPr>
        <w:t xml:space="preserve"> pieteicās viena persona – SIA “TOLKA”, reģistrācijas Nr.40103541406, juridiskā  adrese Krišjāņa Valdemāra iela 77-60, Rīgā, LV-1013. </w:t>
      </w:r>
    </w:p>
    <w:p w14:paraId="54565A08" w14:textId="77777777" w:rsidR="008B3111" w:rsidRPr="008B3111" w:rsidRDefault="008B3111" w:rsidP="00484B6F">
      <w:pPr>
        <w:tabs>
          <w:tab w:val="right" w:pos="9356"/>
        </w:tabs>
        <w:snapToGrid w:val="0"/>
        <w:ind w:firstLine="709"/>
        <w:jc w:val="both"/>
        <w:rPr>
          <w:bCs/>
          <w:szCs w:val="22"/>
          <w:lang w:val="lv-LV"/>
        </w:rPr>
      </w:pPr>
      <w:r w:rsidRPr="008B3111">
        <w:rPr>
          <w:bCs/>
          <w:szCs w:val="22"/>
          <w:lang w:val="lv-LV"/>
        </w:rPr>
        <w:t xml:space="preserve">Pamatojoties uz 2020.gada 14.augusta Nomas objekta nomas tiesību izsoles komisijas Protokolu Nr.2 par nomas tiesību izsoles uzvarētāju, kas ieguvusi nomas tiesības par sākotnējo gada nomas maksu, noteikta SIA “TOLKA”, 40103541406, juridiskā  adrese Krišjāņa Valdemāra iela 77-60, Rīgā, LV-1013, kura pēc izsoles rezultātu apstiprināšanas slēdz zemes nomas līgumu ar Jēkabpils pilsētas pašvaldību par </w:t>
      </w:r>
      <w:r w:rsidRPr="008B3111">
        <w:rPr>
          <w:rFonts w:eastAsiaTheme="minorHAnsi"/>
          <w:lang w:val="lv-LV"/>
        </w:rPr>
        <w:t>nekustamā īpašuma ar kadastra numuru 56010010268 Sporta iela 28, Jēkabpilī, neapbūvētu zemes vienību ar kadastra apzīmējumu 56010010266, 0,716 ha platībā nomu</w:t>
      </w:r>
      <w:r w:rsidRPr="008B3111">
        <w:rPr>
          <w:bCs/>
          <w:szCs w:val="22"/>
          <w:lang w:val="lv-LV"/>
        </w:rPr>
        <w:t xml:space="preserve">, par nomas tiesību maksu 276,00 </w:t>
      </w:r>
      <w:proofErr w:type="spellStart"/>
      <w:r w:rsidRPr="008B3111">
        <w:rPr>
          <w:bCs/>
          <w:i/>
          <w:szCs w:val="22"/>
          <w:lang w:val="lv-LV"/>
        </w:rPr>
        <w:t>euro</w:t>
      </w:r>
      <w:proofErr w:type="spellEnd"/>
      <w:r w:rsidRPr="008B3111">
        <w:rPr>
          <w:bCs/>
          <w:szCs w:val="22"/>
          <w:lang w:val="lv-LV"/>
        </w:rPr>
        <w:t xml:space="preserve"> (divi simti septiņdesmit seši eiro un 00 centi) gadā bez pievienotās vērtības nodokļa un nekustamā īpašuma nodokļa uz līguma termiņu 30 gadi no zemes nomas līguma noslēgšanas dienas.</w:t>
      </w:r>
    </w:p>
    <w:p w14:paraId="0FC8C784" w14:textId="77777777" w:rsidR="008B3111" w:rsidRPr="008B3111" w:rsidRDefault="008B3111" w:rsidP="00484B6F">
      <w:pPr>
        <w:ind w:firstLine="709"/>
        <w:jc w:val="both"/>
        <w:rPr>
          <w:rFonts w:eastAsia="Lucida Sans Unicode"/>
          <w:bCs/>
          <w:lang w:val="lv-LV"/>
        </w:rPr>
      </w:pPr>
      <w:r w:rsidRPr="008B3111">
        <w:rPr>
          <w:rFonts w:eastAsia="Lucida Sans Unicode"/>
          <w:lang w:val="lv-LV"/>
        </w:rPr>
        <w:t xml:space="preserve">Pamatojoties uz likuma “Par pašvaldībām” 21.panta pirmās daļas 14.punkta (a) apakšpunktu, 21.panta pirmās daļas 27.punktu, Ministru kabineta 2018.gada 19.jūnija noteikumu Nr.350 </w:t>
      </w:r>
      <w:r w:rsidRPr="008B3111">
        <w:rPr>
          <w:bCs/>
          <w:szCs w:val="22"/>
          <w:lang w:val="lv-LV"/>
        </w:rPr>
        <w:t>“Publiskas personas zemes nomas un apbūves tiesības noteikumi” 28.punktu, 44.punktu</w:t>
      </w:r>
      <w:r w:rsidRPr="008B3111">
        <w:rPr>
          <w:rFonts w:eastAsia="Lucida Sans Unicode"/>
          <w:bCs/>
          <w:lang w:val="lv-LV"/>
        </w:rPr>
        <w:t>, ņemot vērā Jēkabpils pilsētas domes 2020.gada 30.jūlija (protokols Nr.14, 28.§) lēmumu Nr.344 “Par nomas tiesību izsoli”, Jēkabpils pilsētas pašvaldības Nomas objekta nomas tiesību izsoles komisijas 2020.gada.14.augusta protokolu Nr.2,</w:t>
      </w:r>
    </w:p>
    <w:p w14:paraId="249AC7EE" w14:textId="77777777" w:rsidR="008B3111" w:rsidRPr="008B3111" w:rsidRDefault="008B3111" w:rsidP="00484B6F">
      <w:pPr>
        <w:tabs>
          <w:tab w:val="right" w:pos="9356"/>
        </w:tabs>
        <w:snapToGrid w:val="0"/>
        <w:ind w:firstLine="709"/>
        <w:jc w:val="both"/>
        <w:rPr>
          <w:bCs/>
          <w:szCs w:val="22"/>
          <w:lang w:val="lv-LV"/>
        </w:rPr>
      </w:pPr>
    </w:p>
    <w:p w14:paraId="60F4B90B" w14:textId="77777777" w:rsidR="008B3111" w:rsidRPr="008B3111" w:rsidRDefault="008B3111" w:rsidP="00484B6F">
      <w:pPr>
        <w:ind w:firstLine="375"/>
        <w:jc w:val="center"/>
        <w:rPr>
          <w:bCs/>
          <w:lang w:val="lv-LV" w:eastAsia="lv-LV"/>
        </w:rPr>
      </w:pPr>
      <w:r w:rsidRPr="008B3111">
        <w:rPr>
          <w:bCs/>
          <w:lang w:val="lv-LV" w:eastAsia="lv-LV"/>
        </w:rPr>
        <w:t>Jēkabpils pilsētas dome nolemj:</w:t>
      </w:r>
    </w:p>
    <w:p w14:paraId="276BD50E" w14:textId="77777777" w:rsidR="008B3111" w:rsidRPr="008B3111" w:rsidRDefault="008B3111" w:rsidP="00484B6F">
      <w:pPr>
        <w:ind w:firstLine="375"/>
        <w:jc w:val="center"/>
        <w:rPr>
          <w:bCs/>
          <w:lang w:val="lv-LV" w:eastAsia="lv-LV"/>
        </w:rPr>
      </w:pPr>
    </w:p>
    <w:p w14:paraId="6ED94FCD" w14:textId="77777777" w:rsidR="008B3111" w:rsidRPr="008B3111" w:rsidRDefault="008B3111" w:rsidP="00484B6F">
      <w:pPr>
        <w:tabs>
          <w:tab w:val="left" w:pos="1418"/>
        </w:tabs>
        <w:snapToGrid w:val="0"/>
        <w:ind w:firstLine="709"/>
        <w:jc w:val="both"/>
        <w:rPr>
          <w:bCs/>
          <w:lang w:val="lv-LV"/>
        </w:rPr>
      </w:pPr>
      <w:r w:rsidRPr="008B3111">
        <w:rPr>
          <w:rFonts w:eastAsiaTheme="minorHAnsi"/>
          <w:bCs/>
          <w:lang w:val="lv-LV"/>
        </w:rPr>
        <w:t>2.1. Apstiprināt</w:t>
      </w:r>
      <w:r w:rsidRPr="008B3111">
        <w:rPr>
          <w:bCs/>
          <w:lang w:val="lv-LV"/>
        </w:rPr>
        <w:t xml:space="preserve"> </w:t>
      </w:r>
      <w:r w:rsidRPr="008B3111">
        <w:rPr>
          <w:rFonts w:eastAsiaTheme="minorHAnsi"/>
          <w:lang w:val="lv-LV"/>
        </w:rPr>
        <w:t>nekustamā īpašuma ar kadastra numuru 56010010268 Sporta iela 28, Jēkabpilī, neapbūvētu zemes vienību ar kadastra apzīmējumu 56010010266, 0,716 ha platībā</w:t>
      </w:r>
      <w:r w:rsidRPr="008B3111">
        <w:rPr>
          <w:bCs/>
          <w:szCs w:val="22"/>
          <w:lang w:val="lv-LV"/>
        </w:rPr>
        <w:t>,</w:t>
      </w:r>
      <w:r w:rsidRPr="008B3111">
        <w:rPr>
          <w:rFonts w:eastAsiaTheme="minorHAnsi"/>
          <w:bCs/>
          <w:lang w:val="lv-LV"/>
        </w:rPr>
        <w:t xml:space="preserve"> 14.08.2020. nomas tiesību izsoles rezultātu.</w:t>
      </w:r>
    </w:p>
    <w:p w14:paraId="21D763E2" w14:textId="77777777" w:rsidR="008B3111" w:rsidRPr="008B3111" w:rsidRDefault="008B3111" w:rsidP="00484B6F">
      <w:pPr>
        <w:ind w:firstLine="709"/>
        <w:jc w:val="both"/>
        <w:rPr>
          <w:lang w:val="lv-LV" w:eastAsia="lv-LV"/>
        </w:rPr>
      </w:pPr>
      <w:r w:rsidRPr="008B3111">
        <w:rPr>
          <w:bCs/>
          <w:lang w:val="lv-LV" w:eastAsia="lv-LV"/>
        </w:rPr>
        <w:t xml:space="preserve">2.2. </w:t>
      </w:r>
      <w:r w:rsidRPr="008B3111">
        <w:rPr>
          <w:rFonts w:eastAsia="Lucida Sans Unicode"/>
          <w:kern w:val="2"/>
          <w:lang w:val="lv-LV" w:eastAsia="lv-LV"/>
        </w:rPr>
        <w:t>Nodot nomā un noslēgt zemes nomas līgumu ar</w:t>
      </w:r>
      <w:r w:rsidRPr="008B3111">
        <w:rPr>
          <w:bCs/>
          <w:lang w:val="lv-LV" w:eastAsia="lv-LV"/>
        </w:rPr>
        <w:t xml:space="preserve"> SIA “TOLKA”, 40103541406, juridiskā  adrese Krišjāņa Valdemāra iela 77-60, Rīgā, LV-1013 par</w:t>
      </w:r>
      <w:r w:rsidRPr="008B3111">
        <w:rPr>
          <w:lang w:val="lv-LV" w:eastAsia="lv-LV"/>
        </w:rPr>
        <w:t xml:space="preserve"> </w:t>
      </w:r>
      <w:bookmarkStart w:id="71" w:name="_Hlk48821157"/>
      <w:r w:rsidRPr="008B3111">
        <w:rPr>
          <w:lang w:val="lv-LV" w:eastAsia="lv-LV"/>
        </w:rPr>
        <w:t xml:space="preserve">nekustamā īpašuma ar kadastra numuru 56010010268 Sporta iela 28, Jēkabpilī, neapbūvētu zemes vienību ar kadastra apzīmējumu 56010010266, 0,716 ha platībā </w:t>
      </w:r>
      <w:bookmarkEnd w:id="71"/>
      <w:r w:rsidRPr="008B3111">
        <w:rPr>
          <w:lang w:val="lv-LV" w:eastAsia="lv-LV"/>
        </w:rPr>
        <w:t>nomas lietošanu.</w:t>
      </w:r>
    </w:p>
    <w:p w14:paraId="5F1FAB0B" w14:textId="77777777" w:rsidR="008B3111" w:rsidRPr="008B3111" w:rsidRDefault="008B3111" w:rsidP="00484B6F">
      <w:pPr>
        <w:ind w:firstLine="709"/>
        <w:jc w:val="both"/>
        <w:rPr>
          <w:bCs/>
          <w:lang w:val="lv-LV" w:eastAsia="lv-LV"/>
        </w:rPr>
      </w:pPr>
      <w:r w:rsidRPr="008B3111">
        <w:rPr>
          <w:lang w:val="lv-LV" w:eastAsia="lv-LV"/>
        </w:rPr>
        <w:t xml:space="preserve">2.3. </w:t>
      </w:r>
      <w:r w:rsidRPr="008B3111">
        <w:rPr>
          <w:rFonts w:eastAsia="Lucida Sans Unicode"/>
          <w:kern w:val="2"/>
          <w:lang w:val="lv-LV" w:eastAsia="lv-LV"/>
        </w:rPr>
        <w:t xml:space="preserve">Noteikt nomas maksu </w:t>
      </w:r>
      <w:r w:rsidRPr="008B3111">
        <w:rPr>
          <w:bCs/>
          <w:lang w:val="lv-LV" w:eastAsia="lv-LV"/>
        </w:rPr>
        <w:t xml:space="preserve">276,00 </w:t>
      </w:r>
      <w:proofErr w:type="spellStart"/>
      <w:r w:rsidRPr="008B3111">
        <w:rPr>
          <w:bCs/>
          <w:i/>
          <w:lang w:val="lv-LV" w:eastAsia="lv-LV"/>
        </w:rPr>
        <w:t>euro</w:t>
      </w:r>
      <w:proofErr w:type="spellEnd"/>
      <w:r w:rsidRPr="008B3111">
        <w:rPr>
          <w:bCs/>
          <w:lang w:val="lv-LV" w:eastAsia="lv-LV"/>
        </w:rPr>
        <w:t xml:space="preserve"> (divi simti septiņdesmit seši eiro un 00 centi)</w:t>
      </w:r>
      <w:r w:rsidRPr="008B3111">
        <w:rPr>
          <w:lang w:val="lv-LV" w:eastAsia="lv-LV"/>
        </w:rPr>
        <w:t xml:space="preserve">, plus pievienotās vērtības nodoklis 21% 57,96 </w:t>
      </w:r>
      <w:proofErr w:type="spellStart"/>
      <w:r w:rsidRPr="008B3111">
        <w:rPr>
          <w:i/>
          <w:lang w:val="lv-LV" w:eastAsia="lv-LV"/>
        </w:rPr>
        <w:t>euro</w:t>
      </w:r>
      <w:proofErr w:type="spellEnd"/>
      <w:r w:rsidRPr="008B3111">
        <w:rPr>
          <w:lang w:val="lv-LV" w:eastAsia="lv-LV"/>
        </w:rPr>
        <w:t xml:space="preserve"> (piecdesmit septiņi eiro un 96 centi), kopā 333,96 </w:t>
      </w:r>
      <w:proofErr w:type="spellStart"/>
      <w:r w:rsidRPr="008B3111">
        <w:rPr>
          <w:i/>
          <w:lang w:val="lv-LV" w:eastAsia="lv-LV"/>
        </w:rPr>
        <w:t>euro</w:t>
      </w:r>
      <w:proofErr w:type="spellEnd"/>
      <w:r w:rsidRPr="008B3111">
        <w:rPr>
          <w:i/>
          <w:lang w:val="lv-LV" w:eastAsia="lv-LV"/>
        </w:rPr>
        <w:t xml:space="preserve"> </w:t>
      </w:r>
      <w:r w:rsidRPr="008B3111">
        <w:rPr>
          <w:lang w:val="lv-LV" w:eastAsia="lv-LV"/>
        </w:rPr>
        <w:t>(trīs simti trīsdesmit trīs  eiro un 96 centi) gadā.</w:t>
      </w:r>
    </w:p>
    <w:p w14:paraId="5CF1ABF2" w14:textId="77777777" w:rsidR="008B3111" w:rsidRPr="008B3111" w:rsidRDefault="008B3111" w:rsidP="00484B6F">
      <w:pPr>
        <w:widowControl w:val="0"/>
        <w:tabs>
          <w:tab w:val="left" w:pos="0"/>
          <w:tab w:val="left" w:pos="1134"/>
        </w:tabs>
        <w:suppressAutoHyphens/>
        <w:snapToGrid w:val="0"/>
        <w:ind w:firstLine="709"/>
        <w:jc w:val="both"/>
        <w:rPr>
          <w:bCs/>
          <w:szCs w:val="22"/>
          <w:lang w:val="lv-LV"/>
        </w:rPr>
      </w:pPr>
      <w:r w:rsidRPr="008B3111">
        <w:rPr>
          <w:bCs/>
          <w:szCs w:val="22"/>
          <w:lang w:val="lv-LV"/>
        </w:rPr>
        <w:t>2.4. Noslēgt Zemes nomas līgumu uz 30 gadiem no zemes nomas līguma noslēgšanas dienas.</w:t>
      </w:r>
    </w:p>
    <w:p w14:paraId="3E5E52C8" w14:textId="77777777" w:rsidR="008B3111" w:rsidRPr="008B3111" w:rsidRDefault="008B3111" w:rsidP="00484B6F">
      <w:pPr>
        <w:widowControl w:val="0"/>
        <w:tabs>
          <w:tab w:val="left" w:pos="0"/>
          <w:tab w:val="left" w:pos="1134"/>
        </w:tabs>
        <w:suppressAutoHyphens/>
        <w:snapToGrid w:val="0"/>
        <w:ind w:firstLine="709"/>
        <w:jc w:val="both"/>
        <w:rPr>
          <w:rFonts w:eastAsiaTheme="minorHAnsi"/>
          <w:lang w:val="lv-LV"/>
        </w:rPr>
      </w:pPr>
      <w:r w:rsidRPr="008B3111">
        <w:rPr>
          <w:rFonts w:eastAsia="Lucida Sans Unicode"/>
          <w:kern w:val="2"/>
          <w:lang w:val="lv-LV"/>
        </w:rPr>
        <w:t xml:space="preserve">2.5. Ja viena mēnešu laikā no lēmuma spēkā stāšanās dienas zemes nomas līgums netiek parakstīts, tad 2020.gada 14.augusta </w:t>
      </w:r>
      <w:r w:rsidRPr="008B3111">
        <w:rPr>
          <w:rFonts w:eastAsiaTheme="minorHAnsi"/>
          <w:lang w:val="lv-LV"/>
        </w:rPr>
        <w:t>nekustamā īpašuma ar kadastra numuru 56010010268 Sporta iela 28, Jēkabpilī, neapbūvētas zemes vienības ar kadastra apzīmējumu 56010010266, 0,716 ha platībā, nomas tiesību izsole atzīstama par nenotikušu.</w:t>
      </w:r>
    </w:p>
    <w:p w14:paraId="439AA3C3" w14:textId="77777777" w:rsidR="008B3111" w:rsidRPr="008B3111" w:rsidRDefault="008B3111" w:rsidP="00484B6F">
      <w:pPr>
        <w:widowControl w:val="0"/>
        <w:tabs>
          <w:tab w:val="left" w:pos="0"/>
          <w:tab w:val="left" w:pos="1134"/>
        </w:tabs>
        <w:suppressAutoHyphens/>
        <w:snapToGrid w:val="0"/>
        <w:ind w:firstLine="709"/>
        <w:jc w:val="both"/>
        <w:rPr>
          <w:bCs/>
          <w:szCs w:val="22"/>
          <w:lang w:val="lv-LV"/>
        </w:rPr>
      </w:pPr>
      <w:r w:rsidRPr="008B3111">
        <w:rPr>
          <w:rFonts w:eastAsiaTheme="minorHAnsi"/>
          <w:lang w:val="lv-LV"/>
        </w:rPr>
        <w:t>2.6. Lēmums stājas spēkā pēc tā apstiprināšanas Apvienojamo pašvaldību finanšu komisijā.</w:t>
      </w:r>
    </w:p>
    <w:p w14:paraId="1E895944" w14:textId="77777777" w:rsidR="008B3111" w:rsidRPr="008B3111" w:rsidRDefault="008B3111" w:rsidP="00484B6F">
      <w:pPr>
        <w:tabs>
          <w:tab w:val="left" w:pos="1418"/>
        </w:tabs>
        <w:snapToGrid w:val="0"/>
        <w:ind w:firstLine="709"/>
        <w:jc w:val="both"/>
        <w:rPr>
          <w:rFonts w:eastAsia="Lucida Sans Unicode"/>
          <w:lang w:val="lv-LV"/>
        </w:rPr>
      </w:pPr>
      <w:r w:rsidRPr="008B3111">
        <w:rPr>
          <w:bCs/>
          <w:szCs w:val="22"/>
          <w:lang w:val="lv-LV"/>
        </w:rPr>
        <w:t xml:space="preserve">2.7. </w:t>
      </w:r>
      <w:r w:rsidRPr="008B3111">
        <w:rPr>
          <w:rFonts w:eastAsia="Lucida Sans Unicode"/>
          <w:lang w:val="lv-LV"/>
        </w:rPr>
        <w:t>Kontroli par lēmuma izpildi veikt Jēkabpils pilsētas pašvaldības izpilddirektoram.</w:t>
      </w:r>
    </w:p>
    <w:p w14:paraId="16324EFC" w14:textId="77777777" w:rsidR="008B3111" w:rsidRPr="008B3111" w:rsidRDefault="008B3111" w:rsidP="00484B6F">
      <w:pPr>
        <w:widowControl w:val="0"/>
        <w:tabs>
          <w:tab w:val="left" w:pos="567"/>
          <w:tab w:val="left" w:pos="3555"/>
        </w:tabs>
        <w:suppressAutoHyphens/>
        <w:rPr>
          <w:rFonts w:eastAsia="Lucida Sans Unicode"/>
          <w:lang w:val="lv-LV"/>
        </w:rPr>
      </w:pPr>
    </w:p>
    <w:p w14:paraId="230CE5C0" w14:textId="77777777" w:rsidR="008B3111" w:rsidRPr="008B3111" w:rsidRDefault="008B3111" w:rsidP="00484B6F">
      <w:pPr>
        <w:widowControl w:val="0"/>
        <w:tabs>
          <w:tab w:val="left" w:pos="567"/>
          <w:tab w:val="left" w:pos="3555"/>
        </w:tabs>
        <w:suppressAutoHyphens/>
        <w:rPr>
          <w:rFonts w:eastAsia="Lucida Sans Unicode"/>
          <w:lang w:val="lv-LV"/>
        </w:rPr>
      </w:pPr>
    </w:p>
    <w:p w14:paraId="40D6C62D" w14:textId="77777777" w:rsidR="008B3111" w:rsidRPr="008B3111" w:rsidRDefault="008B3111" w:rsidP="00484B6F">
      <w:pPr>
        <w:tabs>
          <w:tab w:val="right" w:pos="9356"/>
        </w:tabs>
        <w:snapToGrid w:val="0"/>
        <w:jc w:val="both"/>
        <w:rPr>
          <w:bCs/>
          <w:color w:val="FF0000"/>
          <w:szCs w:val="22"/>
          <w:lang w:val="lv-LV"/>
        </w:rPr>
      </w:pPr>
      <w:r w:rsidRPr="008B3111">
        <w:rPr>
          <w:bCs/>
          <w:szCs w:val="22"/>
          <w:lang w:val="lv-LV"/>
        </w:rPr>
        <w:t xml:space="preserve">Pielikumā: Zemes nomas līgums 5 </w:t>
      </w:r>
      <w:proofErr w:type="spellStart"/>
      <w:r w:rsidRPr="008B3111">
        <w:rPr>
          <w:bCs/>
          <w:szCs w:val="22"/>
          <w:lang w:val="lv-LV"/>
        </w:rPr>
        <w:t>lp</w:t>
      </w:r>
      <w:proofErr w:type="spellEnd"/>
      <w:r w:rsidRPr="008B3111">
        <w:rPr>
          <w:bCs/>
          <w:szCs w:val="22"/>
          <w:lang w:val="lv-LV"/>
        </w:rPr>
        <w:t>.</w:t>
      </w:r>
    </w:p>
    <w:p w14:paraId="0A7D7482" w14:textId="77777777" w:rsidR="008B3111" w:rsidRPr="008B3111" w:rsidRDefault="008B3111" w:rsidP="00484B6F">
      <w:pPr>
        <w:widowControl w:val="0"/>
        <w:tabs>
          <w:tab w:val="left" w:pos="567"/>
          <w:tab w:val="left" w:pos="3555"/>
        </w:tabs>
        <w:suppressAutoHyphens/>
        <w:rPr>
          <w:rFonts w:eastAsia="Lucida Sans Unicode"/>
          <w:lang w:val="lv-LV"/>
        </w:rPr>
      </w:pPr>
    </w:p>
    <w:p w14:paraId="09EB4FA2" w14:textId="77777777" w:rsidR="008B3111" w:rsidRPr="008B3111" w:rsidRDefault="008B3111" w:rsidP="00484B6F">
      <w:pPr>
        <w:widowControl w:val="0"/>
        <w:tabs>
          <w:tab w:val="left" w:pos="567"/>
          <w:tab w:val="left" w:pos="3555"/>
        </w:tabs>
        <w:suppressAutoHyphens/>
        <w:rPr>
          <w:rFonts w:eastAsia="Lucida Sans Unicode"/>
          <w:lang w:val="lv-LV"/>
        </w:rPr>
      </w:pPr>
    </w:p>
    <w:p w14:paraId="235ABA5E" w14:textId="77777777" w:rsidR="008B3111" w:rsidRPr="008B3111" w:rsidRDefault="008B3111" w:rsidP="00484B6F">
      <w:pPr>
        <w:tabs>
          <w:tab w:val="right" w:pos="9356"/>
        </w:tabs>
        <w:snapToGrid w:val="0"/>
        <w:jc w:val="both"/>
        <w:rPr>
          <w:rFonts w:eastAsiaTheme="minorHAnsi"/>
          <w:bCs/>
          <w:szCs w:val="22"/>
          <w:lang w:val="lv-LV"/>
        </w:rPr>
      </w:pPr>
      <w:r w:rsidRPr="008B3111">
        <w:rPr>
          <w:rFonts w:eastAsiaTheme="minorHAnsi"/>
          <w:bCs/>
          <w:szCs w:val="22"/>
          <w:lang w:val="lv-LV"/>
        </w:rPr>
        <w:t>Sēdes vadītājs</w:t>
      </w:r>
    </w:p>
    <w:p w14:paraId="6AAC6AAF" w14:textId="0945C12B" w:rsidR="008B3111" w:rsidRPr="008B3111" w:rsidRDefault="008B3111" w:rsidP="00484B6F">
      <w:pPr>
        <w:widowControl w:val="0"/>
        <w:tabs>
          <w:tab w:val="center" w:pos="5103"/>
          <w:tab w:val="right" w:pos="9356"/>
        </w:tabs>
        <w:suppressAutoHyphens/>
        <w:jc w:val="both"/>
        <w:rPr>
          <w:rFonts w:eastAsia="Lucida Sans Unicode"/>
          <w:szCs w:val="20"/>
          <w:lang w:val="lv-LV"/>
        </w:rPr>
      </w:pPr>
      <w:r w:rsidRPr="008B3111">
        <w:rPr>
          <w:rFonts w:eastAsia="Lucida Sans Unicode"/>
          <w:szCs w:val="20"/>
          <w:lang w:val="lv-LV"/>
        </w:rPr>
        <w:t>Domes priekšsēdētājs</w:t>
      </w:r>
      <w:r w:rsidRPr="008B3111">
        <w:rPr>
          <w:rFonts w:eastAsia="Lucida Sans Unicode"/>
          <w:szCs w:val="20"/>
          <w:lang w:val="lv-LV"/>
        </w:rPr>
        <w:tab/>
      </w:r>
      <w:r w:rsidR="009B1816">
        <w:rPr>
          <w:rFonts w:eastAsia="Lucida Sans Unicode"/>
          <w:szCs w:val="20"/>
          <w:lang w:val="lv-LV"/>
        </w:rPr>
        <w:t>(paraksts)</w:t>
      </w:r>
      <w:r w:rsidRPr="008B3111">
        <w:rPr>
          <w:rFonts w:eastAsia="Lucida Sans Unicode"/>
          <w:szCs w:val="20"/>
          <w:lang w:val="lv-LV"/>
        </w:rPr>
        <w:tab/>
      </w:r>
      <w:proofErr w:type="spellStart"/>
      <w:r w:rsidRPr="008B3111">
        <w:rPr>
          <w:rFonts w:eastAsia="Lucida Sans Unicode"/>
          <w:szCs w:val="20"/>
          <w:lang w:val="lv-LV"/>
        </w:rPr>
        <w:t>A.Kraps</w:t>
      </w:r>
      <w:proofErr w:type="spellEnd"/>
    </w:p>
    <w:p w14:paraId="7385A0CD" w14:textId="77777777" w:rsidR="008B3111" w:rsidRPr="008B3111" w:rsidRDefault="008B3111" w:rsidP="00484B6F">
      <w:pPr>
        <w:tabs>
          <w:tab w:val="right" w:pos="9356"/>
        </w:tabs>
        <w:rPr>
          <w:color w:val="FF0000"/>
          <w:lang w:val="lv-LV"/>
        </w:rPr>
      </w:pPr>
    </w:p>
    <w:p w14:paraId="6876C185" w14:textId="77777777" w:rsidR="008B3111" w:rsidRPr="008B3111" w:rsidRDefault="008B3111" w:rsidP="00484B6F">
      <w:pPr>
        <w:tabs>
          <w:tab w:val="right" w:pos="9356"/>
        </w:tabs>
        <w:rPr>
          <w:color w:val="FF0000"/>
          <w:lang w:val="lv-LV"/>
        </w:rPr>
      </w:pPr>
    </w:p>
    <w:p w14:paraId="2EEAFEA2" w14:textId="77777777" w:rsidR="008B3111" w:rsidRPr="008B3111" w:rsidRDefault="008B3111" w:rsidP="00484B6F">
      <w:pPr>
        <w:widowControl w:val="0"/>
        <w:tabs>
          <w:tab w:val="left" w:pos="142"/>
          <w:tab w:val="left" w:pos="3555"/>
        </w:tabs>
        <w:suppressAutoHyphens/>
        <w:jc w:val="both"/>
        <w:rPr>
          <w:rFonts w:eastAsia="Lucida Sans Unicode"/>
          <w:sz w:val="20"/>
          <w:szCs w:val="20"/>
          <w:lang w:val="lv-LV"/>
        </w:rPr>
      </w:pPr>
      <w:r w:rsidRPr="008B3111">
        <w:rPr>
          <w:rFonts w:eastAsia="Lucida Sans Unicode"/>
          <w:sz w:val="20"/>
          <w:szCs w:val="20"/>
          <w:lang w:val="lv-LV"/>
        </w:rPr>
        <w:t>Verečinska 65207410</w:t>
      </w:r>
    </w:p>
    <w:p w14:paraId="0837553C" w14:textId="77777777" w:rsidR="008B3111" w:rsidRPr="008B3111" w:rsidRDefault="008B3111" w:rsidP="00484B6F">
      <w:pPr>
        <w:widowControl w:val="0"/>
        <w:tabs>
          <w:tab w:val="left" w:pos="142"/>
          <w:tab w:val="left" w:pos="3555"/>
        </w:tabs>
        <w:suppressAutoHyphens/>
        <w:jc w:val="both"/>
        <w:rPr>
          <w:rFonts w:eastAsia="Lucida Sans Unicode"/>
          <w:sz w:val="20"/>
          <w:szCs w:val="20"/>
          <w:lang w:val="lv-LV"/>
        </w:rPr>
      </w:pPr>
    </w:p>
    <w:p w14:paraId="4DCDA41B" w14:textId="77777777" w:rsidR="008B3111" w:rsidRPr="008B3111" w:rsidRDefault="008B3111" w:rsidP="00484B6F">
      <w:pPr>
        <w:widowControl w:val="0"/>
        <w:spacing w:line="259" w:lineRule="exact"/>
        <w:rPr>
          <w:sz w:val="20"/>
          <w:szCs w:val="20"/>
          <w:lang w:val="lv-LV" w:eastAsia="lv-LV"/>
        </w:rPr>
      </w:pPr>
    </w:p>
    <w:p w14:paraId="651D7A52" w14:textId="77777777" w:rsidR="008B3111" w:rsidRPr="008B3111" w:rsidRDefault="008B3111" w:rsidP="00484B6F">
      <w:pPr>
        <w:widowControl w:val="0"/>
        <w:tabs>
          <w:tab w:val="left" w:pos="142"/>
          <w:tab w:val="left" w:pos="3555"/>
        </w:tabs>
        <w:suppressAutoHyphens/>
        <w:jc w:val="both"/>
        <w:rPr>
          <w:rFonts w:eastAsia="Lucida Sans Unicode"/>
          <w:sz w:val="20"/>
          <w:szCs w:val="20"/>
          <w:lang w:val="lv-LV"/>
        </w:rPr>
      </w:pPr>
    </w:p>
    <w:p w14:paraId="36EA85D0" w14:textId="77777777" w:rsidR="008B3111" w:rsidRPr="008B3111" w:rsidRDefault="008B3111" w:rsidP="00484B6F">
      <w:pPr>
        <w:widowControl w:val="0"/>
        <w:tabs>
          <w:tab w:val="left" w:pos="142"/>
          <w:tab w:val="left" w:pos="3555"/>
        </w:tabs>
        <w:suppressAutoHyphens/>
        <w:jc w:val="both"/>
        <w:rPr>
          <w:rFonts w:eastAsia="Lucida Sans Unicode"/>
          <w:sz w:val="18"/>
          <w:szCs w:val="18"/>
          <w:lang w:val="lv-LV"/>
        </w:rPr>
      </w:pPr>
    </w:p>
    <w:p w14:paraId="5E1C5739" w14:textId="77777777" w:rsidR="008B3111" w:rsidRPr="008B3111" w:rsidRDefault="008B3111" w:rsidP="00484B6F">
      <w:pPr>
        <w:spacing w:after="160" w:line="259" w:lineRule="auto"/>
        <w:rPr>
          <w:rFonts w:eastAsiaTheme="minorHAnsi"/>
          <w:sz w:val="22"/>
          <w:szCs w:val="22"/>
          <w:lang w:val="lv-LV"/>
        </w:rPr>
      </w:pPr>
    </w:p>
    <w:p w14:paraId="004B1DAC" w14:textId="77777777" w:rsidR="008B3111" w:rsidRPr="008B3111" w:rsidRDefault="008B3111" w:rsidP="00484B6F">
      <w:pPr>
        <w:spacing w:after="160" w:line="259" w:lineRule="auto"/>
        <w:rPr>
          <w:rFonts w:eastAsiaTheme="minorHAnsi"/>
          <w:sz w:val="22"/>
          <w:szCs w:val="22"/>
          <w:lang w:val="lv-LV"/>
        </w:rPr>
      </w:pPr>
    </w:p>
    <w:p w14:paraId="5CBDFB8A" w14:textId="77777777" w:rsidR="008B3111" w:rsidRPr="008B3111" w:rsidRDefault="008B3111" w:rsidP="00484B6F">
      <w:pPr>
        <w:spacing w:after="160" w:line="259" w:lineRule="auto"/>
        <w:rPr>
          <w:rFonts w:eastAsiaTheme="minorHAnsi"/>
          <w:sz w:val="22"/>
          <w:szCs w:val="22"/>
          <w:lang w:val="lv-LV"/>
        </w:rPr>
      </w:pPr>
    </w:p>
    <w:p w14:paraId="7F67D5D7" w14:textId="77777777" w:rsidR="008B3111" w:rsidRPr="008B3111" w:rsidRDefault="008B3111" w:rsidP="00484B6F">
      <w:pPr>
        <w:spacing w:after="160" w:line="259" w:lineRule="auto"/>
        <w:rPr>
          <w:rFonts w:eastAsiaTheme="minorHAnsi"/>
          <w:sz w:val="22"/>
          <w:szCs w:val="22"/>
          <w:lang w:val="lv-LV"/>
        </w:rPr>
      </w:pPr>
    </w:p>
    <w:p w14:paraId="4D83993B" w14:textId="77777777" w:rsidR="008B3111" w:rsidRPr="008B3111" w:rsidRDefault="008B3111" w:rsidP="00484B6F">
      <w:pPr>
        <w:spacing w:after="160" w:line="259" w:lineRule="auto"/>
        <w:rPr>
          <w:rFonts w:eastAsiaTheme="minorHAnsi"/>
          <w:sz w:val="22"/>
          <w:szCs w:val="22"/>
          <w:lang w:val="lv-LV"/>
        </w:rPr>
      </w:pPr>
    </w:p>
    <w:p w14:paraId="4C9A5DA6" w14:textId="77777777" w:rsidR="008B3111" w:rsidRPr="008B3111" w:rsidRDefault="008B3111" w:rsidP="00484B6F">
      <w:pPr>
        <w:spacing w:after="160" w:line="259" w:lineRule="auto"/>
        <w:rPr>
          <w:rFonts w:eastAsiaTheme="minorHAnsi"/>
          <w:sz w:val="22"/>
          <w:szCs w:val="22"/>
          <w:lang w:val="lv-LV"/>
        </w:rPr>
      </w:pPr>
    </w:p>
    <w:p w14:paraId="590794C0" w14:textId="77777777" w:rsidR="008B3111" w:rsidRPr="008B3111" w:rsidRDefault="008B3111" w:rsidP="00484B6F">
      <w:pPr>
        <w:spacing w:after="160" w:line="259" w:lineRule="auto"/>
        <w:rPr>
          <w:rFonts w:eastAsiaTheme="minorHAnsi"/>
          <w:sz w:val="22"/>
          <w:szCs w:val="22"/>
          <w:lang w:val="lv-LV"/>
        </w:rPr>
      </w:pPr>
    </w:p>
    <w:p w14:paraId="12E275BA" w14:textId="77777777" w:rsidR="008B3111" w:rsidRPr="008B3111" w:rsidRDefault="008B3111" w:rsidP="00484B6F">
      <w:pPr>
        <w:spacing w:after="160" w:line="259" w:lineRule="auto"/>
        <w:rPr>
          <w:rFonts w:eastAsiaTheme="minorHAnsi"/>
          <w:sz w:val="22"/>
          <w:szCs w:val="22"/>
          <w:lang w:val="lv-LV"/>
        </w:rPr>
      </w:pPr>
    </w:p>
    <w:p w14:paraId="14CB0A3C" w14:textId="77777777" w:rsidR="008B3111" w:rsidRPr="008B3111" w:rsidRDefault="008B3111" w:rsidP="00484B6F">
      <w:pPr>
        <w:spacing w:after="160" w:line="259" w:lineRule="auto"/>
        <w:rPr>
          <w:rFonts w:eastAsiaTheme="minorHAnsi"/>
          <w:sz w:val="22"/>
          <w:szCs w:val="22"/>
          <w:lang w:val="lv-LV"/>
        </w:rPr>
      </w:pPr>
    </w:p>
    <w:p w14:paraId="4C5452F9" w14:textId="77777777" w:rsidR="008B3111" w:rsidRPr="008B3111" w:rsidRDefault="008B3111" w:rsidP="00484B6F">
      <w:pPr>
        <w:spacing w:after="160" w:line="259" w:lineRule="auto"/>
        <w:rPr>
          <w:rFonts w:eastAsiaTheme="minorHAnsi"/>
          <w:sz w:val="22"/>
          <w:szCs w:val="22"/>
          <w:lang w:val="lv-LV"/>
        </w:rPr>
      </w:pPr>
    </w:p>
    <w:p w14:paraId="59FFF69E" w14:textId="77777777" w:rsidR="008B3111" w:rsidRPr="008B3111" w:rsidRDefault="008B3111" w:rsidP="00484B6F">
      <w:pPr>
        <w:spacing w:after="160" w:line="259" w:lineRule="auto"/>
        <w:rPr>
          <w:rFonts w:eastAsiaTheme="minorHAnsi"/>
          <w:sz w:val="22"/>
          <w:szCs w:val="22"/>
          <w:lang w:val="lv-LV"/>
        </w:rPr>
      </w:pPr>
    </w:p>
    <w:p w14:paraId="4BA4F546" w14:textId="77777777" w:rsidR="008B3111" w:rsidRPr="008B3111" w:rsidRDefault="008B3111" w:rsidP="00484B6F">
      <w:pPr>
        <w:spacing w:after="160" w:line="259" w:lineRule="auto"/>
        <w:rPr>
          <w:rFonts w:eastAsiaTheme="minorHAnsi"/>
          <w:sz w:val="22"/>
          <w:szCs w:val="22"/>
          <w:lang w:val="lv-LV"/>
        </w:rPr>
      </w:pPr>
    </w:p>
    <w:p w14:paraId="12624B29" w14:textId="77777777" w:rsidR="008B3111" w:rsidRPr="008B3111" w:rsidRDefault="008B3111" w:rsidP="00484B6F">
      <w:pPr>
        <w:spacing w:after="160" w:line="259" w:lineRule="auto"/>
        <w:rPr>
          <w:rFonts w:eastAsiaTheme="minorHAnsi"/>
          <w:sz w:val="22"/>
          <w:szCs w:val="22"/>
          <w:lang w:val="lv-LV"/>
        </w:rPr>
      </w:pPr>
    </w:p>
    <w:p w14:paraId="5FEA175E" w14:textId="77777777" w:rsidR="008B3111" w:rsidRPr="008B3111" w:rsidRDefault="008B3111" w:rsidP="00484B6F">
      <w:pPr>
        <w:spacing w:after="160" w:line="259" w:lineRule="auto"/>
        <w:rPr>
          <w:rFonts w:eastAsiaTheme="minorHAnsi"/>
          <w:sz w:val="22"/>
          <w:szCs w:val="22"/>
          <w:lang w:val="lv-LV"/>
        </w:rPr>
      </w:pPr>
    </w:p>
    <w:p w14:paraId="0ED5C9FB" w14:textId="77777777" w:rsidR="009B1816" w:rsidRDefault="009B1816" w:rsidP="00484B6F">
      <w:pPr>
        <w:rPr>
          <w:rFonts w:eastAsiaTheme="minorHAnsi"/>
          <w:lang w:val="lv-LV"/>
        </w:rPr>
      </w:pPr>
      <w:r>
        <w:rPr>
          <w:rFonts w:eastAsiaTheme="minorHAnsi"/>
          <w:lang w:val="lv-LV"/>
        </w:rPr>
        <w:br w:type="page"/>
      </w:r>
    </w:p>
    <w:p w14:paraId="328F692F" w14:textId="5410428C" w:rsidR="008B3111" w:rsidRPr="008B3111" w:rsidRDefault="008B3111" w:rsidP="00484B6F">
      <w:pPr>
        <w:keepNext/>
        <w:tabs>
          <w:tab w:val="left" w:pos="1418"/>
          <w:tab w:val="left" w:pos="5535"/>
        </w:tabs>
        <w:spacing w:line="259" w:lineRule="auto"/>
        <w:jc w:val="right"/>
        <w:outlineLvl w:val="0"/>
        <w:rPr>
          <w:rFonts w:eastAsiaTheme="minorHAnsi"/>
          <w:bCs/>
          <w:lang w:val="lv-LV"/>
        </w:rPr>
      </w:pPr>
      <w:r w:rsidRPr="008B3111">
        <w:rPr>
          <w:rFonts w:eastAsiaTheme="minorHAnsi"/>
          <w:lang w:val="lv-LV"/>
        </w:rPr>
        <w:lastRenderedPageBreak/>
        <w:t>1.</w:t>
      </w:r>
      <w:r w:rsidRPr="008B3111">
        <w:rPr>
          <w:rFonts w:eastAsiaTheme="minorHAnsi"/>
          <w:bCs/>
          <w:lang w:val="lv-LV"/>
        </w:rPr>
        <w:t xml:space="preserve"> Pielikums </w:t>
      </w:r>
    </w:p>
    <w:p w14:paraId="42C30977" w14:textId="77777777" w:rsidR="008B3111" w:rsidRPr="008B3111" w:rsidRDefault="008B3111" w:rsidP="00484B6F">
      <w:pPr>
        <w:keepNext/>
        <w:tabs>
          <w:tab w:val="left" w:pos="1418"/>
          <w:tab w:val="left" w:pos="5535"/>
        </w:tabs>
        <w:spacing w:line="259" w:lineRule="auto"/>
        <w:jc w:val="right"/>
        <w:outlineLvl w:val="0"/>
        <w:rPr>
          <w:rFonts w:eastAsiaTheme="minorHAnsi"/>
          <w:bCs/>
          <w:lang w:val="lv-LV"/>
        </w:rPr>
      </w:pPr>
      <w:r w:rsidRPr="008B3111">
        <w:rPr>
          <w:rFonts w:eastAsiaTheme="minorHAnsi"/>
          <w:bCs/>
          <w:lang w:val="lv-LV"/>
        </w:rPr>
        <w:t xml:space="preserve">Jēkabpils pilsētas domes </w:t>
      </w:r>
    </w:p>
    <w:p w14:paraId="4F4EE874" w14:textId="77777777" w:rsidR="008B3111" w:rsidRPr="008B3111" w:rsidRDefault="008B3111" w:rsidP="00484B6F">
      <w:pPr>
        <w:keepNext/>
        <w:tabs>
          <w:tab w:val="left" w:pos="1418"/>
          <w:tab w:val="left" w:pos="5535"/>
        </w:tabs>
        <w:spacing w:line="259" w:lineRule="auto"/>
        <w:jc w:val="right"/>
        <w:outlineLvl w:val="0"/>
        <w:rPr>
          <w:rFonts w:eastAsiaTheme="minorHAnsi"/>
          <w:bCs/>
          <w:lang w:val="lv-LV"/>
        </w:rPr>
      </w:pPr>
      <w:r w:rsidRPr="008B3111">
        <w:rPr>
          <w:rFonts w:eastAsiaTheme="minorHAnsi"/>
          <w:bCs/>
          <w:lang w:val="lv-LV"/>
        </w:rPr>
        <w:t>27.08.2020. lēmumam Nr.383</w:t>
      </w:r>
    </w:p>
    <w:p w14:paraId="21389C42" w14:textId="77777777" w:rsidR="008B3111" w:rsidRPr="008B3111" w:rsidRDefault="008B3111" w:rsidP="00484B6F">
      <w:pPr>
        <w:keepNext/>
        <w:tabs>
          <w:tab w:val="left" w:pos="1418"/>
          <w:tab w:val="left" w:pos="5535"/>
        </w:tabs>
        <w:spacing w:line="259" w:lineRule="auto"/>
        <w:jc w:val="right"/>
        <w:outlineLvl w:val="0"/>
        <w:rPr>
          <w:rFonts w:eastAsiaTheme="minorHAnsi"/>
          <w:bCs/>
          <w:lang w:val="lv-LV"/>
        </w:rPr>
      </w:pPr>
      <w:r w:rsidRPr="008B3111">
        <w:rPr>
          <w:rFonts w:eastAsiaTheme="minorHAnsi"/>
          <w:bCs/>
          <w:lang w:val="lv-LV"/>
        </w:rPr>
        <w:t>(protokols Nr.15, 25.§)</w:t>
      </w:r>
    </w:p>
    <w:p w14:paraId="13CF5BF5" w14:textId="77777777" w:rsidR="008B3111" w:rsidRPr="008B3111" w:rsidRDefault="008B3111" w:rsidP="00484B6F">
      <w:pPr>
        <w:spacing w:after="160" w:line="259" w:lineRule="auto"/>
        <w:jc w:val="right"/>
        <w:rPr>
          <w:rFonts w:eastAsiaTheme="minorHAnsi"/>
          <w:sz w:val="22"/>
          <w:szCs w:val="22"/>
          <w:lang w:val="lv-LV"/>
        </w:rPr>
      </w:pPr>
    </w:p>
    <w:p w14:paraId="15078087" w14:textId="77777777" w:rsidR="008B3111" w:rsidRPr="008B3111" w:rsidRDefault="008B3111" w:rsidP="00484B6F">
      <w:pPr>
        <w:spacing w:before="100" w:after="100"/>
        <w:jc w:val="center"/>
        <w:rPr>
          <w:b/>
          <w:lang w:val="lv-LV" w:eastAsia="lv-LV"/>
        </w:rPr>
      </w:pPr>
      <w:r w:rsidRPr="008B3111">
        <w:rPr>
          <w:b/>
          <w:lang w:val="lv-LV" w:eastAsia="lv-LV"/>
        </w:rPr>
        <w:t xml:space="preserve">ZEMES NOMAS </w:t>
      </w:r>
      <w:smartTag w:uri="schemas-tilde-lv/tildestengine" w:element="veidnes">
        <w:smartTagPr>
          <w:attr w:name="id" w:val="-1"/>
          <w:attr w:name="baseform" w:val="līgums"/>
          <w:attr w:name="text" w:val="LĪGUMS&#10;"/>
        </w:smartTagPr>
        <w:r w:rsidRPr="008B3111">
          <w:rPr>
            <w:b/>
            <w:lang w:val="lv-LV" w:eastAsia="lv-LV"/>
          </w:rPr>
          <w:t>LĪGUMS</w:t>
        </w:r>
      </w:smartTag>
    </w:p>
    <w:p w14:paraId="5BDA6933" w14:textId="77777777" w:rsidR="008B3111" w:rsidRPr="008B3111" w:rsidRDefault="008B3111" w:rsidP="00484B6F">
      <w:pPr>
        <w:spacing w:before="100" w:after="100"/>
        <w:jc w:val="center"/>
        <w:rPr>
          <w:b/>
          <w:lang w:val="lv-LV" w:eastAsia="lv-LV"/>
        </w:rPr>
      </w:pPr>
    </w:p>
    <w:p w14:paraId="65029F2B" w14:textId="77777777" w:rsidR="008B3111" w:rsidRPr="008B3111" w:rsidRDefault="008B3111" w:rsidP="00484B6F">
      <w:pPr>
        <w:spacing w:before="100" w:after="100"/>
        <w:rPr>
          <w:bCs/>
          <w:lang w:val="lv-LV" w:eastAsia="lv-LV"/>
        </w:rPr>
      </w:pPr>
      <w:r w:rsidRPr="008B3111">
        <w:rPr>
          <w:bCs/>
          <w:lang w:val="lv-LV" w:eastAsia="lv-LV"/>
        </w:rPr>
        <w:t>Jēkabpilī</w:t>
      </w:r>
      <w:r w:rsidRPr="008B3111">
        <w:rPr>
          <w:bCs/>
          <w:lang w:val="lv-LV" w:eastAsia="lv-LV"/>
        </w:rPr>
        <w:tab/>
      </w:r>
      <w:r w:rsidRPr="008B3111">
        <w:rPr>
          <w:bCs/>
          <w:lang w:val="lv-LV" w:eastAsia="lv-LV"/>
        </w:rPr>
        <w:tab/>
      </w:r>
      <w:r w:rsidRPr="008B3111">
        <w:rPr>
          <w:bCs/>
          <w:lang w:val="lv-LV" w:eastAsia="lv-LV"/>
        </w:rPr>
        <w:tab/>
      </w:r>
      <w:r w:rsidRPr="008B3111">
        <w:rPr>
          <w:bCs/>
          <w:lang w:val="lv-LV" w:eastAsia="lv-LV"/>
        </w:rPr>
        <w:tab/>
      </w:r>
      <w:r w:rsidRPr="008B3111">
        <w:rPr>
          <w:bCs/>
          <w:lang w:val="lv-LV" w:eastAsia="lv-LV"/>
        </w:rPr>
        <w:tab/>
      </w:r>
      <w:r w:rsidRPr="008B3111">
        <w:rPr>
          <w:bCs/>
          <w:lang w:val="lv-LV" w:eastAsia="lv-LV"/>
        </w:rPr>
        <w:tab/>
        <w:t xml:space="preserve">                                 2020.gada ___________</w:t>
      </w:r>
    </w:p>
    <w:p w14:paraId="30A12610" w14:textId="77777777" w:rsidR="008B3111" w:rsidRPr="008B3111" w:rsidRDefault="008B3111" w:rsidP="00484B6F">
      <w:pPr>
        <w:jc w:val="both"/>
        <w:rPr>
          <w:b/>
          <w:lang w:val="lv-LV" w:eastAsia="lv-LV"/>
        </w:rPr>
      </w:pPr>
    </w:p>
    <w:p w14:paraId="313E0DCD" w14:textId="77777777" w:rsidR="008B3111" w:rsidRPr="008B3111" w:rsidRDefault="008B3111" w:rsidP="00484B6F">
      <w:pPr>
        <w:jc w:val="both"/>
        <w:rPr>
          <w:lang w:val="lv-LV"/>
        </w:rPr>
      </w:pPr>
      <w:r w:rsidRPr="008B3111">
        <w:rPr>
          <w:b/>
          <w:lang w:val="lv-LV"/>
        </w:rPr>
        <w:t>Jēkabpils pilsētas pašvaldība</w:t>
      </w:r>
      <w:r w:rsidRPr="008B3111">
        <w:rPr>
          <w:lang w:val="lv-LV"/>
        </w:rPr>
        <w:t xml:space="preserve">, reģistrācijas Nr.90000024205, kuras vārdā saskaņā ar likumu „Par pašvaldībām” un Jēkabpils pilsētas pašvaldības Nolikuma pamata, rīkojas domes priekšsēdētājs Aivars Kraps, turpmāk tekstā - Iznomātājs, no vienas puses, un </w:t>
      </w:r>
    </w:p>
    <w:p w14:paraId="34A45115" w14:textId="77777777" w:rsidR="008B3111" w:rsidRPr="008B3111" w:rsidRDefault="008B3111" w:rsidP="00484B6F">
      <w:pPr>
        <w:suppressAutoHyphens/>
        <w:jc w:val="both"/>
        <w:rPr>
          <w:lang w:val="lv-LV"/>
        </w:rPr>
      </w:pPr>
      <w:r w:rsidRPr="008B3111">
        <w:rPr>
          <w:rFonts w:eastAsia="Calibri"/>
          <w:b/>
          <w:bCs/>
          <w:lang w:val="lv-LV"/>
        </w:rPr>
        <w:t xml:space="preserve">SIA “TOLKA”, </w:t>
      </w:r>
      <w:r w:rsidRPr="008B3111">
        <w:rPr>
          <w:rFonts w:eastAsia="Calibri"/>
          <w:lang w:val="lv-LV"/>
        </w:rPr>
        <w:t>reģistrācijas Nr. 40103541406, Krišjāņa Valdemāra iela 77-60, Rīga, LV-1013, kuru uz statūtu pamata pārstāv valdes loceklis Andris Didrihsons,</w:t>
      </w:r>
      <w:r w:rsidRPr="008B3111">
        <w:rPr>
          <w:rFonts w:eastAsia="Calibri"/>
          <w:b/>
          <w:bCs/>
          <w:lang w:val="lv-LV"/>
        </w:rPr>
        <w:t xml:space="preserve">  </w:t>
      </w:r>
      <w:r w:rsidRPr="008B3111">
        <w:rPr>
          <w:lang w:val="lv-LV"/>
        </w:rPr>
        <w:t xml:space="preserve">turpmāk tekstā saukts </w:t>
      </w:r>
      <w:r w:rsidRPr="008B3111">
        <w:rPr>
          <w:bCs/>
          <w:lang w:val="lv-LV"/>
        </w:rPr>
        <w:t>Nomnieks,</w:t>
      </w:r>
      <w:r w:rsidRPr="008B3111">
        <w:rPr>
          <w:lang w:val="lv-LV"/>
        </w:rPr>
        <w:t xml:space="preserve"> no otras puses, katra atsevišķi un abas kopā sauktas arī </w:t>
      </w:r>
      <w:r w:rsidRPr="008B3111">
        <w:rPr>
          <w:bCs/>
          <w:lang w:val="lv-LV"/>
        </w:rPr>
        <w:t xml:space="preserve">Puses, </w:t>
      </w:r>
      <w:r w:rsidRPr="008B3111">
        <w:rPr>
          <w:lang w:val="lv-LV"/>
        </w:rPr>
        <w:t xml:space="preserve">bez viltus, maldības un paužot brīvu gribu, pamatojoties uz 2020.gada 30.jūlija Jēkabpils pilsētas domes lēmumu Nr.343, noslēdza sekojoša satura līgumu, turpmāk tekstā </w:t>
      </w:r>
      <w:smartTag w:uri="schemas-tilde-lv/tildestengine" w:element="veidnes">
        <w:smartTagPr>
          <w:attr w:name="id" w:val="-1"/>
          <w:attr w:name="baseform" w:val="līgums"/>
          <w:attr w:name="text" w:val="līgums"/>
        </w:smartTagPr>
        <w:r w:rsidRPr="008B3111">
          <w:rPr>
            <w:lang w:val="lv-LV"/>
          </w:rPr>
          <w:t>Līgums</w:t>
        </w:r>
      </w:smartTag>
      <w:r w:rsidRPr="008B3111">
        <w:rPr>
          <w:lang w:val="lv-LV"/>
        </w:rPr>
        <w:t>:</w:t>
      </w:r>
    </w:p>
    <w:p w14:paraId="1EC763C7" w14:textId="77777777" w:rsidR="008B3111" w:rsidRPr="008B3111" w:rsidRDefault="008B3111" w:rsidP="00484B6F">
      <w:pPr>
        <w:suppressAutoHyphens/>
        <w:jc w:val="center"/>
        <w:rPr>
          <w:b/>
          <w:lang w:val="lv-LV" w:eastAsia="lv-LV"/>
        </w:rPr>
      </w:pPr>
      <w:r w:rsidRPr="008B3111">
        <w:rPr>
          <w:b/>
          <w:lang w:val="lv-LV"/>
        </w:rPr>
        <w:t>1. Līguma priekšmets</w:t>
      </w:r>
    </w:p>
    <w:p w14:paraId="624B9844" w14:textId="77777777" w:rsidR="008B3111" w:rsidRPr="008B3111" w:rsidRDefault="008B3111" w:rsidP="00484B6F">
      <w:pPr>
        <w:tabs>
          <w:tab w:val="right" w:pos="9000"/>
        </w:tabs>
        <w:jc w:val="both"/>
        <w:rPr>
          <w:lang w:val="lv-LV"/>
        </w:rPr>
      </w:pPr>
      <w:r w:rsidRPr="008B3111">
        <w:rPr>
          <w:lang w:val="lv-LV"/>
        </w:rPr>
        <w:t>1.1 Iznomātājs nodod un Nomnieks pieņem nomas lietošanā nekustamo īpašumu ar</w:t>
      </w:r>
      <w:r w:rsidRPr="008B3111">
        <w:rPr>
          <w:rFonts w:eastAsia="Calibri"/>
          <w:lang w:val="lv-LV"/>
        </w:rPr>
        <w:t xml:space="preserve"> kadastra numuru 56010010269 Sporta iela 24, Jēkabpilī, neapbūvētai zemes vienībai ar kadastra apzīmējumu 56010010264, 0,2 ha platībā</w:t>
      </w:r>
      <w:r w:rsidRPr="008B3111">
        <w:rPr>
          <w:lang w:val="lv-LV"/>
        </w:rPr>
        <w:t>, kura robežas iezīmētas šim Līgumam pievienotajā Pielikumā Nr. 1 (</w:t>
      </w:r>
      <w:r w:rsidRPr="008B3111">
        <w:rPr>
          <w:rFonts w:eastAsia="Calibri"/>
          <w:lang w:val="lv-LV" w:eastAsia="ar-SA"/>
        </w:rPr>
        <w:t>nomas teritorijas skice</w:t>
      </w:r>
      <w:r w:rsidRPr="008B3111">
        <w:rPr>
          <w:lang w:val="lv-LV"/>
        </w:rPr>
        <w:t xml:space="preserve">), kas kļūst par šī līguma neatņemamu sastāvdaļu, turpmāk tekstā saukts Zemesgabals. </w:t>
      </w:r>
    </w:p>
    <w:p w14:paraId="091D53C8" w14:textId="77777777" w:rsidR="008B3111" w:rsidRPr="008B3111" w:rsidRDefault="008B3111" w:rsidP="00484B6F">
      <w:pPr>
        <w:jc w:val="both"/>
        <w:rPr>
          <w:lang w:val="lv-LV" w:eastAsia="lv-LV"/>
        </w:rPr>
      </w:pPr>
      <w:r w:rsidRPr="008B3111">
        <w:rPr>
          <w:lang w:val="lv-LV" w:eastAsia="lv-LV"/>
        </w:rPr>
        <w:t>1.2. Zemesgabals tiek nodots nomā ar lietošanas mērķi</w:t>
      </w:r>
      <w:r w:rsidRPr="008B3111">
        <w:rPr>
          <w:rFonts w:eastAsia="Calibri"/>
          <w:lang w:val="lv-LV"/>
        </w:rPr>
        <w:t xml:space="preserve"> -</w:t>
      </w:r>
      <w:r w:rsidRPr="008B3111">
        <w:rPr>
          <w:rFonts w:eastAsia="Lucida Sans Unicode"/>
          <w:kern w:val="1"/>
          <w:lang w:val="lv-LV"/>
        </w:rPr>
        <w:t xml:space="preserve"> uzturēšanai un apsaimniekošanai</w:t>
      </w:r>
      <w:r w:rsidRPr="008B3111">
        <w:rPr>
          <w:rFonts w:eastAsia="Calibri"/>
          <w:lang w:val="lv-LV" w:eastAsia="ar-SA"/>
        </w:rPr>
        <w:t>.</w:t>
      </w:r>
    </w:p>
    <w:p w14:paraId="4523C26C" w14:textId="77777777" w:rsidR="008B3111" w:rsidRPr="008B3111" w:rsidRDefault="008B3111" w:rsidP="00484B6F">
      <w:pPr>
        <w:jc w:val="both"/>
        <w:rPr>
          <w:lang w:val="lv-LV"/>
        </w:rPr>
      </w:pPr>
      <w:r w:rsidRPr="008B3111">
        <w:rPr>
          <w:lang w:val="lv-LV"/>
        </w:rPr>
        <w:t>1.3. Zemesgabala pašreizējais stāvoklis šī līguma noslēgšanas brīdī Nomniekam ir zināms, tam nav nekādu pretenziju pret to.</w:t>
      </w:r>
    </w:p>
    <w:p w14:paraId="07E68DDE" w14:textId="77777777" w:rsidR="008B3111" w:rsidRPr="008B3111" w:rsidRDefault="008B3111" w:rsidP="00484B6F">
      <w:pPr>
        <w:tabs>
          <w:tab w:val="right" w:pos="9000"/>
        </w:tabs>
        <w:jc w:val="both"/>
        <w:rPr>
          <w:lang w:val="lv-LV"/>
        </w:rPr>
      </w:pPr>
      <w:r w:rsidRPr="008B3111">
        <w:rPr>
          <w:lang w:val="lv-LV"/>
        </w:rPr>
        <w:t xml:space="preserve">1.4. Puses pārbauda zemesgabala stāvokli un noformē tā nodošanu Nomniekam ar nodošanas – pieņemšanas aktu 10 (desmit) dienu laikā pēc Līguma parakstīšanas, kas kļūst par Līguma neatņemamu sastāvdaļu. </w:t>
      </w:r>
    </w:p>
    <w:p w14:paraId="32DD2EF4" w14:textId="77777777" w:rsidR="008B3111" w:rsidRPr="008B3111" w:rsidRDefault="008B3111" w:rsidP="00484B6F">
      <w:pPr>
        <w:jc w:val="both"/>
        <w:rPr>
          <w:lang w:val="lv-LV"/>
        </w:rPr>
      </w:pPr>
      <w:r w:rsidRPr="008B3111">
        <w:rPr>
          <w:lang w:val="lv-LV"/>
        </w:rPr>
        <w:t>1.5. Iznomātājs apliecina, ka tam ir tiesības slēgt šo līgumu.</w:t>
      </w:r>
    </w:p>
    <w:p w14:paraId="6A5F0E0C" w14:textId="77777777" w:rsidR="008B3111" w:rsidRPr="008B3111" w:rsidRDefault="008B3111" w:rsidP="00484B6F">
      <w:pPr>
        <w:ind w:hanging="720"/>
        <w:jc w:val="center"/>
        <w:rPr>
          <w:b/>
          <w:lang w:val="lv-LV" w:eastAsia="lv-LV"/>
        </w:rPr>
      </w:pPr>
      <w:r w:rsidRPr="008B3111">
        <w:rPr>
          <w:b/>
          <w:lang w:val="lv-LV" w:eastAsia="lv-LV"/>
        </w:rPr>
        <w:t>2.Līguma termiņš</w:t>
      </w:r>
    </w:p>
    <w:p w14:paraId="5BAAC02B" w14:textId="77777777" w:rsidR="008B3111" w:rsidRPr="008B3111" w:rsidRDefault="008B3111" w:rsidP="00484B6F">
      <w:pPr>
        <w:jc w:val="both"/>
        <w:rPr>
          <w:lang w:val="lv-LV" w:eastAsia="lv-LV"/>
        </w:rPr>
      </w:pPr>
      <w:r w:rsidRPr="008B3111">
        <w:rPr>
          <w:lang w:val="lv-LV" w:eastAsia="lv-LV"/>
        </w:rPr>
        <w:t xml:space="preserve">2.1. </w:t>
      </w:r>
      <w:smartTag w:uri="schemas-tilde-lv/tildestengine" w:element="veidnes">
        <w:smartTagPr>
          <w:attr w:name="id" w:val="-1"/>
          <w:attr w:name="baseform" w:val="līgums"/>
          <w:attr w:name="text" w:val="līgums"/>
        </w:smartTagPr>
        <w:r w:rsidRPr="008B3111">
          <w:rPr>
            <w:lang w:val="lv-LV" w:eastAsia="lv-LV"/>
          </w:rPr>
          <w:t>Līgums</w:t>
        </w:r>
      </w:smartTag>
      <w:r w:rsidRPr="008B3111">
        <w:rPr>
          <w:lang w:val="lv-LV" w:eastAsia="lv-LV"/>
        </w:rPr>
        <w:t xml:space="preserve"> stājas spēkā ar brīdi, kad to parakstījušas Puses ir spēkā 30 gadus. </w:t>
      </w:r>
    </w:p>
    <w:p w14:paraId="409B1B58" w14:textId="77777777" w:rsidR="008B3111" w:rsidRPr="008B3111" w:rsidRDefault="008B3111" w:rsidP="00484B6F">
      <w:pPr>
        <w:ind w:hanging="720"/>
        <w:jc w:val="center"/>
        <w:rPr>
          <w:b/>
          <w:lang w:val="lv-LV" w:eastAsia="lv-LV"/>
        </w:rPr>
      </w:pPr>
      <w:r w:rsidRPr="008B3111">
        <w:rPr>
          <w:b/>
          <w:lang w:val="lv-LV" w:eastAsia="lv-LV"/>
        </w:rPr>
        <w:t>3. Norēķinu kārtība</w:t>
      </w:r>
    </w:p>
    <w:p w14:paraId="1974E420" w14:textId="77777777" w:rsidR="008B3111" w:rsidRPr="008B3111" w:rsidRDefault="008B3111" w:rsidP="00484B6F">
      <w:pPr>
        <w:ind w:firstLine="709"/>
        <w:jc w:val="both"/>
        <w:rPr>
          <w:bCs/>
          <w:lang w:val="lv-LV" w:eastAsia="lv-LV"/>
        </w:rPr>
      </w:pPr>
      <w:r w:rsidRPr="008B3111">
        <w:rPr>
          <w:lang w:val="lv-LV" w:eastAsia="lv-LV"/>
        </w:rPr>
        <w:t xml:space="preserve">3.1. Nomnieks maksā Iznomātājam nomas maksu </w:t>
      </w:r>
      <w:r w:rsidRPr="008B3111">
        <w:rPr>
          <w:bCs/>
          <w:lang w:val="lv-LV" w:eastAsia="lv-LV"/>
        </w:rPr>
        <w:t xml:space="preserve">100,00 </w:t>
      </w:r>
      <w:proofErr w:type="spellStart"/>
      <w:r w:rsidRPr="008B3111">
        <w:rPr>
          <w:bCs/>
          <w:i/>
          <w:lang w:val="lv-LV" w:eastAsia="lv-LV"/>
        </w:rPr>
        <w:t>euro</w:t>
      </w:r>
      <w:proofErr w:type="spellEnd"/>
      <w:r w:rsidRPr="008B3111">
        <w:rPr>
          <w:bCs/>
          <w:lang w:val="lv-LV" w:eastAsia="lv-LV"/>
        </w:rPr>
        <w:t xml:space="preserve">  (viens simts eiro un 00 centi)</w:t>
      </w:r>
      <w:r w:rsidRPr="008B3111">
        <w:rPr>
          <w:lang w:val="lv-LV" w:eastAsia="lv-LV"/>
        </w:rPr>
        <w:t xml:space="preserve"> plus 21% PVN EUR nodoklis 21% 21,00 </w:t>
      </w:r>
      <w:proofErr w:type="spellStart"/>
      <w:r w:rsidRPr="008B3111">
        <w:rPr>
          <w:i/>
          <w:lang w:val="lv-LV" w:eastAsia="lv-LV"/>
        </w:rPr>
        <w:t>euro</w:t>
      </w:r>
      <w:proofErr w:type="spellEnd"/>
      <w:r w:rsidRPr="008B3111">
        <w:rPr>
          <w:lang w:val="lv-LV" w:eastAsia="lv-LV"/>
        </w:rPr>
        <w:t xml:space="preserve"> (divdesmit viens eiro un 00 centi), kopā 121,00 </w:t>
      </w:r>
      <w:proofErr w:type="spellStart"/>
      <w:r w:rsidRPr="008B3111">
        <w:rPr>
          <w:i/>
          <w:lang w:val="lv-LV" w:eastAsia="lv-LV"/>
        </w:rPr>
        <w:t>euro</w:t>
      </w:r>
      <w:proofErr w:type="spellEnd"/>
      <w:r w:rsidRPr="008B3111">
        <w:rPr>
          <w:i/>
          <w:lang w:val="lv-LV" w:eastAsia="lv-LV"/>
        </w:rPr>
        <w:t xml:space="preserve"> </w:t>
      </w:r>
      <w:r w:rsidRPr="008B3111">
        <w:rPr>
          <w:lang w:val="lv-LV" w:eastAsia="lv-LV"/>
        </w:rPr>
        <w:t>(viens simts divdesmit viens  eiro un 00 centi) gadā.</w:t>
      </w:r>
    </w:p>
    <w:p w14:paraId="34605B58" w14:textId="77777777" w:rsidR="008B3111" w:rsidRPr="008B3111" w:rsidRDefault="008B3111" w:rsidP="00484B6F">
      <w:pPr>
        <w:tabs>
          <w:tab w:val="left" w:pos="284"/>
          <w:tab w:val="right" w:pos="9000"/>
        </w:tabs>
        <w:jc w:val="both"/>
        <w:rPr>
          <w:lang w:val="lv-LV"/>
        </w:rPr>
      </w:pPr>
      <w:r w:rsidRPr="008B3111">
        <w:rPr>
          <w:lang w:val="lv-LV"/>
        </w:rPr>
        <w:t>3.2. Nomnieks maksā Nomas maksu pārskaitot naudas līdzekļus Iznomātāja norēķinu kontā uz Iznomātāja atsevišķi izsniegtu rēķinu pamata līdz nākošā ceturkšņa pirmā mēneša 15.datumam.</w:t>
      </w:r>
      <w:r w:rsidRPr="008B3111">
        <w:rPr>
          <w:rFonts w:eastAsia="Calibri"/>
          <w:iCs/>
          <w:lang w:val="lv-LV" w:eastAsia="lv-LV"/>
        </w:rPr>
        <w:t xml:space="preserve"> Rēķini tiek sagatavoti elektroniski bez rekvizīta „paraksts” ar atsauci uz Līgumu kā spēkā esošu attaisnojošu dokumentu. Rēķins tiek nosūtīts uz nomnieka elektroniskā pasta adresi: </w:t>
      </w:r>
      <w:r w:rsidRPr="008B3111">
        <w:rPr>
          <w:rFonts w:eastAsiaTheme="minorHAnsi"/>
          <w:sz w:val="22"/>
          <w:szCs w:val="22"/>
          <w:lang w:val="lv-LV"/>
        </w:rPr>
        <w:t>andris.didrihsons@energynet.lv</w:t>
      </w:r>
      <w:r w:rsidRPr="008B3111">
        <w:rPr>
          <w:lang w:val="lv-LV"/>
        </w:rPr>
        <w:t>.</w:t>
      </w:r>
    </w:p>
    <w:p w14:paraId="6F9D0FE4" w14:textId="77777777" w:rsidR="008B3111" w:rsidRPr="008B3111" w:rsidRDefault="008B3111" w:rsidP="00484B6F">
      <w:pPr>
        <w:tabs>
          <w:tab w:val="right" w:pos="9000"/>
        </w:tabs>
        <w:jc w:val="both"/>
        <w:rPr>
          <w:lang w:val="lv-LV"/>
        </w:rPr>
      </w:pPr>
      <w:r w:rsidRPr="008B3111">
        <w:rPr>
          <w:lang w:val="lv-LV"/>
        </w:rPr>
        <w:t>3.3. Līguma darbības laikā visus nodokļus un nodevas, kas paredzēti normatīvajos aktos (tajā skaitā nekustamā īpašuma nodokli) Nomnieks maksā saskaņā ar piestādīto rēķinu.</w:t>
      </w:r>
    </w:p>
    <w:p w14:paraId="77777E42" w14:textId="77777777" w:rsidR="008B3111" w:rsidRPr="008B3111" w:rsidRDefault="008B3111" w:rsidP="00484B6F">
      <w:pPr>
        <w:tabs>
          <w:tab w:val="right" w:pos="9000"/>
        </w:tabs>
        <w:jc w:val="both"/>
        <w:rPr>
          <w:lang w:val="lv-LV"/>
        </w:rPr>
      </w:pPr>
      <w:r w:rsidRPr="008B3111">
        <w:rPr>
          <w:lang w:val="lv-LV"/>
        </w:rPr>
        <w:t xml:space="preserve">3.4. </w:t>
      </w:r>
      <w:r w:rsidRPr="008B3111">
        <w:rPr>
          <w:rFonts w:eastAsia="Calibri"/>
          <w:bCs/>
          <w:lang w:val="lv-LV"/>
        </w:rPr>
        <w:t xml:space="preserve">Nomnieks </w:t>
      </w:r>
      <w:r w:rsidRPr="008B3111">
        <w:rPr>
          <w:lang w:val="lv-LV"/>
        </w:rPr>
        <w:t>uz Iznomātāja atsevišķi izsniegta rēķinu pamata</w:t>
      </w:r>
      <w:r w:rsidRPr="008B3111">
        <w:rPr>
          <w:rFonts w:eastAsia="Calibri"/>
          <w:bCs/>
          <w:lang w:val="lv-LV"/>
        </w:rPr>
        <w:t xml:space="preserve"> veic vienreizēju maksājumu</w:t>
      </w:r>
      <w:r w:rsidRPr="008B3111">
        <w:rPr>
          <w:rFonts w:eastAsia="Calibri"/>
          <w:bCs/>
          <w:szCs w:val="22"/>
          <w:lang w:val="lv-LV"/>
        </w:rPr>
        <w:t xml:space="preserve"> </w:t>
      </w:r>
      <w:r w:rsidRPr="008B3111">
        <w:rPr>
          <w:rFonts w:eastAsia="Calibri"/>
          <w:b/>
          <w:szCs w:val="22"/>
          <w:lang w:val="lv-LV"/>
        </w:rPr>
        <w:t>135,00</w:t>
      </w:r>
      <w:r w:rsidRPr="008B3111">
        <w:rPr>
          <w:rFonts w:eastAsia="Calibri"/>
          <w:bCs/>
          <w:szCs w:val="22"/>
          <w:lang w:val="lv-LV"/>
        </w:rPr>
        <w:t xml:space="preserve"> </w:t>
      </w:r>
      <w:proofErr w:type="spellStart"/>
      <w:r w:rsidRPr="008B3111">
        <w:rPr>
          <w:rFonts w:eastAsia="Calibri"/>
          <w:bCs/>
          <w:i/>
          <w:iCs/>
          <w:szCs w:val="22"/>
          <w:lang w:val="lv-LV"/>
        </w:rPr>
        <w:t>euro</w:t>
      </w:r>
      <w:proofErr w:type="spellEnd"/>
      <w:r w:rsidRPr="008B3111">
        <w:rPr>
          <w:rFonts w:eastAsia="Calibri"/>
          <w:bCs/>
          <w:szCs w:val="22"/>
          <w:lang w:val="lv-LV"/>
        </w:rPr>
        <w:t xml:space="preserve"> </w:t>
      </w:r>
      <w:r w:rsidRPr="008B3111">
        <w:rPr>
          <w:rFonts w:eastAsia="Calibri"/>
          <w:bCs/>
          <w:iCs/>
          <w:szCs w:val="22"/>
          <w:lang w:val="lv-LV"/>
        </w:rPr>
        <w:t>(viens simts trīsdesmit pieci eiro un 00 centi)</w:t>
      </w:r>
      <w:r w:rsidRPr="008B3111">
        <w:rPr>
          <w:rFonts w:eastAsia="Calibri"/>
          <w:bCs/>
          <w:lang w:val="lv-LV"/>
        </w:rPr>
        <w:t xml:space="preserve"> apmērā, lai kompensētu Iznomātāja pieaicinātā sertificēta vērtētāja atlīdzības summu par Zemesgabala gada  maksas noteikšanu</w:t>
      </w:r>
      <w:r w:rsidRPr="008B3111">
        <w:rPr>
          <w:lang w:val="lv-LV"/>
        </w:rPr>
        <w:t>.</w:t>
      </w:r>
      <w:r w:rsidRPr="008B3111">
        <w:rPr>
          <w:rFonts w:eastAsia="Calibri"/>
          <w:iCs/>
          <w:lang w:val="lv-LV" w:eastAsia="lv-LV"/>
        </w:rPr>
        <w:t xml:space="preserve"> Rēķins tiek sagatavots elektroniski bez rekvizīta „paraksts” ar atsauci uz Līgumu kā spēkā esošu attaisnojošu dokumentu. Rēķins tiek nosūtīts uz Nomnieka elektroniskā pasta adresi.</w:t>
      </w:r>
    </w:p>
    <w:p w14:paraId="3E33A17D" w14:textId="77777777" w:rsidR="008B3111" w:rsidRPr="008B3111" w:rsidRDefault="008B3111" w:rsidP="00484B6F">
      <w:pPr>
        <w:tabs>
          <w:tab w:val="right" w:pos="9000"/>
        </w:tabs>
        <w:jc w:val="both"/>
        <w:rPr>
          <w:lang w:val="lv-LV"/>
        </w:rPr>
      </w:pPr>
      <w:r w:rsidRPr="008B3111">
        <w:rPr>
          <w:lang w:val="lv-LV"/>
        </w:rPr>
        <w:lastRenderedPageBreak/>
        <w:t>3.5. Par 3.2.punktā minēto maksājumu termiņu kavējumu Iznomātājs aprēķina līgumsodu 0,1% apmērā no kavētās maksājuma summas par katru kavējuma dienu.</w:t>
      </w:r>
    </w:p>
    <w:p w14:paraId="5DC70775" w14:textId="77777777" w:rsidR="008B3111" w:rsidRPr="008B3111" w:rsidRDefault="008B3111" w:rsidP="00484B6F">
      <w:pPr>
        <w:tabs>
          <w:tab w:val="right" w:pos="9000"/>
        </w:tabs>
        <w:jc w:val="both"/>
        <w:rPr>
          <w:lang w:val="lv-LV"/>
        </w:rPr>
      </w:pPr>
      <w:r w:rsidRPr="008B3111">
        <w:rPr>
          <w:lang w:val="lv-LV"/>
        </w:rPr>
        <w:t>3.6. Iznomātājs var vienpusēji mainīt nomas maksu, ja izdarīti grozījumi tiesību aktos par valsts vai pašvaldības zemes nomas maksas aprēķināšanas kārtību. Šādas iznomātāja noteiktas izmaiņas ir saistošas nomniekam ar dienu, kad stājušies spēkā grozījumi tiesību aktos.</w:t>
      </w:r>
    </w:p>
    <w:p w14:paraId="3776058C" w14:textId="77777777" w:rsidR="008B3111" w:rsidRPr="008B3111" w:rsidRDefault="008B3111" w:rsidP="00484B6F">
      <w:pPr>
        <w:tabs>
          <w:tab w:val="right" w:pos="9000"/>
        </w:tabs>
        <w:jc w:val="both"/>
        <w:rPr>
          <w:lang w:val="lv-LV"/>
        </w:rPr>
      </w:pPr>
      <w:r w:rsidRPr="008B3111">
        <w:rPr>
          <w:lang w:val="lv-LV"/>
        </w:rPr>
        <w:t>3.7. Mainoties PVN likmei saskaņā ar Latvijas Republikā spēkā esošajiem normatīvajiem aktiem, mainās arī nomas maksa (palielinās vai samazinās) atbilstoši PVN likmes maiņai.</w:t>
      </w:r>
    </w:p>
    <w:p w14:paraId="45BF90DE" w14:textId="77777777" w:rsidR="008B3111" w:rsidRPr="008B3111" w:rsidRDefault="008B3111" w:rsidP="00484B6F">
      <w:pPr>
        <w:tabs>
          <w:tab w:val="right" w:pos="9000"/>
        </w:tabs>
        <w:jc w:val="both"/>
        <w:rPr>
          <w:rFonts w:eastAsia="Calibri"/>
          <w:b/>
          <w:bCs/>
          <w:lang w:val="lv-LV" w:eastAsia="ar-SA"/>
        </w:rPr>
      </w:pPr>
      <w:r w:rsidRPr="008B3111">
        <w:rPr>
          <w:bCs/>
          <w:lang w:val="lv-LV"/>
        </w:rPr>
        <w:t>3.8.</w:t>
      </w:r>
      <w:r w:rsidRPr="008B3111">
        <w:rPr>
          <w:rFonts w:eastAsia="Calibri"/>
          <w:lang w:val="lv-LV" w:eastAsia="ar-SA"/>
        </w:rPr>
        <w:t xml:space="preserve"> Iznomātājs var vienpersoniski mainīt nomas maksu par to rakstiski paziņojot Nomniekam  1 (vienu) mēnesi iepriekš ja mainījies nekustamā īpašuma lietošanas mērķis un tas neatbilst lietošanas mērķim, kāds tas bija uz līguma noslēgšanas brīdi vai ja mainījusies Zemes gabala kadastrālā vērtība. Nomas maksa uzskatāma par paaugstinātu ar nākošo maksājumu, kas seko pēc Iznomātāja rakstiska paziņojuma nosūtīšanas par nomas maksas paaugstināšanu.</w:t>
      </w:r>
    </w:p>
    <w:p w14:paraId="612579A6" w14:textId="77777777" w:rsidR="008B3111" w:rsidRPr="008B3111" w:rsidRDefault="008B3111" w:rsidP="00484B6F">
      <w:pPr>
        <w:jc w:val="center"/>
        <w:rPr>
          <w:b/>
          <w:lang w:val="lv-LV" w:eastAsia="lv-LV"/>
        </w:rPr>
      </w:pPr>
      <w:r w:rsidRPr="008B3111">
        <w:rPr>
          <w:b/>
          <w:lang w:val="lv-LV" w:eastAsia="lv-LV"/>
        </w:rPr>
        <w:t>4. Iznomātāja tiesības un pienākumi</w:t>
      </w:r>
    </w:p>
    <w:p w14:paraId="75B8CFCF" w14:textId="77777777" w:rsidR="008B3111" w:rsidRPr="008B3111" w:rsidRDefault="008B3111" w:rsidP="00484B6F">
      <w:pPr>
        <w:jc w:val="both"/>
        <w:rPr>
          <w:color w:val="000000"/>
          <w:lang w:val="lv-LV" w:eastAsia="lv-LV"/>
        </w:rPr>
      </w:pPr>
      <w:r w:rsidRPr="008B3111">
        <w:rPr>
          <w:color w:val="000000"/>
          <w:lang w:val="lv-LV" w:eastAsia="lv-LV"/>
        </w:rPr>
        <w:t xml:space="preserve"> 4.1. Iznomātājs apņemas un garantē Nomniekam:</w:t>
      </w:r>
    </w:p>
    <w:p w14:paraId="4E0937BA" w14:textId="77777777" w:rsidR="008B3111" w:rsidRPr="008B3111" w:rsidRDefault="008B3111" w:rsidP="00484B6F">
      <w:pPr>
        <w:ind w:hanging="540"/>
        <w:jc w:val="both"/>
        <w:rPr>
          <w:color w:val="000000"/>
          <w:lang w:val="lv-LV" w:eastAsia="lv-LV"/>
        </w:rPr>
      </w:pPr>
      <w:r w:rsidRPr="008B3111">
        <w:rPr>
          <w:color w:val="000000"/>
          <w:lang w:val="lv-LV" w:eastAsia="lv-LV"/>
        </w:rPr>
        <w:t>4.1.1. ka ir vienīgais Zemesgabala īpašnieks, kuram ir tiesības slēgt šo Līgumu;</w:t>
      </w:r>
    </w:p>
    <w:p w14:paraId="52ABBA67" w14:textId="77777777" w:rsidR="008B3111" w:rsidRPr="008B3111" w:rsidRDefault="008B3111" w:rsidP="00484B6F">
      <w:pPr>
        <w:ind w:hanging="540"/>
        <w:jc w:val="both"/>
        <w:rPr>
          <w:color w:val="000000"/>
          <w:lang w:val="lv-LV" w:eastAsia="lv-LV"/>
        </w:rPr>
      </w:pPr>
      <w:r w:rsidRPr="008B3111">
        <w:rPr>
          <w:color w:val="000000"/>
          <w:lang w:val="lv-LV" w:eastAsia="lv-LV"/>
        </w:rPr>
        <w:t xml:space="preserve">4.1.2. </w:t>
      </w:r>
      <w:r w:rsidRPr="008B3111">
        <w:rPr>
          <w:lang w:val="lv-LV" w:eastAsia="lv-LV"/>
        </w:rPr>
        <w:t>nodot Nomniekam iznomāto zemesgabalu ar Līguma parakstīšanas brīdi;</w:t>
      </w:r>
    </w:p>
    <w:p w14:paraId="211AE779" w14:textId="77777777" w:rsidR="008B3111" w:rsidRPr="008B3111" w:rsidRDefault="008B3111" w:rsidP="00484B6F">
      <w:pPr>
        <w:ind w:hanging="540"/>
        <w:jc w:val="both"/>
        <w:rPr>
          <w:color w:val="000000"/>
          <w:lang w:val="lv-LV" w:eastAsia="lv-LV"/>
        </w:rPr>
      </w:pPr>
      <w:r w:rsidRPr="008B3111">
        <w:rPr>
          <w:color w:val="000000"/>
          <w:lang w:val="lv-LV" w:eastAsia="lv-LV"/>
        </w:rPr>
        <w:t>4.1.3. ka iznomātais Zemesgabals vai jebkura tā daļa nav iznomāta un nodota lietošanā vai valdījumā trešajai personai;</w:t>
      </w:r>
    </w:p>
    <w:p w14:paraId="202ECF92" w14:textId="77777777" w:rsidR="008B3111" w:rsidRPr="008B3111" w:rsidRDefault="008B3111" w:rsidP="00484B6F">
      <w:pPr>
        <w:ind w:hanging="540"/>
        <w:jc w:val="both"/>
        <w:rPr>
          <w:color w:val="000000"/>
          <w:lang w:val="lv-LV" w:eastAsia="lv-LV"/>
        </w:rPr>
      </w:pPr>
      <w:r w:rsidRPr="008B3111">
        <w:rPr>
          <w:color w:val="000000"/>
          <w:lang w:val="lv-LV" w:eastAsia="lv-LV"/>
        </w:rPr>
        <w:t>4.1.4. ka šī nomas Līguma termiņa ietvaros Nomnieks var izmantot Zemesgabalu bez jebkāda pārtraukuma vai traucējuma no Iznomātāja puses;</w:t>
      </w:r>
    </w:p>
    <w:p w14:paraId="3EDDD9DF" w14:textId="77777777" w:rsidR="008B3111" w:rsidRPr="008B3111" w:rsidRDefault="008B3111" w:rsidP="00484B6F">
      <w:pPr>
        <w:ind w:hanging="540"/>
        <w:jc w:val="both"/>
        <w:rPr>
          <w:color w:val="000000"/>
          <w:lang w:val="lv-LV" w:eastAsia="lv-LV"/>
        </w:rPr>
      </w:pPr>
      <w:r w:rsidRPr="008B3111">
        <w:rPr>
          <w:color w:val="000000"/>
          <w:lang w:val="lv-LV" w:eastAsia="lv-LV"/>
        </w:rPr>
        <w:t>4.1.5. Iznomātājs apņemas atlīdzināt Nomniekam Iznomātāja vainas dēļ radušos zaudējumus;</w:t>
      </w:r>
    </w:p>
    <w:p w14:paraId="5FFC24F0" w14:textId="77777777" w:rsidR="008B3111" w:rsidRPr="008B3111" w:rsidRDefault="008B3111" w:rsidP="00484B6F">
      <w:pPr>
        <w:ind w:hanging="540"/>
        <w:jc w:val="both"/>
        <w:rPr>
          <w:color w:val="000000"/>
          <w:lang w:val="lv-LV" w:eastAsia="lv-LV"/>
        </w:rPr>
      </w:pPr>
      <w:r w:rsidRPr="008B3111">
        <w:rPr>
          <w:color w:val="000000"/>
          <w:lang w:val="lv-LV" w:eastAsia="lv-LV"/>
        </w:rPr>
        <w:t xml:space="preserve">4.1.6. savlaicīgi iesniegt Nomniekam rēķinu, bet ne vēlāk kā 10 dienas pirms paredzamā maksājuma. </w:t>
      </w:r>
    </w:p>
    <w:p w14:paraId="6721FEBA" w14:textId="77777777" w:rsidR="008B3111" w:rsidRPr="008B3111" w:rsidRDefault="008B3111" w:rsidP="00484B6F">
      <w:pPr>
        <w:tabs>
          <w:tab w:val="left" w:pos="180"/>
          <w:tab w:val="left" w:pos="360"/>
        </w:tabs>
        <w:jc w:val="both"/>
        <w:rPr>
          <w:color w:val="000000"/>
          <w:lang w:val="lv-LV" w:eastAsia="lv-LV"/>
        </w:rPr>
      </w:pPr>
      <w:r w:rsidRPr="008B3111">
        <w:rPr>
          <w:color w:val="000000"/>
          <w:lang w:val="lv-LV" w:eastAsia="lv-LV"/>
        </w:rPr>
        <w:t xml:space="preserve"> 4.2. Iznomātājam ir tiesības apsekot iznomāto Zemesgabalu tādā apjomā, lai pārliecinātos par Zemesgabala izmantošanu.</w:t>
      </w:r>
    </w:p>
    <w:p w14:paraId="1E3602DC" w14:textId="77777777" w:rsidR="008B3111" w:rsidRPr="008B3111" w:rsidRDefault="008B3111" w:rsidP="00484B6F">
      <w:pPr>
        <w:jc w:val="both"/>
        <w:rPr>
          <w:lang w:val="lv-LV" w:eastAsia="lv-LV"/>
        </w:rPr>
      </w:pPr>
      <w:r w:rsidRPr="008B3111">
        <w:rPr>
          <w:lang w:val="lv-LV" w:eastAsia="lv-LV"/>
        </w:rPr>
        <w:t xml:space="preserve"> 4.3. Iznomātājam nav atļauts iejaukties Nomnieka saimnieciskajā darbā, ja šī darbība   nav pretrunā ar šo Līgumu un Latvijas Republikas normatīvajiem aktiem. </w:t>
      </w:r>
    </w:p>
    <w:p w14:paraId="19186ADF" w14:textId="77777777" w:rsidR="008B3111" w:rsidRPr="008B3111" w:rsidRDefault="008B3111" w:rsidP="00484B6F">
      <w:pPr>
        <w:jc w:val="both"/>
        <w:rPr>
          <w:lang w:val="lv-LV" w:eastAsia="lv-LV"/>
        </w:rPr>
      </w:pPr>
      <w:r w:rsidRPr="008B3111">
        <w:rPr>
          <w:lang w:val="lv-LV" w:eastAsia="lv-LV"/>
        </w:rPr>
        <w:t xml:space="preserve"> 4.4. Ja Nomnieka vainas dēļ netiek ievēroti likumi, MK noteikumi vai šī Līguma saistības, Iznomātājs ir tiesīgs prasīt nekavējoties novērst tā darbības vai bezdarbības dēļ radīto Līguma nosacījumu pārkāpumu sekas un atlīdzināt radītos zaudējumus, kā arī Līguma pirmstermiņa izbeigšanu.</w:t>
      </w:r>
    </w:p>
    <w:p w14:paraId="58C8A249" w14:textId="77777777" w:rsidR="008B3111" w:rsidRPr="008B3111" w:rsidRDefault="008B3111" w:rsidP="00484B6F">
      <w:pPr>
        <w:jc w:val="center"/>
        <w:rPr>
          <w:color w:val="000000"/>
          <w:lang w:val="lv-LV" w:eastAsia="lv-LV"/>
        </w:rPr>
      </w:pPr>
      <w:r w:rsidRPr="008B3111">
        <w:rPr>
          <w:b/>
          <w:color w:val="000000"/>
          <w:lang w:val="lv-LV" w:eastAsia="lv-LV"/>
        </w:rPr>
        <w:t>5. Nomnieka tiesības un pienākumi</w:t>
      </w:r>
    </w:p>
    <w:p w14:paraId="2406A9FB" w14:textId="77777777" w:rsidR="008B3111" w:rsidRPr="008B3111" w:rsidRDefault="008B3111" w:rsidP="00484B6F">
      <w:pPr>
        <w:jc w:val="both"/>
        <w:rPr>
          <w:lang w:val="lv-LV" w:eastAsia="lv-LV"/>
        </w:rPr>
      </w:pPr>
      <w:r w:rsidRPr="008B3111">
        <w:rPr>
          <w:lang w:val="lv-LV" w:eastAsia="lv-LV"/>
        </w:rPr>
        <w:t>5.1. Nomnieks ir tiesīgs izmantot iznomāto Zemesgabalu, ievērojot šī Līguma noteikumus un Zemesgabala lietošanas tiesību aprobežojumus.</w:t>
      </w:r>
    </w:p>
    <w:p w14:paraId="2EB3C565" w14:textId="77777777" w:rsidR="008B3111" w:rsidRPr="008B3111" w:rsidRDefault="008B3111" w:rsidP="00484B6F">
      <w:pPr>
        <w:jc w:val="both"/>
        <w:rPr>
          <w:color w:val="000000"/>
          <w:lang w:val="lv-LV" w:eastAsia="lv-LV"/>
        </w:rPr>
      </w:pPr>
      <w:r w:rsidRPr="008B3111">
        <w:rPr>
          <w:lang w:val="lv-LV" w:eastAsia="lv-LV"/>
        </w:rPr>
        <w:t>5.2. Pēc šā Līguma darbības izbeigšanās Nomniekam ir tiesības (rakstiski saskaņojot ar Iznomātāju) paņemt no Zemesgabala visus viņa izdarītos atdalāmos uzlabojumus, kas bija veikti rakstiski saskaņojot ar Iznomātāju.</w:t>
      </w:r>
    </w:p>
    <w:p w14:paraId="41A88AE8" w14:textId="77777777" w:rsidR="008B3111" w:rsidRPr="008B3111" w:rsidRDefault="008B3111" w:rsidP="00484B6F">
      <w:pPr>
        <w:jc w:val="both"/>
        <w:rPr>
          <w:color w:val="000000"/>
          <w:lang w:val="lv-LV" w:eastAsia="lv-LV"/>
        </w:rPr>
      </w:pPr>
      <w:r w:rsidRPr="008B3111">
        <w:rPr>
          <w:color w:val="000000"/>
          <w:lang w:val="lv-LV" w:eastAsia="lv-LV"/>
        </w:rPr>
        <w:t>5.3.  Nomnieks apņemas un garantē:</w:t>
      </w:r>
    </w:p>
    <w:p w14:paraId="79E5D09A" w14:textId="77777777" w:rsidR="008B3111" w:rsidRPr="008B3111" w:rsidRDefault="008B3111" w:rsidP="00484B6F">
      <w:pPr>
        <w:numPr>
          <w:ilvl w:val="2"/>
          <w:numId w:val="47"/>
        </w:numPr>
        <w:spacing w:after="160" w:line="259" w:lineRule="auto"/>
        <w:ind w:left="0" w:hanging="540"/>
        <w:jc w:val="both"/>
        <w:rPr>
          <w:color w:val="000000"/>
          <w:lang w:val="lv-LV" w:eastAsia="lv-LV"/>
        </w:rPr>
      </w:pPr>
      <w:r w:rsidRPr="008B3111">
        <w:rPr>
          <w:color w:val="000000"/>
          <w:lang w:val="lv-LV" w:eastAsia="lv-LV"/>
        </w:rPr>
        <w:t>nodrošināt Zemesgabala izmantošanu saskaņā ar Līgumā norādītiem mērķiem;</w:t>
      </w:r>
    </w:p>
    <w:p w14:paraId="00809A7C" w14:textId="77777777" w:rsidR="008B3111" w:rsidRPr="008B3111" w:rsidRDefault="008B3111" w:rsidP="00484B6F">
      <w:pPr>
        <w:numPr>
          <w:ilvl w:val="2"/>
          <w:numId w:val="47"/>
        </w:numPr>
        <w:spacing w:after="160" w:line="259" w:lineRule="auto"/>
        <w:ind w:left="0" w:hanging="540"/>
        <w:jc w:val="both"/>
        <w:rPr>
          <w:color w:val="000000"/>
          <w:lang w:val="lv-LV" w:eastAsia="lv-LV"/>
        </w:rPr>
      </w:pPr>
      <w:r w:rsidRPr="008B3111">
        <w:rPr>
          <w:color w:val="000000"/>
          <w:lang w:val="lv-LV" w:eastAsia="lv-LV"/>
        </w:rPr>
        <w:t>nepieļaut darbības, kas pasliktina Zemesgabala stāvokli. Pasargāt Zemesgabalu no aizaugšanas un no citiem procesiem, kas pasliktina zemes kultūrtehnisko stāvokli;</w:t>
      </w:r>
    </w:p>
    <w:p w14:paraId="60B3484F" w14:textId="77777777" w:rsidR="008B3111" w:rsidRPr="008B3111" w:rsidRDefault="008B3111" w:rsidP="00484B6F">
      <w:pPr>
        <w:numPr>
          <w:ilvl w:val="2"/>
          <w:numId w:val="47"/>
        </w:numPr>
        <w:spacing w:after="160" w:line="259" w:lineRule="auto"/>
        <w:ind w:left="0" w:hanging="540"/>
        <w:jc w:val="both"/>
        <w:rPr>
          <w:color w:val="000000"/>
          <w:lang w:val="lv-LV" w:eastAsia="lv-LV"/>
        </w:rPr>
      </w:pPr>
      <w:r w:rsidRPr="008B3111">
        <w:rPr>
          <w:color w:val="000000"/>
          <w:lang w:val="lv-LV" w:eastAsia="lv-LV"/>
        </w:rPr>
        <w:t>ar savu darbību netraucēt blakus esošo zemes īpašnieku un lietotāju likumīgās intereses;</w:t>
      </w:r>
    </w:p>
    <w:p w14:paraId="58E9E08E" w14:textId="77777777" w:rsidR="008B3111" w:rsidRPr="008B3111" w:rsidRDefault="008B3111" w:rsidP="00484B6F">
      <w:pPr>
        <w:numPr>
          <w:ilvl w:val="2"/>
          <w:numId w:val="47"/>
        </w:numPr>
        <w:spacing w:after="160" w:line="259" w:lineRule="auto"/>
        <w:ind w:left="0" w:hanging="540"/>
        <w:jc w:val="both"/>
        <w:rPr>
          <w:color w:val="000000"/>
          <w:lang w:val="lv-LV" w:eastAsia="lv-LV"/>
        </w:rPr>
      </w:pPr>
      <w:r w:rsidRPr="008B3111">
        <w:rPr>
          <w:color w:val="000000"/>
          <w:lang w:val="lv-LV" w:eastAsia="lv-LV"/>
        </w:rPr>
        <w:t>ievērot būvju, autoceļu, kabeļu, cauruļvadu, gaisa elektropārvades līniju un sakaru līniju aizsardzības un ekspluatācijas noteikumus;</w:t>
      </w:r>
    </w:p>
    <w:p w14:paraId="1F58956F" w14:textId="77777777" w:rsidR="008B3111" w:rsidRPr="008B3111" w:rsidRDefault="008B3111" w:rsidP="00484B6F">
      <w:pPr>
        <w:numPr>
          <w:ilvl w:val="2"/>
          <w:numId w:val="47"/>
        </w:numPr>
        <w:spacing w:after="160" w:line="259" w:lineRule="auto"/>
        <w:ind w:left="0" w:hanging="540"/>
        <w:jc w:val="both"/>
        <w:rPr>
          <w:color w:val="000000"/>
          <w:lang w:val="lv-LV" w:eastAsia="lv-LV"/>
        </w:rPr>
      </w:pPr>
      <w:r w:rsidRPr="008B3111">
        <w:rPr>
          <w:color w:val="000000"/>
          <w:lang w:val="lv-LV" w:eastAsia="lv-LV"/>
        </w:rPr>
        <w:t>sakopt un uzturēt kārtībā lietošanā nodoto Zemesgabalu, kā arī iznomātajam Zemesgabalam pieguļošās teritoriju atbilstoši spēkā esošajiem noteikumiem;</w:t>
      </w:r>
    </w:p>
    <w:p w14:paraId="246981BE" w14:textId="77777777" w:rsidR="008B3111" w:rsidRPr="008B3111" w:rsidRDefault="008B3111" w:rsidP="00484B6F">
      <w:pPr>
        <w:numPr>
          <w:ilvl w:val="2"/>
          <w:numId w:val="47"/>
        </w:numPr>
        <w:spacing w:after="160" w:line="259" w:lineRule="auto"/>
        <w:ind w:left="0" w:hanging="540"/>
        <w:jc w:val="both"/>
        <w:rPr>
          <w:color w:val="000000"/>
          <w:lang w:val="lv-LV" w:eastAsia="lv-LV"/>
        </w:rPr>
      </w:pPr>
      <w:r w:rsidRPr="008B3111">
        <w:rPr>
          <w:color w:val="000000"/>
          <w:lang w:val="lv-LV" w:eastAsia="lv-LV"/>
        </w:rPr>
        <w:t>nodrošināt uz iznomātā Zemesgabala atrodošos objektu uzturēšanu atbilstoši normatīvo aktu prasībām;</w:t>
      </w:r>
    </w:p>
    <w:p w14:paraId="7EA31542" w14:textId="77777777" w:rsidR="008B3111" w:rsidRPr="008B3111" w:rsidRDefault="008B3111" w:rsidP="00484B6F">
      <w:pPr>
        <w:numPr>
          <w:ilvl w:val="2"/>
          <w:numId w:val="47"/>
        </w:numPr>
        <w:spacing w:after="160" w:line="259" w:lineRule="auto"/>
        <w:ind w:left="0" w:hanging="540"/>
        <w:jc w:val="both"/>
        <w:rPr>
          <w:color w:val="000000"/>
          <w:lang w:val="lv-LV" w:eastAsia="lv-LV"/>
        </w:rPr>
      </w:pPr>
      <w:r w:rsidRPr="008B3111">
        <w:rPr>
          <w:color w:val="000000"/>
          <w:lang w:val="lv-LV" w:eastAsia="lv-LV"/>
        </w:rPr>
        <w:lastRenderedPageBreak/>
        <w:t>Līguma 3.1. un 3.3.punktā noteiktā kārtībā samaksāt Zemesgabala nomas maksu un nekustamā īpašuma nodokli;</w:t>
      </w:r>
    </w:p>
    <w:p w14:paraId="517390DE" w14:textId="77777777" w:rsidR="008B3111" w:rsidRPr="008B3111" w:rsidRDefault="008B3111" w:rsidP="00484B6F">
      <w:pPr>
        <w:numPr>
          <w:ilvl w:val="2"/>
          <w:numId w:val="47"/>
        </w:numPr>
        <w:spacing w:after="160" w:line="259" w:lineRule="auto"/>
        <w:ind w:left="0" w:hanging="540"/>
        <w:jc w:val="both"/>
        <w:rPr>
          <w:color w:val="000000"/>
          <w:lang w:val="lv-LV" w:eastAsia="lv-LV"/>
        </w:rPr>
      </w:pPr>
      <w:r w:rsidRPr="008B3111">
        <w:rPr>
          <w:lang w:val="lv-LV" w:eastAsia="lv-LV"/>
        </w:rPr>
        <w:t>atlīdzināt Iznomātājam savas vainas dēļ radušos zaudējumus, kas ir radušies nepildot vai nepienācīgi pildot Līgumā paredzētos noteikumus;</w:t>
      </w:r>
    </w:p>
    <w:p w14:paraId="59897348" w14:textId="77777777" w:rsidR="008B3111" w:rsidRPr="008B3111" w:rsidRDefault="008B3111" w:rsidP="00484B6F">
      <w:pPr>
        <w:jc w:val="both"/>
        <w:rPr>
          <w:color w:val="000000"/>
          <w:lang w:val="lv-LV" w:eastAsia="lv-LV"/>
        </w:rPr>
      </w:pPr>
      <w:r w:rsidRPr="008B3111">
        <w:rPr>
          <w:color w:val="000000"/>
          <w:lang w:val="lv-LV" w:eastAsia="lv-LV"/>
        </w:rPr>
        <w:t>5.4. Veicot jebkurus darbus uz Zemesgabala, Nomniekam ir pienākumus ievērot drošības   tehnikas, ugunsdrošības, apkārtējās vides aizsardzības instrukcijas, kā arī citus likumdošanas aktus, kas regulē šādu darbu veikšanu.</w:t>
      </w:r>
    </w:p>
    <w:p w14:paraId="09187ACF" w14:textId="77777777" w:rsidR="008B3111" w:rsidRPr="008B3111" w:rsidRDefault="008B3111" w:rsidP="00484B6F">
      <w:pPr>
        <w:jc w:val="both"/>
        <w:rPr>
          <w:color w:val="000000"/>
          <w:lang w:val="lv-LV" w:eastAsia="lv-LV"/>
        </w:rPr>
      </w:pPr>
      <w:r w:rsidRPr="008B3111">
        <w:rPr>
          <w:color w:val="000000"/>
          <w:lang w:val="lv-LV" w:eastAsia="lv-LV"/>
        </w:rPr>
        <w:t xml:space="preserve">5.5. Nomniekam nav tiesību nodot Zemesgabalu apakšnomā trešajām personām.  </w:t>
      </w:r>
    </w:p>
    <w:p w14:paraId="0B2C0F06" w14:textId="77777777" w:rsidR="008B3111" w:rsidRPr="008B3111" w:rsidRDefault="008B3111" w:rsidP="00484B6F">
      <w:pPr>
        <w:jc w:val="both"/>
        <w:rPr>
          <w:color w:val="000000"/>
          <w:lang w:val="lv-LV" w:eastAsia="lv-LV"/>
        </w:rPr>
      </w:pPr>
      <w:r w:rsidRPr="008B3111">
        <w:rPr>
          <w:color w:val="000000"/>
          <w:lang w:val="lv-LV" w:eastAsia="lv-LV"/>
        </w:rPr>
        <w:t>5.6. Pēc līgumsaistību izbeigšanas Nomnieks nodod Iznomātājam Zemesgabalu sakārtotā     stāvoklī.</w:t>
      </w:r>
    </w:p>
    <w:p w14:paraId="34491905" w14:textId="77777777" w:rsidR="008B3111" w:rsidRPr="008B3111" w:rsidRDefault="008B3111" w:rsidP="00484B6F">
      <w:pPr>
        <w:jc w:val="center"/>
        <w:rPr>
          <w:b/>
          <w:color w:val="000000"/>
          <w:lang w:val="lv-LV" w:eastAsia="lv-LV"/>
        </w:rPr>
      </w:pPr>
      <w:r w:rsidRPr="008B3111">
        <w:rPr>
          <w:b/>
          <w:caps/>
          <w:color w:val="000000"/>
          <w:lang w:val="lv-LV" w:eastAsia="lv-LV"/>
        </w:rPr>
        <w:t>6. L</w:t>
      </w:r>
      <w:r w:rsidRPr="008B3111">
        <w:rPr>
          <w:b/>
          <w:color w:val="000000"/>
          <w:lang w:val="lv-LV" w:eastAsia="lv-LV"/>
        </w:rPr>
        <w:t>īguma izbeigšana</w:t>
      </w:r>
    </w:p>
    <w:p w14:paraId="7351A55D" w14:textId="77777777" w:rsidR="008B3111" w:rsidRPr="008B3111" w:rsidRDefault="008B3111" w:rsidP="00484B6F">
      <w:pPr>
        <w:jc w:val="both"/>
        <w:rPr>
          <w:color w:val="000000"/>
          <w:lang w:val="lv-LV" w:eastAsia="lv-LV"/>
        </w:rPr>
      </w:pPr>
      <w:r w:rsidRPr="008B3111">
        <w:rPr>
          <w:color w:val="000000"/>
          <w:lang w:val="lv-LV" w:eastAsia="lv-LV"/>
        </w:rPr>
        <w:t xml:space="preserve">6.1. </w:t>
      </w:r>
      <w:smartTag w:uri="schemas-tilde-lv/tildestengine" w:element="veidnes">
        <w:smartTagPr>
          <w:attr w:name="id" w:val="-1"/>
          <w:attr w:name="baseform" w:val="līgums"/>
          <w:attr w:name="text" w:val="līgums"/>
        </w:smartTagPr>
        <w:r w:rsidRPr="008B3111">
          <w:rPr>
            <w:color w:val="000000"/>
            <w:lang w:val="lv-LV" w:eastAsia="lv-LV"/>
          </w:rPr>
          <w:t>Līgums</w:t>
        </w:r>
      </w:smartTag>
      <w:r w:rsidRPr="008B3111">
        <w:rPr>
          <w:color w:val="000000"/>
          <w:lang w:val="lv-LV" w:eastAsia="lv-LV"/>
        </w:rPr>
        <w:t xml:space="preserve"> var tikt grozīts, papildināts vai izbeigts pirms termiņa, Pusēm savstarpēji </w:t>
      </w:r>
      <w:proofErr w:type="spellStart"/>
      <w:r w:rsidRPr="008B3111">
        <w:rPr>
          <w:color w:val="000000"/>
          <w:lang w:val="lv-LV" w:eastAsia="lv-LV"/>
        </w:rPr>
        <w:t>rakstveidā</w:t>
      </w:r>
      <w:proofErr w:type="spellEnd"/>
      <w:r w:rsidRPr="008B3111">
        <w:rPr>
          <w:color w:val="000000"/>
          <w:lang w:val="lv-LV" w:eastAsia="lv-LV"/>
        </w:rPr>
        <w:t xml:space="preserve"> vienojoties. Šādas vienošanās stājas spēkā ar parakstīšanas brīdi un vienlaicīgi kļūst par šī Līguma neatņemamu sastāvdaļu.</w:t>
      </w:r>
    </w:p>
    <w:p w14:paraId="1E41C4BE" w14:textId="77777777" w:rsidR="008B3111" w:rsidRPr="008B3111" w:rsidRDefault="008B3111" w:rsidP="00484B6F">
      <w:pPr>
        <w:jc w:val="both"/>
        <w:rPr>
          <w:color w:val="000000"/>
          <w:lang w:val="lv-LV" w:eastAsia="lv-LV"/>
        </w:rPr>
      </w:pPr>
      <w:r w:rsidRPr="008B3111">
        <w:rPr>
          <w:color w:val="000000"/>
          <w:lang w:val="lv-LV" w:eastAsia="lv-LV"/>
        </w:rPr>
        <w:t xml:space="preserve">6.2. Nomnieks ir tiesīgs vienpusēji izbeigt šo Līgumu pirms termiņa, paziņojot par to Iznomātājam </w:t>
      </w:r>
      <w:proofErr w:type="spellStart"/>
      <w:r w:rsidRPr="008B3111">
        <w:rPr>
          <w:color w:val="000000"/>
          <w:lang w:val="lv-LV" w:eastAsia="lv-LV"/>
        </w:rPr>
        <w:t>rakstveidā</w:t>
      </w:r>
      <w:proofErr w:type="spellEnd"/>
      <w:r w:rsidRPr="008B3111">
        <w:rPr>
          <w:color w:val="000000"/>
          <w:lang w:val="lv-LV" w:eastAsia="lv-LV"/>
        </w:rPr>
        <w:t xml:space="preserve">: </w:t>
      </w:r>
    </w:p>
    <w:p w14:paraId="5C256C7C" w14:textId="77777777" w:rsidR="008B3111" w:rsidRPr="008B3111" w:rsidRDefault="008B3111" w:rsidP="00484B6F">
      <w:pPr>
        <w:ind w:hanging="360"/>
        <w:jc w:val="both"/>
        <w:rPr>
          <w:color w:val="000000"/>
          <w:lang w:val="lv-LV" w:eastAsia="lv-LV"/>
        </w:rPr>
      </w:pPr>
      <w:r w:rsidRPr="008B3111">
        <w:rPr>
          <w:color w:val="000000"/>
          <w:lang w:val="lv-LV" w:eastAsia="lv-LV"/>
        </w:rPr>
        <w:t>6.2.1. ja Iznomātājs novilcina nomā nodotā Zemesgabala nodošanu;</w:t>
      </w:r>
    </w:p>
    <w:p w14:paraId="22BFCB7B" w14:textId="77777777" w:rsidR="008B3111" w:rsidRPr="008B3111" w:rsidRDefault="008B3111" w:rsidP="00484B6F">
      <w:pPr>
        <w:ind w:hanging="360"/>
        <w:jc w:val="both"/>
        <w:rPr>
          <w:color w:val="000000"/>
          <w:lang w:val="lv-LV" w:eastAsia="lv-LV"/>
        </w:rPr>
      </w:pPr>
      <w:r w:rsidRPr="008B3111">
        <w:rPr>
          <w:color w:val="000000"/>
          <w:lang w:val="lv-LV" w:eastAsia="lv-LV"/>
        </w:rPr>
        <w:t>6.2.2. ja Iznomātājs apgrūtina Nomniekam lietot Zemesgabalu atbilstoši Līguma noteikumiem.</w:t>
      </w:r>
    </w:p>
    <w:p w14:paraId="32EDFFE2" w14:textId="77777777" w:rsidR="008B3111" w:rsidRPr="008B3111" w:rsidRDefault="008B3111" w:rsidP="00484B6F">
      <w:pPr>
        <w:jc w:val="both"/>
        <w:rPr>
          <w:color w:val="000000"/>
          <w:lang w:val="lv-LV" w:eastAsia="lv-LV"/>
        </w:rPr>
      </w:pPr>
      <w:r w:rsidRPr="008B3111">
        <w:rPr>
          <w:color w:val="000000"/>
          <w:lang w:val="lv-LV" w:eastAsia="lv-LV"/>
        </w:rPr>
        <w:t xml:space="preserve">6.3. Ja Iznomātājs nepilda savus šajā Līgumā noteiktos pienākumus, un 30 (trīsdesmit) dienu laikā pēc Nomnieka rakstveida brīdinājuma, kas nosūtīts ierakstītas vēstules veidā, saņemšanas Iznomātājs norādīto pārkāpuma nenovērš, tad Nomniekam ir tiesības izbeigt šo Līgumu ar rakstveida paziņojumu Iznomātājam. </w:t>
      </w:r>
    </w:p>
    <w:p w14:paraId="6F7E3E8A" w14:textId="77777777" w:rsidR="008B3111" w:rsidRPr="008B3111" w:rsidRDefault="008B3111" w:rsidP="00484B6F">
      <w:pPr>
        <w:jc w:val="both"/>
        <w:rPr>
          <w:color w:val="000000"/>
          <w:lang w:val="lv-LV" w:eastAsia="lv-LV"/>
        </w:rPr>
      </w:pPr>
      <w:r w:rsidRPr="008B3111">
        <w:rPr>
          <w:color w:val="000000"/>
          <w:lang w:val="lv-LV" w:eastAsia="lv-LV"/>
        </w:rPr>
        <w:t xml:space="preserve">6.4. Nomnieks ir tiesīgs vienpusēji izbeigt šo Līgumu pirms termiņa, paziņojot par to Iznomātājam </w:t>
      </w:r>
      <w:proofErr w:type="spellStart"/>
      <w:r w:rsidRPr="008B3111">
        <w:rPr>
          <w:color w:val="000000"/>
          <w:lang w:val="lv-LV" w:eastAsia="lv-LV"/>
        </w:rPr>
        <w:t>rakstveidā</w:t>
      </w:r>
      <w:proofErr w:type="spellEnd"/>
      <w:r w:rsidRPr="008B3111">
        <w:rPr>
          <w:color w:val="000000"/>
          <w:lang w:val="lv-LV" w:eastAsia="lv-LV"/>
        </w:rPr>
        <w:t xml:space="preserve"> 30 ( trīsdesmit) dienas iepriekš.</w:t>
      </w:r>
    </w:p>
    <w:p w14:paraId="5932323C" w14:textId="77777777" w:rsidR="008B3111" w:rsidRPr="008B3111" w:rsidRDefault="008B3111" w:rsidP="00484B6F">
      <w:pPr>
        <w:jc w:val="both"/>
        <w:rPr>
          <w:color w:val="FF0000"/>
          <w:lang w:val="lv-LV" w:eastAsia="lv-LV"/>
        </w:rPr>
      </w:pPr>
      <w:r w:rsidRPr="008B3111">
        <w:rPr>
          <w:color w:val="000000"/>
          <w:lang w:val="lv-LV" w:eastAsia="lv-LV"/>
        </w:rPr>
        <w:t xml:space="preserve">6.5. </w:t>
      </w:r>
      <w:r w:rsidRPr="008B3111">
        <w:rPr>
          <w:lang w:val="lv-LV" w:eastAsia="lv-LV"/>
        </w:rPr>
        <w:t xml:space="preserve">Iznomātājam ir tiesības lauzt šo līgumu pirms termiņa ja tas nepieciešams Iznomātāja funkciju veikšanai saskaņā ar spēkā esošajiem normatīvajiem aktiem, bet jebkurā situācijā Iznomātājam par to rakstiski jābrīdina Nomnieks 60 (sešdesmit) dienas pirms līguma laušanas. </w:t>
      </w:r>
    </w:p>
    <w:p w14:paraId="75BE1C9B" w14:textId="77777777" w:rsidR="008B3111" w:rsidRPr="008B3111" w:rsidRDefault="008B3111" w:rsidP="00484B6F">
      <w:pPr>
        <w:ind w:hanging="720"/>
        <w:jc w:val="both"/>
        <w:rPr>
          <w:color w:val="000000"/>
          <w:lang w:val="lv-LV" w:eastAsia="lv-LV"/>
        </w:rPr>
      </w:pPr>
    </w:p>
    <w:p w14:paraId="195C6D55" w14:textId="77777777" w:rsidR="008B3111" w:rsidRPr="008B3111" w:rsidRDefault="008B3111" w:rsidP="00484B6F">
      <w:pPr>
        <w:jc w:val="center"/>
        <w:rPr>
          <w:b/>
          <w:color w:val="000000"/>
          <w:lang w:val="lv-LV" w:eastAsia="lv-LV"/>
        </w:rPr>
      </w:pPr>
      <w:r w:rsidRPr="008B3111">
        <w:rPr>
          <w:b/>
          <w:color w:val="000000"/>
          <w:lang w:val="lv-LV" w:eastAsia="lv-LV"/>
        </w:rPr>
        <w:t>7. Pušu atbildība</w:t>
      </w:r>
    </w:p>
    <w:p w14:paraId="09DB15A6" w14:textId="77777777" w:rsidR="008B3111" w:rsidRPr="008B3111" w:rsidRDefault="008B3111" w:rsidP="00484B6F">
      <w:pPr>
        <w:jc w:val="both"/>
        <w:rPr>
          <w:color w:val="000000"/>
          <w:lang w:val="lv-LV" w:eastAsia="lv-LV"/>
        </w:rPr>
      </w:pPr>
      <w:r w:rsidRPr="008B3111">
        <w:rPr>
          <w:color w:val="000000"/>
          <w:lang w:val="lv-LV" w:eastAsia="lv-LV"/>
        </w:rPr>
        <w:t xml:space="preserve">7.1. Šis </w:t>
      </w:r>
      <w:smartTag w:uri="schemas-tilde-lv/tildestengine" w:element="veidnes">
        <w:smartTagPr>
          <w:attr w:name="id" w:val="-1"/>
          <w:attr w:name="baseform" w:val="līgums"/>
          <w:attr w:name="text" w:val="līgums"/>
        </w:smartTagPr>
        <w:r w:rsidRPr="008B3111">
          <w:rPr>
            <w:color w:val="000000"/>
            <w:lang w:val="lv-LV" w:eastAsia="lv-LV"/>
          </w:rPr>
          <w:t>Līgums</w:t>
        </w:r>
      </w:smartTag>
      <w:r w:rsidRPr="008B3111">
        <w:rPr>
          <w:color w:val="000000"/>
          <w:lang w:val="lv-LV" w:eastAsia="lv-LV"/>
        </w:rPr>
        <w:t xml:space="preserve"> neatbrīvo Iznomātāju un Nomnieku no saistībām pret trešajām personām. Nomnieks nav atbildīgs par Iznomātāja saistībām ar trešajām personām, kā arī Iznomātājs nav atbildīgs par Nomnieka saistībām ar trešajām personām.</w:t>
      </w:r>
    </w:p>
    <w:p w14:paraId="34DA2486" w14:textId="77777777" w:rsidR="008B3111" w:rsidRPr="008B3111" w:rsidRDefault="008B3111" w:rsidP="00484B6F">
      <w:pPr>
        <w:jc w:val="both"/>
        <w:rPr>
          <w:color w:val="000000"/>
          <w:lang w:val="lv-LV" w:eastAsia="lv-LV"/>
        </w:rPr>
      </w:pPr>
      <w:r w:rsidRPr="008B3111">
        <w:rPr>
          <w:color w:val="000000"/>
          <w:lang w:val="lv-LV" w:eastAsia="lv-LV"/>
        </w:rPr>
        <w:t>7.2. Par nodarītajiem zaudējumiem ir atbildīga tā Puse, kuras darbības (bezdarbības) vai nelikumīgās rīcības dēļ šie zaudējumi radušies.</w:t>
      </w:r>
    </w:p>
    <w:p w14:paraId="2FB7EA65" w14:textId="77777777" w:rsidR="008B3111" w:rsidRPr="008B3111" w:rsidRDefault="008B3111" w:rsidP="00484B6F">
      <w:pPr>
        <w:jc w:val="center"/>
        <w:rPr>
          <w:b/>
          <w:color w:val="000000"/>
          <w:lang w:val="lv-LV" w:eastAsia="lv-LV"/>
        </w:rPr>
      </w:pPr>
      <w:r w:rsidRPr="008B3111">
        <w:rPr>
          <w:b/>
          <w:color w:val="000000"/>
          <w:lang w:val="lv-LV" w:eastAsia="lv-LV"/>
        </w:rPr>
        <w:t>8. Vienošanās apjoms</w:t>
      </w:r>
    </w:p>
    <w:p w14:paraId="3DA7E3A2" w14:textId="77777777" w:rsidR="008B3111" w:rsidRPr="008B3111" w:rsidRDefault="008B3111" w:rsidP="00484B6F">
      <w:pPr>
        <w:jc w:val="both"/>
        <w:rPr>
          <w:color w:val="000000"/>
          <w:lang w:val="lv-LV" w:eastAsia="lv-LV"/>
        </w:rPr>
      </w:pPr>
      <w:r w:rsidRPr="008B3111">
        <w:rPr>
          <w:color w:val="000000"/>
          <w:lang w:val="lv-LV" w:eastAsia="lv-LV"/>
        </w:rPr>
        <w:t xml:space="preserve">8.1. Šis </w:t>
      </w:r>
      <w:smartTag w:uri="schemas-tilde-lv/tildestengine" w:element="veidnes">
        <w:smartTagPr>
          <w:attr w:name="id" w:val="-1"/>
          <w:attr w:name="baseform" w:val="līgums"/>
          <w:attr w:name="text" w:val="līgums"/>
        </w:smartTagPr>
        <w:r w:rsidRPr="008B3111">
          <w:rPr>
            <w:color w:val="000000"/>
            <w:lang w:val="lv-LV" w:eastAsia="lv-LV"/>
          </w:rPr>
          <w:t>Līgums</w:t>
        </w:r>
      </w:smartTag>
      <w:r w:rsidRPr="008B3111">
        <w:rPr>
          <w:color w:val="000000"/>
          <w:lang w:val="lv-LV" w:eastAsia="lv-LV"/>
        </w:rPr>
        <w:t xml:space="preserve"> pilnībā apliecina Pušu vienošanos.</w:t>
      </w:r>
    </w:p>
    <w:p w14:paraId="6CD48781" w14:textId="77777777" w:rsidR="008B3111" w:rsidRPr="008B3111" w:rsidRDefault="008B3111" w:rsidP="00484B6F">
      <w:pPr>
        <w:jc w:val="both"/>
        <w:rPr>
          <w:color w:val="000000"/>
          <w:lang w:val="lv-LV" w:eastAsia="lv-LV"/>
        </w:rPr>
      </w:pPr>
      <w:r w:rsidRPr="008B3111">
        <w:rPr>
          <w:color w:val="000000"/>
          <w:lang w:val="lv-LV" w:eastAsia="lv-LV"/>
        </w:rPr>
        <w:t>8.2. Nekādi mutiski papildinājumi netiks uzskatīti par šī Līguma noteikumiem. Jebkuras  izmaiņas šī Līguma noteikumos stāsies spēkā tikai tad, kad tās tiks noformētas rakstiski, un tās parakstīs abas Puses.</w:t>
      </w:r>
    </w:p>
    <w:p w14:paraId="305F4EE9" w14:textId="77777777" w:rsidR="008B3111" w:rsidRPr="008B3111" w:rsidRDefault="008B3111" w:rsidP="00484B6F">
      <w:pPr>
        <w:jc w:val="both"/>
        <w:rPr>
          <w:color w:val="000000"/>
          <w:lang w:val="lv-LV" w:eastAsia="lv-LV"/>
        </w:rPr>
      </w:pPr>
      <w:r w:rsidRPr="008B3111">
        <w:rPr>
          <w:color w:val="000000"/>
          <w:lang w:val="lv-LV" w:eastAsia="lv-LV"/>
        </w:rPr>
        <w:t>8.3. Ja kāds no šī Līguma nosacījumiem zaudē spēku, tas neietekmē pārējo Līguma noteikumu spēkā esamību.</w:t>
      </w:r>
    </w:p>
    <w:p w14:paraId="5362FB9D" w14:textId="77777777" w:rsidR="008B3111" w:rsidRPr="008B3111" w:rsidRDefault="008B3111" w:rsidP="00484B6F">
      <w:pPr>
        <w:jc w:val="center"/>
        <w:rPr>
          <w:b/>
          <w:color w:val="000000"/>
          <w:lang w:val="lv-LV" w:eastAsia="lv-LV"/>
        </w:rPr>
      </w:pPr>
      <w:r w:rsidRPr="008B3111">
        <w:rPr>
          <w:b/>
          <w:color w:val="000000"/>
          <w:lang w:val="lv-LV" w:eastAsia="lv-LV"/>
        </w:rPr>
        <w:t>9. Nepārvarama vara</w:t>
      </w:r>
    </w:p>
    <w:p w14:paraId="175B8E01" w14:textId="77777777" w:rsidR="008B3111" w:rsidRPr="008B3111" w:rsidRDefault="008B3111" w:rsidP="00484B6F">
      <w:pPr>
        <w:jc w:val="both"/>
        <w:rPr>
          <w:color w:val="000000"/>
          <w:lang w:val="lv-LV" w:eastAsia="lv-LV"/>
        </w:rPr>
      </w:pPr>
      <w:r w:rsidRPr="008B3111">
        <w:rPr>
          <w:color w:val="000000"/>
          <w:lang w:val="lv-LV" w:eastAsia="lv-LV"/>
        </w:rPr>
        <w:t xml:space="preserve">9.1. Neviena no Pusēm netiks uzskatīta par atbildīgu, ja kādu no Līguma noteikumiem vai tā izpildi vai pienācīgu izpildi aizkavē nepārvaramas varas apstākļi. Par tādiem Puses uzskata: dabas stihijas, katastrofas, epidēmija, terora </w:t>
      </w:r>
      <w:smartTag w:uri="schemas-tilde-lv/tildestengine" w:element="veidnes">
        <w:smartTagPr>
          <w:attr w:name="id" w:val="-1"/>
          <w:attr w:name="baseform" w:val="akts"/>
          <w:attr w:name="text" w:val="akts"/>
        </w:smartTagPr>
        <w:r w:rsidRPr="008B3111">
          <w:rPr>
            <w:color w:val="000000"/>
            <w:lang w:val="lv-LV" w:eastAsia="lv-LV"/>
          </w:rPr>
          <w:t>akts</w:t>
        </w:r>
      </w:smartTag>
      <w:r w:rsidRPr="008B3111">
        <w:rPr>
          <w:color w:val="000000"/>
          <w:lang w:val="lv-LV" w:eastAsia="lv-LV"/>
        </w:rPr>
        <w:t>, masu nekārtības, karš.</w:t>
      </w:r>
    </w:p>
    <w:p w14:paraId="2E637948" w14:textId="3AB262D9" w:rsidR="008B3111" w:rsidRDefault="008B3111" w:rsidP="00484B6F">
      <w:pPr>
        <w:jc w:val="both"/>
        <w:rPr>
          <w:color w:val="000000"/>
          <w:lang w:val="lv-LV" w:eastAsia="lv-LV"/>
        </w:rPr>
      </w:pPr>
      <w:r w:rsidRPr="008B3111">
        <w:rPr>
          <w:color w:val="000000"/>
          <w:lang w:val="lv-LV" w:eastAsia="lv-LV"/>
        </w:rPr>
        <w:t xml:space="preserve">9.2. Pusei, kura atsaucas uz nepārvaramas varas apstākļiem kā saistību izpildes apgrūtinājumu vai neiespējamības apstākli, par to nekavējoties </w:t>
      </w:r>
      <w:proofErr w:type="spellStart"/>
      <w:r w:rsidRPr="008B3111">
        <w:rPr>
          <w:color w:val="000000"/>
          <w:lang w:val="lv-LV" w:eastAsia="lv-LV"/>
        </w:rPr>
        <w:t>rakstveidā</w:t>
      </w:r>
      <w:proofErr w:type="spellEnd"/>
      <w:r w:rsidRPr="008B3111">
        <w:rPr>
          <w:color w:val="000000"/>
          <w:lang w:val="lv-LV" w:eastAsia="lv-LV"/>
        </w:rPr>
        <w:t xml:space="preserve"> ir jāpaziņo otrai Pusei, norādot nepārvaramas varas apstākļus, to iestāšanās laiku un iespējamo izbeigšanos. Šādā gadījumā Puses lemj par Līguma tālāku izpildi.</w:t>
      </w:r>
    </w:p>
    <w:p w14:paraId="6886EF4E" w14:textId="1B976053" w:rsidR="009B1816" w:rsidRDefault="009B1816" w:rsidP="00484B6F">
      <w:pPr>
        <w:jc w:val="both"/>
        <w:rPr>
          <w:color w:val="000000"/>
          <w:lang w:val="lv-LV" w:eastAsia="lv-LV"/>
        </w:rPr>
      </w:pPr>
    </w:p>
    <w:p w14:paraId="19571397" w14:textId="77777777" w:rsidR="009B1816" w:rsidRPr="008B3111" w:rsidRDefault="009B1816" w:rsidP="00484B6F">
      <w:pPr>
        <w:jc w:val="both"/>
        <w:rPr>
          <w:color w:val="000000"/>
          <w:lang w:val="lv-LV" w:eastAsia="lv-LV"/>
        </w:rPr>
      </w:pPr>
    </w:p>
    <w:p w14:paraId="39308C7C" w14:textId="77777777" w:rsidR="008B3111" w:rsidRPr="008B3111" w:rsidRDefault="008B3111" w:rsidP="00484B6F">
      <w:pPr>
        <w:jc w:val="center"/>
        <w:rPr>
          <w:b/>
          <w:color w:val="000000"/>
          <w:lang w:val="lv-LV" w:eastAsia="lv-LV"/>
        </w:rPr>
      </w:pPr>
      <w:r w:rsidRPr="008B3111">
        <w:rPr>
          <w:b/>
          <w:color w:val="000000"/>
          <w:lang w:val="lv-LV" w:eastAsia="lv-LV"/>
        </w:rPr>
        <w:lastRenderedPageBreak/>
        <w:t xml:space="preserve">10. Strīdu izšķiršana </w:t>
      </w:r>
    </w:p>
    <w:p w14:paraId="168A35E9" w14:textId="77777777" w:rsidR="008B3111" w:rsidRPr="008B3111" w:rsidRDefault="008B3111" w:rsidP="00484B6F">
      <w:pPr>
        <w:jc w:val="both"/>
        <w:rPr>
          <w:color w:val="000000"/>
          <w:lang w:val="lv-LV" w:eastAsia="lv-LV"/>
        </w:rPr>
      </w:pPr>
      <w:r w:rsidRPr="008B3111">
        <w:rPr>
          <w:color w:val="000000"/>
          <w:lang w:val="lv-LV" w:eastAsia="lv-LV"/>
        </w:rPr>
        <w:t>10.1. Attiecības, kas nav paredzētas šajā Līgumā, tiek kārtotas atbilstoši Latvijas Republikas likumiem un citiem normatīviem aktiem.</w:t>
      </w:r>
    </w:p>
    <w:p w14:paraId="4F42DC59" w14:textId="77777777" w:rsidR="008B3111" w:rsidRPr="008B3111" w:rsidRDefault="008B3111" w:rsidP="00484B6F">
      <w:pPr>
        <w:widowControl w:val="0"/>
        <w:jc w:val="both"/>
        <w:rPr>
          <w:color w:val="000000"/>
          <w:lang w:val="lv-LV" w:eastAsia="lv-LV"/>
        </w:rPr>
      </w:pPr>
      <w:r w:rsidRPr="008B3111">
        <w:rPr>
          <w:color w:val="000000"/>
          <w:lang w:val="lv-LV" w:eastAsia="lv-LV"/>
        </w:rPr>
        <w:t xml:space="preserve">10.2. Iznomātājs un Nomnieks cenšas tiešu neformālu sarunu ceļā atrisināt jebkuru Līguma sakarā starp tiem radušos nesaprašanos vai strīdu. Ja strīdus nevar izšķirt, tad saskaņā ar Latvijas Republikā spēkā esošajiem normatīvajiem aktiem to izšķir Latvijas Republikas tiesa. </w:t>
      </w:r>
    </w:p>
    <w:p w14:paraId="530C1EB8" w14:textId="77777777" w:rsidR="008B3111" w:rsidRPr="008B3111" w:rsidRDefault="008B3111" w:rsidP="00484B6F">
      <w:pPr>
        <w:jc w:val="center"/>
        <w:rPr>
          <w:b/>
          <w:color w:val="000000"/>
          <w:lang w:val="lv-LV" w:eastAsia="lv-LV"/>
        </w:rPr>
      </w:pPr>
      <w:r w:rsidRPr="008B3111">
        <w:rPr>
          <w:b/>
          <w:color w:val="000000"/>
          <w:lang w:val="lv-LV" w:eastAsia="lv-LV"/>
        </w:rPr>
        <w:t>11. Nobeiguma noteikumi</w:t>
      </w:r>
    </w:p>
    <w:p w14:paraId="13035143" w14:textId="77777777" w:rsidR="008B3111" w:rsidRPr="008B3111" w:rsidRDefault="008B3111" w:rsidP="00484B6F">
      <w:pPr>
        <w:spacing w:before="75" w:after="75"/>
        <w:jc w:val="both"/>
        <w:rPr>
          <w:lang w:val="lv-LV"/>
        </w:rPr>
      </w:pPr>
      <w:r w:rsidRPr="008B3111">
        <w:rPr>
          <w:lang w:val="lv-LV"/>
        </w:rPr>
        <w:t xml:space="preserve">11.1. Šis </w:t>
      </w:r>
      <w:smartTag w:uri="schemas-tilde-lv/tildestengine" w:element="veidnes">
        <w:smartTagPr>
          <w:attr w:name="text" w:val="līgums"/>
          <w:attr w:name="baseform" w:val="līgums"/>
          <w:attr w:name="id" w:val="-1"/>
        </w:smartTagPr>
        <w:r w:rsidRPr="008B3111">
          <w:rPr>
            <w:lang w:val="lv-LV"/>
          </w:rPr>
          <w:t>Līgums</w:t>
        </w:r>
      </w:smartTag>
      <w:r w:rsidRPr="008B3111">
        <w:rPr>
          <w:lang w:val="lv-LV"/>
        </w:rPr>
        <w:t xml:space="preserve"> ir saistošs abām Pusēm, kā arī līgumslēdzēju Pušu tiesību pārņēmējiem. Tiesību pārņēmējiem 30 dienu laikā šis </w:t>
      </w:r>
      <w:smartTag w:uri="schemas-tilde-lv/tildestengine" w:element="veidnes">
        <w:smartTagPr>
          <w:attr w:name="text" w:val="līgums"/>
          <w:attr w:name="baseform" w:val="līgums"/>
          <w:attr w:name="id" w:val="-1"/>
        </w:smartTagPr>
        <w:r w:rsidRPr="008B3111">
          <w:rPr>
            <w:lang w:val="lv-LV"/>
          </w:rPr>
          <w:t>Līgums</w:t>
        </w:r>
      </w:smartTag>
      <w:r w:rsidRPr="008B3111">
        <w:rPr>
          <w:lang w:val="lv-LV"/>
        </w:rPr>
        <w:t xml:space="preserve"> jāpārslēdz.</w:t>
      </w:r>
    </w:p>
    <w:p w14:paraId="015137B5" w14:textId="77777777" w:rsidR="008B3111" w:rsidRPr="008B3111" w:rsidRDefault="008B3111" w:rsidP="00484B6F">
      <w:pPr>
        <w:jc w:val="both"/>
        <w:rPr>
          <w:color w:val="000000"/>
          <w:lang w:val="lv-LV" w:eastAsia="lv-LV"/>
        </w:rPr>
      </w:pPr>
      <w:r w:rsidRPr="008B3111">
        <w:rPr>
          <w:color w:val="000000"/>
          <w:lang w:val="lv-LV" w:eastAsia="lv-LV"/>
        </w:rPr>
        <w:t xml:space="preserve">11.2. </w:t>
      </w:r>
      <w:smartTag w:uri="schemas-tilde-lv/tildestengine" w:element="veidnes">
        <w:smartTagPr>
          <w:attr w:name="id" w:val="-1"/>
          <w:attr w:name="baseform" w:val="līgums"/>
          <w:attr w:name="text" w:val="līgums"/>
        </w:smartTagPr>
        <w:r w:rsidRPr="008B3111">
          <w:rPr>
            <w:color w:val="000000"/>
            <w:lang w:val="lv-LV" w:eastAsia="lv-LV"/>
          </w:rPr>
          <w:t>Līgums</w:t>
        </w:r>
      </w:smartTag>
      <w:r w:rsidRPr="008B3111">
        <w:rPr>
          <w:color w:val="000000"/>
          <w:lang w:val="lv-LV" w:eastAsia="lv-LV"/>
        </w:rPr>
        <w:t xml:space="preserve"> sastādīts divos identiskos oriģināleksemplāros ar vienādu juridisko spēku, no kuriem viens glabājas pie Iznomātāja, bet viens pie Nomnieka. </w:t>
      </w:r>
    </w:p>
    <w:p w14:paraId="23D2CF5B" w14:textId="77777777" w:rsidR="008B3111" w:rsidRPr="008B3111" w:rsidRDefault="008B3111" w:rsidP="00484B6F">
      <w:pPr>
        <w:spacing w:before="100" w:after="100"/>
        <w:jc w:val="center"/>
        <w:rPr>
          <w:b/>
          <w:lang w:val="lv-LV" w:eastAsia="lv-LV"/>
        </w:rPr>
      </w:pPr>
      <w:r w:rsidRPr="008B3111">
        <w:rPr>
          <w:b/>
          <w:lang w:val="lv-LV" w:eastAsia="lv-LV"/>
        </w:rPr>
        <w:t>12. Pušu rekvizīti un paraksti</w:t>
      </w:r>
    </w:p>
    <w:p w14:paraId="69699D2A" w14:textId="77777777" w:rsidR="008B3111" w:rsidRPr="008B3111" w:rsidRDefault="008B3111" w:rsidP="00484B6F">
      <w:pPr>
        <w:spacing w:before="100" w:after="100"/>
        <w:rPr>
          <w:lang w:val="lv-LV" w:eastAsia="lv-LV"/>
        </w:rPr>
      </w:pPr>
    </w:p>
    <w:tbl>
      <w:tblPr>
        <w:tblW w:w="939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140"/>
        <w:gridCol w:w="5250"/>
      </w:tblGrid>
      <w:tr w:rsidR="008B3111" w:rsidRPr="008B3111" w14:paraId="3BDAE106" w14:textId="77777777" w:rsidTr="009767A1">
        <w:trPr>
          <w:trHeight w:val="4054"/>
        </w:trPr>
        <w:tc>
          <w:tcPr>
            <w:tcW w:w="4140" w:type="dxa"/>
            <w:tcBorders>
              <w:top w:val="nil"/>
              <w:left w:val="nil"/>
              <w:bottom w:val="nil"/>
              <w:right w:val="nil"/>
            </w:tcBorders>
          </w:tcPr>
          <w:p w14:paraId="13BF4810" w14:textId="77777777" w:rsidR="008B3111" w:rsidRPr="008B3111" w:rsidRDefault="008B3111" w:rsidP="00484B6F">
            <w:pPr>
              <w:jc w:val="both"/>
              <w:rPr>
                <w:lang w:val="lv-LV" w:eastAsia="lv-LV"/>
              </w:rPr>
            </w:pPr>
            <w:r w:rsidRPr="008B3111">
              <w:rPr>
                <w:b/>
                <w:lang w:val="lv-LV" w:eastAsia="lv-LV"/>
              </w:rPr>
              <w:t>IZNOMĀTĀJS:</w:t>
            </w:r>
          </w:p>
          <w:p w14:paraId="2C3C49E8" w14:textId="77777777" w:rsidR="008B3111" w:rsidRPr="008B3111" w:rsidRDefault="008B3111" w:rsidP="00484B6F">
            <w:pPr>
              <w:jc w:val="both"/>
              <w:rPr>
                <w:b/>
                <w:color w:val="000000"/>
                <w:lang w:val="lv-LV" w:eastAsia="lv-LV"/>
              </w:rPr>
            </w:pPr>
            <w:r w:rsidRPr="008B3111">
              <w:rPr>
                <w:b/>
                <w:color w:val="000000"/>
                <w:lang w:val="lv-LV" w:eastAsia="lv-LV"/>
              </w:rPr>
              <w:t>Jēkabpils pilsētas pašvaldība</w:t>
            </w:r>
          </w:p>
          <w:p w14:paraId="1FEC16AF" w14:textId="77777777" w:rsidR="008B3111" w:rsidRPr="008B3111" w:rsidRDefault="008B3111" w:rsidP="00484B6F">
            <w:pPr>
              <w:jc w:val="both"/>
              <w:rPr>
                <w:color w:val="000000"/>
                <w:lang w:val="lv-LV" w:eastAsia="lv-LV"/>
              </w:rPr>
            </w:pPr>
            <w:r w:rsidRPr="008B3111">
              <w:rPr>
                <w:color w:val="000000"/>
                <w:lang w:val="lv-LV" w:eastAsia="lv-LV"/>
              </w:rPr>
              <w:t>Reģistrācijas Nr.LV90000024205</w:t>
            </w:r>
          </w:p>
          <w:p w14:paraId="3F2F0367" w14:textId="77777777" w:rsidR="008B3111" w:rsidRPr="008B3111" w:rsidRDefault="008B3111" w:rsidP="00484B6F">
            <w:pPr>
              <w:jc w:val="both"/>
              <w:rPr>
                <w:color w:val="000000"/>
                <w:lang w:val="lv-LV" w:eastAsia="lv-LV"/>
              </w:rPr>
            </w:pPr>
            <w:r w:rsidRPr="008B3111">
              <w:rPr>
                <w:color w:val="000000"/>
                <w:lang w:val="lv-LV" w:eastAsia="lv-LV"/>
              </w:rPr>
              <w:t>Adrese: Brīvības iela 120,</w:t>
            </w:r>
          </w:p>
          <w:p w14:paraId="09A2595E" w14:textId="77777777" w:rsidR="008B3111" w:rsidRPr="008B3111" w:rsidRDefault="008B3111" w:rsidP="00484B6F">
            <w:pPr>
              <w:jc w:val="both"/>
              <w:rPr>
                <w:color w:val="000000"/>
                <w:lang w:val="lv-LV" w:eastAsia="lv-LV"/>
              </w:rPr>
            </w:pPr>
            <w:r w:rsidRPr="008B3111">
              <w:rPr>
                <w:color w:val="000000"/>
                <w:lang w:val="lv-LV" w:eastAsia="lv-LV"/>
              </w:rPr>
              <w:t>Jēkabpils, LV-5201</w:t>
            </w:r>
          </w:p>
          <w:p w14:paraId="344B218C" w14:textId="77777777" w:rsidR="008B3111" w:rsidRPr="008B3111" w:rsidRDefault="008B3111" w:rsidP="00484B6F">
            <w:pPr>
              <w:jc w:val="both"/>
              <w:rPr>
                <w:lang w:val="lv-LV" w:eastAsia="lv-LV"/>
              </w:rPr>
            </w:pPr>
            <w:r w:rsidRPr="008B3111">
              <w:rPr>
                <w:color w:val="000000"/>
                <w:lang w:val="lv-LV" w:eastAsia="lv-LV"/>
              </w:rPr>
              <w:t>Konta: Nr.</w:t>
            </w:r>
            <w:r w:rsidRPr="008B3111">
              <w:rPr>
                <w:lang w:val="lv-LV" w:eastAsia="lv-LV"/>
              </w:rPr>
              <w:t xml:space="preserve"> LV87UNLA0009013130793</w:t>
            </w:r>
          </w:p>
          <w:p w14:paraId="4152CCC1" w14:textId="77777777" w:rsidR="008B3111" w:rsidRPr="008B3111" w:rsidRDefault="008B3111" w:rsidP="00484B6F">
            <w:pPr>
              <w:jc w:val="both"/>
              <w:rPr>
                <w:lang w:val="lv-LV" w:eastAsia="lv-LV"/>
              </w:rPr>
            </w:pPr>
            <w:r w:rsidRPr="008B3111">
              <w:rPr>
                <w:color w:val="000000"/>
                <w:lang w:val="lv-LV" w:eastAsia="lv-LV"/>
              </w:rPr>
              <w:t xml:space="preserve">Banka: </w:t>
            </w:r>
            <w:r w:rsidRPr="008B3111">
              <w:rPr>
                <w:lang w:val="lv-LV" w:eastAsia="lv-LV"/>
              </w:rPr>
              <w:t>A/S SEB banka Jēkabpils filiāle</w:t>
            </w:r>
          </w:p>
          <w:p w14:paraId="2085DA3D" w14:textId="77777777" w:rsidR="008B3111" w:rsidRPr="008B3111" w:rsidRDefault="008B3111" w:rsidP="00484B6F">
            <w:pPr>
              <w:jc w:val="both"/>
              <w:rPr>
                <w:color w:val="000000"/>
                <w:lang w:val="lv-LV" w:eastAsia="lv-LV"/>
              </w:rPr>
            </w:pPr>
            <w:r w:rsidRPr="008B3111">
              <w:rPr>
                <w:lang w:val="lv-LV" w:eastAsia="lv-LV"/>
              </w:rPr>
              <w:t>Kods: UNLALV2X</w:t>
            </w:r>
          </w:p>
          <w:p w14:paraId="4A120CA2" w14:textId="77777777" w:rsidR="008B3111" w:rsidRPr="008B3111" w:rsidRDefault="008B3111" w:rsidP="00484B6F">
            <w:pPr>
              <w:jc w:val="both"/>
              <w:rPr>
                <w:color w:val="000000"/>
                <w:lang w:val="lv-LV" w:eastAsia="lv-LV"/>
              </w:rPr>
            </w:pPr>
          </w:p>
          <w:p w14:paraId="317B7EB7" w14:textId="77777777" w:rsidR="008B3111" w:rsidRPr="008B3111" w:rsidRDefault="008B3111" w:rsidP="00484B6F">
            <w:pPr>
              <w:jc w:val="both"/>
              <w:rPr>
                <w:color w:val="000000"/>
                <w:lang w:val="lv-LV" w:eastAsia="lv-LV"/>
              </w:rPr>
            </w:pPr>
          </w:p>
          <w:p w14:paraId="69B9007B" w14:textId="77777777" w:rsidR="008B3111" w:rsidRPr="008B3111" w:rsidRDefault="008B3111" w:rsidP="00484B6F">
            <w:pPr>
              <w:jc w:val="both"/>
              <w:rPr>
                <w:color w:val="000000"/>
                <w:lang w:val="lv-LV" w:eastAsia="lv-LV"/>
              </w:rPr>
            </w:pPr>
          </w:p>
          <w:p w14:paraId="79544BE4" w14:textId="77777777" w:rsidR="008B3111" w:rsidRPr="008B3111" w:rsidRDefault="008B3111" w:rsidP="00484B6F">
            <w:pPr>
              <w:jc w:val="both"/>
              <w:rPr>
                <w:color w:val="000000"/>
                <w:lang w:val="lv-LV" w:eastAsia="lv-LV"/>
              </w:rPr>
            </w:pPr>
          </w:p>
          <w:p w14:paraId="31F06888" w14:textId="77777777" w:rsidR="008B3111" w:rsidRPr="008B3111" w:rsidRDefault="008B3111" w:rsidP="00484B6F">
            <w:pPr>
              <w:spacing w:after="160" w:line="259" w:lineRule="auto"/>
              <w:rPr>
                <w:color w:val="000000"/>
                <w:lang w:val="lv-LV" w:eastAsia="lv-LV"/>
              </w:rPr>
            </w:pPr>
          </w:p>
          <w:p w14:paraId="6EE7093D" w14:textId="77777777" w:rsidR="008B3111" w:rsidRPr="008B3111" w:rsidRDefault="008B3111" w:rsidP="00484B6F">
            <w:pPr>
              <w:spacing w:after="160" w:line="259" w:lineRule="auto"/>
              <w:rPr>
                <w:lang w:val="lv-LV" w:eastAsia="lv-LV"/>
              </w:rPr>
            </w:pPr>
            <w:proofErr w:type="spellStart"/>
            <w:r w:rsidRPr="008B3111">
              <w:rPr>
                <w:lang w:val="lv-LV" w:eastAsia="lv-LV"/>
              </w:rPr>
              <w:t>A.Kraps</w:t>
            </w:r>
            <w:proofErr w:type="spellEnd"/>
            <w:r w:rsidRPr="008B3111">
              <w:rPr>
                <w:lang w:val="lv-LV" w:eastAsia="lv-LV"/>
              </w:rPr>
              <w:t xml:space="preserve"> 2020.gada_________</w:t>
            </w:r>
          </w:p>
          <w:p w14:paraId="305A4F37" w14:textId="77777777" w:rsidR="008B3111" w:rsidRPr="008B3111" w:rsidRDefault="008B3111" w:rsidP="00484B6F">
            <w:pPr>
              <w:spacing w:after="160" w:line="259" w:lineRule="auto"/>
              <w:rPr>
                <w:lang w:val="lv-LV" w:eastAsia="lv-LV"/>
              </w:rPr>
            </w:pPr>
            <w:r w:rsidRPr="008B3111">
              <w:rPr>
                <w:lang w:val="lv-LV" w:eastAsia="lv-LV"/>
              </w:rPr>
              <w:t>________</w:t>
            </w:r>
          </w:p>
        </w:tc>
        <w:tc>
          <w:tcPr>
            <w:tcW w:w="5250" w:type="dxa"/>
            <w:tcBorders>
              <w:top w:val="nil"/>
              <w:left w:val="nil"/>
              <w:bottom w:val="nil"/>
              <w:right w:val="nil"/>
            </w:tcBorders>
          </w:tcPr>
          <w:p w14:paraId="139DB3BF" w14:textId="77777777" w:rsidR="008B3111" w:rsidRPr="008B3111" w:rsidRDefault="008B3111" w:rsidP="00484B6F">
            <w:pPr>
              <w:jc w:val="both"/>
              <w:rPr>
                <w:b/>
                <w:color w:val="000000"/>
                <w:lang w:val="lv-LV" w:eastAsia="lv-LV"/>
              </w:rPr>
            </w:pPr>
            <w:r w:rsidRPr="008B3111">
              <w:rPr>
                <w:b/>
                <w:lang w:val="lv-LV" w:eastAsia="lv-LV"/>
              </w:rPr>
              <w:t>NOMNIEKS:</w:t>
            </w:r>
          </w:p>
          <w:p w14:paraId="240553CC" w14:textId="77777777" w:rsidR="008B3111" w:rsidRPr="008B3111" w:rsidRDefault="008B3111" w:rsidP="00484B6F">
            <w:pPr>
              <w:spacing w:after="160"/>
              <w:rPr>
                <w:rFonts w:eastAsiaTheme="minorHAnsi" w:cstheme="minorBidi"/>
                <w:b/>
                <w:lang w:val="lv-LV"/>
              </w:rPr>
            </w:pPr>
            <w:r w:rsidRPr="008B3111">
              <w:rPr>
                <w:rFonts w:eastAsiaTheme="minorHAnsi" w:cstheme="minorBidi"/>
                <w:b/>
                <w:lang w:val="lv-LV"/>
              </w:rPr>
              <w:t>SIA “TOLKA”</w:t>
            </w:r>
          </w:p>
          <w:p w14:paraId="7B6C6F6E" w14:textId="77777777" w:rsidR="008B3111" w:rsidRPr="008B3111" w:rsidRDefault="008B3111" w:rsidP="00484B6F">
            <w:pPr>
              <w:spacing w:after="160"/>
              <w:rPr>
                <w:rFonts w:eastAsiaTheme="minorHAnsi" w:cstheme="minorBidi"/>
                <w:lang w:val="lv-LV"/>
              </w:rPr>
            </w:pPr>
            <w:r w:rsidRPr="008B3111">
              <w:rPr>
                <w:rFonts w:eastAsiaTheme="minorHAnsi" w:cstheme="minorBidi"/>
                <w:lang w:val="lv-LV"/>
              </w:rPr>
              <w:t>Reģistrācijas Nr. 40103541406</w:t>
            </w:r>
          </w:p>
          <w:p w14:paraId="09FBC341" w14:textId="77777777" w:rsidR="008B3111" w:rsidRPr="008B3111" w:rsidRDefault="008B3111" w:rsidP="00484B6F">
            <w:pPr>
              <w:spacing w:after="160"/>
              <w:rPr>
                <w:rFonts w:cstheme="minorBidi"/>
                <w:lang w:val="lv-LV"/>
              </w:rPr>
            </w:pPr>
            <w:r w:rsidRPr="008B3111">
              <w:rPr>
                <w:rFonts w:cstheme="minorBidi"/>
                <w:lang w:val="lv-LV"/>
              </w:rPr>
              <w:t>Krišjāņa Valdemāra iela 77-60,</w:t>
            </w:r>
          </w:p>
          <w:p w14:paraId="1A7E447F" w14:textId="77777777" w:rsidR="008B3111" w:rsidRPr="008B3111" w:rsidRDefault="008B3111" w:rsidP="00484B6F">
            <w:pPr>
              <w:spacing w:after="160"/>
              <w:rPr>
                <w:rFonts w:cstheme="minorBidi"/>
                <w:lang w:val="lv-LV"/>
              </w:rPr>
            </w:pPr>
            <w:r w:rsidRPr="008B3111">
              <w:rPr>
                <w:rFonts w:cstheme="minorBidi"/>
                <w:lang w:val="lv-LV"/>
              </w:rPr>
              <w:t>Rīga, LV-1013</w:t>
            </w:r>
          </w:p>
          <w:p w14:paraId="7916723B" w14:textId="77777777" w:rsidR="008B3111" w:rsidRPr="008B3111" w:rsidRDefault="008B3111" w:rsidP="00484B6F">
            <w:pPr>
              <w:spacing w:after="160"/>
              <w:rPr>
                <w:rFonts w:eastAsiaTheme="minorHAnsi" w:cstheme="minorBidi"/>
                <w:lang w:val="lv-LV"/>
              </w:rPr>
            </w:pPr>
            <w:r w:rsidRPr="008B3111">
              <w:rPr>
                <w:rFonts w:eastAsiaTheme="minorHAnsi" w:cstheme="minorBidi"/>
                <w:lang w:val="lv-LV"/>
              </w:rPr>
              <w:t>Banka: _______________</w:t>
            </w:r>
          </w:p>
          <w:p w14:paraId="6D29472E" w14:textId="77777777" w:rsidR="008B3111" w:rsidRPr="008B3111" w:rsidRDefault="008B3111" w:rsidP="00484B6F">
            <w:pPr>
              <w:spacing w:after="160"/>
              <w:rPr>
                <w:rFonts w:eastAsiaTheme="minorHAnsi" w:cstheme="minorBidi"/>
                <w:lang w:val="lv-LV"/>
              </w:rPr>
            </w:pPr>
            <w:r w:rsidRPr="008B3111">
              <w:rPr>
                <w:rFonts w:eastAsiaTheme="minorHAnsi" w:cstheme="minorBidi"/>
                <w:lang w:val="lv-LV"/>
              </w:rPr>
              <w:t>Kods:_______________</w:t>
            </w:r>
          </w:p>
          <w:p w14:paraId="639C9264" w14:textId="77777777" w:rsidR="008B3111" w:rsidRPr="008B3111" w:rsidRDefault="008B3111" w:rsidP="00484B6F">
            <w:pPr>
              <w:spacing w:after="160"/>
              <w:rPr>
                <w:rFonts w:eastAsiaTheme="minorHAnsi" w:cstheme="minorBidi"/>
                <w:lang w:val="lv-LV"/>
              </w:rPr>
            </w:pPr>
            <w:r w:rsidRPr="008B3111">
              <w:rPr>
                <w:rFonts w:eastAsiaTheme="minorHAnsi" w:cstheme="minorBidi"/>
                <w:lang w:val="lv-LV"/>
              </w:rPr>
              <w:t>Konts: ___________________</w:t>
            </w:r>
          </w:p>
          <w:p w14:paraId="08A8E8B6" w14:textId="77777777" w:rsidR="008B3111" w:rsidRPr="008B3111" w:rsidRDefault="008B3111" w:rsidP="00484B6F">
            <w:pPr>
              <w:spacing w:after="160"/>
              <w:rPr>
                <w:rFonts w:eastAsiaTheme="minorHAnsi" w:cstheme="minorBidi"/>
                <w:lang w:val="lv-LV"/>
              </w:rPr>
            </w:pPr>
            <w:r w:rsidRPr="008B3111">
              <w:rPr>
                <w:rFonts w:eastAsiaTheme="minorHAnsi" w:cstheme="minorBidi"/>
                <w:lang w:val="lv-LV"/>
              </w:rPr>
              <w:t xml:space="preserve">E-pasts: </w:t>
            </w:r>
            <w:r w:rsidRPr="008B3111">
              <w:rPr>
                <w:rFonts w:eastAsiaTheme="minorHAnsi"/>
                <w:sz w:val="22"/>
                <w:szCs w:val="22"/>
                <w:lang w:val="lv-LV"/>
              </w:rPr>
              <w:t>andris.didrihsons@energynet.lv</w:t>
            </w:r>
          </w:p>
          <w:p w14:paraId="52F4548D" w14:textId="77777777" w:rsidR="008B3111" w:rsidRPr="008B3111" w:rsidRDefault="008B3111" w:rsidP="00484B6F">
            <w:pPr>
              <w:widowControl w:val="0"/>
              <w:tabs>
                <w:tab w:val="left" w:pos="142"/>
                <w:tab w:val="left" w:pos="3555"/>
              </w:tabs>
              <w:suppressAutoHyphens/>
              <w:jc w:val="both"/>
              <w:rPr>
                <w:rFonts w:eastAsia="Lucida Sans Unicode" w:cstheme="minorBidi"/>
                <w:lang w:val="lv-LV"/>
              </w:rPr>
            </w:pPr>
            <w:proofErr w:type="spellStart"/>
            <w:r w:rsidRPr="008B3111">
              <w:rPr>
                <w:rFonts w:eastAsia="Lucida Sans Unicode" w:cstheme="minorBidi"/>
                <w:lang w:val="lv-LV"/>
              </w:rPr>
              <w:t>A.Didrihsons</w:t>
            </w:r>
            <w:proofErr w:type="spellEnd"/>
            <w:r w:rsidRPr="008B3111">
              <w:rPr>
                <w:rFonts w:eastAsia="Lucida Sans Unicode" w:cstheme="minorBidi"/>
                <w:lang w:val="lv-LV"/>
              </w:rPr>
              <w:t xml:space="preserve"> 2020.gada___________</w:t>
            </w:r>
          </w:p>
          <w:p w14:paraId="025C752D" w14:textId="77777777" w:rsidR="008B3111" w:rsidRPr="008B3111" w:rsidRDefault="008B3111" w:rsidP="00484B6F">
            <w:pPr>
              <w:spacing w:after="160"/>
              <w:rPr>
                <w:rFonts w:eastAsiaTheme="minorHAnsi" w:cstheme="minorBidi"/>
                <w:lang w:val="lv-LV"/>
              </w:rPr>
            </w:pPr>
            <w:r w:rsidRPr="008B3111">
              <w:rPr>
                <w:rFonts w:eastAsiaTheme="minorHAnsi" w:cstheme="minorBidi"/>
                <w:lang w:val="lv-LV"/>
              </w:rPr>
              <w:t>___________</w:t>
            </w:r>
          </w:p>
          <w:p w14:paraId="3007EB8F" w14:textId="77777777" w:rsidR="008B3111" w:rsidRPr="008B3111" w:rsidRDefault="008B3111" w:rsidP="00484B6F">
            <w:pPr>
              <w:jc w:val="both"/>
              <w:rPr>
                <w:lang w:val="lv-LV" w:eastAsia="lv-LV"/>
              </w:rPr>
            </w:pPr>
          </w:p>
          <w:p w14:paraId="3AE486DF" w14:textId="77777777" w:rsidR="008B3111" w:rsidRPr="008B3111" w:rsidRDefault="008B3111" w:rsidP="00484B6F">
            <w:pPr>
              <w:jc w:val="both"/>
              <w:rPr>
                <w:lang w:val="lv-LV" w:eastAsia="lv-LV"/>
              </w:rPr>
            </w:pPr>
          </w:p>
          <w:p w14:paraId="6C16F326" w14:textId="77777777" w:rsidR="008B3111" w:rsidRPr="008B3111" w:rsidRDefault="008B3111" w:rsidP="00484B6F">
            <w:pPr>
              <w:jc w:val="both"/>
              <w:rPr>
                <w:lang w:val="lv-LV" w:eastAsia="lv-LV"/>
              </w:rPr>
            </w:pPr>
          </w:p>
          <w:p w14:paraId="477AE65A" w14:textId="77777777" w:rsidR="008B3111" w:rsidRPr="008B3111" w:rsidRDefault="008B3111" w:rsidP="00484B6F">
            <w:pPr>
              <w:jc w:val="both"/>
              <w:rPr>
                <w:lang w:val="lv-LV" w:eastAsia="lv-LV"/>
              </w:rPr>
            </w:pPr>
          </w:p>
          <w:p w14:paraId="50E3D3C0" w14:textId="77777777" w:rsidR="008B3111" w:rsidRPr="008B3111" w:rsidRDefault="008B3111" w:rsidP="00484B6F">
            <w:pPr>
              <w:jc w:val="both"/>
              <w:rPr>
                <w:lang w:val="lv-LV" w:eastAsia="lv-LV"/>
              </w:rPr>
            </w:pPr>
          </w:p>
          <w:p w14:paraId="4F3F4A69" w14:textId="77777777" w:rsidR="008B3111" w:rsidRPr="008B3111" w:rsidRDefault="008B3111" w:rsidP="00484B6F">
            <w:pPr>
              <w:jc w:val="both"/>
              <w:rPr>
                <w:lang w:val="lv-LV" w:eastAsia="lv-LV"/>
              </w:rPr>
            </w:pPr>
          </w:p>
          <w:p w14:paraId="4A1679EE" w14:textId="77777777" w:rsidR="008B3111" w:rsidRPr="008B3111" w:rsidRDefault="008B3111" w:rsidP="00484B6F">
            <w:pPr>
              <w:jc w:val="both"/>
              <w:rPr>
                <w:lang w:val="lv-LV" w:eastAsia="lv-LV"/>
              </w:rPr>
            </w:pPr>
          </w:p>
          <w:p w14:paraId="5B508CDB" w14:textId="77777777" w:rsidR="008B3111" w:rsidRPr="008B3111" w:rsidRDefault="008B3111" w:rsidP="00484B6F">
            <w:pPr>
              <w:jc w:val="both"/>
              <w:rPr>
                <w:lang w:val="lv-LV" w:eastAsia="lv-LV"/>
              </w:rPr>
            </w:pPr>
          </w:p>
          <w:p w14:paraId="3C388EE4" w14:textId="77777777" w:rsidR="008B3111" w:rsidRPr="008B3111" w:rsidRDefault="008B3111" w:rsidP="00484B6F">
            <w:pPr>
              <w:jc w:val="both"/>
              <w:rPr>
                <w:lang w:val="lv-LV" w:eastAsia="lv-LV"/>
              </w:rPr>
            </w:pPr>
          </w:p>
          <w:p w14:paraId="60CE98CB" w14:textId="77777777" w:rsidR="008B3111" w:rsidRPr="008B3111" w:rsidRDefault="008B3111" w:rsidP="00484B6F">
            <w:pPr>
              <w:jc w:val="both"/>
              <w:rPr>
                <w:lang w:val="lv-LV" w:eastAsia="lv-LV"/>
              </w:rPr>
            </w:pPr>
          </w:p>
          <w:p w14:paraId="70C88706" w14:textId="77777777" w:rsidR="008B3111" w:rsidRPr="008B3111" w:rsidRDefault="008B3111" w:rsidP="00484B6F">
            <w:pPr>
              <w:jc w:val="both"/>
              <w:rPr>
                <w:lang w:val="lv-LV" w:eastAsia="lv-LV"/>
              </w:rPr>
            </w:pPr>
          </w:p>
          <w:p w14:paraId="57F0E4DE" w14:textId="77777777" w:rsidR="008B3111" w:rsidRPr="008B3111" w:rsidRDefault="008B3111" w:rsidP="00484B6F">
            <w:pPr>
              <w:jc w:val="both"/>
              <w:rPr>
                <w:lang w:val="lv-LV" w:eastAsia="lv-LV"/>
              </w:rPr>
            </w:pPr>
          </w:p>
          <w:p w14:paraId="4F8903DF" w14:textId="77777777" w:rsidR="008B3111" w:rsidRPr="008B3111" w:rsidRDefault="008B3111" w:rsidP="00484B6F">
            <w:pPr>
              <w:jc w:val="both"/>
              <w:rPr>
                <w:lang w:val="lv-LV" w:eastAsia="lv-LV"/>
              </w:rPr>
            </w:pPr>
          </w:p>
          <w:p w14:paraId="56665914" w14:textId="77777777" w:rsidR="008B3111" w:rsidRPr="008B3111" w:rsidRDefault="008B3111" w:rsidP="00484B6F">
            <w:pPr>
              <w:jc w:val="both"/>
              <w:rPr>
                <w:lang w:val="lv-LV" w:eastAsia="lv-LV"/>
              </w:rPr>
            </w:pPr>
          </w:p>
          <w:p w14:paraId="2F7430A7" w14:textId="77777777" w:rsidR="008B3111" w:rsidRPr="008B3111" w:rsidRDefault="008B3111" w:rsidP="00484B6F">
            <w:pPr>
              <w:jc w:val="both"/>
              <w:rPr>
                <w:lang w:val="lv-LV" w:eastAsia="lv-LV"/>
              </w:rPr>
            </w:pPr>
          </w:p>
          <w:p w14:paraId="177B4F16" w14:textId="77777777" w:rsidR="008B3111" w:rsidRPr="008B3111" w:rsidRDefault="008B3111" w:rsidP="00484B6F">
            <w:pPr>
              <w:jc w:val="both"/>
              <w:rPr>
                <w:lang w:val="lv-LV" w:eastAsia="lv-LV"/>
              </w:rPr>
            </w:pPr>
          </w:p>
          <w:p w14:paraId="7095BF5A" w14:textId="77777777" w:rsidR="008B3111" w:rsidRPr="008B3111" w:rsidRDefault="008B3111" w:rsidP="00484B6F">
            <w:pPr>
              <w:jc w:val="both"/>
              <w:rPr>
                <w:color w:val="000000"/>
                <w:lang w:val="lv-LV" w:eastAsia="lv-LV"/>
              </w:rPr>
            </w:pPr>
          </w:p>
        </w:tc>
      </w:tr>
    </w:tbl>
    <w:p w14:paraId="56F76A6F" w14:textId="77777777" w:rsidR="008B3111" w:rsidRPr="008B3111" w:rsidRDefault="008B3111" w:rsidP="00484B6F">
      <w:pPr>
        <w:spacing w:after="160" w:line="259" w:lineRule="auto"/>
        <w:rPr>
          <w:rFonts w:eastAsiaTheme="minorHAnsi"/>
          <w:sz w:val="22"/>
          <w:szCs w:val="22"/>
          <w:lang w:val="lv-LV"/>
        </w:rPr>
      </w:pPr>
    </w:p>
    <w:p w14:paraId="6CBB1A8F" w14:textId="77777777" w:rsidR="008B3111" w:rsidRPr="008B3111" w:rsidRDefault="008B3111" w:rsidP="00484B6F">
      <w:pPr>
        <w:spacing w:after="160" w:line="259" w:lineRule="auto"/>
        <w:rPr>
          <w:rFonts w:eastAsiaTheme="minorHAnsi"/>
          <w:sz w:val="22"/>
          <w:szCs w:val="22"/>
          <w:lang w:val="lv-LV"/>
        </w:rPr>
      </w:pPr>
      <w:r w:rsidRPr="008B3111">
        <w:rPr>
          <w:rFonts w:eastAsiaTheme="minorHAnsi"/>
          <w:sz w:val="22"/>
          <w:szCs w:val="22"/>
          <w:lang w:val="lv-LV"/>
        </w:rPr>
        <w:br w:type="page"/>
      </w:r>
    </w:p>
    <w:p w14:paraId="60F6D1EA" w14:textId="77777777" w:rsidR="008B3111" w:rsidRPr="008B3111" w:rsidRDefault="008B3111" w:rsidP="00484B6F">
      <w:pPr>
        <w:spacing w:after="160" w:line="259" w:lineRule="auto"/>
        <w:jc w:val="right"/>
        <w:rPr>
          <w:rFonts w:eastAsiaTheme="minorHAnsi"/>
          <w:sz w:val="22"/>
          <w:szCs w:val="22"/>
          <w:lang w:val="lv-LV"/>
        </w:rPr>
      </w:pPr>
      <w:r w:rsidRPr="008B3111">
        <w:rPr>
          <w:rFonts w:eastAsiaTheme="minorHAnsi"/>
          <w:sz w:val="22"/>
          <w:szCs w:val="22"/>
          <w:lang w:val="lv-LV"/>
        </w:rPr>
        <w:lastRenderedPageBreak/>
        <w:t>1.pielikums pie Līguma</w:t>
      </w:r>
    </w:p>
    <w:p w14:paraId="77DFE27C" w14:textId="77777777" w:rsidR="008B3111" w:rsidRPr="008B3111" w:rsidRDefault="008B3111" w:rsidP="00484B6F">
      <w:pPr>
        <w:spacing w:after="160" w:line="259" w:lineRule="auto"/>
        <w:jc w:val="both"/>
        <w:rPr>
          <w:rFonts w:eastAsiaTheme="minorHAnsi"/>
          <w:noProof/>
          <w:sz w:val="22"/>
          <w:szCs w:val="22"/>
          <w:lang w:val="lv-LV"/>
        </w:rPr>
      </w:pPr>
    </w:p>
    <w:p w14:paraId="63009F23" w14:textId="77777777" w:rsidR="008B3111" w:rsidRPr="008B3111" w:rsidRDefault="008B3111" w:rsidP="00484B6F">
      <w:pPr>
        <w:spacing w:after="160" w:line="259" w:lineRule="auto"/>
        <w:jc w:val="both"/>
        <w:rPr>
          <w:rFonts w:eastAsiaTheme="minorHAnsi"/>
          <w:sz w:val="22"/>
          <w:szCs w:val="22"/>
          <w:lang w:val="lv-LV"/>
        </w:rPr>
      </w:pPr>
      <w:r w:rsidRPr="008B3111">
        <w:rPr>
          <w:rFonts w:eastAsiaTheme="minorHAnsi"/>
          <w:noProof/>
          <w:sz w:val="22"/>
          <w:szCs w:val="22"/>
          <w:lang w:val="lv-LV"/>
        </w:rPr>
        <w:drawing>
          <wp:inline distT="0" distB="0" distL="0" distR="0" wp14:anchorId="351222EB" wp14:editId="13D261EC">
            <wp:extent cx="5878102" cy="7353300"/>
            <wp:effectExtent l="0" t="0" r="889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4"/>
                    <a:srcRect l="17692" t="20423" r="52551" b="13403"/>
                    <a:stretch/>
                  </pic:blipFill>
                  <pic:spPr bwMode="auto">
                    <a:xfrm>
                      <a:off x="0" y="0"/>
                      <a:ext cx="5882553" cy="7358869"/>
                    </a:xfrm>
                    <a:prstGeom prst="rect">
                      <a:avLst/>
                    </a:prstGeom>
                    <a:ln>
                      <a:noFill/>
                    </a:ln>
                    <a:extLst>
                      <a:ext uri="{53640926-AAD7-44D8-BBD7-CCE9431645EC}">
                        <a14:shadowObscured xmlns:a14="http://schemas.microsoft.com/office/drawing/2010/main"/>
                      </a:ext>
                    </a:extLst>
                  </pic:spPr>
                </pic:pic>
              </a:graphicData>
            </a:graphic>
          </wp:inline>
        </w:drawing>
      </w:r>
    </w:p>
    <w:p w14:paraId="29E5F7BB" w14:textId="77777777" w:rsidR="008B3111" w:rsidRPr="008B3111" w:rsidRDefault="008B3111" w:rsidP="00484B6F">
      <w:pPr>
        <w:spacing w:after="160" w:line="259" w:lineRule="auto"/>
        <w:jc w:val="both"/>
        <w:rPr>
          <w:rFonts w:eastAsiaTheme="minorHAnsi"/>
          <w:sz w:val="22"/>
          <w:szCs w:val="22"/>
          <w:lang w:val="lv-LV"/>
        </w:rPr>
      </w:pPr>
    </w:p>
    <w:p w14:paraId="765D77A1" w14:textId="77777777" w:rsidR="008B3111" w:rsidRPr="008B3111" w:rsidRDefault="008B3111" w:rsidP="00484B6F">
      <w:pPr>
        <w:spacing w:after="160" w:line="259" w:lineRule="auto"/>
        <w:jc w:val="both"/>
        <w:rPr>
          <w:rFonts w:eastAsiaTheme="minorHAnsi"/>
          <w:sz w:val="22"/>
          <w:szCs w:val="22"/>
          <w:lang w:val="lv-LV"/>
        </w:rPr>
      </w:pPr>
    </w:p>
    <w:p w14:paraId="7AC34C41" w14:textId="77777777" w:rsidR="008B3111" w:rsidRPr="008B3111" w:rsidRDefault="008B3111" w:rsidP="00484B6F">
      <w:pPr>
        <w:spacing w:after="160" w:line="259" w:lineRule="auto"/>
        <w:jc w:val="both"/>
        <w:rPr>
          <w:rFonts w:eastAsiaTheme="minorHAnsi"/>
          <w:sz w:val="22"/>
          <w:szCs w:val="22"/>
          <w:lang w:val="lv-LV"/>
        </w:rPr>
      </w:pPr>
    </w:p>
    <w:p w14:paraId="315141B1" w14:textId="77777777" w:rsidR="008B3111" w:rsidRPr="008B3111" w:rsidRDefault="008B3111" w:rsidP="00484B6F">
      <w:pPr>
        <w:spacing w:after="160" w:line="259" w:lineRule="auto"/>
        <w:jc w:val="both"/>
        <w:rPr>
          <w:rFonts w:eastAsiaTheme="minorHAnsi"/>
          <w:sz w:val="22"/>
          <w:szCs w:val="22"/>
          <w:lang w:val="lv-LV"/>
        </w:rPr>
      </w:pPr>
    </w:p>
    <w:p w14:paraId="067F24B8" w14:textId="77777777" w:rsidR="008B3111" w:rsidRPr="008B3111" w:rsidRDefault="008B3111" w:rsidP="00484B6F">
      <w:pPr>
        <w:spacing w:after="160" w:line="259" w:lineRule="auto"/>
        <w:jc w:val="right"/>
        <w:rPr>
          <w:rFonts w:eastAsiaTheme="minorHAnsi"/>
          <w:bCs/>
          <w:sz w:val="22"/>
          <w:szCs w:val="22"/>
          <w:lang w:val="lv-LV"/>
        </w:rPr>
      </w:pPr>
      <w:r w:rsidRPr="008B3111">
        <w:rPr>
          <w:rFonts w:eastAsiaTheme="minorHAnsi"/>
          <w:sz w:val="22"/>
          <w:szCs w:val="22"/>
          <w:lang w:val="lv-LV"/>
        </w:rPr>
        <w:lastRenderedPageBreak/>
        <w:t>2.</w:t>
      </w:r>
      <w:r w:rsidRPr="008B3111">
        <w:rPr>
          <w:rFonts w:eastAsiaTheme="minorHAnsi"/>
          <w:bCs/>
          <w:lang w:val="lv-LV"/>
        </w:rPr>
        <w:t xml:space="preserve"> </w:t>
      </w:r>
      <w:r w:rsidRPr="008B3111">
        <w:rPr>
          <w:rFonts w:eastAsiaTheme="minorHAnsi"/>
          <w:bCs/>
          <w:sz w:val="22"/>
          <w:szCs w:val="22"/>
          <w:lang w:val="lv-LV"/>
        </w:rPr>
        <w:t xml:space="preserve">Pielikums </w:t>
      </w:r>
    </w:p>
    <w:p w14:paraId="56B05287" w14:textId="77777777" w:rsidR="008B3111" w:rsidRPr="008B3111" w:rsidRDefault="008B3111" w:rsidP="00484B6F">
      <w:pPr>
        <w:spacing w:after="160" w:line="259" w:lineRule="auto"/>
        <w:jc w:val="right"/>
        <w:rPr>
          <w:rFonts w:eastAsiaTheme="minorHAnsi"/>
          <w:bCs/>
          <w:sz w:val="22"/>
          <w:szCs w:val="22"/>
          <w:lang w:val="lv-LV"/>
        </w:rPr>
      </w:pPr>
      <w:r w:rsidRPr="008B3111">
        <w:rPr>
          <w:rFonts w:eastAsiaTheme="minorHAnsi"/>
          <w:bCs/>
          <w:sz w:val="22"/>
          <w:szCs w:val="22"/>
          <w:lang w:val="lv-LV"/>
        </w:rPr>
        <w:t xml:space="preserve">Jēkabpils pilsētas domes </w:t>
      </w:r>
    </w:p>
    <w:p w14:paraId="455ADAE9" w14:textId="77777777" w:rsidR="008B3111" w:rsidRPr="008B3111" w:rsidRDefault="008B3111" w:rsidP="00484B6F">
      <w:pPr>
        <w:spacing w:after="160" w:line="259" w:lineRule="auto"/>
        <w:jc w:val="right"/>
        <w:rPr>
          <w:rFonts w:eastAsiaTheme="minorHAnsi"/>
          <w:bCs/>
          <w:sz w:val="22"/>
          <w:szCs w:val="22"/>
          <w:lang w:val="lv-LV"/>
        </w:rPr>
      </w:pPr>
      <w:r w:rsidRPr="008B3111">
        <w:rPr>
          <w:rFonts w:eastAsiaTheme="minorHAnsi"/>
          <w:bCs/>
          <w:sz w:val="22"/>
          <w:szCs w:val="22"/>
          <w:lang w:val="lv-LV"/>
        </w:rPr>
        <w:t>27.08.2020. lēmumam Nr.383</w:t>
      </w:r>
    </w:p>
    <w:p w14:paraId="498CFCA1" w14:textId="77777777" w:rsidR="008B3111" w:rsidRPr="008B3111" w:rsidRDefault="008B3111" w:rsidP="00484B6F">
      <w:pPr>
        <w:spacing w:after="160" w:line="259" w:lineRule="auto"/>
        <w:jc w:val="right"/>
        <w:rPr>
          <w:rFonts w:eastAsiaTheme="minorHAnsi"/>
          <w:bCs/>
          <w:sz w:val="22"/>
          <w:szCs w:val="22"/>
          <w:lang w:val="lv-LV"/>
        </w:rPr>
      </w:pPr>
      <w:r w:rsidRPr="008B3111">
        <w:rPr>
          <w:rFonts w:eastAsiaTheme="minorHAnsi"/>
          <w:bCs/>
          <w:sz w:val="22"/>
          <w:szCs w:val="22"/>
          <w:lang w:val="lv-LV"/>
        </w:rPr>
        <w:t>(protokols Nr.15, 25.§)</w:t>
      </w:r>
    </w:p>
    <w:p w14:paraId="40C47A1D" w14:textId="77777777" w:rsidR="008B3111" w:rsidRPr="008B3111" w:rsidRDefault="008B3111" w:rsidP="00484B6F">
      <w:pPr>
        <w:spacing w:before="100" w:after="100"/>
        <w:jc w:val="center"/>
        <w:rPr>
          <w:b/>
          <w:lang w:val="lv-LV" w:eastAsia="lv-LV"/>
        </w:rPr>
      </w:pPr>
      <w:r w:rsidRPr="008B3111">
        <w:rPr>
          <w:b/>
          <w:lang w:val="lv-LV" w:eastAsia="lv-LV"/>
        </w:rPr>
        <w:t xml:space="preserve">ZEMES NOMAS </w:t>
      </w:r>
      <w:smartTag w:uri="schemas-tilde-lv/tildestengine" w:element="veidnes">
        <w:smartTagPr>
          <w:attr w:name="id" w:val="-1"/>
          <w:attr w:name="baseform" w:val="līgums"/>
          <w:attr w:name="text" w:val="LĪGUMS&#10;"/>
        </w:smartTagPr>
        <w:r w:rsidRPr="008B3111">
          <w:rPr>
            <w:b/>
            <w:lang w:val="lv-LV" w:eastAsia="lv-LV"/>
          </w:rPr>
          <w:t>LĪGUMS</w:t>
        </w:r>
      </w:smartTag>
    </w:p>
    <w:p w14:paraId="4C8D8B44" w14:textId="77777777" w:rsidR="008B3111" w:rsidRPr="008B3111" w:rsidRDefault="008B3111" w:rsidP="00484B6F">
      <w:pPr>
        <w:spacing w:before="100" w:after="100"/>
        <w:jc w:val="center"/>
        <w:rPr>
          <w:b/>
          <w:lang w:val="lv-LV" w:eastAsia="lv-LV"/>
        </w:rPr>
      </w:pPr>
    </w:p>
    <w:p w14:paraId="6D249CA5" w14:textId="77777777" w:rsidR="008B3111" w:rsidRPr="008B3111" w:rsidRDefault="008B3111" w:rsidP="00484B6F">
      <w:pPr>
        <w:spacing w:before="100" w:after="100"/>
        <w:rPr>
          <w:bCs/>
          <w:lang w:val="lv-LV" w:eastAsia="lv-LV"/>
        </w:rPr>
      </w:pPr>
      <w:r w:rsidRPr="008B3111">
        <w:rPr>
          <w:bCs/>
          <w:lang w:val="lv-LV" w:eastAsia="lv-LV"/>
        </w:rPr>
        <w:t>Jēkabpilī</w:t>
      </w:r>
      <w:r w:rsidRPr="008B3111">
        <w:rPr>
          <w:bCs/>
          <w:lang w:val="lv-LV" w:eastAsia="lv-LV"/>
        </w:rPr>
        <w:tab/>
      </w:r>
      <w:r w:rsidRPr="008B3111">
        <w:rPr>
          <w:bCs/>
          <w:lang w:val="lv-LV" w:eastAsia="lv-LV"/>
        </w:rPr>
        <w:tab/>
      </w:r>
      <w:r w:rsidRPr="008B3111">
        <w:rPr>
          <w:bCs/>
          <w:lang w:val="lv-LV" w:eastAsia="lv-LV"/>
        </w:rPr>
        <w:tab/>
      </w:r>
      <w:r w:rsidRPr="008B3111">
        <w:rPr>
          <w:bCs/>
          <w:lang w:val="lv-LV" w:eastAsia="lv-LV"/>
        </w:rPr>
        <w:tab/>
      </w:r>
      <w:r w:rsidRPr="008B3111">
        <w:rPr>
          <w:bCs/>
          <w:lang w:val="lv-LV" w:eastAsia="lv-LV"/>
        </w:rPr>
        <w:tab/>
      </w:r>
      <w:r w:rsidRPr="008B3111">
        <w:rPr>
          <w:bCs/>
          <w:lang w:val="lv-LV" w:eastAsia="lv-LV"/>
        </w:rPr>
        <w:tab/>
        <w:t xml:space="preserve">                                 2020.gada ___________</w:t>
      </w:r>
    </w:p>
    <w:p w14:paraId="309A6A31" w14:textId="77777777" w:rsidR="008B3111" w:rsidRPr="008B3111" w:rsidRDefault="008B3111" w:rsidP="00484B6F">
      <w:pPr>
        <w:jc w:val="both"/>
        <w:rPr>
          <w:b/>
          <w:lang w:val="lv-LV" w:eastAsia="lv-LV"/>
        </w:rPr>
      </w:pPr>
    </w:p>
    <w:p w14:paraId="2EE8A435" w14:textId="77777777" w:rsidR="008B3111" w:rsidRPr="008B3111" w:rsidRDefault="008B3111" w:rsidP="00484B6F">
      <w:pPr>
        <w:jc w:val="both"/>
        <w:rPr>
          <w:lang w:val="lv-LV"/>
        </w:rPr>
      </w:pPr>
      <w:r w:rsidRPr="008B3111">
        <w:rPr>
          <w:b/>
          <w:lang w:val="lv-LV"/>
        </w:rPr>
        <w:t>Jēkabpils pilsētas pašvaldība</w:t>
      </w:r>
      <w:r w:rsidRPr="008B3111">
        <w:rPr>
          <w:lang w:val="lv-LV"/>
        </w:rPr>
        <w:t xml:space="preserve">, reģistrācijas Nr.90000024205, kuras vārdā saskaņā ar likumu „Par pašvaldībām” un Jēkabpils pilsētas pašvaldības Nolikuma pamata, rīkojas domes priekšsēdētājs Aivars Kraps, turpmāk tekstā - Iznomātājs, no vienas puses, un </w:t>
      </w:r>
    </w:p>
    <w:p w14:paraId="2DF046E4" w14:textId="77777777" w:rsidR="008B3111" w:rsidRPr="008B3111" w:rsidRDefault="008B3111" w:rsidP="00484B6F">
      <w:pPr>
        <w:suppressAutoHyphens/>
        <w:jc w:val="both"/>
        <w:rPr>
          <w:lang w:val="lv-LV"/>
        </w:rPr>
      </w:pPr>
      <w:r w:rsidRPr="008B3111">
        <w:rPr>
          <w:rFonts w:eastAsia="Calibri"/>
          <w:b/>
          <w:bCs/>
          <w:lang w:val="lv-LV"/>
        </w:rPr>
        <w:t xml:space="preserve">SIA “TOLKA”, </w:t>
      </w:r>
      <w:proofErr w:type="spellStart"/>
      <w:r w:rsidRPr="008B3111">
        <w:rPr>
          <w:rFonts w:eastAsia="Calibri"/>
          <w:lang w:val="lv-LV"/>
        </w:rPr>
        <w:t>reģ</w:t>
      </w:r>
      <w:proofErr w:type="spellEnd"/>
      <w:r w:rsidRPr="008B3111">
        <w:rPr>
          <w:rFonts w:eastAsia="Calibri"/>
          <w:lang w:val="lv-LV"/>
        </w:rPr>
        <w:t>. Nr. 40103541406, Krišjāņa Valdemāra iela 77-60, Rīga, LV-1013, kuru uz statūtu pamata pārstāv valdes loceklis Andris Didrihsons,</w:t>
      </w:r>
      <w:r w:rsidRPr="008B3111">
        <w:rPr>
          <w:rFonts w:eastAsia="Calibri"/>
          <w:b/>
          <w:bCs/>
          <w:lang w:val="lv-LV"/>
        </w:rPr>
        <w:t xml:space="preserve">  </w:t>
      </w:r>
      <w:r w:rsidRPr="008B3111">
        <w:rPr>
          <w:lang w:val="lv-LV"/>
        </w:rPr>
        <w:t xml:space="preserve">turpmāk tekstā saukts </w:t>
      </w:r>
      <w:r w:rsidRPr="008B3111">
        <w:rPr>
          <w:bCs/>
          <w:lang w:val="lv-LV"/>
        </w:rPr>
        <w:t>Nomnieks,</w:t>
      </w:r>
      <w:r w:rsidRPr="008B3111">
        <w:rPr>
          <w:lang w:val="lv-LV"/>
        </w:rPr>
        <w:t xml:space="preserve"> no otras puses, katra atsevišķi un abas kopā sauktas arī </w:t>
      </w:r>
      <w:r w:rsidRPr="008B3111">
        <w:rPr>
          <w:bCs/>
          <w:lang w:val="lv-LV"/>
        </w:rPr>
        <w:t xml:space="preserve">Puses, </w:t>
      </w:r>
      <w:r w:rsidRPr="008B3111">
        <w:rPr>
          <w:lang w:val="lv-LV"/>
        </w:rPr>
        <w:t xml:space="preserve">bez viltus, maldības un paužot brīvu gribu, pamatojoties uz 2020.gada 30.jūlija Jēkabpils pilsētas domes lēmumu Nr.344, noslēdza sekojoša satura līgumu, turpmāk tekstā </w:t>
      </w:r>
      <w:smartTag w:uri="schemas-tilde-lv/tildestengine" w:element="veidnes">
        <w:smartTagPr>
          <w:attr w:name="id" w:val="-1"/>
          <w:attr w:name="baseform" w:val="līgums"/>
          <w:attr w:name="text" w:val="līgums"/>
        </w:smartTagPr>
        <w:r w:rsidRPr="008B3111">
          <w:rPr>
            <w:lang w:val="lv-LV"/>
          </w:rPr>
          <w:t>Līgums</w:t>
        </w:r>
      </w:smartTag>
      <w:r w:rsidRPr="008B3111">
        <w:rPr>
          <w:lang w:val="lv-LV"/>
        </w:rPr>
        <w:t>:</w:t>
      </w:r>
    </w:p>
    <w:p w14:paraId="75DC7729" w14:textId="77777777" w:rsidR="008B3111" w:rsidRPr="008B3111" w:rsidRDefault="008B3111" w:rsidP="00484B6F">
      <w:pPr>
        <w:suppressAutoHyphens/>
        <w:jc w:val="center"/>
        <w:rPr>
          <w:b/>
          <w:lang w:val="lv-LV" w:eastAsia="lv-LV"/>
        </w:rPr>
      </w:pPr>
      <w:r w:rsidRPr="008B3111">
        <w:rPr>
          <w:b/>
          <w:lang w:val="lv-LV"/>
        </w:rPr>
        <w:t>1. Līguma priekšmets</w:t>
      </w:r>
    </w:p>
    <w:p w14:paraId="25D45409" w14:textId="77777777" w:rsidR="008B3111" w:rsidRPr="008B3111" w:rsidRDefault="008B3111" w:rsidP="00484B6F">
      <w:pPr>
        <w:tabs>
          <w:tab w:val="right" w:pos="9000"/>
        </w:tabs>
        <w:jc w:val="both"/>
        <w:rPr>
          <w:lang w:val="lv-LV"/>
        </w:rPr>
      </w:pPr>
      <w:r w:rsidRPr="008B3111">
        <w:rPr>
          <w:lang w:val="lv-LV"/>
        </w:rPr>
        <w:t>1.1 Iznomātājs nodod un Nomnieks pieņem nomas lietošanā nekustamo īpašumu ar</w:t>
      </w:r>
      <w:r w:rsidRPr="008B3111">
        <w:rPr>
          <w:rFonts w:eastAsia="Calibri"/>
          <w:lang w:val="lv-LV"/>
        </w:rPr>
        <w:t xml:space="preserve"> kadastra numuru 56010010268, Sporta iela 28, Jēkabpilī, neapbūvētu zemes vienību ar kadastra apzīmējumu 56010010266, 0,716 ha platībā</w:t>
      </w:r>
      <w:r w:rsidRPr="008B3111">
        <w:rPr>
          <w:lang w:val="lv-LV"/>
        </w:rPr>
        <w:t xml:space="preserve"> , kura robežas iezīmētas šim Līgumam pievienotajā Pielikumā Nr. 1 (</w:t>
      </w:r>
      <w:r w:rsidRPr="008B3111">
        <w:rPr>
          <w:rFonts w:eastAsia="Calibri"/>
          <w:lang w:val="lv-LV" w:eastAsia="ar-SA"/>
        </w:rPr>
        <w:t>nomas teritorijas skice</w:t>
      </w:r>
      <w:r w:rsidRPr="008B3111">
        <w:rPr>
          <w:lang w:val="lv-LV"/>
        </w:rPr>
        <w:t xml:space="preserve">), kas kļūst par šī līguma neatņemamu sastāvdaļu, turpmāk tekstā saukts Zemesgabals. </w:t>
      </w:r>
    </w:p>
    <w:p w14:paraId="5DA8A5B9" w14:textId="77777777" w:rsidR="008B3111" w:rsidRPr="008B3111" w:rsidRDefault="008B3111" w:rsidP="00484B6F">
      <w:pPr>
        <w:jc w:val="both"/>
        <w:rPr>
          <w:lang w:val="lv-LV" w:eastAsia="lv-LV"/>
        </w:rPr>
      </w:pPr>
      <w:r w:rsidRPr="008B3111">
        <w:rPr>
          <w:lang w:val="lv-LV" w:eastAsia="lv-LV"/>
        </w:rPr>
        <w:t>1.2. Zemesgabals tiek nodots nomā ar lietošanas mērķi</w:t>
      </w:r>
      <w:r w:rsidRPr="008B3111">
        <w:rPr>
          <w:rFonts w:eastAsia="Calibri"/>
          <w:lang w:val="lv-LV"/>
        </w:rPr>
        <w:t xml:space="preserve"> -</w:t>
      </w:r>
      <w:r w:rsidRPr="008B3111">
        <w:rPr>
          <w:rFonts w:eastAsia="Lucida Sans Unicode"/>
          <w:kern w:val="1"/>
          <w:lang w:val="lv-LV"/>
        </w:rPr>
        <w:t xml:space="preserve"> uzturēšanai un apsaimniekošanai</w:t>
      </w:r>
      <w:r w:rsidRPr="008B3111">
        <w:rPr>
          <w:rFonts w:eastAsia="Calibri"/>
          <w:lang w:val="lv-LV" w:eastAsia="ar-SA"/>
        </w:rPr>
        <w:t>.</w:t>
      </w:r>
    </w:p>
    <w:p w14:paraId="29EA9CD9" w14:textId="77777777" w:rsidR="008B3111" w:rsidRPr="008B3111" w:rsidRDefault="008B3111" w:rsidP="00484B6F">
      <w:pPr>
        <w:jc w:val="both"/>
        <w:rPr>
          <w:lang w:val="lv-LV"/>
        </w:rPr>
      </w:pPr>
      <w:r w:rsidRPr="008B3111">
        <w:rPr>
          <w:lang w:val="lv-LV"/>
        </w:rPr>
        <w:t>1.3. Zemesgabala pašreizējais stāvoklis šī līguma noslēgšanas brīdī Nomniekam ir zināms, tam nav nekādu pretenziju pret to.</w:t>
      </w:r>
    </w:p>
    <w:p w14:paraId="2890073A" w14:textId="77777777" w:rsidR="008B3111" w:rsidRPr="008B3111" w:rsidRDefault="008B3111" w:rsidP="00484B6F">
      <w:pPr>
        <w:tabs>
          <w:tab w:val="right" w:pos="9000"/>
        </w:tabs>
        <w:jc w:val="both"/>
        <w:rPr>
          <w:lang w:val="lv-LV"/>
        </w:rPr>
      </w:pPr>
      <w:r w:rsidRPr="008B3111">
        <w:rPr>
          <w:lang w:val="lv-LV"/>
        </w:rPr>
        <w:t xml:space="preserve">1.4. Puses pārbauda zemesgabala stāvokli un noformē tā nodošanu Nomniekam ar nodošanas – pieņemšanas aktu 10 (desmit) dienu laikā pēc Līguma parakstīšanas, kas kļūst par Līguma neatņemamu sastāvdaļu. </w:t>
      </w:r>
    </w:p>
    <w:p w14:paraId="3872001B" w14:textId="77777777" w:rsidR="008B3111" w:rsidRPr="008B3111" w:rsidRDefault="008B3111" w:rsidP="00484B6F">
      <w:pPr>
        <w:jc w:val="both"/>
        <w:rPr>
          <w:lang w:val="lv-LV"/>
        </w:rPr>
      </w:pPr>
      <w:r w:rsidRPr="008B3111">
        <w:rPr>
          <w:lang w:val="lv-LV"/>
        </w:rPr>
        <w:t>1.5. Iznomātājs apliecina, ka tam ir tiesības slēgt šo līgumu.</w:t>
      </w:r>
    </w:p>
    <w:p w14:paraId="087AE2F4" w14:textId="77777777" w:rsidR="008B3111" w:rsidRPr="008B3111" w:rsidRDefault="008B3111" w:rsidP="00484B6F">
      <w:pPr>
        <w:ind w:hanging="720"/>
        <w:jc w:val="center"/>
        <w:rPr>
          <w:b/>
          <w:lang w:val="lv-LV" w:eastAsia="lv-LV"/>
        </w:rPr>
      </w:pPr>
      <w:r w:rsidRPr="008B3111">
        <w:rPr>
          <w:b/>
          <w:lang w:val="lv-LV" w:eastAsia="lv-LV"/>
        </w:rPr>
        <w:t>2.Līguma termiņš</w:t>
      </w:r>
    </w:p>
    <w:p w14:paraId="6D6167A1" w14:textId="77777777" w:rsidR="008B3111" w:rsidRPr="008B3111" w:rsidRDefault="008B3111" w:rsidP="00484B6F">
      <w:pPr>
        <w:jc w:val="both"/>
        <w:rPr>
          <w:lang w:val="lv-LV" w:eastAsia="lv-LV"/>
        </w:rPr>
      </w:pPr>
      <w:r w:rsidRPr="008B3111">
        <w:rPr>
          <w:lang w:val="lv-LV" w:eastAsia="lv-LV"/>
        </w:rPr>
        <w:t xml:space="preserve">2.1. </w:t>
      </w:r>
      <w:smartTag w:uri="schemas-tilde-lv/tildestengine" w:element="veidnes">
        <w:smartTagPr>
          <w:attr w:name="id" w:val="-1"/>
          <w:attr w:name="baseform" w:val="līgums"/>
          <w:attr w:name="text" w:val="līgums"/>
        </w:smartTagPr>
        <w:r w:rsidRPr="008B3111">
          <w:rPr>
            <w:lang w:val="lv-LV" w:eastAsia="lv-LV"/>
          </w:rPr>
          <w:t>Līgums</w:t>
        </w:r>
      </w:smartTag>
      <w:r w:rsidRPr="008B3111">
        <w:rPr>
          <w:lang w:val="lv-LV" w:eastAsia="lv-LV"/>
        </w:rPr>
        <w:t xml:space="preserve"> stājas spēkā ar brīdi, kad to parakstījušas Puses ir spēkā 30 gadus. </w:t>
      </w:r>
    </w:p>
    <w:p w14:paraId="4CD18625" w14:textId="77777777" w:rsidR="008B3111" w:rsidRPr="008B3111" w:rsidRDefault="008B3111" w:rsidP="00484B6F">
      <w:pPr>
        <w:ind w:hanging="720"/>
        <w:jc w:val="center"/>
        <w:rPr>
          <w:b/>
          <w:lang w:val="lv-LV" w:eastAsia="lv-LV"/>
        </w:rPr>
      </w:pPr>
      <w:r w:rsidRPr="008B3111">
        <w:rPr>
          <w:b/>
          <w:lang w:val="lv-LV" w:eastAsia="lv-LV"/>
        </w:rPr>
        <w:t>3. Norēķinu kārtība</w:t>
      </w:r>
    </w:p>
    <w:p w14:paraId="1D14209F" w14:textId="77777777" w:rsidR="008B3111" w:rsidRPr="008B3111" w:rsidRDefault="008B3111" w:rsidP="00484B6F">
      <w:pPr>
        <w:tabs>
          <w:tab w:val="left" w:pos="284"/>
          <w:tab w:val="right" w:pos="9000"/>
        </w:tabs>
        <w:jc w:val="both"/>
        <w:rPr>
          <w:b/>
          <w:bCs/>
          <w:lang w:val="lv-LV"/>
        </w:rPr>
      </w:pPr>
      <w:r w:rsidRPr="008B3111">
        <w:rPr>
          <w:lang w:val="lv-LV"/>
        </w:rPr>
        <w:t xml:space="preserve">3.1. Nomnieks maksā Iznomātājam nomas maksu  276,00 </w:t>
      </w:r>
      <w:proofErr w:type="spellStart"/>
      <w:r w:rsidRPr="008B3111">
        <w:rPr>
          <w:i/>
          <w:iCs/>
          <w:lang w:val="lv-LV"/>
        </w:rPr>
        <w:t>euro</w:t>
      </w:r>
      <w:proofErr w:type="spellEnd"/>
      <w:r w:rsidRPr="008B3111">
        <w:rPr>
          <w:lang w:val="lv-LV"/>
        </w:rPr>
        <w:t xml:space="preserve"> (divi simti septiņdesmit seši eiro un 00 centi), plus pievienotās vērtības nodoklis 21% 57,96 </w:t>
      </w:r>
      <w:proofErr w:type="spellStart"/>
      <w:r w:rsidRPr="008B3111">
        <w:rPr>
          <w:i/>
          <w:iCs/>
          <w:lang w:val="lv-LV"/>
        </w:rPr>
        <w:t>euro</w:t>
      </w:r>
      <w:proofErr w:type="spellEnd"/>
      <w:r w:rsidRPr="008B3111">
        <w:rPr>
          <w:i/>
          <w:iCs/>
          <w:lang w:val="lv-LV"/>
        </w:rPr>
        <w:t xml:space="preserve"> </w:t>
      </w:r>
      <w:r w:rsidRPr="008B3111">
        <w:rPr>
          <w:lang w:val="lv-LV"/>
        </w:rPr>
        <w:t xml:space="preserve">(piecdesmit septiņi eiro un 96 centi), kopā 333,96 </w:t>
      </w:r>
      <w:proofErr w:type="spellStart"/>
      <w:r w:rsidRPr="008B3111">
        <w:rPr>
          <w:lang w:val="lv-LV"/>
        </w:rPr>
        <w:t>euro</w:t>
      </w:r>
      <w:proofErr w:type="spellEnd"/>
      <w:r w:rsidRPr="008B3111">
        <w:rPr>
          <w:lang w:val="lv-LV"/>
        </w:rPr>
        <w:t xml:space="preserve"> (trīs simti trīsdesmit trīs  eiro un 96 centi) gadā.</w:t>
      </w:r>
    </w:p>
    <w:p w14:paraId="28342BCF" w14:textId="77777777" w:rsidR="008B3111" w:rsidRPr="008B3111" w:rsidRDefault="008B3111" w:rsidP="00484B6F">
      <w:pPr>
        <w:tabs>
          <w:tab w:val="right" w:pos="9000"/>
        </w:tabs>
        <w:jc w:val="both"/>
        <w:rPr>
          <w:lang w:val="lv-LV"/>
        </w:rPr>
      </w:pPr>
      <w:r w:rsidRPr="008B3111">
        <w:rPr>
          <w:lang w:val="lv-LV"/>
        </w:rPr>
        <w:t>3.2. Nomnieks maksā Nomas maksu pārskaitot naudas līdzekļus Iznomātāja norēķinu kontā uz Iznomātāja atsevišķi izsniegtu rēķinu pamata līdz nākošā ceturkšņa pirmā mēneša 15.datumam.</w:t>
      </w:r>
      <w:r w:rsidRPr="008B3111">
        <w:rPr>
          <w:rFonts w:eastAsia="Calibri"/>
          <w:iCs/>
          <w:lang w:val="lv-LV" w:eastAsia="lv-LV"/>
        </w:rPr>
        <w:t xml:space="preserve"> Rēķini tiek sagatavoti elektroniski bez rekvizīta „paraksts” ar atsauci uz Līgumu kā spēkā esošu attaisnojošu dokumentu. Rēķins tiek nosūtīts uz nomnieka elektroniskā pasta adresi: </w:t>
      </w:r>
      <w:r w:rsidRPr="008B3111">
        <w:rPr>
          <w:rFonts w:eastAsiaTheme="minorHAnsi"/>
          <w:sz w:val="22"/>
          <w:szCs w:val="22"/>
          <w:lang w:val="lv-LV"/>
        </w:rPr>
        <w:t>andris.didrihsons@energynet.lv</w:t>
      </w:r>
      <w:r w:rsidRPr="008B3111">
        <w:rPr>
          <w:lang w:val="lv-LV"/>
        </w:rPr>
        <w:t>.</w:t>
      </w:r>
    </w:p>
    <w:p w14:paraId="748178F1" w14:textId="77777777" w:rsidR="008B3111" w:rsidRPr="008B3111" w:rsidRDefault="008B3111" w:rsidP="00484B6F">
      <w:pPr>
        <w:tabs>
          <w:tab w:val="right" w:pos="9000"/>
        </w:tabs>
        <w:jc w:val="both"/>
        <w:rPr>
          <w:lang w:val="lv-LV"/>
        </w:rPr>
      </w:pPr>
      <w:r w:rsidRPr="008B3111">
        <w:rPr>
          <w:lang w:val="lv-LV"/>
        </w:rPr>
        <w:t>3.3. Līguma darbības laikā visus nodokļus un nodevas, kas paredzēti normatīvajos aktos (tajā skaitā nekustamā īpašuma nodokli) Nomnieks maksā saskaņā ar piestādīto rēķinu.</w:t>
      </w:r>
    </w:p>
    <w:p w14:paraId="2609A01A" w14:textId="77777777" w:rsidR="008B3111" w:rsidRPr="008B3111" w:rsidRDefault="008B3111" w:rsidP="00484B6F">
      <w:pPr>
        <w:tabs>
          <w:tab w:val="right" w:pos="9000"/>
        </w:tabs>
        <w:jc w:val="both"/>
        <w:rPr>
          <w:lang w:val="lv-LV"/>
        </w:rPr>
      </w:pPr>
      <w:r w:rsidRPr="008B3111">
        <w:rPr>
          <w:lang w:val="lv-LV"/>
        </w:rPr>
        <w:t xml:space="preserve">3.4. </w:t>
      </w:r>
      <w:r w:rsidRPr="008B3111">
        <w:rPr>
          <w:rFonts w:eastAsia="Calibri"/>
          <w:bCs/>
          <w:lang w:val="lv-LV"/>
        </w:rPr>
        <w:t xml:space="preserve">Nomnieks </w:t>
      </w:r>
      <w:r w:rsidRPr="008B3111">
        <w:rPr>
          <w:lang w:val="lv-LV"/>
        </w:rPr>
        <w:t>uz Iznomātāja atsevišķi izsniegta rēķinu pamata</w:t>
      </w:r>
      <w:r w:rsidRPr="008B3111">
        <w:rPr>
          <w:rFonts w:eastAsia="Calibri"/>
          <w:bCs/>
          <w:lang w:val="lv-LV"/>
        </w:rPr>
        <w:t xml:space="preserve"> veic vienreizēju maksājumu</w:t>
      </w:r>
      <w:r w:rsidRPr="008B3111">
        <w:rPr>
          <w:rFonts w:eastAsia="Calibri"/>
          <w:bCs/>
          <w:szCs w:val="22"/>
          <w:lang w:val="lv-LV"/>
        </w:rPr>
        <w:t xml:space="preserve"> </w:t>
      </w:r>
      <w:r w:rsidRPr="008B3111">
        <w:rPr>
          <w:rFonts w:eastAsia="Calibri"/>
          <w:b/>
          <w:szCs w:val="22"/>
          <w:lang w:val="lv-LV"/>
        </w:rPr>
        <w:t>135,00</w:t>
      </w:r>
      <w:r w:rsidRPr="008B3111">
        <w:rPr>
          <w:rFonts w:eastAsia="Calibri"/>
          <w:bCs/>
          <w:szCs w:val="22"/>
          <w:lang w:val="lv-LV"/>
        </w:rPr>
        <w:t xml:space="preserve"> </w:t>
      </w:r>
      <w:proofErr w:type="spellStart"/>
      <w:r w:rsidRPr="008B3111">
        <w:rPr>
          <w:rFonts w:eastAsia="Calibri"/>
          <w:bCs/>
          <w:i/>
          <w:iCs/>
          <w:szCs w:val="22"/>
          <w:lang w:val="lv-LV"/>
        </w:rPr>
        <w:t>euro</w:t>
      </w:r>
      <w:proofErr w:type="spellEnd"/>
      <w:r w:rsidRPr="008B3111">
        <w:rPr>
          <w:rFonts w:eastAsia="Calibri"/>
          <w:bCs/>
          <w:szCs w:val="22"/>
          <w:lang w:val="lv-LV"/>
        </w:rPr>
        <w:t xml:space="preserve"> </w:t>
      </w:r>
      <w:r w:rsidRPr="008B3111">
        <w:rPr>
          <w:rFonts w:eastAsia="Calibri"/>
          <w:bCs/>
          <w:iCs/>
          <w:szCs w:val="22"/>
          <w:lang w:val="lv-LV"/>
        </w:rPr>
        <w:t>(viens simts trīsdesmit pieci eiro un 00 centi)</w:t>
      </w:r>
      <w:r w:rsidRPr="008B3111">
        <w:rPr>
          <w:rFonts w:eastAsia="Calibri"/>
          <w:bCs/>
          <w:lang w:val="lv-LV"/>
        </w:rPr>
        <w:t xml:space="preserve"> apmērā, lai kompensētu Iznomātāja pieaicinātā sertificēta vērtētāja atlīdzības summu par Zemesgabala gada  maksas noteikšanu</w:t>
      </w:r>
      <w:r w:rsidRPr="008B3111">
        <w:rPr>
          <w:lang w:val="lv-LV"/>
        </w:rPr>
        <w:t>.</w:t>
      </w:r>
      <w:r w:rsidRPr="008B3111">
        <w:rPr>
          <w:rFonts w:eastAsia="Calibri"/>
          <w:iCs/>
          <w:lang w:val="lv-LV" w:eastAsia="lv-LV"/>
        </w:rPr>
        <w:t xml:space="preserve"> Rēķins tiek sagatavots elektroniski bez rekvizīta „paraksts” ar atsauci uz Līgumu kā spēkā esošu attaisnojošu dokumentu. Rēķins tiek nosūtīts uz Nomnieka elektroniskā pasta adresi.</w:t>
      </w:r>
    </w:p>
    <w:p w14:paraId="5A4FC44F" w14:textId="77777777" w:rsidR="008B3111" w:rsidRPr="008B3111" w:rsidRDefault="008B3111" w:rsidP="00484B6F">
      <w:pPr>
        <w:tabs>
          <w:tab w:val="right" w:pos="9000"/>
        </w:tabs>
        <w:jc w:val="both"/>
        <w:rPr>
          <w:lang w:val="lv-LV"/>
        </w:rPr>
      </w:pPr>
      <w:r w:rsidRPr="008B3111">
        <w:rPr>
          <w:lang w:val="lv-LV"/>
        </w:rPr>
        <w:lastRenderedPageBreak/>
        <w:t>3.5. Par 3.2.punktā minēto maksājumu termiņu kavējumu Iznomātājs aprēķina līgumsodu 0,1% apmērā no kavētās maksājuma summas par katru kavējuma dienu.</w:t>
      </w:r>
    </w:p>
    <w:p w14:paraId="412AF3C0" w14:textId="77777777" w:rsidR="008B3111" w:rsidRPr="008B3111" w:rsidRDefault="008B3111" w:rsidP="00484B6F">
      <w:pPr>
        <w:tabs>
          <w:tab w:val="right" w:pos="9000"/>
        </w:tabs>
        <w:jc w:val="both"/>
        <w:rPr>
          <w:lang w:val="lv-LV"/>
        </w:rPr>
      </w:pPr>
      <w:r w:rsidRPr="008B3111">
        <w:rPr>
          <w:lang w:val="lv-LV"/>
        </w:rPr>
        <w:t>3.6. Iznomātājs var vienpusēji mainīt nomas maksu, ja izdarīti grozījumi tiesību aktos par valsts vai pašvaldības zemes nomas maksas aprēķināšanas kārtību. Šādas iznomātāja noteiktas izmaiņas ir saistošas nomniekam ar dienu, kad stājušies spēkā grozījumi tiesību aktos.</w:t>
      </w:r>
    </w:p>
    <w:p w14:paraId="27D5D98E" w14:textId="77777777" w:rsidR="008B3111" w:rsidRPr="008B3111" w:rsidRDefault="008B3111" w:rsidP="00484B6F">
      <w:pPr>
        <w:tabs>
          <w:tab w:val="right" w:pos="9000"/>
        </w:tabs>
        <w:jc w:val="both"/>
        <w:rPr>
          <w:lang w:val="lv-LV"/>
        </w:rPr>
      </w:pPr>
      <w:r w:rsidRPr="008B3111">
        <w:rPr>
          <w:lang w:val="lv-LV"/>
        </w:rPr>
        <w:t>3.7. Mainoties PVN likmei saskaņā ar Latvijas Republikā spēkā esošajiem normatīvajiem aktiem, mainās arī nomas maksa (palielinās vai samazinās) atbilstoši PVN likmes maiņai.</w:t>
      </w:r>
    </w:p>
    <w:p w14:paraId="5207D707" w14:textId="77777777" w:rsidR="008B3111" w:rsidRPr="008B3111" w:rsidRDefault="008B3111" w:rsidP="00484B6F">
      <w:pPr>
        <w:tabs>
          <w:tab w:val="right" w:pos="9000"/>
        </w:tabs>
        <w:jc w:val="both"/>
        <w:rPr>
          <w:rFonts w:eastAsia="Calibri"/>
          <w:b/>
          <w:bCs/>
          <w:lang w:val="lv-LV" w:eastAsia="ar-SA"/>
        </w:rPr>
      </w:pPr>
      <w:r w:rsidRPr="008B3111">
        <w:rPr>
          <w:bCs/>
          <w:lang w:val="lv-LV"/>
        </w:rPr>
        <w:t>3.8.</w:t>
      </w:r>
      <w:r w:rsidRPr="008B3111">
        <w:rPr>
          <w:rFonts w:eastAsia="Calibri"/>
          <w:lang w:val="lv-LV" w:eastAsia="ar-SA"/>
        </w:rPr>
        <w:t xml:space="preserve"> Iznomātājs var vienpersoniski mainīt nomas maksu par to rakstiski paziņojot Nomniekam  1 (vienu) mēnesi iepriekš ja mainījies nekustamā īpašuma lietošanas mērķis un tas neatbilst lietošanas mērķim, kāds tas bija uz līguma noslēgšanas brīdi vai ja mainījusies Zemes gabala kadastrālā vērtība. Nomas maksa uzskatāma par paaugstinātu ar nākošo maksājumu, kas seko pēc Iznomātāja rakstiska paziņojuma nosūtīšanas par nomas maksas paaugstināšanu.</w:t>
      </w:r>
    </w:p>
    <w:p w14:paraId="11D11B76" w14:textId="77777777" w:rsidR="008B3111" w:rsidRPr="008B3111" w:rsidRDefault="008B3111" w:rsidP="00484B6F">
      <w:pPr>
        <w:jc w:val="center"/>
        <w:rPr>
          <w:b/>
          <w:lang w:val="lv-LV" w:eastAsia="lv-LV"/>
        </w:rPr>
      </w:pPr>
      <w:r w:rsidRPr="008B3111">
        <w:rPr>
          <w:b/>
          <w:lang w:val="lv-LV" w:eastAsia="lv-LV"/>
        </w:rPr>
        <w:t>4. Iznomātāja tiesības un pienākumi</w:t>
      </w:r>
    </w:p>
    <w:p w14:paraId="1E173145" w14:textId="77777777" w:rsidR="008B3111" w:rsidRPr="008B3111" w:rsidRDefault="008B3111" w:rsidP="00484B6F">
      <w:pPr>
        <w:jc w:val="both"/>
        <w:rPr>
          <w:color w:val="000000"/>
          <w:lang w:val="lv-LV" w:eastAsia="lv-LV"/>
        </w:rPr>
      </w:pPr>
      <w:r w:rsidRPr="008B3111">
        <w:rPr>
          <w:color w:val="000000"/>
          <w:lang w:val="lv-LV" w:eastAsia="lv-LV"/>
        </w:rPr>
        <w:t xml:space="preserve"> 4.1. Iznomātājs apņemas un garantē Nomniekam:</w:t>
      </w:r>
    </w:p>
    <w:p w14:paraId="7AC9EEC4" w14:textId="77777777" w:rsidR="008B3111" w:rsidRPr="008B3111" w:rsidRDefault="008B3111" w:rsidP="00484B6F">
      <w:pPr>
        <w:ind w:hanging="540"/>
        <w:jc w:val="both"/>
        <w:rPr>
          <w:color w:val="000000"/>
          <w:lang w:val="lv-LV" w:eastAsia="lv-LV"/>
        </w:rPr>
      </w:pPr>
      <w:r w:rsidRPr="008B3111">
        <w:rPr>
          <w:color w:val="000000"/>
          <w:lang w:val="lv-LV" w:eastAsia="lv-LV"/>
        </w:rPr>
        <w:t>4.1.1. ka ir vienīgais Zemesgabala īpašnieks, kuram ir tiesības slēgt šo Līgumu;</w:t>
      </w:r>
    </w:p>
    <w:p w14:paraId="2FD9D914" w14:textId="77777777" w:rsidR="008B3111" w:rsidRPr="008B3111" w:rsidRDefault="008B3111" w:rsidP="00484B6F">
      <w:pPr>
        <w:ind w:hanging="540"/>
        <w:jc w:val="both"/>
        <w:rPr>
          <w:color w:val="000000"/>
          <w:lang w:val="lv-LV" w:eastAsia="lv-LV"/>
        </w:rPr>
      </w:pPr>
      <w:r w:rsidRPr="008B3111">
        <w:rPr>
          <w:color w:val="000000"/>
          <w:lang w:val="lv-LV" w:eastAsia="lv-LV"/>
        </w:rPr>
        <w:t xml:space="preserve">4.1.2. </w:t>
      </w:r>
      <w:r w:rsidRPr="008B3111">
        <w:rPr>
          <w:lang w:val="lv-LV" w:eastAsia="lv-LV"/>
        </w:rPr>
        <w:t>nodot Nomniekam iznomāto zemesgabalu ar Līguma parakstīšanas brīdi;</w:t>
      </w:r>
    </w:p>
    <w:p w14:paraId="5369A21E" w14:textId="77777777" w:rsidR="008B3111" w:rsidRPr="008B3111" w:rsidRDefault="008B3111" w:rsidP="00484B6F">
      <w:pPr>
        <w:ind w:hanging="540"/>
        <w:jc w:val="both"/>
        <w:rPr>
          <w:color w:val="000000"/>
          <w:lang w:val="lv-LV" w:eastAsia="lv-LV"/>
        </w:rPr>
      </w:pPr>
      <w:r w:rsidRPr="008B3111">
        <w:rPr>
          <w:color w:val="000000"/>
          <w:lang w:val="lv-LV" w:eastAsia="lv-LV"/>
        </w:rPr>
        <w:t>4.1.3. ka iznomātais Zemesgabals vai jebkura tā daļa nav iznomāta un nodota lietošanā vai valdījumā trešajai personai;</w:t>
      </w:r>
    </w:p>
    <w:p w14:paraId="167D282D" w14:textId="77777777" w:rsidR="008B3111" w:rsidRPr="008B3111" w:rsidRDefault="008B3111" w:rsidP="00484B6F">
      <w:pPr>
        <w:ind w:hanging="540"/>
        <w:jc w:val="both"/>
        <w:rPr>
          <w:color w:val="000000"/>
          <w:lang w:val="lv-LV" w:eastAsia="lv-LV"/>
        </w:rPr>
      </w:pPr>
      <w:r w:rsidRPr="008B3111">
        <w:rPr>
          <w:color w:val="000000"/>
          <w:lang w:val="lv-LV" w:eastAsia="lv-LV"/>
        </w:rPr>
        <w:t>4.1.4. ka šī nomas Līguma termiņa ietvaros Nomnieks var izmantot Zemesgabalu bez jebkāda pārtraukuma vai traucējuma no Iznomātāja puses;</w:t>
      </w:r>
    </w:p>
    <w:p w14:paraId="5A7B0091" w14:textId="77777777" w:rsidR="008B3111" w:rsidRPr="008B3111" w:rsidRDefault="008B3111" w:rsidP="00484B6F">
      <w:pPr>
        <w:ind w:hanging="540"/>
        <w:jc w:val="both"/>
        <w:rPr>
          <w:color w:val="000000"/>
          <w:lang w:val="lv-LV" w:eastAsia="lv-LV"/>
        </w:rPr>
      </w:pPr>
      <w:r w:rsidRPr="008B3111">
        <w:rPr>
          <w:color w:val="000000"/>
          <w:lang w:val="lv-LV" w:eastAsia="lv-LV"/>
        </w:rPr>
        <w:t>4.1.5. Iznomātājs apņemas atlīdzināt Nomniekam Iznomātāja vainas dēļ radušos zaudējumus;</w:t>
      </w:r>
    </w:p>
    <w:p w14:paraId="3BD199AF" w14:textId="77777777" w:rsidR="008B3111" w:rsidRPr="008B3111" w:rsidRDefault="008B3111" w:rsidP="00484B6F">
      <w:pPr>
        <w:ind w:hanging="540"/>
        <w:jc w:val="both"/>
        <w:rPr>
          <w:color w:val="000000"/>
          <w:lang w:val="lv-LV" w:eastAsia="lv-LV"/>
        </w:rPr>
      </w:pPr>
      <w:r w:rsidRPr="008B3111">
        <w:rPr>
          <w:color w:val="000000"/>
          <w:lang w:val="lv-LV" w:eastAsia="lv-LV"/>
        </w:rPr>
        <w:t xml:space="preserve">4.1.6. savlaicīgi iesniegt Nomniekam rēķinu, bet ne vēlāk kā 10 dienas pirms paredzamā maksājuma. </w:t>
      </w:r>
    </w:p>
    <w:p w14:paraId="7301B4B3" w14:textId="77777777" w:rsidR="008B3111" w:rsidRPr="008B3111" w:rsidRDefault="008B3111" w:rsidP="00484B6F">
      <w:pPr>
        <w:tabs>
          <w:tab w:val="left" w:pos="180"/>
          <w:tab w:val="left" w:pos="360"/>
        </w:tabs>
        <w:jc w:val="both"/>
        <w:rPr>
          <w:color w:val="000000"/>
          <w:lang w:val="lv-LV" w:eastAsia="lv-LV"/>
        </w:rPr>
      </w:pPr>
      <w:r w:rsidRPr="008B3111">
        <w:rPr>
          <w:color w:val="000000"/>
          <w:lang w:val="lv-LV" w:eastAsia="lv-LV"/>
        </w:rPr>
        <w:t xml:space="preserve"> 4.2. Iznomātājam ir tiesības apsekot iznomāto Zemesgabalu tādā apjomā, lai pārliecinātos par Zemesgabala izmantošanu.</w:t>
      </w:r>
    </w:p>
    <w:p w14:paraId="237E26F9" w14:textId="77777777" w:rsidR="008B3111" w:rsidRPr="008B3111" w:rsidRDefault="008B3111" w:rsidP="00484B6F">
      <w:pPr>
        <w:jc w:val="both"/>
        <w:rPr>
          <w:lang w:val="lv-LV" w:eastAsia="lv-LV"/>
        </w:rPr>
      </w:pPr>
      <w:r w:rsidRPr="008B3111">
        <w:rPr>
          <w:lang w:val="lv-LV" w:eastAsia="lv-LV"/>
        </w:rPr>
        <w:t xml:space="preserve"> 4.3. Iznomātājam nav atļauts iejaukties Nomnieka saimnieciskajā darbā, ja šī darbība   nav pretrunā ar šo Līgumu un Latvijas Republikas normatīvajiem aktiem. </w:t>
      </w:r>
    </w:p>
    <w:p w14:paraId="39A9E052" w14:textId="77777777" w:rsidR="008B3111" w:rsidRPr="008B3111" w:rsidRDefault="008B3111" w:rsidP="00484B6F">
      <w:pPr>
        <w:jc w:val="both"/>
        <w:rPr>
          <w:lang w:val="lv-LV" w:eastAsia="lv-LV"/>
        </w:rPr>
      </w:pPr>
      <w:r w:rsidRPr="008B3111">
        <w:rPr>
          <w:lang w:val="lv-LV" w:eastAsia="lv-LV"/>
        </w:rPr>
        <w:t xml:space="preserve"> 4.4. Ja Nomnieka vainas dēļ netiek ievēroti likumi, MK noteikumi vai šī Līguma saistības, Iznomātājs ir tiesīgs prasīt nekavējoties novērst tā darbības vai bezdarbības dēļ radīto Līguma nosacījumu pārkāpumu sekas un atlīdzināt radītos zaudējumus, kā arī Līguma pirmstermiņa izbeigšanu.</w:t>
      </w:r>
    </w:p>
    <w:p w14:paraId="450F76AA" w14:textId="77777777" w:rsidR="008B3111" w:rsidRPr="008B3111" w:rsidRDefault="008B3111" w:rsidP="00484B6F">
      <w:pPr>
        <w:jc w:val="center"/>
        <w:rPr>
          <w:color w:val="000000"/>
          <w:lang w:val="lv-LV" w:eastAsia="lv-LV"/>
        </w:rPr>
      </w:pPr>
      <w:r w:rsidRPr="008B3111">
        <w:rPr>
          <w:b/>
          <w:color w:val="000000"/>
          <w:lang w:val="lv-LV" w:eastAsia="lv-LV"/>
        </w:rPr>
        <w:t>5. Nomnieka tiesības un pienākumi</w:t>
      </w:r>
    </w:p>
    <w:p w14:paraId="7D483F88" w14:textId="77777777" w:rsidR="008B3111" w:rsidRPr="008B3111" w:rsidRDefault="008B3111" w:rsidP="00484B6F">
      <w:pPr>
        <w:jc w:val="both"/>
        <w:rPr>
          <w:lang w:val="lv-LV" w:eastAsia="lv-LV"/>
        </w:rPr>
      </w:pPr>
      <w:r w:rsidRPr="008B3111">
        <w:rPr>
          <w:lang w:val="lv-LV" w:eastAsia="lv-LV"/>
        </w:rPr>
        <w:t>5.1. Nomnieks ir tiesīgs izmantot iznomāto Zemesgabalu, ievērojot šī Līguma noteikumus un Zemesgabala lietošanas tiesību aprobežojumus.</w:t>
      </w:r>
    </w:p>
    <w:p w14:paraId="57BA3433" w14:textId="77777777" w:rsidR="008B3111" w:rsidRPr="008B3111" w:rsidRDefault="008B3111" w:rsidP="00484B6F">
      <w:pPr>
        <w:jc w:val="both"/>
        <w:rPr>
          <w:color w:val="000000"/>
          <w:lang w:val="lv-LV" w:eastAsia="lv-LV"/>
        </w:rPr>
      </w:pPr>
      <w:r w:rsidRPr="008B3111">
        <w:rPr>
          <w:lang w:val="lv-LV" w:eastAsia="lv-LV"/>
        </w:rPr>
        <w:t>5.2. Pēc šā Līguma darbības izbeigšanās Nomniekam ir tiesības (rakstiski saskaņojot ar Iznomātāju) paņemt no Zemesgabala visus viņa izdarītos atdalāmos uzlabojumus, kas bija veikti rakstiski saskaņojot ar Iznomātāju.</w:t>
      </w:r>
    </w:p>
    <w:p w14:paraId="1D7162AB" w14:textId="77777777" w:rsidR="008B3111" w:rsidRPr="008B3111" w:rsidRDefault="008B3111" w:rsidP="00484B6F">
      <w:pPr>
        <w:jc w:val="both"/>
        <w:rPr>
          <w:color w:val="000000"/>
          <w:lang w:val="lv-LV" w:eastAsia="lv-LV"/>
        </w:rPr>
      </w:pPr>
      <w:r w:rsidRPr="008B3111">
        <w:rPr>
          <w:color w:val="000000"/>
          <w:lang w:val="lv-LV" w:eastAsia="lv-LV"/>
        </w:rPr>
        <w:t>5.3.  Nomnieks apņemas un garantē:</w:t>
      </w:r>
    </w:p>
    <w:p w14:paraId="21E3014E" w14:textId="77777777" w:rsidR="008B3111" w:rsidRPr="008B3111" w:rsidRDefault="008B3111" w:rsidP="00484B6F">
      <w:pPr>
        <w:numPr>
          <w:ilvl w:val="2"/>
          <w:numId w:val="48"/>
        </w:numPr>
        <w:spacing w:after="160" w:line="259" w:lineRule="auto"/>
        <w:ind w:left="0"/>
        <w:jc w:val="both"/>
        <w:rPr>
          <w:color w:val="000000"/>
          <w:lang w:val="lv-LV" w:eastAsia="lv-LV"/>
        </w:rPr>
      </w:pPr>
      <w:r w:rsidRPr="008B3111">
        <w:rPr>
          <w:color w:val="000000"/>
          <w:lang w:val="lv-LV" w:eastAsia="lv-LV"/>
        </w:rPr>
        <w:t>nodrošināt Zemesgabala izmantošanu saskaņā ar Līgumā norādītiem mērķiem;</w:t>
      </w:r>
    </w:p>
    <w:p w14:paraId="1CB5D63E" w14:textId="77777777" w:rsidR="008B3111" w:rsidRPr="008B3111" w:rsidRDefault="008B3111" w:rsidP="00484B6F">
      <w:pPr>
        <w:numPr>
          <w:ilvl w:val="2"/>
          <w:numId w:val="48"/>
        </w:numPr>
        <w:spacing w:after="160" w:line="259" w:lineRule="auto"/>
        <w:ind w:left="0" w:hanging="540"/>
        <w:jc w:val="both"/>
        <w:rPr>
          <w:color w:val="000000"/>
          <w:lang w:val="lv-LV" w:eastAsia="lv-LV"/>
        </w:rPr>
      </w:pPr>
      <w:r w:rsidRPr="008B3111">
        <w:rPr>
          <w:color w:val="000000"/>
          <w:lang w:val="lv-LV" w:eastAsia="lv-LV"/>
        </w:rPr>
        <w:t>nepieļaut darbības, kas pasliktina Zemesgabala stāvokli. Pasargāt Zemesgabalu no aizaugšanas un no citiem procesiem, kas pasliktina zemes kultūrtehnisko stāvokli;</w:t>
      </w:r>
    </w:p>
    <w:p w14:paraId="06E8D840" w14:textId="77777777" w:rsidR="008B3111" w:rsidRPr="008B3111" w:rsidRDefault="008B3111" w:rsidP="00484B6F">
      <w:pPr>
        <w:numPr>
          <w:ilvl w:val="2"/>
          <w:numId w:val="48"/>
        </w:numPr>
        <w:spacing w:after="160" w:line="259" w:lineRule="auto"/>
        <w:ind w:left="0" w:hanging="540"/>
        <w:jc w:val="both"/>
        <w:rPr>
          <w:color w:val="000000"/>
          <w:lang w:val="lv-LV" w:eastAsia="lv-LV"/>
        </w:rPr>
      </w:pPr>
      <w:r w:rsidRPr="008B3111">
        <w:rPr>
          <w:color w:val="000000"/>
          <w:lang w:val="lv-LV" w:eastAsia="lv-LV"/>
        </w:rPr>
        <w:t>ar savu darbību netraucēt blakus esošo zemes īpašnieku un lietotāju likumīgās intereses;</w:t>
      </w:r>
    </w:p>
    <w:p w14:paraId="2DBCCCEB" w14:textId="77777777" w:rsidR="008B3111" w:rsidRPr="008B3111" w:rsidRDefault="008B3111" w:rsidP="00484B6F">
      <w:pPr>
        <w:numPr>
          <w:ilvl w:val="2"/>
          <w:numId w:val="48"/>
        </w:numPr>
        <w:spacing w:after="160" w:line="259" w:lineRule="auto"/>
        <w:ind w:left="0" w:hanging="540"/>
        <w:jc w:val="both"/>
        <w:rPr>
          <w:color w:val="000000"/>
          <w:lang w:val="lv-LV" w:eastAsia="lv-LV"/>
        </w:rPr>
      </w:pPr>
      <w:r w:rsidRPr="008B3111">
        <w:rPr>
          <w:color w:val="000000"/>
          <w:lang w:val="lv-LV" w:eastAsia="lv-LV"/>
        </w:rPr>
        <w:t>ievērot būvju, autoceļu, kabeļu, cauruļvadu, gaisa elektropārvades līniju un sakaru līniju aizsardzības un ekspluatācijas noteikumus;</w:t>
      </w:r>
    </w:p>
    <w:p w14:paraId="3F0E19A7" w14:textId="77777777" w:rsidR="008B3111" w:rsidRPr="008B3111" w:rsidRDefault="008B3111" w:rsidP="00484B6F">
      <w:pPr>
        <w:numPr>
          <w:ilvl w:val="2"/>
          <w:numId w:val="48"/>
        </w:numPr>
        <w:spacing w:after="160" w:line="259" w:lineRule="auto"/>
        <w:ind w:left="0" w:hanging="540"/>
        <w:jc w:val="both"/>
        <w:rPr>
          <w:color w:val="000000"/>
          <w:lang w:val="lv-LV" w:eastAsia="lv-LV"/>
        </w:rPr>
      </w:pPr>
      <w:r w:rsidRPr="008B3111">
        <w:rPr>
          <w:color w:val="000000"/>
          <w:lang w:val="lv-LV" w:eastAsia="lv-LV"/>
        </w:rPr>
        <w:t>sakopt un uzturēt kārtībā lietošanā nodoto Zemesgabalu, kā arī iznomātajam Zemesgabalam pieguļošās teritoriju atbilstoši spēkā esošajiem noteikumiem;</w:t>
      </w:r>
    </w:p>
    <w:p w14:paraId="1AFB040C" w14:textId="77777777" w:rsidR="008B3111" w:rsidRPr="008B3111" w:rsidRDefault="008B3111" w:rsidP="00484B6F">
      <w:pPr>
        <w:numPr>
          <w:ilvl w:val="2"/>
          <w:numId w:val="48"/>
        </w:numPr>
        <w:spacing w:after="160" w:line="259" w:lineRule="auto"/>
        <w:ind w:left="0" w:hanging="540"/>
        <w:jc w:val="both"/>
        <w:rPr>
          <w:color w:val="000000"/>
          <w:lang w:val="lv-LV" w:eastAsia="lv-LV"/>
        </w:rPr>
      </w:pPr>
      <w:r w:rsidRPr="008B3111">
        <w:rPr>
          <w:color w:val="000000"/>
          <w:lang w:val="lv-LV" w:eastAsia="lv-LV"/>
        </w:rPr>
        <w:t>nodrošināt uz iznomātā Zemesgabala atrodošos objektu uzturēšanu atbilstoši normatīvo aktu prasībām;</w:t>
      </w:r>
    </w:p>
    <w:p w14:paraId="2AD6F4D0" w14:textId="77777777" w:rsidR="008B3111" w:rsidRPr="008B3111" w:rsidRDefault="008B3111" w:rsidP="00484B6F">
      <w:pPr>
        <w:numPr>
          <w:ilvl w:val="2"/>
          <w:numId w:val="48"/>
        </w:numPr>
        <w:spacing w:after="160" w:line="259" w:lineRule="auto"/>
        <w:ind w:left="0" w:hanging="540"/>
        <w:jc w:val="both"/>
        <w:rPr>
          <w:color w:val="000000"/>
          <w:lang w:val="lv-LV" w:eastAsia="lv-LV"/>
        </w:rPr>
      </w:pPr>
      <w:r w:rsidRPr="008B3111">
        <w:rPr>
          <w:color w:val="000000"/>
          <w:lang w:val="lv-LV" w:eastAsia="lv-LV"/>
        </w:rPr>
        <w:lastRenderedPageBreak/>
        <w:t>Līguma 3.1. un 3.3.punktā noteiktā kārtībā samaksāt Zemesgabala nomas maksu un nekustamā īpašuma nodokli;</w:t>
      </w:r>
    </w:p>
    <w:p w14:paraId="137A88BC" w14:textId="77777777" w:rsidR="008B3111" w:rsidRPr="008B3111" w:rsidRDefault="008B3111" w:rsidP="00484B6F">
      <w:pPr>
        <w:numPr>
          <w:ilvl w:val="2"/>
          <w:numId w:val="48"/>
        </w:numPr>
        <w:spacing w:after="160" w:line="259" w:lineRule="auto"/>
        <w:ind w:left="0" w:hanging="540"/>
        <w:jc w:val="both"/>
        <w:rPr>
          <w:color w:val="000000"/>
          <w:lang w:val="lv-LV" w:eastAsia="lv-LV"/>
        </w:rPr>
      </w:pPr>
      <w:r w:rsidRPr="008B3111">
        <w:rPr>
          <w:lang w:val="lv-LV" w:eastAsia="lv-LV"/>
        </w:rPr>
        <w:t>atlīdzināt Iznomātājam savas vainas dēļ radušos zaudējumus, kas ir radušies nepildot vai nepienācīgi pildot Līgumā paredzētos noteikumus;</w:t>
      </w:r>
    </w:p>
    <w:p w14:paraId="5EDC5E79" w14:textId="77777777" w:rsidR="008B3111" w:rsidRPr="008B3111" w:rsidRDefault="008B3111" w:rsidP="00484B6F">
      <w:pPr>
        <w:jc w:val="both"/>
        <w:rPr>
          <w:color w:val="000000"/>
          <w:lang w:val="lv-LV" w:eastAsia="lv-LV"/>
        </w:rPr>
      </w:pPr>
      <w:r w:rsidRPr="008B3111">
        <w:rPr>
          <w:color w:val="000000"/>
          <w:lang w:val="lv-LV" w:eastAsia="lv-LV"/>
        </w:rPr>
        <w:t>5.4. Veicot jebkurus darbus uz Zemesgabala, Nomniekam ir pienākumus ievērot drošības   tehnikas, ugunsdrošības, apkārtējās vides aizsardzības instrukcijas, kā arī citus likumdošanas aktus, kas regulē šādu darbu veikšanu.</w:t>
      </w:r>
    </w:p>
    <w:p w14:paraId="4721416A" w14:textId="77777777" w:rsidR="008B3111" w:rsidRPr="008B3111" w:rsidRDefault="008B3111" w:rsidP="00484B6F">
      <w:pPr>
        <w:jc w:val="both"/>
        <w:rPr>
          <w:color w:val="000000"/>
          <w:lang w:val="lv-LV" w:eastAsia="lv-LV"/>
        </w:rPr>
      </w:pPr>
      <w:r w:rsidRPr="008B3111">
        <w:rPr>
          <w:color w:val="000000"/>
          <w:lang w:val="lv-LV" w:eastAsia="lv-LV"/>
        </w:rPr>
        <w:t xml:space="preserve">5.5. Nomniekam nav tiesību nodot Zemesgabalu apakšnomā trešajām personām.  </w:t>
      </w:r>
    </w:p>
    <w:p w14:paraId="61D76A34" w14:textId="77777777" w:rsidR="008B3111" w:rsidRPr="008B3111" w:rsidRDefault="008B3111" w:rsidP="00484B6F">
      <w:pPr>
        <w:jc w:val="both"/>
        <w:rPr>
          <w:color w:val="000000"/>
          <w:lang w:val="lv-LV" w:eastAsia="lv-LV"/>
        </w:rPr>
      </w:pPr>
      <w:r w:rsidRPr="008B3111">
        <w:rPr>
          <w:color w:val="000000"/>
          <w:lang w:val="lv-LV" w:eastAsia="lv-LV"/>
        </w:rPr>
        <w:t>5.6. Pēc līgumsaistību izbeigšanas Nomnieks nodod Iznomātājam Zemesgabalu sakārtotā     stāvoklī.</w:t>
      </w:r>
    </w:p>
    <w:p w14:paraId="20123FE8" w14:textId="77777777" w:rsidR="008B3111" w:rsidRPr="008B3111" w:rsidRDefault="008B3111" w:rsidP="00484B6F">
      <w:pPr>
        <w:jc w:val="center"/>
        <w:rPr>
          <w:b/>
          <w:color w:val="000000"/>
          <w:lang w:val="lv-LV" w:eastAsia="lv-LV"/>
        </w:rPr>
      </w:pPr>
      <w:r w:rsidRPr="008B3111">
        <w:rPr>
          <w:b/>
          <w:caps/>
          <w:color w:val="000000"/>
          <w:lang w:val="lv-LV" w:eastAsia="lv-LV"/>
        </w:rPr>
        <w:t>6. L</w:t>
      </w:r>
      <w:r w:rsidRPr="008B3111">
        <w:rPr>
          <w:b/>
          <w:color w:val="000000"/>
          <w:lang w:val="lv-LV" w:eastAsia="lv-LV"/>
        </w:rPr>
        <w:t>īguma izbeigšana</w:t>
      </w:r>
    </w:p>
    <w:p w14:paraId="772A7A26" w14:textId="77777777" w:rsidR="008B3111" w:rsidRPr="008B3111" w:rsidRDefault="008B3111" w:rsidP="00484B6F">
      <w:pPr>
        <w:jc w:val="both"/>
        <w:rPr>
          <w:color w:val="000000"/>
          <w:lang w:val="lv-LV" w:eastAsia="lv-LV"/>
        </w:rPr>
      </w:pPr>
      <w:r w:rsidRPr="008B3111">
        <w:rPr>
          <w:color w:val="000000"/>
          <w:lang w:val="lv-LV" w:eastAsia="lv-LV"/>
        </w:rPr>
        <w:t xml:space="preserve">6.1. </w:t>
      </w:r>
      <w:smartTag w:uri="schemas-tilde-lv/tildestengine" w:element="veidnes">
        <w:smartTagPr>
          <w:attr w:name="id" w:val="-1"/>
          <w:attr w:name="baseform" w:val="līgums"/>
          <w:attr w:name="text" w:val="līgums"/>
        </w:smartTagPr>
        <w:r w:rsidRPr="008B3111">
          <w:rPr>
            <w:color w:val="000000"/>
            <w:lang w:val="lv-LV" w:eastAsia="lv-LV"/>
          </w:rPr>
          <w:t>Līgums</w:t>
        </w:r>
      </w:smartTag>
      <w:r w:rsidRPr="008B3111">
        <w:rPr>
          <w:color w:val="000000"/>
          <w:lang w:val="lv-LV" w:eastAsia="lv-LV"/>
        </w:rPr>
        <w:t xml:space="preserve"> var tikt grozīts, papildināts vai izbeigts pirms termiņa, Pusēm savstarpēji </w:t>
      </w:r>
      <w:proofErr w:type="spellStart"/>
      <w:r w:rsidRPr="008B3111">
        <w:rPr>
          <w:color w:val="000000"/>
          <w:lang w:val="lv-LV" w:eastAsia="lv-LV"/>
        </w:rPr>
        <w:t>rakstveidā</w:t>
      </w:r>
      <w:proofErr w:type="spellEnd"/>
      <w:r w:rsidRPr="008B3111">
        <w:rPr>
          <w:color w:val="000000"/>
          <w:lang w:val="lv-LV" w:eastAsia="lv-LV"/>
        </w:rPr>
        <w:t xml:space="preserve"> vienojoties. Šādas vienošanās stājas spēkā ar parakstīšanas brīdi un vienlaicīgi kļūst par šī Līguma neatņemamu sastāvdaļu.</w:t>
      </w:r>
    </w:p>
    <w:p w14:paraId="339CFFF6" w14:textId="77777777" w:rsidR="008B3111" w:rsidRPr="008B3111" w:rsidRDefault="008B3111" w:rsidP="00484B6F">
      <w:pPr>
        <w:jc w:val="both"/>
        <w:rPr>
          <w:color w:val="000000"/>
          <w:lang w:val="lv-LV" w:eastAsia="lv-LV"/>
        </w:rPr>
      </w:pPr>
      <w:r w:rsidRPr="008B3111">
        <w:rPr>
          <w:color w:val="000000"/>
          <w:lang w:val="lv-LV" w:eastAsia="lv-LV"/>
        </w:rPr>
        <w:t xml:space="preserve">6.2. Nomnieks ir tiesīgs vienpusēji izbeigt šo Līgumu pirms termiņa, paziņojot par to Iznomātājam </w:t>
      </w:r>
      <w:proofErr w:type="spellStart"/>
      <w:r w:rsidRPr="008B3111">
        <w:rPr>
          <w:color w:val="000000"/>
          <w:lang w:val="lv-LV" w:eastAsia="lv-LV"/>
        </w:rPr>
        <w:t>rakstveidā</w:t>
      </w:r>
      <w:proofErr w:type="spellEnd"/>
      <w:r w:rsidRPr="008B3111">
        <w:rPr>
          <w:color w:val="000000"/>
          <w:lang w:val="lv-LV" w:eastAsia="lv-LV"/>
        </w:rPr>
        <w:t xml:space="preserve">: </w:t>
      </w:r>
    </w:p>
    <w:p w14:paraId="29145975" w14:textId="77777777" w:rsidR="008B3111" w:rsidRPr="008B3111" w:rsidRDefault="008B3111" w:rsidP="00484B6F">
      <w:pPr>
        <w:ind w:hanging="360"/>
        <w:jc w:val="both"/>
        <w:rPr>
          <w:color w:val="000000"/>
          <w:lang w:val="lv-LV" w:eastAsia="lv-LV"/>
        </w:rPr>
      </w:pPr>
      <w:r w:rsidRPr="008B3111">
        <w:rPr>
          <w:color w:val="000000"/>
          <w:lang w:val="lv-LV" w:eastAsia="lv-LV"/>
        </w:rPr>
        <w:t>6.2.1. ja Iznomātājs novilcina nomā nodotā Zemesgabala nodošanu;</w:t>
      </w:r>
    </w:p>
    <w:p w14:paraId="0CB8B639" w14:textId="77777777" w:rsidR="008B3111" w:rsidRPr="008B3111" w:rsidRDefault="008B3111" w:rsidP="00484B6F">
      <w:pPr>
        <w:ind w:hanging="360"/>
        <w:jc w:val="both"/>
        <w:rPr>
          <w:color w:val="000000"/>
          <w:lang w:val="lv-LV" w:eastAsia="lv-LV"/>
        </w:rPr>
      </w:pPr>
      <w:r w:rsidRPr="008B3111">
        <w:rPr>
          <w:color w:val="000000"/>
          <w:lang w:val="lv-LV" w:eastAsia="lv-LV"/>
        </w:rPr>
        <w:t>6.2.2. ja Iznomātājs apgrūtina Nomniekam lietot Zemesgabalu atbilstoši Līguma noteikumiem.</w:t>
      </w:r>
    </w:p>
    <w:p w14:paraId="25335E95" w14:textId="77777777" w:rsidR="008B3111" w:rsidRPr="008B3111" w:rsidRDefault="008B3111" w:rsidP="00484B6F">
      <w:pPr>
        <w:jc w:val="both"/>
        <w:rPr>
          <w:color w:val="000000"/>
          <w:lang w:val="lv-LV" w:eastAsia="lv-LV"/>
        </w:rPr>
      </w:pPr>
      <w:r w:rsidRPr="008B3111">
        <w:rPr>
          <w:color w:val="000000"/>
          <w:lang w:val="lv-LV" w:eastAsia="lv-LV"/>
        </w:rPr>
        <w:t xml:space="preserve">6.3. Ja Iznomātājs nepilda savus šajā Līgumā noteiktos pienākumus, un 30 (trīsdesmit) dienu laikā pēc Nomnieka rakstveida brīdinājuma, kas nosūtīts ierakstītas vēstules veidā, saņemšanas Iznomātājs norādīto pārkāpuma nenovērš, tad Nomniekam ir tiesības izbeigt šo Līgumu ar rakstveida paziņojumu Iznomātājam. </w:t>
      </w:r>
    </w:p>
    <w:p w14:paraId="3EC0449C" w14:textId="77777777" w:rsidR="008B3111" w:rsidRPr="008B3111" w:rsidRDefault="008B3111" w:rsidP="00484B6F">
      <w:pPr>
        <w:jc w:val="both"/>
        <w:rPr>
          <w:color w:val="000000"/>
          <w:lang w:val="lv-LV" w:eastAsia="lv-LV"/>
        </w:rPr>
      </w:pPr>
      <w:r w:rsidRPr="008B3111">
        <w:rPr>
          <w:color w:val="000000"/>
          <w:lang w:val="lv-LV" w:eastAsia="lv-LV"/>
        </w:rPr>
        <w:t xml:space="preserve">6.4. Nomnieks ir tiesīgs vienpusēji izbeigt šo Līgumu pirms termiņa, paziņojot par to Iznomātājam </w:t>
      </w:r>
      <w:proofErr w:type="spellStart"/>
      <w:r w:rsidRPr="008B3111">
        <w:rPr>
          <w:color w:val="000000"/>
          <w:lang w:val="lv-LV" w:eastAsia="lv-LV"/>
        </w:rPr>
        <w:t>rakstveidā</w:t>
      </w:r>
      <w:proofErr w:type="spellEnd"/>
      <w:r w:rsidRPr="008B3111">
        <w:rPr>
          <w:color w:val="000000"/>
          <w:lang w:val="lv-LV" w:eastAsia="lv-LV"/>
        </w:rPr>
        <w:t xml:space="preserve"> 30 ( trīsdesmit) dienas iepriekš.</w:t>
      </w:r>
    </w:p>
    <w:p w14:paraId="7114DD46" w14:textId="77777777" w:rsidR="008B3111" w:rsidRPr="008B3111" w:rsidRDefault="008B3111" w:rsidP="00484B6F">
      <w:pPr>
        <w:jc w:val="both"/>
        <w:rPr>
          <w:color w:val="FF0000"/>
          <w:lang w:val="lv-LV" w:eastAsia="lv-LV"/>
        </w:rPr>
      </w:pPr>
      <w:r w:rsidRPr="008B3111">
        <w:rPr>
          <w:color w:val="000000"/>
          <w:lang w:val="lv-LV" w:eastAsia="lv-LV"/>
        </w:rPr>
        <w:t xml:space="preserve">6.5. </w:t>
      </w:r>
      <w:r w:rsidRPr="008B3111">
        <w:rPr>
          <w:lang w:val="lv-LV" w:eastAsia="lv-LV"/>
        </w:rPr>
        <w:t xml:space="preserve">Iznomātājam ir tiesības lauzt šo līgumu pirms termiņa ja tas nepieciešams Iznomātāja funkciju veikšanai saskaņā ar spēkā esošajiem normatīvajiem aktiem, bet jebkurā situācijā Iznomātājam par to rakstiski jābrīdina Nomnieks 60 (sešdesmit) dienas pirms līguma laušanas. </w:t>
      </w:r>
    </w:p>
    <w:p w14:paraId="4879C702" w14:textId="77777777" w:rsidR="008B3111" w:rsidRPr="008B3111" w:rsidRDefault="008B3111" w:rsidP="00484B6F">
      <w:pPr>
        <w:ind w:hanging="720"/>
        <w:jc w:val="both"/>
        <w:rPr>
          <w:color w:val="000000"/>
          <w:lang w:val="lv-LV" w:eastAsia="lv-LV"/>
        </w:rPr>
      </w:pPr>
    </w:p>
    <w:p w14:paraId="02D465E1" w14:textId="77777777" w:rsidR="008B3111" w:rsidRPr="008B3111" w:rsidRDefault="008B3111" w:rsidP="00484B6F">
      <w:pPr>
        <w:jc w:val="center"/>
        <w:rPr>
          <w:b/>
          <w:color w:val="000000"/>
          <w:lang w:val="lv-LV" w:eastAsia="lv-LV"/>
        </w:rPr>
      </w:pPr>
      <w:r w:rsidRPr="008B3111">
        <w:rPr>
          <w:b/>
          <w:color w:val="000000"/>
          <w:lang w:val="lv-LV" w:eastAsia="lv-LV"/>
        </w:rPr>
        <w:t>7. Pušu atbildība</w:t>
      </w:r>
    </w:p>
    <w:p w14:paraId="29552D86" w14:textId="77777777" w:rsidR="008B3111" w:rsidRPr="008B3111" w:rsidRDefault="008B3111" w:rsidP="00484B6F">
      <w:pPr>
        <w:jc w:val="both"/>
        <w:rPr>
          <w:color w:val="000000"/>
          <w:lang w:val="lv-LV" w:eastAsia="lv-LV"/>
        </w:rPr>
      </w:pPr>
      <w:r w:rsidRPr="008B3111">
        <w:rPr>
          <w:color w:val="000000"/>
          <w:lang w:val="lv-LV" w:eastAsia="lv-LV"/>
        </w:rPr>
        <w:t xml:space="preserve">7.1. Šis </w:t>
      </w:r>
      <w:smartTag w:uri="schemas-tilde-lv/tildestengine" w:element="veidnes">
        <w:smartTagPr>
          <w:attr w:name="id" w:val="-1"/>
          <w:attr w:name="baseform" w:val="līgums"/>
          <w:attr w:name="text" w:val="līgums"/>
        </w:smartTagPr>
        <w:r w:rsidRPr="008B3111">
          <w:rPr>
            <w:color w:val="000000"/>
            <w:lang w:val="lv-LV" w:eastAsia="lv-LV"/>
          </w:rPr>
          <w:t>Līgums</w:t>
        </w:r>
      </w:smartTag>
      <w:r w:rsidRPr="008B3111">
        <w:rPr>
          <w:color w:val="000000"/>
          <w:lang w:val="lv-LV" w:eastAsia="lv-LV"/>
        </w:rPr>
        <w:t xml:space="preserve"> neatbrīvo Iznomātāju un Nomnieku no saistībām pret trešajām personām. Nomnieks nav atbildīgs par Iznomātāja saistībām ar trešajām personām, kā arī Iznomātājs nav atbildīgs par Nomnieka saistībām ar trešajām personām.</w:t>
      </w:r>
    </w:p>
    <w:p w14:paraId="43C03DC8" w14:textId="77777777" w:rsidR="008B3111" w:rsidRPr="008B3111" w:rsidRDefault="008B3111" w:rsidP="00484B6F">
      <w:pPr>
        <w:jc w:val="both"/>
        <w:rPr>
          <w:color w:val="000000"/>
          <w:lang w:val="lv-LV" w:eastAsia="lv-LV"/>
        </w:rPr>
      </w:pPr>
      <w:r w:rsidRPr="008B3111">
        <w:rPr>
          <w:color w:val="000000"/>
          <w:lang w:val="lv-LV" w:eastAsia="lv-LV"/>
        </w:rPr>
        <w:t>7.2. Par nodarītajiem zaudējumiem ir atbildīga tā Puse, kuras darbības (bezdarbības) vai nelikumīgās rīcības dēļ šie zaudējumi radušies.</w:t>
      </w:r>
    </w:p>
    <w:p w14:paraId="410EF2CE" w14:textId="77777777" w:rsidR="008B3111" w:rsidRPr="008B3111" w:rsidRDefault="008B3111" w:rsidP="00484B6F">
      <w:pPr>
        <w:jc w:val="center"/>
        <w:rPr>
          <w:b/>
          <w:color w:val="000000"/>
          <w:lang w:val="lv-LV" w:eastAsia="lv-LV"/>
        </w:rPr>
      </w:pPr>
      <w:r w:rsidRPr="008B3111">
        <w:rPr>
          <w:b/>
          <w:color w:val="000000"/>
          <w:lang w:val="lv-LV" w:eastAsia="lv-LV"/>
        </w:rPr>
        <w:t>8. Vienošanās apjoms</w:t>
      </w:r>
    </w:p>
    <w:p w14:paraId="758597CF" w14:textId="77777777" w:rsidR="008B3111" w:rsidRPr="008B3111" w:rsidRDefault="008B3111" w:rsidP="00484B6F">
      <w:pPr>
        <w:jc w:val="both"/>
        <w:rPr>
          <w:color w:val="000000"/>
          <w:lang w:val="lv-LV" w:eastAsia="lv-LV"/>
        </w:rPr>
      </w:pPr>
      <w:r w:rsidRPr="008B3111">
        <w:rPr>
          <w:color w:val="000000"/>
          <w:lang w:val="lv-LV" w:eastAsia="lv-LV"/>
        </w:rPr>
        <w:t xml:space="preserve">8.1. Šis </w:t>
      </w:r>
      <w:smartTag w:uri="schemas-tilde-lv/tildestengine" w:element="veidnes">
        <w:smartTagPr>
          <w:attr w:name="id" w:val="-1"/>
          <w:attr w:name="baseform" w:val="līgums"/>
          <w:attr w:name="text" w:val="līgums"/>
        </w:smartTagPr>
        <w:r w:rsidRPr="008B3111">
          <w:rPr>
            <w:color w:val="000000"/>
            <w:lang w:val="lv-LV" w:eastAsia="lv-LV"/>
          </w:rPr>
          <w:t>Līgums</w:t>
        </w:r>
      </w:smartTag>
      <w:r w:rsidRPr="008B3111">
        <w:rPr>
          <w:color w:val="000000"/>
          <w:lang w:val="lv-LV" w:eastAsia="lv-LV"/>
        </w:rPr>
        <w:t xml:space="preserve"> pilnībā apliecina Pušu vienošanos.</w:t>
      </w:r>
    </w:p>
    <w:p w14:paraId="211DCB46" w14:textId="77777777" w:rsidR="008B3111" w:rsidRPr="008B3111" w:rsidRDefault="008B3111" w:rsidP="00484B6F">
      <w:pPr>
        <w:jc w:val="both"/>
        <w:rPr>
          <w:color w:val="000000"/>
          <w:lang w:val="lv-LV" w:eastAsia="lv-LV"/>
        </w:rPr>
      </w:pPr>
      <w:r w:rsidRPr="008B3111">
        <w:rPr>
          <w:color w:val="000000"/>
          <w:lang w:val="lv-LV" w:eastAsia="lv-LV"/>
        </w:rPr>
        <w:t>8.2. Nekādi mutiski papildinājumi netiks uzskatīti par šī Līguma noteikumiem. Jebkuras  izmaiņas šī Līguma noteikumos stāsies spēkā tikai tad, kad tās tiks noformētas rakstiski, un tās parakstīs abas Puses.</w:t>
      </w:r>
    </w:p>
    <w:p w14:paraId="0F0C05A3" w14:textId="77777777" w:rsidR="008B3111" w:rsidRPr="008B3111" w:rsidRDefault="008B3111" w:rsidP="00484B6F">
      <w:pPr>
        <w:jc w:val="both"/>
        <w:rPr>
          <w:color w:val="000000"/>
          <w:lang w:val="lv-LV" w:eastAsia="lv-LV"/>
        </w:rPr>
      </w:pPr>
      <w:r w:rsidRPr="008B3111">
        <w:rPr>
          <w:color w:val="000000"/>
          <w:lang w:val="lv-LV" w:eastAsia="lv-LV"/>
        </w:rPr>
        <w:t>8.3. Ja kāds no šī Līguma nosacījumiem zaudē spēku, tas neietekmē pārējo Līguma noteikumu spēkā esamību.</w:t>
      </w:r>
    </w:p>
    <w:p w14:paraId="5B410372" w14:textId="77777777" w:rsidR="008B3111" w:rsidRPr="008B3111" w:rsidRDefault="008B3111" w:rsidP="00484B6F">
      <w:pPr>
        <w:jc w:val="center"/>
        <w:rPr>
          <w:b/>
          <w:color w:val="000000"/>
          <w:lang w:val="lv-LV" w:eastAsia="lv-LV"/>
        </w:rPr>
      </w:pPr>
      <w:r w:rsidRPr="008B3111">
        <w:rPr>
          <w:b/>
          <w:color w:val="000000"/>
          <w:lang w:val="lv-LV" w:eastAsia="lv-LV"/>
        </w:rPr>
        <w:t>9. Nepārvarama vara</w:t>
      </w:r>
    </w:p>
    <w:p w14:paraId="682E2652" w14:textId="77777777" w:rsidR="008B3111" w:rsidRPr="008B3111" w:rsidRDefault="008B3111" w:rsidP="00484B6F">
      <w:pPr>
        <w:jc w:val="both"/>
        <w:rPr>
          <w:color w:val="000000"/>
          <w:lang w:val="lv-LV" w:eastAsia="lv-LV"/>
        </w:rPr>
      </w:pPr>
      <w:r w:rsidRPr="008B3111">
        <w:rPr>
          <w:color w:val="000000"/>
          <w:lang w:val="lv-LV" w:eastAsia="lv-LV"/>
        </w:rPr>
        <w:t xml:space="preserve">9.1. Neviena no Pusēm netiks uzskatīta par atbildīgu, ja kādu no Līguma noteikumiem vai tā izpildi vai pienācīgu izpildi aizkavē nepārvaramas varas apstākļi. Par tādiem Puses uzskata: dabas stihijas, katastrofas, epidēmija, terora </w:t>
      </w:r>
      <w:smartTag w:uri="schemas-tilde-lv/tildestengine" w:element="veidnes">
        <w:smartTagPr>
          <w:attr w:name="id" w:val="-1"/>
          <w:attr w:name="baseform" w:val="akts"/>
          <w:attr w:name="text" w:val="akts"/>
        </w:smartTagPr>
        <w:r w:rsidRPr="008B3111">
          <w:rPr>
            <w:color w:val="000000"/>
            <w:lang w:val="lv-LV" w:eastAsia="lv-LV"/>
          </w:rPr>
          <w:t>akts</w:t>
        </w:r>
      </w:smartTag>
      <w:r w:rsidRPr="008B3111">
        <w:rPr>
          <w:color w:val="000000"/>
          <w:lang w:val="lv-LV" w:eastAsia="lv-LV"/>
        </w:rPr>
        <w:t>, masu nekārtības, karš.</w:t>
      </w:r>
    </w:p>
    <w:p w14:paraId="4D8105EF" w14:textId="77777777" w:rsidR="008B3111" w:rsidRPr="008B3111" w:rsidRDefault="008B3111" w:rsidP="00484B6F">
      <w:pPr>
        <w:jc w:val="both"/>
        <w:rPr>
          <w:color w:val="000000"/>
          <w:lang w:val="lv-LV" w:eastAsia="lv-LV"/>
        </w:rPr>
      </w:pPr>
      <w:r w:rsidRPr="008B3111">
        <w:rPr>
          <w:color w:val="000000"/>
          <w:lang w:val="lv-LV" w:eastAsia="lv-LV"/>
        </w:rPr>
        <w:t xml:space="preserve">9.2. Pusei, kura atsaucas uz nepārvaramas varas apstākļiem kā saistību izpildes apgrūtinājumu vai neiespējamības apstākli, par to nekavējoties </w:t>
      </w:r>
      <w:proofErr w:type="spellStart"/>
      <w:r w:rsidRPr="008B3111">
        <w:rPr>
          <w:color w:val="000000"/>
          <w:lang w:val="lv-LV" w:eastAsia="lv-LV"/>
        </w:rPr>
        <w:t>rakstveidā</w:t>
      </w:r>
      <w:proofErr w:type="spellEnd"/>
      <w:r w:rsidRPr="008B3111">
        <w:rPr>
          <w:color w:val="000000"/>
          <w:lang w:val="lv-LV" w:eastAsia="lv-LV"/>
        </w:rPr>
        <w:t xml:space="preserve"> ir jāpaziņo otrai Pusei, norādot nepārvaramas varas apstākļus, to iestāšanās laiku un iespējamo izbeigšanos. Šādā gadījumā Puses lemj par Līguma tālāku izpildi.</w:t>
      </w:r>
    </w:p>
    <w:p w14:paraId="501817B1" w14:textId="77777777" w:rsidR="009B1816" w:rsidRDefault="009B1816" w:rsidP="00484B6F">
      <w:pPr>
        <w:jc w:val="center"/>
        <w:rPr>
          <w:b/>
          <w:color w:val="000000"/>
          <w:lang w:val="lv-LV" w:eastAsia="lv-LV"/>
        </w:rPr>
      </w:pPr>
    </w:p>
    <w:p w14:paraId="245D1313" w14:textId="77777777" w:rsidR="009B1816" w:rsidRDefault="009B1816" w:rsidP="00484B6F">
      <w:pPr>
        <w:jc w:val="center"/>
        <w:rPr>
          <w:b/>
          <w:color w:val="000000"/>
          <w:lang w:val="lv-LV" w:eastAsia="lv-LV"/>
        </w:rPr>
      </w:pPr>
    </w:p>
    <w:p w14:paraId="69CD7C1C" w14:textId="4751B36C" w:rsidR="008B3111" w:rsidRPr="008B3111" w:rsidRDefault="008B3111" w:rsidP="00484B6F">
      <w:pPr>
        <w:jc w:val="center"/>
        <w:rPr>
          <w:b/>
          <w:color w:val="000000"/>
          <w:lang w:val="lv-LV" w:eastAsia="lv-LV"/>
        </w:rPr>
      </w:pPr>
      <w:r w:rsidRPr="008B3111">
        <w:rPr>
          <w:b/>
          <w:color w:val="000000"/>
          <w:lang w:val="lv-LV" w:eastAsia="lv-LV"/>
        </w:rPr>
        <w:lastRenderedPageBreak/>
        <w:t xml:space="preserve">10. Strīdu izšķiršana </w:t>
      </w:r>
    </w:p>
    <w:p w14:paraId="0B1F39A8" w14:textId="77777777" w:rsidR="008B3111" w:rsidRPr="008B3111" w:rsidRDefault="008B3111" w:rsidP="00484B6F">
      <w:pPr>
        <w:jc w:val="both"/>
        <w:rPr>
          <w:color w:val="000000"/>
          <w:lang w:val="lv-LV" w:eastAsia="lv-LV"/>
        </w:rPr>
      </w:pPr>
      <w:r w:rsidRPr="008B3111">
        <w:rPr>
          <w:color w:val="000000"/>
          <w:lang w:val="lv-LV" w:eastAsia="lv-LV"/>
        </w:rPr>
        <w:t>10.1. Attiecības, kas nav paredzētas šajā Līgumā, tiek kārtotas atbilstoši Latvijas Republikas likumiem un citiem normatīviem aktiem.</w:t>
      </w:r>
    </w:p>
    <w:p w14:paraId="47F3A2B2" w14:textId="77777777" w:rsidR="008B3111" w:rsidRPr="008B3111" w:rsidRDefault="008B3111" w:rsidP="00484B6F">
      <w:pPr>
        <w:widowControl w:val="0"/>
        <w:jc w:val="both"/>
        <w:rPr>
          <w:color w:val="000000"/>
          <w:lang w:val="lv-LV" w:eastAsia="lv-LV"/>
        </w:rPr>
      </w:pPr>
      <w:r w:rsidRPr="008B3111">
        <w:rPr>
          <w:color w:val="000000"/>
          <w:lang w:val="lv-LV" w:eastAsia="lv-LV"/>
        </w:rPr>
        <w:t xml:space="preserve">10.2. Iznomātājs un Nomnieks cenšas tiešu neformālu sarunu ceļā atrisināt jebkuru Līguma sakarā starp tiem radušos nesaprašanos vai strīdu. Ja strīdus nevar izšķirt, tad saskaņā ar Latvijas Republikā spēkā esošajiem normatīvajiem aktiem to izšķir Latvijas Republikas tiesa. </w:t>
      </w:r>
    </w:p>
    <w:p w14:paraId="68B55723" w14:textId="77777777" w:rsidR="008B3111" w:rsidRPr="008B3111" w:rsidRDefault="008B3111" w:rsidP="00484B6F">
      <w:pPr>
        <w:jc w:val="center"/>
        <w:rPr>
          <w:b/>
          <w:color w:val="000000"/>
          <w:lang w:val="lv-LV" w:eastAsia="lv-LV"/>
        </w:rPr>
      </w:pPr>
      <w:r w:rsidRPr="008B3111">
        <w:rPr>
          <w:b/>
          <w:color w:val="000000"/>
          <w:lang w:val="lv-LV" w:eastAsia="lv-LV"/>
        </w:rPr>
        <w:t>11. Nobeiguma noteikumi</w:t>
      </w:r>
    </w:p>
    <w:p w14:paraId="0FDCB6B4" w14:textId="77777777" w:rsidR="008B3111" w:rsidRPr="008B3111" w:rsidRDefault="008B3111" w:rsidP="00484B6F">
      <w:pPr>
        <w:spacing w:before="75" w:after="75"/>
        <w:jc w:val="both"/>
        <w:rPr>
          <w:lang w:val="lv-LV"/>
        </w:rPr>
      </w:pPr>
      <w:r w:rsidRPr="008B3111">
        <w:rPr>
          <w:lang w:val="lv-LV"/>
        </w:rPr>
        <w:t xml:space="preserve">11.1. Šis </w:t>
      </w:r>
      <w:smartTag w:uri="schemas-tilde-lv/tildestengine" w:element="veidnes">
        <w:smartTagPr>
          <w:attr w:name="text" w:val="līgums"/>
          <w:attr w:name="baseform" w:val="līgums"/>
          <w:attr w:name="id" w:val="-1"/>
        </w:smartTagPr>
        <w:r w:rsidRPr="008B3111">
          <w:rPr>
            <w:lang w:val="lv-LV"/>
          </w:rPr>
          <w:t>Līgums</w:t>
        </w:r>
      </w:smartTag>
      <w:r w:rsidRPr="008B3111">
        <w:rPr>
          <w:lang w:val="lv-LV"/>
        </w:rPr>
        <w:t xml:space="preserve"> ir saistošs abām Pusēm, kā arī līgumslēdzēju Pušu tiesību pārņēmējiem. Tiesību pārņēmējiem 30 dienu laikā šis </w:t>
      </w:r>
      <w:smartTag w:uri="schemas-tilde-lv/tildestengine" w:element="veidnes">
        <w:smartTagPr>
          <w:attr w:name="text" w:val="līgums"/>
          <w:attr w:name="baseform" w:val="līgums"/>
          <w:attr w:name="id" w:val="-1"/>
        </w:smartTagPr>
        <w:r w:rsidRPr="008B3111">
          <w:rPr>
            <w:lang w:val="lv-LV"/>
          </w:rPr>
          <w:t>Līgums</w:t>
        </w:r>
      </w:smartTag>
      <w:r w:rsidRPr="008B3111">
        <w:rPr>
          <w:lang w:val="lv-LV"/>
        </w:rPr>
        <w:t xml:space="preserve"> jāpārslēdz.</w:t>
      </w:r>
    </w:p>
    <w:p w14:paraId="2159DAD4" w14:textId="77777777" w:rsidR="008B3111" w:rsidRPr="008B3111" w:rsidRDefault="008B3111" w:rsidP="00484B6F">
      <w:pPr>
        <w:jc w:val="both"/>
        <w:rPr>
          <w:color w:val="000000"/>
          <w:lang w:val="lv-LV" w:eastAsia="lv-LV"/>
        </w:rPr>
      </w:pPr>
      <w:r w:rsidRPr="008B3111">
        <w:rPr>
          <w:color w:val="000000"/>
          <w:lang w:val="lv-LV" w:eastAsia="lv-LV"/>
        </w:rPr>
        <w:t xml:space="preserve">11.2. </w:t>
      </w:r>
      <w:smartTag w:uri="schemas-tilde-lv/tildestengine" w:element="veidnes">
        <w:smartTagPr>
          <w:attr w:name="id" w:val="-1"/>
          <w:attr w:name="baseform" w:val="līgums"/>
          <w:attr w:name="text" w:val="līgums"/>
        </w:smartTagPr>
        <w:r w:rsidRPr="008B3111">
          <w:rPr>
            <w:color w:val="000000"/>
            <w:lang w:val="lv-LV" w:eastAsia="lv-LV"/>
          </w:rPr>
          <w:t>Līgums</w:t>
        </w:r>
      </w:smartTag>
      <w:r w:rsidRPr="008B3111">
        <w:rPr>
          <w:color w:val="000000"/>
          <w:lang w:val="lv-LV" w:eastAsia="lv-LV"/>
        </w:rPr>
        <w:t xml:space="preserve"> sastādīts divos identiskos oriģināleksemplāros ar vienādu juridisko spēku, no kuriem viens glabājas pie Iznomātāja, bet viens pie Nomnieka. </w:t>
      </w:r>
    </w:p>
    <w:p w14:paraId="0F2CBCC7" w14:textId="77777777" w:rsidR="008B3111" w:rsidRPr="008B3111" w:rsidRDefault="008B3111" w:rsidP="00484B6F">
      <w:pPr>
        <w:spacing w:before="100" w:after="100"/>
        <w:jc w:val="center"/>
        <w:rPr>
          <w:b/>
          <w:lang w:val="lv-LV" w:eastAsia="lv-LV"/>
        </w:rPr>
      </w:pPr>
      <w:r w:rsidRPr="008B3111">
        <w:rPr>
          <w:b/>
          <w:lang w:val="lv-LV" w:eastAsia="lv-LV"/>
        </w:rPr>
        <w:t>12. Pušu rekvizīti un paraksti</w:t>
      </w:r>
    </w:p>
    <w:p w14:paraId="4252D5E4" w14:textId="77777777" w:rsidR="008B3111" w:rsidRPr="008B3111" w:rsidRDefault="008B3111" w:rsidP="00484B6F">
      <w:pPr>
        <w:spacing w:before="100" w:after="100"/>
        <w:rPr>
          <w:lang w:val="lv-LV" w:eastAsia="lv-LV"/>
        </w:rPr>
      </w:pPr>
    </w:p>
    <w:tbl>
      <w:tblPr>
        <w:tblW w:w="939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140"/>
        <w:gridCol w:w="5250"/>
      </w:tblGrid>
      <w:tr w:rsidR="008B3111" w:rsidRPr="008B3111" w14:paraId="2AE6D240" w14:textId="77777777" w:rsidTr="009767A1">
        <w:trPr>
          <w:trHeight w:val="4054"/>
        </w:trPr>
        <w:tc>
          <w:tcPr>
            <w:tcW w:w="4140" w:type="dxa"/>
            <w:tcBorders>
              <w:top w:val="nil"/>
              <w:left w:val="nil"/>
              <w:bottom w:val="nil"/>
              <w:right w:val="nil"/>
            </w:tcBorders>
          </w:tcPr>
          <w:p w14:paraId="7EE45D1F" w14:textId="77777777" w:rsidR="008B3111" w:rsidRPr="008B3111" w:rsidRDefault="008B3111" w:rsidP="00484B6F">
            <w:pPr>
              <w:jc w:val="both"/>
              <w:rPr>
                <w:lang w:val="lv-LV" w:eastAsia="lv-LV"/>
              </w:rPr>
            </w:pPr>
            <w:r w:rsidRPr="008B3111">
              <w:rPr>
                <w:b/>
                <w:lang w:val="lv-LV" w:eastAsia="lv-LV"/>
              </w:rPr>
              <w:t>IZNOMĀTĀJS:</w:t>
            </w:r>
          </w:p>
          <w:p w14:paraId="19D5718A" w14:textId="77777777" w:rsidR="008B3111" w:rsidRPr="008B3111" w:rsidRDefault="008B3111" w:rsidP="00484B6F">
            <w:pPr>
              <w:jc w:val="both"/>
              <w:rPr>
                <w:b/>
                <w:color w:val="000000"/>
                <w:lang w:val="lv-LV" w:eastAsia="lv-LV"/>
              </w:rPr>
            </w:pPr>
            <w:r w:rsidRPr="008B3111">
              <w:rPr>
                <w:b/>
                <w:color w:val="000000"/>
                <w:lang w:val="lv-LV" w:eastAsia="lv-LV"/>
              </w:rPr>
              <w:t>Jēkabpils pilsētas pašvaldība</w:t>
            </w:r>
          </w:p>
          <w:p w14:paraId="2C71779A" w14:textId="77777777" w:rsidR="008B3111" w:rsidRPr="008B3111" w:rsidRDefault="008B3111" w:rsidP="00484B6F">
            <w:pPr>
              <w:jc w:val="both"/>
              <w:rPr>
                <w:color w:val="000000"/>
                <w:lang w:val="lv-LV" w:eastAsia="lv-LV"/>
              </w:rPr>
            </w:pPr>
            <w:r w:rsidRPr="008B3111">
              <w:rPr>
                <w:color w:val="000000"/>
                <w:lang w:val="lv-LV" w:eastAsia="lv-LV"/>
              </w:rPr>
              <w:t>Reģistrācijas Nr.LV90000024205</w:t>
            </w:r>
          </w:p>
          <w:p w14:paraId="180618D4" w14:textId="77777777" w:rsidR="008B3111" w:rsidRPr="008B3111" w:rsidRDefault="008B3111" w:rsidP="00484B6F">
            <w:pPr>
              <w:jc w:val="both"/>
              <w:rPr>
                <w:color w:val="000000"/>
                <w:lang w:val="lv-LV" w:eastAsia="lv-LV"/>
              </w:rPr>
            </w:pPr>
            <w:r w:rsidRPr="008B3111">
              <w:rPr>
                <w:color w:val="000000"/>
                <w:lang w:val="lv-LV" w:eastAsia="lv-LV"/>
              </w:rPr>
              <w:t>Adrese: Brīvības iela 120,</w:t>
            </w:r>
          </w:p>
          <w:p w14:paraId="3CF3343D" w14:textId="77777777" w:rsidR="008B3111" w:rsidRPr="008B3111" w:rsidRDefault="008B3111" w:rsidP="00484B6F">
            <w:pPr>
              <w:jc w:val="both"/>
              <w:rPr>
                <w:color w:val="000000"/>
                <w:lang w:val="lv-LV" w:eastAsia="lv-LV"/>
              </w:rPr>
            </w:pPr>
            <w:r w:rsidRPr="008B3111">
              <w:rPr>
                <w:color w:val="000000"/>
                <w:lang w:val="lv-LV" w:eastAsia="lv-LV"/>
              </w:rPr>
              <w:t>Jēkabpils, LV-5201</w:t>
            </w:r>
          </w:p>
          <w:p w14:paraId="5927DCFA" w14:textId="77777777" w:rsidR="008B3111" w:rsidRPr="008B3111" w:rsidRDefault="008B3111" w:rsidP="00484B6F">
            <w:pPr>
              <w:jc w:val="both"/>
              <w:rPr>
                <w:lang w:val="lv-LV" w:eastAsia="lv-LV"/>
              </w:rPr>
            </w:pPr>
            <w:r w:rsidRPr="008B3111">
              <w:rPr>
                <w:color w:val="000000"/>
                <w:lang w:val="lv-LV" w:eastAsia="lv-LV"/>
              </w:rPr>
              <w:t>Konta: Nr.</w:t>
            </w:r>
            <w:r w:rsidRPr="008B3111">
              <w:rPr>
                <w:lang w:val="lv-LV" w:eastAsia="lv-LV"/>
              </w:rPr>
              <w:t xml:space="preserve"> LV87UNLA0009013130793</w:t>
            </w:r>
          </w:p>
          <w:p w14:paraId="69555456" w14:textId="77777777" w:rsidR="008B3111" w:rsidRPr="008B3111" w:rsidRDefault="008B3111" w:rsidP="00484B6F">
            <w:pPr>
              <w:jc w:val="both"/>
              <w:rPr>
                <w:lang w:val="lv-LV" w:eastAsia="lv-LV"/>
              </w:rPr>
            </w:pPr>
            <w:r w:rsidRPr="008B3111">
              <w:rPr>
                <w:color w:val="000000"/>
                <w:lang w:val="lv-LV" w:eastAsia="lv-LV"/>
              </w:rPr>
              <w:t xml:space="preserve">Banka: </w:t>
            </w:r>
            <w:r w:rsidRPr="008B3111">
              <w:rPr>
                <w:lang w:val="lv-LV" w:eastAsia="lv-LV"/>
              </w:rPr>
              <w:t>A/S SEB banka Jēkabpils filiāle</w:t>
            </w:r>
          </w:p>
          <w:p w14:paraId="09914834" w14:textId="77777777" w:rsidR="008B3111" w:rsidRPr="008B3111" w:rsidRDefault="008B3111" w:rsidP="00484B6F">
            <w:pPr>
              <w:jc w:val="both"/>
              <w:rPr>
                <w:color w:val="000000"/>
                <w:lang w:val="lv-LV" w:eastAsia="lv-LV"/>
              </w:rPr>
            </w:pPr>
            <w:r w:rsidRPr="008B3111">
              <w:rPr>
                <w:lang w:val="lv-LV" w:eastAsia="lv-LV"/>
              </w:rPr>
              <w:t>Kods: UNLALV2X</w:t>
            </w:r>
          </w:p>
          <w:p w14:paraId="258BA804" w14:textId="77777777" w:rsidR="008B3111" w:rsidRPr="008B3111" w:rsidRDefault="008B3111" w:rsidP="00484B6F">
            <w:pPr>
              <w:jc w:val="both"/>
              <w:rPr>
                <w:color w:val="000000"/>
                <w:lang w:val="lv-LV" w:eastAsia="lv-LV"/>
              </w:rPr>
            </w:pPr>
          </w:p>
          <w:p w14:paraId="79B972F9" w14:textId="77777777" w:rsidR="008B3111" w:rsidRPr="008B3111" w:rsidRDefault="008B3111" w:rsidP="00484B6F">
            <w:pPr>
              <w:jc w:val="both"/>
              <w:rPr>
                <w:color w:val="000000"/>
                <w:lang w:val="lv-LV" w:eastAsia="lv-LV"/>
              </w:rPr>
            </w:pPr>
          </w:p>
          <w:p w14:paraId="5A7CAC46" w14:textId="77777777" w:rsidR="008B3111" w:rsidRPr="008B3111" w:rsidRDefault="008B3111" w:rsidP="00484B6F">
            <w:pPr>
              <w:jc w:val="both"/>
              <w:rPr>
                <w:color w:val="000000"/>
                <w:lang w:val="lv-LV" w:eastAsia="lv-LV"/>
              </w:rPr>
            </w:pPr>
          </w:p>
          <w:p w14:paraId="7BE9CFF8" w14:textId="77777777" w:rsidR="008B3111" w:rsidRPr="008B3111" w:rsidRDefault="008B3111" w:rsidP="00484B6F">
            <w:pPr>
              <w:jc w:val="both"/>
              <w:rPr>
                <w:color w:val="000000"/>
                <w:lang w:val="lv-LV" w:eastAsia="lv-LV"/>
              </w:rPr>
            </w:pPr>
          </w:p>
          <w:p w14:paraId="53DC556D" w14:textId="77777777" w:rsidR="008B3111" w:rsidRPr="008B3111" w:rsidRDefault="008B3111" w:rsidP="00484B6F">
            <w:pPr>
              <w:spacing w:after="160" w:line="259" w:lineRule="auto"/>
              <w:rPr>
                <w:color w:val="000000"/>
                <w:lang w:val="lv-LV" w:eastAsia="lv-LV"/>
              </w:rPr>
            </w:pPr>
          </w:p>
          <w:p w14:paraId="46C62C03" w14:textId="77777777" w:rsidR="008B3111" w:rsidRPr="008B3111" w:rsidRDefault="008B3111" w:rsidP="00484B6F">
            <w:pPr>
              <w:spacing w:after="160" w:line="259" w:lineRule="auto"/>
              <w:rPr>
                <w:lang w:val="lv-LV" w:eastAsia="lv-LV"/>
              </w:rPr>
            </w:pPr>
            <w:proofErr w:type="spellStart"/>
            <w:r w:rsidRPr="008B3111">
              <w:rPr>
                <w:lang w:val="lv-LV" w:eastAsia="lv-LV"/>
              </w:rPr>
              <w:t>A.Kraps</w:t>
            </w:r>
            <w:proofErr w:type="spellEnd"/>
            <w:r w:rsidRPr="008B3111">
              <w:rPr>
                <w:lang w:val="lv-LV" w:eastAsia="lv-LV"/>
              </w:rPr>
              <w:t xml:space="preserve"> 2020.gada_________</w:t>
            </w:r>
          </w:p>
          <w:p w14:paraId="3B933AC5" w14:textId="77777777" w:rsidR="008B3111" w:rsidRPr="008B3111" w:rsidRDefault="008B3111" w:rsidP="00484B6F">
            <w:pPr>
              <w:jc w:val="both"/>
              <w:rPr>
                <w:color w:val="000000"/>
                <w:lang w:val="lv-LV" w:eastAsia="lv-LV"/>
              </w:rPr>
            </w:pPr>
            <w:r w:rsidRPr="008B3111">
              <w:rPr>
                <w:lang w:val="lv-LV" w:eastAsia="lv-LV"/>
              </w:rPr>
              <w:t>________</w:t>
            </w:r>
          </w:p>
        </w:tc>
        <w:tc>
          <w:tcPr>
            <w:tcW w:w="5250" w:type="dxa"/>
            <w:tcBorders>
              <w:top w:val="nil"/>
              <w:left w:val="nil"/>
              <w:bottom w:val="nil"/>
              <w:right w:val="nil"/>
            </w:tcBorders>
          </w:tcPr>
          <w:p w14:paraId="1A425C94" w14:textId="77777777" w:rsidR="008B3111" w:rsidRPr="008B3111" w:rsidRDefault="008B3111" w:rsidP="00484B6F">
            <w:pPr>
              <w:jc w:val="both"/>
              <w:rPr>
                <w:b/>
                <w:color w:val="000000"/>
                <w:lang w:val="lv-LV" w:eastAsia="lv-LV"/>
              </w:rPr>
            </w:pPr>
            <w:r w:rsidRPr="008B3111">
              <w:rPr>
                <w:b/>
                <w:lang w:val="lv-LV" w:eastAsia="lv-LV"/>
              </w:rPr>
              <w:t>NOMNIEKS:</w:t>
            </w:r>
          </w:p>
          <w:p w14:paraId="7EE65867" w14:textId="77777777" w:rsidR="008B3111" w:rsidRPr="008B3111" w:rsidRDefault="008B3111" w:rsidP="00484B6F">
            <w:pPr>
              <w:spacing w:after="160"/>
              <w:rPr>
                <w:rFonts w:eastAsiaTheme="minorHAnsi" w:cstheme="minorBidi"/>
                <w:b/>
                <w:lang w:val="lv-LV"/>
              </w:rPr>
            </w:pPr>
            <w:r w:rsidRPr="008B3111">
              <w:rPr>
                <w:rFonts w:eastAsiaTheme="minorHAnsi" w:cstheme="minorBidi"/>
                <w:b/>
                <w:lang w:val="lv-LV"/>
              </w:rPr>
              <w:t>SIA “TOLKA”</w:t>
            </w:r>
          </w:p>
          <w:p w14:paraId="65DA61EC" w14:textId="77777777" w:rsidR="008B3111" w:rsidRPr="008B3111" w:rsidRDefault="008B3111" w:rsidP="00484B6F">
            <w:pPr>
              <w:spacing w:after="160"/>
              <w:rPr>
                <w:rFonts w:eastAsiaTheme="minorHAnsi" w:cstheme="minorBidi"/>
                <w:lang w:val="lv-LV"/>
              </w:rPr>
            </w:pPr>
            <w:r w:rsidRPr="008B3111">
              <w:rPr>
                <w:rFonts w:eastAsiaTheme="minorHAnsi" w:cstheme="minorBidi"/>
                <w:lang w:val="lv-LV"/>
              </w:rPr>
              <w:t>Reģistrācijas Nr. 40103541406</w:t>
            </w:r>
          </w:p>
          <w:p w14:paraId="05EB9A57" w14:textId="77777777" w:rsidR="008B3111" w:rsidRPr="008B3111" w:rsidRDefault="008B3111" w:rsidP="00484B6F">
            <w:pPr>
              <w:spacing w:after="160"/>
              <w:rPr>
                <w:rFonts w:cstheme="minorBidi"/>
                <w:lang w:val="lv-LV"/>
              </w:rPr>
            </w:pPr>
            <w:r w:rsidRPr="008B3111">
              <w:rPr>
                <w:rFonts w:cstheme="minorBidi"/>
                <w:lang w:val="lv-LV"/>
              </w:rPr>
              <w:t>Krišjāņa Valdemāra iela 77-60,</w:t>
            </w:r>
          </w:p>
          <w:p w14:paraId="3A8CBBE5" w14:textId="77777777" w:rsidR="008B3111" w:rsidRPr="008B3111" w:rsidRDefault="008B3111" w:rsidP="00484B6F">
            <w:pPr>
              <w:spacing w:after="160"/>
              <w:rPr>
                <w:rFonts w:cstheme="minorBidi"/>
                <w:lang w:val="lv-LV"/>
              </w:rPr>
            </w:pPr>
            <w:r w:rsidRPr="008B3111">
              <w:rPr>
                <w:rFonts w:cstheme="minorBidi"/>
                <w:lang w:val="lv-LV"/>
              </w:rPr>
              <w:t>Rīga, LV-1013</w:t>
            </w:r>
          </w:p>
          <w:p w14:paraId="44111430" w14:textId="77777777" w:rsidR="008B3111" w:rsidRPr="008B3111" w:rsidRDefault="008B3111" w:rsidP="00484B6F">
            <w:pPr>
              <w:spacing w:after="160"/>
              <w:rPr>
                <w:rFonts w:eastAsiaTheme="minorHAnsi" w:cstheme="minorBidi"/>
                <w:lang w:val="lv-LV"/>
              </w:rPr>
            </w:pPr>
            <w:r w:rsidRPr="008B3111">
              <w:rPr>
                <w:rFonts w:eastAsiaTheme="minorHAnsi" w:cstheme="minorBidi"/>
                <w:lang w:val="lv-LV"/>
              </w:rPr>
              <w:t>Banka: _______________</w:t>
            </w:r>
          </w:p>
          <w:p w14:paraId="5E4040AA" w14:textId="77777777" w:rsidR="008B3111" w:rsidRPr="008B3111" w:rsidRDefault="008B3111" w:rsidP="00484B6F">
            <w:pPr>
              <w:spacing w:after="160"/>
              <w:rPr>
                <w:rFonts w:eastAsiaTheme="minorHAnsi" w:cstheme="minorBidi"/>
                <w:lang w:val="lv-LV"/>
              </w:rPr>
            </w:pPr>
            <w:r w:rsidRPr="008B3111">
              <w:rPr>
                <w:rFonts w:eastAsiaTheme="minorHAnsi" w:cstheme="minorBidi"/>
                <w:lang w:val="lv-LV"/>
              </w:rPr>
              <w:t>Kods:_______________</w:t>
            </w:r>
          </w:p>
          <w:p w14:paraId="61FDA1AE" w14:textId="77777777" w:rsidR="008B3111" w:rsidRPr="008B3111" w:rsidRDefault="008B3111" w:rsidP="00484B6F">
            <w:pPr>
              <w:spacing w:after="160"/>
              <w:rPr>
                <w:rFonts w:eastAsiaTheme="minorHAnsi" w:cstheme="minorBidi"/>
                <w:lang w:val="lv-LV"/>
              </w:rPr>
            </w:pPr>
            <w:r w:rsidRPr="008B3111">
              <w:rPr>
                <w:rFonts w:eastAsiaTheme="minorHAnsi" w:cstheme="minorBidi"/>
                <w:lang w:val="lv-LV"/>
              </w:rPr>
              <w:t>Konts: ___________________</w:t>
            </w:r>
          </w:p>
          <w:p w14:paraId="5A308DF0" w14:textId="77777777" w:rsidR="008B3111" w:rsidRPr="008B3111" w:rsidRDefault="008B3111" w:rsidP="00484B6F">
            <w:pPr>
              <w:spacing w:after="160"/>
              <w:rPr>
                <w:rFonts w:eastAsiaTheme="minorHAnsi" w:cstheme="minorBidi"/>
                <w:lang w:val="lv-LV"/>
              </w:rPr>
            </w:pPr>
            <w:r w:rsidRPr="008B3111">
              <w:rPr>
                <w:rFonts w:eastAsiaTheme="minorHAnsi" w:cstheme="minorBidi"/>
                <w:lang w:val="lv-LV"/>
              </w:rPr>
              <w:t xml:space="preserve">E-pasts: </w:t>
            </w:r>
            <w:r w:rsidRPr="008B3111">
              <w:rPr>
                <w:rFonts w:eastAsiaTheme="minorHAnsi"/>
                <w:sz w:val="22"/>
                <w:szCs w:val="22"/>
                <w:lang w:val="lv-LV"/>
              </w:rPr>
              <w:t>andris.didrihsons@energynet.lv</w:t>
            </w:r>
          </w:p>
          <w:p w14:paraId="13C22873" w14:textId="77777777" w:rsidR="008B3111" w:rsidRPr="008B3111" w:rsidRDefault="008B3111" w:rsidP="00484B6F">
            <w:pPr>
              <w:widowControl w:val="0"/>
              <w:tabs>
                <w:tab w:val="left" w:pos="142"/>
                <w:tab w:val="left" w:pos="3555"/>
              </w:tabs>
              <w:suppressAutoHyphens/>
              <w:jc w:val="both"/>
              <w:rPr>
                <w:rFonts w:eastAsia="Lucida Sans Unicode" w:cstheme="minorBidi"/>
                <w:lang w:val="lv-LV"/>
              </w:rPr>
            </w:pPr>
            <w:proofErr w:type="spellStart"/>
            <w:r w:rsidRPr="008B3111">
              <w:rPr>
                <w:rFonts w:eastAsia="Lucida Sans Unicode" w:cstheme="minorBidi"/>
                <w:lang w:val="lv-LV"/>
              </w:rPr>
              <w:t>A.Didrihsons</w:t>
            </w:r>
            <w:proofErr w:type="spellEnd"/>
            <w:r w:rsidRPr="008B3111">
              <w:rPr>
                <w:rFonts w:eastAsia="Lucida Sans Unicode" w:cstheme="minorBidi"/>
                <w:lang w:val="lv-LV"/>
              </w:rPr>
              <w:t xml:space="preserve"> 2020.gada___________</w:t>
            </w:r>
          </w:p>
          <w:p w14:paraId="1A968BB6" w14:textId="77777777" w:rsidR="008B3111" w:rsidRPr="008B3111" w:rsidRDefault="008B3111" w:rsidP="00484B6F">
            <w:pPr>
              <w:spacing w:after="160"/>
              <w:rPr>
                <w:rFonts w:eastAsiaTheme="minorHAnsi" w:cstheme="minorBidi"/>
                <w:lang w:val="lv-LV"/>
              </w:rPr>
            </w:pPr>
            <w:r w:rsidRPr="008B3111">
              <w:rPr>
                <w:rFonts w:eastAsiaTheme="minorHAnsi" w:cstheme="minorBidi"/>
                <w:lang w:val="lv-LV"/>
              </w:rPr>
              <w:t>___________</w:t>
            </w:r>
          </w:p>
          <w:p w14:paraId="1C7A86FB" w14:textId="77777777" w:rsidR="008B3111" w:rsidRPr="008B3111" w:rsidRDefault="008B3111" w:rsidP="00484B6F">
            <w:pPr>
              <w:suppressAutoHyphens/>
              <w:spacing w:line="300" w:lineRule="atLeast"/>
              <w:rPr>
                <w:bCs/>
                <w:color w:val="000000"/>
                <w:lang w:val="lv-LV" w:eastAsia="ar-SA"/>
              </w:rPr>
            </w:pPr>
          </w:p>
          <w:p w14:paraId="23991810" w14:textId="77777777" w:rsidR="008B3111" w:rsidRPr="008B3111" w:rsidRDefault="008B3111" w:rsidP="00484B6F">
            <w:pPr>
              <w:jc w:val="both"/>
              <w:rPr>
                <w:lang w:val="lv-LV" w:eastAsia="lv-LV"/>
              </w:rPr>
            </w:pPr>
          </w:p>
          <w:p w14:paraId="433CDF3A" w14:textId="77777777" w:rsidR="008B3111" w:rsidRPr="008B3111" w:rsidRDefault="008B3111" w:rsidP="00484B6F">
            <w:pPr>
              <w:jc w:val="both"/>
              <w:rPr>
                <w:lang w:val="lv-LV" w:eastAsia="lv-LV"/>
              </w:rPr>
            </w:pPr>
          </w:p>
          <w:p w14:paraId="114C7D81" w14:textId="77777777" w:rsidR="008B3111" w:rsidRPr="008B3111" w:rsidRDefault="008B3111" w:rsidP="00484B6F">
            <w:pPr>
              <w:jc w:val="both"/>
              <w:rPr>
                <w:lang w:val="lv-LV" w:eastAsia="lv-LV"/>
              </w:rPr>
            </w:pPr>
          </w:p>
          <w:p w14:paraId="3E7771A4" w14:textId="77777777" w:rsidR="008B3111" w:rsidRPr="008B3111" w:rsidRDefault="008B3111" w:rsidP="00484B6F">
            <w:pPr>
              <w:jc w:val="both"/>
              <w:rPr>
                <w:lang w:val="lv-LV" w:eastAsia="lv-LV"/>
              </w:rPr>
            </w:pPr>
          </w:p>
          <w:p w14:paraId="074F67C4" w14:textId="77777777" w:rsidR="008B3111" w:rsidRPr="008B3111" w:rsidRDefault="008B3111" w:rsidP="00484B6F">
            <w:pPr>
              <w:jc w:val="both"/>
              <w:rPr>
                <w:lang w:val="lv-LV" w:eastAsia="lv-LV"/>
              </w:rPr>
            </w:pPr>
          </w:p>
          <w:p w14:paraId="0C4C6CC0" w14:textId="77777777" w:rsidR="008B3111" w:rsidRPr="008B3111" w:rsidRDefault="008B3111" w:rsidP="00484B6F">
            <w:pPr>
              <w:jc w:val="both"/>
              <w:rPr>
                <w:lang w:val="lv-LV" w:eastAsia="lv-LV"/>
              </w:rPr>
            </w:pPr>
          </w:p>
          <w:p w14:paraId="6AF4AB1C" w14:textId="77777777" w:rsidR="008B3111" w:rsidRPr="008B3111" w:rsidRDefault="008B3111" w:rsidP="00484B6F">
            <w:pPr>
              <w:jc w:val="both"/>
              <w:rPr>
                <w:lang w:val="lv-LV" w:eastAsia="lv-LV"/>
              </w:rPr>
            </w:pPr>
          </w:p>
          <w:p w14:paraId="47553533" w14:textId="77777777" w:rsidR="008B3111" w:rsidRPr="008B3111" w:rsidRDefault="008B3111" w:rsidP="00484B6F">
            <w:pPr>
              <w:jc w:val="both"/>
              <w:rPr>
                <w:color w:val="000000"/>
                <w:lang w:val="lv-LV" w:eastAsia="lv-LV"/>
              </w:rPr>
            </w:pPr>
          </w:p>
        </w:tc>
      </w:tr>
    </w:tbl>
    <w:p w14:paraId="741CAA3A" w14:textId="77777777" w:rsidR="008B3111" w:rsidRPr="008B3111" w:rsidRDefault="008B3111" w:rsidP="00484B6F">
      <w:pPr>
        <w:spacing w:after="160" w:line="259" w:lineRule="auto"/>
        <w:jc w:val="both"/>
        <w:rPr>
          <w:rFonts w:eastAsiaTheme="minorHAnsi"/>
          <w:sz w:val="22"/>
          <w:szCs w:val="22"/>
          <w:lang w:val="lv-LV"/>
        </w:rPr>
      </w:pPr>
    </w:p>
    <w:p w14:paraId="0ABB7021" w14:textId="77777777" w:rsidR="008B3111" w:rsidRPr="008B3111" w:rsidRDefault="008B3111" w:rsidP="00484B6F">
      <w:pPr>
        <w:spacing w:after="160" w:line="259" w:lineRule="auto"/>
        <w:jc w:val="both"/>
        <w:rPr>
          <w:rFonts w:eastAsiaTheme="minorHAnsi"/>
          <w:sz w:val="22"/>
          <w:szCs w:val="22"/>
          <w:lang w:val="lv-LV"/>
        </w:rPr>
      </w:pPr>
    </w:p>
    <w:p w14:paraId="53C95B9B" w14:textId="77777777" w:rsidR="008B3111" w:rsidRPr="008B3111" w:rsidRDefault="008B3111" w:rsidP="00484B6F">
      <w:pPr>
        <w:spacing w:after="160" w:line="259" w:lineRule="auto"/>
        <w:jc w:val="both"/>
        <w:rPr>
          <w:rFonts w:eastAsiaTheme="minorHAnsi"/>
          <w:sz w:val="22"/>
          <w:szCs w:val="22"/>
          <w:lang w:val="lv-LV"/>
        </w:rPr>
      </w:pPr>
    </w:p>
    <w:p w14:paraId="6ECC3D4C" w14:textId="77777777" w:rsidR="008B3111" w:rsidRPr="008B3111" w:rsidRDefault="008B3111" w:rsidP="00484B6F">
      <w:pPr>
        <w:spacing w:after="160" w:line="259" w:lineRule="auto"/>
        <w:jc w:val="both"/>
        <w:rPr>
          <w:rFonts w:eastAsiaTheme="minorHAnsi"/>
          <w:sz w:val="22"/>
          <w:szCs w:val="22"/>
          <w:lang w:val="lv-LV"/>
        </w:rPr>
      </w:pPr>
    </w:p>
    <w:p w14:paraId="2C586D58" w14:textId="77777777" w:rsidR="008B3111" w:rsidRPr="008B3111" w:rsidRDefault="008B3111" w:rsidP="00484B6F">
      <w:pPr>
        <w:spacing w:after="160" w:line="259" w:lineRule="auto"/>
        <w:jc w:val="both"/>
        <w:rPr>
          <w:rFonts w:eastAsiaTheme="minorHAnsi"/>
          <w:sz w:val="22"/>
          <w:szCs w:val="22"/>
          <w:lang w:val="lv-LV"/>
        </w:rPr>
      </w:pPr>
    </w:p>
    <w:p w14:paraId="57678FA0" w14:textId="77777777" w:rsidR="008B3111" w:rsidRPr="008B3111" w:rsidRDefault="008B3111" w:rsidP="00484B6F">
      <w:pPr>
        <w:spacing w:after="160" w:line="259" w:lineRule="auto"/>
        <w:jc w:val="both"/>
        <w:rPr>
          <w:rFonts w:eastAsiaTheme="minorHAnsi"/>
          <w:sz w:val="22"/>
          <w:szCs w:val="22"/>
          <w:lang w:val="lv-LV"/>
        </w:rPr>
      </w:pPr>
    </w:p>
    <w:p w14:paraId="3AFDD1FB" w14:textId="77777777" w:rsidR="008B3111" w:rsidRPr="008B3111" w:rsidRDefault="008B3111" w:rsidP="00484B6F">
      <w:pPr>
        <w:spacing w:after="160" w:line="259" w:lineRule="auto"/>
        <w:jc w:val="both"/>
        <w:rPr>
          <w:rFonts w:eastAsiaTheme="minorHAnsi"/>
          <w:sz w:val="22"/>
          <w:szCs w:val="22"/>
          <w:lang w:val="lv-LV"/>
        </w:rPr>
      </w:pPr>
    </w:p>
    <w:p w14:paraId="366D5064" w14:textId="77777777" w:rsidR="008B3111" w:rsidRPr="008B3111" w:rsidRDefault="008B3111" w:rsidP="00484B6F">
      <w:pPr>
        <w:spacing w:after="160" w:line="259" w:lineRule="auto"/>
        <w:jc w:val="both"/>
        <w:rPr>
          <w:rFonts w:eastAsiaTheme="minorHAnsi"/>
          <w:sz w:val="22"/>
          <w:szCs w:val="22"/>
          <w:lang w:val="lv-LV"/>
        </w:rPr>
      </w:pPr>
    </w:p>
    <w:p w14:paraId="06416D0B" w14:textId="77777777" w:rsidR="008B3111" w:rsidRPr="008B3111" w:rsidRDefault="008B3111" w:rsidP="00484B6F">
      <w:pPr>
        <w:spacing w:after="160" w:line="259" w:lineRule="auto"/>
        <w:jc w:val="both"/>
        <w:rPr>
          <w:rFonts w:eastAsiaTheme="minorHAnsi"/>
          <w:sz w:val="22"/>
          <w:szCs w:val="22"/>
          <w:lang w:val="lv-LV"/>
        </w:rPr>
      </w:pPr>
    </w:p>
    <w:p w14:paraId="1700E0F1" w14:textId="77777777" w:rsidR="008B3111" w:rsidRPr="008B3111" w:rsidRDefault="008B3111" w:rsidP="00484B6F">
      <w:pPr>
        <w:spacing w:after="160" w:line="259" w:lineRule="auto"/>
        <w:jc w:val="right"/>
        <w:rPr>
          <w:rFonts w:eastAsiaTheme="minorHAnsi"/>
          <w:sz w:val="22"/>
          <w:szCs w:val="22"/>
          <w:lang w:val="lv-LV"/>
        </w:rPr>
      </w:pPr>
      <w:r w:rsidRPr="008B3111">
        <w:rPr>
          <w:rFonts w:eastAsiaTheme="minorHAnsi"/>
          <w:sz w:val="22"/>
          <w:szCs w:val="22"/>
          <w:lang w:val="lv-LV"/>
        </w:rPr>
        <w:t>1.pielikums pie Līguma</w:t>
      </w:r>
    </w:p>
    <w:p w14:paraId="17C23BE5" w14:textId="77777777" w:rsidR="008B3111" w:rsidRPr="008B3111" w:rsidRDefault="008B3111" w:rsidP="00484B6F">
      <w:pPr>
        <w:spacing w:after="160" w:line="259" w:lineRule="auto"/>
        <w:jc w:val="both"/>
        <w:rPr>
          <w:rFonts w:eastAsiaTheme="minorHAnsi"/>
          <w:noProof/>
          <w:sz w:val="22"/>
          <w:szCs w:val="22"/>
          <w:lang w:val="lv-LV"/>
        </w:rPr>
      </w:pPr>
    </w:p>
    <w:p w14:paraId="11807877" w14:textId="77777777" w:rsidR="008B3111" w:rsidRPr="008B3111" w:rsidRDefault="008B3111" w:rsidP="00484B6F">
      <w:pPr>
        <w:spacing w:after="160" w:line="259" w:lineRule="auto"/>
        <w:jc w:val="both"/>
        <w:rPr>
          <w:rFonts w:eastAsiaTheme="minorHAnsi"/>
          <w:sz w:val="22"/>
          <w:szCs w:val="22"/>
          <w:lang w:val="lv-LV"/>
        </w:rPr>
      </w:pPr>
      <w:r w:rsidRPr="008B3111">
        <w:rPr>
          <w:rFonts w:eastAsiaTheme="minorHAnsi"/>
          <w:noProof/>
          <w:sz w:val="22"/>
          <w:szCs w:val="22"/>
          <w:lang w:val="lv-LV"/>
        </w:rPr>
        <w:drawing>
          <wp:inline distT="0" distB="0" distL="0" distR="0" wp14:anchorId="09035854" wp14:editId="60604DD4">
            <wp:extent cx="6077339" cy="749617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5"/>
                    <a:srcRect l="18266" t="21239" r="52206" b="14016"/>
                    <a:stretch/>
                  </pic:blipFill>
                  <pic:spPr bwMode="auto">
                    <a:xfrm>
                      <a:off x="0" y="0"/>
                      <a:ext cx="6099168" cy="7523101"/>
                    </a:xfrm>
                    <a:prstGeom prst="rect">
                      <a:avLst/>
                    </a:prstGeom>
                    <a:ln>
                      <a:noFill/>
                    </a:ln>
                    <a:extLst>
                      <a:ext uri="{53640926-AAD7-44D8-BBD7-CCE9431645EC}">
                        <a14:shadowObscured xmlns:a14="http://schemas.microsoft.com/office/drawing/2010/main"/>
                      </a:ext>
                    </a:extLst>
                  </pic:spPr>
                </pic:pic>
              </a:graphicData>
            </a:graphic>
          </wp:inline>
        </w:drawing>
      </w:r>
    </w:p>
    <w:p w14:paraId="09B16BC2" w14:textId="77777777" w:rsidR="008966E8" w:rsidRPr="008966E8" w:rsidRDefault="008966E8" w:rsidP="00484B6F">
      <w:pPr>
        <w:spacing w:after="200" w:line="276" w:lineRule="auto"/>
        <w:rPr>
          <w:rFonts w:ascii="Calibri" w:eastAsia="Calibri" w:hAnsi="Calibri"/>
          <w:sz w:val="22"/>
          <w:szCs w:val="22"/>
          <w:lang w:val="lv-LV"/>
        </w:rPr>
      </w:pPr>
    </w:p>
    <w:p w14:paraId="008CD2DB" w14:textId="77777777" w:rsidR="005B4E60" w:rsidRPr="005B4E60" w:rsidRDefault="005B4E60" w:rsidP="00484B6F">
      <w:pPr>
        <w:rPr>
          <w:rFonts w:eastAsia="Calibri"/>
          <w:lang w:val="lv-LV"/>
        </w:rPr>
      </w:pPr>
    </w:p>
    <w:p w14:paraId="75EB0737" w14:textId="724E47D9" w:rsidR="009B1816" w:rsidRDefault="009B1816" w:rsidP="00484B6F">
      <w:pPr>
        <w:rPr>
          <w:rFonts w:ascii="Calibri" w:eastAsia="Calibri" w:hAnsi="Calibri" w:cs="Calibri"/>
          <w:sz w:val="22"/>
          <w:szCs w:val="22"/>
          <w:lang w:val="lv-LV"/>
        </w:rPr>
      </w:pPr>
      <w:r>
        <w:rPr>
          <w:rFonts w:ascii="Calibri" w:eastAsia="Calibri" w:hAnsi="Calibri" w:cs="Calibri"/>
          <w:sz w:val="22"/>
          <w:szCs w:val="22"/>
          <w:lang w:val="lv-LV"/>
        </w:rPr>
        <w:br w:type="page"/>
      </w:r>
    </w:p>
    <w:p w14:paraId="01EE2327" w14:textId="12D6922C" w:rsidR="00127416" w:rsidRPr="00127416" w:rsidRDefault="00127416" w:rsidP="00484B6F">
      <w:pPr>
        <w:tabs>
          <w:tab w:val="left" w:pos="360"/>
        </w:tabs>
        <w:jc w:val="center"/>
        <w:outlineLvl w:val="6"/>
        <w:rPr>
          <w:rFonts w:eastAsia="Lucida Sans Unicode" w:cs="Tahoma"/>
          <w:bCs/>
          <w:color w:val="000000"/>
          <w:sz w:val="20"/>
          <w:szCs w:val="20"/>
          <w:lang w:val="lv-LV" w:eastAsia="ar-SA"/>
        </w:rPr>
      </w:pPr>
      <w:r w:rsidRPr="00127416">
        <w:rPr>
          <w:rFonts w:eastAsia="Lucida Sans Unicode"/>
          <w:b/>
          <w:szCs w:val="20"/>
          <w:lang w:val="lv-LV"/>
        </w:rPr>
        <w:lastRenderedPageBreak/>
        <w:t>LĒMUMS</w:t>
      </w:r>
    </w:p>
    <w:p w14:paraId="27C73D67" w14:textId="77777777" w:rsidR="00127416" w:rsidRPr="00127416" w:rsidRDefault="00127416" w:rsidP="00484B6F">
      <w:pPr>
        <w:widowControl w:val="0"/>
        <w:suppressAutoHyphens/>
        <w:jc w:val="center"/>
        <w:rPr>
          <w:rFonts w:eastAsia="Lucida Sans Unicode"/>
          <w:szCs w:val="20"/>
          <w:lang w:val="lv-LV"/>
        </w:rPr>
      </w:pPr>
      <w:r w:rsidRPr="00127416">
        <w:rPr>
          <w:rFonts w:eastAsia="Lucida Sans Unicode"/>
          <w:szCs w:val="20"/>
          <w:lang w:val="lv-LV"/>
        </w:rPr>
        <w:t>Jēkabpilī</w:t>
      </w:r>
    </w:p>
    <w:p w14:paraId="218B4EAC" w14:textId="77777777" w:rsidR="00127416" w:rsidRPr="00127416" w:rsidRDefault="00127416" w:rsidP="00484B6F">
      <w:pPr>
        <w:rPr>
          <w:lang w:val="lv-LV"/>
        </w:rPr>
      </w:pPr>
    </w:p>
    <w:p w14:paraId="7855D414" w14:textId="77777777" w:rsidR="00127416" w:rsidRPr="00127416" w:rsidRDefault="00127416" w:rsidP="00484B6F">
      <w:pPr>
        <w:tabs>
          <w:tab w:val="right" w:pos="9356"/>
        </w:tabs>
        <w:snapToGrid w:val="0"/>
        <w:jc w:val="both"/>
        <w:rPr>
          <w:rFonts w:cs="Tahoma"/>
          <w:bCs/>
          <w:szCs w:val="22"/>
          <w:lang w:val="lv-LV"/>
        </w:rPr>
      </w:pPr>
      <w:r w:rsidRPr="00127416">
        <w:rPr>
          <w:rFonts w:cs="Tahoma"/>
          <w:bCs/>
          <w:szCs w:val="22"/>
          <w:lang w:val="lv-LV"/>
        </w:rPr>
        <w:t xml:space="preserve">27.08.2020. (protokols Nr.15, 26.§) </w:t>
      </w:r>
      <w:r w:rsidRPr="00127416">
        <w:rPr>
          <w:rFonts w:cs="Tahoma"/>
          <w:bCs/>
          <w:szCs w:val="22"/>
          <w:lang w:val="lv-LV"/>
        </w:rPr>
        <w:tab/>
        <w:t>Nr.384</w:t>
      </w:r>
    </w:p>
    <w:p w14:paraId="0FB5FAEE" w14:textId="77777777" w:rsidR="00127416" w:rsidRPr="00127416" w:rsidRDefault="00127416" w:rsidP="00484B6F">
      <w:pPr>
        <w:tabs>
          <w:tab w:val="right" w:pos="9000"/>
        </w:tabs>
        <w:snapToGrid w:val="0"/>
        <w:jc w:val="both"/>
        <w:rPr>
          <w:rFonts w:cs="Tahoma"/>
          <w:bCs/>
          <w:szCs w:val="22"/>
          <w:lang w:val="lv-LV"/>
        </w:rPr>
      </w:pPr>
    </w:p>
    <w:p w14:paraId="53683315" w14:textId="77777777" w:rsidR="00127416" w:rsidRPr="00127416" w:rsidRDefault="00127416" w:rsidP="00484B6F">
      <w:pPr>
        <w:jc w:val="both"/>
        <w:rPr>
          <w:bCs/>
          <w:lang w:val="lv-LV" w:eastAsia="lv-LV"/>
        </w:rPr>
      </w:pPr>
      <w:r w:rsidRPr="00127416">
        <w:rPr>
          <w:bCs/>
          <w:lang w:val="lv-LV" w:eastAsia="lv-LV"/>
        </w:rPr>
        <w:t>Par grozījumiem Jēkabpils pilsētas domes 08.02.2018. lēmumā Nr.57 “Par amatu sarakstiem”</w:t>
      </w:r>
    </w:p>
    <w:p w14:paraId="5F7C966D" w14:textId="77777777" w:rsidR="00127416" w:rsidRPr="00127416" w:rsidRDefault="00127416" w:rsidP="00484B6F">
      <w:pPr>
        <w:ind w:firstLine="709"/>
        <w:jc w:val="both"/>
        <w:rPr>
          <w:bCs/>
          <w:lang w:val="lv-LV" w:eastAsia="lv-LV"/>
        </w:rPr>
      </w:pPr>
    </w:p>
    <w:p w14:paraId="49A3BFB8" w14:textId="77777777" w:rsidR="00127416" w:rsidRPr="00127416" w:rsidRDefault="00127416" w:rsidP="00484B6F">
      <w:pPr>
        <w:ind w:firstLine="709"/>
        <w:jc w:val="both"/>
        <w:rPr>
          <w:sz w:val="22"/>
          <w:szCs w:val="22"/>
          <w:lang w:val="lv-LV"/>
        </w:rPr>
      </w:pPr>
      <w:bookmarkStart w:id="72" w:name="_Hlk40798657"/>
      <w:bookmarkStart w:id="73" w:name="_Hlk49330902"/>
      <w:bookmarkStart w:id="74" w:name="_Hlk48894795"/>
      <w:r w:rsidRPr="00127416">
        <w:rPr>
          <w:lang w:val="lv-LV" w:eastAsia="lv-LV"/>
        </w:rPr>
        <w:t xml:space="preserve">Jēkabpils pilsētas pašvaldībā 2020.gada 21.augustā saņemts </w:t>
      </w:r>
      <w:bookmarkEnd w:id="72"/>
      <w:r w:rsidRPr="00127416">
        <w:rPr>
          <w:lang w:val="lv-LV" w:eastAsia="lv-LV"/>
        </w:rPr>
        <w:t xml:space="preserve">Jēkabpils sporta centra iesniegums ar lūgumu </w:t>
      </w:r>
      <w:bookmarkEnd w:id="73"/>
      <w:r w:rsidRPr="00127416">
        <w:rPr>
          <w:lang w:val="lv-LV" w:eastAsia="lv-LV"/>
        </w:rPr>
        <w:t xml:space="preserve">sakarā ar Jēkabpils sporta halles darbības uzsākšanu no 2020. gada oktobra mēneša veikt izmaiņas iestādes amatu sarakstā. Iesniegts priekšlikums likvidēt amatu “Sporta speciālists” un tā vietā izveidot amatu </w:t>
      </w:r>
      <w:bookmarkStart w:id="75" w:name="_Hlk48903323"/>
      <w:r w:rsidRPr="00127416">
        <w:rPr>
          <w:lang w:val="lv-LV" w:eastAsia="lv-LV"/>
        </w:rPr>
        <w:t xml:space="preserve">“Saimniecības vadītājs”. </w:t>
      </w:r>
      <w:bookmarkEnd w:id="75"/>
      <w:r w:rsidRPr="00127416">
        <w:rPr>
          <w:lang w:val="lv-LV" w:eastAsia="lv-LV"/>
        </w:rPr>
        <w:t xml:space="preserve">Ņemot vērā kompleksa inženiertehniskos risinājumus (apkure, ventilācija, ūdensapgāde u.c.) un esošo tehnisko nodrošinājumu, secināts, ka amats “Sporta speciālists” ir vairāk atbilstošs Sporta skolas specifikai un kompetencei. Savukārt amats “Saimniecības vadītājs” ir nepieciešams veiksmīgai un nepārtrauktai sporta kompleksa darbībai. </w:t>
      </w:r>
      <w:r w:rsidRPr="00127416">
        <w:rPr>
          <w:lang w:val="lv-LV"/>
        </w:rPr>
        <w:t xml:space="preserve">Ņemot vērā precizētus aprēķinus, halles kopējo kvadratūru, telpu grupas un iegūto pieredzi līdzīgā objektā, papildus tiek lūgts izveidot 2 apkopēju amata vienības. Papildus nepieciešam viena amata vieta - Uzkopšanas darba vadītājs, kurš  veiktu uzkopšanas speciālista funkciju un papildus būtu atbildīgs par inventāra sagādi, kompleksa apkopēju darba grafiku sastādīšanu un komunikāciju ar vadību. Veicot pārrunas ar SIA “Jēkabpils reģionālā slimnīca” valdes priekšsēdētāju par iespējamo pakalpojuma (medmāsa) iepirkumu, tika konstatēts, ka  tas nav finansiāli un praktiski lietderīgi. Tāpēc tiek lūgts izveidot jaunu amata vietu “Medicīnas māsa”. </w:t>
      </w:r>
    </w:p>
    <w:p w14:paraId="29FED3CE" w14:textId="77777777" w:rsidR="00127416" w:rsidRPr="00127416" w:rsidRDefault="00127416" w:rsidP="00484B6F">
      <w:pPr>
        <w:ind w:firstLine="709"/>
        <w:jc w:val="both"/>
        <w:rPr>
          <w:lang w:val="lv-LV" w:eastAsia="lv-LV"/>
        </w:rPr>
      </w:pPr>
      <w:bookmarkStart w:id="76" w:name="_Hlk48894996"/>
      <w:bookmarkEnd w:id="74"/>
      <w:r w:rsidRPr="00127416">
        <w:rPr>
          <w:lang w:val="lv-LV" w:eastAsia="lv-LV"/>
        </w:rPr>
        <w:t>Finansējums jaunajām amata vietām iekļauts Jēkabpils sporta centra tāmē (budžeta klasifikācijas kods 08.100.02.), pamatojoties uz 2020.gada 23.janvāra</w:t>
      </w:r>
      <w:r w:rsidRPr="00127416">
        <w:rPr>
          <w:lang w:val="lv-LV"/>
        </w:rPr>
        <w:t xml:space="preserve"> </w:t>
      </w:r>
      <w:r w:rsidRPr="00127416">
        <w:rPr>
          <w:lang w:val="lv-LV" w:eastAsia="lv-LV"/>
        </w:rPr>
        <w:t>saistošajiem noteikumiem Nr.4 „Par Jēkabpils pilsētas budžetu 2020.gadam” .</w:t>
      </w:r>
    </w:p>
    <w:p w14:paraId="30105722" w14:textId="77777777" w:rsidR="00127416" w:rsidRPr="00127416" w:rsidRDefault="00127416" w:rsidP="00484B6F">
      <w:pPr>
        <w:ind w:firstLine="709"/>
        <w:jc w:val="both"/>
        <w:rPr>
          <w:lang w:val="lv-LV" w:eastAsia="lv-LV"/>
        </w:rPr>
      </w:pPr>
      <w:bookmarkStart w:id="77" w:name="_Hlk49330920"/>
      <w:bookmarkEnd w:id="76"/>
      <w:r w:rsidRPr="00127416">
        <w:rPr>
          <w:lang w:val="lv-LV" w:eastAsia="lv-LV"/>
        </w:rPr>
        <w:t xml:space="preserve">Saskaņā ar 27.08.2020. lēmumu Nr.381 </w:t>
      </w:r>
      <w:bookmarkStart w:id="78" w:name="_Hlk48834083"/>
      <w:r w:rsidRPr="00127416">
        <w:rPr>
          <w:lang w:val="lv-LV" w:eastAsia="lv-LV"/>
        </w:rPr>
        <w:t xml:space="preserve">“Par grozījumiem </w:t>
      </w:r>
      <w:bookmarkStart w:id="79" w:name="_Hlk48833993"/>
      <w:r w:rsidRPr="00127416">
        <w:rPr>
          <w:lang w:val="lv-LV" w:eastAsia="lv-LV"/>
        </w:rPr>
        <w:t xml:space="preserve">Jēkabpils sporta centra </w:t>
      </w:r>
      <w:bookmarkEnd w:id="79"/>
      <w:r w:rsidRPr="00127416">
        <w:rPr>
          <w:lang w:val="lv-LV" w:eastAsia="lv-LV"/>
        </w:rPr>
        <w:t xml:space="preserve">nolikumā“ </w:t>
      </w:r>
      <w:bookmarkEnd w:id="78"/>
      <w:r w:rsidRPr="00127416">
        <w:rPr>
          <w:lang w:val="lv-LV" w:eastAsia="lv-LV"/>
        </w:rPr>
        <w:t xml:space="preserve">tiek noteikts, ka Jēkabpils sporta centra struktūrvienībā “Sporta un atpūtas komplekss” </w:t>
      </w:r>
      <w:bookmarkEnd w:id="77"/>
      <w:r w:rsidRPr="00127416">
        <w:rPr>
          <w:lang w:val="lv-LV" w:eastAsia="lv-LV"/>
        </w:rPr>
        <w:t>ietilpst Jēkabpils sporta halle, stadions un viesu māja “Vārpa”. Attiecīgi jāveic izmaiņas Jēkabpils sporta centra amatu sarakstā. Grozījumi būs spēkā no 07.09.2020.</w:t>
      </w:r>
    </w:p>
    <w:p w14:paraId="7DEB9042" w14:textId="77777777" w:rsidR="00127416" w:rsidRPr="00127416" w:rsidRDefault="00127416" w:rsidP="00484B6F">
      <w:pPr>
        <w:ind w:firstLine="709"/>
        <w:jc w:val="both"/>
        <w:rPr>
          <w:lang w:val="lv-LV" w:eastAsia="lv-LV"/>
        </w:rPr>
      </w:pPr>
      <w:r w:rsidRPr="00127416">
        <w:rPr>
          <w:lang w:val="lv-LV" w:eastAsia="lv-LV"/>
        </w:rPr>
        <w:t xml:space="preserve">Lai nodrošinātu un atbalstītu sabalansēta mācību treniņprocesu organizēšanu, nosakot Sporta skolas audzēkņiem adekvātu slodzes apjomu un intensitāti, Jēkabpils pilsētas pašvaldībā 2020.gada 20.augustā saņemts Jēkabpils sporta skolas iesniegums ar lūgumu izveidot jaunu sporta speciālista amata vietu ar 2020. gada 1. septembri. </w:t>
      </w:r>
    </w:p>
    <w:p w14:paraId="510A3D2B" w14:textId="77777777" w:rsidR="00127416" w:rsidRPr="00127416" w:rsidRDefault="00127416" w:rsidP="00484B6F">
      <w:pPr>
        <w:ind w:firstLine="709"/>
        <w:jc w:val="both"/>
        <w:rPr>
          <w:lang w:val="lv-LV" w:eastAsia="lv-LV"/>
        </w:rPr>
      </w:pPr>
      <w:r w:rsidRPr="00127416">
        <w:rPr>
          <w:lang w:val="lv-LV" w:eastAsia="lv-LV"/>
        </w:rPr>
        <w:tab/>
        <w:t>Sporta speciālists jeb fiziskās sagatavotības treneris izstrādās konkrētu sezonas plānu atbilstoši Sporta skolas audzēkņu vecumam, viņu sagatavotības līmenim, sporta veida specifikai un sacensību kalendāram/intensitātei, kas sporta veidu treneriem būs nozīmīgs atbalsts pie sabalansēta treniņprocesu organizēšanas.</w:t>
      </w:r>
    </w:p>
    <w:p w14:paraId="10D98AF1" w14:textId="77777777" w:rsidR="00127416" w:rsidRPr="00127416" w:rsidRDefault="00127416" w:rsidP="00484B6F">
      <w:pPr>
        <w:ind w:firstLine="709"/>
        <w:jc w:val="both"/>
        <w:rPr>
          <w:lang w:val="lv-LV" w:eastAsia="lv-LV"/>
        </w:rPr>
      </w:pPr>
      <w:r w:rsidRPr="00127416">
        <w:rPr>
          <w:lang w:val="lv-LV" w:eastAsia="lv-LV"/>
        </w:rPr>
        <w:t>Saskaņā ar 27.08.2020. lēmumu Nr.407 “Par grozījumu Jēkabpils vēstures muzeja nolikumā“ ar 01.10.2020. tiek svītrota muzeja struktūrvienība Tūrisma informācijas centrs ar adresi Brīvības iela 140/142, Jēkabpils.</w:t>
      </w:r>
    </w:p>
    <w:p w14:paraId="04B3FDBF" w14:textId="77777777" w:rsidR="00127416" w:rsidRPr="00127416" w:rsidRDefault="00127416" w:rsidP="00484B6F">
      <w:pPr>
        <w:ind w:firstLine="709"/>
        <w:jc w:val="both"/>
        <w:rPr>
          <w:lang w:val="lv-LV" w:eastAsia="lv-LV"/>
        </w:rPr>
      </w:pPr>
      <w:r w:rsidRPr="00127416">
        <w:rPr>
          <w:lang w:val="lv-LV" w:eastAsia="lv-LV"/>
        </w:rPr>
        <w:t>Jēkabpils pilsētas pašvaldībā 2020.gada 26.augustā saņemts Jēkabpils vēstures muzeja iesniegums ar lūgumu izveidot Komunikāciju nodaļā vienu amata vienību vecākais klientu apkalpošanas speciālists un 0,5 amata vienības klientu apkalpošanas speciālists.</w:t>
      </w:r>
    </w:p>
    <w:p w14:paraId="081A32BA" w14:textId="77777777" w:rsidR="00127416" w:rsidRPr="00127416" w:rsidRDefault="00127416" w:rsidP="00484B6F">
      <w:pPr>
        <w:ind w:firstLine="709"/>
        <w:jc w:val="both"/>
        <w:rPr>
          <w:rFonts w:cs="Tahoma"/>
          <w:szCs w:val="22"/>
          <w:lang w:val="lv-LV"/>
        </w:rPr>
      </w:pPr>
      <w:r w:rsidRPr="00127416">
        <w:rPr>
          <w:lang w:val="lv-LV" w:eastAsia="lv-LV"/>
        </w:rPr>
        <w:t xml:space="preserve">Pamatojoties uz </w:t>
      </w:r>
      <w:bookmarkStart w:id="80" w:name="Text7"/>
      <w:r w:rsidRPr="00127416">
        <w:rPr>
          <w:lang w:val="lv-LV" w:eastAsia="lv-LV"/>
        </w:rPr>
        <w:t>likuma „Par pašvaldībām” 21.panta pirmās daļas 13.punktu,</w:t>
      </w:r>
      <w:r w:rsidRPr="00127416">
        <w:rPr>
          <w:rFonts w:eastAsia="Calibri"/>
          <w:lang w:val="lv-LV" w:eastAsia="lv-LV"/>
        </w:rPr>
        <w:t xml:space="preserve"> </w:t>
      </w:r>
      <w:r w:rsidRPr="00127416">
        <w:rPr>
          <w:lang w:val="lv-LV" w:eastAsia="lv-LV"/>
        </w:rPr>
        <w:t xml:space="preserve">Valsts un pašvaldību institūciju amatpersonu un darbinieku atlīdzības likuma 11.panta pirmo daļu, Ministru kabineta 2013.gada 29.janvāra noteikumu Nr.66 "Noteikumi par valsts un pašvaldību institūciju amatpersonu un darbinieku darba samaksu un tās noteikšanas kārtību" 26., 27., 28.punktu, Ministru kabineta 2010.gada 30.novembra noteikumu Nr.1075 "Valsts un pašvaldību institūciju amatu katalogs" 21., 22., 23.punktu, Ministru kabineta 2018.gada 18.decembra noteikumu Nr.851 "Noteikumi par zemāko mēnešalgu un speciālo piemaksu veselības aprūpes jomā nodarbinātajiem" 1.punktu, ņemot vērā </w:t>
      </w:r>
      <w:bookmarkStart w:id="81" w:name="_Hlk48895027"/>
      <w:bookmarkEnd w:id="80"/>
      <w:r w:rsidRPr="00127416">
        <w:rPr>
          <w:lang w:val="lv-LV" w:eastAsia="lv-LV"/>
        </w:rPr>
        <w:t>2020.gada 21.augusta Jēkabpils sporta centra iesniegumu,</w:t>
      </w:r>
      <w:r w:rsidRPr="00127416">
        <w:rPr>
          <w:rFonts w:cs="Tahoma"/>
          <w:bCs/>
          <w:lang w:val="lv-LV"/>
        </w:rPr>
        <w:t xml:space="preserve">  </w:t>
      </w:r>
      <w:bookmarkStart w:id="82" w:name="_Hlk40877663"/>
      <w:bookmarkStart w:id="83" w:name="_Hlk49343964"/>
      <w:bookmarkEnd w:id="81"/>
      <w:r w:rsidRPr="00127416">
        <w:rPr>
          <w:rFonts w:cs="Tahoma"/>
          <w:bCs/>
          <w:lang w:val="lv-LV"/>
        </w:rPr>
        <w:t xml:space="preserve">Jēkabpils pilsētas domes 2020. gada 27.augusta lēmumu Nr.381 </w:t>
      </w:r>
      <w:bookmarkEnd w:id="82"/>
      <w:r w:rsidRPr="00127416">
        <w:rPr>
          <w:lang w:val="lv-LV" w:eastAsia="lv-LV"/>
        </w:rPr>
        <w:t xml:space="preserve">“Par </w:t>
      </w:r>
      <w:r w:rsidRPr="00127416">
        <w:rPr>
          <w:lang w:val="lv-LV" w:eastAsia="lv-LV"/>
        </w:rPr>
        <w:lastRenderedPageBreak/>
        <w:t xml:space="preserve">grozījumiem Jēkabpils sporta centra nolikumā“,   </w:t>
      </w:r>
      <w:bookmarkStart w:id="84" w:name="_Hlk49343936"/>
      <w:bookmarkEnd w:id="83"/>
      <w:r w:rsidRPr="00127416">
        <w:rPr>
          <w:lang w:val="lv-LV" w:eastAsia="lv-LV"/>
        </w:rPr>
        <w:t>Jēkabpils sporta skolas 2020.gada 20.augusta iesniegumu</w:t>
      </w:r>
      <w:bookmarkEnd w:id="84"/>
      <w:r w:rsidRPr="00127416">
        <w:rPr>
          <w:lang w:val="lv-LV" w:eastAsia="lv-LV"/>
        </w:rPr>
        <w:t>,</w:t>
      </w:r>
      <w:r w:rsidRPr="00127416">
        <w:rPr>
          <w:rFonts w:cs="Tahoma"/>
          <w:bCs/>
          <w:lang w:val="lv-LV"/>
        </w:rPr>
        <w:t xml:space="preserve">  </w:t>
      </w:r>
      <w:r w:rsidRPr="00127416">
        <w:rPr>
          <w:lang w:val="lv-LV" w:eastAsia="lv-LV"/>
        </w:rPr>
        <w:t>Jēkabpils vēstures muzeja 2020.gada 26.augusta iesniegumu,</w:t>
      </w:r>
      <w:r w:rsidRPr="00127416">
        <w:rPr>
          <w:rFonts w:cs="Tahoma"/>
          <w:bCs/>
          <w:lang w:val="lv-LV"/>
        </w:rPr>
        <w:tab/>
        <w:t xml:space="preserve">Jēkabpils pilsētas domes 2020. gada 27.augusta lēmumu Nr.407 </w:t>
      </w:r>
      <w:r w:rsidRPr="00127416">
        <w:rPr>
          <w:lang w:val="lv-LV" w:eastAsia="lv-LV"/>
        </w:rPr>
        <w:t>“Par grozījumiem Jēkabpils vēstures muzeja nolikumā“,   ņemot vērā Sociālo, izglītības, kultūras, sporta un veselības aizsardzības jautājumu komitejas 27.08.2020. lēmumu (protokols Nr.8, 7.§),</w:t>
      </w:r>
    </w:p>
    <w:p w14:paraId="7018AEBB" w14:textId="77777777" w:rsidR="00127416" w:rsidRPr="00127416" w:rsidRDefault="00127416" w:rsidP="00484B6F">
      <w:pPr>
        <w:tabs>
          <w:tab w:val="right" w:pos="9000"/>
        </w:tabs>
        <w:snapToGrid w:val="0"/>
        <w:jc w:val="both"/>
        <w:rPr>
          <w:rFonts w:cs="Tahoma"/>
          <w:bCs/>
          <w:lang w:val="lv-LV"/>
        </w:rPr>
      </w:pPr>
    </w:p>
    <w:p w14:paraId="7DF43FBB" w14:textId="77777777" w:rsidR="00127416" w:rsidRPr="00127416" w:rsidRDefault="00127416" w:rsidP="00484B6F">
      <w:pPr>
        <w:ind w:firstLine="375"/>
        <w:jc w:val="center"/>
        <w:rPr>
          <w:lang w:val="lv-LV" w:eastAsia="lv-LV"/>
        </w:rPr>
      </w:pPr>
      <w:r w:rsidRPr="00127416">
        <w:rPr>
          <w:lang w:val="lv-LV" w:eastAsia="lv-LV"/>
        </w:rPr>
        <w:t>Jēkabpils pilsētas dome nolemj:</w:t>
      </w:r>
    </w:p>
    <w:p w14:paraId="1E3DD642" w14:textId="77777777" w:rsidR="00127416" w:rsidRPr="00127416" w:rsidRDefault="00127416" w:rsidP="00484B6F">
      <w:pPr>
        <w:ind w:firstLine="375"/>
        <w:jc w:val="center"/>
        <w:rPr>
          <w:rFonts w:eastAsia="Lucida Sans Unicode"/>
          <w:lang w:val="lv-LV" w:eastAsia="lv-LV"/>
        </w:rPr>
      </w:pPr>
    </w:p>
    <w:p w14:paraId="4551560D" w14:textId="77777777" w:rsidR="00127416" w:rsidRPr="00127416" w:rsidRDefault="00127416" w:rsidP="00484B6F">
      <w:pPr>
        <w:numPr>
          <w:ilvl w:val="0"/>
          <w:numId w:val="49"/>
        </w:numPr>
        <w:ind w:left="0" w:firstLine="851"/>
        <w:jc w:val="both"/>
        <w:rPr>
          <w:rFonts w:eastAsia="Lucida Sans Unicode"/>
          <w:lang w:val="lv-LV" w:eastAsia="lv-LV"/>
        </w:rPr>
      </w:pPr>
      <w:r w:rsidRPr="00127416">
        <w:rPr>
          <w:rFonts w:eastAsia="Lucida Sans Unicode"/>
          <w:lang w:val="lv-LV" w:eastAsia="lv-LV"/>
        </w:rPr>
        <w:t xml:space="preserve">Izdarīt Jēkabpils pilsētas domes 08.02.2018. lēmumā Nr.57 „Par amatu sarakstiem” (turpmāk – Lēmums) šādus grozījumus: </w:t>
      </w:r>
    </w:p>
    <w:p w14:paraId="5C5F13C7" w14:textId="77777777" w:rsidR="00127416" w:rsidRPr="00127416" w:rsidRDefault="00127416" w:rsidP="00484B6F">
      <w:pPr>
        <w:numPr>
          <w:ilvl w:val="1"/>
          <w:numId w:val="49"/>
        </w:numPr>
        <w:jc w:val="both"/>
        <w:rPr>
          <w:rFonts w:eastAsia="Lucida Sans Unicode"/>
          <w:lang w:val="lv-LV" w:eastAsia="lv-LV"/>
        </w:rPr>
      </w:pPr>
      <w:bookmarkStart w:id="85" w:name="_Hlk49331129"/>
      <w:bookmarkStart w:id="86" w:name="_Hlk17450711"/>
      <w:r w:rsidRPr="00127416">
        <w:rPr>
          <w:rFonts w:eastAsia="Lucida Sans Unicode"/>
          <w:lang w:val="lv-LV" w:eastAsia="lv-LV"/>
        </w:rPr>
        <w:t xml:space="preserve"> Izteikt Lēmuma 6.pielikumu “Jēkabpils sporta centrs” jaunā redakcijā (1.pielikums);</w:t>
      </w:r>
    </w:p>
    <w:bookmarkEnd w:id="85"/>
    <w:p w14:paraId="46869814" w14:textId="77777777" w:rsidR="00127416" w:rsidRPr="00127416" w:rsidRDefault="00127416" w:rsidP="00484B6F">
      <w:pPr>
        <w:numPr>
          <w:ilvl w:val="1"/>
          <w:numId w:val="49"/>
        </w:numPr>
        <w:jc w:val="both"/>
        <w:rPr>
          <w:rFonts w:eastAsia="Lucida Sans Unicode"/>
          <w:lang w:val="lv-LV" w:eastAsia="lv-LV"/>
        </w:rPr>
      </w:pPr>
      <w:r w:rsidRPr="00127416">
        <w:rPr>
          <w:rFonts w:eastAsia="Lucida Sans Unicode"/>
          <w:lang w:val="lv-LV" w:eastAsia="lv-LV"/>
        </w:rPr>
        <w:t xml:space="preserve"> Papildināt Lēmuma 8.pielikumu ar 5.punktu šādā redakcijā (2.pielikums).</w:t>
      </w:r>
    </w:p>
    <w:p w14:paraId="3485087D" w14:textId="77777777" w:rsidR="00127416" w:rsidRPr="00127416" w:rsidRDefault="00127416" w:rsidP="00484B6F">
      <w:pPr>
        <w:numPr>
          <w:ilvl w:val="1"/>
          <w:numId w:val="49"/>
        </w:numPr>
        <w:ind w:left="0" w:firstLine="851"/>
        <w:jc w:val="both"/>
        <w:rPr>
          <w:rFonts w:eastAsia="Lucida Sans Unicode"/>
          <w:lang w:val="lv-LV" w:eastAsia="lv-LV"/>
        </w:rPr>
      </w:pPr>
      <w:r w:rsidRPr="00127416">
        <w:rPr>
          <w:rFonts w:eastAsia="Lucida Sans Unicode"/>
          <w:lang w:val="lv-LV" w:eastAsia="lv-LV"/>
        </w:rPr>
        <w:t xml:space="preserve"> Izteikt Lēmuma 5.pielikumu “Jēkabpils vēstures muzejs” jaunā redakcijā (3.pielikums);</w:t>
      </w:r>
    </w:p>
    <w:p w14:paraId="6EA3795A" w14:textId="77777777" w:rsidR="00127416" w:rsidRPr="00127416" w:rsidRDefault="00127416" w:rsidP="00484B6F">
      <w:pPr>
        <w:numPr>
          <w:ilvl w:val="0"/>
          <w:numId w:val="49"/>
        </w:numPr>
        <w:ind w:firstLine="131"/>
        <w:jc w:val="both"/>
        <w:rPr>
          <w:rFonts w:eastAsia="Lucida Sans Unicode"/>
          <w:lang w:val="lv-LV" w:eastAsia="lv-LV"/>
        </w:rPr>
      </w:pPr>
      <w:bookmarkStart w:id="87" w:name="_Hlk49331163"/>
      <w:bookmarkEnd w:id="86"/>
      <w:r w:rsidRPr="00127416">
        <w:rPr>
          <w:rFonts w:eastAsia="Lucida Sans Unicode"/>
          <w:lang w:val="lv-LV" w:eastAsia="lv-LV"/>
        </w:rPr>
        <w:t>Lēmuma 1.2.punkts stājas spēkā  01.09.2020.</w:t>
      </w:r>
    </w:p>
    <w:bookmarkEnd w:id="87"/>
    <w:p w14:paraId="107358A6" w14:textId="77777777" w:rsidR="00127416" w:rsidRPr="00127416" w:rsidRDefault="00127416" w:rsidP="00484B6F">
      <w:pPr>
        <w:numPr>
          <w:ilvl w:val="0"/>
          <w:numId w:val="49"/>
        </w:numPr>
        <w:ind w:left="0" w:firstLine="851"/>
        <w:rPr>
          <w:rFonts w:eastAsia="Lucida Sans Unicode"/>
          <w:lang w:val="lv-LV" w:eastAsia="lv-LV"/>
        </w:rPr>
      </w:pPr>
      <w:r w:rsidRPr="00127416">
        <w:rPr>
          <w:rFonts w:eastAsia="Lucida Sans Unicode"/>
          <w:lang w:val="lv-LV" w:eastAsia="lv-LV"/>
        </w:rPr>
        <w:t xml:space="preserve">Lēmuma 6.pielikums stājas spēkā 07.09.2020., izņemot 13., 16., 17., 18.punktu, kas stājas spēkā  01.10.2020. </w:t>
      </w:r>
    </w:p>
    <w:p w14:paraId="341CA1F6" w14:textId="77777777" w:rsidR="00127416" w:rsidRPr="00127416" w:rsidRDefault="00127416" w:rsidP="00484B6F">
      <w:pPr>
        <w:numPr>
          <w:ilvl w:val="0"/>
          <w:numId w:val="49"/>
        </w:numPr>
        <w:ind w:firstLine="131"/>
        <w:rPr>
          <w:rFonts w:eastAsia="Lucida Sans Unicode"/>
          <w:lang w:val="lv-LV" w:eastAsia="lv-LV"/>
        </w:rPr>
      </w:pPr>
      <w:r w:rsidRPr="00127416">
        <w:rPr>
          <w:rFonts w:eastAsia="Lucida Sans Unicode"/>
          <w:lang w:val="lv-LV" w:eastAsia="lv-LV"/>
        </w:rPr>
        <w:t>Lēmuma 1.3.punkts stājas spēkā  01.10.2020.</w:t>
      </w:r>
    </w:p>
    <w:p w14:paraId="497E230C" w14:textId="77777777" w:rsidR="00127416" w:rsidRPr="00127416" w:rsidRDefault="00127416" w:rsidP="00484B6F">
      <w:pPr>
        <w:numPr>
          <w:ilvl w:val="0"/>
          <w:numId w:val="49"/>
        </w:numPr>
        <w:tabs>
          <w:tab w:val="left" w:pos="1418"/>
        </w:tabs>
        <w:snapToGrid w:val="0"/>
        <w:ind w:firstLine="131"/>
        <w:jc w:val="both"/>
        <w:rPr>
          <w:lang w:val="lv-LV" w:eastAsia="lv-LV"/>
        </w:rPr>
      </w:pPr>
      <w:r w:rsidRPr="00127416">
        <w:rPr>
          <w:lang w:val="lv-LV" w:eastAsia="lv-LV"/>
        </w:rPr>
        <w:t xml:space="preserve">Kontroli par lēmuma izpildi </w:t>
      </w:r>
      <w:r w:rsidRPr="00127416">
        <w:rPr>
          <w:lang w:val="lv-LV"/>
        </w:rPr>
        <w:t>veikt</w:t>
      </w:r>
      <w:r w:rsidRPr="00127416">
        <w:rPr>
          <w:lang w:val="lv-LV" w:eastAsia="lv-LV"/>
        </w:rPr>
        <w:t xml:space="preserve"> Jēkabpils pilsētas pašvaldības izpilddirektoram.</w:t>
      </w:r>
    </w:p>
    <w:p w14:paraId="0713648C" w14:textId="77777777" w:rsidR="00127416" w:rsidRPr="00127416" w:rsidRDefault="00127416" w:rsidP="00484B6F">
      <w:pPr>
        <w:widowControl w:val="0"/>
        <w:tabs>
          <w:tab w:val="left" w:pos="567"/>
          <w:tab w:val="left" w:pos="3555"/>
        </w:tabs>
        <w:suppressAutoHyphens/>
        <w:rPr>
          <w:rFonts w:eastAsia="Lucida Sans Unicode"/>
          <w:lang w:val="lv-LV"/>
        </w:rPr>
      </w:pPr>
    </w:p>
    <w:p w14:paraId="0E04F287" w14:textId="77777777" w:rsidR="00127416" w:rsidRPr="00127416" w:rsidRDefault="00127416" w:rsidP="00484B6F">
      <w:pPr>
        <w:tabs>
          <w:tab w:val="right" w:pos="9356"/>
        </w:tabs>
        <w:snapToGrid w:val="0"/>
        <w:jc w:val="both"/>
        <w:rPr>
          <w:rFonts w:eastAsia="Lucida Sans Unicode"/>
          <w:lang w:val="lv-LV"/>
        </w:rPr>
      </w:pPr>
      <w:r w:rsidRPr="00127416">
        <w:rPr>
          <w:rFonts w:eastAsia="Lucida Sans Unicode"/>
          <w:lang w:val="lv-LV"/>
        </w:rPr>
        <w:t xml:space="preserve">Pielikumā:  </w:t>
      </w:r>
      <w:bookmarkStart w:id="88" w:name="_Hlk40774218"/>
      <w:r w:rsidRPr="00127416">
        <w:rPr>
          <w:rFonts w:eastAsia="Lucida Sans Unicode"/>
          <w:lang w:val="lv-LV"/>
        </w:rPr>
        <w:t xml:space="preserve">1. </w:t>
      </w:r>
      <w:bookmarkStart w:id="89" w:name="_Hlk48900927"/>
      <w:r w:rsidRPr="00127416">
        <w:rPr>
          <w:rFonts w:eastAsia="Lucida Sans Unicode"/>
          <w:lang w:val="lv-LV"/>
        </w:rPr>
        <w:t xml:space="preserve">Jēkabpils sporta centra amatu saraksts uz 1 </w:t>
      </w:r>
      <w:proofErr w:type="spellStart"/>
      <w:r w:rsidRPr="00127416">
        <w:rPr>
          <w:rFonts w:eastAsia="Lucida Sans Unicode"/>
          <w:lang w:val="lv-LV"/>
        </w:rPr>
        <w:t>lp</w:t>
      </w:r>
      <w:proofErr w:type="spellEnd"/>
      <w:r w:rsidRPr="00127416">
        <w:rPr>
          <w:rFonts w:eastAsia="Lucida Sans Unicode"/>
          <w:lang w:val="lv-LV"/>
        </w:rPr>
        <w:t>.</w:t>
      </w:r>
      <w:bookmarkEnd w:id="88"/>
      <w:bookmarkEnd w:id="89"/>
    </w:p>
    <w:p w14:paraId="6ED8EA33" w14:textId="77777777" w:rsidR="00127416" w:rsidRPr="00127416" w:rsidRDefault="00127416" w:rsidP="00484B6F">
      <w:pPr>
        <w:tabs>
          <w:tab w:val="right" w:pos="9356"/>
        </w:tabs>
        <w:snapToGrid w:val="0"/>
        <w:ind w:firstLine="1134"/>
        <w:jc w:val="both"/>
        <w:rPr>
          <w:rFonts w:eastAsia="Lucida Sans Unicode"/>
          <w:lang w:val="lv-LV"/>
        </w:rPr>
      </w:pPr>
      <w:r w:rsidRPr="00127416">
        <w:rPr>
          <w:rFonts w:eastAsia="Lucida Sans Unicode"/>
          <w:lang w:val="lv-LV"/>
        </w:rPr>
        <w:t xml:space="preserve">2. Jēkabpils sporta skolas amatu saraksta grozījums uz 1 </w:t>
      </w:r>
      <w:proofErr w:type="spellStart"/>
      <w:r w:rsidRPr="00127416">
        <w:rPr>
          <w:rFonts w:eastAsia="Lucida Sans Unicode"/>
          <w:lang w:val="lv-LV"/>
        </w:rPr>
        <w:t>lp</w:t>
      </w:r>
      <w:proofErr w:type="spellEnd"/>
      <w:r w:rsidRPr="00127416">
        <w:rPr>
          <w:rFonts w:eastAsia="Lucida Sans Unicode"/>
          <w:lang w:val="lv-LV"/>
        </w:rPr>
        <w:t>.</w:t>
      </w:r>
    </w:p>
    <w:p w14:paraId="129D9978" w14:textId="77777777" w:rsidR="00127416" w:rsidRPr="00127416" w:rsidRDefault="00127416" w:rsidP="00484B6F">
      <w:pPr>
        <w:tabs>
          <w:tab w:val="right" w:pos="9356"/>
        </w:tabs>
        <w:snapToGrid w:val="0"/>
        <w:ind w:firstLine="1134"/>
        <w:jc w:val="both"/>
        <w:rPr>
          <w:rFonts w:eastAsia="Lucida Sans Unicode"/>
          <w:lang w:val="lv-LV"/>
        </w:rPr>
      </w:pPr>
      <w:r w:rsidRPr="00127416">
        <w:rPr>
          <w:rFonts w:eastAsia="Lucida Sans Unicode"/>
          <w:lang w:val="lv-LV"/>
        </w:rPr>
        <w:t xml:space="preserve">3. Jēkabpils vēstures muzeja amatu saraksts uz 1 </w:t>
      </w:r>
      <w:proofErr w:type="spellStart"/>
      <w:r w:rsidRPr="00127416">
        <w:rPr>
          <w:rFonts w:eastAsia="Lucida Sans Unicode"/>
          <w:lang w:val="lv-LV"/>
        </w:rPr>
        <w:t>lp</w:t>
      </w:r>
      <w:proofErr w:type="spellEnd"/>
      <w:r w:rsidRPr="00127416">
        <w:rPr>
          <w:rFonts w:eastAsia="Lucida Sans Unicode"/>
          <w:lang w:val="lv-LV"/>
        </w:rPr>
        <w:t>.</w:t>
      </w:r>
    </w:p>
    <w:p w14:paraId="43155CA5" w14:textId="77777777" w:rsidR="00127416" w:rsidRPr="00127416" w:rsidRDefault="00127416" w:rsidP="00484B6F">
      <w:pPr>
        <w:tabs>
          <w:tab w:val="right" w:pos="9356"/>
        </w:tabs>
        <w:rPr>
          <w:color w:val="FF0000"/>
          <w:lang w:val="lv-LV"/>
        </w:rPr>
      </w:pPr>
    </w:p>
    <w:p w14:paraId="25900DCB" w14:textId="77777777" w:rsidR="00127416" w:rsidRPr="00127416" w:rsidRDefault="00127416" w:rsidP="00484B6F">
      <w:pPr>
        <w:jc w:val="both"/>
        <w:rPr>
          <w:bCs/>
          <w:lang w:val="lv-LV" w:eastAsia="lv-LV"/>
        </w:rPr>
      </w:pPr>
    </w:p>
    <w:p w14:paraId="226DF525" w14:textId="77777777" w:rsidR="00127416" w:rsidRPr="00127416" w:rsidRDefault="00127416" w:rsidP="00484B6F">
      <w:pPr>
        <w:widowControl w:val="0"/>
        <w:tabs>
          <w:tab w:val="left" w:pos="567"/>
          <w:tab w:val="left" w:pos="3555"/>
        </w:tabs>
        <w:suppressAutoHyphens/>
        <w:ind w:left="360"/>
        <w:rPr>
          <w:rFonts w:eastAsia="Lucida Sans Unicode" w:cs="Tahoma"/>
          <w:lang w:val="lv-LV"/>
        </w:rPr>
      </w:pPr>
    </w:p>
    <w:p w14:paraId="6F626275" w14:textId="77777777" w:rsidR="00127416" w:rsidRPr="00127416" w:rsidRDefault="00127416" w:rsidP="00484B6F">
      <w:pPr>
        <w:widowControl w:val="0"/>
        <w:suppressAutoHyphens/>
        <w:jc w:val="both"/>
        <w:rPr>
          <w:rFonts w:eastAsia="Lucida Sans Unicode"/>
          <w:szCs w:val="20"/>
          <w:lang w:val="lv-LV"/>
        </w:rPr>
      </w:pPr>
      <w:r w:rsidRPr="00127416">
        <w:rPr>
          <w:rFonts w:eastAsia="Lucida Sans Unicode"/>
          <w:szCs w:val="20"/>
          <w:lang w:val="lv-LV"/>
        </w:rPr>
        <w:t>Sēdes vadītājs</w:t>
      </w:r>
    </w:p>
    <w:p w14:paraId="2C68106D" w14:textId="77777777" w:rsidR="00127416" w:rsidRPr="00127416" w:rsidRDefault="00127416" w:rsidP="00484B6F">
      <w:pPr>
        <w:widowControl w:val="0"/>
        <w:tabs>
          <w:tab w:val="center" w:pos="5103"/>
          <w:tab w:val="right" w:pos="9356"/>
        </w:tabs>
        <w:suppressAutoHyphens/>
        <w:jc w:val="both"/>
        <w:rPr>
          <w:rFonts w:eastAsia="Lucida Sans Unicode"/>
          <w:szCs w:val="20"/>
          <w:lang w:val="lv-LV"/>
        </w:rPr>
      </w:pPr>
      <w:r w:rsidRPr="00127416">
        <w:rPr>
          <w:rFonts w:eastAsia="Lucida Sans Unicode"/>
          <w:szCs w:val="20"/>
          <w:lang w:val="lv-LV"/>
        </w:rPr>
        <w:t>Domes priekšsēdētājs</w:t>
      </w:r>
      <w:r w:rsidRPr="00127416">
        <w:rPr>
          <w:rFonts w:eastAsia="Lucida Sans Unicode"/>
          <w:szCs w:val="20"/>
          <w:lang w:val="lv-LV"/>
        </w:rPr>
        <w:tab/>
        <w:t>(paraksts)</w:t>
      </w:r>
      <w:r w:rsidRPr="00127416">
        <w:rPr>
          <w:rFonts w:eastAsia="Lucida Sans Unicode"/>
          <w:szCs w:val="20"/>
          <w:lang w:val="lv-LV"/>
        </w:rPr>
        <w:tab/>
      </w:r>
      <w:proofErr w:type="spellStart"/>
      <w:r w:rsidRPr="00127416">
        <w:rPr>
          <w:rFonts w:eastAsia="Lucida Sans Unicode"/>
          <w:szCs w:val="20"/>
          <w:lang w:val="lv-LV"/>
        </w:rPr>
        <w:t>A.Kraps</w:t>
      </w:r>
      <w:proofErr w:type="spellEnd"/>
    </w:p>
    <w:p w14:paraId="2F4AEB0F" w14:textId="77777777" w:rsidR="00127416" w:rsidRPr="00127416" w:rsidRDefault="00127416" w:rsidP="00484B6F">
      <w:pPr>
        <w:tabs>
          <w:tab w:val="right" w:pos="9356"/>
        </w:tabs>
        <w:rPr>
          <w:color w:val="FF0000"/>
          <w:lang w:val="lv-LV"/>
        </w:rPr>
      </w:pPr>
    </w:p>
    <w:p w14:paraId="68286089" w14:textId="77777777" w:rsidR="00127416" w:rsidRPr="00127416" w:rsidRDefault="00127416" w:rsidP="00484B6F">
      <w:pPr>
        <w:widowControl w:val="0"/>
        <w:tabs>
          <w:tab w:val="left" w:pos="142"/>
          <w:tab w:val="left" w:pos="3555"/>
        </w:tabs>
        <w:suppressAutoHyphens/>
        <w:jc w:val="both"/>
        <w:rPr>
          <w:rFonts w:eastAsia="Lucida Sans Unicode" w:cs="Tahoma"/>
          <w:sz w:val="20"/>
          <w:szCs w:val="20"/>
          <w:lang w:val="lv-LV"/>
        </w:rPr>
      </w:pPr>
      <w:r w:rsidRPr="00127416">
        <w:rPr>
          <w:rFonts w:eastAsia="Lucida Sans Unicode" w:cs="Tahoma"/>
          <w:sz w:val="20"/>
          <w:szCs w:val="20"/>
          <w:lang w:val="lv-LV"/>
        </w:rPr>
        <w:t>Upmace 65207411</w:t>
      </w:r>
    </w:p>
    <w:p w14:paraId="700C498C" w14:textId="77777777" w:rsidR="00127416" w:rsidRPr="00127416" w:rsidRDefault="00127416" w:rsidP="00484B6F">
      <w:pPr>
        <w:widowControl w:val="0"/>
        <w:tabs>
          <w:tab w:val="left" w:pos="142"/>
          <w:tab w:val="left" w:pos="3555"/>
        </w:tabs>
        <w:suppressAutoHyphens/>
        <w:jc w:val="both"/>
        <w:rPr>
          <w:rFonts w:eastAsia="Lucida Sans Unicode" w:cs="Tahoma"/>
          <w:sz w:val="20"/>
          <w:szCs w:val="20"/>
          <w:lang w:val="lv-LV"/>
        </w:rPr>
      </w:pPr>
    </w:p>
    <w:p w14:paraId="226E81A3" w14:textId="77777777" w:rsidR="00127416" w:rsidRPr="00127416" w:rsidRDefault="00127416" w:rsidP="00484B6F">
      <w:pPr>
        <w:rPr>
          <w:color w:val="FF0000"/>
          <w:lang w:val="lv-LV"/>
        </w:rPr>
      </w:pPr>
    </w:p>
    <w:p w14:paraId="047014C6" w14:textId="77777777" w:rsidR="00127416" w:rsidRPr="00127416" w:rsidRDefault="00127416" w:rsidP="00484B6F">
      <w:pPr>
        <w:rPr>
          <w:rFonts w:eastAsia="Lucida Sans Unicode"/>
          <w:color w:val="FF0000"/>
          <w:lang w:val="lv-LV"/>
        </w:rPr>
      </w:pPr>
    </w:p>
    <w:p w14:paraId="7385AC8B" w14:textId="5AD99924" w:rsidR="00127416" w:rsidRDefault="00127416" w:rsidP="00484B6F">
      <w:pPr>
        <w:rPr>
          <w:rFonts w:eastAsia="Lucida Sans Unicode"/>
          <w:b/>
          <w:szCs w:val="20"/>
          <w:lang w:val="en-GB"/>
        </w:rPr>
      </w:pPr>
    </w:p>
    <w:p w14:paraId="38DA7F7A" w14:textId="77777777" w:rsidR="00127416" w:rsidRDefault="00127416" w:rsidP="00484B6F">
      <w:pPr>
        <w:rPr>
          <w:rFonts w:eastAsia="Lucida Sans Unicode"/>
          <w:b/>
          <w:szCs w:val="20"/>
          <w:lang w:val="en-GB"/>
        </w:rPr>
      </w:pPr>
      <w:r>
        <w:rPr>
          <w:rFonts w:eastAsia="Lucida Sans Unicode"/>
          <w:b/>
          <w:szCs w:val="20"/>
          <w:lang w:val="en-GB"/>
        </w:rPr>
        <w:br w:type="page"/>
      </w:r>
    </w:p>
    <w:tbl>
      <w:tblPr>
        <w:tblW w:w="10188" w:type="dxa"/>
        <w:tblInd w:w="-939" w:type="dxa"/>
        <w:tblLook w:val="04A0" w:firstRow="1" w:lastRow="0" w:firstColumn="1" w:lastColumn="0" w:noHBand="0" w:noVBand="1"/>
      </w:tblPr>
      <w:tblGrid>
        <w:gridCol w:w="471"/>
        <w:gridCol w:w="2052"/>
        <w:gridCol w:w="976"/>
        <w:gridCol w:w="887"/>
        <w:gridCol w:w="2908"/>
        <w:gridCol w:w="1086"/>
        <w:gridCol w:w="1808"/>
      </w:tblGrid>
      <w:tr w:rsidR="00E4343C" w:rsidRPr="00E4343C" w14:paraId="7BC2B020" w14:textId="77777777" w:rsidTr="00E4343C">
        <w:trPr>
          <w:trHeight w:val="255"/>
        </w:trPr>
        <w:tc>
          <w:tcPr>
            <w:tcW w:w="471" w:type="dxa"/>
            <w:tcBorders>
              <w:top w:val="nil"/>
              <w:left w:val="nil"/>
              <w:bottom w:val="nil"/>
              <w:right w:val="nil"/>
            </w:tcBorders>
            <w:shd w:val="clear" w:color="auto" w:fill="auto"/>
            <w:noWrap/>
            <w:vAlign w:val="bottom"/>
            <w:hideMark/>
          </w:tcPr>
          <w:p w14:paraId="00AA55A5" w14:textId="77777777" w:rsidR="00E4343C" w:rsidRPr="00E4343C" w:rsidRDefault="00E4343C" w:rsidP="00484B6F">
            <w:pPr>
              <w:rPr>
                <w:sz w:val="20"/>
                <w:szCs w:val="20"/>
                <w:lang w:val="en-US"/>
              </w:rPr>
            </w:pPr>
          </w:p>
        </w:tc>
        <w:tc>
          <w:tcPr>
            <w:tcW w:w="2052" w:type="dxa"/>
            <w:tcBorders>
              <w:top w:val="nil"/>
              <w:left w:val="nil"/>
              <w:bottom w:val="nil"/>
              <w:right w:val="nil"/>
            </w:tcBorders>
            <w:shd w:val="clear" w:color="auto" w:fill="auto"/>
            <w:noWrap/>
            <w:vAlign w:val="center"/>
            <w:hideMark/>
          </w:tcPr>
          <w:p w14:paraId="21A44EA5" w14:textId="77777777" w:rsidR="00E4343C" w:rsidRPr="00E4343C" w:rsidRDefault="00E4343C" w:rsidP="00484B6F">
            <w:pPr>
              <w:rPr>
                <w:sz w:val="20"/>
                <w:szCs w:val="20"/>
                <w:lang w:val="en-US"/>
              </w:rPr>
            </w:pPr>
          </w:p>
        </w:tc>
        <w:tc>
          <w:tcPr>
            <w:tcW w:w="976" w:type="dxa"/>
            <w:tcBorders>
              <w:top w:val="nil"/>
              <w:left w:val="nil"/>
              <w:bottom w:val="nil"/>
              <w:right w:val="nil"/>
            </w:tcBorders>
            <w:shd w:val="clear" w:color="auto" w:fill="auto"/>
            <w:noWrap/>
            <w:vAlign w:val="bottom"/>
            <w:hideMark/>
          </w:tcPr>
          <w:p w14:paraId="3769D028" w14:textId="77777777" w:rsidR="00E4343C" w:rsidRPr="00E4343C" w:rsidRDefault="00E4343C" w:rsidP="00484B6F">
            <w:pPr>
              <w:rPr>
                <w:sz w:val="20"/>
                <w:szCs w:val="20"/>
                <w:lang w:val="en-US"/>
              </w:rPr>
            </w:pPr>
          </w:p>
        </w:tc>
        <w:tc>
          <w:tcPr>
            <w:tcW w:w="887" w:type="dxa"/>
            <w:tcBorders>
              <w:top w:val="nil"/>
              <w:left w:val="nil"/>
              <w:bottom w:val="nil"/>
              <w:right w:val="nil"/>
            </w:tcBorders>
            <w:shd w:val="clear" w:color="auto" w:fill="auto"/>
            <w:noWrap/>
            <w:vAlign w:val="bottom"/>
            <w:hideMark/>
          </w:tcPr>
          <w:p w14:paraId="7163670E" w14:textId="77777777" w:rsidR="00E4343C" w:rsidRPr="00E4343C" w:rsidRDefault="00E4343C" w:rsidP="00484B6F">
            <w:pPr>
              <w:jc w:val="center"/>
              <w:rPr>
                <w:sz w:val="20"/>
                <w:szCs w:val="20"/>
                <w:lang w:val="en-US"/>
              </w:rPr>
            </w:pPr>
          </w:p>
        </w:tc>
        <w:tc>
          <w:tcPr>
            <w:tcW w:w="2908" w:type="dxa"/>
            <w:tcBorders>
              <w:top w:val="nil"/>
              <w:left w:val="nil"/>
              <w:bottom w:val="nil"/>
              <w:right w:val="nil"/>
            </w:tcBorders>
            <w:shd w:val="clear" w:color="auto" w:fill="auto"/>
            <w:noWrap/>
            <w:vAlign w:val="center"/>
            <w:hideMark/>
          </w:tcPr>
          <w:p w14:paraId="0D75886A" w14:textId="77777777" w:rsidR="00E4343C" w:rsidRPr="00E4343C" w:rsidRDefault="00E4343C" w:rsidP="00484B6F">
            <w:pPr>
              <w:jc w:val="center"/>
              <w:rPr>
                <w:sz w:val="20"/>
                <w:szCs w:val="20"/>
                <w:lang w:val="en-US"/>
              </w:rPr>
            </w:pPr>
          </w:p>
        </w:tc>
        <w:tc>
          <w:tcPr>
            <w:tcW w:w="1086" w:type="dxa"/>
            <w:tcBorders>
              <w:top w:val="nil"/>
              <w:left w:val="nil"/>
              <w:bottom w:val="nil"/>
              <w:right w:val="nil"/>
            </w:tcBorders>
            <w:shd w:val="clear" w:color="auto" w:fill="auto"/>
            <w:noWrap/>
            <w:vAlign w:val="bottom"/>
            <w:hideMark/>
          </w:tcPr>
          <w:p w14:paraId="70FEF597" w14:textId="77777777" w:rsidR="00E4343C" w:rsidRPr="00E4343C" w:rsidRDefault="00E4343C" w:rsidP="00484B6F">
            <w:pPr>
              <w:rPr>
                <w:sz w:val="20"/>
                <w:szCs w:val="20"/>
                <w:lang w:val="en-US"/>
              </w:rPr>
            </w:pPr>
          </w:p>
        </w:tc>
        <w:tc>
          <w:tcPr>
            <w:tcW w:w="1808" w:type="dxa"/>
            <w:tcBorders>
              <w:top w:val="nil"/>
              <w:left w:val="nil"/>
              <w:bottom w:val="nil"/>
              <w:right w:val="nil"/>
            </w:tcBorders>
            <w:shd w:val="clear" w:color="auto" w:fill="auto"/>
            <w:noWrap/>
            <w:vAlign w:val="center"/>
            <w:hideMark/>
          </w:tcPr>
          <w:p w14:paraId="00208CB5" w14:textId="77777777" w:rsidR="00E4343C" w:rsidRPr="00E4343C" w:rsidRDefault="00E4343C" w:rsidP="00484B6F">
            <w:pPr>
              <w:jc w:val="right"/>
              <w:rPr>
                <w:sz w:val="20"/>
                <w:szCs w:val="20"/>
                <w:lang w:val="en-US"/>
              </w:rPr>
            </w:pPr>
            <w:r w:rsidRPr="00E4343C">
              <w:rPr>
                <w:sz w:val="20"/>
                <w:szCs w:val="20"/>
                <w:lang w:val="en-US"/>
              </w:rPr>
              <w:t xml:space="preserve">6.pielikums </w:t>
            </w:r>
          </w:p>
        </w:tc>
      </w:tr>
      <w:tr w:rsidR="00E4343C" w:rsidRPr="00E4343C" w14:paraId="5428E6AA" w14:textId="77777777" w:rsidTr="00E4343C">
        <w:trPr>
          <w:trHeight w:val="255"/>
        </w:trPr>
        <w:tc>
          <w:tcPr>
            <w:tcW w:w="471" w:type="dxa"/>
            <w:tcBorders>
              <w:top w:val="nil"/>
              <w:left w:val="nil"/>
              <w:bottom w:val="nil"/>
              <w:right w:val="nil"/>
            </w:tcBorders>
            <w:shd w:val="clear" w:color="auto" w:fill="auto"/>
            <w:noWrap/>
            <w:vAlign w:val="bottom"/>
            <w:hideMark/>
          </w:tcPr>
          <w:p w14:paraId="76EBBA8D" w14:textId="77777777" w:rsidR="00E4343C" w:rsidRPr="00E4343C" w:rsidRDefault="00E4343C" w:rsidP="00484B6F">
            <w:pPr>
              <w:jc w:val="right"/>
              <w:rPr>
                <w:sz w:val="20"/>
                <w:szCs w:val="20"/>
                <w:lang w:val="en-US"/>
              </w:rPr>
            </w:pPr>
          </w:p>
        </w:tc>
        <w:tc>
          <w:tcPr>
            <w:tcW w:w="2052" w:type="dxa"/>
            <w:tcBorders>
              <w:top w:val="nil"/>
              <w:left w:val="nil"/>
              <w:bottom w:val="nil"/>
              <w:right w:val="nil"/>
            </w:tcBorders>
            <w:shd w:val="clear" w:color="auto" w:fill="auto"/>
            <w:noWrap/>
            <w:vAlign w:val="center"/>
            <w:hideMark/>
          </w:tcPr>
          <w:p w14:paraId="4C60B646" w14:textId="77777777" w:rsidR="00E4343C" w:rsidRPr="00E4343C" w:rsidRDefault="00E4343C" w:rsidP="00484B6F">
            <w:pPr>
              <w:rPr>
                <w:sz w:val="20"/>
                <w:szCs w:val="20"/>
                <w:lang w:val="en-US"/>
              </w:rPr>
            </w:pPr>
          </w:p>
        </w:tc>
        <w:tc>
          <w:tcPr>
            <w:tcW w:w="976" w:type="dxa"/>
            <w:tcBorders>
              <w:top w:val="nil"/>
              <w:left w:val="nil"/>
              <w:bottom w:val="nil"/>
              <w:right w:val="nil"/>
            </w:tcBorders>
            <w:shd w:val="clear" w:color="auto" w:fill="auto"/>
            <w:noWrap/>
            <w:vAlign w:val="bottom"/>
            <w:hideMark/>
          </w:tcPr>
          <w:p w14:paraId="353D696E" w14:textId="77777777" w:rsidR="00E4343C" w:rsidRPr="00E4343C" w:rsidRDefault="00E4343C" w:rsidP="00484B6F">
            <w:pPr>
              <w:rPr>
                <w:sz w:val="20"/>
                <w:szCs w:val="20"/>
                <w:lang w:val="en-US"/>
              </w:rPr>
            </w:pPr>
          </w:p>
        </w:tc>
        <w:tc>
          <w:tcPr>
            <w:tcW w:w="887" w:type="dxa"/>
            <w:tcBorders>
              <w:top w:val="nil"/>
              <w:left w:val="nil"/>
              <w:bottom w:val="nil"/>
              <w:right w:val="nil"/>
            </w:tcBorders>
            <w:shd w:val="clear" w:color="auto" w:fill="auto"/>
            <w:noWrap/>
            <w:vAlign w:val="bottom"/>
            <w:hideMark/>
          </w:tcPr>
          <w:p w14:paraId="10027E2D" w14:textId="77777777" w:rsidR="00E4343C" w:rsidRPr="00E4343C" w:rsidRDefault="00E4343C" w:rsidP="00484B6F">
            <w:pPr>
              <w:jc w:val="center"/>
              <w:rPr>
                <w:sz w:val="20"/>
                <w:szCs w:val="20"/>
                <w:lang w:val="en-US"/>
              </w:rPr>
            </w:pPr>
          </w:p>
        </w:tc>
        <w:tc>
          <w:tcPr>
            <w:tcW w:w="2908" w:type="dxa"/>
            <w:tcBorders>
              <w:top w:val="nil"/>
              <w:left w:val="nil"/>
              <w:bottom w:val="nil"/>
              <w:right w:val="nil"/>
            </w:tcBorders>
            <w:shd w:val="clear" w:color="auto" w:fill="auto"/>
            <w:noWrap/>
            <w:vAlign w:val="center"/>
            <w:hideMark/>
          </w:tcPr>
          <w:p w14:paraId="4AAF3653" w14:textId="77777777" w:rsidR="00E4343C" w:rsidRPr="00E4343C" w:rsidRDefault="00E4343C" w:rsidP="00484B6F">
            <w:pPr>
              <w:jc w:val="center"/>
              <w:rPr>
                <w:sz w:val="20"/>
                <w:szCs w:val="20"/>
                <w:lang w:val="en-US"/>
              </w:rPr>
            </w:pPr>
          </w:p>
        </w:tc>
        <w:tc>
          <w:tcPr>
            <w:tcW w:w="1086" w:type="dxa"/>
            <w:tcBorders>
              <w:top w:val="nil"/>
              <w:left w:val="nil"/>
              <w:bottom w:val="nil"/>
              <w:right w:val="nil"/>
            </w:tcBorders>
            <w:shd w:val="clear" w:color="auto" w:fill="auto"/>
            <w:noWrap/>
            <w:vAlign w:val="bottom"/>
            <w:hideMark/>
          </w:tcPr>
          <w:p w14:paraId="3EC3EDE9" w14:textId="77777777" w:rsidR="00E4343C" w:rsidRPr="00E4343C" w:rsidRDefault="00E4343C" w:rsidP="00484B6F">
            <w:pPr>
              <w:rPr>
                <w:sz w:val="20"/>
                <w:szCs w:val="20"/>
                <w:lang w:val="en-US"/>
              </w:rPr>
            </w:pPr>
          </w:p>
        </w:tc>
        <w:tc>
          <w:tcPr>
            <w:tcW w:w="1808" w:type="dxa"/>
            <w:tcBorders>
              <w:top w:val="nil"/>
              <w:left w:val="nil"/>
              <w:bottom w:val="nil"/>
              <w:right w:val="nil"/>
            </w:tcBorders>
            <w:shd w:val="clear" w:color="auto" w:fill="auto"/>
            <w:noWrap/>
            <w:vAlign w:val="center"/>
            <w:hideMark/>
          </w:tcPr>
          <w:p w14:paraId="7D8AE2BA" w14:textId="77777777" w:rsidR="00E4343C" w:rsidRPr="00E4343C" w:rsidRDefault="00E4343C" w:rsidP="00484B6F">
            <w:pPr>
              <w:jc w:val="right"/>
              <w:rPr>
                <w:sz w:val="20"/>
                <w:szCs w:val="20"/>
                <w:lang w:val="en-US"/>
              </w:rPr>
            </w:pPr>
            <w:r w:rsidRPr="00E4343C">
              <w:rPr>
                <w:sz w:val="20"/>
                <w:szCs w:val="20"/>
                <w:lang w:val="en-US"/>
              </w:rPr>
              <w:t>APSTIPRINĀTS</w:t>
            </w:r>
          </w:p>
        </w:tc>
      </w:tr>
      <w:tr w:rsidR="00E4343C" w:rsidRPr="00E4343C" w14:paraId="79DC0380" w14:textId="77777777" w:rsidTr="00E4343C">
        <w:trPr>
          <w:trHeight w:val="255"/>
        </w:trPr>
        <w:tc>
          <w:tcPr>
            <w:tcW w:w="471" w:type="dxa"/>
            <w:tcBorders>
              <w:top w:val="nil"/>
              <w:left w:val="nil"/>
              <w:bottom w:val="nil"/>
              <w:right w:val="nil"/>
            </w:tcBorders>
            <w:shd w:val="clear" w:color="auto" w:fill="auto"/>
            <w:noWrap/>
            <w:vAlign w:val="bottom"/>
            <w:hideMark/>
          </w:tcPr>
          <w:p w14:paraId="4025F394" w14:textId="77777777" w:rsidR="00E4343C" w:rsidRPr="00E4343C" w:rsidRDefault="00E4343C" w:rsidP="00484B6F">
            <w:pPr>
              <w:jc w:val="right"/>
              <w:rPr>
                <w:sz w:val="20"/>
                <w:szCs w:val="20"/>
                <w:lang w:val="en-US"/>
              </w:rPr>
            </w:pPr>
          </w:p>
        </w:tc>
        <w:tc>
          <w:tcPr>
            <w:tcW w:w="2052" w:type="dxa"/>
            <w:tcBorders>
              <w:top w:val="nil"/>
              <w:left w:val="nil"/>
              <w:bottom w:val="nil"/>
              <w:right w:val="nil"/>
            </w:tcBorders>
            <w:shd w:val="clear" w:color="auto" w:fill="auto"/>
            <w:noWrap/>
            <w:vAlign w:val="center"/>
            <w:hideMark/>
          </w:tcPr>
          <w:p w14:paraId="0AFE5D38" w14:textId="77777777" w:rsidR="00E4343C" w:rsidRPr="00E4343C" w:rsidRDefault="00E4343C" w:rsidP="00484B6F">
            <w:pPr>
              <w:rPr>
                <w:sz w:val="20"/>
                <w:szCs w:val="20"/>
                <w:lang w:val="en-US"/>
              </w:rPr>
            </w:pPr>
          </w:p>
        </w:tc>
        <w:tc>
          <w:tcPr>
            <w:tcW w:w="976" w:type="dxa"/>
            <w:tcBorders>
              <w:top w:val="nil"/>
              <w:left w:val="nil"/>
              <w:bottom w:val="nil"/>
              <w:right w:val="nil"/>
            </w:tcBorders>
            <w:shd w:val="clear" w:color="auto" w:fill="auto"/>
            <w:noWrap/>
            <w:vAlign w:val="bottom"/>
            <w:hideMark/>
          </w:tcPr>
          <w:p w14:paraId="5B4AE8C3" w14:textId="77777777" w:rsidR="00E4343C" w:rsidRPr="00E4343C" w:rsidRDefault="00E4343C" w:rsidP="00484B6F">
            <w:pPr>
              <w:rPr>
                <w:sz w:val="20"/>
                <w:szCs w:val="20"/>
                <w:lang w:val="en-US"/>
              </w:rPr>
            </w:pPr>
          </w:p>
        </w:tc>
        <w:tc>
          <w:tcPr>
            <w:tcW w:w="887" w:type="dxa"/>
            <w:tcBorders>
              <w:top w:val="nil"/>
              <w:left w:val="nil"/>
              <w:bottom w:val="nil"/>
              <w:right w:val="nil"/>
            </w:tcBorders>
            <w:shd w:val="clear" w:color="auto" w:fill="auto"/>
            <w:noWrap/>
            <w:vAlign w:val="bottom"/>
            <w:hideMark/>
          </w:tcPr>
          <w:p w14:paraId="63D05C40" w14:textId="77777777" w:rsidR="00E4343C" w:rsidRPr="00E4343C" w:rsidRDefault="00E4343C" w:rsidP="00484B6F">
            <w:pPr>
              <w:jc w:val="center"/>
              <w:rPr>
                <w:sz w:val="20"/>
                <w:szCs w:val="20"/>
                <w:lang w:val="en-US"/>
              </w:rPr>
            </w:pPr>
          </w:p>
        </w:tc>
        <w:tc>
          <w:tcPr>
            <w:tcW w:w="2908" w:type="dxa"/>
            <w:tcBorders>
              <w:top w:val="nil"/>
              <w:left w:val="nil"/>
              <w:bottom w:val="nil"/>
              <w:right w:val="nil"/>
            </w:tcBorders>
            <w:shd w:val="clear" w:color="auto" w:fill="auto"/>
            <w:noWrap/>
            <w:vAlign w:val="center"/>
            <w:hideMark/>
          </w:tcPr>
          <w:p w14:paraId="4B6FF42B" w14:textId="77777777" w:rsidR="00E4343C" w:rsidRPr="00E4343C" w:rsidRDefault="00E4343C" w:rsidP="00484B6F">
            <w:pPr>
              <w:jc w:val="center"/>
              <w:rPr>
                <w:sz w:val="20"/>
                <w:szCs w:val="20"/>
                <w:lang w:val="en-US"/>
              </w:rPr>
            </w:pPr>
          </w:p>
        </w:tc>
        <w:tc>
          <w:tcPr>
            <w:tcW w:w="1086" w:type="dxa"/>
            <w:tcBorders>
              <w:top w:val="nil"/>
              <w:left w:val="nil"/>
              <w:bottom w:val="nil"/>
              <w:right w:val="nil"/>
            </w:tcBorders>
            <w:shd w:val="clear" w:color="auto" w:fill="auto"/>
            <w:noWrap/>
            <w:vAlign w:val="bottom"/>
            <w:hideMark/>
          </w:tcPr>
          <w:p w14:paraId="20F6E532" w14:textId="77777777" w:rsidR="00E4343C" w:rsidRPr="00E4343C" w:rsidRDefault="00E4343C" w:rsidP="00484B6F">
            <w:pPr>
              <w:rPr>
                <w:sz w:val="20"/>
                <w:szCs w:val="20"/>
                <w:lang w:val="en-US"/>
              </w:rPr>
            </w:pPr>
          </w:p>
        </w:tc>
        <w:tc>
          <w:tcPr>
            <w:tcW w:w="1808" w:type="dxa"/>
            <w:tcBorders>
              <w:top w:val="nil"/>
              <w:left w:val="nil"/>
              <w:bottom w:val="nil"/>
              <w:right w:val="nil"/>
            </w:tcBorders>
            <w:shd w:val="clear" w:color="auto" w:fill="auto"/>
            <w:noWrap/>
            <w:vAlign w:val="center"/>
            <w:hideMark/>
          </w:tcPr>
          <w:p w14:paraId="3AC38542" w14:textId="77777777" w:rsidR="00E4343C" w:rsidRPr="00E4343C" w:rsidRDefault="00E4343C" w:rsidP="00484B6F">
            <w:pPr>
              <w:jc w:val="right"/>
              <w:rPr>
                <w:sz w:val="20"/>
                <w:szCs w:val="20"/>
                <w:lang w:val="en-US"/>
              </w:rPr>
            </w:pPr>
            <w:proofErr w:type="spellStart"/>
            <w:r w:rsidRPr="00E4343C">
              <w:rPr>
                <w:sz w:val="20"/>
                <w:szCs w:val="20"/>
                <w:lang w:val="en-US"/>
              </w:rPr>
              <w:t>ar</w:t>
            </w:r>
            <w:proofErr w:type="spellEnd"/>
            <w:r w:rsidRPr="00E4343C">
              <w:rPr>
                <w:sz w:val="20"/>
                <w:szCs w:val="20"/>
                <w:lang w:val="en-US"/>
              </w:rPr>
              <w:t xml:space="preserve"> </w:t>
            </w:r>
            <w:proofErr w:type="spellStart"/>
            <w:r w:rsidRPr="00E4343C">
              <w:rPr>
                <w:sz w:val="20"/>
                <w:szCs w:val="20"/>
                <w:lang w:val="en-US"/>
              </w:rPr>
              <w:t>Jēkabpils</w:t>
            </w:r>
            <w:proofErr w:type="spellEnd"/>
            <w:r w:rsidRPr="00E4343C">
              <w:rPr>
                <w:sz w:val="20"/>
                <w:szCs w:val="20"/>
                <w:lang w:val="en-US"/>
              </w:rPr>
              <w:t xml:space="preserve"> </w:t>
            </w:r>
            <w:proofErr w:type="spellStart"/>
            <w:r w:rsidRPr="00E4343C">
              <w:rPr>
                <w:sz w:val="20"/>
                <w:szCs w:val="20"/>
                <w:lang w:val="en-US"/>
              </w:rPr>
              <w:t>pilsētas</w:t>
            </w:r>
            <w:proofErr w:type="spellEnd"/>
            <w:r w:rsidRPr="00E4343C">
              <w:rPr>
                <w:sz w:val="20"/>
                <w:szCs w:val="20"/>
                <w:lang w:val="en-US"/>
              </w:rPr>
              <w:t xml:space="preserve"> domes </w:t>
            </w:r>
          </w:p>
        </w:tc>
      </w:tr>
      <w:tr w:rsidR="00E4343C" w:rsidRPr="00E4343C" w14:paraId="25372712" w14:textId="77777777" w:rsidTr="00E4343C">
        <w:trPr>
          <w:trHeight w:val="300"/>
        </w:trPr>
        <w:tc>
          <w:tcPr>
            <w:tcW w:w="471" w:type="dxa"/>
            <w:tcBorders>
              <w:top w:val="nil"/>
              <w:left w:val="nil"/>
              <w:bottom w:val="nil"/>
              <w:right w:val="nil"/>
            </w:tcBorders>
            <w:shd w:val="clear" w:color="auto" w:fill="auto"/>
            <w:noWrap/>
            <w:vAlign w:val="bottom"/>
            <w:hideMark/>
          </w:tcPr>
          <w:p w14:paraId="087F2D21" w14:textId="77777777" w:rsidR="00E4343C" w:rsidRPr="00E4343C" w:rsidRDefault="00E4343C" w:rsidP="00484B6F">
            <w:pPr>
              <w:jc w:val="right"/>
              <w:rPr>
                <w:sz w:val="20"/>
                <w:szCs w:val="20"/>
                <w:lang w:val="en-US"/>
              </w:rPr>
            </w:pPr>
          </w:p>
        </w:tc>
        <w:tc>
          <w:tcPr>
            <w:tcW w:w="2052" w:type="dxa"/>
            <w:tcBorders>
              <w:top w:val="nil"/>
              <w:left w:val="nil"/>
              <w:bottom w:val="nil"/>
              <w:right w:val="nil"/>
            </w:tcBorders>
            <w:shd w:val="clear" w:color="auto" w:fill="auto"/>
            <w:noWrap/>
            <w:vAlign w:val="center"/>
            <w:hideMark/>
          </w:tcPr>
          <w:p w14:paraId="11F3068F" w14:textId="77777777" w:rsidR="00E4343C" w:rsidRPr="00E4343C" w:rsidRDefault="00E4343C" w:rsidP="00484B6F">
            <w:pPr>
              <w:rPr>
                <w:sz w:val="20"/>
                <w:szCs w:val="20"/>
                <w:lang w:val="en-US"/>
              </w:rPr>
            </w:pPr>
          </w:p>
        </w:tc>
        <w:tc>
          <w:tcPr>
            <w:tcW w:w="976" w:type="dxa"/>
            <w:tcBorders>
              <w:top w:val="nil"/>
              <w:left w:val="nil"/>
              <w:bottom w:val="nil"/>
              <w:right w:val="nil"/>
            </w:tcBorders>
            <w:shd w:val="clear" w:color="auto" w:fill="auto"/>
            <w:noWrap/>
            <w:vAlign w:val="bottom"/>
            <w:hideMark/>
          </w:tcPr>
          <w:p w14:paraId="334F5EF0" w14:textId="77777777" w:rsidR="00E4343C" w:rsidRPr="00E4343C" w:rsidRDefault="00E4343C" w:rsidP="00484B6F">
            <w:pPr>
              <w:rPr>
                <w:sz w:val="20"/>
                <w:szCs w:val="20"/>
                <w:lang w:val="en-US"/>
              </w:rPr>
            </w:pPr>
          </w:p>
        </w:tc>
        <w:tc>
          <w:tcPr>
            <w:tcW w:w="887" w:type="dxa"/>
            <w:tcBorders>
              <w:top w:val="nil"/>
              <w:left w:val="nil"/>
              <w:bottom w:val="nil"/>
              <w:right w:val="nil"/>
            </w:tcBorders>
            <w:shd w:val="clear" w:color="auto" w:fill="auto"/>
            <w:noWrap/>
            <w:vAlign w:val="bottom"/>
            <w:hideMark/>
          </w:tcPr>
          <w:p w14:paraId="06F9DF81" w14:textId="77777777" w:rsidR="00E4343C" w:rsidRPr="00E4343C" w:rsidRDefault="00E4343C" w:rsidP="00484B6F">
            <w:pPr>
              <w:jc w:val="center"/>
              <w:rPr>
                <w:sz w:val="20"/>
                <w:szCs w:val="20"/>
                <w:lang w:val="en-US"/>
              </w:rPr>
            </w:pPr>
          </w:p>
        </w:tc>
        <w:tc>
          <w:tcPr>
            <w:tcW w:w="2908" w:type="dxa"/>
            <w:tcBorders>
              <w:top w:val="nil"/>
              <w:left w:val="nil"/>
              <w:bottom w:val="nil"/>
              <w:right w:val="nil"/>
            </w:tcBorders>
            <w:shd w:val="clear" w:color="auto" w:fill="auto"/>
            <w:noWrap/>
            <w:vAlign w:val="center"/>
            <w:hideMark/>
          </w:tcPr>
          <w:p w14:paraId="3B0001D3" w14:textId="77777777" w:rsidR="00E4343C" w:rsidRPr="00E4343C" w:rsidRDefault="00E4343C" w:rsidP="00484B6F">
            <w:pPr>
              <w:jc w:val="center"/>
              <w:rPr>
                <w:sz w:val="20"/>
                <w:szCs w:val="20"/>
                <w:lang w:val="en-US"/>
              </w:rPr>
            </w:pPr>
          </w:p>
        </w:tc>
        <w:tc>
          <w:tcPr>
            <w:tcW w:w="2894" w:type="dxa"/>
            <w:gridSpan w:val="2"/>
            <w:tcBorders>
              <w:top w:val="nil"/>
              <w:left w:val="nil"/>
              <w:bottom w:val="nil"/>
              <w:right w:val="nil"/>
            </w:tcBorders>
            <w:shd w:val="clear" w:color="auto" w:fill="auto"/>
            <w:noWrap/>
            <w:vAlign w:val="center"/>
            <w:hideMark/>
          </w:tcPr>
          <w:p w14:paraId="0A52CAB5" w14:textId="77777777" w:rsidR="00E4343C" w:rsidRPr="00E4343C" w:rsidRDefault="00E4343C" w:rsidP="00484B6F">
            <w:pPr>
              <w:jc w:val="right"/>
              <w:rPr>
                <w:sz w:val="20"/>
                <w:szCs w:val="20"/>
                <w:lang w:val="en-US"/>
              </w:rPr>
            </w:pPr>
            <w:r w:rsidRPr="00E4343C">
              <w:rPr>
                <w:sz w:val="20"/>
                <w:szCs w:val="20"/>
                <w:lang w:val="en-US"/>
              </w:rPr>
              <w:t xml:space="preserve">21.05.2020. </w:t>
            </w:r>
            <w:proofErr w:type="spellStart"/>
            <w:r w:rsidRPr="00E4343C">
              <w:rPr>
                <w:sz w:val="20"/>
                <w:szCs w:val="20"/>
                <w:lang w:val="en-US"/>
              </w:rPr>
              <w:t>lēmumu</w:t>
            </w:r>
            <w:proofErr w:type="spellEnd"/>
            <w:r w:rsidRPr="00E4343C">
              <w:rPr>
                <w:sz w:val="20"/>
                <w:szCs w:val="20"/>
                <w:lang w:val="en-US"/>
              </w:rPr>
              <w:t xml:space="preserve"> Nr.240</w:t>
            </w:r>
          </w:p>
        </w:tc>
      </w:tr>
      <w:tr w:rsidR="00E4343C" w:rsidRPr="00E4343C" w14:paraId="4482B9DD" w14:textId="77777777" w:rsidTr="00E4343C">
        <w:trPr>
          <w:trHeight w:val="315"/>
        </w:trPr>
        <w:tc>
          <w:tcPr>
            <w:tcW w:w="10188" w:type="dxa"/>
            <w:gridSpan w:val="7"/>
            <w:tcBorders>
              <w:top w:val="nil"/>
              <w:left w:val="nil"/>
              <w:bottom w:val="single" w:sz="4" w:space="0" w:color="auto"/>
              <w:right w:val="nil"/>
            </w:tcBorders>
            <w:shd w:val="clear" w:color="auto" w:fill="auto"/>
            <w:noWrap/>
            <w:vAlign w:val="bottom"/>
            <w:hideMark/>
          </w:tcPr>
          <w:p w14:paraId="4FE2A28C" w14:textId="77777777" w:rsidR="00E4343C" w:rsidRPr="00E4343C" w:rsidRDefault="00E4343C" w:rsidP="00484B6F">
            <w:pPr>
              <w:jc w:val="center"/>
              <w:rPr>
                <w:b/>
                <w:bCs/>
                <w:lang w:val="en-US"/>
              </w:rPr>
            </w:pPr>
            <w:proofErr w:type="spellStart"/>
            <w:r w:rsidRPr="00E4343C">
              <w:rPr>
                <w:b/>
                <w:bCs/>
                <w:lang w:val="en-US"/>
              </w:rPr>
              <w:t>Jēkabpils</w:t>
            </w:r>
            <w:proofErr w:type="spellEnd"/>
            <w:r w:rsidRPr="00E4343C">
              <w:rPr>
                <w:b/>
                <w:bCs/>
                <w:lang w:val="en-US"/>
              </w:rPr>
              <w:t xml:space="preserve"> </w:t>
            </w:r>
            <w:proofErr w:type="spellStart"/>
            <w:r w:rsidRPr="00E4343C">
              <w:rPr>
                <w:b/>
                <w:bCs/>
                <w:lang w:val="en-US"/>
              </w:rPr>
              <w:t>sporta</w:t>
            </w:r>
            <w:proofErr w:type="spellEnd"/>
            <w:r w:rsidRPr="00E4343C">
              <w:rPr>
                <w:b/>
                <w:bCs/>
                <w:lang w:val="en-US"/>
              </w:rPr>
              <w:t xml:space="preserve"> </w:t>
            </w:r>
            <w:proofErr w:type="spellStart"/>
            <w:r w:rsidRPr="00E4343C">
              <w:rPr>
                <w:b/>
                <w:bCs/>
                <w:lang w:val="en-US"/>
              </w:rPr>
              <w:t>centrs</w:t>
            </w:r>
            <w:proofErr w:type="spellEnd"/>
          </w:p>
        </w:tc>
      </w:tr>
      <w:tr w:rsidR="00E4343C" w:rsidRPr="00E4343C" w14:paraId="4D34D4C4" w14:textId="77777777" w:rsidTr="00E4343C">
        <w:trPr>
          <w:trHeight w:val="960"/>
        </w:trPr>
        <w:tc>
          <w:tcPr>
            <w:tcW w:w="471" w:type="dxa"/>
            <w:tcBorders>
              <w:top w:val="nil"/>
              <w:left w:val="single" w:sz="4" w:space="0" w:color="auto"/>
              <w:bottom w:val="single" w:sz="4" w:space="0" w:color="auto"/>
              <w:right w:val="single" w:sz="4" w:space="0" w:color="auto"/>
            </w:tcBorders>
            <w:shd w:val="clear" w:color="auto" w:fill="auto"/>
            <w:noWrap/>
            <w:vAlign w:val="center"/>
            <w:hideMark/>
          </w:tcPr>
          <w:p w14:paraId="6621276D" w14:textId="77777777" w:rsidR="00E4343C" w:rsidRPr="00E4343C" w:rsidRDefault="00E4343C" w:rsidP="00484B6F">
            <w:pPr>
              <w:jc w:val="center"/>
              <w:rPr>
                <w:b/>
                <w:bCs/>
                <w:sz w:val="18"/>
                <w:szCs w:val="18"/>
                <w:lang w:val="en-US"/>
              </w:rPr>
            </w:pPr>
            <w:r w:rsidRPr="00E4343C">
              <w:rPr>
                <w:b/>
                <w:bCs/>
                <w:sz w:val="18"/>
                <w:szCs w:val="18"/>
                <w:lang w:val="en-US"/>
              </w:rPr>
              <w:t>Nr.</w:t>
            </w:r>
          </w:p>
        </w:tc>
        <w:tc>
          <w:tcPr>
            <w:tcW w:w="2052" w:type="dxa"/>
            <w:tcBorders>
              <w:top w:val="nil"/>
              <w:left w:val="nil"/>
              <w:bottom w:val="single" w:sz="4" w:space="0" w:color="auto"/>
              <w:right w:val="single" w:sz="4" w:space="0" w:color="auto"/>
            </w:tcBorders>
            <w:shd w:val="clear" w:color="auto" w:fill="auto"/>
            <w:vAlign w:val="center"/>
            <w:hideMark/>
          </w:tcPr>
          <w:p w14:paraId="20F28021" w14:textId="77777777" w:rsidR="00E4343C" w:rsidRPr="00E4343C" w:rsidRDefault="00E4343C" w:rsidP="00484B6F">
            <w:pPr>
              <w:jc w:val="center"/>
              <w:rPr>
                <w:b/>
                <w:bCs/>
                <w:sz w:val="18"/>
                <w:szCs w:val="18"/>
                <w:lang w:val="en-US"/>
              </w:rPr>
            </w:pPr>
            <w:proofErr w:type="spellStart"/>
            <w:r w:rsidRPr="00E4343C">
              <w:rPr>
                <w:b/>
                <w:bCs/>
                <w:sz w:val="18"/>
                <w:szCs w:val="18"/>
                <w:lang w:val="en-US"/>
              </w:rPr>
              <w:t>Struktūrvienību</w:t>
            </w:r>
            <w:proofErr w:type="spellEnd"/>
            <w:r w:rsidRPr="00E4343C">
              <w:rPr>
                <w:b/>
                <w:bCs/>
                <w:sz w:val="18"/>
                <w:szCs w:val="18"/>
                <w:lang w:val="en-US"/>
              </w:rPr>
              <w:t xml:space="preserve"> un </w:t>
            </w:r>
            <w:proofErr w:type="spellStart"/>
            <w:r w:rsidRPr="00E4343C">
              <w:rPr>
                <w:b/>
                <w:bCs/>
                <w:sz w:val="18"/>
                <w:szCs w:val="18"/>
                <w:lang w:val="en-US"/>
              </w:rPr>
              <w:t>amatu</w:t>
            </w:r>
            <w:proofErr w:type="spellEnd"/>
            <w:r w:rsidRPr="00E4343C">
              <w:rPr>
                <w:b/>
                <w:bCs/>
                <w:sz w:val="18"/>
                <w:szCs w:val="18"/>
                <w:lang w:val="en-US"/>
              </w:rPr>
              <w:t xml:space="preserve"> </w:t>
            </w:r>
            <w:proofErr w:type="spellStart"/>
            <w:r w:rsidRPr="00E4343C">
              <w:rPr>
                <w:b/>
                <w:bCs/>
                <w:sz w:val="18"/>
                <w:szCs w:val="18"/>
                <w:lang w:val="en-US"/>
              </w:rPr>
              <w:t>nosaukumi</w:t>
            </w:r>
            <w:proofErr w:type="spellEnd"/>
            <w:r w:rsidRPr="00E4343C">
              <w:rPr>
                <w:b/>
                <w:bCs/>
                <w:sz w:val="18"/>
                <w:szCs w:val="18"/>
                <w:lang w:val="en-US"/>
              </w:rPr>
              <w:t xml:space="preserve"> </w:t>
            </w:r>
          </w:p>
        </w:tc>
        <w:tc>
          <w:tcPr>
            <w:tcW w:w="976" w:type="dxa"/>
            <w:tcBorders>
              <w:top w:val="nil"/>
              <w:left w:val="nil"/>
              <w:bottom w:val="single" w:sz="4" w:space="0" w:color="auto"/>
              <w:right w:val="single" w:sz="4" w:space="0" w:color="auto"/>
            </w:tcBorders>
            <w:shd w:val="clear" w:color="auto" w:fill="auto"/>
            <w:vAlign w:val="center"/>
            <w:hideMark/>
          </w:tcPr>
          <w:p w14:paraId="122A2B50" w14:textId="77777777" w:rsidR="00E4343C" w:rsidRPr="00E4343C" w:rsidRDefault="00E4343C" w:rsidP="00484B6F">
            <w:pPr>
              <w:jc w:val="center"/>
              <w:rPr>
                <w:b/>
                <w:bCs/>
                <w:sz w:val="18"/>
                <w:szCs w:val="18"/>
                <w:lang w:val="en-US"/>
              </w:rPr>
            </w:pPr>
            <w:proofErr w:type="spellStart"/>
            <w:r w:rsidRPr="00E4343C">
              <w:rPr>
                <w:b/>
                <w:bCs/>
                <w:sz w:val="18"/>
                <w:szCs w:val="18"/>
                <w:lang w:val="en-US"/>
              </w:rPr>
              <w:t>Profesijas</w:t>
            </w:r>
            <w:proofErr w:type="spellEnd"/>
            <w:r w:rsidRPr="00E4343C">
              <w:rPr>
                <w:b/>
                <w:bCs/>
                <w:sz w:val="18"/>
                <w:szCs w:val="18"/>
                <w:lang w:val="en-US"/>
              </w:rPr>
              <w:t xml:space="preserve"> </w:t>
            </w:r>
            <w:proofErr w:type="spellStart"/>
            <w:r w:rsidRPr="00E4343C">
              <w:rPr>
                <w:b/>
                <w:bCs/>
                <w:sz w:val="18"/>
                <w:szCs w:val="18"/>
                <w:lang w:val="en-US"/>
              </w:rPr>
              <w:t>kods</w:t>
            </w:r>
            <w:proofErr w:type="spellEnd"/>
          </w:p>
        </w:tc>
        <w:tc>
          <w:tcPr>
            <w:tcW w:w="887" w:type="dxa"/>
            <w:tcBorders>
              <w:top w:val="nil"/>
              <w:left w:val="nil"/>
              <w:bottom w:val="single" w:sz="4" w:space="0" w:color="auto"/>
              <w:right w:val="single" w:sz="4" w:space="0" w:color="auto"/>
            </w:tcBorders>
            <w:shd w:val="clear" w:color="auto" w:fill="auto"/>
            <w:vAlign w:val="center"/>
            <w:hideMark/>
          </w:tcPr>
          <w:p w14:paraId="76CC4DD0" w14:textId="77777777" w:rsidR="00E4343C" w:rsidRPr="00E4343C" w:rsidRDefault="00E4343C" w:rsidP="00484B6F">
            <w:pPr>
              <w:jc w:val="center"/>
              <w:rPr>
                <w:b/>
                <w:bCs/>
                <w:sz w:val="18"/>
                <w:szCs w:val="18"/>
                <w:lang w:val="en-US"/>
              </w:rPr>
            </w:pPr>
            <w:proofErr w:type="spellStart"/>
            <w:r w:rsidRPr="00E4343C">
              <w:rPr>
                <w:b/>
                <w:bCs/>
                <w:sz w:val="18"/>
                <w:szCs w:val="18"/>
                <w:lang w:val="en-US"/>
              </w:rPr>
              <w:t>Vienības</w:t>
            </w:r>
            <w:proofErr w:type="spellEnd"/>
          </w:p>
        </w:tc>
        <w:tc>
          <w:tcPr>
            <w:tcW w:w="2908" w:type="dxa"/>
            <w:tcBorders>
              <w:top w:val="nil"/>
              <w:left w:val="nil"/>
              <w:bottom w:val="single" w:sz="4" w:space="0" w:color="auto"/>
              <w:right w:val="single" w:sz="4" w:space="0" w:color="auto"/>
            </w:tcBorders>
            <w:shd w:val="clear" w:color="auto" w:fill="auto"/>
            <w:vAlign w:val="center"/>
            <w:hideMark/>
          </w:tcPr>
          <w:p w14:paraId="16D215C8" w14:textId="77777777" w:rsidR="00E4343C" w:rsidRPr="00E4343C" w:rsidRDefault="00E4343C" w:rsidP="00484B6F">
            <w:pPr>
              <w:jc w:val="center"/>
              <w:rPr>
                <w:b/>
                <w:bCs/>
                <w:sz w:val="18"/>
                <w:szCs w:val="18"/>
                <w:lang w:val="en-US"/>
              </w:rPr>
            </w:pPr>
            <w:proofErr w:type="spellStart"/>
            <w:r w:rsidRPr="00E4343C">
              <w:rPr>
                <w:b/>
                <w:bCs/>
                <w:sz w:val="18"/>
                <w:szCs w:val="18"/>
                <w:lang w:val="en-US"/>
              </w:rPr>
              <w:t>Amatu</w:t>
            </w:r>
            <w:proofErr w:type="spellEnd"/>
            <w:r w:rsidRPr="00E4343C">
              <w:rPr>
                <w:b/>
                <w:bCs/>
                <w:sz w:val="18"/>
                <w:szCs w:val="18"/>
                <w:lang w:val="en-US"/>
              </w:rPr>
              <w:t xml:space="preserve"> </w:t>
            </w:r>
            <w:proofErr w:type="spellStart"/>
            <w:r w:rsidRPr="00E4343C">
              <w:rPr>
                <w:b/>
                <w:bCs/>
                <w:sz w:val="18"/>
                <w:szCs w:val="18"/>
                <w:lang w:val="en-US"/>
              </w:rPr>
              <w:t>saime</w:t>
            </w:r>
            <w:proofErr w:type="spellEnd"/>
            <w:r w:rsidRPr="00E4343C">
              <w:rPr>
                <w:b/>
                <w:bCs/>
                <w:sz w:val="18"/>
                <w:szCs w:val="18"/>
                <w:lang w:val="en-US"/>
              </w:rPr>
              <w:t xml:space="preserve">, </w:t>
            </w:r>
            <w:proofErr w:type="spellStart"/>
            <w:r w:rsidRPr="00E4343C">
              <w:rPr>
                <w:b/>
                <w:bCs/>
                <w:sz w:val="18"/>
                <w:szCs w:val="18"/>
                <w:lang w:val="en-US"/>
              </w:rPr>
              <w:t>apakšsaime</w:t>
            </w:r>
            <w:proofErr w:type="spellEnd"/>
          </w:p>
        </w:tc>
        <w:tc>
          <w:tcPr>
            <w:tcW w:w="1086" w:type="dxa"/>
            <w:tcBorders>
              <w:top w:val="nil"/>
              <w:left w:val="nil"/>
              <w:bottom w:val="single" w:sz="4" w:space="0" w:color="auto"/>
              <w:right w:val="single" w:sz="4" w:space="0" w:color="auto"/>
            </w:tcBorders>
            <w:shd w:val="clear" w:color="auto" w:fill="auto"/>
            <w:vAlign w:val="center"/>
            <w:hideMark/>
          </w:tcPr>
          <w:p w14:paraId="149A5ED1" w14:textId="77777777" w:rsidR="00E4343C" w:rsidRPr="00E4343C" w:rsidRDefault="00E4343C" w:rsidP="00484B6F">
            <w:pPr>
              <w:jc w:val="center"/>
              <w:rPr>
                <w:b/>
                <w:bCs/>
                <w:sz w:val="18"/>
                <w:szCs w:val="18"/>
                <w:lang w:val="en-US"/>
              </w:rPr>
            </w:pPr>
            <w:proofErr w:type="spellStart"/>
            <w:r w:rsidRPr="00E4343C">
              <w:rPr>
                <w:b/>
                <w:bCs/>
                <w:sz w:val="18"/>
                <w:szCs w:val="18"/>
                <w:lang w:val="en-US"/>
              </w:rPr>
              <w:t>Amatu</w:t>
            </w:r>
            <w:proofErr w:type="spellEnd"/>
            <w:r w:rsidRPr="00E4343C">
              <w:rPr>
                <w:b/>
                <w:bCs/>
                <w:sz w:val="18"/>
                <w:szCs w:val="18"/>
                <w:lang w:val="en-US"/>
              </w:rPr>
              <w:t xml:space="preserve"> </w:t>
            </w:r>
            <w:proofErr w:type="spellStart"/>
            <w:r w:rsidRPr="00E4343C">
              <w:rPr>
                <w:b/>
                <w:bCs/>
                <w:sz w:val="18"/>
                <w:szCs w:val="18"/>
                <w:lang w:val="en-US"/>
              </w:rPr>
              <w:t>līmenis</w:t>
            </w:r>
            <w:proofErr w:type="spellEnd"/>
            <w:r w:rsidRPr="00E4343C">
              <w:rPr>
                <w:b/>
                <w:bCs/>
                <w:sz w:val="18"/>
                <w:szCs w:val="18"/>
                <w:lang w:val="en-US"/>
              </w:rPr>
              <w:t xml:space="preserve">, </w:t>
            </w:r>
            <w:proofErr w:type="spellStart"/>
            <w:r w:rsidRPr="00E4343C">
              <w:rPr>
                <w:b/>
                <w:bCs/>
                <w:sz w:val="18"/>
                <w:szCs w:val="18"/>
                <w:lang w:val="en-US"/>
              </w:rPr>
              <w:t>mēnešalgas</w:t>
            </w:r>
            <w:proofErr w:type="spellEnd"/>
            <w:r w:rsidRPr="00E4343C">
              <w:rPr>
                <w:b/>
                <w:bCs/>
                <w:sz w:val="18"/>
                <w:szCs w:val="18"/>
                <w:lang w:val="en-US"/>
              </w:rPr>
              <w:t xml:space="preserve"> </w:t>
            </w:r>
            <w:proofErr w:type="spellStart"/>
            <w:r w:rsidRPr="00E4343C">
              <w:rPr>
                <w:b/>
                <w:bCs/>
                <w:sz w:val="18"/>
                <w:szCs w:val="18"/>
                <w:lang w:val="en-US"/>
              </w:rPr>
              <w:t>grupa</w:t>
            </w:r>
            <w:proofErr w:type="spellEnd"/>
          </w:p>
        </w:tc>
        <w:tc>
          <w:tcPr>
            <w:tcW w:w="1808" w:type="dxa"/>
            <w:tcBorders>
              <w:top w:val="nil"/>
              <w:left w:val="nil"/>
              <w:bottom w:val="single" w:sz="4" w:space="0" w:color="auto"/>
              <w:right w:val="single" w:sz="4" w:space="0" w:color="auto"/>
            </w:tcBorders>
            <w:shd w:val="clear" w:color="auto" w:fill="auto"/>
            <w:vAlign w:val="center"/>
            <w:hideMark/>
          </w:tcPr>
          <w:p w14:paraId="01344482" w14:textId="77777777" w:rsidR="00E4343C" w:rsidRPr="00E4343C" w:rsidRDefault="00E4343C" w:rsidP="00484B6F">
            <w:pPr>
              <w:jc w:val="center"/>
              <w:rPr>
                <w:b/>
                <w:bCs/>
                <w:sz w:val="18"/>
                <w:szCs w:val="18"/>
                <w:lang w:val="en-US"/>
              </w:rPr>
            </w:pPr>
            <w:proofErr w:type="spellStart"/>
            <w:r w:rsidRPr="00E4343C">
              <w:rPr>
                <w:b/>
                <w:bCs/>
                <w:sz w:val="18"/>
                <w:szCs w:val="18"/>
                <w:lang w:val="en-US"/>
              </w:rPr>
              <w:t>Maksimālā</w:t>
            </w:r>
            <w:proofErr w:type="spellEnd"/>
            <w:r w:rsidRPr="00E4343C">
              <w:rPr>
                <w:b/>
                <w:bCs/>
                <w:sz w:val="18"/>
                <w:szCs w:val="18"/>
                <w:lang w:val="en-US"/>
              </w:rPr>
              <w:t xml:space="preserve"> </w:t>
            </w:r>
            <w:proofErr w:type="spellStart"/>
            <w:r w:rsidRPr="00E4343C">
              <w:rPr>
                <w:b/>
                <w:bCs/>
                <w:sz w:val="18"/>
                <w:szCs w:val="18"/>
                <w:lang w:val="en-US"/>
              </w:rPr>
              <w:t>mēnešalga</w:t>
            </w:r>
            <w:proofErr w:type="spellEnd"/>
            <w:r w:rsidRPr="00E4343C">
              <w:rPr>
                <w:b/>
                <w:bCs/>
                <w:sz w:val="18"/>
                <w:szCs w:val="18"/>
                <w:lang w:val="en-US"/>
              </w:rPr>
              <w:t xml:space="preserve"> </w:t>
            </w:r>
            <w:r w:rsidRPr="00E4343C">
              <w:rPr>
                <w:b/>
                <w:bCs/>
                <w:i/>
                <w:iCs/>
                <w:sz w:val="18"/>
                <w:szCs w:val="18"/>
                <w:lang w:val="en-US"/>
              </w:rPr>
              <w:t>euro</w:t>
            </w:r>
          </w:p>
        </w:tc>
      </w:tr>
      <w:tr w:rsidR="00E4343C" w:rsidRPr="00E4343C" w14:paraId="08DC8C02" w14:textId="77777777" w:rsidTr="00E4343C">
        <w:trPr>
          <w:trHeight w:val="255"/>
        </w:trPr>
        <w:tc>
          <w:tcPr>
            <w:tcW w:w="10188"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7ED33D1D" w14:textId="77777777" w:rsidR="00E4343C" w:rsidRPr="00E4343C" w:rsidRDefault="00E4343C" w:rsidP="00484B6F">
            <w:pPr>
              <w:jc w:val="center"/>
              <w:rPr>
                <w:b/>
                <w:bCs/>
                <w:sz w:val="20"/>
                <w:szCs w:val="20"/>
                <w:lang w:val="en-US"/>
              </w:rPr>
            </w:pPr>
            <w:proofErr w:type="spellStart"/>
            <w:r w:rsidRPr="00E4343C">
              <w:rPr>
                <w:b/>
                <w:bCs/>
                <w:sz w:val="20"/>
                <w:szCs w:val="20"/>
                <w:lang w:val="en-US"/>
              </w:rPr>
              <w:t>Administrācija</w:t>
            </w:r>
            <w:proofErr w:type="spellEnd"/>
          </w:p>
        </w:tc>
      </w:tr>
      <w:tr w:rsidR="00E4343C" w:rsidRPr="00E4343C" w14:paraId="03E5185B" w14:textId="77777777" w:rsidTr="00E4343C">
        <w:trPr>
          <w:trHeight w:val="255"/>
        </w:trPr>
        <w:tc>
          <w:tcPr>
            <w:tcW w:w="471" w:type="dxa"/>
            <w:tcBorders>
              <w:top w:val="nil"/>
              <w:left w:val="single" w:sz="4" w:space="0" w:color="auto"/>
              <w:bottom w:val="single" w:sz="4" w:space="0" w:color="auto"/>
              <w:right w:val="single" w:sz="4" w:space="0" w:color="auto"/>
            </w:tcBorders>
            <w:shd w:val="clear" w:color="auto" w:fill="auto"/>
            <w:noWrap/>
            <w:vAlign w:val="bottom"/>
            <w:hideMark/>
          </w:tcPr>
          <w:p w14:paraId="0FF3CF9E" w14:textId="77777777" w:rsidR="00E4343C" w:rsidRPr="00E4343C" w:rsidRDefault="00E4343C" w:rsidP="00484B6F">
            <w:pPr>
              <w:jc w:val="center"/>
              <w:rPr>
                <w:sz w:val="20"/>
                <w:szCs w:val="20"/>
                <w:lang w:val="en-US"/>
              </w:rPr>
            </w:pPr>
            <w:r w:rsidRPr="00E4343C">
              <w:rPr>
                <w:sz w:val="20"/>
                <w:szCs w:val="20"/>
                <w:lang w:val="en-US"/>
              </w:rPr>
              <w:t>1</w:t>
            </w:r>
          </w:p>
        </w:tc>
        <w:tc>
          <w:tcPr>
            <w:tcW w:w="2052" w:type="dxa"/>
            <w:tcBorders>
              <w:top w:val="nil"/>
              <w:left w:val="nil"/>
              <w:bottom w:val="single" w:sz="4" w:space="0" w:color="auto"/>
              <w:right w:val="single" w:sz="4" w:space="0" w:color="auto"/>
            </w:tcBorders>
            <w:shd w:val="clear" w:color="auto" w:fill="auto"/>
            <w:vAlign w:val="center"/>
            <w:hideMark/>
          </w:tcPr>
          <w:p w14:paraId="17709E4B" w14:textId="77777777" w:rsidR="00E4343C" w:rsidRPr="00E4343C" w:rsidRDefault="00E4343C" w:rsidP="00484B6F">
            <w:pPr>
              <w:rPr>
                <w:sz w:val="20"/>
                <w:szCs w:val="20"/>
                <w:lang w:val="en-US"/>
              </w:rPr>
            </w:pPr>
            <w:proofErr w:type="spellStart"/>
            <w:r w:rsidRPr="00E4343C">
              <w:rPr>
                <w:sz w:val="20"/>
                <w:szCs w:val="20"/>
                <w:lang w:val="en-US"/>
              </w:rPr>
              <w:t>Direktors</w:t>
            </w:r>
            <w:proofErr w:type="spellEnd"/>
            <w:r w:rsidRPr="00E4343C">
              <w:rPr>
                <w:sz w:val="20"/>
                <w:szCs w:val="20"/>
                <w:lang w:val="en-US"/>
              </w:rPr>
              <w:t xml:space="preserve"> </w:t>
            </w:r>
          </w:p>
        </w:tc>
        <w:tc>
          <w:tcPr>
            <w:tcW w:w="976" w:type="dxa"/>
            <w:tcBorders>
              <w:top w:val="nil"/>
              <w:left w:val="nil"/>
              <w:bottom w:val="single" w:sz="4" w:space="0" w:color="auto"/>
              <w:right w:val="single" w:sz="4" w:space="0" w:color="auto"/>
            </w:tcBorders>
            <w:shd w:val="clear" w:color="auto" w:fill="auto"/>
            <w:noWrap/>
            <w:vAlign w:val="bottom"/>
            <w:hideMark/>
          </w:tcPr>
          <w:p w14:paraId="56755812" w14:textId="77777777" w:rsidR="00E4343C" w:rsidRPr="00E4343C" w:rsidRDefault="00E4343C" w:rsidP="00484B6F">
            <w:pPr>
              <w:jc w:val="center"/>
              <w:rPr>
                <w:sz w:val="20"/>
                <w:szCs w:val="20"/>
                <w:lang w:val="en-US"/>
              </w:rPr>
            </w:pPr>
            <w:r w:rsidRPr="00E4343C">
              <w:rPr>
                <w:sz w:val="20"/>
                <w:szCs w:val="20"/>
                <w:lang w:val="en-US"/>
              </w:rPr>
              <w:t xml:space="preserve">   1431 03      </w:t>
            </w:r>
          </w:p>
        </w:tc>
        <w:tc>
          <w:tcPr>
            <w:tcW w:w="887" w:type="dxa"/>
            <w:tcBorders>
              <w:top w:val="nil"/>
              <w:left w:val="nil"/>
              <w:bottom w:val="single" w:sz="4" w:space="0" w:color="auto"/>
              <w:right w:val="single" w:sz="4" w:space="0" w:color="auto"/>
            </w:tcBorders>
            <w:shd w:val="clear" w:color="auto" w:fill="auto"/>
            <w:vAlign w:val="bottom"/>
            <w:hideMark/>
          </w:tcPr>
          <w:p w14:paraId="6EC0868C" w14:textId="77777777" w:rsidR="00E4343C" w:rsidRPr="00E4343C" w:rsidRDefault="00E4343C" w:rsidP="00484B6F">
            <w:pPr>
              <w:jc w:val="center"/>
              <w:rPr>
                <w:sz w:val="20"/>
                <w:szCs w:val="20"/>
                <w:lang w:val="en-US"/>
              </w:rPr>
            </w:pPr>
            <w:r w:rsidRPr="00E4343C">
              <w:rPr>
                <w:sz w:val="20"/>
                <w:szCs w:val="20"/>
                <w:lang w:val="en-US"/>
              </w:rPr>
              <w:t>1</w:t>
            </w:r>
          </w:p>
        </w:tc>
        <w:tc>
          <w:tcPr>
            <w:tcW w:w="2908" w:type="dxa"/>
            <w:tcBorders>
              <w:top w:val="nil"/>
              <w:left w:val="nil"/>
              <w:bottom w:val="single" w:sz="4" w:space="0" w:color="auto"/>
              <w:right w:val="single" w:sz="4" w:space="0" w:color="auto"/>
            </w:tcBorders>
            <w:shd w:val="clear" w:color="auto" w:fill="auto"/>
            <w:vAlign w:val="center"/>
            <w:hideMark/>
          </w:tcPr>
          <w:p w14:paraId="6AF6AB28" w14:textId="77777777" w:rsidR="00E4343C" w:rsidRPr="00E4343C" w:rsidRDefault="00E4343C" w:rsidP="00484B6F">
            <w:pPr>
              <w:rPr>
                <w:sz w:val="20"/>
                <w:szCs w:val="20"/>
                <w:lang w:val="en-US"/>
              </w:rPr>
            </w:pPr>
            <w:r w:rsidRPr="00E4343C">
              <w:rPr>
                <w:sz w:val="20"/>
                <w:szCs w:val="20"/>
                <w:lang w:val="en-US"/>
              </w:rPr>
              <w:t xml:space="preserve">1. </w:t>
            </w:r>
            <w:proofErr w:type="spellStart"/>
            <w:r w:rsidRPr="00E4343C">
              <w:rPr>
                <w:sz w:val="20"/>
                <w:szCs w:val="20"/>
                <w:lang w:val="en-US"/>
              </w:rPr>
              <w:t>Administratīvā</w:t>
            </w:r>
            <w:proofErr w:type="spellEnd"/>
            <w:r w:rsidRPr="00E4343C">
              <w:rPr>
                <w:sz w:val="20"/>
                <w:szCs w:val="20"/>
                <w:lang w:val="en-US"/>
              </w:rPr>
              <w:t xml:space="preserve"> </w:t>
            </w:r>
            <w:proofErr w:type="spellStart"/>
            <w:r w:rsidRPr="00E4343C">
              <w:rPr>
                <w:sz w:val="20"/>
                <w:szCs w:val="20"/>
                <w:lang w:val="en-US"/>
              </w:rPr>
              <w:t>vadība</w:t>
            </w:r>
            <w:proofErr w:type="spellEnd"/>
          </w:p>
        </w:tc>
        <w:tc>
          <w:tcPr>
            <w:tcW w:w="1086" w:type="dxa"/>
            <w:tcBorders>
              <w:top w:val="nil"/>
              <w:left w:val="nil"/>
              <w:bottom w:val="single" w:sz="4" w:space="0" w:color="auto"/>
              <w:right w:val="single" w:sz="4" w:space="0" w:color="auto"/>
            </w:tcBorders>
            <w:shd w:val="clear" w:color="auto" w:fill="auto"/>
            <w:noWrap/>
            <w:vAlign w:val="bottom"/>
            <w:hideMark/>
          </w:tcPr>
          <w:p w14:paraId="141118F1" w14:textId="77777777" w:rsidR="00E4343C" w:rsidRPr="00E4343C" w:rsidRDefault="00E4343C" w:rsidP="00484B6F">
            <w:pPr>
              <w:rPr>
                <w:sz w:val="20"/>
                <w:szCs w:val="20"/>
                <w:lang w:val="en-US"/>
              </w:rPr>
            </w:pPr>
            <w:r w:rsidRPr="00E4343C">
              <w:rPr>
                <w:sz w:val="20"/>
                <w:szCs w:val="20"/>
                <w:lang w:val="en-US"/>
              </w:rPr>
              <w:t xml:space="preserve">IV A, (13) </w:t>
            </w:r>
          </w:p>
        </w:tc>
        <w:tc>
          <w:tcPr>
            <w:tcW w:w="1808" w:type="dxa"/>
            <w:tcBorders>
              <w:top w:val="nil"/>
              <w:left w:val="nil"/>
              <w:bottom w:val="single" w:sz="4" w:space="0" w:color="auto"/>
              <w:right w:val="single" w:sz="4" w:space="0" w:color="auto"/>
            </w:tcBorders>
            <w:shd w:val="clear" w:color="auto" w:fill="auto"/>
            <w:noWrap/>
            <w:vAlign w:val="bottom"/>
            <w:hideMark/>
          </w:tcPr>
          <w:p w14:paraId="6EF68F51" w14:textId="77777777" w:rsidR="00E4343C" w:rsidRPr="00E4343C" w:rsidRDefault="00E4343C" w:rsidP="00484B6F">
            <w:pPr>
              <w:jc w:val="center"/>
              <w:rPr>
                <w:sz w:val="20"/>
                <w:szCs w:val="20"/>
                <w:lang w:val="en-US"/>
              </w:rPr>
            </w:pPr>
            <w:r w:rsidRPr="00E4343C">
              <w:rPr>
                <w:sz w:val="20"/>
                <w:szCs w:val="20"/>
                <w:lang w:val="en-US"/>
              </w:rPr>
              <w:t>1917</w:t>
            </w:r>
          </w:p>
        </w:tc>
      </w:tr>
      <w:tr w:rsidR="00E4343C" w:rsidRPr="00E4343C" w14:paraId="5647AE3E" w14:textId="77777777" w:rsidTr="00E4343C">
        <w:trPr>
          <w:trHeight w:val="255"/>
        </w:trPr>
        <w:tc>
          <w:tcPr>
            <w:tcW w:w="471" w:type="dxa"/>
            <w:tcBorders>
              <w:top w:val="nil"/>
              <w:left w:val="single" w:sz="4" w:space="0" w:color="auto"/>
              <w:bottom w:val="single" w:sz="4" w:space="0" w:color="auto"/>
              <w:right w:val="single" w:sz="4" w:space="0" w:color="auto"/>
            </w:tcBorders>
            <w:shd w:val="clear" w:color="auto" w:fill="auto"/>
            <w:noWrap/>
            <w:vAlign w:val="bottom"/>
            <w:hideMark/>
          </w:tcPr>
          <w:p w14:paraId="06E40D57" w14:textId="77777777" w:rsidR="00E4343C" w:rsidRPr="00E4343C" w:rsidRDefault="00E4343C" w:rsidP="00484B6F">
            <w:pPr>
              <w:jc w:val="center"/>
              <w:rPr>
                <w:sz w:val="20"/>
                <w:szCs w:val="20"/>
                <w:lang w:val="en-US"/>
              </w:rPr>
            </w:pPr>
            <w:r w:rsidRPr="00E4343C">
              <w:rPr>
                <w:sz w:val="20"/>
                <w:szCs w:val="20"/>
                <w:lang w:val="en-US"/>
              </w:rPr>
              <w:t>2</w:t>
            </w:r>
          </w:p>
        </w:tc>
        <w:tc>
          <w:tcPr>
            <w:tcW w:w="2052" w:type="dxa"/>
            <w:tcBorders>
              <w:top w:val="nil"/>
              <w:left w:val="nil"/>
              <w:bottom w:val="single" w:sz="4" w:space="0" w:color="auto"/>
              <w:right w:val="single" w:sz="4" w:space="0" w:color="auto"/>
            </w:tcBorders>
            <w:shd w:val="clear" w:color="auto" w:fill="auto"/>
            <w:vAlign w:val="center"/>
            <w:hideMark/>
          </w:tcPr>
          <w:p w14:paraId="75E07182" w14:textId="77777777" w:rsidR="00E4343C" w:rsidRPr="00E4343C" w:rsidRDefault="00E4343C" w:rsidP="00484B6F">
            <w:pPr>
              <w:rPr>
                <w:sz w:val="20"/>
                <w:szCs w:val="20"/>
                <w:lang w:val="en-US"/>
              </w:rPr>
            </w:pPr>
            <w:proofErr w:type="spellStart"/>
            <w:r w:rsidRPr="00E4343C">
              <w:rPr>
                <w:sz w:val="20"/>
                <w:szCs w:val="20"/>
                <w:lang w:val="en-US"/>
              </w:rPr>
              <w:t>Direktora</w:t>
            </w:r>
            <w:proofErr w:type="spellEnd"/>
            <w:r w:rsidRPr="00E4343C">
              <w:rPr>
                <w:sz w:val="20"/>
                <w:szCs w:val="20"/>
                <w:lang w:val="en-US"/>
              </w:rPr>
              <w:t xml:space="preserve"> </w:t>
            </w:r>
            <w:proofErr w:type="spellStart"/>
            <w:r w:rsidRPr="00E4343C">
              <w:rPr>
                <w:sz w:val="20"/>
                <w:szCs w:val="20"/>
                <w:lang w:val="en-US"/>
              </w:rPr>
              <w:t>vietnieks</w:t>
            </w:r>
            <w:proofErr w:type="spellEnd"/>
          </w:p>
        </w:tc>
        <w:tc>
          <w:tcPr>
            <w:tcW w:w="976" w:type="dxa"/>
            <w:tcBorders>
              <w:top w:val="nil"/>
              <w:left w:val="nil"/>
              <w:bottom w:val="single" w:sz="4" w:space="0" w:color="auto"/>
              <w:right w:val="single" w:sz="4" w:space="0" w:color="auto"/>
            </w:tcBorders>
            <w:shd w:val="clear" w:color="auto" w:fill="auto"/>
            <w:noWrap/>
            <w:vAlign w:val="bottom"/>
            <w:hideMark/>
          </w:tcPr>
          <w:p w14:paraId="3E6F7D31" w14:textId="77777777" w:rsidR="00E4343C" w:rsidRPr="00E4343C" w:rsidRDefault="00E4343C" w:rsidP="00484B6F">
            <w:pPr>
              <w:jc w:val="center"/>
              <w:rPr>
                <w:sz w:val="20"/>
                <w:szCs w:val="20"/>
                <w:lang w:val="en-US"/>
              </w:rPr>
            </w:pPr>
            <w:r w:rsidRPr="00E4343C">
              <w:rPr>
                <w:sz w:val="20"/>
                <w:szCs w:val="20"/>
                <w:lang w:val="en-US"/>
              </w:rPr>
              <w:t xml:space="preserve">    1431 14      </w:t>
            </w:r>
          </w:p>
        </w:tc>
        <w:tc>
          <w:tcPr>
            <w:tcW w:w="887" w:type="dxa"/>
            <w:tcBorders>
              <w:top w:val="nil"/>
              <w:left w:val="nil"/>
              <w:bottom w:val="single" w:sz="4" w:space="0" w:color="auto"/>
              <w:right w:val="single" w:sz="4" w:space="0" w:color="auto"/>
            </w:tcBorders>
            <w:shd w:val="clear" w:color="auto" w:fill="auto"/>
            <w:vAlign w:val="bottom"/>
            <w:hideMark/>
          </w:tcPr>
          <w:p w14:paraId="5622891B" w14:textId="77777777" w:rsidR="00E4343C" w:rsidRPr="00E4343C" w:rsidRDefault="00E4343C" w:rsidP="00484B6F">
            <w:pPr>
              <w:jc w:val="center"/>
              <w:rPr>
                <w:sz w:val="20"/>
                <w:szCs w:val="20"/>
                <w:lang w:val="en-US"/>
              </w:rPr>
            </w:pPr>
            <w:r w:rsidRPr="00E4343C">
              <w:rPr>
                <w:sz w:val="20"/>
                <w:szCs w:val="20"/>
                <w:lang w:val="en-US"/>
              </w:rPr>
              <w:t>1</w:t>
            </w:r>
          </w:p>
        </w:tc>
        <w:tc>
          <w:tcPr>
            <w:tcW w:w="2908" w:type="dxa"/>
            <w:tcBorders>
              <w:top w:val="nil"/>
              <w:left w:val="nil"/>
              <w:bottom w:val="single" w:sz="4" w:space="0" w:color="auto"/>
              <w:right w:val="single" w:sz="4" w:space="0" w:color="auto"/>
            </w:tcBorders>
            <w:shd w:val="clear" w:color="auto" w:fill="auto"/>
            <w:vAlign w:val="center"/>
            <w:hideMark/>
          </w:tcPr>
          <w:p w14:paraId="05F2B584" w14:textId="77777777" w:rsidR="00E4343C" w:rsidRPr="00E4343C" w:rsidRDefault="00E4343C" w:rsidP="00484B6F">
            <w:pPr>
              <w:rPr>
                <w:sz w:val="20"/>
                <w:szCs w:val="20"/>
                <w:lang w:val="en-US"/>
              </w:rPr>
            </w:pPr>
            <w:r w:rsidRPr="00E4343C">
              <w:rPr>
                <w:sz w:val="20"/>
                <w:szCs w:val="20"/>
                <w:lang w:val="en-US"/>
              </w:rPr>
              <w:t xml:space="preserve">1.Administratīvā </w:t>
            </w:r>
            <w:proofErr w:type="spellStart"/>
            <w:r w:rsidRPr="00E4343C">
              <w:rPr>
                <w:sz w:val="20"/>
                <w:szCs w:val="20"/>
                <w:lang w:val="en-US"/>
              </w:rPr>
              <w:t>vadība</w:t>
            </w:r>
            <w:proofErr w:type="spellEnd"/>
          </w:p>
        </w:tc>
        <w:tc>
          <w:tcPr>
            <w:tcW w:w="1086" w:type="dxa"/>
            <w:tcBorders>
              <w:top w:val="nil"/>
              <w:left w:val="nil"/>
              <w:bottom w:val="single" w:sz="4" w:space="0" w:color="auto"/>
              <w:right w:val="single" w:sz="4" w:space="0" w:color="auto"/>
            </w:tcBorders>
            <w:shd w:val="clear" w:color="auto" w:fill="auto"/>
            <w:vAlign w:val="bottom"/>
            <w:hideMark/>
          </w:tcPr>
          <w:p w14:paraId="4B2A4139" w14:textId="77777777" w:rsidR="00E4343C" w:rsidRPr="00E4343C" w:rsidRDefault="00E4343C" w:rsidP="00484B6F">
            <w:pPr>
              <w:rPr>
                <w:sz w:val="20"/>
                <w:szCs w:val="20"/>
                <w:lang w:val="en-US"/>
              </w:rPr>
            </w:pPr>
            <w:r w:rsidRPr="00E4343C">
              <w:rPr>
                <w:sz w:val="20"/>
                <w:szCs w:val="20"/>
                <w:lang w:val="en-US"/>
              </w:rPr>
              <w:t xml:space="preserve">II A, (13) </w:t>
            </w:r>
          </w:p>
        </w:tc>
        <w:tc>
          <w:tcPr>
            <w:tcW w:w="1808" w:type="dxa"/>
            <w:tcBorders>
              <w:top w:val="nil"/>
              <w:left w:val="nil"/>
              <w:bottom w:val="single" w:sz="4" w:space="0" w:color="auto"/>
              <w:right w:val="single" w:sz="4" w:space="0" w:color="auto"/>
            </w:tcBorders>
            <w:shd w:val="clear" w:color="auto" w:fill="auto"/>
            <w:vAlign w:val="bottom"/>
            <w:hideMark/>
          </w:tcPr>
          <w:p w14:paraId="2F15115B" w14:textId="77777777" w:rsidR="00E4343C" w:rsidRPr="00E4343C" w:rsidRDefault="00E4343C" w:rsidP="00484B6F">
            <w:pPr>
              <w:jc w:val="center"/>
              <w:rPr>
                <w:sz w:val="20"/>
                <w:szCs w:val="20"/>
                <w:lang w:val="en-US"/>
              </w:rPr>
            </w:pPr>
            <w:r w:rsidRPr="00E4343C">
              <w:rPr>
                <w:sz w:val="20"/>
                <w:szCs w:val="20"/>
                <w:lang w:val="en-US"/>
              </w:rPr>
              <w:t>1917</w:t>
            </w:r>
          </w:p>
        </w:tc>
      </w:tr>
      <w:tr w:rsidR="00E4343C" w:rsidRPr="00E4343C" w14:paraId="1878BE59" w14:textId="77777777" w:rsidTr="00E4343C">
        <w:trPr>
          <w:trHeight w:val="510"/>
        </w:trPr>
        <w:tc>
          <w:tcPr>
            <w:tcW w:w="471" w:type="dxa"/>
            <w:tcBorders>
              <w:top w:val="nil"/>
              <w:left w:val="single" w:sz="4" w:space="0" w:color="auto"/>
              <w:bottom w:val="single" w:sz="4" w:space="0" w:color="auto"/>
              <w:right w:val="single" w:sz="4" w:space="0" w:color="auto"/>
            </w:tcBorders>
            <w:shd w:val="clear" w:color="auto" w:fill="auto"/>
            <w:noWrap/>
            <w:vAlign w:val="bottom"/>
            <w:hideMark/>
          </w:tcPr>
          <w:p w14:paraId="16F466BA" w14:textId="77777777" w:rsidR="00E4343C" w:rsidRPr="00E4343C" w:rsidRDefault="00E4343C" w:rsidP="00484B6F">
            <w:pPr>
              <w:jc w:val="center"/>
              <w:rPr>
                <w:sz w:val="20"/>
                <w:szCs w:val="20"/>
                <w:lang w:val="en-US"/>
              </w:rPr>
            </w:pPr>
            <w:r w:rsidRPr="00E4343C">
              <w:rPr>
                <w:sz w:val="20"/>
                <w:szCs w:val="20"/>
                <w:lang w:val="en-US"/>
              </w:rPr>
              <w:t>3</w:t>
            </w:r>
          </w:p>
        </w:tc>
        <w:tc>
          <w:tcPr>
            <w:tcW w:w="2052" w:type="dxa"/>
            <w:tcBorders>
              <w:top w:val="nil"/>
              <w:left w:val="nil"/>
              <w:bottom w:val="single" w:sz="4" w:space="0" w:color="auto"/>
              <w:right w:val="single" w:sz="4" w:space="0" w:color="auto"/>
            </w:tcBorders>
            <w:shd w:val="clear" w:color="auto" w:fill="auto"/>
            <w:vAlign w:val="center"/>
            <w:hideMark/>
          </w:tcPr>
          <w:p w14:paraId="3915BE1E" w14:textId="77777777" w:rsidR="00E4343C" w:rsidRPr="00E4343C" w:rsidRDefault="00E4343C" w:rsidP="00484B6F">
            <w:pPr>
              <w:jc w:val="both"/>
              <w:rPr>
                <w:sz w:val="20"/>
                <w:szCs w:val="20"/>
                <w:lang w:val="en-US"/>
              </w:rPr>
            </w:pPr>
            <w:proofErr w:type="spellStart"/>
            <w:r w:rsidRPr="00E4343C">
              <w:rPr>
                <w:sz w:val="20"/>
                <w:szCs w:val="20"/>
                <w:lang w:val="en-US"/>
              </w:rPr>
              <w:t>Sporta</w:t>
            </w:r>
            <w:proofErr w:type="spellEnd"/>
            <w:r w:rsidRPr="00E4343C">
              <w:rPr>
                <w:sz w:val="20"/>
                <w:szCs w:val="20"/>
                <w:lang w:val="en-US"/>
              </w:rPr>
              <w:t xml:space="preserve"> </w:t>
            </w:r>
            <w:proofErr w:type="spellStart"/>
            <w:r w:rsidRPr="00E4343C">
              <w:rPr>
                <w:sz w:val="20"/>
                <w:szCs w:val="20"/>
                <w:lang w:val="en-US"/>
              </w:rPr>
              <w:t>speciālists</w:t>
            </w:r>
            <w:proofErr w:type="spellEnd"/>
          </w:p>
        </w:tc>
        <w:tc>
          <w:tcPr>
            <w:tcW w:w="976" w:type="dxa"/>
            <w:tcBorders>
              <w:top w:val="nil"/>
              <w:left w:val="nil"/>
              <w:bottom w:val="single" w:sz="4" w:space="0" w:color="auto"/>
              <w:right w:val="single" w:sz="4" w:space="0" w:color="auto"/>
            </w:tcBorders>
            <w:shd w:val="clear" w:color="auto" w:fill="auto"/>
            <w:vAlign w:val="center"/>
            <w:hideMark/>
          </w:tcPr>
          <w:p w14:paraId="122B68DB" w14:textId="77777777" w:rsidR="00E4343C" w:rsidRPr="00E4343C" w:rsidRDefault="00E4343C" w:rsidP="00484B6F">
            <w:pPr>
              <w:jc w:val="center"/>
              <w:rPr>
                <w:sz w:val="20"/>
                <w:szCs w:val="20"/>
                <w:lang w:val="en-US"/>
              </w:rPr>
            </w:pPr>
            <w:r w:rsidRPr="00E4343C">
              <w:rPr>
                <w:sz w:val="20"/>
                <w:szCs w:val="20"/>
                <w:lang w:val="en-US"/>
              </w:rPr>
              <w:t>342,205</w:t>
            </w:r>
          </w:p>
        </w:tc>
        <w:tc>
          <w:tcPr>
            <w:tcW w:w="887" w:type="dxa"/>
            <w:tcBorders>
              <w:top w:val="nil"/>
              <w:left w:val="nil"/>
              <w:bottom w:val="single" w:sz="4" w:space="0" w:color="auto"/>
              <w:right w:val="single" w:sz="4" w:space="0" w:color="auto"/>
            </w:tcBorders>
            <w:shd w:val="clear" w:color="auto" w:fill="auto"/>
            <w:noWrap/>
            <w:vAlign w:val="center"/>
            <w:hideMark/>
          </w:tcPr>
          <w:p w14:paraId="266258E0" w14:textId="77777777" w:rsidR="00E4343C" w:rsidRPr="00E4343C" w:rsidRDefault="00E4343C" w:rsidP="00484B6F">
            <w:pPr>
              <w:jc w:val="center"/>
              <w:rPr>
                <w:sz w:val="20"/>
                <w:szCs w:val="20"/>
                <w:lang w:val="en-US"/>
              </w:rPr>
            </w:pPr>
            <w:r w:rsidRPr="00E4343C">
              <w:rPr>
                <w:sz w:val="20"/>
                <w:szCs w:val="20"/>
                <w:lang w:val="en-US"/>
              </w:rPr>
              <w:t>1</w:t>
            </w:r>
          </w:p>
        </w:tc>
        <w:tc>
          <w:tcPr>
            <w:tcW w:w="2908" w:type="dxa"/>
            <w:tcBorders>
              <w:top w:val="nil"/>
              <w:left w:val="nil"/>
              <w:bottom w:val="single" w:sz="4" w:space="0" w:color="auto"/>
              <w:right w:val="single" w:sz="4" w:space="0" w:color="auto"/>
            </w:tcBorders>
            <w:shd w:val="clear" w:color="auto" w:fill="auto"/>
            <w:vAlign w:val="center"/>
            <w:hideMark/>
          </w:tcPr>
          <w:p w14:paraId="25F84F83" w14:textId="77777777" w:rsidR="00E4343C" w:rsidRPr="00E4343C" w:rsidRDefault="00E4343C" w:rsidP="00484B6F">
            <w:pPr>
              <w:jc w:val="both"/>
              <w:rPr>
                <w:sz w:val="20"/>
                <w:szCs w:val="20"/>
                <w:lang w:val="en-US"/>
              </w:rPr>
            </w:pPr>
            <w:r w:rsidRPr="00E4343C">
              <w:rPr>
                <w:sz w:val="20"/>
                <w:szCs w:val="20"/>
                <w:lang w:val="en-US"/>
              </w:rPr>
              <w:t xml:space="preserve">48.Sporta </w:t>
            </w:r>
            <w:proofErr w:type="spellStart"/>
            <w:r w:rsidRPr="00E4343C">
              <w:rPr>
                <w:sz w:val="20"/>
                <w:szCs w:val="20"/>
                <w:lang w:val="en-US"/>
              </w:rPr>
              <w:t>organizēšana</w:t>
            </w:r>
            <w:proofErr w:type="spellEnd"/>
            <w:r w:rsidRPr="00E4343C">
              <w:rPr>
                <w:sz w:val="20"/>
                <w:szCs w:val="20"/>
                <w:lang w:val="en-US"/>
              </w:rPr>
              <w:t xml:space="preserve"> un </w:t>
            </w:r>
            <w:proofErr w:type="spellStart"/>
            <w:r w:rsidRPr="00E4343C">
              <w:rPr>
                <w:sz w:val="20"/>
                <w:szCs w:val="20"/>
                <w:lang w:val="en-US"/>
              </w:rPr>
              <w:t>profesionālais</w:t>
            </w:r>
            <w:proofErr w:type="spellEnd"/>
            <w:r w:rsidRPr="00E4343C">
              <w:rPr>
                <w:sz w:val="20"/>
                <w:szCs w:val="20"/>
                <w:lang w:val="en-US"/>
              </w:rPr>
              <w:t xml:space="preserve"> sports</w:t>
            </w:r>
          </w:p>
        </w:tc>
        <w:tc>
          <w:tcPr>
            <w:tcW w:w="1086" w:type="dxa"/>
            <w:tcBorders>
              <w:top w:val="nil"/>
              <w:left w:val="nil"/>
              <w:bottom w:val="single" w:sz="4" w:space="0" w:color="auto"/>
              <w:right w:val="single" w:sz="4" w:space="0" w:color="auto"/>
            </w:tcBorders>
            <w:shd w:val="clear" w:color="auto" w:fill="auto"/>
            <w:vAlign w:val="center"/>
            <w:hideMark/>
          </w:tcPr>
          <w:p w14:paraId="420F08AA" w14:textId="77777777" w:rsidR="00E4343C" w:rsidRPr="00E4343C" w:rsidRDefault="00E4343C" w:rsidP="00484B6F">
            <w:pPr>
              <w:jc w:val="center"/>
              <w:rPr>
                <w:sz w:val="20"/>
                <w:szCs w:val="20"/>
                <w:lang w:val="en-US"/>
              </w:rPr>
            </w:pPr>
            <w:proofErr w:type="gramStart"/>
            <w:r w:rsidRPr="00E4343C">
              <w:rPr>
                <w:sz w:val="20"/>
                <w:szCs w:val="20"/>
                <w:lang w:val="en-US"/>
              </w:rPr>
              <w:t>III,(</w:t>
            </w:r>
            <w:proofErr w:type="gramEnd"/>
            <w:r w:rsidRPr="00E4343C">
              <w:rPr>
                <w:sz w:val="20"/>
                <w:szCs w:val="20"/>
                <w:lang w:val="en-US"/>
              </w:rPr>
              <w:t>10)</w:t>
            </w:r>
          </w:p>
        </w:tc>
        <w:tc>
          <w:tcPr>
            <w:tcW w:w="1808" w:type="dxa"/>
            <w:tcBorders>
              <w:top w:val="nil"/>
              <w:left w:val="nil"/>
              <w:bottom w:val="single" w:sz="4" w:space="0" w:color="auto"/>
              <w:right w:val="single" w:sz="4" w:space="0" w:color="auto"/>
            </w:tcBorders>
            <w:shd w:val="clear" w:color="auto" w:fill="auto"/>
            <w:noWrap/>
            <w:vAlign w:val="center"/>
            <w:hideMark/>
          </w:tcPr>
          <w:p w14:paraId="55CC44D0" w14:textId="77777777" w:rsidR="00E4343C" w:rsidRPr="00E4343C" w:rsidRDefault="00E4343C" w:rsidP="00484B6F">
            <w:pPr>
              <w:jc w:val="center"/>
              <w:rPr>
                <w:sz w:val="20"/>
                <w:szCs w:val="20"/>
                <w:lang w:val="en-US"/>
              </w:rPr>
            </w:pPr>
            <w:r w:rsidRPr="00E4343C">
              <w:rPr>
                <w:sz w:val="20"/>
                <w:szCs w:val="20"/>
                <w:lang w:val="en-US"/>
              </w:rPr>
              <w:t>1287</w:t>
            </w:r>
          </w:p>
        </w:tc>
      </w:tr>
      <w:tr w:rsidR="00E4343C" w:rsidRPr="00E4343C" w14:paraId="0FBF52CA" w14:textId="77777777" w:rsidTr="00E4343C">
        <w:trPr>
          <w:trHeight w:val="510"/>
        </w:trPr>
        <w:tc>
          <w:tcPr>
            <w:tcW w:w="471" w:type="dxa"/>
            <w:tcBorders>
              <w:top w:val="nil"/>
              <w:left w:val="single" w:sz="4" w:space="0" w:color="auto"/>
              <w:bottom w:val="single" w:sz="4" w:space="0" w:color="auto"/>
              <w:right w:val="single" w:sz="4" w:space="0" w:color="auto"/>
            </w:tcBorders>
            <w:shd w:val="clear" w:color="auto" w:fill="auto"/>
            <w:noWrap/>
            <w:vAlign w:val="bottom"/>
            <w:hideMark/>
          </w:tcPr>
          <w:p w14:paraId="6B2B2D8D" w14:textId="77777777" w:rsidR="00E4343C" w:rsidRPr="00E4343C" w:rsidRDefault="00E4343C" w:rsidP="00484B6F">
            <w:pPr>
              <w:jc w:val="center"/>
              <w:rPr>
                <w:sz w:val="20"/>
                <w:szCs w:val="20"/>
                <w:lang w:val="en-US"/>
              </w:rPr>
            </w:pPr>
            <w:r w:rsidRPr="00E4343C">
              <w:rPr>
                <w:sz w:val="20"/>
                <w:szCs w:val="20"/>
                <w:lang w:val="en-US"/>
              </w:rPr>
              <w:t>4</w:t>
            </w:r>
          </w:p>
        </w:tc>
        <w:tc>
          <w:tcPr>
            <w:tcW w:w="2052" w:type="dxa"/>
            <w:tcBorders>
              <w:top w:val="nil"/>
              <w:left w:val="nil"/>
              <w:bottom w:val="single" w:sz="4" w:space="0" w:color="auto"/>
              <w:right w:val="single" w:sz="4" w:space="0" w:color="auto"/>
            </w:tcBorders>
            <w:shd w:val="clear" w:color="auto" w:fill="auto"/>
            <w:vAlign w:val="center"/>
            <w:hideMark/>
          </w:tcPr>
          <w:p w14:paraId="727F7687" w14:textId="77777777" w:rsidR="00E4343C" w:rsidRPr="00E4343C" w:rsidRDefault="00E4343C" w:rsidP="00484B6F">
            <w:pPr>
              <w:rPr>
                <w:sz w:val="20"/>
                <w:szCs w:val="20"/>
                <w:lang w:val="en-US"/>
              </w:rPr>
            </w:pPr>
            <w:proofErr w:type="spellStart"/>
            <w:r w:rsidRPr="00E4343C">
              <w:rPr>
                <w:sz w:val="20"/>
                <w:szCs w:val="20"/>
                <w:lang w:val="en-US"/>
              </w:rPr>
              <w:t>Sabiedrisko</w:t>
            </w:r>
            <w:proofErr w:type="spellEnd"/>
            <w:r w:rsidRPr="00E4343C">
              <w:rPr>
                <w:sz w:val="20"/>
                <w:szCs w:val="20"/>
                <w:lang w:val="en-US"/>
              </w:rPr>
              <w:t xml:space="preserve"> </w:t>
            </w:r>
            <w:proofErr w:type="spellStart"/>
            <w:r w:rsidRPr="00E4343C">
              <w:rPr>
                <w:sz w:val="20"/>
                <w:szCs w:val="20"/>
                <w:lang w:val="en-US"/>
              </w:rPr>
              <w:t>attiecību</w:t>
            </w:r>
            <w:proofErr w:type="spellEnd"/>
            <w:r w:rsidRPr="00E4343C">
              <w:rPr>
                <w:sz w:val="20"/>
                <w:szCs w:val="20"/>
                <w:lang w:val="en-US"/>
              </w:rPr>
              <w:t xml:space="preserve"> </w:t>
            </w:r>
            <w:proofErr w:type="spellStart"/>
            <w:r w:rsidRPr="00E4343C">
              <w:rPr>
                <w:sz w:val="20"/>
                <w:szCs w:val="20"/>
                <w:lang w:val="en-US"/>
              </w:rPr>
              <w:t>speciālists</w:t>
            </w:r>
            <w:proofErr w:type="spellEnd"/>
          </w:p>
        </w:tc>
        <w:tc>
          <w:tcPr>
            <w:tcW w:w="976" w:type="dxa"/>
            <w:tcBorders>
              <w:top w:val="nil"/>
              <w:left w:val="nil"/>
              <w:bottom w:val="single" w:sz="4" w:space="0" w:color="auto"/>
              <w:right w:val="single" w:sz="4" w:space="0" w:color="auto"/>
            </w:tcBorders>
            <w:shd w:val="clear" w:color="auto" w:fill="auto"/>
            <w:noWrap/>
            <w:vAlign w:val="center"/>
            <w:hideMark/>
          </w:tcPr>
          <w:p w14:paraId="1EF30012" w14:textId="77777777" w:rsidR="00E4343C" w:rsidRPr="00E4343C" w:rsidRDefault="00E4343C" w:rsidP="00484B6F">
            <w:pPr>
              <w:jc w:val="center"/>
              <w:rPr>
                <w:sz w:val="20"/>
                <w:szCs w:val="20"/>
                <w:lang w:val="en-US"/>
              </w:rPr>
            </w:pPr>
            <w:r w:rsidRPr="00E4343C">
              <w:rPr>
                <w:sz w:val="20"/>
                <w:szCs w:val="20"/>
                <w:lang w:val="en-US"/>
              </w:rPr>
              <w:t>2432 08</w:t>
            </w:r>
          </w:p>
        </w:tc>
        <w:tc>
          <w:tcPr>
            <w:tcW w:w="887" w:type="dxa"/>
            <w:tcBorders>
              <w:top w:val="nil"/>
              <w:left w:val="nil"/>
              <w:bottom w:val="single" w:sz="4" w:space="0" w:color="auto"/>
              <w:right w:val="single" w:sz="4" w:space="0" w:color="auto"/>
            </w:tcBorders>
            <w:shd w:val="clear" w:color="auto" w:fill="auto"/>
            <w:vAlign w:val="center"/>
            <w:hideMark/>
          </w:tcPr>
          <w:p w14:paraId="6B568316" w14:textId="77777777" w:rsidR="00E4343C" w:rsidRPr="00E4343C" w:rsidRDefault="00E4343C" w:rsidP="00484B6F">
            <w:pPr>
              <w:jc w:val="center"/>
              <w:rPr>
                <w:sz w:val="20"/>
                <w:szCs w:val="20"/>
                <w:lang w:val="en-US"/>
              </w:rPr>
            </w:pPr>
            <w:r w:rsidRPr="00E4343C">
              <w:rPr>
                <w:sz w:val="20"/>
                <w:szCs w:val="20"/>
                <w:lang w:val="en-US"/>
              </w:rPr>
              <w:t>0.5</w:t>
            </w:r>
          </w:p>
        </w:tc>
        <w:tc>
          <w:tcPr>
            <w:tcW w:w="2908" w:type="dxa"/>
            <w:tcBorders>
              <w:top w:val="nil"/>
              <w:left w:val="nil"/>
              <w:bottom w:val="single" w:sz="4" w:space="0" w:color="auto"/>
              <w:right w:val="single" w:sz="4" w:space="0" w:color="auto"/>
            </w:tcBorders>
            <w:shd w:val="clear" w:color="auto" w:fill="auto"/>
            <w:vAlign w:val="center"/>
            <w:hideMark/>
          </w:tcPr>
          <w:p w14:paraId="70EFC6F2" w14:textId="77777777" w:rsidR="00E4343C" w:rsidRPr="00E4343C" w:rsidRDefault="00E4343C" w:rsidP="00484B6F">
            <w:pPr>
              <w:rPr>
                <w:sz w:val="20"/>
                <w:szCs w:val="20"/>
                <w:lang w:val="en-US"/>
              </w:rPr>
            </w:pPr>
            <w:r w:rsidRPr="00E4343C">
              <w:rPr>
                <w:sz w:val="20"/>
                <w:szCs w:val="20"/>
                <w:lang w:val="en-US"/>
              </w:rPr>
              <w:t xml:space="preserve">24. </w:t>
            </w:r>
            <w:proofErr w:type="spellStart"/>
            <w:r w:rsidRPr="00E4343C">
              <w:rPr>
                <w:sz w:val="20"/>
                <w:szCs w:val="20"/>
                <w:lang w:val="en-US"/>
              </w:rPr>
              <w:t>Komunikācija</w:t>
            </w:r>
            <w:proofErr w:type="spellEnd"/>
            <w:r w:rsidRPr="00E4343C">
              <w:rPr>
                <w:sz w:val="20"/>
                <w:szCs w:val="20"/>
                <w:lang w:val="en-US"/>
              </w:rPr>
              <w:t xml:space="preserve"> un </w:t>
            </w:r>
            <w:proofErr w:type="spellStart"/>
            <w:r w:rsidRPr="00E4343C">
              <w:rPr>
                <w:sz w:val="20"/>
                <w:szCs w:val="20"/>
                <w:lang w:val="en-US"/>
              </w:rPr>
              <w:t>sabiedriskās</w:t>
            </w:r>
            <w:proofErr w:type="spellEnd"/>
            <w:r w:rsidRPr="00E4343C">
              <w:rPr>
                <w:sz w:val="20"/>
                <w:szCs w:val="20"/>
                <w:lang w:val="en-US"/>
              </w:rPr>
              <w:t xml:space="preserve"> </w:t>
            </w:r>
            <w:proofErr w:type="spellStart"/>
            <w:r w:rsidRPr="00E4343C">
              <w:rPr>
                <w:sz w:val="20"/>
                <w:szCs w:val="20"/>
                <w:lang w:val="en-US"/>
              </w:rPr>
              <w:t>attiecības</w:t>
            </w:r>
            <w:proofErr w:type="spellEnd"/>
          </w:p>
        </w:tc>
        <w:tc>
          <w:tcPr>
            <w:tcW w:w="1086" w:type="dxa"/>
            <w:tcBorders>
              <w:top w:val="nil"/>
              <w:left w:val="nil"/>
              <w:bottom w:val="single" w:sz="4" w:space="0" w:color="auto"/>
              <w:right w:val="single" w:sz="4" w:space="0" w:color="auto"/>
            </w:tcBorders>
            <w:shd w:val="clear" w:color="auto" w:fill="auto"/>
            <w:vAlign w:val="center"/>
            <w:hideMark/>
          </w:tcPr>
          <w:p w14:paraId="39B017BE" w14:textId="77777777" w:rsidR="00E4343C" w:rsidRPr="00E4343C" w:rsidRDefault="00E4343C" w:rsidP="00484B6F">
            <w:pPr>
              <w:jc w:val="center"/>
              <w:rPr>
                <w:sz w:val="20"/>
                <w:szCs w:val="20"/>
                <w:lang w:val="en-US"/>
              </w:rPr>
            </w:pPr>
            <w:r w:rsidRPr="00E4343C">
              <w:rPr>
                <w:sz w:val="20"/>
                <w:szCs w:val="20"/>
                <w:lang w:val="en-US"/>
              </w:rPr>
              <w:t xml:space="preserve">II, (9) </w:t>
            </w:r>
          </w:p>
        </w:tc>
        <w:tc>
          <w:tcPr>
            <w:tcW w:w="1808" w:type="dxa"/>
            <w:tcBorders>
              <w:top w:val="nil"/>
              <w:left w:val="nil"/>
              <w:bottom w:val="single" w:sz="4" w:space="0" w:color="auto"/>
              <w:right w:val="single" w:sz="4" w:space="0" w:color="auto"/>
            </w:tcBorders>
            <w:shd w:val="clear" w:color="auto" w:fill="auto"/>
            <w:noWrap/>
            <w:vAlign w:val="center"/>
            <w:hideMark/>
          </w:tcPr>
          <w:p w14:paraId="338BA82B" w14:textId="77777777" w:rsidR="00E4343C" w:rsidRPr="00E4343C" w:rsidRDefault="00E4343C" w:rsidP="00484B6F">
            <w:pPr>
              <w:jc w:val="center"/>
              <w:rPr>
                <w:sz w:val="20"/>
                <w:szCs w:val="20"/>
                <w:lang w:val="en-US"/>
              </w:rPr>
            </w:pPr>
            <w:r w:rsidRPr="00E4343C">
              <w:rPr>
                <w:sz w:val="20"/>
                <w:szCs w:val="20"/>
                <w:lang w:val="en-US"/>
              </w:rPr>
              <w:t>1190</w:t>
            </w:r>
          </w:p>
        </w:tc>
      </w:tr>
      <w:tr w:rsidR="00E4343C" w:rsidRPr="00E4343C" w14:paraId="24D22759" w14:textId="77777777" w:rsidTr="00E4343C">
        <w:trPr>
          <w:trHeight w:val="510"/>
        </w:trPr>
        <w:tc>
          <w:tcPr>
            <w:tcW w:w="471" w:type="dxa"/>
            <w:tcBorders>
              <w:top w:val="nil"/>
              <w:left w:val="single" w:sz="4" w:space="0" w:color="auto"/>
              <w:bottom w:val="single" w:sz="4" w:space="0" w:color="auto"/>
              <w:right w:val="single" w:sz="4" w:space="0" w:color="auto"/>
            </w:tcBorders>
            <w:shd w:val="clear" w:color="auto" w:fill="auto"/>
            <w:noWrap/>
            <w:vAlign w:val="bottom"/>
            <w:hideMark/>
          </w:tcPr>
          <w:p w14:paraId="39D7C8B4" w14:textId="77777777" w:rsidR="00E4343C" w:rsidRPr="00E4343C" w:rsidRDefault="00E4343C" w:rsidP="00484B6F">
            <w:pPr>
              <w:jc w:val="center"/>
              <w:rPr>
                <w:sz w:val="20"/>
                <w:szCs w:val="20"/>
                <w:lang w:val="en-US"/>
              </w:rPr>
            </w:pPr>
            <w:r w:rsidRPr="00E4343C">
              <w:rPr>
                <w:sz w:val="20"/>
                <w:szCs w:val="20"/>
                <w:lang w:val="en-US"/>
              </w:rPr>
              <w:t>5</w:t>
            </w:r>
          </w:p>
        </w:tc>
        <w:tc>
          <w:tcPr>
            <w:tcW w:w="2052" w:type="dxa"/>
            <w:tcBorders>
              <w:top w:val="nil"/>
              <w:left w:val="nil"/>
              <w:bottom w:val="single" w:sz="4" w:space="0" w:color="auto"/>
              <w:right w:val="single" w:sz="4" w:space="0" w:color="auto"/>
            </w:tcBorders>
            <w:shd w:val="clear" w:color="auto" w:fill="auto"/>
            <w:noWrap/>
            <w:vAlign w:val="center"/>
            <w:hideMark/>
          </w:tcPr>
          <w:p w14:paraId="263B7982" w14:textId="77777777" w:rsidR="00E4343C" w:rsidRPr="00E4343C" w:rsidRDefault="00E4343C" w:rsidP="00484B6F">
            <w:pPr>
              <w:rPr>
                <w:sz w:val="20"/>
                <w:szCs w:val="20"/>
                <w:lang w:val="en-US"/>
              </w:rPr>
            </w:pPr>
            <w:proofErr w:type="spellStart"/>
            <w:r w:rsidRPr="00E4343C">
              <w:rPr>
                <w:sz w:val="20"/>
                <w:szCs w:val="20"/>
                <w:lang w:val="en-US"/>
              </w:rPr>
              <w:t>Sporta</w:t>
            </w:r>
            <w:proofErr w:type="spellEnd"/>
            <w:r w:rsidRPr="00E4343C">
              <w:rPr>
                <w:sz w:val="20"/>
                <w:szCs w:val="20"/>
                <w:lang w:val="en-US"/>
              </w:rPr>
              <w:t xml:space="preserve"> </w:t>
            </w:r>
            <w:proofErr w:type="spellStart"/>
            <w:r w:rsidRPr="00E4343C">
              <w:rPr>
                <w:sz w:val="20"/>
                <w:szCs w:val="20"/>
                <w:lang w:val="en-US"/>
              </w:rPr>
              <w:t>organizators</w:t>
            </w:r>
            <w:proofErr w:type="spellEnd"/>
          </w:p>
        </w:tc>
        <w:tc>
          <w:tcPr>
            <w:tcW w:w="976" w:type="dxa"/>
            <w:tcBorders>
              <w:top w:val="nil"/>
              <w:left w:val="nil"/>
              <w:bottom w:val="single" w:sz="4" w:space="0" w:color="auto"/>
              <w:right w:val="single" w:sz="4" w:space="0" w:color="auto"/>
            </w:tcBorders>
            <w:shd w:val="clear" w:color="auto" w:fill="auto"/>
            <w:noWrap/>
            <w:vAlign w:val="bottom"/>
            <w:hideMark/>
          </w:tcPr>
          <w:p w14:paraId="52B13B14" w14:textId="77777777" w:rsidR="00E4343C" w:rsidRPr="00E4343C" w:rsidRDefault="00E4343C" w:rsidP="00484B6F">
            <w:pPr>
              <w:jc w:val="center"/>
              <w:rPr>
                <w:sz w:val="20"/>
                <w:szCs w:val="20"/>
                <w:lang w:val="en-US"/>
              </w:rPr>
            </w:pPr>
            <w:r w:rsidRPr="00E4343C">
              <w:rPr>
                <w:sz w:val="20"/>
                <w:szCs w:val="20"/>
                <w:lang w:val="en-US"/>
              </w:rPr>
              <w:t xml:space="preserve">   2359 08      </w:t>
            </w:r>
          </w:p>
        </w:tc>
        <w:tc>
          <w:tcPr>
            <w:tcW w:w="887" w:type="dxa"/>
            <w:tcBorders>
              <w:top w:val="nil"/>
              <w:left w:val="nil"/>
              <w:bottom w:val="single" w:sz="4" w:space="0" w:color="auto"/>
              <w:right w:val="single" w:sz="4" w:space="0" w:color="auto"/>
            </w:tcBorders>
            <w:shd w:val="clear" w:color="auto" w:fill="auto"/>
            <w:vAlign w:val="bottom"/>
            <w:hideMark/>
          </w:tcPr>
          <w:p w14:paraId="743459B6" w14:textId="77777777" w:rsidR="00E4343C" w:rsidRPr="00E4343C" w:rsidRDefault="00E4343C" w:rsidP="00484B6F">
            <w:pPr>
              <w:jc w:val="center"/>
              <w:rPr>
                <w:sz w:val="20"/>
                <w:szCs w:val="20"/>
                <w:lang w:val="en-US"/>
              </w:rPr>
            </w:pPr>
            <w:r w:rsidRPr="00E4343C">
              <w:rPr>
                <w:sz w:val="20"/>
                <w:szCs w:val="20"/>
                <w:lang w:val="en-US"/>
              </w:rPr>
              <w:t>1</w:t>
            </w:r>
          </w:p>
        </w:tc>
        <w:tc>
          <w:tcPr>
            <w:tcW w:w="2908" w:type="dxa"/>
            <w:tcBorders>
              <w:top w:val="nil"/>
              <w:left w:val="nil"/>
              <w:bottom w:val="single" w:sz="4" w:space="0" w:color="auto"/>
              <w:right w:val="single" w:sz="4" w:space="0" w:color="auto"/>
            </w:tcBorders>
            <w:shd w:val="clear" w:color="auto" w:fill="auto"/>
            <w:vAlign w:val="center"/>
            <w:hideMark/>
          </w:tcPr>
          <w:p w14:paraId="17628717" w14:textId="77777777" w:rsidR="00E4343C" w:rsidRPr="00E4343C" w:rsidRDefault="00E4343C" w:rsidP="00484B6F">
            <w:pPr>
              <w:rPr>
                <w:sz w:val="20"/>
                <w:szCs w:val="20"/>
                <w:lang w:val="en-US"/>
              </w:rPr>
            </w:pPr>
            <w:r w:rsidRPr="00E4343C">
              <w:rPr>
                <w:sz w:val="20"/>
                <w:szCs w:val="20"/>
                <w:lang w:val="en-US"/>
              </w:rPr>
              <w:t xml:space="preserve">48. </w:t>
            </w:r>
            <w:proofErr w:type="spellStart"/>
            <w:r w:rsidRPr="00E4343C">
              <w:rPr>
                <w:sz w:val="20"/>
                <w:szCs w:val="20"/>
                <w:lang w:val="en-US"/>
              </w:rPr>
              <w:t>Sporta</w:t>
            </w:r>
            <w:proofErr w:type="spellEnd"/>
            <w:r w:rsidRPr="00E4343C">
              <w:rPr>
                <w:sz w:val="20"/>
                <w:szCs w:val="20"/>
                <w:lang w:val="en-US"/>
              </w:rPr>
              <w:t xml:space="preserve"> </w:t>
            </w:r>
            <w:proofErr w:type="spellStart"/>
            <w:r w:rsidRPr="00E4343C">
              <w:rPr>
                <w:sz w:val="20"/>
                <w:szCs w:val="20"/>
                <w:lang w:val="en-US"/>
              </w:rPr>
              <w:t>organizēšana</w:t>
            </w:r>
            <w:proofErr w:type="spellEnd"/>
            <w:r w:rsidRPr="00E4343C">
              <w:rPr>
                <w:sz w:val="20"/>
                <w:szCs w:val="20"/>
                <w:lang w:val="en-US"/>
              </w:rPr>
              <w:t xml:space="preserve"> un </w:t>
            </w:r>
            <w:proofErr w:type="spellStart"/>
            <w:r w:rsidRPr="00E4343C">
              <w:rPr>
                <w:sz w:val="20"/>
                <w:szCs w:val="20"/>
                <w:lang w:val="en-US"/>
              </w:rPr>
              <w:t>profesionālais</w:t>
            </w:r>
            <w:proofErr w:type="spellEnd"/>
            <w:r w:rsidRPr="00E4343C">
              <w:rPr>
                <w:sz w:val="20"/>
                <w:szCs w:val="20"/>
                <w:lang w:val="en-US"/>
              </w:rPr>
              <w:t xml:space="preserve"> sports</w:t>
            </w:r>
          </w:p>
        </w:tc>
        <w:tc>
          <w:tcPr>
            <w:tcW w:w="1086" w:type="dxa"/>
            <w:tcBorders>
              <w:top w:val="nil"/>
              <w:left w:val="nil"/>
              <w:bottom w:val="single" w:sz="4" w:space="0" w:color="auto"/>
              <w:right w:val="single" w:sz="4" w:space="0" w:color="auto"/>
            </w:tcBorders>
            <w:shd w:val="clear" w:color="auto" w:fill="auto"/>
            <w:vAlign w:val="bottom"/>
            <w:hideMark/>
          </w:tcPr>
          <w:p w14:paraId="39E54D74" w14:textId="77777777" w:rsidR="00E4343C" w:rsidRPr="00E4343C" w:rsidRDefault="00E4343C" w:rsidP="00484B6F">
            <w:pPr>
              <w:jc w:val="center"/>
              <w:rPr>
                <w:sz w:val="20"/>
                <w:szCs w:val="20"/>
                <w:lang w:val="en-US"/>
              </w:rPr>
            </w:pPr>
            <w:r w:rsidRPr="00E4343C">
              <w:rPr>
                <w:sz w:val="20"/>
                <w:szCs w:val="20"/>
                <w:lang w:val="en-US"/>
              </w:rPr>
              <w:t xml:space="preserve">II, (8) </w:t>
            </w:r>
          </w:p>
        </w:tc>
        <w:tc>
          <w:tcPr>
            <w:tcW w:w="1808" w:type="dxa"/>
            <w:tcBorders>
              <w:top w:val="nil"/>
              <w:left w:val="nil"/>
              <w:bottom w:val="single" w:sz="4" w:space="0" w:color="auto"/>
              <w:right w:val="single" w:sz="4" w:space="0" w:color="auto"/>
            </w:tcBorders>
            <w:shd w:val="clear" w:color="auto" w:fill="auto"/>
            <w:noWrap/>
            <w:vAlign w:val="center"/>
            <w:hideMark/>
          </w:tcPr>
          <w:p w14:paraId="2CD93BA6" w14:textId="77777777" w:rsidR="00E4343C" w:rsidRPr="00E4343C" w:rsidRDefault="00E4343C" w:rsidP="00484B6F">
            <w:pPr>
              <w:jc w:val="center"/>
              <w:rPr>
                <w:sz w:val="20"/>
                <w:szCs w:val="20"/>
                <w:lang w:val="en-US"/>
              </w:rPr>
            </w:pPr>
            <w:r w:rsidRPr="00E4343C">
              <w:rPr>
                <w:sz w:val="20"/>
                <w:szCs w:val="20"/>
                <w:lang w:val="en-US"/>
              </w:rPr>
              <w:t>1093</w:t>
            </w:r>
          </w:p>
        </w:tc>
      </w:tr>
      <w:tr w:rsidR="00E4343C" w:rsidRPr="00E4343C" w14:paraId="6915518B" w14:textId="77777777" w:rsidTr="00E4343C">
        <w:trPr>
          <w:trHeight w:val="765"/>
        </w:trPr>
        <w:tc>
          <w:tcPr>
            <w:tcW w:w="471" w:type="dxa"/>
            <w:tcBorders>
              <w:top w:val="nil"/>
              <w:left w:val="single" w:sz="4" w:space="0" w:color="auto"/>
              <w:bottom w:val="single" w:sz="4" w:space="0" w:color="auto"/>
              <w:right w:val="single" w:sz="4" w:space="0" w:color="auto"/>
            </w:tcBorders>
            <w:shd w:val="clear" w:color="auto" w:fill="auto"/>
            <w:noWrap/>
            <w:vAlign w:val="bottom"/>
            <w:hideMark/>
          </w:tcPr>
          <w:p w14:paraId="2D3C4538" w14:textId="77777777" w:rsidR="00E4343C" w:rsidRPr="00E4343C" w:rsidRDefault="00E4343C" w:rsidP="00484B6F">
            <w:pPr>
              <w:jc w:val="center"/>
              <w:rPr>
                <w:sz w:val="20"/>
                <w:szCs w:val="20"/>
                <w:lang w:val="en-US"/>
              </w:rPr>
            </w:pPr>
            <w:r w:rsidRPr="00E4343C">
              <w:rPr>
                <w:sz w:val="20"/>
                <w:szCs w:val="20"/>
                <w:lang w:val="en-US"/>
              </w:rPr>
              <w:t>6</w:t>
            </w:r>
          </w:p>
        </w:tc>
        <w:tc>
          <w:tcPr>
            <w:tcW w:w="2052" w:type="dxa"/>
            <w:tcBorders>
              <w:top w:val="nil"/>
              <w:left w:val="nil"/>
              <w:bottom w:val="single" w:sz="4" w:space="0" w:color="auto"/>
              <w:right w:val="single" w:sz="4" w:space="0" w:color="auto"/>
            </w:tcBorders>
            <w:shd w:val="clear" w:color="auto" w:fill="auto"/>
            <w:vAlign w:val="center"/>
            <w:hideMark/>
          </w:tcPr>
          <w:p w14:paraId="7C383E8C" w14:textId="77777777" w:rsidR="00E4343C" w:rsidRPr="00E4343C" w:rsidRDefault="00E4343C" w:rsidP="00484B6F">
            <w:pPr>
              <w:rPr>
                <w:sz w:val="20"/>
                <w:szCs w:val="20"/>
                <w:lang w:val="en-US"/>
              </w:rPr>
            </w:pPr>
            <w:proofErr w:type="spellStart"/>
            <w:r w:rsidRPr="00E4343C">
              <w:rPr>
                <w:sz w:val="20"/>
                <w:szCs w:val="20"/>
                <w:lang w:val="en-US"/>
              </w:rPr>
              <w:t>Lietvedis</w:t>
            </w:r>
            <w:proofErr w:type="spellEnd"/>
          </w:p>
        </w:tc>
        <w:tc>
          <w:tcPr>
            <w:tcW w:w="976" w:type="dxa"/>
            <w:tcBorders>
              <w:top w:val="nil"/>
              <w:left w:val="nil"/>
              <w:bottom w:val="single" w:sz="4" w:space="0" w:color="auto"/>
              <w:right w:val="single" w:sz="4" w:space="0" w:color="auto"/>
            </w:tcBorders>
            <w:shd w:val="clear" w:color="auto" w:fill="auto"/>
            <w:noWrap/>
            <w:vAlign w:val="bottom"/>
            <w:hideMark/>
          </w:tcPr>
          <w:p w14:paraId="14C46C76" w14:textId="77777777" w:rsidR="00E4343C" w:rsidRPr="00E4343C" w:rsidRDefault="00E4343C" w:rsidP="00484B6F">
            <w:pPr>
              <w:jc w:val="center"/>
              <w:rPr>
                <w:sz w:val="20"/>
                <w:szCs w:val="20"/>
                <w:lang w:val="en-US"/>
              </w:rPr>
            </w:pPr>
            <w:r w:rsidRPr="00E4343C">
              <w:rPr>
                <w:sz w:val="20"/>
                <w:szCs w:val="20"/>
                <w:lang w:val="en-US"/>
              </w:rPr>
              <w:t xml:space="preserve">    3341 04      </w:t>
            </w:r>
          </w:p>
        </w:tc>
        <w:tc>
          <w:tcPr>
            <w:tcW w:w="887" w:type="dxa"/>
            <w:tcBorders>
              <w:top w:val="nil"/>
              <w:left w:val="nil"/>
              <w:bottom w:val="single" w:sz="4" w:space="0" w:color="auto"/>
              <w:right w:val="single" w:sz="4" w:space="0" w:color="auto"/>
            </w:tcBorders>
            <w:shd w:val="clear" w:color="auto" w:fill="auto"/>
            <w:vAlign w:val="bottom"/>
            <w:hideMark/>
          </w:tcPr>
          <w:p w14:paraId="4E81980C" w14:textId="77777777" w:rsidR="00E4343C" w:rsidRPr="00E4343C" w:rsidRDefault="00E4343C" w:rsidP="00484B6F">
            <w:pPr>
              <w:jc w:val="center"/>
              <w:rPr>
                <w:sz w:val="20"/>
                <w:szCs w:val="20"/>
                <w:lang w:val="en-US"/>
              </w:rPr>
            </w:pPr>
            <w:r w:rsidRPr="00E4343C">
              <w:rPr>
                <w:sz w:val="20"/>
                <w:szCs w:val="20"/>
                <w:lang w:val="en-US"/>
              </w:rPr>
              <w:t>1</w:t>
            </w:r>
          </w:p>
        </w:tc>
        <w:tc>
          <w:tcPr>
            <w:tcW w:w="2908" w:type="dxa"/>
            <w:tcBorders>
              <w:top w:val="nil"/>
              <w:left w:val="nil"/>
              <w:bottom w:val="single" w:sz="4" w:space="0" w:color="auto"/>
              <w:right w:val="single" w:sz="4" w:space="0" w:color="auto"/>
            </w:tcBorders>
            <w:shd w:val="clear" w:color="auto" w:fill="auto"/>
            <w:vAlign w:val="center"/>
            <w:hideMark/>
          </w:tcPr>
          <w:p w14:paraId="5CB2F281" w14:textId="77777777" w:rsidR="00E4343C" w:rsidRPr="00E4343C" w:rsidRDefault="00E4343C" w:rsidP="00484B6F">
            <w:pPr>
              <w:rPr>
                <w:sz w:val="20"/>
                <w:szCs w:val="20"/>
                <w:lang w:val="en-US"/>
              </w:rPr>
            </w:pPr>
            <w:r w:rsidRPr="00E4343C">
              <w:rPr>
                <w:sz w:val="20"/>
                <w:szCs w:val="20"/>
                <w:lang w:val="en-US"/>
              </w:rPr>
              <w:t xml:space="preserve">18.3. </w:t>
            </w:r>
            <w:proofErr w:type="spellStart"/>
            <w:r w:rsidRPr="00E4343C">
              <w:rPr>
                <w:sz w:val="20"/>
                <w:szCs w:val="20"/>
                <w:lang w:val="en-US"/>
              </w:rPr>
              <w:t>Informācijas</w:t>
            </w:r>
            <w:proofErr w:type="spellEnd"/>
            <w:r w:rsidRPr="00E4343C">
              <w:rPr>
                <w:sz w:val="20"/>
                <w:szCs w:val="20"/>
                <w:lang w:val="en-US"/>
              </w:rPr>
              <w:t xml:space="preserve"> </w:t>
            </w:r>
            <w:proofErr w:type="spellStart"/>
            <w:r w:rsidRPr="00E4343C">
              <w:rPr>
                <w:sz w:val="20"/>
                <w:szCs w:val="20"/>
                <w:lang w:val="en-US"/>
              </w:rPr>
              <w:t>apkopošana</w:t>
            </w:r>
            <w:proofErr w:type="spellEnd"/>
            <w:r w:rsidRPr="00E4343C">
              <w:rPr>
                <w:sz w:val="20"/>
                <w:szCs w:val="20"/>
                <w:lang w:val="en-US"/>
              </w:rPr>
              <w:t xml:space="preserve"> un </w:t>
            </w:r>
            <w:proofErr w:type="spellStart"/>
            <w:r w:rsidRPr="00E4343C">
              <w:rPr>
                <w:sz w:val="20"/>
                <w:szCs w:val="20"/>
                <w:lang w:val="en-US"/>
              </w:rPr>
              <w:t>analīze</w:t>
            </w:r>
            <w:proofErr w:type="spellEnd"/>
            <w:r w:rsidRPr="00E4343C">
              <w:rPr>
                <w:sz w:val="20"/>
                <w:szCs w:val="20"/>
                <w:lang w:val="en-US"/>
              </w:rPr>
              <w:t xml:space="preserve">: </w:t>
            </w:r>
            <w:proofErr w:type="spellStart"/>
            <w:r w:rsidRPr="00E4343C">
              <w:rPr>
                <w:sz w:val="20"/>
                <w:szCs w:val="20"/>
                <w:lang w:val="en-US"/>
              </w:rPr>
              <w:t>Dokumentu</w:t>
            </w:r>
            <w:proofErr w:type="spellEnd"/>
            <w:r w:rsidRPr="00E4343C">
              <w:rPr>
                <w:sz w:val="20"/>
                <w:szCs w:val="20"/>
                <w:lang w:val="en-US"/>
              </w:rPr>
              <w:t xml:space="preserve"> </w:t>
            </w:r>
            <w:proofErr w:type="spellStart"/>
            <w:r w:rsidRPr="00E4343C">
              <w:rPr>
                <w:sz w:val="20"/>
                <w:szCs w:val="20"/>
                <w:lang w:val="en-US"/>
              </w:rPr>
              <w:t>pārvaldība</w:t>
            </w:r>
            <w:proofErr w:type="spellEnd"/>
          </w:p>
        </w:tc>
        <w:tc>
          <w:tcPr>
            <w:tcW w:w="1086" w:type="dxa"/>
            <w:tcBorders>
              <w:top w:val="nil"/>
              <w:left w:val="nil"/>
              <w:bottom w:val="single" w:sz="4" w:space="0" w:color="auto"/>
              <w:right w:val="single" w:sz="4" w:space="0" w:color="auto"/>
            </w:tcBorders>
            <w:shd w:val="clear" w:color="auto" w:fill="auto"/>
            <w:vAlign w:val="bottom"/>
            <w:hideMark/>
          </w:tcPr>
          <w:p w14:paraId="580E1927" w14:textId="77777777" w:rsidR="00E4343C" w:rsidRPr="00E4343C" w:rsidRDefault="00E4343C" w:rsidP="00484B6F">
            <w:pPr>
              <w:jc w:val="center"/>
              <w:rPr>
                <w:sz w:val="20"/>
                <w:szCs w:val="20"/>
                <w:lang w:val="en-US"/>
              </w:rPr>
            </w:pPr>
            <w:r w:rsidRPr="00E4343C">
              <w:rPr>
                <w:sz w:val="20"/>
                <w:szCs w:val="20"/>
                <w:lang w:val="en-US"/>
              </w:rPr>
              <w:t>III, (8)</w:t>
            </w:r>
          </w:p>
        </w:tc>
        <w:tc>
          <w:tcPr>
            <w:tcW w:w="1808" w:type="dxa"/>
            <w:tcBorders>
              <w:top w:val="nil"/>
              <w:left w:val="nil"/>
              <w:bottom w:val="single" w:sz="4" w:space="0" w:color="auto"/>
              <w:right w:val="single" w:sz="4" w:space="0" w:color="auto"/>
            </w:tcBorders>
            <w:shd w:val="clear" w:color="auto" w:fill="auto"/>
            <w:noWrap/>
            <w:vAlign w:val="center"/>
            <w:hideMark/>
          </w:tcPr>
          <w:p w14:paraId="2FE7C24A" w14:textId="77777777" w:rsidR="00E4343C" w:rsidRPr="00E4343C" w:rsidRDefault="00E4343C" w:rsidP="00484B6F">
            <w:pPr>
              <w:jc w:val="center"/>
              <w:rPr>
                <w:sz w:val="20"/>
                <w:szCs w:val="20"/>
                <w:lang w:val="en-US"/>
              </w:rPr>
            </w:pPr>
            <w:r w:rsidRPr="00E4343C">
              <w:rPr>
                <w:sz w:val="20"/>
                <w:szCs w:val="20"/>
                <w:lang w:val="en-US"/>
              </w:rPr>
              <w:t>1093</w:t>
            </w:r>
          </w:p>
        </w:tc>
      </w:tr>
      <w:tr w:rsidR="00E4343C" w:rsidRPr="00E4343C" w14:paraId="6658A19B" w14:textId="77777777" w:rsidTr="00E4343C">
        <w:trPr>
          <w:trHeight w:val="510"/>
        </w:trPr>
        <w:tc>
          <w:tcPr>
            <w:tcW w:w="471" w:type="dxa"/>
            <w:tcBorders>
              <w:top w:val="nil"/>
              <w:left w:val="single" w:sz="4" w:space="0" w:color="auto"/>
              <w:bottom w:val="single" w:sz="4" w:space="0" w:color="auto"/>
              <w:right w:val="single" w:sz="4" w:space="0" w:color="auto"/>
            </w:tcBorders>
            <w:shd w:val="clear" w:color="auto" w:fill="auto"/>
            <w:noWrap/>
            <w:vAlign w:val="bottom"/>
            <w:hideMark/>
          </w:tcPr>
          <w:p w14:paraId="71E63854" w14:textId="77777777" w:rsidR="00E4343C" w:rsidRPr="00E4343C" w:rsidRDefault="00E4343C" w:rsidP="00484B6F">
            <w:pPr>
              <w:jc w:val="center"/>
              <w:rPr>
                <w:sz w:val="20"/>
                <w:szCs w:val="20"/>
                <w:lang w:val="en-US"/>
              </w:rPr>
            </w:pPr>
            <w:r w:rsidRPr="00E4343C">
              <w:rPr>
                <w:sz w:val="20"/>
                <w:szCs w:val="20"/>
                <w:lang w:val="en-US"/>
              </w:rPr>
              <w:t>7</w:t>
            </w:r>
          </w:p>
        </w:tc>
        <w:tc>
          <w:tcPr>
            <w:tcW w:w="2052" w:type="dxa"/>
            <w:tcBorders>
              <w:top w:val="nil"/>
              <w:left w:val="nil"/>
              <w:bottom w:val="single" w:sz="4" w:space="0" w:color="auto"/>
              <w:right w:val="single" w:sz="4" w:space="0" w:color="auto"/>
            </w:tcBorders>
            <w:shd w:val="clear" w:color="auto" w:fill="auto"/>
            <w:vAlign w:val="center"/>
            <w:hideMark/>
          </w:tcPr>
          <w:p w14:paraId="280BF1DE" w14:textId="77777777" w:rsidR="00E4343C" w:rsidRPr="00E4343C" w:rsidRDefault="00E4343C" w:rsidP="00484B6F">
            <w:pPr>
              <w:rPr>
                <w:sz w:val="20"/>
                <w:szCs w:val="20"/>
                <w:lang w:val="en-US"/>
              </w:rPr>
            </w:pPr>
            <w:proofErr w:type="spellStart"/>
            <w:r w:rsidRPr="00E4343C">
              <w:rPr>
                <w:sz w:val="20"/>
                <w:szCs w:val="20"/>
                <w:lang w:val="en-US"/>
              </w:rPr>
              <w:t>Vecākais</w:t>
            </w:r>
            <w:proofErr w:type="spellEnd"/>
            <w:r w:rsidRPr="00E4343C">
              <w:rPr>
                <w:sz w:val="20"/>
                <w:szCs w:val="20"/>
                <w:lang w:val="en-US"/>
              </w:rPr>
              <w:t xml:space="preserve"> </w:t>
            </w:r>
            <w:proofErr w:type="spellStart"/>
            <w:r w:rsidRPr="00E4343C">
              <w:rPr>
                <w:sz w:val="20"/>
                <w:szCs w:val="20"/>
                <w:lang w:val="en-US"/>
              </w:rPr>
              <w:t>sabiedrisko</w:t>
            </w:r>
            <w:proofErr w:type="spellEnd"/>
            <w:r w:rsidRPr="00E4343C">
              <w:rPr>
                <w:sz w:val="20"/>
                <w:szCs w:val="20"/>
                <w:lang w:val="en-US"/>
              </w:rPr>
              <w:t xml:space="preserve"> </w:t>
            </w:r>
            <w:proofErr w:type="spellStart"/>
            <w:r w:rsidRPr="00E4343C">
              <w:rPr>
                <w:sz w:val="20"/>
                <w:szCs w:val="20"/>
                <w:lang w:val="en-US"/>
              </w:rPr>
              <w:t>attiecību</w:t>
            </w:r>
            <w:proofErr w:type="spellEnd"/>
            <w:r w:rsidRPr="00E4343C">
              <w:rPr>
                <w:sz w:val="20"/>
                <w:szCs w:val="20"/>
                <w:lang w:val="en-US"/>
              </w:rPr>
              <w:t xml:space="preserve"> </w:t>
            </w:r>
            <w:proofErr w:type="spellStart"/>
            <w:r w:rsidRPr="00E4343C">
              <w:rPr>
                <w:sz w:val="20"/>
                <w:szCs w:val="20"/>
                <w:lang w:val="en-US"/>
              </w:rPr>
              <w:t>speciālists</w:t>
            </w:r>
            <w:proofErr w:type="spellEnd"/>
          </w:p>
        </w:tc>
        <w:tc>
          <w:tcPr>
            <w:tcW w:w="976" w:type="dxa"/>
            <w:tcBorders>
              <w:top w:val="nil"/>
              <w:left w:val="nil"/>
              <w:bottom w:val="single" w:sz="4" w:space="0" w:color="auto"/>
              <w:right w:val="single" w:sz="4" w:space="0" w:color="auto"/>
            </w:tcBorders>
            <w:shd w:val="clear" w:color="auto" w:fill="auto"/>
            <w:noWrap/>
            <w:vAlign w:val="center"/>
            <w:hideMark/>
          </w:tcPr>
          <w:p w14:paraId="6D4A9528" w14:textId="77777777" w:rsidR="00E4343C" w:rsidRPr="00E4343C" w:rsidRDefault="00E4343C" w:rsidP="00484B6F">
            <w:pPr>
              <w:jc w:val="center"/>
              <w:rPr>
                <w:sz w:val="20"/>
                <w:szCs w:val="20"/>
                <w:lang w:val="en-US"/>
              </w:rPr>
            </w:pPr>
            <w:r w:rsidRPr="00E4343C">
              <w:rPr>
                <w:sz w:val="20"/>
                <w:szCs w:val="20"/>
                <w:lang w:val="en-US"/>
              </w:rPr>
              <w:t>1222 04</w:t>
            </w:r>
          </w:p>
        </w:tc>
        <w:tc>
          <w:tcPr>
            <w:tcW w:w="887" w:type="dxa"/>
            <w:tcBorders>
              <w:top w:val="nil"/>
              <w:left w:val="nil"/>
              <w:bottom w:val="single" w:sz="4" w:space="0" w:color="auto"/>
              <w:right w:val="single" w:sz="4" w:space="0" w:color="auto"/>
            </w:tcBorders>
            <w:shd w:val="clear" w:color="auto" w:fill="auto"/>
            <w:vAlign w:val="bottom"/>
            <w:hideMark/>
          </w:tcPr>
          <w:p w14:paraId="6149129F" w14:textId="77777777" w:rsidR="00E4343C" w:rsidRPr="00E4343C" w:rsidRDefault="00E4343C" w:rsidP="00484B6F">
            <w:pPr>
              <w:jc w:val="center"/>
              <w:rPr>
                <w:sz w:val="20"/>
                <w:szCs w:val="20"/>
                <w:lang w:val="en-US"/>
              </w:rPr>
            </w:pPr>
            <w:r w:rsidRPr="00E4343C">
              <w:rPr>
                <w:sz w:val="20"/>
                <w:szCs w:val="20"/>
                <w:lang w:val="en-US"/>
              </w:rPr>
              <w:t>1</w:t>
            </w:r>
          </w:p>
        </w:tc>
        <w:tc>
          <w:tcPr>
            <w:tcW w:w="2908" w:type="dxa"/>
            <w:tcBorders>
              <w:top w:val="nil"/>
              <w:left w:val="nil"/>
              <w:bottom w:val="single" w:sz="4" w:space="0" w:color="auto"/>
              <w:right w:val="single" w:sz="4" w:space="0" w:color="auto"/>
            </w:tcBorders>
            <w:shd w:val="clear" w:color="auto" w:fill="auto"/>
            <w:noWrap/>
            <w:vAlign w:val="center"/>
            <w:hideMark/>
          </w:tcPr>
          <w:p w14:paraId="4B5C379A" w14:textId="77777777" w:rsidR="00E4343C" w:rsidRPr="00E4343C" w:rsidRDefault="00E4343C" w:rsidP="00484B6F">
            <w:pPr>
              <w:rPr>
                <w:sz w:val="20"/>
                <w:szCs w:val="20"/>
                <w:lang w:val="en-US"/>
              </w:rPr>
            </w:pPr>
            <w:r w:rsidRPr="00E4343C">
              <w:rPr>
                <w:sz w:val="20"/>
                <w:szCs w:val="20"/>
                <w:lang w:val="en-US"/>
              </w:rPr>
              <w:t xml:space="preserve">24. </w:t>
            </w:r>
            <w:proofErr w:type="spellStart"/>
            <w:r w:rsidRPr="00E4343C">
              <w:rPr>
                <w:sz w:val="20"/>
                <w:szCs w:val="20"/>
                <w:lang w:val="en-US"/>
              </w:rPr>
              <w:t>Komunikācija</w:t>
            </w:r>
            <w:proofErr w:type="spellEnd"/>
            <w:r w:rsidRPr="00E4343C">
              <w:rPr>
                <w:sz w:val="20"/>
                <w:szCs w:val="20"/>
                <w:lang w:val="en-US"/>
              </w:rPr>
              <w:t xml:space="preserve"> un </w:t>
            </w:r>
            <w:proofErr w:type="spellStart"/>
            <w:r w:rsidRPr="00E4343C">
              <w:rPr>
                <w:sz w:val="20"/>
                <w:szCs w:val="20"/>
                <w:lang w:val="en-US"/>
              </w:rPr>
              <w:t>sabiedriskās</w:t>
            </w:r>
            <w:proofErr w:type="spellEnd"/>
            <w:r w:rsidRPr="00E4343C">
              <w:rPr>
                <w:sz w:val="20"/>
                <w:szCs w:val="20"/>
                <w:lang w:val="en-US"/>
              </w:rPr>
              <w:t xml:space="preserve"> </w:t>
            </w:r>
            <w:proofErr w:type="spellStart"/>
            <w:r w:rsidRPr="00E4343C">
              <w:rPr>
                <w:sz w:val="20"/>
                <w:szCs w:val="20"/>
                <w:lang w:val="en-US"/>
              </w:rPr>
              <w:t>attiecības</w:t>
            </w:r>
            <w:proofErr w:type="spellEnd"/>
          </w:p>
        </w:tc>
        <w:tc>
          <w:tcPr>
            <w:tcW w:w="1086" w:type="dxa"/>
            <w:tcBorders>
              <w:top w:val="nil"/>
              <w:left w:val="nil"/>
              <w:bottom w:val="single" w:sz="4" w:space="0" w:color="auto"/>
              <w:right w:val="single" w:sz="4" w:space="0" w:color="auto"/>
            </w:tcBorders>
            <w:shd w:val="clear" w:color="auto" w:fill="auto"/>
            <w:noWrap/>
            <w:vAlign w:val="center"/>
            <w:hideMark/>
          </w:tcPr>
          <w:p w14:paraId="2BCDE09E" w14:textId="77777777" w:rsidR="00E4343C" w:rsidRPr="00E4343C" w:rsidRDefault="00E4343C" w:rsidP="00484B6F">
            <w:pPr>
              <w:jc w:val="center"/>
              <w:rPr>
                <w:sz w:val="20"/>
                <w:szCs w:val="20"/>
                <w:lang w:val="en-US"/>
              </w:rPr>
            </w:pPr>
            <w:r w:rsidRPr="00E4343C">
              <w:rPr>
                <w:sz w:val="20"/>
                <w:szCs w:val="20"/>
                <w:lang w:val="en-US"/>
              </w:rPr>
              <w:t xml:space="preserve">II, (9) </w:t>
            </w:r>
          </w:p>
        </w:tc>
        <w:tc>
          <w:tcPr>
            <w:tcW w:w="1808" w:type="dxa"/>
            <w:tcBorders>
              <w:top w:val="nil"/>
              <w:left w:val="nil"/>
              <w:bottom w:val="single" w:sz="4" w:space="0" w:color="auto"/>
              <w:right w:val="single" w:sz="4" w:space="0" w:color="auto"/>
            </w:tcBorders>
            <w:shd w:val="clear" w:color="auto" w:fill="auto"/>
            <w:noWrap/>
            <w:vAlign w:val="center"/>
            <w:hideMark/>
          </w:tcPr>
          <w:p w14:paraId="142EE6CA" w14:textId="77777777" w:rsidR="00E4343C" w:rsidRPr="00E4343C" w:rsidRDefault="00E4343C" w:rsidP="00484B6F">
            <w:pPr>
              <w:jc w:val="center"/>
              <w:rPr>
                <w:sz w:val="20"/>
                <w:szCs w:val="20"/>
                <w:lang w:val="en-US"/>
              </w:rPr>
            </w:pPr>
            <w:r w:rsidRPr="00E4343C">
              <w:rPr>
                <w:sz w:val="20"/>
                <w:szCs w:val="20"/>
                <w:lang w:val="en-US"/>
              </w:rPr>
              <w:t>1190</w:t>
            </w:r>
          </w:p>
        </w:tc>
      </w:tr>
      <w:tr w:rsidR="00E4343C" w:rsidRPr="00E4343C" w14:paraId="7C9F7A2E" w14:textId="77777777" w:rsidTr="00E4343C">
        <w:trPr>
          <w:trHeight w:val="765"/>
        </w:trPr>
        <w:tc>
          <w:tcPr>
            <w:tcW w:w="471" w:type="dxa"/>
            <w:tcBorders>
              <w:top w:val="nil"/>
              <w:left w:val="single" w:sz="4" w:space="0" w:color="auto"/>
              <w:bottom w:val="single" w:sz="4" w:space="0" w:color="auto"/>
              <w:right w:val="single" w:sz="4" w:space="0" w:color="auto"/>
            </w:tcBorders>
            <w:shd w:val="clear" w:color="auto" w:fill="auto"/>
            <w:noWrap/>
            <w:vAlign w:val="bottom"/>
            <w:hideMark/>
          </w:tcPr>
          <w:p w14:paraId="713CA96C" w14:textId="77777777" w:rsidR="00E4343C" w:rsidRPr="00E4343C" w:rsidRDefault="00E4343C" w:rsidP="00484B6F">
            <w:pPr>
              <w:jc w:val="center"/>
              <w:rPr>
                <w:sz w:val="20"/>
                <w:szCs w:val="20"/>
                <w:lang w:val="en-US"/>
              </w:rPr>
            </w:pPr>
            <w:r w:rsidRPr="00E4343C">
              <w:rPr>
                <w:sz w:val="20"/>
                <w:szCs w:val="20"/>
                <w:lang w:val="en-US"/>
              </w:rPr>
              <w:t>8</w:t>
            </w:r>
          </w:p>
        </w:tc>
        <w:tc>
          <w:tcPr>
            <w:tcW w:w="2052" w:type="dxa"/>
            <w:tcBorders>
              <w:top w:val="nil"/>
              <w:left w:val="nil"/>
              <w:bottom w:val="single" w:sz="4" w:space="0" w:color="auto"/>
              <w:right w:val="single" w:sz="4" w:space="0" w:color="auto"/>
            </w:tcBorders>
            <w:shd w:val="clear" w:color="auto" w:fill="auto"/>
            <w:vAlign w:val="center"/>
            <w:hideMark/>
          </w:tcPr>
          <w:p w14:paraId="3F3C8693" w14:textId="77777777" w:rsidR="00E4343C" w:rsidRPr="00E4343C" w:rsidRDefault="00E4343C" w:rsidP="00484B6F">
            <w:pPr>
              <w:jc w:val="both"/>
              <w:rPr>
                <w:sz w:val="20"/>
                <w:szCs w:val="20"/>
                <w:lang w:val="en-US"/>
              </w:rPr>
            </w:pPr>
            <w:r w:rsidRPr="00E4343C">
              <w:rPr>
                <w:sz w:val="20"/>
                <w:szCs w:val="20"/>
                <w:lang w:val="en-US"/>
              </w:rPr>
              <w:t>Jurists</w:t>
            </w:r>
          </w:p>
        </w:tc>
        <w:tc>
          <w:tcPr>
            <w:tcW w:w="976" w:type="dxa"/>
            <w:tcBorders>
              <w:top w:val="nil"/>
              <w:left w:val="nil"/>
              <w:bottom w:val="single" w:sz="4" w:space="0" w:color="auto"/>
              <w:right w:val="single" w:sz="4" w:space="0" w:color="auto"/>
            </w:tcBorders>
            <w:shd w:val="clear" w:color="auto" w:fill="auto"/>
            <w:vAlign w:val="center"/>
            <w:hideMark/>
          </w:tcPr>
          <w:p w14:paraId="10039670" w14:textId="77777777" w:rsidR="00E4343C" w:rsidRPr="00E4343C" w:rsidRDefault="00E4343C" w:rsidP="00484B6F">
            <w:pPr>
              <w:jc w:val="center"/>
              <w:rPr>
                <w:sz w:val="20"/>
                <w:szCs w:val="20"/>
                <w:lang w:val="en-US"/>
              </w:rPr>
            </w:pPr>
            <w:r w:rsidRPr="00E4343C">
              <w:rPr>
                <w:sz w:val="20"/>
                <w:szCs w:val="20"/>
                <w:lang w:val="en-US"/>
              </w:rPr>
              <w:t>2611 01</w:t>
            </w:r>
          </w:p>
        </w:tc>
        <w:tc>
          <w:tcPr>
            <w:tcW w:w="887" w:type="dxa"/>
            <w:tcBorders>
              <w:top w:val="nil"/>
              <w:left w:val="nil"/>
              <w:bottom w:val="single" w:sz="4" w:space="0" w:color="auto"/>
              <w:right w:val="single" w:sz="4" w:space="0" w:color="auto"/>
            </w:tcBorders>
            <w:shd w:val="clear" w:color="auto" w:fill="auto"/>
            <w:vAlign w:val="center"/>
            <w:hideMark/>
          </w:tcPr>
          <w:p w14:paraId="74AF02C7" w14:textId="77777777" w:rsidR="00E4343C" w:rsidRPr="00E4343C" w:rsidRDefault="00E4343C" w:rsidP="00484B6F">
            <w:pPr>
              <w:jc w:val="center"/>
              <w:rPr>
                <w:sz w:val="20"/>
                <w:szCs w:val="20"/>
                <w:lang w:val="en-US"/>
              </w:rPr>
            </w:pPr>
            <w:r w:rsidRPr="00E4343C">
              <w:rPr>
                <w:sz w:val="20"/>
                <w:szCs w:val="20"/>
                <w:lang w:val="en-US"/>
              </w:rPr>
              <w:t>1</w:t>
            </w:r>
          </w:p>
        </w:tc>
        <w:tc>
          <w:tcPr>
            <w:tcW w:w="2908" w:type="dxa"/>
            <w:tcBorders>
              <w:top w:val="nil"/>
              <w:left w:val="nil"/>
              <w:bottom w:val="single" w:sz="4" w:space="0" w:color="auto"/>
              <w:right w:val="single" w:sz="4" w:space="0" w:color="auto"/>
            </w:tcBorders>
            <w:shd w:val="clear" w:color="auto" w:fill="auto"/>
            <w:vAlign w:val="center"/>
            <w:hideMark/>
          </w:tcPr>
          <w:p w14:paraId="790A800E" w14:textId="77777777" w:rsidR="00E4343C" w:rsidRPr="00E4343C" w:rsidRDefault="00E4343C" w:rsidP="00484B6F">
            <w:pPr>
              <w:rPr>
                <w:sz w:val="20"/>
                <w:szCs w:val="20"/>
                <w:lang w:val="en-US"/>
              </w:rPr>
            </w:pPr>
            <w:r w:rsidRPr="00E4343C">
              <w:rPr>
                <w:sz w:val="20"/>
                <w:szCs w:val="20"/>
                <w:lang w:val="en-US"/>
              </w:rPr>
              <w:t xml:space="preserve">21. </w:t>
            </w:r>
            <w:proofErr w:type="spellStart"/>
            <w:r w:rsidRPr="00E4343C">
              <w:rPr>
                <w:sz w:val="20"/>
                <w:szCs w:val="20"/>
                <w:lang w:val="en-US"/>
              </w:rPr>
              <w:t>Juridiskā</w:t>
            </w:r>
            <w:proofErr w:type="spellEnd"/>
            <w:r w:rsidRPr="00E4343C">
              <w:rPr>
                <w:sz w:val="20"/>
                <w:szCs w:val="20"/>
                <w:lang w:val="en-US"/>
              </w:rPr>
              <w:t xml:space="preserve"> </w:t>
            </w:r>
            <w:proofErr w:type="spellStart"/>
            <w:r w:rsidRPr="00E4343C">
              <w:rPr>
                <w:sz w:val="20"/>
                <w:szCs w:val="20"/>
                <w:lang w:val="en-US"/>
              </w:rPr>
              <w:t>analīze</w:t>
            </w:r>
            <w:proofErr w:type="spellEnd"/>
            <w:r w:rsidRPr="00E4343C">
              <w:rPr>
                <w:sz w:val="20"/>
                <w:szCs w:val="20"/>
                <w:lang w:val="en-US"/>
              </w:rPr>
              <w:t xml:space="preserve">, </w:t>
            </w:r>
            <w:proofErr w:type="spellStart"/>
            <w:r w:rsidRPr="00E4343C">
              <w:rPr>
                <w:sz w:val="20"/>
                <w:szCs w:val="20"/>
                <w:lang w:val="en-US"/>
              </w:rPr>
              <w:t>izpildes</w:t>
            </w:r>
            <w:proofErr w:type="spellEnd"/>
            <w:r w:rsidRPr="00E4343C">
              <w:rPr>
                <w:sz w:val="20"/>
                <w:szCs w:val="20"/>
                <w:lang w:val="en-US"/>
              </w:rPr>
              <w:t xml:space="preserve"> </w:t>
            </w:r>
            <w:proofErr w:type="spellStart"/>
            <w:r w:rsidRPr="00E4343C">
              <w:rPr>
                <w:sz w:val="20"/>
                <w:szCs w:val="20"/>
                <w:lang w:val="en-US"/>
              </w:rPr>
              <w:t>kontrole</w:t>
            </w:r>
            <w:proofErr w:type="spellEnd"/>
            <w:r w:rsidRPr="00E4343C">
              <w:rPr>
                <w:sz w:val="20"/>
                <w:szCs w:val="20"/>
                <w:lang w:val="en-US"/>
              </w:rPr>
              <w:t xml:space="preserve"> un </w:t>
            </w:r>
            <w:proofErr w:type="spellStart"/>
            <w:r w:rsidRPr="00E4343C">
              <w:rPr>
                <w:sz w:val="20"/>
                <w:szCs w:val="20"/>
                <w:lang w:val="en-US"/>
              </w:rPr>
              <w:t>pakalpojumi</w:t>
            </w:r>
            <w:proofErr w:type="spellEnd"/>
          </w:p>
        </w:tc>
        <w:tc>
          <w:tcPr>
            <w:tcW w:w="1086" w:type="dxa"/>
            <w:tcBorders>
              <w:top w:val="nil"/>
              <w:left w:val="nil"/>
              <w:bottom w:val="single" w:sz="4" w:space="0" w:color="auto"/>
              <w:right w:val="single" w:sz="4" w:space="0" w:color="auto"/>
            </w:tcBorders>
            <w:shd w:val="clear" w:color="auto" w:fill="auto"/>
            <w:vAlign w:val="center"/>
            <w:hideMark/>
          </w:tcPr>
          <w:p w14:paraId="22DF8B5B" w14:textId="77777777" w:rsidR="00E4343C" w:rsidRPr="00E4343C" w:rsidRDefault="00E4343C" w:rsidP="00484B6F">
            <w:pPr>
              <w:jc w:val="center"/>
              <w:rPr>
                <w:sz w:val="20"/>
                <w:szCs w:val="20"/>
                <w:lang w:val="en-US"/>
              </w:rPr>
            </w:pPr>
            <w:r w:rsidRPr="00E4343C">
              <w:rPr>
                <w:sz w:val="20"/>
                <w:szCs w:val="20"/>
                <w:lang w:val="en-US"/>
              </w:rPr>
              <w:t xml:space="preserve">IIIB, (10) </w:t>
            </w:r>
          </w:p>
        </w:tc>
        <w:tc>
          <w:tcPr>
            <w:tcW w:w="1808" w:type="dxa"/>
            <w:tcBorders>
              <w:top w:val="nil"/>
              <w:left w:val="nil"/>
              <w:bottom w:val="single" w:sz="4" w:space="0" w:color="auto"/>
              <w:right w:val="single" w:sz="4" w:space="0" w:color="auto"/>
            </w:tcBorders>
            <w:shd w:val="clear" w:color="auto" w:fill="auto"/>
            <w:noWrap/>
            <w:vAlign w:val="center"/>
            <w:hideMark/>
          </w:tcPr>
          <w:p w14:paraId="74F1D5AE" w14:textId="77777777" w:rsidR="00E4343C" w:rsidRPr="00E4343C" w:rsidRDefault="00E4343C" w:rsidP="00484B6F">
            <w:pPr>
              <w:jc w:val="center"/>
              <w:rPr>
                <w:sz w:val="20"/>
                <w:szCs w:val="20"/>
                <w:lang w:val="en-US"/>
              </w:rPr>
            </w:pPr>
            <w:r w:rsidRPr="00E4343C">
              <w:rPr>
                <w:sz w:val="20"/>
                <w:szCs w:val="20"/>
                <w:lang w:val="en-US"/>
              </w:rPr>
              <w:t>1287</w:t>
            </w:r>
          </w:p>
        </w:tc>
      </w:tr>
      <w:tr w:rsidR="00E4343C" w:rsidRPr="00E4343C" w14:paraId="6FA8709B" w14:textId="77777777" w:rsidTr="00E4343C">
        <w:trPr>
          <w:trHeight w:val="510"/>
        </w:trPr>
        <w:tc>
          <w:tcPr>
            <w:tcW w:w="471" w:type="dxa"/>
            <w:tcBorders>
              <w:top w:val="nil"/>
              <w:left w:val="single" w:sz="4" w:space="0" w:color="auto"/>
              <w:bottom w:val="single" w:sz="4" w:space="0" w:color="auto"/>
              <w:right w:val="single" w:sz="4" w:space="0" w:color="auto"/>
            </w:tcBorders>
            <w:shd w:val="clear" w:color="auto" w:fill="auto"/>
            <w:noWrap/>
            <w:vAlign w:val="bottom"/>
            <w:hideMark/>
          </w:tcPr>
          <w:p w14:paraId="0D1F2E3A" w14:textId="77777777" w:rsidR="00E4343C" w:rsidRPr="00E4343C" w:rsidRDefault="00E4343C" w:rsidP="00484B6F">
            <w:pPr>
              <w:jc w:val="center"/>
              <w:rPr>
                <w:sz w:val="20"/>
                <w:szCs w:val="20"/>
                <w:lang w:val="en-US"/>
              </w:rPr>
            </w:pPr>
            <w:r w:rsidRPr="00E4343C">
              <w:rPr>
                <w:sz w:val="20"/>
                <w:szCs w:val="20"/>
                <w:lang w:val="en-US"/>
              </w:rPr>
              <w:t>9</w:t>
            </w:r>
          </w:p>
        </w:tc>
        <w:tc>
          <w:tcPr>
            <w:tcW w:w="2052" w:type="dxa"/>
            <w:tcBorders>
              <w:top w:val="nil"/>
              <w:left w:val="nil"/>
              <w:bottom w:val="single" w:sz="4" w:space="0" w:color="auto"/>
              <w:right w:val="single" w:sz="4" w:space="0" w:color="auto"/>
            </w:tcBorders>
            <w:shd w:val="clear" w:color="auto" w:fill="auto"/>
            <w:vAlign w:val="center"/>
            <w:hideMark/>
          </w:tcPr>
          <w:p w14:paraId="003D0FC3" w14:textId="77777777" w:rsidR="00E4343C" w:rsidRPr="00E4343C" w:rsidRDefault="00E4343C" w:rsidP="00484B6F">
            <w:pPr>
              <w:jc w:val="both"/>
              <w:rPr>
                <w:sz w:val="20"/>
                <w:szCs w:val="20"/>
                <w:lang w:val="en-US"/>
              </w:rPr>
            </w:pPr>
            <w:r w:rsidRPr="00E4343C">
              <w:rPr>
                <w:sz w:val="20"/>
                <w:szCs w:val="20"/>
                <w:lang w:val="en-US"/>
              </w:rPr>
              <w:t>Elektriķis</w:t>
            </w:r>
            <w:r w:rsidRPr="00E4343C">
              <w:rPr>
                <w:sz w:val="20"/>
                <w:szCs w:val="20"/>
                <w:vertAlign w:val="superscript"/>
                <w:lang w:val="en-US"/>
              </w:rPr>
              <w:t>1</w:t>
            </w:r>
          </w:p>
        </w:tc>
        <w:tc>
          <w:tcPr>
            <w:tcW w:w="976" w:type="dxa"/>
            <w:tcBorders>
              <w:top w:val="nil"/>
              <w:left w:val="nil"/>
              <w:bottom w:val="single" w:sz="4" w:space="0" w:color="auto"/>
              <w:right w:val="single" w:sz="4" w:space="0" w:color="auto"/>
            </w:tcBorders>
            <w:shd w:val="clear" w:color="auto" w:fill="auto"/>
            <w:noWrap/>
            <w:vAlign w:val="center"/>
            <w:hideMark/>
          </w:tcPr>
          <w:p w14:paraId="41925128" w14:textId="77777777" w:rsidR="00E4343C" w:rsidRPr="00E4343C" w:rsidRDefault="00E4343C" w:rsidP="00484B6F">
            <w:pPr>
              <w:jc w:val="center"/>
              <w:rPr>
                <w:sz w:val="20"/>
                <w:szCs w:val="20"/>
                <w:lang w:val="en-US"/>
              </w:rPr>
            </w:pPr>
            <w:r w:rsidRPr="00E4343C">
              <w:rPr>
                <w:sz w:val="20"/>
                <w:szCs w:val="20"/>
                <w:lang w:val="en-US"/>
              </w:rPr>
              <w:t>7411 01</w:t>
            </w:r>
          </w:p>
        </w:tc>
        <w:tc>
          <w:tcPr>
            <w:tcW w:w="887" w:type="dxa"/>
            <w:tcBorders>
              <w:top w:val="nil"/>
              <w:left w:val="nil"/>
              <w:bottom w:val="single" w:sz="4" w:space="0" w:color="auto"/>
              <w:right w:val="single" w:sz="4" w:space="0" w:color="auto"/>
            </w:tcBorders>
            <w:shd w:val="clear" w:color="auto" w:fill="auto"/>
            <w:vAlign w:val="center"/>
            <w:hideMark/>
          </w:tcPr>
          <w:p w14:paraId="2540308B" w14:textId="77777777" w:rsidR="00E4343C" w:rsidRPr="00E4343C" w:rsidRDefault="00E4343C" w:rsidP="00484B6F">
            <w:pPr>
              <w:jc w:val="center"/>
              <w:rPr>
                <w:sz w:val="20"/>
                <w:szCs w:val="20"/>
                <w:lang w:val="en-US"/>
              </w:rPr>
            </w:pPr>
            <w:r w:rsidRPr="00E4343C">
              <w:rPr>
                <w:sz w:val="20"/>
                <w:szCs w:val="20"/>
                <w:lang w:val="en-US"/>
              </w:rPr>
              <w:t>1</w:t>
            </w:r>
          </w:p>
        </w:tc>
        <w:tc>
          <w:tcPr>
            <w:tcW w:w="2908" w:type="dxa"/>
            <w:tcBorders>
              <w:top w:val="nil"/>
              <w:left w:val="nil"/>
              <w:bottom w:val="single" w:sz="4" w:space="0" w:color="auto"/>
              <w:right w:val="single" w:sz="4" w:space="0" w:color="auto"/>
            </w:tcBorders>
            <w:shd w:val="clear" w:color="auto" w:fill="auto"/>
            <w:vAlign w:val="center"/>
            <w:hideMark/>
          </w:tcPr>
          <w:p w14:paraId="2A931186" w14:textId="77777777" w:rsidR="00E4343C" w:rsidRPr="00E4343C" w:rsidRDefault="00E4343C" w:rsidP="00484B6F">
            <w:pPr>
              <w:rPr>
                <w:sz w:val="20"/>
                <w:szCs w:val="20"/>
                <w:lang w:val="en-US"/>
              </w:rPr>
            </w:pPr>
            <w:r w:rsidRPr="00E4343C">
              <w:rPr>
                <w:sz w:val="20"/>
                <w:szCs w:val="20"/>
                <w:lang w:val="en-US"/>
              </w:rPr>
              <w:t xml:space="preserve">13. </w:t>
            </w:r>
            <w:proofErr w:type="spellStart"/>
            <w:r w:rsidRPr="00E4343C">
              <w:rPr>
                <w:sz w:val="20"/>
                <w:szCs w:val="20"/>
                <w:lang w:val="en-US"/>
              </w:rPr>
              <w:t>Fiziskais</w:t>
            </w:r>
            <w:proofErr w:type="spellEnd"/>
            <w:r w:rsidRPr="00E4343C">
              <w:rPr>
                <w:sz w:val="20"/>
                <w:szCs w:val="20"/>
                <w:lang w:val="en-US"/>
              </w:rPr>
              <w:t xml:space="preserve"> un </w:t>
            </w:r>
            <w:proofErr w:type="spellStart"/>
            <w:r w:rsidRPr="00E4343C">
              <w:rPr>
                <w:sz w:val="20"/>
                <w:szCs w:val="20"/>
                <w:lang w:val="en-US"/>
              </w:rPr>
              <w:t>kvalificētais</w:t>
            </w:r>
            <w:proofErr w:type="spellEnd"/>
            <w:r w:rsidRPr="00E4343C">
              <w:rPr>
                <w:sz w:val="20"/>
                <w:szCs w:val="20"/>
                <w:lang w:val="en-US"/>
              </w:rPr>
              <w:t xml:space="preserve"> </w:t>
            </w:r>
            <w:proofErr w:type="spellStart"/>
            <w:r w:rsidRPr="00E4343C">
              <w:rPr>
                <w:sz w:val="20"/>
                <w:szCs w:val="20"/>
                <w:lang w:val="en-US"/>
              </w:rPr>
              <w:t>darbs</w:t>
            </w:r>
            <w:proofErr w:type="spellEnd"/>
          </w:p>
        </w:tc>
        <w:tc>
          <w:tcPr>
            <w:tcW w:w="1086" w:type="dxa"/>
            <w:tcBorders>
              <w:top w:val="nil"/>
              <w:left w:val="nil"/>
              <w:bottom w:val="single" w:sz="4" w:space="0" w:color="auto"/>
              <w:right w:val="single" w:sz="4" w:space="0" w:color="auto"/>
            </w:tcBorders>
            <w:shd w:val="clear" w:color="auto" w:fill="auto"/>
            <w:vAlign w:val="center"/>
            <w:hideMark/>
          </w:tcPr>
          <w:p w14:paraId="67141107" w14:textId="77777777" w:rsidR="00E4343C" w:rsidRPr="00E4343C" w:rsidRDefault="00E4343C" w:rsidP="00484B6F">
            <w:pPr>
              <w:jc w:val="center"/>
              <w:rPr>
                <w:sz w:val="20"/>
                <w:szCs w:val="20"/>
                <w:lang w:val="en-US"/>
              </w:rPr>
            </w:pPr>
            <w:r w:rsidRPr="00E4343C">
              <w:rPr>
                <w:sz w:val="20"/>
                <w:szCs w:val="20"/>
                <w:lang w:val="en-US"/>
              </w:rPr>
              <w:t>III, (4)</w:t>
            </w:r>
          </w:p>
        </w:tc>
        <w:tc>
          <w:tcPr>
            <w:tcW w:w="1808" w:type="dxa"/>
            <w:tcBorders>
              <w:top w:val="nil"/>
              <w:left w:val="nil"/>
              <w:bottom w:val="single" w:sz="4" w:space="0" w:color="auto"/>
              <w:right w:val="single" w:sz="4" w:space="0" w:color="auto"/>
            </w:tcBorders>
            <w:shd w:val="clear" w:color="auto" w:fill="auto"/>
            <w:vAlign w:val="center"/>
            <w:hideMark/>
          </w:tcPr>
          <w:p w14:paraId="07DE2119" w14:textId="77777777" w:rsidR="00E4343C" w:rsidRPr="00E4343C" w:rsidRDefault="00E4343C" w:rsidP="00484B6F">
            <w:pPr>
              <w:jc w:val="center"/>
              <w:rPr>
                <w:sz w:val="20"/>
                <w:szCs w:val="20"/>
                <w:lang w:val="en-US"/>
              </w:rPr>
            </w:pPr>
            <w:r w:rsidRPr="00E4343C">
              <w:rPr>
                <w:sz w:val="20"/>
                <w:szCs w:val="20"/>
                <w:lang w:val="en-US"/>
              </w:rPr>
              <w:t>705</w:t>
            </w:r>
          </w:p>
        </w:tc>
      </w:tr>
      <w:tr w:rsidR="00E4343C" w:rsidRPr="00E4343C" w14:paraId="373176BB" w14:textId="77777777" w:rsidTr="00E4343C">
        <w:trPr>
          <w:trHeight w:val="510"/>
        </w:trPr>
        <w:tc>
          <w:tcPr>
            <w:tcW w:w="471" w:type="dxa"/>
            <w:tcBorders>
              <w:top w:val="nil"/>
              <w:left w:val="single" w:sz="4" w:space="0" w:color="auto"/>
              <w:bottom w:val="single" w:sz="4" w:space="0" w:color="auto"/>
              <w:right w:val="single" w:sz="4" w:space="0" w:color="auto"/>
            </w:tcBorders>
            <w:shd w:val="clear" w:color="auto" w:fill="auto"/>
            <w:noWrap/>
            <w:vAlign w:val="bottom"/>
            <w:hideMark/>
          </w:tcPr>
          <w:p w14:paraId="2BF4D0D0" w14:textId="77777777" w:rsidR="00E4343C" w:rsidRPr="00E4343C" w:rsidRDefault="00E4343C" w:rsidP="00484B6F">
            <w:pPr>
              <w:jc w:val="center"/>
              <w:rPr>
                <w:sz w:val="20"/>
                <w:szCs w:val="20"/>
                <w:lang w:val="en-US"/>
              </w:rPr>
            </w:pPr>
            <w:r w:rsidRPr="00E4343C">
              <w:rPr>
                <w:sz w:val="20"/>
                <w:szCs w:val="20"/>
                <w:lang w:val="en-US"/>
              </w:rPr>
              <w:t>10</w:t>
            </w:r>
          </w:p>
        </w:tc>
        <w:tc>
          <w:tcPr>
            <w:tcW w:w="2052" w:type="dxa"/>
            <w:tcBorders>
              <w:top w:val="nil"/>
              <w:left w:val="nil"/>
              <w:bottom w:val="single" w:sz="4" w:space="0" w:color="auto"/>
              <w:right w:val="single" w:sz="4" w:space="0" w:color="auto"/>
            </w:tcBorders>
            <w:shd w:val="clear" w:color="auto" w:fill="auto"/>
            <w:vAlign w:val="center"/>
            <w:hideMark/>
          </w:tcPr>
          <w:p w14:paraId="69FB819E" w14:textId="77777777" w:rsidR="00E4343C" w:rsidRPr="00E4343C" w:rsidRDefault="00E4343C" w:rsidP="00484B6F">
            <w:pPr>
              <w:rPr>
                <w:sz w:val="20"/>
                <w:szCs w:val="20"/>
                <w:lang w:val="en-US"/>
              </w:rPr>
            </w:pPr>
            <w:proofErr w:type="spellStart"/>
            <w:r w:rsidRPr="00E4343C">
              <w:rPr>
                <w:sz w:val="20"/>
                <w:szCs w:val="20"/>
                <w:lang w:val="en-US"/>
              </w:rPr>
              <w:t>Autobusa</w:t>
            </w:r>
            <w:proofErr w:type="spellEnd"/>
            <w:r w:rsidRPr="00E4343C">
              <w:rPr>
                <w:sz w:val="20"/>
                <w:szCs w:val="20"/>
                <w:lang w:val="en-US"/>
              </w:rPr>
              <w:t xml:space="preserve"> </w:t>
            </w:r>
            <w:proofErr w:type="spellStart"/>
            <w:r w:rsidRPr="00E4343C">
              <w:rPr>
                <w:sz w:val="20"/>
                <w:szCs w:val="20"/>
                <w:lang w:val="en-US"/>
              </w:rPr>
              <w:t>vadītājs</w:t>
            </w:r>
            <w:proofErr w:type="spellEnd"/>
          </w:p>
        </w:tc>
        <w:tc>
          <w:tcPr>
            <w:tcW w:w="976" w:type="dxa"/>
            <w:tcBorders>
              <w:top w:val="nil"/>
              <w:left w:val="nil"/>
              <w:bottom w:val="single" w:sz="4" w:space="0" w:color="auto"/>
              <w:right w:val="single" w:sz="4" w:space="0" w:color="auto"/>
            </w:tcBorders>
            <w:shd w:val="clear" w:color="auto" w:fill="auto"/>
            <w:noWrap/>
            <w:vAlign w:val="bottom"/>
            <w:hideMark/>
          </w:tcPr>
          <w:p w14:paraId="70A8843B" w14:textId="77777777" w:rsidR="00E4343C" w:rsidRPr="00E4343C" w:rsidRDefault="00E4343C" w:rsidP="00484B6F">
            <w:pPr>
              <w:jc w:val="center"/>
              <w:rPr>
                <w:sz w:val="20"/>
                <w:szCs w:val="20"/>
                <w:lang w:val="en-US"/>
              </w:rPr>
            </w:pPr>
            <w:r w:rsidRPr="00E4343C">
              <w:rPr>
                <w:sz w:val="20"/>
                <w:szCs w:val="20"/>
                <w:lang w:val="en-US"/>
              </w:rPr>
              <w:t xml:space="preserve">8331 01 </w:t>
            </w:r>
          </w:p>
        </w:tc>
        <w:tc>
          <w:tcPr>
            <w:tcW w:w="887" w:type="dxa"/>
            <w:tcBorders>
              <w:top w:val="nil"/>
              <w:left w:val="nil"/>
              <w:bottom w:val="single" w:sz="4" w:space="0" w:color="auto"/>
              <w:right w:val="single" w:sz="4" w:space="0" w:color="auto"/>
            </w:tcBorders>
            <w:shd w:val="clear" w:color="auto" w:fill="auto"/>
            <w:vAlign w:val="bottom"/>
            <w:hideMark/>
          </w:tcPr>
          <w:p w14:paraId="0BE5B29D" w14:textId="77777777" w:rsidR="00E4343C" w:rsidRPr="00E4343C" w:rsidRDefault="00E4343C" w:rsidP="00484B6F">
            <w:pPr>
              <w:jc w:val="center"/>
              <w:rPr>
                <w:sz w:val="20"/>
                <w:szCs w:val="20"/>
                <w:lang w:val="en-US"/>
              </w:rPr>
            </w:pPr>
            <w:r w:rsidRPr="00E4343C">
              <w:rPr>
                <w:sz w:val="20"/>
                <w:szCs w:val="20"/>
                <w:lang w:val="en-US"/>
              </w:rPr>
              <w:t>5</w:t>
            </w:r>
          </w:p>
        </w:tc>
        <w:tc>
          <w:tcPr>
            <w:tcW w:w="2908" w:type="dxa"/>
            <w:tcBorders>
              <w:top w:val="nil"/>
              <w:left w:val="nil"/>
              <w:bottom w:val="single" w:sz="4" w:space="0" w:color="auto"/>
              <w:right w:val="single" w:sz="4" w:space="0" w:color="auto"/>
            </w:tcBorders>
            <w:shd w:val="clear" w:color="auto" w:fill="auto"/>
            <w:vAlign w:val="center"/>
            <w:hideMark/>
          </w:tcPr>
          <w:p w14:paraId="0601E929" w14:textId="77777777" w:rsidR="00E4343C" w:rsidRPr="00E4343C" w:rsidRDefault="00E4343C" w:rsidP="00484B6F">
            <w:pPr>
              <w:rPr>
                <w:sz w:val="20"/>
                <w:szCs w:val="20"/>
                <w:lang w:val="en-US"/>
              </w:rPr>
            </w:pPr>
            <w:r w:rsidRPr="00E4343C">
              <w:rPr>
                <w:sz w:val="20"/>
                <w:szCs w:val="20"/>
                <w:lang w:val="en-US"/>
              </w:rPr>
              <w:t xml:space="preserve">41. </w:t>
            </w:r>
            <w:proofErr w:type="spellStart"/>
            <w:r w:rsidRPr="00E4343C">
              <w:rPr>
                <w:sz w:val="20"/>
                <w:szCs w:val="20"/>
                <w:lang w:val="en-US"/>
              </w:rPr>
              <w:t>Transportlīdzekļa</w:t>
            </w:r>
            <w:proofErr w:type="spellEnd"/>
            <w:r w:rsidRPr="00E4343C">
              <w:rPr>
                <w:sz w:val="20"/>
                <w:szCs w:val="20"/>
                <w:lang w:val="en-US"/>
              </w:rPr>
              <w:t xml:space="preserve"> </w:t>
            </w:r>
            <w:proofErr w:type="spellStart"/>
            <w:r w:rsidRPr="00E4343C">
              <w:rPr>
                <w:sz w:val="20"/>
                <w:szCs w:val="20"/>
                <w:lang w:val="en-US"/>
              </w:rPr>
              <w:t>vadīšana</w:t>
            </w:r>
            <w:proofErr w:type="spellEnd"/>
          </w:p>
        </w:tc>
        <w:tc>
          <w:tcPr>
            <w:tcW w:w="1086" w:type="dxa"/>
            <w:tcBorders>
              <w:top w:val="nil"/>
              <w:left w:val="nil"/>
              <w:bottom w:val="single" w:sz="4" w:space="0" w:color="auto"/>
              <w:right w:val="single" w:sz="4" w:space="0" w:color="auto"/>
            </w:tcBorders>
            <w:shd w:val="clear" w:color="auto" w:fill="auto"/>
            <w:vAlign w:val="bottom"/>
            <w:hideMark/>
          </w:tcPr>
          <w:p w14:paraId="125A7F3F" w14:textId="77777777" w:rsidR="00E4343C" w:rsidRPr="00E4343C" w:rsidRDefault="00E4343C" w:rsidP="00484B6F">
            <w:pPr>
              <w:jc w:val="center"/>
              <w:rPr>
                <w:sz w:val="20"/>
                <w:szCs w:val="20"/>
                <w:lang w:val="en-US"/>
              </w:rPr>
            </w:pPr>
            <w:r w:rsidRPr="00E4343C">
              <w:rPr>
                <w:sz w:val="20"/>
                <w:szCs w:val="20"/>
                <w:lang w:val="en-US"/>
              </w:rPr>
              <w:t>III, (7)</w:t>
            </w:r>
          </w:p>
        </w:tc>
        <w:tc>
          <w:tcPr>
            <w:tcW w:w="1808" w:type="dxa"/>
            <w:tcBorders>
              <w:top w:val="nil"/>
              <w:left w:val="nil"/>
              <w:bottom w:val="single" w:sz="4" w:space="0" w:color="auto"/>
              <w:right w:val="single" w:sz="4" w:space="0" w:color="auto"/>
            </w:tcBorders>
            <w:shd w:val="clear" w:color="auto" w:fill="auto"/>
            <w:noWrap/>
            <w:vAlign w:val="center"/>
            <w:hideMark/>
          </w:tcPr>
          <w:p w14:paraId="34D053F4" w14:textId="77777777" w:rsidR="00E4343C" w:rsidRPr="00E4343C" w:rsidRDefault="00E4343C" w:rsidP="00484B6F">
            <w:pPr>
              <w:jc w:val="center"/>
              <w:rPr>
                <w:sz w:val="20"/>
                <w:szCs w:val="20"/>
                <w:lang w:val="en-US"/>
              </w:rPr>
            </w:pPr>
            <w:r w:rsidRPr="00E4343C">
              <w:rPr>
                <w:sz w:val="20"/>
                <w:szCs w:val="20"/>
                <w:lang w:val="en-US"/>
              </w:rPr>
              <w:t>996</w:t>
            </w:r>
          </w:p>
        </w:tc>
      </w:tr>
      <w:tr w:rsidR="00E4343C" w:rsidRPr="00E4343C" w14:paraId="6DBAEA7B" w14:textId="77777777" w:rsidTr="00E4343C">
        <w:trPr>
          <w:trHeight w:val="255"/>
        </w:trPr>
        <w:tc>
          <w:tcPr>
            <w:tcW w:w="10188"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A4BB85" w14:textId="77777777" w:rsidR="00E4343C" w:rsidRPr="00E4343C" w:rsidRDefault="00E4343C" w:rsidP="00484B6F">
            <w:pPr>
              <w:jc w:val="center"/>
              <w:rPr>
                <w:b/>
                <w:bCs/>
                <w:sz w:val="20"/>
                <w:szCs w:val="20"/>
                <w:lang w:val="en-US"/>
              </w:rPr>
            </w:pPr>
            <w:proofErr w:type="spellStart"/>
            <w:r w:rsidRPr="00E4343C">
              <w:rPr>
                <w:b/>
                <w:bCs/>
                <w:sz w:val="20"/>
                <w:szCs w:val="20"/>
                <w:lang w:val="en-US"/>
              </w:rPr>
              <w:t>Sporta</w:t>
            </w:r>
            <w:proofErr w:type="spellEnd"/>
            <w:r w:rsidRPr="00E4343C">
              <w:rPr>
                <w:b/>
                <w:bCs/>
                <w:sz w:val="20"/>
                <w:szCs w:val="20"/>
                <w:lang w:val="en-US"/>
              </w:rPr>
              <w:t xml:space="preserve"> un </w:t>
            </w:r>
            <w:proofErr w:type="spellStart"/>
            <w:r w:rsidRPr="00E4343C">
              <w:rPr>
                <w:b/>
                <w:bCs/>
                <w:sz w:val="20"/>
                <w:szCs w:val="20"/>
                <w:lang w:val="en-US"/>
              </w:rPr>
              <w:t>atpūtas</w:t>
            </w:r>
            <w:proofErr w:type="spellEnd"/>
            <w:r w:rsidRPr="00E4343C">
              <w:rPr>
                <w:b/>
                <w:bCs/>
                <w:sz w:val="20"/>
                <w:szCs w:val="20"/>
                <w:lang w:val="en-US"/>
              </w:rPr>
              <w:t xml:space="preserve"> </w:t>
            </w:r>
            <w:proofErr w:type="spellStart"/>
            <w:r w:rsidRPr="00E4343C">
              <w:rPr>
                <w:b/>
                <w:bCs/>
                <w:sz w:val="20"/>
                <w:szCs w:val="20"/>
                <w:lang w:val="en-US"/>
              </w:rPr>
              <w:t>komplekss</w:t>
            </w:r>
            <w:proofErr w:type="spellEnd"/>
          </w:p>
        </w:tc>
      </w:tr>
      <w:tr w:rsidR="00E4343C" w:rsidRPr="00E4343C" w14:paraId="57E83A75" w14:textId="77777777" w:rsidTr="00E4343C">
        <w:trPr>
          <w:trHeight w:val="255"/>
        </w:trPr>
        <w:tc>
          <w:tcPr>
            <w:tcW w:w="10188" w:type="dxa"/>
            <w:gridSpan w:val="7"/>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36C2529E" w14:textId="77777777" w:rsidR="00E4343C" w:rsidRPr="00E4343C" w:rsidRDefault="00E4343C" w:rsidP="00484B6F">
            <w:pPr>
              <w:jc w:val="center"/>
              <w:rPr>
                <w:sz w:val="20"/>
                <w:szCs w:val="20"/>
                <w:lang w:val="en-US"/>
              </w:rPr>
            </w:pPr>
            <w:proofErr w:type="spellStart"/>
            <w:r w:rsidRPr="00E4343C">
              <w:rPr>
                <w:sz w:val="20"/>
                <w:szCs w:val="20"/>
                <w:lang w:val="en-US"/>
              </w:rPr>
              <w:t>Jēkabpils</w:t>
            </w:r>
            <w:proofErr w:type="spellEnd"/>
            <w:r w:rsidRPr="00E4343C">
              <w:rPr>
                <w:sz w:val="20"/>
                <w:szCs w:val="20"/>
                <w:lang w:val="en-US"/>
              </w:rPr>
              <w:t xml:space="preserve"> </w:t>
            </w:r>
            <w:proofErr w:type="spellStart"/>
            <w:r w:rsidRPr="00E4343C">
              <w:rPr>
                <w:sz w:val="20"/>
                <w:szCs w:val="20"/>
                <w:lang w:val="en-US"/>
              </w:rPr>
              <w:t>sporta</w:t>
            </w:r>
            <w:proofErr w:type="spellEnd"/>
            <w:r w:rsidRPr="00E4343C">
              <w:rPr>
                <w:sz w:val="20"/>
                <w:szCs w:val="20"/>
                <w:lang w:val="en-US"/>
              </w:rPr>
              <w:t xml:space="preserve"> </w:t>
            </w:r>
            <w:proofErr w:type="spellStart"/>
            <w:r w:rsidRPr="00E4343C">
              <w:rPr>
                <w:sz w:val="20"/>
                <w:szCs w:val="20"/>
                <w:lang w:val="en-US"/>
              </w:rPr>
              <w:t>halle</w:t>
            </w:r>
            <w:proofErr w:type="spellEnd"/>
          </w:p>
        </w:tc>
      </w:tr>
      <w:tr w:rsidR="00E4343C" w:rsidRPr="00E4343C" w14:paraId="5656C1D3" w14:textId="77777777" w:rsidTr="00E4343C">
        <w:trPr>
          <w:trHeight w:val="510"/>
        </w:trPr>
        <w:tc>
          <w:tcPr>
            <w:tcW w:w="471" w:type="dxa"/>
            <w:tcBorders>
              <w:top w:val="nil"/>
              <w:left w:val="single" w:sz="4" w:space="0" w:color="auto"/>
              <w:bottom w:val="single" w:sz="4" w:space="0" w:color="auto"/>
              <w:right w:val="single" w:sz="4" w:space="0" w:color="auto"/>
            </w:tcBorders>
            <w:shd w:val="clear" w:color="auto" w:fill="auto"/>
            <w:noWrap/>
            <w:vAlign w:val="bottom"/>
            <w:hideMark/>
          </w:tcPr>
          <w:p w14:paraId="03178A27" w14:textId="77777777" w:rsidR="00E4343C" w:rsidRPr="00E4343C" w:rsidRDefault="00E4343C" w:rsidP="00484B6F">
            <w:pPr>
              <w:jc w:val="center"/>
              <w:rPr>
                <w:sz w:val="20"/>
                <w:szCs w:val="20"/>
                <w:lang w:val="en-US"/>
              </w:rPr>
            </w:pPr>
            <w:r w:rsidRPr="00E4343C">
              <w:rPr>
                <w:sz w:val="20"/>
                <w:szCs w:val="20"/>
                <w:lang w:val="en-US"/>
              </w:rPr>
              <w:t>11</w:t>
            </w:r>
          </w:p>
        </w:tc>
        <w:tc>
          <w:tcPr>
            <w:tcW w:w="2052" w:type="dxa"/>
            <w:tcBorders>
              <w:top w:val="nil"/>
              <w:left w:val="nil"/>
              <w:bottom w:val="single" w:sz="4" w:space="0" w:color="auto"/>
              <w:right w:val="single" w:sz="4" w:space="0" w:color="auto"/>
            </w:tcBorders>
            <w:shd w:val="clear" w:color="auto" w:fill="auto"/>
            <w:vAlign w:val="center"/>
            <w:hideMark/>
          </w:tcPr>
          <w:p w14:paraId="391BA002" w14:textId="77777777" w:rsidR="00E4343C" w:rsidRPr="00E4343C" w:rsidRDefault="00E4343C" w:rsidP="00484B6F">
            <w:pPr>
              <w:jc w:val="both"/>
              <w:rPr>
                <w:sz w:val="20"/>
                <w:szCs w:val="20"/>
                <w:lang w:val="en-US"/>
              </w:rPr>
            </w:pPr>
            <w:proofErr w:type="spellStart"/>
            <w:r w:rsidRPr="00E4343C">
              <w:rPr>
                <w:sz w:val="20"/>
                <w:szCs w:val="20"/>
                <w:lang w:val="en-US"/>
              </w:rPr>
              <w:t>Jēkabpils</w:t>
            </w:r>
            <w:proofErr w:type="spellEnd"/>
            <w:r w:rsidRPr="00E4343C">
              <w:rPr>
                <w:sz w:val="20"/>
                <w:szCs w:val="20"/>
                <w:lang w:val="en-US"/>
              </w:rPr>
              <w:t xml:space="preserve"> </w:t>
            </w:r>
            <w:proofErr w:type="spellStart"/>
            <w:r w:rsidRPr="00E4343C">
              <w:rPr>
                <w:sz w:val="20"/>
                <w:szCs w:val="20"/>
                <w:lang w:val="en-US"/>
              </w:rPr>
              <w:t>sporta</w:t>
            </w:r>
            <w:proofErr w:type="spellEnd"/>
            <w:r w:rsidRPr="00E4343C">
              <w:rPr>
                <w:sz w:val="20"/>
                <w:szCs w:val="20"/>
                <w:lang w:val="en-US"/>
              </w:rPr>
              <w:t xml:space="preserve"> un </w:t>
            </w:r>
            <w:proofErr w:type="spellStart"/>
            <w:r w:rsidRPr="00E4343C">
              <w:rPr>
                <w:sz w:val="20"/>
                <w:szCs w:val="20"/>
                <w:lang w:val="en-US"/>
              </w:rPr>
              <w:t>atpūtas</w:t>
            </w:r>
            <w:proofErr w:type="spellEnd"/>
            <w:r w:rsidRPr="00E4343C">
              <w:rPr>
                <w:sz w:val="20"/>
                <w:szCs w:val="20"/>
                <w:lang w:val="en-US"/>
              </w:rPr>
              <w:t xml:space="preserve"> </w:t>
            </w:r>
            <w:proofErr w:type="spellStart"/>
            <w:r w:rsidRPr="00E4343C">
              <w:rPr>
                <w:sz w:val="20"/>
                <w:szCs w:val="20"/>
                <w:lang w:val="en-US"/>
              </w:rPr>
              <w:t>kompleksa</w:t>
            </w:r>
            <w:proofErr w:type="spellEnd"/>
            <w:r w:rsidRPr="00E4343C">
              <w:rPr>
                <w:sz w:val="20"/>
                <w:szCs w:val="20"/>
                <w:lang w:val="en-US"/>
              </w:rPr>
              <w:t xml:space="preserve"> </w:t>
            </w:r>
            <w:proofErr w:type="spellStart"/>
            <w:r w:rsidRPr="00E4343C">
              <w:rPr>
                <w:sz w:val="20"/>
                <w:szCs w:val="20"/>
                <w:lang w:val="en-US"/>
              </w:rPr>
              <w:t>vadītājs</w:t>
            </w:r>
            <w:proofErr w:type="spellEnd"/>
          </w:p>
        </w:tc>
        <w:tc>
          <w:tcPr>
            <w:tcW w:w="976" w:type="dxa"/>
            <w:tcBorders>
              <w:top w:val="nil"/>
              <w:left w:val="nil"/>
              <w:bottom w:val="single" w:sz="4" w:space="0" w:color="auto"/>
              <w:right w:val="single" w:sz="4" w:space="0" w:color="auto"/>
            </w:tcBorders>
            <w:shd w:val="clear" w:color="auto" w:fill="auto"/>
            <w:vAlign w:val="center"/>
            <w:hideMark/>
          </w:tcPr>
          <w:p w14:paraId="73D63C26" w14:textId="77777777" w:rsidR="00E4343C" w:rsidRPr="00E4343C" w:rsidRDefault="00E4343C" w:rsidP="00484B6F">
            <w:pPr>
              <w:jc w:val="center"/>
              <w:rPr>
                <w:sz w:val="20"/>
                <w:szCs w:val="20"/>
                <w:lang w:val="en-US"/>
              </w:rPr>
            </w:pPr>
            <w:r w:rsidRPr="00E4343C">
              <w:rPr>
                <w:sz w:val="20"/>
                <w:szCs w:val="20"/>
                <w:lang w:val="en-US"/>
              </w:rPr>
              <w:t>143,113</w:t>
            </w:r>
          </w:p>
        </w:tc>
        <w:tc>
          <w:tcPr>
            <w:tcW w:w="887" w:type="dxa"/>
            <w:tcBorders>
              <w:top w:val="nil"/>
              <w:left w:val="nil"/>
              <w:bottom w:val="single" w:sz="4" w:space="0" w:color="auto"/>
              <w:right w:val="single" w:sz="4" w:space="0" w:color="auto"/>
            </w:tcBorders>
            <w:shd w:val="clear" w:color="auto" w:fill="auto"/>
            <w:vAlign w:val="center"/>
            <w:hideMark/>
          </w:tcPr>
          <w:p w14:paraId="7CCE8353" w14:textId="77777777" w:rsidR="00E4343C" w:rsidRPr="00E4343C" w:rsidRDefault="00E4343C" w:rsidP="00484B6F">
            <w:pPr>
              <w:jc w:val="center"/>
              <w:rPr>
                <w:sz w:val="20"/>
                <w:szCs w:val="20"/>
                <w:lang w:val="en-US"/>
              </w:rPr>
            </w:pPr>
            <w:r w:rsidRPr="00E4343C">
              <w:rPr>
                <w:sz w:val="20"/>
                <w:szCs w:val="20"/>
                <w:lang w:val="en-US"/>
              </w:rPr>
              <w:t>1</w:t>
            </w:r>
          </w:p>
        </w:tc>
        <w:tc>
          <w:tcPr>
            <w:tcW w:w="2908" w:type="dxa"/>
            <w:tcBorders>
              <w:top w:val="nil"/>
              <w:left w:val="nil"/>
              <w:bottom w:val="single" w:sz="4" w:space="0" w:color="auto"/>
              <w:right w:val="single" w:sz="4" w:space="0" w:color="auto"/>
            </w:tcBorders>
            <w:shd w:val="clear" w:color="auto" w:fill="auto"/>
            <w:vAlign w:val="center"/>
            <w:hideMark/>
          </w:tcPr>
          <w:p w14:paraId="1990FB5E" w14:textId="77777777" w:rsidR="00E4343C" w:rsidRPr="00E4343C" w:rsidRDefault="00E4343C" w:rsidP="00484B6F">
            <w:pPr>
              <w:jc w:val="both"/>
              <w:rPr>
                <w:sz w:val="20"/>
                <w:szCs w:val="20"/>
                <w:lang w:val="en-US"/>
              </w:rPr>
            </w:pPr>
            <w:r w:rsidRPr="00E4343C">
              <w:rPr>
                <w:sz w:val="20"/>
                <w:szCs w:val="20"/>
                <w:lang w:val="en-US"/>
              </w:rPr>
              <w:t xml:space="preserve">1.Administratīvā </w:t>
            </w:r>
            <w:proofErr w:type="spellStart"/>
            <w:r w:rsidRPr="00E4343C">
              <w:rPr>
                <w:sz w:val="20"/>
                <w:szCs w:val="20"/>
                <w:lang w:val="en-US"/>
              </w:rPr>
              <w:t>vadība</w:t>
            </w:r>
            <w:proofErr w:type="spellEnd"/>
          </w:p>
        </w:tc>
        <w:tc>
          <w:tcPr>
            <w:tcW w:w="1086" w:type="dxa"/>
            <w:tcBorders>
              <w:top w:val="nil"/>
              <w:left w:val="nil"/>
              <w:bottom w:val="single" w:sz="4" w:space="0" w:color="auto"/>
              <w:right w:val="single" w:sz="4" w:space="0" w:color="auto"/>
            </w:tcBorders>
            <w:shd w:val="clear" w:color="auto" w:fill="auto"/>
            <w:vAlign w:val="bottom"/>
            <w:hideMark/>
          </w:tcPr>
          <w:p w14:paraId="6A08147F" w14:textId="77777777" w:rsidR="00E4343C" w:rsidRPr="00E4343C" w:rsidRDefault="00E4343C" w:rsidP="00484B6F">
            <w:pPr>
              <w:jc w:val="center"/>
              <w:rPr>
                <w:sz w:val="20"/>
                <w:szCs w:val="20"/>
                <w:lang w:val="en-US"/>
              </w:rPr>
            </w:pPr>
            <w:r w:rsidRPr="00E4343C">
              <w:rPr>
                <w:sz w:val="20"/>
                <w:szCs w:val="20"/>
                <w:lang w:val="en-US"/>
              </w:rPr>
              <w:t xml:space="preserve">II A, (13) </w:t>
            </w:r>
          </w:p>
        </w:tc>
        <w:tc>
          <w:tcPr>
            <w:tcW w:w="1808" w:type="dxa"/>
            <w:tcBorders>
              <w:top w:val="nil"/>
              <w:left w:val="nil"/>
              <w:bottom w:val="single" w:sz="4" w:space="0" w:color="auto"/>
              <w:right w:val="single" w:sz="4" w:space="0" w:color="auto"/>
            </w:tcBorders>
            <w:shd w:val="clear" w:color="auto" w:fill="auto"/>
            <w:vAlign w:val="bottom"/>
            <w:hideMark/>
          </w:tcPr>
          <w:p w14:paraId="530733B0" w14:textId="77777777" w:rsidR="00E4343C" w:rsidRPr="00E4343C" w:rsidRDefault="00E4343C" w:rsidP="00484B6F">
            <w:pPr>
              <w:jc w:val="center"/>
              <w:rPr>
                <w:sz w:val="20"/>
                <w:szCs w:val="20"/>
                <w:lang w:val="en-US"/>
              </w:rPr>
            </w:pPr>
            <w:r w:rsidRPr="00E4343C">
              <w:rPr>
                <w:sz w:val="20"/>
                <w:szCs w:val="20"/>
                <w:lang w:val="en-US"/>
              </w:rPr>
              <w:t>1917</w:t>
            </w:r>
          </w:p>
        </w:tc>
      </w:tr>
      <w:tr w:rsidR="00E4343C" w:rsidRPr="00E4343C" w14:paraId="6DC7297B" w14:textId="77777777" w:rsidTr="00E4343C">
        <w:trPr>
          <w:trHeight w:val="570"/>
        </w:trPr>
        <w:tc>
          <w:tcPr>
            <w:tcW w:w="471" w:type="dxa"/>
            <w:tcBorders>
              <w:top w:val="nil"/>
              <w:left w:val="single" w:sz="4" w:space="0" w:color="auto"/>
              <w:bottom w:val="single" w:sz="4" w:space="0" w:color="auto"/>
              <w:right w:val="single" w:sz="4" w:space="0" w:color="auto"/>
            </w:tcBorders>
            <w:shd w:val="clear" w:color="auto" w:fill="auto"/>
            <w:noWrap/>
            <w:vAlign w:val="bottom"/>
            <w:hideMark/>
          </w:tcPr>
          <w:p w14:paraId="5956A227" w14:textId="77777777" w:rsidR="00E4343C" w:rsidRPr="00E4343C" w:rsidRDefault="00E4343C" w:rsidP="00484B6F">
            <w:pPr>
              <w:jc w:val="center"/>
              <w:rPr>
                <w:sz w:val="20"/>
                <w:szCs w:val="20"/>
                <w:lang w:val="en-US"/>
              </w:rPr>
            </w:pPr>
            <w:r w:rsidRPr="00E4343C">
              <w:rPr>
                <w:sz w:val="20"/>
                <w:szCs w:val="20"/>
                <w:lang w:val="en-US"/>
              </w:rPr>
              <w:t>12</w:t>
            </w:r>
          </w:p>
        </w:tc>
        <w:tc>
          <w:tcPr>
            <w:tcW w:w="2052" w:type="dxa"/>
            <w:tcBorders>
              <w:top w:val="nil"/>
              <w:left w:val="nil"/>
              <w:bottom w:val="single" w:sz="4" w:space="0" w:color="auto"/>
              <w:right w:val="single" w:sz="4" w:space="0" w:color="auto"/>
            </w:tcBorders>
            <w:shd w:val="clear" w:color="auto" w:fill="auto"/>
            <w:vAlign w:val="center"/>
            <w:hideMark/>
          </w:tcPr>
          <w:p w14:paraId="6B979E96" w14:textId="77777777" w:rsidR="00E4343C" w:rsidRPr="00E4343C" w:rsidRDefault="00E4343C" w:rsidP="00484B6F">
            <w:pPr>
              <w:jc w:val="both"/>
              <w:rPr>
                <w:sz w:val="20"/>
                <w:szCs w:val="20"/>
                <w:lang w:val="en-US"/>
              </w:rPr>
            </w:pPr>
            <w:proofErr w:type="spellStart"/>
            <w:r w:rsidRPr="00E4343C">
              <w:rPr>
                <w:sz w:val="20"/>
                <w:szCs w:val="20"/>
                <w:lang w:val="en-US"/>
              </w:rPr>
              <w:t>Klientu</w:t>
            </w:r>
            <w:proofErr w:type="spellEnd"/>
            <w:r w:rsidRPr="00E4343C">
              <w:rPr>
                <w:sz w:val="20"/>
                <w:szCs w:val="20"/>
                <w:lang w:val="en-US"/>
              </w:rPr>
              <w:t xml:space="preserve"> </w:t>
            </w:r>
            <w:proofErr w:type="spellStart"/>
            <w:r w:rsidRPr="00E4343C">
              <w:rPr>
                <w:sz w:val="20"/>
                <w:szCs w:val="20"/>
                <w:lang w:val="en-US"/>
              </w:rPr>
              <w:t>apkalpošanas</w:t>
            </w:r>
            <w:proofErr w:type="spellEnd"/>
            <w:r w:rsidRPr="00E4343C">
              <w:rPr>
                <w:sz w:val="20"/>
                <w:szCs w:val="20"/>
                <w:lang w:val="en-US"/>
              </w:rPr>
              <w:t xml:space="preserve"> speciālists</w:t>
            </w:r>
            <w:r w:rsidRPr="00E4343C">
              <w:rPr>
                <w:sz w:val="20"/>
                <w:szCs w:val="20"/>
                <w:vertAlign w:val="superscript"/>
                <w:lang w:val="en-US"/>
              </w:rPr>
              <w:t>1</w:t>
            </w:r>
          </w:p>
        </w:tc>
        <w:tc>
          <w:tcPr>
            <w:tcW w:w="976" w:type="dxa"/>
            <w:tcBorders>
              <w:top w:val="nil"/>
              <w:left w:val="nil"/>
              <w:bottom w:val="single" w:sz="4" w:space="0" w:color="auto"/>
              <w:right w:val="single" w:sz="4" w:space="0" w:color="auto"/>
            </w:tcBorders>
            <w:shd w:val="clear" w:color="auto" w:fill="auto"/>
            <w:vAlign w:val="center"/>
            <w:hideMark/>
          </w:tcPr>
          <w:p w14:paraId="32ABDA54" w14:textId="77777777" w:rsidR="00E4343C" w:rsidRPr="00E4343C" w:rsidRDefault="00E4343C" w:rsidP="00484B6F">
            <w:pPr>
              <w:jc w:val="center"/>
              <w:rPr>
                <w:sz w:val="20"/>
                <w:szCs w:val="20"/>
                <w:lang w:val="en-US"/>
              </w:rPr>
            </w:pPr>
            <w:r w:rsidRPr="00E4343C">
              <w:rPr>
                <w:sz w:val="20"/>
                <w:szCs w:val="20"/>
                <w:lang w:val="en-US"/>
              </w:rPr>
              <w:t xml:space="preserve">4222 07      </w:t>
            </w:r>
          </w:p>
        </w:tc>
        <w:tc>
          <w:tcPr>
            <w:tcW w:w="887" w:type="dxa"/>
            <w:tcBorders>
              <w:top w:val="nil"/>
              <w:left w:val="nil"/>
              <w:bottom w:val="single" w:sz="4" w:space="0" w:color="auto"/>
              <w:right w:val="single" w:sz="4" w:space="0" w:color="auto"/>
            </w:tcBorders>
            <w:shd w:val="clear" w:color="auto" w:fill="auto"/>
            <w:noWrap/>
            <w:vAlign w:val="center"/>
            <w:hideMark/>
          </w:tcPr>
          <w:p w14:paraId="05E3897B" w14:textId="77777777" w:rsidR="00E4343C" w:rsidRPr="00E4343C" w:rsidRDefault="00E4343C" w:rsidP="00484B6F">
            <w:pPr>
              <w:jc w:val="center"/>
              <w:rPr>
                <w:sz w:val="20"/>
                <w:szCs w:val="20"/>
                <w:lang w:val="en-US"/>
              </w:rPr>
            </w:pPr>
            <w:r w:rsidRPr="00E4343C">
              <w:rPr>
                <w:sz w:val="20"/>
                <w:szCs w:val="20"/>
                <w:lang w:val="en-US"/>
              </w:rPr>
              <w:t>3</w:t>
            </w:r>
          </w:p>
        </w:tc>
        <w:tc>
          <w:tcPr>
            <w:tcW w:w="2908" w:type="dxa"/>
            <w:tcBorders>
              <w:top w:val="nil"/>
              <w:left w:val="nil"/>
              <w:bottom w:val="single" w:sz="4" w:space="0" w:color="auto"/>
              <w:right w:val="single" w:sz="4" w:space="0" w:color="auto"/>
            </w:tcBorders>
            <w:shd w:val="clear" w:color="auto" w:fill="auto"/>
            <w:vAlign w:val="center"/>
            <w:hideMark/>
          </w:tcPr>
          <w:p w14:paraId="051DF9AC" w14:textId="77777777" w:rsidR="00E4343C" w:rsidRPr="00E4343C" w:rsidRDefault="00E4343C" w:rsidP="00484B6F">
            <w:pPr>
              <w:rPr>
                <w:sz w:val="20"/>
                <w:szCs w:val="20"/>
                <w:lang w:val="en-US"/>
              </w:rPr>
            </w:pPr>
            <w:r w:rsidRPr="00E4343C">
              <w:rPr>
                <w:sz w:val="20"/>
                <w:szCs w:val="20"/>
                <w:lang w:val="en-US"/>
              </w:rPr>
              <w:t xml:space="preserve">23. </w:t>
            </w:r>
            <w:proofErr w:type="spellStart"/>
            <w:r w:rsidRPr="00E4343C">
              <w:rPr>
                <w:sz w:val="20"/>
                <w:szCs w:val="20"/>
                <w:lang w:val="en-US"/>
              </w:rPr>
              <w:t>Klientu</w:t>
            </w:r>
            <w:proofErr w:type="spellEnd"/>
            <w:r w:rsidRPr="00E4343C">
              <w:rPr>
                <w:sz w:val="20"/>
                <w:szCs w:val="20"/>
                <w:lang w:val="en-US"/>
              </w:rPr>
              <w:t xml:space="preserve"> </w:t>
            </w:r>
            <w:proofErr w:type="spellStart"/>
            <w:r w:rsidRPr="00E4343C">
              <w:rPr>
                <w:sz w:val="20"/>
                <w:szCs w:val="20"/>
                <w:lang w:val="en-US"/>
              </w:rPr>
              <w:t>apkalpošana</w:t>
            </w:r>
            <w:proofErr w:type="spellEnd"/>
          </w:p>
        </w:tc>
        <w:tc>
          <w:tcPr>
            <w:tcW w:w="1086" w:type="dxa"/>
            <w:tcBorders>
              <w:top w:val="nil"/>
              <w:left w:val="nil"/>
              <w:bottom w:val="single" w:sz="4" w:space="0" w:color="auto"/>
              <w:right w:val="single" w:sz="4" w:space="0" w:color="auto"/>
            </w:tcBorders>
            <w:shd w:val="clear" w:color="auto" w:fill="auto"/>
            <w:vAlign w:val="center"/>
            <w:hideMark/>
          </w:tcPr>
          <w:p w14:paraId="69FFE19F" w14:textId="77777777" w:rsidR="00E4343C" w:rsidRPr="00E4343C" w:rsidRDefault="00E4343C" w:rsidP="00484B6F">
            <w:pPr>
              <w:jc w:val="center"/>
              <w:rPr>
                <w:sz w:val="20"/>
                <w:szCs w:val="20"/>
                <w:lang w:val="en-US"/>
              </w:rPr>
            </w:pPr>
            <w:r w:rsidRPr="00E4343C">
              <w:rPr>
                <w:sz w:val="20"/>
                <w:szCs w:val="20"/>
                <w:lang w:val="en-US"/>
              </w:rPr>
              <w:t>III A, (8)</w:t>
            </w:r>
          </w:p>
        </w:tc>
        <w:tc>
          <w:tcPr>
            <w:tcW w:w="1808" w:type="dxa"/>
            <w:tcBorders>
              <w:top w:val="nil"/>
              <w:left w:val="nil"/>
              <w:bottom w:val="single" w:sz="4" w:space="0" w:color="auto"/>
              <w:right w:val="single" w:sz="4" w:space="0" w:color="auto"/>
            </w:tcBorders>
            <w:shd w:val="clear" w:color="auto" w:fill="auto"/>
            <w:noWrap/>
            <w:vAlign w:val="center"/>
            <w:hideMark/>
          </w:tcPr>
          <w:p w14:paraId="187F7C10" w14:textId="77777777" w:rsidR="00E4343C" w:rsidRPr="00E4343C" w:rsidRDefault="00E4343C" w:rsidP="00484B6F">
            <w:pPr>
              <w:jc w:val="center"/>
              <w:rPr>
                <w:sz w:val="20"/>
                <w:szCs w:val="20"/>
                <w:lang w:val="en-US"/>
              </w:rPr>
            </w:pPr>
            <w:r w:rsidRPr="00E4343C">
              <w:rPr>
                <w:sz w:val="20"/>
                <w:szCs w:val="20"/>
                <w:lang w:val="en-US"/>
              </w:rPr>
              <w:t>1093</w:t>
            </w:r>
          </w:p>
        </w:tc>
      </w:tr>
      <w:tr w:rsidR="00E4343C" w:rsidRPr="00E4343C" w14:paraId="35C9D5C8" w14:textId="77777777" w:rsidTr="00E4343C">
        <w:trPr>
          <w:trHeight w:val="510"/>
        </w:trPr>
        <w:tc>
          <w:tcPr>
            <w:tcW w:w="471" w:type="dxa"/>
            <w:tcBorders>
              <w:top w:val="nil"/>
              <w:left w:val="single" w:sz="4" w:space="0" w:color="auto"/>
              <w:bottom w:val="single" w:sz="4" w:space="0" w:color="auto"/>
              <w:right w:val="single" w:sz="4" w:space="0" w:color="auto"/>
            </w:tcBorders>
            <w:shd w:val="clear" w:color="auto" w:fill="auto"/>
            <w:noWrap/>
            <w:vAlign w:val="bottom"/>
            <w:hideMark/>
          </w:tcPr>
          <w:p w14:paraId="0C8F5251" w14:textId="77777777" w:rsidR="00E4343C" w:rsidRPr="00E4343C" w:rsidRDefault="00E4343C" w:rsidP="00484B6F">
            <w:pPr>
              <w:jc w:val="center"/>
              <w:rPr>
                <w:sz w:val="20"/>
                <w:szCs w:val="20"/>
                <w:lang w:val="en-US"/>
              </w:rPr>
            </w:pPr>
            <w:r w:rsidRPr="00E4343C">
              <w:rPr>
                <w:sz w:val="20"/>
                <w:szCs w:val="20"/>
                <w:lang w:val="en-US"/>
              </w:rPr>
              <w:t>13</w:t>
            </w:r>
          </w:p>
        </w:tc>
        <w:tc>
          <w:tcPr>
            <w:tcW w:w="2052" w:type="dxa"/>
            <w:tcBorders>
              <w:top w:val="nil"/>
              <w:left w:val="nil"/>
              <w:bottom w:val="single" w:sz="4" w:space="0" w:color="auto"/>
              <w:right w:val="single" w:sz="4" w:space="0" w:color="auto"/>
            </w:tcBorders>
            <w:shd w:val="clear" w:color="auto" w:fill="auto"/>
            <w:vAlign w:val="center"/>
            <w:hideMark/>
          </w:tcPr>
          <w:p w14:paraId="7155A000" w14:textId="77777777" w:rsidR="00E4343C" w:rsidRPr="00E4343C" w:rsidRDefault="00E4343C" w:rsidP="00484B6F">
            <w:pPr>
              <w:jc w:val="both"/>
              <w:rPr>
                <w:sz w:val="20"/>
                <w:szCs w:val="20"/>
                <w:lang w:val="en-US"/>
              </w:rPr>
            </w:pPr>
            <w:proofErr w:type="spellStart"/>
            <w:r w:rsidRPr="00E4343C">
              <w:rPr>
                <w:sz w:val="20"/>
                <w:szCs w:val="20"/>
                <w:lang w:val="en-US"/>
              </w:rPr>
              <w:t>Apkopējs</w:t>
            </w:r>
            <w:proofErr w:type="spellEnd"/>
          </w:p>
        </w:tc>
        <w:tc>
          <w:tcPr>
            <w:tcW w:w="976" w:type="dxa"/>
            <w:tcBorders>
              <w:top w:val="nil"/>
              <w:left w:val="nil"/>
              <w:bottom w:val="single" w:sz="4" w:space="0" w:color="auto"/>
              <w:right w:val="single" w:sz="4" w:space="0" w:color="auto"/>
            </w:tcBorders>
            <w:shd w:val="clear" w:color="auto" w:fill="auto"/>
            <w:vAlign w:val="center"/>
            <w:hideMark/>
          </w:tcPr>
          <w:p w14:paraId="7CE81123" w14:textId="77777777" w:rsidR="00E4343C" w:rsidRPr="00E4343C" w:rsidRDefault="00E4343C" w:rsidP="00484B6F">
            <w:pPr>
              <w:jc w:val="center"/>
              <w:rPr>
                <w:sz w:val="20"/>
                <w:szCs w:val="20"/>
                <w:lang w:val="en-US"/>
              </w:rPr>
            </w:pPr>
            <w:r w:rsidRPr="00E4343C">
              <w:rPr>
                <w:sz w:val="20"/>
                <w:szCs w:val="20"/>
                <w:lang w:val="en-US"/>
              </w:rPr>
              <w:t>9112 01</w:t>
            </w:r>
          </w:p>
        </w:tc>
        <w:tc>
          <w:tcPr>
            <w:tcW w:w="887" w:type="dxa"/>
            <w:tcBorders>
              <w:top w:val="nil"/>
              <w:left w:val="nil"/>
              <w:bottom w:val="single" w:sz="4" w:space="0" w:color="auto"/>
              <w:right w:val="single" w:sz="4" w:space="0" w:color="auto"/>
            </w:tcBorders>
            <w:shd w:val="clear" w:color="auto" w:fill="auto"/>
            <w:vAlign w:val="center"/>
            <w:hideMark/>
          </w:tcPr>
          <w:p w14:paraId="6DE676B4" w14:textId="77777777" w:rsidR="00E4343C" w:rsidRPr="00E4343C" w:rsidRDefault="00E4343C" w:rsidP="00484B6F">
            <w:pPr>
              <w:jc w:val="center"/>
              <w:rPr>
                <w:sz w:val="20"/>
                <w:szCs w:val="20"/>
                <w:lang w:val="en-US"/>
              </w:rPr>
            </w:pPr>
            <w:r w:rsidRPr="00E4343C">
              <w:rPr>
                <w:sz w:val="20"/>
                <w:szCs w:val="20"/>
                <w:lang w:val="en-US"/>
              </w:rPr>
              <w:t>5</w:t>
            </w:r>
          </w:p>
        </w:tc>
        <w:tc>
          <w:tcPr>
            <w:tcW w:w="2908" w:type="dxa"/>
            <w:tcBorders>
              <w:top w:val="nil"/>
              <w:left w:val="nil"/>
              <w:bottom w:val="single" w:sz="4" w:space="0" w:color="auto"/>
              <w:right w:val="single" w:sz="4" w:space="0" w:color="auto"/>
            </w:tcBorders>
            <w:shd w:val="clear" w:color="auto" w:fill="auto"/>
            <w:vAlign w:val="center"/>
            <w:hideMark/>
          </w:tcPr>
          <w:p w14:paraId="3D64D57F" w14:textId="77777777" w:rsidR="00E4343C" w:rsidRPr="00E4343C" w:rsidRDefault="00E4343C" w:rsidP="00484B6F">
            <w:pPr>
              <w:rPr>
                <w:sz w:val="20"/>
                <w:szCs w:val="20"/>
                <w:lang w:val="en-US"/>
              </w:rPr>
            </w:pPr>
            <w:r w:rsidRPr="00E4343C">
              <w:rPr>
                <w:sz w:val="20"/>
                <w:szCs w:val="20"/>
                <w:lang w:val="en-US"/>
              </w:rPr>
              <w:t xml:space="preserve">13. </w:t>
            </w:r>
            <w:proofErr w:type="spellStart"/>
            <w:r w:rsidRPr="00E4343C">
              <w:rPr>
                <w:sz w:val="20"/>
                <w:szCs w:val="20"/>
                <w:lang w:val="en-US"/>
              </w:rPr>
              <w:t>Fiziskais</w:t>
            </w:r>
            <w:proofErr w:type="spellEnd"/>
            <w:r w:rsidRPr="00E4343C">
              <w:rPr>
                <w:sz w:val="20"/>
                <w:szCs w:val="20"/>
                <w:lang w:val="en-US"/>
              </w:rPr>
              <w:t xml:space="preserve"> un </w:t>
            </w:r>
            <w:proofErr w:type="spellStart"/>
            <w:r w:rsidRPr="00E4343C">
              <w:rPr>
                <w:sz w:val="20"/>
                <w:szCs w:val="20"/>
                <w:lang w:val="en-US"/>
              </w:rPr>
              <w:t>kvalificētais</w:t>
            </w:r>
            <w:proofErr w:type="spellEnd"/>
            <w:r w:rsidRPr="00E4343C">
              <w:rPr>
                <w:sz w:val="20"/>
                <w:szCs w:val="20"/>
                <w:lang w:val="en-US"/>
              </w:rPr>
              <w:t xml:space="preserve"> </w:t>
            </w:r>
            <w:proofErr w:type="spellStart"/>
            <w:r w:rsidRPr="00E4343C">
              <w:rPr>
                <w:sz w:val="20"/>
                <w:szCs w:val="20"/>
                <w:lang w:val="en-US"/>
              </w:rPr>
              <w:t>darbs</w:t>
            </w:r>
            <w:proofErr w:type="spellEnd"/>
          </w:p>
        </w:tc>
        <w:tc>
          <w:tcPr>
            <w:tcW w:w="1086" w:type="dxa"/>
            <w:tcBorders>
              <w:top w:val="nil"/>
              <w:left w:val="nil"/>
              <w:bottom w:val="single" w:sz="4" w:space="0" w:color="auto"/>
              <w:right w:val="single" w:sz="4" w:space="0" w:color="auto"/>
            </w:tcBorders>
            <w:shd w:val="clear" w:color="auto" w:fill="auto"/>
            <w:vAlign w:val="center"/>
            <w:hideMark/>
          </w:tcPr>
          <w:p w14:paraId="605F3796" w14:textId="77777777" w:rsidR="00E4343C" w:rsidRPr="00E4343C" w:rsidRDefault="00E4343C" w:rsidP="00484B6F">
            <w:pPr>
              <w:jc w:val="center"/>
              <w:rPr>
                <w:sz w:val="20"/>
                <w:szCs w:val="20"/>
                <w:lang w:val="en-US"/>
              </w:rPr>
            </w:pPr>
            <w:r w:rsidRPr="00E4343C">
              <w:rPr>
                <w:sz w:val="20"/>
                <w:szCs w:val="20"/>
                <w:lang w:val="en-US"/>
              </w:rPr>
              <w:t>II A, (2)</w:t>
            </w:r>
          </w:p>
        </w:tc>
        <w:tc>
          <w:tcPr>
            <w:tcW w:w="1808" w:type="dxa"/>
            <w:tcBorders>
              <w:top w:val="nil"/>
              <w:left w:val="nil"/>
              <w:bottom w:val="single" w:sz="4" w:space="0" w:color="auto"/>
              <w:right w:val="single" w:sz="4" w:space="0" w:color="auto"/>
            </w:tcBorders>
            <w:shd w:val="clear" w:color="auto" w:fill="auto"/>
            <w:vAlign w:val="center"/>
            <w:hideMark/>
          </w:tcPr>
          <w:p w14:paraId="3FE45626" w14:textId="77777777" w:rsidR="00E4343C" w:rsidRPr="00E4343C" w:rsidRDefault="00E4343C" w:rsidP="00484B6F">
            <w:pPr>
              <w:jc w:val="center"/>
              <w:rPr>
                <w:sz w:val="20"/>
                <w:szCs w:val="20"/>
                <w:lang w:val="en-US"/>
              </w:rPr>
            </w:pPr>
            <w:r w:rsidRPr="00E4343C">
              <w:rPr>
                <w:sz w:val="20"/>
                <w:szCs w:val="20"/>
                <w:lang w:val="en-US"/>
              </w:rPr>
              <w:t>530</w:t>
            </w:r>
          </w:p>
        </w:tc>
      </w:tr>
      <w:tr w:rsidR="00E4343C" w:rsidRPr="00E4343C" w14:paraId="6E0ABAF5" w14:textId="77777777" w:rsidTr="00E4343C">
        <w:trPr>
          <w:trHeight w:val="255"/>
        </w:trPr>
        <w:tc>
          <w:tcPr>
            <w:tcW w:w="471" w:type="dxa"/>
            <w:tcBorders>
              <w:top w:val="nil"/>
              <w:left w:val="single" w:sz="4" w:space="0" w:color="auto"/>
              <w:bottom w:val="single" w:sz="4" w:space="0" w:color="auto"/>
              <w:right w:val="single" w:sz="4" w:space="0" w:color="auto"/>
            </w:tcBorders>
            <w:shd w:val="clear" w:color="auto" w:fill="auto"/>
            <w:noWrap/>
            <w:vAlign w:val="bottom"/>
            <w:hideMark/>
          </w:tcPr>
          <w:p w14:paraId="1B1B3BAA" w14:textId="77777777" w:rsidR="00E4343C" w:rsidRPr="00E4343C" w:rsidRDefault="00E4343C" w:rsidP="00484B6F">
            <w:pPr>
              <w:jc w:val="center"/>
              <w:rPr>
                <w:sz w:val="20"/>
                <w:szCs w:val="20"/>
                <w:lang w:val="en-US"/>
              </w:rPr>
            </w:pPr>
            <w:r w:rsidRPr="00E4343C">
              <w:rPr>
                <w:sz w:val="20"/>
                <w:szCs w:val="20"/>
                <w:lang w:val="en-US"/>
              </w:rPr>
              <w:t>14</w:t>
            </w:r>
          </w:p>
        </w:tc>
        <w:tc>
          <w:tcPr>
            <w:tcW w:w="2052" w:type="dxa"/>
            <w:tcBorders>
              <w:top w:val="nil"/>
              <w:left w:val="nil"/>
              <w:bottom w:val="single" w:sz="4" w:space="0" w:color="auto"/>
              <w:right w:val="single" w:sz="4" w:space="0" w:color="auto"/>
            </w:tcBorders>
            <w:shd w:val="clear" w:color="auto" w:fill="auto"/>
            <w:vAlign w:val="center"/>
            <w:hideMark/>
          </w:tcPr>
          <w:p w14:paraId="7ECCB2B5" w14:textId="77777777" w:rsidR="00E4343C" w:rsidRPr="00E4343C" w:rsidRDefault="00E4343C" w:rsidP="00484B6F">
            <w:pPr>
              <w:jc w:val="both"/>
              <w:rPr>
                <w:sz w:val="20"/>
                <w:szCs w:val="20"/>
                <w:lang w:val="en-US"/>
              </w:rPr>
            </w:pPr>
            <w:proofErr w:type="spellStart"/>
            <w:r w:rsidRPr="00E4343C">
              <w:rPr>
                <w:sz w:val="20"/>
                <w:szCs w:val="20"/>
                <w:lang w:val="en-US"/>
              </w:rPr>
              <w:t>Ledus</w:t>
            </w:r>
            <w:proofErr w:type="spellEnd"/>
            <w:r w:rsidRPr="00E4343C">
              <w:rPr>
                <w:sz w:val="20"/>
                <w:szCs w:val="20"/>
                <w:lang w:val="en-US"/>
              </w:rPr>
              <w:t xml:space="preserve"> </w:t>
            </w:r>
            <w:proofErr w:type="spellStart"/>
            <w:r w:rsidRPr="00E4343C">
              <w:rPr>
                <w:sz w:val="20"/>
                <w:szCs w:val="20"/>
                <w:lang w:val="en-US"/>
              </w:rPr>
              <w:t>halles</w:t>
            </w:r>
            <w:proofErr w:type="spellEnd"/>
            <w:r w:rsidRPr="00E4343C">
              <w:rPr>
                <w:sz w:val="20"/>
                <w:szCs w:val="20"/>
                <w:lang w:val="en-US"/>
              </w:rPr>
              <w:t xml:space="preserve"> </w:t>
            </w:r>
            <w:proofErr w:type="spellStart"/>
            <w:r w:rsidRPr="00E4343C">
              <w:rPr>
                <w:sz w:val="20"/>
                <w:szCs w:val="20"/>
                <w:lang w:val="en-US"/>
              </w:rPr>
              <w:t>vadītājs</w:t>
            </w:r>
            <w:proofErr w:type="spellEnd"/>
          </w:p>
        </w:tc>
        <w:tc>
          <w:tcPr>
            <w:tcW w:w="976" w:type="dxa"/>
            <w:tcBorders>
              <w:top w:val="nil"/>
              <w:left w:val="nil"/>
              <w:bottom w:val="single" w:sz="4" w:space="0" w:color="auto"/>
              <w:right w:val="single" w:sz="4" w:space="0" w:color="auto"/>
            </w:tcBorders>
            <w:shd w:val="clear" w:color="auto" w:fill="auto"/>
            <w:vAlign w:val="center"/>
            <w:hideMark/>
          </w:tcPr>
          <w:p w14:paraId="0DF0D4AD" w14:textId="77777777" w:rsidR="00E4343C" w:rsidRPr="00E4343C" w:rsidRDefault="00E4343C" w:rsidP="00484B6F">
            <w:pPr>
              <w:jc w:val="center"/>
              <w:rPr>
                <w:sz w:val="20"/>
                <w:szCs w:val="20"/>
                <w:lang w:val="en-US"/>
              </w:rPr>
            </w:pPr>
            <w:r w:rsidRPr="00E4343C">
              <w:rPr>
                <w:sz w:val="20"/>
                <w:szCs w:val="20"/>
                <w:lang w:val="en-US"/>
              </w:rPr>
              <w:t>5151 03</w:t>
            </w:r>
          </w:p>
        </w:tc>
        <w:tc>
          <w:tcPr>
            <w:tcW w:w="887" w:type="dxa"/>
            <w:tcBorders>
              <w:top w:val="nil"/>
              <w:left w:val="nil"/>
              <w:bottom w:val="single" w:sz="4" w:space="0" w:color="auto"/>
              <w:right w:val="single" w:sz="4" w:space="0" w:color="auto"/>
            </w:tcBorders>
            <w:shd w:val="clear" w:color="auto" w:fill="auto"/>
            <w:vAlign w:val="center"/>
            <w:hideMark/>
          </w:tcPr>
          <w:p w14:paraId="6B1B9B54" w14:textId="77777777" w:rsidR="00E4343C" w:rsidRPr="00E4343C" w:rsidRDefault="00E4343C" w:rsidP="00484B6F">
            <w:pPr>
              <w:jc w:val="center"/>
              <w:rPr>
                <w:sz w:val="20"/>
                <w:szCs w:val="20"/>
                <w:lang w:val="en-US"/>
              </w:rPr>
            </w:pPr>
            <w:r w:rsidRPr="00E4343C">
              <w:rPr>
                <w:sz w:val="20"/>
                <w:szCs w:val="20"/>
                <w:lang w:val="en-US"/>
              </w:rPr>
              <w:t>1</w:t>
            </w:r>
          </w:p>
        </w:tc>
        <w:tc>
          <w:tcPr>
            <w:tcW w:w="2908" w:type="dxa"/>
            <w:tcBorders>
              <w:top w:val="nil"/>
              <w:left w:val="nil"/>
              <w:bottom w:val="single" w:sz="4" w:space="0" w:color="auto"/>
              <w:right w:val="single" w:sz="4" w:space="0" w:color="auto"/>
            </w:tcBorders>
            <w:shd w:val="clear" w:color="auto" w:fill="auto"/>
            <w:vAlign w:val="center"/>
            <w:hideMark/>
          </w:tcPr>
          <w:p w14:paraId="1D22E559" w14:textId="77777777" w:rsidR="00E4343C" w:rsidRPr="00E4343C" w:rsidRDefault="00E4343C" w:rsidP="00484B6F">
            <w:pPr>
              <w:jc w:val="both"/>
              <w:rPr>
                <w:sz w:val="20"/>
                <w:szCs w:val="20"/>
                <w:lang w:val="en-US"/>
              </w:rPr>
            </w:pPr>
            <w:r w:rsidRPr="00E4343C">
              <w:rPr>
                <w:sz w:val="20"/>
                <w:szCs w:val="20"/>
                <w:lang w:val="en-US"/>
              </w:rPr>
              <w:t xml:space="preserve">3. </w:t>
            </w:r>
            <w:proofErr w:type="spellStart"/>
            <w:r w:rsidRPr="00E4343C">
              <w:rPr>
                <w:sz w:val="20"/>
                <w:szCs w:val="20"/>
                <w:lang w:val="en-US"/>
              </w:rPr>
              <w:t>Apsaimniekošana</w:t>
            </w:r>
            <w:proofErr w:type="spellEnd"/>
          </w:p>
        </w:tc>
        <w:tc>
          <w:tcPr>
            <w:tcW w:w="1086" w:type="dxa"/>
            <w:tcBorders>
              <w:top w:val="nil"/>
              <w:left w:val="nil"/>
              <w:bottom w:val="single" w:sz="4" w:space="0" w:color="auto"/>
              <w:right w:val="single" w:sz="4" w:space="0" w:color="auto"/>
            </w:tcBorders>
            <w:shd w:val="clear" w:color="auto" w:fill="auto"/>
            <w:vAlign w:val="bottom"/>
            <w:hideMark/>
          </w:tcPr>
          <w:p w14:paraId="5EC5364F" w14:textId="77777777" w:rsidR="00E4343C" w:rsidRPr="00E4343C" w:rsidRDefault="00E4343C" w:rsidP="00484B6F">
            <w:pPr>
              <w:jc w:val="center"/>
              <w:rPr>
                <w:sz w:val="20"/>
                <w:szCs w:val="20"/>
                <w:lang w:val="en-US"/>
              </w:rPr>
            </w:pPr>
            <w:r w:rsidRPr="00E4343C">
              <w:rPr>
                <w:sz w:val="20"/>
                <w:szCs w:val="20"/>
                <w:lang w:val="en-US"/>
              </w:rPr>
              <w:t>II B, (8)</w:t>
            </w:r>
          </w:p>
        </w:tc>
        <w:tc>
          <w:tcPr>
            <w:tcW w:w="1808" w:type="dxa"/>
            <w:tcBorders>
              <w:top w:val="nil"/>
              <w:left w:val="nil"/>
              <w:bottom w:val="single" w:sz="4" w:space="0" w:color="auto"/>
              <w:right w:val="single" w:sz="4" w:space="0" w:color="auto"/>
            </w:tcBorders>
            <w:shd w:val="clear" w:color="auto" w:fill="auto"/>
            <w:vAlign w:val="bottom"/>
            <w:hideMark/>
          </w:tcPr>
          <w:p w14:paraId="4EC170A1" w14:textId="77777777" w:rsidR="00E4343C" w:rsidRPr="00E4343C" w:rsidRDefault="00E4343C" w:rsidP="00484B6F">
            <w:pPr>
              <w:jc w:val="center"/>
              <w:rPr>
                <w:sz w:val="20"/>
                <w:szCs w:val="20"/>
                <w:lang w:val="en-US"/>
              </w:rPr>
            </w:pPr>
            <w:r w:rsidRPr="00E4343C">
              <w:rPr>
                <w:sz w:val="20"/>
                <w:szCs w:val="20"/>
                <w:lang w:val="en-US"/>
              </w:rPr>
              <w:t>1093</w:t>
            </w:r>
          </w:p>
        </w:tc>
      </w:tr>
      <w:tr w:rsidR="00E4343C" w:rsidRPr="00E4343C" w14:paraId="1B96C220" w14:textId="77777777" w:rsidTr="00E4343C">
        <w:trPr>
          <w:trHeight w:val="570"/>
        </w:trPr>
        <w:tc>
          <w:tcPr>
            <w:tcW w:w="471" w:type="dxa"/>
            <w:tcBorders>
              <w:top w:val="nil"/>
              <w:left w:val="single" w:sz="4" w:space="0" w:color="auto"/>
              <w:bottom w:val="single" w:sz="4" w:space="0" w:color="auto"/>
              <w:right w:val="single" w:sz="4" w:space="0" w:color="auto"/>
            </w:tcBorders>
            <w:shd w:val="clear" w:color="auto" w:fill="auto"/>
            <w:noWrap/>
            <w:vAlign w:val="bottom"/>
            <w:hideMark/>
          </w:tcPr>
          <w:p w14:paraId="2CB34D7B" w14:textId="77777777" w:rsidR="00E4343C" w:rsidRPr="00E4343C" w:rsidRDefault="00E4343C" w:rsidP="00484B6F">
            <w:pPr>
              <w:jc w:val="center"/>
              <w:rPr>
                <w:sz w:val="20"/>
                <w:szCs w:val="20"/>
                <w:lang w:val="en-US"/>
              </w:rPr>
            </w:pPr>
            <w:r w:rsidRPr="00E4343C">
              <w:rPr>
                <w:sz w:val="20"/>
                <w:szCs w:val="20"/>
                <w:lang w:val="en-US"/>
              </w:rPr>
              <w:t>15</w:t>
            </w:r>
          </w:p>
        </w:tc>
        <w:tc>
          <w:tcPr>
            <w:tcW w:w="2052" w:type="dxa"/>
            <w:tcBorders>
              <w:top w:val="nil"/>
              <w:left w:val="nil"/>
              <w:bottom w:val="single" w:sz="4" w:space="0" w:color="auto"/>
              <w:right w:val="single" w:sz="4" w:space="0" w:color="auto"/>
            </w:tcBorders>
            <w:shd w:val="clear" w:color="auto" w:fill="auto"/>
            <w:vAlign w:val="center"/>
            <w:hideMark/>
          </w:tcPr>
          <w:p w14:paraId="75B0208D" w14:textId="77777777" w:rsidR="00E4343C" w:rsidRPr="00E4343C" w:rsidRDefault="00E4343C" w:rsidP="00484B6F">
            <w:pPr>
              <w:jc w:val="both"/>
              <w:rPr>
                <w:sz w:val="20"/>
                <w:szCs w:val="20"/>
                <w:lang w:val="en-US"/>
              </w:rPr>
            </w:pPr>
            <w:proofErr w:type="spellStart"/>
            <w:r w:rsidRPr="00E4343C">
              <w:rPr>
                <w:sz w:val="20"/>
                <w:szCs w:val="20"/>
                <w:lang w:val="en-US"/>
              </w:rPr>
              <w:t>Ledus</w:t>
            </w:r>
            <w:proofErr w:type="spellEnd"/>
            <w:r w:rsidRPr="00E4343C">
              <w:rPr>
                <w:sz w:val="20"/>
                <w:szCs w:val="20"/>
                <w:lang w:val="en-US"/>
              </w:rPr>
              <w:t xml:space="preserve"> </w:t>
            </w:r>
            <w:proofErr w:type="spellStart"/>
            <w:r w:rsidRPr="00E4343C">
              <w:rPr>
                <w:sz w:val="20"/>
                <w:szCs w:val="20"/>
                <w:lang w:val="en-US"/>
              </w:rPr>
              <w:t>halles</w:t>
            </w:r>
            <w:proofErr w:type="spellEnd"/>
            <w:r w:rsidRPr="00E4343C">
              <w:rPr>
                <w:sz w:val="20"/>
                <w:szCs w:val="20"/>
                <w:lang w:val="en-US"/>
              </w:rPr>
              <w:t xml:space="preserve"> </w:t>
            </w:r>
            <w:proofErr w:type="spellStart"/>
            <w:r w:rsidRPr="00E4343C">
              <w:rPr>
                <w:sz w:val="20"/>
                <w:szCs w:val="20"/>
                <w:lang w:val="en-US"/>
              </w:rPr>
              <w:t>tehniskais</w:t>
            </w:r>
            <w:proofErr w:type="spellEnd"/>
            <w:r w:rsidRPr="00E4343C">
              <w:rPr>
                <w:sz w:val="20"/>
                <w:szCs w:val="20"/>
                <w:lang w:val="en-US"/>
              </w:rPr>
              <w:t xml:space="preserve"> speciālists</w:t>
            </w:r>
            <w:r w:rsidRPr="00E4343C">
              <w:rPr>
                <w:sz w:val="20"/>
                <w:szCs w:val="20"/>
                <w:vertAlign w:val="superscript"/>
                <w:lang w:val="en-US"/>
              </w:rPr>
              <w:t>1</w:t>
            </w:r>
          </w:p>
        </w:tc>
        <w:tc>
          <w:tcPr>
            <w:tcW w:w="976" w:type="dxa"/>
            <w:tcBorders>
              <w:top w:val="nil"/>
              <w:left w:val="nil"/>
              <w:bottom w:val="single" w:sz="4" w:space="0" w:color="auto"/>
              <w:right w:val="single" w:sz="4" w:space="0" w:color="auto"/>
            </w:tcBorders>
            <w:shd w:val="clear" w:color="auto" w:fill="auto"/>
            <w:vAlign w:val="center"/>
            <w:hideMark/>
          </w:tcPr>
          <w:p w14:paraId="00DDBC42" w14:textId="77777777" w:rsidR="00E4343C" w:rsidRPr="00E4343C" w:rsidRDefault="00E4343C" w:rsidP="00484B6F">
            <w:pPr>
              <w:jc w:val="center"/>
              <w:rPr>
                <w:sz w:val="20"/>
                <w:szCs w:val="20"/>
                <w:lang w:val="en-US"/>
              </w:rPr>
            </w:pPr>
            <w:r w:rsidRPr="00E4343C">
              <w:rPr>
                <w:sz w:val="20"/>
                <w:szCs w:val="20"/>
                <w:lang w:val="en-US"/>
              </w:rPr>
              <w:t>3113 10</w:t>
            </w:r>
          </w:p>
        </w:tc>
        <w:tc>
          <w:tcPr>
            <w:tcW w:w="887" w:type="dxa"/>
            <w:tcBorders>
              <w:top w:val="nil"/>
              <w:left w:val="nil"/>
              <w:bottom w:val="single" w:sz="4" w:space="0" w:color="auto"/>
              <w:right w:val="single" w:sz="4" w:space="0" w:color="auto"/>
            </w:tcBorders>
            <w:shd w:val="clear" w:color="auto" w:fill="auto"/>
            <w:vAlign w:val="center"/>
            <w:hideMark/>
          </w:tcPr>
          <w:p w14:paraId="558BED58" w14:textId="77777777" w:rsidR="00E4343C" w:rsidRPr="00E4343C" w:rsidRDefault="00E4343C" w:rsidP="00484B6F">
            <w:pPr>
              <w:jc w:val="center"/>
              <w:rPr>
                <w:sz w:val="20"/>
                <w:szCs w:val="20"/>
                <w:lang w:val="en-US"/>
              </w:rPr>
            </w:pPr>
            <w:r w:rsidRPr="00E4343C">
              <w:rPr>
                <w:sz w:val="20"/>
                <w:szCs w:val="20"/>
                <w:lang w:val="en-US"/>
              </w:rPr>
              <w:t>2</w:t>
            </w:r>
          </w:p>
        </w:tc>
        <w:tc>
          <w:tcPr>
            <w:tcW w:w="2908" w:type="dxa"/>
            <w:tcBorders>
              <w:top w:val="nil"/>
              <w:left w:val="nil"/>
              <w:bottom w:val="single" w:sz="4" w:space="0" w:color="auto"/>
              <w:right w:val="single" w:sz="4" w:space="0" w:color="auto"/>
            </w:tcBorders>
            <w:shd w:val="clear" w:color="auto" w:fill="auto"/>
            <w:vAlign w:val="center"/>
            <w:hideMark/>
          </w:tcPr>
          <w:p w14:paraId="741D19BD" w14:textId="77777777" w:rsidR="00E4343C" w:rsidRPr="00E4343C" w:rsidRDefault="00E4343C" w:rsidP="00484B6F">
            <w:pPr>
              <w:jc w:val="both"/>
              <w:rPr>
                <w:sz w:val="20"/>
                <w:szCs w:val="20"/>
                <w:lang w:val="en-US"/>
              </w:rPr>
            </w:pPr>
            <w:r w:rsidRPr="00E4343C">
              <w:rPr>
                <w:sz w:val="20"/>
                <w:szCs w:val="20"/>
                <w:lang w:val="en-US"/>
              </w:rPr>
              <w:t xml:space="preserve">3. </w:t>
            </w:r>
            <w:proofErr w:type="spellStart"/>
            <w:r w:rsidRPr="00E4343C">
              <w:rPr>
                <w:sz w:val="20"/>
                <w:szCs w:val="20"/>
                <w:lang w:val="en-US"/>
              </w:rPr>
              <w:t>Apsaimniekošana</w:t>
            </w:r>
            <w:proofErr w:type="spellEnd"/>
          </w:p>
        </w:tc>
        <w:tc>
          <w:tcPr>
            <w:tcW w:w="1086" w:type="dxa"/>
            <w:tcBorders>
              <w:top w:val="nil"/>
              <w:left w:val="nil"/>
              <w:bottom w:val="single" w:sz="4" w:space="0" w:color="auto"/>
              <w:right w:val="single" w:sz="4" w:space="0" w:color="auto"/>
            </w:tcBorders>
            <w:shd w:val="clear" w:color="auto" w:fill="auto"/>
            <w:vAlign w:val="bottom"/>
            <w:hideMark/>
          </w:tcPr>
          <w:p w14:paraId="1B716BFC" w14:textId="77777777" w:rsidR="00E4343C" w:rsidRPr="00E4343C" w:rsidRDefault="00E4343C" w:rsidP="00484B6F">
            <w:pPr>
              <w:jc w:val="center"/>
              <w:rPr>
                <w:sz w:val="20"/>
                <w:szCs w:val="20"/>
                <w:lang w:val="en-US"/>
              </w:rPr>
            </w:pPr>
            <w:r w:rsidRPr="00E4343C">
              <w:rPr>
                <w:sz w:val="20"/>
                <w:szCs w:val="20"/>
                <w:lang w:val="en-US"/>
              </w:rPr>
              <w:t>IIA, (6)</w:t>
            </w:r>
          </w:p>
        </w:tc>
        <w:tc>
          <w:tcPr>
            <w:tcW w:w="1808" w:type="dxa"/>
            <w:tcBorders>
              <w:top w:val="nil"/>
              <w:left w:val="nil"/>
              <w:bottom w:val="single" w:sz="4" w:space="0" w:color="auto"/>
              <w:right w:val="single" w:sz="4" w:space="0" w:color="auto"/>
            </w:tcBorders>
            <w:shd w:val="clear" w:color="auto" w:fill="auto"/>
            <w:vAlign w:val="bottom"/>
            <w:hideMark/>
          </w:tcPr>
          <w:p w14:paraId="694873FE" w14:textId="77777777" w:rsidR="00E4343C" w:rsidRPr="00E4343C" w:rsidRDefault="00E4343C" w:rsidP="00484B6F">
            <w:pPr>
              <w:jc w:val="center"/>
              <w:rPr>
                <w:sz w:val="20"/>
                <w:szCs w:val="20"/>
                <w:lang w:val="en-US"/>
              </w:rPr>
            </w:pPr>
            <w:r w:rsidRPr="00E4343C">
              <w:rPr>
                <w:sz w:val="20"/>
                <w:szCs w:val="20"/>
                <w:lang w:val="en-US"/>
              </w:rPr>
              <w:t>899</w:t>
            </w:r>
          </w:p>
        </w:tc>
      </w:tr>
      <w:tr w:rsidR="00E4343C" w:rsidRPr="00E4343C" w14:paraId="13D61B3B" w14:textId="77777777" w:rsidTr="00E4343C">
        <w:trPr>
          <w:trHeight w:val="255"/>
        </w:trPr>
        <w:tc>
          <w:tcPr>
            <w:tcW w:w="471" w:type="dxa"/>
            <w:tcBorders>
              <w:top w:val="nil"/>
              <w:left w:val="single" w:sz="4" w:space="0" w:color="auto"/>
              <w:bottom w:val="single" w:sz="4" w:space="0" w:color="auto"/>
              <w:right w:val="single" w:sz="4" w:space="0" w:color="auto"/>
            </w:tcBorders>
            <w:shd w:val="clear" w:color="auto" w:fill="auto"/>
            <w:noWrap/>
            <w:vAlign w:val="bottom"/>
            <w:hideMark/>
          </w:tcPr>
          <w:p w14:paraId="01A1F9DB" w14:textId="77777777" w:rsidR="00E4343C" w:rsidRPr="00E4343C" w:rsidRDefault="00E4343C" w:rsidP="00484B6F">
            <w:pPr>
              <w:jc w:val="center"/>
              <w:rPr>
                <w:sz w:val="20"/>
                <w:szCs w:val="20"/>
                <w:lang w:val="en-US"/>
              </w:rPr>
            </w:pPr>
            <w:r w:rsidRPr="00E4343C">
              <w:rPr>
                <w:sz w:val="20"/>
                <w:szCs w:val="20"/>
                <w:lang w:val="en-US"/>
              </w:rPr>
              <w:t>16</w:t>
            </w:r>
          </w:p>
        </w:tc>
        <w:tc>
          <w:tcPr>
            <w:tcW w:w="2052" w:type="dxa"/>
            <w:tcBorders>
              <w:top w:val="nil"/>
              <w:left w:val="nil"/>
              <w:bottom w:val="single" w:sz="4" w:space="0" w:color="auto"/>
              <w:right w:val="single" w:sz="4" w:space="0" w:color="auto"/>
            </w:tcBorders>
            <w:shd w:val="clear" w:color="auto" w:fill="auto"/>
            <w:vAlign w:val="center"/>
            <w:hideMark/>
          </w:tcPr>
          <w:p w14:paraId="3DFAEAD3" w14:textId="77777777" w:rsidR="00E4343C" w:rsidRPr="00E4343C" w:rsidRDefault="00E4343C" w:rsidP="00484B6F">
            <w:pPr>
              <w:rPr>
                <w:sz w:val="20"/>
                <w:szCs w:val="20"/>
                <w:lang w:val="en-US"/>
              </w:rPr>
            </w:pPr>
            <w:proofErr w:type="spellStart"/>
            <w:r w:rsidRPr="00E4343C">
              <w:rPr>
                <w:sz w:val="20"/>
                <w:szCs w:val="20"/>
                <w:lang w:val="en-US"/>
              </w:rPr>
              <w:t>Saimniecības</w:t>
            </w:r>
            <w:proofErr w:type="spellEnd"/>
            <w:r w:rsidRPr="00E4343C">
              <w:rPr>
                <w:sz w:val="20"/>
                <w:szCs w:val="20"/>
                <w:lang w:val="en-US"/>
              </w:rPr>
              <w:t xml:space="preserve"> </w:t>
            </w:r>
            <w:proofErr w:type="spellStart"/>
            <w:r w:rsidRPr="00E4343C">
              <w:rPr>
                <w:sz w:val="20"/>
                <w:szCs w:val="20"/>
                <w:lang w:val="en-US"/>
              </w:rPr>
              <w:t>pārzinis</w:t>
            </w:r>
            <w:proofErr w:type="spellEnd"/>
          </w:p>
        </w:tc>
        <w:tc>
          <w:tcPr>
            <w:tcW w:w="976" w:type="dxa"/>
            <w:tcBorders>
              <w:top w:val="nil"/>
              <w:left w:val="nil"/>
              <w:bottom w:val="single" w:sz="4" w:space="0" w:color="auto"/>
              <w:right w:val="single" w:sz="4" w:space="0" w:color="auto"/>
            </w:tcBorders>
            <w:shd w:val="clear" w:color="auto" w:fill="auto"/>
            <w:vAlign w:val="center"/>
            <w:hideMark/>
          </w:tcPr>
          <w:p w14:paraId="5E0F7732" w14:textId="77777777" w:rsidR="00E4343C" w:rsidRPr="00E4343C" w:rsidRDefault="00E4343C" w:rsidP="00484B6F">
            <w:pPr>
              <w:jc w:val="center"/>
              <w:rPr>
                <w:sz w:val="20"/>
                <w:szCs w:val="20"/>
                <w:lang w:val="en-US"/>
              </w:rPr>
            </w:pPr>
            <w:r w:rsidRPr="00E4343C">
              <w:rPr>
                <w:sz w:val="20"/>
                <w:szCs w:val="20"/>
                <w:lang w:val="en-US"/>
              </w:rPr>
              <w:t>5151 11</w:t>
            </w:r>
          </w:p>
        </w:tc>
        <w:tc>
          <w:tcPr>
            <w:tcW w:w="887" w:type="dxa"/>
            <w:tcBorders>
              <w:top w:val="nil"/>
              <w:left w:val="nil"/>
              <w:bottom w:val="single" w:sz="4" w:space="0" w:color="auto"/>
              <w:right w:val="single" w:sz="4" w:space="0" w:color="auto"/>
            </w:tcBorders>
            <w:shd w:val="clear" w:color="auto" w:fill="auto"/>
            <w:vAlign w:val="center"/>
            <w:hideMark/>
          </w:tcPr>
          <w:p w14:paraId="125C969A" w14:textId="77777777" w:rsidR="00E4343C" w:rsidRPr="00E4343C" w:rsidRDefault="00E4343C" w:rsidP="00484B6F">
            <w:pPr>
              <w:jc w:val="right"/>
              <w:rPr>
                <w:sz w:val="20"/>
                <w:szCs w:val="20"/>
                <w:lang w:val="en-US"/>
              </w:rPr>
            </w:pPr>
            <w:r w:rsidRPr="00E4343C">
              <w:rPr>
                <w:sz w:val="20"/>
                <w:szCs w:val="20"/>
                <w:lang w:val="en-US"/>
              </w:rPr>
              <w:t>1</w:t>
            </w:r>
          </w:p>
        </w:tc>
        <w:tc>
          <w:tcPr>
            <w:tcW w:w="2908" w:type="dxa"/>
            <w:tcBorders>
              <w:top w:val="nil"/>
              <w:left w:val="nil"/>
              <w:bottom w:val="single" w:sz="4" w:space="0" w:color="auto"/>
              <w:right w:val="single" w:sz="4" w:space="0" w:color="auto"/>
            </w:tcBorders>
            <w:shd w:val="clear" w:color="auto" w:fill="auto"/>
            <w:vAlign w:val="center"/>
            <w:hideMark/>
          </w:tcPr>
          <w:p w14:paraId="050A58D5" w14:textId="77777777" w:rsidR="00E4343C" w:rsidRPr="00E4343C" w:rsidRDefault="00E4343C" w:rsidP="00484B6F">
            <w:pPr>
              <w:rPr>
                <w:sz w:val="20"/>
                <w:szCs w:val="20"/>
                <w:lang w:val="en-US"/>
              </w:rPr>
            </w:pPr>
            <w:r w:rsidRPr="00E4343C">
              <w:rPr>
                <w:sz w:val="20"/>
                <w:szCs w:val="20"/>
                <w:lang w:val="en-US"/>
              </w:rPr>
              <w:t xml:space="preserve">3. </w:t>
            </w:r>
            <w:proofErr w:type="spellStart"/>
            <w:r w:rsidRPr="00E4343C">
              <w:rPr>
                <w:sz w:val="20"/>
                <w:szCs w:val="20"/>
                <w:lang w:val="en-US"/>
              </w:rPr>
              <w:t>Apsaimniekošana</w:t>
            </w:r>
            <w:proofErr w:type="spellEnd"/>
          </w:p>
        </w:tc>
        <w:tc>
          <w:tcPr>
            <w:tcW w:w="1086" w:type="dxa"/>
            <w:tcBorders>
              <w:top w:val="nil"/>
              <w:left w:val="nil"/>
              <w:bottom w:val="single" w:sz="4" w:space="0" w:color="auto"/>
              <w:right w:val="single" w:sz="4" w:space="0" w:color="auto"/>
            </w:tcBorders>
            <w:shd w:val="clear" w:color="auto" w:fill="auto"/>
            <w:vAlign w:val="center"/>
            <w:hideMark/>
          </w:tcPr>
          <w:p w14:paraId="78FE9068" w14:textId="77777777" w:rsidR="00E4343C" w:rsidRPr="00E4343C" w:rsidRDefault="00E4343C" w:rsidP="00484B6F">
            <w:pPr>
              <w:jc w:val="center"/>
              <w:rPr>
                <w:sz w:val="20"/>
                <w:szCs w:val="20"/>
                <w:lang w:val="en-US"/>
              </w:rPr>
            </w:pPr>
            <w:r w:rsidRPr="00E4343C">
              <w:rPr>
                <w:sz w:val="20"/>
                <w:szCs w:val="20"/>
                <w:lang w:val="en-US"/>
              </w:rPr>
              <w:t>IIA, (6)</w:t>
            </w:r>
          </w:p>
        </w:tc>
        <w:tc>
          <w:tcPr>
            <w:tcW w:w="1808" w:type="dxa"/>
            <w:tcBorders>
              <w:top w:val="nil"/>
              <w:left w:val="nil"/>
              <w:bottom w:val="single" w:sz="4" w:space="0" w:color="auto"/>
              <w:right w:val="single" w:sz="4" w:space="0" w:color="auto"/>
            </w:tcBorders>
            <w:shd w:val="clear" w:color="auto" w:fill="auto"/>
            <w:noWrap/>
            <w:vAlign w:val="center"/>
            <w:hideMark/>
          </w:tcPr>
          <w:p w14:paraId="58F6EC5A" w14:textId="77777777" w:rsidR="00E4343C" w:rsidRPr="00E4343C" w:rsidRDefault="00E4343C" w:rsidP="00484B6F">
            <w:pPr>
              <w:jc w:val="center"/>
              <w:rPr>
                <w:sz w:val="20"/>
                <w:szCs w:val="20"/>
                <w:lang w:val="en-US"/>
              </w:rPr>
            </w:pPr>
            <w:r w:rsidRPr="00E4343C">
              <w:rPr>
                <w:sz w:val="20"/>
                <w:szCs w:val="20"/>
                <w:lang w:val="en-US"/>
              </w:rPr>
              <w:t>899</w:t>
            </w:r>
          </w:p>
        </w:tc>
      </w:tr>
      <w:tr w:rsidR="00E4343C" w:rsidRPr="00E4343C" w14:paraId="1A092523" w14:textId="77777777" w:rsidTr="00E4343C">
        <w:trPr>
          <w:trHeight w:val="255"/>
        </w:trPr>
        <w:tc>
          <w:tcPr>
            <w:tcW w:w="471" w:type="dxa"/>
            <w:tcBorders>
              <w:top w:val="nil"/>
              <w:left w:val="single" w:sz="4" w:space="0" w:color="auto"/>
              <w:bottom w:val="single" w:sz="4" w:space="0" w:color="auto"/>
              <w:right w:val="single" w:sz="4" w:space="0" w:color="auto"/>
            </w:tcBorders>
            <w:shd w:val="clear" w:color="auto" w:fill="auto"/>
            <w:noWrap/>
            <w:vAlign w:val="bottom"/>
            <w:hideMark/>
          </w:tcPr>
          <w:p w14:paraId="17DF5471" w14:textId="77777777" w:rsidR="00E4343C" w:rsidRPr="00E4343C" w:rsidRDefault="00E4343C" w:rsidP="00484B6F">
            <w:pPr>
              <w:jc w:val="center"/>
              <w:rPr>
                <w:sz w:val="20"/>
                <w:szCs w:val="20"/>
                <w:lang w:val="en-US"/>
              </w:rPr>
            </w:pPr>
            <w:r w:rsidRPr="00E4343C">
              <w:rPr>
                <w:sz w:val="20"/>
                <w:szCs w:val="20"/>
                <w:lang w:val="en-US"/>
              </w:rPr>
              <w:t>17</w:t>
            </w:r>
          </w:p>
        </w:tc>
        <w:tc>
          <w:tcPr>
            <w:tcW w:w="2052" w:type="dxa"/>
            <w:tcBorders>
              <w:top w:val="nil"/>
              <w:left w:val="nil"/>
              <w:bottom w:val="single" w:sz="4" w:space="0" w:color="auto"/>
              <w:right w:val="single" w:sz="4" w:space="0" w:color="auto"/>
            </w:tcBorders>
            <w:shd w:val="clear" w:color="auto" w:fill="auto"/>
            <w:vAlign w:val="center"/>
            <w:hideMark/>
          </w:tcPr>
          <w:p w14:paraId="6DB73AC1" w14:textId="77777777" w:rsidR="00E4343C" w:rsidRPr="00E4343C" w:rsidRDefault="00E4343C" w:rsidP="00484B6F">
            <w:pPr>
              <w:jc w:val="both"/>
              <w:rPr>
                <w:sz w:val="20"/>
                <w:szCs w:val="20"/>
                <w:lang w:val="en-US"/>
              </w:rPr>
            </w:pPr>
            <w:proofErr w:type="spellStart"/>
            <w:r w:rsidRPr="00E4343C">
              <w:rPr>
                <w:sz w:val="20"/>
                <w:szCs w:val="20"/>
                <w:lang w:val="en-US"/>
              </w:rPr>
              <w:t>Uzkopšanas</w:t>
            </w:r>
            <w:proofErr w:type="spellEnd"/>
            <w:r w:rsidRPr="00E4343C">
              <w:rPr>
                <w:sz w:val="20"/>
                <w:szCs w:val="20"/>
                <w:lang w:val="en-US"/>
              </w:rPr>
              <w:t xml:space="preserve"> </w:t>
            </w:r>
            <w:proofErr w:type="spellStart"/>
            <w:r w:rsidRPr="00E4343C">
              <w:rPr>
                <w:sz w:val="20"/>
                <w:szCs w:val="20"/>
                <w:lang w:val="en-US"/>
              </w:rPr>
              <w:t>darba</w:t>
            </w:r>
            <w:proofErr w:type="spellEnd"/>
            <w:r w:rsidRPr="00E4343C">
              <w:rPr>
                <w:sz w:val="20"/>
                <w:szCs w:val="20"/>
                <w:lang w:val="en-US"/>
              </w:rPr>
              <w:t xml:space="preserve"> </w:t>
            </w:r>
            <w:proofErr w:type="spellStart"/>
            <w:r w:rsidRPr="00E4343C">
              <w:rPr>
                <w:sz w:val="20"/>
                <w:szCs w:val="20"/>
                <w:lang w:val="en-US"/>
              </w:rPr>
              <w:t>vadītājs</w:t>
            </w:r>
            <w:proofErr w:type="spellEnd"/>
          </w:p>
        </w:tc>
        <w:tc>
          <w:tcPr>
            <w:tcW w:w="976" w:type="dxa"/>
            <w:tcBorders>
              <w:top w:val="nil"/>
              <w:left w:val="nil"/>
              <w:bottom w:val="single" w:sz="4" w:space="0" w:color="auto"/>
              <w:right w:val="single" w:sz="4" w:space="0" w:color="auto"/>
            </w:tcBorders>
            <w:shd w:val="clear" w:color="auto" w:fill="auto"/>
            <w:vAlign w:val="center"/>
            <w:hideMark/>
          </w:tcPr>
          <w:p w14:paraId="2955F7CC" w14:textId="77777777" w:rsidR="00E4343C" w:rsidRPr="00E4343C" w:rsidRDefault="00E4343C" w:rsidP="00484B6F">
            <w:pPr>
              <w:jc w:val="center"/>
              <w:rPr>
                <w:sz w:val="20"/>
                <w:szCs w:val="20"/>
                <w:lang w:val="en-US"/>
              </w:rPr>
            </w:pPr>
            <w:r w:rsidRPr="00E4343C">
              <w:rPr>
                <w:sz w:val="20"/>
                <w:szCs w:val="20"/>
                <w:lang w:val="en-US"/>
              </w:rPr>
              <w:t>5151 19</w:t>
            </w:r>
          </w:p>
        </w:tc>
        <w:tc>
          <w:tcPr>
            <w:tcW w:w="887" w:type="dxa"/>
            <w:tcBorders>
              <w:top w:val="nil"/>
              <w:left w:val="nil"/>
              <w:bottom w:val="single" w:sz="4" w:space="0" w:color="auto"/>
              <w:right w:val="single" w:sz="4" w:space="0" w:color="auto"/>
            </w:tcBorders>
            <w:shd w:val="clear" w:color="auto" w:fill="auto"/>
            <w:vAlign w:val="center"/>
            <w:hideMark/>
          </w:tcPr>
          <w:p w14:paraId="62102659" w14:textId="77777777" w:rsidR="00E4343C" w:rsidRPr="00E4343C" w:rsidRDefault="00E4343C" w:rsidP="00484B6F">
            <w:pPr>
              <w:jc w:val="center"/>
              <w:rPr>
                <w:sz w:val="20"/>
                <w:szCs w:val="20"/>
                <w:lang w:val="en-US"/>
              </w:rPr>
            </w:pPr>
            <w:r w:rsidRPr="00E4343C">
              <w:rPr>
                <w:sz w:val="20"/>
                <w:szCs w:val="20"/>
                <w:lang w:val="en-US"/>
              </w:rPr>
              <w:t>1</w:t>
            </w:r>
          </w:p>
        </w:tc>
        <w:tc>
          <w:tcPr>
            <w:tcW w:w="2908" w:type="dxa"/>
            <w:tcBorders>
              <w:top w:val="nil"/>
              <w:left w:val="nil"/>
              <w:bottom w:val="single" w:sz="4" w:space="0" w:color="auto"/>
              <w:right w:val="single" w:sz="4" w:space="0" w:color="auto"/>
            </w:tcBorders>
            <w:shd w:val="clear" w:color="auto" w:fill="auto"/>
            <w:vAlign w:val="center"/>
            <w:hideMark/>
          </w:tcPr>
          <w:p w14:paraId="209C0AFC" w14:textId="77777777" w:rsidR="00E4343C" w:rsidRPr="00E4343C" w:rsidRDefault="00E4343C" w:rsidP="00484B6F">
            <w:pPr>
              <w:jc w:val="both"/>
              <w:rPr>
                <w:sz w:val="20"/>
                <w:szCs w:val="20"/>
                <w:lang w:val="en-US"/>
              </w:rPr>
            </w:pPr>
            <w:r w:rsidRPr="00E4343C">
              <w:rPr>
                <w:sz w:val="20"/>
                <w:szCs w:val="20"/>
                <w:lang w:val="en-US"/>
              </w:rPr>
              <w:t xml:space="preserve">3. </w:t>
            </w:r>
            <w:proofErr w:type="spellStart"/>
            <w:r w:rsidRPr="00E4343C">
              <w:rPr>
                <w:sz w:val="20"/>
                <w:szCs w:val="20"/>
                <w:lang w:val="en-US"/>
              </w:rPr>
              <w:t>Apsaimniekošana</w:t>
            </w:r>
            <w:proofErr w:type="spellEnd"/>
          </w:p>
        </w:tc>
        <w:tc>
          <w:tcPr>
            <w:tcW w:w="1086" w:type="dxa"/>
            <w:tcBorders>
              <w:top w:val="nil"/>
              <w:left w:val="nil"/>
              <w:bottom w:val="single" w:sz="4" w:space="0" w:color="auto"/>
              <w:right w:val="single" w:sz="4" w:space="0" w:color="auto"/>
            </w:tcBorders>
            <w:shd w:val="clear" w:color="auto" w:fill="auto"/>
            <w:vAlign w:val="bottom"/>
            <w:hideMark/>
          </w:tcPr>
          <w:p w14:paraId="1D5E398B" w14:textId="77777777" w:rsidR="00E4343C" w:rsidRPr="00E4343C" w:rsidRDefault="00E4343C" w:rsidP="00484B6F">
            <w:pPr>
              <w:jc w:val="center"/>
              <w:rPr>
                <w:sz w:val="20"/>
                <w:szCs w:val="20"/>
                <w:lang w:val="en-US"/>
              </w:rPr>
            </w:pPr>
            <w:r w:rsidRPr="00E4343C">
              <w:rPr>
                <w:sz w:val="20"/>
                <w:szCs w:val="20"/>
                <w:lang w:val="en-US"/>
              </w:rPr>
              <w:t>IIA, (6)</w:t>
            </w:r>
          </w:p>
        </w:tc>
        <w:tc>
          <w:tcPr>
            <w:tcW w:w="1808" w:type="dxa"/>
            <w:tcBorders>
              <w:top w:val="nil"/>
              <w:left w:val="nil"/>
              <w:bottom w:val="single" w:sz="4" w:space="0" w:color="auto"/>
              <w:right w:val="single" w:sz="4" w:space="0" w:color="auto"/>
            </w:tcBorders>
            <w:shd w:val="clear" w:color="auto" w:fill="auto"/>
            <w:noWrap/>
            <w:vAlign w:val="bottom"/>
            <w:hideMark/>
          </w:tcPr>
          <w:p w14:paraId="42D254B9" w14:textId="77777777" w:rsidR="00E4343C" w:rsidRPr="00E4343C" w:rsidRDefault="00E4343C" w:rsidP="00484B6F">
            <w:pPr>
              <w:jc w:val="center"/>
              <w:rPr>
                <w:sz w:val="20"/>
                <w:szCs w:val="20"/>
                <w:lang w:val="en-US"/>
              </w:rPr>
            </w:pPr>
            <w:r w:rsidRPr="00E4343C">
              <w:rPr>
                <w:sz w:val="20"/>
                <w:szCs w:val="20"/>
                <w:lang w:val="en-US"/>
              </w:rPr>
              <w:t>899</w:t>
            </w:r>
          </w:p>
        </w:tc>
      </w:tr>
      <w:tr w:rsidR="00E4343C" w:rsidRPr="00E4343C" w14:paraId="0B48B1A2" w14:textId="77777777" w:rsidTr="00E4343C">
        <w:trPr>
          <w:trHeight w:val="300"/>
        </w:trPr>
        <w:tc>
          <w:tcPr>
            <w:tcW w:w="471" w:type="dxa"/>
            <w:tcBorders>
              <w:top w:val="nil"/>
              <w:left w:val="single" w:sz="4" w:space="0" w:color="auto"/>
              <w:bottom w:val="single" w:sz="4" w:space="0" w:color="auto"/>
              <w:right w:val="single" w:sz="4" w:space="0" w:color="auto"/>
            </w:tcBorders>
            <w:shd w:val="clear" w:color="auto" w:fill="auto"/>
            <w:noWrap/>
            <w:vAlign w:val="bottom"/>
            <w:hideMark/>
          </w:tcPr>
          <w:p w14:paraId="6BE260B7" w14:textId="77777777" w:rsidR="00E4343C" w:rsidRPr="00E4343C" w:rsidRDefault="00E4343C" w:rsidP="00484B6F">
            <w:pPr>
              <w:jc w:val="center"/>
              <w:rPr>
                <w:sz w:val="20"/>
                <w:szCs w:val="20"/>
                <w:lang w:val="en-US"/>
              </w:rPr>
            </w:pPr>
            <w:r w:rsidRPr="00E4343C">
              <w:rPr>
                <w:sz w:val="20"/>
                <w:szCs w:val="20"/>
                <w:lang w:val="en-US"/>
              </w:rPr>
              <w:t>18</w:t>
            </w:r>
          </w:p>
        </w:tc>
        <w:tc>
          <w:tcPr>
            <w:tcW w:w="2052" w:type="dxa"/>
            <w:tcBorders>
              <w:top w:val="nil"/>
              <w:left w:val="nil"/>
              <w:bottom w:val="single" w:sz="4" w:space="0" w:color="auto"/>
              <w:right w:val="single" w:sz="4" w:space="0" w:color="auto"/>
            </w:tcBorders>
            <w:shd w:val="clear" w:color="auto" w:fill="auto"/>
            <w:vAlign w:val="center"/>
            <w:hideMark/>
          </w:tcPr>
          <w:p w14:paraId="66A544BD" w14:textId="77777777" w:rsidR="00E4343C" w:rsidRPr="00E4343C" w:rsidRDefault="00E4343C" w:rsidP="00484B6F">
            <w:pPr>
              <w:jc w:val="both"/>
              <w:rPr>
                <w:sz w:val="20"/>
                <w:szCs w:val="20"/>
                <w:lang w:val="en-US"/>
              </w:rPr>
            </w:pPr>
            <w:proofErr w:type="spellStart"/>
            <w:r w:rsidRPr="00E4343C">
              <w:rPr>
                <w:sz w:val="20"/>
                <w:szCs w:val="20"/>
                <w:lang w:val="en-US"/>
              </w:rPr>
              <w:t>Medicīnas</w:t>
            </w:r>
            <w:proofErr w:type="spellEnd"/>
            <w:r w:rsidRPr="00E4343C">
              <w:rPr>
                <w:sz w:val="20"/>
                <w:szCs w:val="20"/>
                <w:lang w:val="en-US"/>
              </w:rPr>
              <w:t xml:space="preserve"> </w:t>
            </w:r>
            <w:proofErr w:type="spellStart"/>
            <w:r w:rsidRPr="00E4343C">
              <w:rPr>
                <w:sz w:val="20"/>
                <w:szCs w:val="20"/>
                <w:lang w:val="en-US"/>
              </w:rPr>
              <w:t>māsa</w:t>
            </w:r>
            <w:proofErr w:type="spellEnd"/>
          </w:p>
        </w:tc>
        <w:tc>
          <w:tcPr>
            <w:tcW w:w="976" w:type="dxa"/>
            <w:tcBorders>
              <w:top w:val="nil"/>
              <w:left w:val="nil"/>
              <w:bottom w:val="single" w:sz="4" w:space="0" w:color="auto"/>
              <w:right w:val="single" w:sz="4" w:space="0" w:color="auto"/>
            </w:tcBorders>
            <w:shd w:val="clear" w:color="auto" w:fill="auto"/>
            <w:vAlign w:val="center"/>
            <w:hideMark/>
          </w:tcPr>
          <w:p w14:paraId="6D4AF507" w14:textId="77777777" w:rsidR="00E4343C" w:rsidRPr="00E4343C" w:rsidRDefault="00E4343C" w:rsidP="00484B6F">
            <w:pPr>
              <w:jc w:val="center"/>
              <w:rPr>
                <w:sz w:val="20"/>
                <w:szCs w:val="20"/>
                <w:lang w:val="en-US"/>
              </w:rPr>
            </w:pPr>
            <w:r w:rsidRPr="00E4343C">
              <w:rPr>
                <w:sz w:val="20"/>
                <w:szCs w:val="20"/>
                <w:lang w:val="en-US"/>
              </w:rPr>
              <w:t>3221 01</w:t>
            </w:r>
          </w:p>
        </w:tc>
        <w:tc>
          <w:tcPr>
            <w:tcW w:w="887" w:type="dxa"/>
            <w:tcBorders>
              <w:top w:val="nil"/>
              <w:left w:val="nil"/>
              <w:bottom w:val="single" w:sz="4" w:space="0" w:color="auto"/>
              <w:right w:val="single" w:sz="4" w:space="0" w:color="auto"/>
            </w:tcBorders>
            <w:shd w:val="clear" w:color="auto" w:fill="auto"/>
            <w:vAlign w:val="center"/>
            <w:hideMark/>
          </w:tcPr>
          <w:p w14:paraId="6FA6FCBC" w14:textId="77777777" w:rsidR="00E4343C" w:rsidRPr="00E4343C" w:rsidRDefault="00E4343C" w:rsidP="00484B6F">
            <w:pPr>
              <w:jc w:val="center"/>
              <w:rPr>
                <w:sz w:val="20"/>
                <w:szCs w:val="20"/>
                <w:lang w:val="en-US"/>
              </w:rPr>
            </w:pPr>
            <w:r w:rsidRPr="00E4343C">
              <w:rPr>
                <w:sz w:val="20"/>
                <w:szCs w:val="20"/>
                <w:lang w:val="en-US"/>
              </w:rPr>
              <w:t>1</w:t>
            </w:r>
          </w:p>
        </w:tc>
        <w:tc>
          <w:tcPr>
            <w:tcW w:w="2908" w:type="dxa"/>
            <w:tcBorders>
              <w:top w:val="nil"/>
              <w:left w:val="nil"/>
              <w:bottom w:val="single" w:sz="4" w:space="0" w:color="auto"/>
              <w:right w:val="single" w:sz="4" w:space="0" w:color="auto"/>
            </w:tcBorders>
            <w:shd w:val="clear" w:color="auto" w:fill="auto"/>
            <w:vAlign w:val="center"/>
            <w:hideMark/>
          </w:tcPr>
          <w:p w14:paraId="743AA76A" w14:textId="77777777" w:rsidR="00E4343C" w:rsidRPr="00E4343C" w:rsidRDefault="00E4343C" w:rsidP="00484B6F">
            <w:pPr>
              <w:jc w:val="both"/>
              <w:rPr>
                <w:sz w:val="20"/>
                <w:szCs w:val="20"/>
                <w:lang w:val="en-US"/>
              </w:rPr>
            </w:pPr>
            <w:r w:rsidRPr="00E4343C">
              <w:rPr>
                <w:sz w:val="20"/>
                <w:szCs w:val="20"/>
                <w:lang w:val="en-US"/>
              </w:rPr>
              <w:t xml:space="preserve">5.2. </w:t>
            </w:r>
            <w:proofErr w:type="spellStart"/>
            <w:r w:rsidRPr="00E4343C">
              <w:rPr>
                <w:sz w:val="20"/>
                <w:szCs w:val="20"/>
                <w:lang w:val="en-US"/>
              </w:rPr>
              <w:t>Ārstniecība</w:t>
            </w:r>
            <w:proofErr w:type="spellEnd"/>
            <w:r w:rsidRPr="00E4343C">
              <w:rPr>
                <w:sz w:val="20"/>
                <w:szCs w:val="20"/>
                <w:lang w:val="en-US"/>
              </w:rPr>
              <w:t xml:space="preserve">: </w:t>
            </w:r>
            <w:proofErr w:type="spellStart"/>
            <w:r w:rsidRPr="00E4343C">
              <w:rPr>
                <w:sz w:val="20"/>
                <w:szCs w:val="20"/>
                <w:lang w:val="en-US"/>
              </w:rPr>
              <w:t>Aprūpe</w:t>
            </w:r>
            <w:proofErr w:type="spellEnd"/>
          </w:p>
        </w:tc>
        <w:tc>
          <w:tcPr>
            <w:tcW w:w="1086" w:type="dxa"/>
            <w:tcBorders>
              <w:top w:val="nil"/>
              <w:left w:val="nil"/>
              <w:bottom w:val="single" w:sz="4" w:space="0" w:color="auto"/>
              <w:right w:val="single" w:sz="4" w:space="0" w:color="auto"/>
            </w:tcBorders>
            <w:shd w:val="clear" w:color="auto" w:fill="auto"/>
            <w:vAlign w:val="center"/>
            <w:hideMark/>
          </w:tcPr>
          <w:p w14:paraId="093575BD" w14:textId="77777777" w:rsidR="00E4343C" w:rsidRPr="00E4343C" w:rsidRDefault="00E4343C" w:rsidP="00484B6F">
            <w:pPr>
              <w:jc w:val="center"/>
              <w:rPr>
                <w:sz w:val="20"/>
                <w:szCs w:val="20"/>
                <w:lang w:val="en-US"/>
              </w:rPr>
            </w:pPr>
            <w:r w:rsidRPr="00E4343C">
              <w:rPr>
                <w:sz w:val="20"/>
                <w:szCs w:val="20"/>
                <w:lang w:val="en-US"/>
              </w:rPr>
              <w:t>III, (7)</w:t>
            </w:r>
          </w:p>
        </w:tc>
        <w:tc>
          <w:tcPr>
            <w:tcW w:w="1808" w:type="dxa"/>
            <w:tcBorders>
              <w:top w:val="nil"/>
              <w:left w:val="nil"/>
              <w:bottom w:val="single" w:sz="4" w:space="0" w:color="auto"/>
              <w:right w:val="single" w:sz="4" w:space="0" w:color="auto"/>
            </w:tcBorders>
            <w:shd w:val="clear" w:color="auto" w:fill="auto"/>
            <w:noWrap/>
            <w:vAlign w:val="bottom"/>
            <w:hideMark/>
          </w:tcPr>
          <w:p w14:paraId="62F27A3F" w14:textId="77777777" w:rsidR="00E4343C" w:rsidRPr="00E4343C" w:rsidRDefault="00E4343C" w:rsidP="00484B6F">
            <w:pPr>
              <w:jc w:val="center"/>
              <w:rPr>
                <w:sz w:val="20"/>
                <w:szCs w:val="20"/>
                <w:lang w:val="en-US"/>
              </w:rPr>
            </w:pPr>
            <w:r w:rsidRPr="00E4343C">
              <w:rPr>
                <w:sz w:val="20"/>
                <w:szCs w:val="20"/>
                <w:lang w:val="en-US"/>
              </w:rPr>
              <w:t>996</w:t>
            </w:r>
          </w:p>
        </w:tc>
      </w:tr>
      <w:tr w:rsidR="00E4343C" w:rsidRPr="00E4343C" w14:paraId="0D105469" w14:textId="77777777" w:rsidTr="00E4343C">
        <w:trPr>
          <w:trHeight w:val="255"/>
        </w:trPr>
        <w:tc>
          <w:tcPr>
            <w:tcW w:w="10188" w:type="dxa"/>
            <w:gridSpan w:val="7"/>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7ED35928" w14:textId="77777777" w:rsidR="00E4343C" w:rsidRPr="00E4343C" w:rsidRDefault="00E4343C" w:rsidP="00484B6F">
            <w:pPr>
              <w:jc w:val="center"/>
              <w:rPr>
                <w:sz w:val="20"/>
                <w:szCs w:val="20"/>
                <w:lang w:val="en-US"/>
              </w:rPr>
            </w:pPr>
            <w:proofErr w:type="spellStart"/>
            <w:r w:rsidRPr="00E4343C">
              <w:rPr>
                <w:sz w:val="20"/>
                <w:szCs w:val="20"/>
                <w:lang w:val="en-US"/>
              </w:rPr>
              <w:t>Stadions</w:t>
            </w:r>
            <w:proofErr w:type="spellEnd"/>
          </w:p>
        </w:tc>
      </w:tr>
      <w:tr w:rsidR="00E4343C" w:rsidRPr="00E4343C" w14:paraId="279621D7" w14:textId="77777777" w:rsidTr="00E4343C">
        <w:trPr>
          <w:trHeight w:val="255"/>
        </w:trPr>
        <w:tc>
          <w:tcPr>
            <w:tcW w:w="471" w:type="dxa"/>
            <w:tcBorders>
              <w:top w:val="nil"/>
              <w:left w:val="single" w:sz="4" w:space="0" w:color="auto"/>
              <w:bottom w:val="single" w:sz="4" w:space="0" w:color="auto"/>
              <w:right w:val="single" w:sz="4" w:space="0" w:color="auto"/>
            </w:tcBorders>
            <w:shd w:val="clear" w:color="auto" w:fill="auto"/>
            <w:noWrap/>
            <w:vAlign w:val="bottom"/>
            <w:hideMark/>
          </w:tcPr>
          <w:p w14:paraId="468303CE" w14:textId="77777777" w:rsidR="00E4343C" w:rsidRPr="00E4343C" w:rsidRDefault="00E4343C" w:rsidP="00484B6F">
            <w:pPr>
              <w:jc w:val="center"/>
              <w:rPr>
                <w:sz w:val="20"/>
                <w:szCs w:val="20"/>
                <w:lang w:val="en-US"/>
              </w:rPr>
            </w:pPr>
            <w:r w:rsidRPr="00E4343C">
              <w:rPr>
                <w:sz w:val="20"/>
                <w:szCs w:val="20"/>
                <w:lang w:val="en-US"/>
              </w:rPr>
              <w:t>19</w:t>
            </w:r>
          </w:p>
        </w:tc>
        <w:tc>
          <w:tcPr>
            <w:tcW w:w="2052" w:type="dxa"/>
            <w:tcBorders>
              <w:top w:val="nil"/>
              <w:left w:val="nil"/>
              <w:bottom w:val="single" w:sz="4" w:space="0" w:color="auto"/>
              <w:right w:val="single" w:sz="4" w:space="0" w:color="auto"/>
            </w:tcBorders>
            <w:shd w:val="clear" w:color="auto" w:fill="auto"/>
            <w:noWrap/>
            <w:vAlign w:val="center"/>
            <w:hideMark/>
          </w:tcPr>
          <w:p w14:paraId="2B35D080" w14:textId="77777777" w:rsidR="00E4343C" w:rsidRPr="00E4343C" w:rsidRDefault="00E4343C" w:rsidP="00484B6F">
            <w:pPr>
              <w:rPr>
                <w:sz w:val="20"/>
                <w:szCs w:val="20"/>
                <w:lang w:val="en-US"/>
              </w:rPr>
            </w:pPr>
            <w:proofErr w:type="spellStart"/>
            <w:r w:rsidRPr="00E4343C">
              <w:rPr>
                <w:sz w:val="20"/>
                <w:szCs w:val="20"/>
                <w:lang w:val="en-US"/>
              </w:rPr>
              <w:t>Viesnīcas</w:t>
            </w:r>
            <w:proofErr w:type="spellEnd"/>
            <w:r w:rsidRPr="00E4343C">
              <w:rPr>
                <w:sz w:val="20"/>
                <w:szCs w:val="20"/>
                <w:lang w:val="en-US"/>
              </w:rPr>
              <w:t xml:space="preserve"> administrators</w:t>
            </w:r>
          </w:p>
        </w:tc>
        <w:tc>
          <w:tcPr>
            <w:tcW w:w="976" w:type="dxa"/>
            <w:tcBorders>
              <w:top w:val="nil"/>
              <w:left w:val="nil"/>
              <w:bottom w:val="single" w:sz="4" w:space="0" w:color="auto"/>
              <w:right w:val="single" w:sz="4" w:space="0" w:color="auto"/>
            </w:tcBorders>
            <w:shd w:val="clear" w:color="auto" w:fill="auto"/>
            <w:noWrap/>
            <w:vAlign w:val="bottom"/>
            <w:hideMark/>
          </w:tcPr>
          <w:p w14:paraId="4A8C9019" w14:textId="77777777" w:rsidR="00E4343C" w:rsidRPr="00E4343C" w:rsidRDefault="00E4343C" w:rsidP="00484B6F">
            <w:pPr>
              <w:jc w:val="center"/>
              <w:rPr>
                <w:sz w:val="20"/>
                <w:szCs w:val="20"/>
                <w:lang w:val="en-US"/>
              </w:rPr>
            </w:pPr>
            <w:r w:rsidRPr="00E4343C">
              <w:rPr>
                <w:sz w:val="20"/>
                <w:szCs w:val="20"/>
                <w:lang w:val="en-US"/>
              </w:rPr>
              <w:t>4224 02</w:t>
            </w:r>
          </w:p>
        </w:tc>
        <w:tc>
          <w:tcPr>
            <w:tcW w:w="887" w:type="dxa"/>
            <w:tcBorders>
              <w:top w:val="nil"/>
              <w:left w:val="nil"/>
              <w:bottom w:val="single" w:sz="4" w:space="0" w:color="auto"/>
              <w:right w:val="single" w:sz="4" w:space="0" w:color="auto"/>
            </w:tcBorders>
            <w:shd w:val="clear" w:color="auto" w:fill="auto"/>
            <w:vAlign w:val="bottom"/>
            <w:hideMark/>
          </w:tcPr>
          <w:p w14:paraId="0D80E182" w14:textId="77777777" w:rsidR="00E4343C" w:rsidRPr="00E4343C" w:rsidRDefault="00E4343C" w:rsidP="00484B6F">
            <w:pPr>
              <w:jc w:val="center"/>
              <w:rPr>
                <w:sz w:val="20"/>
                <w:szCs w:val="20"/>
                <w:lang w:val="en-US"/>
              </w:rPr>
            </w:pPr>
            <w:r w:rsidRPr="00E4343C">
              <w:rPr>
                <w:sz w:val="20"/>
                <w:szCs w:val="20"/>
                <w:lang w:val="en-US"/>
              </w:rPr>
              <w:t>1</w:t>
            </w:r>
          </w:p>
        </w:tc>
        <w:tc>
          <w:tcPr>
            <w:tcW w:w="2908" w:type="dxa"/>
            <w:tcBorders>
              <w:top w:val="nil"/>
              <w:left w:val="nil"/>
              <w:bottom w:val="single" w:sz="4" w:space="0" w:color="auto"/>
              <w:right w:val="single" w:sz="4" w:space="0" w:color="auto"/>
            </w:tcBorders>
            <w:shd w:val="clear" w:color="auto" w:fill="auto"/>
            <w:vAlign w:val="center"/>
            <w:hideMark/>
          </w:tcPr>
          <w:p w14:paraId="2457E436" w14:textId="77777777" w:rsidR="00E4343C" w:rsidRPr="00E4343C" w:rsidRDefault="00E4343C" w:rsidP="00484B6F">
            <w:pPr>
              <w:rPr>
                <w:sz w:val="20"/>
                <w:szCs w:val="20"/>
                <w:lang w:val="en-US"/>
              </w:rPr>
            </w:pPr>
            <w:r w:rsidRPr="00E4343C">
              <w:rPr>
                <w:sz w:val="20"/>
                <w:szCs w:val="20"/>
                <w:lang w:val="en-US"/>
              </w:rPr>
              <w:t xml:space="preserve">23. </w:t>
            </w:r>
            <w:proofErr w:type="spellStart"/>
            <w:r w:rsidRPr="00E4343C">
              <w:rPr>
                <w:sz w:val="20"/>
                <w:szCs w:val="20"/>
                <w:lang w:val="en-US"/>
              </w:rPr>
              <w:t>Klientu</w:t>
            </w:r>
            <w:proofErr w:type="spellEnd"/>
            <w:r w:rsidRPr="00E4343C">
              <w:rPr>
                <w:sz w:val="20"/>
                <w:szCs w:val="20"/>
                <w:lang w:val="en-US"/>
              </w:rPr>
              <w:t xml:space="preserve"> </w:t>
            </w:r>
            <w:proofErr w:type="spellStart"/>
            <w:r w:rsidRPr="00E4343C">
              <w:rPr>
                <w:sz w:val="20"/>
                <w:szCs w:val="20"/>
                <w:lang w:val="en-US"/>
              </w:rPr>
              <w:t>apkalpošana</w:t>
            </w:r>
            <w:proofErr w:type="spellEnd"/>
          </w:p>
        </w:tc>
        <w:tc>
          <w:tcPr>
            <w:tcW w:w="1086" w:type="dxa"/>
            <w:tcBorders>
              <w:top w:val="nil"/>
              <w:left w:val="nil"/>
              <w:bottom w:val="single" w:sz="4" w:space="0" w:color="auto"/>
              <w:right w:val="single" w:sz="4" w:space="0" w:color="auto"/>
            </w:tcBorders>
            <w:shd w:val="clear" w:color="auto" w:fill="auto"/>
            <w:noWrap/>
            <w:vAlign w:val="bottom"/>
            <w:hideMark/>
          </w:tcPr>
          <w:p w14:paraId="5ADAB6FE" w14:textId="77777777" w:rsidR="00E4343C" w:rsidRPr="00E4343C" w:rsidRDefault="00E4343C" w:rsidP="00484B6F">
            <w:pPr>
              <w:jc w:val="center"/>
              <w:rPr>
                <w:sz w:val="20"/>
                <w:szCs w:val="20"/>
                <w:lang w:val="en-US"/>
              </w:rPr>
            </w:pPr>
            <w:proofErr w:type="gramStart"/>
            <w:r w:rsidRPr="00E4343C">
              <w:rPr>
                <w:sz w:val="20"/>
                <w:szCs w:val="20"/>
                <w:lang w:val="en-US"/>
              </w:rPr>
              <w:t>IIA,(</w:t>
            </w:r>
            <w:proofErr w:type="gramEnd"/>
            <w:r w:rsidRPr="00E4343C">
              <w:rPr>
                <w:sz w:val="20"/>
                <w:szCs w:val="20"/>
                <w:lang w:val="en-US"/>
              </w:rPr>
              <w:t>6)</w:t>
            </w:r>
          </w:p>
        </w:tc>
        <w:tc>
          <w:tcPr>
            <w:tcW w:w="1808" w:type="dxa"/>
            <w:tcBorders>
              <w:top w:val="nil"/>
              <w:left w:val="nil"/>
              <w:bottom w:val="single" w:sz="4" w:space="0" w:color="auto"/>
              <w:right w:val="single" w:sz="4" w:space="0" w:color="auto"/>
            </w:tcBorders>
            <w:shd w:val="clear" w:color="auto" w:fill="auto"/>
            <w:vAlign w:val="center"/>
            <w:hideMark/>
          </w:tcPr>
          <w:p w14:paraId="13AB2423" w14:textId="77777777" w:rsidR="00E4343C" w:rsidRPr="00E4343C" w:rsidRDefault="00E4343C" w:rsidP="00484B6F">
            <w:pPr>
              <w:jc w:val="center"/>
              <w:rPr>
                <w:sz w:val="20"/>
                <w:szCs w:val="20"/>
                <w:lang w:val="en-US"/>
              </w:rPr>
            </w:pPr>
            <w:r w:rsidRPr="00E4343C">
              <w:rPr>
                <w:sz w:val="20"/>
                <w:szCs w:val="20"/>
                <w:lang w:val="en-US"/>
              </w:rPr>
              <w:t>899</w:t>
            </w:r>
          </w:p>
        </w:tc>
      </w:tr>
      <w:tr w:rsidR="00E4343C" w:rsidRPr="00E4343C" w14:paraId="1C8E3CA4" w14:textId="77777777" w:rsidTr="00E4343C">
        <w:trPr>
          <w:trHeight w:val="255"/>
        </w:trPr>
        <w:tc>
          <w:tcPr>
            <w:tcW w:w="471" w:type="dxa"/>
            <w:tcBorders>
              <w:top w:val="nil"/>
              <w:left w:val="single" w:sz="4" w:space="0" w:color="auto"/>
              <w:bottom w:val="single" w:sz="4" w:space="0" w:color="auto"/>
              <w:right w:val="nil"/>
            </w:tcBorders>
            <w:shd w:val="clear" w:color="auto" w:fill="auto"/>
            <w:noWrap/>
            <w:vAlign w:val="bottom"/>
            <w:hideMark/>
          </w:tcPr>
          <w:p w14:paraId="459D07C0" w14:textId="77777777" w:rsidR="00E4343C" w:rsidRPr="00E4343C" w:rsidRDefault="00E4343C" w:rsidP="00484B6F">
            <w:pPr>
              <w:jc w:val="center"/>
              <w:rPr>
                <w:sz w:val="20"/>
                <w:szCs w:val="20"/>
                <w:lang w:val="en-US"/>
              </w:rPr>
            </w:pPr>
            <w:r w:rsidRPr="00E4343C">
              <w:rPr>
                <w:sz w:val="20"/>
                <w:szCs w:val="20"/>
                <w:lang w:val="en-US"/>
              </w:rPr>
              <w:t>20</w:t>
            </w:r>
          </w:p>
        </w:tc>
        <w:tc>
          <w:tcPr>
            <w:tcW w:w="2052" w:type="dxa"/>
            <w:tcBorders>
              <w:top w:val="nil"/>
              <w:left w:val="single" w:sz="4" w:space="0" w:color="auto"/>
              <w:bottom w:val="single" w:sz="4" w:space="0" w:color="auto"/>
              <w:right w:val="single" w:sz="4" w:space="0" w:color="auto"/>
            </w:tcBorders>
            <w:shd w:val="clear" w:color="auto" w:fill="auto"/>
            <w:noWrap/>
            <w:vAlign w:val="center"/>
            <w:hideMark/>
          </w:tcPr>
          <w:p w14:paraId="343F3801" w14:textId="77777777" w:rsidR="00E4343C" w:rsidRPr="00E4343C" w:rsidRDefault="00E4343C" w:rsidP="00484B6F">
            <w:pPr>
              <w:rPr>
                <w:sz w:val="20"/>
                <w:szCs w:val="20"/>
                <w:lang w:val="en-US"/>
              </w:rPr>
            </w:pPr>
            <w:proofErr w:type="spellStart"/>
            <w:r w:rsidRPr="00E4343C">
              <w:rPr>
                <w:sz w:val="20"/>
                <w:szCs w:val="20"/>
                <w:lang w:val="en-US"/>
              </w:rPr>
              <w:t>Viesnīcas</w:t>
            </w:r>
            <w:proofErr w:type="spellEnd"/>
            <w:r w:rsidRPr="00E4343C">
              <w:rPr>
                <w:sz w:val="20"/>
                <w:szCs w:val="20"/>
                <w:lang w:val="en-US"/>
              </w:rPr>
              <w:t xml:space="preserve"> </w:t>
            </w:r>
            <w:proofErr w:type="spellStart"/>
            <w:r w:rsidRPr="00E4343C">
              <w:rPr>
                <w:sz w:val="20"/>
                <w:szCs w:val="20"/>
                <w:lang w:val="en-US"/>
              </w:rPr>
              <w:t>klientu</w:t>
            </w:r>
            <w:proofErr w:type="spellEnd"/>
            <w:r w:rsidRPr="00E4343C">
              <w:rPr>
                <w:sz w:val="20"/>
                <w:szCs w:val="20"/>
                <w:lang w:val="en-US"/>
              </w:rPr>
              <w:t xml:space="preserve"> </w:t>
            </w:r>
            <w:proofErr w:type="spellStart"/>
            <w:r w:rsidRPr="00E4343C">
              <w:rPr>
                <w:sz w:val="20"/>
                <w:szCs w:val="20"/>
                <w:lang w:val="en-US"/>
              </w:rPr>
              <w:t>reģistrators</w:t>
            </w:r>
            <w:proofErr w:type="spellEnd"/>
            <w:r w:rsidRPr="00E4343C">
              <w:rPr>
                <w:sz w:val="20"/>
                <w:szCs w:val="20"/>
                <w:lang w:val="en-US"/>
              </w:rPr>
              <w:t xml:space="preserve"> </w:t>
            </w:r>
          </w:p>
        </w:tc>
        <w:tc>
          <w:tcPr>
            <w:tcW w:w="976" w:type="dxa"/>
            <w:tcBorders>
              <w:top w:val="nil"/>
              <w:left w:val="nil"/>
              <w:bottom w:val="single" w:sz="4" w:space="0" w:color="auto"/>
              <w:right w:val="single" w:sz="4" w:space="0" w:color="auto"/>
            </w:tcBorders>
            <w:shd w:val="clear" w:color="auto" w:fill="auto"/>
            <w:noWrap/>
            <w:vAlign w:val="bottom"/>
            <w:hideMark/>
          </w:tcPr>
          <w:p w14:paraId="78543D60" w14:textId="77777777" w:rsidR="00E4343C" w:rsidRPr="00E4343C" w:rsidRDefault="00E4343C" w:rsidP="00484B6F">
            <w:pPr>
              <w:jc w:val="center"/>
              <w:rPr>
                <w:sz w:val="20"/>
                <w:szCs w:val="20"/>
                <w:lang w:val="en-US"/>
              </w:rPr>
            </w:pPr>
            <w:r w:rsidRPr="00E4343C">
              <w:rPr>
                <w:sz w:val="20"/>
                <w:szCs w:val="20"/>
                <w:lang w:val="en-US"/>
              </w:rPr>
              <w:t xml:space="preserve">    4224 02      </w:t>
            </w:r>
          </w:p>
        </w:tc>
        <w:tc>
          <w:tcPr>
            <w:tcW w:w="887" w:type="dxa"/>
            <w:tcBorders>
              <w:top w:val="nil"/>
              <w:left w:val="nil"/>
              <w:bottom w:val="single" w:sz="4" w:space="0" w:color="auto"/>
              <w:right w:val="single" w:sz="4" w:space="0" w:color="auto"/>
            </w:tcBorders>
            <w:shd w:val="clear" w:color="auto" w:fill="auto"/>
            <w:vAlign w:val="bottom"/>
            <w:hideMark/>
          </w:tcPr>
          <w:p w14:paraId="52C382DC" w14:textId="77777777" w:rsidR="00E4343C" w:rsidRPr="00E4343C" w:rsidRDefault="00E4343C" w:rsidP="00484B6F">
            <w:pPr>
              <w:jc w:val="center"/>
              <w:rPr>
                <w:sz w:val="20"/>
                <w:szCs w:val="20"/>
                <w:lang w:val="en-US"/>
              </w:rPr>
            </w:pPr>
            <w:r w:rsidRPr="00E4343C">
              <w:rPr>
                <w:sz w:val="20"/>
                <w:szCs w:val="20"/>
                <w:lang w:val="en-US"/>
              </w:rPr>
              <w:t>3</w:t>
            </w:r>
          </w:p>
        </w:tc>
        <w:tc>
          <w:tcPr>
            <w:tcW w:w="2908" w:type="dxa"/>
            <w:tcBorders>
              <w:top w:val="nil"/>
              <w:left w:val="nil"/>
              <w:bottom w:val="single" w:sz="4" w:space="0" w:color="auto"/>
              <w:right w:val="single" w:sz="4" w:space="0" w:color="auto"/>
            </w:tcBorders>
            <w:shd w:val="clear" w:color="auto" w:fill="auto"/>
            <w:vAlign w:val="center"/>
            <w:hideMark/>
          </w:tcPr>
          <w:p w14:paraId="31801CD9" w14:textId="77777777" w:rsidR="00E4343C" w:rsidRPr="00E4343C" w:rsidRDefault="00E4343C" w:rsidP="00484B6F">
            <w:pPr>
              <w:rPr>
                <w:sz w:val="20"/>
                <w:szCs w:val="20"/>
                <w:lang w:val="en-US"/>
              </w:rPr>
            </w:pPr>
            <w:r w:rsidRPr="00E4343C">
              <w:rPr>
                <w:sz w:val="20"/>
                <w:szCs w:val="20"/>
                <w:lang w:val="en-US"/>
              </w:rPr>
              <w:t xml:space="preserve">23. </w:t>
            </w:r>
            <w:proofErr w:type="spellStart"/>
            <w:r w:rsidRPr="00E4343C">
              <w:rPr>
                <w:sz w:val="20"/>
                <w:szCs w:val="20"/>
                <w:lang w:val="en-US"/>
              </w:rPr>
              <w:t>Klientu</w:t>
            </w:r>
            <w:proofErr w:type="spellEnd"/>
            <w:r w:rsidRPr="00E4343C">
              <w:rPr>
                <w:sz w:val="20"/>
                <w:szCs w:val="20"/>
                <w:lang w:val="en-US"/>
              </w:rPr>
              <w:t xml:space="preserve"> </w:t>
            </w:r>
            <w:proofErr w:type="spellStart"/>
            <w:r w:rsidRPr="00E4343C">
              <w:rPr>
                <w:sz w:val="20"/>
                <w:szCs w:val="20"/>
                <w:lang w:val="en-US"/>
              </w:rPr>
              <w:t>apkalpošana</w:t>
            </w:r>
            <w:proofErr w:type="spellEnd"/>
          </w:p>
        </w:tc>
        <w:tc>
          <w:tcPr>
            <w:tcW w:w="1086" w:type="dxa"/>
            <w:tcBorders>
              <w:top w:val="nil"/>
              <w:left w:val="nil"/>
              <w:bottom w:val="single" w:sz="4" w:space="0" w:color="auto"/>
              <w:right w:val="single" w:sz="4" w:space="0" w:color="auto"/>
            </w:tcBorders>
            <w:shd w:val="clear" w:color="auto" w:fill="auto"/>
            <w:vAlign w:val="center"/>
            <w:hideMark/>
          </w:tcPr>
          <w:p w14:paraId="1ADF6C07" w14:textId="77777777" w:rsidR="00E4343C" w:rsidRPr="00E4343C" w:rsidRDefault="00E4343C" w:rsidP="00484B6F">
            <w:pPr>
              <w:jc w:val="center"/>
              <w:rPr>
                <w:sz w:val="20"/>
                <w:szCs w:val="20"/>
                <w:lang w:val="en-US"/>
              </w:rPr>
            </w:pPr>
            <w:proofErr w:type="gramStart"/>
            <w:r w:rsidRPr="00E4343C">
              <w:rPr>
                <w:sz w:val="20"/>
                <w:szCs w:val="20"/>
                <w:lang w:val="en-US"/>
              </w:rPr>
              <w:t>I,(</w:t>
            </w:r>
            <w:proofErr w:type="gramEnd"/>
            <w:r w:rsidRPr="00E4343C">
              <w:rPr>
                <w:sz w:val="20"/>
                <w:szCs w:val="20"/>
                <w:lang w:val="en-US"/>
              </w:rPr>
              <w:t>4)</w:t>
            </w:r>
          </w:p>
        </w:tc>
        <w:tc>
          <w:tcPr>
            <w:tcW w:w="1808" w:type="dxa"/>
            <w:tcBorders>
              <w:top w:val="nil"/>
              <w:left w:val="nil"/>
              <w:bottom w:val="single" w:sz="4" w:space="0" w:color="auto"/>
              <w:right w:val="single" w:sz="4" w:space="0" w:color="auto"/>
            </w:tcBorders>
            <w:shd w:val="clear" w:color="auto" w:fill="auto"/>
            <w:noWrap/>
            <w:vAlign w:val="center"/>
            <w:hideMark/>
          </w:tcPr>
          <w:p w14:paraId="08400F0E" w14:textId="77777777" w:rsidR="00E4343C" w:rsidRPr="00E4343C" w:rsidRDefault="00E4343C" w:rsidP="00484B6F">
            <w:pPr>
              <w:jc w:val="center"/>
              <w:rPr>
                <w:sz w:val="20"/>
                <w:szCs w:val="20"/>
                <w:lang w:val="en-US"/>
              </w:rPr>
            </w:pPr>
            <w:r w:rsidRPr="00E4343C">
              <w:rPr>
                <w:sz w:val="20"/>
                <w:szCs w:val="20"/>
                <w:lang w:val="en-US"/>
              </w:rPr>
              <w:t>705</w:t>
            </w:r>
          </w:p>
        </w:tc>
      </w:tr>
      <w:tr w:rsidR="00E4343C" w:rsidRPr="00E4343C" w14:paraId="3C0B4987" w14:textId="77777777" w:rsidTr="00E4343C">
        <w:trPr>
          <w:trHeight w:val="510"/>
        </w:trPr>
        <w:tc>
          <w:tcPr>
            <w:tcW w:w="471" w:type="dxa"/>
            <w:tcBorders>
              <w:top w:val="nil"/>
              <w:left w:val="single" w:sz="4" w:space="0" w:color="auto"/>
              <w:bottom w:val="single" w:sz="4" w:space="0" w:color="auto"/>
              <w:right w:val="nil"/>
            </w:tcBorders>
            <w:shd w:val="clear" w:color="auto" w:fill="auto"/>
            <w:noWrap/>
            <w:vAlign w:val="bottom"/>
            <w:hideMark/>
          </w:tcPr>
          <w:p w14:paraId="17B92E08" w14:textId="77777777" w:rsidR="00E4343C" w:rsidRPr="00E4343C" w:rsidRDefault="00E4343C" w:rsidP="00484B6F">
            <w:pPr>
              <w:jc w:val="center"/>
              <w:rPr>
                <w:sz w:val="20"/>
                <w:szCs w:val="20"/>
                <w:lang w:val="en-US"/>
              </w:rPr>
            </w:pPr>
            <w:r w:rsidRPr="00E4343C">
              <w:rPr>
                <w:sz w:val="20"/>
                <w:szCs w:val="20"/>
                <w:lang w:val="en-US"/>
              </w:rPr>
              <w:t>21</w:t>
            </w:r>
          </w:p>
        </w:tc>
        <w:tc>
          <w:tcPr>
            <w:tcW w:w="2052" w:type="dxa"/>
            <w:tcBorders>
              <w:top w:val="nil"/>
              <w:left w:val="single" w:sz="4" w:space="0" w:color="auto"/>
              <w:bottom w:val="single" w:sz="4" w:space="0" w:color="auto"/>
              <w:right w:val="single" w:sz="4" w:space="0" w:color="auto"/>
            </w:tcBorders>
            <w:shd w:val="clear" w:color="auto" w:fill="auto"/>
            <w:vAlign w:val="center"/>
            <w:hideMark/>
          </w:tcPr>
          <w:p w14:paraId="3627A334" w14:textId="77777777" w:rsidR="00E4343C" w:rsidRPr="00E4343C" w:rsidRDefault="00E4343C" w:rsidP="00484B6F">
            <w:pPr>
              <w:rPr>
                <w:sz w:val="20"/>
                <w:szCs w:val="20"/>
                <w:lang w:val="en-US"/>
              </w:rPr>
            </w:pPr>
            <w:proofErr w:type="spellStart"/>
            <w:r w:rsidRPr="00E4343C">
              <w:rPr>
                <w:sz w:val="20"/>
                <w:szCs w:val="20"/>
                <w:lang w:val="en-US"/>
              </w:rPr>
              <w:t>Apkopējs</w:t>
            </w:r>
            <w:proofErr w:type="spellEnd"/>
          </w:p>
        </w:tc>
        <w:tc>
          <w:tcPr>
            <w:tcW w:w="976" w:type="dxa"/>
            <w:tcBorders>
              <w:top w:val="nil"/>
              <w:left w:val="nil"/>
              <w:bottom w:val="single" w:sz="4" w:space="0" w:color="auto"/>
              <w:right w:val="single" w:sz="4" w:space="0" w:color="auto"/>
            </w:tcBorders>
            <w:shd w:val="clear" w:color="auto" w:fill="auto"/>
            <w:noWrap/>
            <w:vAlign w:val="bottom"/>
            <w:hideMark/>
          </w:tcPr>
          <w:p w14:paraId="29ACC182" w14:textId="77777777" w:rsidR="00E4343C" w:rsidRPr="00E4343C" w:rsidRDefault="00E4343C" w:rsidP="00484B6F">
            <w:pPr>
              <w:jc w:val="center"/>
              <w:rPr>
                <w:sz w:val="20"/>
                <w:szCs w:val="20"/>
                <w:lang w:val="en-US"/>
              </w:rPr>
            </w:pPr>
            <w:r w:rsidRPr="00E4343C">
              <w:rPr>
                <w:sz w:val="20"/>
                <w:szCs w:val="20"/>
                <w:lang w:val="en-US"/>
              </w:rPr>
              <w:t>9112 01</w:t>
            </w:r>
          </w:p>
        </w:tc>
        <w:tc>
          <w:tcPr>
            <w:tcW w:w="887" w:type="dxa"/>
            <w:tcBorders>
              <w:top w:val="nil"/>
              <w:left w:val="nil"/>
              <w:bottom w:val="single" w:sz="4" w:space="0" w:color="auto"/>
              <w:right w:val="single" w:sz="4" w:space="0" w:color="auto"/>
            </w:tcBorders>
            <w:shd w:val="clear" w:color="auto" w:fill="auto"/>
            <w:vAlign w:val="bottom"/>
            <w:hideMark/>
          </w:tcPr>
          <w:p w14:paraId="638853DE" w14:textId="77777777" w:rsidR="00E4343C" w:rsidRPr="00E4343C" w:rsidRDefault="00E4343C" w:rsidP="00484B6F">
            <w:pPr>
              <w:jc w:val="center"/>
              <w:rPr>
                <w:sz w:val="20"/>
                <w:szCs w:val="20"/>
                <w:lang w:val="en-US"/>
              </w:rPr>
            </w:pPr>
            <w:r w:rsidRPr="00E4343C">
              <w:rPr>
                <w:sz w:val="20"/>
                <w:szCs w:val="20"/>
                <w:lang w:val="en-US"/>
              </w:rPr>
              <w:t>1</w:t>
            </w:r>
          </w:p>
        </w:tc>
        <w:tc>
          <w:tcPr>
            <w:tcW w:w="2908" w:type="dxa"/>
            <w:tcBorders>
              <w:top w:val="nil"/>
              <w:left w:val="nil"/>
              <w:bottom w:val="single" w:sz="4" w:space="0" w:color="auto"/>
              <w:right w:val="single" w:sz="4" w:space="0" w:color="auto"/>
            </w:tcBorders>
            <w:shd w:val="clear" w:color="auto" w:fill="auto"/>
            <w:vAlign w:val="center"/>
            <w:hideMark/>
          </w:tcPr>
          <w:p w14:paraId="00065BF8" w14:textId="77777777" w:rsidR="00E4343C" w:rsidRPr="00E4343C" w:rsidRDefault="00E4343C" w:rsidP="00484B6F">
            <w:pPr>
              <w:rPr>
                <w:sz w:val="20"/>
                <w:szCs w:val="20"/>
                <w:lang w:val="en-US"/>
              </w:rPr>
            </w:pPr>
            <w:r w:rsidRPr="00E4343C">
              <w:rPr>
                <w:sz w:val="20"/>
                <w:szCs w:val="20"/>
                <w:lang w:val="en-US"/>
              </w:rPr>
              <w:t xml:space="preserve">13. </w:t>
            </w:r>
            <w:proofErr w:type="spellStart"/>
            <w:r w:rsidRPr="00E4343C">
              <w:rPr>
                <w:sz w:val="20"/>
                <w:szCs w:val="20"/>
                <w:lang w:val="en-US"/>
              </w:rPr>
              <w:t>Fiziskais</w:t>
            </w:r>
            <w:proofErr w:type="spellEnd"/>
            <w:r w:rsidRPr="00E4343C">
              <w:rPr>
                <w:sz w:val="20"/>
                <w:szCs w:val="20"/>
                <w:lang w:val="en-US"/>
              </w:rPr>
              <w:t xml:space="preserve"> un </w:t>
            </w:r>
            <w:proofErr w:type="spellStart"/>
            <w:r w:rsidRPr="00E4343C">
              <w:rPr>
                <w:sz w:val="20"/>
                <w:szCs w:val="20"/>
                <w:lang w:val="en-US"/>
              </w:rPr>
              <w:t>kvalificētais</w:t>
            </w:r>
            <w:proofErr w:type="spellEnd"/>
            <w:r w:rsidRPr="00E4343C">
              <w:rPr>
                <w:sz w:val="20"/>
                <w:szCs w:val="20"/>
                <w:lang w:val="en-US"/>
              </w:rPr>
              <w:t xml:space="preserve"> </w:t>
            </w:r>
            <w:proofErr w:type="spellStart"/>
            <w:r w:rsidRPr="00E4343C">
              <w:rPr>
                <w:sz w:val="20"/>
                <w:szCs w:val="20"/>
                <w:lang w:val="en-US"/>
              </w:rPr>
              <w:t>darbs</w:t>
            </w:r>
            <w:proofErr w:type="spellEnd"/>
          </w:p>
        </w:tc>
        <w:tc>
          <w:tcPr>
            <w:tcW w:w="1086" w:type="dxa"/>
            <w:tcBorders>
              <w:top w:val="nil"/>
              <w:left w:val="nil"/>
              <w:bottom w:val="single" w:sz="4" w:space="0" w:color="auto"/>
              <w:right w:val="single" w:sz="4" w:space="0" w:color="auto"/>
            </w:tcBorders>
            <w:shd w:val="clear" w:color="auto" w:fill="auto"/>
            <w:vAlign w:val="center"/>
            <w:hideMark/>
          </w:tcPr>
          <w:p w14:paraId="0F02F74A" w14:textId="77777777" w:rsidR="00E4343C" w:rsidRPr="00E4343C" w:rsidRDefault="00E4343C" w:rsidP="00484B6F">
            <w:pPr>
              <w:jc w:val="center"/>
              <w:rPr>
                <w:sz w:val="20"/>
                <w:szCs w:val="20"/>
                <w:lang w:val="en-US"/>
              </w:rPr>
            </w:pPr>
            <w:r w:rsidRPr="00E4343C">
              <w:rPr>
                <w:sz w:val="20"/>
                <w:szCs w:val="20"/>
                <w:lang w:val="en-US"/>
              </w:rPr>
              <w:t xml:space="preserve">I, (1) </w:t>
            </w:r>
          </w:p>
        </w:tc>
        <w:tc>
          <w:tcPr>
            <w:tcW w:w="1808" w:type="dxa"/>
            <w:tcBorders>
              <w:top w:val="nil"/>
              <w:left w:val="nil"/>
              <w:bottom w:val="single" w:sz="4" w:space="0" w:color="auto"/>
              <w:right w:val="single" w:sz="4" w:space="0" w:color="auto"/>
            </w:tcBorders>
            <w:shd w:val="clear" w:color="auto" w:fill="auto"/>
            <w:vAlign w:val="center"/>
            <w:hideMark/>
          </w:tcPr>
          <w:p w14:paraId="7FD57C37" w14:textId="77777777" w:rsidR="00E4343C" w:rsidRPr="00E4343C" w:rsidRDefault="00E4343C" w:rsidP="00484B6F">
            <w:pPr>
              <w:jc w:val="center"/>
              <w:rPr>
                <w:sz w:val="20"/>
                <w:szCs w:val="20"/>
                <w:lang w:val="en-US"/>
              </w:rPr>
            </w:pPr>
            <w:r w:rsidRPr="00E4343C">
              <w:rPr>
                <w:sz w:val="20"/>
                <w:szCs w:val="20"/>
                <w:lang w:val="en-US"/>
              </w:rPr>
              <w:t>450</w:t>
            </w:r>
          </w:p>
        </w:tc>
      </w:tr>
      <w:tr w:rsidR="00E4343C" w:rsidRPr="00E4343C" w14:paraId="4FA18823" w14:textId="77777777" w:rsidTr="00E4343C">
        <w:trPr>
          <w:trHeight w:val="300"/>
        </w:trPr>
        <w:tc>
          <w:tcPr>
            <w:tcW w:w="10188" w:type="dxa"/>
            <w:gridSpan w:val="7"/>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81097F0" w14:textId="77777777" w:rsidR="00E4343C" w:rsidRPr="00E4343C" w:rsidRDefault="00E4343C" w:rsidP="00484B6F">
            <w:pPr>
              <w:jc w:val="center"/>
              <w:rPr>
                <w:sz w:val="20"/>
                <w:szCs w:val="20"/>
                <w:lang w:val="en-US"/>
              </w:rPr>
            </w:pPr>
            <w:proofErr w:type="spellStart"/>
            <w:r w:rsidRPr="00E4343C">
              <w:rPr>
                <w:sz w:val="20"/>
                <w:szCs w:val="20"/>
                <w:lang w:val="en-US"/>
              </w:rPr>
              <w:lastRenderedPageBreak/>
              <w:t>Viesu</w:t>
            </w:r>
            <w:proofErr w:type="spellEnd"/>
            <w:r w:rsidRPr="00E4343C">
              <w:rPr>
                <w:sz w:val="20"/>
                <w:szCs w:val="20"/>
                <w:lang w:val="en-US"/>
              </w:rPr>
              <w:t xml:space="preserve"> </w:t>
            </w:r>
            <w:proofErr w:type="spellStart"/>
            <w:r w:rsidRPr="00E4343C">
              <w:rPr>
                <w:sz w:val="20"/>
                <w:szCs w:val="20"/>
                <w:lang w:val="en-US"/>
              </w:rPr>
              <w:t>māja</w:t>
            </w:r>
            <w:proofErr w:type="spellEnd"/>
            <w:r w:rsidRPr="00E4343C">
              <w:rPr>
                <w:sz w:val="20"/>
                <w:szCs w:val="20"/>
                <w:lang w:val="en-US"/>
              </w:rPr>
              <w:t xml:space="preserve"> "</w:t>
            </w:r>
            <w:proofErr w:type="spellStart"/>
            <w:r w:rsidRPr="00E4343C">
              <w:rPr>
                <w:sz w:val="20"/>
                <w:szCs w:val="20"/>
                <w:lang w:val="en-US"/>
              </w:rPr>
              <w:t>Vārpa</w:t>
            </w:r>
            <w:proofErr w:type="spellEnd"/>
            <w:r w:rsidRPr="00E4343C">
              <w:rPr>
                <w:sz w:val="20"/>
                <w:szCs w:val="20"/>
                <w:lang w:val="en-US"/>
              </w:rPr>
              <w:t>"</w:t>
            </w:r>
          </w:p>
        </w:tc>
      </w:tr>
      <w:tr w:rsidR="00E4343C" w:rsidRPr="00E4343C" w14:paraId="4CE9FDBB" w14:textId="77777777" w:rsidTr="00E4343C">
        <w:trPr>
          <w:trHeight w:val="255"/>
        </w:trPr>
        <w:tc>
          <w:tcPr>
            <w:tcW w:w="471" w:type="dxa"/>
            <w:tcBorders>
              <w:top w:val="nil"/>
              <w:left w:val="single" w:sz="4" w:space="0" w:color="auto"/>
              <w:bottom w:val="single" w:sz="4" w:space="0" w:color="auto"/>
              <w:right w:val="nil"/>
            </w:tcBorders>
            <w:shd w:val="clear" w:color="auto" w:fill="auto"/>
            <w:noWrap/>
            <w:vAlign w:val="bottom"/>
            <w:hideMark/>
          </w:tcPr>
          <w:p w14:paraId="02F0782A" w14:textId="77777777" w:rsidR="00E4343C" w:rsidRPr="00E4343C" w:rsidRDefault="00E4343C" w:rsidP="00484B6F">
            <w:pPr>
              <w:jc w:val="center"/>
              <w:rPr>
                <w:sz w:val="20"/>
                <w:szCs w:val="20"/>
                <w:lang w:val="en-US"/>
              </w:rPr>
            </w:pPr>
            <w:r w:rsidRPr="00E4343C">
              <w:rPr>
                <w:sz w:val="20"/>
                <w:szCs w:val="20"/>
                <w:lang w:val="en-US"/>
              </w:rPr>
              <w:t>22</w:t>
            </w:r>
          </w:p>
        </w:tc>
        <w:tc>
          <w:tcPr>
            <w:tcW w:w="2052" w:type="dxa"/>
            <w:tcBorders>
              <w:top w:val="nil"/>
              <w:left w:val="single" w:sz="4" w:space="0" w:color="auto"/>
              <w:bottom w:val="single" w:sz="4" w:space="0" w:color="auto"/>
              <w:right w:val="single" w:sz="4" w:space="0" w:color="auto"/>
            </w:tcBorders>
            <w:shd w:val="clear" w:color="auto" w:fill="auto"/>
            <w:vAlign w:val="center"/>
            <w:hideMark/>
          </w:tcPr>
          <w:p w14:paraId="5E3EA7BE" w14:textId="77777777" w:rsidR="00E4343C" w:rsidRPr="00E4343C" w:rsidRDefault="00E4343C" w:rsidP="00484B6F">
            <w:pPr>
              <w:rPr>
                <w:sz w:val="20"/>
                <w:szCs w:val="20"/>
                <w:lang w:val="en-US"/>
              </w:rPr>
            </w:pPr>
            <w:proofErr w:type="spellStart"/>
            <w:r w:rsidRPr="00E4343C">
              <w:rPr>
                <w:sz w:val="20"/>
                <w:szCs w:val="20"/>
                <w:lang w:val="en-US"/>
              </w:rPr>
              <w:t>Dežurants</w:t>
            </w:r>
            <w:proofErr w:type="spellEnd"/>
          </w:p>
        </w:tc>
        <w:tc>
          <w:tcPr>
            <w:tcW w:w="976" w:type="dxa"/>
            <w:tcBorders>
              <w:top w:val="nil"/>
              <w:left w:val="nil"/>
              <w:bottom w:val="single" w:sz="4" w:space="0" w:color="auto"/>
              <w:right w:val="single" w:sz="4" w:space="0" w:color="auto"/>
            </w:tcBorders>
            <w:shd w:val="clear" w:color="auto" w:fill="auto"/>
            <w:noWrap/>
            <w:vAlign w:val="bottom"/>
            <w:hideMark/>
          </w:tcPr>
          <w:p w14:paraId="24B5FE9E" w14:textId="77777777" w:rsidR="00E4343C" w:rsidRPr="00E4343C" w:rsidRDefault="00E4343C" w:rsidP="00484B6F">
            <w:pPr>
              <w:jc w:val="center"/>
              <w:rPr>
                <w:sz w:val="20"/>
                <w:szCs w:val="20"/>
                <w:lang w:val="en-US"/>
              </w:rPr>
            </w:pPr>
            <w:r w:rsidRPr="00E4343C">
              <w:rPr>
                <w:sz w:val="20"/>
                <w:szCs w:val="20"/>
                <w:lang w:val="en-US"/>
              </w:rPr>
              <w:t>5419 11</w:t>
            </w:r>
          </w:p>
        </w:tc>
        <w:tc>
          <w:tcPr>
            <w:tcW w:w="887" w:type="dxa"/>
            <w:tcBorders>
              <w:top w:val="nil"/>
              <w:left w:val="nil"/>
              <w:bottom w:val="single" w:sz="4" w:space="0" w:color="auto"/>
              <w:right w:val="single" w:sz="4" w:space="0" w:color="auto"/>
            </w:tcBorders>
            <w:shd w:val="clear" w:color="auto" w:fill="auto"/>
            <w:vAlign w:val="bottom"/>
            <w:hideMark/>
          </w:tcPr>
          <w:p w14:paraId="74F5AEAA" w14:textId="77777777" w:rsidR="00E4343C" w:rsidRPr="00E4343C" w:rsidRDefault="00E4343C" w:rsidP="00484B6F">
            <w:pPr>
              <w:jc w:val="center"/>
              <w:rPr>
                <w:sz w:val="20"/>
                <w:szCs w:val="20"/>
                <w:lang w:val="en-US"/>
              </w:rPr>
            </w:pPr>
            <w:r w:rsidRPr="00E4343C">
              <w:rPr>
                <w:sz w:val="20"/>
                <w:szCs w:val="20"/>
                <w:lang w:val="en-US"/>
              </w:rPr>
              <w:t>3</w:t>
            </w:r>
          </w:p>
        </w:tc>
        <w:tc>
          <w:tcPr>
            <w:tcW w:w="2908" w:type="dxa"/>
            <w:tcBorders>
              <w:top w:val="nil"/>
              <w:left w:val="nil"/>
              <w:bottom w:val="single" w:sz="4" w:space="0" w:color="auto"/>
              <w:right w:val="single" w:sz="4" w:space="0" w:color="auto"/>
            </w:tcBorders>
            <w:shd w:val="clear" w:color="auto" w:fill="auto"/>
            <w:vAlign w:val="center"/>
            <w:hideMark/>
          </w:tcPr>
          <w:p w14:paraId="103AA39A" w14:textId="77777777" w:rsidR="00E4343C" w:rsidRPr="00E4343C" w:rsidRDefault="00E4343C" w:rsidP="00484B6F">
            <w:pPr>
              <w:rPr>
                <w:sz w:val="20"/>
                <w:szCs w:val="20"/>
                <w:lang w:val="en-US"/>
              </w:rPr>
            </w:pPr>
            <w:r w:rsidRPr="00E4343C">
              <w:rPr>
                <w:sz w:val="20"/>
                <w:szCs w:val="20"/>
                <w:lang w:val="en-US"/>
              </w:rPr>
              <w:t xml:space="preserve">4. </w:t>
            </w:r>
            <w:proofErr w:type="spellStart"/>
            <w:r w:rsidRPr="00E4343C">
              <w:rPr>
                <w:sz w:val="20"/>
                <w:szCs w:val="20"/>
                <w:lang w:val="en-US"/>
              </w:rPr>
              <w:t>Apsardze</w:t>
            </w:r>
            <w:proofErr w:type="spellEnd"/>
            <w:r w:rsidRPr="00E4343C">
              <w:rPr>
                <w:sz w:val="20"/>
                <w:szCs w:val="20"/>
                <w:lang w:val="en-US"/>
              </w:rPr>
              <w:t xml:space="preserve"> un </w:t>
            </w:r>
            <w:proofErr w:type="spellStart"/>
            <w:r w:rsidRPr="00E4343C">
              <w:rPr>
                <w:sz w:val="20"/>
                <w:szCs w:val="20"/>
                <w:lang w:val="en-US"/>
              </w:rPr>
              <w:t>uzraudzība</w:t>
            </w:r>
            <w:proofErr w:type="spellEnd"/>
          </w:p>
        </w:tc>
        <w:tc>
          <w:tcPr>
            <w:tcW w:w="1086" w:type="dxa"/>
            <w:tcBorders>
              <w:top w:val="nil"/>
              <w:left w:val="nil"/>
              <w:bottom w:val="single" w:sz="4" w:space="0" w:color="auto"/>
              <w:right w:val="single" w:sz="4" w:space="0" w:color="auto"/>
            </w:tcBorders>
            <w:shd w:val="clear" w:color="auto" w:fill="auto"/>
            <w:vAlign w:val="bottom"/>
            <w:hideMark/>
          </w:tcPr>
          <w:p w14:paraId="34A2F787" w14:textId="77777777" w:rsidR="00E4343C" w:rsidRPr="00E4343C" w:rsidRDefault="00E4343C" w:rsidP="00484B6F">
            <w:pPr>
              <w:jc w:val="center"/>
              <w:rPr>
                <w:sz w:val="20"/>
                <w:szCs w:val="20"/>
                <w:lang w:val="en-US"/>
              </w:rPr>
            </w:pPr>
            <w:proofErr w:type="gramStart"/>
            <w:r w:rsidRPr="00E4343C">
              <w:rPr>
                <w:sz w:val="20"/>
                <w:szCs w:val="20"/>
                <w:lang w:val="en-US"/>
              </w:rPr>
              <w:t>IB,(</w:t>
            </w:r>
            <w:proofErr w:type="gramEnd"/>
            <w:r w:rsidRPr="00E4343C">
              <w:rPr>
                <w:sz w:val="20"/>
                <w:szCs w:val="20"/>
                <w:lang w:val="en-US"/>
              </w:rPr>
              <w:t>4)</w:t>
            </w:r>
          </w:p>
        </w:tc>
        <w:tc>
          <w:tcPr>
            <w:tcW w:w="1808" w:type="dxa"/>
            <w:tcBorders>
              <w:top w:val="nil"/>
              <w:left w:val="nil"/>
              <w:bottom w:val="single" w:sz="4" w:space="0" w:color="auto"/>
              <w:right w:val="single" w:sz="4" w:space="0" w:color="auto"/>
            </w:tcBorders>
            <w:shd w:val="clear" w:color="auto" w:fill="auto"/>
            <w:noWrap/>
            <w:vAlign w:val="center"/>
            <w:hideMark/>
          </w:tcPr>
          <w:p w14:paraId="6AFED2CD" w14:textId="77777777" w:rsidR="00E4343C" w:rsidRPr="00E4343C" w:rsidRDefault="00E4343C" w:rsidP="00484B6F">
            <w:pPr>
              <w:jc w:val="center"/>
              <w:rPr>
                <w:sz w:val="20"/>
                <w:szCs w:val="20"/>
                <w:lang w:val="en-US"/>
              </w:rPr>
            </w:pPr>
            <w:r w:rsidRPr="00E4343C">
              <w:rPr>
                <w:sz w:val="20"/>
                <w:szCs w:val="20"/>
                <w:lang w:val="en-US"/>
              </w:rPr>
              <w:t>705</w:t>
            </w:r>
          </w:p>
        </w:tc>
      </w:tr>
      <w:tr w:rsidR="00E4343C" w:rsidRPr="00E4343C" w14:paraId="2A5AB0DD" w14:textId="77777777" w:rsidTr="00E4343C">
        <w:trPr>
          <w:trHeight w:val="510"/>
        </w:trPr>
        <w:tc>
          <w:tcPr>
            <w:tcW w:w="471" w:type="dxa"/>
            <w:tcBorders>
              <w:top w:val="nil"/>
              <w:left w:val="single" w:sz="4" w:space="0" w:color="auto"/>
              <w:bottom w:val="single" w:sz="4" w:space="0" w:color="auto"/>
              <w:right w:val="nil"/>
            </w:tcBorders>
            <w:shd w:val="clear" w:color="auto" w:fill="auto"/>
            <w:noWrap/>
            <w:vAlign w:val="bottom"/>
            <w:hideMark/>
          </w:tcPr>
          <w:p w14:paraId="47B7C121" w14:textId="77777777" w:rsidR="00E4343C" w:rsidRPr="00E4343C" w:rsidRDefault="00E4343C" w:rsidP="00484B6F">
            <w:pPr>
              <w:jc w:val="center"/>
              <w:rPr>
                <w:sz w:val="20"/>
                <w:szCs w:val="20"/>
                <w:lang w:val="en-US"/>
              </w:rPr>
            </w:pPr>
            <w:r w:rsidRPr="00E4343C">
              <w:rPr>
                <w:sz w:val="20"/>
                <w:szCs w:val="20"/>
                <w:lang w:val="en-US"/>
              </w:rPr>
              <w:t>23</w:t>
            </w:r>
          </w:p>
        </w:tc>
        <w:tc>
          <w:tcPr>
            <w:tcW w:w="2052" w:type="dxa"/>
            <w:tcBorders>
              <w:top w:val="nil"/>
              <w:left w:val="single" w:sz="4" w:space="0" w:color="auto"/>
              <w:bottom w:val="single" w:sz="4" w:space="0" w:color="auto"/>
              <w:right w:val="single" w:sz="4" w:space="0" w:color="auto"/>
            </w:tcBorders>
            <w:shd w:val="clear" w:color="auto" w:fill="auto"/>
            <w:vAlign w:val="center"/>
            <w:hideMark/>
          </w:tcPr>
          <w:p w14:paraId="6F78F2CA" w14:textId="77777777" w:rsidR="00E4343C" w:rsidRPr="00E4343C" w:rsidRDefault="00E4343C" w:rsidP="00484B6F">
            <w:pPr>
              <w:rPr>
                <w:sz w:val="20"/>
                <w:szCs w:val="20"/>
                <w:lang w:val="en-US"/>
              </w:rPr>
            </w:pPr>
            <w:proofErr w:type="spellStart"/>
            <w:r w:rsidRPr="00E4343C">
              <w:rPr>
                <w:sz w:val="20"/>
                <w:szCs w:val="20"/>
                <w:lang w:val="en-US"/>
              </w:rPr>
              <w:t>Palīgstrādnieks</w:t>
            </w:r>
            <w:proofErr w:type="spellEnd"/>
          </w:p>
        </w:tc>
        <w:tc>
          <w:tcPr>
            <w:tcW w:w="976" w:type="dxa"/>
            <w:tcBorders>
              <w:top w:val="nil"/>
              <w:left w:val="nil"/>
              <w:bottom w:val="single" w:sz="4" w:space="0" w:color="auto"/>
              <w:right w:val="single" w:sz="4" w:space="0" w:color="auto"/>
            </w:tcBorders>
            <w:shd w:val="clear" w:color="auto" w:fill="auto"/>
            <w:vAlign w:val="center"/>
            <w:hideMark/>
          </w:tcPr>
          <w:p w14:paraId="0E072D7E" w14:textId="77777777" w:rsidR="00E4343C" w:rsidRPr="00E4343C" w:rsidRDefault="00E4343C" w:rsidP="00484B6F">
            <w:pPr>
              <w:jc w:val="center"/>
              <w:rPr>
                <w:sz w:val="20"/>
                <w:szCs w:val="20"/>
                <w:lang w:val="en-US"/>
              </w:rPr>
            </w:pPr>
            <w:r w:rsidRPr="00E4343C">
              <w:rPr>
                <w:sz w:val="20"/>
                <w:szCs w:val="20"/>
                <w:lang w:val="en-US"/>
              </w:rPr>
              <w:t>9329 09</w:t>
            </w:r>
          </w:p>
        </w:tc>
        <w:tc>
          <w:tcPr>
            <w:tcW w:w="887" w:type="dxa"/>
            <w:tcBorders>
              <w:top w:val="nil"/>
              <w:left w:val="nil"/>
              <w:bottom w:val="single" w:sz="4" w:space="0" w:color="auto"/>
              <w:right w:val="single" w:sz="4" w:space="0" w:color="auto"/>
            </w:tcBorders>
            <w:shd w:val="clear" w:color="auto" w:fill="auto"/>
            <w:noWrap/>
            <w:vAlign w:val="center"/>
            <w:hideMark/>
          </w:tcPr>
          <w:p w14:paraId="4468E2DC" w14:textId="77777777" w:rsidR="00E4343C" w:rsidRPr="00E4343C" w:rsidRDefault="00E4343C" w:rsidP="00484B6F">
            <w:pPr>
              <w:jc w:val="center"/>
              <w:rPr>
                <w:sz w:val="20"/>
                <w:szCs w:val="20"/>
                <w:lang w:val="en-US"/>
              </w:rPr>
            </w:pPr>
            <w:r w:rsidRPr="00E4343C">
              <w:rPr>
                <w:sz w:val="20"/>
                <w:szCs w:val="20"/>
                <w:lang w:val="en-US"/>
              </w:rPr>
              <w:t>2</w:t>
            </w:r>
          </w:p>
        </w:tc>
        <w:tc>
          <w:tcPr>
            <w:tcW w:w="2908" w:type="dxa"/>
            <w:tcBorders>
              <w:top w:val="nil"/>
              <w:left w:val="nil"/>
              <w:bottom w:val="single" w:sz="4" w:space="0" w:color="auto"/>
              <w:right w:val="single" w:sz="4" w:space="0" w:color="auto"/>
            </w:tcBorders>
            <w:shd w:val="clear" w:color="auto" w:fill="auto"/>
            <w:vAlign w:val="center"/>
            <w:hideMark/>
          </w:tcPr>
          <w:p w14:paraId="06D3F295" w14:textId="77777777" w:rsidR="00E4343C" w:rsidRPr="00E4343C" w:rsidRDefault="00E4343C" w:rsidP="00484B6F">
            <w:pPr>
              <w:rPr>
                <w:sz w:val="20"/>
                <w:szCs w:val="20"/>
                <w:lang w:val="en-US"/>
              </w:rPr>
            </w:pPr>
            <w:r w:rsidRPr="00E4343C">
              <w:rPr>
                <w:sz w:val="20"/>
                <w:szCs w:val="20"/>
                <w:lang w:val="en-US"/>
              </w:rPr>
              <w:t xml:space="preserve">13. </w:t>
            </w:r>
            <w:proofErr w:type="spellStart"/>
            <w:r w:rsidRPr="00E4343C">
              <w:rPr>
                <w:sz w:val="20"/>
                <w:szCs w:val="20"/>
                <w:lang w:val="en-US"/>
              </w:rPr>
              <w:t>Fiziskais</w:t>
            </w:r>
            <w:proofErr w:type="spellEnd"/>
            <w:r w:rsidRPr="00E4343C">
              <w:rPr>
                <w:sz w:val="20"/>
                <w:szCs w:val="20"/>
                <w:lang w:val="en-US"/>
              </w:rPr>
              <w:t xml:space="preserve"> un </w:t>
            </w:r>
            <w:proofErr w:type="spellStart"/>
            <w:r w:rsidRPr="00E4343C">
              <w:rPr>
                <w:sz w:val="20"/>
                <w:szCs w:val="20"/>
                <w:lang w:val="en-US"/>
              </w:rPr>
              <w:t>kvalificētais</w:t>
            </w:r>
            <w:proofErr w:type="spellEnd"/>
            <w:r w:rsidRPr="00E4343C">
              <w:rPr>
                <w:sz w:val="20"/>
                <w:szCs w:val="20"/>
                <w:lang w:val="en-US"/>
              </w:rPr>
              <w:t xml:space="preserve"> </w:t>
            </w:r>
            <w:proofErr w:type="spellStart"/>
            <w:r w:rsidRPr="00E4343C">
              <w:rPr>
                <w:sz w:val="20"/>
                <w:szCs w:val="20"/>
                <w:lang w:val="en-US"/>
              </w:rPr>
              <w:t>darbs</w:t>
            </w:r>
            <w:proofErr w:type="spellEnd"/>
          </w:p>
        </w:tc>
        <w:tc>
          <w:tcPr>
            <w:tcW w:w="1086" w:type="dxa"/>
            <w:tcBorders>
              <w:top w:val="nil"/>
              <w:left w:val="nil"/>
              <w:bottom w:val="single" w:sz="4" w:space="0" w:color="auto"/>
              <w:right w:val="single" w:sz="4" w:space="0" w:color="auto"/>
            </w:tcBorders>
            <w:shd w:val="clear" w:color="auto" w:fill="auto"/>
            <w:vAlign w:val="center"/>
            <w:hideMark/>
          </w:tcPr>
          <w:p w14:paraId="0C0DFDBF" w14:textId="77777777" w:rsidR="00E4343C" w:rsidRPr="00E4343C" w:rsidRDefault="00E4343C" w:rsidP="00484B6F">
            <w:pPr>
              <w:jc w:val="center"/>
              <w:rPr>
                <w:sz w:val="20"/>
                <w:szCs w:val="20"/>
                <w:lang w:val="en-US"/>
              </w:rPr>
            </w:pPr>
            <w:r w:rsidRPr="00E4343C">
              <w:rPr>
                <w:sz w:val="20"/>
                <w:szCs w:val="20"/>
                <w:lang w:val="en-US"/>
              </w:rPr>
              <w:t xml:space="preserve">III, (4) </w:t>
            </w:r>
          </w:p>
        </w:tc>
        <w:tc>
          <w:tcPr>
            <w:tcW w:w="1808" w:type="dxa"/>
            <w:tcBorders>
              <w:top w:val="nil"/>
              <w:left w:val="nil"/>
              <w:bottom w:val="single" w:sz="4" w:space="0" w:color="auto"/>
              <w:right w:val="single" w:sz="4" w:space="0" w:color="auto"/>
            </w:tcBorders>
            <w:shd w:val="clear" w:color="auto" w:fill="auto"/>
            <w:noWrap/>
            <w:vAlign w:val="center"/>
            <w:hideMark/>
          </w:tcPr>
          <w:p w14:paraId="0FCC4408" w14:textId="77777777" w:rsidR="00E4343C" w:rsidRPr="00E4343C" w:rsidRDefault="00E4343C" w:rsidP="00484B6F">
            <w:pPr>
              <w:jc w:val="center"/>
              <w:rPr>
                <w:sz w:val="20"/>
                <w:szCs w:val="20"/>
                <w:lang w:val="en-US"/>
              </w:rPr>
            </w:pPr>
            <w:r w:rsidRPr="00E4343C">
              <w:rPr>
                <w:sz w:val="20"/>
                <w:szCs w:val="20"/>
                <w:lang w:val="en-US"/>
              </w:rPr>
              <w:t>705</w:t>
            </w:r>
          </w:p>
        </w:tc>
      </w:tr>
      <w:tr w:rsidR="00E4343C" w:rsidRPr="00E4343C" w14:paraId="4E943504" w14:textId="77777777" w:rsidTr="00E4343C">
        <w:trPr>
          <w:trHeight w:val="255"/>
        </w:trPr>
        <w:tc>
          <w:tcPr>
            <w:tcW w:w="10188" w:type="dxa"/>
            <w:gridSpan w:val="7"/>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743FCC79" w14:textId="77777777" w:rsidR="00E4343C" w:rsidRPr="00E4343C" w:rsidRDefault="00E4343C" w:rsidP="00484B6F">
            <w:pPr>
              <w:jc w:val="center"/>
              <w:rPr>
                <w:b/>
                <w:bCs/>
                <w:sz w:val="20"/>
                <w:szCs w:val="20"/>
                <w:lang w:val="en-US"/>
              </w:rPr>
            </w:pPr>
            <w:proofErr w:type="spellStart"/>
            <w:r w:rsidRPr="00E4343C">
              <w:rPr>
                <w:b/>
                <w:bCs/>
                <w:sz w:val="20"/>
                <w:szCs w:val="20"/>
                <w:lang w:val="en-US"/>
              </w:rPr>
              <w:t>Radžu</w:t>
            </w:r>
            <w:proofErr w:type="spellEnd"/>
            <w:r w:rsidRPr="00E4343C">
              <w:rPr>
                <w:b/>
                <w:bCs/>
                <w:sz w:val="20"/>
                <w:szCs w:val="20"/>
                <w:lang w:val="en-US"/>
              </w:rPr>
              <w:t xml:space="preserve"> </w:t>
            </w:r>
            <w:proofErr w:type="spellStart"/>
            <w:r w:rsidRPr="00E4343C">
              <w:rPr>
                <w:b/>
                <w:bCs/>
                <w:sz w:val="20"/>
                <w:szCs w:val="20"/>
                <w:lang w:val="en-US"/>
              </w:rPr>
              <w:t>ūdenskrātuve</w:t>
            </w:r>
            <w:proofErr w:type="spellEnd"/>
          </w:p>
        </w:tc>
      </w:tr>
      <w:tr w:rsidR="00E4343C" w:rsidRPr="00E4343C" w14:paraId="1E0A07B1" w14:textId="77777777" w:rsidTr="00E4343C">
        <w:trPr>
          <w:trHeight w:val="255"/>
        </w:trPr>
        <w:tc>
          <w:tcPr>
            <w:tcW w:w="471" w:type="dxa"/>
            <w:tcBorders>
              <w:top w:val="nil"/>
              <w:left w:val="single" w:sz="4" w:space="0" w:color="auto"/>
              <w:bottom w:val="single" w:sz="4" w:space="0" w:color="auto"/>
              <w:right w:val="single" w:sz="4" w:space="0" w:color="auto"/>
            </w:tcBorders>
            <w:shd w:val="clear" w:color="auto" w:fill="auto"/>
            <w:noWrap/>
            <w:vAlign w:val="bottom"/>
            <w:hideMark/>
          </w:tcPr>
          <w:p w14:paraId="26C2CC6C" w14:textId="77777777" w:rsidR="00E4343C" w:rsidRPr="00E4343C" w:rsidRDefault="00E4343C" w:rsidP="00484B6F">
            <w:pPr>
              <w:jc w:val="center"/>
              <w:rPr>
                <w:sz w:val="20"/>
                <w:szCs w:val="20"/>
                <w:lang w:val="en-US"/>
              </w:rPr>
            </w:pPr>
            <w:r w:rsidRPr="00E4343C">
              <w:rPr>
                <w:sz w:val="20"/>
                <w:szCs w:val="20"/>
                <w:lang w:val="en-US"/>
              </w:rPr>
              <w:t>24</w:t>
            </w:r>
          </w:p>
        </w:tc>
        <w:tc>
          <w:tcPr>
            <w:tcW w:w="2052" w:type="dxa"/>
            <w:tcBorders>
              <w:top w:val="nil"/>
              <w:left w:val="nil"/>
              <w:bottom w:val="single" w:sz="4" w:space="0" w:color="auto"/>
              <w:right w:val="single" w:sz="4" w:space="0" w:color="auto"/>
            </w:tcBorders>
            <w:shd w:val="clear" w:color="auto" w:fill="auto"/>
            <w:vAlign w:val="center"/>
            <w:hideMark/>
          </w:tcPr>
          <w:p w14:paraId="1A290947" w14:textId="77777777" w:rsidR="00E4343C" w:rsidRPr="00E4343C" w:rsidRDefault="00E4343C" w:rsidP="00484B6F">
            <w:pPr>
              <w:rPr>
                <w:sz w:val="20"/>
                <w:szCs w:val="20"/>
                <w:lang w:val="en-US"/>
              </w:rPr>
            </w:pPr>
            <w:proofErr w:type="spellStart"/>
            <w:r w:rsidRPr="00E4343C">
              <w:rPr>
                <w:sz w:val="20"/>
                <w:szCs w:val="20"/>
                <w:lang w:val="en-US"/>
              </w:rPr>
              <w:t>Inspektors</w:t>
            </w:r>
            <w:proofErr w:type="spellEnd"/>
            <w:r w:rsidRPr="00E4343C">
              <w:rPr>
                <w:sz w:val="20"/>
                <w:szCs w:val="20"/>
                <w:lang w:val="en-US"/>
              </w:rPr>
              <w:t xml:space="preserve"> </w:t>
            </w:r>
          </w:p>
        </w:tc>
        <w:tc>
          <w:tcPr>
            <w:tcW w:w="976" w:type="dxa"/>
            <w:tcBorders>
              <w:top w:val="nil"/>
              <w:left w:val="nil"/>
              <w:bottom w:val="single" w:sz="4" w:space="0" w:color="auto"/>
              <w:right w:val="single" w:sz="4" w:space="0" w:color="auto"/>
            </w:tcBorders>
            <w:shd w:val="clear" w:color="auto" w:fill="auto"/>
            <w:vAlign w:val="bottom"/>
            <w:hideMark/>
          </w:tcPr>
          <w:p w14:paraId="3355AB8E" w14:textId="77777777" w:rsidR="00E4343C" w:rsidRPr="00E4343C" w:rsidRDefault="00E4343C" w:rsidP="00484B6F">
            <w:pPr>
              <w:jc w:val="center"/>
              <w:rPr>
                <w:sz w:val="20"/>
                <w:szCs w:val="20"/>
                <w:lang w:val="en-US"/>
              </w:rPr>
            </w:pPr>
            <w:r w:rsidRPr="00E4343C">
              <w:rPr>
                <w:sz w:val="20"/>
                <w:szCs w:val="20"/>
                <w:lang w:val="en-US"/>
              </w:rPr>
              <w:t>242,207</w:t>
            </w:r>
          </w:p>
        </w:tc>
        <w:tc>
          <w:tcPr>
            <w:tcW w:w="887" w:type="dxa"/>
            <w:tcBorders>
              <w:top w:val="nil"/>
              <w:left w:val="nil"/>
              <w:bottom w:val="single" w:sz="4" w:space="0" w:color="auto"/>
              <w:right w:val="single" w:sz="4" w:space="0" w:color="auto"/>
            </w:tcBorders>
            <w:shd w:val="clear" w:color="auto" w:fill="auto"/>
            <w:vAlign w:val="bottom"/>
            <w:hideMark/>
          </w:tcPr>
          <w:p w14:paraId="78A33A5A" w14:textId="77777777" w:rsidR="00E4343C" w:rsidRPr="00E4343C" w:rsidRDefault="00E4343C" w:rsidP="00484B6F">
            <w:pPr>
              <w:jc w:val="center"/>
              <w:rPr>
                <w:sz w:val="20"/>
                <w:szCs w:val="20"/>
                <w:lang w:val="en-US"/>
              </w:rPr>
            </w:pPr>
            <w:r w:rsidRPr="00E4343C">
              <w:rPr>
                <w:sz w:val="20"/>
                <w:szCs w:val="20"/>
                <w:lang w:val="en-US"/>
              </w:rPr>
              <w:t>1</w:t>
            </w:r>
          </w:p>
        </w:tc>
        <w:tc>
          <w:tcPr>
            <w:tcW w:w="2908" w:type="dxa"/>
            <w:tcBorders>
              <w:top w:val="nil"/>
              <w:left w:val="nil"/>
              <w:bottom w:val="single" w:sz="4" w:space="0" w:color="auto"/>
              <w:right w:val="single" w:sz="4" w:space="0" w:color="auto"/>
            </w:tcBorders>
            <w:shd w:val="clear" w:color="auto" w:fill="auto"/>
            <w:vAlign w:val="center"/>
            <w:hideMark/>
          </w:tcPr>
          <w:p w14:paraId="290291BF" w14:textId="77777777" w:rsidR="00E4343C" w:rsidRPr="00E4343C" w:rsidRDefault="00E4343C" w:rsidP="00484B6F">
            <w:pPr>
              <w:rPr>
                <w:sz w:val="20"/>
                <w:szCs w:val="20"/>
                <w:lang w:val="en-US"/>
              </w:rPr>
            </w:pPr>
            <w:r w:rsidRPr="00E4343C">
              <w:rPr>
                <w:sz w:val="20"/>
                <w:szCs w:val="20"/>
                <w:lang w:val="en-US"/>
              </w:rPr>
              <w:t xml:space="preserve">3. </w:t>
            </w:r>
            <w:proofErr w:type="spellStart"/>
            <w:r w:rsidRPr="00E4343C">
              <w:rPr>
                <w:sz w:val="20"/>
                <w:szCs w:val="20"/>
                <w:lang w:val="en-US"/>
              </w:rPr>
              <w:t>Apsaimniekošana</w:t>
            </w:r>
            <w:proofErr w:type="spellEnd"/>
          </w:p>
        </w:tc>
        <w:tc>
          <w:tcPr>
            <w:tcW w:w="1086" w:type="dxa"/>
            <w:tcBorders>
              <w:top w:val="nil"/>
              <w:left w:val="nil"/>
              <w:bottom w:val="single" w:sz="4" w:space="0" w:color="auto"/>
              <w:right w:val="single" w:sz="4" w:space="0" w:color="auto"/>
            </w:tcBorders>
            <w:shd w:val="clear" w:color="auto" w:fill="auto"/>
            <w:vAlign w:val="center"/>
            <w:hideMark/>
          </w:tcPr>
          <w:p w14:paraId="629E1A63" w14:textId="77777777" w:rsidR="00E4343C" w:rsidRPr="00E4343C" w:rsidRDefault="00E4343C" w:rsidP="00484B6F">
            <w:pPr>
              <w:jc w:val="center"/>
              <w:rPr>
                <w:sz w:val="20"/>
                <w:szCs w:val="20"/>
                <w:lang w:val="en-US"/>
              </w:rPr>
            </w:pPr>
            <w:r w:rsidRPr="00E4343C">
              <w:rPr>
                <w:sz w:val="20"/>
                <w:szCs w:val="20"/>
                <w:lang w:val="en-US"/>
              </w:rPr>
              <w:t>IIB, (8)</w:t>
            </w:r>
          </w:p>
        </w:tc>
        <w:tc>
          <w:tcPr>
            <w:tcW w:w="1808" w:type="dxa"/>
            <w:tcBorders>
              <w:top w:val="nil"/>
              <w:left w:val="nil"/>
              <w:bottom w:val="single" w:sz="4" w:space="0" w:color="auto"/>
              <w:right w:val="single" w:sz="4" w:space="0" w:color="auto"/>
            </w:tcBorders>
            <w:shd w:val="clear" w:color="auto" w:fill="auto"/>
            <w:noWrap/>
            <w:vAlign w:val="center"/>
            <w:hideMark/>
          </w:tcPr>
          <w:p w14:paraId="6667252C" w14:textId="77777777" w:rsidR="00E4343C" w:rsidRPr="00E4343C" w:rsidRDefault="00E4343C" w:rsidP="00484B6F">
            <w:pPr>
              <w:jc w:val="center"/>
              <w:rPr>
                <w:sz w:val="20"/>
                <w:szCs w:val="20"/>
                <w:lang w:val="en-US"/>
              </w:rPr>
            </w:pPr>
            <w:r w:rsidRPr="00E4343C">
              <w:rPr>
                <w:sz w:val="20"/>
                <w:szCs w:val="20"/>
                <w:lang w:val="en-US"/>
              </w:rPr>
              <w:t>1093</w:t>
            </w:r>
          </w:p>
        </w:tc>
      </w:tr>
      <w:tr w:rsidR="00E4343C" w:rsidRPr="00E4343C" w14:paraId="6E630170" w14:textId="77777777" w:rsidTr="00E4343C">
        <w:trPr>
          <w:trHeight w:val="255"/>
        </w:trPr>
        <w:tc>
          <w:tcPr>
            <w:tcW w:w="471" w:type="dxa"/>
            <w:tcBorders>
              <w:top w:val="nil"/>
              <w:left w:val="single" w:sz="4" w:space="0" w:color="auto"/>
              <w:bottom w:val="single" w:sz="4" w:space="0" w:color="auto"/>
              <w:right w:val="nil"/>
            </w:tcBorders>
            <w:shd w:val="clear" w:color="auto" w:fill="auto"/>
            <w:noWrap/>
            <w:vAlign w:val="bottom"/>
            <w:hideMark/>
          </w:tcPr>
          <w:p w14:paraId="01D5CAB3" w14:textId="77777777" w:rsidR="00E4343C" w:rsidRPr="00E4343C" w:rsidRDefault="00E4343C" w:rsidP="00484B6F">
            <w:pPr>
              <w:jc w:val="center"/>
              <w:rPr>
                <w:sz w:val="20"/>
                <w:szCs w:val="20"/>
                <w:lang w:val="en-US"/>
              </w:rPr>
            </w:pPr>
            <w:r w:rsidRPr="00E4343C">
              <w:rPr>
                <w:sz w:val="20"/>
                <w:szCs w:val="20"/>
                <w:lang w:val="en-US"/>
              </w:rPr>
              <w:t>25</w:t>
            </w:r>
          </w:p>
        </w:tc>
        <w:tc>
          <w:tcPr>
            <w:tcW w:w="2052" w:type="dxa"/>
            <w:tcBorders>
              <w:top w:val="nil"/>
              <w:left w:val="single" w:sz="4" w:space="0" w:color="auto"/>
              <w:bottom w:val="single" w:sz="4" w:space="0" w:color="auto"/>
              <w:right w:val="single" w:sz="4" w:space="0" w:color="auto"/>
            </w:tcBorders>
            <w:shd w:val="clear" w:color="auto" w:fill="auto"/>
            <w:vAlign w:val="center"/>
            <w:hideMark/>
          </w:tcPr>
          <w:p w14:paraId="01CDEDC1" w14:textId="77777777" w:rsidR="00E4343C" w:rsidRPr="00E4343C" w:rsidRDefault="00E4343C" w:rsidP="00484B6F">
            <w:pPr>
              <w:rPr>
                <w:sz w:val="20"/>
                <w:szCs w:val="20"/>
                <w:lang w:val="en-US"/>
              </w:rPr>
            </w:pPr>
            <w:proofErr w:type="spellStart"/>
            <w:r w:rsidRPr="00E4343C">
              <w:rPr>
                <w:sz w:val="20"/>
                <w:szCs w:val="20"/>
                <w:lang w:val="en-US"/>
              </w:rPr>
              <w:t>Dežurants</w:t>
            </w:r>
            <w:proofErr w:type="spellEnd"/>
          </w:p>
        </w:tc>
        <w:tc>
          <w:tcPr>
            <w:tcW w:w="976" w:type="dxa"/>
            <w:tcBorders>
              <w:top w:val="nil"/>
              <w:left w:val="nil"/>
              <w:bottom w:val="single" w:sz="4" w:space="0" w:color="auto"/>
              <w:right w:val="single" w:sz="4" w:space="0" w:color="auto"/>
            </w:tcBorders>
            <w:shd w:val="clear" w:color="auto" w:fill="auto"/>
            <w:noWrap/>
            <w:vAlign w:val="bottom"/>
            <w:hideMark/>
          </w:tcPr>
          <w:p w14:paraId="5426A57C" w14:textId="77777777" w:rsidR="00E4343C" w:rsidRPr="00E4343C" w:rsidRDefault="00E4343C" w:rsidP="00484B6F">
            <w:pPr>
              <w:jc w:val="center"/>
              <w:rPr>
                <w:sz w:val="20"/>
                <w:szCs w:val="20"/>
                <w:lang w:val="en-US"/>
              </w:rPr>
            </w:pPr>
            <w:r w:rsidRPr="00E4343C">
              <w:rPr>
                <w:sz w:val="20"/>
                <w:szCs w:val="20"/>
                <w:lang w:val="en-US"/>
              </w:rPr>
              <w:t>5419 11</w:t>
            </w:r>
          </w:p>
        </w:tc>
        <w:tc>
          <w:tcPr>
            <w:tcW w:w="887" w:type="dxa"/>
            <w:tcBorders>
              <w:top w:val="nil"/>
              <w:left w:val="nil"/>
              <w:bottom w:val="single" w:sz="4" w:space="0" w:color="auto"/>
              <w:right w:val="single" w:sz="4" w:space="0" w:color="auto"/>
            </w:tcBorders>
            <w:shd w:val="clear" w:color="auto" w:fill="auto"/>
            <w:vAlign w:val="bottom"/>
            <w:hideMark/>
          </w:tcPr>
          <w:p w14:paraId="69A76280" w14:textId="77777777" w:rsidR="00E4343C" w:rsidRPr="00E4343C" w:rsidRDefault="00E4343C" w:rsidP="00484B6F">
            <w:pPr>
              <w:jc w:val="center"/>
              <w:rPr>
                <w:sz w:val="20"/>
                <w:szCs w:val="20"/>
                <w:lang w:val="en-US"/>
              </w:rPr>
            </w:pPr>
            <w:r w:rsidRPr="00E4343C">
              <w:rPr>
                <w:sz w:val="20"/>
                <w:szCs w:val="20"/>
                <w:lang w:val="en-US"/>
              </w:rPr>
              <w:t>1</w:t>
            </w:r>
          </w:p>
        </w:tc>
        <w:tc>
          <w:tcPr>
            <w:tcW w:w="2908" w:type="dxa"/>
            <w:tcBorders>
              <w:top w:val="nil"/>
              <w:left w:val="nil"/>
              <w:bottom w:val="single" w:sz="4" w:space="0" w:color="auto"/>
              <w:right w:val="single" w:sz="4" w:space="0" w:color="auto"/>
            </w:tcBorders>
            <w:shd w:val="clear" w:color="auto" w:fill="auto"/>
            <w:vAlign w:val="center"/>
            <w:hideMark/>
          </w:tcPr>
          <w:p w14:paraId="557AC69A" w14:textId="77777777" w:rsidR="00E4343C" w:rsidRPr="00E4343C" w:rsidRDefault="00E4343C" w:rsidP="00484B6F">
            <w:pPr>
              <w:rPr>
                <w:sz w:val="20"/>
                <w:szCs w:val="20"/>
                <w:lang w:val="en-US"/>
              </w:rPr>
            </w:pPr>
            <w:r w:rsidRPr="00E4343C">
              <w:rPr>
                <w:sz w:val="20"/>
                <w:szCs w:val="20"/>
                <w:lang w:val="en-US"/>
              </w:rPr>
              <w:t xml:space="preserve">4. </w:t>
            </w:r>
            <w:proofErr w:type="spellStart"/>
            <w:r w:rsidRPr="00E4343C">
              <w:rPr>
                <w:sz w:val="20"/>
                <w:szCs w:val="20"/>
                <w:lang w:val="en-US"/>
              </w:rPr>
              <w:t>Apsardze</w:t>
            </w:r>
            <w:proofErr w:type="spellEnd"/>
            <w:r w:rsidRPr="00E4343C">
              <w:rPr>
                <w:sz w:val="20"/>
                <w:szCs w:val="20"/>
                <w:lang w:val="en-US"/>
              </w:rPr>
              <w:t xml:space="preserve"> un </w:t>
            </w:r>
            <w:proofErr w:type="spellStart"/>
            <w:r w:rsidRPr="00E4343C">
              <w:rPr>
                <w:sz w:val="20"/>
                <w:szCs w:val="20"/>
                <w:lang w:val="en-US"/>
              </w:rPr>
              <w:t>uzraudzība</w:t>
            </w:r>
            <w:proofErr w:type="spellEnd"/>
          </w:p>
        </w:tc>
        <w:tc>
          <w:tcPr>
            <w:tcW w:w="1086" w:type="dxa"/>
            <w:tcBorders>
              <w:top w:val="nil"/>
              <w:left w:val="nil"/>
              <w:bottom w:val="single" w:sz="4" w:space="0" w:color="auto"/>
              <w:right w:val="single" w:sz="4" w:space="0" w:color="auto"/>
            </w:tcBorders>
            <w:shd w:val="clear" w:color="auto" w:fill="auto"/>
            <w:vAlign w:val="bottom"/>
            <w:hideMark/>
          </w:tcPr>
          <w:p w14:paraId="6221F6AF" w14:textId="77777777" w:rsidR="00E4343C" w:rsidRPr="00E4343C" w:rsidRDefault="00E4343C" w:rsidP="00484B6F">
            <w:pPr>
              <w:jc w:val="center"/>
              <w:rPr>
                <w:sz w:val="20"/>
                <w:szCs w:val="20"/>
                <w:lang w:val="en-US"/>
              </w:rPr>
            </w:pPr>
            <w:proofErr w:type="gramStart"/>
            <w:r w:rsidRPr="00E4343C">
              <w:rPr>
                <w:sz w:val="20"/>
                <w:szCs w:val="20"/>
                <w:lang w:val="en-US"/>
              </w:rPr>
              <w:t>IB,(</w:t>
            </w:r>
            <w:proofErr w:type="gramEnd"/>
            <w:r w:rsidRPr="00E4343C">
              <w:rPr>
                <w:sz w:val="20"/>
                <w:szCs w:val="20"/>
                <w:lang w:val="en-US"/>
              </w:rPr>
              <w:t>4)</w:t>
            </w:r>
          </w:p>
        </w:tc>
        <w:tc>
          <w:tcPr>
            <w:tcW w:w="1808" w:type="dxa"/>
            <w:tcBorders>
              <w:top w:val="nil"/>
              <w:left w:val="nil"/>
              <w:bottom w:val="single" w:sz="4" w:space="0" w:color="auto"/>
              <w:right w:val="single" w:sz="4" w:space="0" w:color="auto"/>
            </w:tcBorders>
            <w:shd w:val="clear" w:color="auto" w:fill="auto"/>
            <w:noWrap/>
            <w:vAlign w:val="center"/>
            <w:hideMark/>
          </w:tcPr>
          <w:p w14:paraId="4C017143" w14:textId="77777777" w:rsidR="00E4343C" w:rsidRPr="00E4343C" w:rsidRDefault="00E4343C" w:rsidP="00484B6F">
            <w:pPr>
              <w:jc w:val="center"/>
              <w:rPr>
                <w:sz w:val="20"/>
                <w:szCs w:val="20"/>
                <w:lang w:val="en-US"/>
              </w:rPr>
            </w:pPr>
            <w:r w:rsidRPr="00E4343C">
              <w:rPr>
                <w:sz w:val="20"/>
                <w:szCs w:val="20"/>
                <w:lang w:val="en-US"/>
              </w:rPr>
              <w:t>705</w:t>
            </w:r>
          </w:p>
        </w:tc>
      </w:tr>
      <w:tr w:rsidR="00E4343C" w:rsidRPr="00E4343C" w14:paraId="5E94A257" w14:textId="77777777" w:rsidTr="00E4343C">
        <w:trPr>
          <w:trHeight w:val="255"/>
        </w:trPr>
        <w:tc>
          <w:tcPr>
            <w:tcW w:w="10188"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14:paraId="673B0751" w14:textId="77777777" w:rsidR="00E4343C" w:rsidRPr="00E4343C" w:rsidRDefault="00E4343C" w:rsidP="00484B6F">
            <w:pPr>
              <w:jc w:val="center"/>
              <w:rPr>
                <w:b/>
                <w:bCs/>
                <w:sz w:val="20"/>
                <w:szCs w:val="20"/>
                <w:lang w:val="en-US"/>
              </w:rPr>
            </w:pPr>
            <w:proofErr w:type="spellStart"/>
            <w:r w:rsidRPr="00E4343C">
              <w:rPr>
                <w:b/>
                <w:bCs/>
                <w:sz w:val="20"/>
                <w:szCs w:val="20"/>
                <w:lang w:val="en-US"/>
              </w:rPr>
              <w:t>Jēkabpils</w:t>
            </w:r>
            <w:proofErr w:type="spellEnd"/>
            <w:r w:rsidRPr="00E4343C">
              <w:rPr>
                <w:b/>
                <w:bCs/>
                <w:sz w:val="20"/>
                <w:szCs w:val="20"/>
                <w:lang w:val="en-US"/>
              </w:rPr>
              <w:t xml:space="preserve"> </w:t>
            </w:r>
            <w:proofErr w:type="spellStart"/>
            <w:r w:rsidRPr="00E4343C">
              <w:rPr>
                <w:b/>
                <w:bCs/>
                <w:sz w:val="20"/>
                <w:szCs w:val="20"/>
                <w:lang w:val="en-US"/>
              </w:rPr>
              <w:t>sporta</w:t>
            </w:r>
            <w:proofErr w:type="spellEnd"/>
            <w:r w:rsidRPr="00E4343C">
              <w:rPr>
                <w:b/>
                <w:bCs/>
                <w:sz w:val="20"/>
                <w:szCs w:val="20"/>
                <w:lang w:val="en-US"/>
              </w:rPr>
              <w:t xml:space="preserve"> </w:t>
            </w:r>
            <w:proofErr w:type="spellStart"/>
            <w:r w:rsidRPr="00E4343C">
              <w:rPr>
                <w:b/>
                <w:bCs/>
                <w:sz w:val="20"/>
                <w:szCs w:val="20"/>
                <w:lang w:val="en-US"/>
              </w:rPr>
              <w:t>nams</w:t>
            </w:r>
            <w:proofErr w:type="spellEnd"/>
          </w:p>
        </w:tc>
      </w:tr>
      <w:tr w:rsidR="00E4343C" w:rsidRPr="00E4343C" w14:paraId="765A38D5" w14:textId="77777777" w:rsidTr="00E4343C">
        <w:trPr>
          <w:trHeight w:val="600"/>
        </w:trPr>
        <w:tc>
          <w:tcPr>
            <w:tcW w:w="471" w:type="dxa"/>
            <w:tcBorders>
              <w:top w:val="nil"/>
              <w:left w:val="single" w:sz="4" w:space="0" w:color="auto"/>
              <w:bottom w:val="single" w:sz="4" w:space="0" w:color="auto"/>
              <w:right w:val="nil"/>
            </w:tcBorders>
            <w:shd w:val="clear" w:color="auto" w:fill="auto"/>
            <w:vAlign w:val="center"/>
            <w:hideMark/>
          </w:tcPr>
          <w:p w14:paraId="0724BD60" w14:textId="77777777" w:rsidR="00E4343C" w:rsidRPr="00E4343C" w:rsidRDefault="00E4343C" w:rsidP="00484B6F">
            <w:pPr>
              <w:jc w:val="center"/>
              <w:rPr>
                <w:sz w:val="20"/>
                <w:szCs w:val="20"/>
                <w:lang w:val="en-US"/>
              </w:rPr>
            </w:pPr>
            <w:r w:rsidRPr="00E4343C">
              <w:rPr>
                <w:sz w:val="20"/>
                <w:szCs w:val="20"/>
                <w:lang w:val="en-US"/>
              </w:rPr>
              <w:t>26</w:t>
            </w:r>
          </w:p>
        </w:tc>
        <w:tc>
          <w:tcPr>
            <w:tcW w:w="2052" w:type="dxa"/>
            <w:tcBorders>
              <w:top w:val="nil"/>
              <w:left w:val="single" w:sz="4" w:space="0" w:color="auto"/>
              <w:bottom w:val="single" w:sz="4" w:space="0" w:color="auto"/>
              <w:right w:val="single" w:sz="4" w:space="0" w:color="auto"/>
            </w:tcBorders>
            <w:shd w:val="clear" w:color="auto" w:fill="auto"/>
            <w:noWrap/>
            <w:vAlign w:val="center"/>
            <w:hideMark/>
          </w:tcPr>
          <w:p w14:paraId="2781B038" w14:textId="77777777" w:rsidR="00E4343C" w:rsidRPr="00E4343C" w:rsidRDefault="00E4343C" w:rsidP="00484B6F">
            <w:pPr>
              <w:rPr>
                <w:sz w:val="20"/>
                <w:szCs w:val="20"/>
                <w:lang w:val="en-US"/>
              </w:rPr>
            </w:pPr>
            <w:proofErr w:type="spellStart"/>
            <w:r w:rsidRPr="00E4343C">
              <w:rPr>
                <w:sz w:val="20"/>
                <w:szCs w:val="20"/>
                <w:lang w:val="en-US"/>
              </w:rPr>
              <w:t>Sporta</w:t>
            </w:r>
            <w:proofErr w:type="spellEnd"/>
            <w:r w:rsidRPr="00E4343C">
              <w:rPr>
                <w:sz w:val="20"/>
                <w:szCs w:val="20"/>
                <w:lang w:val="en-US"/>
              </w:rPr>
              <w:t xml:space="preserve"> </w:t>
            </w:r>
            <w:proofErr w:type="spellStart"/>
            <w:r w:rsidRPr="00E4343C">
              <w:rPr>
                <w:sz w:val="20"/>
                <w:szCs w:val="20"/>
                <w:lang w:val="en-US"/>
              </w:rPr>
              <w:t>treneris</w:t>
            </w:r>
            <w:proofErr w:type="spellEnd"/>
          </w:p>
        </w:tc>
        <w:tc>
          <w:tcPr>
            <w:tcW w:w="976" w:type="dxa"/>
            <w:tcBorders>
              <w:top w:val="nil"/>
              <w:left w:val="nil"/>
              <w:bottom w:val="single" w:sz="4" w:space="0" w:color="auto"/>
              <w:right w:val="single" w:sz="4" w:space="0" w:color="auto"/>
            </w:tcBorders>
            <w:shd w:val="clear" w:color="auto" w:fill="auto"/>
            <w:noWrap/>
            <w:vAlign w:val="bottom"/>
            <w:hideMark/>
          </w:tcPr>
          <w:p w14:paraId="35520B7E" w14:textId="77777777" w:rsidR="00E4343C" w:rsidRPr="00E4343C" w:rsidRDefault="00E4343C" w:rsidP="00484B6F">
            <w:pPr>
              <w:jc w:val="center"/>
              <w:rPr>
                <w:sz w:val="20"/>
                <w:szCs w:val="20"/>
                <w:lang w:val="en-US"/>
              </w:rPr>
            </w:pPr>
            <w:r w:rsidRPr="00E4343C">
              <w:rPr>
                <w:sz w:val="20"/>
                <w:szCs w:val="20"/>
                <w:lang w:val="en-US"/>
              </w:rPr>
              <w:t>3422 03</w:t>
            </w:r>
          </w:p>
        </w:tc>
        <w:tc>
          <w:tcPr>
            <w:tcW w:w="887" w:type="dxa"/>
            <w:tcBorders>
              <w:top w:val="nil"/>
              <w:left w:val="nil"/>
              <w:bottom w:val="single" w:sz="4" w:space="0" w:color="auto"/>
              <w:right w:val="single" w:sz="4" w:space="0" w:color="auto"/>
            </w:tcBorders>
            <w:shd w:val="clear" w:color="auto" w:fill="auto"/>
            <w:vAlign w:val="bottom"/>
            <w:hideMark/>
          </w:tcPr>
          <w:p w14:paraId="278FAEA0" w14:textId="77777777" w:rsidR="00E4343C" w:rsidRPr="00E4343C" w:rsidRDefault="00E4343C" w:rsidP="00484B6F">
            <w:pPr>
              <w:jc w:val="center"/>
              <w:rPr>
                <w:sz w:val="20"/>
                <w:szCs w:val="20"/>
                <w:lang w:val="en-US"/>
              </w:rPr>
            </w:pPr>
            <w:r w:rsidRPr="00E4343C">
              <w:rPr>
                <w:sz w:val="20"/>
                <w:szCs w:val="20"/>
                <w:lang w:val="en-US"/>
              </w:rPr>
              <w:t>4</w:t>
            </w:r>
          </w:p>
        </w:tc>
        <w:tc>
          <w:tcPr>
            <w:tcW w:w="2908" w:type="dxa"/>
            <w:tcBorders>
              <w:top w:val="nil"/>
              <w:left w:val="nil"/>
              <w:bottom w:val="single" w:sz="4" w:space="0" w:color="auto"/>
              <w:right w:val="single" w:sz="4" w:space="0" w:color="auto"/>
            </w:tcBorders>
            <w:shd w:val="clear" w:color="auto" w:fill="auto"/>
            <w:vAlign w:val="center"/>
            <w:hideMark/>
          </w:tcPr>
          <w:p w14:paraId="4E2AFF66" w14:textId="77777777" w:rsidR="00E4343C" w:rsidRPr="00E4343C" w:rsidRDefault="00E4343C" w:rsidP="00484B6F">
            <w:pPr>
              <w:rPr>
                <w:sz w:val="20"/>
                <w:szCs w:val="20"/>
                <w:lang w:val="en-US"/>
              </w:rPr>
            </w:pPr>
            <w:r w:rsidRPr="00E4343C">
              <w:rPr>
                <w:sz w:val="20"/>
                <w:szCs w:val="20"/>
                <w:lang w:val="en-US"/>
              </w:rPr>
              <w:t xml:space="preserve">48. </w:t>
            </w:r>
            <w:proofErr w:type="spellStart"/>
            <w:r w:rsidRPr="00E4343C">
              <w:rPr>
                <w:sz w:val="20"/>
                <w:szCs w:val="20"/>
                <w:lang w:val="en-US"/>
              </w:rPr>
              <w:t>Sporta</w:t>
            </w:r>
            <w:proofErr w:type="spellEnd"/>
            <w:r w:rsidRPr="00E4343C">
              <w:rPr>
                <w:sz w:val="20"/>
                <w:szCs w:val="20"/>
                <w:lang w:val="en-US"/>
              </w:rPr>
              <w:t xml:space="preserve"> </w:t>
            </w:r>
            <w:proofErr w:type="spellStart"/>
            <w:r w:rsidRPr="00E4343C">
              <w:rPr>
                <w:sz w:val="20"/>
                <w:szCs w:val="20"/>
                <w:lang w:val="en-US"/>
              </w:rPr>
              <w:t>organizēšana</w:t>
            </w:r>
            <w:proofErr w:type="spellEnd"/>
            <w:r w:rsidRPr="00E4343C">
              <w:rPr>
                <w:sz w:val="20"/>
                <w:szCs w:val="20"/>
                <w:lang w:val="en-US"/>
              </w:rPr>
              <w:t xml:space="preserve"> un </w:t>
            </w:r>
            <w:proofErr w:type="spellStart"/>
            <w:r w:rsidRPr="00E4343C">
              <w:rPr>
                <w:sz w:val="20"/>
                <w:szCs w:val="20"/>
                <w:lang w:val="en-US"/>
              </w:rPr>
              <w:t>profesionālais</w:t>
            </w:r>
            <w:proofErr w:type="spellEnd"/>
            <w:r w:rsidRPr="00E4343C">
              <w:rPr>
                <w:sz w:val="20"/>
                <w:szCs w:val="20"/>
                <w:lang w:val="en-US"/>
              </w:rPr>
              <w:t xml:space="preserve"> sports</w:t>
            </w:r>
          </w:p>
        </w:tc>
        <w:tc>
          <w:tcPr>
            <w:tcW w:w="1086" w:type="dxa"/>
            <w:tcBorders>
              <w:top w:val="nil"/>
              <w:left w:val="nil"/>
              <w:bottom w:val="single" w:sz="4" w:space="0" w:color="auto"/>
              <w:right w:val="single" w:sz="4" w:space="0" w:color="auto"/>
            </w:tcBorders>
            <w:shd w:val="clear" w:color="auto" w:fill="auto"/>
            <w:vAlign w:val="bottom"/>
            <w:hideMark/>
          </w:tcPr>
          <w:p w14:paraId="6294CCA3" w14:textId="77777777" w:rsidR="00E4343C" w:rsidRPr="00E4343C" w:rsidRDefault="00E4343C" w:rsidP="00484B6F">
            <w:pPr>
              <w:jc w:val="center"/>
              <w:rPr>
                <w:sz w:val="20"/>
                <w:szCs w:val="20"/>
                <w:lang w:val="en-US"/>
              </w:rPr>
            </w:pPr>
            <w:r w:rsidRPr="00E4343C">
              <w:rPr>
                <w:sz w:val="20"/>
                <w:szCs w:val="20"/>
                <w:lang w:val="en-US"/>
              </w:rPr>
              <w:t xml:space="preserve">II, (8) </w:t>
            </w:r>
          </w:p>
        </w:tc>
        <w:tc>
          <w:tcPr>
            <w:tcW w:w="1808" w:type="dxa"/>
            <w:tcBorders>
              <w:top w:val="nil"/>
              <w:left w:val="nil"/>
              <w:bottom w:val="single" w:sz="4" w:space="0" w:color="auto"/>
              <w:right w:val="single" w:sz="4" w:space="0" w:color="auto"/>
            </w:tcBorders>
            <w:shd w:val="clear" w:color="auto" w:fill="auto"/>
            <w:noWrap/>
            <w:vAlign w:val="center"/>
            <w:hideMark/>
          </w:tcPr>
          <w:p w14:paraId="017B683A" w14:textId="77777777" w:rsidR="00E4343C" w:rsidRPr="00E4343C" w:rsidRDefault="00E4343C" w:rsidP="00484B6F">
            <w:pPr>
              <w:jc w:val="center"/>
              <w:rPr>
                <w:sz w:val="20"/>
                <w:szCs w:val="20"/>
                <w:lang w:val="en-US"/>
              </w:rPr>
            </w:pPr>
            <w:r w:rsidRPr="00E4343C">
              <w:rPr>
                <w:sz w:val="20"/>
                <w:szCs w:val="20"/>
                <w:lang w:val="en-US"/>
              </w:rPr>
              <w:t>1093</w:t>
            </w:r>
          </w:p>
        </w:tc>
      </w:tr>
      <w:tr w:rsidR="00E4343C" w:rsidRPr="00E4343C" w14:paraId="5B5521A7" w14:textId="77777777" w:rsidTr="00E4343C">
        <w:trPr>
          <w:trHeight w:val="255"/>
        </w:trPr>
        <w:tc>
          <w:tcPr>
            <w:tcW w:w="471" w:type="dxa"/>
            <w:tcBorders>
              <w:top w:val="nil"/>
              <w:left w:val="single" w:sz="4" w:space="0" w:color="auto"/>
              <w:bottom w:val="single" w:sz="4" w:space="0" w:color="auto"/>
              <w:right w:val="single" w:sz="4" w:space="0" w:color="auto"/>
            </w:tcBorders>
            <w:shd w:val="clear" w:color="auto" w:fill="auto"/>
            <w:noWrap/>
            <w:vAlign w:val="bottom"/>
            <w:hideMark/>
          </w:tcPr>
          <w:p w14:paraId="7E433352" w14:textId="77777777" w:rsidR="00E4343C" w:rsidRPr="00E4343C" w:rsidRDefault="00E4343C" w:rsidP="00484B6F">
            <w:pPr>
              <w:jc w:val="center"/>
              <w:rPr>
                <w:sz w:val="20"/>
                <w:szCs w:val="20"/>
                <w:lang w:val="en-US"/>
              </w:rPr>
            </w:pPr>
            <w:r w:rsidRPr="00E4343C">
              <w:rPr>
                <w:sz w:val="20"/>
                <w:szCs w:val="20"/>
                <w:lang w:val="en-US"/>
              </w:rPr>
              <w:t>27</w:t>
            </w:r>
          </w:p>
        </w:tc>
        <w:tc>
          <w:tcPr>
            <w:tcW w:w="2052" w:type="dxa"/>
            <w:tcBorders>
              <w:top w:val="nil"/>
              <w:left w:val="nil"/>
              <w:bottom w:val="single" w:sz="4" w:space="0" w:color="auto"/>
              <w:right w:val="single" w:sz="4" w:space="0" w:color="auto"/>
            </w:tcBorders>
            <w:shd w:val="clear" w:color="auto" w:fill="auto"/>
            <w:vAlign w:val="center"/>
            <w:hideMark/>
          </w:tcPr>
          <w:p w14:paraId="7314C467" w14:textId="77777777" w:rsidR="00E4343C" w:rsidRPr="00E4343C" w:rsidRDefault="00E4343C" w:rsidP="00484B6F">
            <w:pPr>
              <w:rPr>
                <w:sz w:val="20"/>
                <w:szCs w:val="20"/>
                <w:lang w:val="en-US"/>
              </w:rPr>
            </w:pPr>
            <w:proofErr w:type="spellStart"/>
            <w:r w:rsidRPr="00E4343C">
              <w:rPr>
                <w:sz w:val="20"/>
                <w:szCs w:val="20"/>
                <w:lang w:val="en-US"/>
              </w:rPr>
              <w:t>Saimniecībaspārzinis</w:t>
            </w:r>
            <w:proofErr w:type="spellEnd"/>
          </w:p>
        </w:tc>
        <w:tc>
          <w:tcPr>
            <w:tcW w:w="976" w:type="dxa"/>
            <w:tcBorders>
              <w:top w:val="nil"/>
              <w:left w:val="nil"/>
              <w:bottom w:val="single" w:sz="4" w:space="0" w:color="auto"/>
              <w:right w:val="single" w:sz="4" w:space="0" w:color="auto"/>
            </w:tcBorders>
            <w:shd w:val="clear" w:color="auto" w:fill="auto"/>
            <w:noWrap/>
            <w:vAlign w:val="bottom"/>
            <w:hideMark/>
          </w:tcPr>
          <w:p w14:paraId="7EBF87BE" w14:textId="77777777" w:rsidR="00E4343C" w:rsidRPr="00E4343C" w:rsidRDefault="00E4343C" w:rsidP="00484B6F">
            <w:pPr>
              <w:jc w:val="center"/>
              <w:rPr>
                <w:sz w:val="20"/>
                <w:szCs w:val="20"/>
                <w:lang w:val="en-US"/>
              </w:rPr>
            </w:pPr>
            <w:r w:rsidRPr="00E4343C">
              <w:rPr>
                <w:sz w:val="20"/>
                <w:szCs w:val="20"/>
                <w:lang w:val="en-US"/>
              </w:rPr>
              <w:t>5151 11</w:t>
            </w:r>
          </w:p>
        </w:tc>
        <w:tc>
          <w:tcPr>
            <w:tcW w:w="887" w:type="dxa"/>
            <w:tcBorders>
              <w:top w:val="nil"/>
              <w:left w:val="nil"/>
              <w:bottom w:val="single" w:sz="4" w:space="0" w:color="auto"/>
              <w:right w:val="single" w:sz="4" w:space="0" w:color="auto"/>
            </w:tcBorders>
            <w:shd w:val="clear" w:color="auto" w:fill="auto"/>
            <w:vAlign w:val="bottom"/>
            <w:hideMark/>
          </w:tcPr>
          <w:p w14:paraId="14C78C9F" w14:textId="77777777" w:rsidR="00E4343C" w:rsidRPr="00E4343C" w:rsidRDefault="00E4343C" w:rsidP="00484B6F">
            <w:pPr>
              <w:jc w:val="center"/>
              <w:rPr>
                <w:sz w:val="20"/>
                <w:szCs w:val="20"/>
                <w:lang w:val="en-US"/>
              </w:rPr>
            </w:pPr>
            <w:r w:rsidRPr="00E4343C">
              <w:rPr>
                <w:sz w:val="20"/>
                <w:szCs w:val="20"/>
                <w:lang w:val="en-US"/>
              </w:rPr>
              <w:t>1</w:t>
            </w:r>
          </w:p>
        </w:tc>
        <w:tc>
          <w:tcPr>
            <w:tcW w:w="2908" w:type="dxa"/>
            <w:tcBorders>
              <w:top w:val="nil"/>
              <w:left w:val="nil"/>
              <w:bottom w:val="single" w:sz="4" w:space="0" w:color="auto"/>
              <w:right w:val="single" w:sz="4" w:space="0" w:color="auto"/>
            </w:tcBorders>
            <w:shd w:val="clear" w:color="auto" w:fill="auto"/>
            <w:vAlign w:val="center"/>
            <w:hideMark/>
          </w:tcPr>
          <w:p w14:paraId="466A6855" w14:textId="77777777" w:rsidR="00E4343C" w:rsidRPr="00E4343C" w:rsidRDefault="00E4343C" w:rsidP="00484B6F">
            <w:pPr>
              <w:rPr>
                <w:sz w:val="20"/>
                <w:szCs w:val="20"/>
                <w:lang w:val="en-US"/>
              </w:rPr>
            </w:pPr>
            <w:r w:rsidRPr="00E4343C">
              <w:rPr>
                <w:sz w:val="20"/>
                <w:szCs w:val="20"/>
                <w:lang w:val="en-US"/>
              </w:rPr>
              <w:t xml:space="preserve">3. </w:t>
            </w:r>
            <w:proofErr w:type="spellStart"/>
            <w:r w:rsidRPr="00E4343C">
              <w:rPr>
                <w:sz w:val="20"/>
                <w:szCs w:val="20"/>
                <w:lang w:val="en-US"/>
              </w:rPr>
              <w:t>Apsaimniekošana</w:t>
            </w:r>
            <w:proofErr w:type="spellEnd"/>
          </w:p>
        </w:tc>
        <w:tc>
          <w:tcPr>
            <w:tcW w:w="1086" w:type="dxa"/>
            <w:tcBorders>
              <w:top w:val="nil"/>
              <w:left w:val="nil"/>
              <w:bottom w:val="single" w:sz="4" w:space="0" w:color="auto"/>
              <w:right w:val="single" w:sz="4" w:space="0" w:color="auto"/>
            </w:tcBorders>
            <w:shd w:val="clear" w:color="auto" w:fill="auto"/>
            <w:vAlign w:val="bottom"/>
            <w:hideMark/>
          </w:tcPr>
          <w:p w14:paraId="7B316409" w14:textId="77777777" w:rsidR="00E4343C" w:rsidRPr="00E4343C" w:rsidRDefault="00E4343C" w:rsidP="00484B6F">
            <w:pPr>
              <w:jc w:val="center"/>
              <w:rPr>
                <w:sz w:val="20"/>
                <w:szCs w:val="20"/>
                <w:lang w:val="en-US"/>
              </w:rPr>
            </w:pPr>
            <w:r w:rsidRPr="00E4343C">
              <w:rPr>
                <w:sz w:val="20"/>
                <w:szCs w:val="20"/>
                <w:lang w:val="en-US"/>
              </w:rPr>
              <w:t>IIA, (6)</w:t>
            </w:r>
          </w:p>
        </w:tc>
        <w:tc>
          <w:tcPr>
            <w:tcW w:w="1808" w:type="dxa"/>
            <w:tcBorders>
              <w:top w:val="nil"/>
              <w:left w:val="nil"/>
              <w:bottom w:val="single" w:sz="4" w:space="0" w:color="auto"/>
              <w:right w:val="single" w:sz="4" w:space="0" w:color="auto"/>
            </w:tcBorders>
            <w:shd w:val="clear" w:color="auto" w:fill="auto"/>
            <w:noWrap/>
            <w:vAlign w:val="center"/>
            <w:hideMark/>
          </w:tcPr>
          <w:p w14:paraId="30D7A156" w14:textId="77777777" w:rsidR="00E4343C" w:rsidRPr="00E4343C" w:rsidRDefault="00E4343C" w:rsidP="00484B6F">
            <w:pPr>
              <w:jc w:val="center"/>
              <w:rPr>
                <w:sz w:val="20"/>
                <w:szCs w:val="20"/>
                <w:lang w:val="en-US"/>
              </w:rPr>
            </w:pPr>
            <w:r w:rsidRPr="00E4343C">
              <w:rPr>
                <w:sz w:val="20"/>
                <w:szCs w:val="20"/>
                <w:lang w:val="en-US"/>
              </w:rPr>
              <w:t>899</w:t>
            </w:r>
          </w:p>
        </w:tc>
      </w:tr>
      <w:tr w:rsidR="00E4343C" w:rsidRPr="00E4343C" w14:paraId="460CA472" w14:textId="77777777" w:rsidTr="00E4343C">
        <w:trPr>
          <w:trHeight w:val="510"/>
        </w:trPr>
        <w:tc>
          <w:tcPr>
            <w:tcW w:w="471" w:type="dxa"/>
            <w:tcBorders>
              <w:top w:val="nil"/>
              <w:left w:val="single" w:sz="4" w:space="0" w:color="auto"/>
              <w:bottom w:val="single" w:sz="4" w:space="0" w:color="auto"/>
              <w:right w:val="nil"/>
            </w:tcBorders>
            <w:shd w:val="clear" w:color="auto" w:fill="auto"/>
            <w:vAlign w:val="center"/>
            <w:hideMark/>
          </w:tcPr>
          <w:p w14:paraId="6BF8F375" w14:textId="77777777" w:rsidR="00E4343C" w:rsidRPr="00E4343C" w:rsidRDefault="00E4343C" w:rsidP="00484B6F">
            <w:pPr>
              <w:jc w:val="center"/>
              <w:rPr>
                <w:sz w:val="20"/>
                <w:szCs w:val="20"/>
                <w:lang w:val="en-US"/>
              </w:rPr>
            </w:pPr>
            <w:r w:rsidRPr="00E4343C">
              <w:rPr>
                <w:sz w:val="20"/>
                <w:szCs w:val="20"/>
                <w:lang w:val="en-US"/>
              </w:rPr>
              <w:t>28</w:t>
            </w:r>
          </w:p>
        </w:tc>
        <w:tc>
          <w:tcPr>
            <w:tcW w:w="2052" w:type="dxa"/>
            <w:tcBorders>
              <w:top w:val="nil"/>
              <w:left w:val="single" w:sz="4" w:space="0" w:color="auto"/>
              <w:bottom w:val="single" w:sz="4" w:space="0" w:color="auto"/>
              <w:right w:val="single" w:sz="4" w:space="0" w:color="auto"/>
            </w:tcBorders>
            <w:shd w:val="clear" w:color="auto" w:fill="auto"/>
            <w:vAlign w:val="center"/>
            <w:hideMark/>
          </w:tcPr>
          <w:p w14:paraId="48A0D001" w14:textId="77777777" w:rsidR="00E4343C" w:rsidRPr="00E4343C" w:rsidRDefault="00E4343C" w:rsidP="00484B6F">
            <w:pPr>
              <w:rPr>
                <w:sz w:val="20"/>
                <w:szCs w:val="20"/>
                <w:lang w:val="en-US"/>
              </w:rPr>
            </w:pPr>
            <w:proofErr w:type="spellStart"/>
            <w:r w:rsidRPr="00E4343C">
              <w:rPr>
                <w:sz w:val="20"/>
                <w:szCs w:val="20"/>
                <w:lang w:val="en-US"/>
              </w:rPr>
              <w:t>Siltumiekārtu</w:t>
            </w:r>
            <w:proofErr w:type="spellEnd"/>
            <w:r w:rsidRPr="00E4343C">
              <w:rPr>
                <w:sz w:val="20"/>
                <w:szCs w:val="20"/>
                <w:lang w:val="en-US"/>
              </w:rPr>
              <w:t xml:space="preserve"> </w:t>
            </w:r>
            <w:proofErr w:type="spellStart"/>
            <w:r w:rsidRPr="00E4343C">
              <w:rPr>
                <w:sz w:val="20"/>
                <w:szCs w:val="20"/>
                <w:lang w:val="en-US"/>
              </w:rPr>
              <w:t>apkalpošanas</w:t>
            </w:r>
            <w:proofErr w:type="spellEnd"/>
            <w:r w:rsidRPr="00E4343C">
              <w:rPr>
                <w:sz w:val="20"/>
                <w:szCs w:val="20"/>
                <w:lang w:val="en-US"/>
              </w:rPr>
              <w:t xml:space="preserve"> </w:t>
            </w:r>
            <w:proofErr w:type="spellStart"/>
            <w:r w:rsidRPr="00E4343C">
              <w:rPr>
                <w:sz w:val="20"/>
                <w:szCs w:val="20"/>
                <w:lang w:val="en-US"/>
              </w:rPr>
              <w:t>atslēdznieks</w:t>
            </w:r>
            <w:proofErr w:type="spellEnd"/>
          </w:p>
        </w:tc>
        <w:tc>
          <w:tcPr>
            <w:tcW w:w="976" w:type="dxa"/>
            <w:tcBorders>
              <w:top w:val="nil"/>
              <w:left w:val="nil"/>
              <w:bottom w:val="single" w:sz="4" w:space="0" w:color="auto"/>
              <w:right w:val="single" w:sz="4" w:space="0" w:color="auto"/>
            </w:tcBorders>
            <w:shd w:val="clear" w:color="auto" w:fill="auto"/>
            <w:noWrap/>
            <w:vAlign w:val="bottom"/>
            <w:hideMark/>
          </w:tcPr>
          <w:p w14:paraId="5C58A3FB" w14:textId="77777777" w:rsidR="00E4343C" w:rsidRPr="00E4343C" w:rsidRDefault="00E4343C" w:rsidP="00484B6F">
            <w:pPr>
              <w:jc w:val="center"/>
              <w:rPr>
                <w:sz w:val="20"/>
                <w:szCs w:val="20"/>
                <w:lang w:val="en-US"/>
              </w:rPr>
            </w:pPr>
            <w:r w:rsidRPr="00E4343C">
              <w:rPr>
                <w:sz w:val="20"/>
                <w:szCs w:val="20"/>
                <w:lang w:val="en-US"/>
              </w:rPr>
              <w:t>7233 12</w:t>
            </w:r>
          </w:p>
        </w:tc>
        <w:tc>
          <w:tcPr>
            <w:tcW w:w="887" w:type="dxa"/>
            <w:tcBorders>
              <w:top w:val="nil"/>
              <w:left w:val="nil"/>
              <w:bottom w:val="single" w:sz="4" w:space="0" w:color="auto"/>
              <w:right w:val="single" w:sz="4" w:space="0" w:color="auto"/>
            </w:tcBorders>
            <w:shd w:val="clear" w:color="auto" w:fill="auto"/>
            <w:vAlign w:val="bottom"/>
            <w:hideMark/>
          </w:tcPr>
          <w:p w14:paraId="4F97CA6B" w14:textId="77777777" w:rsidR="00E4343C" w:rsidRPr="00E4343C" w:rsidRDefault="00E4343C" w:rsidP="00484B6F">
            <w:pPr>
              <w:jc w:val="center"/>
              <w:rPr>
                <w:sz w:val="20"/>
                <w:szCs w:val="20"/>
                <w:lang w:val="en-US"/>
              </w:rPr>
            </w:pPr>
            <w:r w:rsidRPr="00E4343C">
              <w:rPr>
                <w:sz w:val="20"/>
                <w:szCs w:val="20"/>
                <w:lang w:val="en-US"/>
              </w:rPr>
              <w:t>1</w:t>
            </w:r>
          </w:p>
        </w:tc>
        <w:tc>
          <w:tcPr>
            <w:tcW w:w="2908" w:type="dxa"/>
            <w:tcBorders>
              <w:top w:val="nil"/>
              <w:left w:val="nil"/>
              <w:bottom w:val="single" w:sz="4" w:space="0" w:color="auto"/>
              <w:right w:val="single" w:sz="4" w:space="0" w:color="auto"/>
            </w:tcBorders>
            <w:shd w:val="clear" w:color="auto" w:fill="auto"/>
            <w:vAlign w:val="center"/>
            <w:hideMark/>
          </w:tcPr>
          <w:p w14:paraId="0D3D5CD7" w14:textId="77777777" w:rsidR="00E4343C" w:rsidRPr="00E4343C" w:rsidRDefault="00E4343C" w:rsidP="00484B6F">
            <w:pPr>
              <w:rPr>
                <w:sz w:val="20"/>
                <w:szCs w:val="20"/>
                <w:lang w:val="en-US"/>
              </w:rPr>
            </w:pPr>
            <w:r w:rsidRPr="00E4343C">
              <w:rPr>
                <w:sz w:val="20"/>
                <w:szCs w:val="20"/>
                <w:lang w:val="en-US"/>
              </w:rPr>
              <w:t xml:space="preserve">13. </w:t>
            </w:r>
            <w:proofErr w:type="spellStart"/>
            <w:r w:rsidRPr="00E4343C">
              <w:rPr>
                <w:sz w:val="20"/>
                <w:szCs w:val="20"/>
                <w:lang w:val="en-US"/>
              </w:rPr>
              <w:t>Fiziskais</w:t>
            </w:r>
            <w:proofErr w:type="spellEnd"/>
            <w:r w:rsidRPr="00E4343C">
              <w:rPr>
                <w:sz w:val="20"/>
                <w:szCs w:val="20"/>
                <w:lang w:val="en-US"/>
              </w:rPr>
              <w:t xml:space="preserve"> un </w:t>
            </w:r>
            <w:proofErr w:type="spellStart"/>
            <w:r w:rsidRPr="00E4343C">
              <w:rPr>
                <w:sz w:val="20"/>
                <w:szCs w:val="20"/>
                <w:lang w:val="en-US"/>
              </w:rPr>
              <w:t>kvalificētais</w:t>
            </w:r>
            <w:proofErr w:type="spellEnd"/>
            <w:r w:rsidRPr="00E4343C">
              <w:rPr>
                <w:sz w:val="20"/>
                <w:szCs w:val="20"/>
                <w:lang w:val="en-US"/>
              </w:rPr>
              <w:t xml:space="preserve"> </w:t>
            </w:r>
            <w:proofErr w:type="spellStart"/>
            <w:r w:rsidRPr="00E4343C">
              <w:rPr>
                <w:sz w:val="20"/>
                <w:szCs w:val="20"/>
                <w:lang w:val="en-US"/>
              </w:rPr>
              <w:t>darbs</w:t>
            </w:r>
            <w:proofErr w:type="spellEnd"/>
          </w:p>
        </w:tc>
        <w:tc>
          <w:tcPr>
            <w:tcW w:w="1086" w:type="dxa"/>
            <w:tcBorders>
              <w:top w:val="nil"/>
              <w:left w:val="nil"/>
              <w:bottom w:val="single" w:sz="4" w:space="0" w:color="auto"/>
              <w:right w:val="single" w:sz="4" w:space="0" w:color="auto"/>
            </w:tcBorders>
            <w:shd w:val="clear" w:color="auto" w:fill="auto"/>
            <w:vAlign w:val="bottom"/>
            <w:hideMark/>
          </w:tcPr>
          <w:p w14:paraId="061F6226" w14:textId="77777777" w:rsidR="00E4343C" w:rsidRPr="00E4343C" w:rsidRDefault="00E4343C" w:rsidP="00484B6F">
            <w:pPr>
              <w:jc w:val="center"/>
              <w:rPr>
                <w:sz w:val="20"/>
                <w:szCs w:val="20"/>
                <w:lang w:val="en-US"/>
              </w:rPr>
            </w:pPr>
            <w:proofErr w:type="gramStart"/>
            <w:r w:rsidRPr="00E4343C">
              <w:rPr>
                <w:sz w:val="20"/>
                <w:szCs w:val="20"/>
                <w:lang w:val="en-US"/>
              </w:rPr>
              <w:t>IV ,</w:t>
            </w:r>
            <w:proofErr w:type="gramEnd"/>
            <w:r w:rsidRPr="00E4343C">
              <w:rPr>
                <w:sz w:val="20"/>
                <w:szCs w:val="20"/>
                <w:lang w:val="en-US"/>
              </w:rPr>
              <w:t xml:space="preserve"> (5)</w:t>
            </w:r>
          </w:p>
        </w:tc>
        <w:tc>
          <w:tcPr>
            <w:tcW w:w="1808" w:type="dxa"/>
            <w:tcBorders>
              <w:top w:val="nil"/>
              <w:left w:val="nil"/>
              <w:bottom w:val="single" w:sz="4" w:space="0" w:color="auto"/>
              <w:right w:val="single" w:sz="4" w:space="0" w:color="auto"/>
            </w:tcBorders>
            <w:shd w:val="clear" w:color="auto" w:fill="auto"/>
            <w:vAlign w:val="center"/>
            <w:hideMark/>
          </w:tcPr>
          <w:p w14:paraId="7D050E90" w14:textId="77777777" w:rsidR="00E4343C" w:rsidRPr="00E4343C" w:rsidRDefault="00E4343C" w:rsidP="00484B6F">
            <w:pPr>
              <w:jc w:val="center"/>
              <w:rPr>
                <w:sz w:val="20"/>
                <w:szCs w:val="20"/>
                <w:lang w:val="en-US"/>
              </w:rPr>
            </w:pPr>
            <w:r w:rsidRPr="00E4343C">
              <w:rPr>
                <w:sz w:val="20"/>
                <w:szCs w:val="20"/>
                <w:lang w:val="en-US"/>
              </w:rPr>
              <w:t>802</w:t>
            </w:r>
          </w:p>
        </w:tc>
      </w:tr>
      <w:tr w:rsidR="00E4343C" w:rsidRPr="00E4343C" w14:paraId="614C8B79" w14:textId="77777777" w:rsidTr="00E4343C">
        <w:trPr>
          <w:trHeight w:val="255"/>
        </w:trPr>
        <w:tc>
          <w:tcPr>
            <w:tcW w:w="471" w:type="dxa"/>
            <w:tcBorders>
              <w:top w:val="nil"/>
              <w:left w:val="single" w:sz="4" w:space="0" w:color="auto"/>
              <w:bottom w:val="single" w:sz="4" w:space="0" w:color="auto"/>
              <w:right w:val="single" w:sz="4" w:space="0" w:color="auto"/>
            </w:tcBorders>
            <w:shd w:val="clear" w:color="auto" w:fill="auto"/>
            <w:noWrap/>
            <w:vAlign w:val="bottom"/>
            <w:hideMark/>
          </w:tcPr>
          <w:p w14:paraId="6E0D863F" w14:textId="77777777" w:rsidR="00E4343C" w:rsidRPr="00E4343C" w:rsidRDefault="00E4343C" w:rsidP="00484B6F">
            <w:pPr>
              <w:jc w:val="center"/>
              <w:rPr>
                <w:sz w:val="20"/>
                <w:szCs w:val="20"/>
                <w:lang w:val="en-US"/>
              </w:rPr>
            </w:pPr>
            <w:r w:rsidRPr="00E4343C">
              <w:rPr>
                <w:sz w:val="20"/>
                <w:szCs w:val="20"/>
                <w:lang w:val="en-US"/>
              </w:rPr>
              <w:t>29</w:t>
            </w:r>
          </w:p>
        </w:tc>
        <w:tc>
          <w:tcPr>
            <w:tcW w:w="2052" w:type="dxa"/>
            <w:tcBorders>
              <w:top w:val="nil"/>
              <w:left w:val="nil"/>
              <w:bottom w:val="single" w:sz="4" w:space="0" w:color="auto"/>
              <w:right w:val="single" w:sz="4" w:space="0" w:color="auto"/>
            </w:tcBorders>
            <w:shd w:val="clear" w:color="auto" w:fill="auto"/>
            <w:vAlign w:val="center"/>
            <w:hideMark/>
          </w:tcPr>
          <w:p w14:paraId="17E4211D" w14:textId="77777777" w:rsidR="00E4343C" w:rsidRPr="00E4343C" w:rsidRDefault="00E4343C" w:rsidP="00484B6F">
            <w:pPr>
              <w:rPr>
                <w:sz w:val="20"/>
                <w:szCs w:val="20"/>
                <w:lang w:val="en-US"/>
              </w:rPr>
            </w:pPr>
            <w:proofErr w:type="spellStart"/>
            <w:r w:rsidRPr="00E4343C">
              <w:rPr>
                <w:sz w:val="20"/>
                <w:szCs w:val="20"/>
                <w:lang w:val="en-US"/>
              </w:rPr>
              <w:t>Dežurants</w:t>
            </w:r>
            <w:proofErr w:type="spellEnd"/>
          </w:p>
        </w:tc>
        <w:tc>
          <w:tcPr>
            <w:tcW w:w="976" w:type="dxa"/>
            <w:tcBorders>
              <w:top w:val="nil"/>
              <w:left w:val="nil"/>
              <w:bottom w:val="single" w:sz="4" w:space="0" w:color="auto"/>
              <w:right w:val="single" w:sz="4" w:space="0" w:color="auto"/>
            </w:tcBorders>
            <w:shd w:val="clear" w:color="auto" w:fill="auto"/>
            <w:noWrap/>
            <w:vAlign w:val="bottom"/>
            <w:hideMark/>
          </w:tcPr>
          <w:p w14:paraId="25D723B0" w14:textId="77777777" w:rsidR="00E4343C" w:rsidRPr="00E4343C" w:rsidRDefault="00E4343C" w:rsidP="00484B6F">
            <w:pPr>
              <w:jc w:val="center"/>
              <w:rPr>
                <w:sz w:val="20"/>
                <w:szCs w:val="20"/>
                <w:lang w:val="en-US"/>
              </w:rPr>
            </w:pPr>
            <w:r w:rsidRPr="00E4343C">
              <w:rPr>
                <w:sz w:val="20"/>
                <w:szCs w:val="20"/>
                <w:lang w:val="en-US"/>
              </w:rPr>
              <w:t>5419 11</w:t>
            </w:r>
          </w:p>
        </w:tc>
        <w:tc>
          <w:tcPr>
            <w:tcW w:w="887" w:type="dxa"/>
            <w:tcBorders>
              <w:top w:val="nil"/>
              <w:left w:val="nil"/>
              <w:bottom w:val="single" w:sz="4" w:space="0" w:color="auto"/>
              <w:right w:val="single" w:sz="4" w:space="0" w:color="auto"/>
            </w:tcBorders>
            <w:shd w:val="clear" w:color="auto" w:fill="auto"/>
            <w:vAlign w:val="bottom"/>
            <w:hideMark/>
          </w:tcPr>
          <w:p w14:paraId="4980DBB9" w14:textId="77777777" w:rsidR="00E4343C" w:rsidRPr="00E4343C" w:rsidRDefault="00E4343C" w:rsidP="00484B6F">
            <w:pPr>
              <w:jc w:val="center"/>
              <w:rPr>
                <w:sz w:val="20"/>
                <w:szCs w:val="20"/>
                <w:lang w:val="en-US"/>
              </w:rPr>
            </w:pPr>
            <w:r w:rsidRPr="00E4343C">
              <w:rPr>
                <w:sz w:val="20"/>
                <w:szCs w:val="20"/>
                <w:lang w:val="en-US"/>
              </w:rPr>
              <w:t>2</w:t>
            </w:r>
          </w:p>
        </w:tc>
        <w:tc>
          <w:tcPr>
            <w:tcW w:w="2908" w:type="dxa"/>
            <w:tcBorders>
              <w:top w:val="nil"/>
              <w:left w:val="nil"/>
              <w:bottom w:val="single" w:sz="4" w:space="0" w:color="auto"/>
              <w:right w:val="single" w:sz="4" w:space="0" w:color="auto"/>
            </w:tcBorders>
            <w:shd w:val="clear" w:color="auto" w:fill="auto"/>
            <w:vAlign w:val="center"/>
            <w:hideMark/>
          </w:tcPr>
          <w:p w14:paraId="6F7A184E" w14:textId="77777777" w:rsidR="00E4343C" w:rsidRPr="00E4343C" w:rsidRDefault="00E4343C" w:rsidP="00484B6F">
            <w:pPr>
              <w:rPr>
                <w:sz w:val="20"/>
                <w:szCs w:val="20"/>
                <w:lang w:val="en-US"/>
              </w:rPr>
            </w:pPr>
            <w:r w:rsidRPr="00E4343C">
              <w:rPr>
                <w:sz w:val="20"/>
                <w:szCs w:val="20"/>
                <w:lang w:val="en-US"/>
              </w:rPr>
              <w:t xml:space="preserve">4. </w:t>
            </w:r>
            <w:proofErr w:type="spellStart"/>
            <w:r w:rsidRPr="00E4343C">
              <w:rPr>
                <w:sz w:val="20"/>
                <w:szCs w:val="20"/>
                <w:lang w:val="en-US"/>
              </w:rPr>
              <w:t>Apsardze</w:t>
            </w:r>
            <w:proofErr w:type="spellEnd"/>
            <w:r w:rsidRPr="00E4343C">
              <w:rPr>
                <w:sz w:val="20"/>
                <w:szCs w:val="20"/>
                <w:lang w:val="en-US"/>
              </w:rPr>
              <w:t xml:space="preserve"> un </w:t>
            </w:r>
            <w:proofErr w:type="spellStart"/>
            <w:r w:rsidRPr="00E4343C">
              <w:rPr>
                <w:sz w:val="20"/>
                <w:szCs w:val="20"/>
                <w:lang w:val="en-US"/>
              </w:rPr>
              <w:t>uzraudzība</w:t>
            </w:r>
            <w:proofErr w:type="spellEnd"/>
          </w:p>
        </w:tc>
        <w:tc>
          <w:tcPr>
            <w:tcW w:w="1086" w:type="dxa"/>
            <w:tcBorders>
              <w:top w:val="nil"/>
              <w:left w:val="nil"/>
              <w:bottom w:val="single" w:sz="4" w:space="0" w:color="auto"/>
              <w:right w:val="single" w:sz="4" w:space="0" w:color="auto"/>
            </w:tcBorders>
            <w:shd w:val="clear" w:color="auto" w:fill="auto"/>
            <w:vAlign w:val="bottom"/>
            <w:hideMark/>
          </w:tcPr>
          <w:p w14:paraId="3A0348D8" w14:textId="77777777" w:rsidR="00E4343C" w:rsidRPr="00E4343C" w:rsidRDefault="00E4343C" w:rsidP="00484B6F">
            <w:pPr>
              <w:jc w:val="center"/>
              <w:rPr>
                <w:sz w:val="20"/>
                <w:szCs w:val="20"/>
                <w:lang w:val="en-US"/>
              </w:rPr>
            </w:pPr>
            <w:proofErr w:type="gramStart"/>
            <w:r w:rsidRPr="00E4343C">
              <w:rPr>
                <w:sz w:val="20"/>
                <w:szCs w:val="20"/>
                <w:lang w:val="en-US"/>
              </w:rPr>
              <w:t>IB,(</w:t>
            </w:r>
            <w:proofErr w:type="gramEnd"/>
            <w:r w:rsidRPr="00E4343C">
              <w:rPr>
                <w:sz w:val="20"/>
                <w:szCs w:val="20"/>
                <w:lang w:val="en-US"/>
              </w:rPr>
              <w:t>4)</w:t>
            </w:r>
          </w:p>
        </w:tc>
        <w:tc>
          <w:tcPr>
            <w:tcW w:w="1808" w:type="dxa"/>
            <w:tcBorders>
              <w:top w:val="nil"/>
              <w:left w:val="nil"/>
              <w:bottom w:val="single" w:sz="4" w:space="0" w:color="auto"/>
              <w:right w:val="single" w:sz="4" w:space="0" w:color="auto"/>
            </w:tcBorders>
            <w:shd w:val="clear" w:color="auto" w:fill="auto"/>
            <w:noWrap/>
            <w:vAlign w:val="center"/>
            <w:hideMark/>
          </w:tcPr>
          <w:p w14:paraId="2B0E5E83" w14:textId="77777777" w:rsidR="00E4343C" w:rsidRPr="00E4343C" w:rsidRDefault="00E4343C" w:rsidP="00484B6F">
            <w:pPr>
              <w:jc w:val="center"/>
              <w:rPr>
                <w:sz w:val="20"/>
                <w:szCs w:val="20"/>
                <w:lang w:val="en-US"/>
              </w:rPr>
            </w:pPr>
            <w:r w:rsidRPr="00E4343C">
              <w:rPr>
                <w:sz w:val="20"/>
                <w:szCs w:val="20"/>
                <w:lang w:val="en-US"/>
              </w:rPr>
              <w:t>705</w:t>
            </w:r>
          </w:p>
        </w:tc>
      </w:tr>
      <w:tr w:rsidR="00E4343C" w:rsidRPr="00E4343C" w14:paraId="565C2357" w14:textId="77777777" w:rsidTr="00E4343C">
        <w:trPr>
          <w:trHeight w:val="510"/>
        </w:trPr>
        <w:tc>
          <w:tcPr>
            <w:tcW w:w="471" w:type="dxa"/>
            <w:tcBorders>
              <w:top w:val="nil"/>
              <w:left w:val="single" w:sz="4" w:space="0" w:color="auto"/>
              <w:bottom w:val="single" w:sz="4" w:space="0" w:color="auto"/>
              <w:right w:val="nil"/>
            </w:tcBorders>
            <w:shd w:val="clear" w:color="auto" w:fill="auto"/>
            <w:vAlign w:val="center"/>
            <w:hideMark/>
          </w:tcPr>
          <w:p w14:paraId="508F9086" w14:textId="77777777" w:rsidR="00E4343C" w:rsidRPr="00E4343C" w:rsidRDefault="00E4343C" w:rsidP="00484B6F">
            <w:pPr>
              <w:jc w:val="center"/>
              <w:rPr>
                <w:sz w:val="20"/>
                <w:szCs w:val="20"/>
                <w:lang w:val="en-US"/>
              </w:rPr>
            </w:pPr>
            <w:r w:rsidRPr="00E4343C">
              <w:rPr>
                <w:sz w:val="20"/>
                <w:szCs w:val="20"/>
                <w:lang w:val="en-US"/>
              </w:rPr>
              <w:t>30</w:t>
            </w:r>
          </w:p>
        </w:tc>
        <w:tc>
          <w:tcPr>
            <w:tcW w:w="2052" w:type="dxa"/>
            <w:tcBorders>
              <w:top w:val="nil"/>
              <w:left w:val="single" w:sz="4" w:space="0" w:color="auto"/>
              <w:bottom w:val="single" w:sz="4" w:space="0" w:color="auto"/>
              <w:right w:val="single" w:sz="4" w:space="0" w:color="auto"/>
            </w:tcBorders>
            <w:shd w:val="clear" w:color="auto" w:fill="auto"/>
            <w:vAlign w:val="center"/>
            <w:hideMark/>
          </w:tcPr>
          <w:p w14:paraId="2EA85047" w14:textId="77777777" w:rsidR="00E4343C" w:rsidRPr="00E4343C" w:rsidRDefault="00E4343C" w:rsidP="00484B6F">
            <w:pPr>
              <w:rPr>
                <w:sz w:val="20"/>
                <w:szCs w:val="20"/>
                <w:lang w:val="en-US"/>
              </w:rPr>
            </w:pPr>
            <w:proofErr w:type="spellStart"/>
            <w:r w:rsidRPr="00E4343C">
              <w:rPr>
                <w:sz w:val="20"/>
                <w:szCs w:val="20"/>
                <w:lang w:val="en-US"/>
              </w:rPr>
              <w:t>Apkopējs</w:t>
            </w:r>
            <w:proofErr w:type="spellEnd"/>
          </w:p>
        </w:tc>
        <w:tc>
          <w:tcPr>
            <w:tcW w:w="976" w:type="dxa"/>
            <w:tcBorders>
              <w:top w:val="nil"/>
              <w:left w:val="nil"/>
              <w:bottom w:val="single" w:sz="4" w:space="0" w:color="auto"/>
              <w:right w:val="single" w:sz="4" w:space="0" w:color="auto"/>
            </w:tcBorders>
            <w:shd w:val="clear" w:color="auto" w:fill="auto"/>
            <w:noWrap/>
            <w:vAlign w:val="bottom"/>
            <w:hideMark/>
          </w:tcPr>
          <w:p w14:paraId="0A1C8757" w14:textId="77777777" w:rsidR="00E4343C" w:rsidRPr="00E4343C" w:rsidRDefault="00E4343C" w:rsidP="00484B6F">
            <w:pPr>
              <w:jc w:val="center"/>
              <w:rPr>
                <w:sz w:val="20"/>
                <w:szCs w:val="20"/>
                <w:lang w:val="en-US"/>
              </w:rPr>
            </w:pPr>
            <w:r w:rsidRPr="00E4343C">
              <w:rPr>
                <w:sz w:val="20"/>
                <w:szCs w:val="20"/>
                <w:lang w:val="en-US"/>
              </w:rPr>
              <w:t>9112 01</w:t>
            </w:r>
          </w:p>
        </w:tc>
        <w:tc>
          <w:tcPr>
            <w:tcW w:w="887" w:type="dxa"/>
            <w:tcBorders>
              <w:top w:val="nil"/>
              <w:left w:val="nil"/>
              <w:bottom w:val="single" w:sz="4" w:space="0" w:color="auto"/>
              <w:right w:val="single" w:sz="4" w:space="0" w:color="auto"/>
            </w:tcBorders>
            <w:shd w:val="clear" w:color="auto" w:fill="auto"/>
            <w:vAlign w:val="bottom"/>
            <w:hideMark/>
          </w:tcPr>
          <w:p w14:paraId="0380DC64" w14:textId="77777777" w:rsidR="00E4343C" w:rsidRPr="00E4343C" w:rsidRDefault="00E4343C" w:rsidP="00484B6F">
            <w:pPr>
              <w:jc w:val="center"/>
              <w:rPr>
                <w:sz w:val="20"/>
                <w:szCs w:val="20"/>
                <w:lang w:val="en-US"/>
              </w:rPr>
            </w:pPr>
            <w:r w:rsidRPr="00E4343C">
              <w:rPr>
                <w:sz w:val="20"/>
                <w:szCs w:val="20"/>
                <w:lang w:val="en-US"/>
              </w:rPr>
              <w:t>2</w:t>
            </w:r>
          </w:p>
        </w:tc>
        <w:tc>
          <w:tcPr>
            <w:tcW w:w="2908" w:type="dxa"/>
            <w:tcBorders>
              <w:top w:val="nil"/>
              <w:left w:val="nil"/>
              <w:bottom w:val="single" w:sz="4" w:space="0" w:color="auto"/>
              <w:right w:val="single" w:sz="4" w:space="0" w:color="auto"/>
            </w:tcBorders>
            <w:shd w:val="clear" w:color="auto" w:fill="auto"/>
            <w:vAlign w:val="center"/>
            <w:hideMark/>
          </w:tcPr>
          <w:p w14:paraId="01939C42" w14:textId="77777777" w:rsidR="00E4343C" w:rsidRPr="00E4343C" w:rsidRDefault="00E4343C" w:rsidP="00484B6F">
            <w:pPr>
              <w:rPr>
                <w:sz w:val="20"/>
                <w:szCs w:val="20"/>
                <w:lang w:val="en-US"/>
              </w:rPr>
            </w:pPr>
            <w:r w:rsidRPr="00E4343C">
              <w:rPr>
                <w:sz w:val="20"/>
                <w:szCs w:val="20"/>
                <w:lang w:val="en-US"/>
              </w:rPr>
              <w:t xml:space="preserve">13. </w:t>
            </w:r>
            <w:proofErr w:type="spellStart"/>
            <w:r w:rsidRPr="00E4343C">
              <w:rPr>
                <w:sz w:val="20"/>
                <w:szCs w:val="20"/>
                <w:lang w:val="en-US"/>
              </w:rPr>
              <w:t>Fiziskais</w:t>
            </w:r>
            <w:proofErr w:type="spellEnd"/>
            <w:r w:rsidRPr="00E4343C">
              <w:rPr>
                <w:sz w:val="20"/>
                <w:szCs w:val="20"/>
                <w:lang w:val="en-US"/>
              </w:rPr>
              <w:t xml:space="preserve"> un </w:t>
            </w:r>
            <w:proofErr w:type="spellStart"/>
            <w:r w:rsidRPr="00E4343C">
              <w:rPr>
                <w:sz w:val="20"/>
                <w:szCs w:val="20"/>
                <w:lang w:val="en-US"/>
              </w:rPr>
              <w:t>kvalificētais</w:t>
            </w:r>
            <w:proofErr w:type="spellEnd"/>
            <w:r w:rsidRPr="00E4343C">
              <w:rPr>
                <w:sz w:val="20"/>
                <w:szCs w:val="20"/>
                <w:lang w:val="en-US"/>
              </w:rPr>
              <w:t xml:space="preserve"> </w:t>
            </w:r>
            <w:proofErr w:type="spellStart"/>
            <w:r w:rsidRPr="00E4343C">
              <w:rPr>
                <w:sz w:val="20"/>
                <w:szCs w:val="20"/>
                <w:lang w:val="en-US"/>
              </w:rPr>
              <w:t>darbs</w:t>
            </w:r>
            <w:proofErr w:type="spellEnd"/>
          </w:p>
        </w:tc>
        <w:tc>
          <w:tcPr>
            <w:tcW w:w="1086" w:type="dxa"/>
            <w:tcBorders>
              <w:top w:val="nil"/>
              <w:left w:val="nil"/>
              <w:bottom w:val="single" w:sz="4" w:space="0" w:color="auto"/>
              <w:right w:val="single" w:sz="4" w:space="0" w:color="auto"/>
            </w:tcBorders>
            <w:shd w:val="clear" w:color="auto" w:fill="auto"/>
            <w:vAlign w:val="center"/>
            <w:hideMark/>
          </w:tcPr>
          <w:p w14:paraId="16DE3EBC" w14:textId="77777777" w:rsidR="00E4343C" w:rsidRPr="00E4343C" w:rsidRDefault="00E4343C" w:rsidP="00484B6F">
            <w:pPr>
              <w:jc w:val="center"/>
              <w:rPr>
                <w:sz w:val="20"/>
                <w:szCs w:val="20"/>
                <w:lang w:val="en-US"/>
              </w:rPr>
            </w:pPr>
            <w:r w:rsidRPr="00E4343C">
              <w:rPr>
                <w:sz w:val="20"/>
                <w:szCs w:val="20"/>
                <w:lang w:val="en-US"/>
              </w:rPr>
              <w:t xml:space="preserve">I, (1) </w:t>
            </w:r>
          </w:p>
        </w:tc>
        <w:tc>
          <w:tcPr>
            <w:tcW w:w="1808" w:type="dxa"/>
            <w:tcBorders>
              <w:top w:val="nil"/>
              <w:left w:val="nil"/>
              <w:bottom w:val="single" w:sz="4" w:space="0" w:color="auto"/>
              <w:right w:val="single" w:sz="4" w:space="0" w:color="auto"/>
            </w:tcBorders>
            <w:shd w:val="clear" w:color="auto" w:fill="auto"/>
            <w:vAlign w:val="center"/>
            <w:hideMark/>
          </w:tcPr>
          <w:p w14:paraId="671972F6" w14:textId="77777777" w:rsidR="00E4343C" w:rsidRPr="00E4343C" w:rsidRDefault="00E4343C" w:rsidP="00484B6F">
            <w:pPr>
              <w:jc w:val="center"/>
              <w:rPr>
                <w:sz w:val="20"/>
                <w:szCs w:val="20"/>
                <w:lang w:val="en-US"/>
              </w:rPr>
            </w:pPr>
            <w:r w:rsidRPr="00E4343C">
              <w:rPr>
                <w:sz w:val="20"/>
                <w:szCs w:val="20"/>
                <w:lang w:val="en-US"/>
              </w:rPr>
              <w:t>450</w:t>
            </w:r>
          </w:p>
        </w:tc>
      </w:tr>
      <w:tr w:rsidR="00E4343C" w:rsidRPr="00E4343C" w14:paraId="3F0F1A70" w14:textId="77777777" w:rsidTr="00E4343C">
        <w:trPr>
          <w:trHeight w:val="255"/>
        </w:trPr>
        <w:tc>
          <w:tcPr>
            <w:tcW w:w="10188" w:type="dxa"/>
            <w:gridSpan w:val="7"/>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7C4AC34" w14:textId="77777777" w:rsidR="00E4343C" w:rsidRPr="00E4343C" w:rsidRDefault="00E4343C" w:rsidP="00484B6F">
            <w:pPr>
              <w:jc w:val="center"/>
              <w:rPr>
                <w:b/>
                <w:bCs/>
                <w:sz w:val="20"/>
                <w:szCs w:val="20"/>
                <w:lang w:val="en-US"/>
              </w:rPr>
            </w:pPr>
            <w:proofErr w:type="spellStart"/>
            <w:r w:rsidRPr="00E4343C">
              <w:rPr>
                <w:b/>
                <w:bCs/>
                <w:sz w:val="20"/>
                <w:szCs w:val="20"/>
                <w:lang w:val="en-US"/>
              </w:rPr>
              <w:t>Slēpošanas</w:t>
            </w:r>
            <w:proofErr w:type="spellEnd"/>
            <w:r w:rsidRPr="00E4343C">
              <w:rPr>
                <w:b/>
                <w:bCs/>
                <w:sz w:val="20"/>
                <w:szCs w:val="20"/>
                <w:lang w:val="en-US"/>
              </w:rPr>
              <w:t xml:space="preserve"> </w:t>
            </w:r>
            <w:proofErr w:type="spellStart"/>
            <w:r w:rsidRPr="00E4343C">
              <w:rPr>
                <w:b/>
                <w:bCs/>
                <w:sz w:val="20"/>
                <w:szCs w:val="20"/>
                <w:lang w:val="en-US"/>
              </w:rPr>
              <w:t>kalns</w:t>
            </w:r>
            <w:proofErr w:type="spellEnd"/>
            <w:r w:rsidRPr="00E4343C">
              <w:rPr>
                <w:b/>
                <w:bCs/>
                <w:sz w:val="20"/>
                <w:szCs w:val="20"/>
                <w:lang w:val="en-US"/>
              </w:rPr>
              <w:t xml:space="preserve"> '</w:t>
            </w:r>
            <w:proofErr w:type="spellStart"/>
            <w:r w:rsidRPr="00E4343C">
              <w:rPr>
                <w:b/>
                <w:bCs/>
                <w:sz w:val="20"/>
                <w:szCs w:val="20"/>
                <w:lang w:val="en-US"/>
              </w:rPr>
              <w:t>Mežaparks</w:t>
            </w:r>
            <w:proofErr w:type="spellEnd"/>
            <w:r w:rsidRPr="00E4343C">
              <w:rPr>
                <w:b/>
                <w:bCs/>
                <w:sz w:val="20"/>
                <w:szCs w:val="20"/>
                <w:lang w:val="en-US"/>
              </w:rPr>
              <w:t>"</w:t>
            </w:r>
          </w:p>
        </w:tc>
      </w:tr>
      <w:tr w:rsidR="00E4343C" w:rsidRPr="00E4343C" w14:paraId="6526334F" w14:textId="77777777" w:rsidTr="00E4343C">
        <w:trPr>
          <w:trHeight w:val="255"/>
        </w:trPr>
        <w:tc>
          <w:tcPr>
            <w:tcW w:w="471" w:type="dxa"/>
            <w:tcBorders>
              <w:top w:val="nil"/>
              <w:left w:val="single" w:sz="4" w:space="0" w:color="auto"/>
              <w:bottom w:val="single" w:sz="4" w:space="0" w:color="auto"/>
              <w:right w:val="single" w:sz="4" w:space="0" w:color="auto"/>
            </w:tcBorders>
            <w:shd w:val="clear" w:color="auto" w:fill="auto"/>
            <w:noWrap/>
            <w:vAlign w:val="bottom"/>
            <w:hideMark/>
          </w:tcPr>
          <w:p w14:paraId="41760278" w14:textId="77777777" w:rsidR="00E4343C" w:rsidRPr="00E4343C" w:rsidRDefault="00E4343C" w:rsidP="00484B6F">
            <w:pPr>
              <w:jc w:val="center"/>
              <w:rPr>
                <w:sz w:val="20"/>
                <w:szCs w:val="20"/>
                <w:lang w:val="en-US"/>
              </w:rPr>
            </w:pPr>
            <w:r w:rsidRPr="00E4343C">
              <w:rPr>
                <w:sz w:val="20"/>
                <w:szCs w:val="20"/>
                <w:lang w:val="en-US"/>
              </w:rPr>
              <w:t>31</w:t>
            </w:r>
          </w:p>
        </w:tc>
        <w:tc>
          <w:tcPr>
            <w:tcW w:w="2052" w:type="dxa"/>
            <w:tcBorders>
              <w:top w:val="nil"/>
              <w:left w:val="nil"/>
              <w:bottom w:val="single" w:sz="4" w:space="0" w:color="auto"/>
              <w:right w:val="single" w:sz="4" w:space="0" w:color="auto"/>
            </w:tcBorders>
            <w:shd w:val="clear" w:color="auto" w:fill="auto"/>
            <w:noWrap/>
            <w:vAlign w:val="bottom"/>
            <w:hideMark/>
          </w:tcPr>
          <w:p w14:paraId="67498FE1" w14:textId="77777777" w:rsidR="00E4343C" w:rsidRPr="00E4343C" w:rsidRDefault="00E4343C" w:rsidP="00484B6F">
            <w:pPr>
              <w:rPr>
                <w:sz w:val="20"/>
                <w:szCs w:val="20"/>
                <w:lang w:val="en-US"/>
              </w:rPr>
            </w:pPr>
            <w:proofErr w:type="spellStart"/>
            <w:r w:rsidRPr="00E4343C">
              <w:rPr>
                <w:sz w:val="20"/>
                <w:szCs w:val="20"/>
                <w:lang w:val="en-US"/>
              </w:rPr>
              <w:t>Dežurants</w:t>
            </w:r>
            <w:proofErr w:type="spellEnd"/>
          </w:p>
        </w:tc>
        <w:tc>
          <w:tcPr>
            <w:tcW w:w="976" w:type="dxa"/>
            <w:tcBorders>
              <w:top w:val="nil"/>
              <w:left w:val="nil"/>
              <w:bottom w:val="single" w:sz="4" w:space="0" w:color="auto"/>
              <w:right w:val="single" w:sz="4" w:space="0" w:color="auto"/>
            </w:tcBorders>
            <w:shd w:val="clear" w:color="auto" w:fill="auto"/>
            <w:noWrap/>
            <w:vAlign w:val="bottom"/>
            <w:hideMark/>
          </w:tcPr>
          <w:p w14:paraId="0C21A639" w14:textId="77777777" w:rsidR="00E4343C" w:rsidRPr="00E4343C" w:rsidRDefault="00E4343C" w:rsidP="00484B6F">
            <w:pPr>
              <w:jc w:val="center"/>
              <w:rPr>
                <w:sz w:val="20"/>
                <w:szCs w:val="20"/>
                <w:lang w:val="en-US"/>
              </w:rPr>
            </w:pPr>
            <w:r w:rsidRPr="00E4343C">
              <w:rPr>
                <w:sz w:val="20"/>
                <w:szCs w:val="20"/>
                <w:lang w:val="en-US"/>
              </w:rPr>
              <w:t>5419 11</w:t>
            </w:r>
          </w:p>
        </w:tc>
        <w:tc>
          <w:tcPr>
            <w:tcW w:w="887" w:type="dxa"/>
            <w:tcBorders>
              <w:top w:val="nil"/>
              <w:left w:val="nil"/>
              <w:bottom w:val="single" w:sz="4" w:space="0" w:color="auto"/>
              <w:right w:val="single" w:sz="4" w:space="0" w:color="auto"/>
            </w:tcBorders>
            <w:shd w:val="clear" w:color="auto" w:fill="auto"/>
            <w:noWrap/>
            <w:vAlign w:val="bottom"/>
            <w:hideMark/>
          </w:tcPr>
          <w:p w14:paraId="01F29960" w14:textId="77777777" w:rsidR="00E4343C" w:rsidRPr="00E4343C" w:rsidRDefault="00E4343C" w:rsidP="00484B6F">
            <w:pPr>
              <w:jc w:val="center"/>
              <w:rPr>
                <w:sz w:val="20"/>
                <w:szCs w:val="20"/>
                <w:lang w:val="en-US"/>
              </w:rPr>
            </w:pPr>
            <w:r w:rsidRPr="00E4343C">
              <w:rPr>
                <w:sz w:val="20"/>
                <w:szCs w:val="20"/>
                <w:lang w:val="en-US"/>
              </w:rPr>
              <w:t>2</w:t>
            </w:r>
          </w:p>
        </w:tc>
        <w:tc>
          <w:tcPr>
            <w:tcW w:w="2908" w:type="dxa"/>
            <w:tcBorders>
              <w:top w:val="nil"/>
              <w:left w:val="nil"/>
              <w:bottom w:val="single" w:sz="4" w:space="0" w:color="auto"/>
              <w:right w:val="single" w:sz="4" w:space="0" w:color="auto"/>
            </w:tcBorders>
            <w:shd w:val="clear" w:color="auto" w:fill="auto"/>
            <w:vAlign w:val="center"/>
            <w:hideMark/>
          </w:tcPr>
          <w:p w14:paraId="52F2A1FC" w14:textId="77777777" w:rsidR="00E4343C" w:rsidRPr="00E4343C" w:rsidRDefault="00E4343C" w:rsidP="00484B6F">
            <w:pPr>
              <w:rPr>
                <w:sz w:val="20"/>
                <w:szCs w:val="20"/>
                <w:lang w:val="en-US"/>
              </w:rPr>
            </w:pPr>
            <w:r w:rsidRPr="00E4343C">
              <w:rPr>
                <w:sz w:val="20"/>
                <w:szCs w:val="20"/>
                <w:lang w:val="en-US"/>
              </w:rPr>
              <w:t xml:space="preserve">4. </w:t>
            </w:r>
            <w:proofErr w:type="spellStart"/>
            <w:r w:rsidRPr="00E4343C">
              <w:rPr>
                <w:sz w:val="20"/>
                <w:szCs w:val="20"/>
                <w:lang w:val="en-US"/>
              </w:rPr>
              <w:t>Apsardze</w:t>
            </w:r>
            <w:proofErr w:type="spellEnd"/>
            <w:r w:rsidRPr="00E4343C">
              <w:rPr>
                <w:sz w:val="20"/>
                <w:szCs w:val="20"/>
                <w:lang w:val="en-US"/>
              </w:rPr>
              <w:t xml:space="preserve"> un </w:t>
            </w:r>
            <w:proofErr w:type="spellStart"/>
            <w:r w:rsidRPr="00E4343C">
              <w:rPr>
                <w:sz w:val="20"/>
                <w:szCs w:val="20"/>
                <w:lang w:val="en-US"/>
              </w:rPr>
              <w:t>uzraudzība</w:t>
            </w:r>
            <w:proofErr w:type="spellEnd"/>
          </w:p>
        </w:tc>
        <w:tc>
          <w:tcPr>
            <w:tcW w:w="1086" w:type="dxa"/>
            <w:tcBorders>
              <w:top w:val="nil"/>
              <w:left w:val="nil"/>
              <w:bottom w:val="single" w:sz="4" w:space="0" w:color="auto"/>
              <w:right w:val="single" w:sz="4" w:space="0" w:color="auto"/>
            </w:tcBorders>
            <w:shd w:val="clear" w:color="auto" w:fill="auto"/>
            <w:vAlign w:val="bottom"/>
            <w:hideMark/>
          </w:tcPr>
          <w:p w14:paraId="413D1D89" w14:textId="77777777" w:rsidR="00E4343C" w:rsidRPr="00E4343C" w:rsidRDefault="00E4343C" w:rsidP="00484B6F">
            <w:pPr>
              <w:jc w:val="center"/>
              <w:rPr>
                <w:sz w:val="20"/>
                <w:szCs w:val="20"/>
                <w:lang w:val="en-US"/>
              </w:rPr>
            </w:pPr>
            <w:proofErr w:type="gramStart"/>
            <w:r w:rsidRPr="00E4343C">
              <w:rPr>
                <w:sz w:val="20"/>
                <w:szCs w:val="20"/>
                <w:lang w:val="en-US"/>
              </w:rPr>
              <w:t>IB,(</w:t>
            </w:r>
            <w:proofErr w:type="gramEnd"/>
            <w:r w:rsidRPr="00E4343C">
              <w:rPr>
                <w:sz w:val="20"/>
                <w:szCs w:val="20"/>
                <w:lang w:val="en-US"/>
              </w:rPr>
              <w:t>4)</w:t>
            </w:r>
          </w:p>
        </w:tc>
        <w:tc>
          <w:tcPr>
            <w:tcW w:w="1808" w:type="dxa"/>
            <w:tcBorders>
              <w:top w:val="nil"/>
              <w:left w:val="nil"/>
              <w:bottom w:val="single" w:sz="4" w:space="0" w:color="auto"/>
              <w:right w:val="single" w:sz="4" w:space="0" w:color="auto"/>
            </w:tcBorders>
            <w:shd w:val="clear" w:color="auto" w:fill="auto"/>
            <w:noWrap/>
            <w:vAlign w:val="center"/>
            <w:hideMark/>
          </w:tcPr>
          <w:p w14:paraId="60A2EB35" w14:textId="77777777" w:rsidR="00E4343C" w:rsidRPr="00E4343C" w:rsidRDefault="00E4343C" w:rsidP="00484B6F">
            <w:pPr>
              <w:jc w:val="center"/>
              <w:rPr>
                <w:sz w:val="20"/>
                <w:szCs w:val="20"/>
                <w:lang w:val="en-US"/>
              </w:rPr>
            </w:pPr>
            <w:r w:rsidRPr="00E4343C">
              <w:rPr>
                <w:sz w:val="20"/>
                <w:szCs w:val="20"/>
                <w:lang w:val="en-US"/>
              </w:rPr>
              <w:t>705</w:t>
            </w:r>
          </w:p>
        </w:tc>
      </w:tr>
      <w:tr w:rsidR="00E4343C" w:rsidRPr="00E4343C" w14:paraId="7D89E6A6" w14:textId="77777777" w:rsidTr="00E4343C">
        <w:trPr>
          <w:trHeight w:val="255"/>
        </w:trPr>
        <w:tc>
          <w:tcPr>
            <w:tcW w:w="471" w:type="dxa"/>
            <w:tcBorders>
              <w:top w:val="nil"/>
              <w:left w:val="single" w:sz="4" w:space="0" w:color="auto"/>
              <w:bottom w:val="single" w:sz="4" w:space="0" w:color="auto"/>
              <w:right w:val="single" w:sz="4" w:space="0" w:color="auto"/>
            </w:tcBorders>
            <w:shd w:val="clear" w:color="auto" w:fill="auto"/>
            <w:noWrap/>
            <w:vAlign w:val="bottom"/>
            <w:hideMark/>
          </w:tcPr>
          <w:p w14:paraId="058B3C7D" w14:textId="77777777" w:rsidR="00E4343C" w:rsidRPr="00E4343C" w:rsidRDefault="00E4343C" w:rsidP="00484B6F">
            <w:pPr>
              <w:rPr>
                <w:sz w:val="20"/>
                <w:szCs w:val="20"/>
                <w:lang w:val="en-US"/>
              </w:rPr>
            </w:pPr>
            <w:r w:rsidRPr="00E4343C">
              <w:rPr>
                <w:sz w:val="20"/>
                <w:szCs w:val="20"/>
                <w:lang w:val="en-US"/>
              </w:rPr>
              <w:t> </w:t>
            </w:r>
          </w:p>
        </w:tc>
        <w:tc>
          <w:tcPr>
            <w:tcW w:w="2052" w:type="dxa"/>
            <w:tcBorders>
              <w:top w:val="nil"/>
              <w:left w:val="nil"/>
              <w:bottom w:val="single" w:sz="4" w:space="0" w:color="auto"/>
              <w:right w:val="single" w:sz="4" w:space="0" w:color="auto"/>
            </w:tcBorders>
            <w:shd w:val="clear" w:color="auto" w:fill="auto"/>
            <w:noWrap/>
            <w:vAlign w:val="center"/>
            <w:hideMark/>
          </w:tcPr>
          <w:p w14:paraId="499C3245" w14:textId="77777777" w:rsidR="00E4343C" w:rsidRPr="00E4343C" w:rsidRDefault="00E4343C" w:rsidP="00484B6F">
            <w:pPr>
              <w:rPr>
                <w:b/>
                <w:bCs/>
                <w:sz w:val="20"/>
                <w:szCs w:val="20"/>
                <w:lang w:val="en-US"/>
              </w:rPr>
            </w:pPr>
            <w:r w:rsidRPr="00E4343C">
              <w:rPr>
                <w:b/>
                <w:bCs/>
                <w:sz w:val="20"/>
                <w:szCs w:val="20"/>
                <w:lang w:val="en-US"/>
              </w:rPr>
              <w:t> </w:t>
            </w:r>
          </w:p>
        </w:tc>
        <w:tc>
          <w:tcPr>
            <w:tcW w:w="976" w:type="dxa"/>
            <w:tcBorders>
              <w:top w:val="nil"/>
              <w:left w:val="nil"/>
              <w:bottom w:val="single" w:sz="4" w:space="0" w:color="auto"/>
              <w:right w:val="single" w:sz="4" w:space="0" w:color="auto"/>
            </w:tcBorders>
            <w:shd w:val="clear" w:color="auto" w:fill="auto"/>
            <w:noWrap/>
            <w:vAlign w:val="center"/>
            <w:hideMark/>
          </w:tcPr>
          <w:p w14:paraId="08415703" w14:textId="77777777" w:rsidR="00E4343C" w:rsidRPr="00E4343C" w:rsidRDefault="00E4343C" w:rsidP="00484B6F">
            <w:pPr>
              <w:jc w:val="center"/>
              <w:rPr>
                <w:b/>
                <w:bCs/>
                <w:sz w:val="20"/>
                <w:szCs w:val="20"/>
                <w:lang w:val="en-US"/>
              </w:rPr>
            </w:pPr>
            <w:proofErr w:type="spellStart"/>
            <w:r w:rsidRPr="00E4343C">
              <w:rPr>
                <w:b/>
                <w:bCs/>
                <w:sz w:val="20"/>
                <w:szCs w:val="20"/>
                <w:lang w:val="en-US"/>
              </w:rPr>
              <w:t>Kopā</w:t>
            </w:r>
            <w:proofErr w:type="spellEnd"/>
            <w:r w:rsidRPr="00E4343C">
              <w:rPr>
                <w:b/>
                <w:bCs/>
                <w:sz w:val="20"/>
                <w:szCs w:val="20"/>
                <w:lang w:val="en-US"/>
              </w:rPr>
              <w:t xml:space="preserve">: </w:t>
            </w:r>
          </w:p>
        </w:tc>
        <w:tc>
          <w:tcPr>
            <w:tcW w:w="887" w:type="dxa"/>
            <w:tcBorders>
              <w:top w:val="nil"/>
              <w:left w:val="nil"/>
              <w:bottom w:val="single" w:sz="4" w:space="0" w:color="auto"/>
              <w:right w:val="single" w:sz="4" w:space="0" w:color="auto"/>
            </w:tcBorders>
            <w:shd w:val="clear" w:color="auto" w:fill="auto"/>
            <w:noWrap/>
            <w:vAlign w:val="bottom"/>
            <w:hideMark/>
          </w:tcPr>
          <w:p w14:paraId="4DB3CEAD" w14:textId="77777777" w:rsidR="00E4343C" w:rsidRPr="00E4343C" w:rsidRDefault="00E4343C" w:rsidP="00484B6F">
            <w:pPr>
              <w:jc w:val="right"/>
              <w:rPr>
                <w:b/>
                <w:bCs/>
                <w:sz w:val="20"/>
                <w:szCs w:val="20"/>
                <w:lang w:val="en-US"/>
              </w:rPr>
            </w:pPr>
            <w:r w:rsidRPr="00E4343C">
              <w:rPr>
                <w:b/>
                <w:bCs/>
                <w:sz w:val="20"/>
                <w:szCs w:val="20"/>
                <w:lang w:val="en-US"/>
              </w:rPr>
              <w:t>52.5</w:t>
            </w:r>
          </w:p>
        </w:tc>
        <w:tc>
          <w:tcPr>
            <w:tcW w:w="2908" w:type="dxa"/>
            <w:tcBorders>
              <w:top w:val="nil"/>
              <w:left w:val="nil"/>
              <w:bottom w:val="single" w:sz="4" w:space="0" w:color="auto"/>
              <w:right w:val="single" w:sz="4" w:space="0" w:color="auto"/>
            </w:tcBorders>
            <w:shd w:val="clear" w:color="auto" w:fill="auto"/>
            <w:noWrap/>
            <w:vAlign w:val="center"/>
            <w:hideMark/>
          </w:tcPr>
          <w:p w14:paraId="060CB2B8" w14:textId="77777777" w:rsidR="00E4343C" w:rsidRPr="00E4343C" w:rsidRDefault="00E4343C" w:rsidP="00484B6F">
            <w:pPr>
              <w:rPr>
                <w:b/>
                <w:bCs/>
                <w:sz w:val="20"/>
                <w:szCs w:val="20"/>
                <w:lang w:val="en-US"/>
              </w:rPr>
            </w:pPr>
            <w:r w:rsidRPr="00E4343C">
              <w:rPr>
                <w:b/>
                <w:bCs/>
                <w:sz w:val="20"/>
                <w:szCs w:val="20"/>
                <w:lang w:val="en-US"/>
              </w:rPr>
              <w:t> </w:t>
            </w:r>
          </w:p>
        </w:tc>
        <w:tc>
          <w:tcPr>
            <w:tcW w:w="1086" w:type="dxa"/>
            <w:tcBorders>
              <w:top w:val="nil"/>
              <w:left w:val="nil"/>
              <w:bottom w:val="single" w:sz="4" w:space="0" w:color="auto"/>
              <w:right w:val="single" w:sz="4" w:space="0" w:color="auto"/>
            </w:tcBorders>
            <w:shd w:val="clear" w:color="auto" w:fill="auto"/>
            <w:noWrap/>
            <w:vAlign w:val="bottom"/>
            <w:hideMark/>
          </w:tcPr>
          <w:p w14:paraId="3030F797" w14:textId="77777777" w:rsidR="00E4343C" w:rsidRPr="00E4343C" w:rsidRDefault="00E4343C" w:rsidP="00484B6F">
            <w:pPr>
              <w:rPr>
                <w:sz w:val="20"/>
                <w:szCs w:val="20"/>
                <w:lang w:val="en-US"/>
              </w:rPr>
            </w:pPr>
            <w:r w:rsidRPr="00E4343C">
              <w:rPr>
                <w:sz w:val="20"/>
                <w:szCs w:val="20"/>
                <w:lang w:val="en-US"/>
              </w:rPr>
              <w:t> </w:t>
            </w:r>
          </w:p>
        </w:tc>
        <w:tc>
          <w:tcPr>
            <w:tcW w:w="1808" w:type="dxa"/>
            <w:tcBorders>
              <w:top w:val="nil"/>
              <w:left w:val="nil"/>
              <w:bottom w:val="single" w:sz="4" w:space="0" w:color="auto"/>
              <w:right w:val="single" w:sz="4" w:space="0" w:color="auto"/>
            </w:tcBorders>
            <w:shd w:val="clear" w:color="auto" w:fill="auto"/>
            <w:noWrap/>
            <w:vAlign w:val="bottom"/>
            <w:hideMark/>
          </w:tcPr>
          <w:p w14:paraId="61971EEA" w14:textId="77777777" w:rsidR="00E4343C" w:rsidRPr="00E4343C" w:rsidRDefault="00E4343C" w:rsidP="00484B6F">
            <w:pPr>
              <w:rPr>
                <w:sz w:val="20"/>
                <w:szCs w:val="20"/>
                <w:lang w:val="en-US"/>
              </w:rPr>
            </w:pPr>
            <w:r w:rsidRPr="00E4343C">
              <w:rPr>
                <w:sz w:val="20"/>
                <w:szCs w:val="20"/>
                <w:lang w:val="en-US"/>
              </w:rPr>
              <w:t> </w:t>
            </w:r>
          </w:p>
        </w:tc>
      </w:tr>
      <w:tr w:rsidR="00E4343C" w:rsidRPr="00E4343C" w14:paraId="390D2C38" w14:textId="77777777" w:rsidTr="00E4343C">
        <w:trPr>
          <w:trHeight w:val="255"/>
        </w:trPr>
        <w:tc>
          <w:tcPr>
            <w:tcW w:w="471" w:type="dxa"/>
            <w:tcBorders>
              <w:top w:val="nil"/>
              <w:left w:val="nil"/>
              <w:bottom w:val="nil"/>
              <w:right w:val="nil"/>
            </w:tcBorders>
            <w:shd w:val="clear" w:color="auto" w:fill="auto"/>
            <w:noWrap/>
            <w:vAlign w:val="bottom"/>
            <w:hideMark/>
          </w:tcPr>
          <w:p w14:paraId="2E6260DF" w14:textId="77777777" w:rsidR="00E4343C" w:rsidRPr="00E4343C" w:rsidRDefault="00E4343C" w:rsidP="00484B6F">
            <w:pPr>
              <w:rPr>
                <w:sz w:val="20"/>
                <w:szCs w:val="20"/>
                <w:lang w:val="en-US"/>
              </w:rPr>
            </w:pPr>
          </w:p>
        </w:tc>
        <w:tc>
          <w:tcPr>
            <w:tcW w:w="2052" w:type="dxa"/>
            <w:tcBorders>
              <w:top w:val="nil"/>
              <w:left w:val="nil"/>
              <w:bottom w:val="nil"/>
              <w:right w:val="nil"/>
            </w:tcBorders>
            <w:shd w:val="clear" w:color="auto" w:fill="auto"/>
            <w:noWrap/>
            <w:vAlign w:val="center"/>
            <w:hideMark/>
          </w:tcPr>
          <w:p w14:paraId="0F2B1A84" w14:textId="77777777" w:rsidR="00E4343C" w:rsidRPr="00E4343C" w:rsidRDefault="00E4343C" w:rsidP="00484B6F">
            <w:pPr>
              <w:rPr>
                <w:sz w:val="20"/>
                <w:szCs w:val="20"/>
                <w:lang w:val="en-US"/>
              </w:rPr>
            </w:pPr>
          </w:p>
        </w:tc>
        <w:tc>
          <w:tcPr>
            <w:tcW w:w="976" w:type="dxa"/>
            <w:tcBorders>
              <w:top w:val="nil"/>
              <w:left w:val="nil"/>
              <w:bottom w:val="nil"/>
              <w:right w:val="nil"/>
            </w:tcBorders>
            <w:shd w:val="clear" w:color="auto" w:fill="auto"/>
            <w:noWrap/>
            <w:vAlign w:val="center"/>
            <w:hideMark/>
          </w:tcPr>
          <w:p w14:paraId="03A4E2B8" w14:textId="77777777" w:rsidR="00E4343C" w:rsidRPr="00E4343C" w:rsidRDefault="00E4343C" w:rsidP="00484B6F">
            <w:pPr>
              <w:rPr>
                <w:sz w:val="20"/>
                <w:szCs w:val="20"/>
                <w:lang w:val="en-US"/>
              </w:rPr>
            </w:pPr>
          </w:p>
        </w:tc>
        <w:tc>
          <w:tcPr>
            <w:tcW w:w="887" w:type="dxa"/>
            <w:tcBorders>
              <w:top w:val="nil"/>
              <w:left w:val="nil"/>
              <w:bottom w:val="nil"/>
              <w:right w:val="nil"/>
            </w:tcBorders>
            <w:shd w:val="clear" w:color="auto" w:fill="auto"/>
            <w:noWrap/>
            <w:vAlign w:val="bottom"/>
            <w:hideMark/>
          </w:tcPr>
          <w:p w14:paraId="679A5920" w14:textId="77777777" w:rsidR="00E4343C" w:rsidRPr="00E4343C" w:rsidRDefault="00E4343C" w:rsidP="00484B6F">
            <w:pPr>
              <w:jc w:val="center"/>
              <w:rPr>
                <w:sz w:val="20"/>
                <w:szCs w:val="20"/>
                <w:lang w:val="en-US"/>
              </w:rPr>
            </w:pPr>
          </w:p>
        </w:tc>
        <w:tc>
          <w:tcPr>
            <w:tcW w:w="2908" w:type="dxa"/>
            <w:tcBorders>
              <w:top w:val="nil"/>
              <w:left w:val="nil"/>
              <w:bottom w:val="nil"/>
              <w:right w:val="nil"/>
            </w:tcBorders>
            <w:shd w:val="clear" w:color="auto" w:fill="auto"/>
            <w:noWrap/>
            <w:vAlign w:val="center"/>
            <w:hideMark/>
          </w:tcPr>
          <w:p w14:paraId="275A07E1" w14:textId="77777777" w:rsidR="00E4343C" w:rsidRPr="00E4343C" w:rsidRDefault="00E4343C" w:rsidP="00484B6F">
            <w:pPr>
              <w:rPr>
                <w:sz w:val="20"/>
                <w:szCs w:val="20"/>
                <w:lang w:val="en-US"/>
              </w:rPr>
            </w:pPr>
          </w:p>
        </w:tc>
        <w:tc>
          <w:tcPr>
            <w:tcW w:w="1086" w:type="dxa"/>
            <w:tcBorders>
              <w:top w:val="nil"/>
              <w:left w:val="nil"/>
              <w:bottom w:val="nil"/>
              <w:right w:val="nil"/>
            </w:tcBorders>
            <w:shd w:val="clear" w:color="auto" w:fill="auto"/>
            <w:noWrap/>
            <w:vAlign w:val="bottom"/>
            <w:hideMark/>
          </w:tcPr>
          <w:p w14:paraId="43ED01C1" w14:textId="77777777" w:rsidR="00E4343C" w:rsidRPr="00E4343C" w:rsidRDefault="00E4343C" w:rsidP="00484B6F">
            <w:pPr>
              <w:rPr>
                <w:sz w:val="20"/>
                <w:szCs w:val="20"/>
                <w:lang w:val="en-US"/>
              </w:rPr>
            </w:pPr>
          </w:p>
        </w:tc>
        <w:tc>
          <w:tcPr>
            <w:tcW w:w="1808" w:type="dxa"/>
            <w:tcBorders>
              <w:top w:val="nil"/>
              <w:left w:val="nil"/>
              <w:bottom w:val="nil"/>
              <w:right w:val="nil"/>
            </w:tcBorders>
            <w:shd w:val="clear" w:color="auto" w:fill="auto"/>
            <w:noWrap/>
            <w:vAlign w:val="bottom"/>
            <w:hideMark/>
          </w:tcPr>
          <w:p w14:paraId="766919BC" w14:textId="77777777" w:rsidR="00E4343C" w:rsidRPr="00E4343C" w:rsidRDefault="00E4343C" w:rsidP="00484B6F">
            <w:pPr>
              <w:rPr>
                <w:sz w:val="20"/>
                <w:szCs w:val="20"/>
                <w:lang w:val="en-US"/>
              </w:rPr>
            </w:pPr>
          </w:p>
        </w:tc>
      </w:tr>
      <w:tr w:rsidR="00E4343C" w:rsidRPr="00E4343C" w14:paraId="10B8F369" w14:textId="77777777" w:rsidTr="00E4343C">
        <w:trPr>
          <w:trHeight w:val="840"/>
        </w:trPr>
        <w:tc>
          <w:tcPr>
            <w:tcW w:w="471" w:type="dxa"/>
            <w:tcBorders>
              <w:top w:val="nil"/>
              <w:left w:val="nil"/>
              <w:bottom w:val="nil"/>
              <w:right w:val="nil"/>
            </w:tcBorders>
            <w:shd w:val="clear" w:color="auto" w:fill="auto"/>
            <w:noWrap/>
            <w:vAlign w:val="bottom"/>
            <w:hideMark/>
          </w:tcPr>
          <w:p w14:paraId="496641FA" w14:textId="77777777" w:rsidR="00E4343C" w:rsidRPr="00E4343C" w:rsidRDefault="00E4343C" w:rsidP="00484B6F">
            <w:pPr>
              <w:rPr>
                <w:sz w:val="20"/>
                <w:szCs w:val="20"/>
                <w:lang w:val="en-US"/>
              </w:rPr>
            </w:pPr>
          </w:p>
        </w:tc>
        <w:tc>
          <w:tcPr>
            <w:tcW w:w="9717" w:type="dxa"/>
            <w:gridSpan w:val="6"/>
            <w:tcBorders>
              <w:top w:val="nil"/>
              <w:left w:val="nil"/>
              <w:bottom w:val="nil"/>
              <w:right w:val="nil"/>
            </w:tcBorders>
            <w:shd w:val="clear" w:color="auto" w:fill="auto"/>
            <w:vAlign w:val="center"/>
            <w:hideMark/>
          </w:tcPr>
          <w:p w14:paraId="72FDE14B" w14:textId="77777777" w:rsidR="00E4343C" w:rsidRPr="00E4343C" w:rsidRDefault="00E4343C" w:rsidP="00484B6F">
            <w:pPr>
              <w:rPr>
                <w:sz w:val="20"/>
                <w:szCs w:val="20"/>
                <w:lang w:val="en-US"/>
              </w:rPr>
            </w:pPr>
            <w:r w:rsidRPr="00E4343C">
              <w:rPr>
                <w:sz w:val="20"/>
                <w:szCs w:val="20"/>
                <w:vertAlign w:val="superscript"/>
                <w:lang w:val="en-US"/>
              </w:rPr>
              <w:t>1</w:t>
            </w:r>
            <w:r w:rsidRPr="00E4343C">
              <w:rPr>
                <w:sz w:val="20"/>
                <w:szCs w:val="20"/>
                <w:lang w:val="en-US"/>
              </w:rPr>
              <w:t xml:space="preserve"> </w:t>
            </w:r>
            <w:proofErr w:type="spellStart"/>
            <w:r w:rsidRPr="00E4343C">
              <w:rPr>
                <w:sz w:val="20"/>
                <w:szCs w:val="20"/>
                <w:lang w:val="en-US"/>
              </w:rPr>
              <w:t>spēkā</w:t>
            </w:r>
            <w:proofErr w:type="spellEnd"/>
            <w:r w:rsidRPr="00E4343C">
              <w:rPr>
                <w:sz w:val="20"/>
                <w:szCs w:val="20"/>
                <w:lang w:val="en-US"/>
              </w:rPr>
              <w:t xml:space="preserve"> no 01.10.2020., </w:t>
            </w:r>
            <w:proofErr w:type="spellStart"/>
            <w:r w:rsidRPr="00E4343C">
              <w:rPr>
                <w:sz w:val="20"/>
                <w:szCs w:val="20"/>
                <w:lang w:val="en-US"/>
              </w:rPr>
              <w:t>pamats</w:t>
            </w:r>
            <w:proofErr w:type="spellEnd"/>
            <w:r w:rsidRPr="00E4343C">
              <w:rPr>
                <w:sz w:val="20"/>
                <w:szCs w:val="20"/>
                <w:lang w:val="en-US"/>
              </w:rPr>
              <w:t xml:space="preserve"> 21.05.2020. domes </w:t>
            </w:r>
            <w:proofErr w:type="spellStart"/>
            <w:r w:rsidRPr="00E4343C">
              <w:rPr>
                <w:sz w:val="20"/>
                <w:szCs w:val="20"/>
                <w:lang w:val="en-US"/>
              </w:rPr>
              <w:t>lēmums</w:t>
            </w:r>
            <w:proofErr w:type="spellEnd"/>
            <w:r w:rsidRPr="00E4343C">
              <w:rPr>
                <w:sz w:val="20"/>
                <w:szCs w:val="20"/>
                <w:lang w:val="en-US"/>
              </w:rPr>
              <w:t xml:space="preserve"> Nr.240 "Par </w:t>
            </w:r>
            <w:proofErr w:type="spellStart"/>
            <w:r w:rsidRPr="00E4343C">
              <w:rPr>
                <w:sz w:val="20"/>
                <w:szCs w:val="20"/>
                <w:lang w:val="en-US"/>
              </w:rPr>
              <w:t>grozījumiem</w:t>
            </w:r>
            <w:proofErr w:type="spellEnd"/>
            <w:r w:rsidRPr="00E4343C">
              <w:rPr>
                <w:sz w:val="20"/>
                <w:szCs w:val="20"/>
                <w:lang w:val="en-US"/>
              </w:rPr>
              <w:t xml:space="preserve"> 08.02.2018. </w:t>
            </w:r>
            <w:proofErr w:type="spellStart"/>
            <w:r w:rsidRPr="00E4343C">
              <w:rPr>
                <w:sz w:val="20"/>
                <w:szCs w:val="20"/>
                <w:lang w:val="en-US"/>
              </w:rPr>
              <w:t>Jēkabpils</w:t>
            </w:r>
            <w:proofErr w:type="spellEnd"/>
            <w:r w:rsidRPr="00E4343C">
              <w:rPr>
                <w:sz w:val="20"/>
                <w:szCs w:val="20"/>
                <w:lang w:val="en-US"/>
              </w:rPr>
              <w:t xml:space="preserve"> </w:t>
            </w:r>
            <w:proofErr w:type="spellStart"/>
            <w:r w:rsidRPr="00E4343C">
              <w:rPr>
                <w:sz w:val="20"/>
                <w:szCs w:val="20"/>
                <w:lang w:val="en-US"/>
              </w:rPr>
              <w:t>pilsētas</w:t>
            </w:r>
            <w:proofErr w:type="spellEnd"/>
            <w:r w:rsidRPr="00E4343C">
              <w:rPr>
                <w:sz w:val="20"/>
                <w:szCs w:val="20"/>
                <w:lang w:val="en-US"/>
              </w:rPr>
              <w:t xml:space="preserve"> domes </w:t>
            </w:r>
            <w:proofErr w:type="spellStart"/>
            <w:r w:rsidRPr="00E4343C">
              <w:rPr>
                <w:sz w:val="20"/>
                <w:szCs w:val="20"/>
                <w:lang w:val="en-US"/>
              </w:rPr>
              <w:t>lēmumā</w:t>
            </w:r>
            <w:proofErr w:type="spellEnd"/>
            <w:r w:rsidRPr="00E4343C">
              <w:rPr>
                <w:sz w:val="20"/>
                <w:szCs w:val="20"/>
                <w:lang w:val="en-US"/>
              </w:rPr>
              <w:t xml:space="preserve"> Nr.57 “Par </w:t>
            </w:r>
            <w:proofErr w:type="spellStart"/>
            <w:r w:rsidRPr="00E4343C">
              <w:rPr>
                <w:sz w:val="20"/>
                <w:szCs w:val="20"/>
                <w:lang w:val="en-US"/>
              </w:rPr>
              <w:t>amatu</w:t>
            </w:r>
            <w:proofErr w:type="spellEnd"/>
            <w:r w:rsidRPr="00E4343C">
              <w:rPr>
                <w:sz w:val="20"/>
                <w:szCs w:val="20"/>
                <w:lang w:val="en-US"/>
              </w:rPr>
              <w:t xml:space="preserve"> </w:t>
            </w:r>
            <w:proofErr w:type="spellStart"/>
            <w:r w:rsidRPr="00E4343C">
              <w:rPr>
                <w:sz w:val="20"/>
                <w:szCs w:val="20"/>
                <w:lang w:val="en-US"/>
              </w:rPr>
              <w:t>sarakstiem</w:t>
            </w:r>
            <w:proofErr w:type="spellEnd"/>
            <w:r w:rsidRPr="00E4343C">
              <w:rPr>
                <w:sz w:val="20"/>
                <w:szCs w:val="20"/>
                <w:lang w:val="en-US"/>
              </w:rPr>
              <w:t>”"</w:t>
            </w:r>
          </w:p>
        </w:tc>
      </w:tr>
    </w:tbl>
    <w:p w14:paraId="52CBCE1B" w14:textId="77777777" w:rsidR="0003252D" w:rsidRDefault="00127416" w:rsidP="00484B6F">
      <w:pPr>
        <w:rPr>
          <w:rFonts w:eastAsia="Lucida Sans Unicode"/>
          <w:b/>
          <w:szCs w:val="20"/>
          <w:lang w:val="en-GB"/>
        </w:rPr>
      </w:pPr>
      <w:r>
        <w:rPr>
          <w:rFonts w:eastAsia="Lucida Sans Unicode"/>
          <w:b/>
          <w:szCs w:val="20"/>
          <w:lang w:val="en-GB"/>
        </w:rPr>
        <w:br w:type="page"/>
      </w:r>
    </w:p>
    <w:tbl>
      <w:tblPr>
        <w:tblW w:w="9360" w:type="dxa"/>
        <w:tblLook w:val="04A0" w:firstRow="1" w:lastRow="0" w:firstColumn="1" w:lastColumn="0" w:noHBand="0" w:noVBand="1"/>
      </w:tblPr>
      <w:tblGrid>
        <w:gridCol w:w="471"/>
        <w:gridCol w:w="2292"/>
        <w:gridCol w:w="1028"/>
        <w:gridCol w:w="887"/>
        <w:gridCol w:w="2163"/>
        <w:gridCol w:w="1086"/>
        <w:gridCol w:w="2019"/>
      </w:tblGrid>
      <w:tr w:rsidR="0003252D" w:rsidRPr="0003252D" w14:paraId="59EA25BE" w14:textId="77777777" w:rsidTr="0003252D">
        <w:trPr>
          <w:trHeight w:val="255"/>
        </w:trPr>
        <w:tc>
          <w:tcPr>
            <w:tcW w:w="332" w:type="dxa"/>
            <w:tcBorders>
              <w:top w:val="nil"/>
              <w:left w:val="nil"/>
              <w:bottom w:val="nil"/>
              <w:right w:val="nil"/>
            </w:tcBorders>
            <w:shd w:val="clear" w:color="auto" w:fill="auto"/>
            <w:noWrap/>
            <w:vAlign w:val="bottom"/>
            <w:hideMark/>
          </w:tcPr>
          <w:p w14:paraId="6FAEBBB8" w14:textId="77777777" w:rsidR="0003252D" w:rsidRPr="0003252D" w:rsidRDefault="0003252D" w:rsidP="00484B6F">
            <w:pPr>
              <w:rPr>
                <w:sz w:val="20"/>
                <w:szCs w:val="20"/>
                <w:lang w:val="en-US"/>
              </w:rPr>
            </w:pPr>
          </w:p>
        </w:tc>
        <w:tc>
          <w:tcPr>
            <w:tcW w:w="2292" w:type="dxa"/>
            <w:tcBorders>
              <w:top w:val="nil"/>
              <w:left w:val="nil"/>
              <w:bottom w:val="nil"/>
              <w:right w:val="nil"/>
            </w:tcBorders>
            <w:shd w:val="clear" w:color="auto" w:fill="auto"/>
            <w:noWrap/>
            <w:vAlign w:val="center"/>
            <w:hideMark/>
          </w:tcPr>
          <w:p w14:paraId="1D6480DA" w14:textId="77777777" w:rsidR="0003252D" w:rsidRPr="0003252D" w:rsidRDefault="0003252D" w:rsidP="00484B6F">
            <w:pPr>
              <w:rPr>
                <w:sz w:val="20"/>
                <w:szCs w:val="20"/>
                <w:lang w:val="en-US"/>
              </w:rPr>
            </w:pPr>
          </w:p>
        </w:tc>
        <w:tc>
          <w:tcPr>
            <w:tcW w:w="1028" w:type="dxa"/>
            <w:tcBorders>
              <w:top w:val="nil"/>
              <w:left w:val="nil"/>
              <w:bottom w:val="nil"/>
              <w:right w:val="nil"/>
            </w:tcBorders>
            <w:shd w:val="clear" w:color="auto" w:fill="auto"/>
            <w:noWrap/>
            <w:vAlign w:val="bottom"/>
            <w:hideMark/>
          </w:tcPr>
          <w:p w14:paraId="33AFDA2D" w14:textId="77777777" w:rsidR="0003252D" w:rsidRPr="0003252D" w:rsidRDefault="0003252D" w:rsidP="00484B6F">
            <w:pPr>
              <w:rPr>
                <w:sz w:val="20"/>
                <w:szCs w:val="20"/>
                <w:lang w:val="en-US"/>
              </w:rPr>
            </w:pPr>
          </w:p>
        </w:tc>
        <w:tc>
          <w:tcPr>
            <w:tcW w:w="644" w:type="dxa"/>
            <w:tcBorders>
              <w:top w:val="nil"/>
              <w:left w:val="nil"/>
              <w:bottom w:val="nil"/>
              <w:right w:val="nil"/>
            </w:tcBorders>
            <w:shd w:val="clear" w:color="auto" w:fill="auto"/>
            <w:noWrap/>
            <w:vAlign w:val="bottom"/>
            <w:hideMark/>
          </w:tcPr>
          <w:p w14:paraId="7C51C5EA" w14:textId="77777777" w:rsidR="0003252D" w:rsidRPr="0003252D" w:rsidRDefault="0003252D" w:rsidP="00484B6F">
            <w:pPr>
              <w:jc w:val="center"/>
              <w:rPr>
                <w:sz w:val="20"/>
                <w:szCs w:val="20"/>
                <w:lang w:val="en-US"/>
              </w:rPr>
            </w:pPr>
          </w:p>
        </w:tc>
        <w:tc>
          <w:tcPr>
            <w:tcW w:w="2163" w:type="dxa"/>
            <w:tcBorders>
              <w:top w:val="nil"/>
              <w:left w:val="nil"/>
              <w:bottom w:val="nil"/>
              <w:right w:val="nil"/>
            </w:tcBorders>
            <w:shd w:val="clear" w:color="auto" w:fill="auto"/>
            <w:noWrap/>
            <w:vAlign w:val="center"/>
            <w:hideMark/>
          </w:tcPr>
          <w:p w14:paraId="68228C7B" w14:textId="77777777" w:rsidR="0003252D" w:rsidRPr="0003252D" w:rsidRDefault="0003252D" w:rsidP="00484B6F">
            <w:pPr>
              <w:jc w:val="center"/>
              <w:rPr>
                <w:sz w:val="20"/>
                <w:szCs w:val="20"/>
                <w:lang w:val="en-US"/>
              </w:rPr>
            </w:pPr>
          </w:p>
        </w:tc>
        <w:tc>
          <w:tcPr>
            <w:tcW w:w="882" w:type="dxa"/>
            <w:tcBorders>
              <w:top w:val="nil"/>
              <w:left w:val="nil"/>
              <w:bottom w:val="nil"/>
              <w:right w:val="nil"/>
            </w:tcBorders>
            <w:shd w:val="clear" w:color="auto" w:fill="auto"/>
            <w:noWrap/>
            <w:vAlign w:val="bottom"/>
            <w:hideMark/>
          </w:tcPr>
          <w:p w14:paraId="107428DF" w14:textId="77777777" w:rsidR="0003252D" w:rsidRPr="0003252D" w:rsidRDefault="0003252D" w:rsidP="00484B6F">
            <w:pPr>
              <w:rPr>
                <w:sz w:val="20"/>
                <w:szCs w:val="20"/>
                <w:lang w:val="en-US"/>
              </w:rPr>
            </w:pPr>
          </w:p>
        </w:tc>
        <w:tc>
          <w:tcPr>
            <w:tcW w:w="2019" w:type="dxa"/>
            <w:tcBorders>
              <w:top w:val="nil"/>
              <w:left w:val="nil"/>
              <w:bottom w:val="nil"/>
              <w:right w:val="nil"/>
            </w:tcBorders>
            <w:shd w:val="clear" w:color="auto" w:fill="auto"/>
            <w:noWrap/>
            <w:vAlign w:val="center"/>
            <w:hideMark/>
          </w:tcPr>
          <w:p w14:paraId="5350B2DA" w14:textId="77777777" w:rsidR="0003252D" w:rsidRPr="0003252D" w:rsidRDefault="0003252D" w:rsidP="00484B6F">
            <w:pPr>
              <w:jc w:val="right"/>
              <w:rPr>
                <w:sz w:val="20"/>
                <w:szCs w:val="20"/>
                <w:lang w:val="en-US"/>
              </w:rPr>
            </w:pPr>
            <w:r w:rsidRPr="0003252D">
              <w:rPr>
                <w:sz w:val="20"/>
                <w:szCs w:val="20"/>
                <w:lang w:val="en-US"/>
              </w:rPr>
              <w:t xml:space="preserve">8.pielikums </w:t>
            </w:r>
          </w:p>
        </w:tc>
      </w:tr>
      <w:tr w:rsidR="0003252D" w:rsidRPr="0003252D" w14:paraId="3623A228" w14:textId="77777777" w:rsidTr="0003252D">
        <w:trPr>
          <w:trHeight w:val="255"/>
        </w:trPr>
        <w:tc>
          <w:tcPr>
            <w:tcW w:w="332" w:type="dxa"/>
            <w:tcBorders>
              <w:top w:val="nil"/>
              <w:left w:val="nil"/>
              <w:bottom w:val="nil"/>
              <w:right w:val="nil"/>
            </w:tcBorders>
            <w:shd w:val="clear" w:color="auto" w:fill="auto"/>
            <w:noWrap/>
            <w:vAlign w:val="bottom"/>
            <w:hideMark/>
          </w:tcPr>
          <w:p w14:paraId="06B6CDFB" w14:textId="77777777" w:rsidR="0003252D" w:rsidRPr="0003252D" w:rsidRDefault="0003252D" w:rsidP="00484B6F">
            <w:pPr>
              <w:jc w:val="right"/>
              <w:rPr>
                <w:sz w:val="20"/>
                <w:szCs w:val="20"/>
                <w:lang w:val="en-US"/>
              </w:rPr>
            </w:pPr>
          </w:p>
        </w:tc>
        <w:tc>
          <w:tcPr>
            <w:tcW w:w="2292" w:type="dxa"/>
            <w:tcBorders>
              <w:top w:val="nil"/>
              <w:left w:val="nil"/>
              <w:bottom w:val="nil"/>
              <w:right w:val="nil"/>
            </w:tcBorders>
            <w:shd w:val="clear" w:color="auto" w:fill="auto"/>
            <w:noWrap/>
            <w:vAlign w:val="center"/>
            <w:hideMark/>
          </w:tcPr>
          <w:p w14:paraId="2E08D580" w14:textId="77777777" w:rsidR="0003252D" w:rsidRPr="0003252D" w:rsidRDefault="0003252D" w:rsidP="00484B6F">
            <w:pPr>
              <w:rPr>
                <w:sz w:val="20"/>
                <w:szCs w:val="20"/>
                <w:lang w:val="en-US"/>
              </w:rPr>
            </w:pPr>
          </w:p>
        </w:tc>
        <w:tc>
          <w:tcPr>
            <w:tcW w:w="1028" w:type="dxa"/>
            <w:tcBorders>
              <w:top w:val="nil"/>
              <w:left w:val="nil"/>
              <w:bottom w:val="nil"/>
              <w:right w:val="nil"/>
            </w:tcBorders>
            <w:shd w:val="clear" w:color="auto" w:fill="auto"/>
            <w:noWrap/>
            <w:vAlign w:val="bottom"/>
            <w:hideMark/>
          </w:tcPr>
          <w:p w14:paraId="23F355A3" w14:textId="77777777" w:rsidR="0003252D" w:rsidRPr="0003252D" w:rsidRDefault="0003252D" w:rsidP="00484B6F">
            <w:pPr>
              <w:rPr>
                <w:sz w:val="20"/>
                <w:szCs w:val="20"/>
                <w:lang w:val="en-US"/>
              </w:rPr>
            </w:pPr>
          </w:p>
        </w:tc>
        <w:tc>
          <w:tcPr>
            <w:tcW w:w="644" w:type="dxa"/>
            <w:tcBorders>
              <w:top w:val="nil"/>
              <w:left w:val="nil"/>
              <w:bottom w:val="nil"/>
              <w:right w:val="nil"/>
            </w:tcBorders>
            <w:shd w:val="clear" w:color="auto" w:fill="auto"/>
            <w:noWrap/>
            <w:vAlign w:val="bottom"/>
            <w:hideMark/>
          </w:tcPr>
          <w:p w14:paraId="4929024A" w14:textId="77777777" w:rsidR="0003252D" w:rsidRPr="0003252D" w:rsidRDefault="0003252D" w:rsidP="00484B6F">
            <w:pPr>
              <w:jc w:val="center"/>
              <w:rPr>
                <w:sz w:val="20"/>
                <w:szCs w:val="20"/>
                <w:lang w:val="en-US"/>
              </w:rPr>
            </w:pPr>
          </w:p>
        </w:tc>
        <w:tc>
          <w:tcPr>
            <w:tcW w:w="2163" w:type="dxa"/>
            <w:tcBorders>
              <w:top w:val="nil"/>
              <w:left w:val="nil"/>
              <w:bottom w:val="nil"/>
              <w:right w:val="nil"/>
            </w:tcBorders>
            <w:shd w:val="clear" w:color="auto" w:fill="auto"/>
            <w:noWrap/>
            <w:vAlign w:val="center"/>
            <w:hideMark/>
          </w:tcPr>
          <w:p w14:paraId="4549B3F0" w14:textId="77777777" w:rsidR="0003252D" w:rsidRPr="0003252D" w:rsidRDefault="0003252D" w:rsidP="00484B6F">
            <w:pPr>
              <w:jc w:val="center"/>
              <w:rPr>
                <w:sz w:val="20"/>
                <w:szCs w:val="20"/>
                <w:lang w:val="en-US"/>
              </w:rPr>
            </w:pPr>
          </w:p>
        </w:tc>
        <w:tc>
          <w:tcPr>
            <w:tcW w:w="882" w:type="dxa"/>
            <w:tcBorders>
              <w:top w:val="nil"/>
              <w:left w:val="nil"/>
              <w:bottom w:val="nil"/>
              <w:right w:val="nil"/>
            </w:tcBorders>
            <w:shd w:val="clear" w:color="auto" w:fill="auto"/>
            <w:noWrap/>
            <w:vAlign w:val="bottom"/>
            <w:hideMark/>
          </w:tcPr>
          <w:p w14:paraId="3788DCF9" w14:textId="77777777" w:rsidR="0003252D" w:rsidRPr="0003252D" w:rsidRDefault="0003252D" w:rsidP="00484B6F">
            <w:pPr>
              <w:rPr>
                <w:sz w:val="20"/>
                <w:szCs w:val="20"/>
                <w:lang w:val="en-US"/>
              </w:rPr>
            </w:pPr>
          </w:p>
        </w:tc>
        <w:tc>
          <w:tcPr>
            <w:tcW w:w="2019" w:type="dxa"/>
            <w:tcBorders>
              <w:top w:val="nil"/>
              <w:left w:val="nil"/>
              <w:bottom w:val="nil"/>
              <w:right w:val="nil"/>
            </w:tcBorders>
            <w:shd w:val="clear" w:color="auto" w:fill="auto"/>
            <w:noWrap/>
            <w:vAlign w:val="center"/>
            <w:hideMark/>
          </w:tcPr>
          <w:p w14:paraId="18920DAF" w14:textId="77777777" w:rsidR="0003252D" w:rsidRPr="0003252D" w:rsidRDefault="0003252D" w:rsidP="00484B6F">
            <w:pPr>
              <w:jc w:val="right"/>
              <w:rPr>
                <w:sz w:val="20"/>
                <w:szCs w:val="20"/>
                <w:lang w:val="en-US"/>
              </w:rPr>
            </w:pPr>
            <w:r w:rsidRPr="0003252D">
              <w:rPr>
                <w:sz w:val="20"/>
                <w:szCs w:val="20"/>
                <w:lang w:val="en-US"/>
              </w:rPr>
              <w:t>APSTIPRINĀTS</w:t>
            </w:r>
          </w:p>
        </w:tc>
      </w:tr>
      <w:tr w:rsidR="0003252D" w:rsidRPr="0003252D" w14:paraId="69377D1C" w14:textId="77777777" w:rsidTr="0003252D">
        <w:trPr>
          <w:trHeight w:val="255"/>
        </w:trPr>
        <w:tc>
          <w:tcPr>
            <w:tcW w:w="332" w:type="dxa"/>
            <w:tcBorders>
              <w:top w:val="nil"/>
              <w:left w:val="nil"/>
              <w:bottom w:val="nil"/>
              <w:right w:val="nil"/>
            </w:tcBorders>
            <w:shd w:val="clear" w:color="auto" w:fill="auto"/>
            <w:noWrap/>
            <w:vAlign w:val="bottom"/>
            <w:hideMark/>
          </w:tcPr>
          <w:p w14:paraId="1010991F" w14:textId="77777777" w:rsidR="0003252D" w:rsidRPr="0003252D" w:rsidRDefault="0003252D" w:rsidP="00484B6F">
            <w:pPr>
              <w:jc w:val="right"/>
              <w:rPr>
                <w:sz w:val="20"/>
                <w:szCs w:val="20"/>
                <w:lang w:val="en-US"/>
              </w:rPr>
            </w:pPr>
          </w:p>
        </w:tc>
        <w:tc>
          <w:tcPr>
            <w:tcW w:w="2292" w:type="dxa"/>
            <w:tcBorders>
              <w:top w:val="nil"/>
              <w:left w:val="nil"/>
              <w:bottom w:val="nil"/>
              <w:right w:val="nil"/>
            </w:tcBorders>
            <w:shd w:val="clear" w:color="auto" w:fill="auto"/>
            <w:noWrap/>
            <w:vAlign w:val="center"/>
            <w:hideMark/>
          </w:tcPr>
          <w:p w14:paraId="67CF03C4" w14:textId="77777777" w:rsidR="0003252D" w:rsidRPr="0003252D" w:rsidRDefault="0003252D" w:rsidP="00484B6F">
            <w:pPr>
              <w:rPr>
                <w:sz w:val="20"/>
                <w:szCs w:val="20"/>
                <w:lang w:val="en-US"/>
              </w:rPr>
            </w:pPr>
          </w:p>
        </w:tc>
        <w:tc>
          <w:tcPr>
            <w:tcW w:w="1028" w:type="dxa"/>
            <w:tcBorders>
              <w:top w:val="nil"/>
              <w:left w:val="nil"/>
              <w:bottom w:val="nil"/>
              <w:right w:val="nil"/>
            </w:tcBorders>
            <w:shd w:val="clear" w:color="auto" w:fill="auto"/>
            <w:noWrap/>
            <w:vAlign w:val="bottom"/>
            <w:hideMark/>
          </w:tcPr>
          <w:p w14:paraId="0BD05750" w14:textId="77777777" w:rsidR="0003252D" w:rsidRPr="0003252D" w:rsidRDefault="0003252D" w:rsidP="00484B6F">
            <w:pPr>
              <w:rPr>
                <w:sz w:val="20"/>
                <w:szCs w:val="20"/>
                <w:lang w:val="en-US"/>
              </w:rPr>
            </w:pPr>
          </w:p>
        </w:tc>
        <w:tc>
          <w:tcPr>
            <w:tcW w:w="644" w:type="dxa"/>
            <w:tcBorders>
              <w:top w:val="nil"/>
              <w:left w:val="nil"/>
              <w:bottom w:val="nil"/>
              <w:right w:val="nil"/>
            </w:tcBorders>
            <w:shd w:val="clear" w:color="auto" w:fill="auto"/>
            <w:noWrap/>
            <w:vAlign w:val="bottom"/>
            <w:hideMark/>
          </w:tcPr>
          <w:p w14:paraId="52B25B1F" w14:textId="77777777" w:rsidR="0003252D" w:rsidRPr="0003252D" w:rsidRDefault="0003252D" w:rsidP="00484B6F">
            <w:pPr>
              <w:jc w:val="center"/>
              <w:rPr>
                <w:sz w:val="20"/>
                <w:szCs w:val="20"/>
                <w:lang w:val="en-US"/>
              </w:rPr>
            </w:pPr>
          </w:p>
        </w:tc>
        <w:tc>
          <w:tcPr>
            <w:tcW w:w="2163" w:type="dxa"/>
            <w:tcBorders>
              <w:top w:val="nil"/>
              <w:left w:val="nil"/>
              <w:bottom w:val="nil"/>
              <w:right w:val="nil"/>
            </w:tcBorders>
            <w:shd w:val="clear" w:color="auto" w:fill="auto"/>
            <w:noWrap/>
            <w:vAlign w:val="center"/>
            <w:hideMark/>
          </w:tcPr>
          <w:p w14:paraId="1F5EA3E8" w14:textId="77777777" w:rsidR="0003252D" w:rsidRPr="0003252D" w:rsidRDefault="0003252D" w:rsidP="00484B6F">
            <w:pPr>
              <w:jc w:val="center"/>
              <w:rPr>
                <w:sz w:val="20"/>
                <w:szCs w:val="20"/>
                <w:lang w:val="en-US"/>
              </w:rPr>
            </w:pPr>
          </w:p>
        </w:tc>
        <w:tc>
          <w:tcPr>
            <w:tcW w:w="882" w:type="dxa"/>
            <w:tcBorders>
              <w:top w:val="nil"/>
              <w:left w:val="nil"/>
              <w:bottom w:val="nil"/>
              <w:right w:val="nil"/>
            </w:tcBorders>
            <w:shd w:val="clear" w:color="auto" w:fill="auto"/>
            <w:noWrap/>
            <w:vAlign w:val="bottom"/>
            <w:hideMark/>
          </w:tcPr>
          <w:p w14:paraId="0CC2C77D" w14:textId="77777777" w:rsidR="0003252D" w:rsidRPr="0003252D" w:rsidRDefault="0003252D" w:rsidP="00484B6F">
            <w:pPr>
              <w:rPr>
                <w:sz w:val="20"/>
                <w:szCs w:val="20"/>
                <w:lang w:val="en-US"/>
              </w:rPr>
            </w:pPr>
          </w:p>
        </w:tc>
        <w:tc>
          <w:tcPr>
            <w:tcW w:w="2019" w:type="dxa"/>
            <w:tcBorders>
              <w:top w:val="nil"/>
              <w:left w:val="nil"/>
              <w:bottom w:val="nil"/>
              <w:right w:val="nil"/>
            </w:tcBorders>
            <w:shd w:val="clear" w:color="auto" w:fill="auto"/>
            <w:noWrap/>
            <w:vAlign w:val="center"/>
            <w:hideMark/>
          </w:tcPr>
          <w:p w14:paraId="276BAF79" w14:textId="77777777" w:rsidR="0003252D" w:rsidRPr="0003252D" w:rsidRDefault="0003252D" w:rsidP="00484B6F">
            <w:pPr>
              <w:jc w:val="right"/>
              <w:rPr>
                <w:sz w:val="20"/>
                <w:szCs w:val="20"/>
                <w:lang w:val="en-US"/>
              </w:rPr>
            </w:pPr>
            <w:proofErr w:type="spellStart"/>
            <w:r w:rsidRPr="0003252D">
              <w:rPr>
                <w:sz w:val="20"/>
                <w:szCs w:val="20"/>
                <w:lang w:val="en-US"/>
              </w:rPr>
              <w:t>ar</w:t>
            </w:r>
            <w:proofErr w:type="spellEnd"/>
            <w:r w:rsidRPr="0003252D">
              <w:rPr>
                <w:sz w:val="20"/>
                <w:szCs w:val="20"/>
                <w:lang w:val="en-US"/>
              </w:rPr>
              <w:t xml:space="preserve"> </w:t>
            </w:r>
            <w:proofErr w:type="spellStart"/>
            <w:r w:rsidRPr="0003252D">
              <w:rPr>
                <w:sz w:val="20"/>
                <w:szCs w:val="20"/>
                <w:lang w:val="en-US"/>
              </w:rPr>
              <w:t>Jēkabpils</w:t>
            </w:r>
            <w:proofErr w:type="spellEnd"/>
            <w:r w:rsidRPr="0003252D">
              <w:rPr>
                <w:sz w:val="20"/>
                <w:szCs w:val="20"/>
                <w:lang w:val="en-US"/>
              </w:rPr>
              <w:t xml:space="preserve"> </w:t>
            </w:r>
            <w:proofErr w:type="spellStart"/>
            <w:r w:rsidRPr="0003252D">
              <w:rPr>
                <w:sz w:val="20"/>
                <w:szCs w:val="20"/>
                <w:lang w:val="en-US"/>
              </w:rPr>
              <w:t>pilsētas</w:t>
            </w:r>
            <w:proofErr w:type="spellEnd"/>
            <w:r w:rsidRPr="0003252D">
              <w:rPr>
                <w:sz w:val="20"/>
                <w:szCs w:val="20"/>
                <w:lang w:val="en-US"/>
              </w:rPr>
              <w:t xml:space="preserve"> domes </w:t>
            </w:r>
          </w:p>
        </w:tc>
      </w:tr>
      <w:tr w:rsidR="0003252D" w:rsidRPr="0003252D" w14:paraId="001C6E4B" w14:textId="77777777" w:rsidTr="0003252D">
        <w:trPr>
          <w:trHeight w:val="300"/>
        </w:trPr>
        <w:tc>
          <w:tcPr>
            <w:tcW w:w="332" w:type="dxa"/>
            <w:tcBorders>
              <w:top w:val="nil"/>
              <w:left w:val="nil"/>
              <w:bottom w:val="nil"/>
              <w:right w:val="nil"/>
            </w:tcBorders>
            <w:shd w:val="clear" w:color="auto" w:fill="auto"/>
            <w:noWrap/>
            <w:vAlign w:val="bottom"/>
            <w:hideMark/>
          </w:tcPr>
          <w:p w14:paraId="10C7984E" w14:textId="77777777" w:rsidR="0003252D" w:rsidRPr="0003252D" w:rsidRDefault="0003252D" w:rsidP="00484B6F">
            <w:pPr>
              <w:jc w:val="right"/>
              <w:rPr>
                <w:sz w:val="20"/>
                <w:szCs w:val="20"/>
                <w:lang w:val="en-US"/>
              </w:rPr>
            </w:pPr>
          </w:p>
        </w:tc>
        <w:tc>
          <w:tcPr>
            <w:tcW w:w="2292" w:type="dxa"/>
            <w:tcBorders>
              <w:top w:val="nil"/>
              <w:left w:val="nil"/>
              <w:bottom w:val="nil"/>
              <w:right w:val="nil"/>
            </w:tcBorders>
            <w:shd w:val="clear" w:color="auto" w:fill="auto"/>
            <w:noWrap/>
            <w:vAlign w:val="center"/>
            <w:hideMark/>
          </w:tcPr>
          <w:p w14:paraId="542AA8D9" w14:textId="77777777" w:rsidR="0003252D" w:rsidRPr="0003252D" w:rsidRDefault="0003252D" w:rsidP="00484B6F">
            <w:pPr>
              <w:rPr>
                <w:sz w:val="20"/>
                <w:szCs w:val="20"/>
                <w:lang w:val="en-US"/>
              </w:rPr>
            </w:pPr>
          </w:p>
        </w:tc>
        <w:tc>
          <w:tcPr>
            <w:tcW w:w="1028" w:type="dxa"/>
            <w:tcBorders>
              <w:top w:val="nil"/>
              <w:left w:val="nil"/>
              <w:bottom w:val="nil"/>
              <w:right w:val="nil"/>
            </w:tcBorders>
            <w:shd w:val="clear" w:color="auto" w:fill="auto"/>
            <w:noWrap/>
            <w:vAlign w:val="bottom"/>
            <w:hideMark/>
          </w:tcPr>
          <w:p w14:paraId="039C75BC" w14:textId="77777777" w:rsidR="0003252D" w:rsidRPr="0003252D" w:rsidRDefault="0003252D" w:rsidP="00484B6F">
            <w:pPr>
              <w:rPr>
                <w:sz w:val="20"/>
                <w:szCs w:val="20"/>
                <w:lang w:val="en-US"/>
              </w:rPr>
            </w:pPr>
          </w:p>
        </w:tc>
        <w:tc>
          <w:tcPr>
            <w:tcW w:w="644" w:type="dxa"/>
            <w:tcBorders>
              <w:top w:val="nil"/>
              <w:left w:val="nil"/>
              <w:bottom w:val="nil"/>
              <w:right w:val="nil"/>
            </w:tcBorders>
            <w:shd w:val="clear" w:color="auto" w:fill="auto"/>
            <w:noWrap/>
            <w:vAlign w:val="bottom"/>
            <w:hideMark/>
          </w:tcPr>
          <w:p w14:paraId="245D6C2A" w14:textId="77777777" w:rsidR="0003252D" w:rsidRPr="0003252D" w:rsidRDefault="0003252D" w:rsidP="00484B6F">
            <w:pPr>
              <w:jc w:val="center"/>
              <w:rPr>
                <w:sz w:val="20"/>
                <w:szCs w:val="20"/>
                <w:lang w:val="en-US"/>
              </w:rPr>
            </w:pPr>
          </w:p>
        </w:tc>
        <w:tc>
          <w:tcPr>
            <w:tcW w:w="2163" w:type="dxa"/>
            <w:tcBorders>
              <w:top w:val="nil"/>
              <w:left w:val="nil"/>
              <w:bottom w:val="nil"/>
              <w:right w:val="nil"/>
            </w:tcBorders>
            <w:shd w:val="clear" w:color="auto" w:fill="auto"/>
            <w:noWrap/>
            <w:vAlign w:val="center"/>
            <w:hideMark/>
          </w:tcPr>
          <w:p w14:paraId="2F0B49F2" w14:textId="77777777" w:rsidR="0003252D" w:rsidRPr="0003252D" w:rsidRDefault="0003252D" w:rsidP="00484B6F">
            <w:pPr>
              <w:jc w:val="center"/>
              <w:rPr>
                <w:sz w:val="20"/>
                <w:szCs w:val="20"/>
                <w:lang w:val="en-US"/>
              </w:rPr>
            </w:pPr>
          </w:p>
        </w:tc>
        <w:tc>
          <w:tcPr>
            <w:tcW w:w="2901" w:type="dxa"/>
            <w:gridSpan w:val="2"/>
            <w:tcBorders>
              <w:top w:val="nil"/>
              <w:left w:val="nil"/>
              <w:bottom w:val="nil"/>
              <w:right w:val="nil"/>
            </w:tcBorders>
            <w:shd w:val="clear" w:color="auto" w:fill="auto"/>
            <w:noWrap/>
            <w:vAlign w:val="center"/>
            <w:hideMark/>
          </w:tcPr>
          <w:p w14:paraId="5F2095B7" w14:textId="77777777" w:rsidR="0003252D" w:rsidRPr="0003252D" w:rsidRDefault="0003252D" w:rsidP="00484B6F">
            <w:pPr>
              <w:jc w:val="right"/>
              <w:rPr>
                <w:sz w:val="20"/>
                <w:szCs w:val="20"/>
                <w:lang w:val="en-US"/>
              </w:rPr>
            </w:pPr>
            <w:r w:rsidRPr="0003252D">
              <w:rPr>
                <w:sz w:val="20"/>
                <w:szCs w:val="20"/>
                <w:lang w:val="en-US"/>
              </w:rPr>
              <w:t xml:space="preserve">08.02.2018. </w:t>
            </w:r>
            <w:proofErr w:type="spellStart"/>
            <w:r w:rsidRPr="0003252D">
              <w:rPr>
                <w:sz w:val="20"/>
                <w:szCs w:val="20"/>
                <w:lang w:val="en-US"/>
              </w:rPr>
              <w:t>lēmumu</w:t>
            </w:r>
            <w:proofErr w:type="spellEnd"/>
            <w:r w:rsidRPr="0003252D">
              <w:rPr>
                <w:sz w:val="20"/>
                <w:szCs w:val="20"/>
                <w:lang w:val="en-US"/>
              </w:rPr>
              <w:t xml:space="preserve"> Nr.57</w:t>
            </w:r>
          </w:p>
        </w:tc>
      </w:tr>
      <w:tr w:rsidR="0003252D" w:rsidRPr="0003252D" w14:paraId="242BAE18" w14:textId="77777777" w:rsidTr="0003252D">
        <w:trPr>
          <w:trHeight w:val="315"/>
        </w:trPr>
        <w:tc>
          <w:tcPr>
            <w:tcW w:w="9360" w:type="dxa"/>
            <w:gridSpan w:val="7"/>
            <w:tcBorders>
              <w:top w:val="nil"/>
              <w:left w:val="nil"/>
              <w:bottom w:val="single" w:sz="4" w:space="0" w:color="auto"/>
              <w:right w:val="nil"/>
            </w:tcBorders>
            <w:shd w:val="clear" w:color="auto" w:fill="auto"/>
            <w:noWrap/>
            <w:vAlign w:val="bottom"/>
            <w:hideMark/>
          </w:tcPr>
          <w:p w14:paraId="5DBFDA6F" w14:textId="77777777" w:rsidR="0003252D" w:rsidRPr="0003252D" w:rsidRDefault="0003252D" w:rsidP="00484B6F">
            <w:pPr>
              <w:jc w:val="center"/>
              <w:rPr>
                <w:b/>
                <w:bCs/>
                <w:lang w:val="en-US"/>
              </w:rPr>
            </w:pPr>
            <w:proofErr w:type="spellStart"/>
            <w:r w:rsidRPr="0003252D">
              <w:rPr>
                <w:b/>
                <w:bCs/>
                <w:lang w:val="en-US"/>
              </w:rPr>
              <w:t>Jēkabpils</w:t>
            </w:r>
            <w:proofErr w:type="spellEnd"/>
            <w:r w:rsidRPr="0003252D">
              <w:rPr>
                <w:b/>
                <w:bCs/>
                <w:lang w:val="en-US"/>
              </w:rPr>
              <w:t xml:space="preserve"> </w:t>
            </w:r>
            <w:proofErr w:type="spellStart"/>
            <w:r w:rsidRPr="0003252D">
              <w:rPr>
                <w:b/>
                <w:bCs/>
                <w:lang w:val="en-US"/>
              </w:rPr>
              <w:t>sporta</w:t>
            </w:r>
            <w:proofErr w:type="spellEnd"/>
            <w:r w:rsidRPr="0003252D">
              <w:rPr>
                <w:b/>
                <w:bCs/>
                <w:lang w:val="en-US"/>
              </w:rPr>
              <w:t xml:space="preserve"> </w:t>
            </w:r>
            <w:proofErr w:type="spellStart"/>
            <w:r w:rsidRPr="0003252D">
              <w:rPr>
                <w:b/>
                <w:bCs/>
                <w:lang w:val="en-US"/>
              </w:rPr>
              <w:t>skola</w:t>
            </w:r>
            <w:proofErr w:type="spellEnd"/>
          </w:p>
        </w:tc>
      </w:tr>
      <w:tr w:rsidR="0003252D" w:rsidRPr="0003252D" w14:paraId="4CBBF22B" w14:textId="77777777" w:rsidTr="0003252D">
        <w:trPr>
          <w:trHeight w:val="960"/>
        </w:trPr>
        <w:tc>
          <w:tcPr>
            <w:tcW w:w="332" w:type="dxa"/>
            <w:tcBorders>
              <w:top w:val="nil"/>
              <w:left w:val="single" w:sz="4" w:space="0" w:color="auto"/>
              <w:bottom w:val="single" w:sz="4" w:space="0" w:color="auto"/>
              <w:right w:val="single" w:sz="4" w:space="0" w:color="auto"/>
            </w:tcBorders>
            <w:shd w:val="clear" w:color="auto" w:fill="auto"/>
            <w:noWrap/>
            <w:vAlign w:val="center"/>
            <w:hideMark/>
          </w:tcPr>
          <w:p w14:paraId="3AC28172" w14:textId="77777777" w:rsidR="0003252D" w:rsidRPr="0003252D" w:rsidRDefault="0003252D" w:rsidP="00484B6F">
            <w:pPr>
              <w:jc w:val="center"/>
              <w:rPr>
                <w:b/>
                <w:bCs/>
                <w:sz w:val="18"/>
                <w:szCs w:val="18"/>
                <w:lang w:val="en-US"/>
              </w:rPr>
            </w:pPr>
            <w:r w:rsidRPr="0003252D">
              <w:rPr>
                <w:b/>
                <w:bCs/>
                <w:sz w:val="18"/>
                <w:szCs w:val="18"/>
                <w:lang w:val="en-US"/>
              </w:rPr>
              <w:t>Nr.</w:t>
            </w:r>
          </w:p>
        </w:tc>
        <w:tc>
          <w:tcPr>
            <w:tcW w:w="2292" w:type="dxa"/>
            <w:tcBorders>
              <w:top w:val="nil"/>
              <w:left w:val="nil"/>
              <w:bottom w:val="single" w:sz="4" w:space="0" w:color="auto"/>
              <w:right w:val="single" w:sz="4" w:space="0" w:color="auto"/>
            </w:tcBorders>
            <w:shd w:val="clear" w:color="auto" w:fill="auto"/>
            <w:vAlign w:val="center"/>
            <w:hideMark/>
          </w:tcPr>
          <w:p w14:paraId="52ECCB21" w14:textId="77777777" w:rsidR="0003252D" w:rsidRPr="0003252D" w:rsidRDefault="0003252D" w:rsidP="00484B6F">
            <w:pPr>
              <w:jc w:val="center"/>
              <w:rPr>
                <w:b/>
                <w:bCs/>
                <w:sz w:val="18"/>
                <w:szCs w:val="18"/>
                <w:lang w:val="en-US"/>
              </w:rPr>
            </w:pPr>
            <w:proofErr w:type="spellStart"/>
            <w:r w:rsidRPr="0003252D">
              <w:rPr>
                <w:b/>
                <w:bCs/>
                <w:sz w:val="18"/>
                <w:szCs w:val="18"/>
                <w:lang w:val="en-US"/>
              </w:rPr>
              <w:t>Struktūrvienību</w:t>
            </w:r>
            <w:proofErr w:type="spellEnd"/>
            <w:r w:rsidRPr="0003252D">
              <w:rPr>
                <w:b/>
                <w:bCs/>
                <w:sz w:val="18"/>
                <w:szCs w:val="18"/>
                <w:lang w:val="en-US"/>
              </w:rPr>
              <w:t xml:space="preserve"> un </w:t>
            </w:r>
            <w:proofErr w:type="spellStart"/>
            <w:r w:rsidRPr="0003252D">
              <w:rPr>
                <w:b/>
                <w:bCs/>
                <w:sz w:val="18"/>
                <w:szCs w:val="18"/>
                <w:lang w:val="en-US"/>
              </w:rPr>
              <w:t>amatu</w:t>
            </w:r>
            <w:proofErr w:type="spellEnd"/>
            <w:r w:rsidRPr="0003252D">
              <w:rPr>
                <w:b/>
                <w:bCs/>
                <w:sz w:val="18"/>
                <w:szCs w:val="18"/>
                <w:lang w:val="en-US"/>
              </w:rPr>
              <w:t xml:space="preserve"> </w:t>
            </w:r>
            <w:proofErr w:type="spellStart"/>
            <w:r w:rsidRPr="0003252D">
              <w:rPr>
                <w:b/>
                <w:bCs/>
                <w:sz w:val="18"/>
                <w:szCs w:val="18"/>
                <w:lang w:val="en-US"/>
              </w:rPr>
              <w:t>nosaukumi</w:t>
            </w:r>
            <w:proofErr w:type="spellEnd"/>
            <w:r w:rsidRPr="0003252D">
              <w:rPr>
                <w:b/>
                <w:bCs/>
                <w:sz w:val="18"/>
                <w:szCs w:val="18"/>
                <w:lang w:val="en-US"/>
              </w:rPr>
              <w:t xml:space="preserve"> </w:t>
            </w:r>
          </w:p>
        </w:tc>
        <w:tc>
          <w:tcPr>
            <w:tcW w:w="1028" w:type="dxa"/>
            <w:tcBorders>
              <w:top w:val="nil"/>
              <w:left w:val="nil"/>
              <w:bottom w:val="single" w:sz="4" w:space="0" w:color="auto"/>
              <w:right w:val="single" w:sz="4" w:space="0" w:color="auto"/>
            </w:tcBorders>
            <w:shd w:val="clear" w:color="auto" w:fill="auto"/>
            <w:vAlign w:val="center"/>
            <w:hideMark/>
          </w:tcPr>
          <w:p w14:paraId="61398D39" w14:textId="77777777" w:rsidR="0003252D" w:rsidRPr="0003252D" w:rsidRDefault="0003252D" w:rsidP="00484B6F">
            <w:pPr>
              <w:jc w:val="center"/>
              <w:rPr>
                <w:b/>
                <w:bCs/>
                <w:sz w:val="18"/>
                <w:szCs w:val="18"/>
                <w:lang w:val="en-US"/>
              </w:rPr>
            </w:pPr>
            <w:proofErr w:type="spellStart"/>
            <w:r w:rsidRPr="0003252D">
              <w:rPr>
                <w:b/>
                <w:bCs/>
                <w:sz w:val="18"/>
                <w:szCs w:val="18"/>
                <w:lang w:val="en-US"/>
              </w:rPr>
              <w:t>Profesijas</w:t>
            </w:r>
            <w:proofErr w:type="spellEnd"/>
            <w:r w:rsidRPr="0003252D">
              <w:rPr>
                <w:b/>
                <w:bCs/>
                <w:sz w:val="18"/>
                <w:szCs w:val="18"/>
                <w:lang w:val="en-US"/>
              </w:rPr>
              <w:t xml:space="preserve"> </w:t>
            </w:r>
            <w:proofErr w:type="spellStart"/>
            <w:r w:rsidRPr="0003252D">
              <w:rPr>
                <w:b/>
                <w:bCs/>
                <w:sz w:val="18"/>
                <w:szCs w:val="18"/>
                <w:lang w:val="en-US"/>
              </w:rPr>
              <w:t>kods</w:t>
            </w:r>
            <w:proofErr w:type="spellEnd"/>
          </w:p>
        </w:tc>
        <w:tc>
          <w:tcPr>
            <w:tcW w:w="644" w:type="dxa"/>
            <w:tcBorders>
              <w:top w:val="nil"/>
              <w:left w:val="nil"/>
              <w:bottom w:val="single" w:sz="4" w:space="0" w:color="auto"/>
              <w:right w:val="single" w:sz="4" w:space="0" w:color="auto"/>
            </w:tcBorders>
            <w:shd w:val="clear" w:color="auto" w:fill="auto"/>
            <w:vAlign w:val="center"/>
            <w:hideMark/>
          </w:tcPr>
          <w:p w14:paraId="77EBB48C" w14:textId="77777777" w:rsidR="0003252D" w:rsidRPr="0003252D" w:rsidRDefault="0003252D" w:rsidP="00484B6F">
            <w:pPr>
              <w:jc w:val="center"/>
              <w:rPr>
                <w:b/>
                <w:bCs/>
                <w:sz w:val="18"/>
                <w:szCs w:val="18"/>
                <w:lang w:val="en-US"/>
              </w:rPr>
            </w:pPr>
            <w:proofErr w:type="spellStart"/>
            <w:r w:rsidRPr="0003252D">
              <w:rPr>
                <w:b/>
                <w:bCs/>
                <w:sz w:val="18"/>
                <w:szCs w:val="18"/>
                <w:lang w:val="en-US"/>
              </w:rPr>
              <w:t>Vienības</w:t>
            </w:r>
            <w:proofErr w:type="spellEnd"/>
          </w:p>
        </w:tc>
        <w:tc>
          <w:tcPr>
            <w:tcW w:w="2163" w:type="dxa"/>
            <w:tcBorders>
              <w:top w:val="nil"/>
              <w:left w:val="nil"/>
              <w:bottom w:val="single" w:sz="4" w:space="0" w:color="auto"/>
              <w:right w:val="single" w:sz="4" w:space="0" w:color="auto"/>
            </w:tcBorders>
            <w:shd w:val="clear" w:color="auto" w:fill="auto"/>
            <w:vAlign w:val="center"/>
            <w:hideMark/>
          </w:tcPr>
          <w:p w14:paraId="287A4DD4" w14:textId="77777777" w:rsidR="0003252D" w:rsidRPr="0003252D" w:rsidRDefault="0003252D" w:rsidP="00484B6F">
            <w:pPr>
              <w:jc w:val="center"/>
              <w:rPr>
                <w:b/>
                <w:bCs/>
                <w:sz w:val="18"/>
                <w:szCs w:val="18"/>
                <w:lang w:val="en-US"/>
              </w:rPr>
            </w:pPr>
            <w:proofErr w:type="spellStart"/>
            <w:r w:rsidRPr="0003252D">
              <w:rPr>
                <w:b/>
                <w:bCs/>
                <w:sz w:val="18"/>
                <w:szCs w:val="18"/>
                <w:lang w:val="en-US"/>
              </w:rPr>
              <w:t>Amatu</w:t>
            </w:r>
            <w:proofErr w:type="spellEnd"/>
            <w:r w:rsidRPr="0003252D">
              <w:rPr>
                <w:b/>
                <w:bCs/>
                <w:sz w:val="18"/>
                <w:szCs w:val="18"/>
                <w:lang w:val="en-US"/>
              </w:rPr>
              <w:t xml:space="preserve"> </w:t>
            </w:r>
            <w:proofErr w:type="spellStart"/>
            <w:r w:rsidRPr="0003252D">
              <w:rPr>
                <w:b/>
                <w:bCs/>
                <w:sz w:val="18"/>
                <w:szCs w:val="18"/>
                <w:lang w:val="en-US"/>
              </w:rPr>
              <w:t>saime</w:t>
            </w:r>
            <w:proofErr w:type="spellEnd"/>
            <w:r w:rsidRPr="0003252D">
              <w:rPr>
                <w:b/>
                <w:bCs/>
                <w:sz w:val="18"/>
                <w:szCs w:val="18"/>
                <w:lang w:val="en-US"/>
              </w:rPr>
              <w:t xml:space="preserve">, </w:t>
            </w:r>
            <w:proofErr w:type="spellStart"/>
            <w:r w:rsidRPr="0003252D">
              <w:rPr>
                <w:b/>
                <w:bCs/>
                <w:sz w:val="18"/>
                <w:szCs w:val="18"/>
                <w:lang w:val="en-US"/>
              </w:rPr>
              <w:t>apakšsaime</w:t>
            </w:r>
            <w:proofErr w:type="spellEnd"/>
          </w:p>
        </w:tc>
        <w:tc>
          <w:tcPr>
            <w:tcW w:w="882" w:type="dxa"/>
            <w:tcBorders>
              <w:top w:val="nil"/>
              <w:left w:val="nil"/>
              <w:bottom w:val="single" w:sz="4" w:space="0" w:color="auto"/>
              <w:right w:val="single" w:sz="4" w:space="0" w:color="auto"/>
            </w:tcBorders>
            <w:shd w:val="clear" w:color="auto" w:fill="auto"/>
            <w:vAlign w:val="center"/>
            <w:hideMark/>
          </w:tcPr>
          <w:p w14:paraId="7708984D" w14:textId="77777777" w:rsidR="0003252D" w:rsidRPr="0003252D" w:rsidRDefault="0003252D" w:rsidP="00484B6F">
            <w:pPr>
              <w:jc w:val="center"/>
              <w:rPr>
                <w:b/>
                <w:bCs/>
                <w:sz w:val="18"/>
                <w:szCs w:val="18"/>
                <w:lang w:val="en-US"/>
              </w:rPr>
            </w:pPr>
            <w:proofErr w:type="spellStart"/>
            <w:r w:rsidRPr="0003252D">
              <w:rPr>
                <w:b/>
                <w:bCs/>
                <w:sz w:val="18"/>
                <w:szCs w:val="18"/>
                <w:lang w:val="en-US"/>
              </w:rPr>
              <w:t>Amatu</w:t>
            </w:r>
            <w:proofErr w:type="spellEnd"/>
            <w:r w:rsidRPr="0003252D">
              <w:rPr>
                <w:b/>
                <w:bCs/>
                <w:sz w:val="18"/>
                <w:szCs w:val="18"/>
                <w:lang w:val="en-US"/>
              </w:rPr>
              <w:t xml:space="preserve"> </w:t>
            </w:r>
            <w:proofErr w:type="spellStart"/>
            <w:r w:rsidRPr="0003252D">
              <w:rPr>
                <w:b/>
                <w:bCs/>
                <w:sz w:val="18"/>
                <w:szCs w:val="18"/>
                <w:lang w:val="en-US"/>
              </w:rPr>
              <w:t>līmenis</w:t>
            </w:r>
            <w:proofErr w:type="spellEnd"/>
            <w:r w:rsidRPr="0003252D">
              <w:rPr>
                <w:b/>
                <w:bCs/>
                <w:sz w:val="18"/>
                <w:szCs w:val="18"/>
                <w:lang w:val="en-US"/>
              </w:rPr>
              <w:t xml:space="preserve">, </w:t>
            </w:r>
            <w:proofErr w:type="spellStart"/>
            <w:r w:rsidRPr="0003252D">
              <w:rPr>
                <w:b/>
                <w:bCs/>
                <w:sz w:val="18"/>
                <w:szCs w:val="18"/>
                <w:lang w:val="en-US"/>
              </w:rPr>
              <w:t>mēnešalgas</w:t>
            </w:r>
            <w:proofErr w:type="spellEnd"/>
            <w:r w:rsidRPr="0003252D">
              <w:rPr>
                <w:b/>
                <w:bCs/>
                <w:sz w:val="18"/>
                <w:szCs w:val="18"/>
                <w:lang w:val="en-US"/>
              </w:rPr>
              <w:t xml:space="preserve"> </w:t>
            </w:r>
            <w:proofErr w:type="spellStart"/>
            <w:r w:rsidRPr="0003252D">
              <w:rPr>
                <w:b/>
                <w:bCs/>
                <w:sz w:val="18"/>
                <w:szCs w:val="18"/>
                <w:lang w:val="en-US"/>
              </w:rPr>
              <w:t>grupa</w:t>
            </w:r>
            <w:proofErr w:type="spellEnd"/>
          </w:p>
        </w:tc>
        <w:tc>
          <w:tcPr>
            <w:tcW w:w="2019" w:type="dxa"/>
            <w:tcBorders>
              <w:top w:val="nil"/>
              <w:left w:val="nil"/>
              <w:bottom w:val="single" w:sz="4" w:space="0" w:color="auto"/>
              <w:right w:val="single" w:sz="4" w:space="0" w:color="auto"/>
            </w:tcBorders>
            <w:shd w:val="clear" w:color="auto" w:fill="auto"/>
            <w:vAlign w:val="center"/>
            <w:hideMark/>
          </w:tcPr>
          <w:p w14:paraId="1FC7BD75" w14:textId="77777777" w:rsidR="0003252D" w:rsidRPr="0003252D" w:rsidRDefault="0003252D" w:rsidP="00484B6F">
            <w:pPr>
              <w:jc w:val="center"/>
              <w:rPr>
                <w:b/>
                <w:bCs/>
                <w:sz w:val="18"/>
                <w:szCs w:val="18"/>
                <w:lang w:val="en-US"/>
              </w:rPr>
            </w:pPr>
            <w:proofErr w:type="spellStart"/>
            <w:r w:rsidRPr="0003252D">
              <w:rPr>
                <w:b/>
                <w:bCs/>
                <w:sz w:val="18"/>
                <w:szCs w:val="18"/>
                <w:lang w:val="en-US"/>
              </w:rPr>
              <w:t>Maksimālā</w:t>
            </w:r>
            <w:proofErr w:type="spellEnd"/>
            <w:r w:rsidRPr="0003252D">
              <w:rPr>
                <w:b/>
                <w:bCs/>
                <w:sz w:val="18"/>
                <w:szCs w:val="18"/>
                <w:lang w:val="en-US"/>
              </w:rPr>
              <w:t xml:space="preserve"> </w:t>
            </w:r>
            <w:proofErr w:type="spellStart"/>
            <w:r w:rsidRPr="0003252D">
              <w:rPr>
                <w:b/>
                <w:bCs/>
                <w:sz w:val="18"/>
                <w:szCs w:val="18"/>
                <w:lang w:val="en-US"/>
              </w:rPr>
              <w:t>mēnešalga</w:t>
            </w:r>
            <w:proofErr w:type="spellEnd"/>
            <w:r w:rsidRPr="0003252D">
              <w:rPr>
                <w:b/>
                <w:bCs/>
                <w:sz w:val="18"/>
                <w:szCs w:val="18"/>
                <w:lang w:val="en-US"/>
              </w:rPr>
              <w:t xml:space="preserve"> </w:t>
            </w:r>
            <w:r w:rsidRPr="0003252D">
              <w:rPr>
                <w:b/>
                <w:bCs/>
                <w:i/>
                <w:iCs/>
                <w:sz w:val="18"/>
                <w:szCs w:val="18"/>
                <w:lang w:val="en-US"/>
              </w:rPr>
              <w:t>euro</w:t>
            </w:r>
          </w:p>
        </w:tc>
      </w:tr>
      <w:tr w:rsidR="0003252D" w:rsidRPr="0003252D" w14:paraId="798A8AB2" w14:textId="77777777" w:rsidTr="0003252D">
        <w:trPr>
          <w:trHeight w:val="510"/>
        </w:trPr>
        <w:tc>
          <w:tcPr>
            <w:tcW w:w="332" w:type="dxa"/>
            <w:tcBorders>
              <w:top w:val="nil"/>
              <w:left w:val="single" w:sz="4" w:space="0" w:color="auto"/>
              <w:bottom w:val="single" w:sz="4" w:space="0" w:color="auto"/>
              <w:right w:val="single" w:sz="4" w:space="0" w:color="auto"/>
            </w:tcBorders>
            <w:shd w:val="clear" w:color="auto" w:fill="auto"/>
            <w:noWrap/>
            <w:vAlign w:val="bottom"/>
            <w:hideMark/>
          </w:tcPr>
          <w:p w14:paraId="61462C18" w14:textId="77777777" w:rsidR="0003252D" w:rsidRPr="0003252D" w:rsidRDefault="0003252D" w:rsidP="00484B6F">
            <w:pPr>
              <w:jc w:val="center"/>
              <w:rPr>
                <w:sz w:val="20"/>
                <w:szCs w:val="20"/>
                <w:lang w:val="en-US"/>
              </w:rPr>
            </w:pPr>
            <w:r w:rsidRPr="0003252D">
              <w:rPr>
                <w:sz w:val="20"/>
                <w:szCs w:val="20"/>
                <w:lang w:val="en-US"/>
              </w:rPr>
              <w:t>5</w:t>
            </w:r>
          </w:p>
        </w:tc>
        <w:tc>
          <w:tcPr>
            <w:tcW w:w="2292" w:type="dxa"/>
            <w:tcBorders>
              <w:top w:val="nil"/>
              <w:left w:val="nil"/>
              <w:bottom w:val="single" w:sz="4" w:space="0" w:color="auto"/>
              <w:right w:val="single" w:sz="4" w:space="0" w:color="auto"/>
            </w:tcBorders>
            <w:shd w:val="clear" w:color="auto" w:fill="auto"/>
            <w:vAlign w:val="center"/>
            <w:hideMark/>
          </w:tcPr>
          <w:p w14:paraId="5C1671B4" w14:textId="77777777" w:rsidR="0003252D" w:rsidRPr="0003252D" w:rsidRDefault="0003252D" w:rsidP="00484B6F">
            <w:pPr>
              <w:jc w:val="both"/>
              <w:rPr>
                <w:sz w:val="20"/>
                <w:szCs w:val="20"/>
                <w:lang w:val="en-US"/>
              </w:rPr>
            </w:pPr>
            <w:proofErr w:type="spellStart"/>
            <w:r w:rsidRPr="0003252D">
              <w:rPr>
                <w:sz w:val="20"/>
                <w:szCs w:val="20"/>
                <w:lang w:val="en-US"/>
              </w:rPr>
              <w:t>Sporta</w:t>
            </w:r>
            <w:proofErr w:type="spellEnd"/>
            <w:r w:rsidRPr="0003252D">
              <w:rPr>
                <w:sz w:val="20"/>
                <w:szCs w:val="20"/>
                <w:lang w:val="en-US"/>
              </w:rPr>
              <w:t xml:space="preserve"> </w:t>
            </w:r>
            <w:proofErr w:type="spellStart"/>
            <w:r w:rsidRPr="0003252D">
              <w:rPr>
                <w:sz w:val="20"/>
                <w:szCs w:val="20"/>
                <w:lang w:val="en-US"/>
              </w:rPr>
              <w:t>speciālists</w:t>
            </w:r>
            <w:proofErr w:type="spellEnd"/>
          </w:p>
        </w:tc>
        <w:tc>
          <w:tcPr>
            <w:tcW w:w="1028" w:type="dxa"/>
            <w:tcBorders>
              <w:top w:val="nil"/>
              <w:left w:val="nil"/>
              <w:bottom w:val="single" w:sz="4" w:space="0" w:color="auto"/>
              <w:right w:val="single" w:sz="4" w:space="0" w:color="auto"/>
            </w:tcBorders>
            <w:shd w:val="clear" w:color="auto" w:fill="auto"/>
            <w:vAlign w:val="center"/>
            <w:hideMark/>
          </w:tcPr>
          <w:p w14:paraId="6414F030" w14:textId="77777777" w:rsidR="0003252D" w:rsidRPr="0003252D" w:rsidRDefault="0003252D" w:rsidP="00484B6F">
            <w:pPr>
              <w:jc w:val="center"/>
              <w:rPr>
                <w:sz w:val="20"/>
                <w:szCs w:val="20"/>
                <w:lang w:val="en-US"/>
              </w:rPr>
            </w:pPr>
            <w:r w:rsidRPr="0003252D">
              <w:rPr>
                <w:sz w:val="20"/>
                <w:szCs w:val="20"/>
                <w:lang w:val="en-US"/>
              </w:rPr>
              <w:t>342,205</w:t>
            </w:r>
          </w:p>
        </w:tc>
        <w:tc>
          <w:tcPr>
            <w:tcW w:w="644" w:type="dxa"/>
            <w:tcBorders>
              <w:top w:val="nil"/>
              <w:left w:val="nil"/>
              <w:bottom w:val="single" w:sz="4" w:space="0" w:color="auto"/>
              <w:right w:val="single" w:sz="4" w:space="0" w:color="auto"/>
            </w:tcBorders>
            <w:shd w:val="clear" w:color="auto" w:fill="auto"/>
            <w:noWrap/>
            <w:vAlign w:val="center"/>
            <w:hideMark/>
          </w:tcPr>
          <w:p w14:paraId="124F4D90" w14:textId="77777777" w:rsidR="0003252D" w:rsidRPr="0003252D" w:rsidRDefault="0003252D" w:rsidP="00484B6F">
            <w:pPr>
              <w:jc w:val="center"/>
              <w:rPr>
                <w:sz w:val="20"/>
                <w:szCs w:val="20"/>
                <w:lang w:val="en-US"/>
              </w:rPr>
            </w:pPr>
            <w:r w:rsidRPr="0003252D">
              <w:rPr>
                <w:sz w:val="20"/>
                <w:szCs w:val="20"/>
                <w:lang w:val="en-US"/>
              </w:rPr>
              <w:t>1</w:t>
            </w:r>
          </w:p>
        </w:tc>
        <w:tc>
          <w:tcPr>
            <w:tcW w:w="2163" w:type="dxa"/>
            <w:tcBorders>
              <w:top w:val="nil"/>
              <w:left w:val="nil"/>
              <w:bottom w:val="single" w:sz="4" w:space="0" w:color="auto"/>
              <w:right w:val="single" w:sz="4" w:space="0" w:color="auto"/>
            </w:tcBorders>
            <w:shd w:val="clear" w:color="auto" w:fill="auto"/>
            <w:vAlign w:val="center"/>
            <w:hideMark/>
          </w:tcPr>
          <w:p w14:paraId="075F44EA" w14:textId="77777777" w:rsidR="0003252D" w:rsidRPr="0003252D" w:rsidRDefault="0003252D" w:rsidP="00484B6F">
            <w:pPr>
              <w:jc w:val="both"/>
              <w:rPr>
                <w:sz w:val="20"/>
                <w:szCs w:val="20"/>
                <w:lang w:val="en-US"/>
              </w:rPr>
            </w:pPr>
            <w:r w:rsidRPr="0003252D">
              <w:rPr>
                <w:sz w:val="20"/>
                <w:szCs w:val="20"/>
                <w:lang w:val="en-US"/>
              </w:rPr>
              <w:t xml:space="preserve">48.Sporta </w:t>
            </w:r>
            <w:proofErr w:type="spellStart"/>
            <w:r w:rsidRPr="0003252D">
              <w:rPr>
                <w:sz w:val="20"/>
                <w:szCs w:val="20"/>
                <w:lang w:val="en-US"/>
              </w:rPr>
              <w:t>organizēšana</w:t>
            </w:r>
            <w:proofErr w:type="spellEnd"/>
            <w:r w:rsidRPr="0003252D">
              <w:rPr>
                <w:sz w:val="20"/>
                <w:szCs w:val="20"/>
                <w:lang w:val="en-US"/>
              </w:rPr>
              <w:t xml:space="preserve"> un </w:t>
            </w:r>
            <w:proofErr w:type="spellStart"/>
            <w:r w:rsidRPr="0003252D">
              <w:rPr>
                <w:sz w:val="20"/>
                <w:szCs w:val="20"/>
                <w:lang w:val="en-US"/>
              </w:rPr>
              <w:t>profesionālais</w:t>
            </w:r>
            <w:proofErr w:type="spellEnd"/>
            <w:r w:rsidRPr="0003252D">
              <w:rPr>
                <w:sz w:val="20"/>
                <w:szCs w:val="20"/>
                <w:lang w:val="en-US"/>
              </w:rPr>
              <w:t xml:space="preserve"> sports</w:t>
            </w:r>
          </w:p>
        </w:tc>
        <w:tc>
          <w:tcPr>
            <w:tcW w:w="882" w:type="dxa"/>
            <w:tcBorders>
              <w:top w:val="nil"/>
              <w:left w:val="nil"/>
              <w:bottom w:val="single" w:sz="4" w:space="0" w:color="auto"/>
              <w:right w:val="single" w:sz="4" w:space="0" w:color="auto"/>
            </w:tcBorders>
            <w:shd w:val="clear" w:color="auto" w:fill="auto"/>
            <w:vAlign w:val="center"/>
            <w:hideMark/>
          </w:tcPr>
          <w:p w14:paraId="6CE36FF0" w14:textId="77777777" w:rsidR="0003252D" w:rsidRPr="0003252D" w:rsidRDefault="0003252D" w:rsidP="00484B6F">
            <w:pPr>
              <w:jc w:val="center"/>
              <w:rPr>
                <w:sz w:val="20"/>
                <w:szCs w:val="20"/>
                <w:lang w:val="en-US"/>
              </w:rPr>
            </w:pPr>
            <w:proofErr w:type="gramStart"/>
            <w:r w:rsidRPr="0003252D">
              <w:rPr>
                <w:sz w:val="20"/>
                <w:szCs w:val="20"/>
                <w:lang w:val="en-US"/>
              </w:rPr>
              <w:t>III,(</w:t>
            </w:r>
            <w:proofErr w:type="gramEnd"/>
            <w:r w:rsidRPr="0003252D">
              <w:rPr>
                <w:sz w:val="20"/>
                <w:szCs w:val="20"/>
                <w:lang w:val="en-US"/>
              </w:rPr>
              <w:t>10)</w:t>
            </w:r>
          </w:p>
        </w:tc>
        <w:tc>
          <w:tcPr>
            <w:tcW w:w="2019" w:type="dxa"/>
            <w:tcBorders>
              <w:top w:val="nil"/>
              <w:left w:val="nil"/>
              <w:bottom w:val="single" w:sz="4" w:space="0" w:color="auto"/>
              <w:right w:val="single" w:sz="4" w:space="0" w:color="auto"/>
            </w:tcBorders>
            <w:shd w:val="clear" w:color="auto" w:fill="auto"/>
            <w:noWrap/>
            <w:vAlign w:val="center"/>
            <w:hideMark/>
          </w:tcPr>
          <w:p w14:paraId="6C4A4D76" w14:textId="77777777" w:rsidR="0003252D" w:rsidRPr="0003252D" w:rsidRDefault="0003252D" w:rsidP="00484B6F">
            <w:pPr>
              <w:jc w:val="center"/>
              <w:rPr>
                <w:sz w:val="20"/>
                <w:szCs w:val="20"/>
                <w:lang w:val="en-US"/>
              </w:rPr>
            </w:pPr>
            <w:r w:rsidRPr="0003252D">
              <w:rPr>
                <w:sz w:val="20"/>
                <w:szCs w:val="20"/>
                <w:lang w:val="en-US"/>
              </w:rPr>
              <w:t>1287</w:t>
            </w:r>
          </w:p>
        </w:tc>
      </w:tr>
      <w:tr w:rsidR="0003252D" w:rsidRPr="0003252D" w14:paraId="70343412" w14:textId="77777777" w:rsidTr="0003252D">
        <w:trPr>
          <w:trHeight w:val="255"/>
        </w:trPr>
        <w:tc>
          <w:tcPr>
            <w:tcW w:w="332" w:type="dxa"/>
            <w:tcBorders>
              <w:top w:val="nil"/>
              <w:left w:val="single" w:sz="4" w:space="0" w:color="auto"/>
              <w:bottom w:val="single" w:sz="4" w:space="0" w:color="auto"/>
              <w:right w:val="single" w:sz="4" w:space="0" w:color="auto"/>
            </w:tcBorders>
            <w:shd w:val="clear" w:color="auto" w:fill="auto"/>
            <w:noWrap/>
            <w:vAlign w:val="bottom"/>
            <w:hideMark/>
          </w:tcPr>
          <w:p w14:paraId="52F7BEFB" w14:textId="77777777" w:rsidR="0003252D" w:rsidRPr="0003252D" w:rsidRDefault="0003252D" w:rsidP="00484B6F">
            <w:pPr>
              <w:rPr>
                <w:sz w:val="20"/>
                <w:szCs w:val="20"/>
                <w:lang w:val="en-US"/>
              </w:rPr>
            </w:pPr>
            <w:r w:rsidRPr="0003252D">
              <w:rPr>
                <w:sz w:val="20"/>
                <w:szCs w:val="20"/>
                <w:lang w:val="en-US"/>
              </w:rPr>
              <w:t> </w:t>
            </w:r>
          </w:p>
        </w:tc>
        <w:tc>
          <w:tcPr>
            <w:tcW w:w="2292" w:type="dxa"/>
            <w:tcBorders>
              <w:top w:val="nil"/>
              <w:left w:val="nil"/>
              <w:bottom w:val="single" w:sz="4" w:space="0" w:color="auto"/>
              <w:right w:val="single" w:sz="4" w:space="0" w:color="auto"/>
            </w:tcBorders>
            <w:shd w:val="clear" w:color="auto" w:fill="auto"/>
            <w:noWrap/>
            <w:vAlign w:val="center"/>
            <w:hideMark/>
          </w:tcPr>
          <w:p w14:paraId="056687D1" w14:textId="77777777" w:rsidR="0003252D" w:rsidRPr="0003252D" w:rsidRDefault="0003252D" w:rsidP="00484B6F">
            <w:pPr>
              <w:rPr>
                <w:b/>
                <w:bCs/>
                <w:sz w:val="20"/>
                <w:szCs w:val="20"/>
                <w:lang w:val="en-US"/>
              </w:rPr>
            </w:pPr>
            <w:r w:rsidRPr="0003252D">
              <w:rPr>
                <w:b/>
                <w:bCs/>
                <w:sz w:val="20"/>
                <w:szCs w:val="20"/>
                <w:lang w:val="en-US"/>
              </w:rPr>
              <w:t> </w:t>
            </w:r>
          </w:p>
        </w:tc>
        <w:tc>
          <w:tcPr>
            <w:tcW w:w="1028" w:type="dxa"/>
            <w:tcBorders>
              <w:top w:val="nil"/>
              <w:left w:val="nil"/>
              <w:bottom w:val="single" w:sz="4" w:space="0" w:color="auto"/>
              <w:right w:val="single" w:sz="4" w:space="0" w:color="auto"/>
            </w:tcBorders>
            <w:shd w:val="clear" w:color="auto" w:fill="auto"/>
            <w:noWrap/>
            <w:vAlign w:val="center"/>
            <w:hideMark/>
          </w:tcPr>
          <w:p w14:paraId="49750E3A" w14:textId="77777777" w:rsidR="0003252D" w:rsidRPr="0003252D" w:rsidRDefault="0003252D" w:rsidP="00484B6F">
            <w:pPr>
              <w:jc w:val="center"/>
              <w:rPr>
                <w:b/>
                <w:bCs/>
                <w:sz w:val="20"/>
                <w:szCs w:val="20"/>
                <w:lang w:val="en-US"/>
              </w:rPr>
            </w:pPr>
            <w:proofErr w:type="spellStart"/>
            <w:r w:rsidRPr="0003252D">
              <w:rPr>
                <w:b/>
                <w:bCs/>
                <w:sz w:val="20"/>
                <w:szCs w:val="20"/>
                <w:lang w:val="en-US"/>
              </w:rPr>
              <w:t>Kopā</w:t>
            </w:r>
            <w:proofErr w:type="spellEnd"/>
            <w:r w:rsidRPr="0003252D">
              <w:rPr>
                <w:b/>
                <w:bCs/>
                <w:sz w:val="20"/>
                <w:szCs w:val="20"/>
                <w:lang w:val="en-US"/>
              </w:rPr>
              <w:t xml:space="preserve">: </w:t>
            </w:r>
          </w:p>
        </w:tc>
        <w:tc>
          <w:tcPr>
            <w:tcW w:w="644" w:type="dxa"/>
            <w:tcBorders>
              <w:top w:val="nil"/>
              <w:left w:val="nil"/>
              <w:bottom w:val="single" w:sz="4" w:space="0" w:color="auto"/>
              <w:right w:val="single" w:sz="4" w:space="0" w:color="auto"/>
            </w:tcBorders>
            <w:shd w:val="clear" w:color="auto" w:fill="auto"/>
            <w:noWrap/>
            <w:vAlign w:val="bottom"/>
            <w:hideMark/>
          </w:tcPr>
          <w:p w14:paraId="2AAFB4D8" w14:textId="77777777" w:rsidR="0003252D" w:rsidRPr="0003252D" w:rsidRDefault="0003252D" w:rsidP="00484B6F">
            <w:pPr>
              <w:jc w:val="right"/>
              <w:rPr>
                <w:b/>
                <w:bCs/>
                <w:sz w:val="20"/>
                <w:szCs w:val="20"/>
                <w:lang w:val="en-US"/>
              </w:rPr>
            </w:pPr>
            <w:r w:rsidRPr="0003252D">
              <w:rPr>
                <w:b/>
                <w:bCs/>
                <w:sz w:val="20"/>
                <w:szCs w:val="20"/>
                <w:lang w:val="en-US"/>
              </w:rPr>
              <w:t>3.56</w:t>
            </w:r>
          </w:p>
        </w:tc>
        <w:tc>
          <w:tcPr>
            <w:tcW w:w="2163" w:type="dxa"/>
            <w:tcBorders>
              <w:top w:val="nil"/>
              <w:left w:val="nil"/>
              <w:bottom w:val="single" w:sz="4" w:space="0" w:color="auto"/>
              <w:right w:val="single" w:sz="4" w:space="0" w:color="auto"/>
            </w:tcBorders>
            <w:shd w:val="clear" w:color="auto" w:fill="auto"/>
            <w:noWrap/>
            <w:vAlign w:val="center"/>
            <w:hideMark/>
          </w:tcPr>
          <w:p w14:paraId="31B979EB" w14:textId="77777777" w:rsidR="0003252D" w:rsidRPr="0003252D" w:rsidRDefault="0003252D" w:rsidP="00484B6F">
            <w:pPr>
              <w:rPr>
                <w:b/>
                <w:bCs/>
                <w:sz w:val="20"/>
                <w:szCs w:val="20"/>
                <w:lang w:val="en-US"/>
              </w:rPr>
            </w:pPr>
            <w:r w:rsidRPr="0003252D">
              <w:rPr>
                <w:b/>
                <w:bCs/>
                <w:sz w:val="20"/>
                <w:szCs w:val="20"/>
                <w:lang w:val="en-US"/>
              </w:rPr>
              <w:t> </w:t>
            </w:r>
          </w:p>
        </w:tc>
        <w:tc>
          <w:tcPr>
            <w:tcW w:w="882" w:type="dxa"/>
            <w:tcBorders>
              <w:top w:val="nil"/>
              <w:left w:val="nil"/>
              <w:bottom w:val="single" w:sz="4" w:space="0" w:color="auto"/>
              <w:right w:val="single" w:sz="4" w:space="0" w:color="auto"/>
            </w:tcBorders>
            <w:shd w:val="clear" w:color="auto" w:fill="auto"/>
            <w:noWrap/>
            <w:vAlign w:val="bottom"/>
            <w:hideMark/>
          </w:tcPr>
          <w:p w14:paraId="3386EFBC" w14:textId="77777777" w:rsidR="0003252D" w:rsidRPr="0003252D" w:rsidRDefault="0003252D" w:rsidP="00484B6F">
            <w:pPr>
              <w:rPr>
                <w:sz w:val="20"/>
                <w:szCs w:val="20"/>
                <w:lang w:val="en-US"/>
              </w:rPr>
            </w:pPr>
            <w:r w:rsidRPr="0003252D">
              <w:rPr>
                <w:sz w:val="20"/>
                <w:szCs w:val="20"/>
                <w:lang w:val="en-US"/>
              </w:rPr>
              <w:t> </w:t>
            </w:r>
          </w:p>
        </w:tc>
        <w:tc>
          <w:tcPr>
            <w:tcW w:w="2019" w:type="dxa"/>
            <w:tcBorders>
              <w:top w:val="nil"/>
              <w:left w:val="nil"/>
              <w:bottom w:val="single" w:sz="4" w:space="0" w:color="auto"/>
              <w:right w:val="single" w:sz="4" w:space="0" w:color="auto"/>
            </w:tcBorders>
            <w:shd w:val="clear" w:color="auto" w:fill="auto"/>
            <w:noWrap/>
            <w:vAlign w:val="bottom"/>
            <w:hideMark/>
          </w:tcPr>
          <w:p w14:paraId="5AA7BE16" w14:textId="77777777" w:rsidR="0003252D" w:rsidRPr="0003252D" w:rsidRDefault="0003252D" w:rsidP="00484B6F">
            <w:pPr>
              <w:rPr>
                <w:sz w:val="20"/>
                <w:szCs w:val="20"/>
                <w:lang w:val="en-US"/>
              </w:rPr>
            </w:pPr>
            <w:r w:rsidRPr="0003252D">
              <w:rPr>
                <w:sz w:val="20"/>
                <w:szCs w:val="20"/>
                <w:lang w:val="en-US"/>
              </w:rPr>
              <w:t> </w:t>
            </w:r>
          </w:p>
        </w:tc>
      </w:tr>
    </w:tbl>
    <w:p w14:paraId="71E7A1DC" w14:textId="0A67FFC5" w:rsidR="00127416" w:rsidRDefault="00127416" w:rsidP="00484B6F">
      <w:pPr>
        <w:rPr>
          <w:rFonts w:eastAsia="Lucida Sans Unicode"/>
          <w:b/>
          <w:szCs w:val="20"/>
          <w:lang w:val="en-GB"/>
        </w:rPr>
      </w:pPr>
    </w:p>
    <w:p w14:paraId="7494CFEA" w14:textId="77777777" w:rsidR="0010653D" w:rsidRDefault="0003252D" w:rsidP="00484B6F">
      <w:pPr>
        <w:rPr>
          <w:rFonts w:eastAsia="Lucida Sans Unicode"/>
          <w:b/>
          <w:szCs w:val="20"/>
          <w:lang w:val="en-GB"/>
        </w:rPr>
      </w:pPr>
      <w:r>
        <w:rPr>
          <w:rFonts w:eastAsia="Lucida Sans Unicode"/>
          <w:b/>
          <w:szCs w:val="20"/>
          <w:lang w:val="en-GB"/>
        </w:rPr>
        <w:br w:type="page"/>
      </w:r>
      <w:r>
        <w:rPr>
          <w:rFonts w:eastAsia="Lucida Sans Unicode"/>
          <w:b/>
          <w:szCs w:val="20"/>
          <w:lang w:val="en-GB"/>
        </w:rPr>
        <w:lastRenderedPageBreak/>
        <w:br w:type="page"/>
      </w:r>
    </w:p>
    <w:tbl>
      <w:tblPr>
        <w:tblW w:w="8920" w:type="dxa"/>
        <w:tblLook w:val="04A0" w:firstRow="1" w:lastRow="0" w:firstColumn="1" w:lastColumn="0" w:noHBand="0" w:noVBand="1"/>
      </w:tblPr>
      <w:tblGrid>
        <w:gridCol w:w="562"/>
        <w:gridCol w:w="1881"/>
        <w:gridCol w:w="976"/>
        <w:gridCol w:w="948"/>
        <w:gridCol w:w="2390"/>
        <w:gridCol w:w="1086"/>
        <w:gridCol w:w="1077"/>
      </w:tblGrid>
      <w:tr w:rsidR="0010653D" w:rsidRPr="0010653D" w14:paraId="1C323765" w14:textId="77777777" w:rsidTr="0010653D">
        <w:trPr>
          <w:trHeight w:val="300"/>
        </w:trPr>
        <w:tc>
          <w:tcPr>
            <w:tcW w:w="580" w:type="dxa"/>
            <w:tcBorders>
              <w:top w:val="nil"/>
              <w:left w:val="nil"/>
              <w:bottom w:val="nil"/>
              <w:right w:val="nil"/>
            </w:tcBorders>
            <w:shd w:val="clear" w:color="auto" w:fill="auto"/>
            <w:vAlign w:val="bottom"/>
            <w:hideMark/>
          </w:tcPr>
          <w:p w14:paraId="0BF932E8" w14:textId="77777777" w:rsidR="0010653D" w:rsidRPr="0010653D" w:rsidRDefault="0010653D" w:rsidP="00484B6F">
            <w:pPr>
              <w:rPr>
                <w:sz w:val="20"/>
                <w:szCs w:val="20"/>
                <w:lang w:val="en-US"/>
              </w:rPr>
            </w:pPr>
          </w:p>
        </w:tc>
        <w:tc>
          <w:tcPr>
            <w:tcW w:w="1960" w:type="dxa"/>
            <w:tcBorders>
              <w:top w:val="nil"/>
              <w:left w:val="nil"/>
              <w:bottom w:val="nil"/>
              <w:right w:val="nil"/>
            </w:tcBorders>
            <w:shd w:val="clear" w:color="auto" w:fill="auto"/>
            <w:vAlign w:val="bottom"/>
            <w:hideMark/>
          </w:tcPr>
          <w:p w14:paraId="72229B29" w14:textId="77777777" w:rsidR="0010653D" w:rsidRPr="0010653D" w:rsidRDefault="0010653D" w:rsidP="00484B6F">
            <w:pPr>
              <w:rPr>
                <w:sz w:val="20"/>
                <w:szCs w:val="20"/>
                <w:lang w:val="en-US"/>
              </w:rPr>
            </w:pPr>
          </w:p>
        </w:tc>
        <w:tc>
          <w:tcPr>
            <w:tcW w:w="960" w:type="dxa"/>
            <w:tcBorders>
              <w:top w:val="nil"/>
              <w:left w:val="nil"/>
              <w:bottom w:val="nil"/>
              <w:right w:val="nil"/>
            </w:tcBorders>
            <w:shd w:val="clear" w:color="auto" w:fill="auto"/>
            <w:vAlign w:val="center"/>
            <w:hideMark/>
          </w:tcPr>
          <w:p w14:paraId="34A76C88" w14:textId="77777777" w:rsidR="0010653D" w:rsidRPr="0010653D" w:rsidRDefault="0010653D" w:rsidP="00484B6F">
            <w:pPr>
              <w:rPr>
                <w:sz w:val="20"/>
                <w:szCs w:val="20"/>
                <w:lang w:val="en-US"/>
              </w:rPr>
            </w:pPr>
          </w:p>
        </w:tc>
        <w:tc>
          <w:tcPr>
            <w:tcW w:w="960" w:type="dxa"/>
            <w:tcBorders>
              <w:top w:val="nil"/>
              <w:left w:val="nil"/>
              <w:bottom w:val="nil"/>
              <w:right w:val="nil"/>
            </w:tcBorders>
            <w:shd w:val="clear" w:color="auto" w:fill="auto"/>
            <w:vAlign w:val="center"/>
            <w:hideMark/>
          </w:tcPr>
          <w:p w14:paraId="15FB61F8" w14:textId="77777777" w:rsidR="0010653D" w:rsidRPr="0010653D" w:rsidRDefault="0010653D" w:rsidP="00484B6F">
            <w:pPr>
              <w:jc w:val="center"/>
              <w:rPr>
                <w:sz w:val="20"/>
                <w:szCs w:val="20"/>
                <w:lang w:val="en-US"/>
              </w:rPr>
            </w:pPr>
          </w:p>
        </w:tc>
        <w:tc>
          <w:tcPr>
            <w:tcW w:w="4460" w:type="dxa"/>
            <w:gridSpan w:val="3"/>
            <w:tcBorders>
              <w:top w:val="nil"/>
              <w:left w:val="nil"/>
              <w:bottom w:val="nil"/>
              <w:right w:val="nil"/>
            </w:tcBorders>
            <w:shd w:val="clear" w:color="auto" w:fill="auto"/>
            <w:vAlign w:val="center"/>
            <w:hideMark/>
          </w:tcPr>
          <w:p w14:paraId="67EA2249" w14:textId="77777777" w:rsidR="0010653D" w:rsidRPr="0010653D" w:rsidRDefault="0010653D" w:rsidP="00484B6F">
            <w:pPr>
              <w:jc w:val="right"/>
              <w:rPr>
                <w:sz w:val="20"/>
                <w:szCs w:val="20"/>
                <w:lang w:val="en-US"/>
              </w:rPr>
            </w:pPr>
            <w:r w:rsidRPr="0010653D">
              <w:rPr>
                <w:sz w:val="20"/>
                <w:szCs w:val="20"/>
                <w:lang w:val="en-US"/>
              </w:rPr>
              <w:t xml:space="preserve">5.pielikums </w:t>
            </w:r>
          </w:p>
        </w:tc>
      </w:tr>
      <w:tr w:rsidR="0010653D" w:rsidRPr="0010653D" w14:paraId="7CA5FC75" w14:textId="77777777" w:rsidTr="0010653D">
        <w:trPr>
          <w:trHeight w:val="300"/>
        </w:trPr>
        <w:tc>
          <w:tcPr>
            <w:tcW w:w="580" w:type="dxa"/>
            <w:tcBorders>
              <w:top w:val="nil"/>
              <w:left w:val="nil"/>
              <w:bottom w:val="nil"/>
              <w:right w:val="nil"/>
            </w:tcBorders>
            <w:shd w:val="clear" w:color="auto" w:fill="auto"/>
            <w:vAlign w:val="bottom"/>
            <w:hideMark/>
          </w:tcPr>
          <w:p w14:paraId="4D83CE3F" w14:textId="77777777" w:rsidR="0010653D" w:rsidRPr="0010653D" w:rsidRDefault="0010653D" w:rsidP="00484B6F">
            <w:pPr>
              <w:jc w:val="right"/>
              <w:rPr>
                <w:sz w:val="20"/>
                <w:szCs w:val="20"/>
                <w:lang w:val="en-US"/>
              </w:rPr>
            </w:pPr>
          </w:p>
        </w:tc>
        <w:tc>
          <w:tcPr>
            <w:tcW w:w="1960" w:type="dxa"/>
            <w:tcBorders>
              <w:top w:val="nil"/>
              <w:left w:val="nil"/>
              <w:bottom w:val="nil"/>
              <w:right w:val="nil"/>
            </w:tcBorders>
            <w:shd w:val="clear" w:color="auto" w:fill="auto"/>
            <w:vAlign w:val="bottom"/>
            <w:hideMark/>
          </w:tcPr>
          <w:p w14:paraId="548C1556" w14:textId="77777777" w:rsidR="0010653D" w:rsidRPr="0010653D" w:rsidRDefault="0010653D" w:rsidP="00484B6F">
            <w:pPr>
              <w:rPr>
                <w:sz w:val="20"/>
                <w:szCs w:val="20"/>
                <w:lang w:val="en-US"/>
              </w:rPr>
            </w:pPr>
          </w:p>
        </w:tc>
        <w:tc>
          <w:tcPr>
            <w:tcW w:w="960" w:type="dxa"/>
            <w:tcBorders>
              <w:top w:val="nil"/>
              <w:left w:val="nil"/>
              <w:bottom w:val="nil"/>
              <w:right w:val="nil"/>
            </w:tcBorders>
            <w:shd w:val="clear" w:color="auto" w:fill="auto"/>
            <w:vAlign w:val="center"/>
            <w:hideMark/>
          </w:tcPr>
          <w:p w14:paraId="1D1B64E7" w14:textId="77777777" w:rsidR="0010653D" w:rsidRPr="0010653D" w:rsidRDefault="0010653D" w:rsidP="00484B6F">
            <w:pPr>
              <w:rPr>
                <w:sz w:val="20"/>
                <w:szCs w:val="20"/>
                <w:lang w:val="en-US"/>
              </w:rPr>
            </w:pPr>
          </w:p>
        </w:tc>
        <w:tc>
          <w:tcPr>
            <w:tcW w:w="960" w:type="dxa"/>
            <w:tcBorders>
              <w:top w:val="nil"/>
              <w:left w:val="nil"/>
              <w:bottom w:val="nil"/>
              <w:right w:val="nil"/>
            </w:tcBorders>
            <w:shd w:val="clear" w:color="auto" w:fill="auto"/>
            <w:vAlign w:val="center"/>
            <w:hideMark/>
          </w:tcPr>
          <w:p w14:paraId="3EFAB188" w14:textId="77777777" w:rsidR="0010653D" w:rsidRPr="0010653D" w:rsidRDefault="0010653D" w:rsidP="00484B6F">
            <w:pPr>
              <w:jc w:val="center"/>
              <w:rPr>
                <w:sz w:val="20"/>
                <w:szCs w:val="20"/>
                <w:lang w:val="en-US"/>
              </w:rPr>
            </w:pPr>
          </w:p>
        </w:tc>
        <w:tc>
          <w:tcPr>
            <w:tcW w:w="4460" w:type="dxa"/>
            <w:gridSpan w:val="3"/>
            <w:tcBorders>
              <w:top w:val="nil"/>
              <w:left w:val="nil"/>
              <w:bottom w:val="nil"/>
              <w:right w:val="nil"/>
            </w:tcBorders>
            <w:shd w:val="clear" w:color="auto" w:fill="auto"/>
            <w:vAlign w:val="center"/>
            <w:hideMark/>
          </w:tcPr>
          <w:p w14:paraId="3279906A" w14:textId="77777777" w:rsidR="0010653D" w:rsidRPr="0010653D" w:rsidRDefault="0010653D" w:rsidP="00484B6F">
            <w:pPr>
              <w:jc w:val="right"/>
              <w:rPr>
                <w:sz w:val="20"/>
                <w:szCs w:val="20"/>
                <w:lang w:val="en-US"/>
              </w:rPr>
            </w:pPr>
            <w:r w:rsidRPr="0010653D">
              <w:rPr>
                <w:sz w:val="20"/>
                <w:szCs w:val="20"/>
                <w:lang w:val="en-US"/>
              </w:rPr>
              <w:t>APSTIPRINĀTS</w:t>
            </w:r>
          </w:p>
        </w:tc>
      </w:tr>
      <w:tr w:rsidR="0010653D" w:rsidRPr="0010653D" w14:paraId="14EEEEB7" w14:textId="77777777" w:rsidTr="0010653D">
        <w:trPr>
          <w:trHeight w:val="300"/>
        </w:trPr>
        <w:tc>
          <w:tcPr>
            <w:tcW w:w="580" w:type="dxa"/>
            <w:tcBorders>
              <w:top w:val="nil"/>
              <w:left w:val="nil"/>
              <w:bottom w:val="nil"/>
              <w:right w:val="nil"/>
            </w:tcBorders>
            <w:shd w:val="clear" w:color="auto" w:fill="auto"/>
            <w:vAlign w:val="center"/>
            <w:hideMark/>
          </w:tcPr>
          <w:p w14:paraId="06D31F6D" w14:textId="77777777" w:rsidR="0010653D" w:rsidRPr="0010653D" w:rsidRDefault="0010653D" w:rsidP="00484B6F">
            <w:pPr>
              <w:jc w:val="right"/>
              <w:rPr>
                <w:sz w:val="20"/>
                <w:szCs w:val="20"/>
                <w:lang w:val="en-US"/>
              </w:rPr>
            </w:pPr>
          </w:p>
        </w:tc>
        <w:tc>
          <w:tcPr>
            <w:tcW w:w="1960" w:type="dxa"/>
            <w:tcBorders>
              <w:top w:val="nil"/>
              <w:left w:val="nil"/>
              <w:bottom w:val="nil"/>
              <w:right w:val="nil"/>
            </w:tcBorders>
            <w:shd w:val="clear" w:color="auto" w:fill="auto"/>
            <w:vAlign w:val="center"/>
            <w:hideMark/>
          </w:tcPr>
          <w:p w14:paraId="6C694314" w14:textId="77777777" w:rsidR="0010653D" w:rsidRPr="0010653D" w:rsidRDefault="0010653D" w:rsidP="00484B6F">
            <w:pPr>
              <w:rPr>
                <w:sz w:val="20"/>
                <w:szCs w:val="20"/>
                <w:lang w:val="en-US"/>
              </w:rPr>
            </w:pPr>
          </w:p>
        </w:tc>
        <w:tc>
          <w:tcPr>
            <w:tcW w:w="960" w:type="dxa"/>
            <w:tcBorders>
              <w:top w:val="nil"/>
              <w:left w:val="nil"/>
              <w:bottom w:val="nil"/>
              <w:right w:val="nil"/>
            </w:tcBorders>
            <w:shd w:val="clear" w:color="auto" w:fill="auto"/>
            <w:vAlign w:val="center"/>
            <w:hideMark/>
          </w:tcPr>
          <w:p w14:paraId="1D3F5619" w14:textId="77777777" w:rsidR="0010653D" w:rsidRPr="0010653D" w:rsidRDefault="0010653D" w:rsidP="00484B6F">
            <w:pPr>
              <w:jc w:val="center"/>
              <w:rPr>
                <w:sz w:val="20"/>
                <w:szCs w:val="20"/>
                <w:lang w:val="en-US"/>
              </w:rPr>
            </w:pPr>
          </w:p>
        </w:tc>
        <w:tc>
          <w:tcPr>
            <w:tcW w:w="960" w:type="dxa"/>
            <w:tcBorders>
              <w:top w:val="nil"/>
              <w:left w:val="nil"/>
              <w:bottom w:val="nil"/>
              <w:right w:val="nil"/>
            </w:tcBorders>
            <w:shd w:val="clear" w:color="auto" w:fill="auto"/>
            <w:vAlign w:val="center"/>
            <w:hideMark/>
          </w:tcPr>
          <w:p w14:paraId="21D6AC10" w14:textId="77777777" w:rsidR="0010653D" w:rsidRPr="0010653D" w:rsidRDefault="0010653D" w:rsidP="00484B6F">
            <w:pPr>
              <w:jc w:val="center"/>
              <w:rPr>
                <w:sz w:val="20"/>
                <w:szCs w:val="20"/>
                <w:lang w:val="en-US"/>
              </w:rPr>
            </w:pPr>
          </w:p>
        </w:tc>
        <w:tc>
          <w:tcPr>
            <w:tcW w:w="4460" w:type="dxa"/>
            <w:gridSpan w:val="3"/>
            <w:tcBorders>
              <w:top w:val="nil"/>
              <w:left w:val="nil"/>
              <w:bottom w:val="nil"/>
              <w:right w:val="nil"/>
            </w:tcBorders>
            <w:shd w:val="clear" w:color="auto" w:fill="auto"/>
            <w:vAlign w:val="center"/>
            <w:hideMark/>
          </w:tcPr>
          <w:p w14:paraId="4393B761" w14:textId="77777777" w:rsidR="0010653D" w:rsidRPr="0010653D" w:rsidRDefault="0010653D" w:rsidP="00484B6F">
            <w:pPr>
              <w:jc w:val="right"/>
              <w:rPr>
                <w:sz w:val="20"/>
                <w:szCs w:val="20"/>
                <w:lang w:val="en-US"/>
              </w:rPr>
            </w:pPr>
            <w:proofErr w:type="spellStart"/>
            <w:r w:rsidRPr="0010653D">
              <w:rPr>
                <w:sz w:val="20"/>
                <w:szCs w:val="20"/>
                <w:lang w:val="en-US"/>
              </w:rPr>
              <w:t>ar</w:t>
            </w:r>
            <w:proofErr w:type="spellEnd"/>
            <w:r w:rsidRPr="0010653D">
              <w:rPr>
                <w:sz w:val="20"/>
                <w:szCs w:val="20"/>
                <w:lang w:val="en-US"/>
              </w:rPr>
              <w:t xml:space="preserve"> </w:t>
            </w:r>
            <w:proofErr w:type="spellStart"/>
            <w:r w:rsidRPr="0010653D">
              <w:rPr>
                <w:sz w:val="20"/>
                <w:szCs w:val="20"/>
                <w:lang w:val="en-US"/>
              </w:rPr>
              <w:t>Jēkabpils</w:t>
            </w:r>
            <w:proofErr w:type="spellEnd"/>
            <w:r w:rsidRPr="0010653D">
              <w:rPr>
                <w:sz w:val="20"/>
                <w:szCs w:val="20"/>
                <w:lang w:val="en-US"/>
              </w:rPr>
              <w:t xml:space="preserve"> </w:t>
            </w:r>
            <w:proofErr w:type="spellStart"/>
            <w:r w:rsidRPr="0010653D">
              <w:rPr>
                <w:sz w:val="20"/>
                <w:szCs w:val="20"/>
                <w:lang w:val="en-US"/>
              </w:rPr>
              <w:t>pilsētas</w:t>
            </w:r>
            <w:proofErr w:type="spellEnd"/>
            <w:r w:rsidRPr="0010653D">
              <w:rPr>
                <w:sz w:val="20"/>
                <w:szCs w:val="20"/>
                <w:lang w:val="en-US"/>
              </w:rPr>
              <w:t xml:space="preserve"> domes </w:t>
            </w:r>
          </w:p>
        </w:tc>
      </w:tr>
      <w:tr w:rsidR="0010653D" w:rsidRPr="0010653D" w14:paraId="57F99A7D" w14:textId="77777777" w:rsidTr="0010653D">
        <w:trPr>
          <w:trHeight w:val="300"/>
        </w:trPr>
        <w:tc>
          <w:tcPr>
            <w:tcW w:w="580" w:type="dxa"/>
            <w:tcBorders>
              <w:top w:val="nil"/>
              <w:left w:val="nil"/>
              <w:bottom w:val="nil"/>
              <w:right w:val="nil"/>
            </w:tcBorders>
            <w:shd w:val="clear" w:color="auto" w:fill="auto"/>
            <w:vAlign w:val="center"/>
            <w:hideMark/>
          </w:tcPr>
          <w:p w14:paraId="2D489A3B" w14:textId="77777777" w:rsidR="0010653D" w:rsidRPr="0010653D" w:rsidRDefault="0010653D" w:rsidP="00484B6F">
            <w:pPr>
              <w:jc w:val="right"/>
              <w:rPr>
                <w:sz w:val="20"/>
                <w:szCs w:val="20"/>
                <w:lang w:val="en-US"/>
              </w:rPr>
            </w:pPr>
          </w:p>
        </w:tc>
        <w:tc>
          <w:tcPr>
            <w:tcW w:w="1960" w:type="dxa"/>
            <w:tcBorders>
              <w:top w:val="nil"/>
              <w:left w:val="nil"/>
              <w:bottom w:val="nil"/>
              <w:right w:val="nil"/>
            </w:tcBorders>
            <w:shd w:val="clear" w:color="auto" w:fill="auto"/>
            <w:vAlign w:val="center"/>
            <w:hideMark/>
          </w:tcPr>
          <w:p w14:paraId="5551824E" w14:textId="77777777" w:rsidR="0010653D" w:rsidRPr="0010653D" w:rsidRDefault="0010653D" w:rsidP="00484B6F">
            <w:pPr>
              <w:jc w:val="center"/>
              <w:rPr>
                <w:sz w:val="20"/>
                <w:szCs w:val="20"/>
                <w:lang w:val="en-US"/>
              </w:rPr>
            </w:pPr>
          </w:p>
        </w:tc>
        <w:tc>
          <w:tcPr>
            <w:tcW w:w="960" w:type="dxa"/>
            <w:tcBorders>
              <w:top w:val="nil"/>
              <w:left w:val="nil"/>
              <w:bottom w:val="nil"/>
              <w:right w:val="nil"/>
            </w:tcBorders>
            <w:shd w:val="clear" w:color="auto" w:fill="auto"/>
            <w:vAlign w:val="center"/>
            <w:hideMark/>
          </w:tcPr>
          <w:p w14:paraId="3300BF02" w14:textId="77777777" w:rsidR="0010653D" w:rsidRPr="0010653D" w:rsidRDefault="0010653D" w:rsidP="00484B6F">
            <w:pPr>
              <w:rPr>
                <w:sz w:val="20"/>
                <w:szCs w:val="20"/>
                <w:lang w:val="en-US"/>
              </w:rPr>
            </w:pPr>
          </w:p>
        </w:tc>
        <w:tc>
          <w:tcPr>
            <w:tcW w:w="960" w:type="dxa"/>
            <w:tcBorders>
              <w:top w:val="nil"/>
              <w:left w:val="nil"/>
              <w:bottom w:val="nil"/>
              <w:right w:val="nil"/>
            </w:tcBorders>
            <w:shd w:val="clear" w:color="auto" w:fill="auto"/>
            <w:vAlign w:val="center"/>
            <w:hideMark/>
          </w:tcPr>
          <w:p w14:paraId="3EAC6CF2" w14:textId="77777777" w:rsidR="0010653D" w:rsidRPr="0010653D" w:rsidRDefault="0010653D" w:rsidP="00484B6F">
            <w:pPr>
              <w:jc w:val="center"/>
              <w:rPr>
                <w:sz w:val="20"/>
                <w:szCs w:val="20"/>
                <w:lang w:val="en-US"/>
              </w:rPr>
            </w:pPr>
          </w:p>
        </w:tc>
        <w:tc>
          <w:tcPr>
            <w:tcW w:w="4460" w:type="dxa"/>
            <w:gridSpan w:val="3"/>
            <w:tcBorders>
              <w:top w:val="nil"/>
              <w:left w:val="nil"/>
              <w:bottom w:val="nil"/>
              <w:right w:val="nil"/>
            </w:tcBorders>
            <w:shd w:val="clear" w:color="auto" w:fill="auto"/>
            <w:vAlign w:val="center"/>
            <w:hideMark/>
          </w:tcPr>
          <w:p w14:paraId="77DC42BF" w14:textId="77777777" w:rsidR="0010653D" w:rsidRPr="0010653D" w:rsidRDefault="0010653D" w:rsidP="00484B6F">
            <w:pPr>
              <w:jc w:val="right"/>
              <w:rPr>
                <w:sz w:val="20"/>
                <w:szCs w:val="20"/>
                <w:lang w:val="en-US"/>
              </w:rPr>
            </w:pPr>
            <w:proofErr w:type="spellStart"/>
            <w:r w:rsidRPr="0010653D">
              <w:rPr>
                <w:sz w:val="20"/>
                <w:szCs w:val="20"/>
                <w:lang w:val="en-US"/>
              </w:rPr>
              <w:t>lēmumu</w:t>
            </w:r>
            <w:proofErr w:type="spellEnd"/>
            <w:r w:rsidRPr="0010653D">
              <w:rPr>
                <w:sz w:val="20"/>
                <w:szCs w:val="20"/>
                <w:lang w:val="en-US"/>
              </w:rPr>
              <w:t xml:space="preserve"> Nr.</w:t>
            </w:r>
          </w:p>
        </w:tc>
      </w:tr>
      <w:tr w:rsidR="0010653D" w:rsidRPr="0010653D" w14:paraId="798536E2" w14:textId="77777777" w:rsidTr="0010653D">
        <w:trPr>
          <w:trHeight w:val="300"/>
        </w:trPr>
        <w:tc>
          <w:tcPr>
            <w:tcW w:w="580" w:type="dxa"/>
            <w:tcBorders>
              <w:top w:val="nil"/>
              <w:left w:val="nil"/>
              <w:bottom w:val="nil"/>
              <w:right w:val="nil"/>
            </w:tcBorders>
            <w:shd w:val="clear" w:color="auto" w:fill="auto"/>
            <w:vAlign w:val="bottom"/>
            <w:hideMark/>
          </w:tcPr>
          <w:p w14:paraId="1DA8860E" w14:textId="77777777" w:rsidR="0010653D" w:rsidRPr="0010653D" w:rsidRDefault="0010653D" w:rsidP="00484B6F">
            <w:pPr>
              <w:jc w:val="right"/>
              <w:rPr>
                <w:sz w:val="20"/>
                <w:szCs w:val="20"/>
                <w:lang w:val="en-US"/>
              </w:rPr>
            </w:pPr>
          </w:p>
        </w:tc>
        <w:tc>
          <w:tcPr>
            <w:tcW w:w="1960" w:type="dxa"/>
            <w:tcBorders>
              <w:top w:val="nil"/>
              <w:left w:val="nil"/>
              <w:bottom w:val="nil"/>
              <w:right w:val="nil"/>
            </w:tcBorders>
            <w:shd w:val="clear" w:color="auto" w:fill="auto"/>
            <w:vAlign w:val="bottom"/>
            <w:hideMark/>
          </w:tcPr>
          <w:p w14:paraId="652B75FD" w14:textId="77777777" w:rsidR="0010653D" w:rsidRPr="0010653D" w:rsidRDefault="0010653D" w:rsidP="00484B6F">
            <w:pPr>
              <w:rPr>
                <w:sz w:val="20"/>
                <w:szCs w:val="20"/>
                <w:lang w:val="en-US"/>
              </w:rPr>
            </w:pPr>
          </w:p>
        </w:tc>
        <w:tc>
          <w:tcPr>
            <w:tcW w:w="960" w:type="dxa"/>
            <w:tcBorders>
              <w:top w:val="nil"/>
              <w:left w:val="nil"/>
              <w:bottom w:val="nil"/>
              <w:right w:val="nil"/>
            </w:tcBorders>
            <w:shd w:val="clear" w:color="auto" w:fill="auto"/>
            <w:vAlign w:val="center"/>
            <w:hideMark/>
          </w:tcPr>
          <w:p w14:paraId="4F5A5FDF" w14:textId="77777777" w:rsidR="0010653D" w:rsidRPr="0010653D" w:rsidRDefault="0010653D" w:rsidP="00484B6F">
            <w:pPr>
              <w:rPr>
                <w:sz w:val="20"/>
                <w:szCs w:val="20"/>
                <w:lang w:val="en-US"/>
              </w:rPr>
            </w:pPr>
          </w:p>
        </w:tc>
        <w:tc>
          <w:tcPr>
            <w:tcW w:w="960" w:type="dxa"/>
            <w:tcBorders>
              <w:top w:val="nil"/>
              <w:left w:val="nil"/>
              <w:bottom w:val="nil"/>
              <w:right w:val="nil"/>
            </w:tcBorders>
            <w:shd w:val="clear" w:color="auto" w:fill="auto"/>
            <w:vAlign w:val="center"/>
            <w:hideMark/>
          </w:tcPr>
          <w:p w14:paraId="591CDC9B" w14:textId="77777777" w:rsidR="0010653D" w:rsidRPr="0010653D" w:rsidRDefault="0010653D" w:rsidP="00484B6F">
            <w:pPr>
              <w:jc w:val="center"/>
              <w:rPr>
                <w:sz w:val="20"/>
                <w:szCs w:val="20"/>
                <w:lang w:val="en-US"/>
              </w:rPr>
            </w:pPr>
          </w:p>
        </w:tc>
        <w:tc>
          <w:tcPr>
            <w:tcW w:w="2540" w:type="dxa"/>
            <w:tcBorders>
              <w:top w:val="nil"/>
              <w:left w:val="nil"/>
              <w:bottom w:val="nil"/>
              <w:right w:val="nil"/>
            </w:tcBorders>
            <w:shd w:val="clear" w:color="auto" w:fill="auto"/>
            <w:vAlign w:val="bottom"/>
            <w:hideMark/>
          </w:tcPr>
          <w:p w14:paraId="4348040B" w14:textId="77777777" w:rsidR="0010653D" w:rsidRPr="0010653D" w:rsidRDefault="0010653D" w:rsidP="00484B6F">
            <w:pPr>
              <w:rPr>
                <w:sz w:val="20"/>
                <w:szCs w:val="20"/>
                <w:lang w:val="en-US"/>
              </w:rPr>
            </w:pPr>
          </w:p>
        </w:tc>
        <w:tc>
          <w:tcPr>
            <w:tcW w:w="960" w:type="dxa"/>
            <w:tcBorders>
              <w:top w:val="nil"/>
              <w:left w:val="nil"/>
              <w:bottom w:val="nil"/>
              <w:right w:val="nil"/>
            </w:tcBorders>
            <w:shd w:val="clear" w:color="auto" w:fill="auto"/>
            <w:vAlign w:val="bottom"/>
            <w:hideMark/>
          </w:tcPr>
          <w:p w14:paraId="3CCFFCC1" w14:textId="77777777" w:rsidR="0010653D" w:rsidRPr="0010653D" w:rsidRDefault="0010653D" w:rsidP="00484B6F">
            <w:pPr>
              <w:jc w:val="center"/>
              <w:rPr>
                <w:sz w:val="20"/>
                <w:szCs w:val="20"/>
                <w:lang w:val="en-US"/>
              </w:rPr>
            </w:pPr>
          </w:p>
        </w:tc>
        <w:tc>
          <w:tcPr>
            <w:tcW w:w="960" w:type="dxa"/>
            <w:tcBorders>
              <w:top w:val="nil"/>
              <w:left w:val="nil"/>
              <w:bottom w:val="nil"/>
              <w:right w:val="nil"/>
            </w:tcBorders>
            <w:shd w:val="clear" w:color="auto" w:fill="auto"/>
            <w:vAlign w:val="center"/>
            <w:hideMark/>
          </w:tcPr>
          <w:p w14:paraId="12203B07" w14:textId="77777777" w:rsidR="0010653D" w:rsidRPr="0010653D" w:rsidRDefault="0010653D" w:rsidP="00484B6F">
            <w:pPr>
              <w:rPr>
                <w:sz w:val="20"/>
                <w:szCs w:val="20"/>
                <w:lang w:val="en-US"/>
              </w:rPr>
            </w:pPr>
          </w:p>
        </w:tc>
      </w:tr>
      <w:tr w:rsidR="0010653D" w:rsidRPr="0010653D" w14:paraId="7BB99764" w14:textId="77777777" w:rsidTr="0010653D">
        <w:trPr>
          <w:trHeight w:val="300"/>
        </w:trPr>
        <w:tc>
          <w:tcPr>
            <w:tcW w:w="8920" w:type="dxa"/>
            <w:gridSpan w:val="7"/>
            <w:tcBorders>
              <w:top w:val="nil"/>
              <w:left w:val="nil"/>
              <w:bottom w:val="nil"/>
              <w:right w:val="nil"/>
            </w:tcBorders>
            <w:shd w:val="clear" w:color="auto" w:fill="auto"/>
            <w:vAlign w:val="center"/>
            <w:hideMark/>
          </w:tcPr>
          <w:p w14:paraId="069776EA" w14:textId="77777777" w:rsidR="0010653D" w:rsidRPr="0010653D" w:rsidRDefault="0010653D" w:rsidP="00484B6F">
            <w:pPr>
              <w:jc w:val="center"/>
              <w:rPr>
                <w:b/>
                <w:bCs/>
                <w:sz w:val="22"/>
                <w:szCs w:val="22"/>
                <w:lang w:val="en-US"/>
              </w:rPr>
            </w:pPr>
            <w:r w:rsidRPr="0010653D">
              <w:rPr>
                <w:b/>
                <w:bCs/>
                <w:sz w:val="22"/>
                <w:szCs w:val="22"/>
                <w:lang w:val="en-US"/>
              </w:rPr>
              <w:t xml:space="preserve"> </w:t>
            </w:r>
            <w:proofErr w:type="spellStart"/>
            <w:r w:rsidRPr="0010653D">
              <w:rPr>
                <w:b/>
                <w:bCs/>
                <w:sz w:val="22"/>
                <w:szCs w:val="22"/>
                <w:lang w:val="en-US"/>
              </w:rPr>
              <w:t>Jēkabpils</w:t>
            </w:r>
            <w:proofErr w:type="spellEnd"/>
            <w:r w:rsidRPr="0010653D">
              <w:rPr>
                <w:b/>
                <w:bCs/>
                <w:sz w:val="22"/>
                <w:szCs w:val="22"/>
                <w:lang w:val="en-US"/>
              </w:rPr>
              <w:t xml:space="preserve"> </w:t>
            </w:r>
            <w:proofErr w:type="spellStart"/>
            <w:r w:rsidRPr="0010653D">
              <w:rPr>
                <w:b/>
                <w:bCs/>
                <w:sz w:val="22"/>
                <w:szCs w:val="22"/>
                <w:lang w:val="en-US"/>
              </w:rPr>
              <w:t>pilsētas</w:t>
            </w:r>
            <w:proofErr w:type="spellEnd"/>
            <w:r w:rsidRPr="0010653D">
              <w:rPr>
                <w:b/>
                <w:bCs/>
                <w:sz w:val="22"/>
                <w:szCs w:val="22"/>
                <w:lang w:val="en-US"/>
              </w:rPr>
              <w:t xml:space="preserve"> </w:t>
            </w:r>
            <w:proofErr w:type="spellStart"/>
            <w:r w:rsidRPr="0010653D">
              <w:rPr>
                <w:b/>
                <w:bCs/>
                <w:sz w:val="22"/>
                <w:szCs w:val="22"/>
                <w:lang w:val="en-US"/>
              </w:rPr>
              <w:t>pašvaldības</w:t>
            </w:r>
            <w:proofErr w:type="spellEnd"/>
            <w:r w:rsidRPr="0010653D">
              <w:rPr>
                <w:b/>
                <w:bCs/>
                <w:sz w:val="22"/>
                <w:szCs w:val="22"/>
                <w:lang w:val="en-US"/>
              </w:rPr>
              <w:t xml:space="preserve"> </w:t>
            </w:r>
            <w:proofErr w:type="spellStart"/>
            <w:r w:rsidRPr="0010653D">
              <w:rPr>
                <w:b/>
                <w:bCs/>
                <w:sz w:val="22"/>
                <w:szCs w:val="22"/>
                <w:lang w:val="en-US"/>
              </w:rPr>
              <w:t>aģentūra</w:t>
            </w:r>
            <w:proofErr w:type="spellEnd"/>
            <w:r w:rsidRPr="0010653D">
              <w:rPr>
                <w:b/>
                <w:bCs/>
                <w:sz w:val="22"/>
                <w:szCs w:val="22"/>
                <w:lang w:val="en-US"/>
              </w:rPr>
              <w:t xml:space="preserve"> "</w:t>
            </w:r>
            <w:proofErr w:type="spellStart"/>
            <w:r w:rsidRPr="0010653D">
              <w:rPr>
                <w:b/>
                <w:bCs/>
                <w:sz w:val="22"/>
                <w:szCs w:val="22"/>
                <w:lang w:val="en-US"/>
              </w:rPr>
              <w:t>Jēkabpils</w:t>
            </w:r>
            <w:proofErr w:type="spellEnd"/>
            <w:r w:rsidRPr="0010653D">
              <w:rPr>
                <w:b/>
                <w:bCs/>
                <w:sz w:val="22"/>
                <w:szCs w:val="22"/>
                <w:lang w:val="en-US"/>
              </w:rPr>
              <w:t xml:space="preserve"> </w:t>
            </w:r>
            <w:proofErr w:type="spellStart"/>
            <w:r w:rsidRPr="0010653D">
              <w:rPr>
                <w:b/>
                <w:bCs/>
                <w:sz w:val="22"/>
                <w:szCs w:val="22"/>
                <w:lang w:val="en-US"/>
              </w:rPr>
              <w:t>vēstures</w:t>
            </w:r>
            <w:proofErr w:type="spellEnd"/>
            <w:r w:rsidRPr="0010653D">
              <w:rPr>
                <w:b/>
                <w:bCs/>
                <w:sz w:val="22"/>
                <w:szCs w:val="22"/>
                <w:lang w:val="en-US"/>
              </w:rPr>
              <w:t xml:space="preserve"> </w:t>
            </w:r>
            <w:proofErr w:type="spellStart"/>
            <w:r w:rsidRPr="0010653D">
              <w:rPr>
                <w:b/>
                <w:bCs/>
                <w:sz w:val="22"/>
                <w:szCs w:val="22"/>
                <w:lang w:val="en-US"/>
              </w:rPr>
              <w:t>muzejs</w:t>
            </w:r>
            <w:proofErr w:type="spellEnd"/>
            <w:r w:rsidRPr="0010653D">
              <w:rPr>
                <w:b/>
                <w:bCs/>
                <w:sz w:val="22"/>
                <w:szCs w:val="22"/>
                <w:lang w:val="en-US"/>
              </w:rPr>
              <w:t xml:space="preserve">" </w:t>
            </w:r>
          </w:p>
        </w:tc>
      </w:tr>
      <w:tr w:rsidR="0010653D" w:rsidRPr="0010653D" w14:paraId="4DB4E960" w14:textId="77777777" w:rsidTr="0010653D">
        <w:trPr>
          <w:trHeight w:val="960"/>
        </w:trPr>
        <w:tc>
          <w:tcPr>
            <w:tcW w:w="5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F1D3DD" w14:textId="77777777" w:rsidR="0010653D" w:rsidRPr="0010653D" w:rsidRDefault="0010653D" w:rsidP="00484B6F">
            <w:pPr>
              <w:jc w:val="center"/>
              <w:rPr>
                <w:b/>
                <w:bCs/>
                <w:sz w:val="18"/>
                <w:szCs w:val="18"/>
                <w:lang w:val="en-US"/>
              </w:rPr>
            </w:pPr>
            <w:r w:rsidRPr="0010653D">
              <w:rPr>
                <w:b/>
                <w:bCs/>
                <w:sz w:val="18"/>
                <w:szCs w:val="18"/>
                <w:lang w:val="en-US"/>
              </w:rPr>
              <w:t>Nr.</w:t>
            </w:r>
          </w:p>
        </w:tc>
        <w:tc>
          <w:tcPr>
            <w:tcW w:w="1960" w:type="dxa"/>
            <w:tcBorders>
              <w:top w:val="single" w:sz="4" w:space="0" w:color="auto"/>
              <w:left w:val="nil"/>
              <w:bottom w:val="single" w:sz="4" w:space="0" w:color="auto"/>
              <w:right w:val="single" w:sz="4" w:space="0" w:color="auto"/>
            </w:tcBorders>
            <w:shd w:val="clear" w:color="auto" w:fill="auto"/>
            <w:vAlign w:val="center"/>
            <w:hideMark/>
          </w:tcPr>
          <w:p w14:paraId="6D597490" w14:textId="77777777" w:rsidR="0010653D" w:rsidRPr="0010653D" w:rsidRDefault="0010653D" w:rsidP="00484B6F">
            <w:pPr>
              <w:jc w:val="center"/>
              <w:rPr>
                <w:b/>
                <w:bCs/>
                <w:sz w:val="18"/>
                <w:szCs w:val="18"/>
                <w:lang w:val="en-US"/>
              </w:rPr>
            </w:pPr>
            <w:proofErr w:type="spellStart"/>
            <w:r w:rsidRPr="0010653D">
              <w:rPr>
                <w:b/>
                <w:bCs/>
                <w:sz w:val="18"/>
                <w:szCs w:val="18"/>
                <w:lang w:val="en-US"/>
              </w:rPr>
              <w:t>Struktūrvienību</w:t>
            </w:r>
            <w:proofErr w:type="spellEnd"/>
            <w:r w:rsidRPr="0010653D">
              <w:rPr>
                <w:b/>
                <w:bCs/>
                <w:sz w:val="18"/>
                <w:szCs w:val="18"/>
                <w:lang w:val="en-US"/>
              </w:rPr>
              <w:t xml:space="preserve"> un </w:t>
            </w:r>
            <w:proofErr w:type="spellStart"/>
            <w:r w:rsidRPr="0010653D">
              <w:rPr>
                <w:b/>
                <w:bCs/>
                <w:sz w:val="18"/>
                <w:szCs w:val="18"/>
                <w:lang w:val="en-US"/>
              </w:rPr>
              <w:t>amatu</w:t>
            </w:r>
            <w:proofErr w:type="spellEnd"/>
            <w:r w:rsidRPr="0010653D">
              <w:rPr>
                <w:b/>
                <w:bCs/>
                <w:sz w:val="18"/>
                <w:szCs w:val="18"/>
                <w:lang w:val="en-US"/>
              </w:rPr>
              <w:t xml:space="preserve"> </w:t>
            </w:r>
            <w:proofErr w:type="spellStart"/>
            <w:r w:rsidRPr="0010653D">
              <w:rPr>
                <w:b/>
                <w:bCs/>
                <w:sz w:val="18"/>
                <w:szCs w:val="18"/>
                <w:lang w:val="en-US"/>
              </w:rPr>
              <w:t>nosaukumi</w:t>
            </w:r>
            <w:proofErr w:type="spellEnd"/>
            <w:r w:rsidRPr="0010653D">
              <w:rPr>
                <w:b/>
                <w:bCs/>
                <w:sz w:val="18"/>
                <w:szCs w:val="18"/>
                <w:lang w:val="en-US"/>
              </w:rPr>
              <w:t xml:space="preserve"> </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1BD9A9C2" w14:textId="77777777" w:rsidR="0010653D" w:rsidRPr="0010653D" w:rsidRDefault="0010653D" w:rsidP="00484B6F">
            <w:pPr>
              <w:jc w:val="center"/>
              <w:rPr>
                <w:b/>
                <w:bCs/>
                <w:sz w:val="18"/>
                <w:szCs w:val="18"/>
                <w:lang w:val="en-US"/>
              </w:rPr>
            </w:pPr>
            <w:proofErr w:type="spellStart"/>
            <w:r w:rsidRPr="0010653D">
              <w:rPr>
                <w:b/>
                <w:bCs/>
                <w:sz w:val="18"/>
                <w:szCs w:val="18"/>
                <w:lang w:val="en-US"/>
              </w:rPr>
              <w:t>Profesijas</w:t>
            </w:r>
            <w:proofErr w:type="spellEnd"/>
            <w:r w:rsidRPr="0010653D">
              <w:rPr>
                <w:b/>
                <w:bCs/>
                <w:sz w:val="18"/>
                <w:szCs w:val="18"/>
                <w:lang w:val="en-US"/>
              </w:rPr>
              <w:t xml:space="preserve"> </w:t>
            </w:r>
            <w:proofErr w:type="spellStart"/>
            <w:r w:rsidRPr="0010653D">
              <w:rPr>
                <w:b/>
                <w:bCs/>
                <w:sz w:val="18"/>
                <w:szCs w:val="18"/>
                <w:lang w:val="en-US"/>
              </w:rPr>
              <w:t>kods</w:t>
            </w:r>
            <w:proofErr w:type="spellEnd"/>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08522B41" w14:textId="77777777" w:rsidR="0010653D" w:rsidRPr="0010653D" w:rsidRDefault="0010653D" w:rsidP="00484B6F">
            <w:pPr>
              <w:jc w:val="center"/>
              <w:rPr>
                <w:b/>
                <w:bCs/>
                <w:sz w:val="18"/>
                <w:szCs w:val="18"/>
                <w:lang w:val="en-US"/>
              </w:rPr>
            </w:pPr>
            <w:proofErr w:type="spellStart"/>
            <w:r w:rsidRPr="0010653D">
              <w:rPr>
                <w:b/>
                <w:bCs/>
                <w:sz w:val="18"/>
                <w:szCs w:val="18"/>
                <w:lang w:val="en-US"/>
              </w:rPr>
              <w:t>Vienības</w:t>
            </w:r>
            <w:proofErr w:type="spellEnd"/>
          </w:p>
        </w:tc>
        <w:tc>
          <w:tcPr>
            <w:tcW w:w="2540" w:type="dxa"/>
            <w:tcBorders>
              <w:top w:val="single" w:sz="4" w:space="0" w:color="auto"/>
              <w:left w:val="nil"/>
              <w:bottom w:val="single" w:sz="4" w:space="0" w:color="auto"/>
              <w:right w:val="single" w:sz="4" w:space="0" w:color="auto"/>
            </w:tcBorders>
            <w:shd w:val="clear" w:color="auto" w:fill="auto"/>
            <w:vAlign w:val="center"/>
            <w:hideMark/>
          </w:tcPr>
          <w:p w14:paraId="535223CB" w14:textId="77777777" w:rsidR="0010653D" w:rsidRPr="0010653D" w:rsidRDefault="0010653D" w:rsidP="00484B6F">
            <w:pPr>
              <w:jc w:val="center"/>
              <w:rPr>
                <w:b/>
                <w:bCs/>
                <w:sz w:val="18"/>
                <w:szCs w:val="18"/>
                <w:lang w:val="en-US"/>
              </w:rPr>
            </w:pPr>
            <w:proofErr w:type="spellStart"/>
            <w:r w:rsidRPr="0010653D">
              <w:rPr>
                <w:b/>
                <w:bCs/>
                <w:sz w:val="18"/>
                <w:szCs w:val="18"/>
                <w:lang w:val="en-US"/>
              </w:rPr>
              <w:t>Amatu</w:t>
            </w:r>
            <w:proofErr w:type="spellEnd"/>
            <w:r w:rsidRPr="0010653D">
              <w:rPr>
                <w:b/>
                <w:bCs/>
                <w:sz w:val="18"/>
                <w:szCs w:val="18"/>
                <w:lang w:val="en-US"/>
              </w:rPr>
              <w:t xml:space="preserve"> </w:t>
            </w:r>
            <w:proofErr w:type="spellStart"/>
            <w:r w:rsidRPr="0010653D">
              <w:rPr>
                <w:b/>
                <w:bCs/>
                <w:sz w:val="18"/>
                <w:szCs w:val="18"/>
                <w:lang w:val="en-US"/>
              </w:rPr>
              <w:t>saime</w:t>
            </w:r>
            <w:proofErr w:type="spellEnd"/>
            <w:r w:rsidRPr="0010653D">
              <w:rPr>
                <w:b/>
                <w:bCs/>
                <w:sz w:val="18"/>
                <w:szCs w:val="18"/>
                <w:lang w:val="en-US"/>
              </w:rPr>
              <w:t xml:space="preserve">, </w:t>
            </w:r>
            <w:proofErr w:type="spellStart"/>
            <w:r w:rsidRPr="0010653D">
              <w:rPr>
                <w:b/>
                <w:bCs/>
                <w:sz w:val="18"/>
                <w:szCs w:val="18"/>
                <w:lang w:val="en-US"/>
              </w:rPr>
              <w:t>apakšsaime</w:t>
            </w:r>
            <w:proofErr w:type="spellEnd"/>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11341205" w14:textId="77777777" w:rsidR="0010653D" w:rsidRPr="0010653D" w:rsidRDefault="0010653D" w:rsidP="00484B6F">
            <w:pPr>
              <w:jc w:val="center"/>
              <w:rPr>
                <w:b/>
                <w:bCs/>
                <w:sz w:val="18"/>
                <w:szCs w:val="18"/>
                <w:lang w:val="en-US"/>
              </w:rPr>
            </w:pPr>
            <w:proofErr w:type="spellStart"/>
            <w:r w:rsidRPr="0010653D">
              <w:rPr>
                <w:b/>
                <w:bCs/>
                <w:sz w:val="18"/>
                <w:szCs w:val="18"/>
                <w:lang w:val="en-US"/>
              </w:rPr>
              <w:t>Amatu</w:t>
            </w:r>
            <w:proofErr w:type="spellEnd"/>
            <w:r w:rsidRPr="0010653D">
              <w:rPr>
                <w:b/>
                <w:bCs/>
                <w:sz w:val="18"/>
                <w:szCs w:val="18"/>
                <w:lang w:val="en-US"/>
              </w:rPr>
              <w:t xml:space="preserve"> </w:t>
            </w:r>
            <w:proofErr w:type="spellStart"/>
            <w:r w:rsidRPr="0010653D">
              <w:rPr>
                <w:b/>
                <w:bCs/>
                <w:sz w:val="18"/>
                <w:szCs w:val="18"/>
                <w:lang w:val="en-US"/>
              </w:rPr>
              <w:t>līmenis</w:t>
            </w:r>
            <w:proofErr w:type="spellEnd"/>
            <w:r w:rsidRPr="0010653D">
              <w:rPr>
                <w:b/>
                <w:bCs/>
                <w:sz w:val="18"/>
                <w:szCs w:val="18"/>
                <w:lang w:val="en-US"/>
              </w:rPr>
              <w:t xml:space="preserve">, </w:t>
            </w:r>
            <w:proofErr w:type="spellStart"/>
            <w:r w:rsidRPr="0010653D">
              <w:rPr>
                <w:b/>
                <w:bCs/>
                <w:sz w:val="18"/>
                <w:szCs w:val="18"/>
                <w:lang w:val="en-US"/>
              </w:rPr>
              <w:t>mēnešalgas</w:t>
            </w:r>
            <w:proofErr w:type="spellEnd"/>
            <w:r w:rsidRPr="0010653D">
              <w:rPr>
                <w:b/>
                <w:bCs/>
                <w:sz w:val="18"/>
                <w:szCs w:val="18"/>
                <w:lang w:val="en-US"/>
              </w:rPr>
              <w:t xml:space="preserve"> </w:t>
            </w:r>
            <w:proofErr w:type="spellStart"/>
            <w:r w:rsidRPr="0010653D">
              <w:rPr>
                <w:b/>
                <w:bCs/>
                <w:sz w:val="18"/>
                <w:szCs w:val="18"/>
                <w:lang w:val="en-US"/>
              </w:rPr>
              <w:t>grupa</w:t>
            </w:r>
            <w:proofErr w:type="spellEnd"/>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15A3F32E" w14:textId="77777777" w:rsidR="0010653D" w:rsidRPr="0010653D" w:rsidRDefault="0010653D" w:rsidP="00484B6F">
            <w:pPr>
              <w:jc w:val="center"/>
              <w:rPr>
                <w:b/>
                <w:bCs/>
                <w:sz w:val="18"/>
                <w:szCs w:val="18"/>
                <w:lang w:val="en-US"/>
              </w:rPr>
            </w:pPr>
            <w:proofErr w:type="spellStart"/>
            <w:r w:rsidRPr="0010653D">
              <w:rPr>
                <w:b/>
                <w:bCs/>
                <w:sz w:val="18"/>
                <w:szCs w:val="18"/>
                <w:lang w:val="en-US"/>
              </w:rPr>
              <w:t>Maksimālā</w:t>
            </w:r>
            <w:proofErr w:type="spellEnd"/>
            <w:r w:rsidRPr="0010653D">
              <w:rPr>
                <w:b/>
                <w:bCs/>
                <w:sz w:val="18"/>
                <w:szCs w:val="18"/>
                <w:lang w:val="en-US"/>
              </w:rPr>
              <w:t xml:space="preserve"> </w:t>
            </w:r>
            <w:proofErr w:type="spellStart"/>
            <w:r w:rsidRPr="0010653D">
              <w:rPr>
                <w:b/>
                <w:bCs/>
                <w:sz w:val="18"/>
                <w:szCs w:val="18"/>
                <w:lang w:val="en-US"/>
              </w:rPr>
              <w:t>mēnešalga</w:t>
            </w:r>
            <w:proofErr w:type="spellEnd"/>
            <w:r w:rsidRPr="0010653D">
              <w:rPr>
                <w:b/>
                <w:bCs/>
                <w:sz w:val="18"/>
                <w:szCs w:val="18"/>
                <w:lang w:val="en-US"/>
              </w:rPr>
              <w:t xml:space="preserve"> </w:t>
            </w:r>
            <w:r w:rsidRPr="0010653D">
              <w:rPr>
                <w:b/>
                <w:bCs/>
                <w:i/>
                <w:iCs/>
                <w:sz w:val="18"/>
                <w:szCs w:val="18"/>
                <w:lang w:val="en-US"/>
              </w:rPr>
              <w:t>euro</w:t>
            </w:r>
          </w:p>
        </w:tc>
      </w:tr>
      <w:tr w:rsidR="0010653D" w:rsidRPr="0010653D" w14:paraId="6BD67AB0" w14:textId="77777777" w:rsidTr="0010653D">
        <w:trPr>
          <w:trHeight w:val="300"/>
        </w:trPr>
        <w:tc>
          <w:tcPr>
            <w:tcW w:w="8920"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14:paraId="3069F486" w14:textId="77777777" w:rsidR="0010653D" w:rsidRPr="0010653D" w:rsidRDefault="0010653D" w:rsidP="00484B6F">
            <w:pPr>
              <w:jc w:val="center"/>
              <w:rPr>
                <w:b/>
                <w:bCs/>
                <w:sz w:val="20"/>
                <w:szCs w:val="20"/>
                <w:lang w:val="en-US"/>
              </w:rPr>
            </w:pPr>
            <w:proofErr w:type="spellStart"/>
            <w:r w:rsidRPr="0010653D">
              <w:rPr>
                <w:b/>
                <w:bCs/>
                <w:sz w:val="20"/>
                <w:szCs w:val="20"/>
                <w:lang w:val="en-US"/>
              </w:rPr>
              <w:t>Administrācija</w:t>
            </w:r>
            <w:proofErr w:type="spellEnd"/>
            <w:r w:rsidRPr="0010653D">
              <w:rPr>
                <w:b/>
                <w:bCs/>
                <w:sz w:val="20"/>
                <w:szCs w:val="20"/>
                <w:lang w:val="en-US"/>
              </w:rPr>
              <w:t xml:space="preserve"> </w:t>
            </w:r>
          </w:p>
        </w:tc>
      </w:tr>
      <w:tr w:rsidR="0010653D" w:rsidRPr="0010653D" w14:paraId="16C0FE91" w14:textId="77777777" w:rsidTr="0010653D">
        <w:trPr>
          <w:trHeight w:val="300"/>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1E2DB31E" w14:textId="77777777" w:rsidR="0010653D" w:rsidRPr="0010653D" w:rsidRDefault="0010653D" w:rsidP="00484B6F">
            <w:pPr>
              <w:jc w:val="center"/>
              <w:rPr>
                <w:sz w:val="20"/>
                <w:szCs w:val="20"/>
                <w:lang w:val="en-US"/>
              </w:rPr>
            </w:pPr>
            <w:r w:rsidRPr="0010653D">
              <w:rPr>
                <w:sz w:val="20"/>
                <w:szCs w:val="20"/>
                <w:lang w:val="en-US"/>
              </w:rPr>
              <w:t>1</w:t>
            </w:r>
          </w:p>
        </w:tc>
        <w:tc>
          <w:tcPr>
            <w:tcW w:w="1960" w:type="dxa"/>
            <w:tcBorders>
              <w:top w:val="nil"/>
              <w:left w:val="nil"/>
              <w:bottom w:val="single" w:sz="4" w:space="0" w:color="auto"/>
              <w:right w:val="single" w:sz="4" w:space="0" w:color="auto"/>
            </w:tcBorders>
            <w:shd w:val="clear" w:color="auto" w:fill="auto"/>
            <w:vAlign w:val="center"/>
            <w:hideMark/>
          </w:tcPr>
          <w:p w14:paraId="5A3D3F11" w14:textId="77777777" w:rsidR="0010653D" w:rsidRPr="0010653D" w:rsidRDefault="0010653D" w:rsidP="00484B6F">
            <w:pPr>
              <w:rPr>
                <w:sz w:val="20"/>
                <w:szCs w:val="20"/>
                <w:lang w:val="en-US"/>
              </w:rPr>
            </w:pPr>
            <w:proofErr w:type="spellStart"/>
            <w:r w:rsidRPr="0010653D">
              <w:rPr>
                <w:sz w:val="20"/>
                <w:szCs w:val="20"/>
                <w:lang w:val="en-US"/>
              </w:rPr>
              <w:t>Direktors</w:t>
            </w:r>
            <w:proofErr w:type="spellEnd"/>
          </w:p>
        </w:tc>
        <w:tc>
          <w:tcPr>
            <w:tcW w:w="960" w:type="dxa"/>
            <w:tcBorders>
              <w:top w:val="nil"/>
              <w:left w:val="nil"/>
              <w:bottom w:val="nil"/>
              <w:right w:val="nil"/>
            </w:tcBorders>
            <w:shd w:val="clear" w:color="auto" w:fill="auto"/>
            <w:vAlign w:val="bottom"/>
            <w:hideMark/>
          </w:tcPr>
          <w:p w14:paraId="7AA95FB7" w14:textId="77777777" w:rsidR="0010653D" w:rsidRPr="0010653D" w:rsidRDefault="0010653D" w:rsidP="00484B6F">
            <w:pPr>
              <w:jc w:val="center"/>
              <w:rPr>
                <w:sz w:val="20"/>
                <w:szCs w:val="20"/>
                <w:lang w:val="en-US"/>
              </w:rPr>
            </w:pPr>
            <w:r w:rsidRPr="0010653D">
              <w:rPr>
                <w:sz w:val="20"/>
                <w:szCs w:val="20"/>
                <w:lang w:val="en-US"/>
              </w:rPr>
              <w:t>1349 33</w:t>
            </w:r>
          </w:p>
        </w:tc>
        <w:tc>
          <w:tcPr>
            <w:tcW w:w="960" w:type="dxa"/>
            <w:tcBorders>
              <w:top w:val="nil"/>
              <w:left w:val="single" w:sz="4" w:space="0" w:color="auto"/>
              <w:bottom w:val="single" w:sz="4" w:space="0" w:color="auto"/>
              <w:right w:val="single" w:sz="4" w:space="0" w:color="auto"/>
            </w:tcBorders>
            <w:shd w:val="clear" w:color="auto" w:fill="auto"/>
            <w:vAlign w:val="center"/>
            <w:hideMark/>
          </w:tcPr>
          <w:p w14:paraId="4EC9E8F0" w14:textId="77777777" w:rsidR="0010653D" w:rsidRPr="0010653D" w:rsidRDefault="0010653D" w:rsidP="00484B6F">
            <w:pPr>
              <w:jc w:val="center"/>
              <w:rPr>
                <w:sz w:val="20"/>
                <w:szCs w:val="20"/>
                <w:lang w:val="en-US"/>
              </w:rPr>
            </w:pPr>
            <w:r w:rsidRPr="0010653D">
              <w:rPr>
                <w:sz w:val="20"/>
                <w:szCs w:val="20"/>
                <w:lang w:val="en-US"/>
              </w:rPr>
              <w:t>1</w:t>
            </w:r>
          </w:p>
        </w:tc>
        <w:tc>
          <w:tcPr>
            <w:tcW w:w="2540" w:type="dxa"/>
            <w:tcBorders>
              <w:top w:val="nil"/>
              <w:left w:val="nil"/>
              <w:bottom w:val="single" w:sz="4" w:space="0" w:color="auto"/>
              <w:right w:val="single" w:sz="4" w:space="0" w:color="auto"/>
            </w:tcBorders>
            <w:shd w:val="clear" w:color="auto" w:fill="auto"/>
            <w:vAlign w:val="center"/>
            <w:hideMark/>
          </w:tcPr>
          <w:p w14:paraId="32FA29F6" w14:textId="77777777" w:rsidR="0010653D" w:rsidRPr="0010653D" w:rsidRDefault="0010653D" w:rsidP="00484B6F">
            <w:pPr>
              <w:rPr>
                <w:sz w:val="20"/>
                <w:szCs w:val="20"/>
                <w:lang w:val="en-US"/>
              </w:rPr>
            </w:pPr>
            <w:r w:rsidRPr="0010653D">
              <w:rPr>
                <w:sz w:val="20"/>
                <w:szCs w:val="20"/>
                <w:lang w:val="en-US"/>
              </w:rPr>
              <w:t xml:space="preserve">1. </w:t>
            </w:r>
            <w:proofErr w:type="spellStart"/>
            <w:r w:rsidRPr="0010653D">
              <w:rPr>
                <w:sz w:val="20"/>
                <w:szCs w:val="20"/>
                <w:lang w:val="en-US"/>
              </w:rPr>
              <w:t>Administratīvā</w:t>
            </w:r>
            <w:proofErr w:type="spellEnd"/>
            <w:r w:rsidRPr="0010653D">
              <w:rPr>
                <w:sz w:val="20"/>
                <w:szCs w:val="20"/>
                <w:lang w:val="en-US"/>
              </w:rPr>
              <w:t xml:space="preserve"> </w:t>
            </w:r>
            <w:proofErr w:type="spellStart"/>
            <w:r w:rsidRPr="0010653D">
              <w:rPr>
                <w:sz w:val="20"/>
                <w:szCs w:val="20"/>
                <w:lang w:val="en-US"/>
              </w:rPr>
              <w:t>vadība</w:t>
            </w:r>
            <w:proofErr w:type="spellEnd"/>
          </w:p>
        </w:tc>
        <w:tc>
          <w:tcPr>
            <w:tcW w:w="960" w:type="dxa"/>
            <w:tcBorders>
              <w:top w:val="nil"/>
              <w:left w:val="nil"/>
              <w:bottom w:val="single" w:sz="4" w:space="0" w:color="auto"/>
              <w:right w:val="single" w:sz="4" w:space="0" w:color="auto"/>
            </w:tcBorders>
            <w:shd w:val="clear" w:color="auto" w:fill="auto"/>
            <w:vAlign w:val="center"/>
            <w:hideMark/>
          </w:tcPr>
          <w:p w14:paraId="422895FD" w14:textId="77777777" w:rsidR="0010653D" w:rsidRPr="0010653D" w:rsidRDefault="0010653D" w:rsidP="00484B6F">
            <w:pPr>
              <w:jc w:val="center"/>
              <w:rPr>
                <w:sz w:val="20"/>
                <w:szCs w:val="20"/>
                <w:lang w:val="en-US"/>
              </w:rPr>
            </w:pPr>
            <w:r w:rsidRPr="0010653D">
              <w:rPr>
                <w:sz w:val="20"/>
                <w:szCs w:val="20"/>
                <w:lang w:val="en-US"/>
              </w:rPr>
              <w:t xml:space="preserve">IV A, (13) </w:t>
            </w:r>
          </w:p>
        </w:tc>
        <w:tc>
          <w:tcPr>
            <w:tcW w:w="960" w:type="dxa"/>
            <w:tcBorders>
              <w:top w:val="nil"/>
              <w:left w:val="nil"/>
              <w:bottom w:val="single" w:sz="4" w:space="0" w:color="auto"/>
              <w:right w:val="single" w:sz="4" w:space="0" w:color="auto"/>
            </w:tcBorders>
            <w:shd w:val="clear" w:color="auto" w:fill="auto"/>
            <w:vAlign w:val="center"/>
            <w:hideMark/>
          </w:tcPr>
          <w:p w14:paraId="2A0ED9A9" w14:textId="77777777" w:rsidR="0010653D" w:rsidRPr="0010653D" w:rsidRDefault="0010653D" w:rsidP="00484B6F">
            <w:pPr>
              <w:jc w:val="center"/>
              <w:rPr>
                <w:sz w:val="20"/>
                <w:szCs w:val="20"/>
                <w:lang w:val="en-US"/>
              </w:rPr>
            </w:pPr>
            <w:r w:rsidRPr="0010653D">
              <w:rPr>
                <w:sz w:val="20"/>
                <w:szCs w:val="20"/>
                <w:lang w:val="en-US"/>
              </w:rPr>
              <w:t>1,917</w:t>
            </w:r>
          </w:p>
        </w:tc>
      </w:tr>
      <w:tr w:rsidR="0010653D" w:rsidRPr="0010653D" w14:paraId="7F04A76E" w14:textId="77777777" w:rsidTr="0010653D">
        <w:trPr>
          <w:trHeight w:val="765"/>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04F2AFCF" w14:textId="77777777" w:rsidR="0010653D" w:rsidRPr="0010653D" w:rsidRDefault="0010653D" w:rsidP="00484B6F">
            <w:pPr>
              <w:jc w:val="center"/>
              <w:rPr>
                <w:sz w:val="20"/>
                <w:szCs w:val="20"/>
                <w:lang w:val="en-US"/>
              </w:rPr>
            </w:pPr>
            <w:r w:rsidRPr="0010653D">
              <w:rPr>
                <w:sz w:val="20"/>
                <w:szCs w:val="20"/>
                <w:lang w:val="en-US"/>
              </w:rPr>
              <w:t>2</w:t>
            </w:r>
          </w:p>
        </w:tc>
        <w:tc>
          <w:tcPr>
            <w:tcW w:w="1960" w:type="dxa"/>
            <w:tcBorders>
              <w:top w:val="nil"/>
              <w:left w:val="nil"/>
              <w:bottom w:val="single" w:sz="4" w:space="0" w:color="auto"/>
              <w:right w:val="single" w:sz="4" w:space="0" w:color="auto"/>
            </w:tcBorders>
            <w:shd w:val="clear" w:color="auto" w:fill="auto"/>
            <w:vAlign w:val="center"/>
            <w:hideMark/>
          </w:tcPr>
          <w:p w14:paraId="6D4F5557" w14:textId="77777777" w:rsidR="0010653D" w:rsidRPr="0010653D" w:rsidRDefault="0010653D" w:rsidP="00484B6F">
            <w:pPr>
              <w:rPr>
                <w:sz w:val="20"/>
                <w:szCs w:val="20"/>
                <w:lang w:val="en-US"/>
              </w:rPr>
            </w:pPr>
            <w:proofErr w:type="spellStart"/>
            <w:r w:rsidRPr="0010653D">
              <w:rPr>
                <w:sz w:val="20"/>
                <w:szCs w:val="20"/>
                <w:lang w:val="en-US"/>
              </w:rPr>
              <w:t>Galvenais</w:t>
            </w:r>
            <w:proofErr w:type="spellEnd"/>
            <w:r w:rsidRPr="0010653D">
              <w:rPr>
                <w:sz w:val="20"/>
                <w:szCs w:val="20"/>
                <w:lang w:val="en-US"/>
              </w:rPr>
              <w:t xml:space="preserve"> </w:t>
            </w:r>
            <w:proofErr w:type="spellStart"/>
            <w:proofErr w:type="gramStart"/>
            <w:r w:rsidRPr="0010653D">
              <w:rPr>
                <w:sz w:val="20"/>
                <w:szCs w:val="20"/>
                <w:lang w:val="en-US"/>
              </w:rPr>
              <w:t>krājuma</w:t>
            </w:r>
            <w:proofErr w:type="spellEnd"/>
            <w:r w:rsidRPr="0010653D">
              <w:rPr>
                <w:sz w:val="20"/>
                <w:szCs w:val="20"/>
                <w:lang w:val="en-US"/>
              </w:rPr>
              <w:t xml:space="preserve">  </w:t>
            </w:r>
            <w:proofErr w:type="spellStart"/>
            <w:r w:rsidRPr="0010653D">
              <w:rPr>
                <w:sz w:val="20"/>
                <w:szCs w:val="20"/>
                <w:lang w:val="en-US"/>
              </w:rPr>
              <w:t>glabātājs</w:t>
            </w:r>
            <w:proofErr w:type="spellEnd"/>
            <w:proofErr w:type="gramEnd"/>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1789CCD7" w14:textId="77777777" w:rsidR="0010653D" w:rsidRPr="0010653D" w:rsidRDefault="0010653D" w:rsidP="00484B6F">
            <w:pPr>
              <w:jc w:val="center"/>
              <w:rPr>
                <w:sz w:val="20"/>
                <w:szCs w:val="20"/>
                <w:lang w:val="en-US"/>
              </w:rPr>
            </w:pPr>
            <w:r w:rsidRPr="0010653D">
              <w:rPr>
                <w:sz w:val="20"/>
                <w:szCs w:val="20"/>
                <w:lang w:val="en-US"/>
              </w:rPr>
              <w:t>2621 10</w:t>
            </w:r>
          </w:p>
        </w:tc>
        <w:tc>
          <w:tcPr>
            <w:tcW w:w="960" w:type="dxa"/>
            <w:tcBorders>
              <w:top w:val="nil"/>
              <w:left w:val="nil"/>
              <w:bottom w:val="single" w:sz="4" w:space="0" w:color="auto"/>
              <w:right w:val="single" w:sz="4" w:space="0" w:color="auto"/>
            </w:tcBorders>
            <w:shd w:val="clear" w:color="auto" w:fill="auto"/>
            <w:vAlign w:val="center"/>
            <w:hideMark/>
          </w:tcPr>
          <w:p w14:paraId="1C840CAE" w14:textId="77777777" w:rsidR="0010653D" w:rsidRPr="0010653D" w:rsidRDefault="0010653D" w:rsidP="00484B6F">
            <w:pPr>
              <w:jc w:val="center"/>
              <w:rPr>
                <w:sz w:val="20"/>
                <w:szCs w:val="20"/>
                <w:lang w:val="en-US"/>
              </w:rPr>
            </w:pPr>
            <w:r w:rsidRPr="0010653D">
              <w:rPr>
                <w:sz w:val="20"/>
                <w:szCs w:val="20"/>
                <w:lang w:val="en-US"/>
              </w:rPr>
              <w:t>1</w:t>
            </w:r>
          </w:p>
        </w:tc>
        <w:tc>
          <w:tcPr>
            <w:tcW w:w="2540" w:type="dxa"/>
            <w:tcBorders>
              <w:top w:val="nil"/>
              <w:left w:val="nil"/>
              <w:bottom w:val="single" w:sz="4" w:space="0" w:color="auto"/>
              <w:right w:val="single" w:sz="4" w:space="0" w:color="auto"/>
            </w:tcBorders>
            <w:shd w:val="clear" w:color="auto" w:fill="auto"/>
            <w:vAlign w:val="center"/>
            <w:hideMark/>
          </w:tcPr>
          <w:p w14:paraId="10E72803" w14:textId="77777777" w:rsidR="0010653D" w:rsidRPr="0010653D" w:rsidRDefault="0010653D" w:rsidP="00484B6F">
            <w:pPr>
              <w:rPr>
                <w:sz w:val="20"/>
                <w:szCs w:val="20"/>
                <w:lang w:val="en-US"/>
              </w:rPr>
            </w:pPr>
            <w:r w:rsidRPr="0010653D">
              <w:rPr>
                <w:sz w:val="20"/>
                <w:szCs w:val="20"/>
                <w:lang w:val="en-US"/>
              </w:rPr>
              <w:t xml:space="preserve">18.4. </w:t>
            </w:r>
            <w:proofErr w:type="spellStart"/>
            <w:r w:rsidRPr="0010653D">
              <w:rPr>
                <w:sz w:val="20"/>
                <w:szCs w:val="20"/>
                <w:lang w:val="en-US"/>
              </w:rPr>
              <w:t>Informācijas</w:t>
            </w:r>
            <w:proofErr w:type="spellEnd"/>
            <w:r w:rsidRPr="0010653D">
              <w:rPr>
                <w:sz w:val="20"/>
                <w:szCs w:val="20"/>
                <w:lang w:val="en-US"/>
              </w:rPr>
              <w:t xml:space="preserve"> </w:t>
            </w:r>
            <w:proofErr w:type="spellStart"/>
            <w:r w:rsidRPr="0010653D">
              <w:rPr>
                <w:sz w:val="20"/>
                <w:szCs w:val="20"/>
                <w:lang w:val="en-US"/>
              </w:rPr>
              <w:t>apkopošana</w:t>
            </w:r>
            <w:proofErr w:type="spellEnd"/>
            <w:r w:rsidRPr="0010653D">
              <w:rPr>
                <w:sz w:val="20"/>
                <w:szCs w:val="20"/>
                <w:lang w:val="en-US"/>
              </w:rPr>
              <w:t xml:space="preserve"> un </w:t>
            </w:r>
            <w:proofErr w:type="spellStart"/>
            <w:r w:rsidRPr="0010653D">
              <w:rPr>
                <w:sz w:val="20"/>
                <w:szCs w:val="20"/>
                <w:lang w:val="en-US"/>
              </w:rPr>
              <w:t>analīze</w:t>
            </w:r>
            <w:proofErr w:type="spellEnd"/>
            <w:r w:rsidRPr="0010653D">
              <w:rPr>
                <w:sz w:val="20"/>
                <w:szCs w:val="20"/>
                <w:lang w:val="en-US"/>
              </w:rPr>
              <w:t xml:space="preserve">: </w:t>
            </w:r>
            <w:proofErr w:type="spellStart"/>
            <w:r w:rsidRPr="0010653D">
              <w:rPr>
                <w:sz w:val="20"/>
                <w:szCs w:val="20"/>
                <w:lang w:val="en-US"/>
              </w:rPr>
              <w:t>Fondu</w:t>
            </w:r>
            <w:proofErr w:type="spellEnd"/>
            <w:r w:rsidRPr="0010653D">
              <w:rPr>
                <w:sz w:val="20"/>
                <w:szCs w:val="20"/>
                <w:lang w:val="en-US"/>
              </w:rPr>
              <w:t xml:space="preserve"> </w:t>
            </w:r>
            <w:proofErr w:type="spellStart"/>
            <w:r w:rsidRPr="0010653D">
              <w:rPr>
                <w:sz w:val="20"/>
                <w:szCs w:val="20"/>
                <w:lang w:val="en-US"/>
              </w:rPr>
              <w:t>glabāšana</w:t>
            </w:r>
            <w:proofErr w:type="spellEnd"/>
          </w:p>
        </w:tc>
        <w:tc>
          <w:tcPr>
            <w:tcW w:w="960" w:type="dxa"/>
            <w:tcBorders>
              <w:top w:val="nil"/>
              <w:left w:val="nil"/>
              <w:bottom w:val="single" w:sz="4" w:space="0" w:color="auto"/>
              <w:right w:val="single" w:sz="4" w:space="0" w:color="auto"/>
            </w:tcBorders>
            <w:shd w:val="clear" w:color="auto" w:fill="auto"/>
            <w:vAlign w:val="center"/>
            <w:hideMark/>
          </w:tcPr>
          <w:p w14:paraId="0EF6A26E" w14:textId="77777777" w:rsidR="0010653D" w:rsidRPr="0010653D" w:rsidRDefault="0010653D" w:rsidP="00484B6F">
            <w:pPr>
              <w:jc w:val="center"/>
              <w:rPr>
                <w:sz w:val="20"/>
                <w:szCs w:val="20"/>
                <w:lang w:val="en-US"/>
              </w:rPr>
            </w:pPr>
            <w:r w:rsidRPr="0010653D">
              <w:rPr>
                <w:sz w:val="20"/>
                <w:szCs w:val="20"/>
                <w:lang w:val="en-US"/>
              </w:rPr>
              <w:t>III, (9)</w:t>
            </w:r>
          </w:p>
        </w:tc>
        <w:tc>
          <w:tcPr>
            <w:tcW w:w="960" w:type="dxa"/>
            <w:tcBorders>
              <w:top w:val="nil"/>
              <w:left w:val="nil"/>
              <w:bottom w:val="single" w:sz="4" w:space="0" w:color="auto"/>
              <w:right w:val="single" w:sz="4" w:space="0" w:color="auto"/>
            </w:tcBorders>
            <w:shd w:val="clear" w:color="auto" w:fill="auto"/>
            <w:vAlign w:val="center"/>
            <w:hideMark/>
          </w:tcPr>
          <w:p w14:paraId="26C2174D" w14:textId="77777777" w:rsidR="0010653D" w:rsidRPr="0010653D" w:rsidRDefault="0010653D" w:rsidP="00484B6F">
            <w:pPr>
              <w:jc w:val="center"/>
              <w:rPr>
                <w:sz w:val="20"/>
                <w:szCs w:val="20"/>
                <w:lang w:val="en-US"/>
              </w:rPr>
            </w:pPr>
            <w:r w:rsidRPr="0010653D">
              <w:rPr>
                <w:sz w:val="20"/>
                <w:szCs w:val="20"/>
                <w:lang w:val="en-US"/>
              </w:rPr>
              <w:t>1190</w:t>
            </w:r>
          </w:p>
        </w:tc>
      </w:tr>
      <w:tr w:rsidR="0010653D" w:rsidRPr="0010653D" w14:paraId="64ADF787" w14:textId="77777777" w:rsidTr="0010653D">
        <w:trPr>
          <w:trHeight w:val="765"/>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70982B95" w14:textId="77777777" w:rsidR="0010653D" w:rsidRPr="0010653D" w:rsidRDefault="0010653D" w:rsidP="00484B6F">
            <w:pPr>
              <w:jc w:val="center"/>
              <w:rPr>
                <w:sz w:val="20"/>
                <w:szCs w:val="20"/>
                <w:lang w:val="en-US"/>
              </w:rPr>
            </w:pPr>
            <w:r w:rsidRPr="0010653D">
              <w:rPr>
                <w:sz w:val="20"/>
                <w:szCs w:val="20"/>
                <w:lang w:val="en-US"/>
              </w:rPr>
              <w:t>3</w:t>
            </w:r>
          </w:p>
        </w:tc>
        <w:tc>
          <w:tcPr>
            <w:tcW w:w="1960" w:type="dxa"/>
            <w:tcBorders>
              <w:top w:val="nil"/>
              <w:left w:val="nil"/>
              <w:bottom w:val="single" w:sz="4" w:space="0" w:color="auto"/>
              <w:right w:val="single" w:sz="4" w:space="0" w:color="auto"/>
            </w:tcBorders>
            <w:shd w:val="clear" w:color="auto" w:fill="auto"/>
            <w:vAlign w:val="center"/>
            <w:hideMark/>
          </w:tcPr>
          <w:p w14:paraId="18CCE074" w14:textId="77777777" w:rsidR="0010653D" w:rsidRPr="0010653D" w:rsidRDefault="0010653D" w:rsidP="00484B6F">
            <w:pPr>
              <w:rPr>
                <w:sz w:val="20"/>
                <w:szCs w:val="20"/>
                <w:lang w:val="en-US"/>
              </w:rPr>
            </w:pPr>
            <w:proofErr w:type="spellStart"/>
            <w:r w:rsidRPr="0010653D">
              <w:rPr>
                <w:sz w:val="20"/>
                <w:szCs w:val="20"/>
                <w:lang w:val="en-US"/>
              </w:rPr>
              <w:t>Lietvedis</w:t>
            </w:r>
            <w:proofErr w:type="spellEnd"/>
          </w:p>
        </w:tc>
        <w:tc>
          <w:tcPr>
            <w:tcW w:w="960" w:type="dxa"/>
            <w:tcBorders>
              <w:top w:val="nil"/>
              <w:left w:val="nil"/>
              <w:bottom w:val="single" w:sz="4" w:space="0" w:color="auto"/>
              <w:right w:val="single" w:sz="4" w:space="0" w:color="auto"/>
            </w:tcBorders>
            <w:shd w:val="clear" w:color="auto" w:fill="auto"/>
            <w:vAlign w:val="center"/>
            <w:hideMark/>
          </w:tcPr>
          <w:p w14:paraId="06CB7638" w14:textId="77777777" w:rsidR="0010653D" w:rsidRPr="0010653D" w:rsidRDefault="0010653D" w:rsidP="00484B6F">
            <w:pPr>
              <w:jc w:val="center"/>
              <w:rPr>
                <w:sz w:val="20"/>
                <w:szCs w:val="20"/>
                <w:lang w:val="en-US"/>
              </w:rPr>
            </w:pPr>
            <w:r w:rsidRPr="0010653D">
              <w:rPr>
                <w:sz w:val="20"/>
                <w:szCs w:val="20"/>
                <w:lang w:val="en-US"/>
              </w:rPr>
              <w:t>3341 04</w:t>
            </w:r>
          </w:p>
        </w:tc>
        <w:tc>
          <w:tcPr>
            <w:tcW w:w="960" w:type="dxa"/>
            <w:tcBorders>
              <w:top w:val="nil"/>
              <w:left w:val="nil"/>
              <w:bottom w:val="single" w:sz="4" w:space="0" w:color="auto"/>
              <w:right w:val="single" w:sz="4" w:space="0" w:color="auto"/>
            </w:tcBorders>
            <w:shd w:val="clear" w:color="auto" w:fill="auto"/>
            <w:vAlign w:val="center"/>
            <w:hideMark/>
          </w:tcPr>
          <w:p w14:paraId="4682FF09" w14:textId="77777777" w:rsidR="0010653D" w:rsidRPr="0010653D" w:rsidRDefault="0010653D" w:rsidP="00484B6F">
            <w:pPr>
              <w:jc w:val="center"/>
              <w:rPr>
                <w:sz w:val="20"/>
                <w:szCs w:val="20"/>
                <w:lang w:val="en-US"/>
              </w:rPr>
            </w:pPr>
            <w:r w:rsidRPr="0010653D">
              <w:rPr>
                <w:sz w:val="20"/>
                <w:szCs w:val="20"/>
                <w:lang w:val="en-US"/>
              </w:rPr>
              <w:t>1</w:t>
            </w:r>
          </w:p>
        </w:tc>
        <w:tc>
          <w:tcPr>
            <w:tcW w:w="2540" w:type="dxa"/>
            <w:tcBorders>
              <w:top w:val="nil"/>
              <w:left w:val="nil"/>
              <w:bottom w:val="single" w:sz="4" w:space="0" w:color="auto"/>
              <w:right w:val="single" w:sz="4" w:space="0" w:color="auto"/>
            </w:tcBorders>
            <w:shd w:val="clear" w:color="auto" w:fill="auto"/>
            <w:vAlign w:val="center"/>
            <w:hideMark/>
          </w:tcPr>
          <w:p w14:paraId="2A7EDB0E" w14:textId="77777777" w:rsidR="0010653D" w:rsidRPr="0010653D" w:rsidRDefault="0010653D" w:rsidP="00484B6F">
            <w:pPr>
              <w:rPr>
                <w:sz w:val="20"/>
                <w:szCs w:val="20"/>
                <w:lang w:val="en-US"/>
              </w:rPr>
            </w:pPr>
            <w:r w:rsidRPr="0010653D">
              <w:rPr>
                <w:sz w:val="20"/>
                <w:szCs w:val="20"/>
                <w:lang w:val="en-US"/>
              </w:rPr>
              <w:t xml:space="preserve">18.3. </w:t>
            </w:r>
            <w:proofErr w:type="spellStart"/>
            <w:r w:rsidRPr="0010653D">
              <w:rPr>
                <w:sz w:val="20"/>
                <w:szCs w:val="20"/>
                <w:lang w:val="en-US"/>
              </w:rPr>
              <w:t>Informācijas</w:t>
            </w:r>
            <w:proofErr w:type="spellEnd"/>
            <w:r w:rsidRPr="0010653D">
              <w:rPr>
                <w:sz w:val="20"/>
                <w:szCs w:val="20"/>
                <w:lang w:val="en-US"/>
              </w:rPr>
              <w:t xml:space="preserve"> </w:t>
            </w:r>
            <w:proofErr w:type="spellStart"/>
            <w:r w:rsidRPr="0010653D">
              <w:rPr>
                <w:sz w:val="20"/>
                <w:szCs w:val="20"/>
                <w:lang w:val="en-US"/>
              </w:rPr>
              <w:t>apkopošana</w:t>
            </w:r>
            <w:proofErr w:type="spellEnd"/>
            <w:r w:rsidRPr="0010653D">
              <w:rPr>
                <w:sz w:val="20"/>
                <w:szCs w:val="20"/>
                <w:lang w:val="en-US"/>
              </w:rPr>
              <w:t xml:space="preserve"> un </w:t>
            </w:r>
            <w:proofErr w:type="spellStart"/>
            <w:r w:rsidRPr="0010653D">
              <w:rPr>
                <w:sz w:val="20"/>
                <w:szCs w:val="20"/>
                <w:lang w:val="en-US"/>
              </w:rPr>
              <w:t>analīze</w:t>
            </w:r>
            <w:proofErr w:type="spellEnd"/>
            <w:r w:rsidRPr="0010653D">
              <w:rPr>
                <w:sz w:val="20"/>
                <w:szCs w:val="20"/>
                <w:lang w:val="en-US"/>
              </w:rPr>
              <w:t xml:space="preserve">: </w:t>
            </w:r>
            <w:proofErr w:type="spellStart"/>
            <w:r w:rsidRPr="0010653D">
              <w:rPr>
                <w:sz w:val="20"/>
                <w:szCs w:val="20"/>
                <w:lang w:val="en-US"/>
              </w:rPr>
              <w:t>Dokumentu</w:t>
            </w:r>
            <w:proofErr w:type="spellEnd"/>
            <w:r w:rsidRPr="0010653D">
              <w:rPr>
                <w:sz w:val="20"/>
                <w:szCs w:val="20"/>
                <w:lang w:val="en-US"/>
              </w:rPr>
              <w:t xml:space="preserve"> </w:t>
            </w:r>
            <w:proofErr w:type="spellStart"/>
            <w:r w:rsidRPr="0010653D">
              <w:rPr>
                <w:sz w:val="20"/>
                <w:szCs w:val="20"/>
                <w:lang w:val="en-US"/>
              </w:rPr>
              <w:t>pārvaldība</w:t>
            </w:r>
            <w:proofErr w:type="spellEnd"/>
          </w:p>
        </w:tc>
        <w:tc>
          <w:tcPr>
            <w:tcW w:w="960" w:type="dxa"/>
            <w:tcBorders>
              <w:top w:val="nil"/>
              <w:left w:val="nil"/>
              <w:bottom w:val="single" w:sz="4" w:space="0" w:color="auto"/>
              <w:right w:val="single" w:sz="4" w:space="0" w:color="auto"/>
            </w:tcBorders>
            <w:shd w:val="clear" w:color="auto" w:fill="auto"/>
            <w:vAlign w:val="center"/>
            <w:hideMark/>
          </w:tcPr>
          <w:p w14:paraId="5FA6794E" w14:textId="77777777" w:rsidR="0010653D" w:rsidRPr="0010653D" w:rsidRDefault="0010653D" w:rsidP="00484B6F">
            <w:pPr>
              <w:jc w:val="center"/>
              <w:rPr>
                <w:sz w:val="20"/>
                <w:szCs w:val="20"/>
                <w:lang w:val="en-US"/>
              </w:rPr>
            </w:pPr>
            <w:r w:rsidRPr="0010653D">
              <w:rPr>
                <w:sz w:val="20"/>
                <w:szCs w:val="20"/>
                <w:lang w:val="en-US"/>
              </w:rPr>
              <w:t>II, (7)</w:t>
            </w:r>
          </w:p>
        </w:tc>
        <w:tc>
          <w:tcPr>
            <w:tcW w:w="960" w:type="dxa"/>
            <w:tcBorders>
              <w:top w:val="nil"/>
              <w:left w:val="nil"/>
              <w:bottom w:val="single" w:sz="4" w:space="0" w:color="auto"/>
              <w:right w:val="single" w:sz="4" w:space="0" w:color="auto"/>
            </w:tcBorders>
            <w:shd w:val="clear" w:color="auto" w:fill="auto"/>
            <w:vAlign w:val="center"/>
            <w:hideMark/>
          </w:tcPr>
          <w:p w14:paraId="1088A1A5" w14:textId="77777777" w:rsidR="0010653D" w:rsidRPr="0010653D" w:rsidRDefault="0010653D" w:rsidP="00484B6F">
            <w:pPr>
              <w:jc w:val="center"/>
              <w:rPr>
                <w:sz w:val="20"/>
                <w:szCs w:val="20"/>
                <w:lang w:val="en-US"/>
              </w:rPr>
            </w:pPr>
            <w:r w:rsidRPr="0010653D">
              <w:rPr>
                <w:sz w:val="20"/>
                <w:szCs w:val="20"/>
                <w:lang w:val="en-US"/>
              </w:rPr>
              <w:t>996</w:t>
            </w:r>
          </w:p>
        </w:tc>
      </w:tr>
      <w:tr w:rsidR="0010653D" w:rsidRPr="0010653D" w14:paraId="2769FCC1" w14:textId="77777777" w:rsidTr="0010653D">
        <w:trPr>
          <w:trHeight w:val="300"/>
        </w:trPr>
        <w:tc>
          <w:tcPr>
            <w:tcW w:w="8920"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14:paraId="00FDE5EA" w14:textId="77777777" w:rsidR="0010653D" w:rsidRPr="0010653D" w:rsidRDefault="0010653D" w:rsidP="00484B6F">
            <w:pPr>
              <w:jc w:val="center"/>
              <w:rPr>
                <w:b/>
                <w:bCs/>
                <w:sz w:val="20"/>
                <w:szCs w:val="20"/>
                <w:lang w:val="en-US"/>
              </w:rPr>
            </w:pPr>
            <w:proofErr w:type="spellStart"/>
            <w:r w:rsidRPr="0010653D">
              <w:rPr>
                <w:b/>
                <w:bCs/>
                <w:sz w:val="20"/>
                <w:szCs w:val="20"/>
                <w:lang w:val="en-US"/>
              </w:rPr>
              <w:t>Komunikācijas</w:t>
            </w:r>
            <w:proofErr w:type="spellEnd"/>
            <w:r w:rsidRPr="0010653D">
              <w:rPr>
                <w:b/>
                <w:bCs/>
                <w:sz w:val="20"/>
                <w:szCs w:val="20"/>
                <w:lang w:val="en-US"/>
              </w:rPr>
              <w:t xml:space="preserve"> </w:t>
            </w:r>
            <w:proofErr w:type="spellStart"/>
            <w:r w:rsidRPr="0010653D">
              <w:rPr>
                <w:b/>
                <w:bCs/>
                <w:sz w:val="20"/>
                <w:szCs w:val="20"/>
                <w:lang w:val="en-US"/>
              </w:rPr>
              <w:t>nodaļa</w:t>
            </w:r>
            <w:proofErr w:type="spellEnd"/>
            <w:r w:rsidRPr="0010653D">
              <w:rPr>
                <w:b/>
                <w:bCs/>
                <w:sz w:val="20"/>
                <w:szCs w:val="20"/>
                <w:lang w:val="en-US"/>
              </w:rPr>
              <w:t xml:space="preserve"> </w:t>
            </w:r>
          </w:p>
        </w:tc>
      </w:tr>
      <w:tr w:rsidR="0010653D" w:rsidRPr="0010653D" w14:paraId="065F7D32" w14:textId="77777777" w:rsidTr="0010653D">
        <w:trPr>
          <w:trHeight w:val="765"/>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28123B2D" w14:textId="77777777" w:rsidR="0010653D" w:rsidRPr="0010653D" w:rsidRDefault="0010653D" w:rsidP="00484B6F">
            <w:pPr>
              <w:jc w:val="center"/>
              <w:rPr>
                <w:sz w:val="20"/>
                <w:szCs w:val="20"/>
                <w:lang w:val="en-US"/>
              </w:rPr>
            </w:pPr>
            <w:r w:rsidRPr="0010653D">
              <w:rPr>
                <w:sz w:val="20"/>
                <w:szCs w:val="20"/>
                <w:lang w:val="en-US"/>
              </w:rPr>
              <w:t>4</w:t>
            </w:r>
          </w:p>
        </w:tc>
        <w:tc>
          <w:tcPr>
            <w:tcW w:w="1960" w:type="dxa"/>
            <w:tcBorders>
              <w:top w:val="nil"/>
              <w:left w:val="nil"/>
              <w:bottom w:val="single" w:sz="4" w:space="0" w:color="auto"/>
              <w:right w:val="single" w:sz="4" w:space="0" w:color="auto"/>
            </w:tcBorders>
            <w:shd w:val="clear" w:color="auto" w:fill="auto"/>
            <w:vAlign w:val="center"/>
            <w:hideMark/>
          </w:tcPr>
          <w:p w14:paraId="5E750221" w14:textId="77777777" w:rsidR="0010653D" w:rsidRPr="0010653D" w:rsidRDefault="0010653D" w:rsidP="00484B6F">
            <w:pPr>
              <w:rPr>
                <w:sz w:val="20"/>
                <w:szCs w:val="20"/>
                <w:lang w:val="en-US"/>
              </w:rPr>
            </w:pPr>
            <w:proofErr w:type="spellStart"/>
            <w:r w:rsidRPr="0010653D">
              <w:rPr>
                <w:sz w:val="20"/>
                <w:szCs w:val="20"/>
                <w:lang w:val="en-US"/>
              </w:rPr>
              <w:t>Komunikāciju</w:t>
            </w:r>
            <w:proofErr w:type="spellEnd"/>
            <w:r w:rsidRPr="0010653D">
              <w:rPr>
                <w:sz w:val="20"/>
                <w:szCs w:val="20"/>
                <w:lang w:val="en-US"/>
              </w:rPr>
              <w:t xml:space="preserve"> </w:t>
            </w:r>
            <w:proofErr w:type="spellStart"/>
            <w:r w:rsidRPr="0010653D">
              <w:rPr>
                <w:sz w:val="20"/>
                <w:szCs w:val="20"/>
                <w:lang w:val="en-US"/>
              </w:rPr>
              <w:t>nodaļas</w:t>
            </w:r>
            <w:proofErr w:type="spellEnd"/>
            <w:r w:rsidRPr="0010653D">
              <w:rPr>
                <w:sz w:val="20"/>
                <w:szCs w:val="20"/>
                <w:lang w:val="en-US"/>
              </w:rPr>
              <w:t xml:space="preserve"> </w:t>
            </w:r>
            <w:proofErr w:type="spellStart"/>
            <w:r w:rsidRPr="0010653D">
              <w:rPr>
                <w:sz w:val="20"/>
                <w:szCs w:val="20"/>
                <w:lang w:val="en-US"/>
              </w:rPr>
              <w:t>vadītājs</w:t>
            </w:r>
            <w:proofErr w:type="spellEnd"/>
          </w:p>
        </w:tc>
        <w:tc>
          <w:tcPr>
            <w:tcW w:w="960" w:type="dxa"/>
            <w:tcBorders>
              <w:top w:val="nil"/>
              <w:left w:val="nil"/>
              <w:bottom w:val="single" w:sz="4" w:space="0" w:color="auto"/>
              <w:right w:val="single" w:sz="4" w:space="0" w:color="auto"/>
            </w:tcBorders>
            <w:shd w:val="clear" w:color="auto" w:fill="auto"/>
            <w:vAlign w:val="center"/>
            <w:hideMark/>
          </w:tcPr>
          <w:p w14:paraId="49DF86D7" w14:textId="77777777" w:rsidR="0010653D" w:rsidRPr="0010653D" w:rsidRDefault="0010653D" w:rsidP="00484B6F">
            <w:pPr>
              <w:jc w:val="center"/>
              <w:rPr>
                <w:sz w:val="20"/>
                <w:szCs w:val="20"/>
                <w:lang w:val="en-US"/>
              </w:rPr>
            </w:pPr>
            <w:r w:rsidRPr="0010653D">
              <w:rPr>
                <w:sz w:val="20"/>
                <w:szCs w:val="20"/>
                <w:lang w:val="en-US"/>
              </w:rPr>
              <w:t>1213 23</w:t>
            </w:r>
          </w:p>
        </w:tc>
        <w:tc>
          <w:tcPr>
            <w:tcW w:w="960" w:type="dxa"/>
            <w:tcBorders>
              <w:top w:val="nil"/>
              <w:left w:val="nil"/>
              <w:bottom w:val="single" w:sz="4" w:space="0" w:color="auto"/>
              <w:right w:val="single" w:sz="4" w:space="0" w:color="auto"/>
            </w:tcBorders>
            <w:shd w:val="clear" w:color="auto" w:fill="auto"/>
            <w:vAlign w:val="center"/>
            <w:hideMark/>
          </w:tcPr>
          <w:p w14:paraId="1F44B5FB" w14:textId="77777777" w:rsidR="0010653D" w:rsidRPr="0010653D" w:rsidRDefault="0010653D" w:rsidP="00484B6F">
            <w:pPr>
              <w:jc w:val="center"/>
              <w:rPr>
                <w:sz w:val="20"/>
                <w:szCs w:val="20"/>
                <w:lang w:val="en-US"/>
              </w:rPr>
            </w:pPr>
            <w:r w:rsidRPr="0010653D">
              <w:rPr>
                <w:sz w:val="20"/>
                <w:szCs w:val="20"/>
                <w:lang w:val="en-US"/>
              </w:rPr>
              <w:t>1</w:t>
            </w:r>
          </w:p>
        </w:tc>
        <w:tc>
          <w:tcPr>
            <w:tcW w:w="2540" w:type="dxa"/>
            <w:tcBorders>
              <w:top w:val="nil"/>
              <w:left w:val="nil"/>
              <w:bottom w:val="single" w:sz="4" w:space="0" w:color="auto"/>
              <w:right w:val="single" w:sz="4" w:space="0" w:color="auto"/>
            </w:tcBorders>
            <w:shd w:val="clear" w:color="auto" w:fill="auto"/>
            <w:vAlign w:val="center"/>
            <w:hideMark/>
          </w:tcPr>
          <w:p w14:paraId="2A0629CA" w14:textId="77777777" w:rsidR="0010653D" w:rsidRPr="0010653D" w:rsidRDefault="0010653D" w:rsidP="00484B6F">
            <w:pPr>
              <w:rPr>
                <w:sz w:val="20"/>
                <w:szCs w:val="20"/>
                <w:lang w:val="en-US"/>
              </w:rPr>
            </w:pPr>
            <w:r w:rsidRPr="0010653D">
              <w:rPr>
                <w:sz w:val="20"/>
                <w:szCs w:val="20"/>
                <w:lang w:val="en-US"/>
              </w:rPr>
              <w:t xml:space="preserve">18.5. </w:t>
            </w:r>
            <w:proofErr w:type="spellStart"/>
            <w:r w:rsidRPr="0010653D">
              <w:rPr>
                <w:sz w:val="20"/>
                <w:szCs w:val="20"/>
                <w:lang w:val="en-US"/>
              </w:rPr>
              <w:t>Informācijas</w:t>
            </w:r>
            <w:proofErr w:type="spellEnd"/>
            <w:r w:rsidRPr="0010653D">
              <w:rPr>
                <w:sz w:val="20"/>
                <w:szCs w:val="20"/>
                <w:lang w:val="en-US"/>
              </w:rPr>
              <w:t xml:space="preserve"> </w:t>
            </w:r>
            <w:proofErr w:type="spellStart"/>
            <w:r w:rsidRPr="0010653D">
              <w:rPr>
                <w:sz w:val="20"/>
                <w:szCs w:val="20"/>
                <w:lang w:val="en-US"/>
              </w:rPr>
              <w:t>apkopošana</w:t>
            </w:r>
            <w:proofErr w:type="spellEnd"/>
            <w:r w:rsidRPr="0010653D">
              <w:rPr>
                <w:sz w:val="20"/>
                <w:szCs w:val="20"/>
                <w:lang w:val="en-US"/>
              </w:rPr>
              <w:t xml:space="preserve"> un </w:t>
            </w:r>
            <w:proofErr w:type="spellStart"/>
            <w:r w:rsidRPr="0010653D">
              <w:rPr>
                <w:sz w:val="20"/>
                <w:szCs w:val="20"/>
                <w:lang w:val="en-US"/>
              </w:rPr>
              <w:t>analīze</w:t>
            </w:r>
            <w:proofErr w:type="spellEnd"/>
            <w:r w:rsidRPr="0010653D">
              <w:rPr>
                <w:sz w:val="20"/>
                <w:szCs w:val="20"/>
                <w:lang w:val="en-US"/>
              </w:rPr>
              <w:t xml:space="preserve">: </w:t>
            </w:r>
            <w:proofErr w:type="spellStart"/>
            <w:r w:rsidRPr="0010653D">
              <w:rPr>
                <w:sz w:val="20"/>
                <w:szCs w:val="20"/>
                <w:lang w:val="en-US"/>
              </w:rPr>
              <w:t>Muzeju</w:t>
            </w:r>
            <w:proofErr w:type="spellEnd"/>
            <w:r w:rsidRPr="0010653D">
              <w:rPr>
                <w:sz w:val="20"/>
                <w:szCs w:val="20"/>
                <w:lang w:val="en-US"/>
              </w:rPr>
              <w:t xml:space="preserve"> </w:t>
            </w:r>
            <w:proofErr w:type="spellStart"/>
            <w:r w:rsidRPr="0010653D">
              <w:rPr>
                <w:sz w:val="20"/>
                <w:szCs w:val="20"/>
                <w:lang w:val="en-US"/>
              </w:rPr>
              <w:t>pakalpojumi</w:t>
            </w:r>
            <w:proofErr w:type="spellEnd"/>
          </w:p>
        </w:tc>
        <w:tc>
          <w:tcPr>
            <w:tcW w:w="960" w:type="dxa"/>
            <w:tcBorders>
              <w:top w:val="nil"/>
              <w:left w:val="nil"/>
              <w:bottom w:val="single" w:sz="4" w:space="0" w:color="auto"/>
              <w:right w:val="single" w:sz="4" w:space="0" w:color="auto"/>
            </w:tcBorders>
            <w:shd w:val="clear" w:color="auto" w:fill="auto"/>
            <w:vAlign w:val="center"/>
            <w:hideMark/>
          </w:tcPr>
          <w:p w14:paraId="497DE86C" w14:textId="77777777" w:rsidR="0010653D" w:rsidRPr="0010653D" w:rsidRDefault="0010653D" w:rsidP="00484B6F">
            <w:pPr>
              <w:jc w:val="center"/>
              <w:rPr>
                <w:sz w:val="20"/>
                <w:szCs w:val="20"/>
                <w:lang w:val="en-US"/>
              </w:rPr>
            </w:pPr>
            <w:r w:rsidRPr="0010653D">
              <w:rPr>
                <w:sz w:val="20"/>
                <w:szCs w:val="20"/>
                <w:lang w:val="en-US"/>
              </w:rPr>
              <w:t>II, (8)</w:t>
            </w:r>
          </w:p>
        </w:tc>
        <w:tc>
          <w:tcPr>
            <w:tcW w:w="960" w:type="dxa"/>
            <w:tcBorders>
              <w:top w:val="nil"/>
              <w:left w:val="nil"/>
              <w:bottom w:val="single" w:sz="4" w:space="0" w:color="auto"/>
              <w:right w:val="single" w:sz="4" w:space="0" w:color="auto"/>
            </w:tcBorders>
            <w:shd w:val="clear" w:color="auto" w:fill="auto"/>
            <w:vAlign w:val="center"/>
            <w:hideMark/>
          </w:tcPr>
          <w:p w14:paraId="7E4A605B" w14:textId="77777777" w:rsidR="0010653D" w:rsidRPr="0010653D" w:rsidRDefault="0010653D" w:rsidP="00484B6F">
            <w:pPr>
              <w:jc w:val="center"/>
              <w:rPr>
                <w:sz w:val="20"/>
                <w:szCs w:val="20"/>
                <w:lang w:val="en-US"/>
              </w:rPr>
            </w:pPr>
            <w:r w:rsidRPr="0010653D">
              <w:rPr>
                <w:sz w:val="20"/>
                <w:szCs w:val="20"/>
                <w:lang w:val="en-US"/>
              </w:rPr>
              <w:t>1093</w:t>
            </w:r>
          </w:p>
        </w:tc>
      </w:tr>
      <w:tr w:rsidR="0010653D" w:rsidRPr="0010653D" w14:paraId="2A54F615" w14:textId="77777777" w:rsidTr="0010653D">
        <w:trPr>
          <w:trHeight w:val="765"/>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18529DA4" w14:textId="77777777" w:rsidR="0010653D" w:rsidRPr="0010653D" w:rsidRDefault="0010653D" w:rsidP="00484B6F">
            <w:pPr>
              <w:jc w:val="center"/>
              <w:rPr>
                <w:sz w:val="20"/>
                <w:szCs w:val="20"/>
                <w:lang w:val="en-US"/>
              </w:rPr>
            </w:pPr>
            <w:r w:rsidRPr="0010653D">
              <w:rPr>
                <w:sz w:val="20"/>
                <w:szCs w:val="20"/>
                <w:lang w:val="en-US"/>
              </w:rPr>
              <w:t>5</w:t>
            </w:r>
          </w:p>
        </w:tc>
        <w:tc>
          <w:tcPr>
            <w:tcW w:w="1960" w:type="dxa"/>
            <w:tcBorders>
              <w:top w:val="nil"/>
              <w:left w:val="nil"/>
              <w:bottom w:val="single" w:sz="4" w:space="0" w:color="auto"/>
              <w:right w:val="single" w:sz="4" w:space="0" w:color="auto"/>
            </w:tcBorders>
            <w:shd w:val="clear" w:color="auto" w:fill="auto"/>
            <w:vAlign w:val="center"/>
            <w:hideMark/>
          </w:tcPr>
          <w:p w14:paraId="34765214" w14:textId="77777777" w:rsidR="0010653D" w:rsidRPr="0010653D" w:rsidRDefault="0010653D" w:rsidP="00484B6F">
            <w:pPr>
              <w:rPr>
                <w:sz w:val="20"/>
                <w:szCs w:val="20"/>
                <w:lang w:val="en-US"/>
              </w:rPr>
            </w:pPr>
            <w:proofErr w:type="spellStart"/>
            <w:r w:rsidRPr="0010653D">
              <w:rPr>
                <w:sz w:val="20"/>
                <w:szCs w:val="20"/>
                <w:lang w:val="en-US"/>
              </w:rPr>
              <w:t>Ekspozīciju</w:t>
            </w:r>
            <w:proofErr w:type="spellEnd"/>
            <w:r w:rsidRPr="0010653D">
              <w:rPr>
                <w:sz w:val="20"/>
                <w:szCs w:val="20"/>
                <w:lang w:val="en-US"/>
              </w:rPr>
              <w:t xml:space="preserve"> un </w:t>
            </w:r>
            <w:proofErr w:type="spellStart"/>
            <w:r w:rsidRPr="0010653D">
              <w:rPr>
                <w:sz w:val="20"/>
                <w:szCs w:val="20"/>
                <w:lang w:val="en-US"/>
              </w:rPr>
              <w:t>izstāžu</w:t>
            </w:r>
            <w:proofErr w:type="spellEnd"/>
            <w:r w:rsidRPr="0010653D">
              <w:rPr>
                <w:sz w:val="20"/>
                <w:szCs w:val="20"/>
                <w:lang w:val="en-US"/>
              </w:rPr>
              <w:t xml:space="preserve"> </w:t>
            </w:r>
            <w:proofErr w:type="spellStart"/>
            <w:r w:rsidRPr="0010653D">
              <w:rPr>
                <w:sz w:val="20"/>
                <w:szCs w:val="20"/>
                <w:lang w:val="en-US"/>
              </w:rPr>
              <w:t>kurators</w:t>
            </w:r>
            <w:proofErr w:type="spellEnd"/>
          </w:p>
        </w:tc>
        <w:tc>
          <w:tcPr>
            <w:tcW w:w="960" w:type="dxa"/>
            <w:tcBorders>
              <w:top w:val="nil"/>
              <w:left w:val="nil"/>
              <w:bottom w:val="single" w:sz="4" w:space="0" w:color="auto"/>
              <w:right w:val="single" w:sz="4" w:space="0" w:color="auto"/>
            </w:tcBorders>
            <w:shd w:val="clear" w:color="auto" w:fill="auto"/>
            <w:vAlign w:val="center"/>
            <w:hideMark/>
          </w:tcPr>
          <w:p w14:paraId="3A379744" w14:textId="77777777" w:rsidR="0010653D" w:rsidRPr="0010653D" w:rsidRDefault="0010653D" w:rsidP="00484B6F">
            <w:pPr>
              <w:jc w:val="center"/>
              <w:rPr>
                <w:sz w:val="20"/>
                <w:szCs w:val="20"/>
                <w:lang w:val="en-US"/>
              </w:rPr>
            </w:pPr>
            <w:r w:rsidRPr="0010653D">
              <w:rPr>
                <w:sz w:val="20"/>
                <w:szCs w:val="20"/>
                <w:lang w:val="en-US"/>
              </w:rPr>
              <w:t xml:space="preserve">2621 05   </w:t>
            </w:r>
          </w:p>
        </w:tc>
        <w:tc>
          <w:tcPr>
            <w:tcW w:w="960" w:type="dxa"/>
            <w:tcBorders>
              <w:top w:val="nil"/>
              <w:left w:val="nil"/>
              <w:bottom w:val="single" w:sz="4" w:space="0" w:color="auto"/>
              <w:right w:val="single" w:sz="4" w:space="0" w:color="auto"/>
            </w:tcBorders>
            <w:shd w:val="clear" w:color="auto" w:fill="auto"/>
            <w:vAlign w:val="center"/>
            <w:hideMark/>
          </w:tcPr>
          <w:p w14:paraId="01B2E8EB" w14:textId="77777777" w:rsidR="0010653D" w:rsidRPr="0010653D" w:rsidRDefault="0010653D" w:rsidP="00484B6F">
            <w:pPr>
              <w:jc w:val="center"/>
              <w:rPr>
                <w:sz w:val="20"/>
                <w:szCs w:val="20"/>
                <w:lang w:val="en-US"/>
              </w:rPr>
            </w:pPr>
            <w:r w:rsidRPr="0010653D">
              <w:rPr>
                <w:sz w:val="20"/>
                <w:szCs w:val="20"/>
                <w:lang w:val="en-US"/>
              </w:rPr>
              <w:t>1</w:t>
            </w:r>
          </w:p>
        </w:tc>
        <w:tc>
          <w:tcPr>
            <w:tcW w:w="2540" w:type="dxa"/>
            <w:tcBorders>
              <w:top w:val="nil"/>
              <w:left w:val="nil"/>
              <w:bottom w:val="single" w:sz="4" w:space="0" w:color="auto"/>
              <w:right w:val="single" w:sz="4" w:space="0" w:color="auto"/>
            </w:tcBorders>
            <w:shd w:val="clear" w:color="auto" w:fill="auto"/>
            <w:vAlign w:val="center"/>
            <w:hideMark/>
          </w:tcPr>
          <w:p w14:paraId="479E3159" w14:textId="77777777" w:rsidR="0010653D" w:rsidRPr="0010653D" w:rsidRDefault="0010653D" w:rsidP="00484B6F">
            <w:pPr>
              <w:rPr>
                <w:sz w:val="20"/>
                <w:szCs w:val="20"/>
                <w:lang w:val="en-US"/>
              </w:rPr>
            </w:pPr>
            <w:r w:rsidRPr="0010653D">
              <w:rPr>
                <w:sz w:val="20"/>
                <w:szCs w:val="20"/>
                <w:lang w:val="en-US"/>
              </w:rPr>
              <w:t xml:space="preserve">18.5. </w:t>
            </w:r>
            <w:proofErr w:type="spellStart"/>
            <w:r w:rsidRPr="0010653D">
              <w:rPr>
                <w:sz w:val="20"/>
                <w:szCs w:val="20"/>
                <w:lang w:val="en-US"/>
              </w:rPr>
              <w:t>Informācijas</w:t>
            </w:r>
            <w:proofErr w:type="spellEnd"/>
            <w:r w:rsidRPr="0010653D">
              <w:rPr>
                <w:sz w:val="20"/>
                <w:szCs w:val="20"/>
                <w:lang w:val="en-US"/>
              </w:rPr>
              <w:t xml:space="preserve"> </w:t>
            </w:r>
            <w:proofErr w:type="spellStart"/>
            <w:r w:rsidRPr="0010653D">
              <w:rPr>
                <w:sz w:val="20"/>
                <w:szCs w:val="20"/>
                <w:lang w:val="en-US"/>
              </w:rPr>
              <w:t>apkopošana</w:t>
            </w:r>
            <w:proofErr w:type="spellEnd"/>
            <w:r w:rsidRPr="0010653D">
              <w:rPr>
                <w:sz w:val="20"/>
                <w:szCs w:val="20"/>
                <w:lang w:val="en-US"/>
              </w:rPr>
              <w:t xml:space="preserve"> un </w:t>
            </w:r>
            <w:proofErr w:type="spellStart"/>
            <w:r w:rsidRPr="0010653D">
              <w:rPr>
                <w:sz w:val="20"/>
                <w:szCs w:val="20"/>
                <w:lang w:val="en-US"/>
              </w:rPr>
              <w:t>analīze</w:t>
            </w:r>
            <w:proofErr w:type="spellEnd"/>
            <w:r w:rsidRPr="0010653D">
              <w:rPr>
                <w:sz w:val="20"/>
                <w:szCs w:val="20"/>
                <w:lang w:val="en-US"/>
              </w:rPr>
              <w:t xml:space="preserve">: </w:t>
            </w:r>
            <w:proofErr w:type="spellStart"/>
            <w:r w:rsidRPr="0010653D">
              <w:rPr>
                <w:sz w:val="20"/>
                <w:szCs w:val="20"/>
                <w:lang w:val="en-US"/>
              </w:rPr>
              <w:t>Muzeju</w:t>
            </w:r>
            <w:proofErr w:type="spellEnd"/>
            <w:r w:rsidRPr="0010653D">
              <w:rPr>
                <w:sz w:val="20"/>
                <w:szCs w:val="20"/>
                <w:lang w:val="en-US"/>
              </w:rPr>
              <w:t xml:space="preserve"> </w:t>
            </w:r>
            <w:proofErr w:type="spellStart"/>
            <w:r w:rsidRPr="0010653D">
              <w:rPr>
                <w:sz w:val="20"/>
                <w:szCs w:val="20"/>
                <w:lang w:val="en-US"/>
              </w:rPr>
              <w:t>pakalpojumi</w:t>
            </w:r>
            <w:proofErr w:type="spellEnd"/>
          </w:p>
        </w:tc>
        <w:tc>
          <w:tcPr>
            <w:tcW w:w="960" w:type="dxa"/>
            <w:tcBorders>
              <w:top w:val="nil"/>
              <w:left w:val="nil"/>
              <w:bottom w:val="single" w:sz="4" w:space="0" w:color="auto"/>
              <w:right w:val="single" w:sz="4" w:space="0" w:color="auto"/>
            </w:tcBorders>
            <w:shd w:val="clear" w:color="auto" w:fill="auto"/>
            <w:vAlign w:val="center"/>
            <w:hideMark/>
          </w:tcPr>
          <w:p w14:paraId="1AD80318" w14:textId="77777777" w:rsidR="0010653D" w:rsidRPr="0010653D" w:rsidRDefault="0010653D" w:rsidP="00484B6F">
            <w:pPr>
              <w:jc w:val="center"/>
              <w:rPr>
                <w:sz w:val="20"/>
                <w:szCs w:val="20"/>
                <w:lang w:val="en-US"/>
              </w:rPr>
            </w:pPr>
            <w:r w:rsidRPr="0010653D">
              <w:rPr>
                <w:sz w:val="20"/>
                <w:szCs w:val="20"/>
                <w:lang w:val="en-US"/>
              </w:rPr>
              <w:t>II, (8)</w:t>
            </w:r>
          </w:p>
        </w:tc>
        <w:tc>
          <w:tcPr>
            <w:tcW w:w="960" w:type="dxa"/>
            <w:tcBorders>
              <w:top w:val="nil"/>
              <w:left w:val="nil"/>
              <w:bottom w:val="single" w:sz="4" w:space="0" w:color="auto"/>
              <w:right w:val="single" w:sz="4" w:space="0" w:color="auto"/>
            </w:tcBorders>
            <w:shd w:val="clear" w:color="auto" w:fill="auto"/>
            <w:vAlign w:val="center"/>
            <w:hideMark/>
          </w:tcPr>
          <w:p w14:paraId="6BFB7F71" w14:textId="77777777" w:rsidR="0010653D" w:rsidRPr="0010653D" w:rsidRDefault="0010653D" w:rsidP="00484B6F">
            <w:pPr>
              <w:jc w:val="center"/>
              <w:rPr>
                <w:sz w:val="20"/>
                <w:szCs w:val="20"/>
                <w:lang w:val="en-US"/>
              </w:rPr>
            </w:pPr>
            <w:r w:rsidRPr="0010653D">
              <w:rPr>
                <w:sz w:val="20"/>
                <w:szCs w:val="20"/>
                <w:lang w:val="en-US"/>
              </w:rPr>
              <w:t>1093</w:t>
            </w:r>
          </w:p>
        </w:tc>
      </w:tr>
      <w:tr w:rsidR="0010653D" w:rsidRPr="0010653D" w14:paraId="0F29403F" w14:textId="77777777" w:rsidTr="0010653D">
        <w:trPr>
          <w:trHeight w:val="300"/>
        </w:trPr>
        <w:tc>
          <w:tcPr>
            <w:tcW w:w="580" w:type="dxa"/>
            <w:tcBorders>
              <w:top w:val="nil"/>
              <w:left w:val="single" w:sz="4" w:space="0" w:color="auto"/>
              <w:bottom w:val="single" w:sz="4" w:space="0" w:color="auto"/>
              <w:right w:val="single" w:sz="4" w:space="0" w:color="auto"/>
            </w:tcBorders>
            <w:shd w:val="clear" w:color="000000" w:fill="FFFFFF"/>
            <w:vAlign w:val="center"/>
            <w:hideMark/>
          </w:tcPr>
          <w:p w14:paraId="187149FD" w14:textId="77777777" w:rsidR="0010653D" w:rsidRPr="0010653D" w:rsidRDefault="0010653D" w:rsidP="00484B6F">
            <w:pPr>
              <w:jc w:val="center"/>
              <w:rPr>
                <w:sz w:val="20"/>
                <w:szCs w:val="20"/>
                <w:lang w:val="en-US"/>
              </w:rPr>
            </w:pPr>
            <w:r w:rsidRPr="0010653D">
              <w:rPr>
                <w:sz w:val="20"/>
                <w:szCs w:val="20"/>
                <w:lang w:val="en-US"/>
              </w:rPr>
              <w:t>6</w:t>
            </w:r>
          </w:p>
        </w:tc>
        <w:tc>
          <w:tcPr>
            <w:tcW w:w="1960" w:type="dxa"/>
            <w:tcBorders>
              <w:top w:val="nil"/>
              <w:left w:val="nil"/>
              <w:bottom w:val="single" w:sz="4" w:space="0" w:color="auto"/>
              <w:right w:val="single" w:sz="4" w:space="0" w:color="auto"/>
            </w:tcBorders>
            <w:shd w:val="clear" w:color="000000" w:fill="FFFFFF"/>
            <w:vAlign w:val="center"/>
            <w:hideMark/>
          </w:tcPr>
          <w:p w14:paraId="4D3037E4" w14:textId="77777777" w:rsidR="0010653D" w:rsidRPr="0010653D" w:rsidRDefault="0010653D" w:rsidP="00484B6F">
            <w:pPr>
              <w:rPr>
                <w:sz w:val="20"/>
                <w:szCs w:val="20"/>
                <w:lang w:val="en-US"/>
              </w:rPr>
            </w:pPr>
            <w:proofErr w:type="spellStart"/>
            <w:r w:rsidRPr="0010653D">
              <w:rPr>
                <w:sz w:val="20"/>
                <w:szCs w:val="20"/>
                <w:lang w:val="en-US"/>
              </w:rPr>
              <w:t>Eksponātu</w:t>
            </w:r>
            <w:proofErr w:type="spellEnd"/>
            <w:r w:rsidRPr="0010653D">
              <w:rPr>
                <w:sz w:val="20"/>
                <w:szCs w:val="20"/>
                <w:lang w:val="en-US"/>
              </w:rPr>
              <w:t xml:space="preserve"> </w:t>
            </w:r>
            <w:proofErr w:type="spellStart"/>
            <w:r w:rsidRPr="0010653D">
              <w:rPr>
                <w:sz w:val="20"/>
                <w:szCs w:val="20"/>
                <w:lang w:val="en-US"/>
              </w:rPr>
              <w:t>uzraugs</w:t>
            </w:r>
            <w:proofErr w:type="spellEnd"/>
          </w:p>
        </w:tc>
        <w:tc>
          <w:tcPr>
            <w:tcW w:w="960" w:type="dxa"/>
            <w:tcBorders>
              <w:top w:val="nil"/>
              <w:left w:val="nil"/>
              <w:bottom w:val="single" w:sz="4" w:space="0" w:color="auto"/>
              <w:right w:val="single" w:sz="4" w:space="0" w:color="auto"/>
            </w:tcBorders>
            <w:shd w:val="clear" w:color="000000" w:fill="FFFFFF"/>
            <w:vAlign w:val="center"/>
            <w:hideMark/>
          </w:tcPr>
          <w:p w14:paraId="4DDCFC85" w14:textId="77777777" w:rsidR="0010653D" w:rsidRPr="0010653D" w:rsidRDefault="0010653D" w:rsidP="00484B6F">
            <w:pPr>
              <w:jc w:val="center"/>
              <w:rPr>
                <w:sz w:val="20"/>
                <w:szCs w:val="20"/>
                <w:lang w:val="en-US"/>
              </w:rPr>
            </w:pPr>
            <w:r w:rsidRPr="0010653D">
              <w:rPr>
                <w:sz w:val="20"/>
                <w:szCs w:val="20"/>
                <w:lang w:val="en-US"/>
              </w:rPr>
              <w:t>5419 12</w:t>
            </w:r>
          </w:p>
        </w:tc>
        <w:tc>
          <w:tcPr>
            <w:tcW w:w="960" w:type="dxa"/>
            <w:tcBorders>
              <w:top w:val="nil"/>
              <w:left w:val="nil"/>
              <w:bottom w:val="single" w:sz="4" w:space="0" w:color="auto"/>
              <w:right w:val="single" w:sz="4" w:space="0" w:color="auto"/>
            </w:tcBorders>
            <w:shd w:val="clear" w:color="000000" w:fill="FFFFFF"/>
            <w:vAlign w:val="center"/>
            <w:hideMark/>
          </w:tcPr>
          <w:p w14:paraId="31D05A3A" w14:textId="77777777" w:rsidR="0010653D" w:rsidRPr="0010653D" w:rsidRDefault="0010653D" w:rsidP="00484B6F">
            <w:pPr>
              <w:jc w:val="center"/>
              <w:rPr>
                <w:sz w:val="20"/>
                <w:szCs w:val="20"/>
                <w:lang w:val="en-US"/>
              </w:rPr>
            </w:pPr>
            <w:r w:rsidRPr="0010653D">
              <w:rPr>
                <w:sz w:val="20"/>
                <w:szCs w:val="20"/>
                <w:lang w:val="en-US"/>
              </w:rPr>
              <w:t>2</w:t>
            </w:r>
          </w:p>
        </w:tc>
        <w:tc>
          <w:tcPr>
            <w:tcW w:w="2540" w:type="dxa"/>
            <w:tcBorders>
              <w:top w:val="nil"/>
              <w:left w:val="nil"/>
              <w:bottom w:val="single" w:sz="4" w:space="0" w:color="auto"/>
              <w:right w:val="single" w:sz="4" w:space="0" w:color="auto"/>
            </w:tcBorders>
            <w:shd w:val="clear" w:color="000000" w:fill="FFFFFF"/>
            <w:vAlign w:val="center"/>
            <w:hideMark/>
          </w:tcPr>
          <w:p w14:paraId="212229BB" w14:textId="77777777" w:rsidR="0010653D" w:rsidRPr="0010653D" w:rsidRDefault="0010653D" w:rsidP="00484B6F">
            <w:pPr>
              <w:rPr>
                <w:sz w:val="20"/>
                <w:szCs w:val="20"/>
                <w:lang w:val="en-US"/>
              </w:rPr>
            </w:pPr>
            <w:r w:rsidRPr="0010653D">
              <w:rPr>
                <w:sz w:val="20"/>
                <w:szCs w:val="20"/>
                <w:lang w:val="en-US"/>
              </w:rPr>
              <w:t xml:space="preserve">4. </w:t>
            </w:r>
            <w:proofErr w:type="spellStart"/>
            <w:r w:rsidRPr="0010653D">
              <w:rPr>
                <w:sz w:val="20"/>
                <w:szCs w:val="20"/>
                <w:lang w:val="en-US"/>
              </w:rPr>
              <w:t>Apsardze</w:t>
            </w:r>
            <w:proofErr w:type="spellEnd"/>
            <w:r w:rsidRPr="0010653D">
              <w:rPr>
                <w:sz w:val="20"/>
                <w:szCs w:val="20"/>
                <w:lang w:val="en-US"/>
              </w:rPr>
              <w:t xml:space="preserve"> un </w:t>
            </w:r>
            <w:proofErr w:type="spellStart"/>
            <w:r w:rsidRPr="0010653D">
              <w:rPr>
                <w:sz w:val="20"/>
                <w:szCs w:val="20"/>
                <w:lang w:val="en-US"/>
              </w:rPr>
              <w:t>uzraudzība</w:t>
            </w:r>
            <w:proofErr w:type="spellEnd"/>
          </w:p>
        </w:tc>
        <w:tc>
          <w:tcPr>
            <w:tcW w:w="960" w:type="dxa"/>
            <w:tcBorders>
              <w:top w:val="nil"/>
              <w:left w:val="nil"/>
              <w:bottom w:val="single" w:sz="4" w:space="0" w:color="auto"/>
              <w:right w:val="single" w:sz="4" w:space="0" w:color="auto"/>
            </w:tcBorders>
            <w:shd w:val="clear" w:color="000000" w:fill="FFFFFF"/>
            <w:vAlign w:val="center"/>
            <w:hideMark/>
          </w:tcPr>
          <w:p w14:paraId="36A7A96D" w14:textId="77777777" w:rsidR="0010653D" w:rsidRPr="0010653D" w:rsidRDefault="0010653D" w:rsidP="00484B6F">
            <w:pPr>
              <w:jc w:val="center"/>
              <w:rPr>
                <w:sz w:val="20"/>
                <w:szCs w:val="20"/>
                <w:lang w:val="en-US"/>
              </w:rPr>
            </w:pPr>
            <w:r w:rsidRPr="0010653D">
              <w:rPr>
                <w:sz w:val="20"/>
                <w:szCs w:val="20"/>
                <w:lang w:val="en-US"/>
              </w:rPr>
              <w:t xml:space="preserve">IIB, (6) </w:t>
            </w:r>
          </w:p>
        </w:tc>
        <w:tc>
          <w:tcPr>
            <w:tcW w:w="960" w:type="dxa"/>
            <w:tcBorders>
              <w:top w:val="nil"/>
              <w:left w:val="nil"/>
              <w:bottom w:val="single" w:sz="4" w:space="0" w:color="auto"/>
              <w:right w:val="single" w:sz="4" w:space="0" w:color="auto"/>
            </w:tcBorders>
            <w:shd w:val="clear" w:color="000000" w:fill="FFFFFF"/>
            <w:vAlign w:val="center"/>
            <w:hideMark/>
          </w:tcPr>
          <w:p w14:paraId="591B80CE" w14:textId="77777777" w:rsidR="0010653D" w:rsidRPr="0010653D" w:rsidRDefault="0010653D" w:rsidP="00484B6F">
            <w:pPr>
              <w:jc w:val="center"/>
              <w:rPr>
                <w:sz w:val="20"/>
                <w:szCs w:val="20"/>
                <w:lang w:val="en-US"/>
              </w:rPr>
            </w:pPr>
            <w:r w:rsidRPr="0010653D">
              <w:rPr>
                <w:sz w:val="20"/>
                <w:szCs w:val="20"/>
                <w:lang w:val="en-US"/>
              </w:rPr>
              <w:t>899</w:t>
            </w:r>
          </w:p>
        </w:tc>
      </w:tr>
      <w:tr w:rsidR="0010653D" w:rsidRPr="0010653D" w14:paraId="02950AD0" w14:textId="77777777" w:rsidTr="0010653D">
        <w:trPr>
          <w:trHeight w:val="765"/>
        </w:trPr>
        <w:tc>
          <w:tcPr>
            <w:tcW w:w="580" w:type="dxa"/>
            <w:tcBorders>
              <w:top w:val="nil"/>
              <w:left w:val="single" w:sz="4" w:space="0" w:color="auto"/>
              <w:bottom w:val="single" w:sz="4" w:space="0" w:color="auto"/>
              <w:right w:val="single" w:sz="4" w:space="0" w:color="auto"/>
            </w:tcBorders>
            <w:shd w:val="clear" w:color="000000" w:fill="FFFFFF"/>
            <w:vAlign w:val="center"/>
            <w:hideMark/>
          </w:tcPr>
          <w:p w14:paraId="3C926975" w14:textId="77777777" w:rsidR="0010653D" w:rsidRPr="0010653D" w:rsidRDefault="0010653D" w:rsidP="00484B6F">
            <w:pPr>
              <w:jc w:val="center"/>
              <w:rPr>
                <w:sz w:val="20"/>
                <w:szCs w:val="20"/>
                <w:lang w:val="en-US"/>
              </w:rPr>
            </w:pPr>
            <w:r w:rsidRPr="0010653D">
              <w:rPr>
                <w:sz w:val="20"/>
                <w:szCs w:val="20"/>
                <w:lang w:val="en-US"/>
              </w:rPr>
              <w:t>7</w:t>
            </w:r>
          </w:p>
        </w:tc>
        <w:tc>
          <w:tcPr>
            <w:tcW w:w="1960" w:type="dxa"/>
            <w:tcBorders>
              <w:top w:val="nil"/>
              <w:left w:val="nil"/>
              <w:bottom w:val="single" w:sz="4" w:space="0" w:color="auto"/>
              <w:right w:val="single" w:sz="4" w:space="0" w:color="auto"/>
            </w:tcBorders>
            <w:shd w:val="clear" w:color="000000" w:fill="FFFFFF"/>
            <w:vAlign w:val="center"/>
            <w:hideMark/>
          </w:tcPr>
          <w:p w14:paraId="57E48CA9" w14:textId="77777777" w:rsidR="0010653D" w:rsidRPr="0010653D" w:rsidRDefault="0010653D" w:rsidP="00484B6F">
            <w:pPr>
              <w:rPr>
                <w:sz w:val="20"/>
                <w:szCs w:val="20"/>
                <w:lang w:val="en-US"/>
              </w:rPr>
            </w:pPr>
            <w:proofErr w:type="spellStart"/>
            <w:r w:rsidRPr="0010653D">
              <w:rPr>
                <w:sz w:val="20"/>
                <w:szCs w:val="20"/>
                <w:lang w:val="en-US"/>
              </w:rPr>
              <w:t>Muzejpedagogs</w:t>
            </w:r>
            <w:proofErr w:type="spellEnd"/>
          </w:p>
        </w:tc>
        <w:tc>
          <w:tcPr>
            <w:tcW w:w="960" w:type="dxa"/>
            <w:tcBorders>
              <w:top w:val="nil"/>
              <w:left w:val="nil"/>
              <w:bottom w:val="single" w:sz="4" w:space="0" w:color="auto"/>
              <w:right w:val="single" w:sz="4" w:space="0" w:color="auto"/>
            </w:tcBorders>
            <w:shd w:val="clear" w:color="000000" w:fill="FFFFFF"/>
            <w:vAlign w:val="center"/>
            <w:hideMark/>
          </w:tcPr>
          <w:p w14:paraId="75F52375" w14:textId="77777777" w:rsidR="0010653D" w:rsidRPr="0010653D" w:rsidRDefault="0010653D" w:rsidP="00484B6F">
            <w:pPr>
              <w:jc w:val="center"/>
              <w:rPr>
                <w:sz w:val="20"/>
                <w:szCs w:val="20"/>
                <w:lang w:val="en-US"/>
              </w:rPr>
            </w:pPr>
            <w:r w:rsidRPr="0010653D">
              <w:rPr>
                <w:sz w:val="20"/>
                <w:szCs w:val="20"/>
                <w:lang w:val="en-US"/>
              </w:rPr>
              <w:t>2621 06</w:t>
            </w:r>
          </w:p>
        </w:tc>
        <w:tc>
          <w:tcPr>
            <w:tcW w:w="960" w:type="dxa"/>
            <w:tcBorders>
              <w:top w:val="nil"/>
              <w:left w:val="nil"/>
              <w:bottom w:val="single" w:sz="4" w:space="0" w:color="auto"/>
              <w:right w:val="single" w:sz="4" w:space="0" w:color="auto"/>
            </w:tcBorders>
            <w:shd w:val="clear" w:color="000000" w:fill="FFFFFF"/>
            <w:vAlign w:val="center"/>
            <w:hideMark/>
          </w:tcPr>
          <w:p w14:paraId="585E2734" w14:textId="77777777" w:rsidR="0010653D" w:rsidRPr="0010653D" w:rsidRDefault="0010653D" w:rsidP="00484B6F">
            <w:pPr>
              <w:jc w:val="center"/>
              <w:rPr>
                <w:sz w:val="20"/>
                <w:szCs w:val="20"/>
                <w:lang w:val="en-US"/>
              </w:rPr>
            </w:pPr>
            <w:r w:rsidRPr="0010653D">
              <w:rPr>
                <w:sz w:val="20"/>
                <w:szCs w:val="20"/>
                <w:lang w:val="en-US"/>
              </w:rPr>
              <w:t>1</w:t>
            </w:r>
          </w:p>
        </w:tc>
        <w:tc>
          <w:tcPr>
            <w:tcW w:w="2540" w:type="dxa"/>
            <w:tcBorders>
              <w:top w:val="nil"/>
              <w:left w:val="nil"/>
              <w:bottom w:val="single" w:sz="4" w:space="0" w:color="auto"/>
              <w:right w:val="single" w:sz="4" w:space="0" w:color="auto"/>
            </w:tcBorders>
            <w:shd w:val="clear" w:color="000000" w:fill="FFFFFF"/>
            <w:vAlign w:val="center"/>
            <w:hideMark/>
          </w:tcPr>
          <w:p w14:paraId="2F12DEB7" w14:textId="77777777" w:rsidR="0010653D" w:rsidRPr="0010653D" w:rsidRDefault="0010653D" w:rsidP="00484B6F">
            <w:pPr>
              <w:rPr>
                <w:sz w:val="20"/>
                <w:szCs w:val="20"/>
                <w:lang w:val="en-US"/>
              </w:rPr>
            </w:pPr>
            <w:r w:rsidRPr="0010653D">
              <w:rPr>
                <w:sz w:val="20"/>
                <w:szCs w:val="20"/>
                <w:lang w:val="en-US"/>
              </w:rPr>
              <w:t xml:space="preserve">18.5. </w:t>
            </w:r>
            <w:proofErr w:type="spellStart"/>
            <w:r w:rsidRPr="0010653D">
              <w:rPr>
                <w:sz w:val="20"/>
                <w:szCs w:val="20"/>
                <w:lang w:val="en-US"/>
              </w:rPr>
              <w:t>Informācijas</w:t>
            </w:r>
            <w:proofErr w:type="spellEnd"/>
            <w:r w:rsidRPr="0010653D">
              <w:rPr>
                <w:sz w:val="20"/>
                <w:szCs w:val="20"/>
                <w:lang w:val="en-US"/>
              </w:rPr>
              <w:t xml:space="preserve"> </w:t>
            </w:r>
            <w:proofErr w:type="spellStart"/>
            <w:r w:rsidRPr="0010653D">
              <w:rPr>
                <w:sz w:val="20"/>
                <w:szCs w:val="20"/>
                <w:lang w:val="en-US"/>
              </w:rPr>
              <w:t>apkopošana</w:t>
            </w:r>
            <w:proofErr w:type="spellEnd"/>
            <w:r w:rsidRPr="0010653D">
              <w:rPr>
                <w:sz w:val="20"/>
                <w:szCs w:val="20"/>
                <w:lang w:val="en-US"/>
              </w:rPr>
              <w:t xml:space="preserve"> un </w:t>
            </w:r>
            <w:proofErr w:type="spellStart"/>
            <w:r w:rsidRPr="0010653D">
              <w:rPr>
                <w:sz w:val="20"/>
                <w:szCs w:val="20"/>
                <w:lang w:val="en-US"/>
              </w:rPr>
              <w:t>analīze</w:t>
            </w:r>
            <w:proofErr w:type="spellEnd"/>
            <w:r w:rsidRPr="0010653D">
              <w:rPr>
                <w:sz w:val="20"/>
                <w:szCs w:val="20"/>
                <w:lang w:val="en-US"/>
              </w:rPr>
              <w:t xml:space="preserve">: </w:t>
            </w:r>
            <w:proofErr w:type="spellStart"/>
            <w:r w:rsidRPr="0010653D">
              <w:rPr>
                <w:sz w:val="20"/>
                <w:szCs w:val="20"/>
                <w:lang w:val="en-US"/>
              </w:rPr>
              <w:t>Muzeju</w:t>
            </w:r>
            <w:proofErr w:type="spellEnd"/>
            <w:r w:rsidRPr="0010653D">
              <w:rPr>
                <w:sz w:val="20"/>
                <w:szCs w:val="20"/>
                <w:lang w:val="en-US"/>
              </w:rPr>
              <w:t xml:space="preserve"> </w:t>
            </w:r>
            <w:proofErr w:type="spellStart"/>
            <w:r w:rsidRPr="0010653D">
              <w:rPr>
                <w:sz w:val="20"/>
                <w:szCs w:val="20"/>
                <w:lang w:val="en-US"/>
              </w:rPr>
              <w:t>pakalpojumi</w:t>
            </w:r>
            <w:proofErr w:type="spellEnd"/>
          </w:p>
        </w:tc>
        <w:tc>
          <w:tcPr>
            <w:tcW w:w="960" w:type="dxa"/>
            <w:tcBorders>
              <w:top w:val="nil"/>
              <w:left w:val="nil"/>
              <w:bottom w:val="single" w:sz="4" w:space="0" w:color="auto"/>
              <w:right w:val="single" w:sz="4" w:space="0" w:color="auto"/>
            </w:tcBorders>
            <w:shd w:val="clear" w:color="000000" w:fill="FFFFFF"/>
            <w:vAlign w:val="center"/>
            <w:hideMark/>
          </w:tcPr>
          <w:p w14:paraId="01F6F0BF" w14:textId="77777777" w:rsidR="0010653D" w:rsidRPr="0010653D" w:rsidRDefault="0010653D" w:rsidP="00484B6F">
            <w:pPr>
              <w:jc w:val="center"/>
              <w:rPr>
                <w:sz w:val="20"/>
                <w:szCs w:val="20"/>
                <w:lang w:val="en-US"/>
              </w:rPr>
            </w:pPr>
            <w:r w:rsidRPr="0010653D">
              <w:rPr>
                <w:sz w:val="20"/>
                <w:szCs w:val="20"/>
                <w:lang w:val="en-US"/>
              </w:rPr>
              <w:t>II, (8)</w:t>
            </w:r>
          </w:p>
        </w:tc>
        <w:tc>
          <w:tcPr>
            <w:tcW w:w="960" w:type="dxa"/>
            <w:tcBorders>
              <w:top w:val="nil"/>
              <w:left w:val="nil"/>
              <w:bottom w:val="single" w:sz="4" w:space="0" w:color="auto"/>
              <w:right w:val="single" w:sz="4" w:space="0" w:color="auto"/>
            </w:tcBorders>
            <w:shd w:val="clear" w:color="000000" w:fill="FFFFFF"/>
            <w:vAlign w:val="center"/>
            <w:hideMark/>
          </w:tcPr>
          <w:p w14:paraId="797E6FD4" w14:textId="77777777" w:rsidR="0010653D" w:rsidRPr="0010653D" w:rsidRDefault="0010653D" w:rsidP="00484B6F">
            <w:pPr>
              <w:jc w:val="center"/>
              <w:rPr>
                <w:sz w:val="20"/>
                <w:szCs w:val="20"/>
                <w:lang w:val="en-US"/>
              </w:rPr>
            </w:pPr>
            <w:r w:rsidRPr="0010653D">
              <w:rPr>
                <w:sz w:val="20"/>
                <w:szCs w:val="20"/>
                <w:lang w:val="en-US"/>
              </w:rPr>
              <w:t>1093</w:t>
            </w:r>
          </w:p>
        </w:tc>
      </w:tr>
      <w:tr w:rsidR="0010653D" w:rsidRPr="0010653D" w14:paraId="090A7292" w14:textId="77777777" w:rsidTr="0010653D">
        <w:trPr>
          <w:trHeight w:val="765"/>
        </w:trPr>
        <w:tc>
          <w:tcPr>
            <w:tcW w:w="580" w:type="dxa"/>
            <w:tcBorders>
              <w:top w:val="nil"/>
              <w:left w:val="single" w:sz="4" w:space="0" w:color="auto"/>
              <w:bottom w:val="single" w:sz="4" w:space="0" w:color="auto"/>
              <w:right w:val="nil"/>
            </w:tcBorders>
            <w:shd w:val="clear" w:color="000000" w:fill="FFFFFF"/>
            <w:vAlign w:val="center"/>
            <w:hideMark/>
          </w:tcPr>
          <w:p w14:paraId="2ACC7C3F" w14:textId="77777777" w:rsidR="0010653D" w:rsidRPr="0010653D" w:rsidRDefault="0010653D" w:rsidP="00484B6F">
            <w:pPr>
              <w:jc w:val="center"/>
              <w:rPr>
                <w:sz w:val="20"/>
                <w:szCs w:val="20"/>
                <w:lang w:val="en-US"/>
              </w:rPr>
            </w:pPr>
            <w:r w:rsidRPr="0010653D">
              <w:rPr>
                <w:sz w:val="20"/>
                <w:szCs w:val="20"/>
                <w:lang w:val="en-US"/>
              </w:rPr>
              <w:t>8</w:t>
            </w:r>
          </w:p>
        </w:tc>
        <w:tc>
          <w:tcPr>
            <w:tcW w:w="1960" w:type="dxa"/>
            <w:tcBorders>
              <w:top w:val="nil"/>
              <w:left w:val="single" w:sz="4" w:space="0" w:color="auto"/>
              <w:bottom w:val="single" w:sz="4" w:space="0" w:color="auto"/>
              <w:right w:val="single" w:sz="4" w:space="0" w:color="auto"/>
            </w:tcBorders>
            <w:shd w:val="clear" w:color="000000" w:fill="FFFFFF"/>
            <w:vAlign w:val="center"/>
            <w:hideMark/>
          </w:tcPr>
          <w:p w14:paraId="01C73697" w14:textId="77777777" w:rsidR="0010653D" w:rsidRPr="0010653D" w:rsidRDefault="0010653D" w:rsidP="00484B6F">
            <w:pPr>
              <w:rPr>
                <w:sz w:val="20"/>
                <w:szCs w:val="20"/>
                <w:lang w:val="en-US"/>
              </w:rPr>
            </w:pPr>
            <w:proofErr w:type="spellStart"/>
            <w:r w:rsidRPr="0010653D">
              <w:rPr>
                <w:sz w:val="20"/>
                <w:szCs w:val="20"/>
                <w:lang w:val="en-US"/>
              </w:rPr>
              <w:t>Vecākais</w:t>
            </w:r>
            <w:proofErr w:type="spellEnd"/>
            <w:r w:rsidRPr="0010653D">
              <w:rPr>
                <w:sz w:val="20"/>
                <w:szCs w:val="20"/>
                <w:lang w:val="en-US"/>
              </w:rPr>
              <w:t xml:space="preserve"> </w:t>
            </w:r>
            <w:proofErr w:type="spellStart"/>
            <w:r w:rsidRPr="0010653D">
              <w:rPr>
                <w:sz w:val="20"/>
                <w:szCs w:val="20"/>
                <w:lang w:val="en-US"/>
              </w:rPr>
              <w:t>klientu</w:t>
            </w:r>
            <w:proofErr w:type="spellEnd"/>
            <w:r w:rsidRPr="0010653D">
              <w:rPr>
                <w:sz w:val="20"/>
                <w:szCs w:val="20"/>
                <w:lang w:val="en-US"/>
              </w:rPr>
              <w:t xml:space="preserve"> </w:t>
            </w:r>
            <w:proofErr w:type="spellStart"/>
            <w:r w:rsidRPr="0010653D">
              <w:rPr>
                <w:sz w:val="20"/>
                <w:szCs w:val="20"/>
                <w:lang w:val="en-US"/>
              </w:rPr>
              <w:t>apkalpošanas</w:t>
            </w:r>
            <w:proofErr w:type="spellEnd"/>
            <w:r w:rsidRPr="0010653D">
              <w:rPr>
                <w:sz w:val="20"/>
                <w:szCs w:val="20"/>
                <w:lang w:val="en-US"/>
              </w:rPr>
              <w:t xml:space="preserve"> </w:t>
            </w:r>
            <w:proofErr w:type="spellStart"/>
            <w:r w:rsidRPr="0010653D">
              <w:rPr>
                <w:sz w:val="20"/>
                <w:szCs w:val="20"/>
                <w:lang w:val="en-US"/>
              </w:rPr>
              <w:t>speciālists</w:t>
            </w:r>
            <w:proofErr w:type="spellEnd"/>
          </w:p>
        </w:tc>
        <w:tc>
          <w:tcPr>
            <w:tcW w:w="960" w:type="dxa"/>
            <w:tcBorders>
              <w:top w:val="nil"/>
              <w:left w:val="nil"/>
              <w:bottom w:val="single" w:sz="4" w:space="0" w:color="auto"/>
              <w:right w:val="single" w:sz="4" w:space="0" w:color="auto"/>
            </w:tcBorders>
            <w:shd w:val="clear" w:color="000000" w:fill="FFFFFF"/>
            <w:vAlign w:val="center"/>
            <w:hideMark/>
          </w:tcPr>
          <w:p w14:paraId="5285DDBA" w14:textId="77777777" w:rsidR="0010653D" w:rsidRPr="0010653D" w:rsidRDefault="0010653D" w:rsidP="00484B6F">
            <w:pPr>
              <w:jc w:val="center"/>
              <w:rPr>
                <w:sz w:val="20"/>
                <w:szCs w:val="20"/>
                <w:lang w:val="en-US"/>
              </w:rPr>
            </w:pPr>
            <w:r w:rsidRPr="0010653D">
              <w:rPr>
                <w:sz w:val="20"/>
                <w:szCs w:val="20"/>
                <w:lang w:val="en-US"/>
              </w:rPr>
              <w:t xml:space="preserve">4222 07      </w:t>
            </w:r>
          </w:p>
        </w:tc>
        <w:tc>
          <w:tcPr>
            <w:tcW w:w="960" w:type="dxa"/>
            <w:tcBorders>
              <w:top w:val="nil"/>
              <w:left w:val="nil"/>
              <w:bottom w:val="single" w:sz="4" w:space="0" w:color="auto"/>
              <w:right w:val="single" w:sz="4" w:space="0" w:color="auto"/>
            </w:tcBorders>
            <w:shd w:val="clear" w:color="000000" w:fill="FFFFFF"/>
            <w:vAlign w:val="center"/>
            <w:hideMark/>
          </w:tcPr>
          <w:p w14:paraId="7497FC1D" w14:textId="77777777" w:rsidR="0010653D" w:rsidRPr="0010653D" w:rsidRDefault="0010653D" w:rsidP="00484B6F">
            <w:pPr>
              <w:jc w:val="center"/>
              <w:rPr>
                <w:sz w:val="20"/>
                <w:szCs w:val="20"/>
                <w:lang w:val="en-US"/>
              </w:rPr>
            </w:pPr>
            <w:r w:rsidRPr="0010653D">
              <w:rPr>
                <w:sz w:val="20"/>
                <w:szCs w:val="20"/>
                <w:lang w:val="en-US"/>
              </w:rPr>
              <w:t>1</w:t>
            </w:r>
          </w:p>
        </w:tc>
        <w:tc>
          <w:tcPr>
            <w:tcW w:w="2540" w:type="dxa"/>
            <w:tcBorders>
              <w:top w:val="nil"/>
              <w:left w:val="nil"/>
              <w:bottom w:val="single" w:sz="4" w:space="0" w:color="auto"/>
              <w:right w:val="single" w:sz="4" w:space="0" w:color="auto"/>
            </w:tcBorders>
            <w:shd w:val="clear" w:color="000000" w:fill="FFFFFF"/>
            <w:vAlign w:val="center"/>
            <w:hideMark/>
          </w:tcPr>
          <w:p w14:paraId="05AFE9B0" w14:textId="77777777" w:rsidR="0010653D" w:rsidRPr="0010653D" w:rsidRDefault="0010653D" w:rsidP="00484B6F">
            <w:pPr>
              <w:rPr>
                <w:sz w:val="20"/>
                <w:szCs w:val="20"/>
                <w:lang w:val="en-US"/>
              </w:rPr>
            </w:pPr>
            <w:r w:rsidRPr="0010653D">
              <w:rPr>
                <w:sz w:val="20"/>
                <w:szCs w:val="20"/>
                <w:lang w:val="en-US"/>
              </w:rPr>
              <w:t xml:space="preserve">23. </w:t>
            </w:r>
            <w:proofErr w:type="spellStart"/>
            <w:r w:rsidRPr="0010653D">
              <w:rPr>
                <w:sz w:val="20"/>
                <w:szCs w:val="20"/>
                <w:lang w:val="en-US"/>
              </w:rPr>
              <w:t>Klientu</w:t>
            </w:r>
            <w:proofErr w:type="spellEnd"/>
            <w:r w:rsidRPr="0010653D">
              <w:rPr>
                <w:sz w:val="20"/>
                <w:szCs w:val="20"/>
                <w:lang w:val="en-US"/>
              </w:rPr>
              <w:t xml:space="preserve"> </w:t>
            </w:r>
            <w:proofErr w:type="spellStart"/>
            <w:r w:rsidRPr="0010653D">
              <w:rPr>
                <w:sz w:val="20"/>
                <w:szCs w:val="20"/>
                <w:lang w:val="en-US"/>
              </w:rPr>
              <w:t>apkalpošana</w:t>
            </w:r>
            <w:proofErr w:type="spellEnd"/>
          </w:p>
        </w:tc>
        <w:tc>
          <w:tcPr>
            <w:tcW w:w="960" w:type="dxa"/>
            <w:tcBorders>
              <w:top w:val="nil"/>
              <w:left w:val="nil"/>
              <w:bottom w:val="single" w:sz="4" w:space="0" w:color="auto"/>
              <w:right w:val="single" w:sz="4" w:space="0" w:color="auto"/>
            </w:tcBorders>
            <w:shd w:val="clear" w:color="000000" w:fill="FFFFFF"/>
            <w:vAlign w:val="center"/>
            <w:hideMark/>
          </w:tcPr>
          <w:p w14:paraId="48A4AFDF" w14:textId="77777777" w:rsidR="0010653D" w:rsidRPr="0010653D" w:rsidRDefault="0010653D" w:rsidP="00484B6F">
            <w:pPr>
              <w:jc w:val="center"/>
              <w:rPr>
                <w:sz w:val="20"/>
                <w:szCs w:val="20"/>
                <w:lang w:val="en-US"/>
              </w:rPr>
            </w:pPr>
            <w:r w:rsidRPr="0010653D">
              <w:rPr>
                <w:sz w:val="20"/>
                <w:szCs w:val="20"/>
                <w:lang w:val="en-US"/>
              </w:rPr>
              <w:t>II A, (6)</w:t>
            </w:r>
          </w:p>
        </w:tc>
        <w:tc>
          <w:tcPr>
            <w:tcW w:w="960" w:type="dxa"/>
            <w:tcBorders>
              <w:top w:val="nil"/>
              <w:left w:val="nil"/>
              <w:bottom w:val="single" w:sz="4" w:space="0" w:color="auto"/>
              <w:right w:val="single" w:sz="4" w:space="0" w:color="auto"/>
            </w:tcBorders>
            <w:shd w:val="clear" w:color="000000" w:fill="FFFFFF"/>
            <w:vAlign w:val="center"/>
            <w:hideMark/>
          </w:tcPr>
          <w:p w14:paraId="70FBDAEC" w14:textId="77777777" w:rsidR="0010653D" w:rsidRPr="0010653D" w:rsidRDefault="0010653D" w:rsidP="00484B6F">
            <w:pPr>
              <w:jc w:val="center"/>
              <w:rPr>
                <w:sz w:val="20"/>
                <w:szCs w:val="20"/>
                <w:lang w:val="en-US"/>
              </w:rPr>
            </w:pPr>
            <w:r w:rsidRPr="0010653D">
              <w:rPr>
                <w:sz w:val="20"/>
                <w:szCs w:val="20"/>
                <w:lang w:val="en-US"/>
              </w:rPr>
              <w:t>899</w:t>
            </w:r>
          </w:p>
        </w:tc>
      </w:tr>
      <w:tr w:rsidR="0010653D" w:rsidRPr="0010653D" w14:paraId="35CEF3B8" w14:textId="77777777" w:rsidTr="0010653D">
        <w:trPr>
          <w:trHeight w:val="510"/>
        </w:trPr>
        <w:tc>
          <w:tcPr>
            <w:tcW w:w="580" w:type="dxa"/>
            <w:tcBorders>
              <w:top w:val="nil"/>
              <w:left w:val="single" w:sz="4" w:space="0" w:color="auto"/>
              <w:bottom w:val="single" w:sz="4" w:space="0" w:color="auto"/>
              <w:right w:val="nil"/>
            </w:tcBorders>
            <w:shd w:val="clear" w:color="000000" w:fill="FFFFFF"/>
            <w:vAlign w:val="center"/>
            <w:hideMark/>
          </w:tcPr>
          <w:p w14:paraId="70D9EEA1" w14:textId="77777777" w:rsidR="0010653D" w:rsidRPr="0010653D" w:rsidRDefault="0010653D" w:rsidP="00484B6F">
            <w:pPr>
              <w:jc w:val="center"/>
              <w:rPr>
                <w:sz w:val="20"/>
                <w:szCs w:val="20"/>
                <w:lang w:val="en-US"/>
              </w:rPr>
            </w:pPr>
            <w:r w:rsidRPr="0010653D">
              <w:rPr>
                <w:sz w:val="20"/>
                <w:szCs w:val="20"/>
                <w:lang w:val="en-US"/>
              </w:rPr>
              <w:t>9</w:t>
            </w:r>
          </w:p>
        </w:tc>
        <w:tc>
          <w:tcPr>
            <w:tcW w:w="1960" w:type="dxa"/>
            <w:tcBorders>
              <w:top w:val="nil"/>
              <w:left w:val="single" w:sz="4" w:space="0" w:color="auto"/>
              <w:bottom w:val="single" w:sz="4" w:space="0" w:color="auto"/>
              <w:right w:val="single" w:sz="4" w:space="0" w:color="auto"/>
            </w:tcBorders>
            <w:shd w:val="clear" w:color="000000" w:fill="FFFFFF"/>
            <w:vAlign w:val="center"/>
            <w:hideMark/>
          </w:tcPr>
          <w:p w14:paraId="73A47B0A" w14:textId="77777777" w:rsidR="0010653D" w:rsidRPr="0010653D" w:rsidRDefault="0010653D" w:rsidP="00484B6F">
            <w:pPr>
              <w:rPr>
                <w:sz w:val="20"/>
                <w:szCs w:val="20"/>
                <w:lang w:val="en-US"/>
              </w:rPr>
            </w:pPr>
            <w:proofErr w:type="spellStart"/>
            <w:r w:rsidRPr="0010653D">
              <w:rPr>
                <w:sz w:val="20"/>
                <w:szCs w:val="20"/>
                <w:lang w:val="en-US"/>
              </w:rPr>
              <w:t>Klientu</w:t>
            </w:r>
            <w:proofErr w:type="spellEnd"/>
            <w:r w:rsidRPr="0010653D">
              <w:rPr>
                <w:sz w:val="20"/>
                <w:szCs w:val="20"/>
                <w:lang w:val="en-US"/>
              </w:rPr>
              <w:t xml:space="preserve"> </w:t>
            </w:r>
            <w:proofErr w:type="spellStart"/>
            <w:r w:rsidRPr="0010653D">
              <w:rPr>
                <w:sz w:val="20"/>
                <w:szCs w:val="20"/>
                <w:lang w:val="en-US"/>
              </w:rPr>
              <w:t>apkalpošanas</w:t>
            </w:r>
            <w:proofErr w:type="spellEnd"/>
            <w:r w:rsidRPr="0010653D">
              <w:rPr>
                <w:sz w:val="20"/>
                <w:szCs w:val="20"/>
                <w:lang w:val="en-US"/>
              </w:rPr>
              <w:t xml:space="preserve"> </w:t>
            </w:r>
            <w:proofErr w:type="spellStart"/>
            <w:r w:rsidRPr="0010653D">
              <w:rPr>
                <w:sz w:val="20"/>
                <w:szCs w:val="20"/>
                <w:lang w:val="en-US"/>
              </w:rPr>
              <w:t>speciālists</w:t>
            </w:r>
            <w:proofErr w:type="spellEnd"/>
          </w:p>
        </w:tc>
        <w:tc>
          <w:tcPr>
            <w:tcW w:w="960" w:type="dxa"/>
            <w:tcBorders>
              <w:top w:val="nil"/>
              <w:left w:val="nil"/>
              <w:bottom w:val="single" w:sz="4" w:space="0" w:color="auto"/>
              <w:right w:val="single" w:sz="4" w:space="0" w:color="auto"/>
            </w:tcBorders>
            <w:shd w:val="clear" w:color="000000" w:fill="FFFFFF"/>
            <w:vAlign w:val="center"/>
            <w:hideMark/>
          </w:tcPr>
          <w:p w14:paraId="081125D9" w14:textId="77777777" w:rsidR="0010653D" w:rsidRPr="0010653D" w:rsidRDefault="0010653D" w:rsidP="00484B6F">
            <w:pPr>
              <w:jc w:val="center"/>
              <w:rPr>
                <w:sz w:val="20"/>
                <w:szCs w:val="20"/>
                <w:lang w:val="en-US"/>
              </w:rPr>
            </w:pPr>
            <w:r w:rsidRPr="0010653D">
              <w:rPr>
                <w:sz w:val="20"/>
                <w:szCs w:val="20"/>
                <w:lang w:val="en-US"/>
              </w:rPr>
              <w:t xml:space="preserve">4222 07      </w:t>
            </w:r>
          </w:p>
        </w:tc>
        <w:tc>
          <w:tcPr>
            <w:tcW w:w="960" w:type="dxa"/>
            <w:tcBorders>
              <w:top w:val="nil"/>
              <w:left w:val="nil"/>
              <w:bottom w:val="single" w:sz="4" w:space="0" w:color="auto"/>
              <w:right w:val="single" w:sz="4" w:space="0" w:color="auto"/>
            </w:tcBorders>
            <w:shd w:val="clear" w:color="000000" w:fill="FFFFFF"/>
            <w:vAlign w:val="center"/>
            <w:hideMark/>
          </w:tcPr>
          <w:p w14:paraId="14E5A903" w14:textId="77777777" w:rsidR="0010653D" w:rsidRPr="0010653D" w:rsidRDefault="0010653D" w:rsidP="00484B6F">
            <w:pPr>
              <w:jc w:val="center"/>
              <w:rPr>
                <w:sz w:val="20"/>
                <w:szCs w:val="20"/>
                <w:lang w:val="en-US"/>
              </w:rPr>
            </w:pPr>
            <w:r w:rsidRPr="0010653D">
              <w:rPr>
                <w:sz w:val="20"/>
                <w:szCs w:val="20"/>
                <w:lang w:val="en-US"/>
              </w:rPr>
              <w:t>0.5</w:t>
            </w:r>
          </w:p>
        </w:tc>
        <w:tc>
          <w:tcPr>
            <w:tcW w:w="2540" w:type="dxa"/>
            <w:tcBorders>
              <w:top w:val="nil"/>
              <w:left w:val="nil"/>
              <w:bottom w:val="single" w:sz="4" w:space="0" w:color="auto"/>
              <w:right w:val="single" w:sz="4" w:space="0" w:color="auto"/>
            </w:tcBorders>
            <w:shd w:val="clear" w:color="000000" w:fill="FFFFFF"/>
            <w:vAlign w:val="center"/>
            <w:hideMark/>
          </w:tcPr>
          <w:p w14:paraId="49918DE3" w14:textId="77777777" w:rsidR="0010653D" w:rsidRPr="0010653D" w:rsidRDefault="0010653D" w:rsidP="00484B6F">
            <w:pPr>
              <w:rPr>
                <w:sz w:val="20"/>
                <w:szCs w:val="20"/>
                <w:lang w:val="en-US"/>
              </w:rPr>
            </w:pPr>
            <w:r w:rsidRPr="0010653D">
              <w:rPr>
                <w:sz w:val="20"/>
                <w:szCs w:val="20"/>
                <w:lang w:val="en-US"/>
              </w:rPr>
              <w:t xml:space="preserve">23. </w:t>
            </w:r>
            <w:proofErr w:type="spellStart"/>
            <w:r w:rsidRPr="0010653D">
              <w:rPr>
                <w:sz w:val="20"/>
                <w:szCs w:val="20"/>
                <w:lang w:val="en-US"/>
              </w:rPr>
              <w:t>Klientu</w:t>
            </w:r>
            <w:proofErr w:type="spellEnd"/>
            <w:r w:rsidRPr="0010653D">
              <w:rPr>
                <w:sz w:val="20"/>
                <w:szCs w:val="20"/>
                <w:lang w:val="en-US"/>
              </w:rPr>
              <w:t xml:space="preserve"> </w:t>
            </w:r>
            <w:proofErr w:type="spellStart"/>
            <w:r w:rsidRPr="0010653D">
              <w:rPr>
                <w:sz w:val="20"/>
                <w:szCs w:val="20"/>
                <w:lang w:val="en-US"/>
              </w:rPr>
              <w:t>apkalpošana</w:t>
            </w:r>
            <w:proofErr w:type="spellEnd"/>
          </w:p>
        </w:tc>
        <w:tc>
          <w:tcPr>
            <w:tcW w:w="960" w:type="dxa"/>
            <w:tcBorders>
              <w:top w:val="nil"/>
              <w:left w:val="nil"/>
              <w:bottom w:val="single" w:sz="4" w:space="0" w:color="auto"/>
              <w:right w:val="single" w:sz="4" w:space="0" w:color="auto"/>
            </w:tcBorders>
            <w:shd w:val="clear" w:color="000000" w:fill="FFFFFF"/>
            <w:vAlign w:val="center"/>
            <w:hideMark/>
          </w:tcPr>
          <w:p w14:paraId="6FFD2756" w14:textId="77777777" w:rsidR="0010653D" w:rsidRPr="0010653D" w:rsidRDefault="0010653D" w:rsidP="00484B6F">
            <w:pPr>
              <w:jc w:val="center"/>
              <w:rPr>
                <w:sz w:val="20"/>
                <w:szCs w:val="20"/>
                <w:lang w:val="en-US"/>
              </w:rPr>
            </w:pPr>
            <w:r w:rsidRPr="0010653D">
              <w:rPr>
                <w:sz w:val="20"/>
                <w:szCs w:val="20"/>
                <w:lang w:val="en-US"/>
              </w:rPr>
              <w:t>II A, (6)</w:t>
            </w:r>
          </w:p>
        </w:tc>
        <w:tc>
          <w:tcPr>
            <w:tcW w:w="960" w:type="dxa"/>
            <w:tcBorders>
              <w:top w:val="nil"/>
              <w:left w:val="nil"/>
              <w:bottom w:val="single" w:sz="4" w:space="0" w:color="auto"/>
              <w:right w:val="single" w:sz="4" w:space="0" w:color="auto"/>
            </w:tcBorders>
            <w:shd w:val="clear" w:color="000000" w:fill="FFFFFF"/>
            <w:vAlign w:val="center"/>
            <w:hideMark/>
          </w:tcPr>
          <w:p w14:paraId="5DDB0155" w14:textId="77777777" w:rsidR="0010653D" w:rsidRPr="0010653D" w:rsidRDefault="0010653D" w:rsidP="00484B6F">
            <w:pPr>
              <w:jc w:val="center"/>
              <w:rPr>
                <w:sz w:val="20"/>
                <w:szCs w:val="20"/>
                <w:lang w:val="en-US"/>
              </w:rPr>
            </w:pPr>
            <w:r w:rsidRPr="0010653D">
              <w:rPr>
                <w:sz w:val="20"/>
                <w:szCs w:val="20"/>
                <w:lang w:val="en-US"/>
              </w:rPr>
              <w:t>899</w:t>
            </w:r>
          </w:p>
        </w:tc>
      </w:tr>
      <w:tr w:rsidR="0010653D" w:rsidRPr="0010653D" w14:paraId="4D88C058" w14:textId="77777777" w:rsidTr="0010653D">
        <w:trPr>
          <w:trHeight w:val="300"/>
        </w:trPr>
        <w:tc>
          <w:tcPr>
            <w:tcW w:w="8920"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14:paraId="5F68AB84" w14:textId="77777777" w:rsidR="0010653D" w:rsidRPr="0010653D" w:rsidRDefault="0010653D" w:rsidP="00484B6F">
            <w:pPr>
              <w:jc w:val="center"/>
              <w:rPr>
                <w:b/>
                <w:bCs/>
                <w:sz w:val="20"/>
                <w:szCs w:val="20"/>
                <w:lang w:val="en-US"/>
              </w:rPr>
            </w:pPr>
            <w:proofErr w:type="spellStart"/>
            <w:r w:rsidRPr="0010653D">
              <w:rPr>
                <w:b/>
                <w:bCs/>
                <w:sz w:val="20"/>
                <w:szCs w:val="20"/>
                <w:lang w:val="en-US"/>
              </w:rPr>
              <w:t>Saimnieciskā</w:t>
            </w:r>
            <w:proofErr w:type="spellEnd"/>
            <w:r w:rsidRPr="0010653D">
              <w:rPr>
                <w:b/>
                <w:bCs/>
                <w:sz w:val="20"/>
                <w:szCs w:val="20"/>
                <w:lang w:val="en-US"/>
              </w:rPr>
              <w:t xml:space="preserve"> </w:t>
            </w:r>
            <w:proofErr w:type="spellStart"/>
            <w:r w:rsidRPr="0010653D">
              <w:rPr>
                <w:b/>
                <w:bCs/>
                <w:sz w:val="20"/>
                <w:szCs w:val="20"/>
                <w:lang w:val="en-US"/>
              </w:rPr>
              <w:t>nodaļa</w:t>
            </w:r>
            <w:proofErr w:type="spellEnd"/>
            <w:r w:rsidRPr="0010653D">
              <w:rPr>
                <w:b/>
                <w:bCs/>
                <w:sz w:val="20"/>
                <w:szCs w:val="20"/>
                <w:lang w:val="en-US"/>
              </w:rPr>
              <w:t xml:space="preserve"> </w:t>
            </w:r>
          </w:p>
        </w:tc>
      </w:tr>
      <w:tr w:rsidR="0010653D" w:rsidRPr="0010653D" w14:paraId="1D1FC92E" w14:textId="77777777" w:rsidTr="0010653D">
        <w:trPr>
          <w:trHeight w:val="300"/>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1247BE32" w14:textId="77777777" w:rsidR="0010653D" w:rsidRPr="0010653D" w:rsidRDefault="0010653D" w:rsidP="00484B6F">
            <w:pPr>
              <w:jc w:val="center"/>
              <w:rPr>
                <w:sz w:val="20"/>
                <w:szCs w:val="20"/>
                <w:lang w:val="en-US"/>
              </w:rPr>
            </w:pPr>
            <w:r w:rsidRPr="0010653D">
              <w:rPr>
                <w:sz w:val="20"/>
                <w:szCs w:val="20"/>
                <w:lang w:val="en-US"/>
              </w:rPr>
              <w:t>10</w:t>
            </w:r>
          </w:p>
        </w:tc>
        <w:tc>
          <w:tcPr>
            <w:tcW w:w="1960" w:type="dxa"/>
            <w:tcBorders>
              <w:top w:val="nil"/>
              <w:left w:val="nil"/>
              <w:bottom w:val="single" w:sz="4" w:space="0" w:color="auto"/>
              <w:right w:val="single" w:sz="4" w:space="0" w:color="auto"/>
            </w:tcBorders>
            <w:shd w:val="clear" w:color="auto" w:fill="auto"/>
            <w:vAlign w:val="center"/>
            <w:hideMark/>
          </w:tcPr>
          <w:p w14:paraId="65584FEA" w14:textId="77777777" w:rsidR="0010653D" w:rsidRPr="0010653D" w:rsidRDefault="0010653D" w:rsidP="00484B6F">
            <w:pPr>
              <w:rPr>
                <w:sz w:val="20"/>
                <w:szCs w:val="20"/>
                <w:lang w:val="en-US"/>
              </w:rPr>
            </w:pPr>
            <w:proofErr w:type="spellStart"/>
            <w:r w:rsidRPr="0010653D">
              <w:rPr>
                <w:sz w:val="20"/>
                <w:szCs w:val="20"/>
                <w:lang w:val="en-US"/>
              </w:rPr>
              <w:t>Saimniecības</w:t>
            </w:r>
            <w:proofErr w:type="spellEnd"/>
            <w:r w:rsidRPr="0010653D">
              <w:rPr>
                <w:sz w:val="20"/>
                <w:szCs w:val="20"/>
                <w:lang w:val="en-US"/>
              </w:rPr>
              <w:t xml:space="preserve"> </w:t>
            </w:r>
            <w:proofErr w:type="spellStart"/>
            <w:r w:rsidRPr="0010653D">
              <w:rPr>
                <w:sz w:val="20"/>
                <w:szCs w:val="20"/>
                <w:lang w:val="en-US"/>
              </w:rPr>
              <w:t>pārzinis</w:t>
            </w:r>
            <w:proofErr w:type="spellEnd"/>
          </w:p>
        </w:tc>
        <w:tc>
          <w:tcPr>
            <w:tcW w:w="960" w:type="dxa"/>
            <w:tcBorders>
              <w:top w:val="nil"/>
              <w:left w:val="nil"/>
              <w:bottom w:val="single" w:sz="4" w:space="0" w:color="auto"/>
              <w:right w:val="single" w:sz="4" w:space="0" w:color="auto"/>
            </w:tcBorders>
            <w:shd w:val="clear" w:color="auto" w:fill="auto"/>
            <w:vAlign w:val="center"/>
            <w:hideMark/>
          </w:tcPr>
          <w:p w14:paraId="07FEB65A" w14:textId="77777777" w:rsidR="0010653D" w:rsidRPr="0010653D" w:rsidRDefault="0010653D" w:rsidP="00484B6F">
            <w:pPr>
              <w:jc w:val="center"/>
              <w:rPr>
                <w:sz w:val="20"/>
                <w:szCs w:val="20"/>
                <w:lang w:val="en-US"/>
              </w:rPr>
            </w:pPr>
            <w:r w:rsidRPr="0010653D">
              <w:rPr>
                <w:sz w:val="20"/>
                <w:szCs w:val="20"/>
                <w:lang w:val="en-US"/>
              </w:rPr>
              <w:t>5151 11</w:t>
            </w:r>
          </w:p>
        </w:tc>
        <w:tc>
          <w:tcPr>
            <w:tcW w:w="960" w:type="dxa"/>
            <w:tcBorders>
              <w:top w:val="nil"/>
              <w:left w:val="nil"/>
              <w:bottom w:val="single" w:sz="4" w:space="0" w:color="auto"/>
              <w:right w:val="single" w:sz="4" w:space="0" w:color="auto"/>
            </w:tcBorders>
            <w:shd w:val="clear" w:color="auto" w:fill="auto"/>
            <w:vAlign w:val="center"/>
            <w:hideMark/>
          </w:tcPr>
          <w:p w14:paraId="51A65537" w14:textId="77777777" w:rsidR="0010653D" w:rsidRPr="0010653D" w:rsidRDefault="0010653D" w:rsidP="00484B6F">
            <w:pPr>
              <w:jc w:val="center"/>
              <w:rPr>
                <w:sz w:val="20"/>
                <w:szCs w:val="20"/>
                <w:lang w:val="en-US"/>
              </w:rPr>
            </w:pPr>
            <w:r w:rsidRPr="0010653D">
              <w:rPr>
                <w:sz w:val="20"/>
                <w:szCs w:val="20"/>
                <w:lang w:val="en-US"/>
              </w:rPr>
              <w:t>1</w:t>
            </w:r>
          </w:p>
        </w:tc>
        <w:tc>
          <w:tcPr>
            <w:tcW w:w="2540" w:type="dxa"/>
            <w:tcBorders>
              <w:top w:val="nil"/>
              <w:left w:val="nil"/>
              <w:bottom w:val="single" w:sz="4" w:space="0" w:color="auto"/>
              <w:right w:val="single" w:sz="4" w:space="0" w:color="auto"/>
            </w:tcBorders>
            <w:shd w:val="clear" w:color="auto" w:fill="auto"/>
            <w:vAlign w:val="center"/>
            <w:hideMark/>
          </w:tcPr>
          <w:p w14:paraId="751FF37F" w14:textId="77777777" w:rsidR="0010653D" w:rsidRPr="0010653D" w:rsidRDefault="0010653D" w:rsidP="00484B6F">
            <w:pPr>
              <w:rPr>
                <w:sz w:val="20"/>
                <w:szCs w:val="20"/>
                <w:lang w:val="en-US"/>
              </w:rPr>
            </w:pPr>
            <w:r w:rsidRPr="0010653D">
              <w:rPr>
                <w:sz w:val="20"/>
                <w:szCs w:val="20"/>
                <w:lang w:val="en-US"/>
              </w:rPr>
              <w:t xml:space="preserve">3. </w:t>
            </w:r>
            <w:proofErr w:type="spellStart"/>
            <w:r w:rsidRPr="0010653D">
              <w:rPr>
                <w:sz w:val="20"/>
                <w:szCs w:val="20"/>
                <w:lang w:val="en-US"/>
              </w:rPr>
              <w:t>Apsaimniekošana</w:t>
            </w:r>
            <w:proofErr w:type="spellEnd"/>
          </w:p>
        </w:tc>
        <w:tc>
          <w:tcPr>
            <w:tcW w:w="960" w:type="dxa"/>
            <w:tcBorders>
              <w:top w:val="nil"/>
              <w:left w:val="nil"/>
              <w:bottom w:val="single" w:sz="4" w:space="0" w:color="auto"/>
              <w:right w:val="single" w:sz="4" w:space="0" w:color="auto"/>
            </w:tcBorders>
            <w:shd w:val="clear" w:color="auto" w:fill="auto"/>
            <w:vAlign w:val="center"/>
            <w:hideMark/>
          </w:tcPr>
          <w:p w14:paraId="65CD4B24" w14:textId="77777777" w:rsidR="0010653D" w:rsidRPr="0010653D" w:rsidRDefault="0010653D" w:rsidP="00484B6F">
            <w:pPr>
              <w:jc w:val="center"/>
              <w:rPr>
                <w:sz w:val="20"/>
                <w:szCs w:val="20"/>
                <w:lang w:val="en-US"/>
              </w:rPr>
            </w:pPr>
            <w:r w:rsidRPr="0010653D">
              <w:rPr>
                <w:sz w:val="20"/>
                <w:szCs w:val="20"/>
                <w:lang w:val="en-US"/>
              </w:rPr>
              <w:t>IIA, (6)</w:t>
            </w:r>
          </w:p>
        </w:tc>
        <w:tc>
          <w:tcPr>
            <w:tcW w:w="960" w:type="dxa"/>
            <w:tcBorders>
              <w:top w:val="nil"/>
              <w:left w:val="nil"/>
              <w:bottom w:val="single" w:sz="4" w:space="0" w:color="auto"/>
              <w:right w:val="single" w:sz="4" w:space="0" w:color="auto"/>
            </w:tcBorders>
            <w:shd w:val="clear" w:color="auto" w:fill="auto"/>
            <w:vAlign w:val="center"/>
            <w:hideMark/>
          </w:tcPr>
          <w:p w14:paraId="0FC89599" w14:textId="77777777" w:rsidR="0010653D" w:rsidRPr="0010653D" w:rsidRDefault="0010653D" w:rsidP="00484B6F">
            <w:pPr>
              <w:jc w:val="center"/>
              <w:rPr>
                <w:sz w:val="20"/>
                <w:szCs w:val="20"/>
                <w:lang w:val="en-US"/>
              </w:rPr>
            </w:pPr>
            <w:r w:rsidRPr="0010653D">
              <w:rPr>
                <w:sz w:val="20"/>
                <w:szCs w:val="20"/>
                <w:lang w:val="en-US"/>
              </w:rPr>
              <w:t>899</w:t>
            </w:r>
          </w:p>
        </w:tc>
      </w:tr>
      <w:tr w:rsidR="0010653D" w:rsidRPr="0010653D" w14:paraId="5D70BEA6" w14:textId="77777777" w:rsidTr="0010653D">
        <w:trPr>
          <w:trHeight w:val="510"/>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67759ED5" w14:textId="77777777" w:rsidR="0010653D" w:rsidRPr="0010653D" w:rsidRDefault="0010653D" w:rsidP="00484B6F">
            <w:pPr>
              <w:jc w:val="center"/>
              <w:rPr>
                <w:sz w:val="20"/>
                <w:szCs w:val="20"/>
                <w:lang w:val="en-US"/>
              </w:rPr>
            </w:pPr>
            <w:r w:rsidRPr="0010653D">
              <w:rPr>
                <w:sz w:val="20"/>
                <w:szCs w:val="20"/>
                <w:lang w:val="en-US"/>
              </w:rPr>
              <w:t>11</w:t>
            </w:r>
          </w:p>
        </w:tc>
        <w:tc>
          <w:tcPr>
            <w:tcW w:w="1960" w:type="dxa"/>
            <w:tcBorders>
              <w:top w:val="nil"/>
              <w:left w:val="nil"/>
              <w:bottom w:val="single" w:sz="4" w:space="0" w:color="auto"/>
              <w:right w:val="single" w:sz="4" w:space="0" w:color="auto"/>
            </w:tcBorders>
            <w:shd w:val="clear" w:color="auto" w:fill="auto"/>
            <w:vAlign w:val="center"/>
            <w:hideMark/>
          </w:tcPr>
          <w:p w14:paraId="265B4944" w14:textId="77777777" w:rsidR="0010653D" w:rsidRPr="0010653D" w:rsidRDefault="0010653D" w:rsidP="00484B6F">
            <w:pPr>
              <w:rPr>
                <w:sz w:val="20"/>
                <w:szCs w:val="20"/>
                <w:lang w:val="en-US"/>
              </w:rPr>
            </w:pPr>
            <w:proofErr w:type="spellStart"/>
            <w:r w:rsidRPr="0010653D">
              <w:rPr>
                <w:sz w:val="20"/>
                <w:szCs w:val="20"/>
                <w:lang w:val="en-US"/>
              </w:rPr>
              <w:t>Apkopējs</w:t>
            </w:r>
            <w:proofErr w:type="spellEnd"/>
          </w:p>
        </w:tc>
        <w:tc>
          <w:tcPr>
            <w:tcW w:w="960" w:type="dxa"/>
            <w:tcBorders>
              <w:top w:val="nil"/>
              <w:left w:val="nil"/>
              <w:bottom w:val="single" w:sz="4" w:space="0" w:color="auto"/>
              <w:right w:val="single" w:sz="4" w:space="0" w:color="auto"/>
            </w:tcBorders>
            <w:shd w:val="clear" w:color="auto" w:fill="auto"/>
            <w:vAlign w:val="center"/>
            <w:hideMark/>
          </w:tcPr>
          <w:p w14:paraId="17168129" w14:textId="77777777" w:rsidR="0010653D" w:rsidRPr="0010653D" w:rsidRDefault="0010653D" w:rsidP="00484B6F">
            <w:pPr>
              <w:jc w:val="center"/>
              <w:rPr>
                <w:sz w:val="20"/>
                <w:szCs w:val="20"/>
                <w:lang w:val="en-US"/>
              </w:rPr>
            </w:pPr>
            <w:r w:rsidRPr="0010653D">
              <w:rPr>
                <w:sz w:val="20"/>
                <w:szCs w:val="20"/>
                <w:lang w:val="en-US"/>
              </w:rPr>
              <w:t>9112 01</w:t>
            </w:r>
          </w:p>
        </w:tc>
        <w:tc>
          <w:tcPr>
            <w:tcW w:w="960" w:type="dxa"/>
            <w:tcBorders>
              <w:top w:val="nil"/>
              <w:left w:val="nil"/>
              <w:bottom w:val="single" w:sz="4" w:space="0" w:color="auto"/>
              <w:right w:val="single" w:sz="4" w:space="0" w:color="auto"/>
            </w:tcBorders>
            <w:shd w:val="clear" w:color="auto" w:fill="auto"/>
            <w:vAlign w:val="center"/>
            <w:hideMark/>
          </w:tcPr>
          <w:p w14:paraId="5565B1FF" w14:textId="77777777" w:rsidR="0010653D" w:rsidRPr="0010653D" w:rsidRDefault="0010653D" w:rsidP="00484B6F">
            <w:pPr>
              <w:jc w:val="center"/>
              <w:rPr>
                <w:sz w:val="20"/>
                <w:szCs w:val="20"/>
                <w:lang w:val="en-US"/>
              </w:rPr>
            </w:pPr>
            <w:r w:rsidRPr="0010653D">
              <w:rPr>
                <w:sz w:val="20"/>
                <w:szCs w:val="20"/>
                <w:lang w:val="en-US"/>
              </w:rPr>
              <w:t>1.5</w:t>
            </w:r>
          </w:p>
        </w:tc>
        <w:tc>
          <w:tcPr>
            <w:tcW w:w="2540" w:type="dxa"/>
            <w:tcBorders>
              <w:top w:val="nil"/>
              <w:left w:val="nil"/>
              <w:bottom w:val="single" w:sz="4" w:space="0" w:color="auto"/>
              <w:right w:val="single" w:sz="4" w:space="0" w:color="auto"/>
            </w:tcBorders>
            <w:shd w:val="clear" w:color="auto" w:fill="auto"/>
            <w:vAlign w:val="center"/>
            <w:hideMark/>
          </w:tcPr>
          <w:p w14:paraId="396A7501" w14:textId="77777777" w:rsidR="0010653D" w:rsidRPr="0010653D" w:rsidRDefault="0010653D" w:rsidP="00484B6F">
            <w:pPr>
              <w:rPr>
                <w:sz w:val="20"/>
                <w:szCs w:val="20"/>
                <w:lang w:val="en-US"/>
              </w:rPr>
            </w:pPr>
            <w:r w:rsidRPr="0010653D">
              <w:rPr>
                <w:sz w:val="20"/>
                <w:szCs w:val="20"/>
                <w:lang w:val="en-US"/>
              </w:rPr>
              <w:t xml:space="preserve">13. </w:t>
            </w:r>
            <w:proofErr w:type="spellStart"/>
            <w:r w:rsidRPr="0010653D">
              <w:rPr>
                <w:sz w:val="20"/>
                <w:szCs w:val="20"/>
                <w:lang w:val="en-US"/>
              </w:rPr>
              <w:t>Fiziskais</w:t>
            </w:r>
            <w:proofErr w:type="spellEnd"/>
            <w:r w:rsidRPr="0010653D">
              <w:rPr>
                <w:sz w:val="20"/>
                <w:szCs w:val="20"/>
                <w:lang w:val="en-US"/>
              </w:rPr>
              <w:t xml:space="preserve"> un </w:t>
            </w:r>
            <w:proofErr w:type="spellStart"/>
            <w:r w:rsidRPr="0010653D">
              <w:rPr>
                <w:sz w:val="20"/>
                <w:szCs w:val="20"/>
                <w:lang w:val="en-US"/>
              </w:rPr>
              <w:t>kvalificētais</w:t>
            </w:r>
            <w:proofErr w:type="spellEnd"/>
            <w:r w:rsidRPr="0010653D">
              <w:rPr>
                <w:sz w:val="20"/>
                <w:szCs w:val="20"/>
                <w:lang w:val="en-US"/>
              </w:rPr>
              <w:t xml:space="preserve"> </w:t>
            </w:r>
            <w:proofErr w:type="spellStart"/>
            <w:r w:rsidRPr="0010653D">
              <w:rPr>
                <w:sz w:val="20"/>
                <w:szCs w:val="20"/>
                <w:lang w:val="en-US"/>
              </w:rPr>
              <w:t>darbs</w:t>
            </w:r>
            <w:proofErr w:type="spellEnd"/>
          </w:p>
        </w:tc>
        <w:tc>
          <w:tcPr>
            <w:tcW w:w="960" w:type="dxa"/>
            <w:tcBorders>
              <w:top w:val="nil"/>
              <w:left w:val="nil"/>
              <w:bottom w:val="single" w:sz="4" w:space="0" w:color="auto"/>
              <w:right w:val="single" w:sz="4" w:space="0" w:color="auto"/>
            </w:tcBorders>
            <w:shd w:val="clear" w:color="auto" w:fill="auto"/>
            <w:vAlign w:val="center"/>
            <w:hideMark/>
          </w:tcPr>
          <w:p w14:paraId="44177A62" w14:textId="77777777" w:rsidR="0010653D" w:rsidRPr="0010653D" w:rsidRDefault="0010653D" w:rsidP="00484B6F">
            <w:pPr>
              <w:jc w:val="center"/>
              <w:rPr>
                <w:sz w:val="20"/>
                <w:szCs w:val="20"/>
                <w:lang w:val="en-US"/>
              </w:rPr>
            </w:pPr>
            <w:r w:rsidRPr="0010653D">
              <w:rPr>
                <w:sz w:val="20"/>
                <w:szCs w:val="20"/>
                <w:lang w:val="en-US"/>
              </w:rPr>
              <w:t xml:space="preserve">I, (1) </w:t>
            </w:r>
          </w:p>
        </w:tc>
        <w:tc>
          <w:tcPr>
            <w:tcW w:w="960" w:type="dxa"/>
            <w:tcBorders>
              <w:top w:val="nil"/>
              <w:left w:val="nil"/>
              <w:bottom w:val="single" w:sz="4" w:space="0" w:color="auto"/>
              <w:right w:val="single" w:sz="4" w:space="0" w:color="auto"/>
            </w:tcBorders>
            <w:shd w:val="clear" w:color="auto" w:fill="auto"/>
            <w:vAlign w:val="center"/>
            <w:hideMark/>
          </w:tcPr>
          <w:p w14:paraId="53BEE555" w14:textId="77777777" w:rsidR="0010653D" w:rsidRPr="0010653D" w:rsidRDefault="0010653D" w:rsidP="00484B6F">
            <w:pPr>
              <w:jc w:val="center"/>
              <w:rPr>
                <w:sz w:val="20"/>
                <w:szCs w:val="20"/>
                <w:lang w:val="en-US"/>
              </w:rPr>
            </w:pPr>
            <w:r w:rsidRPr="0010653D">
              <w:rPr>
                <w:sz w:val="20"/>
                <w:szCs w:val="20"/>
                <w:lang w:val="en-US"/>
              </w:rPr>
              <w:t>450</w:t>
            </w:r>
          </w:p>
        </w:tc>
      </w:tr>
      <w:tr w:rsidR="0010653D" w:rsidRPr="0010653D" w14:paraId="177DE8EC" w14:textId="77777777" w:rsidTr="0010653D">
        <w:trPr>
          <w:trHeight w:val="510"/>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494EDF2A" w14:textId="77777777" w:rsidR="0010653D" w:rsidRPr="0010653D" w:rsidRDefault="0010653D" w:rsidP="00484B6F">
            <w:pPr>
              <w:jc w:val="center"/>
              <w:rPr>
                <w:sz w:val="20"/>
                <w:szCs w:val="20"/>
                <w:lang w:val="en-US"/>
              </w:rPr>
            </w:pPr>
            <w:r w:rsidRPr="0010653D">
              <w:rPr>
                <w:sz w:val="20"/>
                <w:szCs w:val="20"/>
                <w:lang w:val="en-US"/>
              </w:rPr>
              <w:t>12</w:t>
            </w:r>
          </w:p>
        </w:tc>
        <w:tc>
          <w:tcPr>
            <w:tcW w:w="1960" w:type="dxa"/>
            <w:tcBorders>
              <w:top w:val="nil"/>
              <w:left w:val="nil"/>
              <w:bottom w:val="single" w:sz="4" w:space="0" w:color="auto"/>
              <w:right w:val="single" w:sz="4" w:space="0" w:color="auto"/>
            </w:tcBorders>
            <w:shd w:val="clear" w:color="auto" w:fill="auto"/>
            <w:vAlign w:val="center"/>
            <w:hideMark/>
          </w:tcPr>
          <w:p w14:paraId="71D42792" w14:textId="77777777" w:rsidR="0010653D" w:rsidRPr="0010653D" w:rsidRDefault="0010653D" w:rsidP="00484B6F">
            <w:pPr>
              <w:rPr>
                <w:sz w:val="20"/>
                <w:szCs w:val="20"/>
                <w:lang w:val="en-US"/>
              </w:rPr>
            </w:pPr>
            <w:proofErr w:type="spellStart"/>
            <w:r w:rsidRPr="0010653D">
              <w:rPr>
                <w:sz w:val="20"/>
                <w:szCs w:val="20"/>
                <w:lang w:val="en-US"/>
              </w:rPr>
              <w:t>Sētnieks</w:t>
            </w:r>
            <w:proofErr w:type="spellEnd"/>
            <w:r w:rsidRPr="0010653D">
              <w:rPr>
                <w:sz w:val="20"/>
                <w:szCs w:val="20"/>
                <w:lang w:val="en-US"/>
              </w:rPr>
              <w:t xml:space="preserve"> </w:t>
            </w:r>
          </w:p>
        </w:tc>
        <w:tc>
          <w:tcPr>
            <w:tcW w:w="960" w:type="dxa"/>
            <w:tcBorders>
              <w:top w:val="nil"/>
              <w:left w:val="nil"/>
              <w:bottom w:val="single" w:sz="4" w:space="0" w:color="auto"/>
              <w:right w:val="single" w:sz="4" w:space="0" w:color="auto"/>
            </w:tcBorders>
            <w:shd w:val="clear" w:color="auto" w:fill="auto"/>
            <w:vAlign w:val="center"/>
            <w:hideMark/>
          </w:tcPr>
          <w:p w14:paraId="72FEF9A8" w14:textId="77777777" w:rsidR="0010653D" w:rsidRPr="0010653D" w:rsidRDefault="0010653D" w:rsidP="00484B6F">
            <w:pPr>
              <w:jc w:val="center"/>
              <w:rPr>
                <w:sz w:val="20"/>
                <w:szCs w:val="20"/>
                <w:lang w:val="en-US"/>
              </w:rPr>
            </w:pPr>
            <w:r w:rsidRPr="0010653D">
              <w:rPr>
                <w:sz w:val="20"/>
                <w:szCs w:val="20"/>
                <w:lang w:val="en-US"/>
              </w:rPr>
              <w:t>9613 01</w:t>
            </w:r>
          </w:p>
        </w:tc>
        <w:tc>
          <w:tcPr>
            <w:tcW w:w="960" w:type="dxa"/>
            <w:tcBorders>
              <w:top w:val="nil"/>
              <w:left w:val="nil"/>
              <w:bottom w:val="single" w:sz="4" w:space="0" w:color="auto"/>
              <w:right w:val="single" w:sz="4" w:space="0" w:color="auto"/>
            </w:tcBorders>
            <w:shd w:val="clear" w:color="auto" w:fill="auto"/>
            <w:vAlign w:val="center"/>
            <w:hideMark/>
          </w:tcPr>
          <w:p w14:paraId="3ABC9858" w14:textId="77777777" w:rsidR="0010653D" w:rsidRPr="0010653D" w:rsidRDefault="0010653D" w:rsidP="00484B6F">
            <w:pPr>
              <w:jc w:val="center"/>
              <w:rPr>
                <w:sz w:val="20"/>
                <w:szCs w:val="20"/>
                <w:lang w:val="en-US"/>
              </w:rPr>
            </w:pPr>
            <w:r w:rsidRPr="0010653D">
              <w:rPr>
                <w:sz w:val="20"/>
                <w:szCs w:val="20"/>
                <w:lang w:val="en-US"/>
              </w:rPr>
              <w:t>1</w:t>
            </w:r>
          </w:p>
        </w:tc>
        <w:tc>
          <w:tcPr>
            <w:tcW w:w="2540" w:type="dxa"/>
            <w:tcBorders>
              <w:top w:val="nil"/>
              <w:left w:val="nil"/>
              <w:bottom w:val="single" w:sz="4" w:space="0" w:color="auto"/>
              <w:right w:val="single" w:sz="4" w:space="0" w:color="auto"/>
            </w:tcBorders>
            <w:shd w:val="clear" w:color="auto" w:fill="auto"/>
            <w:vAlign w:val="center"/>
            <w:hideMark/>
          </w:tcPr>
          <w:p w14:paraId="702D3A9D" w14:textId="77777777" w:rsidR="0010653D" w:rsidRPr="0010653D" w:rsidRDefault="0010653D" w:rsidP="00484B6F">
            <w:pPr>
              <w:rPr>
                <w:sz w:val="20"/>
                <w:szCs w:val="20"/>
                <w:lang w:val="en-US"/>
              </w:rPr>
            </w:pPr>
            <w:r w:rsidRPr="0010653D">
              <w:rPr>
                <w:sz w:val="20"/>
                <w:szCs w:val="20"/>
                <w:lang w:val="en-US"/>
              </w:rPr>
              <w:t xml:space="preserve">13. </w:t>
            </w:r>
            <w:proofErr w:type="spellStart"/>
            <w:r w:rsidRPr="0010653D">
              <w:rPr>
                <w:sz w:val="20"/>
                <w:szCs w:val="20"/>
                <w:lang w:val="en-US"/>
              </w:rPr>
              <w:t>Fiziskais</w:t>
            </w:r>
            <w:proofErr w:type="spellEnd"/>
            <w:r w:rsidRPr="0010653D">
              <w:rPr>
                <w:sz w:val="20"/>
                <w:szCs w:val="20"/>
                <w:lang w:val="en-US"/>
              </w:rPr>
              <w:t xml:space="preserve"> un </w:t>
            </w:r>
            <w:proofErr w:type="spellStart"/>
            <w:r w:rsidRPr="0010653D">
              <w:rPr>
                <w:sz w:val="20"/>
                <w:szCs w:val="20"/>
                <w:lang w:val="en-US"/>
              </w:rPr>
              <w:t>kvalificētais</w:t>
            </w:r>
            <w:proofErr w:type="spellEnd"/>
            <w:r w:rsidRPr="0010653D">
              <w:rPr>
                <w:sz w:val="20"/>
                <w:szCs w:val="20"/>
                <w:lang w:val="en-US"/>
              </w:rPr>
              <w:t xml:space="preserve"> </w:t>
            </w:r>
            <w:proofErr w:type="spellStart"/>
            <w:r w:rsidRPr="0010653D">
              <w:rPr>
                <w:sz w:val="20"/>
                <w:szCs w:val="20"/>
                <w:lang w:val="en-US"/>
              </w:rPr>
              <w:t>darbs</w:t>
            </w:r>
            <w:proofErr w:type="spellEnd"/>
          </w:p>
        </w:tc>
        <w:tc>
          <w:tcPr>
            <w:tcW w:w="960" w:type="dxa"/>
            <w:tcBorders>
              <w:top w:val="nil"/>
              <w:left w:val="nil"/>
              <w:bottom w:val="single" w:sz="4" w:space="0" w:color="auto"/>
              <w:right w:val="single" w:sz="4" w:space="0" w:color="auto"/>
            </w:tcBorders>
            <w:shd w:val="clear" w:color="auto" w:fill="auto"/>
            <w:vAlign w:val="center"/>
            <w:hideMark/>
          </w:tcPr>
          <w:p w14:paraId="122E804A" w14:textId="77777777" w:rsidR="0010653D" w:rsidRPr="0010653D" w:rsidRDefault="0010653D" w:rsidP="00484B6F">
            <w:pPr>
              <w:jc w:val="center"/>
              <w:rPr>
                <w:sz w:val="20"/>
                <w:szCs w:val="20"/>
                <w:lang w:val="en-US"/>
              </w:rPr>
            </w:pPr>
            <w:r w:rsidRPr="0010653D">
              <w:rPr>
                <w:sz w:val="20"/>
                <w:szCs w:val="20"/>
                <w:lang w:val="en-US"/>
              </w:rPr>
              <w:t xml:space="preserve">I, (1) </w:t>
            </w:r>
          </w:p>
        </w:tc>
        <w:tc>
          <w:tcPr>
            <w:tcW w:w="960" w:type="dxa"/>
            <w:tcBorders>
              <w:top w:val="nil"/>
              <w:left w:val="nil"/>
              <w:bottom w:val="single" w:sz="4" w:space="0" w:color="auto"/>
              <w:right w:val="single" w:sz="4" w:space="0" w:color="auto"/>
            </w:tcBorders>
            <w:shd w:val="clear" w:color="auto" w:fill="auto"/>
            <w:vAlign w:val="center"/>
            <w:hideMark/>
          </w:tcPr>
          <w:p w14:paraId="1CFC560D" w14:textId="77777777" w:rsidR="0010653D" w:rsidRPr="0010653D" w:rsidRDefault="0010653D" w:rsidP="00484B6F">
            <w:pPr>
              <w:jc w:val="center"/>
              <w:rPr>
                <w:sz w:val="20"/>
                <w:szCs w:val="20"/>
                <w:lang w:val="en-US"/>
              </w:rPr>
            </w:pPr>
            <w:r w:rsidRPr="0010653D">
              <w:rPr>
                <w:sz w:val="20"/>
                <w:szCs w:val="20"/>
                <w:lang w:val="en-US"/>
              </w:rPr>
              <w:t>450</w:t>
            </w:r>
          </w:p>
        </w:tc>
      </w:tr>
      <w:tr w:rsidR="0010653D" w:rsidRPr="0010653D" w14:paraId="1D876F08" w14:textId="77777777" w:rsidTr="0010653D">
        <w:trPr>
          <w:trHeight w:val="300"/>
        </w:trPr>
        <w:tc>
          <w:tcPr>
            <w:tcW w:w="8920"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14:paraId="545D620D" w14:textId="77777777" w:rsidR="0010653D" w:rsidRPr="0010653D" w:rsidRDefault="0010653D" w:rsidP="00484B6F">
            <w:pPr>
              <w:jc w:val="center"/>
              <w:rPr>
                <w:b/>
                <w:bCs/>
                <w:sz w:val="20"/>
                <w:szCs w:val="20"/>
                <w:lang w:val="en-US"/>
              </w:rPr>
            </w:pPr>
            <w:proofErr w:type="spellStart"/>
            <w:r w:rsidRPr="0010653D">
              <w:rPr>
                <w:b/>
                <w:bCs/>
                <w:sz w:val="20"/>
                <w:szCs w:val="20"/>
                <w:lang w:val="en-US"/>
              </w:rPr>
              <w:t>Vēstures</w:t>
            </w:r>
            <w:proofErr w:type="spellEnd"/>
            <w:r w:rsidRPr="0010653D">
              <w:rPr>
                <w:b/>
                <w:bCs/>
                <w:sz w:val="20"/>
                <w:szCs w:val="20"/>
                <w:lang w:val="en-US"/>
              </w:rPr>
              <w:t xml:space="preserve"> un </w:t>
            </w:r>
            <w:proofErr w:type="spellStart"/>
            <w:r w:rsidRPr="0010653D">
              <w:rPr>
                <w:b/>
                <w:bCs/>
                <w:sz w:val="20"/>
                <w:szCs w:val="20"/>
                <w:lang w:val="en-US"/>
              </w:rPr>
              <w:t>Brīvdabas</w:t>
            </w:r>
            <w:proofErr w:type="spellEnd"/>
            <w:r w:rsidRPr="0010653D">
              <w:rPr>
                <w:b/>
                <w:bCs/>
                <w:sz w:val="20"/>
                <w:szCs w:val="20"/>
                <w:lang w:val="en-US"/>
              </w:rPr>
              <w:t xml:space="preserve"> "</w:t>
            </w:r>
            <w:proofErr w:type="spellStart"/>
            <w:r w:rsidRPr="0010653D">
              <w:rPr>
                <w:b/>
                <w:bCs/>
                <w:sz w:val="20"/>
                <w:szCs w:val="20"/>
                <w:lang w:val="en-US"/>
              </w:rPr>
              <w:t>Sēļu</w:t>
            </w:r>
            <w:proofErr w:type="spellEnd"/>
            <w:r w:rsidRPr="0010653D">
              <w:rPr>
                <w:b/>
                <w:bCs/>
                <w:sz w:val="20"/>
                <w:szCs w:val="20"/>
                <w:lang w:val="en-US"/>
              </w:rPr>
              <w:t xml:space="preserve"> </w:t>
            </w:r>
            <w:proofErr w:type="spellStart"/>
            <w:r w:rsidRPr="0010653D">
              <w:rPr>
                <w:b/>
                <w:bCs/>
                <w:sz w:val="20"/>
                <w:szCs w:val="20"/>
                <w:lang w:val="en-US"/>
              </w:rPr>
              <w:t>sēta</w:t>
            </w:r>
            <w:proofErr w:type="spellEnd"/>
            <w:r w:rsidRPr="0010653D">
              <w:rPr>
                <w:b/>
                <w:bCs/>
                <w:sz w:val="20"/>
                <w:szCs w:val="20"/>
                <w:lang w:val="en-US"/>
              </w:rPr>
              <w:t xml:space="preserve">" </w:t>
            </w:r>
            <w:proofErr w:type="spellStart"/>
            <w:r w:rsidRPr="0010653D">
              <w:rPr>
                <w:b/>
                <w:bCs/>
                <w:sz w:val="20"/>
                <w:szCs w:val="20"/>
                <w:lang w:val="en-US"/>
              </w:rPr>
              <w:t>nodaļa</w:t>
            </w:r>
            <w:proofErr w:type="spellEnd"/>
          </w:p>
        </w:tc>
      </w:tr>
      <w:tr w:rsidR="0010653D" w:rsidRPr="0010653D" w14:paraId="3286E187" w14:textId="77777777" w:rsidTr="0010653D">
        <w:trPr>
          <w:trHeight w:val="765"/>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6FBB455E" w14:textId="77777777" w:rsidR="0010653D" w:rsidRPr="0010653D" w:rsidRDefault="0010653D" w:rsidP="00484B6F">
            <w:pPr>
              <w:jc w:val="center"/>
              <w:rPr>
                <w:sz w:val="20"/>
                <w:szCs w:val="20"/>
                <w:lang w:val="en-US"/>
              </w:rPr>
            </w:pPr>
            <w:r w:rsidRPr="0010653D">
              <w:rPr>
                <w:sz w:val="20"/>
                <w:szCs w:val="20"/>
                <w:lang w:val="en-US"/>
              </w:rPr>
              <w:t>13</w:t>
            </w:r>
          </w:p>
        </w:tc>
        <w:tc>
          <w:tcPr>
            <w:tcW w:w="1960" w:type="dxa"/>
            <w:tcBorders>
              <w:top w:val="nil"/>
              <w:left w:val="nil"/>
              <w:bottom w:val="single" w:sz="4" w:space="0" w:color="auto"/>
              <w:right w:val="single" w:sz="4" w:space="0" w:color="auto"/>
            </w:tcBorders>
            <w:shd w:val="clear" w:color="auto" w:fill="auto"/>
            <w:vAlign w:val="center"/>
            <w:hideMark/>
          </w:tcPr>
          <w:p w14:paraId="7E612194" w14:textId="77777777" w:rsidR="0010653D" w:rsidRPr="0010653D" w:rsidRDefault="0010653D" w:rsidP="00484B6F">
            <w:pPr>
              <w:rPr>
                <w:sz w:val="20"/>
                <w:szCs w:val="20"/>
                <w:lang w:val="en-US"/>
              </w:rPr>
            </w:pPr>
            <w:proofErr w:type="spellStart"/>
            <w:r w:rsidRPr="0010653D">
              <w:rPr>
                <w:sz w:val="20"/>
                <w:szCs w:val="20"/>
                <w:lang w:val="en-US"/>
              </w:rPr>
              <w:t>Vēstures</w:t>
            </w:r>
            <w:proofErr w:type="spellEnd"/>
            <w:r w:rsidRPr="0010653D">
              <w:rPr>
                <w:sz w:val="20"/>
                <w:szCs w:val="20"/>
                <w:lang w:val="en-US"/>
              </w:rPr>
              <w:t xml:space="preserve"> un </w:t>
            </w:r>
            <w:proofErr w:type="spellStart"/>
            <w:r w:rsidRPr="0010653D">
              <w:rPr>
                <w:sz w:val="20"/>
                <w:szCs w:val="20"/>
                <w:lang w:val="en-US"/>
              </w:rPr>
              <w:t>Brīvdabas</w:t>
            </w:r>
            <w:proofErr w:type="spellEnd"/>
            <w:r w:rsidRPr="0010653D">
              <w:rPr>
                <w:sz w:val="20"/>
                <w:szCs w:val="20"/>
                <w:lang w:val="en-US"/>
              </w:rPr>
              <w:t xml:space="preserve"> "</w:t>
            </w:r>
            <w:proofErr w:type="spellStart"/>
            <w:r w:rsidRPr="0010653D">
              <w:rPr>
                <w:sz w:val="20"/>
                <w:szCs w:val="20"/>
                <w:lang w:val="en-US"/>
              </w:rPr>
              <w:t>Sēļu</w:t>
            </w:r>
            <w:proofErr w:type="spellEnd"/>
            <w:r w:rsidRPr="0010653D">
              <w:rPr>
                <w:sz w:val="20"/>
                <w:szCs w:val="20"/>
                <w:lang w:val="en-US"/>
              </w:rPr>
              <w:t xml:space="preserve"> </w:t>
            </w:r>
            <w:proofErr w:type="spellStart"/>
            <w:r w:rsidRPr="0010653D">
              <w:rPr>
                <w:sz w:val="20"/>
                <w:szCs w:val="20"/>
                <w:lang w:val="en-US"/>
              </w:rPr>
              <w:t>sēta</w:t>
            </w:r>
            <w:proofErr w:type="spellEnd"/>
            <w:r w:rsidRPr="0010653D">
              <w:rPr>
                <w:sz w:val="20"/>
                <w:szCs w:val="20"/>
                <w:lang w:val="en-US"/>
              </w:rPr>
              <w:t xml:space="preserve">" </w:t>
            </w:r>
            <w:proofErr w:type="spellStart"/>
            <w:r w:rsidRPr="0010653D">
              <w:rPr>
                <w:sz w:val="20"/>
                <w:szCs w:val="20"/>
                <w:lang w:val="en-US"/>
              </w:rPr>
              <w:t>nodaļas</w:t>
            </w:r>
            <w:proofErr w:type="spellEnd"/>
            <w:r w:rsidRPr="0010653D">
              <w:rPr>
                <w:sz w:val="20"/>
                <w:szCs w:val="20"/>
                <w:lang w:val="en-US"/>
              </w:rPr>
              <w:t xml:space="preserve"> </w:t>
            </w:r>
            <w:proofErr w:type="spellStart"/>
            <w:r w:rsidRPr="0010653D">
              <w:rPr>
                <w:sz w:val="20"/>
                <w:szCs w:val="20"/>
                <w:lang w:val="en-US"/>
              </w:rPr>
              <w:t>vadītājs</w:t>
            </w:r>
            <w:proofErr w:type="spellEnd"/>
          </w:p>
        </w:tc>
        <w:tc>
          <w:tcPr>
            <w:tcW w:w="960" w:type="dxa"/>
            <w:tcBorders>
              <w:top w:val="nil"/>
              <w:left w:val="nil"/>
              <w:bottom w:val="single" w:sz="4" w:space="0" w:color="auto"/>
              <w:right w:val="single" w:sz="4" w:space="0" w:color="auto"/>
            </w:tcBorders>
            <w:shd w:val="clear" w:color="auto" w:fill="auto"/>
            <w:vAlign w:val="center"/>
            <w:hideMark/>
          </w:tcPr>
          <w:p w14:paraId="6F522379" w14:textId="77777777" w:rsidR="0010653D" w:rsidRPr="0010653D" w:rsidRDefault="0010653D" w:rsidP="00484B6F">
            <w:pPr>
              <w:jc w:val="center"/>
              <w:rPr>
                <w:sz w:val="20"/>
                <w:szCs w:val="20"/>
                <w:lang w:val="en-US"/>
              </w:rPr>
            </w:pPr>
            <w:r w:rsidRPr="0010653D">
              <w:rPr>
                <w:sz w:val="20"/>
                <w:szCs w:val="20"/>
                <w:lang w:val="en-US"/>
              </w:rPr>
              <w:t>1213 23</w:t>
            </w:r>
          </w:p>
        </w:tc>
        <w:tc>
          <w:tcPr>
            <w:tcW w:w="960" w:type="dxa"/>
            <w:tcBorders>
              <w:top w:val="nil"/>
              <w:left w:val="nil"/>
              <w:bottom w:val="single" w:sz="4" w:space="0" w:color="auto"/>
              <w:right w:val="single" w:sz="4" w:space="0" w:color="auto"/>
            </w:tcBorders>
            <w:shd w:val="clear" w:color="auto" w:fill="auto"/>
            <w:vAlign w:val="center"/>
            <w:hideMark/>
          </w:tcPr>
          <w:p w14:paraId="3D27CAC6" w14:textId="77777777" w:rsidR="0010653D" w:rsidRPr="0010653D" w:rsidRDefault="0010653D" w:rsidP="00484B6F">
            <w:pPr>
              <w:jc w:val="center"/>
              <w:rPr>
                <w:sz w:val="20"/>
                <w:szCs w:val="20"/>
                <w:lang w:val="en-US"/>
              </w:rPr>
            </w:pPr>
            <w:r w:rsidRPr="0010653D">
              <w:rPr>
                <w:sz w:val="20"/>
                <w:szCs w:val="20"/>
                <w:lang w:val="en-US"/>
              </w:rPr>
              <w:t>1</w:t>
            </w:r>
          </w:p>
        </w:tc>
        <w:tc>
          <w:tcPr>
            <w:tcW w:w="2540" w:type="dxa"/>
            <w:tcBorders>
              <w:top w:val="nil"/>
              <w:left w:val="nil"/>
              <w:bottom w:val="single" w:sz="4" w:space="0" w:color="auto"/>
              <w:right w:val="single" w:sz="4" w:space="0" w:color="auto"/>
            </w:tcBorders>
            <w:shd w:val="clear" w:color="auto" w:fill="auto"/>
            <w:vAlign w:val="center"/>
            <w:hideMark/>
          </w:tcPr>
          <w:p w14:paraId="3A9AE479" w14:textId="77777777" w:rsidR="0010653D" w:rsidRPr="0010653D" w:rsidRDefault="0010653D" w:rsidP="00484B6F">
            <w:pPr>
              <w:rPr>
                <w:sz w:val="20"/>
                <w:szCs w:val="20"/>
                <w:lang w:val="en-US"/>
              </w:rPr>
            </w:pPr>
            <w:r w:rsidRPr="0010653D">
              <w:rPr>
                <w:sz w:val="20"/>
                <w:szCs w:val="20"/>
                <w:lang w:val="en-US"/>
              </w:rPr>
              <w:t xml:space="preserve">18.5. </w:t>
            </w:r>
            <w:proofErr w:type="spellStart"/>
            <w:r w:rsidRPr="0010653D">
              <w:rPr>
                <w:sz w:val="20"/>
                <w:szCs w:val="20"/>
                <w:lang w:val="en-US"/>
              </w:rPr>
              <w:t>Informācijas</w:t>
            </w:r>
            <w:proofErr w:type="spellEnd"/>
            <w:r w:rsidRPr="0010653D">
              <w:rPr>
                <w:sz w:val="20"/>
                <w:szCs w:val="20"/>
                <w:lang w:val="en-US"/>
              </w:rPr>
              <w:t xml:space="preserve"> </w:t>
            </w:r>
            <w:proofErr w:type="spellStart"/>
            <w:r w:rsidRPr="0010653D">
              <w:rPr>
                <w:sz w:val="20"/>
                <w:szCs w:val="20"/>
                <w:lang w:val="en-US"/>
              </w:rPr>
              <w:t>apkopošana</w:t>
            </w:r>
            <w:proofErr w:type="spellEnd"/>
            <w:r w:rsidRPr="0010653D">
              <w:rPr>
                <w:sz w:val="20"/>
                <w:szCs w:val="20"/>
                <w:lang w:val="en-US"/>
              </w:rPr>
              <w:t xml:space="preserve"> un </w:t>
            </w:r>
            <w:proofErr w:type="spellStart"/>
            <w:r w:rsidRPr="0010653D">
              <w:rPr>
                <w:sz w:val="20"/>
                <w:szCs w:val="20"/>
                <w:lang w:val="en-US"/>
              </w:rPr>
              <w:t>analīze</w:t>
            </w:r>
            <w:proofErr w:type="spellEnd"/>
            <w:r w:rsidRPr="0010653D">
              <w:rPr>
                <w:sz w:val="20"/>
                <w:szCs w:val="20"/>
                <w:lang w:val="en-US"/>
              </w:rPr>
              <w:t xml:space="preserve">: </w:t>
            </w:r>
            <w:proofErr w:type="spellStart"/>
            <w:r w:rsidRPr="0010653D">
              <w:rPr>
                <w:sz w:val="20"/>
                <w:szCs w:val="20"/>
                <w:lang w:val="en-US"/>
              </w:rPr>
              <w:t>Muzeju</w:t>
            </w:r>
            <w:proofErr w:type="spellEnd"/>
            <w:r w:rsidRPr="0010653D">
              <w:rPr>
                <w:sz w:val="20"/>
                <w:szCs w:val="20"/>
                <w:lang w:val="en-US"/>
              </w:rPr>
              <w:t xml:space="preserve"> </w:t>
            </w:r>
            <w:proofErr w:type="spellStart"/>
            <w:r w:rsidRPr="0010653D">
              <w:rPr>
                <w:sz w:val="20"/>
                <w:szCs w:val="20"/>
                <w:lang w:val="en-US"/>
              </w:rPr>
              <w:t>pakalpojumi</w:t>
            </w:r>
            <w:proofErr w:type="spellEnd"/>
          </w:p>
        </w:tc>
        <w:tc>
          <w:tcPr>
            <w:tcW w:w="960" w:type="dxa"/>
            <w:tcBorders>
              <w:top w:val="nil"/>
              <w:left w:val="nil"/>
              <w:bottom w:val="single" w:sz="4" w:space="0" w:color="auto"/>
              <w:right w:val="single" w:sz="4" w:space="0" w:color="auto"/>
            </w:tcBorders>
            <w:shd w:val="clear" w:color="auto" w:fill="auto"/>
            <w:vAlign w:val="center"/>
            <w:hideMark/>
          </w:tcPr>
          <w:p w14:paraId="633BC7ED" w14:textId="77777777" w:rsidR="0010653D" w:rsidRPr="0010653D" w:rsidRDefault="0010653D" w:rsidP="00484B6F">
            <w:pPr>
              <w:jc w:val="center"/>
              <w:rPr>
                <w:sz w:val="20"/>
                <w:szCs w:val="20"/>
                <w:lang w:val="en-US"/>
              </w:rPr>
            </w:pPr>
            <w:r w:rsidRPr="0010653D">
              <w:rPr>
                <w:sz w:val="20"/>
                <w:szCs w:val="20"/>
                <w:lang w:val="en-US"/>
              </w:rPr>
              <w:t>II, (8)</w:t>
            </w:r>
          </w:p>
        </w:tc>
        <w:tc>
          <w:tcPr>
            <w:tcW w:w="960" w:type="dxa"/>
            <w:tcBorders>
              <w:top w:val="nil"/>
              <w:left w:val="nil"/>
              <w:bottom w:val="single" w:sz="4" w:space="0" w:color="auto"/>
              <w:right w:val="single" w:sz="4" w:space="0" w:color="auto"/>
            </w:tcBorders>
            <w:shd w:val="clear" w:color="auto" w:fill="auto"/>
            <w:vAlign w:val="center"/>
            <w:hideMark/>
          </w:tcPr>
          <w:p w14:paraId="0771C45D" w14:textId="77777777" w:rsidR="0010653D" w:rsidRPr="0010653D" w:rsidRDefault="0010653D" w:rsidP="00484B6F">
            <w:pPr>
              <w:jc w:val="center"/>
              <w:rPr>
                <w:sz w:val="20"/>
                <w:szCs w:val="20"/>
                <w:lang w:val="en-US"/>
              </w:rPr>
            </w:pPr>
            <w:r w:rsidRPr="0010653D">
              <w:rPr>
                <w:sz w:val="20"/>
                <w:szCs w:val="20"/>
                <w:lang w:val="en-US"/>
              </w:rPr>
              <w:t>1093</w:t>
            </w:r>
          </w:p>
        </w:tc>
      </w:tr>
      <w:tr w:rsidR="0010653D" w:rsidRPr="0010653D" w14:paraId="007ABF25" w14:textId="77777777" w:rsidTr="0010653D">
        <w:trPr>
          <w:trHeight w:val="300"/>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7B86C54A" w14:textId="77777777" w:rsidR="0010653D" w:rsidRPr="0010653D" w:rsidRDefault="0010653D" w:rsidP="00484B6F">
            <w:pPr>
              <w:jc w:val="center"/>
              <w:rPr>
                <w:sz w:val="20"/>
                <w:szCs w:val="20"/>
                <w:lang w:val="en-US"/>
              </w:rPr>
            </w:pPr>
            <w:r w:rsidRPr="0010653D">
              <w:rPr>
                <w:sz w:val="20"/>
                <w:szCs w:val="20"/>
                <w:lang w:val="en-US"/>
              </w:rPr>
              <w:t>14</w:t>
            </w:r>
          </w:p>
        </w:tc>
        <w:tc>
          <w:tcPr>
            <w:tcW w:w="1960" w:type="dxa"/>
            <w:tcBorders>
              <w:top w:val="nil"/>
              <w:left w:val="nil"/>
              <w:bottom w:val="single" w:sz="4" w:space="0" w:color="auto"/>
              <w:right w:val="single" w:sz="4" w:space="0" w:color="auto"/>
            </w:tcBorders>
            <w:shd w:val="clear" w:color="auto" w:fill="auto"/>
            <w:vAlign w:val="center"/>
            <w:hideMark/>
          </w:tcPr>
          <w:p w14:paraId="7C4BB27F" w14:textId="77777777" w:rsidR="0010653D" w:rsidRPr="0010653D" w:rsidRDefault="0010653D" w:rsidP="00484B6F">
            <w:pPr>
              <w:rPr>
                <w:sz w:val="20"/>
                <w:szCs w:val="20"/>
                <w:lang w:val="en-US"/>
              </w:rPr>
            </w:pPr>
            <w:proofErr w:type="spellStart"/>
            <w:r w:rsidRPr="0010653D">
              <w:rPr>
                <w:sz w:val="20"/>
                <w:szCs w:val="20"/>
                <w:lang w:val="en-US"/>
              </w:rPr>
              <w:t>Eksponātu</w:t>
            </w:r>
            <w:proofErr w:type="spellEnd"/>
            <w:r w:rsidRPr="0010653D">
              <w:rPr>
                <w:sz w:val="20"/>
                <w:szCs w:val="20"/>
                <w:lang w:val="en-US"/>
              </w:rPr>
              <w:t xml:space="preserve"> </w:t>
            </w:r>
            <w:proofErr w:type="spellStart"/>
            <w:r w:rsidRPr="0010653D">
              <w:rPr>
                <w:sz w:val="20"/>
                <w:szCs w:val="20"/>
                <w:lang w:val="en-US"/>
              </w:rPr>
              <w:t>uzraugs</w:t>
            </w:r>
            <w:proofErr w:type="spellEnd"/>
          </w:p>
        </w:tc>
        <w:tc>
          <w:tcPr>
            <w:tcW w:w="960" w:type="dxa"/>
            <w:tcBorders>
              <w:top w:val="nil"/>
              <w:left w:val="nil"/>
              <w:bottom w:val="single" w:sz="4" w:space="0" w:color="auto"/>
              <w:right w:val="single" w:sz="4" w:space="0" w:color="auto"/>
            </w:tcBorders>
            <w:shd w:val="clear" w:color="auto" w:fill="auto"/>
            <w:vAlign w:val="center"/>
            <w:hideMark/>
          </w:tcPr>
          <w:p w14:paraId="7F0BB3D6" w14:textId="77777777" w:rsidR="0010653D" w:rsidRPr="0010653D" w:rsidRDefault="0010653D" w:rsidP="00484B6F">
            <w:pPr>
              <w:jc w:val="center"/>
              <w:rPr>
                <w:sz w:val="20"/>
                <w:szCs w:val="20"/>
                <w:lang w:val="en-US"/>
              </w:rPr>
            </w:pPr>
            <w:r w:rsidRPr="0010653D">
              <w:rPr>
                <w:sz w:val="20"/>
                <w:szCs w:val="20"/>
                <w:lang w:val="en-US"/>
              </w:rPr>
              <w:t>5419 12</w:t>
            </w:r>
          </w:p>
        </w:tc>
        <w:tc>
          <w:tcPr>
            <w:tcW w:w="960" w:type="dxa"/>
            <w:tcBorders>
              <w:top w:val="nil"/>
              <w:left w:val="nil"/>
              <w:bottom w:val="single" w:sz="4" w:space="0" w:color="auto"/>
              <w:right w:val="single" w:sz="4" w:space="0" w:color="auto"/>
            </w:tcBorders>
            <w:shd w:val="clear" w:color="auto" w:fill="auto"/>
            <w:vAlign w:val="center"/>
            <w:hideMark/>
          </w:tcPr>
          <w:p w14:paraId="7EFF02C3" w14:textId="77777777" w:rsidR="0010653D" w:rsidRPr="0010653D" w:rsidRDefault="0010653D" w:rsidP="00484B6F">
            <w:pPr>
              <w:jc w:val="center"/>
              <w:rPr>
                <w:sz w:val="20"/>
                <w:szCs w:val="20"/>
                <w:lang w:val="en-US"/>
              </w:rPr>
            </w:pPr>
            <w:r w:rsidRPr="0010653D">
              <w:rPr>
                <w:sz w:val="20"/>
                <w:szCs w:val="20"/>
                <w:lang w:val="en-US"/>
              </w:rPr>
              <w:t>1.5</w:t>
            </w:r>
          </w:p>
        </w:tc>
        <w:tc>
          <w:tcPr>
            <w:tcW w:w="2540" w:type="dxa"/>
            <w:tcBorders>
              <w:top w:val="nil"/>
              <w:left w:val="nil"/>
              <w:bottom w:val="single" w:sz="4" w:space="0" w:color="auto"/>
              <w:right w:val="single" w:sz="4" w:space="0" w:color="auto"/>
            </w:tcBorders>
            <w:shd w:val="clear" w:color="auto" w:fill="auto"/>
            <w:vAlign w:val="center"/>
            <w:hideMark/>
          </w:tcPr>
          <w:p w14:paraId="1819F3F2" w14:textId="77777777" w:rsidR="0010653D" w:rsidRPr="0010653D" w:rsidRDefault="0010653D" w:rsidP="00484B6F">
            <w:pPr>
              <w:rPr>
                <w:sz w:val="20"/>
                <w:szCs w:val="20"/>
                <w:lang w:val="en-US"/>
              </w:rPr>
            </w:pPr>
            <w:r w:rsidRPr="0010653D">
              <w:rPr>
                <w:sz w:val="20"/>
                <w:szCs w:val="20"/>
                <w:lang w:val="en-US"/>
              </w:rPr>
              <w:t xml:space="preserve">4. </w:t>
            </w:r>
            <w:proofErr w:type="spellStart"/>
            <w:r w:rsidRPr="0010653D">
              <w:rPr>
                <w:sz w:val="20"/>
                <w:szCs w:val="20"/>
                <w:lang w:val="en-US"/>
              </w:rPr>
              <w:t>Apsardze</w:t>
            </w:r>
            <w:proofErr w:type="spellEnd"/>
            <w:r w:rsidRPr="0010653D">
              <w:rPr>
                <w:sz w:val="20"/>
                <w:szCs w:val="20"/>
                <w:lang w:val="en-US"/>
              </w:rPr>
              <w:t xml:space="preserve"> un </w:t>
            </w:r>
            <w:proofErr w:type="spellStart"/>
            <w:r w:rsidRPr="0010653D">
              <w:rPr>
                <w:sz w:val="20"/>
                <w:szCs w:val="20"/>
                <w:lang w:val="en-US"/>
              </w:rPr>
              <w:t>uzraudzība</w:t>
            </w:r>
            <w:proofErr w:type="spellEnd"/>
          </w:p>
        </w:tc>
        <w:tc>
          <w:tcPr>
            <w:tcW w:w="960" w:type="dxa"/>
            <w:tcBorders>
              <w:top w:val="nil"/>
              <w:left w:val="nil"/>
              <w:bottom w:val="single" w:sz="4" w:space="0" w:color="auto"/>
              <w:right w:val="single" w:sz="4" w:space="0" w:color="auto"/>
            </w:tcBorders>
            <w:shd w:val="clear" w:color="auto" w:fill="auto"/>
            <w:vAlign w:val="center"/>
            <w:hideMark/>
          </w:tcPr>
          <w:p w14:paraId="36B03D31" w14:textId="77777777" w:rsidR="0010653D" w:rsidRPr="0010653D" w:rsidRDefault="0010653D" w:rsidP="00484B6F">
            <w:pPr>
              <w:jc w:val="center"/>
              <w:rPr>
                <w:sz w:val="20"/>
                <w:szCs w:val="20"/>
                <w:lang w:val="en-US"/>
              </w:rPr>
            </w:pPr>
            <w:r w:rsidRPr="0010653D">
              <w:rPr>
                <w:sz w:val="20"/>
                <w:szCs w:val="20"/>
                <w:lang w:val="en-US"/>
              </w:rPr>
              <w:t xml:space="preserve">IIB, (6) </w:t>
            </w:r>
          </w:p>
        </w:tc>
        <w:tc>
          <w:tcPr>
            <w:tcW w:w="960" w:type="dxa"/>
            <w:tcBorders>
              <w:top w:val="nil"/>
              <w:left w:val="nil"/>
              <w:bottom w:val="single" w:sz="4" w:space="0" w:color="auto"/>
              <w:right w:val="single" w:sz="4" w:space="0" w:color="auto"/>
            </w:tcBorders>
            <w:shd w:val="clear" w:color="auto" w:fill="auto"/>
            <w:vAlign w:val="center"/>
            <w:hideMark/>
          </w:tcPr>
          <w:p w14:paraId="22285612" w14:textId="77777777" w:rsidR="0010653D" w:rsidRPr="0010653D" w:rsidRDefault="0010653D" w:rsidP="00484B6F">
            <w:pPr>
              <w:jc w:val="center"/>
              <w:rPr>
                <w:sz w:val="20"/>
                <w:szCs w:val="20"/>
                <w:lang w:val="en-US"/>
              </w:rPr>
            </w:pPr>
            <w:r w:rsidRPr="0010653D">
              <w:rPr>
                <w:sz w:val="20"/>
                <w:szCs w:val="20"/>
                <w:lang w:val="en-US"/>
              </w:rPr>
              <w:t>899</w:t>
            </w:r>
          </w:p>
        </w:tc>
      </w:tr>
      <w:tr w:rsidR="0010653D" w:rsidRPr="0010653D" w14:paraId="718995BB" w14:textId="77777777" w:rsidTr="0010653D">
        <w:trPr>
          <w:trHeight w:val="510"/>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00039050" w14:textId="77777777" w:rsidR="0010653D" w:rsidRPr="0010653D" w:rsidRDefault="0010653D" w:rsidP="00484B6F">
            <w:pPr>
              <w:jc w:val="center"/>
              <w:rPr>
                <w:sz w:val="20"/>
                <w:szCs w:val="20"/>
                <w:lang w:val="en-US"/>
              </w:rPr>
            </w:pPr>
            <w:r w:rsidRPr="0010653D">
              <w:rPr>
                <w:sz w:val="20"/>
                <w:szCs w:val="20"/>
                <w:lang w:val="en-US"/>
              </w:rPr>
              <w:t>15</w:t>
            </w:r>
          </w:p>
        </w:tc>
        <w:tc>
          <w:tcPr>
            <w:tcW w:w="1960" w:type="dxa"/>
            <w:tcBorders>
              <w:top w:val="nil"/>
              <w:left w:val="nil"/>
              <w:bottom w:val="single" w:sz="4" w:space="0" w:color="auto"/>
              <w:right w:val="single" w:sz="4" w:space="0" w:color="auto"/>
            </w:tcBorders>
            <w:shd w:val="clear" w:color="auto" w:fill="auto"/>
            <w:vAlign w:val="center"/>
            <w:hideMark/>
          </w:tcPr>
          <w:p w14:paraId="23C40470" w14:textId="77777777" w:rsidR="0010653D" w:rsidRPr="0010653D" w:rsidRDefault="0010653D" w:rsidP="00484B6F">
            <w:pPr>
              <w:rPr>
                <w:sz w:val="20"/>
                <w:szCs w:val="20"/>
                <w:lang w:val="en-US"/>
              </w:rPr>
            </w:pPr>
            <w:r w:rsidRPr="0010653D">
              <w:rPr>
                <w:sz w:val="20"/>
                <w:szCs w:val="20"/>
                <w:lang w:val="en-US"/>
              </w:rPr>
              <w:t xml:space="preserve">Parka </w:t>
            </w:r>
            <w:proofErr w:type="spellStart"/>
            <w:r w:rsidRPr="0010653D">
              <w:rPr>
                <w:sz w:val="20"/>
                <w:szCs w:val="20"/>
                <w:lang w:val="en-US"/>
              </w:rPr>
              <w:t>dārznieks</w:t>
            </w:r>
            <w:proofErr w:type="spellEnd"/>
          </w:p>
        </w:tc>
        <w:tc>
          <w:tcPr>
            <w:tcW w:w="960" w:type="dxa"/>
            <w:tcBorders>
              <w:top w:val="nil"/>
              <w:left w:val="nil"/>
              <w:bottom w:val="single" w:sz="4" w:space="0" w:color="auto"/>
              <w:right w:val="single" w:sz="4" w:space="0" w:color="auto"/>
            </w:tcBorders>
            <w:shd w:val="clear" w:color="auto" w:fill="auto"/>
            <w:vAlign w:val="center"/>
            <w:hideMark/>
          </w:tcPr>
          <w:p w14:paraId="31EB0495" w14:textId="77777777" w:rsidR="0010653D" w:rsidRPr="0010653D" w:rsidRDefault="0010653D" w:rsidP="00484B6F">
            <w:pPr>
              <w:jc w:val="center"/>
              <w:rPr>
                <w:sz w:val="20"/>
                <w:szCs w:val="20"/>
                <w:lang w:val="en-US"/>
              </w:rPr>
            </w:pPr>
            <w:r w:rsidRPr="0010653D">
              <w:rPr>
                <w:sz w:val="20"/>
                <w:szCs w:val="20"/>
                <w:lang w:val="en-US"/>
              </w:rPr>
              <w:t xml:space="preserve">   6113 03      </w:t>
            </w:r>
          </w:p>
        </w:tc>
        <w:tc>
          <w:tcPr>
            <w:tcW w:w="960" w:type="dxa"/>
            <w:tcBorders>
              <w:top w:val="nil"/>
              <w:left w:val="nil"/>
              <w:bottom w:val="single" w:sz="4" w:space="0" w:color="auto"/>
              <w:right w:val="single" w:sz="4" w:space="0" w:color="auto"/>
            </w:tcBorders>
            <w:shd w:val="clear" w:color="auto" w:fill="auto"/>
            <w:vAlign w:val="center"/>
            <w:hideMark/>
          </w:tcPr>
          <w:p w14:paraId="201B850C" w14:textId="77777777" w:rsidR="0010653D" w:rsidRPr="0010653D" w:rsidRDefault="0010653D" w:rsidP="00484B6F">
            <w:pPr>
              <w:jc w:val="center"/>
              <w:rPr>
                <w:sz w:val="20"/>
                <w:szCs w:val="20"/>
                <w:lang w:val="en-US"/>
              </w:rPr>
            </w:pPr>
            <w:r w:rsidRPr="0010653D">
              <w:rPr>
                <w:sz w:val="20"/>
                <w:szCs w:val="20"/>
                <w:lang w:val="en-US"/>
              </w:rPr>
              <w:t>0.5</w:t>
            </w:r>
          </w:p>
        </w:tc>
        <w:tc>
          <w:tcPr>
            <w:tcW w:w="2540" w:type="dxa"/>
            <w:tcBorders>
              <w:top w:val="nil"/>
              <w:left w:val="nil"/>
              <w:bottom w:val="single" w:sz="4" w:space="0" w:color="auto"/>
              <w:right w:val="single" w:sz="4" w:space="0" w:color="auto"/>
            </w:tcBorders>
            <w:shd w:val="clear" w:color="auto" w:fill="auto"/>
            <w:vAlign w:val="center"/>
            <w:hideMark/>
          </w:tcPr>
          <w:p w14:paraId="5ACBEAAF" w14:textId="77777777" w:rsidR="0010653D" w:rsidRPr="0010653D" w:rsidRDefault="0010653D" w:rsidP="00484B6F">
            <w:pPr>
              <w:rPr>
                <w:sz w:val="20"/>
                <w:szCs w:val="20"/>
                <w:lang w:val="en-US"/>
              </w:rPr>
            </w:pPr>
            <w:r w:rsidRPr="0010653D">
              <w:rPr>
                <w:sz w:val="20"/>
                <w:szCs w:val="20"/>
                <w:lang w:val="en-US"/>
              </w:rPr>
              <w:t xml:space="preserve">13. </w:t>
            </w:r>
            <w:proofErr w:type="spellStart"/>
            <w:r w:rsidRPr="0010653D">
              <w:rPr>
                <w:sz w:val="20"/>
                <w:szCs w:val="20"/>
                <w:lang w:val="en-US"/>
              </w:rPr>
              <w:t>Fiziskais</w:t>
            </w:r>
            <w:proofErr w:type="spellEnd"/>
            <w:r w:rsidRPr="0010653D">
              <w:rPr>
                <w:sz w:val="20"/>
                <w:szCs w:val="20"/>
                <w:lang w:val="en-US"/>
              </w:rPr>
              <w:t xml:space="preserve"> un </w:t>
            </w:r>
            <w:proofErr w:type="spellStart"/>
            <w:r w:rsidRPr="0010653D">
              <w:rPr>
                <w:sz w:val="20"/>
                <w:szCs w:val="20"/>
                <w:lang w:val="en-US"/>
              </w:rPr>
              <w:t>kvalificētais</w:t>
            </w:r>
            <w:proofErr w:type="spellEnd"/>
            <w:r w:rsidRPr="0010653D">
              <w:rPr>
                <w:sz w:val="20"/>
                <w:szCs w:val="20"/>
                <w:lang w:val="en-US"/>
              </w:rPr>
              <w:t xml:space="preserve"> </w:t>
            </w:r>
            <w:proofErr w:type="spellStart"/>
            <w:r w:rsidRPr="0010653D">
              <w:rPr>
                <w:sz w:val="20"/>
                <w:szCs w:val="20"/>
                <w:lang w:val="en-US"/>
              </w:rPr>
              <w:t>darbs</w:t>
            </w:r>
            <w:proofErr w:type="spellEnd"/>
          </w:p>
        </w:tc>
        <w:tc>
          <w:tcPr>
            <w:tcW w:w="960" w:type="dxa"/>
            <w:tcBorders>
              <w:top w:val="nil"/>
              <w:left w:val="nil"/>
              <w:bottom w:val="single" w:sz="4" w:space="0" w:color="auto"/>
              <w:right w:val="single" w:sz="4" w:space="0" w:color="auto"/>
            </w:tcBorders>
            <w:shd w:val="clear" w:color="auto" w:fill="auto"/>
            <w:vAlign w:val="center"/>
            <w:hideMark/>
          </w:tcPr>
          <w:p w14:paraId="5BF726CC" w14:textId="77777777" w:rsidR="0010653D" w:rsidRPr="0010653D" w:rsidRDefault="0010653D" w:rsidP="00484B6F">
            <w:pPr>
              <w:jc w:val="center"/>
              <w:rPr>
                <w:sz w:val="20"/>
                <w:szCs w:val="20"/>
                <w:lang w:val="en-US"/>
              </w:rPr>
            </w:pPr>
            <w:r w:rsidRPr="0010653D">
              <w:rPr>
                <w:sz w:val="20"/>
                <w:szCs w:val="20"/>
                <w:lang w:val="en-US"/>
              </w:rPr>
              <w:t xml:space="preserve">III, (4) </w:t>
            </w:r>
          </w:p>
        </w:tc>
        <w:tc>
          <w:tcPr>
            <w:tcW w:w="960" w:type="dxa"/>
            <w:tcBorders>
              <w:top w:val="nil"/>
              <w:left w:val="nil"/>
              <w:bottom w:val="single" w:sz="4" w:space="0" w:color="auto"/>
              <w:right w:val="single" w:sz="4" w:space="0" w:color="auto"/>
            </w:tcBorders>
            <w:shd w:val="clear" w:color="auto" w:fill="auto"/>
            <w:vAlign w:val="center"/>
            <w:hideMark/>
          </w:tcPr>
          <w:p w14:paraId="3398372D" w14:textId="77777777" w:rsidR="0010653D" w:rsidRPr="0010653D" w:rsidRDefault="0010653D" w:rsidP="00484B6F">
            <w:pPr>
              <w:jc w:val="center"/>
              <w:rPr>
                <w:sz w:val="20"/>
                <w:szCs w:val="20"/>
                <w:lang w:val="en-US"/>
              </w:rPr>
            </w:pPr>
            <w:r w:rsidRPr="0010653D">
              <w:rPr>
                <w:sz w:val="20"/>
                <w:szCs w:val="20"/>
                <w:lang w:val="en-US"/>
              </w:rPr>
              <w:t>705</w:t>
            </w:r>
          </w:p>
        </w:tc>
      </w:tr>
      <w:tr w:rsidR="0010653D" w:rsidRPr="0010653D" w14:paraId="2F09097A" w14:textId="77777777" w:rsidTr="0010653D">
        <w:trPr>
          <w:trHeight w:val="300"/>
        </w:trPr>
        <w:tc>
          <w:tcPr>
            <w:tcW w:w="580" w:type="dxa"/>
            <w:tcBorders>
              <w:top w:val="nil"/>
              <w:left w:val="single" w:sz="4" w:space="0" w:color="auto"/>
              <w:bottom w:val="single" w:sz="4" w:space="0" w:color="auto"/>
              <w:right w:val="single" w:sz="4" w:space="0" w:color="auto"/>
            </w:tcBorders>
            <w:shd w:val="clear" w:color="auto" w:fill="auto"/>
            <w:vAlign w:val="bottom"/>
            <w:hideMark/>
          </w:tcPr>
          <w:p w14:paraId="464225B6" w14:textId="77777777" w:rsidR="0010653D" w:rsidRPr="0010653D" w:rsidRDefault="0010653D" w:rsidP="00484B6F">
            <w:pPr>
              <w:rPr>
                <w:b/>
                <w:bCs/>
                <w:sz w:val="20"/>
                <w:szCs w:val="20"/>
                <w:lang w:val="en-US"/>
              </w:rPr>
            </w:pPr>
            <w:r w:rsidRPr="0010653D">
              <w:rPr>
                <w:b/>
                <w:bCs/>
                <w:sz w:val="20"/>
                <w:szCs w:val="20"/>
                <w:lang w:val="en-US"/>
              </w:rPr>
              <w:t> </w:t>
            </w:r>
          </w:p>
        </w:tc>
        <w:tc>
          <w:tcPr>
            <w:tcW w:w="1960" w:type="dxa"/>
            <w:tcBorders>
              <w:top w:val="nil"/>
              <w:left w:val="nil"/>
              <w:bottom w:val="single" w:sz="4" w:space="0" w:color="auto"/>
              <w:right w:val="single" w:sz="4" w:space="0" w:color="auto"/>
            </w:tcBorders>
            <w:shd w:val="clear" w:color="auto" w:fill="auto"/>
            <w:vAlign w:val="bottom"/>
            <w:hideMark/>
          </w:tcPr>
          <w:p w14:paraId="72AD9DD7" w14:textId="77777777" w:rsidR="0010653D" w:rsidRPr="0010653D" w:rsidRDefault="0010653D" w:rsidP="00484B6F">
            <w:pPr>
              <w:rPr>
                <w:b/>
                <w:bCs/>
                <w:sz w:val="20"/>
                <w:szCs w:val="20"/>
                <w:lang w:val="en-US"/>
              </w:rPr>
            </w:pPr>
            <w:r w:rsidRPr="0010653D">
              <w:rPr>
                <w:b/>
                <w:bCs/>
                <w:sz w:val="20"/>
                <w:szCs w:val="20"/>
                <w:lang w:val="en-US"/>
              </w:rPr>
              <w:t> </w:t>
            </w:r>
          </w:p>
        </w:tc>
        <w:tc>
          <w:tcPr>
            <w:tcW w:w="960" w:type="dxa"/>
            <w:tcBorders>
              <w:top w:val="nil"/>
              <w:left w:val="nil"/>
              <w:bottom w:val="single" w:sz="4" w:space="0" w:color="auto"/>
              <w:right w:val="single" w:sz="4" w:space="0" w:color="auto"/>
            </w:tcBorders>
            <w:shd w:val="clear" w:color="auto" w:fill="auto"/>
            <w:vAlign w:val="center"/>
            <w:hideMark/>
          </w:tcPr>
          <w:p w14:paraId="098D426F" w14:textId="77777777" w:rsidR="0010653D" w:rsidRPr="0010653D" w:rsidRDefault="0010653D" w:rsidP="00484B6F">
            <w:pPr>
              <w:jc w:val="center"/>
              <w:rPr>
                <w:b/>
                <w:bCs/>
                <w:sz w:val="20"/>
                <w:szCs w:val="20"/>
                <w:lang w:val="en-US"/>
              </w:rPr>
            </w:pPr>
            <w:proofErr w:type="spellStart"/>
            <w:r w:rsidRPr="0010653D">
              <w:rPr>
                <w:b/>
                <w:bCs/>
                <w:sz w:val="20"/>
                <w:szCs w:val="20"/>
                <w:lang w:val="en-US"/>
              </w:rPr>
              <w:t>Kopā</w:t>
            </w:r>
            <w:proofErr w:type="spellEnd"/>
            <w:r w:rsidRPr="0010653D">
              <w:rPr>
                <w:b/>
                <w:bCs/>
                <w:sz w:val="20"/>
                <w:szCs w:val="20"/>
                <w:lang w:val="en-US"/>
              </w:rPr>
              <w:t xml:space="preserve">: </w:t>
            </w:r>
          </w:p>
        </w:tc>
        <w:tc>
          <w:tcPr>
            <w:tcW w:w="960" w:type="dxa"/>
            <w:tcBorders>
              <w:top w:val="nil"/>
              <w:left w:val="nil"/>
              <w:bottom w:val="single" w:sz="4" w:space="0" w:color="auto"/>
              <w:right w:val="single" w:sz="4" w:space="0" w:color="auto"/>
            </w:tcBorders>
            <w:shd w:val="clear" w:color="000000" w:fill="FFFFFF"/>
            <w:vAlign w:val="center"/>
            <w:hideMark/>
          </w:tcPr>
          <w:p w14:paraId="0B3A6396" w14:textId="77777777" w:rsidR="0010653D" w:rsidRPr="0010653D" w:rsidRDefault="0010653D" w:rsidP="00484B6F">
            <w:pPr>
              <w:jc w:val="right"/>
              <w:rPr>
                <w:b/>
                <w:bCs/>
                <w:sz w:val="20"/>
                <w:szCs w:val="20"/>
                <w:lang w:val="en-US"/>
              </w:rPr>
            </w:pPr>
            <w:r w:rsidRPr="0010653D">
              <w:rPr>
                <w:b/>
                <w:bCs/>
                <w:sz w:val="20"/>
                <w:szCs w:val="20"/>
                <w:lang w:val="en-US"/>
              </w:rPr>
              <w:t>16</w:t>
            </w:r>
          </w:p>
        </w:tc>
        <w:tc>
          <w:tcPr>
            <w:tcW w:w="2540" w:type="dxa"/>
            <w:tcBorders>
              <w:top w:val="nil"/>
              <w:left w:val="nil"/>
              <w:bottom w:val="single" w:sz="4" w:space="0" w:color="auto"/>
              <w:right w:val="single" w:sz="4" w:space="0" w:color="auto"/>
            </w:tcBorders>
            <w:shd w:val="clear" w:color="auto" w:fill="auto"/>
            <w:vAlign w:val="bottom"/>
            <w:hideMark/>
          </w:tcPr>
          <w:p w14:paraId="5A0B1B00" w14:textId="77777777" w:rsidR="0010653D" w:rsidRPr="0010653D" w:rsidRDefault="0010653D" w:rsidP="00484B6F">
            <w:pPr>
              <w:rPr>
                <w:b/>
                <w:bCs/>
                <w:sz w:val="20"/>
                <w:szCs w:val="20"/>
                <w:lang w:val="en-US"/>
              </w:rPr>
            </w:pPr>
            <w:r w:rsidRPr="0010653D">
              <w:rPr>
                <w:b/>
                <w:bCs/>
                <w:sz w:val="20"/>
                <w:szCs w:val="20"/>
                <w:lang w:val="en-US"/>
              </w:rPr>
              <w:t> </w:t>
            </w:r>
          </w:p>
        </w:tc>
        <w:tc>
          <w:tcPr>
            <w:tcW w:w="960" w:type="dxa"/>
            <w:tcBorders>
              <w:top w:val="nil"/>
              <w:left w:val="nil"/>
              <w:bottom w:val="single" w:sz="4" w:space="0" w:color="auto"/>
              <w:right w:val="single" w:sz="4" w:space="0" w:color="auto"/>
            </w:tcBorders>
            <w:shd w:val="clear" w:color="auto" w:fill="auto"/>
            <w:vAlign w:val="bottom"/>
            <w:hideMark/>
          </w:tcPr>
          <w:p w14:paraId="7717C0F7" w14:textId="77777777" w:rsidR="0010653D" w:rsidRPr="0010653D" w:rsidRDefault="0010653D" w:rsidP="00484B6F">
            <w:pPr>
              <w:rPr>
                <w:b/>
                <w:bCs/>
                <w:sz w:val="20"/>
                <w:szCs w:val="20"/>
                <w:lang w:val="en-US"/>
              </w:rPr>
            </w:pPr>
            <w:r w:rsidRPr="0010653D">
              <w:rPr>
                <w:b/>
                <w:bCs/>
                <w:sz w:val="20"/>
                <w:szCs w:val="20"/>
                <w:lang w:val="en-US"/>
              </w:rPr>
              <w:t> </w:t>
            </w:r>
          </w:p>
        </w:tc>
        <w:tc>
          <w:tcPr>
            <w:tcW w:w="960" w:type="dxa"/>
            <w:tcBorders>
              <w:top w:val="nil"/>
              <w:left w:val="nil"/>
              <w:bottom w:val="single" w:sz="4" w:space="0" w:color="auto"/>
              <w:right w:val="single" w:sz="4" w:space="0" w:color="auto"/>
            </w:tcBorders>
            <w:shd w:val="clear" w:color="auto" w:fill="auto"/>
            <w:vAlign w:val="bottom"/>
            <w:hideMark/>
          </w:tcPr>
          <w:p w14:paraId="6552A822" w14:textId="77777777" w:rsidR="0010653D" w:rsidRPr="0010653D" w:rsidRDefault="0010653D" w:rsidP="00484B6F">
            <w:pPr>
              <w:rPr>
                <w:b/>
                <w:bCs/>
                <w:sz w:val="20"/>
                <w:szCs w:val="20"/>
                <w:lang w:val="en-US"/>
              </w:rPr>
            </w:pPr>
            <w:r w:rsidRPr="0010653D">
              <w:rPr>
                <w:b/>
                <w:bCs/>
                <w:sz w:val="20"/>
                <w:szCs w:val="20"/>
                <w:lang w:val="en-US"/>
              </w:rPr>
              <w:t> </w:t>
            </w:r>
          </w:p>
        </w:tc>
      </w:tr>
    </w:tbl>
    <w:p w14:paraId="6ECB552E" w14:textId="1024F341" w:rsidR="0003252D" w:rsidRDefault="0003252D" w:rsidP="00484B6F">
      <w:pPr>
        <w:rPr>
          <w:rFonts w:eastAsia="Lucida Sans Unicode"/>
          <w:b/>
          <w:szCs w:val="20"/>
          <w:lang w:val="en-GB"/>
        </w:rPr>
      </w:pPr>
    </w:p>
    <w:p w14:paraId="691BF109" w14:textId="77777777" w:rsidR="0003252D" w:rsidRDefault="0003252D" w:rsidP="00484B6F">
      <w:pPr>
        <w:rPr>
          <w:rFonts w:eastAsia="Lucida Sans Unicode"/>
          <w:b/>
          <w:szCs w:val="20"/>
          <w:lang w:val="en-GB"/>
        </w:rPr>
      </w:pPr>
    </w:p>
    <w:p w14:paraId="621DE6FA" w14:textId="77777777" w:rsidR="0010653D" w:rsidRDefault="0010653D" w:rsidP="00484B6F">
      <w:pPr>
        <w:widowControl w:val="0"/>
        <w:suppressAutoHyphens/>
        <w:jc w:val="center"/>
        <w:rPr>
          <w:rFonts w:eastAsia="Lucida Sans Unicode"/>
          <w:b/>
          <w:szCs w:val="20"/>
          <w:lang w:val="en-GB"/>
        </w:rPr>
      </w:pPr>
    </w:p>
    <w:p w14:paraId="4D62BD64" w14:textId="68034FEB" w:rsidR="00A8174E" w:rsidRPr="00A8174E" w:rsidRDefault="00A8174E" w:rsidP="00484B6F">
      <w:pPr>
        <w:widowControl w:val="0"/>
        <w:suppressAutoHyphens/>
        <w:jc w:val="center"/>
        <w:rPr>
          <w:rFonts w:eastAsia="Lucida Sans Unicode"/>
          <w:b/>
          <w:szCs w:val="20"/>
          <w:lang w:val="en-GB"/>
        </w:rPr>
      </w:pPr>
      <w:r w:rsidRPr="00A8174E">
        <w:rPr>
          <w:rFonts w:eastAsia="Lucida Sans Unicode"/>
          <w:b/>
          <w:szCs w:val="20"/>
          <w:lang w:val="en-GB"/>
        </w:rPr>
        <w:lastRenderedPageBreak/>
        <w:t>LĒMUM</w:t>
      </w:r>
      <w:r>
        <w:rPr>
          <w:rFonts w:eastAsia="Lucida Sans Unicode"/>
          <w:b/>
          <w:szCs w:val="20"/>
          <w:lang w:val="en-GB"/>
        </w:rPr>
        <w:t>S</w:t>
      </w:r>
    </w:p>
    <w:p w14:paraId="6008811D" w14:textId="77777777" w:rsidR="00A8174E" w:rsidRPr="00A8174E" w:rsidRDefault="00A8174E" w:rsidP="00484B6F">
      <w:pPr>
        <w:widowControl w:val="0"/>
        <w:suppressAutoHyphens/>
        <w:jc w:val="center"/>
        <w:rPr>
          <w:rFonts w:eastAsia="Lucida Sans Unicode"/>
          <w:szCs w:val="20"/>
          <w:lang w:val="en-GB"/>
        </w:rPr>
      </w:pPr>
      <w:proofErr w:type="spellStart"/>
      <w:r w:rsidRPr="00A8174E">
        <w:rPr>
          <w:rFonts w:eastAsia="Lucida Sans Unicode"/>
          <w:szCs w:val="20"/>
          <w:lang w:val="en-GB"/>
        </w:rPr>
        <w:t>Jēkabpilī</w:t>
      </w:r>
      <w:proofErr w:type="spellEnd"/>
    </w:p>
    <w:p w14:paraId="414E22EE" w14:textId="77777777" w:rsidR="00A8174E" w:rsidRPr="00A8174E" w:rsidRDefault="00A8174E" w:rsidP="00484B6F">
      <w:pPr>
        <w:rPr>
          <w:lang w:val="en-GB"/>
        </w:rPr>
      </w:pPr>
    </w:p>
    <w:p w14:paraId="6D9EE5CA" w14:textId="77777777" w:rsidR="00A8174E" w:rsidRPr="00A8174E" w:rsidRDefault="00A8174E" w:rsidP="00484B6F">
      <w:pPr>
        <w:tabs>
          <w:tab w:val="right" w:pos="9356"/>
        </w:tabs>
        <w:snapToGrid w:val="0"/>
        <w:jc w:val="both"/>
        <w:rPr>
          <w:rFonts w:cs="Tahoma"/>
          <w:bCs/>
          <w:szCs w:val="22"/>
          <w:lang w:val="en-GB"/>
        </w:rPr>
      </w:pPr>
      <w:r w:rsidRPr="00A8174E">
        <w:rPr>
          <w:rFonts w:cs="Tahoma"/>
          <w:bCs/>
          <w:szCs w:val="22"/>
          <w:lang w:val="en-GB"/>
        </w:rPr>
        <w:t>27.08.2020. (</w:t>
      </w:r>
      <w:proofErr w:type="spellStart"/>
      <w:r w:rsidRPr="00A8174E">
        <w:rPr>
          <w:rFonts w:cs="Tahoma"/>
          <w:bCs/>
          <w:szCs w:val="22"/>
          <w:lang w:val="en-GB"/>
        </w:rPr>
        <w:t>protokols</w:t>
      </w:r>
      <w:proofErr w:type="spellEnd"/>
      <w:r w:rsidRPr="00A8174E">
        <w:rPr>
          <w:rFonts w:cs="Tahoma"/>
          <w:bCs/>
          <w:szCs w:val="22"/>
          <w:lang w:val="en-GB"/>
        </w:rPr>
        <w:t xml:space="preserve"> Nr.15, </w:t>
      </w:r>
      <w:proofErr w:type="gramStart"/>
      <w:r w:rsidRPr="00A8174E">
        <w:rPr>
          <w:rFonts w:cs="Tahoma"/>
          <w:bCs/>
          <w:szCs w:val="22"/>
          <w:lang w:val="en-GB"/>
        </w:rPr>
        <w:t>27.§</w:t>
      </w:r>
      <w:proofErr w:type="gramEnd"/>
      <w:r w:rsidRPr="00A8174E">
        <w:rPr>
          <w:rFonts w:cs="Tahoma"/>
          <w:bCs/>
          <w:szCs w:val="22"/>
          <w:lang w:val="en-GB"/>
        </w:rPr>
        <w:t xml:space="preserve">) </w:t>
      </w:r>
      <w:r w:rsidRPr="00A8174E">
        <w:rPr>
          <w:rFonts w:cs="Tahoma"/>
          <w:bCs/>
          <w:szCs w:val="22"/>
          <w:lang w:val="en-GB"/>
        </w:rPr>
        <w:tab/>
        <w:t>Nr.385</w:t>
      </w:r>
    </w:p>
    <w:p w14:paraId="03E274B7" w14:textId="77777777" w:rsidR="00A8174E" w:rsidRPr="00A8174E" w:rsidRDefault="00A8174E" w:rsidP="00484B6F">
      <w:pPr>
        <w:tabs>
          <w:tab w:val="right" w:pos="9000"/>
        </w:tabs>
        <w:snapToGrid w:val="0"/>
        <w:jc w:val="both"/>
        <w:rPr>
          <w:rFonts w:cs="Tahoma"/>
          <w:bCs/>
          <w:szCs w:val="22"/>
          <w:lang w:val="en-GB"/>
        </w:rPr>
      </w:pPr>
    </w:p>
    <w:p w14:paraId="21A44D8D" w14:textId="77777777" w:rsidR="00A8174E" w:rsidRPr="00A8174E" w:rsidRDefault="00A8174E" w:rsidP="00484B6F">
      <w:pPr>
        <w:snapToGrid w:val="0"/>
        <w:spacing w:line="360" w:lineRule="auto"/>
        <w:jc w:val="both"/>
        <w:rPr>
          <w:rFonts w:cs="Tahoma"/>
          <w:bCs/>
          <w:lang w:val="lv-LV"/>
        </w:rPr>
      </w:pPr>
      <w:r w:rsidRPr="00A8174E">
        <w:rPr>
          <w:rFonts w:cs="Tahoma"/>
          <w:bCs/>
          <w:lang w:val="lv-LV"/>
        </w:rPr>
        <w:t xml:space="preserve">Par </w:t>
      </w:r>
      <w:bookmarkStart w:id="90" w:name="Text6"/>
      <w:r w:rsidRPr="00A8174E">
        <w:rPr>
          <w:rFonts w:cs="Tahoma"/>
          <w:bCs/>
          <w:lang w:val="lv-LV"/>
        </w:rPr>
        <w:t xml:space="preserve"> zemes ierīcības projekta apstiprināšanu </w:t>
      </w:r>
      <w:bookmarkEnd w:id="90"/>
      <w:r w:rsidRPr="00A8174E">
        <w:rPr>
          <w:rFonts w:cs="Tahoma"/>
          <w:bCs/>
          <w:lang w:val="lv-LV"/>
        </w:rPr>
        <w:t>un adreses piešķiršanu</w:t>
      </w:r>
    </w:p>
    <w:p w14:paraId="373FCF1F" w14:textId="77777777" w:rsidR="00A8174E" w:rsidRPr="00A8174E" w:rsidRDefault="00A8174E" w:rsidP="00484B6F">
      <w:pPr>
        <w:widowControl w:val="0"/>
        <w:suppressAutoHyphens/>
        <w:jc w:val="both"/>
        <w:rPr>
          <w:rFonts w:cs="Tahoma"/>
          <w:bCs/>
          <w:lang w:val="lv-LV" w:eastAsia="lv-LV"/>
        </w:rPr>
      </w:pPr>
      <w:r w:rsidRPr="00A8174E">
        <w:rPr>
          <w:rFonts w:cs="Tahoma"/>
          <w:bCs/>
          <w:lang w:val="lv-LV" w:eastAsia="lv-LV"/>
        </w:rPr>
        <w:t>Adresāts: Sabiedrība ar ierobežotu atbildību “</w:t>
      </w:r>
      <w:proofErr w:type="spellStart"/>
      <w:r w:rsidRPr="00A8174E">
        <w:rPr>
          <w:rFonts w:cs="Tahoma"/>
          <w:bCs/>
          <w:lang w:val="lv-LV" w:eastAsia="lv-LV"/>
        </w:rPr>
        <w:t>Latega</w:t>
      </w:r>
      <w:proofErr w:type="spellEnd"/>
      <w:r w:rsidRPr="00A8174E">
        <w:rPr>
          <w:rFonts w:cs="Tahoma"/>
          <w:bCs/>
          <w:lang w:val="lv-LV" w:eastAsia="lv-LV"/>
        </w:rPr>
        <w:t>”, reģistrācijas numurs 45403007548, juridiskā adrese Kazarmu iela 1A, Jēkabpils, LV-5202.</w:t>
      </w:r>
    </w:p>
    <w:p w14:paraId="25F9BB3E" w14:textId="77777777" w:rsidR="00A8174E" w:rsidRPr="00A8174E" w:rsidRDefault="00A8174E" w:rsidP="00484B6F">
      <w:pPr>
        <w:widowControl w:val="0"/>
        <w:suppressAutoHyphens/>
        <w:jc w:val="both"/>
        <w:rPr>
          <w:rFonts w:eastAsia="Lucida Sans Unicode" w:cs="Tahoma"/>
          <w:bCs/>
          <w:lang w:val="lv-LV"/>
        </w:rPr>
      </w:pPr>
    </w:p>
    <w:p w14:paraId="78911156" w14:textId="77777777" w:rsidR="00A8174E" w:rsidRPr="00A8174E" w:rsidRDefault="00A8174E" w:rsidP="00484B6F">
      <w:pPr>
        <w:spacing w:line="259" w:lineRule="auto"/>
        <w:ind w:firstLine="720"/>
        <w:jc w:val="both"/>
        <w:rPr>
          <w:rFonts w:eastAsia="Calibri"/>
          <w:lang w:val="lv-LV"/>
        </w:rPr>
      </w:pPr>
      <w:r w:rsidRPr="00A8174E">
        <w:rPr>
          <w:rFonts w:eastAsia="Calibri"/>
          <w:bCs/>
          <w:lang w:val="lv-LV"/>
        </w:rPr>
        <w:t>2020.gada 17.augustā Jēkabpils pilsētas pašvaldībā ir saņemts un reģistrēts ar Nr.4.4.3./20/2274 SIA “TP aģentūra” izstrādātais zemes ierīcības projekts Sabiedrības ar ierobežotu atbildību “</w:t>
      </w:r>
      <w:proofErr w:type="spellStart"/>
      <w:r w:rsidRPr="00A8174E">
        <w:rPr>
          <w:rFonts w:eastAsia="Calibri"/>
          <w:bCs/>
          <w:lang w:val="lv-LV"/>
        </w:rPr>
        <w:t>Latega</w:t>
      </w:r>
      <w:proofErr w:type="spellEnd"/>
      <w:r w:rsidRPr="00A8174E">
        <w:rPr>
          <w:rFonts w:eastAsia="Calibri"/>
          <w:bCs/>
          <w:lang w:val="lv-LV"/>
        </w:rPr>
        <w:t xml:space="preserve">” piederošas zemes vienības Kazarmu iela 1A, Jēkabpilī (kadastra apzīmējums 5601 001 0143) sadalīšanai divās daļās ar platībām </w:t>
      </w:r>
      <w:r w:rsidRPr="00A8174E">
        <w:rPr>
          <w:rFonts w:eastAsia="Calibri"/>
          <w:lang w:val="lv-LV"/>
        </w:rPr>
        <w:t>~0,1481 hektāri un ~0,1747 hektāri.</w:t>
      </w:r>
    </w:p>
    <w:p w14:paraId="70530BF2" w14:textId="77777777" w:rsidR="00A8174E" w:rsidRPr="00A8174E" w:rsidRDefault="00A8174E" w:rsidP="00484B6F">
      <w:pPr>
        <w:spacing w:line="259" w:lineRule="auto"/>
        <w:ind w:firstLine="720"/>
        <w:jc w:val="both"/>
        <w:rPr>
          <w:rFonts w:eastAsia="Calibri"/>
          <w:lang w:val="lv-LV"/>
        </w:rPr>
      </w:pPr>
      <w:r w:rsidRPr="00A8174E">
        <w:rPr>
          <w:rFonts w:eastAsia="Calibri"/>
          <w:lang w:val="lv-LV"/>
        </w:rPr>
        <w:t xml:space="preserve">Saskaņā ar </w:t>
      </w:r>
      <w:r w:rsidRPr="00A8174E">
        <w:rPr>
          <w:rFonts w:eastAsia="Calibri"/>
          <w:bCs/>
          <w:lang w:val="lv-LV"/>
        </w:rPr>
        <w:t>Ministru kabineta 2015.gada 8.decembra noteikumu Nr.698 „Adresācijas noteikumi” (turpmāk – Noteikumi) 2.9.apakšpunktā noteikto, ka adresācijas objekts ir zemes vienība, uz kuras ir atļauts būvēt šo noteikumu 2.7. un 2.8.apakšpunktā minētos objektus. Atbilstoši Noteikumu 8.2.apakšpunktam, zemes ierīcības projekta izstrādes rezultātā vienai izveidotajai zemes vienībai piešķirama atsevišķa adrese – Kazarmu iela 1F, Jēkabpilī, otrai – saglabājama esošā.</w:t>
      </w:r>
    </w:p>
    <w:p w14:paraId="3CFE3EEC" w14:textId="77777777" w:rsidR="00A8174E" w:rsidRPr="00A8174E" w:rsidRDefault="00A8174E" w:rsidP="00484B6F">
      <w:pPr>
        <w:tabs>
          <w:tab w:val="right" w:pos="9356"/>
        </w:tabs>
        <w:snapToGrid w:val="0"/>
        <w:spacing w:line="259" w:lineRule="auto"/>
        <w:ind w:firstLine="709"/>
        <w:jc w:val="both"/>
        <w:rPr>
          <w:rFonts w:eastAsia="Calibri"/>
          <w:bCs/>
          <w:lang w:val="lv-LV"/>
        </w:rPr>
      </w:pPr>
      <w:r w:rsidRPr="00A8174E">
        <w:rPr>
          <w:rFonts w:eastAsia="Calibri"/>
          <w:bCs/>
          <w:lang w:val="lv-LV"/>
        </w:rPr>
        <w:t xml:space="preserve">Pamatojoties uz likuma „Par pašvaldībām” 21.panta pirmās daļas 27.punktu, Administratīvo teritoriju un apdzīvoto vietu likuma 17.panta ceturto </w:t>
      </w:r>
      <w:proofErr w:type="spellStart"/>
      <w:r w:rsidRPr="00A8174E">
        <w:rPr>
          <w:rFonts w:eastAsia="Calibri"/>
          <w:bCs/>
          <w:lang w:val="lv-LV"/>
        </w:rPr>
        <w:t>prim</w:t>
      </w:r>
      <w:proofErr w:type="spellEnd"/>
      <w:r w:rsidRPr="00A8174E">
        <w:rPr>
          <w:rFonts w:eastAsia="Calibri"/>
          <w:bCs/>
          <w:lang w:val="lv-LV"/>
        </w:rPr>
        <w:t xml:space="preserve"> daļu</w:t>
      </w:r>
      <w:r w:rsidRPr="00A8174E">
        <w:rPr>
          <w:rFonts w:eastAsia="Lucida Sans Unicode"/>
          <w:noProof/>
          <w:lang w:val="x-none"/>
        </w:rPr>
        <w:t>,</w:t>
      </w:r>
      <w:r w:rsidRPr="00A8174E">
        <w:rPr>
          <w:rFonts w:eastAsia="Calibri"/>
          <w:bCs/>
          <w:lang w:val="lv-LV"/>
        </w:rPr>
        <w:t xml:space="preserve"> Nekustamā īpašuma valsts kadastra likuma 9.panta pirmās daļas 1.punktu,</w:t>
      </w:r>
      <w:r w:rsidRPr="00A8174E">
        <w:rPr>
          <w:rFonts w:eastAsia="Lucida Sans Unicode"/>
          <w:noProof/>
          <w:lang w:val="x-none"/>
        </w:rPr>
        <w:t xml:space="preserve"> </w:t>
      </w:r>
      <w:r w:rsidRPr="00A8174E">
        <w:rPr>
          <w:rFonts w:eastAsia="Calibri"/>
          <w:bCs/>
          <w:lang w:val="lv-LV"/>
        </w:rPr>
        <w:t>Zemes ierīcības likuma 8.panta trešās daļas 2.punktu</w:t>
      </w:r>
      <w:r w:rsidRPr="00A8174E">
        <w:rPr>
          <w:rFonts w:eastAsia="Lucida Sans Unicode"/>
          <w:noProof/>
          <w:lang w:val="x-none"/>
        </w:rPr>
        <w:t xml:space="preserve">, Ministru </w:t>
      </w:r>
      <w:r w:rsidRPr="00A8174E">
        <w:rPr>
          <w:rFonts w:eastAsia="Calibri"/>
          <w:bCs/>
          <w:lang w:val="lv-LV"/>
        </w:rPr>
        <w:t>kabineta 2006.gada 20.jūnija noteikumu Nr.496 "Nekustamā īpašuma lietošanas mērķu klasifikācija un nekustamā īpašuma lietošanas mērķu noteikšanas un maiņas kārtība"</w:t>
      </w:r>
      <w:r w:rsidRPr="00A8174E">
        <w:rPr>
          <w:rFonts w:eastAsia="Lucida Sans Unicode"/>
          <w:noProof/>
          <w:lang w:val="x-none"/>
        </w:rPr>
        <w:t xml:space="preserve"> 16.1.apakšpunktu, </w:t>
      </w:r>
      <w:r w:rsidRPr="00A8174E">
        <w:rPr>
          <w:rFonts w:eastAsia="Calibri"/>
          <w:bCs/>
          <w:lang w:val="lv-LV"/>
        </w:rPr>
        <w:t xml:space="preserve">Ministru kabineta 2015.gada 8.decembra noteikumu Nr.698 „Adresācijas noteikumi” 2.6., 8., 9., 11., 14., 18., 28., 31.punktu, </w:t>
      </w:r>
      <w:r w:rsidRPr="00A8174E">
        <w:rPr>
          <w:rFonts w:eastAsia="Lucida Sans Unicode"/>
          <w:noProof/>
          <w:lang w:val="x-none"/>
        </w:rPr>
        <w:t>Ministru kabineta 201</w:t>
      </w:r>
      <w:r w:rsidRPr="00A8174E">
        <w:rPr>
          <w:rFonts w:eastAsia="Lucida Sans Unicode"/>
          <w:noProof/>
          <w:lang w:val="lv-LV"/>
        </w:rPr>
        <w:t>6</w:t>
      </w:r>
      <w:r w:rsidRPr="00A8174E">
        <w:rPr>
          <w:rFonts w:eastAsia="Lucida Sans Unicode"/>
          <w:noProof/>
          <w:lang w:val="x-none"/>
        </w:rPr>
        <w:t xml:space="preserve">.gada </w:t>
      </w:r>
      <w:r w:rsidRPr="00A8174E">
        <w:rPr>
          <w:rFonts w:eastAsia="Lucida Sans Unicode"/>
          <w:noProof/>
          <w:lang w:val="lv-LV"/>
        </w:rPr>
        <w:t>2.decembra</w:t>
      </w:r>
      <w:r w:rsidRPr="00A8174E">
        <w:rPr>
          <w:rFonts w:eastAsia="Lucida Sans Unicode"/>
          <w:noProof/>
          <w:lang w:val="x-none"/>
        </w:rPr>
        <w:t xml:space="preserve"> noteikumu Nr.</w:t>
      </w:r>
      <w:r w:rsidRPr="00A8174E">
        <w:rPr>
          <w:rFonts w:eastAsia="Lucida Sans Unicode"/>
          <w:noProof/>
          <w:lang w:val="lv-LV"/>
        </w:rPr>
        <w:t>505</w:t>
      </w:r>
      <w:r w:rsidRPr="00A8174E">
        <w:rPr>
          <w:rFonts w:eastAsia="Lucida Sans Unicode"/>
          <w:noProof/>
          <w:lang w:val="x-none"/>
        </w:rPr>
        <w:t xml:space="preserve"> "Zemes ierīcības projekta izstrādes noteikumi" </w:t>
      </w:r>
      <w:r w:rsidRPr="00A8174E">
        <w:rPr>
          <w:rFonts w:eastAsia="Lucida Sans Unicode"/>
          <w:noProof/>
          <w:lang w:val="lv-LV"/>
        </w:rPr>
        <w:t>26</w:t>
      </w:r>
      <w:r w:rsidRPr="00A8174E">
        <w:rPr>
          <w:rFonts w:eastAsia="Lucida Sans Unicode"/>
          <w:noProof/>
          <w:lang w:val="x-none"/>
        </w:rPr>
        <w:t xml:space="preserve">.punktu, </w:t>
      </w:r>
      <w:r w:rsidRPr="00A8174E">
        <w:rPr>
          <w:rFonts w:eastAsia="Lucida Sans Unicode"/>
          <w:noProof/>
          <w:lang w:val="lv-LV"/>
        </w:rPr>
        <w:t>28.punktu, 28.1. un 28.2. apakšpunktu</w:t>
      </w:r>
      <w:r w:rsidRPr="00A8174E">
        <w:rPr>
          <w:rFonts w:eastAsia="Calibri"/>
          <w:bCs/>
          <w:lang w:val="lv-LV"/>
        </w:rPr>
        <w:t>, ņemot vērā Attīstības un tautsaimniecības jautājumu komitejas 27.08.2020. lēmumu (protokols Nr.9, 9.§),</w:t>
      </w:r>
    </w:p>
    <w:p w14:paraId="00C0AEE4" w14:textId="77777777" w:rsidR="00A8174E" w:rsidRPr="00A8174E" w:rsidRDefault="00A8174E" w:rsidP="00484B6F">
      <w:pPr>
        <w:tabs>
          <w:tab w:val="right" w:pos="9356"/>
        </w:tabs>
        <w:snapToGrid w:val="0"/>
        <w:spacing w:line="259" w:lineRule="auto"/>
        <w:ind w:firstLine="709"/>
        <w:jc w:val="both"/>
        <w:rPr>
          <w:rFonts w:eastAsia="Calibri"/>
          <w:bCs/>
          <w:lang w:val="lv-LV"/>
        </w:rPr>
      </w:pPr>
    </w:p>
    <w:p w14:paraId="7B021B6B" w14:textId="77777777" w:rsidR="00A8174E" w:rsidRPr="00A8174E" w:rsidRDefault="00A8174E" w:rsidP="00484B6F">
      <w:pPr>
        <w:tabs>
          <w:tab w:val="right" w:pos="9356"/>
        </w:tabs>
        <w:snapToGrid w:val="0"/>
        <w:spacing w:line="360" w:lineRule="auto"/>
        <w:jc w:val="center"/>
        <w:rPr>
          <w:rFonts w:eastAsia="Calibri"/>
          <w:bCs/>
          <w:lang w:val="lv-LV"/>
        </w:rPr>
      </w:pPr>
      <w:r w:rsidRPr="00A8174E">
        <w:rPr>
          <w:rFonts w:eastAsia="Calibri"/>
          <w:bCs/>
          <w:lang w:val="lv-LV"/>
        </w:rPr>
        <w:t>Jēkabpils pilsētas dome nolemj:</w:t>
      </w:r>
    </w:p>
    <w:p w14:paraId="1AE2D9BA" w14:textId="77777777" w:rsidR="00A8174E" w:rsidRPr="00A8174E" w:rsidRDefault="00A8174E" w:rsidP="00484B6F">
      <w:pPr>
        <w:numPr>
          <w:ilvl w:val="0"/>
          <w:numId w:val="50"/>
        </w:numPr>
        <w:tabs>
          <w:tab w:val="left" w:pos="851"/>
        </w:tabs>
        <w:spacing w:after="160" w:line="259" w:lineRule="auto"/>
        <w:ind w:left="0" w:firstLine="567"/>
        <w:contextualSpacing/>
        <w:jc w:val="both"/>
        <w:rPr>
          <w:rFonts w:eastAsia="Calibri"/>
          <w:lang w:val="lv-LV"/>
        </w:rPr>
      </w:pPr>
      <w:r w:rsidRPr="00A8174E">
        <w:rPr>
          <w:rFonts w:eastAsia="Lucida Sans Unicode"/>
          <w:noProof/>
          <w:lang w:val="x-none"/>
        </w:rPr>
        <w:t xml:space="preserve">Apstiprināt zemes ierīcības projektu zemes vienības </w:t>
      </w:r>
      <w:r w:rsidRPr="00A8174E">
        <w:rPr>
          <w:rFonts w:eastAsia="Lucida Sans Unicode"/>
          <w:noProof/>
          <w:lang w:val="lv-LV"/>
        </w:rPr>
        <w:t>Kazarmu iela 1A</w:t>
      </w:r>
      <w:r w:rsidRPr="00A8174E">
        <w:rPr>
          <w:rFonts w:eastAsia="Calibri"/>
          <w:lang w:val="lv-LV"/>
        </w:rPr>
        <w:t>, Jēkabpilī (zemes vienības kadastra apzīmējums 5601 001 0143) sadalīšanai divās daļās atbilstoši pielikumā esošajam zemes ierīcības projektam “Kazarmu iela 1A, Jēkabpils”.</w:t>
      </w:r>
    </w:p>
    <w:p w14:paraId="0BC76B59" w14:textId="77777777" w:rsidR="00A8174E" w:rsidRPr="00A8174E" w:rsidRDefault="00A8174E" w:rsidP="00484B6F">
      <w:pPr>
        <w:numPr>
          <w:ilvl w:val="0"/>
          <w:numId w:val="50"/>
        </w:numPr>
        <w:tabs>
          <w:tab w:val="left" w:pos="851"/>
        </w:tabs>
        <w:spacing w:after="160" w:line="259" w:lineRule="auto"/>
        <w:ind w:left="0" w:firstLine="567"/>
        <w:contextualSpacing/>
        <w:jc w:val="both"/>
        <w:rPr>
          <w:rFonts w:eastAsia="Calibri"/>
          <w:lang w:val="lv-LV"/>
        </w:rPr>
      </w:pPr>
      <w:r w:rsidRPr="00A8174E">
        <w:rPr>
          <w:noProof/>
          <w:lang w:val="lv-LV"/>
        </w:rPr>
        <w:t>Saglabāt adresi</w:t>
      </w:r>
      <w:r w:rsidRPr="00A8174E">
        <w:rPr>
          <w:noProof/>
          <w:lang w:val="x-none"/>
        </w:rPr>
        <w:t xml:space="preserve"> </w:t>
      </w:r>
      <w:r w:rsidRPr="00A8174E">
        <w:rPr>
          <w:noProof/>
          <w:lang w:val="lv-LV"/>
        </w:rPr>
        <w:t>otrajai</w:t>
      </w:r>
      <w:r w:rsidRPr="00A8174E">
        <w:rPr>
          <w:rFonts w:eastAsia="Lucida Sans Unicode"/>
          <w:noProof/>
          <w:lang w:val="x-none"/>
        </w:rPr>
        <w:t xml:space="preserve"> projektētajai zemes vienībai ar kadastra apzīmējumu 5601 </w:t>
      </w:r>
      <w:r w:rsidRPr="00A8174E">
        <w:rPr>
          <w:rFonts w:eastAsia="Lucida Sans Unicode"/>
          <w:noProof/>
          <w:lang w:val="lv-LV"/>
        </w:rPr>
        <w:t>001 0294</w:t>
      </w:r>
      <w:r w:rsidRPr="00A8174E">
        <w:rPr>
          <w:rFonts w:eastAsia="Lucida Sans Unicode"/>
          <w:noProof/>
          <w:lang w:val="x-none"/>
        </w:rPr>
        <w:t xml:space="preserve"> (platība </w:t>
      </w:r>
      <w:r w:rsidRPr="00A8174E">
        <w:rPr>
          <w:rFonts w:eastAsia="Lucida Sans Unicode"/>
          <w:noProof/>
          <w:lang w:val="lv-LV"/>
        </w:rPr>
        <w:t>1747</w:t>
      </w:r>
      <w:r w:rsidRPr="00A8174E">
        <w:rPr>
          <w:rFonts w:eastAsia="Lucida Sans Unicode"/>
          <w:noProof/>
          <w:lang w:val="x-none"/>
        </w:rPr>
        <w:t xml:space="preserve"> kvadrātmetri)</w:t>
      </w:r>
      <w:r w:rsidRPr="00A8174E">
        <w:rPr>
          <w:rFonts w:eastAsia="Lucida Sans Unicode"/>
          <w:noProof/>
          <w:lang w:val="lv-LV"/>
        </w:rPr>
        <w:t xml:space="preserve"> un ēkai ar kadastra apzīmējumu 5601 001 3061 003</w:t>
      </w:r>
      <w:r w:rsidRPr="00A8174E">
        <w:rPr>
          <w:rFonts w:eastAsia="Lucida Sans Unicode"/>
          <w:noProof/>
          <w:lang w:val="x-none"/>
        </w:rPr>
        <w:t xml:space="preserve"> –</w:t>
      </w:r>
      <w:r w:rsidRPr="00A8174E">
        <w:rPr>
          <w:rFonts w:eastAsia="Lucida Sans Unicode"/>
          <w:noProof/>
          <w:lang w:val="lv-LV"/>
        </w:rPr>
        <w:t xml:space="preserve"> Kazarmu iela 1A</w:t>
      </w:r>
      <w:r w:rsidRPr="00A8174E">
        <w:rPr>
          <w:rFonts w:eastAsia="Lucida Sans Unicode"/>
          <w:noProof/>
          <w:lang w:val="x-none"/>
        </w:rPr>
        <w:t>, Jēkabpils.</w:t>
      </w:r>
    </w:p>
    <w:p w14:paraId="7C6DE056" w14:textId="77777777" w:rsidR="00A8174E" w:rsidRPr="00A8174E" w:rsidRDefault="00A8174E" w:rsidP="00484B6F">
      <w:pPr>
        <w:numPr>
          <w:ilvl w:val="0"/>
          <w:numId w:val="50"/>
        </w:numPr>
        <w:tabs>
          <w:tab w:val="left" w:pos="851"/>
        </w:tabs>
        <w:spacing w:after="160" w:line="259" w:lineRule="auto"/>
        <w:ind w:left="0" w:firstLine="567"/>
        <w:contextualSpacing/>
        <w:jc w:val="both"/>
        <w:rPr>
          <w:rFonts w:eastAsia="Calibri"/>
          <w:lang w:val="lv-LV"/>
        </w:rPr>
      </w:pPr>
      <w:r w:rsidRPr="00A8174E">
        <w:rPr>
          <w:rFonts w:eastAsia="Lucida Sans Unicode"/>
          <w:noProof/>
          <w:lang w:val="x-none"/>
        </w:rPr>
        <w:t xml:space="preserve">Noteikt zemes vienībai </w:t>
      </w:r>
      <w:r w:rsidRPr="00A8174E">
        <w:rPr>
          <w:rFonts w:eastAsia="Lucida Sans Unicode"/>
          <w:noProof/>
          <w:lang w:val="lv-LV"/>
        </w:rPr>
        <w:t>Kazarmu iela 1A</w:t>
      </w:r>
      <w:r w:rsidRPr="00A8174E">
        <w:rPr>
          <w:rFonts w:eastAsia="Lucida Sans Unicode"/>
          <w:noProof/>
          <w:lang w:val="x-none"/>
        </w:rPr>
        <w:t xml:space="preserve">, Jēkabpilī turpmākās lietošanas mērķi – </w:t>
      </w:r>
      <w:r w:rsidRPr="00A8174E">
        <w:rPr>
          <w:rFonts w:eastAsia="Lucida Sans Unicode"/>
          <w:noProof/>
          <w:lang w:val="lv-LV"/>
        </w:rPr>
        <w:t>komercdarbības objektu apbūve</w:t>
      </w:r>
      <w:r w:rsidRPr="00A8174E">
        <w:rPr>
          <w:rFonts w:cs="Tahoma"/>
          <w:bCs/>
          <w:szCs w:val="22"/>
          <w:lang w:val="lv-LV"/>
        </w:rPr>
        <w:t xml:space="preserve"> </w:t>
      </w:r>
      <w:r w:rsidRPr="00A8174E">
        <w:rPr>
          <w:bCs/>
          <w:lang w:val="lv-LV"/>
        </w:rPr>
        <w:t>(N</w:t>
      </w:r>
      <w:r w:rsidRPr="00A8174E">
        <w:rPr>
          <w:lang w:val="lv-LV"/>
        </w:rPr>
        <w:t>ekustamā īpašuma lietošanas mērķa kods – 0801) 1747 kvadrātmetru platībā.</w:t>
      </w:r>
      <w:r w:rsidRPr="00A8174E">
        <w:rPr>
          <w:noProof/>
          <w:lang w:val="x-none"/>
        </w:rPr>
        <w:t xml:space="preserve"> </w:t>
      </w:r>
    </w:p>
    <w:p w14:paraId="1E444D7D" w14:textId="77777777" w:rsidR="00A8174E" w:rsidRPr="00A8174E" w:rsidRDefault="00A8174E" w:rsidP="00484B6F">
      <w:pPr>
        <w:numPr>
          <w:ilvl w:val="0"/>
          <w:numId w:val="50"/>
        </w:numPr>
        <w:tabs>
          <w:tab w:val="left" w:pos="851"/>
        </w:tabs>
        <w:spacing w:after="160" w:line="259" w:lineRule="auto"/>
        <w:ind w:left="0" w:firstLine="567"/>
        <w:contextualSpacing/>
        <w:jc w:val="both"/>
        <w:rPr>
          <w:rFonts w:eastAsia="Calibri"/>
          <w:lang w:val="lv-LV"/>
        </w:rPr>
      </w:pPr>
      <w:r w:rsidRPr="00A8174E">
        <w:rPr>
          <w:noProof/>
          <w:lang w:val="lv-LV"/>
        </w:rPr>
        <w:t>Piešķirt</w:t>
      </w:r>
      <w:r w:rsidRPr="00A8174E">
        <w:rPr>
          <w:noProof/>
          <w:lang w:val="x-none"/>
        </w:rPr>
        <w:t xml:space="preserve"> adresi </w:t>
      </w:r>
      <w:r w:rsidRPr="00A8174E">
        <w:rPr>
          <w:noProof/>
          <w:lang w:val="lv-LV"/>
        </w:rPr>
        <w:t>pirmajai</w:t>
      </w:r>
      <w:r w:rsidRPr="00A8174E">
        <w:rPr>
          <w:rFonts w:eastAsia="Lucida Sans Unicode"/>
          <w:noProof/>
          <w:lang w:val="x-none"/>
        </w:rPr>
        <w:t xml:space="preserve"> projektētajai zemes vienībai ar kadastra apzīmējumu 5601 00</w:t>
      </w:r>
      <w:r w:rsidRPr="00A8174E">
        <w:rPr>
          <w:rFonts w:eastAsia="Lucida Sans Unicode"/>
          <w:noProof/>
          <w:lang w:val="lv-LV"/>
        </w:rPr>
        <w:t>1</w:t>
      </w:r>
      <w:r w:rsidRPr="00A8174E">
        <w:rPr>
          <w:rFonts w:eastAsia="Lucida Sans Unicode"/>
          <w:noProof/>
          <w:lang w:val="x-none"/>
        </w:rPr>
        <w:t xml:space="preserve"> </w:t>
      </w:r>
      <w:r w:rsidRPr="00A8174E">
        <w:rPr>
          <w:rFonts w:eastAsia="Lucida Sans Unicode"/>
          <w:noProof/>
          <w:lang w:val="lv-LV"/>
        </w:rPr>
        <w:t>0293 un uz tās esošajai ēkāi ar kadasatra apzīmējumu 5601 001 3061 002</w:t>
      </w:r>
      <w:r w:rsidRPr="00A8174E">
        <w:rPr>
          <w:rFonts w:eastAsia="Lucida Sans Unicode"/>
          <w:noProof/>
          <w:lang w:val="x-none"/>
        </w:rPr>
        <w:t xml:space="preserve"> (</w:t>
      </w:r>
      <w:r w:rsidRPr="00A8174E">
        <w:rPr>
          <w:rFonts w:eastAsia="Lucida Sans Unicode"/>
          <w:noProof/>
          <w:lang w:val="lv-LV"/>
        </w:rPr>
        <w:t xml:space="preserve">zemes vienības </w:t>
      </w:r>
      <w:r w:rsidRPr="00A8174E">
        <w:rPr>
          <w:rFonts w:eastAsia="Lucida Sans Unicode"/>
          <w:noProof/>
          <w:lang w:val="x-none"/>
        </w:rPr>
        <w:t xml:space="preserve">platība </w:t>
      </w:r>
      <w:r w:rsidRPr="00A8174E">
        <w:rPr>
          <w:rFonts w:eastAsia="Lucida Sans Unicode"/>
          <w:noProof/>
          <w:lang w:val="lv-LV"/>
        </w:rPr>
        <w:t>1481</w:t>
      </w:r>
      <w:r w:rsidRPr="00A8174E">
        <w:rPr>
          <w:rFonts w:eastAsia="Lucida Sans Unicode"/>
          <w:noProof/>
          <w:lang w:val="x-none"/>
        </w:rPr>
        <w:t xml:space="preserve"> kvadrātmetri) – </w:t>
      </w:r>
      <w:r w:rsidRPr="00A8174E">
        <w:rPr>
          <w:rFonts w:eastAsia="Lucida Sans Unicode"/>
          <w:noProof/>
          <w:lang w:val="lv-LV"/>
        </w:rPr>
        <w:t>Kazarmu iela 1F, Jēkabpils.</w:t>
      </w:r>
    </w:p>
    <w:p w14:paraId="3D5D6CD5" w14:textId="77777777" w:rsidR="00A8174E" w:rsidRPr="00A8174E" w:rsidRDefault="00A8174E" w:rsidP="00484B6F">
      <w:pPr>
        <w:numPr>
          <w:ilvl w:val="0"/>
          <w:numId w:val="50"/>
        </w:numPr>
        <w:tabs>
          <w:tab w:val="left" w:pos="851"/>
        </w:tabs>
        <w:spacing w:after="160" w:line="259" w:lineRule="auto"/>
        <w:ind w:left="0" w:firstLine="567"/>
        <w:contextualSpacing/>
        <w:jc w:val="both"/>
        <w:rPr>
          <w:rFonts w:eastAsia="Calibri"/>
          <w:lang w:val="lv-LV"/>
        </w:rPr>
      </w:pPr>
      <w:r w:rsidRPr="00A8174E">
        <w:rPr>
          <w:rFonts w:eastAsia="Lucida Sans Unicode"/>
          <w:noProof/>
          <w:lang w:val="x-none"/>
        </w:rPr>
        <w:t xml:space="preserve">Noteikt zemes vienībai </w:t>
      </w:r>
      <w:r w:rsidRPr="00A8174E">
        <w:rPr>
          <w:rFonts w:eastAsia="Lucida Sans Unicode"/>
          <w:noProof/>
          <w:lang w:val="lv-LV"/>
        </w:rPr>
        <w:t>Kazarmu iela 1F</w:t>
      </w:r>
      <w:r w:rsidRPr="00A8174E">
        <w:rPr>
          <w:rFonts w:eastAsia="Lucida Sans Unicode"/>
          <w:noProof/>
          <w:lang w:val="x-none"/>
        </w:rPr>
        <w:t xml:space="preserve">, Jēkabpilī turpmākās lietošanas mērķi – </w:t>
      </w:r>
      <w:r w:rsidRPr="00A8174E">
        <w:rPr>
          <w:rFonts w:eastAsia="Lucida Sans Unicode"/>
          <w:noProof/>
          <w:lang w:val="lv-LV"/>
        </w:rPr>
        <w:t>komercdarbības objektu apbūve</w:t>
      </w:r>
      <w:r w:rsidRPr="00A8174E">
        <w:rPr>
          <w:rFonts w:cs="Tahoma"/>
          <w:bCs/>
          <w:szCs w:val="22"/>
          <w:lang w:val="lv-LV"/>
        </w:rPr>
        <w:t xml:space="preserve"> </w:t>
      </w:r>
      <w:r w:rsidRPr="00A8174E">
        <w:rPr>
          <w:bCs/>
          <w:lang w:val="lv-LV"/>
        </w:rPr>
        <w:t>(N</w:t>
      </w:r>
      <w:r w:rsidRPr="00A8174E">
        <w:rPr>
          <w:lang w:val="lv-LV"/>
        </w:rPr>
        <w:t>ekustamā īpašuma lietošanas mērķa kods – 0801) 1481 kvadrātmetru platībā.</w:t>
      </w:r>
    </w:p>
    <w:p w14:paraId="4424F89A" w14:textId="77777777" w:rsidR="00A8174E" w:rsidRPr="00A8174E" w:rsidRDefault="00A8174E" w:rsidP="00484B6F">
      <w:pPr>
        <w:numPr>
          <w:ilvl w:val="0"/>
          <w:numId w:val="50"/>
        </w:numPr>
        <w:tabs>
          <w:tab w:val="left" w:pos="851"/>
        </w:tabs>
        <w:spacing w:after="160" w:line="259" w:lineRule="auto"/>
        <w:ind w:left="0" w:firstLine="567"/>
        <w:contextualSpacing/>
        <w:jc w:val="both"/>
        <w:rPr>
          <w:rFonts w:eastAsia="Calibri"/>
          <w:lang w:val="lv-LV"/>
        </w:rPr>
      </w:pPr>
      <w:r w:rsidRPr="00A8174E">
        <w:rPr>
          <w:rFonts w:eastAsia="Lucida Sans Unicode"/>
          <w:noProof/>
          <w:lang w:val="x-none"/>
        </w:rPr>
        <w:lastRenderedPageBreak/>
        <w:t>Veicot zemes kadastrālo uzmērīšanu, projektēto zemes vienību platības, objekta apgrūtinājumi un to platības var tikt precizētas.</w:t>
      </w:r>
    </w:p>
    <w:p w14:paraId="596201E3" w14:textId="77777777" w:rsidR="00A8174E" w:rsidRPr="00A8174E" w:rsidRDefault="00A8174E" w:rsidP="00484B6F">
      <w:pPr>
        <w:numPr>
          <w:ilvl w:val="0"/>
          <w:numId w:val="50"/>
        </w:numPr>
        <w:tabs>
          <w:tab w:val="left" w:pos="851"/>
        </w:tabs>
        <w:spacing w:after="160" w:line="259" w:lineRule="auto"/>
        <w:ind w:left="0" w:firstLine="567"/>
        <w:contextualSpacing/>
        <w:jc w:val="both"/>
        <w:rPr>
          <w:rFonts w:eastAsia="Calibri"/>
          <w:lang w:val="lv-LV"/>
        </w:rPr>
      </w:pPr>
      <w:proofErr w:type="spellStart"/>
      <w:r w:rsidRPr="00A8174E">
        <w:rPr>
          <w:rFonts w:eastAsia="Lucida Sans Unicode"/>
          <w:lang w:val="x-none"/>
        </w:rPr>
        <w:t>Zemes</w:t>
      </w:r>
      <w:proofErr w:type="spellEnd"/>
      <w:r w:rsidRPr="00A8174E">
        <w:rPr>
          <w:rFonts w:eastAsia="Lucida Sans Unicode"/>
          <w:lang w:val="x-none"/>
        </w:rPr>
        <w:t xml:space="preserve"> </w:t>
      </w:r>
      <w:proofErr w:type="spellStart"/>
      <w:r w:rsidRPr="00A8174E">
        <w:rPr>
          <w:rFonts w:eastAsia="Lucida Sans Unicode"/>
          <w:lang w:val="x-none"/>
        </w:rPr>
        <w:t>vienības</w:t>
      </w:r>
      <w:proofErr w:type="spellEnd"/>
      <w:r w:rsidRPr="00A8174E">
        <w:rPr>
          <w:rFonts w:eastAsia="Lucida Sans Unicode"/>
          <w:lang w:val="x-none"/>
        </w:rPr>
        <w:t xml:space="preserve"> </w:t>
      </w:r>
      <w:proofErr w:type="spellStart"/>
      <w:r w:rsidRPr="00A8174E">
        <w:rPr>
          <w:rFonts w:eastAsia="Lucida Sans Unicode"/>
          <w:lang w:val="x-none"/>
        </w:rPr>
        <w:t>shēma</w:t>
      </w:r>
      <w:proofErr w:type="spellEnd"/>
      <w:r w:rsidRPr="00A8174E">
        <w:rPr>
          <w:rFonts w:eastAsia="Lucida Sans Unicode"/>
          <w:lang w:val="x-none"/>
        </w:rPr>
        <w:t xml:space="preserve"> </w:t>
      </w:r>
      <w:proofErr w:type="spellStart"/>
      <w:r w:rsidRPr="00A8174E">
        <w:rPr>
          <w:rFonts w:eastAsia="Lucida Sans Unicode"/>
          <w:lang w:val="x-none"/>
        </w:rPr>
        <w:t>noteikta</w:t>
      </w:r>
      <w:proofErr w:type="spellEnd"/>
      <w:r w:rsidRPr="00A8174E">
        <w:rPr>
          <w:rFonts w:eastAsia="Lucida Sans Unicode"/>
          <w:lang w:val="x-none"/>
        </w:rPr>
        <w:t xml:space="preserve"> </w:t>
      </w:r>
      <w:r w:rsidRPr="00A8174E">
        <w:rPr>
          <w:rFonts w:eastAsia="Lucida Sans Unicode"/>
          <w:lang w:val="lv-LV"/>
        </w:rPr>
        <w:t>1.</w:t>
      </w:r>
      <w:proofErr w:type="spellStart"/>
      <w:r w:rsidRPr="00A8174E">
        <w:rPr>
          <w:rFonts w:eastAsia="Lucida Sans Unicode"/>
          <w:lang w:val="x-none"/>
        </w:rPr>
        <w:t>pielikumā</w:t>
      </w:r>
      <w:proofErr w:type="spellEnd"/>
      <w:r w:rsidRPr="00A8174E">
        <w:rPr>
          <w:rFonts w:eastAsia="Lucida Sans Unicode"/>
          <w:lang w:val="x-none"/>
        </w:rPr>
        <w:t>.</w:t>
      </w:r>
    </w:p>
    <w:p w14:paraId="1FEF486B" w14:textId="77777777" w:rsidR="00A8174E" w:rsidRPr="00A8174E" w:rsidRDefault="00A8174E" w:rsidP="00484B6F">
      <w:pPr>
        <w:numPr>
          <w:ilvl w:val="0"/>
          <w:numId w:val="50"/>
        </w:numPr>
        <w:tabs>
          <w:tab w:val="left" w:pos="851"/>
        </w:tabs>
        <w:spacing w:after="160" w:line="259" w:lineRule="auto"/>
        <w:ind w:left="0" w:firstLine="567"/>
        <w:contextualSpacing/>
        <w:jc w:val="both"/>
        <w:rPr>
          <w:rFonts w:eastAsia="Calibri"/>
          <w:lang w:val="lv-LV"/>
        </w:rPr>
      </w:pPr>
      <w:r w:rsidRPr="00A8174E">
        <w:rPr>
          <w:rFonts w:eastAsia="Lucida Sans Unicode"/>
          <w:noProof/>
          <w:lang w:val="lv-LV" w:eastAsia="lv-LV"/>
        </w:rPr>
        <w:t xml:space="preserve">Lēmumu piecu darba dienu laikā pēc lēmuma parakstīšanas elektroniskā veidā nosūtīt Valsts zemes dienestam uz </w:t>
      </w:r>
      <w:hyperlink r:id="rId46" w:history="1">
        <w:r w:rsidRPr="00A8174E">
          <w:rPr>
            <w:rFonts w:eastAsia="Calibri"/>
            <w:color w:val="0000FF"/>
            <w:u w:val="single"/>
            <w:lang w:val="lv-LV" w:eastAsia="lv-LV"/>
          </w:rPr>
          <w:t>kac.jekabpils@vzd.gov.lv</w:t>
        </w:r>
      </w:hyperlink>
      <w:r w:rsidRPr="00A8174E">
        <w:rPr>
          <w:rFonts w:eastAsia="Lucida Sans Unicode"/>
          <w:noProof/>
          <w:lang w:val="lv-LV" w:eastAsia="lv-LV"/>
        </w:rPr>
        <w:t>.</w:t>
      </w:r>
    </w:p>
    <w:p w14:paraId="39B9FA60" w14:textId="77777777" w:rsidR="00A8174E" w:rsidRPr="00A8174E" w:rsidRDefault="00A8174E" w:rsidP="00484B6F">
      <w:pPr>
        <w:numPr>
          <w:ilvl w:val="0"/>
          <w:numId w:val="50"/>
        </w:numPr>
        <w:tabs>
          <w:tab w:val="left" w:pos="851"/>
        </w:tabs>
        <w:spacing w:after="160" w:line="259" w:lineRule="auto"/>
        <w:ind w:left="0" w:firstLine="567"/>
        <w:contextualSpacing/>
        <w:jc w:val="both"/>
        <w:rPr>
          <w:rFonts w:eastAsia="Calibri"/>
          <w:lang w:val="lv-LV"/>
        </w:rPr>
      </w:pPr>
      <w:r w:rsidRPr="00A8174E">
        <w:rPr>
          <w:rFonts w:eastAsia="Lucida Sans Unicode"/>
          <w:noProof/>
          <w:lang w:val="x-none"/>
        </w:rPr>
        <w:t>Kontroli par lēmuma izpildi veikt Jēkabpils pilsētas pašvaldības izpilddirektoram.</w:t>
      </w:r>
    </w:p>
    <w:p w14:paraId="2EC715FC" w14:textId="77777777" w:rsidR="00A8174E" w:rsidRPr="00A8174E" w:rsidRDefault="00A8174E" w:rsidP="00484B6F">
      <w:pPr>
        <w:numPr>
          <w:ilvl w:val="0"/>
          <w:numId w:val="50"/>
        </w:numPr>
        <w:tabs>
          <w:tab w:val="left" w:pos="851"/>
          <w:tab w:val="left" w:pos="993"/>
        </w:tabs>
        <w:spacing w:after="160" w:line="259" w:lineRule="auto"/>
        <w:ind w:left="0" w:firstLine="567"/>
        <w:contextualSpacing/>
        <w:jc w:val="both"/>
        <w:rPr>
          <w:rFonts w:eastAsia="Calibri"/>
          <w:lang w:val="lv-LV"/>
        </w:rPr>
      </w:pPr>
      <w:r w:rsidRPr="00A8174E">
        <w:rPr>
          <w:rFonts w:eastAsia="Calibri"/>
          <w:noProof/>
          <w:lang w:val="lv-LV"/>
        </w:rPr>
        <w:t>Lēmumu var pārsūdzēt viena mēneša laikā no tā spēkā stāšanās dienas Administratīvajā rajona tiesā attiecīgajā tiesu namā pēc pieteicēja adreses (fiziskā persona - pēc deklarētās dzīvesvietas adreses, papildu adreses vai nekustamā īpašuma atrašanās vietas, juridiskā persona - pēc juridiskās adreses).</w:t>
      </w:r>
    </w:p>
    <w:p w14:paraId="26A3279C" w14:textId="77777777" w:rsidR="00A8174E" w:rsidRPr="00A8174E" w:rsidRDefault="00A8174E" w:rsidP="00484B6F">
      <w:pPr>
        <w:widowControl w:val="0"/>
        <w:tabs>
          <w:tab w:val="right" w:pos="9639"/>
        </w:tabs>
        <w:suppressAutoHyphens/>
        <w:ind w:firstLine="284"/>
        <w:jc w:val="both"/>
        <w:rPr>
          <w:rFonts w:eastAsia="Lucida Sans Unicode"/>
          <w:bCs/>
          <w:noProof/>
          <w:lang w:val="lv-LV"/>
        </w:rPr>
      </w:pPr>
    </w:p>
    <w:p w14:paraId="5C3354F3" w14:textId="77777777" w:rsidR="00A8174E" w:rsidRPr="00A8174E" w:rsidRDefault="00A8174E" w:rsidP="00484B6F">
      <w:pPr>
        <w:widowControl w:val="0"/>
        <w:tabs>
          <w:tab w:val="right" w:pos="9639"/>
        </w:tabs>
        <w:suppressAutoHyphens/>
        <w:ind w:firstLine="284"/>
        <w:jc w:val="both"/>
        <w:rPr>
          <w:rFonts w:eastAsia="Lucida Sans Unicode"/>
          <w:bCs/>
          <w:noProof/>
          <w:lang w:val="lv-LV"/>
        </w:rPr>
      </w:pPr>
    </w:p>
    <w:p w14:paraId="384EE0D8" w14:textId="77777777" w:rsidR="00A8174E" w:rsidRPr="00A8174E" w:rsidRDefault="00A8174E" w:rsidP="00484B6F">
      <w:pPr>
        <w:tabs>
          <w:tab w:val="right" w:pos="9000"/>
        </w:tabs>
        <w:snapToGrid w:val="0"/>
        <w:spacing w:line="259" w:lineRule="auto"/>
        <w:rPr>
          <w:rFonts w:eastAsia="Calibri"/>
          <w:lang w:val="lv-LV"/>
        </w:rPr>
      </w:pPr>
      <w:r w:rsidRPr="00A8174E">
        <w:rPr>
          <w:rFonts w:eastAsia="Calibri"/>
          <w:lang w:val="lv-LV"/>
        </w:rPr>
        <w:t xml:space="preserve">Pielikumā: 1. Zemes vienības izvietojuma shēma uz 1 </w:t>
      </w:r>
      <w:proofErr w:type="spellStart"/>
      <w:r w:rsidRPr="00A8174E">
        <w:rPr>
          <w:rFonts w:eastAsia="Calibri"/>
          <w:lang w:val="lv-LV"/>
        </w:rPr>
        <w:t>lp</w:t>
      </w:r>
      <w:proofErr w:type="spellEnd"/>
      <w:r w:rsidRPr="00A8174E">
        <w:rPr>
          <w:rFonts w:eastAsia="Calibri"/>
          <w:lang w:val="lv-LV"/>
        </w:rPr>
        <w:t>.</w:t>
      </w:r>
    </w:p>
    <w:p w14:paraId="45148DE5" w14:textId="77777777" w:rsidR="00A8174E" w:rsidRPr="00A8174E" w:rsidRDefault="00A8174E" w:rsidP="00484B6F">
      <w:pPr>
        <w:tabs>
          <w:tab w:val="right" w:pos="9000"/>
        </w:tabs>
        <w:snapToGrid w:val="0"/>
        <w:spacing w:line="259" w:lineRule="auto"/>
        <w:rPr>
          <w:rFonts w:eastAsia="Calibri"/>
          <w:highlight w:val="yellow"/>
          <w:lang w:val="lv-LV"/>
        </w:rPr>
      </w:pPr>
      <w:r w:rsidRPr="00A8174E">
        <w:rPr>
          <w:rFonts w:eastAsia="Calibri"/>
          <w:lang w:val="lv-LV"/>
        </w:rPr>
        <w:t xml:space="preserve">                  2. Zemes ierīcības projekta “Kazarmu iela 1A, Jēkabpils” lieta elektroniski.</w:t>
      </w:r>
    </w:p>
    <w:p w14:paraId="40945259" w14:textId="77777777" w:rsidR="00A8174E" w:rsidRPr="00A8174E" w:rsidRDefault="00A8174E" w:rsidP="00484B6F">
      <w:pPr>
        <w:tabs>
          <w:tab w:val="right" w:pos="9356"/>
        </w:tabs>
        <w:rPr>
          <w:lang w:val="lv-LV"/>
        </w:rPr>
      </w:pPr>
    </w:p>
    <w:p w14:paraId="1527F71A" w14:textId="77777777" w:rsidR="00A8174E" w:rsidRPr="00A8174E" w:rsidRDefault="00A8174E" w:rsidP="00484B6F">
      <w:pPr>
        <w:tabs>
          <w:tab w:val="right" w:pos="9356"/>
        </w:tabs>
        <w:rPr>
          <w:lang w:val="lv-LV"/>
        </w:rPr>
      </w:pPr>
      <w:r w:rsidRPr="00A8174E">
        <w:rPr>
          <w:lang w:val="lv-LV"/>
        </w:rPr>
        <w:t>Sēdes vadītājs</w:t>
      </w:r>
    </w:p>
    <w:p w14:paraId="393F60F6" w14:textId="5BE633C6" w:rsidR="00A8174E" w:rsidRPr="00A8174E" w:rsidRDefault="00A8174E" w:rsidP="00484B6F">
      <w:pPr>
        <w:tabs>
          <w:tab w:val="left" w:pos="4170"/>
          <w:tab w:val="right" w:pos="9356"/>
        </w:tabs>
        <w:spacing w:line="360" w:lineRule="auto"/>
        <w:rPr>
          <w:lang w:val="lv-LV"/>
        </w:rPr>
      </w:pPr>
      <w:r w:rsidRPr="00A8174E">
        <w:rPr>
          <w:lang w:val="lv-LV"/>
        </w:rPr>
        <w:t>Domes priekšsēdētājs</w:t>
      </w:r>
      <w:r w:rsidRPr="00A8174E">
        <w:rPr>
          <w:lang w:val="lv-LV"/>
        </w:rPr>
        <w:tab/>
      </w:r>
      <w:r>
        <w:rPr>
          <w:lang w:val="lv-LV"/>
        </w:rPr>
        <w:t>(paraksts)</w:t>
      </w:r>
      <w:r w:rsidRPr="00A8174E">
        <w:rPr>
          <w:lang w:val="lv-LV"/>
        </w:rPr>
        <w:tab/>
      </w:r>
      <w:proofErr w:type="spellStart"/>
      <w:r w:rsidRPr="00A8174E">
        <w:rPr>
          <w:lang w:val="lv-LV"/>
        </w:rPr>
        <w:t>A.Kraps</w:t>
      </w:r>
      <w:proofErr w:type="spellEnd"/>
    </w:p>
    <w:p w14:paraId="4F777FE7" w14:textId="77777777" w:rsidR="00A8174E" w:rsidRPr="00A8174E" w:rsidRDefault="00A8174E" w:rsidP="00484B6F">
      <w:pPr>
        <w:tabs>
          <w:tab w:val="right" w:pos="9356"/>
        </w:tabs>
        <w:spacing w:line="360" w:lineRule="auto"/>
        <w:rPr>
          <w:sz w:val="20"/>
          <w:szCs w:val="20"/>
          <w:lang w:val="lv-LV"/>
        </w:rPr>
      </w:pPr>
    </w:p>
    <w:p w14:paraId="3672A626" w14:textId="77777777" w:rsidR="00A8174E" w:rsidRPr="00A8174E" w:rsidRDefault="00A8174E" w:rsidP="00484B6F">
      <w:pPr>
        <w:tabs>
          <w:tab w:val="right" w:pos="9356"/>
        </w:tabs>
        <w:spacing w:line="360" w:lineRule="auto"/>
        <w:rPr>
          <w:sz w:val="20"/>
          <w:szCs w:val="20"/>
          <w:lang w:val="lv-LV"/>
        </w:rPr>
      </w:pPr>
      <w:r w:rsidRPr="00A8174E">
        <w:rPr>
          <w:sz w:val="20"/>
          <w:szCs w:val="20"/>
          <w:lang w:val="lv-LV"/>
        </w:rPr>
        <w:t>Garde 65283886</w:t>
      </w:r>
    </w:p>
    <w:p w14:paraId="675CC27D" w14:textId="77777777" w:rsidR="00A8174E" w:rsidRPr="00A8174E" w:rsidRDefault="00A8174E" w:rsidP="00484B6F">
      <w:pPr>
        <w:spacing w:after="160" w:line="259" w:lineRule="auto"/>
        <w:rPr>
          <w:rFonts w:eastAsia="Calibri"/>
          <w:sz w:val="22"/>
          <w:szCs w:val="22"/>
          <w:lang w:val="lv-LV"/>
        </w:rPr>
      </w:pPr>
    </w:p>
    <w:p w14:paraId="6C9E2893" w14:textId="77777777" w:rsidR="00A8174E" w:rsidRPr="00A8174E" w:rsidRDefault="00A8174E" w:rsidP="00484B6F">
      <w:pPr>
        <w:spacing w:line="259" w:lineRule="auto"/>
        <w:jc w:val="both"/>
        <w:rPr>
          <w:rFonts w:ascii="Calibri" w:eastAsia="Calibri" w:hAnsi="Calibri"/>
          <w:sz w:val="22"/>
          <w:szCs w:val="22"/>
          <w:lang w:val="lv-LV"/>
        </w:rPr>
      </w:pPr>
    </w:p>
    <w:p w14:paraId="0A877037" w14:textId="77777777" w:rsidR="00A8174E" w:rsidRPr="00A8174E" w:rsidRDefault="00A8174E" w:rsidP="00484B6F">
      <w:pPr>
        <w:spacing w:line="259" w:lineRule="auto"/>
        <w:jc w:val="both"/>
        <w:rPr>
          <w:sz w:val="22"/>
          <w:szCs w:val="22"/>
          <w:lang w:val="x-none"/>
        </w:rPr>
      </w:pPr>
    </w:p>
    <w:p w14:paraId="08E8952C" w14:textId="77777777" w:rsidR="00A8174E" w:rsidRPr="00A8174E" w:rsidRDefault="00A8174E" w:rsidP="00484B6F">
      <w:pPr>
        <w:spacing w:line="259" w:lineRule="auto"/>
        <w:jc w:val="both"/>
        <w:rPr>
          <w:sz w:val="22"/>
          <w:szCs w:val="22"/>
          <w:lang w:val="x-none"/>
        </w:rPr>
      </w:pPr>
    </w:p>
    <w:p w14:paraId="5DAF6C62" w14:textId="77777777" w:rsidR="00A8174E" w:rsidRPr="00A8174E" w:rsidRDefault="00A8174E" w:rsidP="00484B6F">
      <w:pPr>
        <w:spacing w:line="259" w:lineRule="auto"/>
        <w:jc w:val="both"/>
        <w:rPr>
          <w:sz w:val="22"/>
          <w:szCs w:val="22"/>
          <w:lang w:val="x-none"/>
        </w:rPr>
      </w:pPr>
    </w:p>
    <w:p w14:paraId="2DDDDCAB" w14:textId="77777777" w:rsidR="00A8174E" w:rsidRPr="00A8174E" w:rsidRDefault="00A8174E" w:rsidP="00484B6F">
      <w:pPr>
        <w:spacing w:line="259" w:lineRule="auto"/>
        <w:jc w:val="both"/>
        <w:rPr>
          <w:sz w:val="22"/>
          <w:szCs w:val="22"/>
          <w:lang w:val="x-none"/>
        </w:rPr>
      </w:pPr>
    </w:p>
    <w:p w14:paraId="336769A2" w14:textId="77777777" w:rsidR="00A8174E" w:rsidRPr="00A8174E" w:rsidRDefault="00A8174E" w:rsidP="00484B6F">
      <w:pPr>
        <w:spacing w:line="259" w:lineRule="auto"/>
        <w:jc w:val="both"/>
        <w:rPr>
          <w:sz w:val="22"/>
          <w:szCs w:val="22"/>
          <w:lang w:val="x-none"/>
        </w:rPr>
      </w:pPr>
    </w:p>
    <w:p w14:paraId="214C39B4" w14:textId="77777777" w:rsidR="00A8174E" w:rsidRPr="00A8174E" w:rsidRDefault="00A8174E" w:rsidP="00484B6F">
      <w:pPr>
        <w:spacing w:line="259" w:lineRule="auto"/>
        <w:jc w:val="both"/>
        <w:rPr>
          <w:sz w:val="22"/>
          <w:szCs w:val="22"/>
          <w:lang w:val="x-none"/>
        </w:rPr>
      </w:pPr>
    </w:p>
    <w:p w14:paraId="044E7DAB" w14:textId="77777777" w:rsidR="00A8174E" w:rsidRPr="00A8174E" w:rsidRDefault="00A8174E" w:rsidP="00484B6F">
      <w:pPr>
        <w:spacing w:line="259" w:lineRule="auto"/>
        <w:jc w:val="both"/>
        <w:rPr>
          <w:sz w:val="22"/>
          <w:szCs w:val="22"/>
          <w:lang w:val="x-none"/>
        </w:rPr>
      </w:pPr>
    </w:p>
    <w:p w14:paraId="5237C357" w14:textId="77777777" w:rsidR="00A8174E" w:rsidRPr="00A8174E" w:rsidRDefault="00A8174E" w:rsidP="00484B6F">
      <w:pPr>
        <w:spacing w:line="259" w:lineRule="auto"/>
        <w:jc w:val="both"/>
        <w:rPr>
          <w:sz w:val="22"/>
          <w:szCs w:val="22"/>
          <w:lang w:val="x-none"/>
        </w:rPr>
      </w:pPr>
    </w:p>
    <w:p w14:paraId="404DBF9D" w14:textId="77777777" w:rsidR="00A8174E" w:rsidRPr="00A8174E" w:rsidRDefault="00A8174E" w:rsidP="00484B6F">
      <w:pPr>
        <w:spacing w:line="259" w:lineRule="auto"/>
        <w:jc w:val="both"/>
        <w:rPr>
          <w:sz w:val="22"/>
          <w:szCs w:val="22"/>
          <w:lang w:val="x-none"/>
        </w:rPr>
      </w:pPr>
    </w:p>
    <w:p w14:paraId="01BCD02B" w14:textId="77777777" w:rsidR="00A8174E" w:rsidRPr="00A8174E" w:rsidRDefault="00A8174E" w:rsidP="00484B6F">
      <w:pPr>
        <w:spacing w:line="259" w:lineRule="auto"/>
        <w:jc w:val="both"/>
        <w:rPr>
          <w:sz w:val="22"/>
          <w:szCs w:val="22"/>
          <w:lang w:val="x-none"/>
        </w:rPr>
      </w:pPr>
    </w:p>
    <w:p w14:paraId="438AA4D6" w14:textId="77777777" w:rsidR="00A8174E" w:rsidRPr="00A8174E" w:rsidRDefault="00A8174E" w:rsidP="00484B6F">
      <w:pPr>
        <w:spacing w:line="259" w:lineRule="auto"/>
        <w:jc w:val="both"/>
        <w:rPr>
          <w:sz w:val="22"/>
          <w:szCs w:val="22"/>
          <w:lang w:val="x-none"/>
        </w:rPr>
      </w:pPr>
    </w:p>
    <w:p w14:paraId="38E28DD2" w14:textId="77777777" w:rsidR="00A8174E" w:rsidRPr="00A8174E" w:rsidRDefault="00A8174E" w:rsidP="00484B6F">
      <w:pPr>
        <w:spacing w:after="160" w:line="259" w:lineRule="auto"/>
        <w:rPr>
          <w:lang w:val="en-US" w:eastAsia="lv-LV"/>
        </w:rPr>
      </w:pPr>
      <w:r w:rsidRPr="00A8174E">
        <w:rPr>
          <w:lang w:val="en-US" w:eastAsia="lv-LV"/>
        </w:rPr>
        <w:br w:type="page"/>
      </w:r>
    </w:p>
    <w:p w14:paraId="6667873B" w14:textId="77777777" w:rsidR="00A8174E" w:rsidRPr="00A8174E" w:rsidRDefault="00A8174E" w:rsidP="00484B6F">
      <w:pPr>
        <w:jc w:val="right"/>
        <w:rPr>
          <w:lang w:val="lv-LV" w:eastAsia="lv-LV"/>
        </w:rPr>
      </w:pPr>
      <w:r w:rsidRPr="00A8174E">
        <w:rPr>
          <w:lang w:val="en-US" w:eastAsia="lv-LV"/>
        </w:rPr>
        <w:lastRenderedPageBreak/>
        <w:t>1.pielikums</w:t>
      </w:r>
    </w:p>
    <w:p w14:paraId="2CBBC963" w14:textId="77777777" w:rsidR="00A8174E" w:rsidRPr="00A8174E" w:rsidRDefault="00A8174E" w:rsidP="00484B6F">
      <w:pPr>
        <w:jc w:val="right"/>
        <w:rPr>
          <w:lang w:val="en-US" w:eastAsia="lv-LV"/>
        </w:rPr>
      </w:pPr>
      <w:proofErr w:type="spellStart"/>
      <w:r w:rsidRPr="00A8174E">
        <w:rPr>
          <w:lang w:val="en-US" w:eastAsia="lv-LV"/>
        </w:rPr>
        <w:t>Jēkabpils</w:t>
      </w:r>
      <w:proofErr w:type="spellEnd"/>
      <w:r w:rsidRPr="00A8174E">
        <w:rPr>
          <w:lang w:val="en-US" w:eastAsia="lv-LV"/>
        </w:rPr>
        <w:t xml:space="preserve"> </w:t>
      </w:r>
      <w:proofErr w:type="spellStart"/>
      <w:r w:rsidRPr="00A8174E">
        <w:rPr>
          <w:lang w:val="en-US" w:eastAsia="lv-LV"/>
        </w:rPr>
        <w:t>pilsētas</w:t>
      </w:r>
      <w:proofErr w:type="spellEnd"/>
      <w:r w:rsidRPr="00A8174E">
        <w:rPr>
          <w:lang w:val="en-US" w:eastAsia="lv-LV"/>
        </w:rPr>
        <w:t xml:space="preserve"> domes</w:t>
      </w:r>
    </w:p>
    <w:p w14:paraId="3B29A478" w14:textId="77777777" w:rsidR="00A8174E" w:rsidRPr="00A8174E" w:rsidRDefault="00A8174E" w:rsidP="00484B6F">
      <w:pPr>
        <w:jc w:val="right"/>
        <w:rPr>
          <w:lang w:val="en-US" w:eastAsia="lv-LV"/>
        </w:rPr>
      </w:pPr>
      <w:r w:rsidRPr="00A8174E">
        <w:rPr>
          <w:lang w:val="en-US" w:eastAsia="lv-LV"/>
        </w:rPr>
        <w:t xml:space="preserve">27.08.2020. </w:t>
      </w:r>
      <w:proofErr w:type="spellStart"/>
      <w:r w:rsidRPr="00A8174E">
        <w:rPr>
          <w:lang w:val="en-US" w:eastAsia="lv-LV"/>
        </w:rPr>
        <w:t>lēmumam</w:t>
      </w:r>
      <w:proofErr w:type="spellEnd"/>
      <w:r w:rsidRPr="00A8174E">
        <w:rPr>
          <w:lang w:val="en-US" w:eastAsia="lv-LV"/>
        </w:rPr>
        <w:t xml:space="preserve"> Nr.385</w:t>
      </w:r>
    </w:p>
    <w:p w14:paraId="479770B3" w14:textId="77777777" w:rsidR="00A8174E" w:rsidRPr="00A8174E" w:rsidRDefault="00A8174E" w:rsidP="00484B6F">
      <w:pPr>
        <w:jc w:val="right"/>
        <w:rPr>
          <w:lang w:val="en-US" w:eastAsia="lv-LV"/>
        </w:rPr>
      </w:pPr>
    </w:p>
    <w:p w14:paraId="17CB6C74" w14:textId="77777777" w:rsidR="00A8174E" w:rsidRPr="00A8174E" w:rsidRDefault="00A8174E" w:rsidP="00484B6F">
      <w:pPr>
        <w:jc w:val="right"/>
        <w:rPr>
          <w:lang w:val="en-US" w:eastAsia="lv-LV"/>
        </w:rPr>
      </w:pPr>
    </w:p>
    <w:p w14:paraId="720C676B" w14:textId="77777777" w:rsidR="00A8174E" w:rsidRPr="00A8174E" w:rsidRDefault="00A8174E" w:rsidP="00484B6F">
      <w:pPr>
        <w:jc w:val="right"/>
        <w:rPr>
          <w:rFonts w:ascii="Calibri" w:eastAsia="Calibri" w:hAnsi="Calibri"/>
          <w:sz w:val="22"/>
          <w:szCs w:val="22"/>
          <w:lang w:val="lv-LV"/>
        </w:rPr>
      </w:pPr>
      <w:r w:rsidRPr="00A8174E">
        <w:rPr>
          <w:rFonts w:ascii="Calibri" w:eastAsia="Calibri" w:hAnsi="Calibri"/>
          <w:noProof/>
          <w:sz w:val="22"/>
          <w:szCs w:val="22"/>
          <w:lang w:val="lv-LV"/>
        </w:rPr>
        <w:drawing>
          <wp:inline distT="0" distB="0" distL="0" distR="0" wp14:anchorId="2963BA80" wp14:editId="71F67FF6">
            <wp:extent cx="5016756" cy="581406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7"/>
                    <a:srcRect l="31406" t="17685" r="31477" b="5837"/>
                    <a:stretch/>
                  </pic:blipFill>
                  <pic:spPr bwMode="auto">
                    <a:xfrm>
                      <a:off x="0" y="0"/>
                      <a:ext cx="5031356" cy="5830980"/>
                    </a:xfrm>
                    <a:prstGeom prst="rect">
                      <a:avLst/>
                    </a:prstGeom>
                    <a:ln>
                      <a:noFill/>
                    </a:ln>
                    <a:extLst>
                      <a:ext uri="{53640926-AAD7-44D8-BBD7-CCE9431645EC}">
                        <a14:shadowObscured xmlns:a14="http://schemas.microsoft.com/office/drawing/2010/main"/>
                      </a:ext>
                    </a:extLst>
                  </pic:spPr>
                </pic:pic>
              </a:graphicData>
            </a:graphic>
          </wp:inline>
        </w:drawing>
      </w:r>
      <w:r w:rsidRPr="00A8174E">
        <w:rPr>
          <w:rFonts w:ascii="Calibri" w:eastAsia="Calibri" w:hAnsi="Calibri"/>
          <w:noProof/>
          <w:sz w:val="22"/>
          <w:szCs w:val="22"/>
          <w:lang w:val="lv-LV" w:eastAsia="lv-LV"/>
        </w:rPr>
        <mc:AlternateContent>
          <mc:Choice Requires="wps">
            <w:drawing>
              <wp:anchor distT="0" distB="0" distL="114300" distR="114300" simplePos="0" relativeHeight="251659264" behindDoc="0" locked="0" layoutInCell="1" allowOverlap="1" wp14:anchorId="1897FACE" wp14:editId="197D5CD2">
                <wp:simplePos x="0" y="0"/>
                <wp:positionH relativeFrom="column">
                  <wp:posOffset>2379306</wp:posOffset>
                </wp:positionH>
                <wp:positionV relativeFrom="paragraph">
                  <wp:posOffset>3745852</wp:posOffset>
                </wp:positionV>
                <wp:extent cx="60649" cy="74645"/>
                <wp:effectExtent l="0" t="0" r="34925" b="20955"/>
                <wp:wrapNone/>
                <wp:docPr id="16" name="Taisns savienotājs 9"/>
                <wp:cNvGraphicFramePr/>
                <a:graphic xmlns:a="http://schemas.openxmlformats.org/drawingml/2006/main">
                  <a:graphicData uri="http://schemas.microsoft.com/office/word/2010/wordprocessingShape">
                    <wps:wsp>
                      <wps:cNvCnPr/>
                      <wps:spPr>
                        <a:xfrm flipH="1" flipV="1">
                          <a:off x="0" y="0"/>
                          <a:ext cx="60649" cy="74645"/>
                        </a:xfrm>
                        <a:prstGeom prst="line">
                          <a:avLst/>
                        </a:prstGeom>
                        <a:noFill/>
                        <a:ln w="6350" cap="flat" cmpd="sng" algn="ctr">
                          <a:solidFill>
                            <a:srgbClr val="5B9BD5"/>
                          </a:solidFill>
                          <a:prstDash val="solid"/>
                          <a:miter lim="800000"/>
                        </a:ln>
                        <a:effectLst/>
                      </wps:spPr>
                      <wps:bodyPr/>
                    </wps:wsp>
                  </a:graphicData>
                </a:graphic>
              </wp:anchor>
            </w:drawing>
          </mc:Choice>
          <mc:Fallback>
            <w:pict>
              <v:line w14:anchorId="1592CBB7" id="Taisns savienotājs 9" o:spid="_x0000_s1026" style="position:absolute;flip:x y;z-index:251659264;visibility:visible;mso-wrap-style:square;mso-wrap-distance-left:9pt;mso-wrap-distance-top:0;mso-wrap-distance-right:9pt;mso-wrap-distance-bottom:0;mso-position-horizontal:absolute;mso-position-horizontal-relative:text;mso-position-vertical:absolute;mso-position-vertical-relative:text" from="187.35pt,294.95pt" to="192.15pt,30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" strokecolor="#5b9bd5" strokeweight=".5pt">
                <v:stroke joinstyle="miter"/>
              </v:line>
            </w:pict>
          </mc:Fallback>
        </mc:AlternateContent>
      </w:r>
    </w:p>
    <w:p w14:paraId="60E8666F" w14:textId="77777777" w:rsidR="00A8174E" w:rsidRPr="00A8174E" w:rsidRDefault="00A8174E" w:rsidP="00484B6F">
      <w:pPr>
        <w:jc w:val="both"/>
        <w:rPr>
          <w:rFonts w:eastAsia="Calibri"/>
          <w:sz w:val="22"/>
          <w:szCs w:val="22"/>
          <w:lang w:val="lv-LV"/>
        </w:rPr>
      </w:pPr>
    </w:p>
    <w:p w14:paraId="4EAEA630" w14:textId="77777777" w:rsidR="00A8174E" w:rsidRPr="00A8174E" w:rsidRDefault="00A8174E" w:rsidP="00484B6F">
      <w:pPr>
        <w:contextualSpacing/>
        <w:jc w:val="both"/>
        <w:rPr>
          <w:rFonts w:eastAsia="Calibri"/>
          <w:sz w:val="22"/>
          <w:szCs w:val="22"/>
          <w:lang w:val="lv-LV"/>
        </w:rPr>
      </w:pPr>
    </w:p>
    <w:p w14:paraId="1D2A4E90" w14:textId="77777777" w:rsidR="00A8174E" w:rsidRPr="00A8174E" w:rsidRDefault="00A8174E" w:rsidP="00484B6F">
      <w:pPr>
        <w:contextualSpacing/>
        <w:jc w:val="both"/>
        <w:rPr>
          <w:rFonts w:eastAsia="Calibri"/>
          <w:sz w:val="22"/>
          <w:szCs w:val="22"/>
          <w:lang w:val="lv-LV"/>
        </w:rPr>
      </w:pPr>
      <w:r w:rsidRPr="00A8174E">
        <w:rPr>
          <w:rFonts w:eastAsia="Calibri"/>
          <w:sz w:val="22"/>
          <w:szCs w:val="22"/>
          <w:lang w:val="lv-LV"/>
        </w:rPr>
        <w:t xml:space="preserve">Shēmu sagatavoja </w:t>
      </w:r>
    </w:p>
    <w:p w14:paraId="7B14BCF5" w14:textId="77777777" w:rsidR="00A8174E" w:rsidRPr="00A8174E" w:rsidRDefault="00A8174E" w:rsidP="00484B6F">
      <w:pPr>
        <w:rPr>
          <w:rFonts w:eastAsia="Calibri"/>
          <w:sz w:val="22"/>
          <w:szCs w:val="22"/>
          <w:lang w:val="lv-LV"/>
        </w:rPr>
      </w:pPr>
      <w:r w:rsidRPr="00A8174E">
        <w:rPr>
          <w:rFonts w:eastAsia="Calibri"/>
          <w:sz w:val="22"/>
          <w:szCs w:val="22"/>
          <w:lang w:val="lv-LV"/>
        </w:rPr>
        <w:t xml:space="preserve">Teritorijas plānošanas nodaļas </w:t>
      </w:r>
    </w:p>
    <w:p w14:paraId="65A1EA41" w14:textId="17BA0A01" w:rsidR="00A8174E" w:rsidRPr="00A8174E" w:rsidRDefault="00A8174E" w:rsidP="00484B6F">
      <w:pPr>
        <w:rPr>
          <w:rFonts w:eastAsia="Calibri"/>
          <w:sz w:val="22"/>
          <w:szCs w:val="22"/>
          <w:lang w:val="lv-LV"/>
        </w:rPr>
      </w:pPr>
      <w:r w:rsidRPr="00A8174E">
        <w:rPr>
          <w:rFonts w:eastAsia="Calibri"/>
          <w:sz w:val="22"/>
          <w:szCs w:val="22"/>
          <w:lang w:val="lv-LV"/>
        </w:rPr>
        <w:t xml:space="preserve">vadītāja     </w:t>
      </w:r>
      <w:r w:rsidRPr="00A8174E">
        <w:rPr>
          <w:rFonts w:eastAsia="Calibri"/>
          <w:sz w:val="22"/>
          <w:szCs w:val="22"/>
          <w:lang w:val="lv-LV"/>
        </w:rPr>
        <w:tab/>
      </w:r>
      <w:r w:rsidRPr="00A8174E">
        <w:rPr>
          <w:rFonts w:eastAsia="Calibri"/>
          <w:sz w:val="22"/>
          <w:szCs w:val="22"/>
          <w:lang w:val="lv-LV"/>
        </w:rPr>
        <w:tab/>
      </w:r>
      <w:r w:rsidRPr="00A8174E">
        <w:rPr>
          <w:rFonts w:eastAsia="Calibri"/>
          <w:sz w:val="22"/>
          <w:szCs w:val="22"/>
          <w:lang w:val="lv-LV"/>
        </w:rPr>
        <w:tab/>
      </w:r>
      <w:r w:rsidRPr="00A8174E">
        <w:rPr>
          <w:rFonts w:eastAsia="Calibri"/>
          <w:sz w:val="22"/>
          <w:szCs w:val="22"/>
          <w:lang w:val="lv-LV"/>
        </w:rPr>
        <w:tab/>
      </w:r>
      <w:r w:rsidRPr="00A8174E">
        <w:rPr>
          <w:rFonts w:eastAsia="Calibri"/>
          <w:sz w:val="22"/>
          <w:szCs w:val="22"/>
          <w:lang w:val="lv-LV"/>
        </w:rPr>
        <w:tab/>
      </w:r>
      <w:r w:rsidRPr="00A8174E">
        <w:rPr>
          <w:rFonts w:eastAsia="Calibri"/>
          <w:sz w:val="22"/>
          <w:szCs w:val="22"/>
          <w:lang w:val="lv-LV"/>
        </w:rPr>
        <w:tab/>
      </w:r>
      <w:r>
        <w:rPr>
          <w:rFonts w:eastAsia="Calibri"/>
          <w:sz w:val="22"/>
          <w:szCs w:val="22"/>
          <w:lang w:val="lv-LV"/>
        </w:rPr>
        <w:t>(paraksts)</w:t>
      </w:r>
      <w:r w:rsidRPr="00A8174E">
        <w:rPr>
          <w:rFonts w:eastAsia="Calibri"/>
          <w:sz w:val="22"/>
          <w:szCs w:val="22"/>
          <w:lang w:val="lv-LV"/>
        </w:rPr>
        <w:tab/>
      </w:r>
      <w:r w:rsidRPr="00A8174E">
        <w:rPr>
          <w:rFonts w:eastAsia="Calibri"/>
          <w:sz w:val="22"/>
          <w:szCs w:val="22"/>
          <w:lang w:val="lv-LV"/>
        </w:rPr>
        <w:tab/>
      </w:r>
      <w:r w:rsidRPr="00A8174E">
        <w:rPr>
          <w:rFonts w:eastAsia="Calibri"/>
          <w:sz w:val="22"/>
          <w:szCs w:val="22"/>
          <w:lang w:val="lv-LV"/>
        </w:rPr>
        <w:tab/>
      </w:r>
      <w:proofErr w:type="spellStart"/>
      <w:r w:rsidRPr="00A8174E">
        <w:rPr>
          <w:rFonts w:eastAsia="Calibri"/>
          <w:sz w:val="22"/>
          <w:szCs w:val="22"/>
          <w:lang w:val="lv-LV"/>
        </w:rPr>
        <w:t>K.Garde</w:t>
      </w:r>
      <w:proofErr w:type="spellEnd"/>
    </w:p>
    <w:p w14:paraId="0FA4A525" w14:textId="77777777" w:rsidR="00A8174E" w:rsidRPr="00A8174E" w:rsidRDefault="00A8174E" w:rsidP="00484B6F">
      <w:pPr>
        <w:spacing w:after="160" w:line="259" w:lineRule="auto"/>
        <w:rPr>
          <w:rFonts w:ascii="Calibri" w:eastAsia="Calibri" w:hAnsi="Calibri"/>
          <w:sz w:val="22"/>
          <w:szCs w:val="22"/>
          <w:lang w:val="lv-LV"/>
        </w:rPr>
      </w:pPr>
    </w:p>
    <w:p w14:paraId="60BFA978" w14:textId="571E788B" w:rsidR="00A8174E" w:rsidRDefault="00A8174E" w:rsidP="00484B6F">
      <w:pPr>
        <w:rPr>
          <w:lang w:val="lv-LV"/>
        </w:rPr>
      </w:pPr>
      <w:r>
        <w:rPr>
          <w:lang w:val="lv-LV"/>
        </w:rPr>
        <w:br w:type="page"/>
      </w:r>
    </w:p>
    <w:p w14:paraId="77A9A7A0" w14:textId="72AE2730" w:rsidR="00C13BBF" w:rsidRPr="00C13BBF" w:rsidRDefault="00C13BBF" w:rsidP="00484B6F">
      <w:pPr>
        <w:widowControl w:val="0"/>
        <w:suppressAutoHyphens/>
        <w:jc w:val="center"/>
        <w:rPr>
          <w:rFonts w:eastAsia="Lucida Sans Unicode"/>
          <w:b/>
          <w:szCs w:val="20"/>
          <w:lang w:val="lv-LV" w:eastAsia="lv-LV"/>
        </w:rPr>
      </w:pPr>
      <w:r w:rsidRPr="00C13BBF">
        <w:rPr>
          <w:rFonts w:eastAsia="Lucida Sans Unicode"/>
          <w:b/>
          <w:szCs w:val="20"/>
          <w:lang w:val="lv-LV" w:eastAsia="lv-LV"/>
        </w:rPr>
        <w:lastRenderedPageBreak/>
        <w:t>LĒMUM</w:t>
      </w:r>
      <w:r>
        <w:rPr>
          <w:rFonts w:eastAsia="Lucida Sans Unicode"/>
          <w:b/>
          <w:szCs w:val="20"/>
          <w:lang w:val="lv-LV" w:eastAsia="lv-LV"/>
        </w:rPr>
        <w:t>S</w:t>
      </w:r>
    </w:p>
    <w:p w14:paraId="42909D03" w14:textId="77777777" w:rsidR="00C13BBF" w:rsidRPr="00C13BBF" w:rsidRDefault="00C13BBF" w:rsidP="00484B6F">
      <w:pPr>
        <w:widowControl w:val="0"/>
        <w:suppressAutoHyphens/>
        <w:jc w:val="center"/>
        <w:rPr>
          <w:rFonts w:eastAsia="Lucida Sans Unicode"/>
          <w:szCs w:val="20"/>
          <w:lang w:val="lv-LV" w:eastAsia="lv-LV"/>
        </w:rPr>
      </w:pPr>
      <w:r w:rsidRPr="00C13BBF">
        <w:rPr>
          <w:rFonts w:eastAsia="Lucida Sans Unicode"/>
          <w:szCs w:val="20"/>
          <w:lang w:val="lv-LV" w:eastAsia="lv-LV"/>
        </w:rPr>
        <w:t>Jēkabpilī</w:t>
      </w:r>
    </w:p>
    <w:p w14:paraId="40E4478B" w14:textId="77777777" w:rsidR="00C13BBF" w:rsidRPr="00C13BBF" w:rsidRDefault="00C13BBF" w:rsidP="00484B6F">
      <w:pPr>
        <w:rPr>
          <w:lang w:val="lv-LV" w:eastAsia="lv-LV"/>
        </w:rPr>
      </w:pPr>
    </w:p>
    <w:p w14:paraId="109975F7" w14:textId="77777777" w:rsidR="00C13BBF" w:rsidRPr="00C13BBF" w:rsidRDefault="00C13BBF" w:rsidP="00484B6F">
      <w:pPr>
        <w:tabs>
          <w:tab w:val="right" w:pos="9356"/>
        </w:tabs>
        <w:snapToGrid w:val="0"/>
        <w:jc w:val="both"/>
        <w:rPr>
          <w:rFonts w:cs="Tahoma"/>
          <w:bCs/>
          <w:szCs w:val="22"/>
          <w:lang w:val="lv-LV" w:eastAsia="lv-LV"/>
        </w:rPr>
      </w:pPr>
      <w:r w:rsidRPr="00C13BBF">
        <w:rPr>
          <w:rFonts w:cs="Tahoma"/>
          <w:bCs/>
          <w:szCs w:val="22"/>
          <w:lang w:val="lv-LV" w:eastAsia="lv-LV"/>
        </w:rPr>
        <w:t xml:space="preserve">27.08.2020. (protokols Nr.15. 28.§) </w:t>
      </w:r>
      <w:r w:rsidRPr="00C13BBF">
        <w:rPr>
          <w:rFonts w:cs="Tahoma"/>
          <w:bCs/>
          <w:szCs w:val="22"/>
          <w:lang w:val="lv-LV" w:eastAsia="lv-LV"/>
        </w:rPr>
        <w:tab/>
        <w:t>Nr.386</w:t>
      </w:r>
    </w:p>
    <w:p w14:paraId="6A4F4FBB" w14:textId="77777777" w:rsidR="00C13BBF" w:rsidRPr="00C13BBF" w:rsidRDefault="00C13BBF" w:rsidP="00484B6F">
      <w:pPr>
        <w:rPr>
          <w:rFonts w:eastAsia="Calibri"/>
          <w:lang w:val="lv-LV"/>
        </w:rPr>
      </w:pPr>
    </w:p>
    <w:p w14:paraId="7FB2B250" w14:textId="77777777" w:rsidR="00C13BBF" w:rsidRPr="00C13BBF" w:rsidRDefault="00C13BBF" w:rsidP="00484B6F">
      <w:pPr>
        <w:snapToGrid w:val="0"/>
        <w:jc w:val="both"/>
        <w:rPr>
          <w:rFonts w:eastAsia="Calibri"/>
          <w:bCs/>
          <w:lang w:val="lv-LV"/>
        </w:rPr>
      </w:pPr>
      <w:r w:rsidRPr="00C13BBF">
        <w:rPr>
          <w:rFonts w:eastAsia="Calibri"/>
          <w:bCs/>
          <w:lang w:val="lv-LV"/>
        </w:rPr>
        <w:t>Par Jēkabpils 2.vidusskolas nolikuma apstiprināšanu</w:t>
      </w:r>
    </w:p>
    <w:p w14:paraId="056FB129" w14:textId="77777777" w:rsidR="00C13BBF" w:rsidRPr="00C13BBF" w:rsidRDefault="00C13BBF" w:rsidP="00484B6F">
      <w:pPr>
        <w:snapToGrid w:val="0"/>
        <w:jc w:val="both"/>
        <w:rPr>
          <w:rFonts w:eastAsia="Calibri"/>
          <w:bCs/>
          <w:lang w:val="lv-LV"/>
        </w:rPr>
      </w:pPr>
      <w:r w:rsidRPr="00C13BBF">
        <w:rPr>
          <w:rFonts w:eastAsia="Calibri"/>
          <w:bCs/>
          <w:lang w:val="lv-LV"/>
        </w:rPr>
        <w:tab/>
      </w:r>
    </w:p>
    <w:p w14:paraId="28EC1C61" w14:textId="77777777" w:rsidR="00C13BBF" w:rsidRPr="00C13BBF" w:rsidRDefault="00C13BBF" w:rsidP="00484B6F">
      <w:pPr>
        <w:snapToGrid w:val="0"/>
        <w:ind w:firstLine="720"/>
        <w:jc w:val="both"/>
        <w:rPr>
          <w:rFonts w:eastAsia="Calibri"/>
          <w:bCs/>
          <w:lang w:val="lv-LV"/>
        </w:rPr>
      </w:pPr>
      <w:r w:rsidRPr="00C13BBF">
        <w:rPr>
          <w:rFonts w:eastAsia="Calibri"/>
          <w:bCs/>
          <w:lang w:val="lv-LV"/>
        </w:rPr>
        <w:t xml:space="preserve">Pamatojoties uz likuma “Par pašvaldībām” 21.panta pirmās daļas 8.punktu, 41.panta pirmās daļas 2.punktu, Valsts pārvaldes iekārtas likuma 28.pantu, Vispārējās izglītības likuma 8. un 9.pantu, Izglītības likuma 22.panta pirmo daļu, ņemot vērā Jēkabpils 2.vidusskolas 19.08.2020. iesniegumu Nr.1-18/20/6 “Par Jēkabpils 2.vidusskolas nolikuma apstiprināšanu”, Sociālo, izglītības, kultūras, sporta un veselības aizsardzības komitejas  27.08.2020. lēmumu </w:t>
      </w:r>
      <w:r w:rsidRPr="00C13BBF">
        <w:rPr>
          <w:rFonts w:cs="Tahoma"/>
          <w:bCs/>
          <w:szCs w:val="22"/>
          <w:lang w:val="lv-LV" w:eastAsia="lv-LV"/>
        </w:rPr>
        <w:t>(protokols Nr.8., 8.§)</w:t>
      </w:r>
      <w:r w:rsidRPr="00C13BBF">
        <w:rPr>
          <w:rFonts w:eastAsia="Calibri"/>
          <w:bCs/>
          <w:lang w:val="lv-LV"/>
        </w:rPr>
        <w:t xml:space="preserve">, </w:t>
      </w:r>
    </w:p>
    <w:p w14:paraId="05098EB5" w14:textId="77777777" w:rsidR="00C13BBF" w:rsidRPr="00C13BBF" w:rsidRDefault="00C13BBF" w:rsidP="00484B6F">
      <w:pPr>
        <w:snapToGrid w:val="0"/>
        <w:ind w:firstLine="720"/>
        <w:jc w:val="both"/>
        <w:rPr>
          <w:rFonts w:eastAsia="Calibri"/>
          <w:bCs/>
          <w:lang w:val="lv-LV"/>
        </w:rPr>
      </w:pPr>
    </w:p>
    <w:p w14:paraId="5AB46495" w14:textId="77777777" w:rsidR="00C13BBF" w:rsidRPr="00C13BBF" w:rsidRDefault="00C13BBF" w:rsidP="00484B6F">
      <w:pPr>
        <w:snapToGrid w:val="0"/>
        <w:jc w:val="center"/>
        <w:rPr>
          <w:rFonts w:eastAsia="Calibri"/>
          <w:bCs/>
          <w:lang w:val="lv-LV"/>
        </w:rPr>
      </w:pPr>
      <w:r w:rsidRPr="00C13BBF">
        <w:rPr>
          <w:rFonts w:eastAsia="Calibri"/>
          <w:bCs/>
          <w:lang w:val="lv-LV"/>
        </w:rPr>
        <w:t>Jēkabpils pilsētas dome nolemj:</w:t>
      </w:r>
    </w:p>
    <w:p w14:paraId="5583961F" w14:textId="77777777" w:rsidR="00C13BBF" w:rsidRPr="00C13BBF" w:rsidRDefault="00C13BBF" w:rsidP="00484B6F">
      <w:pPr>
        <w:snapToGrid w:val="0"/>
        <w:jc w:val="center"/>
        <w:rPr>
          <w:rFonts w:eastAsia="Calibri"/>
          <w:bCs/>
          <w:lang w:val="lv-LV"/>
        </w:rPr>
      </w:pPr>
    </w:p>
    <w:p w14:paraId="342315FA" w14:textId="77777777" w:rsidR="00C13BBF" w:rsidRPr="00C13BBF" w:rsidRDefault="00C13BBF" w:rsidP="00484B6F">
      <w:pPr>
        <w:numPr>
          <w:ilvl w:val="0"/>
          <w:numId w:val="51"/>
        </w:numPr>
        <w:tabs>
          <w:tab w:val="left" w:pos="1134"/>
        </w:tabs>
        <w:snapToGrid w:val="0"/>
        <w:spacing w:after="200" w:line="276" w:lineRule="auto"/>
        <w:ind w:left="0" w:firstLine="709"/>
        <w:contextualSpacing/>
        <w:jc w:val="both"/>
        <w:rPr>
          <w:rFonts w:eastAsia="Calibri"/>
          <w:bCs/>
          <w:lang w:val="lv-LV"/>
        </w:rPr>
      </w:pPr>
      <w:r w:rsidRPr="00C13BBF">
        <w:rPr>
          <w:rFonts w:eastAsia="Calibri"/>
          <w:bCs/>
          <w:lang w:val="lv-LV"/>
        </w:rPr>
        <w:t>Apstiprināt Jēkabpils 2.vidusskolas nolikumu.</w:t>
      </w:r>
    </w:p>
    <w:p w14:paraId="410EF52E" w14:textId="77777777" w:rsidR="00C13BBF" w:rsidRPr="00C13BBF" w:rsidRDefault="00C13BBF" w:rsidP="00484B6F">
      <w:pPr>
        <w:numPr>
          <w:ilvl w:val="0"/>
          <w:numId w:val="51"/>
        </w:numPr>
        <w:tabs>
          <w:tab w:val="left" w:pos="1134"/>
        </w:tabs>
        <w:snapToGrid w:val="0"/>
        <w:spacing w:after="200" w:line="276" w:lineRule="auto"/>
        <w:ind w:left="0" w:firstLine="709"/>
        <w:contextualSpacing/>
        <w:jc w:val="both"/>
        <w:rPr>
          <w:rFonts w:eastAsia="Calibri"/>
          <w:bCs/>
          <w:lang w:val="lv-LV"/>
        </w:rPr>
      </w:pPr>
      <w:r w:rsidRPr="00C13BBF">
        <w:rPr>
          <w:rFonts w:eastAsia="Calibri"/>
          <w:bCs/>
          <w:lang w:val="lv-LV"/>
        </w:rPr>
        <w:t>Atzīt par spēku zaudējušu Jēkabpils pilsētas domes 2011.gada 22.jūnija lēmumu Nr.280 “Par nolikuma apstiprināšanu”.</w:t>
      </w:r>
    </w:p>
    <w:p w14:paraId="75E0CBFC" w14:textId="77777777" w:rsidR="00C13BBF" w:rsidRPr="00C13BBF" w:rsidRDefault="00C13BBF" w:rsidP="00484B6F">
      <w:pPr>
        <w:numPr>
          <w:ilvl w:val="0"/>
          <w:numId w:val="51"/>
        </w:numPr>
        <w:tabs>
          <w:tab w:val="left" w:pos="1134"/>
        </w:tabs>
        <w:snapToGrid w:val="0"/>
        <w:spacing w:after="200" w:line="276" w:lineRule="auto"/>
        <w:ind w:left="0" w:firstLine="709"/>
        <w:contextualSpacing/>
        <w:jc w:val="both"/>
        <w:rPr>
          <w:rFonts w:eastAsia="Calibri"/>
          <w:bCs/>
          <w:lang w:val="lv-LV"/>
        </w:rPr>
      </w:pPr>
      <w:r w:rsidRPr="00C13BBF">
        <w:rPr>
          <w:rFonts w:eastAsia="Calibri"/>
          <w:bCs/>
          <w:lang w:val="lv-LV" w:eastAsia="lv-LV"/>
        </w:rPr>
        <w:t xml:space="preserve">Jēkabpils Izglītības pārvaldei 10 darbdienu laikā informēt Izglītības kvalitātes valsts dienestu par pieņemto lēmumu.    </w:t>
      </w:r>
    </w:p>
    <w:p w14:paraId="4BFE806D" w14:textId="77777777" w:rsidR="00C13BBF" w:rsidRPr="00C13BBF" w:rsidRDefault="00C13BBF" w:rsidP="00484B6F">
      <w:pPr>
        <w:numPr>
          <w:ilvl w:val="0"/>
          <w:numId w:val="51"/>
        </w:numPr>
        <w:tabs>
          <w:tab w:val="left" w:pos="1134"/>
        </w:tabs>
        <w:snapToGrid w:val="0"/>
        <w:spacing w:after="200" w:line="276" w:lineRule="auto"/>
        <w:ind w:left="0" w:firstLine="709"/>
        <w:contextualSpacing/>
        <w:jc w:val="both"/>
        <w:rPr>
          <w:rFonts w:eastAsia="Calibri"/>
          <w:bCs/>
          <w:lang w:val="lv-LV"/>
        </w:rPr>
      </w:pPr>
      <w:r w:rsidRPr="00C13BBF">
        <w:rPr>
          <w:rFonts w:eastAsia="Calibri"/>
          <w:bCs/>
          <w:lang w:val="lv-LV" w:eastAsia="lv-LV"/>
        </w:rPr>
        <w:t>Pilnvarot Jēkabpils 2.vidusskolas direktori Ilonu Salmiņu veikt nepieciešamās darbības struktūrvienību (</w:t>
      </w:r>
      <w:r w:rsidRPr="00C13BBF">
        <w:rPr>
          <w:rFonts w:eastAsia="Calibri"/>
          <w:lang w:val="lv-LV"/>
        </w:rPr>
        <w:t xml:space="preserve">Rīgas ielā 200; Rīgas ielā 192; Ķieģeļu ielā 14, Jēkabpilī) </w:t>
      </w:r>
      <w:r w:rsidRPr="00C13BBF">
        <w:rPr>
          <w:rFonts w:eastAsia="Calibri"/>
          <w:bCs/>
          <w:lang w:val="lv-LV" w:eastAsia="lv-LV"/>
        </w:rPr>
        <w:t xml:space="preserve">reģistrēšanai Valsts ieņēmumu dienestā. </w:t>
      </w:r>
    </w:p>
    <w:p w14:paraId="7D91B56D" w14:textId="77777777" w:rsidR="00C13BBF" w:rsidRPr="00C13BBF" w:rsidRDefault="00C13BBF" w:rsidP="00484B6F">
      <w:pPr>
        <w:numPr>
          <w:ilvl w:val="0"/>
          <w:numId w:val="51"/>
        </w:numPr>
        <w:tabs>
          <w:tab w:val="left" w:pos="1134"/>
        </w:tabs>
        <w:snapToGrid w:val="0"/>
        <w:spacing w:after="200" w:line="276" w:lineRule="auto"/>
        <w:ind w:left="0" w:firstLine="709"/>
        <w:contextualSpacing/>
        <w:jc w:val="both"/>
        <w:rPr>
          <w:rFonts w:eastAsia="Calibri"/>
          <w:bCs/>
          <w:lang w:val="lv-LV"/>
        </w:rPr>
      </w:pPr>
      <w:r w:rsidRPr="00C13BBF">
        <w:rPr>
          <w:rFonts w:eastAsia="Calibri"/>
          <w:bCs/>
          <w:lang w:val="lv-LV" w:eastAsia="lv-LV"/>
        </w:rPr>
        <w:t>Lēmuma 1.un 2.punkts stājas spēkā 2020.gada 1.septembrī.</w:t>
      </w:r>
    </w:p>
    <w:p w14:paraId="59EA2303" w14:textId="77777777" w:rsidR="00C13BBF" w:rsidRPr="00C13BBF" w:rsidRDefault="00C13BBF" w:rsidP="00484B6F">
      <w:pPr>
        <w:numPr>
          <w:ilvl w:val="0"/>
          <w:numId w:val="51"/>
        </w:numPr>
        <w:tabs>
          <w:tab w:val="left" w:pos="1134"/>
        </w:tabs>
        <w:snapToGrid w:val="0"/>
        <w:spacing w:after="200" w:line="276" w:lineRule="auto"/>
        <w:ind w:left="0" w:firstLine="709"/>
        <w:contextualSpacing/>
        <w:jc w:val="both"/>
        <w:rPr>
          <w:rFonts w:eastAsia="Calibri"/>
          <w:bCs/>
          <w:lang w:val="lv-LV"/>
        </w:rPr>
      </w:pPr>
      <w:r w:rsidRPr="00C13BBF">
        <w:rPr>
          <w:rFonts w:eastAsia="Calibri"/>
          <w:bCs/>
          <w:lang w:val="lv-LV"/>
        </w:rPr>
        <w:t>Kontroli par lēmuma izpildi veikt Jēkabpils pilsētas pašvaldības izpilddirektoram.</w:t>
      </w:r>
    </w:p>
    <w:p w14:paraId="064E1338" w14:textId="77777777" w:rsidR="00C13BBF" w:rsidRPr="00C13BBF" w:rsidRDefault="00C13BBF" w:rsidP="00484B6F">
      <w:pPr>
        <w:snapToGrid w:val="0"/>
        <w:spacing w:after="200" w:line="276" w:lineRule="auto"/>
        <w:jc w:val="both"/>
        <w:rPr>
          <w:rFonts w:eastAsia="Calibri"/>
          <w:bCs/>
          <w:lang w:val="lv-LV"/>
        </w:rPr>
      </w:pPr>
    </w:p>
    <w:p w14:paraId="7C43F8BF" w14:textId="77777777" w:rsidR="00C13BBF" w:rsidRPr="00C13BBF" w:rsidRDefault="00C13BBF" w:rsidP="00484B6F">
      <w:pPr>
        <w:snapToGrid w:val="0"/>
        <w:spacing w:after="200" w:line="276" w:lineRule="auto"/>
        <w:jc w:val="both"/>
        <w:rPr>
          <w:rFonts w:eastAsia="Calibri"/>
          <w:bCs/>
          <w:lang w:val="lv-LV"/>
        </w:rPr>
      </w:pPr>
      <w:r w:rsidRPr="00C13BBF">
        <w:rPr>
          <w:rFonts w:eastAsia="Calibri"/>
          <w:bCs/>
          <w:lang w:val="lv-LV"/>
        </w:rPr>
        <w:t xml:space="preserve">Pielikumā: Jēkabpils 2.vidusskolas nolikums uz 5 </w:t>
      </w:r>
      <w:proofErr w:type="spellStart"/>
      <w:r w:rsidRPr="00C13BBF">
        <w:rPr>
          <w:rFonts w:eastAsia="Calibri"/>
          <w:bCs/>
          <w:lang w:val="lv-LV"/>
        </w:rPr>
        <w:t>lp</w:t>
      </w:r>
      <w:proofErr w:type="spellEnd"/>
      <w:r w:rsidRPr="00C13BBF">
        <w:rPr>
          <w:rFonts w:eastAsia="Calibri"/>
          <w:bCs/>
          <w:lang w:val="lv-LV"/>
        </w:rPr>
        <w:t>.</w:t>
      </w:r>
    </w:p>
    <w:p w14:paraId="56AABA6F" w14:textId="77777777" w:rsidR="00C13BBF" w:rsidRPr="00C13BBF" w:rsidRDefault="00C13BBF" w:rsidP="00484B6F">
      <w:pPr>
        <w:snapToGrid w:val="0"/>
        <w:spacing w:after="200" w:line="276" w:lineRule="auto"/>
        <w:jc w:val="both"/>
        <w:rPr>
          <w:rFonts w:eastAsia="Calibri"/>
          <w:bCs/>
          <w:lang w:val="lv-LV"/>
        </w:rPr>
      </w:pPr>
    </w:p>
    <w:p w14:paraId="6EBF28AF" w14:textId="77777777" w:rsidR="00C13BBF" w:rsidRPr="00C13BBF" w:rsidRDefault="00C13BBF" w:rsidP="00484B6F">
      <w:pPr>
        <w:snapToGrid w:val="0"/>
        <w:jc w:val="both"/>
        <w:rPr>
          <w:rFonts w:eastAsia="Calibri"/>
          <w:bCs/>
          <w:lang w:val="lv-LV"/>
        </w:rPr>
      </w:pPr>
      <w:r w:rsidRPr="00C13BBF">
        <w:rPr>
          <w:rFonts w:eastAsia="Calibri"/>
          <w:bCs/>
          <w:lang w:val="lv-LV"/>
        </w:rPr>
        <w:t>Sēdes vadītājs</w:t>
      </w:r>
    </w:p>
    <w:p w14:paraId="3688C526" w14:textId="784E7309" w:rsidR="00C13BBF" w:rsidRPr="00C13BBF" w:rsidRDefault="00C13BBF" w:rsidP="00484B6F">
      <w:pPr>
        <w:snapToGrid w:val="0"/>
        <w:jc w:val="both"/>
        <w:rPr>
          <w:rFonts w:eastAsia="Calibri"/>
          <w:bCs/>
          <w:lang w:val="lv-LV"/>
        </w:rPr>
      </w:pPr>
      <w:r w:rsidRPr="00C13BBF">
        <w:rPr>
          <w:rFonts w:eastAsia="Calibri"/>
          <w:bCs/>
          <w:lang w:val="lv-LV"/>
        </w:rPr>
        <w:t>Domes priekšsēdētājs</w:t>
      </w:r>
      <w:r w:rsidRPr="00C13BBF">
        <w:rPr>
          <w:rFonts w:eastAsia="Calibri"/>
          <w:bCs/>
          <w:lang w:val="lv-LV"/>
        </w:rPr>
        <w:tab/>
      </w:r>
      <w:r w:rsidRPr="00C13BBF">
        <w:rPr>
          <w:rFonts w:eastAsia="Calibri"/>
          <w:bCs/>
          <w:lang w:val="lv-LV"/>
        </w:rPr>
        <w:tab/>
      </w:r>
      <w:r w:rsidRPr="00C13BBF">
        <w:rPr>
          <w:rFonts w:eastAsia="Calibri"/>
          <w:bCs/>
          <w:lang w:val="lv-LV"/>
        </w:rPr>
        <w:tab/>
        <w:t xml:space="preserve">   </w:t>
      </w:r>
      <w:r w:rsidRPr="00C13BBF">
        <w:rPr>
          <w:rFonts w:eastAsia="Calibri"/>
          <w:bCs/>
          <w:lang w:val="lv-LV"/>
        </w:rPr>
        <w:tab/>
      </w:r>
      <w:r>
        <w:rPr>
          <w:rFonts w:eastAsia="Calibri"/>
          <w:bCs/>
          <w:lang w:val="lv-LV"/>
        </w:rPr>
        <w:t>(paraksts)</w:t>
      </w:r>
      <w:r w:rsidRPr="00C13BBF">
        <w:rPr>
          <w:rFonts w:eastAsia="Calibri"/>
          <w:bCs/>
          <w:lang w:val="lv-LV"/>
        </w:rPr>
        <w:tab/>
        <w:t xml:space="preserve">     </w:t>
      </w:r>
      <w:r w:rsidRPr="00C13BBF">
        <w:rPr>
          <w:rFonts w:eastAsia="Calibri"/>
          <w:bCs/>
          <w:lang w:val="lv-LV"/>
        </w:rPr>
        <w:tab/>
      </w:r>
      <w:r w:rsidRPr="00C13BBF">
        <w:rPr>
          <w:rFonts w:eastAsia="Calibri"/>
          <w:bCs/>
          <w:lang w:val="lv-LV"/>
        </w:rPr>
        <w:tab/>
        <w:t xml:space="preserve">          </w:t>
      </w:r>
      <w:r>
        <w:rPr>
          <w:rFonts w:eastAsia="Calibri"/>
          <w:bCs/>
          <w:lang w:val="lv-LV"/>
        </w:rPr>
        <w:tab/>
        <w:t xml:space="preserve">         </w:t>
      </w:r>
      <w:proofErr w:type="spellStart"/>
      <w:r w:rsidRPr="00C13BBF">
        <w:rPr>
          <w:rFonts w:eastAsia="Calibri"/>
          <w:bCs/>
          <w:lang w:val="lv-LV"/>
        </w:rPr>
        <w:t>A.Kraps</w:t>
      </w:r>
      <w:proofErr w:type="spellEnd"/>
      <w:r w:rsidRPr="00C13BBF">
        <w:rPr>
          <w:rFonts w:eastAsia="Calibri"/>
          <w:bCs/>
          <w:lang w:val="lv-LV"/>
        </w:rPr>
        <w:tab/>
      </w:r>
      <w:r w:rsidRPr="00C13BBF">
        <w:rPr>
          <w:rFonts w:eastAsia="Calibri"/>
          <w:bCs/>
          <w:lang w:val="lv-LV"/>
        </w:rPr>
        <w:tab/>
      </w:r>
      <w:r w:rsidRPr="00C13BBF">
        <w:rPr>
          <w:rFonts w:eastAsia="Calibri"/>
          <w:bCs/>
          <w:lang w:val="lv-LV"/>
        </w:rPr>
        <w:tab/>
      </w:r>
      <w:r w:rsidRPr="00C13BBF">
        <w:rPr>
          <w:rFonts w:eastAsia="Calibri"/>
          <w:bCs/>
          <w:lang w:val="lv-LV"/>
        </w:rPr>
        <w:tab/>
      </w:r>
      <w:r w:rsidRPr="00C13BBF">
        <w:rPr>
          <w:rFonts w:eastAsia="Calibri"/>
          <w:bCs/>
          <w:lang w:val="lv-LV"/>
        </w:rPr>
        <w:tab/>
      </w:r>
    </w:p>
    <w:p w14:paraId="38001B25" w14:textId="77777777" w:rsidR="00C13BBF" w:rsidRPr="00C13BBF" w:rsidRDefault="00C13BBF" w:rsidP="00484B6F">
      <w:pPr>
        <w:snapToGrid w:val="0"/>
        <w:jc w:val="both"/>
        <w:rPr>
          <w:rFonts w:eastAsia="Calibri"/>
          <w:bCs/>
          <w:sz w:val="20"/>
          <w:szCs w:val="20"/>
          <w:lang w:val="lv-LV"/>
        </w:rPr>
      </w:pPr>
      <w:r w:rsidRPr="00C13BBF">
        <w:rPr>
          <w:rFonts w:eastAsia="Calibri"/>
          <w:bCs/>
          <w:sz w:val="20"/>
          <w:szCs w:val="20"/>
          <w:lang w:val="lv-LV"/>
        </w:rPr>
        <w:t>Salmiņa 20371542</w:t>
      </w:r>
    </w:p>
    <w:p w14:paraId="771E3A32" w14:textId="77777777" w:rsidR="00C13BBF" w:rsidRPr="00C13BBF" w:rsidRDefault="00C13BBF" w:rsidP="00484B6F">
      <w:pPr>
        <w:snapToGrid w:val="0"/>
        <w:jc w:val="both"/>
        <w:rPr>
          <w:rFonts w:eastAsia="Calibri"/>
          <w:bCs/>
          <w:sz w:val="20"/>
          <w:szCs w:val="20"/>
          <w:lang w:val="lv-LV"/>
        </w:rPr>
      </w:pPr>
      <w:r w:rsidRPr="00C13BBF">
        <w:rPr>
          <w:rFonts w:eastAsia="Calibri"/>
          <w:bCs/>
          <w:sz w:val="20"/>
          <w:szCs w:val="20"/>
          <w:lang w:val="lv-LV"/>
        </w:rPr>
        <w:t>Liepa 65207413</w:t>
      </w:r>
    </w:p>
    <w:p w14:paraId="5DAB959C" w14:textId="77777777" w:rsidR="00C13BBF" w:rsidRPr="00C13BBF" w:rsidRDefault="00C13BBF" w:rsidP="00484B6F">
      <w:pPr>
        <w:rPr>
          <w:rFonts w:eastAsia="Calibri"/>
          <w:lang w:val="lv-LV"/>
        </w:rPr>
      </w:pPr>
      <w:r w:rsidRPr="00C13BBF">
        <w:rPr>
          <w:rFonts w:eastAsia="Calibri"/>
          <w:lang w:val="lv-LV"/>
        </w:rPr>
        <w:t xml:space="preserve"> </w:t>
      </w:r>
    </w:p>
    <w:p w14:paraId="1A976ED8" w14:textId="77777777" w:rsidR="00C13BBF" w:rsidRPr="00C13BBF" w:rsidRDefault="00C13BBF" w:rsidP="00484B6F">
      <w:pPr>
        <w:rPr>
          <w:rFonts w:eastAsia="Calibri"/>
          <w:lang w:val="lv-LV"/>
        </w:rPr>
      </w:pPr>
    </w:p>
    <w:p w14:paraId="3E8420E5" w14:textId="77777777" w:rsidR="00C13BBF" w:rsidRPr="00C13BBF" w:rsidRDefault="00C13BBF" w:rsidP="00484B6F">
      <w:pPr>
        <w:rPr>
          <w:rFonts w:eastAsia="Calibri"/>
          <w:lang w:val="lv-LV"/>
        </w:rPr>
      </w:pPr>
    </w:p>
    <w:p w14:paraId="6DEED585" w14:textId="77777777" w:rsidR="00C13BBF" w:rsidRPr="00C13BBF" w:rsidRDefault="00C13BBF" w:rsidP="00484B6F">
      <w:pPr>
        <w:rPr>
          <w:rFonts w:eastAsia="Calibri"/>
          <w:lang w:val="lv-LV"/>
        </w:rPr>
      </w:pPr>
    </w:p>
    <w:p w14:paraId="7E823178" w14:textId="77777777" w:rsidR="00C13BBF" w:rsidRPr="00C13BBF" w:rsidRDefault="00C13BBF" w:rsidP="00484B6F">
      <w:pPr>
        <w:rPr>
          <w:rFonts w:eastAsia="Calibri"/>
          <w:lang w:val="lv-LV"/>
        </w:rPr>
      </w:pPr>
    </w:p>
    <w:p w14:paraId="3B24F512" w14:textId="77777777" w:rsidR="00C13BBF" w:rsidRDefault="00C13BBF" w:rsidP="00484B6F">
      <w:pPr>
        <w:rPr>
          <w:rFonts w:eastAsia="Calibri"/>
          <w:lang w:val="lv-LV"/>
        </w:rPr>
      </w:pPr>
      <w:r>
        <w:rPr>
          <w:rFonts w:eastAsia="Calibri"/>
          <w:lang w:val="lv-LV"/>
        </w:rPr>
        <w:br w:type="page"/>
      </w:r>
    </w:p>
    <w:p w14:paraId="63B0C6FF" w14:textId="74A00D23" w:rsidR="00C13BBF" w:rsidRPr="00C13BBF" w:rsidRDefault="00C13BBF" w:rsidP="00484B6F">
      <w:pPr>
        <w:jc w:val="right"/>
        <w:rPr>
          <w:rFonts w:eastAsia="Calibri"/>
          <w:lang w:val="lv-LV"/>
        </w:rPr>
      </w:pPr>
      <w:r w:rsidRPr="00C13BBF">
        <w:rPr>
          <w:rFonts w:eastAsia="Calibri"/>
          <w:lang w:val="lv-LV"/>
        </w:rPr>
        <w:lastRenderedPageBreak/>
        <w:t xml:space="preserve">APSTIPRINĀTS </w:t>
      </w:r>
    </w:p>
    <w:p w14:paraId="0FCF0EF7" w14:textId="77777777" w:rsidR="00C13BBF" w:rsidRPr="00C13BBF" w:rsidRDefault="00C13BBF" w:rsidP="00484B6F">
      <w:pPr>
        <w:jc w:val="right"/>
        <w:rPr>
          <w:rFonts w:eastAsia="Calibri"/>
          <w:lang w:val="lv-LV"/>
        </w:rPr>
      </w:pPr>
      <w:r w:rsidRPr="00C13BBF">
        <w:rPr>
          <w:rFonts w:eastAsia="Calibri"/>
          <w:lang w:val="lv-LV"/>
        </w:rPr>
        <w:t xml:space="preserve">Ar Jēkabpils pilsētas domes </w:t>
      </w:r>
    </w:p>
    <w:p w14:paraId="157DC38B" w14:textId="77777777" w:rsidR="00C13BBF" w:rsidRPr="00C13BBF" w:rsidRDefault="00C13BBF" w:rsidP="00484B6F">
      <w:pPr>
        <w:jc w:val="right"/>
        <w:rPr>
          <w:rFonts w:eastAsia="Calibri"/>
          <w:lang w:val="lv-LV"/>
        </w:rPr>
      </w:pPr>
      <w:r w:rsidRPr="00C13BBF">
        <w:rPr>
          <w:rFonts w:eastAsia="Calibri"/>
          <w:lang w:val="lv-LV"/>
        </w:rPr>
        <w:t>27.08.2020. lēmumu Nr.386</w:t>
      </w:r>
    </w:p>
    <w:p w14:paraId="14C36C9D" w14:textId="77777777" w:rsidR="00C13BBF" w:rsidRPr="00C13BBF" w:rsidRDefault="00C13BBF" w:rsidP="00484B6F">
      <w:pPr>
        <w:rPr>
          <w:rFonts w:eastAsia="Calibri"/>
          <w:lang w:val="lv-LV"/>
        </w:rPr>
      </w:pPr>
    </w:p>
    <w:p w14:paraId="282A7098" w14:textId="77777777" w:rsidR="00C13BBF" w:rsidRPr="00C13BBF" w:rsidRDefault="00C13BBF" w:rsidP="00484B6F">
      <w:pPr>
        <w:rPr>
          <w:rFonts w:eastAsia="Calibri"/>
          <w:lang w:val="lv-LV"/>
        </w:rPr>
      </w:pPr>
    </w:p>
    <w:p w14:paraId="7F2E3B7A" w14:textId="77777777" w:rsidR="00C13BBF" w:rsidRPr="00C13BBF" w:rsidRDefault="00C13BBF" w:rsidP="00484B6F">
      <w:pPr>
        <w:widowControl w:val="0"/>
        <w:spacing w:line="274" w:lineRule="exact"/>
        <w:jc w:val="center"/>
        <w:rPr>
          <w:rFonts w:eastAsia="Calibri"/>
          <w:b/>
          <w:bCs/>
          <w:lang w:val="lv-LV"/>
        </w:rPr>
      </w:pPr>
      <w:r w:rsidRPr="00C13BBF">
        <w:rPr>
          <w:rFonts w:eastAsia="Calibri"/>
          <w:b/>
          <w:bCs/>
          <w:lang w:val="lv-LV"/>
        </w:rPr>
        <w:t>Jēkabpils 2.vidusskolas</w:t>
      </w:r>
      <w:r w:rsidRPr="00C13BBF">
        <w:rPr>
          <w:rFonts w:eastAsia="Calibri"/>
          <w:b/>
          <w:bCs/>
          <w:lang w:val="lv-LV"/>
        </w:rPr>
        <w:br/>
        <w:t>NOLIKUMS</w:t>
      </w:r>
    </w:p>
    <w:p w14:paraId="2BACA35E" w14:textId="77777777" w:rsidR="00C13BBF" w:rsidRPr="00C13BBF" w:rsidRDefault="00C13BBF" w:rsidP="00484B6F">
      <w:pPr>
        <w:widowControl w:val="0"/>
        <w:spacing w:after="259" w:line="274" w:lineRule="exact"/>
        <w:jc w:val="center"/>
        <w:rPr>
          <w:rFonts w:eastAsia="Calibri"/>
          <w:lang w:val="lv-LV"/>
        </w:rPr>
      </w:pPr>
      <w:r w:rsidRPr="00C13BBF">
        <w:rPr>
          <w:rFonts w:eastAsia="Calibri"/>
          <w:lang w:val="lv-LV"/>
        </w:rPr>
        <w:t xml:space="preserve"> </w:t>
      </w:r>
    </w:p>
    <w:p w14:paraId="1904244B" w14:textId="77777777" w:rsidR="00C13BBF" w:rsidRPr="00C13BBF" w:rsidRDefault="00C13BBF" w:rsidP="00484B6F">
      <w:pPr>
        <w:autoSpaceDE w:val="0"/>
        <w:autoSpaceDN w:val="0"/>
        <w:adjustRightInd w:val="0"/>
        <w:jc w:val="right"/>
        <w:rPr>
          <w:sz w:val="22"/>
          <w:szCs w:val="22"/>
          <w:lang w:val="lv-LV"/>
        </w:rPr>
      </w:pPr>
      <w:r w:rsidRPr="00C13BBF">
        <w:rPr>
          <w:i/>
          <w:iCs/>
          <w:sz w:val="22"/>
          <w:szCs w:val="22"/>
          <w:lang w:val="lv-LV"/>
        </w:rPr>
        <w:t xml:space="preserve">Izdots saskaņā ar Valsts pārvaldes iekārtas likuma 28.pantu, </w:t>
      </w:r>
    </w:p>
    <w:p w14:paraId="4EF10E3D" w14:textId="77777777" w:rsidR="00C13BBF" w:rsidRPr="00C13BBF" w:rsidRDefault="00C13BBF" w:rsidP="00484B6F">
      <w:pPr>
        <w:autoSpaceDE w:val="0"/>
        <w:autoSpaceDN w:val="0"/>
        <w:adjustRightInd w:val="0"/>
        <w:jc w:val="right"/>
        <w:rPr>
          <w:sz w:val="22"/>
          <w:szCs w:val="22"/>
          <w:lang w:val="lv-LV"/>
        </w:rPr>
      </w:pPr>
      <w:r w:rsidRPr="00C13BBF">
        <w:rPr>
          <w:i/>
          <w:iCs/>
          <w:sz w:val="22"/>
          <w:szCs w:val="22"/>
          <w:lang w:val="lv-LV"/>
        </w:rPr>
        <w:t xml:space="preserve">Izglītības likuma 22.panta pirmo daļu, </w:t>
      </w:r>
    </w:p>
    <w:p w14:paraId="10BC0E75" w14:textId="77777777" w:rsidR="00C13BBF" w:rsidRPr="00C13BBF" w:rsidRDefault="00C13BBF" w:rsidP="00484B6F">
      <w:pPr>
        <w:widowControl w:val="0"/>
        <w:spacing w:after="248" w:line="250" w:lineRule="exact"/>
        <w:jc w:val="right"/>
        <w:rPr>
          <w:rFonts w:eastAsia="Calibri"/>
          <w:sz w:val="22"/>
          <w:szCs w:val="22"/>
          <w:lang w:val="lv-LV"/>
        </w:rPr>
      </w:pPr>
      <w:r w:rsidRPr="00C13BBF">
        <w:rPr>
          <w:rFonts w:eastAsia="Calibri"/>
          <w:i/>
          <w:iCs/>
          <w:sz w:val="22"/>
          <w:szCs w:val="22"/>
          <w:lang w:val="lv-LV"/>
        </w:rPr>
        <w:t>Vispārējās izglītības likuma 8., 9.pantu</w:t>
      </w:r>
    </w:p>
    <w:p w14:paraId="19835F3F" w14:textId="77777777" w:rsidR="00C13BBF" w:rsidRPr="00C13BBF" w:rsidRDefault="00C13BBF" w:rsidP="00484B6F">
      <w:pPr>
        <w:keepNext/>
        <w:keepLines/>
        <w:widowControl w:val="0"/>
        <w:numPr>
          <w:ilvl w:val="0"/>
          <w:numId w:val="52"/>
        </w:numPr>
        <w:tabs>
          <w:tab w:val="left" w:pos="4006"/>
        </w:tabs>
        <w:spacing w:after="200" w:line="276" w:lineRule="auto"/>
        <w:ind w:firstLine="4111"/>
        <w:outlineLvl w:val="0"/>
        <w:rPr>
          <w:rFonts w:eastAsia="Calibri"/>
          <w:b/>
          <w:bCs/>
          <w:lang w:val="lv-LV"/>
        </w:rPr>
      </w:pPr>
      <w:bookmarkStart w:id="91" w:name="bookmark0"/>
      <w:r w:rsidRPr="00C13BBF">
        <w:rPr>
          <w:rFonts w:eastAsia="Calibri"/>
          <w:b/>
          <w:bCs/>
          <w:lang w:val="lv-LV"/>
        </w:rPr>
        <w:t>Vispārīgie</w:t>
      </w:r>
      <w:bookmarkEnd w:id="91"/>
      <w:r w:rsidRPr="00C13BBF">
        <w:rPr>
          <w:rFonts w:eastAsia="Calibri"/>
          <w:b/>
          <w:bCs/>
          <w:lang w:val="lv-LV"/>
        </w:rPr>
        <w:t xml:space="preserve"> jautājumi</w:t>
      </w:r>
    </w:p>
    <w:p w14:paraId="5FE9A4F7" w14:textId="77777777" w:rsidR="00C13BBF" w:rsidRPr="00C13BBF" w:rsidRDefault="00C13BBF" w:rsidP="00484B6F">
      <w:pPr>
        <w:widowControl w:val="0"/>
        <w:numPr>
          <w:ilvl w:val="0"/>
          <w:numId w:val="53"/>
        </w:numPr>
        <w:tabs>
          <w:tab w:val="left" w:pos="284"/>
        </w:tabs>
        <w:spacing w:after="200" w:line="276" w:lineRule="auto"/>
        <w:jc w:val="both"/>
        <w:rPr>
          <w:rFonts w:eastAsia="Calibri"/>
          <w:lang w:val="lv-LV"/>
        </w:rPr>
      </w:pPr>
      <w:r w:rsidRPr="00C13BBF">
        <w:rPr>
          <w:rFonts w:eastAsia="Calibri"/>
          <w:lang w:val="lv-LV"/>
        </w:rPr>
        <w:t xml:space="preserve">Jēkabpils 2.vidusskola </w:t>
      </w:r>
      <w:r w:rsidRPr="00C13BBF">
        <w:rPr>
          <w:rFonts w:eastAsia="Calibri"/>
          <w:bCs/>
          <w:lang w:val="lv-LV" w:eastAsia="lv-LV"/>
        </w:rPr>
        <w:t>(turpmāk – iestāde)</w:t>
      </w:r>
      <w:r w:rsidRPr="00C13BBF">
        <w:rPr>
          <w:rFonts w:eastAsia="Calibri"/>
          <w:lang w:val="lv-LV"/>
        </w:rPr>
        <w:t xml:space="preserve"> ir Jēkabpils pilsētas pašvaldības (turpmāk – dibinātājs) </w:t>
      </w:r>
      <w:r w:rsidRPr="00C13BBF">
        <w:rPr>
          <w:rFonts w:eastAsia="Calibri"/>
          <w:bCs/>
          <w:lang w:val="lv-LV"/>
        </w:rPr>
        <w:t>dibināta un tās pakļautībā esoša</w:t>
      </w:r>
      <w:r w:rsidRPr="00C13BBF">
        <w:rPr>
          <w:rFonts w:eastAsia="Calibri"/>
          <w:lang w:val="lv-LV"/>
        </w:rPr>
        <w:t xml:space="preserve"> izglītības iestāde vispārējās izglītības programmu īstenošanai. </w:t>
      </w:r>
    </w:p>
    <w:p w14:paraId="216A7099" w14:textId="77777777" w:rsidR="00C13BBF" w:rsidRPr="00C13BBF" w:rsidRDefault="00C13BBF" w:rsidP="00484B6F">
      <w:pPr>
        <w:numPr>
          <w:ilvl w:val="0"/>
          <w:numId w:val="53"/>
        </w:numPr>
        <w:tabs>
          <w:tab w:val="left" w:pos="284"/>
        </w:tabs>
        <w:spacing w:after="200" w:line="276" w:lineRule="auto"/>
        <w:jc w:val="both"/>
        <w:rPr>
          <w:rFonts w:eastAsia="Calibri"/>
          <w:lang w:val="lv-LV"/>
        </w:rPr>
      </w:pPr>
      <w:r w:rsidRPr="00C13BBF">
        <w:rPr>
          <w:rFonts w:eastAsia="Calibri"/>
          <w:lang w:val="lv-LV"/>
        </w:rPr>
        <w:t>Iestādes darbības tiesiskais pamats ir Izglītības likums, Vispārējās izglītības likums, citi normatīvie akti, kā arī iestādes dibinātāja izdotie tiesību akti un šis nolikums.</w:t>
      </w:r>
    </w:p>
    <w:p w14:paraId="0B6E6165" w14:textId="77777777" w:rsidR="00C13BBF" w:rsidRPr="00C13BBF" w:rsidRDefault="00C13BBF" w:rsidP="00484B6F">
      <w:pPr>
        <w:numPr>
          <w:ilvl w:val="0"/>
          <w:numId w:val="53"/>
        </w:numPr>
        <w:tabs>
          <w:tab w:val="left" w:pos="284"/>
        </w:tabs>
        <w:spacing w:after="200" w:line="276" w:lineRule="auto"/>
        <w:jc w:val="both"/>
        <w:rPr>
          <w:rFonts w:eastAsia="Calibri"/>
          <w:lang w:val="lv-LV"/>
        </w:rPr>
      </w:pPr>
      <w:r w:rsidRPr="00C13BBF">
        <w:rPr>
          <w:rFonts w:eastAsia="Calibri"/>
          <w:lang w:val="lv-LV"/>
        </w:rPr>
        <w:t>Iestāde ir pastarpinātās pārvaldes iestāde,</w:t>
      </w:r>
      <w:r w:rsidRPr="00C13BBF">
        <w:rPr>
          <w:rFonts w:eastAsia="Calibri"/>
          <w:i/>
          <w:lang w:val="lv-LV"/>
        </w:rPr>
        <w:t xml:space="preserve"> </w:t>
      </w:r>
      <w:r w:rsidRPr="00C13BBF">
        <w:rPr>
          <w:rFonts w:eastAsia="Calibri"/>
          <w:lang w:val="lv-LV"/>
        </w:rPr>
        <w:t>tai ir savs zīmogs, simbolika un konts bankā.</w:t>
      </w:r>
    </w:p>
    <w:p w14:paraId="249B21EE" w14:textId="77777777" w:rsidR="00C13BBF" w:rsidRPr="00C13BBF" w:rsidRDefault="00C13BBF" w:rsidP="00484B6F">
      <w:pPr>
        <w:numPr>
          <w:ilvl w:val="0"/>
          <w:numId w:val="53"/>
        </w:numPr>
        <w:tabs>
          <w:tab w:val="left" w:pos="284"/>
        </w:tabs>
        <w:spacing w:after="200" w:line="276" w:lineRule="auto"/>
        <w:jc w:val="both"/>
        <w:rPr>
          <w:rFonts w:eastAsia="Calibri"/>
          <w:lang w:val="lv-LV"/>
        </w:rPr>
      </w:pPr>
      <w:r w:rsidRPr="00C13BBF">
        <w:rPr>
          <w:rFonts w:eastAsia="Calibri"/>
          <w:lang w:val="lv-LV"/>
        </w:rPr>
        <w:t>Iestādes juridiskā adrese: Jaunā iela 44, Jēkabpilī, LV-5201.</w:t>
      </w:r>
    </w:p>
    <w:p w14:paraId="6E7170D0" w14:textId="77777777" w:rsidR="00C13BBF" w:rsidRPr="00C13BBF" w:rsidRDefault="00C13BBF" w:rsidP="00484B6F">
      <w:pPr>
        <w:numPr>
          <w:ilvl w:val="0"/>
          <w:numId w:val="53"/>
        </w:numPr>
        <w:tabs>
          <w:tab w:val="left" w:pos="284"/>
        </w:tabs>
        <w:spacing w:after="200" w:line="276" w:lineRule="auto"/>
        <w:jc w:val="both"/>
        <w:rPr>
          <w:rFonts w:eastAsia="Calibri"/>
          <w:lang w:val="lv-LV"/>
        </w:rPr>
      </w:pPr>
      <w:r w:rsidRPr="00C13BBF">
        <w:rPr>
          <w:rFonts w:eastAsia="Calibri"/>
          <w:lang w:val="lv-LV"/>
        </w:rPr>
        <w:t>Dibinātāja juridiskā adrese: Brīvības iela 120, Jēkabpils, LV – 5201.</w:t>
      </w:r>
      <w:r w:rsidRPr="00C13BBF">
        <w:rPr>
          <w:rFonts w:eastAsia="Calibri"/>
          <w:color w:val="555555"/>
          <w:shd w:val="clear" w:color="auto" w:fill="F6F3EF"/>
          <w:lang w:val="lv-LV"/>
        </w:rPr>
        <w:t xml:space="preserve"> </w:t>
      </w:r>
    </w:p>
    <w:p w14:paraId="1101D519" w14:textId="77777777" w:rsidR="00C13BBF" w:rsidRPr="00C13BBF" w:rsidRDefault="00C13BBF" w:rsidP="00484B6F">
      <w:pPr>
        <w:numPr>
          <w:ilvl w:val="0"/>
          <w:numId w:val="53"/>
        </w:numPr>
        <w:tabs>
          <w:tab w:val="left" w:pos="284"/>
        </w:tabs>
        <w:spacing w:after="200" w:line="276" w:lineRule="auto"/>
        <w:jc w:val="both"/>
        <w:rPr>
          <w:rFonts w:eastAsia="Calibri"/>
          <w:lang w:val="lv-LV"/>
        </w:rPr>
      </w:pPr>
      <w:r w:rsidRPr="00C13BBF">
        <w:rPr>
          <w:rFonts w:eastAsia="Calibri"/>
          <w:lang w:val="lv-LV"/>
        </w:rPr>
        <w:t xml:space="preserve">Iestādes izglītības programmu īstenošanas vietas: </w:t>
      </w:r>
    </w:p>
    <w:p w14:paraId="0E58EB8A" w14:textId="77777777" w:rsidR="00C13BBF" w:rsidRPr="00C13BBF" w:rsidRDefault="00C13BBF" w:rsidP="00484B6F">
      <w:pPr>
        <w:numPr>
          <w:ilvl w:val="1"/>
          <w:numId w:val="53"/>
        </w:numPr>
        <w:tabs>
          <w:tab w:val="left" w:pos="284"/>
        </w:tabs>
        <w:spacing w:after="200" w:line="276" w:lineRule="auto"/>
        <w:jc w:val="both"/>
        <w:rPr>
          <w:rFonts w:eastAsia="Calibri"/>
          <w:lang w:val="lv-LV"/>
        </w:rPr>
      </w:pPr>
      <w:r w:rsidRPr="00C13BBF">
        <w:rPr>
          <w:rFonts w:eastAsia="Calibri"/>
          <w:lang w:val="lv-LV"/>
        </w:rPr>
        <w:t xml:space="preserve">Jaunā iela 44, Jēkabpilī, LV-5201, </w:t>
      </w:r>
    </w:p>
    <w:p w14:paraId="0450BD3E" w14:textId="77777777" w:rsidR="00C13BBF" w:rsidRPr="00C13BBF" w:rsidRDefault="00C13BBF" w:rsidP="00484B6F">
      <w:pPr>
        <w:numPr>
          <w:ilvl w:val="1"/>
          <w:numId w:val="53"/>
        </w:numPr>
        <w:tabs>
          <w:tab w:val="left" w:pos="284"/>
        </w:tabs>
        <w:spacing w:after="200" w:line="276" w:lineRule="auto"/>
        <w:jc w:val="both"/>
        <w:rPr>
          <w:rFonts w:eastAsia="Calibri"/>
          <w:lang w:val="lv-LV"/>
        </w:rPr>
      </w:pPr>
      <w:r w:rsidRPr="00C13BBF">
        <w:rPr>
          <w:rFonts w:eastAsia="Calibri"/>
          <w:lang w:val="lv-LV"/>
        </w:rPr>
        <w:t xml:space="preserve">Rīgas ielā 200, Jēkabpils, LV – 5202, </w:t>
      </w:r>
    </w:p>
    <w:p w14:paraId="2878982A" w14:textId="77777777" w:rsidR="00C13BBF" w:rsidRPr="00C13BBF" w:rsidRDefault="00C13BBF" w:rsidP="00484B6F">
      <w:pPr>
        <w:numPr>
          <w:ilvl w:val="1"/>
          <w:numId w:val="53"/>
        </w:numPr>
        <w:tabs>
          <w:tab w:val="left" w:pos="284"/>
        </w:tabs>
        <w:spacing w:after="200" w:line="276" w:lineRule="auto"/>
        <w:jc w:val="both"/>
        <w:rPr>
          <w:rFonts w:eastAsia="Calibri"/>
          <w:lang w:val="lv-LV"/>
        </w:rPr>
      </w:pPr>
      <w:r w:rsidRPr="00C13BBF">
        <w:rPr>
          <w:rFonts w:eastAsia="Calibri"/>
          <w:lang w:val="lv-LV"/>
        </w:rPr>
        <w:t xml:space="preserve">Rīgas ielā 192, Jēkabpils, LV – 5202, </w:t>
      </w:r>
    </w:p>
    <w:p w14:paraId="35725648" w14:textId="77777777" w:rsidR="00C13BBF" w:rsidRPr="00C13BBF" w:rsidRDefault="00C13BBF" w:rsidP="00484B6F">
      <w:pPr>
        <w:numPr>
          <w:ilvl w:val="1"/>
          <w:numId w:val="53"/>
        </w:numPr>
        <w:tabs>
          <w:tab w:val="left" w:pos="284"/>
        </w:tabs>
        <w:spacing w:after="200" w:line="276" w:lineRule="auto"/>
        <w:jc w:val="both"/>
        <w:rPr>
          <w:rFonts w:eastAsia="Calibri"/>
          <w:lang w:val="lv-LV"/>
        </w:rPr>
      </w:pPr>
      <w:r w:rsidRPr="00C13BBF">
        <w:rPr>
          <w:rFonts w:eastAsia="Calibri"/>
          <w:lang w:val="lv-LV"/>
        </w:rPr>
        <w:t>Ķieģeļu iela 14, Jēkabpils LV-5202.</w:t>
      </w:r>
    </w:p>
    <w:p w14:paraId="7E64C585" w14:textId="77777777" w:rsidR="00C13BBF" w:rsidRPr="00C13BBF" w:rsidRDefault="00C13BBF" w:rsidP="00484B6F">
      <w:pPr>
        <w:tabs>
          <w:tab w:val="left" w:pos="284"/>
        </w:tabs>
        <w:jc w:val="both"/>
        <w:rPr>
          <w:rFonts w:eastAsia="Calibri"/>
          <w:highlight w:val="yellow"/>
          <w:lang w:val="lv-LV"/>
        </w:rPr>
      </w:pPr>
    </w:p>
    <w:p w14:paraId="7AFA7673" w14:textId="77777777" w:rsidR="00C13BBF" w:rsidRPr="00C13BBF" w:rsidRDefault="00C13BBF" w:rsidP="00484B6F">
      <w:pPr>
        <w:jc w:val="center"/>
        <w:rPr>
          <w:rFonts w:eastAsia="Calibri"/>
          <w:b/>
          <w:lang w:val="lv-LV"/>
        </w:rPr>
      </w:pPr>
      <w:r w:rsidRPr="00C13BBF">
        <w:rPr>
          <w:rFonts w:eastAsia="Calibri"/>
          <w:b/>
          <w:lang w:val="lv-LV"/>
        </w:rPr>
        <w:t>II. Iestādes mērķis, pamatvirziens un uzdevumi</w:t>
      </w:r>
    </w:p>
    <w:p w14:paraId="759F12C9" w14:textId="77777777" w:rsidR="00C13BBF" w:rsidRPr="00C13BBF" w:rsidRDefault="00C13BBF" w:rsidP="00484B6F">
      <w:pPr>
        <w:numPr>
          <w:ilvl w:val="0"/>
          <w:numId w:val="53"/>
        </w:numPr>
        <w:tabs>
          <w:tab w:val="left" w:pos="284"/>
        </w:tabs>
        <w:spacing w:after="200" w:line="276" w:lineRule="auto"/>
        <w:jc w:val="both"/>
        <w:rPr>
          <w:rFonts w:eastAsia="Calibri"/>
          <w:lang w:val="lv-LV"/>
        </w:rPr>
      </w:pPr>
      <w:r w:rsidRPr="00C13BBF">
        <w:rPr>
          <w:rFonts w:eastAsia="Calibri"/>
          <w:lang w:val="lv-LV"/>
        </w:rPr>
        <w:t>Iestādes mērķis ir veidot izglītības vidi, organizēt un īstenot mācību un audzināšanas procesu, lai nodrošinātu pamatizglītības valsts standartā un vispārējās vidējās izglītības valsts standartā noteikto izglītības mērķu sasniegšanu.</w:t>
      </w:r>
    </w:p>
    <w:p w14:paraId="72A09058" w14:textId="77777777" w:rsidR="00C13BBF" w:rsidRPr="00C13BBF" w:rsidRDefault="00C13BBF" w:rsidP="00484B6F">
      <w:pPr>
        <w:numPr>
          <w:ilvl w:val="0"/>
          <w:numId w:val="53"/>
        </w:numPr>
        <w:tabs>
          <w:tab w:val="left" w:pos="284"/>
        </w:tabs>
        <w:spacing w:after="200" w:line="276" w:lineRule="auto"/>
        <w:jc w:val="both"/>
        <w:rPr>
          <w:rFonts w:eastAsia="Calibri"/>
          <w:lang w:val="lv-LV"/>
        </w:rPr>
      </w:pPr>
      <w:r w:rsidRPr="00C13BBF">
        <w:rPr>
          <w:rFonts w:eastAsia="Calibri"/>
          <w:lang w:val="lv-LV"/>
        </w:rPr>
        <w:t>Iestādes darbības pamatvirziens ir izglītojoša darbība.</w:t>
      </w:r>
    </w:p>
    <w:p w14:paraId="14CE6C65" w14:textId="77777777" w:rsidR="00C13BBF" w:rsidRPr="00C13BBF" w:rsidRDefault="00C13BBF" w:rsidP="00484B6F">
      <w:pPr>
        <w:numPr>
          <w:ilvl w:val="0"/>
          <w:numId w:val="53"/>
        </w:numPr>
        <w:tabs>
          <w:tab w:val="left" w:pos="284"/>
        </w:tabs>
        <w:spacing w:after="200" w:line="276" w:lineRule="auto"/>
        <w:jc w:val="both"/>
        <w:rPr>
          <w:rFonts w:eastAsia="Calibri"/>
          <w:lang w:val="lv-LV"/>
        </w:rPr>
      </w:pPr>
      <w:r w:rsidRPr="00C13BBF">
        <w:rPr>
          <w:rFonts w:eastAsia="Calibri"/>
          <w:lang w:val="lv-LV"/>
        </w:rPr>
        <w:t>Iestādes uzdevumi ir:</w:t>
      </w:r>
    </w:p>
    <w:p w14:paraId="4E210BDF" w14:textId="77777777" w:rsidR="00C13BBF" w:rsidRPr="00C13BBF" w:rsidRDefault="00C13BBF" w:rsidP="00484B6F">
      <w:pPr>
        <w:numPr>
          <w:ilvl w:val="1"/>
          <w:numId w:val="53"/>
        </w:numPr>
        <w:tabs>
          <w:tab w:val="left" w:pos="284"/>
        </w:tabs>
        <w:spacing w:after="200" w:line="276" w:lineRule="auto"/>
        <w:ind w:firstLine="284"/>
        <w:jc w:val="both"/>
        <w:rPr>
          <w:rFonts w:eastAsia="Calibri"/>
          <w:lang w:val="lv-LV"/>
        </w:rPr>
      </w:pPr>
      <w:r w:rsidRPr="00C13BBF">
        <w:rPr>
          <w:rFonts w:eastAsia="Calibri"/>
          <w:lang w:val="lv-LV"/>
        </w:rPr>
        <w:t>īstenot izglītības programmas, veikt mācību un audzināšanas darbu, izvēlēties izglītošanas darba metodes un formas;</w:t>
      </w:r>
    </w:p>
    <w:p w14:paraId="64D15828" w14:textId="77777777" w:rsidR="00C13BBF" w:rsidRPr="00C13BBF" w:rsidRDefault="00C13BBF" w:rsidP="00484B6F">
      <w:pPr>
        <w:numPr>
          <w:ilvl w:val="1"/>
          <w:numId w:val="53"/>
        </w:numPr>
        <w:tabs>
          <w:tab w:val="left" w:pos="284"/>
        </w:tabs>
        <w:spacing w:after="200" w:line="276" w:lineRule="auto"/>
        <w:ind w:firstLine="284"/>
        <w:jc w:val="both"/>
        <w:rPr>
          <w:rFonts w:eastAsia="Calibri"/>
          <w:lang w:val="lv-LV"/>
        </w:rPr>
      </w:pPr>
      <w:r w:rsidRPr="00C13BBF">
        <w:rPr>
          <w:rFonts w:eastAsia="Calibri"/>
          <w:lang w:val="lv-LV"/>
        </w:rPr>
        <w:lastRenderedPageBreak/>
        <w:t>nodrošināt izglītojamo ar iespējām apgūt zināšanas un prasmes, kas ir nepieciešamas personiskai izaugsmei un attīstībai, pilsoniskai līdzdalībai, nodarbinātībai, sociālajai integrācijai un izglītības turpināšanai;</w:t>
      </w:r>
    </w:p>
    <w:p w14:paraId="4E2FD0D2" w14:textId="77777777" w:rsidR="00C13BBF" w:rsidRPr="00C13BBF" w:rsidRDefault="00C13BBF" w:rsidP="00484B6F">
      <w:pPr>
        <w:numPr>
          <w:ilvl w:val="1"/>
          <w:numId w:val="53"/>
        </w:numPr>
        <w:tabs>
          <w:tab w:val="left" w:pos="284"/>
        </w:tabs>
        <w:spacing w:after="200" w:line="276" w:lineRule="auto"/>
        <w:ind w:firstLine="284"/>
        <w:jc w:val="both"/>
        <w:rPr>
          <w:rFonts w:eastAsia="Calibri"/>
          <w:lang w:val="lv-LV"/>
        </w:rPr>
      </w:pPr>
      <w:r w:rsidRPr="00C13BBF">
        <w:rPr>
          <w:rFonts w:eastAsia="Calibri"/>
          <w:lang w:val="lv-LV"/>
        </w:rPr>
        <w:t>izkopt izglītojamā prasmi patstāvīgi mācīties un pilnveidoties, nodrošinot izglītojamo karjeras vadības prasmju apguvi un attīstīšanu, kas ietver savu interešu, spēju un iespēju apzināšanos tālākās izglītības un profesionālās karjeras virziena izvēlei, vienlaikus motivējot mūžizglītībai;</w:t>
      </w:r>
    </w:p>
    <w:p w14:paraId="1B6ADD69" w14:textId="77777777" w:rsidR="00C13BBF" w:rsidRPr="00C13BBF" w:rsidRDefault="00C13BBF" w:rsidP="00484B6F">
      <w:pPr>
        <w:numPr>
          <w:ilvl w:val="1"/>
          <w:numId w:val="53"/>
        </w:numPr>
        <w:tabs>
          <w:tab w:val="left" w:pos="284"/>
        </w:tabs>
        <w:spacing w:after="200" w:line="276" w:lineRule="auto"/>
        <w:ind w:firstLine="284"/>
        <w:jc w:val="both"/>
        <w:rPr>
          <w:rFonts w:eastAsia="Calibri"/>
          <w:lang w:val="lv-LV"/>
        </w:rPr>
      </w:pPr>
      <w:r w:rsidRPr="00C13BBF">
        <w:rPr>
          <w:rFonts w:eastAsia="Calibri"/>
          <w:lang w:val="lv-LV"/>
        </w:rPr>
        <w:t>veicināt izglītojamā pilnveidošanos par garīgi, emocionāli un fiziski attīstītu personību un izkopt veselīga dzīvesveida paradumus;</w:t>
      </w:r>
    </w:p>
    <w:p w14:paraId="6DBCC5CE" w14:textId="77777777" w:rsidR="00C13BBF" w:rsidRPr="00C13BBF" w:rsidRDefault="00C13BBF" w:rsidP="00484B6F">
      <w:pPr>
        <w:numPr>
          <w:ilvl w:val="1"/>
          <w:numId w:val="53"/>
        </w:numPr>
        <w:tabs>
          <w:tab w:val="left" w:pos="284"/>
        </w:tabs>
        <w:spacing w:after="200" w:line="276" w:lineRule="auto"/>
        <w:ind w:firstLine="284"/>
        <w:jc w:val="both"/>
        <w:rPr>
          <w:rFonts w:eastAsia="Calibri"/>
          <w:lang w:val="lv-LV"/>
        </w:rPr>
      </w:pPr>
      <w:r w:rsidRPr="00C13BBF">
        <w:rPr>
          <w:rFonts w:eastAsia="Calibri"/>
          <w:lang w:val="lv-LV"/>
        </w:rPr>
        <w:t>sekmēt izglītojamā sociāli aktīvu un atbildīgu attieksmi pret sevi, ģimeni, sabiedrību, vidi un valsti, saglabājot un attīstot savu valodu, etnisko un kultūras savdabību. Vienlaicīgi pilnveidot izpratni par Latvijas Republikas Satversmē un citos tiesību aktos ietvertajiem cilvēktiesību pamatprincipiem un audzināt krietnus, godprātīgus, atbildīgus cilvēkus – Latvijas patriotus;</w:t>
      </w:r>
    </w:p>
    <w:p w14:paraId="7DFD66AB" w14:textId="77777777" w:rsidR="00C13BBF" w:rsidRPr="00C13BBF" w:rsidRDefault="00C13BBF" w:rsidP="00484B6F">
      <w:pPr>
        <w:numPr>
          <w:ilvl w:val="1"/>
          <w:numId w:val="53"/>
        </w:numPr>
        <w:tabs>
          <w:tab w:val="left" w:pos="284"/>
        </w:tabs>
        <w:spacing w:after="200" w:line="276" w:lineRule="auto"/>
        <w:ind w:firstLine="284"/>
        <w:jc w:val="both"/>
        <w:rPr>
          <w:rFonts w:eastAsia="Calibri"/>
          <w:lang w:val="lv-LV" w:bidi="th-TH"/>
        </w:rPr>
      </w:pPr>
      <w:r w:rsidRPr="00C13BBF">
        <w:rPr>
          <w:rFonts w:eastAsia="Calibri"/>
          <w:lang w:val="lv-LV" w:bidi="th-TH"/>
        </w:rPr>
        <w:t>sekmēt izglītojamo integrāciju Latvijas sabiedrībā un nodrošināt latviešu valodas apguvi tādā līmenī, lai varētu turpināt izglītību latviešu valodā;</w:t>
      </w:r>
    </w:p>
    <w:p w14:paraId="7D58B19E" w14:textId="77777777" w:rsidR="00C13BBF" w:rsidRPr="00C13BBF" w:rsidRDefault="00C13BBF" w:rsidP="00484B6F">
      <w:pPr>
        <w:numPr>
          <w:ilvl w:val="1"/>
          <w:numId w:val="53"/>
        </w:numPr>
        <w:tabs>
          <w:tab w:val="left" w:pos="284"/>
        </w:tabs>
        <w:spacing w:after="200" w:line="276" w:lineRule="auto"/>
        <w:ind w:firstLine="284"/>
        <w:jc w:val="both"/>
        <w:rPr>
          <w:rFonts w:eastAsia="Calibri"/>
          <w:lang w:val="lv-LV" w:bidi="th-TH"/>
        </w:rPr>
      </w:pPr>
      <w:r w:rsidRPr="00C13BBF">
        <w:rPr>
          <w:rFonts w:eastAsia="Calibri"/>
          <w:lang w:val="lv-LV"/>
        </w:rPr>
        <w:t>sadarboties ar izglītojamo vecākiem vai personu, kas realizē aizgādību, lai nodrošinātu izglītības ieguvi;</w:t>
      </w:r>
    </w:p>
    <w:p w14:paraId="4EA2F235" w14:textId="77777777" w:rsidR="00C13BBF" w:rsidRPr="00C13BBF" w:rsidRDefault="00C13BBF" w:rsidP="00484B6F">
      <w:pPr>
        <w:numPr>
          <w:ilvl w:val="1"/>
          <w:numId w:val="53"/>
        </w:numPr>
        <w:tabs>
          <w:tab w:val="left" w:pos="284"/>
        </w:tabs>
        <w:spacing w:after="200" w:line="276" w:lineRule="auto"/>
        <w:ind w:firstLine="284"/>
        <w:jc w:val="both"/>
        <w:rPr>
          <w:rFonts w:eastAsia="Calibri"/>
          <w:lang w:val="lv-LV" w:bidi="th-TH"/>
        </w:rPr>
      </w:pPr>
      <w:r w:rsidRPr="00C13BBF">
        <w:rPr>
          <w:rFonts w:eastAsia="Calibri"/>
          <w:lang w:val="lv-LV"/>
        </w:rPr>
        <w:t>nodrošināt izglītības programmas īstenošanā un izglītības satura apguvē nepieciešamos mācību līdzekļus, tai skaitā elektroniskajā vidē;</w:t>
      </w:r>
    </w:p>
    <w:p w14:paraId="5C32C62D" w14:textId="77777777" w:rsidR="00C13BBF" w:rsidRPr="00C13BBF" w:rsidRDefault="00C13BBF" w:rsidP="00484B6F">
      <w:pPr>
        <w:numPr>
          <w:ilvl w:val="1"/>
          <w:numId w:val="53"/>
        </w:numPr>
        <w:tabs>
          <w:tab w:val="left" w:pos="284"/>
        </w:tabs>
        <w:spacing w:after="200" w:line="276" w:lineRule="auto"/>
        <w:ind w:firstLine="284"/>
        <w:jc w:val="both"/>
        <w:rPr>
          <w:rFonts w:eastAsia="Calibri"/>
          <w:lang w:val="lv-LV" w:bidi="th-TH"/>
        </w:rPr>
      </w:pPr>
      <w:r w:rsidRPr="00C13BBF">
        <w:rPr>
          <w:rFonts w:eastAsia="Calibri"/>
          <w:lang w:val="lv-LV"/>
        </w:rPr>
        <w:t>racionāli un efektīvi izmantot izglītībai atvēlētos finanšu resursus.</w:t>
      </w:r>
    </w:p>
    <w:p w14:paraId="22E98DE8" w14:textId="77777777" w:rsidR="00C13BBF" w:rsidRPr="00C13BBF" w:rsidRDefault="00C13BBF" w:rsidP="00484B6F">
      <w:pPr>
        <w:jc w:val="center"/>
        <w:rPr>
          <w:rFonts w:eastAsia="Calibri"/>
          <w:b/>
          <w:lang w:val="lv-LV"/>
        </w:rPr>
      </w:pPr>
    </w:p>
    <w:p w14:paraId="74F5C3C9" w14:textId="77777777" w:rsidR="00C13BBF" w:rsidRPr="00C13BBF" w:rsidRDefault="00C13BBF" w:rsidP="00484B6F">
      <w:pPr>
        <w:jc w:val="center"/>
        <w:rPr>
          <w:rFonts w:eastAsia="Calibri"/>
          <w:b/>
          <w:lang w:val="lv-LV"/>
        </w:rPr>
      </w:pPr>
      <w:r w:rsidRPr="00C13BBF">
        <w:rPr>
          <w:rFonts w:eastAsia="Calibri"/>
          <w:b/>
          <w:lang w:val="lv-LV"/>
        </w:rPr>
        <w:t>III. Iestādē īstenojamās izglītības programmas</w:t>
      </w:r>
    </w:p>
    <w:p w14:paraId="1364F34D" w14:textId="77777777" w:rsidR="00C13BBF" w:rsidRPr="00C13BBF" w:rsidRDefault="00C13BBF" w:rsidP="00484B6F">
      <w:pPr>
        <w:numPr>
          <w:ilvl w:val="0"/>
          <w:numId w:val="54"/>
        </w:numPr>
        <w:tabs>
          <w:tab w:val="left" w:pos="284"/>
          <w:tab w:val="left" w:pos="426"/>
        </w:tabs>
        <w:spacing w:after="200" w:line="276" w:lineRule="auto"/>
        <w:ind w:left="0" w:firstLine="0"/>
        <w:contextualSpacing/>
        <w:jc w:val="both"/>
        <w:rPr>
          <w:rFonts w:eastAsia="Calibri"/>
          <w:lang w:val="lv-LV" w:bidi="th-TH"/>
        </w:rPr>
      </w:pPr>
      <w:r w:rsidRPr="00C13BBF">
        <w:rPr>
          <w:rFonts w:eastAsia="Calibri"/>
          <w:lang w:val="lv-LV" w:bidi="th-TH"/>
        </w:rPr>
        <w:t xml:space="preserve">Izglītības programmu īstenošanu reglamentē Izglītības likums, Vispārējās izglītības likums, valsts standarts pamatizglītībā un vispārējās vidējās izglītības standarts. </w:t>
      </w:r>
    </w:p>
    <w:p w14:paraId="22D69F6D" w14:textId="77777777" w:rsidR="00C13BBF" w:rsidRPr="00C13BBF" w:rsidRDefault="00C13BBF" w:rsidP="00484B6F">
      <w:pPr>
        <w:numPr>
          <w:ilvl w:val="0"/>
          <w:numId w:val="54"/>
        </w:numPr>
        <w:spacing w:after="200" w:line="276" w:lineRule="auto"/>
        <w:ind w:left="0"/>
        <w:contextualSpacing/>
        <w:jc w:val="both"/>
        <w:rPr>
          <w:rFonts w:eastAsia="Calibri"/>
          <w:lang w:val="lv-LV"/>
        </w:rPr>
      </w:pPr>
      <w:r w:rsidRPr="00C13BBF">
        <w:rPr>
          <w:rFonts w:eastAsia="Calibri"/>
          <w:lang w:val="lv-LV"/>
        </w:rPr>
        <w:t>Iestāde īsteno šādas licencētas izglītības programmas:</w:t>
      </w:r>
    </w:p>
    <w:p w14:paraId="1EAED2E5" w14:textId="77777777" w:rsidR="00C13BBF" w:rsidRPr="00C13BBF" w:rsidRDefault="00C13BBF" w:rsidP="00484B6F">
      <w:pPr>
        <w:numPr>
          <w:ilvl w:val="1"/>
          <w:numId w:val="54"/>
        </w:numPr>
        <w:tabs>
          <w:tab w:val="left" w:pos="851"/>
        </w:tabs>
        <w:spacing w:after="200" w:line="276" w:lineRule="auto"/>
        <w:ind w:left="0"/>
        <w:contextualSpacing/>
        <w:jc w:val="both"/>
        <w:rPr>
          <w:rFonts w:eastAsia="Calibri"/>
          <w:lang w:val="lv-LV"/>
        </w:rPr>
      </w:pPr>
      <w:r w:rsidRPr="00C13BBF">
        <w:rPr>
          <w:rFonts w:eastAsia="Calibri"/>
          <w:lang w:val="lv-LV"/>
        </w:rPr>
        <w:t>Pamatizglītības programmu (izglītības programmas kods 21011111);</w:t>
      </w:r>
    </w:p>
    <w:p w14:paraId="33DD5ACE" w14:textId="77777777" w:rsidR="00C13BBF" w:rsidRPr="00C13BBF" w:rsidRDefault="00C13BBF" w:rsidP="00484B6F">
      <w:pPr>
        <w:numPr>
          <w:ilvl w:val="1"/>
          <w:numId w:val="54"/>
        </w:numPr>
        <w:tabs>
          <w:tab w:val="left" w:pos="851"/>
        </w:tabs>
        <w:spacing w:after="200" w:line="276" w:lineRule="auto"/>
        <w:ind w:left="0"/>
        <w:contextualSpacing/>
        <w:jc w:val="both"/>
        <w:rPr>
          <w:rFonts w:eastAsia="Calibri"/>
          <w:lang w:val="lv-LV"/>
        </w:rPr>
      </w:pPr>
      <w:r w:rsidRPr="00C13BBF">
        <w:rPr>
          <w:rFonts w:eastAsia="Calibri"/>
          <w:lang w:val="lv-LV"/>
        </w:rPr>
        <w:t>Pamatizglītības neklātienes programmu (izglītības programmas kods 21011113);</w:t>
      </w:r>
    </w:p>
    <w:p w14:paraId="4DF172D7" w14:textId="77777777" w:rsidR="00C13BBF" w:rsidRPr="00C13BBF" w:rsidRDefault="00C13BBF" w:rsidP="00484B6F">
      <w:pPr>
        <w:widowControl w:val="0"/>
        <w:numPr>
          <w:ilvl w:val="1"/>
          <w:numId w:val="54"/>
        </w:numPr>
        <w:tabs>
          <w:tab w:val="left" w:pos="851"/>
          <w:tab w:val="left" w:pos="1506"/>
        </w:tabs>
        <w:spacing w:after="200" w:line="276" w:lineRule="auto"/>
        <w:ind w:left="0"/>
        <w:contextualSpacing/>
        <w:jc w:val="both"/>
        <w:rPr>
          <w:rFonts w:eastAsia="Calibri"/>
          <w:lang w:val="lv-LV"/>
        </w:rPr>
      </w:pPr>
      <w:r w:rsidRPr="00C13BBF">
        <w:rPr>
          <w:rFonts w:eastAsia="Calibri"/>
          <w:lang w:val="lv-LV"/>
        </w:rPr>
        <w:t>Pamatizglītības mazākumtautību programmu (izglītības programmas kods 21011121);</w:t>
      </w:r>
    </w:p>
    <w:p w14:paraId="42CF926C" w14:textId="77777777" w:rsidR="00C13BBF" w:rsidRPr="00C13BBF" w:rsidRDefault="00C13BBF" w:rsidP="00484B6F">
      <w:pPr>
        <w:numPr>
          <w:ilvl w:val="1"/>
          <w:numId w:val="54"/>
        </w:numPr>
        <w:tabs>
          <w:tab w:val="left" w:pos="851"/>
        </w:tabs>
        <w:spacing w:after="200" w:line="276" w:lineRule="auto"/>
        <w:ind w:left="0"/>
        <w:contextualSpacing/>
        <w:rPr>
          <w:rFonts w:eastAsia="Calibri"/>
          <w:lang w:val="lv-LV"/>
        </w:rPr>
      </w:pPr>
      <w:r w:rsidRPr="00C13BBF">
        <w:rPr>
          <w:rFonts w:eastAsia="Calibri"/>
          <w:lang w:val="lv-LV"/>
        </w:rPr>
        <w:t>Pamatizglītības pirmā posma (1.-6.klase) programmu (izglītības programmas kods 11017111);</w:t>
      </w:r>
    </w:p>
    <w:p w14:paraId="30311DCA" w14:textId="77777777" w:rsidR="00C13BBF" w:rsidRPr="00C13BBF" w:rsidRDefault="00C13BBF" w:rsidP="00484B6F">
      <w:pPr>
        <w:numPr>
          <w:ilvl w:val="1"/>
          <w:numId w:val="54"/>
        </w:numPr>
        <w:tabs>
          <w:tab w:val="left" w:pos="851"/>
        </w:tabs>
        <w:spacing w:after="200" w:line="276" w:lineRule="auto"/>
        <w:ind w:left="0"/>
        <w:contextualSpacing/>
        <w:jc w:val="both"/>
        <w:rPr>
          <w:rFonts w:eastAsia="Calibri"/>
          <w:lang w:val="lv-LV"/>
        </w:rPr>
      </w:pPr>
      <w:r w:rsidRPr="00C13BBF">
        <w:rPr>
          <w:rFonts w:eastAsia="Calibri"/>
          <w:lang w:val="lv-LV"/>
        </w:rPr>
        <w:t>Pamatizglītības pirmā posma (1.-6.klase) profesionāli orientētā virziena programmu (izglītības programmas kods 11014111);</w:t>
      </w:r>
    </w:p>
    <w:p w14:paraId="67509F14" w14:textId="77777777" w:rsidR="00C13BBF" w:rsidRPr="00C13BBF" w:rsidRDefault="00C13BBF" w:rsidP="00484B6F">
      <w:pPr>
        <w:numPr>
          <w:ilvl w:val="1"/>
          <w:numId w:val="54"/>
        </w:numPr>
        <w:tabs>
          <w:tab w:val="left" w:pos="851"/>
        </w:tabs>
        <w:spacing w:after="200" w:line="276" w:lineRule="auto"/>
        <w:ind w:left="0"/>
        <w:contextualSpacing/>
        <w:jc w:val="both"/>
        <w:rPr>
          <w:rFonts w:eastAsia="Calibri"/>
          <w:lang w:val="lv-LV"/>
        </w:rPr>
      </w:pPr>
      <w:r w:rsidRPr="00C13BBF">
        <w:rPr>
          <w:rFonts w:eastAsia="Calibri"/>
          <w:lang w:val="lv-LV"/>
        </w:rPr>
        <w:t>Speciālās pamatizglītības programmu izglītojamajiem ar mācīšanās traucējumiem (izglītības programmas kods 21015611);</w:t>
      </w:r>
    </w:p>
    <w:p w14:paraId="1AF3B429" w14:textId="77777777" w:rsidR="00C13BBF" w:rsidRPr="00C13BBF" w:rsidRDefault="00C13BBF" w:rsidP="00484B6F">
      <w:pPr>
        <w:widowControl w:val="0"/>
        <w:numPr>
          <w:ilvl w:val="1"/>
          <w:numId w:val="54"/>
        </w:numPr>
        <w:tabs>
          <w:tab w:val="left" w:pos="851"/>
        </w:tabs>
        <w:spacing w:after="200" w:line="276" w:lineRule="auto"/>
        <w:ind w:left="0"/>
        <w:contextualSpacing/>
        <w:jc w:val="both"/>
        <w:rPr>
          <w:rFonts w:eastAsia="Calibri"/>
          <w:lang w:val="lv-LV"/>
        </w:rPr>
      </w:pPr>
      <w:r w:rsidRPr="00C13BBF">
        <w:rPr>
          <w:rFonts w:eastAsia="Calibri"/>
          <w:lang w:val="lv-LV"/>
        </w:rPr>
        <w:t>Speciālās pamatizglītības mazākumtautību programmu izglītojamajiem ar mācīšanās traucējumiem (izglītības programmas kods 21015621);</w:t>
      </w:r>
    </w:p>
    <w:p w14:paraId="12533FF8" w14:textId="77777777" w:rsidR="00C13BBF" w:rsidRPr="00C13BBF" w:rsidRDefault="00C13BBF" w:rsidP="00484B6F">
      <w:pPr>
        <w:numPr>
          <w:ilvl w:val="1"/>
          <w:numId w:val="54"/>
        </w:numPr>
        <w:tabs>
          <w:tab w:val="left" w:pos="567"/>
          <w:tab w:val="left" w:pos="851"/>
        </w:tabs>
        <w:spacing w:after="200" w:line="276" w:lineRule="auto"/>
        <w:ind w:left="0"/>
        <w:contextualSpacing/>
        <w:jc w:val="both"/>
        <w:rPr>
          <w:rFonts w:eastAsia="Calibri"/>
          <w:lang w:val="lv-LV"/>
        </w:rPr>
      </w:pPr>
      <w:r w:rsidRPr="00C13BBF">
        <w:rPr>
          <w:rFonts w:eastAsia="Calibri"/>
          <w:lang w:val="lv-LV"/>
        </w:rPr>
        <w:t>Speciālās pamatizglītības mazākumtautību programmu izglītojamajiem ar garīgās attīstības traucējumiem (izglītības programmas kods 21015821);</w:t>
      </w:r>
    </w:p>
    <w:p w14:paraId="1EC9D3FA" w14:textId="77777777" w:rsidR="00C13BBF" w:rsidRPr="00C13BBF" w:rsidRDefault="00C13BBF" w:rsidP="00484B6F">
      <w:pPr>
        <w:numPr>
          <w:ilvl w:val="1"/>
          <w:numId w:val="54"/>
        </w:numPr>
        <w:tabs>
          <w:tab w:val="left" w:pos="851"/>
        </w:tabs>
        <w:spacing w:after="200" w:line="276" w:lineRule="auto"/>
        <w:ind w:left="0"/>
        <w:contextualSpacing/>
        <w:jc w:val="both"/>
        <w:rPr>
          <w:rFonts w:eastAsia="Calibri"/>
          <w:lang w:val="lv-LV"/>
        </w:rPr>
      </w:pPr>
      <w:r w:rsidRPr="00C13BBF">
        <w:rPr>
          <w:rFonts w:eastAsia="Calibri"/>
          <w:lang w:val="lv-LV"/>
        </w:rPr>
        <w:t>Speciālās pamatizglītības programmu izglītojamajiem ar smagiem garīgās attīstības traucējumiem vai vairākiem smagiem attīstības traucējumiem (izglītības programmas kods 21015911);</w:t>
      </w:r>
    </w:p>
    <w:p w14:paraId="3FD5F137" w14:textId="77777777" w:rsidR="00C13BBF" w:rsidRPr="00C13BBF" w:rsidRDefault="00C13BBF" w:rsidP="00484B6F">
      <w:pPr>
        <w:numPr>
          <w:ilvl w:val="1"/>
          <w:numId w:val="54"/>
        </w:numPr>
        <w:tabs>
          <w:tab w:val="left" w:pos="567"/>
          <w:tab w:val="left" w:pos="993"/>
        </w:tabs>
        <w:spacing w:after="200" w:line="276" w:lineRule="auto"/>
        <w:ind w:left="0"/>
        <w:contextualSpacing/>
        <w:jc w:val="both"/>
        <w:rPr>
          <w:rFonts w:eastAsia="Calibri"/>
          <w:lang w:val="lv-LV"/>
        </w:rPr>
      </w:pPr>
      <w:r w:rsidRPr="00C13BBF">
        <w:rPr>
          <w:rFonts w:eastAsia="Calibri"/>
          <w:lang w:val="lv-LV"/>
        </w:rPr>
        <w:lastRenderedPageBreak/>
        <w:t>Speciālās pamatizglītības mazākumtautību programmu izglītojamajiem ar smagiem garīgās attīstības traucējumiem vai vairākiem smagiem attīstības traucējumiem (izglītības programmas kods 21015921);</w:t>
      </w:r>
    </w:p>
    <w:p w14:paraId="0D93AB31" w14:textId="77777777" w:rsidR="00C13BBF" w:rsidRPr="00C13BBF" w:rsidRDefault="00C13BBF" w:rsidP="00484B6F">
      <w:pPr>
        <w:widowControl w:val="0"/>
        <w:numPr>
          <w:ilvl w:val="1"/>
          <w:numId w:val="54"/>
        </w:numPr>
        <w:tabs>
          <w:tab w:val="left" w:pos="709"/>
          <w:tab w:val="left" w:pos="993"/>
        </w:tabs>
        <w:spacing w:after="200" w:line="276" w:lineRule="auto"/>
        <w:ind w:left="0"/>
        <w:contextualSpacing/>
        <w:jc w:val="both"/>
        <w:rPr>
          <w:rFonts w:eastAsia="Calibri"/>
          <w:lang w:val="lv-LV"/>
        </w:rPr>
      </w:pPr>
      <w:r w:rsidRPr="00C13BBF">
        <w:rPr>
          <w:rFonts w:eastAsia="Calibri"/>
          <w:lang w:val="lv-LV"/>
        </w:rPr>
        <w:t>Vispārējās vidējās izglītības vispārizglītojošā virziena mazākumtautību programmu (izglītības programmas kods 31011021);</w:t>
      </w:r>
    </w:p>
    <w:p w14:paraId="751B32F7" w14:textId="77777777" w:rsidR="00C13BBF" w:rsidRPr="00C13BBF" w:rsidRDefault="00C13BBF" w:rsidP="00484B6F">
      <w:pPr>
        <w:widowControl w:val="0"/>
        <w:numPr>
          <w:ilvl w:val="1"/>
          <w:numId w:val="54"/>
        </w:numPr>
        <w:tabs>
          <w:tab w:val="left" w:pos="851"/>
          <w:tab w:val="left" w:pos="993"/>
        </w:tabs>
        <w:spacing w:after="200" w:line="276" w:lineRule="auto"/>
        <w:ind w:left="0"/>
        <w:contextualSpacing/>
        <w:jc w:val="both"/>
        <w:rPr>
          <w:rFonts w:eastAsia="Calibri"/>
          <w:lang w:val="lv-LV"/>
        </w:rPr>
      </w:pPr>
      <w:r w:rsidRPr="00C13BBF">
        <w:rPr>
          <w:rFonts w:eastAsia="Calibri"/>
          <w:lang w:val="lv-LV"/>
        </w:rPr>
        <w:t xml:space="preserve">Vispārējās vidējās izglītības matemātikas, </w:t>
      </w:r>
      <w:proofErr w:type="spellStart"/>
      <w:r w:rsidRPr="00C13BBF">
        <w:rPr>
          <w:rFonts w:eastAsia="Calibri"/>
          <w:lang w:val="lv-LV"/>
        </w:rPr>
        <w:t>dabaszinību</w:t>
      </w:r>
      <w:proofErr w:type="spellEnd"/>
      <w:r w:rsidRPr="00C13BBF">
        <w:rPr>
          <w:rFonts w:eastAsia="Calibri"/>
          <w:lang w:val="lv-LV"/>
        </w:rPr>
        <w:t xml:space="preserve"> un tehnikas virziena mazākumtautību programmu (izglītības programmas kods 31013021);</w:t>
      </w:r>
    </w:p>
    <w:p w14:paraId="2F7F2877" w14:textId="77777777" w:rsidR="00C13BBF" w:rsidRPr="00C13BBF" w:rsidRDefault="00C13BBF" w:rsidP="00484B6F">
      <w:pPr>
        <w:widowControl w:val="0"/>
        <w:numPr>
          <w:ilvl w:val="1"/>
          <w:numId w:val="54"/>
        </w:numPr>
        <w:tabs>
          <w:tab w:val="left" w:pos="851"/>
          <w:tab w:val="left" w:pos="993"/>
        </w:tabs>
        <w:spacing w:after="200" w:line="276" w:lineRule="auto"/>
        <w:ind w:left="0"/>
        <w:contextualSpacing/>
        <w:jc w:val="both"/>
        <w:rPr>
          <w:rFonts w:eastAsia="Calibri"/>
          <w:lang w:val="lv-LV"/>
        </w:rPr>
      </w:pPr>
      <w:r w:rsidRPr="00C13BBF">
        <w:rPr>
          <w:rFonts w:eastAsia="Calibri"/>
          <w:lang w:val="lv-LV"/>
        </w:rPr>
        <w:t xml:space="preserve"> Vispārējās vidējās izglītības vispārizglītojošā virziena neklātienes programmu (izglītības programmas kods 31011013);</w:t>
      </w:r>
    </w:p>
    <w:p w14:paraId="3C402516" w14:textId="77777777" w:rsidR="00C13BBF" w:rsidRPr="00C13BBF" w:rsidRDefault="00C13BBF" w:rsidP="00484B6F">
      <w:pPr>
        <w:widowControl w:val="0"/>
        <w:numPr>
          <w:ilvl w:val="1"/>
          <w:numId w:val="54"/>
        </w:numPr>
        <w:tabs>
          <w:tab w:val="left" w:pos="851"/>
          <w:tab w:val="left" w:pos="993"/>
        </w:tabs>
        <w:spacing w:after="200" w:line="276" w:lineRule="auto"/>
        <w:ind w:left="0"/>
        <w:contextualSpacing/>
        <w:jc w:val="both"/>
        <w:rPr>
          <w:rFonts w:eastAsia="Calibri"/>
          <w:lang w:val="lv-LV"/>
        </w:rPr>
      </w:pPr>
      <w:r w:rsidRPr="00C13BBF">
        <w:rPr>
          <w:rFonts w:eastAsia="Calibri"/>
          <w:lang w:val="lv-LV"/>
        </w:rPr>
        <w:t xml:space="preserve"> Vispārējās vidējās izglītības vispārizglītojošā virziena vakara (maiņu) programmu (</w:t>
      </w:r>
      <w:bookmarkStart w:id="92" w:name="_Hlk49322404"/>
      <w:r w:rsidRPr="00C13BBF">
        <w:rPr>
          <w:rFonts w:eastAsia="Calibri"/>
          <w:lang w:val="lv-LV"/>
        </w:rPr>
        <w:t xml:space="preserve">izglītības programmas kods </w:t>
      </w:r>
      <w:bookmarkEnd w:id="92"/>
      <w:r w:rsidRPr="00C13BBF">
        <w:rPr>
          <w:rFonts w:eastAsia="Calibri"/>
          <w:lang w:val="lv-LV"/>
        </w:rPr>
        <w:t>31011012);</w:t>
      </w:r>
    </w:p>
    <w:p w14:paraId="03DB9E41" w14:textId="77777777" w:rsidR="00C13BBF" w:rsidRPr="00C13BBF" w:rsidRDefault="00C13BBF" w:rsidP="00484B6F">
      <w:pPr>
        <w:widowControl w:val="0"/>
        <w:numPr>
          <w:ilvl w:val="1"/>
          <w:numId w:val="54"/>
        </w:numPr>
        <w:tabs>
          <w:tab w:val="left" w:pos="851"/>
          <w:tab w:val="left" w:pos="993"/>
        </w:tabs>
        <w:spacing w:after="200" w:line="276" w:lineRule="auto"/>
        <w:ind w:left="0"/>
        <w:contextualSpacing/>
        <w:jc w:val="both"/>
        <w:rPr>
          <w:rFonts w:eastAsia="Calibri"/>
          <w:lang w:val="lv-LV"/>
        </w:rPr>
      </w:pPr>
      <w:r w:rsidRPr="00C13BBF">
        <w:rPr>
          <w:rFonts w:eastAsia="Calibri"/>
          <w:lang w:val="lv-LV"/>
        </w:rPr>
        <w:t>Vispārējās vidējās izglītības programmu (izglītības programmas kods 31016011).</w:t>
      </w:r>
    </w:p>
    <w:p w14:paraId="1B52CE40" w14:textId="77777777" w:rsidR="00C13BBF" w:rsidRPr="00C13BBF" w:rsidRDefault="00C13BBF" w:rsidP="00484B6F">
      <w:pPr>
        <w:widowControl w:val="0"/>
        <w:numPr>
          <w:ilvl w:val="0"/>
          <w:numId w:val="54"/>
        </w:numPr>
        <w:tabs>
          <w:tab w:val="left" w:pos="284"/>
          <w:tab w:val="left" w:pos="426"/>
          <w:tab w:val="left" w:pos="851"/>
          <w:tab w:val="left" w:pos="993"/>
        </w:tabs>
        <w:spacing w:after="200" w:line="276" w:lineRule="auto"/>
        <w:ind w:left="0" w:firstLine="0"/>
        <w:contextualSpacing/>
        <w:jc w:val="both"/>
        <w:rPr>
          <w:rFonts w:eastAsia="Calibri"/>
          <w:lang w:val="lv-LV"/>
        </w:rPr>
      </w:pPr>
      <w:r w:rsidRPr="00C13BBF">
        <w:rPr>
          <w:rFonts w:eastAsia="Calibri"/>
          <w:lang w:val="lv-LV"/>
        </w:rPr>
        <w:t>Iestāde var pastāvīgi īstenot interešu izglītības, tālākizglītības un citas izglītības programmas.</w:t>
      </w:r>
    </w:p>
    <w:p w14:paraId="52BF2E49" w14:textId="77777777" w:rsidR="00C13BBF" w:rsidRPr="00C13BBF" w:rsidRDefault="00C13BBF" w:rsidP="00484B6F">
      <w:pPr>
        <w:widowControl w:val="0"/>
        <w:numPr>
          <w:ilvl w:val="0"/>
          <w:numId w:val="54"/>
        </w:numPr>
        <w:tabs>
          <w:tab w:val="left" w:pos="284"/>
          <w:tab w:val="left" w:pos="426"/>
          <w:tab w:val="left" w:pos="851"/>
          <w:tab w:val="left" w:pos="993"/>
        </w:tabs>
        <w:spacing w:after="200" w:line="276" w:lineRule="auto"/>
        <w:ind w:left="0" w:firstLine="0"/>
        <w:contextualSpacing/>
        <w:jc w:val="both"/>
        <w:rPr>
          <w:rFonts w:eastAsia="Calibri"/>
          <w:lang w:val="lv-LV"/>
        </w:rPr>
      </w:pPr>
      <w:r w:rsidRPr="00C13BBF">
        <w:rPr>
          <w:rFonts w:eastAsia="Calibri"/>
          <w:lang w:val="lv-LV"/>
        </w:rPr>
        <w:t>Valodu lietojums mācību procesā noteikts iestādes licencētajās vispārējās izglītības programmās.</w:t>
      </w:r>
    </w:p>
    <w:p w14:paraId="0B5F99D6" w14:textId="77777777" w:rsidR="00C13BBF" w:rsidRPr="00C13BBF" w:rsidRDefault="00C13BBF" w:rsidP="00484B6F">
      <w:pPr>
        <w:widowControl w:val="0"/>
        <w:tabs>
          <w:tab w:val="left" w:pos="851"/>
          <w:tab w:val="left" w:pos="993"/>
        </w:tabs>
        <w:contextualSpacing/>
        <w:jc w:val="both"/>
        <w:rPr>
          <w:rFonts w:eastAsia="Calibri"/>
          <w:highlight w:val="yellow"/>
          <w:lang w:val="lv-LV"/>
        </w:rPr>
      </w:pPr>
    </w:p>
    <w:p w14:paraId="6D9D6F1F" w14:textId="77777777" w:rsidR="00C13BBF" w:rsidRPr="00C13BBF" w:rsidRDefault="00C13BBF" w:rsidP="00484B6F">
      <w:pPr>
        <w:jc w:val="center"/>
        <w:rPr>
          <w:rFonts w:eastAsia="Calibri"/>
          <w:b/>
          <w:lang w:val="lv-LV"/>
        </w:rPr>
      </w:pPr>
      <w:r w:rsidRPr="00C13BBF">
        <w:rPr>
          <w:rFonts w:eastAsia="Calibri"/>
          <w:b/>
          <w:lang w:val="lv-LV"/>
        </w:rPr>
        <w:t>IV. Izglītības procesa organizācija</w:t>
      </w:r>
    </w:p>
    <w:p w14:paraId="4BBCE3EF" w14:textId="77777777" w:rsidR="00C13BBF" w:rsidRPr="00C13BBF" w:rsidRDefault="00C13BBF" w:rsidP="00484B6F">
      <w:pPr>
        <w:numPr>
          <w:ilvl w:val="0"/>
          <w:numId w:val="54"/>
        </w:numPr>
        <w:tabs>
          <w:tab w:val="left" w:pos="284"/>
          <w:tab w:val="left" w:pos="426"/>
        </w:tabs>
        <w:spacing w:after="200" w:line="276" w:lineRule="auto"/>
        <w:ind w:left="0" w:firstLine="0"/>
        <w:jc w:val="both"/>
        <w:rPr>
          <w:rFonts w:eastAsia="Calibri"/>
          <w:lang w:val="lv-LV"/>
        </w:rPr>
      </w:pPr>
      <w:r w:rsidRPr="00C13BBF">
        <w:rPr>
          <w:rFonts w:eastAsia="Calibri"/>
          <w:lang w:val="lv-LV"/>
        </w:rPr>
        <w:t>Izglītības procesa organizāciju iestādē nosaka Izglītības likums, Vispārējās izglītības likums, citi ārējie normatīvie akti, šis nolikums, Darba kārtības noteikumi, Iekšējās kārtības noteikumi un citi iestādes iekšējie normatīvie akti.</w:t>
      </w:r>
    </w:p>
    <w:p w14:paraId="2881226A" w14:textId="77777777" w:rsidR="00C13BBF" w:rsidRPr="00C13BBF" w:rsidRDefault="00C13BBF" w:rsidP="00484B6F">
      <w:pPr>
        <w:numPr>
          <w:ilvl w:val="0"/>
          <w:numId w:val="54"/>
        </w:numPr>
        <w:tabs>
          <w:tab w:val="left" w:pos="426"/>
        </w:tabs>
        <w:spacing w:after="200" w:line="276" w:lineRule="auto"/>
        <w:ind w:left="0" w:firstLine="0"/>
        <w:jc w:val="both"/>
        <w:rPr>
          <w:rFonts w:eastAsia="Calibri"/>
          <w:lang w:val="lv-LV"/>
        </w:rPr>
      </w:pPr>
      <w:r w:rsidRPr="00C13BBF">
        <w:rPr>
          <w:rFonts w:eastAsia="Calibri"/>
          <w:lang w:val="lv-LV"/>
        </w:rPr>
        <w:t>Mācību ilgumu nosaka Vispārējās izglītības likums. Mācību gada sākuma un beigu datumu, kā arī izglītojamo brīvdienas nosaka Ministru kabinets. Mācību darba organizācijas pamatforma ir mācību stunda, tās ilgumu nosaka direktors. Mācību stundu slodzes sadalījumu pa dienām atspoguļo mācību priekšmetu stundu saraksts.</w:t>
      </w:r>
    </w:p>
    <w:p w14:paraId="7D120722" w14:textId="77777777" w:rsidR="00C13BBF" w:rsidRPr="00C13BBF" w:rsidRDefault="00C13BBF" w:rsidP="00484B6F">
      <w:pPr>
        <w:numPr>
          <w:ilvl w:val="0"/>
          <w:numId w:val="54"/>
        </w:numPr>
        <w:tabs>
          <w:tab w:val="left" w:pos="426"/>
        </w:tabs>
        <w:autoSpaceDE w:val="0"/>
        <w:autoSpaceDN w:val="0"/>
        <w:adjustRightInd w:val="0"/>
        <w:spacing w:after="200" w:line="276" w:lineRule="auto"/>
        <w:ind w:left="0" w:firstLine="0"/>
        <w:jc w:val="both"/>
        <w:rPr>
          <w:lang w:val="lv-LV"/>
        </w:rPr>
      </w:pPr>
      <w:r w:rsidRPr="00C13BBF">
        <w:rPr>
          <w:lang w:val="lv-LV"/>
        </w:rPr>
        <w:t>Mācību priekšmetu stundu saraksts ietver pamatizglītības un vispārējās vidējās izglītības programmu mācību priekšmetu un stundu plānos nosauktos mācību priekšmetus un klases audzinātāju stundu (klases stundu);</w:t>
      </w:r>
    </w:p>
    <w:p w14:paraId="37A8A042" w14:textId="77777777" w:rsidR="00C13BBF" w:rsidRPr="00C13BBF" w:rsidRDefault="00C13BBF" w:rsidP="00484B6F">
      <w:pPr>
        <w:numPr>
          <w:ilvl w:val="0"/>
          <w:numId w:val="54"/>
        </w:numPr>
        <w:tabs>
          <w:tab w:val="left" w:pos="426"/>
        </w:tabs>
        <w:autoSpaceDE w:val="0"/>
        <w:autoSpaceDN w:val="0"/>
        <w:adjustRightInd w:val="0"/>
        <w:spacing w:after="200" w:line="276" w:lineRule="auto"/>
        <w:ind w:left="0" w:firstLine="0"/>
        <w:jc w:val="both"/>
        <w:rPr>
          <w:u w:val="single"/>
          <w:lang w:val="lv-LV"/>
        </w:rPr>
      </w:pPr>
      <w:r w:rsidRPr="00C13BBF">
        <w:rPr>
          <w:lang w:val="lv-LV"/>
        </w:rPr>
        <w:t>Mācību gada laikā iestāde var organizēt mācību ekskursijas, mācību priekšmetu olimpiādes, projektu darbu, sporta pasākumus un citus ar mācību un audzināšanas procesu saistītus pasākumus atbilstoši mācību priekšmetu satura tematiskajiem plāniem un darba plānam.</w:t>
      </w:r>
    </w:p>
    <w:p w14:paraId="5B18D606" w14:textId="77777777" w:rsidR="00C13BBF" w:rsidRPr="00C13BBF" w:rsidRDefault="00C13BBF" w:rsidP="00484B6F">
      <w:pPr>
        <w:numPr>
          <w:ilvl w:val="0"/>
          <w:numId w:val="54"/>
        </w:numPr>
        <w:tabs>
          <w:tab w:val="left" w:pos="426"/>
        </w:tabs>
        <w:autoSpaceDE w:val="0"/>
        <w:autoSpaceDN w:val="0"/>
        <w:adjustRightInd w:val="0"/>
        <w:spacing w:after="200" w:line="276" w:lineRule="auto"/>
        <w:ind w:left="0" w:firstLine="0"/>
        <w:jc w:val="both"/>
        <w:rPr>
          <w:u w:val="single"/>
          <w:lang w:val="lv-LV"/>
        </w:rPr>
      </w:pPr>
      <w:r w:rsidRPr="00C13BBF">
        <w:rPr>
          <w:lang w:val="lv-LV"/>
        </w:rPr>
        <w:t>Pedagogi ir tiesīgi izmantot Izglītības un zinātnes ministrijas vai pašu izstrādātas mācību priekšmetu programmas. Tās izvērtē iestādes mācību priekšmetu sadarbības grupu vadītāji un apstiprina iestādes direktora vietnieks.</w:t>
      </w:r>
    </w:p>
    <w:p w14:paraId="62D77A0C" w14:textId="77777777" w:rsidR="00C13BBF" w:rsidRPr="00C13BBF" w:rsidRDefault="00C13BBF" w:rsidP="00484B6F">
      <w:pPr>
        <w:numPr>
          <w:ilvl w:val="0"/>
          <w:numId w:val="54"/>
        </w:numPr>
        <w:tabs>
          <w:tab w:val="left" w:pos="142"/>
          <w:tab w:val="left" w:pos="426"/>
        </w:tabs>
        <w:spacing w:after="200" w:line="276" w:lineRule="auto"/>
        <w:ind w:left="0" w:firstLine="0"/>
        <w:jc w:val="both"/>
        <w:rPr>
          <w:rFonts w:eastAsia="Calibri"/>
          <w:lang w:val="lv-LV"/>
        </w:rPr>
      </w:pPr>
      <w:r w:rsidRPr="00C13BBF">
        <w:rPr>
          <w:rFonts w:eastAsia="Calibri"/>
          <w:lang w:val="lv-LV"/>
        </w:rPr>
        <w:t>Izglītojamo uzņemšana un pārcelšana nākamajā klasē iestādē notiek Ministru kabineta noteiktajā kārtībā.</w:t>
      </w:r>
    </w:p>
    <w:p w14:paraId="7F71FE57" w14:textId="77777777" w:rsidR="00C13BBF" w:rsidRPr="00C13BBF" w:rsidRDefault="00C13BBF" w:rsidP="00484B6F">
      <w:pPr>
        <w:numPr>
          <w:ilvl w:val="0"/>
          <w:numId w:val="54"/>
        </w:numPr>
        <w:tabs>
          <w:tab w:val="left" w:pos="426"/>
        </w:tabs>
        <w:spacing w:after="200" w:line="276" w:lineRule="auto"/>
        <w:ind w:left="0" w:firstLine="0"/>
        <w:jc w:val="both"/>
        <w:rPr>
          <w:rFonts w:eastAsia="Calibri"/>
          <w:lang w:val="lv-LV"/>
        </w:rPr>
      </w:pPr>
      <w:r w:rsidRPr="00C13BBF">
        <w:rPr>
          <w:rFonts w:eastAsia="Calibri"/>
          <w:lang w:val="lv-LV"/>
        </w:rPr>
        <w:t xml:space="preserve">Iestāde nosaka vienotu izglītojamo sasniegumu vērtēšanas kārtību, ievērojot valsts standartā noteikto. </w:t>
      </w:r>
    </w:p>
    <w:p w14:paraId="53374398" w14:textId="77777777" w:rsidR="00C13BBF" w:rsidRPr="00C13BBF" w:rsidRDefault="00C13BBF" w:rsidP="00484B6F">
      <w:pPr>
        <w:numPr>
          <w:ilvl w:val="0"/>
          <w:numId w:val="54"/>
        </w:numPr>
        <w:tabs>
          <w:tab w:val="left" w:pos="426"/>
        </w:tabs>
        <w:spacing w:after="200" w:line="276" w:lineRule="auto"/>
        <w:ind w:left="0" w:firstLine="0"/>
        <w:jc w:val="both"/>
        <w:rPr>
          <w:rFonts w:eastAsia="Calibri"/>
          <w:lang w:val="lv-LV"/>
        </w:rPr>
      </w:pPr>
      <w:r w:rsidRPr="00C13BBF">
        <w:rPr>
          <w:rFonts w:eastAsia="Calibri"/>
          <w:lang w:val="lv-LV"/>
        </w:rPr>
        <w:t>Iestādē ir pagarinātās dienas grupa un internāts/dienesta viesnīca, kuri darbojas saskaņā ar iestādes izstrādātajiem iekšējiem noteikumiem.</w:t>
      </w:r>
    </w:p>
    <w:p w14:paraId="0A28FEF4" w14:textId="77777777" w:rsidR="00C13BBF" w:rsidRPr="00C13BBF" w:rsidRDefault="00C13BBF" w:rsidP="00484B6F">
      <w:pPr>
        <w:widowControl w:val="0"/>
        <w:numPr>
          <w:ilvl w:val="0"/>
          <w:numId w:val="54"/>
        </w:numPr>
        <w:tabs>
          <w:tab w:val="left" w:pos="426"/>
        </w:tabs>
        <w:spacing w:after="200" w:line="276" w:lineRule="auto"/>
        <w:ind w:left="0" w:firstLine="0"/>
        <w:jc w:val="both"/>
        <w:rPr>
          <w:rFonts w:eastAsia="Calibri"/>
          <w:lang w:val="lv-LV"/>
        </w:rPr>
      </w:pPr>
      <w:r w:rsidRPr="00C13BBF">
        <w:rPr>
          <w:rFonts w:eastAsia="Calibri"/>
          <w:lang w:val="lv-LV"/>
        </w:rPr>
        <w:t xml:space="preserve">Vispārējās vidējās izglītības programmas izglītojamajiem ir jāizstrādā zinātniski </w:t>
      </w:r>
      <w:r w:rsidRPr="00C13BBF">
        <w:rPr>
          <w:rFonts w:eastAsia="Calibri"/>
          <w:lang w:val="lv-LV"/>
        </w:rPr>
        <w:lastRenderedPageBreak/>
        <w:t xml:space="preserve">pētnieciskais darbs. </w:t>
      </w:r>
    </w:p>
    <w:p w14:paraId="61C99D39" w14:textId="77777777" w:rsidR="00C13BBF" w:rsidRPr="00C13BBF" w:rsidRDefault="00C13BBF" w:rsidP="00484B6F">
      <w:pPr>
        <w:widowControl w:val="0"/>
        <w:numPr>
          <w:ilvl w:val="0"/>
          <w:numId w:val="54"/>
        </w:numPr>
        <w:tabs>
          <w:tab w:val="left" w:pos="1451"/>
        </w:tabs>
        <w:spacing w:after="200" w:line="276" w:lineRule="auto"/>
        <w:ind w:left="0" w:hanging="426"/>
        <w:jc w:val="both"/>
        <w:rPr>
          <w:rFonts w:eastAsia="Calibri"/>
          <w:lang w:val="lv-LV"/>
        </w:rPr>
      </w:pPr>
      <w:r w:rsidRPr="00C13BBF">
        <w:rPr>
          <w:rFonts w:eastAsia="Calibri"/>
          <w:lang w:val="lv-LV"/>
        </w:rPr>
        <w:t>Iestāde plāno vecāku informatīvās dienas.</w:t>
      </w:r>
    </w:p>
    <w:p w14:paraId="0EA17198" w14:textId="77777777" w:rsidR="00C13BBF" w:rsidRPr="00C13BBF" w:rsidRDefault="00C13BBF" w:rsidP="00484B6F">
      <w:pPr>
        <w:widowControl w:val="0"/>
        <w:numPr>
          <w:ilvl w:val="0"/>
          <w:numId w:val="54"/>
        </w:numPr>
        <w:tabs>
          <w:tab w:val="left" w:pos="1451"/>
        </w:tabs>
        <w:spacing w:after="200" w:line="276" w:lineRule="auto"/>
        <w:ind w:left="0" w:hanging="426"/>
        <w:jc w:val="both"/>
        <w:rPr>
          <w:rFonts w:eastAsia="Calibri"/>
          <w:lang w:val="lv-LV"/>
        </w:rPr>
      </w:pPr>
      <w:r w:rsidRPr="00C13BBF">
        <w:rPr>
          <w:rFonts w:eastAsia="Calibri"/>
          <w:lang w:val="lv-LV"/>
        </w:rPr>
        <w:t>Iestādē darbojas bibliotēka.</w:t>
      </w:r>
    </w:p>
    <w:p w14:paraId="628F9E8C" w14:textId="77777777" w:rsidR="00C13BBF" w:rsidRPr="00C13BBF" w:rsidRDefault="00C13BBF" w:rsidP="00484B6F">
      <w:pPr>
        <w:widowControl w:val="0"/>
        <w:numPr>
          <w:ilvl w:val="0"/>
          <w:numId w:val="54"/>
        </w:numPr>
        <w:tabs>
          <w:tab w:val="left" w:pos="426"/>
        </w:tabs>
        <w:spacing w:after="200" w:line="276" w:lineRule="auto"/>
        <w:ind w:left="0" w:firstLine="0"/>
        <w:jc w:val="both"/>
        <w:rPr>
          <w:rFonts w:eastAsia="Calibri"/>
          <w:lang w:val="lv-LV"/>
        </w:rPr>
      </w:pPr>
      <w:r w:rsidRPr="00C13BBF">
        <w:rPr>
          <w:rFonts w:eastAsia="Calibri"/>
          <w:lang w:val="lv-LV"/>
        </w:rPr>
        <w:t xml:space="preserve">Pamatizglītības vai vidējās izglītības programmas apguvi apliecina liecība, ko izglītojamajiem izsniedz divas reizes gadā – pirmā semestra beigās un mācību gada beigās. </w:t>
      </w:r>
    </w:p>
    <w:p w14:paraId="3AC241E4" w14:textId="77777777" w:rsidR="00C13BBF" w:rsidRPr="00C13BBF" w:rsidRDefault="00C13BBF" w:rsidP="00484B6F">
      <w:pPr>
        <w:jc w:val="center"/>
        <w:rPr>
          <w:rFonts w:eastAsia="Calibri"/>
          <w:b/>
          <w:lang w:val="lv-LV"/>
        </w:rPr>
      </w:pPr>
    </w:p>
    <w:p w14:paraId="4966AA49" w14:textId="77777777" w:rsidR="00C13BBF" w:rsidRPr="00C13BBF" w:rsidRDefault="00C13BBF" w:rsidP="00484B6F">
      <w:pPr>
        <w:jc w:val="center"/>
        <w:rPr>
          <w:rFonts w:eastAsia="Calibri"/>
          <w:b/>
          <w:lang w:val="lv-LV"/>
        </w:rPr>
      </w:pPr>
      <w:r w:rsidRPr="00C13BBF">
        <w:rPr>
          <w:rFonts w:eastAsia="Calibri"/>
          <w:b/>
          <w:lang w:val="lv-LV"/>
        </w:rPr>
        <w:t>V. Izglītojamo tiesības un pienākumi</w:t>
      </w:r>
    </w:p>
    <w:p w14:paraId="029F7FED" w14:textId="77777777" w:rsidR="00C13BBF" w:rsidRPr="00C13BBF" w:rsidRDefault="00C13BBF" w:rsidP="00484B6F">
      <w:pPr>
        <w:numPr>
          <w:ilvl w:val="0"/>
          <w:numId w:val="54"/>
        </w:numPr>
        <w:tabs>
          <w:tab w:val="left" w:pos="426"/>
        </w:tabs>
        <w:spacing w:after="200" w:line="276" w:lineRule="auto"/>
        <w:ind w:left="0" w:firstLine="0"/>
        <w:jc w:val="both"/>
        <w:rPr>
          <w:rFonts w:eastAsia="Calibri"/>
          <w:bCs/>
          <w:lang w:val="lv-LV"/>
        </w:rPr>
      </w:pPr>
      <w:r w:rsidRPr="00C13BBF">
        <w:rPr>
          <w:rFonts w:eastAsia="Calibri"/>
          <w:bCs/>
          <w:lang w:val="lv-LV"/>
        </w:rPr>
        <w:t xml:space="preserve"> I</w:t>
      </w:r>
      <w:r w:rsidRPr="00C13BBF">
        <w:rPr>
          <w:rFonts w:eastAsia="Calibri"/>
          <w:lang w:val="lv-LV"/>
        </w:rPr>
        <w:t>zglītojamā tiesība</w:t>
      </w:r>
      <w:r w:rsidRPr="00C13BBF">
        <w:rPr>
          <w:rFonts w:eastAsia="Calibri"/>
          <w:bCs/>
          <w:lang w:val="lv-LV"/>
        </w:rPr>
        <w:t>s, pienākumi un atbildība noteikta Izglītības likumā, Bērnu tiesību aizsardzības likumā, citos ārējos normatīvajos aktus un iestādes iekšējos normatīvajos aktos.</w:t>
      </w:r>
    </w:p>
    <w:p w14:paraId="3BFB4C90" w14:textId="77777777" w:rsidR="00C13BBF" w:rsidRPr="00C13BBF" w:rsidRDefault="00C13BBF" w:rsidP="00484B6F">
      <w:pPr>
        <w:jc w:val="center"/>
        <w:rPr>
          <w:rFonts w:eastAsia="Calibri"/>
          <w:b/>
          <w:lang w:val="lv-LV"/>
        </w:rPr>
      </w:pPr>
    </w:p>
    <w:p w14:paraId="32B50343" w14:textId="77777777" w:rsidR="00C13BBF" w:rsidRPr="00C13BBF" w:rsidRDefault="00C13BBF" w:rsidP="00484B6F">
      <w:pPr>
        <w:jc w:val="center"/>
        <w:rPr>
          <w:rFonts w:eastAsia="Calibri"/>
          <w:b/>
          <w:lang w:val="lv-LV"/>
        </w:rPr>
      </w:pPr>
      <w:r w:rsidRPr="00C13BBF">
        <w:rPr>
          <w:rFonts w:eastAsia="Calibri"/>
          <w:b/>
          <w:lang w:val="lv-LV"/>
        </w:rPr>
        <w:t>VI. Pedagogu un citu darbinieku tiesības un pienākumi</w:t>
      </w:r>
    </w:p>
    <w:p w14:paraId="654AEEBD" w14:textId="77777777" w:rsidR="00C13BBF" w:rsidRPr="00C13BBF" w:rsidRDefault="00C13BBF" w:rsidP="00484B6F">
      <w:pPr>
        <w:numPr>
          <w:ilvl w:val="0"/>
          <w:numId w:val="54"/>
        </w:numPr>
        <w:tabs>
          <w:tab w:val="left" w:pos="284"/>
          <w:tab w:val="left" w:pos="426"/>
        </w:tabs>
        <w:spacing w:after="200" w:line="276" w:lineRule="auto"/>
        <w:ind w:left="0" w:firstLine="0"/>
        <w:contextualSpacing/>
        <w:jc w:val="both"/>
        <w:rPr>
          <w:rFonts w:eastAsia="Calibri"/>
          <w:bCs/>
          <w:lang w:val="lv-LV"/>
        </w:rPr>
      </w:pPr>
      <w:r w:rsidRPr="00C13BBF">
        <w:rPr>
          <w:rFonts w:eastAsia="Calibri"/>
          <w:bCs/>
          <w:lang w:val="lv-LV"/>
        </w:rPr>
        <w:t>Iestādi vada direktors, kuru pieņem darbā un atbrīvo no darba dibinātājs normatīvajos aktos noteiktajā kārtībā.</w:t>
      </w:r>
    </w:p>
    <w:p w14:paraId="06B5BADB" w14:textId="77777777" w:rsidR="00C13BBF" w:rsidRPr="00C13BBF" w:rsidRDefault="00C13BBF" w:rsidP="00484B6F">
      <w:pPr>
        <w:numPr>
          <w:ilvl w:val="0"/>
          <w:numId w:val="54"/>
        </w:numPr>
        <w:tabs>
          <w:tab w:val="left" w:pos="426"/>
        </w:tabs>
        <w:spacing w:after="200" w:line="276" w:lineRule="auto"/>
        <w:ind w:left="0" w:firstLine="0"/>
        <w:contextualSpacing/>
        <w:jc w:val="both"/>
        <w:rPr>
          <w:rFonts w:eastAsia="Calibri"/>
          <w:bCs/>
          <w:lang w:val="lv-LV"/>
        </w:rPr>
      </w:pPr>
      <w:r w:rsidRPr="00C13BBF">
        <w:rPr>
          <w:rFonts w:eastAsia="Calibri"/>
          <w:bCs/>
          <w:lang w:val="lv-LV"/>
        </w:rPr>
        <w:t> Iestādes direktora tiesības, pienākumi un atbildība noteikta Izglītības likumā, Vispārējās izglītības likumā, Bērnu tiesību aizsardzības likumā, Fizisko personu datu apstrādes likumā, Vispārējā datu aizsardzības regulā un citos normatīvajos aktos. Direktora tiesības, pienākumus un atbildību precizē darba līgums un amata apraksts.</w:t>
      </w:r>
      <w:bookmarkStart w:id="93" w:name="_Hlk48923386"/>
    </w:p>
    <w:p w14:paraId="04CE1025" w14:textId="77777777" w:rsidR="00C13BBF" w:rsidRPr="00C13BBF" w:rsidRDefault="00C13BBF" w:rsidP="00484B6F">
      <w:pPr>
        <w:numPr>
          <w:ilvl w:val="0"/>
          <w:numId w:val="54"/>
        </w:numPr>
        <w:tabs>
          <w:tab w:val="left" w:pos="426"/>
        </w:tabs>
        <w:spacing w:after="200" w:line="276" w:lineRule="auto"/>
        <w:ind w:left="0" w:firstLine="0"/>
        <w:contextualSpacing/>
        <w:jc w:val="both"/>
        <w:rPr>
          <w:rFonts w:eastAsia="Calibri"/>
          <w:bCs/>
          <w:lang w:val="lv-LV"/>
        </w:rPr>
      </w:pPr>
      <w:r w:rsidRPr="00C13BBF">
        <w:rPr>
          <w:rFonts w:eastAsia="Calibri"/>
          <w:bCs/>
          <w:lang w:val="lv-LV"/>
        </w:rPr>
        <w:t>Iestāde</w:t>
      </w:r>
      <w:bookmarkStart w:id="94" w:name="_Hlk48923404"/>
      <w:r w:rsidRPr="00C13BBF">
        <w:rPr>
          <w:rFonts w:eastAsia="Calibri"/>
          <w:bCs/>
          <w:lang w:val="lv-LV"/>
        </w:rPr>
        <w:t xml:space="preserve">s direktors </w:t>
      </w:r>
      <w:bookmarkEnd w:id="93"/>
      <w:bookmarkEnd w:id="94"/>
      <w:r w:rsidRPr="00C13BBF">
        <w:rPr>
          <w:rFonts w:eastAsia="Calibri"/>
          <w:bCs/>
          <w:lang w:val="lv-LV"/>
        </w:rPr>
        <w:t xml:space="preserve">pieņem lēmumu par nomas objekta - ēku (telpu) Jaunā ielā 44, Jēkabpilī, Rīgas ielā 200, Jēkabpilī, Rīgas ielā 192, Jēkabpilī, nodošanu iznomāšanai, paraksta nomas līgumu, kā arī pieņem citus lēmumus un veic visas nepieciešamās darbības saskaņā ar Publiskas personas mantas iznomāšanas noteikumiem.  </w:t>
      </w:r>
    </w:p>
    <w:p w14:paraId="704E11D6" w14:textId="77777777" w:rsidR="00C13BBF" w:rsidRPr="00C13BBF" w:rsidRDefault="00C13BBF" w:rsidP="00484B6F">
      <w:pPr>
        <w:numPr>
          <w:ilvl w:val="0"/>
          <w:numId w:val="54"/>
        </w:numPr>
        <w:tabs>
          <w:tab w:val="left" w:pos="426"/>
        </w:tabs>
        <w:spacing w:after="200" w:line="276" w:lineRule="auto"/>
        <w:ind w:left="0" w:firstLine="0"/>
        <w:contextualSpacing/>
        <w:jc w:val="both"/>
        <w:rPr>
          <w:rFonts w:eastAsia="Calibri"/>
          <w:bCs/>
          <w:lang w:val="lv-LV"/>
        </w:rPr>
      </w:pPr>
      <w:r w:rsidRPr="00C13BBF">
        <w:rPr>
          <w:rFonts w:eastAsia="Calibri"/>
          <w:bCs/>
          <w:lang w:val="lv-LV"/>
        </w:rPr>
        <w:t>Iestādes direktors:</w:t>
      </w:r>
    </w:p>
    <w:p w14:paraId="7E0F39FF" w14:textId="77777777" w:rsidR="00C13BBF" w:rsidRPr="00C13BBF" w:rsidRDefault="00C13BBF" w:rsidP="00484B6F">
      <w:pPr>
        <w:numPr>
          <w:ilvl w:val="1"/>
          <w:numId w:val="54"/>
        </w:numPr>
        <w:tabs>
          <w:tab w:val="left" w:pos="426"/>
          <w:tab w:val="left" w:pos="851"/>
        </w:tabs>
        <w:spacing w:after="200" w:line="276" w:lineRule="auto"/>
        <w:ind w:left="0"/>
        <w:contextualSpacing/>
        <w:jc w:val="both"/>
        <w:rPr>
          <w:rFonts w:eastAsia="Calibri"/>
          <w:bCs/>
          <w:lang w:val="lv-LV"/>
        </w:rPr>
      </w:pPr>
      <w:r w:rsidRPr="00C13BBF">
        <w:rPr>
          <w:rFonts w:eastAsia="Calibri"/>
          <w:bCs/>
          <w:lang w:val="lv-LV"/>
        </w:rPr>
        <w:t xml:space="preserve">apstiprina norakstīšanas aktus par ilgtermiņa aktīvu (izņemot nekustamo īpašumu), kuru atlikusī vērtība ir līdz 1500 </w:t>
      </w:r>
      <w:proofErr w:type="spellStart"/>
      <w:r w:rsidRPr="00C13BBF">
        <w:rPr>
          <w:rFonts w:eastAsia="Calibri"/>
          <w:bCs/>
          <w:i/>
          <w:iCs/>
          <w:lang w:val="lv-LV"/>
        </w:rPr>
        <w:t>euro</w:t>
      </w:r>
      <w:proofErr w:type="spellEnd"/>
      <w:r w:rsidRPr="00C13BBF">
        <w:rPr>
          <w:rFonts w:eastAsia="Calibri"/>
          <w:bCs/>
          <w:i/>
          <w:iCs/>
          <w:lang w:val="lv-LV"/>
        </w:rPr>
        <w:t xml:space="preserve"> </w:t>
      </w:r>
      <w:r w:rsidRPr="00C13BBF">
        <w:rPr>
          <w:rFonts w:eastAsia="Calibri"/>
          <w:bCs/>
          <w:lang w:val="lv-LV"/>
        </w:rPr>
        <w:t>(izņemot bibliotēku krājumus), norakstīšanu;</w:t>
      </w:r>
    </w:p>
    <w:p w14:paraId="2930E433" w14:textId="77777777" w:rsidR="00C13BBF" w:rsidRPr="00C13BBF" w:rsidRDefault="00C13BBF" w:rsidP="00484B6F">
      <w:pPr>
        <w:numPr>
          <w:ilvl w:val="1"/>
          <w:numId w:val="54"/>
        </w:numPr>
        <w:tabs>
          <w:tab w:val="left" w:pos="426"/>
        </w:tabs>
        <w:spacing w:after="200" w:line="276" w:lineRule="auto"/>
        <w:ind w:left="0"/>
        <w:contextualSpacing/>
        <w:jc w:val="both"/>
        <w:rPr>
          <w:rFonts w:eastAsia="Calibri"/>
          <w:bCs/>
          <w:lang w:val="lv-LV"/>
        </w:rPr>
      </w:pPr>
      <w:r w:rsidRPr="00C13BBF">
        <w:rPr>
          <w:rFonts w:eastAsia="Calibri"/>
          <w:bCs/>
          <w:lang w:val="lv-LV"/>
        </w:rPr>
        <w:t>pārstāv iestādi valsts, pašvaldības iestādēs, sabiedriskajās organizācijās, tiesā;</w:t>
      </w:r>
    </w:p>
    <w:p w14:paraId="53AF360B" w14:textId="77777777" w:rsidR="00C13BBF" w:rsidRPr="00C13BBF" w:rsidRDefault="00C13BBF" w:rsidP="00484B6F">
      <w:pPr>
        <w:numPr>
          <w:ilvl w:val="1"/>
          <w:numId w:val="54"/>
        </w:numPr>
        <w:tabs>
          <w:tab w:val="left" w:pos="426"/>
        </w:tabs>
        <w:spacing w:after="200" w:line="276" w:lineRule="auto"/>
        <w:ind w:left="0"/>
        <w:contextualSpacing/>
        <w:jc w:val="both"/>
        <w:rPr>
          <w:rFonts w:eastAsia="Calibri"/>
          <w:bCs/>
          <w:lang w:val="lv-LV"/>
        </w:rPr>
      </w:pPr>
      <w:r w:rsidRPr="00C13BBF">
        <w:rPr>
          <w:rFonts w:eastAsia="Calibri"/>
          <w:bCs/>
          <w:lang w:val="lv-LV"/>
        </w:rPr>
        <w:t>iesniedz prasības tiesā un sūdzības administratīvajās iestādēs;</w:t>
      </w:r>
    </w:p>
    <w:p w14:paraId="03B922B6" w14:textId="77777777" w:rsidR="00C13BBF" w:rsidRPr="00C13BBF" w:rsidRDefault="00C13BBF" w:rsidP="00484B6F">
      <w:pPr>
        <w:numPr>
          <w:ilvl w:val="1"/>
          <w:numId w:val="54"/>
        </w:numPr>
        <w:tabs>
          <w:tab w:val="left" w:pos="426"/>
        </w:tabs>
        <w:spacing w:after="200" w:line="276" w:lineRule="auto"/>
        <w:ind w:left="0"/>
        <w:contextualSpacing/>
        <w:jc w:val="both"/>
        <w:rPr>
          <w:rFonts w:eastAsia="Calibri"/>
          <w:bCs/>
          <w:lang w:val="lv-LV"/>
        </w:rPr>
      </w:pPr>
      <w:r w:rsidRPr="00C13BBF">
        <w:rPr>
          <w:rFonts w:eastAsia="Calibri"/>
          <w:bCs/>
          <w:lang w:val="lv-LV"/>
        </w:rPr>
        <w:t>pilnvaro darbiniekus pārstāvībai iestādēs un tiesā.</w:t>
      </w:r>
    </w:p>
    <w:p w14:paraId="70754401" w14:textId="77777777" w:rsidR="00C13BBF" w:rsidRPr="00C13BBF" w:rsidRDefault="00C13BBF" w:rsidP="00484B6F">
      <w:pPr>
        <w:numPr>
          <w:ilvl w:val="0"/>
          <w:numId w:val="54"/>
        </w:numPr>
        <w:tabs>
          <w:tab w:val="left" w:pos="426"/>
        </w:tabs>
        <w:spacing w:after="200" w:line="276" w:lineRule="auto"/>
        <w:ind w:left="0" w:firstLine="0"/>
        <w:contextualSpacing/>
        <w:jc w:val="both"/>
        <w:rPr>
          <w:rFonts w:eastAsia="Calibri"/>
          <w:bCs/>
          <w:lang w:val="lv-LV"/>
        </w:rPr>
      </w:pPr>
      <w:r w:rsidRPr="00C13BBF">
        <w:rPr>
          <w:rFonts w:eastAsia="Calibri"/>
          <w:bCs/>
          <w:lang w:val="lv-LV"/>
        </w:rPr>
        <w:t xml:space="preserve">Pedagogus un citus darbiniekus darbā pieņem un atbrīvo iestādes direktors normatīvajos aktos noteiktā kārtībā. Direktors ir tiesīgs deleģēt pedagogiem un citiem iestādes darbiniekiem konkrētu uzdevumu veikšanu. </w:t>
      </w:r>
    </w:p>
    <w:p w14:paraId="5DBEDACA" w14:textId="77777777" w:rsidR="00C13BBF" w:rsidRPr="00C13BBF" w:rsidRDefault="00C13BBF" w:rsidP="00484B6F">
      <w:pPr>
        <w:numPr>
          <w:ilvl w:val="0"/>
          <w:numId w:val="54"/>
        </w:numPr>
        <w:tabs>
          <w:tab w:val="left" w:pos="426"/>
        </w:tabs>
        <w:spacing w:after="200" w:line="276" w:lineRule="auto"/>
        <w:ind w:left="0" w:firstLine="0"/>
        <w:contextualSpacing/>
        <w:jc w:val="both"/>
        <w:rPr>
          <w:rFonts w:eastAsia="Calibri"/>
          <w:bCs/>
          <w:lang w:val="lv-LV"/>
        </w:rPr>
      </w:pPr>
      <w:bookmarkStart w:id="95" w:name="_Hlk48673475"/>
      <w:r w:rsidRPr="00C13BBF">
        <w:rPr>
          <w:rFonts w:eastAsia="Calibri"/>
          <w:lang w:val="lv-LV"/>
        </w:rPr>
        <w:t>Iestādes</w:t>
      </w:r>
      <w:bookmarkEnd w:id="95"/>
      <w:r w:rsidRPr="00C13BBF">
        <w:rPr>
          <w:rFonts w:eastAsia="Calibri"/>
          <w:lang w:val="lv-LV"/>
        </w:rPr>
        <w:t xml:space="preserve"> pedagogu tiesības, pienākumi un atbildība noteikta Izglītības likumā, </w:t>
      </w:r>
      <w:r w:rsidRPr="00C13BBF">
        <w:rPr>
          <w:rFonts w:eastAsia="Calibri"/>
          <w:bCs/>
          <w:lang w:val="lv-LV"/>
        </w:rPr>
        <w:t>Bērnu tiesību aizsardzības likumā, Fizisko personu datu apstrādes  likumā, kā arī Vispārējā datu aizsardzības regulā,  Darba likumā un citos normatīvajos aktos. Pedagoga tiesības, pienākumus un atbildību precizē darba līgums un amata apraksts.</w:t>
      </w:r>
    </w:p>
    <w:p w14:paraId="7DDC5E1B" w14:textId="77777777" w:rsidR="00C13BBF" w:rsidRPr="00C13BBF" w:rsidRDefault="00C13BBF" w:rsidP="00484B6F">
      <w:pPr>
        <w:numPr>
          <w:ilvl w:val="0"/>
          <w:numId w:val="54"/>
        </w:numPr>
        <w:tabs>
          <w:tab w:val="left" w:pos="426"/>
        </w:tabs>
        <w:spacing w:after="200" w:line="276" w:lineRule="auto"/>
        <w:ind w:left="0" w:firstLine="0"/>
        <w:jc w:val="both"/>
        <w:rPr>
          <w:rFonts w:eastAsia="Calibri"/>
          <w:bCs/>
          <w:lang w:val="lv-LV"/>
        </w:rPr>
      </w:pPr>
      <w:r w:rsidRPr="00C13BBF">
        <w:rPr>
          <w:rFonts w:eastAsia="Calibri"/>
          <w:lang w:val="lv-LV"/>
        </w:rPr>
        <w:t>Iestādes</w:t>
      </w:r>
      <w:r w:rsidRPr="00C13BBF">
        <w:rPr>
          <w:rFonts w:eastAsia="Calibri"/>
          <w:bCs/>
          <w:lang w:val="lv-LV"/>
        </w:rPr>
        <w:t xml:space="preserve"> citu darbinieku  </w:t>
      </w:r>
      <w:r w:rsidRPr="00C13BBF">
        <w:rPr>
          <w:rFonts w:eastAsia="Calibri"/>
          <w:lang w:val="lv-LV"/>
        </w:rPr>
        <w:t xml:space="preserve">tiesības, pienākumi un atbildība noteikta </w:t>
      </w:r>
      <w:r w:rsidRPr="00C13BBF">
        <w:rPr>
          <w:rFonts w:eastAsia="Calibri"/>
          <w:bCs/>
          <w:lang w:val="lv-LV"/>
        </w:rPr>
        <w:t>Darba likumā, Bērnu tiesību aizsardzības likumā un citos normatīvajos aktos. Iestādes citu darbinieku tiesības, pienākumus un atbildību precizē darba līgums un amata apraksts.</w:t>
      </w:r>
    </w:p>
    <w:p w14:paraId="0A133323" w14:textId="77777777" w:rsidR="00C13BBF" w:rsidRPr="00C13BBF" w:rsidRDefault="00C13BBF" w:rsidP="00484B6F">
      <w:pPr>
        <w:jc w:val="center"/>
        <w:rPr>
          <w:rFonts w:eastAsia="Calibri"/>
          <w:b/>
          <w:lang w:val="lv-LV"/>
        </w:rPr>
      </w:pPr>
    </w:p>
    <w:p w14:paraId="1D9D8CF9" w14:textId="77777777" w:rsidR="00C13BBF" w:rsidRPr="00C13BBF" w:rsidRDefault="00C13BBF" w:rsidP="00484B6F">
      <w:pPr>
        <w:jc w:val="center"/>
        <w:rPr>
          <w:rFonts w:eastAsia="Calibri"/>
          <w:b/>
          <w:lang w:val="lv-LV"/>
        </w:rPr>
      </w:pPr>
      <w:r w:rsidRPr="00C13BBF">
        <w:rPr>
          <w:rFonts w:eastAsia="Calibri"/>
          <w:b/>
          <w:lang w:val="lv-LV"/>
        </w:rPr>
        <w:t xml:space="preserve">VII. </w:t>
      </w:r>
      <w:r w:rsidRPr="00C13BBF">
        <w:rPr>
          <w:rFonts w:eastAsia="Calibri"/>
          <w:b/>
          <w:bCs/>
          <w:lang w:val="lv-LV"/>
        </w:rPr>
        <w:t>Iestādes pašpārvaldes izveidošanas kārtība un kompetence</w:t>
      </w:r>
    </w:p>
    <w:p w14:paraId="4035FC55" w14:textId="77777777" w:rsidR="00C13BBF" w:rsidRPr="00C13BBF" w:rsidRDefault="00C13BBF" w:rsidP="00484B6F">
      <w:pPr>
        <w:numPr>
          <w:ilvl w:val="0"/>
          <w:numId w:val="54"/>
        </w:numPr>
        <w:tabs>
          <w:tab w:val="left" w:pos="426"/>
        </w:tabs>
        <w:spacing w:after="200" w:line="276" w:lineRule="auto"/>
        <w:ind w:left="0" w:firstLine="0"/>
        <w:contextualSpacing/>
        <w:jc w:val="both"/>
        <w:rPr>
          <w:rFonts w:eastAsia="Calibri"/>
          <w:lang w:val="lv-LV"/>
        </w:rPr>
      </w:pPr>
      <w:r w:rsidRPr="00C13BBF">
        <w:rPr>
          <w:rFonts w:eastAsia="Calibri"/>
          <w:lang w:val="lv-LV"/>
        </w:rPr>
        <w:t>Iestādes direktoram ir pienākums nodrošināt iestādes padomes izveidošanu un darbību.</w:t>
      </w:r>
    </w:p>
    <w:p w14:paraId="721E147B" w14:textId="77777777" w:rsidR="00C13BBF" w:rsidRPr="00C13BBF" w:rsidRDefault="00C13BBF" w:rsidP="00484B6F">
      <w:pPr>
        <w:numPr>
          <w:ilvl w:val="0"/>
          <w:numId w:val="54"/>
        </w:numPr>
        <w:tabs>
          <w:tab w:val="left" w:pos="426"/>
        </w:tabs>
        <w:spacing w:after="200" w:line="276" w:lineRule="auto"/>
        <w:ind w:left="0" w:firstLine="0"/>
        <w:jc w:val="both"/>
        <w:rPr>
          <w:rFonts w:eastAsia="Calibri"/>
          <w:lang w:val="lv-LV"/>
        </w:rPr>
      </w:pPr>
      <w:r w:rsidRPr="00C13BBF">
        <w:rPr>
          <w:rFonts w:eastAsia="Calibri"/>
          <w:lang w:val="lv-LV"/>
        </w:rPr>
        <w:t>Iestādes padomes kompetenci nosaka Izglītības likums, un tā darbojas saskaņā ar iestādes padomes darbību reglamentējošu normatīvo aktu, ko, saskaņojot ar direktoru, izdod padome.</w:t>
      </w:r>
    </w:p>
    <w:p w14:paraId="07049717" w14:textId="77777777" w:rsidR="00C13BBF" w:rsidRPr="00C13BBF" w:rsidRDefault="00C13BBF" w:rsidP="00484B6F">
      <w:pPr>
        <w:tabs>
          <w:tab w:val="left" w:pos="426"/>
        </w:tabs>
        <w:jc w:val="both"/>
        <w:rPr>
          <w:rFonts w:eastAsia="Calibri"/>
          <w:lang w:val="lv-LV"/>
        </w:rPr>
      </w:pPr>
    </w:p>
    <w:p w14:paraId="5625101E" w14:textId="77777777" w:rsidR="00C13BBF" w:rsidRPr="00C13BBF" w:rsidRDefault="00C13BBF" w:rsidP="00484B6F">
      <w:pPr>
        <w:jc w:val="center"/>
        <w:rPr>
          <w:rFonts w:eastAsia="Calibri"/>
          <w:b/>
          <w:lang w:val="lv-LV"/>
        </w:rPr>
      </w:pPr>
      <w:r w:rsidRPr="00C13BBF">
        <w:rPr>
          <w:rFonts w:eastAsia="Calibri"/>
          <w:b/>
          <w:lang w:val="lv-LV"/>
        </w:rPr>
        <w:t xml:space="preserve">VIII. </w:t>
      </w:r>
      <w:r w:rsidRPr="00C13BBF">
        <w:rPr>
          <w:rFonts w:eastAsia="Calibri"/>
          <w:b/>
          <w:bCs/>
          <w:lang w:val="lv-LV"/>
        </w:rPr>
        <w:t>Iestādes pedagoģiskās padomes izveidošanas kārtība un kompetence</w:t>
      </w:r>
    </w:p>
    <w:p w14:paraId="66E822AB" w14:textId="77777777" w:rsidR="00C13BBF" w:rsidRPr="00C13BBF" w:rsidRDefault="00C13BBF" w:rsidP="00484B6F">
      <w:pPr>
        <w:numPr>
          <w:ilvl w:val="0"/>
          <w:numId w:val="54"/>
        </w:numPr>
        <w:tabs>
          <w:tab w:val="left" w:pos="426"/>
        </w:tabs>
        <w:spacing w:after="200" w:line="276" w:lineRule="auto"/>
        <w:ind w:left="0" w:firstLine="0"/>
        <w:contextualSpacing/>
        <w:jc w:val="both"/>
        <w:rPr>
          <w:rFonts w:eastAsia="Calibri"/>
          <w:bCs/>
          <w:lang w:val="lv-LV"/>
        </w:rPr>
      </w:pPr>
      <w:r w:rsidRPr="00C13BBF">
        <w:rPr>
          <w:rFonts w:eastAsia="Calibri"/>
          <w:bCs/>
          <w:lang w:val="lv-LV"/>
        </w:rPr>
        <w:t>Iestādes pedagoģiskās padomes izveidošanas kārtību, darbību un kompetenci nosaka Vispārējās izglītības likums un citi normatīvie akti.</w:t>
      </w:r>
    </w:p>
    <w:p w14:paraId="7286D6CE" w14:textId="77777777" w:rsidR="00C13BBF" w:rsidRPr="00C13BBF" w:rsidRDefault="00C13BBF" w:rsidP="00484B6F">
      <w:pPr>
        <w:numPr>
          <w:ilvl w:val="0"/>
          <w:numId w:val="54"/>
        </w:numPr>
        <w:tabs>
          <w:tab w:val="left" w:pos="426"/>
        </w:tabs>
        <w:spacing w:after="200" w:line="276" w:lineRule="auto"/>
        <w:ind w:left="0" w:firstLine="0"/>
        <w:jc w:val="both"/>
        <w:rPr>
          <w:rFonts w:eastAsia="Calibri"/>
          <w:bCs/>
          <w:lang w:val="lv-LV"/>
        </w:rPr>
      </w:pPr>
      <w:r w:rsidRPr="00C13BBF">
        <w:rPr>
          <w:rFonts w:eastAsia="Calibri"/>
          <w:lang w:val="lv-LV"/>
        </w:rPr>
        <w:t>Pedagoģisko padomi vada iestādes direktors.</w:t>
      </w:r>
    </w:p>
    <w:p w14:paraId="39EB9120" w14:textId="77777777" w:rsidR="00C13BBF" w:rsidRPr="00C13BBF" w:rsidRDefault="00C13BBF" w:rsidP="00484B6F">
      <w:pPr>
        <w:tabs>
          <w:tab w:val="left" w:pos="426"/>
        </w:tabs>
        <w:jc w:val="both"/>
        <w:rPr>
          <w:rFonts w:eastAsia="Calibri"/>
          <w:bCs/>
          <w:lang w:val="lv-LV"/>
        </w:rPr>
      </w:pPr>
    </w:p>
    <w:p w14:paraId="1D2B4EDF" w14:textId="77777777" w:rsidR="00C13BBF" w:rsidRPr="00C13BBF" w:rsidRDefault="00C13BBF" w:rsidP="00484B6F">
      <w:pPr>
        <w:jc w:val="center"/>
        <w:rPr>
          <w:rFonts w:eastAsia="Calibri"/>
          <w:b/>
          <w:lang w:val="lv-LV"/>
        </w:rPr>
      </w:pPr>
      <w:r w:rsidRPr="00C13BBF">
        <w:rPr>
          <w:rFonts w:eastAsia="Calibri"/>
          <w:b/>
          <w:lang w:val="lv-LV"/>
        </w:rPr>
        <w:t xml:space="preserve">IX. </w:t>
      </w:r>
      <w:r w:rsidRPr="00C13BBF">
        <w:rPr>
          <w:rFonts w:eastAsia="Calibri"/>
          <w:b/>
          <w:bCs/>
          <w:lang w:val="lv-LV"/>
        </w:rPr>
        <w:t>Iestādes</w:t>
      </w:r>
      <w:r w:rsidRPr="00C13BBF">
        <w:rPr>
          <w:rFonts w:eastAsia="Calibri"/>
          <w:b/>
          <w:lang w:val="lv-LV"/>
        </w:rPr>
        <w:t xml:space="preserve"> izglītojamo pašpārvalde</w:t>
      </w:r>
    </w:p>
    <w:p w14:paraId="217D771D" w14:textId="77777777" w:rsidR="00C13BBF" w:rsidRPr="00C13BBF" w:rsidRDefault="00C13BBF" w:rsidP="00484B6F">
      <w:pPr>
        <w:numPr>
          <w:ilvl w:val="0"/>
          <w:numId w:val="54"/>
        </w:numPr>
        <w:tabs>
          <w:tab w:val="left" w:pos="426"/>
        </w:tabs>
        <w:spacing w:after="200" w:line="276" w:lineRule="auto"/>
        <w:ind w:left="0" w:firstLine="0"/>
        <w:jc w:val="both"/>
        <w:rPr>
          <w:rFonts w:eastAsia="Calibri"/>
          <w:lang w:val="lv-LV"/>
        </w:rPr>
      </w:pPr>
      <w:r w:rsidRPr="00C13BBF">
        <w:rPr>
          <w:rFonts w:eastAsia="Calibri"/>
          <w:lang w:val="lv-LV"/>
        </w:rPr>
        <w:t>Lai risinātu jautājumus, kas saistīti ar izglītojamo interesēm iestādē un līdzdarbotos  iestādes darba organizēšanā un mācību procesa pilnveidē, iestāde</w:t>
      </w:r>
      <w:r w:rsidRPr="00C13BBF">
        <w:rPr>
          <w:rFonts w:eastAsia="Calibri"/>
          <w:color w:val="FF0000"/>
          <w:lang w:val="lv-LV"/>
        </w:rPr>
        <w:t xml:space="preserve"> </w:t>
      </w:r>
      <w:r w:rsidRPr="00C13BBF">
        <w:rPr>
          <w:rFonts w:eastAsia="Calibri"/>
          <w:lang w:val="lv-LV"/>
        </w:rPr>
        <w:t>ir tiesīga veidot izglītojamo pašpārvaldi. Izglītojamo pašpārvaldes darbību atbalsta iestādes direktors un pedagogi.</w:t>
      </w:r>
    </w:p>
    <w:p w14:paraId="654F4C8E" w14:textId="77777777" w:rsidR="00C13BBF" w:rsidRPr="00C13BBF" w:rsidRDefault="00C13BBF" w:rsidP="00484B6F">
      <w:pPr>
        <w:numPr>
          <w:ilvl w:val="0"/>
          <w:numId w:val="54"/>
        </w:numPr>
        <w:tabs>
          <w:tab w:val="left" w:pos="426"/>
        </w:tabs>
        <w:spacing w:after="200" w:line="276" w:lineRule="auto"/>
        <w:ind w:left="0" w:firstLine="0"/>
        <w:jc w:val="both"/>
        <w:rPr>
          <w:rFonts w:eastAsia="Calibri"/>
          <w:lang w:val="lv-LV"/>
        </w:rPr>
      </w:pPr>
      <w:r w:rsidRPr="00C13BBF">
        <w:rPr>
          <w:rFonts w:eastAsia="Calibri"/>
          <w:lang w:val="lv-LV"/>
        </w:rPr>
        <w:t xml:space="preserve">Izglītojamo pašpārvalde ir koleģiāla izglītojamo institūcija. Tās darbību nosaka izglītojamo pašpārvaldes </w:t>
      </w:r>
      <w:r w:rsidRPr="00C13BBF">
        <w:rPr>
          <w:rFonts w:eastAsia="Calibri"/>
          <w:bCs/>
          <w:lang w:val="lv-LV"/>
        </w:rPr>
        <w:t>reglament</w:t>
      </w:r>
      <w:r w:rsidRPr="00C13BBF">
        <w:rPr>
          <w:rFonts w:eastAsia="Calibri"/>
          <w:lang w:val="lv-LV"/>
        </w:rPr>
        <w:t>ējošs normatīvais akts, ko saskaņojot ar direktoru, izdod izglītojamo pašpārvalde.</w:t>
      </w:r>
    </w:p>
    <w:p w14:paraId="2E38C631" w14:textId="77777777" w:rsidR="00C13BBF" w:rsidRPr="00C13BBF" w:rsidRDefault="00C13BBF" w:rsidP="00484B6F">
      <w:pPr>
        <w:jc w:val="center"/>
        <w:rPr>
          <w:rFonts w:eastAsia="Calibri"/>
          <w:b/>
          <w:bCs/>
          <w:lang w:val="lv-LV"/>
        </w:rPr>
      </w:pPr>
    </w:p>
    <w:p w14:paraId="53182123" w14:textId="77777777" w:rsidR="00C13BBF" w:rsidRPr="00C13BBF" w:rsidRDefault="00C13BBF" w:rsidP="00484B6F">
      <w:pPr>
        <w:jc w:val="center"/>
        <w:rPr>
          <w:rFonts w:eastAsia="Calibri"/>
          <w:b/>
          <w:bCs/>
          <w:lang w:val="lv-LV"/>
        </w:rPr>
      </w:pPr>
      <w:r w:rsidRPr="00C13BBF">
        <w:rPr>
          <w:rFonts w:eastAsia="Calibri"/>
          <w:b/>
          <w:bCs/>
          <w:lang w:val="lv-LV"/>
        </w:rPr>
        <w:t>X. Iestādes iekšējo normatīvo aktu pieņemšanas kārtība un administratīvo aktu vai faktiskās rīcības apstrīdēšana</w:t>
      </w:r>
    </w:p>
    <w:p w14:paraId="5FBC25A9" w14:textId="77777777" w:rsidR="00C13BBF" w:rsidRPr="00C13BBF" w:rsidRDefault="00C13BBF" w:rsidP="00484B6F">
      <w:pPr>
        <w:numPr>
          <w:ilvl w:val="0"/>
          <w:numId w:val="54"/>
        </w:numPr>
        <w:tabs>
          <w:tab w:val="left" w:pos="426"/>
        </w:tabs>
        <w:spacing w:after="200" w:line="276" w:lineRule="auto"/>
        <w:ind w:left="0" w:firstLine="0"/>
        <w:jc w:val="both"/>
        <w:rPr>
          <w:rFonts w:eastAsia="Calibri"/>
          <w:bCs/>
          <w:i/>
          <w:lang w:val="lv-LV"/>
        </w:rPr>
      </w:pPr>
      <w:r w:rsidRPr="00C13BBF">
        <w:rPr>
          <w:rFonts w:eastAsia="Calibri"/>
          <w:lang w:val="lv-LV"/>
        </w:rPr>
        <w:t>Iestāde</w:t>
      </w:r>
      <w:r w:rsidRPr="00C13BBF">
        <w:rPr>
          <w:rFonts w:eastAsia="Calibri"/>
          <w:bCs/>
          <w:lang w:val="lv-LV"/>
        </w:rPr>
        <w:t xml:space="preserve"> saskaņā ar Izglītības likumā, Vispārējās izglītības likumā un citos normatīvajos aktos, kā arī iestādes nolikumā noteikto patstāvīgi izstrādā un izdod iestādes iekšējos normatīvos aktus.</w:t>
      </w:r>
    </w:p>
    <w:p w14:paraId="4FFDBE74" w14:textId="77777777" w:rsidR="00C13BBF" w:rsidRPr="00C13BBF" w:rsidRDefault="00C13BBF" w:rsidP="00484B6F">
      <w:pPr>
        <w:numPr>
          <w:ilvl w:val="0"/>
          <w:numId w:val="54"/>
        </w:numPr>
        <w:tabs>
          <w:tab w:val="left" w:pos="426"/>
        </w:tabs>
        <w:spacing w:after="200" w:line="276" w:lineRule="auto"/>
        <w:ind w:left="0" w:firstLine="0"/>
        <w:jc w:val="both"/>
        <w:rPr>
          <w:rFonts w:eastAsia="Calibri"/>
          <w:bCs/>
          <w:i/>
          <w:lang w:val="lv-LV"/>
        </w:rPr>
      </w:pPr>
      <w:r w:rsidRPr="00C13BBF">
        <w:rPr>
          <w:rFonts w:eastAsia="Calibri"/>
          <w:bCs/>
          <w:lang w:val="lv-LV"/>
        </w:rPr>
        <w:t xml:space="preserve">Iestādes </w:t>
      </w:r>
      <w:r w:rsidRPr="00C13BBF">
        <w:rPr>
          <w:rFonts w:eastAsia="Lucida Sans Unicode"/>
          <w:bCs/>
          <w:lang w:val="lv-LV" w:eastAsia="lv-LV"/>
        </w:rPr>
        <w:t>darbības tiesiskumu nodrošina iestādes direktors, darbojoties saskaņā ar šo nolikumu, Izglītības likumu, Vispārējās izglītības likumu un citiem normatīvajiem aktiem.</w:t>
      </w:r>
    </w:p>
    <w:p w14:paraId="54803DDC" w14:textId="77777777" w:rsidR="00C13BBF" w:rsidRPr="00C13BBF" w:rsidRDefault="00C13BBF" w:rsidP="00484B6F">
      <w:pPr>
        <w:numPr>
          <w:ilvl w:val="0"/>
          <w:numId w:val="54"/>
        </w:numPr>
        <w:tabs>
          <w:tab w:val="left" w:pos="426"/>
        </w:tabs>
        <w:spacing w:after="200" w:line="276" w:lineRule="auto"/>
        <w:ind w:left="0" w:firstLine="0"/>
        <w:jc w:val="both"/>
        <w:rPr>
          <w:rFonts w:eastAsia="Calibri"/>
          <w:bCs/>
          <w:i/>
          <w:lang w:val="lv-LV"/>
        </w:rPr>
      </w:pPr>
      <w:r w:rsidRPr="00C13BBF">
        <w:rPr>
          <w:rFonts w:eastAsia="Lucida Sans Unicode"/>
          <w:bCs/>
          <w:lang w:val="lv-LV" w:eastAsia="lv-LV"/>
        </w:rPr>
        <w:t>Iestādes darbinieku faktisko rīcību var apstrīdēt, iesniedzot attiecīgu iesniegumu iestādes direktoram.</w:t>
      </w:r>
    </w:p>
    <w:p w14:paraId="56D1F2F8" w14:textId="77777777" w:rsidR="00C13BBF" w:rsidRPr="00C13BBF" w:rsidRDefault="00C13BBF" w:rsidP="00484B6F">
      <w:pPr>
        <w:numPr>
          <w:ilvl w:val="0"/>
          <w:numId w:val="54"/>
        </w:numPr>
        <w:tabs>
          <w:tab w:val="left" w:pos="426"/>
        </w:tabs>
        <w:spacing w:after="200" w:line="276" w:lineRule="auto"/>
        <w:ind w:left="0" w:firstLine="0"/>
        <w:jc w:val="both"/>
        <w:rPr>
          <w:rFonts w:eastAsia="Calibri"/>
          <w:i/>
          <w:lang w:val="lv-LV"/>
        </w:rPr>
      </w:pPr>
      <w:r w:rsidRPr="00C13BBF">
        <w:rPr>
          <w:rFonts w:eastAsia="Calibri"/>
          <w:lang w:val="lv-LV"/>
        </w:rPr>
        <w:t>Iestādes izdotu administratīvo aktu vai faktisko rīcību privātpersona var apstrīdēt, iesniedzot attiecīgu iesniegumu</w:t>
      </w:r>
      <w:r w:rsidRPr="00C13BBF">
        <w:rPr>
          <w:rFonts w:eastAsia="Calibri"/>
          <w:bCs/>
          <w:lang w:val="lv-LV"/>
        </w:rPr>
        <w:t xml:space="preserve"> iestādes </w:t>
      </w:r>
      <w:r w:rsidRPr="00C13BBF">
        <w:rPr>
          <w:rFonts w:eastAsia="Calibri"/>
          <w:lang w:val="lv-LV"/>
        </w:rPr>
        <w:t xml:space="preserve">dibinātājam Brīvības ielā 120, Jēkabpilī, LV – 5201. </w:t>
      </w:r>
    </w:p>
    <w:p w14:paraId="4F62E9F6" w14:textId="77777777" w:rsidR="00C13BBF" w:rsidRPr="00C13BBF" w:rsidRDefault="00C13BBF" w:rsidP="00484B6F">
      <w:pPr>
        <w:jc w:val="center"/>
        <w:rPr>
          <w:rFonts w:eastAsia="Calibri"/>
          <w:b/>
          <w:lang w:val="lv-LV"/>
        </w:rPr>
      </w:pPr>
    </w:p>
    <w:p w14:paraId="20B6625A" w14:textId="77777777" w:rsidR="00C13BBF" w:rsidRPr="00C13BBF" w:rsidRDefault="00C13BBF" w:rsidP="00484B6F">
      <w:pPr>
        <w:jc w:val="center"/>
        <w:rPr>
          <w:rFonts w:eastAsia="Calibri"/>
          <w:b/>
          <w:lang w:val="lv-LV"/>
        </w:rPr>
      </w:pPr>
      <w:r w:rsidRPr="00C13BBF">
        <w:rPr>
          <w:rFonts w:eastAsia="Calibri"/>
          <w:b/>
          <w:lang w:val="lv-LV"/>
        </w:rPr>
        <w:t xml:space="preserve">XI. </w:t>
      </w:r>
      <w:r w:rsidRPr="00C13BBF">
        <w:rPr>
          <w:rFonts w:eastAsia="Calibri"/>
          <w:b/>
          <w:bCs/>
          <w:lang w:val="lv-LV"/>
        </w:rPr>
        <w:t>Iestādes</w:t>
      </w:r>
      <w:r w:rsidRPr="00C13BBF">
        <w:rPr>
          <w:rFonts w:eastAsia="Calibri"/>
          <w:b/>
          <w:lang w:val="lv-LV"/>
        </w:rPr>
        <w:t xml:space="preserve"> saimnieciskā darbība</w:t>
      </w:r>
    </w:p>
    <w:p w14:paraId="0FE7E453" w14:textId="77777777" w:rsidR="00C13BBF" w:rsidRPr="00C13BBF" w:rsidRDefault="00C13BBF" w:rsidP="00484B6F">
      <w:pPr>
        <w:numPr>
          <w:ilvl w:val="0"/>
          <w:numId w:val="54"/>
        </w:numPr>
        <w:tabs>
          <w:tab w:val="left" w:pos="426"/>
        </w:tabs>
        <w:spacing w:after="200" w:line="276" w:lineRule="auto"/>
        <w:ind w:left="0" w:firstLine="0"/>
        <w:contextualSpacing/>
        <w:jc w:val="both"/>
        <w:rPr>
          <w:rFonts w:eastAsia="Calibri"/>
          <w:lang w:val="lv-LV"/>
        </w:rPr>
      </w:pPr>
      <w:r w:rsidRPr="00C13BBF">
        <w:rPr>
          <w:rFonts w:eastAsia="Calibri"/>
          <w:lang w:val="lv-LV"/>
        </w:rPr>
        <w:t>Iestāde ir patstāvīga finanšu, saimnieciskajā un citā darbībā saskaņā ar Izglītības likumā un citos normatīvajos aktos, kā arī iestādes nolikumā noteikto.</w:t>
      </w:r>
    </w:p>
    <w:p w14:paraId="4E2EFE85" w14:textId="77777777" w:rsidR="00C13BBF" w:rsidRPr="00C13BBF" w:rsidRDefault="00C13BBF" w:rsidP="00484B6F">
      <w:pPr>
        <w:numPr>
          <w:ilvl w:val="0"/>
          <w:numId w:val="54"/>
        </w:numPr>
        <w:tabs>
          <w:tab w:val="left" w:pos="426"/>
        </w:tabs>
        <w:spacing w:after="200" w:line="276" w:lineRule="auto"/>
        <w:ind w:left="0" w:firstLine="0"/>
        <w:jc w:val="both"/>
        <w:rPr>
          <w:rFonts w:eastAsia="Calibri"/>
          <w:lang w:val="lv-LV"/>
        </w:rPr>
      </w:pPr>
      <w:r w:rsidRPr="00C13BBF">
        <w:rPr>
          <w:rFonts w:eastAsia="Calibri"/>
          <w:lang w:val="lv-LV"/>
        </w:rPr>
        <w:t>Atbilstoši normatīvajos aktos noteiktajam iestādes direktors ir tiesīgs slēgt ar juridiskām un fiziskām personām līgumus par dažādu iestādei nepieciešamo darbu veikšanu un citiem pakalpojumiem, ja tas netraucē izglītības programmu īstenošana</w:t>
      </w:r>
      <w:r w:rsidRPr="00C13BBF">
        <w:rPr>
          <w:rFonts w:eastAsia="Lucida Sans Unicode"/>
          <w:bCs/>
          <w:lang w:val="lv-LV" w:eastAsia="lv-LV"/>
        </w:rPr>
        <w:t>i</w:t>
      </w:r>
      <w:r w:rsidRPr="00C13BBF">
        <w:rPr>
          <w:rFonts w:eastAsia="Calibri"/>
          <w:lang w:val="lv-LV"/>
        </w:rPr>
        <w:t>.</w:t>
      </w:r>
    </w:p>
    <w:p w14:paraId="7BE72142" w14:textId="77777777" w:rsidR="00C13BBF" w:rsidRPr="00C13BBF" w:rsidRDefault="00C13BBF" w:rsidP="00484B6F">
      <w:pPr>
        <w:tabs>
          <w:tab w:val="left" w:pos="426"/>
        </w:tabs>
        <w:jc w:val="both"/>
        <w:rPr>
          <w:rFonts w:eastAsia="Calibri"/>
          <w:lang w:val="lv-LV"/>
        </w:rPr>
      </w:pPr>
    </w:p>
    <w:p w14:paraId="6CF3E539" w14:textId="77777777" w:rsidR="00C13BBF" w:rsidRPr="00C13BBF" w:rsidRDefault="00C13BBF" w:rsidP="00484B6F">
      <w:pPr>
        <w:jc w:val="center"/>
        <w:rPr>
          <w:rFonts w:eastAsia="Calibri"/>
          <w:b/>
          <w:lang w:val="lv-LV"/>
        </w:rPr>
      </w:pPr>
      <w:r w:rsidRPr="00C13BBF">
        <w:rPr>
          <w:rFonts w:eastAsia="Calibri"/>
          <w:b/>
          <w:lang w:val="lv-LV"/>
        </w:rPr>
        <w:t xml:space="preserve">XII. </w:t>
      </w:r>
      <w:r w:rsidRPr="00C13BBF">
        <w:rPr>
          <w:rFonts w:eastAsia="Calibri"/>
          <w:b/>
          <w:bCs/>
          <w:lang w:val="lv-LV"/>
        </w:rPr>
        <w:t>Iestādes</w:t>
      </w:r>
      <w:r w:rsidRPr="00C13BBF">
        <w:rPr>
          <w:rFonts w:eastAsia="Calibri"/>
          <w:b/>
          <w:lang w:val="lv-LV"/>
        </w:rPr>
        <w:t xml:space="preserve"> finansēšanas avoti un kārtība</w:t>
      </w:r>
    </w:p>
    <w:p w14:paraId="63ADAC79" w14:textId="77777777" w:rsidR="00C13BBF" w:rsidRPr="00C13BBF" w:rsidRDefault="00C13BBF" w:rsidP="00484B6F">
      <w:pPr>
        <w:numPr>
          <w:ilvl w:val="0"/>
          <w:numId w:val="54"/>
        </w:numPr>
        <w:tabs>
          <w:tab w:val="left" w:pos="426"/>
        </w:tabs>
        <w:spacing w:after="200" w:line="276" w:lineRule="auto"/>
        <w:ind w:left="0" w:firstLine="0"/>
        <w:contextualSpacing/>
        <w:jc w:val="both"/>
        <w:rPr>
          <w:rFonts w:eastAsia="Calibri"/>
          <w:lang w:val="lv-LV"/>
        </w:rPr>
      </w:pPr>
      <w:r w:rsidRPr="00C13BBF">
        <w:rPr>
          <w:rFonts w:eastAsia="Calibri"/>
          <w:lang w:val="lv-LV"/>
        </w:rPr>
        <w:t>Iestādes finansēšanas avotus un kārtību nosaka Izglītības likums,  Vispārējās izglītības likums un citi normatīvie akti.</w:t>
      </w:r>
    </w:p>
    <w:p w14:paraId="18BE8609" w14:textId="77777777" w:rsidR="00C13BBF" w:rsidRPr="00C13BBF" w:rsidRDefault="00C13BBF" w:rsidP="00484B6F">
      <w:pPr>
        <w:numPr>
          <w:ilvl w:val="0"/>
          <w:numId w:val="54"/>
        </w:numPr>
        <w:tabs>
          <w:tab w:val="left" w:pos="426"/>
        </w:tabs>
        <w:spacing w:after="200" w:line="276" w:lineRule="auto"/>
        <w:ind w:left="0" w:firstLine="0"/>
        <w:contextualSpacing/>
        <w:jc w:val="both"/>
        <w:rPr>
          <w:rFonts w:eastAsia="Calibri"/>
          <w:lang w:val="lv-LV"/>
        </w:rPr>
      </w:pPr>
      <w:r w:rsidRPr="00C13BBF">
        <w:rPr>
          <w:rFonts w:eastAsia="Calibri"/>
          <w:lang w:val="lv-LV"/>
        </w:rPr>
        <w:t>Iestādi finansē tās dibinātājs. Valsts un pašvaldība piedalās iestādes finansēšanā normatīvajos aktos noteiktā kārtībā.</w:t>
      </w:r>
    </w:p>
    <w:p w14:paraId="6028C635" w14:textId="77777777" w:rsidR="00C13BBF" w:rsidRPr="00C13BBF" w:rsidRDefault="00C13BBF" w:rsidP="00484B6F">
      <w:pPr>
        <w:numPr>
          <w:ilvl w:val="0"/>
          <w:numId w:val="54"/>
        </w:numPr>
        <w:tabs>
          <w:tab w:val="left" w:pos="426"/>
        </w:tabs>
        <w:spacing w:after="200" w:line="276" w:lineRule="auto"/>
        <w:ind w:left="0" w:firstLine="0"/>
        <w:contextualSpacing/>
        <w:jc w:val="both"/>
        <w:rPr>
          <w:rFonts w:eastAsia="Calibri"/>
          <w:lang w:val="lv-LV"/>
        </w:rPr>
      </w:pPr>
      <w:r w:rsidRPr="00C13BBF">
        <w:rPr>
          <w:rFonts w:eastAsia="Calibri"/>
          <w:lang w:val="lv-LV"/>
        </w:rPr>
        <w:t xml:space="preserve"> Iestāde var saņemt papildu finanšu līdzekļus:</w:t>
      </w:r>
    </w:p>
    <w:p w14:paraId="1748CF46" w14:textId="77777777" w:rsidR="00C13BBF" w:rsidRPr="00C13BBF" w:rsidRDefault="00C13BBF" w:rsidP="00484B6F">
      <w:pPr>
        <w:numPr>
          <w:ilvl w:val="1"/>
          <w:numId w:val="54"/>
        </w:numPr>
        <w:spacing w:after="200" w:line="276" w:lineRule="auto"/>
        <w:ind w:left="0" w:hanging="481"/>
        <w:contextualSpacing/>
        <w:jc w:val="both"/>
        <w:rPr>
          <w:rFonts w:eastAsia="Calibri"/>
          <w:lang w:val="lv-LV"/>
        </w:rPr>
      </w:pPr>
      <w:r w:rsidRPr="00C13BBF">
        <w:rPr>
          <w:rFonts w:eastAsia="Calibri"/>
          <w:lang w:val="lv-LV"/>
        </w:rPr>
        <w:t>ziedojumu un dāvinājumu veidā;</w:t>
      </w:r>
    </w:p>
    <w:p w14:paraId="5F44791C" w14:textId="77777777" w:rsidR="00C13BBF" w:rsidRPr="00C13BBF" w:rsidRDefault="00C13BBF" w:rsidP="00484B6F">
      <w:pPr>
        <w:numPr>
          <w:ilvl w:val="1"/>
          <w:numId w:val="54"/>
        </w:numPr>
        <w:spacing w:after="200" w:line="276" w:lineRule="auto"/>
        <w:ind w:left="0" w:hanging="481"/>
        <w:contextualSpacing/>
        <w:jc w:val="both"/>
        <w:rPr>
          <w:rFonts w:eastAsia="Calibri"/>
          <w:lang w:val="lv-LV"/>
        </w:rPr>
      </w:pPr>
      <w:r w:rsidRPr="00C13BBF">
        <w:rPr>
          <w:rFonts w:eastAsia="Calibri"/>
          <w:lang w:val="lv-LV"/>
        </w:rPr>
        <w:t xml:space="preserve"> sniedzot maksas pakalpojumus, kurus apstiprinājis dibinātājs;  </w:t>
      </w:r>
    </w:p>
    <w:p w14:paraId="60E7085A" w14:textId="77777777" w:rsidR="00C13BBF" w:rsidRPr="00C13BBF" w:rsidRDefault="00C13BBF" w:rsidP="00484B6F">
      <w:pPr>
        <w:numPr>
          <w:ilvl w:val="1"/>
          <w:numId w:val="54"/>
        </w:numPr>
        <w:spacing w:after="200" w:line="276" w:lineRule="auto"/>
        <w:ind w:left="0"/>
        <w:contextualSpacing/>
        <w:jc w:val="both"/>
        <w:rPr>
          <w:rFonts w:eastAsia="Calibri"/>
          <w:lang w:val="lv-LV"/>
        </w:rPr>
      </w:pPr>
      <w:r w:rsidRPr="00C13BBF">
        <w:rPr>
          <w:rFonts w:eastAsia="Calibri"/>
          <w:lang w:val="lv-LV"/>
        </w:rPr>
        <w:t xml:space="preserve"> no citiem ieņēmumiem.</w:t>
      </w:r>
    </w:p>
    <w:p w14:paraId="1A385517" w14:textId="77777777" w:rsidR="00C13BBF" w:rsidRPr="00C13BBF" w:rsidRDefault="00C13BBF" w:rsidP="00484B6F">
      <w:pPr>
        <w:numPr>
          <w:ilvl w:val="0"/>
          <w:numId w:val="54"/>
        </w:numPr>
        <w:tabs>
          <w:tab w:val="left" w:pos="426"/>
        </w:tabs>
        <w:spacing w:after="200" w:line="276" w:lineRule="auto"/>
        <w:ind w:left="0" w:firstLine="0"/>
        <w:contextualSpacing/>
        <w:jc w:val="both"/>
        <w:rPr>
          <w:rFonts w:eastAsia="Calibri"/>
          <w:lang w:val="lv-LV"/>
        </w:rPr>
      </w:pPr>
      <w:r w:rsidRPr="00C13BBF">
        <w:rPr>
          <w:rFonts w:eastAsia="Calibri"/>
          <w:lang w:val="lv-LV"/>
        </w:rPr>
        <w:lastRenderedPageBreak/>
        <w:t>Papildu finanšu līdzekļi ieskaitāmi iestādes attiecīgajā budžeta kontā un izmantojami tikai:</w:t>
      </w:r>
    </w:p>
    <w:p w14:paraId="7E251883" w14:textId="77777777" w:rsidR="00C13BBF" w:rsidRPr="00C13BBF" w:rsidRDefault="00C13BBF" w:rsidP="00484B6F">
      <w:pPr>
        <w:numPr>
          <w:ilvl w:val="1"/>
          <w:numId w:val="54"/>
        </w:numPr>
        <w:spacing w:after="200" w:line="276" w:lineRule="auto"/>
        <w:ind w:left="0"/>
        <w:contextualSpacing/>
        <w:jc w:val="both"/>
        <w:rPr>
          <w:rFonts w:eastAsia="Calibri"/>
          <w:lang w:val="lv-LV"/>
        </w:rPr>
      </w:pPr>
      <w:r w:rsidRPr="00C13BBF">
        <w:rPr>
          <w:rFonts w:eastAsia="Calibri"/>
          <w:lang w:val="lv-LV"/>
        </w:rPr>
        <w:t>iestādes attīstībai;</w:t>
      </w:r>
    </w:p>
    <w:p w14:paraId="702A4C87" w14:textId="77777777" w:rsidR="00C13BBF" w:rsidRPr="00C13BBF" w:rsidRDefault="00C13BBF" w:rsidP="00484B6F">
      <w:pPr>
        <w:numPr>
          <w:ilvl w:val="1"/>
          <w:numId w:val="54"/>
        </w:numPr>
        <w:spacing w:after="200" w:line="276" w:lineRule="auto"/>
        <w:ind w:left="0"/>
        <w:contextualSpacing/>
        <w:jc w:val="both"/>
        <w:rPr>
          <w:rFonts w:eastAsia="Calibri"/>
          <w:lang w:val="lv-LV"/>
        </w:rPr>
      </w:pPr>
      <w:r w:rsidRPr="00C13BBF">
        <w:rPr>
          <w:rFonts w:eastAsia="Calibri"/>
          <w:lang w:val="lv-LV"/>
        </w:rPr>
        <w:t>mācību līdzekļu iegādei;</w:t>
      </w:r>
    </w:p>
    <w:p w14:paraId="21C6C976" w14:textId="77777777" w:rsidR="00C13BBF" w:rsidRPr="00C13BBF" w:rsidRDefault="00C13BBF" w:rsidP="00484B6F">
      <w:pPr>
        <w:numPr>
          <w:ilvl w:val="1"/>
          <w:numId w:val="54"/>
        </w:numPr>
        <w:spacing w:after="200" w:line="276" w:lineRule="auto"/>
        <w:ind w:left="0" w:hanging="482"/>
        <w:jc w:val="both"/>
        <w:rPr>
          <w:rFonts w:eastAsia="Calibri"/>
          <w:lang w:val="lv-LV"/>
        </w:rPr>
      </w:pPr>
      <w:r w:rsidRPr="00C13BBF">
        <w:rPr>
          <w:rFonts w:eastAsia="Calibri"/>
          <w:lang w:val="lv-LV"/>
        </w:rPr>
        <w:t>iestādes aprīkojuma iegādei;</w:t>
      </w:r>
    </w:p>
    <w:p w14:paraId="622B756D" w14:textId="77777777" w:rsidR="00C13BBF" w:rsidRPr="00C13BBF" w:rsidRDefault="00C13BBF" w:rsidP="00484B6F">
      <w:pPr>
        <w:numPr>
          <w:ilvl w:val="1"/>
          <w:numId w:val="54"/>
        </w:numPr>
        <w:spacing w:after="200" w:line="276" w:lineRule="auto"/>
        <w:ind w:left="0"/>
        <w:contextualSpacing/>
        <w:jc w:val="both"/>
        <w:rPr>
          <w:rFonts w:eastAsia="Calibri"/>
          <w:lang w:val="lv-LV"/>
        </w:rPr>
      </w:pPr>
      <w:r w:rsidRPr="00C13BBF">
        <w:rPr>
          <w:rFonts w:eastAsia="Calibri"/>
          <w:lang w:val="lv-LV"/>
        </w:rPr>
        <w:t>darbinieku materiālai stimulēšanai.</w:t>
      </w:r>
    </w:p>
    <w:p w14:paraId="3844D454" w14:textId="77777777" w:rsidR="00C13BBF" w:rsidRPr="00C13BBF" w:rsidRDefault="00C13BBF" w:rsidP="00484B6F">
      <w:pPr>
        <w:numPr>
          <w:ilvl w:val="0"/>
          <w:numId w:val="54"/>
        </w:numPr>
        <w:tabs>
          <w:tab w:val="left" w:pos="0"/>
          <w:tab w:val="left" w:pos="426"/>
          <w:tab w:val="left" w:pos="851"/>
          <w:tab w:val="left" w:pos="1134"/>
        </w:tabs>
        <w:spacing w:after="200" w:line="276" w:lineRule="auto"/>
        <w:ind w:left="0" w:firstLine="0"/>
        <w:contextualSpacing/>
        <w:jc w:val="both"/>
        <w:rPr>
          <w:rFonts w:eastAsia="Calibri"/>
          <w:lang w:val="lv-LV"/>
        </w:rPr>
      </w:pPr>
      <w:r w:rsidRPr="00C13BBF">
        <w:rPr>
          <w:rFonts w:eastAsia="Calibri"/>
          <w:lang w:val="lv-LV"/>
        </w:rPr>
        <w:t xml:space="preserve">Iestādes grāmatvedības kārtošanu nodrošina Jēkabpils pilsētas pašvaldības iestādes “Jēkabpils pilsētas pašvaldības” grāmatvedības nodaļa, veicot centralizētu grāmatvedības uzskaiti visām Jēkabpils pilsētas pašvaldības izveidotajām iestādēm. </w:t>
      </w:r>
    </w:p>
    <w:p w14:paraId="43926C6A" w14:textId="77777777" w:rsidR="00C13BBF" w:rsidRPr="00C13BBF" w:rsidRDefault="00C13BBF" w:rsidP="00484B6F">
      <w:pPr>
        <w:jc w:val="both"/>
        <w:rPr>
          <w:rFonts w:eastAsia="Calibri"/>
          <w:lang w:val="lv-LV"/>
        </w:rPr>
      </w:pPr>
    </w:p>
    <w:p w14:paraId="6355E670" w14:textId="77777777" w:rsidR="00C13BBF" w:rsidRPr="00C13BBF" w:rsidRDefault="00C13BBF" w:rsidP="00484B6F">
      <w:pPr>
        <w:jc w:val="center"/>
        <w:rPr>
          <w:rFonts w:eastAsia="Calibri"/>
          <w:b/>
          <w:lang w:val="lv-LV"/>
        </w:rPr>
      </w:pPr>
      <w:r w:rsidRPr="00C13BBF">
        <w:rPr>
          <w:rFonts w:eastAsia="Calibri"/>
          <w:b/>
          <w:lang w:val="lv-LV"/>
        </w:rPr>
        <w:t>XIII. Iestādes reorganizācijas un likvidācijas kārtība</w:t>
      </w:r>
    </w:p>
    <w:p w14:paraId="71763EE9" w14:textId="77777777" w:rsidR="00C13BBF" w:rsidRPr="00C13BBF" w:rsidRDefault="00C13BBF" w:rsidP="00484B6F">
      <w:pPr>
        <w:numPr>
          <w:ilvl w:val="0"/>
          <w:numId w:val="54"/>
        </w:numPr>
        <w:tabs>
          <w:tab w:val="left" w:pos="426"/>
        </w:tabs>
        <w:spacing w:after="200" w:line="276" w:lineRule="auto"/>
        <w:ind w:left="0" w:firstLine="0"/>
        <w:jc w:val="both"/>
        <w:rPr>
          <w:rFonts w:eastAsia="Calibri"/>
          <w:lang w:val="lv-LV"/>
        </w:rPr>
      </w:pPr>
      <w:r w:rsidRPr="00C13BBF">
        <w:rPr>
          <w:rFonts w:eastAsia="Calibri"/>
          <w:lang w:val="lv-LV"/>
        </w:rPr>
        <w:t>Iestādi reorganizē vai likvidē dibinātājs, normatīvajos aktos noteiktajā kārtībā, paziņojot par to Izglītības iestāžu reģistram.</w:t>
      </w:r>
    </w:p>
    <w:p w14:paraId="605863E2" w14:textId="77777777" w:rsidR="00C13BBF" w:rsidRPr="00C13BBF" w:rsidRDefault="00C13BBF" w:rsidP="00484B6F">
      <w:pPr>
        <w:jc w:val="center"/>
        <w:rPr>
          <w:rFonts w:eastAsia="Calibri"/>
          <w:b/>
          <w:lang w:val="lv-LV"/>
        </w:rPr>
      </w:pPr>
    </w:p>
    <w:p w14:paraId="39FCBD07" w14:textId="77777777" w:rsidR="00C13BBF" w:rsidRPr="00C13BBF" w:rsidRDefault="00C13BBF" w:rsidP="00484B6F">
      <w:pPr>
        <w:jc w:val="center"/>
        <w:rPr>
          <w:rFonts w:eastAsia="Calibri"/>
          <w:b/>
          <w:lang w:val="lv-LV"/>
        </w:rPr>
      </w:pPr>
      <w:r w:rsidRPr="00C13BBF">
        <w:rPr>
          <w:rFonts w:eastAsia="Calibri"/>
          <w:b/>
          <w:lang w:val="lv-LV"/>
        </w:rPr>
        <w:t>XIV. Iestādes nolikuma un tā grozījumu pieņemšanas kārtība</w:t>
      </w:r>
    </w:p>
    <w:p w14:paraId="2FEC8CE9" w14:textId="77777777" w:rsidR="00C13BBF" w:rsidRPr="00C13BBF" w:rsidRDefault="00C13BBF" w:rsidP="00484B6F">
      <w:pPr>
        <w:numPr>
          <w:ilvl w:val="0"/>
          <w:numId w:val="54"/>
        </w:numPr>
        <w:tabs>
          <w:tab w:val="left" w:pos="426"/>
        </w:tabs>
        <w:spacing w:after="200" w:line="276" w:lineRule="auto"/>
        <w:ind w:left="0" w:firstLine="0"/>
        <w:contextualSpacing/>
        <w:jc w:val="both"/>
        <w:rPr>
          <w:rFonts w:eastAsia="Calibri"/>
          <w:lang w:val="lv-LV"/>
        </w:rPr>
      </w:pPr>
      <w:r w:rsidRPr="00C13BBF">
        <w:rPr>
          <w:rFonts w:eastAsia="Calibri"/>
          <w:lang w:val="lv-LV"/>
        </w:rPr>
        <w:t>Iestāde, pamatojoties uz Izglītības likumu, Vispārējās izglītības likumu, izstrādā iestādes nolikumu. Iestādes nolikumu apstiprina dibinātājs.</w:t>
      </w:r>
    </w:p>
    <w:p w14:paraId="20E6988B" w14:textId="77777777" w:rsidR="00C13BBF" w:rsidRPr="00C13BBF" w:rsidRDefault="00C13BBF" w:rsidP="00484B6F">
      <w:pPr>
        <w:numPr>
          <w:ilvl w:val="0"/>
          <w:numId w:val="54"/>
        </w:numPr>
        <w:tabs>
          <w:tab w:val="left" w:pos="426"/>
        </w:tabs>
        <w:spacing w:after="200" w:line="276" w:lineRule="auto"/>
        <w:ind w:left="0" w:firstLine="0"/>
        <w:contextualSpacing/>
        <w:jc w:val="both"/>
        <w:rPr>
          <w:rFonts w:eastAsia="Calibri"/>
          <w:lang w:val="lv-LV"/>
        </w:rPr>
      </w:pPr>
      <w:r w:rsidRPr="00C13BBF">
        <w:rPr>
          <w:rFonts w:eastAsia="Calibri"/>
          <w:lang w:val="lv-LV"/>
        </w:rPr>
        <w:t xml:space="preserve">Grozījumus iestādes nolikumā var izdarīt pēc iestādes dibinātāja iniciatīvas, direktora vai padomes, Pedagoģiskās padomes priekšlikuma. </w:t>
      </w:r>
    </w:p>
    <w:p w14:paraId="4976D46D" w14:textId="77777777" w:rsidR="00C13BBF" w:rsidRPr="00C13BBF" w:rsidRDefault="00C13BBF" w:rsidP="00484B6F">
      <w:pPr>
        <w:numPr>
          <w:ilvl w:val="0"/>
          <w:numId w:val="54"/>
        </w:numPr>
        <w:tabs>
          <w:tab w:val="left" w:pos="426"/>
        </w:tabs>
        <w:spacing w:after="200" w:line="276" w:lineRule="auto"/>
        <w:ind w:left="0" w:firstLine="0"/>
        <w:jc w:val="both"/>
        <w:rPr>
          <w:rFonts w:eastAsia="Calibri"/>
          <w:lang w:val="lv-LV"/>
        </w:rPr>
      </w:pPr>
      <w:r w:rsidRPr="00C13BBF">
        <w:rPr>
          <w:rFonts w:eastAsia="Calibri"/>
          <w:lang w:val="lv-LV"/>
        </w:rPr>
        <w:t>Grozījumus nolikumā izstrādā iestāde un apstiprina iestādes dibinātājs.</w:t>
      </w:r>
    </w:p>
    <w:p w14:paraId="6EC041D2" w14:textId="77777777" w:rsidR="00C13BBF" w:rsidRPr="00C13BBF" w:rsidRDefault="00C13BBF" w:rsidP="00484B6F">
      <w:pPr>
        <w:jc w:val="center"/>
        <w:rPr>
          <w:rFonts w:eastAsia="Calibri"/>
          <w:b/>
          <w:lang w:val="lv-LV"/>
        </w:rPr>
      </w:pPr>
    </w:p>
    <w:p w14:paraId="60AA0887" w14:textId="77777777" w:rsidR="00C13BBF" w:rsidRPr="00C13BBF" w:rsidRDefault="00C13BBF" w:rsidP="00484B6F">
      <w:pPr>
        <w:jc w:val="center"/>
        <w:rPr>
          <w:rFonts w:eastAsia="Calibri"/>
          <w:b/>
          <w:lang w:val="lv-LV"/>
        </w:rPr>
      </w:pPr>
      <w:r w:rsidRPr="00C13BBF">
        <w:rPr>
          <w:rFonts w:eastAsia="Calibri"/>
          <w:b/>
          <w:lang w:val="lv-LV"/>
        </w:rPr>
        <w:t>XV. Citi būtiski noteikumi, kas nav pretrunā ar Vispārējās izglītības likumu, Izglītības likumu un citiem normatīvajiem aktiem</w:t>
      </w:r>
    </w:p>
    <w:p w14:paraId="76160AF7" w14:textId="77777777" w:rsidR="00C13BBF" w:rsidRPr="00C13BBF" w:rsidRDefault="00C13BBF" w:rsidP="00484B6F">
      <w:pPr>
        <w:numPr>
          <w:ilvl w:val="0"/>
          <w:numId w:val="54"/>
        </w:numPr>
        <w:tabs>
          <w:tab w:val="left" w:pos="426"/>
        </w:tabs>
        <w:spacing w:after="200" w:line="276" w:lineRule="auto"/>
        <w:ind w:left="0" w:firstLine="0"/>
        <w:contextualSpacing/>
        <w:jc w:val="both"/>
        <w:rPr>
          <w:rFonts w:eastAsia="Calibri"/>
          <w:lang w:val="lv-LV"/>
        </w:rPr>
      </w:pPr>
      <w:r w:rsidRPr="00C13BBF">
        <w:rPr>
          <w:rFonts w:eastAsia="Calibri"/>
          <w:lang w:val="lv-LV"/>
        </w:rPr>
        <w:t xml:space="preserve"> Saskaņā ar normatīvajos aktos un dibinātāja noteikto kārtību iestāde veic dokumentu un arhīvu pārvaldību.</w:t>
      </w:r>
    </w:p>
    <w:p w14:paraId="46AFA376" w14:textId="77777777" w:rsidR="00C13BBF" w:rsidRPr="00C13BBF" w:rsidRDefault="00C13BBF" w:rsidP="00484B6F">
      <w:pPr>
        <w:numPr>
          <w:ilvl w:val="0"/>
          <w:numId w:val="54"/>
        </w:numPr>
        <w:tabs>
          <w:tab w:val="left" w:pos="426"/>
        </w:tabs>
        <w:spacing w:after="200" w:line="276" w:lineRule="auto"/>
        <w:ind w:left="0" w:firstLine="0"/>
        <w:contextualSpacing/>
        <w:jc w:val="both"/>
        <w:rPr>
          <w:rFonts w:eastAsia="Calibri"/>
          <w:lang w:val="lv-LV"/>
        </w:rPr>
      </w:pPr>
      <w:bookmarkStart w:id="96" w:name="_Hlk48676388"/>
      <w:r w:rsidRPr="00C13BBF">
        <w:rPr>
          <w:rFonts w:eastAsia="Calibri"/>
          <w:lang w:val="lv-LV"/>
        </w:rPr>
        <w:t>Iestāde</w:t>
      </w:r>
      <w:bookmarkEnd w:id="96"/>
      <w:r w:rsidRPr="00C13BBF">
        <w:rPr>
          <w:rFonts w:eastAsia="Calibri"/>
          <w:lang w:val="lv-LV"/>
        </w:rPr>
        <w:t xml:space="preserve"> normatīvajos aktos noteiktā kārtībā sagatavo valsts statistikas pārskatu un pašnovērtējuma ziņojumu.</w:t>
      </w:r>
    </w:p>
    <w:p w14:paraId="5B1EB7EA" w14:textId="77777777" w:rsidR="00C13BBF" w:rsidRPr="00C13BBF" w:rsidRDefault="00C13BBF" w:rsidP="00484B6F">
      <w:pPr>
        <w:numPr>
          <w:ilvl w:val="0"/>
          <w:numId w:val="54"/>
        </w:numPr>
        <w:tabs>
          <w:tab w:val="left" w:pos="426"/>
        </w:tabs>
        <w:spacing w:after="200" w:line="276" w:lineRule="auto"/>
        <w:ind w:left="0" w:firstLine="0"/>
        <w:contextualSpacing/>
        <w:jc w:val="both"/>
        <w:rPr>
          <w:rFonts w:eastAsia="Calibri"/>
          <w:lang w:val="lv-LV"/>
        </w:rPr>
      </w:pPr>
      <w:r w:rsidRPr="00C13BBF">
        <w:rPr>
          <w:rFonts w:eastAsia="Calibri"/>
          <w:lang w:val="lv-LV"/>
        </w:rPr>
        <w:t>Iestāde normatīvajos aktos noteiktā kārtībā informē kompetentu institūciju par akreditācijas ekspertu komisijas ziņojumos norādīto ieteikumu ieviešanu.</w:t>
      </w:r>
    </w:p>
    <w:p w14:paraId="448261E0" w14:textId="77777777" w:rsidR="00C13BBF" w:rsidRPr="00C13BBF" w:rsidRDefault="00C13BBF" w:rsidP="00484B6F">
      <w:pPr>
        <w:numPr>
          <w:ilvl w:val="0"/>
          <w:numId w:val="54"/>
        </w:numPr>
        <w:tabs>
          <w:tab w:val="left" w:pos="426"/>
        </w:tabs>
        <w:spacing w:after="200" w:line="276" w:lineRule="auto"/>
        <w:ind w:left="0" w:firstLine="0"/>
        <w:contextualSpacing/>
        <w:jc w:val="both"/>
        <w:rPr>
          <w:rFonts w:eastAsia="Calibri"/>
          <w:lang w:val="lv-LV"/>
        </w:rPr>
      </w:pPr>
      <w:r w:rsidRPr="00C13BBF">
        <w:rPr>
          <w:rFonts w:eastAsia="Calibri"/>
          <w:lang w:val="lv-LV"/>
        </w:rPr>
        <w:t>Iestāde normatīvajos aktos noteiktā kārtībā nodrošina piekļuvi bibliotekārajiem, informācijas un karjeras attīstības atbalsta pakalpojumiem.</w:t>
      </w:r>
    </w:p>
    <w:p w14:paraId="58F1AE5B" w14:textId="77777777" w:rsidR="00C13BBF" w:rsidRPr="00C13BBF" w:rsidRDefault="00C13BBF" w:rsidP="00484B6F">
      <w:pPr>
        <w:numPr>
          <w:ilvl w:val="0"/>
          <w:numId w:val="54"/>
        </w:numPr>
        <w:tabs>
          <w:tab w:val="left" w:pos="426"/>
        </w:tabs>
        <w:spacing w:after="200" w:line="276" w:lineRule="auto"/>
        <w:ind w:left="0" w:firstLine="0"/>
        <w:contextualSpacing/>
        <w:jc w:val="both"/>
        <w:rPr>
          <w:rFonts w:eastAsia="Calibri"/>
          <w:lang w:val="lv-LV"/>
        </w:rPr>
      </w:pPr>
      <w:r w:rsidRPr="00C13BBF">
        <w:rPr>
          <w:rFonts w:eastAsia="Calibri"/>
          <w:lang w:val="lv-LV"/>
        </w:rPr>
        <w:t>Iestāde normatīvajos aktos noteiktā kārtībā nodrošina izglītojamo profilaktisko veselības aprūpi un pirmās palīdzības pieejamību iestādē.</w:t>
      </w:r>
    </w:p>
    <w:p w14:paraId="4ABACD0C" w14:textId="77777777" w:rsidR="00C13BBF" w:rsidRPr="00C13BBF" w:rsidRDefault="00C13BBF" w:rsidP="00484B6F">
      <w:pPr>
        <w:numPr>
          <w:ilvl w:val="0"/>
          <w:numId w:val="54"/>
        </w:numPr>
        <w:tabs>
          <w:tab w:val="left" w:pos="426"/>
        </w:tabs>
        <w:spacing w:after="200" w:line="276" w:lineRule="auto"/>
        <w:ind w:left="0" w:firstLine="0"/>
        <w:contextualSpacing/>
        <w:jc w:val="both"/>
        <w:rPr>
          <w:rFonts w:eastAsia="Calibri"/>
          <w:lang w:val="lv-LV"/>
        </w:rPr>
      </w:pPr>
      <w:r w:rsidRPr="00C13BBF">
        <w:rPr>
          <w:rFonts w:eastAsia="Calibri"/>
          <w:lang w:val="lv-LV"/>
        </w:rPr>
        <w:t>Iestāde sadarbībā ar dibinātāju nodrošina izglītojamo drošību iestādē un tās organizētajos pasākumos atbilstoši normatīvajos aktos noteiktajām prasībām, tostarp:</w:t>
      </w:r>
    </w:p>
    <w:p w14:paraId="7B592617" w14:textId="77777777" w:rsidR="00C13BBF" w:rsidRPr="00C13BBF" w:rsidRDefault="00C13BBF" w:rsidP="00484B6F">
      <w:pPr>
        <w:numPr>
          <w:ilvl w:val="1"/>
          <w:numId w:val="54"/>
        </w:numPr>
        <w:tabs>
          <w:tab w:val="left" w:pos="426"/>
        </w:tabs>
        <w:spacing w:after="200" w:line="276" w:lineRule="auto"/>
        <w:ind w:left="0"/>
        <w:contextualSpacing/>
        <w:jc w:val="both"/>
        <w:rPr>
          <w:rFonts w:eastAsia="Calibri"/>
          <w:lang w:val="lv-LV"/>
        </w:rPr>
      </w:pPr>
      <w:r w:rsidRPr="00C13BBF">
        <w:rPr>
          <w:rFonts w:eastAsia="Calibri"/>
          <w:lang w:val="lv-LV"/>
        </w:rPr>
        <w:t>attiecībā uz higiēnas noteikumu ievērošanu;</w:t>
      </w:r>
    </w:p>
    <w:p w14:paraId="26172D4E" w14:textId="77777777" w:rsidR="00C13BBF" w:rsidRPr="00C13BBF" w:rsidRDefault="00C13BBF" w:rsidP="00484B6F">
      <w:pPr>
        <w:numPr>
          <w:ilvl w:val="1"/>
          <w:numId w:val="54"/>
        </w:numPr>
        <w:tabs>
          <w:tab w:val="left" w:pos="426"/>
        </w:tabs>
        <w:spacing w:after="200" w:line="276" w:lineRule="auto"/>
        <w:ind w:left="0"/>
        <w:contextualSpacing/>
        <w:jc w:val="both"/>
        <w:rPr>
          <w:rFonts w:eastAsia="Calibri"/>
          <w:lang w:val="lv-LV"/>
        </w:rPr>
      </w:pPr>
      <w:r w:rsidRPr="00C13BBF">
        <w:rPr>
          <w:rFonts w:eastAsia="Calibri"/>
          <w:lang w:val="lv-LV"/>
        </w:rPr>
        <w:t>civilās aizsardzības, ugunsdrošības, elektrodrošības un  darba aizsardzības noteikumu ievērošanu.</w:t>
      </w:r>
    </w:p>
    <w:p w14:paraId="6231C102" w14:textId="77777777" w:rsidR="00C13BBF" w:rsidRPr="00C13BBF" w:rsidRDefault="00C13BBF" w:rsidP="00484B6F">
      <w:pPr>
        <w:tabs>
          <w:tab w:val="left" w:pos="426"/>
        </w:tabs>
        <w:contextualSpacing/>
        <w:jc w:val="both"/>
        <w:rPr>
          <w:rFonts w:eastAsia="Calibri"/>
          <w:lang w:val="lv-LV"/>
        </w:rPr>
      </w:pPr>
    </w:p>
    <w:p w14:paraId="29C641FE" w14:textId="77777777" w:rsidR="00C13BBF" w:rsidRPr="00C13BBF" w:rsidRDefault="00C13BBF" w:rsidP="00484B6F">
      <w:pPr>
        <w:tabs>
          <w:tab w:val="left" w:pos="426"/>
        </w:tabs>
        <w:contextualSpacing/>
        <w:jc w:val="center"/>
        <w:rPr>
          <w:rFonts w:eastAsia="Calibri"/>
          <w:b/>
          <w:bCs/>
          <w:lang w:val="lv-LV"/>
        </w:rPr>
      </w:pPr>
      <w:r w:rsidRPr="00C13BBF">
        <w:rPr>
          <w:rFonts w:eastAsia="Calibri"/>
          <w:b/>
          <w:bCs/>
          <w:lang w:val="lv-LV"/>
        </w:rPr>
        <w:t>XVI. Noslēguma jautājums</w:t>
      </w:r>
    </w:p>
    <w:p w14:paraId="35DE8610" w14:textId="77777777" w:rsidR="00C13BBF" w:rsidRPr="00C13BBF" w:rsidRDefault="00C13BBF" w:rsidP="00484B6F">
      <w:pPr>
        <w:numPr>
          <w:ilvl w:val="0"/>
          <w:numId w:val="54"/>
        </w:numPr>
        <w:tabs>
          <w:tab w:val="left" w:pos="426"/>
        </w:tabs>
        <w:spacing w:after="200" w:line="276" w:lineRule="auto"/>
        <w:ind w:left="0" w:firstLine="0"/>
        <w:contextualSpacing/>
        <w:jc w:val="both"/>
        <w:rPr>
          <w:rFonts w:eastAsia="Calibri"/>
          <w:color w:val="833C0B"/>
          <w:lang w:val="lv-LV"/>
        </w:rPr>
      </w:pPr>
      <w:r w:rsidRPr="00C13BBF">
        <w:rPr>
          <w:rFonts w:eastAsia="Calibri"/>
          <w:lang w:val="lv-LV" w:bidi="th-TH"/>
        </w:rPr>
        <w:t xml:space="preserve">Ar šī nolikuma spēkā stāšanos atzīt par spēku zaudējušu Jēkabpils 2.vidusskolas nolikumu, kas apstiprināts ar Jēkabpils pilsētas domes 2011.gada 22.jūnija lēmumu Nr.280 </w:t>
      </w:r>
      <w:r w:rsidRPr="00C13BBF">
        <w:rPr>
          <w:rFonts w:eastAsia="Calibri"/>
          <w:bCs/>
          <w:lang w:val="lv-LV"/>
        </w:rPr>
        <w:t>“Par nolikuma apstiprināšanu”.</w:t>
      </w:r>
    </w:p>
    <w:p w14:paraId="34C9F705" w14:textId="77777777" w:rsidR="00C13BBF" w:rsidRPr="00C13BBF" w:rsidRDefault="00C13BBF" w:rsidP="00484B6F">
      <w:pPr>
        <w:tabs>
          <w:tab w:val="left" w:pos="426"/>
        </w:tabs>
        <w:jc w:val="both"/>
        <w:rPr>
          <w:rFonts w:eastAsia="Calibri"/>
          <w:color w:val="833C0B"/>
          <w:lang w:val="lv-LV"/>
        </w:rPr>
      </w:pPr>
    </w:p>
    <w:p w14:paraId="4316412D" w14:textId="77777777" w:rsidR="00C13BBF" w:rsidRPr="00C13BBF" w:rsidRDefault="00C13BBF" w:rsidP="00484B6F">
      <w:pPr>
        <w:tabs>
          <w:tab w:val="left" w:pos="426"/>
        </w:tabs>
        <w:jc w:val="both"/>
        <w:rPr>
          <w:rFonts w:eastAsia="Calibri"/>
          <w:lang w:val="lv-LV" w:bidi="th-TH"/>
        </w:rPr>
      </w:pPr>
    </w:p>
    <w:p w14:paraId="47CF2454" w14:textId="1B58CE95" w:rsidR="00C13BBF" w:rsidRPr="00C13BBF" w:rsidRDefault="00C13BBF" w:rsidP="00484B6F">
      <w:pPr>
        <w:tabs>
          <w:tab w:val="left" w:pos="426"/>
        </w:tabs>
        <w:jc w:val="both"/>
        <w:rPr>
          <w:rFonts w:eastAsia="Calibri"/>
          <w:lang w:val="lv-LV"/>
        </w:rPr>
      </w:pPr>
      <w:r w:rsidRPr="00C13BBF">
        <w:rPr>
          <w:rFonts w:eastAsia="Calibri"/>
          <w:lang w:val="lv-LV" w:bidi="th-TH"/>
        </w:rPr>
        <w:t>Jēkabpils pilsētas domes priekšsēdētājs</w:t>
      </w:r>
      <w:r w:rsidRPr="00C13BBF">
        <w:rPr>
          <w:rFonts w:eastAsia="Calibri"/>
          <w:lang w:val="lv-LV" w:bidi="th-TH"/>
        </w:rPr>
        <w:tab/>
      </w:r>
      <w:r w:rsidRPr="00C13BBF">
        <w:rPr>
          <w:rFonts w:eastAsia="Calibri"/>
          <w:lang w:val="lv-LV" w:bidi="th-TH"/>
        </w:rPr>
        <w:tab/>
        <w:t xml:space="preserve">         </w:t>
      </w:r>
      <w:r>
        <w:rPr>
          <w:rFonts w:eastAsia="Calibri"/>
          <w:lang w:val="lv-LV" w:bidi="th-TH"/>
        </w:rPr>
        <w:t>(paraksts)</w:t>
      </w:r>
      <w:r w:rsidRPr="00C13BBF">
        <w:rPr>
          <w:rFonts w:eastAsia="Calibri"/>
          <w:lang w:val="lv-LV" w:bidi="th-TH"/>
        </w:rPr>
        <w:t xml:space="preserve">                                     </w:t>
      </w:r>
      <w:proofErr w:type="spellStart"/>
      <w:r w:rsidRPr="00C13BBF">
        <w:rPr>
          <w:rFonts w:eastAsia="Calibri"/>
          <w:lang w:val="lv-LV" w:bidi="th-TH"/>
        </w:rPr>
        <w:t>A.Kraps</w:t>
      </w:r>
      <w:proofErr w:type="spellEnd"/>
    </w:p>
    <w:p w14:paraId="70B18134" w14:textId="77777777" w:rsidR="00C13BBF" w:rsidRPr="00C13BBF" w:rsidRDefault="00C13BBF" w:rsidP="00484B6F">
      <w:pPr>
        <w:rPr>
          <w:rFonts w:eastAsia="Calibri"/>
          <w:lang w:val="lv-LV"/>
        </w:rPr>
      </w:pPr>
    </w:p>
    <w:p w14:paraId="64B6AE29" w14:textId="77777777" w:rsidR="00C13BBF" w:rsidRPr="00C13BBF" w:rsidRDefault="00C13BBF" w:rsidP="00484B6F">
      <w:pPr>
        <w:rPr>
          <w:rFonts w:eastAsia="Calibri"/>
          <w:lang w:val="lv-LV"/>
        </w:rPr>
      </w:pPr>
    </w:p>
    <w:p w14:paraId="53E53DF4" w14:textId="5480B39B" w:rsidR="00903DC9" w:rsidRPr="00903DC9" w:rsidRDefault="00903DC9" w:rsidP="00484B6F">
      <w:pPr>
        <w:widowControl w:val="0"/>
        <w:suppressAutoHyphens/>
        <w:jc w:val="center"/>
        <w:rPr>
          <w:rFonts w:eastAsia="Lucida Sans Unicode"/>
          <w:b/>
          <w:szCs w:val="20"/>
          <w:lang w:val="en-GB"/>
        </w:rPr>
      </w:pPr>
      <w:r w:rsidRPr="00903DC9">
        <w:rPr>
          <w:rFonts w:eastAsia="Lucida Sans Unicode"/>
          <w:b/>
          <w:szCs w:val="20"/>
          <w:lang w:val="en-GB"/>
        </w:rPr>
        <w:t>LĒMUM</w:t>
      </w:r>
      <w:r>
        <w:rPr>
          <w:rFonts w:eastAsia="Lucida Sans Unicode"/>
          <w:b/>
          <w:szCs w:val="20"/>
          <w:lang w:val="en-GB"/>
        </w:rPr>
        <w:t>S</w:t>
      </w:r>
    </w:p>
    <w:p w14:paraId="1C86A95C" w14:textId="77777777" w:rsidR="00903DC9" w:rsidRPr="00903DC9" w:rsidRDefault="00903DC9" w:rsidP="00484B6F">
      <w:pPr>
        <w:widowControl w:val="0"/>
        <w:suppressAutoHyphens/>
        <w:jc w:val="center"/>
        <w:rPr>
          <w:rFonts w:eastAsia="Lucida Sans Unicode"/>
          <w:szCs w:val="20"/>
          <w:lang w:val="en-GB"/>
        </w:rPr>
      </w:pPr>
      <w:proofErr w:type="spellStart"/>
      <w:r w:rsidRPr="00903DC9">
        <w:rPr>
          <w:rFonts w:eastAsia="Lucida Sans Unicode"/>
          <w:szCs w:val="20"/>
          <w:lang w:val="en-GB"/>
        </w:rPr>
        <w:t>Jēkabpilī</w:t>
      </w:r>
      <w:proofErr w:type="spellEnd"/>
    </w:p>
    <w:p w14:paraId="751C0197" w14:textId="77777777" w:rsidR="00903DC9" w:rsidRPr="00903DC9" w:rsidRDefault="00903DC9" w:rsidP="00484B6F">
      <w:pPr>
        <w:rPr>
          <w:lang w:val="en-GB"/>
        </w:rPr>
      </w:pPr>
    </w:p>
    <w:p w14:paraId="4E75EF85" w14:textId="77777777" w:rsidR="00903DC9" w:rsidRPr="00903DC9" w:rsidRDefault="00903DC9" w:rsidP="00484B6F">
      <w:pPr>
        <w:tabs>
          <w:tab w:val="right" w:pos="9356"/>
        </w:tabs>
        <w:snapToGrid w:val="0"/>
        <w:jc w:val="both"/>
        <w:rPr>
          <w:rFonts w:cs="Tahoma"/>
          <w:bCs/>
          <w:lang w:val="en-GB"/>
        </w:rPr>
      </w:pPr>
      <w:r w:rsidRPr="00903DC9">
        <w:rPr>
          <w:rFonts w:cs="Tahoma"/>
          <w:bCs/>
          <w:lang w:val="en-GB"/>
        </w:rPr>
        <w:t>27.08.2020. (</w:t>
      </w:r>
      <w:proofErr w:type="spellStart"/>
      <w:r w:rsidRPr="00903DC9">
        <w:rPr>
          <w:rFonts w:cs="Tahoma"/>
          <w:bCs/>
          <w:lang w:val="en-GB"/>
        </w:rPr>
        <w:t>protokols</w:t>
      </w:r>
      <w:proofErr w:type="spellEnd"/>
      <w:r w:rsidRPr="00903DC9">
        <w:rPr>
          <w:rFonts w:cs="Tahoma"/>
          <w:bCs/>
          <w:lang w:val="en-GB"/>
        </w:rPr>
        <w:t xml:space="preserve"> Nr.15, </w:t>
      </w:r>
      <w:proofErr w:type="gramStart"/>
      <w:r w:rsidRPr="00903DC9">
        <w:rPr>
          <w:rFonts w:cs="Tahoma"/>
          <w:bCs/>
          <w:lang w:val="en-GB"/>
        </w:rPr>
        <w:t>29.§</w:t>
      </w:r>
      <w:proofErr w:type="gramEnd"/>
      <w:r w:rsidRPr="00903DC9">
        <w:rPr>
          <w:rFonts w:cs="Tahoma"/>
          <w:bCs/>
          <w:lang w:val="en-GB"/>
        </w:rPr>
        <w:t xml:space="preserve">) </w:t>
      </w:r>
      <w:r w:rsidRPr="00903DC9">
        <w:rPr>
          <w:rFonts w:cs="Tahoma"/>
          <w:bCs/>
          <w:lang w:val="en-GB"/>
        </w:rPr>
        <w:tab/>
        <w:t>Nr.387</w:t>
      </w:r>
    </w:p>
    <w:p w14:paraId="1D72B04A" w14:textId="77777777" w:rsidR="00903DC9" w:rsidRPr="00903DC9" w:rsidRDefault="00903DC9" w:rsidP="00484B6F">
      <w:pPr>
        <w:tabs>
          <w:tab w:val="right" w:pos="9000"/>
        </w:tabs>
        <w:snapToGrid w:val="0"/>
        <w:jc w:val="both"/>
        <w:rPr>
          <w:rFonts w:cs="Tahoma"/>
          <w:bCs/>
          <w:lang w:val="en-GB"/>
        </w:rPr>
      </w:pPr>
    </w:p>
    <w:p w14:paraId="53E1BABB" w14:textId="77777777" w:rsidR="00903DC9" w:rsidRPr="00903DC9" w:rsidRDefault="00903DC9" w:rsidP="00484B6F">
      <w:pPr>
        <w:widowControl w:val="0"/>
        <w:suppressAutoHyphens/>
        <w:snapToGrid w:val="0"/>
        <w:jc w:val="both"/>
        <w:rPr>
          <w:rFonts w:eastAsia="Lucida Sans Unicode" w:cs="Tahoma"/>
          <w:bCs/>
          <w:lang w:val="lv-LV" w:eastAsia="ar-SA"/>
        </w:rPr>
      </w:pPr>
      <w:r w:rsidRPr="00903DC9">
        <w:rPr>
          <w:rFonts w:cs="Tahoma"/>
          <w:bCs/>
          <w:lang w:val="lv-LV"/>
        </w:rPr>
        <w:t>Par nekustamā īpašuma</w:t>
      </w:r>
      <w:r w:rsidRPr="00903DC9">
        <w:rPr>
          <w:lang w:val="lv-LV" w:eastAsia="ar-SA"/>
        </w:rPr>
        <w:t xml:space="preserve"> nodošanu bezatlīdzības lietošanā</w:t>
      </w:r>
    </w:p>
    <w:p w14:paraId="15C58C73" w14:textId="77777777" w:rsidR="00903DC9" w:rsidRPr="00903DC9" w:rsidRDefault="00903DC9" w:rsidP="00484B6F">
      <w:pPr>
        <w:widowControl w:val="0"/>
        <w:suppressAutoHyphens/>
        <w:snapToGrid w:val="0"/>
        <w:jc w:val="both"/>
        <w:rPr>
          <w:lang w:val="lv-LV"/>
        </w:rPr>
      </w:pPr>
    </w:p>
    <w:p w14:paraId="56A9DC8F" w14:textId="77777777" w:rsidR="00903DC9" w:rsidRPr="00903DC9" w:rsidRDefault="00903DC9" w:rsidP="00484B6F">
      <w:pPr>
        <w:widowControl w:val="0"/>
        <w:suppressAutoHyphens/>
        <w:ind w:firstLine="720"/>
        <w:jc w:val="both"/>
        <w:rPr>
          <w:rFonts w:eastAsia="Calibri"/>
          <w:lang w:val="lv-LV"/>
        </w:rPr>
      </w:pPr>
      <w:r w:rsidRPr="00903DC9">
        <w:rPr>
          <w:rFonts w:eastAsia="Calibri"/>
          <w:lang w:val="lv-LV"/>
        </w:rPr>
        <w:t xml:space="preserve">Jēkabpils pilsētas pašvaldībā (turpmāk – Pašvaldība) 2020.gada 12.jūnijā saņemts biedrības “Invalīdu apmācības un dienas centrs “AUSMA””, </w:t>
      </w:r>
      <w:r w:rsidRPr="00903DC9">
        <w:rPr>
          <w:rFonts w:eastAsia="Lucida Sans Unicode"/>
          <w:kern w:val="2"/>
          <w:lang w:val="lv-LV" w:eastAsia="lv-LV"/>
        </w:rPr>
        <w:t xml:space="preserve">reģistrācijas Nr.40008017293, juridiskā adrese: Pļaviņu iela 55, Jēkabpils, LV-5201 (turpmāk – Biedrība), </w:t>
      </w:r>
      <w:r w:rsidRPr="00903DC9">
        <w:rPr>
          <w:rFonts w:eastAsia="Calibri"/>
          <w:lang w:val="lv-LV"/>
        </w:rPr>
        <w:t>2020.gada 12.jūnija iesniegums (Jēkabpils pilsētas pašvaldības reģistrācijas Nr.4.4.3/20/1646), kurā lūgts pagarināt 2010.gada 29.novembra patapinājuma līgumu par nedzīvojamo telpu (ēku) un zemes Pļaviņu ielā 55, Jēkabpilī nodošanu bezmaksas lietošanā biedrības funkciju nodrošināšanai līdz 2030.gada 31.decembrim. Iesniegumā norādīts, ka šāds termiņš nepieciešams, lai varētu piesaistīt finansējumu telpu  remontam, jo projektu konkursos ieguldījumiem nekustamajos īpašumos nepieciešams nomas līgums lielāks par  5 gadi.</w:t>
      </w:r>
    </w:p>
    <w:p w14:paraId="4D7F5069" w14:textId="77777777" w:rsidR="00903DC9" w:rsidRPr="00903DC9" w:rsidRDefault="00903DC9" w:rsidP="00484B6F">
      <w:pPr>
        <w:widowControl w:val="0"/>
        <w:suppressAutoHyphens/>
        <w:snapToGrid w:val="0"/>
        <w:jc w:val="both"/>
        <w:rPr>
          <w:rFonts w:cs="Tahoma"/>
          <w:bCs/>
          <w:szCs w:val="22"/>
          <w:lang w:val="lv-LV"/>
        </w:rPr>
      </w:pPr>
      <w:r w:rsidRPr="00903DC9">
        <w:rPr>
          <w:rFonts w:cs="Tahoma"/>
          <w:bCs/>
          <w:szCs w:val="22"/>
          <w:lang w:val="lv-LV"/>
        </w:rPr>
        <w:t xml:space="preserve">           Starp Pašvaldību un Biedrību  2010.gada 29.novembrī ir noslēgts Patapinājuma līgums (pašvaldības reģistrācijas Nr. JPD 3-6-3/110-(N)-2010) par nedzīvojamo telpu (ēku) un zemes nodošanu bezmaksas lietošanā  ar kuru nekustamā īpašuma ar kadastra numuru 56010021762  Pļaviņu ielā 55, Jēkabpilī 3 (trīs) nedzīvojamās ēkas ar kadastra apzīmējumu: </w:t>
      </w:r>
      <w:bookmarkStart w:id="97" w:name="_Hlk45226688"/>
      <w:r w:rsidRPr="00903DC9">
        <w:rPr>
          <w:rFonts w:cs="Tahoma"/>
          <w:bCs/>
          <w:szCs w:val="22"/>
          <w:lang w:val="lv-LV"/>
        </w:rPr>
        <w:t xml:space="preserve">56010021762001, 56010021762002, 56010021762003 un palīgēka ar kadastra apzīmējumu 56010021762004 </w:t>
      </w:r>
      <w:bookmarkEnd w:id="97"/>
      <w:r w:rsidRPr="00903DC9">
        <w:rPr>
          <w:rFonts w:cs="Tahoma"/>
          <w:bCs/>
          <w:szCs w:val="22"/>
          <w:lang w:val="lv-LV"/>
        </w:rPr>
        <w:t>ar kopējo platību 231 m</w:t>
      </w:r>
      <w:r w:rsidRPr="00903DC9">
        <w:rPr>
          <w:rFonts w:cs="Tahoma"/>
          <w:bCs/>
          <w:szCs w:val="22"/>
          <w:vertAlign w:val="superscript"/>
          <w:lang w:val="lv-LV"/>
        </w:rPr>
        <w:t>2</w:t>
      </w:r>
      <w:r w:rsidRPr="00903DC9">
        <w:rPr>
          <w:rFonts w:cs="Tahoma"/>
          <w:bCs/>
          <w:szCs w:val="22"/>
          <w:lang w:val="lv-LV"/>
        </w:rPr>
        <w:t xml:space="preserve"> un daļa no zemes vienības  ar kadastra apzīmējumu 56010021762, 527 m</w:t>
      </w:r>
      <w:r w:rsidRPr="00903DC9">
        <w:rPr>
          <w:rFonts w:cs="Tahoma"/>
          <w:bCs/>
          <w:szCs w:val="22"/>
          <w:vertAlign w:val="superscript"/>
          <w:lang w:val="lv-LV"/>
        </w:rPr>
        <w:t>2</w:t>
      </w:r>
      <w:r w:rsidRPr="00903DC9">
        <w:rPr>
          <w:rFonts w:cs="Tahoma"/>
          <w:bCs/>
          <w:szCs w:val="22"/>
          <w:lang w:val="lv-LV"/>
        </w:rPr>
        <w:t xml:space="preserve"> platībā ir nodota bezatlīdzības lietošanā no 2011.gada 1.janvāra līdz 2020.gada 31.decembrim (turpmāk – 2010.gada 29.novembra patapinājuma līgums).</w:t>
      </w:r>
    </w:p>
    <w:p w14:paraId="283CACA7" w14:textId="77777777" w:rsidR="00903DC9" w:rsidRPr="00903DC9" w:rsidRDefault="00903DC9" w:rsidP="00484B6F">
      <w:pPr>
        <w:widowControl w:val="0"/>
        <w:suppressAutoHyphens/>
        <w:ind w:firstLine="709"/>
        <w:jc w:val="both"/>
        <w:rPr>
          <w:rFonts w:cs="Tahoma"/>
          <w:bCs/>
          <w:szCs w:val="22"/>
          <w:lang w:val="lv-LV"/>
        </w:rPr>
      </w:pPr>
      <w:r w:rsidRPr="00903DC9">
        <w:rPr>
          <w:rFonts w:eastAsia="Calibri"/>
          <w:lang w:val="lv-LV"/>
        </w:rPr>
        <w:t xml:space="preserve">Pašvaldībai Jēkabpils pilsētas zemesgrāmatas nodalījumā Nr.100000361663 ir nostiprinātas īpašuma tiesības uz </w:t>
      </w:r>
      <w:bookmarkStart w:id="98" w:name="_Hlk45227967"/>
      <w:r w:rsidRPr="00903DC9">
        <w:rPr>
          <w:rFonts w:eastAsia="Calibri"/>
          <w:lang w:val="lv-LV"/>
        </w:rPr>
        <w:t>nekustamo  īpašumu ar kadastra numuru 56010021762  Pļaviņu  iela 55, Jēkabpils, kas sastāv no zemes vienības  ar kadastra apzīmējumu 56010021762, 802 m</w:t>
      </w:r>
      <w:r w:rsidRPr="00903DC9">
        <w:rPr>
          <w:rFonts w:eastAsia="Calibri"/>
          <w:vertAlign w:val="superscript"/>
          <w:lang w:val="lv-LV"/>
        </w:rPr>
        <w:t>2</w:t>
      </w:r>
      <w:r w:rsidRPr="00903DC9">
        <w:rPr>
          <w:rFonts w:eastAsia="Calibri"/>
          <w:lang w:val="lv-LV"/>
        </w:rPr>
        <w:t xml:space="preserve"> platībā un 4 (četrām) būvēm ar kadastra apzīmējumu: </w:t>
      </w:r>
      <w:r w:rsidRPr="00903DC9">
        <w:rPr>
          <w:rFonts w:cs="Tahoma"/>
          <w:bCs/>
          <w:szCs w:val="22"/>
          <w:lang w:val="lv-LV"/>
        </w:rPr>
        <w:t>56010021762001, 56010021762002, 56010021762003 un 56010021762004.</w:t>
      </w:r>
    </w:p>
    <w:bookmarkEnd w:id="98"/>
    <w:p w14:paraId="3AB85AB6" w14:textId="77777777" w:rsidR="00903DC9" w:rsidRPr="00903DC9" w:rsidRDefault="00903DC9" w:rsidP="00484B6F">
      <w:pPr>
        <w:widowControl w:val="0"/>
        <w:suppressAutoHyphens/>
        <w:ind w:firstLine="709"/>
        <w:jc w:val="both"/>
        <w:rPr>
          <w:rFonts w:cs="Tahoma"/>
          <w:bCs/>
          <w:szCs w:val="22"/>
          <w:lang w:val="lv-LV"/>
        </w:rPr>
      </w:pPr>
      <w:r w:rsidRPr="00903DC9">
        <w:rPr>
          <w:rFonts w:eastAsia="Calibri"/>
          <w:lang w:val="lv-LV"/>
        </w:rPr>
        <w:t>Zemes vienības  ar kadastra apzīmējumu 56010021762 daļu ar kadastra apzīmējumu 560100217628001 - 226 m</w:t>
      </w:r>
      <w:r w:rsidRPr="00903DC9">
        <w:rPr>
          <w:rFonts w:eastAsia="Calibri"/>
          <w:vertAlign w:val="superscript"/>
          <w:lang w:val="lv-LV"/>
        </w:rPr>
        <w:t>2</w:t>
      </w:r>
      <w:r w:rsidRPr="00903DC9">
        <w:rPr>
          <w:rFonts w:eastAsia="Calibri"/>
          <w:lang w:val="lv-LV"/>
        </w:rPr>
        <w:t xml:space="preserve"> platībā un ar kadastra apzīmējumu 560100217628002 – 49 m</w:t>
      </w:r>
      <w:r w:rsidRPr="00903DC9">
        <w:rPr>
          <w:rFonts w:eastAsia="Calibri"/>
          <w:vertAlign w:val="superscript"/>
          <w:lang w:val="lv-LV"/>
        </w:rPr>
        <w:t>2</w:t>
      </w:r>
      <w:r w:rsidRPr="00903DC9">
        <w:rPr>
          <w:rFonts w:eastAsia="Calibri"/>
          <w:lang w:val="lv-LV"/>
        </w:rPr>
        <w:t xml:space="preserve"> platībā Pašvaldība ir nodevusi nomas lietošanā citām personām. Līdz ar to Biedrībai bezatlīdzības lietošanā ir iespējams nodot zemes vienības  ar kadastra apzīmējumu 56010021762 daļu 527 m</w:t>
      </w:r>
      <w:r w:rsidRPr="00903DC9">
        <w:rPr>
          <w:rFonts w:eastAsia="Calibri"/>
          <w:vertAlign w:val="superscript"/>
          <w:lang w:val="lv-LV"/>
        </w:rPr>
        <w:t>2</w:t>
      </w:r>
      <w:r w:rsidRPr="00903DC9">
        <w:rPr>
          <w:rFonts w:eastAsia="Calibri"/>
          <w:lang w:val="lv-LV"/>
        </w:rPr>
        <w:t xml:space="preserve"> platībā.</w:t>
      </w:r>
    </w:p>
    <w:p w14:paraId="4D7CBC00" w14:textId="77777777" w:rsidR="00903DC9" w:rsidRPr="00903DC9" w:rsidRDefault="00903DC9" w:rsidP="00484B6F">
      <w:pPr>
        <w:widowControl w:val="0"/>
        <w:suppressAutoHyphens/>
        <w:snapToGrid w:val="0"/>
        <w:ind w:firstLine="709"/>
        <w:jc w:val="both"/>
        <w:rPr>
          <w:rFonts w:eastAsia="Calibri"/>
          <w:lang w:val="lv-LV"/>
        </w:rPr>
      </w:pPr>
      <w:r w:rsidRPr="00903DC9">
        <w:rPr>
          <w:rFonts w:eastAsia="Lucida Sans Unicode"/>
          <w:kern w:val="1"/>
          <w:lang w:val="lv-LV"/>
        </w:rPr>
        <w:t xml:space="preserve">Atbilstoši Valsts ieņēmumu dienesta mājas lapā publiski pieejamajai informācijai par sabiedriskā labuma organizācijām </w:t>
      </w:r>
      <w:r w:rsidRPr="00903DC9">
        <w:rPr>
          <w:lang w:val="lv-LV"/>
        </w:rPr>
        <w:t xml:space="preserve">Biedrībai ir spēkā esošs sabiedriskā labuma organizācijas statuss no 2006.gada 30.oktobra darbības jomās: pilsoniskas sabiedrības attīstība, sabiedrības, it īpaši trūcīgo un sociāli </w:t>
      </w:r>
      <w:proofErr w:type="spellStart"/>
      <w:r w:rsidRPr="00903DC9">
        <w:rPr>
          <w:lang w:val="lv-LV"/>
        </w:rPr>
        <w:t>mazaizsargāto</w:t>
      </w:r>
      <w:proofErr w:type="spellEnd"/>
      <w:r w:rsidRPr="00903DC9">
        <w:rPr>
          <w:lang w:val="lv-LV"/>
        </w:rPr>
        <w:t xml:space="preserve"> personu grupu, sociālās labklājības celšana un  cilvēktiesību un indivīda tiesību aizsardzība</w:t>
      </w:r>
      <w:r w:rsidRPr="00903DC9">
        <w:rPr>
          <w:rFonts w:eastAsia="Calibri"/>
          <w:lang w:val="lv-LV"/>
        </w:rPr>
        <w:t xml:space="preserve">. </w:t>
      </w:r>
    </w:p>
    <w:p w14:paraId="45453B91" w14:textId="77777777" w:rsidR="00903DC9" w:rsidRPr="00903DC9" w:rsidRDefault="00903DC9" w:rsidP="00484B6F">
      <w:pPr>
        <w:widowControl w:val="0"/>
        <w:suppressAutoHyphens/>
        <w:ind w:firstLine="709"/>
        <w:jc w:val="both"/>
        <w:rPr>
          <w:rFonts w:eastAsia="Calibri"/>
          <w:lang w:val="lv-LV"/>
        </w:rPr>
      </w:pPr>
      <w:r w:rsidRPr="00903DC9">
        <w:rPr>
          <w:rFonts w:eastAsia="Calibri"/>
          <w:lang w:val="lv-LV"/>
        </w:rPr>
        <w:t>Minētā Biedrība darbojas ar mērķi sekmēt invalīdu integrāciju sabiedrībā, dot iespēju mācīties saskaņā  ar personas vajadzībām (mācību kursu, semināru organizēšana), palīdzēt invalīdiem iesaistīties piemērotā darbā, veselības aprūpes un sociālās aprūpes organizēšana, sadarboties ar  Latvijas un citu valstu līdzīgām organizācijām, piedalīties starptautisko invalīdu organizāciju rīkotajos pasākumos, popularizēt ar masu mediju palīdzību biedrības darbību, tādējādi pievēršot uzmanību invalīdu dzīves problēmām, organizēt invalīdiem ekskursijas un pieredzes apmaiņas braucienus.</w:t>
      </w:r>
    </w:p>
    <w:p w14:paraId="0C0B1547" w14:textId="77777777" w:rsidR="00903DC9" w:rsidRPr="00903DC9" w:rsidRDefault="00903DC9" w:rsidP="00484B6F">
      <w:pPr>
        <w:widowControl w:val="0"/>
        <w:suppressAutoHyphens/>
        <w:snapToGrid w:val="0"/>
        <w:ind w:firstLine="709"/>
        <w:jc w:val="both"/>
        <w:rPr>
          <w:rFonts w:eastAsia="Calibri"/>
          <w:lang w:val="lv-LV"/>
        </w:rPr>
      </w:pPr>
      <w:r w:rsidRPr="00903DC9">
        <w:rPr>
          <w:rFonts w:eastAsia="Calibri"/>
          <w:lang w:val="lv-LV"/>
        </w:rPr>
        <w:t xml:space="preserve"> </w:t>
      </w:r>
      <w:r w:rsidRPr="00903DC9">
        <w:rPr>
          <w:lang w:val="lv-LV"/>
        </w:rPr>
        <w:t xml:space="preserve">Atbilstoši </w:t>
      </w:r>
      <w:r w:rsidRPr="00903DC9">
        <w:rPr>
          <w:rFonts w:eastAsia="Calibri"/>
          <w:lang w:val="lv-LV"/>
        </w:rPr>
        <w:t xml:space="preserve">Publiskas personas finanšu līdzekļu un mantas izšķērdēšanas novēršanas likuma </w:t>
      </w:r>
      <w:r w:rsidRPr="00903DC9">
        <w:rPr>
          <w:lang w:val="lv-LV"/>
        </w:rPr>
        <w:t xml:space="preserve">5.panta piektajai daļai lēmumu par publiskas personas mantas nodošanu bezatlīdzības lietošanā sabiedriskā labuma organizācijai vai sociālajam uzņēmumam pieņem atvasinātas publiskas personas orgāns. Publiskas personas mantu bezatlīdzības lietošanā sabiedriskā labuma </w:t>
      </w:r>
      <w:r w:rsidRPr="00903DC9">
        <w:rPr>
          <w:lang w:val="lv-LV"/>
        </w:rPr>
        <w:lastRenderedPageBreak/>
        <w:t>organizācijai  vai sociālajam uzņēmumam nodot uz laiku, kamēr tiem ir spēkā attiecīgais statuss, bet ne ilgāku par 10 gadiem. Publiskas personas mantu bezatlīdzības lietošanā sabiedriskā labuma organizācijai vai sociālajam uzņēmumam var nodot atkārtoti.</w:t>
      </w:r>
      <w:r w:rsidRPr="00903DC9">
        <w:rPr>
          <w:rFonts w:eastAsia="Calibri"/>
          <w:lang w:val="lv-LV"/>
        </w:rPr>
        <w:t xml:space="preserve"> Līdz ar to nav iespējams pagarināt 2010.gada 29.novembra patapinājuma līgumu, bet ir iespējams nodot atkārtoti bezatlīdzības lietošanā šajā līgumā norādīto objektu, noslēdzot jaunu līgumu par minētā objekta nodošanu bezatlīdzības lietošanā.</w:t>
      </w:r>
    </w:p>
    <w:p w14:paraId="203BF1FA" w14:textId="77777777" w:rsidR="00903DC9" w:rsidRPr="00903DC9" w:rsidRDefault="00903DC9" w:rsidP="00484B6F">
      <w:pPr>
        <w:widowControl w:val="0"/>
        <w:suppressAutoHyphens/>
        <w:ind w:firstLine="709"/>
        <w:jc w:val="both"/>
        <w:rPr>
          <w:rFonts w:eastAsia="Calibri"/>
          <w:lang w:val="lv-LV"/>
        </w:rPr>
      </w:pPr>
      <w:r w:rsidRPr="00903DC9">
        <w:rPr>
          <w:rFonts w:eastAsia="Calibri"/>
          <w:lang w:val="lv-LV"/>
        </w:rPr>
        <w:t>Saskaņā ar Publiskas personas finanšu līdzekļu un mantas izšķērdēšanas novēršanas likuma 5.panta otrās daļas 4.</w:t>
      </w:r>
      <w:r w:rsidRPr="00903DC9">
        <w:rPr>
          <w:rFonts w:eastAsia="Calibri"/>
          <w:vertAlign w:val="superscript"/>
          <w:lang w:val="lv-LV"/>
        </w:rPr>
        <w:t xml:space="preserve">1 </w:t>
      </w:r>
      <w:r w:rsidRPr="00903DC9">
        <w:rPr>
          <w:rFonts w:eastAsia="Calibri"/>
          <w:lang w:val="lv-LV"/>
        </w:rPr>
        <w:t xml:space="preserve">punktu, atvasināta publiska persona savu mantu var nodod lietošanā sabiedriskā labuma organizācijai. Savukārt minētā likuma 5.panta trīs </w:t>
      </w:r>
      <w:proofErr w:type="spellStart"/>
      <w:r w:rsidRPr="00903DC9">
        <w:rPr>
          <w:rFonts w:eastAsia="Calibri"/>
          <w:lang w:val="lv-LV"/>
        </w:rPr>
        <w:t>prim</w:t>
      </w:r>
      <w:proofErr w:type="spellEnd"/>
      <w:r w:rsidRPr="00903DC9">
        <w:rPr>
          <w:rFonts w:eastAsia="Calibri"/>
          <w:lang w:val="lv-LV"/>
        </w:rPr>
        <w:t xml:space="preserve"> daļa nosaka, ka tiesību subjekts, kuram nodota manta bezatlīdzības lietošanā, nodrošina attiecīgās mantas uzturēšanu, arī sedz ar to saistītos izdevumus. </w:t>
      </w:r>
    </w:p>
    <w:p w14:paraId="36BECB9A" w14:textId="77777777" w:rsidR="00903DC9" w:rsidRPr="00903DC9" w:rsidRDefault="00903DC9" w:rsidP="00484B6F">
      <w:pPr>
        <w:widowControl w:val="0"/>
        <w:suppressAutoHyphens/>
        <w:ind w:firstLine="709"/>
        <w:jc w:val="both"/>
        <w:rPr>
          <w:lang w:val="lv-LV"/>
        </w:rPr>
      </w:pPr>
      <w:r w:rsidRPr="00903DC9">
        <w:rPr>
          <w:lang w:val="lv-LV"/>
        </w:rPr>
        <w:t>Ievērojot minēto, Pašvaldība var nodot nedzīvojamās telpas bezatlīdzības lietošanā sabiedriskā labuma organizācija, tikai tai par saviem līdzekļiem jānodrošina uzturēšanas un apsaimniekošanas izmaksu segšana.</w:t>
      </w:r>
      <w:r w:rsidRPr="00903DC9">
        <w:rPr>
          <w:rFonts w:eastAsia="Calibri"/>
          <w:lang w:val="lv-LV"/>
        </w:rPr>
        <w:t xml:space="preserve"> </w:t>
      </w:r>
    </w:p>
    <w:p w14:paraId="5095AD3C" w14:textId="77777777" w:rsidR="00903DC9" w:rsidRPr="00903DC9" w:rsidRDefault="00903DC9" w:rsidP="00484B6F">
      <w:pPr>
        <w:ind w:firstLine="720"/>
        <w:jc w:val="both"/>
        <w:rPr>
          <w:lang w:val="lv-LV"/>
        </w:rPr>
      </w:pPr>
      <w:r w:rsidRPr="00903DC9">
        <w:rPr>
          <w:rFonts w:eastAsia="Lucida Sans Unicode"/>
          <w:bCs/>
          <w:lang w:val="lv-LV" w:eastAsia="ar-SA"/>
        </w:rPr>
        <w:t>Pamatojoties uz</w:t>
      </w:r>
      <w:r w:rsidRPr="00903DC9">
        <w:rPr>
          <w:rFonts w:eastAsia="Lucida Sans Unicode"/>
          <w:lang w:val="lv-LV" w:eastAsia="ar-SA"/>
        </w:rPr>
        <w:t xml:space="preserve"> likuma </w:t>
      </w:r>
      <w:r w:rsidRPr="00903DC9">
        <w:rPr>
          <w:rFonts w:cs="Tahoma"/>
          <w:noProof/>
          <w:szCs w:val="22"/>
          <w:lang w:val="lv-LV"/>
        </w:rPr>
        <w:t>"</w:t>
      </w:r>
      <w:r w:rsidRPr="00903DC9">
        <w:rPr>
          <w:rFonts w:eastAsia="Lucida Sans Unicode"/>
          <w:lang w:val="lv-LV" w:eastAsia="ar-SA"/>
        </w:rPr>
        <w:t>Par pašvaldībām</w:t>
      </w:r>
      <w:r w:rsidRPr="00903DC9">
        <w:rPr>
          <w:rFonts w:cs="Tahoma"/>
          <w:noProof/>
          <w:szCs w:val="22"/>
          <w:lang w:val="lv-LV"/>
        </w:rPr>
        <w:t>"</w:t>
      </w:r>
      <w:r w:rsidRPr="00903DC9">
        <w:rPr>
          <w:rFonts w:eastAsia="Lucida Sans Unicode"/>
          <w:lang w:val="lv-LV" w:eastAsia="ar-SA"/>
        </w:rPr>
        <w:t xml:space="preserve"> 14.panta otrās daļas 3.punktu, 21.panta pirmās daļas 27.punktu, </w:t>
      </w:r>
      <w:r w:rsidRPr="00903DC9">
        <w:rPr>
          <w:rFonts w:eastAsia="Lucida Sans Unicode"/>
          <w:lang w:val="lv-LV"/>
        </w:rPr>
        <w:t>Publiskas personas finanšu līdzekļu un mantas izšķērdēšanas novēršanas likuma 5.panta otrās daļas 4.</w:t>
      </w:r>
      <w:r w:rsidRPr="00903DC9">
        <w:rPr>
          <w:rFonts w:eastAsia="Lucida Sans Unicode"/>
          <w:vertAlign w:val="superscript"/>
          <w:lang w:val="lv-LV"/>
        </w:rPr>
        <w:t>1</w:t>
      </w:r>
      <w:r w:rsidRPr="00903DC9">
        <w:rPr>
          <w:rFonts w:eastAsia="Lucida Sans Unicode"/>
          <w:lang w:val="lv-LV"/>
        </w:rPr>
        <w:t xml:space="preserve">punktu, trešo, trešo </w:t>
      </w:r>
      <w:proofErr w:type="spellStart"/>
      <w:r w:rsidRPr="00903DC9">
        <w:rPr>
          <w:rFonts w:eastAsia="Lucida Sans Unicode"/>
          <w:lang w:val="lv-LV"/>
        </w:rPr>
        <w:t>prim</w:t>
      </w:r>
      <w:proofErr w:type="spellEnd"/>
      <w:r w:rsidRPr="00903DC9">
        <w:rPr>
          <w:rFonts w:eastAsia="Lucida Sans Unicode"/>
          <w:lang w:val="lv-LV"/>
        </w:rPr>
        <w:t>, piekto un sesto daļu</w:t>
      </w:r>
      <w:r w:rsidRPr="00903DC9">
        <w:rPr>
          <w:lang w:val="lv-LV"/>
        </w:rPr>
        <w:t>,</w:t>
      </w:r>
      <w:r w:rsidRPr="00903DC9">
        <w:rPr>
          <w:rFonts w:ascii="Calibri" w:eastAsia="Calibri" w:hAnsi="Calibri"/>
          <w:sz w:val="22"/>
          <w:szCs w:val="22"/>
          <w:lang w:val="lv-LV"/>
        </w:rPr>
        <w:t xml:space="preserve"> </w:t>
      </w:r>
      <w:r w:rsidRPr="00903DC9">
        <w:rPr>
          <w:lang w:val="lv-LV"/>
        </w:rPr>
        <w:t>ņemot vērā Attīstības un tautsaimniecības komitejas 30.07.2020. lēmumu (protokols Nr.8, 7.§)</w:t>
      </w:r>
    </w:p>
    <w:p w14:paraId="1923ABEB" w14:textId="77777777" w:rsidR="00903DC9" w:rsidRPr="00903DC9" w:rsidRDefault="00903DC9" w:rsidP="00484B6F">
      <w:pPr>
        <w:ind w:firstLine="720"/>
        <w:jc w:val="both"/>
        <w:rPr>
          <w:lang w:val="lv-LV"/>
        </w:rPr>
      </w:pPr>
    </w:p>
    <w:p w14:paraId="0887170A" w14:textId="77777777" w:rsidR="00903DC9" w:rsidRPr="00903DC9" w:rsidRDefault="00903DC9" w:rsidP="00484B6F">
      <w:pPr>
        <w:widowControl w:val="0"/>
        <w:tabs>
          <w:tab w:val="left" w:pos="1134"/>
        </w:tabs>
        <w:suppressAutoHyphens/>
        <w:jc w:val="center"/>
        <w:rPr>
          <w:rFonts w:eastAsia="Lucida Sans Unicode" w:cs="Tahoma"/>
          <w:bCs/>
          <w:lang w:val="lv-LV" w:eastAsia="ar-SA"/>
        </w:rPr>
      </w:pPr>
      <w:r w:rsidRPr="00903DC9">
        <w:rPr>
          <w:rFonts w:eastAsia="Lucida Sans Unicode" w:cs="Tahoma"/>
          <w:bCs/>
          <w:lang w:val="lv-LV" w:eastAsia="ar-SA"/>
        </w:rPr>
        <w:t>Jēkabpils pilsētas dome nolemj:</w:t>
      </w:r>
    </w:p>
    <w:p w14:paraId="418B84BE" w14:textId="77777777" w:rsidR="00903DC9" w:rsidRPr="00903DC9" w:rsidRDefault="00903DC9" w:rsidP="00484B6F">
      <w:pPr>
        <w:widowControl w:val="0"/>
        <w:tabs>
          <w:tab w:val="left" w:pos="1134"/>
        </w:tabs>
        <w:suppressAutoHyphens/>
        <w:ind w:left="360"/>
        <w:jc w:val="both"/>
        <w:rPr>
          <w:rFonts w:eastAsia="Lucida Sans Unicode"/>
          <w:kern w:val="1"/>
          <w:lang w:val="lv-LV" w:eastAsia="ar-SA"/>
        </w:rPr>
      </w:pPr>
    </w:p>
    <w:p w14:paraId="20704A03" w14:textId="77777777" w:rsidR="00903DC9" w:rsidRPr="00903DC9" w:rsidRDefault="00903DC9" w:rsidP="00484B6F">
      <w:pPr>
        <w:widowControl w:val="0"/>
        <w:numPr>
          <w:ilvl w:val="0"/>
          <w:numId w:val="55"/>
        </w:numPr>
        <w:tabs>
          <w:tab w:val="left" w:pos="993"/>
        </w:tabs>
        <w:suppressAutoHyphens/>
        <w:ind w:left="0" w:firstLine="709"/>
        <w:jc w:val="both"/>
        <w:rPr>
          <w:rFonts w:cs="Tahoma"/>
          <w:bCs/>
          <w:szCs w:val="22"/>
          <w:lang w:val="lv-LV"/>
        </w:rPr>
      </w:pPr>
      <w:bookmarkStart w:id="99" w:name="_Hlk48910498"/>
      <w:r w:rsidRPr="00903DC9">
        <w:rPr>
          <w:lang w:val="lv-LV"/>
        </w:rPr>
        <w:t xml:space="preserve">Nodot bezatlīdzības lietošanā sabiedriskā labuma organizācijai, </w:t>
      </w:r>
      <w:bookmarkStart w:id="100" w:name="_Hlk45229110"/>
      <w:r w:rsidRPr="00903DC9">
        <w:rPr>
          <w:rFonts w:eastAsia="Calibri"/>
          <w:lang w:val="lv-LV"/>
        </w:rPr>
        <w:t>biedrības “Invalīdu apmācības un dienas centrs “AUSMA””</w:t>
      </w:r>
      <w:bookmarkEnd w:id="100"/>
      <w:r w:rsidRPr="00903DC9">
        <w:rPr>
          <w:rFonts w:eastAsia="Calibri"/>
          <w:lang w:val="lv-LV"/>
        </w:rPr>
        <w:t xml:space="preserve">, </w:t>
      </w:r>
      <w:r w:rsidRPr="00903DC9">
        <w:rPr>
          <w:rFonts w:eastAsia="Lucida Sans Unicode"/>
          <w:kern w:val="2"/>
          <w:lang w:val="lv-LV" w:eastAsia="lv-LV"/>
        </w:rPr>
        <w:t xml:space="preserve">reģistrācijas Nr.40008017293, juridiskā adrese: Pļaviņu iela 55, Jēkabpils, LV-5201 </w:t>
      </w:r>
      <w:r w:rsidRPr="00903DC9">
        <w:rPr>
          <w:rFonts w:eastAsia="Calibri"/>
          <w:lang w:val="lv-LV"/>
        </w:rPr>
        <w:t xml:space="preserve">nekustamā  īpašuma ar kadastra numuru 56010021762  Pļaviņu  iela 55, Jēkabpils būves ar kadastra apzīmējumu: </w:t>
      </w:r>
      <w:r w:rsidRPr="00903DC9">
        <w:rPr>
          <w:rFonts w:cs="Tahoma"/>
          <w:bCs/>
          <w:szCs w:val="22"/>
          <w:lang w:val="lv-LV"/>
        </w:rPr>
        <w:t xml:space="preserve">56010021762001, 56010021762002, 56010021762003 un 56010021762004 un </w:t>
      </w:r>
      <w:r w:rsidRPr="00903DC9">
        <w:rPr>
          <w:rFonts w:eastAsia="Calibri"/>
          <w:lang w:val="lv-LV"/>
        </w:rPr>
        <w:t>zemes vienības ar kadastra apzīmējumu 56010021762 daļu 527 m</w:t>
      </w:r>
      <w:r w:rsidRPr="00903DC9">
        <w:rPr>
          <w:rFonts w:eastAsia="Calibri"/>
          <w:vertAlign w:val="superscript"/>
          <w:lang w:val="lv-LV"/>
        </w:rPr>
        <w:t>2</w:t>
      </w:r>
      <w:r w:rsidRPr="00903DC9">
        <w:rPr>
          <w:rFonts w:eastAsia="Calibri"/>
          <w:lang w:val="lv-LV"/>
        </w:rPr>
        <w:t xml:space="preserve"> platībā (turpmāk – Īpašums). </w:t>
      </w:r>
    </w:p>
    <w:p w14:paraId="0ED41887" w14:textId="77777777" w:rsidR="00903DC9" w:rsidRPr="00903DC9" w:rsidRDefault="00903DC9" w:rsidP="00484B6F">
      <w:pPr>
        <w:widowControl w:val="0"/>
        <w:numPr>
          <w:ilvl w:val="0"/>
          <w:numId w:val="55"/>
        </w:numPr>
        <w:tabs>
          <w:tab w:val="left" w:pos="851"/>
          <w:tab w:val="left" w:pos="1134"/>
        </w:tabs>
        <w:suppressAutoHyphens/>
        <w:snapToGrid w:val="0"/>
        <w:ind w:left="0" w:firstLine="709"/>
        <w:jc w:val="both"/>
        <w:rPr>
          <w:rFonts w:eastAsia="Calibri"/>
          <w:lang w:val="lv-LV"/>
        </w:rPr>
      </w:pPr>
      <w:r w:rsidRPr="00903DC9">
        <w:rPr>
          <w:lang w:val="lv-LV"/>
        </w:rPr>
        <w:t xml:space="preserve">Īpašums tiek nodots bezatlīdzības lietošanā ar mērķi - pilsoniskas sabiedrības attīstības, sabiedrības, it īpaši trūcīgo un sociāli </w:t>
      </w:r>
      <w:proofErr w:type="spellStart"/>
      <w:r w:rsidRPr="00903DC9">
        <w:rPr>
          <w:lang w:val="lv-LV"/>
        </w:rPr>
        <w:t>mazaizsargāto</w:t>
      </w:r>
      <w:proofErr w:type="spellEnd"/>
      <w:r w:rsidRPr="00903DC9">
        <w:rPr>
          <w:lang w:val="lv-LV"/>
        </w:rPr>
        <w:t xml:space="preserve"> personu grupu, sociālās labklājības celšanai un  cilvēktiesību un indivīda tiesību aizsardzībai</w:t>
      </w:r>
      <w:r w:rsidRPr="00903DC9">
        <w:rPr>
          <w:rFonts w:eastAsia="Calibri"/>
          <w:lang w:val="lv-LV"/>
        </w:rPr>
        <w:t>.</w:t>
      </w:r>
    </w:p>
    <w:p w14:paraId="79BDB8CC" w14:textId="77777777" w:rsidR="00903DC9" w:rsidRPr="00903DC9" w:rsidRDefault="00903DC9" w:rsidP="00484B6F">
      <w:pPr>
        <w:widowControl w:val="0"/>
        <w:numPr>
          <w:ilvl w:val="0"/>
          <w:numId w:val="55"/>
        </w:numPr>
        <w:tabs>
          <w:tab w:val="left" w:pos="851"/>
          <w:tab w:val="left" w:pos="1134"/>
        </w:tabs>
        <w:suppressAutoHyphens/>
        <w:snapToGrid w:val="0"/>
        <w:ind w:left="0" w:firstLine="709"/>
        <w:jc w:val="both"/>
        <w:rPr>
          <w:rFonts w:eastAsia="Calibri"/>
          <w:lang w:val="lv-LV"/>
        </w:rPr>
      </w:pPr>
      <w:r w:rsidRPr="00903DC9">
        <w:rPr>
          <w:lang w:val="lv-LV"/>
        </w:rPr>
        <w:t xml:space="preserve">Noslēgt līgumu ar </w:t>
      </w:r>
      <w:r w:rsidRPr="00903DC9">
        <w:rPr>
          <w:rFonts w:eastAsia="Calibri"/>
          <w:lang w:val="lv-LV"/>
        </w:rPr>
        <w:t>biedrību “Invalīdu apmācības un dienas centrs “AUSMA””</w:t>
      </w:r>
      <w:r w:rsidRPr="00903DC9">
        <w:rPr>
          <w:lang w:val="lv-LV"/>
        </w:rPr>
        <w:t xml:space="preserve"> par Īpašuma nodošanu bezatlīdzības lietošanā norādot, ka līgums ir spēkā no 2021.gada 1.janvāra līdz 2030.gada 28.februārim</w:t>
      </w:r>
      <w:r w:rsidRPr="00903DC9">
        <w:rPr>
          <w:rFonts w:eastAsia="Calibri"/>
          <w:lang w:val="lv-LV"/>
        </w:rPr>
        <w:t xml:space="preserve">. </w:t>
      </w:r>
      <w:r w:rsidRPr="00903DC9">
        <w:rPr>
          <w:lang w:val="lv-LV"/>
        </w:rPr>
        <w:t xml:space="preserve">Īpašuma nodošanai bezatlīdzības lietošanā norādot termiņu, ka šis līgums stājas spēkā no 2021.gada 1.janvāri līdz 2030.gada 31.decembrim, bet ne ilgāk kā uz laiku, kamēr </w:t>
      </w:r>
      <w:r w:rsidRPr="00903DC9">
        <w:rPr>
          <w:rFonts w:eastAsia="Calibri"/>
          <w:lang w:val="lv-LV"/>
        </w:rPr>
        <w:t xml:space="preserve">biedrībai “Invalīdu apmācības un dienas centrs “AUSMA”” </w:t>
      </w:r>
      <w:r w:rsidRPr="00903DC9">
        <w:rPr>
          <w:lang w:val="lv-LV"/>
        </w:rPr>
        <w:t xml:space="preserve">ir sabiedriskā labuma organizācijas statuss. </w:t>
      </w:r>
    </w:p>
    <w:p w14:paraId="7E676E6E" w14:textId="77777777" w:rsidR="00903DC9" w:rsidRPr="00903DC9" w:rsidRDefault="00903DC9" w:rsidP="00484B6F">
      <w:pPr>
        <w:widowControl w:val="0"/>
        <w:suppressAutoHyphens/>
        <w:ind w:firstLine="709"/>
        <w:jc w:val="both"/>
        <w:rPr>
          <w:lang w:val="lv-LV"/>
        </w:rPr>
      </w:pPr>
      <w:r w:rsidRPr="00903DC9">
        <w:rPr>
          <w:lang w:val="lv-LV"/>
        </w:rPr>
        <w:t xml:space="preserve">4. Noteikt līgumā par bezatlīdzības lietošanu, ka </w:t>
      </w:r>
      <w:r w:rsidRPr="00903DC9">
        <w:rPr>
          <w:rFonts w:eastAsia="Calibri"/>
          <w:lang w:val="lv-LV"/>
        </w:rPr>
        <w:t xml:space="preserve">biedrībai “Invalīdu apmācības un dienas centrs “AUSMA”” ir pienākums nekavējoties paziņot Jēkabpils pilsētas pašvaldībai par sabiedriskā labuma organizācijas statusa izmaiņām. </w:t>
      </w:r>
    </w:p>
    <w:p w14:paraId="610469C5" w14:textId="77777777" w:rsidR="00903DC9" w:rsidRPr="00903DC9" w:rsidRDefault="00903DC9" w:rsidP="00484B6F">
      <w:pPr>
        <w:autoSpaceDE w:val="0"/>
        <w:autoSpaceDN w:val="0"/>
        <w:adjustRightInd w:val="0"/>
        <w:ind w:firstLine="709"/>
        <w:jc w:val="both"/>
        <w:rPr>
          <w:lang w:val="lv-LV" w:eastAsia="lv-LV"/>
        </w:rPr>
      </w:pPr>
      <w:r w:rsidRPr="00903DC9">
        <w:rPr>
          <w:rFonts w:eastAsia="Lucida Sans Unicode" w:cs="Tahoma"/>
          <w:lang w:val="lv-LV" w:eastAsia="ar-SA"/>
        </w:rPr>
        <w:t xml:space="preserve">5. </w:t>
      </w:r>
      <w:r w:rsidRPr="00903DC9">
        <w:rPr>
          <w:lang w:val="lv-LV" w:eastAsia="lv-LV"/>
        </w:rPr>
        <w:t>Noteikt,</w:t>
      </w:r>
      <w:r w:rsidRPr="00903DC9">
        <w:rPr>
          <w:b/>
          <w:lang w:val="lv-LV" w:eastAsia="lv-LV"/>
        </w:rPr>
        <w:t xml:space="preserve"> </w:t>
      </w:r>
      <w:r w:rsidRPr="00903DC9">
        <w:rPr>
          <w:lang w:val="lv-LV" w:eastAsia="lv-LV"/>
        </w:rPr>
        <w:t>ka līgums par bezatlīdzības lietošanu tiek izbeigts, ja:</w:t>
      </w:r>
    </w:p>
    <w:p w14:paraId="015A957E" w14:textId="77777777" w:rsidR="00903DC9" w:rsidRPr="00903DC9" w:rsidRDefault="00903DC9" w:rsidP="00484B6F">
      <w:pPr>
        <w:autoSpaceDE w:val="0"/>
        <w:autoSpaceDN w:val="0"/>
        <w:adjustRightInd w:val="0"/>
        <w:ind w:firstLine="709"/>
        <w:jc w:val="both"/>
        <w:rPr>
          <w:lang w:val="lv-LV" w:eastAsia="lv-LV"/>
        </w:rPr>
      </w:pPr>
      <w:r w:rsidRPr="00903DC9">
        <w:rPr>
          <w:lang w:val="lv-LV" w:eastAsia="lv-LV"/>
        </w:rPr>
        <w:t>5.1. Īpašums</w:t>
      </w:r>
      <w:r w:rsidRPr="00903DC9">
        <w:rPr>
          <w:lang w:val="lv-LV"/>
        </w:rPr>
        <w:t xml:space="preserve"> </w:t>
      </w:r>
      <w:r w:rsidRPr="00903DC9">
        <w:rPr>
          <w:lang w:val="lv-LV" w:eastAsia="lv-LV"/>
        </w:rPr>
        <w:t>tiek izmantotas pretēji tā nodošanas bezatlīdzības lietošanā mērķim;</w:t>
      </w:r>
    </w:p>
    <w:p w14:paraId="0B25BDF8" w14:textId="77777777" w:rsidR="00903DC9" w:rsidRPr="00903DC9" w:rsidRDefault="00903DC9" w:rsidP="00484B6F">
      <w:pPr>
        <w:autoSpaceDE w:val="0"/>
        <w:autoSpaceDN w:val="0"/>
        <w:adjustRightInd w:val="0"/>
        <w:ind w:firstLine="709"/>
        <w:jc w:val="both"/>
        <w:rPr>
          <w:lang w:val="lv-LV" w:eastAsia="lv-LV"/>
        </w:rPr>
      </w:pPr>
      <w:r w:rsidRPr="00903DC9">
        <w:rPr>
          <w:lang w:val="lv-LV" w:eastAsia="lv-LV"/>
        </w:rPr>
        <w:t xml:space="preserve">5.2.  </w:t>
      </w:r>
      <w:r w:rsidRPr="00903DC9">
        <w:rPr>
          <w:lang w:val="lv-LV"/>
        </w:rPr>
        <w:t xml:space="preserve">netiek pildīti </w:t>
      </w:r>
      <w:r w:rsidRPr="00903DC9">
        <w:rPr>
          <w:lang w:val="lv-LV" w:eastAsia="lv-LV"/>
        </w:rPr>
        <w:t xml:space="preserve"> vai pārkāpti līguma noteikumi; </w:t>
      </w:r>
    </w:p>
    <w:p w14:paraId="41F5999A" w14:textId="77777777" w:rsidR="00903DC9" w:rsidRPr="00903DC9" w:rsidRDefault="00903DC9" w:rsidP="00484B6F">
      <w:pPr>
        <w:autoSpaceDE w:val="0"/>
        <w:autoSpaceDN w:val="0"/>
        <w:adjustRightInd w:val="0"/>
        <w:ind w:firstLine="709"/>
        <w:jc w:val="both"/>
        <w:rPr>
          <w:lang w:val="lv-LV" w:eastAsia="lv-LV"/>
        </w:rPr>
      </w:pPr>
      <w:r w:rsidRPr="00903DC9">
        <w:rPr>
          <w:lang w:val="lv-LV" w:eastAsia="lv-LV"/>
        </w:rPr>
        <w:t xml:space="preserve">5.3. </w:t>
      </w:r>
      <w:r w:rsidRPr="00903DC9">
        <w:rPr>
          <w:rFonts w:eastAsia="Calibri"/>
          <w:lang w:val="lv-LV"/>
        </w:rPr>
        <w:t xml:space="preserve">biedrībai “Invalīdu apmācības un dienas centrs “AUSMA”” </w:t>
      </w:r>
      <w:r w:rsidRPr="00903DC9">
        <w:rPr>
          <w:lang w:val="lv-LV" w:eastAsia="lv-LV"/>
        </w:rPr>
        <w:t>tiek anulēts sabiedriskā labuma organizācijas statuss;</w:t>
      </w:r>
    </w:p>
    <w:p w14:paraId="06128B5E" w14:textId="77777777" w:rsidR="00903DC9" w:rsidRPr="00903DC9" w:rsidRDefault="00903DC9" w:rsidP="00484B6F">
      <w:pPr>
        <w:autoSpaceDE w:val="0"/>
        <w:autoSpaceDN w:val="0"/>
        <w:adjustRightInd w:val="0"/>
        <w:ind w:firstLine="709"/>
        <w:jc w:val="both"/>
        <w:rPr>
          <w:lang w:val="lv-LV" w:eastAsia="lv-LV"/>
        </w:rPr>
      </w:pPr>
      <w:r w:rsidRPr="00903DC9">
        <w:rPr>
          <w:lang w:val="lv-LV" w:eastAsia="lv-LV"/>
        </w:rPr>
        <w:t>5.4. Īpašums ir nepieciešamas Jēkabpils pilsētas pašvaldībai savu funkciju nodrošināšanai.</w:t>
      </w:r>
    </w:p>
    <w:p w14:paraId="10794BD9" w14:textId="77777777" w:rsidR="00903DC9" w:rsidRPr="00903DC9" w:rsidRDefault="00903DC9" w:rsidP="00484B6F">
      <w:pPr>
        <w:widowControl w:val="0"/>
        <w:suppressAutoHyphens/>
        <w:ind w:firstLine="709"/>
        <w:jc w:val="both"/>
        <w:rPr>
          <w:lang w:val="lv-LV"/>
        </w:rPr>
      </w:pPr>
      <w:r w:rsidRPr="00903DC9">
        <w:rPr>
          <w:rFonts w:eastAsia="Lucida Sans Unicode" w:cs="Tahoma"/>
          <w:lang w:val="lv-LV" w:eastAsia="ar-SA"/>
        </w:rPr>
        <w:t xml:space="preserve">6. Līgumā par bezatlīdzības lietošanu norādīt, ka </w:t>
      </w:r>
      <w:r w:rsidRPr="00903DC9">
        <w:rPr>
          <w:rFonts w:eastAsia="Calibri"/>
          <w:lang w:val="lv-LV"/>
        </w:rPr>
        <w:t>biedrība “Invalīdu apmācības un dienas centrs “AUSMA””</w:t>
      </w:r>
      <w:r w:rsidRPr="00903DC9">
        <w:rPr>
          <w:lang w:val="lv-LV"/>
        </w:rPr>
        <w:t xml:space="preserve"> sedz Īpašuma apsaimniekošanas izdevumus, maksā  izdevumus par komunālajiem pakalpojumiem (ūdeni, elektroenerģijas apgādi, atkritumu izvešanu u.c. pakalpojumiem, ar ko tiks nodrošināta biedrība) un nodrošina ar siltumapgādi u.c. pakalpojumiem Īpašumā ietilpstošās būves, noslēdzot atsevišķus līgumus ar pakalpojumu sniedzējiem un veicot maksājumus pakalpojumu piegādātāja noteiktajos termiņos, kā arī sedz</w:t>
      </w:r>
      <w:r w:rsidRPr="00903DC9">
        <w:rPr>
          <w:lang w:val="lv-LV" w:eastAsia="lv-LV"/>
        </w:rPr>
        <w:t xml:space="preserve"> </w:t>
      </w:r>
      <w:r w:rsidRPr="00903DC9">
        <w:rPr>
          <w:lang w:val="lv-LV" w:eastAsia="lv-LV"/>
        </w:rPr>
        <w:lastRenderedPageBreak/>
        <w:t xml:space="preserve">Īpašumā ietilpstošās zemes vienības daļas </w:t>
      </w:r>
      <w:r w:rsidRPr="00903DC9">
        <w:rPr>
          <w:lang w:val="lv-LV"/>
        </w:rPr>
        <w:t>uzturēšanas izmaksas, t.sk. nekustamā īpašuma nodokli.</w:t>
      </w:r>
    </w:p>
    <w:p w14:paraId="185F8E3D" w14:textId="77777777" w:rsidR="00903DC9" w:rsidRPr="00903DC9" w:rsidRDefault="00903DC9" w:rsidP="00484B6F">
      <w:pPr>
        <w:widowControl w:val="0"/>
        <w:tabs>
          <w:tab w:val="left" w:pos="709"/>
          <w:tab w:val="left" w:pos="993"/>
          <w:tab w:val="left" w:pos="1134"/>
        </w:tabs>
        <w:suppressAutoHyphens/>
        <w:ind w:firstLine="709"/>
        <w:jc w:val="both"/>
        <w:rPr>
          <w:lang w:val="lv-LV"/>
        </w:rPr>
      </w:pPr>
      <w:r w:rsidRPr="00903DC9">
        <w:rPr>
          <w:lang w:val="lv-LV"/>
        </w:rPr>
        <w:t>7. Lēmums stājas spēkā pēc tā apstiprināšanas Apvienojamo pašvaldību finanšu komisijā.</w:t>
      </w:r>
    </w:p>
    <w:p w14:paraId="24E07BCD" w14:textId="77777777" w:rsidR="00903DC9" w:rsidRPr="00903DC9" w:rsidRDefault="00903DC9" w:rsidP="00484B6F">
      <w:pPr>
        <w:widowControl w:val="0"/>
        <w:suppressAutoHyphens/>
        <w:ind w:firstLine="709"/>
        <w:jc w:val="both"/>
        <w:rPr>
          <w:lang w:val="lv-LV"/>
        </w:rPr>
      </w:pPr>
      <w:r w:rsidRPr="00903DC9">
        <w:rPr>
          <w:lang w:val="lv-LV"/>
        </w:rPr>
        <w:t>8. Kontroli par lēmuma izpildi veikt Jēkabpils pilsētas pašvaldības izpilddirektoram.</w:t>
      </w:r>
    </w:p>
    <w:bookmarkEnd w:id="99"/>
    <w:p w14:paraId="52FA1F71" w14:textId="77777777" w:rsidR="00903DC9" w:rsidRPr="00903DC9" w:rsidRDefault="00903DC9" w:rsidP="00484B6F">
      <w:pPr>
        <w:widowControl w:val="0"/>
        <w:suppressAutoHyphens/>
        <w:ind w:firstLine="567"/>
        <w:jc w:val="both"/>
        <w:rPr>
          <w:rFonts w:eastAsia="Calibri"/>
          <w:lang w:val="lv-LV"/>
        </w:rPr>
      </w:pPr>
      <w:r w:rsidRPr="00903DC9">
        <w:rPr>
          <w:lang w:val="lv-LV"/>
        </w:rPr>
        <w:t xml:space="preserve"> </w:t>
      </w:r>
    </w:p>
    <w:p w14:paraId="60952630" w14:textId="77777777" w:rsidR="00903DC9" w:rsidRPr="00903DC9" w:rsidRDefault="00903DC9" w:rsidP="00484B6F">
      <w:pPr>
        <w:widowControl w:val="0"/>
        <w:suppressAutoHyphens/>
        <w:jc w:val="both"/>
        <w:rPr>
          <w:rFonts w:eastAsia="Lucida Sans Unicode" w:cs="Tahoma"/>
          <w:lang w:val="lv-LV" w:eastAsia="ar-SA"/>
        </w:rPr>
      </w:pPr>
    </w:p>
    <w:p w14:paraId="54E6EE1B" w14:textId="77777777" w:rsidR="00903DC9" w:rsidRPr="00903DC9" w:rsidRDefault="00903DC9" w:rsidP="00484B6F">
      <w:pPr>
        <w:widowControl w:val="0"/>
        <w:tabs>
          <w:tab w:val="right" w:pos="9000"/>
        </w:tabs>
        <w:suppressAutoHyphens/>
        <w:jc w:val="both"/>
        <w:rPr>
          <w:rFonts w:cs="Tahoma"/>
          <w:bCs/>
          <w:szCs w:val="22"/>
          <w:lang w:val="lv-LV"/>
        </w:rPr>
      </w:pPr>
      <w:r w:rsidRPr="00903DC9">
        <w:rPr>
          <w:bCs/>
          <w:lang w:val="lv-LV"/>
        </w:rPr>
        <w:tab/>
        <w:t>Pielikumā:</w:t>
      </w:r>
      <w:r w:rsidRPr="00903DC9">
        <w:rPr>
          <w:rFonts w:cs="Tahoma"/>
          <w:bCs/>
          <w:szCs w:val="22"/>
          <w:lang w:val="lv-LV"/>
        </w:rPr>
        <w:t xml:space="preserve"> </w:t>
      </w:r>
      <w:r w:rsidRPr="00903DC9">
        <w:rPr>
          <w:bCs/>
          <w:lang w:val="lv-LV"/>
        </w:rPr>
        <w:t xml:space="preserve">Līgums par nekustamā īpašuma nodošanu bezatlīdzības lietošanā ar pielikumu </w:t>
      </w:r>
      <w:r w:rsidRPr="00903DC9">
        <w:rPr>
          <w:rFonts w:cs="Tahoma"/>
          <w:bCs/>
          <w:szCs w:val="22"/>
          <w:lang w:val="lv-LV"/>
        </w:rPr>
        <w:t>uz 4lp.</w:t>
      </w:r>
    </w:p>
    <w:p w14:paraId="3A496683" w14:textId="77777777" w:rsidR="00903DC9" w:rsidRPr="00903DC9" w:rsidRDefault="00903DC9" w:rsidP="00484B6F">
      <w:pPr>
        <w:widowControl w:val="0"/>
        <w:suppressAutoHyphens/>
        <w:ind w:firstLine="709"/>
        <w:jc w:val="both"/>
        <w:rPr>
          <w:rFonts w:cs="Tahoma"/>
          <w:lang w:val="lv-LV"/>
        </w:rPr>
      </w:pPr>
    </w:p>
    <w:p w14:paraId="2CEE8E3A" w14:textId="77777777" w:rsidR="00903DC9" w:rsidRPr="00903DC9" w:rsidRDefault="00903DC9" w:rsidP="00484B6F">
      <w:pPr>
        <w:widowControl w:val="0"/>
        <w:suppressAutoHyphens/>
        <w:jc w:val="both"/>
        <w:rPr>
          <w:rFonts w:eastAsia="Lucida Sans Unicode"/>
          <w:szCs w:val="20"/>
          <w:lang w:val="lv-LV"/>
        </w:rPr>
      </w:pPr>
      <w:r w:rsidRPr="00903DC9">
        <w:rPr>
          <w:rFonts w:eastAsia="Lucida Sans Unicode"/>
          <w:szCs w:val="20"/>
          <w:lang w:val="lv-LV"/>
        </w:rPr>
        <w:t>Sēdes vadītājs</w:t>
      </w:r>
    </w:p>
    <w:p w14:paraId="56D30A5B" w14:textId="3235C0EE" w:rsidR="00903DC9" w:rsidRPr="00903DC9" w:rsidRDefault="00903DC9" w:rsidP="00484B6F">
      <w:pPr>
        <w:widowControl w:val="0"/>
        <w:tabs>
          <w:tab w:val="center" w:pos="5103"/>
          <w:tab w:val="right" w:pos="9356"/>
        </w:tabs>
        <w:suppressAutoHyphens/>
        <w:jc w:val="both"/>
        <w:rPr>
          <w:rFonts w:eastAsia="Lucida Sans Unicode"/>
          <w:szCs w:val="20"/>
          <w:lang w:val="lv-LV"/>
        </w:rPr>
      </w:pPr>
      <w:r w:rsidRPr="00903DC9">
        <w:rPr>
          <w:rFonts w:eastAsia="Lucida Sans Unicode"/>
          <w:szCs w:val="20"/>
          <w:lang w:val="lv-LV"/>
        </w:rPr>
        <w:t>Domes priekšsēdētājs</w:t>
      </w:r>
      <w:r w:rsidRPr="00903DC9">
        <w:rPr>
          <w:rFonts w:eastAsia="Lucida Sans Unicode"/>
          <w:szCs w:val="20"/>
          <w:lang w:val="lv-LV"/>
        </w:rPr>
        <w:tab/>
      </w:r>
      <w:r>
        <w:rPr>
          <w:rFonts w:eastAsia="Lucida Sans Unicode"/>
          <w:szCs w:val="20"/>
          <w:lang w:val="lv-LV"/>
        </w:rPr>
        <w:t>(paraksts)</w:t>
      </w:r>
      <w:r w:rsidRPr="00903DC9">
        <w:rPr>
          <w:rFonts w:eastAsia="Lucida Sans Unicode"/>
          <w:szCs w:val="20"/>
          <w:lang w:val="lv-LV"/>
        </w:rPr>
        <w:tab/>
      </w:r>
      <w:proofErr w:type="spellStart"/>
      <w:r w:rsidRPr="00903DC9">
        <w:rPr>
          <w:rFonts w:eastAsia="Lucida Sans Unicode"/>
          <w:szCs w:val="20"/>
          <w:lang w:val="lv-LV"/>
        </w:rPr>
        <w:t>A.Kraps</w:t>
      </w:r>
      <w:proofErr w:type="spellEnd"/>
    </w:p>
    <w:p w14:paraId="7941233E" w14:textId="77777777" w:rsidR="00903DC9" w:rsidRPr="00903DC9" w:rsidRDefault="00903DC9" w:rsidP="00484B6F">
      <w:pPr>
        <w:tabs>
          <w:tab w:val="right" w:pos="9356"/>
        </w:tabs>
        <w:rPr>
          <w:color w:val="FF0000"/>
          <w:lang w:val="lv-LV"/>
        </w:rPr>
      </w:pPr>
    </w:p>
    <w:p w14:paraId="52F1E7BA" w14:textId="77777777" w:rsidR="00903DC9" w:rsidRPr="00903DC9" w:rsidRDefault="00903DC9" w:rsidP="00484B6F">
      <w:pPr>
        <w:widowControl w:val="0"/>
        <w:tabs>
          <w:tab w:val="left" w:pos="142"/>
          <w:tab w:val="left" w:pos="3555"/>
        </w:tabs>
        <w:suppressAutoHyphens/>
        <w:jc w:val="both"/>
        <w:rPr>
          <w:rFonts w:eastAsia="Lucida Sans Unicode" w:cs="Tahoma"/>
          <w:sz w:val="20"/>
          <w:szCs w:val="20"/>
          <w:lang w:val="lv-LV"/>
        </w:rPr>
      </w:pPr>
      <w:r w:rsidRPr="00903DC9">
        <w:rPr>
          <w:rFonts w:eastAsia="Lucida Sans Unicode" w:cs="Tahoma"/>
          <w:sz w:val="20"/>
          <w:szCs w:val="20"/>
          <w:lang w:val="lv-LV"/>
        </w:rPr>
        <w:t>Verečinska 65207410</w:t>
      </w:r>
    </w:p>
    <w:p w14:paraId="25539B1F" w14:textId="77777777" w:rsidR="00903DC9" w:rsidRPr="00903DC9" w:rsidRDefault="00903DC9" w:rsidP="00484B6F">
      <w:pPr>
        <w:widowControl w:val="0"/>
        <w:tabs>
          <w:tab w:val="left" w:pos="142"/>
          <w:tab w:val="left" w:pos="3555"/>
        </w:tabs>
        <w:suppressAutoHyphens/>
        <w:jc w:val="both"/>
        <w:rPr>
          <w:rFonts w:eastAsia="Lucida Sans Unicode" w:cs="Tahoma"/>
          <w:sz w:val="20"/>
          <w:szCs w:val="20"/>
          <w:lang w:val="lv-LV"/>
        </w:rPr>
      </w:pPr>
    </w:p>
    <w:p w14:paraId="1372B1DB" w14:textId="77777777" w:rsidR="00903DC9" w:rsidRPr="00903DC9" w:rsidRDefault="00903DC9" w:rsidP="00484B6F">
      <w:pPr>
        <w:widowControl w:val="0"/>
        <w:tabs>
          <w:tab w:val="left" w:pos="142"/>
          <w:tab w:val="left" w:pos="3555"/>
        </w:tabs>
        <w:suppressAutoHyphens/>
        <w:jc w:val="both"/>
        <w:rPr>
          <w:rFonts w:eastAsia="Lucida Sans Unicode" w:cs="Tahoma"/>
          <w:sz w:val="20"/>
          <w:szCs w:val="20"/>
          <w:lang w:val="lv-LV"/>
        </w:rPr>
      </w:pPr>
    </w:p>
    <w:p w14:paraId="321DDDE0" w14:textId="77777777" w:rsidR="00903DC9" w:rsidRPr="00903DC9" w:rsidRDefault="00903DC9" w:rsidP="00484B6F">
      <w:pPr>
        <w:widowControl w:val="0"/>
        <w:tabs>
          <w:tab w:val="left" w:pos="142"/>
          <w:tab w:val="left" w:pos="3555"/>
        </w:tabs>
        <w:suppressAutoHyphens/>
        <w:jc w:val="both"/>
        <w:rPr>
          <w:rFonts w:eastAsia="Lucida Sans Unicode" w:cs="Tahoma"/>
          <w:sz w:val="20"/>
          <w:szCs w:val="20"/>
          <w:lang w:val="lv-LV"/>
        </w:rPr>
      </w:pPr>
    </w:p>
    <w:p w14:paraId="3ED5A082" w14:textId="77777777" w:rsidR="00903DC9" w:rsidRPr="00903DC9" w:rsidRDefault="00903DC9" w:rsidP="00484B6F">
      <w:pPr>
        <w:widowControl w:val="0"/>
        <w:tabs>
          <w:tab w:val="left" w:pos="142"/>
          <w:tab w:val="left" w:pos="3555"/>
        </w:tabs>
        <w:suppressAutoHyphens/>
        <w:jc w:val="both"/>
        <w:rPr>
          <w:rFonts w:eastAsia="Lucida Sans Unicode" w:cs="Tahoma"/>
          <w:sz w:val="20"/>
          <w:szCs w:val="20"/>
          <w:lang w:val="lv-LV"/>
        </w:rPr>
      </w:pPr>
    </w:p>
    <w:p w14:paraId="247B75AB" w14:textId="77777777" w:rsidR="00903DC9" w:rsidRPr="00903DC9" w:rsidRDefault="00903DC9" w:rsidP="00484B6F">
      <w:pPr>
        <w:widowControl w:val="0"/>
        <w:tabs>
          <w:tab w:val="left" w:pos="142"/>
          <w:tab w:val="left" w:pos="3555"/>
        </w:tabs>
        <w:suppressAutoHyphens/>
        <w:jc w:val="both"/>
        <w:rPr>
          <w:rFonts w:eastAsia="Lucida Sans Unicode" w:cs="Tahoma"/>
          <w:sz w:val="20"/>
          <w:szCs w:val="20"/>
          <w:lang w:val="lv-LV"/>
        </w:rPr>
      </w:pPr>
    </w:p>
    <w:p w14:paraId="2F5DDDD0" w14:textId="77777777" w:rsidR="00903DC9" w:rsidRPr="00903DC9" w:rsidRDefault="00903DC9" w:rsidP="00484B6F">
      <w:pPr>
        <w:widowControl w:val="0"/>
        <w:tabs>
          <w:tab w:val="left" w:pos="142"/>
          <w:tab w:val="left" w:pos="3555"/>
        </w:tabs>
        <w:suppressAutoHyphens/>
        <w:jc w:val="both"/>
        <w:rPr>
          <w:rFonts w:eastAsia="Lucida Sans Unicode" w:cs="Tahoma"/>
          <w:sz w:val="20"/>
          <w:szCs w:val="20"/>
          <w:lang w:val="lv-LV"/>
        </w:rPr>
      </w:pPr>
    </w:p>
    <w:p w14:paraId="3F135359" w14:textId="77777777" w:rsidR="00903DC9" w:rsidRPr="00903DC9" w:rsidRDefault="00903DC9" w:rsidP="00484B6F">
      <w:pPr>
        <w:widowControl w:val="0"/>
        <w:tabs>
          <w:tab w:val="left" w:pos="142"/>
          <w:tab w:val="left" w:pos="3555"/>
        </w:tabs>
        <w:suppressAutoHyphens/>
        <w:jc w:val="both"/>
        <w:rPr>
          <w:rFonts w:eastAsia="Lucida Sans Unicode" w:cs="Tahoma"/>
          <w:sz w:val="20"/>
          <w:szCs w:val="20"/>
          <w:lang w:val="lv-LV"/>
        </w:rPr>
      </w:pPr>
    </w:p>
    <w:p w14:paraId="63714E8D" w14:textId="77777777" w:rsidR="00903DC9" w:rsidRPr="00903DC9" w:rsidRDefault="00903DC9" w:rsidP="00484B6F">
      <w:pPr>
        <w:widowControl w:val="0"/>
        <w:tabs>
          <w:tab w:val="left" w:pos="142"/>
          <w:tab w:val="left" w:pos="3555"/>
        </w:tabs>
        <w:suppressAutoHyphens/>
        <w:jc w:val="both"/>
        <w:rPr>
          <w:rFonts w:eastAsia="Lucida Sans Unicode" w:cs="Tahoma"/>
          <w:sz w:val="20"/>
          <w:szCs w:val="20"/>
          <w:lang w:val="lv-LV"/>
        </w:rPr>
      </w:pPr>
    </w:p>
    <w:p w14:paraId="0CDF7388" w14:textId="77777777" w:rsidR="00903DC9" w:rsidRPr="00903DC9" w:rsidRDefault="00903DC9" w:rsidP="00484B6F">
      <w:pPr>
        <w:widowControl w:val="0"/>
        <w:tabs>
          <w:tab w:val="left" w:pos="142"/>
          <w:tab w:val="left" w:pos="3555"/>
        </w:tabs>
        <w:suppressAutoHyphens/>
        <w:jc w:val="both"/>
        <w:rPr>
          <w:rFonts w:eastAsia="Lucida Sans Unicode" w:cs="Tahoma"/>
          <w:sz w:val="20"/>
          <w:szCs w:val="20"/>
          <w:lang w:val="lv-LV"/>
        </w:rPr>
      </w:pPr>
    </w:p>
    <w:p w14:paraId="735FE8FE" w14:textId="77777777" w:rsidR="00903DC9" w:rsidRPr="00903DC9" w:rsidRDefault="00903DC9" w:rsidP="00484B6F">
      <w:pPr>
        <w:widowControl w:val="0"/>
        <w:tabs>
          <w:tab w:val="left" w:pos="142"/>
          <w:tab w:val="left" w:pos="3555"/>
        </w:tabs>
        <w:suppressAutoHyphens/>
        <w:jc w:val="both"/>
        <w:rPr>
          <w:rFonts w:eastAsia="Lucida Sans Unicode" w:cs="Tahoma"/>
          <w:sz w:val="20"/>
          <w:szCs w:val="20"/>
          <w:lang w:val="lv-LV"/>
        </w:rPr>
      </w:pPr>
    </w:p>
    <w:p w14:paraId="417A4824" w14:textId="77777777" w:rsidR="00903DC9" w:rsidRPr="00903DC9" w:rsidRDefault="00903DC9" w:rsidP="00484B6F">
      <w:pPr>
        <w:widowControl w:val="0"/>
        <w:tabs>
          <w:tab w:val="left" w:pos="142"/>
          <w:tab w:val="left" w:pos="3555"/>
        </w:tabs>
        <w:suppressAutoHyphens/>
        <w:jc w:val="both"/>
        <w:rPr>
          <w:rFonts w:eastAsia="Lucida Sans Unicode" w:cs="Tahoma"/>
          <w:sz w:val="20"/>
          <w:szCs w:val="20"/>
          <w:lang w:val="lv-LV"/>
        </w:rPr>
      </w:pPr>
    </w:p>
    <w:p w14:paraId="0B2E6E43" w14:textId="77777777" w:rsidR="00903DC9" w:rsidRPr="00903DC9" w:rsidRDefault="00903DC9" w:rsidP="00484B6F">
      <w:pPr>
        <w:widowControl w:val="0"/>
        <w:tabs>
          <w:tab w:val="left" w:pos="142"/>
          <w:tab w:val="left" w:pos="3555"/>
        </w:tabs>
        <w:suppressAutoHyphens/>
        <w:jc w:val="both"/>
        <w:rPr>
          <w:rFonts w:eastAsia="Lucida Sans Unicode" w:cs="Tahoma"/>
          <w:sz w:val="20"/>
          <w:szCs w:val="20"/>
          <w:lang w:val="lv-LV"/>
        </w:rPr>
      </w:pPr>
    </w:p>
    <w:p w14:paraId="0F48CA5F" w14:textId="77777777" w:rsidR="00903DC9" w:rsidRPr="00903DC9" w:rsidRDefault="00903DC9" w:rsidP="00484B6F">
      <w:pPr>
        <w:widowControl w:val="0"/>
        <w:tabs>
          <w:tab w:val="left" w:pos="142"/>
          <w:tab w:val="left" w:pos="3555"/>
        </w:tabs>
        <w:suppressAutoHyphens/>
        <w:jc w:val="both"/>
        <w:rPr>
          <w:rFonts w:eastAsia="Lucida Sans Unicode" w:cs="Tahoma"/>
          <w:sz w:val="20"/>
          <w:szCs w:val="20"/>
          <w:lang w:val="lv-LV"/>
        </w:rPr>
      </w:pPr>
    </w:p>
    <w:p w14:paraId="768863AB" w14:textId="77777777" w:rsidR="00903DC9" w:rsidRPr="00903DC9" w:rsidRDefault="00903DC9" w:rsidP="00484B6F">
      <w:pPr>
        <w:widowControl w:val="0"/>
        <w:tabs>
          <w:tab w:val="left" w:pos="142"/>
          <w:tab w:val="left" w:pos="3555"/>
        </w:tabs>
        <w:suppressAutoHyphens/>
        <w:jc w:val="both"/>
        <w:rPr>
          <w:rFonts w:eastAsia="Lucida Sans Unicode" w:cs="Tahoma"/>
          <w:sz w:val="20"/>
          <w:szCs w:val="20"/>
          <w:lang w:val="lv-LV"/>
        </w:rPr>
      </w:pPr>
    </w:p>
    <w:p w14:paraId="69648A0F" w14:textId="77777777" w:rsidR="00903DC9" w:rsidRPr="00903DC9" w:rsidRDefault="00903DC9" w:rsidP="00484B6F">
      <w:pPr>
        <w:widowControl w:val="0"/>
        <w:tabs>
          <w:tab w:val="left" w:pos="142"/>
          <w:tab w:val="left" w:pos="3555"/>
        </w:tabs>
        <w:suppressAutoHyphens/>
        <w:jc w:val="both"/>
        <w:rPr>
          <w:rFonts w:eastAsia="Lucida Sans Unicode" w:cs="Tahoma"/>
          <w:sz w:val="20"/>
          <w:szCs w:val="20"/>
          <w:lang w:val="lv-LV"/>
        </w:rPr>
      </w:pPr>
    </w:p>
    <w:p w14:paraId="511153DD" w14:textId="77777777" w:rsidR="00903DC9" w:rsidRPr="00903DC9" w:rsidRDefault="00903DC9" w:rsidP="00484B6F">
      <w:pPr>
        <w:widowControl w:val="0"/>
        <w:tabs>
          <w:tab w:val="left" w:pos="142"/>
          <w:tab w:val="left" w:pos="3555"/>
        </w:tabs>
        <w:suppressAutoHyphens/>
        <w:jc w:val="both"/>
        <w:rPr>
          <w:rFonts w:eastAsia="Lucida Sans Unicode" w:cs="Tahoma"/>
          <w:sz w:val="20"/>
          <w:szCs w:val="20"/>
          <w:lang w:val="lv-LV"/>
        </w:rPr>
      </w:pPr>
    </w:p>
    <w:p w14:paraId="20CB2D23" w14:textId="77777777" w:rsidR="00903DC9" w:rsidRPr="00903DC9" w:rsidRDefault="00903DC9" w:rsidP="00484B6F">
      <w:pPr>
        <w:widowControl w:val="0"/>
        <w:tabs>
          <w:tab w:val="left" w:pos="142"/>
          <w:tab w:val="left" w:pos="3555"/>
        </w:tabs>
        <w:suppressAutoHyphens/>
        <w:jc w:val="both"/>
        <w:rPr>
          <w:rFonts w:eastAsia="Lucida Sans Unicode" w:cs="Tahoma"/>
          <w:sz w:val="20"/>
          <w:szCs w:val="20"/>
          <w:lang w:val="lv-LV"/>
        </w:rPr>
      </w:pPr>
    </w:p>
    <w:p w14:paraId="2D8F681D" w14:textId="77777777" w:rsidR="00903DC9" w:rsidRPr="00903DC9" w:rsidRDefault="00903DC9" w:rsidP="00484B6F">
      <w:pPr>
        <w:widowControl w:val="0"/>
        <w:tabs>
          <w:tab w:val="left" w:pos="142"/>
          <w:tab w:val="left" w:pos="3555"/>
        </w:tabs>
        <w:suppressAutoHyphens/>
        <w:jc w:val="both"/>
        <w:rPr>
          <w:rFonts w:eastAsia="Lucida Sans Unicode" w:cs="Tahoma"/>
          <w:sz w:val="20"/>
          <w:szCs w:val="20"/>
          <w:lang w:val="lv-LV"/>
        </w:rPr>
      </w:pPr>
    </w:p>
    <w:p w14:paraId="7199F68D" w14:textId="77777777" w:rsidR="00903DC9" w:rsidRPr="00903DC9" w:rsidRDefault="00903DC9" w:rsidP="00484B6F">
      <w:pPr>
        <w:widowControl w:val="0"/>
        <w:tabs>
          <w:tab w:val="left" w:pos="142"/>
          <w:tab w:val="left" w:pos="3555"/>
        </w:tabs>
        <w:suppressAutoHyphens/>
        <w:jc w:val="both"/>
        <w:rPr>
          <w:rFonts w:eastAsia="Lucida Sans Unicode" w:cs="Tahoma"/>
          <w:sz w:val="20"/>
          <w:szCs w:val="20"/>
          <w:lang w:val="lv-LV"/>
        </w:rPr>
      </w:pPr>
    </w:p>
    <w:p w14:paraId="3A946D25" w14:textId="77777777" w:rsidR="00903DC9" w:rsidRPr="00903DC9" w:rsidRDefault="00903DC9" w:rsidP="00484B6F">
      <w:pPr>
        <w:widowControl w:val="0"/>
        <w:tabs>
          <w:tab w:val="left" w:pos="142"/>
          <w:tab w:val="left" w:pos="3555"/>
        </w:tabs>
        <w:suppressAutoHyphens/>
        <w:jc w:val="both"/>
        <w:rPr>
          <w:rFonts w:eastAsia="Lucida Sans Unicode" w:cs="Tahoma"/>
          <w:sz w:val="20"/>
          <w:szCs w:val="20"/>
          <w:lang w:val="lv-LV"/>
        </w:rPr>
      </w:pPr>
    </w:p>
    <w:p w14:paraId="6B2BE9E6" w14:textId="77777777" w:rsidR="00903DC9" w:rsidRPr="00903DC9" w:rsidRDefault="00903DC9" w:rsidP="00484B6F">
      <w:pPr>
        <w:widowControl w:val="0"/>
        <w:tabs>
          <w:tab w:val="left" w:pos="142"/>
          <w:tab w:val="left" w:pos="3555"/>
        </w:tabs>
        <w:suppressAutoHyphens/>
        <w:jc w:val="both"/>
        <w:rPr>
          <w:rFonts w:eastAsia="Lucida Sans Unicode" w:cs="Tahoma"/>
          <w:sz w:val="20"/>
          <w:szCs w:val="20"/>
          <w:lang w:val="lv-LV"/>
        </w:rPr>
      </w:pPr>
    </w:p>
    <w:p w14:paraId="0EB90502" w14:textId="77777777" w:rsidR="00903DC9" w:rsidRPr="00903DC9" w:rsidRDefault="00903DC9" w:rsidP="00484B6F">
      <w:pPr>
        <w:widowControl w:val="0"/>
        <w:tabs>
          <w:tab w:val="left" w:pos="142"/>
          <w:tab w:val="left" w:pos="3555"/>
        </w:tabs>
        <w:suppressAutoHyphens/>
        <w:jc w:val="both"/>
        <w:rPr>
          <w:rFonts w:eastAsia="Lucida Sans Unicode" w:cs="Tahoma"/>
          <w:sz w:val="20"/>
          <w:szCs w:val="20"/>
          <w:lang w:val="lv-LV"/>
        </w:rPr>
      </w:pPr>
    </w:p>
    <w:p w14:paraId="6B01D94B" w14:textId="77777777" w:rsidR="00903DC9" w:rsidRPr="00903DC9" w:rsidRDefault="00903DC9" w:rsidP="00484B6F">
      <w:pPr>
        <w:widowControl w:val="0"/>
        <w:tabs>
          <w:tab w:val="left" w:pos="142"/>
          <w:tab w:val="left" w:pos="3555"/>
        </w:tabs>
        <w:suppressAutoHyphens/>
        <w:jc w:val="both"/>
        <w:rPr>
          <w:rFonts w:eastAsia="Lucida Sans Unicode" w:cs="Tahoma"/>
          <w:sz w:val="20"/>
          <w:szCs w:val="20"/>
          <w:lang w:val="lv-LV"/>
        </w:rPr>
      </w:pPr>
    </w:p>
    <w:p w14:paraId="40F9FB98" w14:textId="77777777" w:rsidR="00903DC9" w:rsidRPr="00903DC9" w:rsidRDefault="00903DC9" w:rsidP="00484B6F">
      <w:pPr>
        <w:widowControl w:val="0"/>
        <w:tabs>
          <w:tab w:val="left" w:pos="142"/>
          <w:tab w:val="left" w:pos="3555"/>
        </w:tabs>
        <w:suppressAutoHyphens/>
        <w:jc w:val="both"/>
        <w:rPr>
          <w:rFonts w:eastAsia="Lucida Sans Unicode" w:cs="Tahoma"/>
          <w:sz w:val="20"/>
          <w:szCs w:val="20"/>
          <w:lang w:val="lv-LV"/>
        </w:rPr>
      </w:pPr>
    </w:p>
    <w:p w14:paraId="5135DF0B" w14:textId="77777777" w:rsidR="00903DC9" w:rsidRPr="00903DC9" w:rsidRDefault="00903DC9" w:rsidP="00484B6F">
      <w:pPr>
        <w:widowControl w:val="0"/>
        <w:tabs>
          <w:tab w:val="left" w:pos="142"/>
          <w:tab w:val="left" w:pos="3555"/>
        </w:tabs>
        <w:suppressAutoHyphens/>
        <w:jc w:val="both"/>
        <w:rPr>
          <w:rFonts w:eastAsia="Lucida Sans Unicode" w:cs="Tahoma"/>
          <w:sz w:val="20"/>
          <w:szCs w:val="20"/>
          <w:lang w:val="lv-LV"/>
        </w:rPr>
      </w:pPr>
    </w:p>
    <w:p w14:paraId="1ABA8742" w14:textId="77777777" w:rsidR="00903DC9" w:rsidRPr="00903DC9" w:rsidRDefault="00903DC9" w:rsidP="00484B6F">
      <w:pPr>
        <w:widowControl w:val="0"/>
        <w:tabs>
          <w:tab w:val="left" w:pos="142"/>
          <w:tab w:val="left" w:pos="3555"/>
        </w:tabs>
        <w:suppressAutoHyphens/>
        <w:jc w:val="both"/>
        <w:rPr>
          <w:rFonts w:eastAsia="Lucida Sans Unicode" w:cs="Tahoma"/>
          <w:sz w:val="20"/>
          <w:szCs w:val="20"/>
          <w:lang w:val="lv-LV"/>
        </w:rPr>
      </w:pPr>
    </w:p>
    <w:p w14:paraId="00E3B5CA" w14:textId="77777777" w:rsidR="00903DC9" w:rsidRPr="00903DC9" w:rsidRDefault="00903DC9" w:rsidP="00484B6F">
      <w:pPr>
        <w:widowControl w:val="0"/>
        <w:tabs>
          <w:tab w:val="left" w:pos="142"/>
          <w:tab w:val="left" w:pos="3555"/>
        </w:tabs>
        <w:suppressAutoHyphens/>
        <w:jc w:val="both"/>
        <w:rPr>
          <w:rFonts w:eastAsia="Lucida Sans Unicode" w:cs="Tahoma"/>
          <w:sz w:val="20"/>
          <w:szCs w:val="20"/>
          <w:lang w:val="lv-LV"/>
        </w:rPr>
      </w:pPr>
    </w:p>
    <w:p w14:paraId="3AC1AC72" w14:textId="77777777" w:rsidR="00903DC9" w:rsidRPr="00903DC9" w:rsidRDefault="00903DC9" w:rsidP="00484B6F">
      <w:pPr>
        <w:widowControl w:val="0"/>
        <w:tabs>
          <w:tab w:val="left" w:pos="142"/>
          <w:tab w:val="left" w:pos="3555"/>
        </w:tabs>
        <w:suppressAutoHyphens/>
        <w:jc w:val="both"/>
        <w:rPr>
          <w:rFonts w:eastAsia="Lucida Sans Unicode" w:cs="Tahoma"/>
          <w:sz w:val="20"/>
          <w:szCs w:val="20"/>
          <w:lang w:val="lv-LV"/>
        </w:rPr>
      </w:pPr>
    </w:p>
    <w:p w14:paraId="330175BF" w14:textId="77777777" w:rsidR="00903DC9" w:rsidRPr="00903DC9" w:rsidRDefault="00903DC9" w:rsidP="00484B6F">
      <w:pPr>
        <w:widowControl w:val="0"/>
        <w:tabs>
          <w:tab w:val="left" w:pos="142"/>
          <w:tab w:val="left" w:pos="3555"/>
        </w:tabs>
        <w:suppressAutoHyphens/>
        <w:jc w:val="both"/>
        <w:rPr>
          <w:rFonts w:eastAsia="Lucida Sans Unicode" w:cs="Tahoma"/>
          <w:sz w:val="20"/>
          <w:szCs w:val="20"/>
          <w:lang w:val="lv-LV"/>
        </w:rPr>
      </w:pPr>
    </w:p>
    <w:p w14:paraId="5A0EE7A4" w14:textId="77777777" w:rsidR="00903DC9" w:rsidRPr="00903DC9" w:rsidRDefault="00903DC9" w:rsidP="00484B6F">
      <w:pPr>
        <w:widowControl w:val="0"/>
        <w:tabs>
          <w:tab w:val="left" w:pos="142"/>
          <w:tab w:val="left" w:pos="3555"/>
        </w:tabs>
        <w:suppressAutoHyphens/>
        <w:jc w:val="both"/>
        <w:rPr>
          <w:rFonts w:eastAsia="Lucida Sans Unicode" w:cs="Tahoma"/>
          <w:sz w:val="20"/>
          <w:szCs w:val="20"/>
          <w:lang w:val="lv-LV"/>
        </w:rPr>
      </w:pPr>
    </w:p>
    <w:p w14:paraId="08D974D2" w14:textId="77777777" w:rsidR="00903DC9" w:rsidRPr="00903DC9" w:rsidRDefault="00903DC9" w:rsidP="00484B6F">
      <w:pPr>
        <w:widowControl w:val="0"/>
        <w:tabs>
          <w:tab w:val="left" w:pos="142"/>
          <w:tab w:val="left" w:pos="3555"/>
        </w:tabs>
        <w:suppressAutoHyphens/>
        <w:jc w:val="both"/>
        <w:rPr>
          <w:rFonts w:eastAsia="Lucida Sans Unicode" w:cs="Tahoma"/>
          <w:sz w:val="20"/>
          <w:szCs w:val="20"/>
          <w:lang w:val="lv-LV"/>
        </w:rPr>
      </w:pPr>
    </w:p>
    <w:p w14:paraId="19634188" w14:textId="77777777" w:rsidR="00903DC9" w:rsidRPr="00903DC9" w:rsidRDefault="00903DC9" w:rsidP="00484B6F">
      <w:pPr>
        <w:widowControl w:val="0"/>
        <w:tabs>
          <w:tab w:val="left" w:pos="142"/>
          <w:tab w:val="left" w:pos="3555"/>
        </w:tabs>
        <w:suppressAutoHyphens/>
        <w:jc w:val="both"/>
        <w:rPr>
          <w:rFonts w:eastAsia="Lucida Sans Unicode" w:cs="Tahoma"/>
          <w:sz w:val="20"/>
          <w:szCs w:val="20"/>
          <w:lang w:val="lv-LV"/>
        </w:rPr>
      </w:pPr>
    </w:p>
    <w:p w14:paraId="0FD5BC73" w14:textId="77777777" w:rsidR="00903DC9" w:rsidRPr="00903DC9" w:rsidRDefault="00903DC9" w:rsidP="00484B6F">
      <w:pPr>
        <w:widowControl w:val="0"/>
        <w:tabs>
          <w:tab w:val="left" w:pos="142"/>
          <w:tab w:val="left" w:pos="3555"/>
        </w:tabs>
        <w:suppressAutoHyphens/>
        <w:jc w:val="both"/>
        <w:rPr>
          <w:rFonts w:eastAsia="Lucida Sans Unicode" w:cs="Tahoma"/>
          <w:sz w:val="20"/>
          <w:szCs w:val="20"/>
          <w:lang w:val="lv-LV"/>
        </w:rPr>
      </w:pPr>
    </w:p>
    <w:p w14:paraId="15AB4A8B" w14:textId="77777777" w:rsidR="00903DC9" w:rsidRPr="00903DC9" w:rsidRDefault="00903DC9" w:rsidP="00484B6F">
      <w:pPr>
        <w:widowControl w:val="0"/>
        <w:tabs>
          <w:tab w:val="left" w:pos="142"/>
          <w:tab w:val="left" w:pos="3555"/>
        </w:tabs>
        <w:suppressAutoHyphens/>
        <w:jc w:val="both"/>
        <w:rPr>
          <w:rFonts w:eastAsia="Lucida Sans Unicode" w:cs="Tahoma"/>
          <w:sz w:val="20"/>
          <w:szCs w:val="20"/>
          <w:lang w:val="lv-LV"/>
        </w:rPr>
      </w:pPr>
    </w:p>
    <w:p w14:paraId="675763E7" w14:textId="77777777" w:rsidR="00903DC9" w:rsidRPr="00903DC9" w:rsidRDefault="00903DC9" w:rsidP="00484B6F">
      <w:pPr>
        <w:widowControl w:val="0"/>
        <w:tabs>
          <w:tab w:val="left" w:pos="142"/>
          <w:tab w:val="left" w:pos="3555"/>
        </w:tabs>
        <w:suppressAutoHyphens/>
        <w:jc w:val="both"/>
        <w:rPr>
          <w:rFonts w:eastAsia="Lucida Sans Unicode" w:cs="Tahoma"/>
          <w:sz w:val="20"/>
          <w:szCs w:val="20"/>
          <w:lang w:val="lv-LV"/>
        </w:rPr>
      </w:pPr>
    </w:p>
    <w:p w14:paraId="1EA0719B" w14:textId="77777777" w:rsidR="00903DC9" w:rsidRPr="00903DC9" w:rsidRDefault="00903DC9" w:rsidP="00484B6F">
      <w:pPr>
        <w:widowControl w:val="0"/>
        <w:tabs>
          <w:tab w:val="left" w:pos="142"/>
          <w:tab w:val="left" w:pos="3555"/>
        </w:tabs>
        <w:suppressAutoHyphens/>
        <w:jc w:val="both"/>
        <w:rPr>
          <w:rFonts w:eastAsia="Lucida Sans Unicode" w:cs="Tahoma"/>
          <w:sz w:val="20"/>
          <w:szCs w:val="20"/>
          <w:lang w:val="lv-LV"/>
        </w:rPr>
      </w:pPr>
    </w:p>
    <w:p w14:paraId="0C33153D" w14:textId="77777777" w:rsidR="00903DC9" w:rsidRPr="00903DC9" w:rsidRDefault="00903DC9" w:rsidP="00484B6F">
      <w:pPr>
        <w:widowControl w:val="0"/>
        <w:tabs>
          <w:tab w:val="left" w:pos="142"/>
          <w:tab w:val="left" w:pos="3555"/>
        </w:tabs>
        <w:suppressAutoHyphens/>
        <w:jc w:val="both"/>
        <w:rPr>
          <w:rFonts w:eastAsia="Lucida Sans Unicode" w:cs="Tahoma"/>
          <w:sz w:val="20"/>
          <w:szCs w:val="20"/>
          <w:lang w:val="lv-LV"/>
        </w:rPr>
      </w:pPr>
    </w:p>
    <w:p w14:paraId="065BBCA7" w14:textId="77777777" w:rsidR="00903DC9" w:rsidRDefault="00903DC9" w:rsidP="00484B6F">
      <w:pPr>
        <w:rPr>
          <w:bCs/>
          <w:lang w:val="en-GB"/>
        </w:rPr>
      </w:pPr>
      <w:r>
        <w:rPr>
          <w:bCs/>
          <w:lang w:val="en-GB"/>
        </w:rPr>
        <w:br w:type="page"/>
      </w:r>
    </w:p>
    <w:p w14:paraId="1EC2750B" w14:textId="53372A39" w:rsidR="00903DC9" w:rsidRPr="00903DC9" w:rsidRDefault="00903DC9" w:rsidP="00484B6F">
      <w:pPr>
        <w:keepNext/>
        <w:tabs>
          <w:tab w:val="left" w:pos="1418"/>
          <w:tab w:val="left" w:pos="5535"/>
        </w:tabs>
        <w:jc w:val="right"/>
        <w:outlineLvl w:val="0"/>
        <w:rPr>
          <w:bCs/>
          <w:lang w:val="en-GB"/>
        </w:rPr>
      </w:pPr>
      <w:proofErr w:type="spellStart"/>
      <w:r w:rsidRPr="00903DC9">
        <w:rPr>
          <w:bCs/>
          <w:lang w:val="en-GB"/>
        </w:rPr>
        <w:lastRenderedPageBreak/>
        <w:t>Pielikums</w:t>
      </w:r>
      <w:proofErr w:type="spellEnd"/>
      <w:r w:rsidRPr="00903DC9">
        <w:rPr>
          <w:bCs/>
          <w:lang w:val="en-GB"/>
        </w:rPr>
        <w:t xml:space="preserve"> </w:t>
      </w:r>
    </w:p>
    <w:p w14:paraId="2510DD19" w14:textId="77777777" w:rsidR="00903DC9" w:rsidRPr="00903DC9" w:rsidRDefault="00903DC9" w:rsidP="00484B6F">
      <w:pPr>
        <w:keepNext/>
        <w:tabs>
          <w:tab w:val="left" w:pos="1418"/>
          <w:tab w:val="left" w:pos="5535"/>
        </w:tabs>
        <w:jc w:val="right"/>
        <w:outlineLvl w:val="0"/>
        <w:rPr>
          <w:bCs/>
          <w:lang w:val="en-GB"/>
        </w:rPr>
      </w:pPr>
      <w:proofErr w:type="spellStart"/>
      <w:r w:rsidRPr="00903DC9">
        <w:rPr>
          <w:bCs/>
          <w:lang w:val="en-GB"/>
        </w:rPr>
        <w:t>Jēkabpils</w:t>
      </w:r>
      <w:proofErr w:type="spellEnd"/>
      <w:r w:rsidRPr="00903DC9">
        <w:rPr>
          <w:bCs/>
          <w:lang w:val="en-GB"/>
        </w:rPr>
        <w:t xml:space="preserve"> </w:t>
      </w:r>
      <w:proofErr w:type="spellStart"/>
      <w:r w:rsidRPr="00903DC9">
        <w:rPr>
          <w:bCs/>
          <w:lang w:val="en-GB"/>
        </w:rPr>
        <w:t>pilsētas</w:t>
      </w:r>
      <w:proofErr w:type="spellEnd"/>
      <w:r w:rsidRPr="00903DC9">
        <w:rPr>
          <w:bCs/>
          <w:lang w:val="en-GB"/>
        </w:rPr>
        <w:t xml:space="preserve"> domes </w:t>
      </w:r>
    </w:p>
    <w:p w14:paraId="12FEC11B" w14:textId="77777777" w:rsidR="00903DC9" w:rsidRPr="00903DC9" w:rsidRDefault="00903DC9" w:rsidP="00484B6F">
      <w:pPr>
        <w:keepNext/>
        <w:tabs>
          <w:tab w:val="left" w:pos="1418"/>
          <w:tab w:val="left" w:pos="5535"/>
        </w:tabs>
        <w:jc w:val="right"/>
        <w:outlineLvl w:val="0"/>
        <w:rPr>
          <w:bCs/>
          <w:lang w:val="en-GB"/>
        </w:rPr>
      </w:pPr>
      <w:r w:rsidRPr="00903DC9">
        <w:rPr>
          <w:bCs/>
          <w:lang w:val="en-GB"/>
        </w:rPr>
        <w:t xml:space="preserve">27.08.2020. </w:t>
      </w:r>
      <w:proofErr w:type="spellStart"/>
      <w:r w:rsidRPr="00903DC9">
        <w:rPr>
          <w:bCs/>
          <w:lang w:val="en-GB"/>
        </w:rPr>
        <w:t>lēmumam</w:t>
      </w:r>
      <w:proofErr w:type="spellEnd"/>
      <w:r w:rsidRPr="00903DC9">
        <w:rPr>
          <w:bCs/>
          <w:lang w:val="en-GB"/>
        </w:rPr>
        <w:t xml:space="preserve"> Nr.387</w:t>
      </w:r>
    </w:p>
    <w:p w14:paraId="5242E50D" w14:textId="77777777" w:rsidR="00903DC9" w:rsidRPr="00903DC9" w:rsidRDefault="00903DC9" w:rsidP="00484B6F">
      <w:pPr>
        <w:keepNext/>
        <w:tabs>
          <w:tab w:val="left" w:pos="1418"/>
          <w:tab w:val="left" w:pos="5535"/>
        </w:tabs>
        <w:jc w:val="right"/>
        <w:outlineLvl w:val="0"/>
        <w:rPr>
          <w:bCs/>
          <w:lang w:val="en-GB"/>
        </w:rPr>
      </w:pPr>
      <w:r w:rsidRPr="00903DC9">
        <w:rPr>
          <w:bCs/>
          <w:lang w:val="en-GB"/>
        </w:rPr>
        <w:t>(</w:t>
      </w:r>
      <w:proofErr w:type="spellStart"/>
      <w:r w:rsidRPr="00903DC9">
        <w:rPr>
          <w:bCs/>
          <w:lang w:val="en-GB"/>
        </w:rPr>
        <w:t>protokols</w:t>
      </w:r>
      <w:proofErr w:type="spellEnd"/>
      <w:r w:rsidRPr="00903DC9">
        <w:rPr>
          <w:bCs/>
          <w:lang w:val="en-GB"/>
        </w:rPr>
        <w:t xml:space="preserve"> Nr.15, </w:t>
      </w:r>
      <w:proofErr w:type="gramStart"/>
      <w:r w:rsidRPr="00903DC9">
        <w:rPr>
          <w:bCs/>
          <w:lang w:val="en-GB"/>
        </w:rPr>
        <w:t>29.§</w:t>
      </w:r>
      <w:proofErr w:type="gramEnd"/>
      <w:r w:rsidRPr="00903DC9">
        <w:rPr>
          <w:bCs/>
          <w:lang w:val="en-GB"/>
        </w:rPr>
        <w:t>)</w:t>
      </w:r>
    </w:p>
    <w:p w14:paraId="6B59FF0F" w14:textId="77777777" w:rsidR="00903DC9" w:rsidRPr="00903DC9" w:rsidRDefault="00903DC9" w:rsidP="00484B6F">
      <w:pPr>
        <w:widowControl w:val="0"/>
        <w:tabs>
          <w:tab w:val="left" w:pos="142"/>
          <w:tab w:val="left" w:pos="3555"/>
        </w:tabs>
        <w:suppressAutoHyphens/>
        <w:jc w:val="both"/>
        <w:rPr>
          <w:rFonts w:eastAsia="Lucida Sans Unicode"/>
          <w:color w:val="FF0000"/>
          <w:sz w:val="20"/>
          <w:szCs w:val="20"/>
          <w:lang w:val="lv-LV"/>
        </w:rPr>
      </w:pPr>
    </w:p>
    <w:p w14:paraId="769ACC65" w14:textId="77777777" w:rsidR="00903DC9" w:rsidRPr="00903DC9" w:rsidRDefault="00903DC9" w:rsidP="00484B6F">
      <w:pPr>
        <w:widowControl w:val="0"/>
        <w:tabs>
          <w:tab w:val="left" w:pos="142"/>
          <w:tab w:val="left" w:pos="3555"/>
        </w:tabs>
        <w:suppressAutoHyphens/>
        <w:jc w:val="both"/>
        <w:rPr>
          <w:rFonts w:eastAsia="Lucida Sans Unicode"/>
          <w:color w:val="FF0000"/>
          <w:sz w:val="20"/>
          <w:szCs w:val="20"/>
          <w:lang w:val="lv-LV"/>
        </w:rPr>
      </w:pPr>
    </w:p>
    <w:p w14:paraId="2BA038E7" w14:textId="77777777" w:rsidR="00903DC9" w:rsidRPr="00903DC9" w:rsidRDefault="00903DC9" w:rsidP="00484B6F">
      <w:pPr>
        <w:jc w:val="center"/>
        <w:rPr>
          <w:lang w:val="lv-LV"/>
        </w:rPr>
      </w:pPr>
      <w:r w:rsidRPr="00903DC9">
        <w:rPr>
          <w:lang w:val="lv-LV"/>
        </w:rPr>
        <w:t>PATAPINĀJUMA LĪGUMS</w:t>
      </w:r>
    </w:p>
    <w:p w14:paraId="3CB3B349" w14:textId="77777777" w:rsidR="00903DC9" w:rsidRPr="00903DC9" w:rsidRDefault="00903DC9" w:rsidP="00484B6F">
      <w:pPr>
        <w:jc w:val="center"/>
        <w:rPr>
          <w:b/>
          <w:lang w:val="lv-LV"/>
        </w:rPr>
      </w:pPr>
      <w:r w:rsidRPr="00903DC9">
        <w:rPr>
          <w:b/>
          <w:lang w:val="lv-LV"/>
        </w:rPr>
        <w:t>Par nekustamā īpašuma nodošanu bezatlīdzības lietošanā</w:t>
      </w:r>
    </w:p>
    <w:p w14:paraId="54F1C84B" w14:textId="77777777" w:rsidR="00903DC9" w:rsidRPr="00903DC9" w:rsidRDefault="00903DC9" w:rsidP="00484B6F">
      <w:pPr>
        <w:rPr>
          <w:color w:val="000000"/>
          <w:lang w:val="lv-LV"/>
        </w:rPr>
      </w:pPr>
    </w:p>
    <w:p w14:paraId="5A9DB7BE" w14:textId="77777777" w:rsidR="00903DC9" w:rsidRPr="00903DC9" w:rsidRDefault="00903DC9" w:rsidP="00484B6F">
      <w:pPr>
        <w:rPr>
          <w:lang w:val="lv-LV"/>
        </w:rPr>
      </w:pPr>
    </w:p>
    <w:p w14:paraId="6F9ECD56" w14:textId="77777777" w:rsidR="00903DC9" w:rsidRPr="00903DC9" w:rsidRDefault="00903DC9" w:rsidP="00484B6F">
      <w:pPr>
        <w:rPr>
          <w:lang w:val="lv-LV"/>
        </w:rPr>
      </w:pPr>
      <w:r w:rsidRPr="00903DC9">
        <w:rPr>
          <w:lang w:val="lv-LV"/>
        </w:rPr>
        <w:t>Jēkabpils</w:t>
      </w:r>
      <w:r w:rsidRPr="00903DC9">
        <w:rPr>
          <w:lang w:val="lv-LV"/>
        </w:rPr>
        <w:tab/>
      </w:r>
      <w:r w:rsidRPr="00903DC9">
        <w:rPr>
          <w:lang w:val="lv-LV"/>
        </w:rPr>
        <w:tab/>
      </w:r>
      <w:r w:rsidRPr="00903DC9">
        <w:rPr>
          <w:lang w:val="lv-LV"/>
        </w:rPr>
        <w:tab/>
      </w:r>
      <w:r w:rsidRPr="00903DC9">
        <w:rPr>
          <w:lang w:val="lv-LV"/>
        </w:rPr>
        <w:tab/>
      </w:r>
      <w:r w:rsidRPr="00903DC9">
        <w:rPr>
          <w:lang w:val="lv-LV"/>
        </w:rPr>
        <w:tab/>
      </w:r>
      <w:r w:rsidRPr="00903DC9">
        <w:rPr>
          <w:lang w:val="lv-LV"/>
        </w:rPr>
        <w:tab/>
        <w:t xml:space="preserve">                                      2020.gada ________</w:t>
      </w:r>
    </w:p>
    <w:p w14:paraId="3A3849DD" w14:textId="77777777" w:rsidR="00903DC9" w:rsidRPr="00903DC9" w:rsidRDefault="00903DC9" w:rsidP="00484B6F">
      <w:pPr>
        <w:jc w:val="both"/>
        <w:rPr>
          <w:lang w:val="lv-LV"/>
        </w:rPr>
      </w:pPr>
    </w:p>
    <w:p w14:paraId="1C76733C" w14:textId="77777777" w:rsidR="00903DC9" w:rsidRPr="00903DC9" w:rsidRDefault="00903DC9" w:rsidP="00484B6F">
      <w:pPr>
        <w:ind w:firstLine="567"/>
        <w:jc w:val="both"/>
        <w:rPr>
          <w:lang w:val="lv-LV" w:eastAsia="lv-LV"/>
        </w:rPr>
      </w:pPr>
      <w:r w:rsidRPr="00903DC9">
        <w:rPr>
          <w:b/>
          <w:lang w:val="lv-LV" w:eastAsia="lv-LV"/>
        </w:rPr>
        <w:t>Jēkabpils pilsētas pašvaldība</w:t>
      </w:r>
      <w:r w:rsidRPr="00903DC9">
        <w:rPr>
          <w:lang w:val="lv-LV" w:eastAsia="lv-LV"/>
        </w:rPr>
        <w:t>,</w:t>
      </w:r>
      <w:r w:rsidRPr="00903DC9">
        <w:rPr>
          <w:bCs/>
          <w:lang w:val="lv-LV" w:eastAsia="lv-LV"/>
        </w:rPr>
        <w:t xml:space="preserve"> Reģistrācijas Nr.90000024205, </w:t>
      </w:r>
      <w:r w:rsidRPr="00903DC9">
        <w:rPr>
          <w:lang w:val="lv-LV" w:eastAsia="lv-LV"/>
        </w:rPr>
        <w:t xml:space="preserve">tās domes priekšsēdētāja Aivara </w:t>
      </w:r>
      <w:proofErr w:type="spellStart"/>
      <w:r w:rsidRPr="00903DC9">
        <w:rPr>
          <w:lang w:val="lv-LV" w:eastAsia="lv-LV"/>
        </w:rPr>
        <w:t>Krapa</w:t>
      </w:r>
      <w:proofErr w:type="spellEnd"/>
      <w:r w:rsidRPr="00903DC9">
        <w:rPr>
          <w:color w:val="FF0000"/>
          <w:lang w:val="lv-LV" w:eastAsia="lv-LV"/>
        </w:rPr>
        <w:t xml:space="preserve"> </w:t>
      </w:r>
      <w:r w:rsidRPr="00903DC9">
        <w:rPr>
          <w:lang w:val="lv-LV" w:eastAsia="lv-LV"/>
        </w:rPr>
        <w:t xml:space="preserve">personā, kura rīkojas atbilstoši likumam </w:t>
      </w:r>
      <w:r w:rsidRPr="00903DC9">
        <w:rPr>
          <w:noProof/>
          <w:lang w:val="lv-LV" w:eastAsia="lv-LV"/>
        </w:rPr>
        <w:t>"</w:t>
      </w:r>
      <w:r w:rsidRPr="00903DC9">
        <w:rPr>
          <w:lang w:val="lv-LV" w:eastAsia="lv-LV"/>
        </w:rPr>
        <w:t>Par pašvaldībām</w:t>
      </w:r>
      <w:r w:rsidRPr="00903DC9">
        <w:rPr>
          <w:noProof/>
          <w:lang w:val="lv-LV" w:eastAsia="lv-LV"/>
        </w:rPr>
        <w:t>"</w:t>
      </w:r>
      <w:r w:rsidRPr="00903DC9">
        <w:rPr>
          <w:lang w:val="lv-LV" w:eastAsia="lv-LV"/>
        </w:rPr>
        <w:t xml:space="preserve"> un Jēkabpils pilsētas pašvaldības Nolikuma pamata, turpmāk tekstā saukts – </w:t>
      </w:r>
      <w:r w:rsidRPr="00903DC9">
        <w:rPr>
          <w:noProof/>
          <w:lang w:val="lv-LV" w:eastAsia="lv-LV"/>
        </w:rPr>
        <w:t>"</w:t>
      </w:r>
      <w:r w:rsidRPr="00903DC9">
        <w:rPr>
          <w:spacing w:val="3"/>
          <w:lang w:val="lv-LV" w:eastAsia="lv-LV"/>
        </w:rPr>
        <w:t>Patapinātājs</w:t>
      </w:r>
      <w:r w:rsidRPr="00903DC9">
        <w:rPr>
          <w:noProof/>
          <w:lang w:val="lv-LV" w:eastAsia="lv-LV"/>
        </w:rPr>
        <w:t>"</w:t>
      </w:r>
      <w:r w:rsidRPr="00903DC9">
        <w:rPr>
          <w:lang w:val="lv-LV" w:eastAsia="lv-LV"/>
        </w:rPr>
        <w:t>, no viens puses, un</w:t>
      </w:r>
    </w:p>
    <w:p w14:paraId="072F975F" w14:textId="77777777" w:rsidR="00903DC9" w:rsidRPr="00903DC9" w:rsidRDefault="00903DC9" w:rsidP="00484B6F">
      <w:pPr>
        <w:ind w:firstLine="567"/>
        <w:jc w:val="both"/>
        <w:rPr>
          <w:lang w:val="lv-LV" w:eastAsia="lv-LV"/>
        </w:rPr>
      </w:pPr>
      <w:r w:rsidRPr="00903DC9">
        <w:rPr>
          <w:rFonts w:eastAsia="Calibri"/>
          <w:b/>
          <w:bCs/>
          <w:lang w:val="lv-LV"/>
        </w:rPr>
        <w:t>Biedrība “Invalīdu apmācības un dienas centrs “AUSMA””,</w:t>
      </w:r>
      <w:r w:rsidRPr="00903DC9">
        <w:rPr>
          <w:rFonts w:eastAsia="Calibri"/>
          <w:lang w:val="lv-LV"/>
        </w:rPr>
        <w:t xml:space="preserve"> </w:t>
      </w:r>
      <w:r w:rsidRPr="00903DC9">
        <w:rPr>
          <w:rFonts w:eastAsia="Lucida Sans Unicode"/>
          <w:kern w:val="2"/>
          <w:lang w:val="lv-LV" w:eastAsia="lv-LV"/>
        </w:rPr>
        <w:t>reģistrācijas Nr.40008017293, juridiskā adrese: Pļaviņu iela 55, Jēkabpils, LV-5201</w:t>
      </w:r>
      <w:r w:rsidRPr="00903DC9">
        <w:rPr>
          <w:rFonts w:eastAsia="Calibri"/>
          <w:lang w:val="lv-LV"/>
        </w:rPr>
        <w:t xml:space="preserve">, </w:t>
      </w:r>
      <w:r w:rsidRPr="00903DC9">
        <w:rPr>
          <w:lang w:val="lv-LV" w:eastAsia="lv-LV"/>
        </w:rPr>
        <w:t>kuras vārdā saskaņā ar statūtiem rīkojas</w:t>
      </w:r>
      <w:r w:rsidRPr="00903DC9">
        <w:rPr>
          <w:lang w:val="lv-LV"/>
        </w:rPr>
        <w:t xml:space="preserve"> Valdis Strods</w:t>
      </w:r>
      <w:r w:rsidRPr="00903DC9">
        <w:rPr>
          <w:lang w:val="lv-LV" w:eastAsia="lv-LV"/>
        </w:rPr>
        <w:t xml:space="preserve">, turpmāk tekstā saukts – </w:t>
      </w:r>
      <w:r w:rsidRPr="00903DC9">
        <w:rPr>
          <w:noProof/>
          <w:lang w:val="lv-LV" w:eastAsia="lv-LV"/>
        </w:rPr>
        <w:t>"</w:t>
      </w:r>
      <w:r w:rsidRPr="00903DC9">
        <w:rPr>
          <w:lang w:val="lv-LV" w:eastAsia="lv-LV"/>
        </w:rPr>
        <w:t>Patapinājuma ņēmējs</w:t>
      </w:r>
      <w:r w:rsidRPr="00903DC9">
        <w:rPr>
          <w:noProof/>
          <w:lang w:val="lv-LV" w:eastAsia="lv-LV"/>
        </w:rPr>
        <w:t>"</w:t>
      </w:r>
      <w:r w:rsidRPr="00903DC9">
        <w:rPr>
          <w:lang w:val="lv-LV" w:eastAsia="lv-LV"/>
        </w:rPr>
        <w:t>, no otras puses, abas kopā sauktas Puses, pamatojoties uz Jēkabpils pilsētas domes 2020.gada 27.augusta  lēmumu Nr.387 noslēdza šādu Līgumu:</w:t>
      </w:r>
    </w:p>
    <w:p w14:paraId="47CED16E" w14:textId="77777777" w:rsidR="00903DC9" w:rsidRPr="00903DC9" w:rsidRDefault="00903DC9" w:rsidP="00484B6F">
      <w:pPr>
        <w:ind w:firstLine="720"/>
        <w:jc w:val="center"/>
        <w:rPr>
          <w:b/>
          <w:lang w:val="lv-LV" w:eastAsia="lv-LV"/>
        </w:rPr>
      </w:pPr>
    </w:p>
    <w:p w14:paraId="64455275" w14:textId="77777777" w:rsidR="00903DC9" w:rsidRPr="00903DC9" w:rsidRDefault="00903DC9" w:rsidP="00484B6F">
      <w:pPr>
        <w:ind w:firstLine="720"/>
        <w:jc w:val="center"/>
        <w:rPr>
          <w:b/>
          <w:lang w:val="lv-LV" w:eastAsia="lv-LV"/>
        </w:rPr>
      </w:pPr>
      <w:r w:rsidRPr="00903DC9">
        <w:rPr>
          <w:b/>
          <w:lang w:val="lv-LV" w:eastAsia="lv-LV"/>
        </w:rPr>
        <w:t>1. Līguma priekšmets</w:t>
      </w:r>
    </w:p>
    <w:p w14:paraId="5279491D" w14:textId="77777777" w:rsidR="00903DC9" w:rsidRPr="00903DC9" w:rsidRDefault="00903DC9" w:rsidP="00484B6F">
      <w:pPr>
        <w:numPr>
          <w:ilvl w:val="1"/>
          <w:numId w:val="56"/>
        </w:numPr>
        <w:tabs>
          <w:tab w:val="left" w:pos="360"/>
        </w:tabs>
        <w:ind w:left="0" w:firstLine="0"/>
        <w:jc w:val="both"/>
        <w:rPr>
          <w:shd w:val="clear" w:color="auto" w:fill="FFFFFF"/>
          <w:lang w:val="lv-LV"/>
        </w:rPr>
      </w:pPr>
      <w:r w:rsidRPr="00903DC9">
        <w:rPr>
          <w:spacing w:val="3"/>
          <w:lang w:val="lv-LV" w:eastAsia="lv-LV"/>
        </w:rPr>
        <w:t>Patapinātājs</w:t>
      </w:r>
      <w:r w:rsidRPr="00903DC9">
        <w:rPr>
          <w:lang w:val="lv-LV" w:eastAsia="lv-LV"/>
        </w:rPr>
        <w:t xml:space="preserve"> nodod bezatlīdzības lietošanā Patapinājuma ņēmējam </w:t>
      </w:r>
      <w:r w:rsidRPr="00903DC9">
        <w:rPr>
          <w:rFonts w:eastAsia="Calibri"/>
          <w:lang w:val="lv-LV"/>
        </w:rPr>
        <w:t>nekustamā  īpašuma ar kadastra numuru 56010021762  Pļaviņu  iela 55, Jēkabpils būves ar kadastra apzīmējumu: 56010021762001, 56010021762002, 56010021762003 un 56010021762004 un zemes vienības ar kadastra apzīmējumu 56010021762 daļu 527 m</w:t>
      </w:r>
      <w:r w:rsidRPr="00903DC9">
        <w:rPr>
          <w:rFonts w:eastAsia="Calibri"/>
          <w:vertAlign w:val="superscript"/>
          <w:lang w:val="lv-LV"/>
        </w:rPr>
        <w:t>2</w:t>
      </w:r>
      <w:r w:rsidRPr="00903DC9">
        <w:rPr>
          <w:rFonts w:eastAsia="Calibri"/>
          <w:lang w:val="lv-LV"/>
        </w:rPr>
        <w:t xml:space="preserve"> platībā </w:t>
      </w:r>
      <w:r w:rsidRPr="00903DC9">
        <w:rPr>
          <w:lang w:val="lv-LV" w:eastAsia="lv-LV"/>
        </w:rPr>
        <w:t xml:space="preserve"> (turpmāk – Īpašums).</w:t>
      </w:r>
    </w:p>
    <w:p w14:paraId="11F6CBFC" w14:textId="77777777" w:rsidR="00903DC9" w:rsidRPr="00903DC9" w:rsidRDefault="00903DC9" w:rsidP="00484B6F">
      <w:pPr>
        <w:tabs>
          <w:tab w:val="left" w:pos="360"/>
        </w:tabs>
        <w:jc w:val="both"/>
        <w:rPr>
          <w:shd w:val="clear" w:color="auto" w:fill="FFFFFF"/>
          <w:lang w:val="lv-LV"/>
        </w:rPr>
      </w:pPr>
      <w:r w:rsidRPr="00903DC9">
        <w:rPr>
          <w:color w:val="000000"/>
          <w:lang w:val="lv-LV"/>
        </w:rPr>
        <w:t xml:space="preserve">1.2. </w:t>
      </w:r>
      <w:r w:rsidRPr="00903DC9">
        <w:rPr>
          <w:lang w:val="lv-LV"/>
        </w:rPr>
        <w:t>Patapinājuma ņēmējs</w:t>
      </w:r>
      <w:r w:rsidRPr="00903DC9">
        <w:rPr>
          <w:color w:val="000000"/>
          <w:lang w:val="lv-LV"/>
        </w:rPr>
        <w:t xml:space="preserve"> pieņem lietošanā minēto Īpašumu </w:t>
      </w:r>
      <w:r w:rsidRPr="00903DC9">
        <w:rPr>
          <w:lang w:val="lv-LV"/>
        </w:rPr>
        <w:softHyphen/>
      </w:r>
      <w:r w:rsidRPr="00903DC9">
        <w:rPr>
          <w:lang w:val="lv-LV"/>
        </w:rPr>
        <w:softHyphen/>
      </w:r>
      <w:r w:rsidRPr="00903DC9">
        <w:rPr>
          <w:lang w:val="lv-LV"/>
        </w:rPr>
        <w:softHyphen/>
      </w:r>
      <w:r w:rsidRPr="00903DC9">
        <w:rPr>
          <w:lang w:val="lv-LV"/>
        </w:rPr>
        <w:softHyphen/>
      </w:r>
      <w:r w:rsidRPr="00903DC9">
        <w:rPr>
          <w:lang w:val="lv-LV"/>
        </w:rPr>
        <w:softHyphen/>
      </w:r>
      <w:r w:rsidRPr="00903DC9">
        <w:rPr>
          <w:lang w:val="lv-LV"/>
        </w:rPr>
        <w:softHyphen/>
      </w:r>
      <w:r w:rsidRPr="00903DC9">
        <w:rPr>
          <w:lang w:val="lv-LV"/>
        </w:rPr>
        <w:softHyphen/>
      </w:r>
      <w:r w:rsidRPr="00903DC9">
        <w:rPr>
          <w:lang w:val="lv-LV"/>
        </w:rPr>
        <w:softHyphen/>
      </w:r>
      <w:r w:rsidRPr="00903DC9">
        <w:rPr>
          <w:lang w:val="lv-LV"/>
        </w:rPr>
        <w:softHyphen/>
      </w:r>
      <w:r w:rsidRPr="00903DC9">
        <w:rPr>
          <w:lang w:val="lv-LV"/>
        </w:rPr>
        <w:softHyphen/>
      </w:r>
      <w:r w:rsidRPr="00903DC9">
        <w:rPr>
          <w:lang w:val="lv-LV"/>
        </w:rPr>
        <w:softHyphen/>
      </w:r>
      <w:r w:rsidRPr="00903DC9">
        <w:rPr>
          <w:lang w:val="lv-LV"/>
        </w:rPr>
        <w:softHyphen/>
      </w:r>
      <w:r w:rsidRPr="00903DC9">
        <w:rPr>
          <w:lang w:val="lv-LV"/>
        </w:rPr>
        <w:softHyphen/>
      </w:r>
      <w:r w:rsidRPr="00903DC9">
        <w:rPr>
          <w:lang w:val="lv-LV"/>
        </w:rPr>
        <w:softHyphen/>
      </w:r>
      <w:r w:rsidRPr="00903DC9">
        <w:rPr>
          <w:lang w:val="lv-LV"/>
        </w:rPr>
        <w:softHyphen/>
      </w:r>
      <w:r w:rsidRPr="00903DC9">
        <w:rPr>
          <w:lang w:val="lv-LV"/>
        </w:rPr>
        <w:softHyphen/>
      </w:r>
      <w:r w:rsidRPr="00903DC9">
        <w:rPr>
          <w:lang w:val="lv-LV"/>
        </w:rPr>
        <w:softHyphen/>
        <w:t>ar lietošanas mērķi</w:t>
      </w:r>
      <w:r w:rsidRPr="00903DC9">
        <w:rPr>
          <w:rFonts w:eastAsia="Calibri"/>
          <w:lang w:val="lv-LV"/>
        </w:rPr>
        <w:t xml:space="preserve"> </w:t>
      </w:r>
      <w:r w:rsidRPr="00903DC9">
        <w:rPr>
          <w:lang w:val="lv-LV"/>
        </w:rPr>
        <w:t xml:space="preserve">- pilsoniskas sabiedrības attīstības, sabiedrības, it īpaši trūcīgo un sociāli </w:t>
      </w:r>
      <w:proofErr w:type="spellStart"/>
      <w:r w:rsidRPr="00903DC9">
        <w:rPr>
          <w:lang w:val="lv-LV"/>
        </w:rPr>
        <w:t>mazaizsargāto</w:t>
      </w:r>
      <w:proofErr w:type="spellEnd"/>
      <w:r w:rsidRPr="00903DC9">
        <w:rPr>
          <w:lang w:val="lv-LV"/>
        </w:rPr>
        <w:t xml:space="preserve"> personu grupu, sociālās labklājības celšanai un  cilvēktiesību un indivīda tiesību aizsardzībai</w:t>
      </w:r>
      <w:r w:rsidRPr="00903DC9">
        <w:rPr>
          <w:bCs/>
          <w:shd w:val="clear" w:color="auto" w:fill="FFFFFF"/>
          <w:lang w:val="lv-LV"/>
        </w:rPr>
        <w:t>.</w:t>
      </w:r>
    </w:p>
    <w:p w14:paraId="43FC2BFB" w14:textId="77777777" w:rsidR="00903DC9" w:rsidRPr="00903DC9" w:rsidRDefault="00903DC9" w:rsidP="00484B6F">
      <w:pPr>
        <w:shd w:val="clear" w:color="auto" w:fill="FFFFFF"/>
        <w:tabs>
          <w:tab w:val="left" w:pos="360"/>
          <w:tab w:val="left" w:pos="480"/>
        </w:tabs>
        <w:jc w:val="both"/>
        <w:rPr>
          <w:lang w:val="lv-LV"/>
        </w:rPr>
      </w:pPr>
      <w:r w:rsidRPr="00903DC9">
        <w:rPr>
          <w:lang w:val="lv-LV"/>
        </w:rPr>
        <w:t>1.3. Patapinājuma ņēmējs apņemas Īpašumu izmantot atbilstoši līguma 1.2. punktā paredzētajam mērķim.</w:t>
      </w:r>
    </w:p>
    <w:p w14:paraId="3C30272F" w14:textId="77777777" w:rsidR="00903DC9" w:rsidRPr="00903DC9" w:rsidRDefault="00903DC9" w:rsidP="00484B6F">
      <w:pPr>
        <w:tabs>
          <w:tab w:val="left" w:pos="360"/>
        </w:tabs>
        <w:jc w:val="both"/>
        <w:rPr>
          <w:lang w:val="lv-LV"/>
        </w:rPr>
      </w:pPr>
      <w:r w:rsidRPr="00903DC9">
        <w:rPr>
          <w:lang w:val="lv-LV"/>
        </w:rPr>
        <w:t>1.4. Īpašums tiek nodotas Patapinājuma ņēmējam tādā stāvoklī, kādā tās atrodas šī Līguma noslēgšanas dienā. Patapinājuma ņēmējam stāvoklis ir zināms un viņam nav pretenziju.</w:t>
      </w:r>
    </w:p>
    <w:p w14:paraId="1E5BF83D" w14:textId="77777777" w:rsidR="00903DC9" w:rsidRPr="00903DC9" w:rsidRDefault="00903DC9" w:rsidP="00484B6F">
      <w:pPr>
        <w:shd w:val="clear" w:color="auto" w:fill="FFFFFF"/>
        <w:tabs>
          <w:tab w:val="left" w:pos="494"/>
        </w:tabs>
        <w:jc w:val="center"/>
        <w:rPr>
          <w:b/>
          <w:bCs/>
          <w:color w:val="000000"/>
          <w:lang w:val="lv-LV"/>
        </w:rPr>
      </w:pPr>
    </w:p>
    <w:p w14:paraId="494EFE8C" w14:textId="77777777" w:rsidR="00903DC9" w:rsidRPr="00903DC9" w:rsidRDefault="00903DC9" w:rsidP="00484B6F">
      <w:pPr>
        <w:shd w:val="clear" w:color="auto" w:fill="FFFFFF"/>
        <w:tabs>
          <w:tab w:val="left" w:pos="494"/>
        </w:tabs>
        <w:jc w:val="center"/>
        <w:rPr>
          <w:b/>
          <w:bCs/>
          <w:color w:val="000000"/>
          <w:lang w:val="lv-LV"/>
        </w:rPr>
      </w:pPr>
      <w:r w:rsidRPr="00903DC9">
        <w:rPr>
          <w:b/>
          <w:bCs/>
          <w:color w:val="000000"/>
          <w:lang w:val="lv-LV"/>
        </w:rPr>
        <w:t>2. Līguma termiņš un tā pirmstermiņa izbeigšana</w:t>
      </w:r>
    </w:p>
    <w:p w14:paraId="76881826" w14:textId="77777777" w:rsidR="00903DC9" w:rsidRPr="00903DC9" w:rsidRDefault="00903DC9" w:rsidP="00484B6F">
      <w:pPr>
        <w:numPr>
          <w:ilvl w:val="1"/>
          <w:numId w:val="57"/>
        </w:numPr>
        <w:shd w:val="clear" w:color="auto" w:fill="FFFFFF"/>
        <w:tabs>
          <w:tab w:val="num" w:pos="0"/>
          <w:tab w:val="left" w:pos="180"/>
          <w:tab w:val="left" w:pos="360"/>
          <w:tab w:val="left" w:pos="540"/>
        </w:tabs>
        <w:ind w:left="0" w:firstLine="0"/>
        <w:jc w:val="both"/>
        <w:rPr>
          <w:color w:val="000000"/>
          <w:lang w:val="lv-LV"/>
        </w:rPr>
      </w:pPr>
      <w:r w:rsidRPr="00903DC9">
        <w:rPr>
          <w:color w:val="000000"/>
          <w:lang w:val="lv-LV"/>
        </w:rPr>
        <w:t>Šis līgums stājas spēkā</w:t>
      </w:r>
      <w:r w:rsidRPr="00903DC9">
        <w:rPr>
          <w:lang w:val="lv-LV"/>
        </w:rPr>
        <w:t xml:space="preserve"> no </w:t>
      </w:r>
      <w:r w:rsidRPr="00903DC9">
        <w:rPr>
          <w:rFonts w:eastAsia="Calibri"/>
          <w:lang w:val="lv-LV"/>
        </w:rPr>
        <w:t>2021.gada 1.janvāra līdz 2030.gada 28.februārim</w:t>
      </w:r>
      <w:r w:rsidRPr="00903DC9">
        <w:rPr>
          <w:lang w:val="lv-LV"/>
        </w:rPr>
        <w:t xml:space="preserve">, bet ne ilgāk kā uz laiku, kamēr </w:t>
      </w:r>
      <w:r w:rsidRPr="00903DC9">
        <w:rPr>
          <w:lang w:val="lv-LV" w:eastAsia="lv-LV"/>
        </w:rPr>
        <w:t xml:space="preserve">Patapinājuma ņēmējam </w:t>
      </w:r>
      <w:r w:rsidRPr="00903DC9">
        <w:rPr>
          <w:lang w:val="lv-LV"/>
        </w:rPr>
        <w:t xml:space="preserve">ir sabiedriskā labuma organizācijas statuss vai </w:t>
      </w:r>
      <w:r w:rsidRPr="00903DC9">
        <w:rPr>
          <w:lang w:val="lv-LV" w:eastAsia="lv-LV"/>
        </w:rPr>
        <w:t>Īpašums ir nepieciešamas Jēkabpils pilsētas pašvaldībai savu funkciju nodrošināšanai</w:t>
      </w:r>
      <w:r w:rsidRPr="00903DC9">
        <w:rPr>
          <w:color w:val="000000"/>
          <w:lang w:val="lv-LV"/>
        </w:rPr>
        <w:t>.</w:t>
      </w:r>
    </w:p>
    <w:p w14:paraId="5E135B18" w14:textId="77777777" w:rsidR="00903DC9" w:rsidRPr="00903DC9" w:rsidRDefault="00903DC9" w:rsidP="00484B6F">
      <w:pPr>
        <w:shd w:val="clear" w:color="auto" w:fill="FFFFFF"/>
        <w:tabs>
          <w:tab w:val="left" w:pos="540"/>
        </w:tabs>
        <w:jc w:val="both"/>
        <w:rPr>
          <w:color w:val="000000"/>
          <w:lang w:val="lv-LV"/>
        </w:rPr>
      </w:pPr>
      <w:r w:rsidRPr="00903DC9">
        <w:rPr>
          <w:color w:val="000000"/>
          <w:lang w:val="lv-LV"/>
        </w:rPr>
        <w:t>2.2.Līgumu var lauzt Pusēm savstarpēji vienojoties, kā arī šajā Līgumā un normatīvajos aktos paredzētajos gadījumos.</w:t>
      </w:r>
    </w:p>
    <w:p w14:paraId="279A9A23" w14:textId="77777777" w:rsidR="00903DC9" w:rsidRPr="00903DC9" w:rsidRDefault="00903DC9" w:rsidP="00484B6F">
      <w:pPr>
        <w:shd w:val="clear" w:color="auto" w:fill="FFFFFF"/>
        <w:tabs>
          <w:tab w:val="left" w:pos="540"/>
        </w:tabs>
        <w:jc w:val="both"/>
        <w:rPr>
          <w:color w:val="000000"/>
          <w:lang w:val="lv-LV"/>
        </w:rPr>
      </w:pPr>
      <w:r w:rsidRPr="00903DC9">
        <w:rPr>
          <w:color w:val="000000"/>
          <w:lang w:val="lv-LV"/>
        </w:rPr>
        <w:t>2.3.Līgumu var izbeigt pēc</w:t>
      </w:r>
      <w:r w:rsidRPr="00903DC9">
        <w:rPr>
          <w:spacing w:val="3"/>
          <w:lang w:val="lv-LV"/>
        </w:rPr>
        <w:t xml:space="preserve"> Patapinātāja</w:t>
      </w:r>
      <w:r w:rsidRPr="00903DC9">
        <w:rPr>
          <w:color w:val="000000"/>
          <w:lang w:val="lv-LV"/>
        </w:rPr>
        <w:t xml:space="preserve"> prasības 1 (vienu) mēnesi iepriekš par to rakstiski brīdinot</w:t>
      </w:r>
      <w:r w:rsidRPr="00903DC9">
        <w:rPr>
          <w:lang w:val="lv-LV"/>
        </w:rPr>
        <w:t xml:space="preserve"> Patapinājuma ņēmēju</w:t>
      </w:r>
      <w:r w:rsidRPr="00903DC9">
        <w:rPr>
          <w:color w:val="000000"/>
          <w:lang w:val="lv-LV"/>
        </w:rPr>
        <w:t xml:space="preserve"> un gadījumos ja:</w:t>
      </w:r>
    </w:p>
    <w:p w14:paraId="7117F233" w14:textId="77777777" w:rsidR="00903DC9" w:rsidRPr="00903DC9" w:rsidRDefault="00903DC9" w:rsidP="00484B6F">
      <w:pPr>
        <w:shd w:val="clear" w:color="auto" w:fill="FFFFFF"/>
        <w:tabs>
          <w:tab w:val="left" w:pos="540"/>
        </w:tabs>
        <w:jc w:val="both"/>
        <w:rPr>
          <w:color w:val="000000"/>
          <w:lang w:val="lv-LV"/>
        </w:rPr>
      </w:pPr>
      <w:r w:rsidRPr="00903DC9">
        <w:rPr>
          <w:color w:val="000000"/>
          <w:lang w:val="lv-LV"/>
        </w:rPr>
        <w:t xml:space="preserve">2.3.1. </w:t>
      </w:r>
      <w:r w:rsidRPr="00903DC9">
        <w:rPr>
          <w:lang w:val="lv-LV"/>
        </w:rPr>
        <w:t>Īpašums tiek izmantotas pretēji tā nodošanas bezatlīdzības lietošanā mērķim, Īpašumā</w:t>
      </w:r>
      <w:r w:rsidRPr="00903DC9">
        <w:rPr>
          <w:lang w:val="lv-LV" w:eastAsia="lv-LV"/>
        </w:rPr>
        <w:t xml:space="preserve"> tiek veikta saimnieciskā darbība</w:t>
      </w:r>
      <w:r w:rsidRPr="00903DC9">
        <w:rPr>
          <w:lang w:val="lv-LV"/>
        </w:rPr>
        <w:t xml:space="preserve"> vai tiek pārkāpti Līguma noteikumi; </w:t>
      </w:r>
    </w:p>
    <w:p w14:paraId="3EB3854A" w14:textId="77777777" w:rsidR="00903DC9" w:rsidRPr="00903DC9" w:rsidRDefault="00903DC9" w:rsidP="00484B6F">
      <w:pPr>
        <w:shd w:val="clear" w:color="auto" w:fill="FFFFFF"/>
        <w:tabs>
          <w:tab w:val="left" w:pos="540"/>
        </w:tabs>
        <w:jc w:val="both"/>
        <w:rPr>
          <w:color w:val="000000"/>
          <w:lang w:val="lv-LV"/>
        </w:rPr>
      </w:pPr>
      <w:r w:rsidRPr="00903DC9">
        <w:rPr>
          <w:color w:val="000000"/>
          <w:lang w:val="lv-LV"/>
        </w:rPr>
        <w:t xml:space="preserve">2.3.2. </w:t>
      </w:r>
      <w:r w:rsidRPr="00903DC9">
        <w:rPr>
          <w:lang w:val="lv-LV"/>
        </w:rPr>
        <w:t xml:space="preserve"> Patapinājuma ņēmējam anulēts sabiedriskā labuma organizācijas statuss;</w:t>
      </w:r>
    </w:p>
    <w:p w14:paraId="080D3DFB" w14:textId="77777777" w:rsidR="00903DC9" w:rsidRPr="00903DC9" w:rsidRDefault="00903DC9" w:rsidP="00484B6F">
      <w:pPr>
        <w:shd w:val="clear" w:color="auto" w:fill="FFFFFF"/>
        <w:tabs>
          <w:tab w:val="left" w:pos="540"/>
        </w:tabs>
        <w:jc w:val="both"/>
        <w:rPr>
          <w:lang w:val="lv-LV"/>
        </w:rPr>
      </w:pPr>
      <w:r w:rsidRPr="00903DC9">
        <w:rPr>
          <w:color w:val="000000"/>
          <w:lang w:val="lv-LV"/>
        </w:rPr>
        <w:t xml:space="preserve">2.3.3. </w:t>
      </w:r>
      <w:r w:rsidRPr="00903DC9">
        <w:rPr>
          <w:lang w:val="lv-LV"/>
        </w:rPr>
        <w:t>Īpašums ir nepieciešamas Patapinātājam savu funkciju nodrošināšanai.</w:t>
      </w:r>
    </w:p>
    <w:p w14:paraId="7F0F6E57" w14:textId="77777777" w:rsidR="00903DC9" w:rsidRPr="00903DC9" w:rsidRDefault="00903DC9" w:rsidP="00484B6F">
      <w:pPr>
        <w:shd w:val="clear" w:color="auto" w:fill="FFFFFF"/>
        <w:tabs>
          <w:tab w:val="left" w:pos="540"/>
        </w:tabs>
        <w:jc w:val="both"/>
        <w:rPr>
          <w:color w:val="000000"/>
          <w:lang w:val="lv-LV"/>
        </w:rPr>
      </w:pPr>
      <w:r w:rsidRPr="00903DC9">
        <w:rPr>
          <w:lang w:val="lv-LV"/>
        </w:rPr>
        <w:t xml:space="preserve">2.4. </w:t>
      </w:r>
      <w:r w:rsidRPr="00903DC9">
        <w:rPr>
          <w:spacing w:val="3"/>
          <w:lang w:val="lv-LV"/>
        </w:rPr>
        <w:t>Patapinājuma ņēmējam</w:t>
      </w:r>
      <w:r w:rsidRPr="00903DC9">
        <w:rPr>
          <w:color w:val="000000"/>
          <w:lang w:val="lv-LV"/>
        </w:rPr>
        <w:t xml:space="preserve"> ir tiesības jebkurā laikā prasīt Līguma pirmstermiņa izbeigšanu, rakstiski brīdinot par to </w:t>
      </w:r>
      <w:r w:rsidRPr="00903DC9">
        <w:rPr>
          <w:spacing w:val="3"/>
          <w:lang w:val="lv-LV"/>
        </w:rPr>
        <w:t>Patapinātāju</w:t>
      </w:r>
      <w:r w:rsidRPr="00903DC9">
        <w:rPr>
          <w:color w:val="000000"/>
          <w:lang w:val="lv-LV"/>
        </w:rPr>
        <w:t xml:space="preserve"> ne mazāk kā 1 (vienu) mēnesi iepriekš.</w:t>
      </w:r>
    </w:p>
    <w:p w14:paraId="0E090D99" w14:textId="77777777" w:rsidR="00903DC9" w:rsidRPr="00903DC9" w:rsidRDefault="00903DC9" w:rsidP="00484B6F">
      <w:pPr>
        <w:numPr>
          <w:ilvl w:val="1"/>
          <w:numId w:val="58"/>
        </w:numPr>
        <w:shd w:val="clear" w:color="auto" w:fill="FFFFFF"/>
        <w:tabs>
          <w:tab w:val="left" w:pos="360"/>
          <w:tab w:val="left" w:pos="540"/>
        </w:tabs>
        <w:jc w:val="both"/>
        <w:rPr>
          <w:color w:val="000000"/>
          <w:lang w:val="lv-LV"/>
        </w:rPr>
      </w:pPr>
      <w:r w:rsidRPr="00903DC9">
        <w:rPr>
          <w:color w:val="000000"/>
          <w:lang w:val="lv-LV"/>
        </w:rPr>
        <w:t>Šis Līgums ir saistošs Pušu tiesību un saistību pārņēmējiem.</w:t>
      </w:r>
    </w:p>
    <w:p w14:paraId="0C5B6227" w14:textId="77777777" w:rsidR="00903DC9" w:rsidRPr="00903DC9" w:rsidRDefault="00903DC9" w:rsidP="00484B6F">
      <w:pPr>
        <w:shd w:val="clear" w:color="auto" w:fill="FFFFFF"/>
        <w:tabs>
          <w:tab w:val="left" w:pos="1661"/>
        </w:tabs>
        <w:ind w:left="540"/>
        <w:jc w:val="center"/>
        <w:rPr>
          <w:b/>
          <w:bCs/>
          <w:color w:val="000000"/>
          <w:lang w:val="lv-LV"/>
        </w:rPr>
      </w:pPr>
    </w:p>
    <w:p w14:paraId="28D13528" w14:textId="77777777" w:rsidR="00903DC9" w:rsidRPr="00903DC9" w:rsidRDefault="00903DC9" w:rsidP="00484B6F">
      <w:pPr>
        <w:shd w:val="clear" w:color="auto" w:fill="FFFFFF"/>
        <w:tabs>
          <w:tab w:val="left" w:pos="1661"/>
        </w:tabs>
        <w:ind w:left="540"/>
        <w:jc w:val="center"/>
        <w:rPr>
          <w:b/>
          <w:bCs/>
          <w:color w:val="000000"/>
          <w:lang w:val="lv-LV"/>
        </w:rPr>
      </w:pPr>
      <w:r w:rsidRPr="00903DC9">
        <w:rPr>
          <w:b/>
          <w:bCs/>
          <w:color w:val="000000"/>
          <w:lang w:val="lv-LV"/>
        </w:rPr>
        <w:t>3. Pušu tiesības un pienākumi</w:t>
      </w:r>
    </w:p>
    <w:p w14:paraId="7CF101D7" w14:textId="77777777" w:rsidR="00903DC9" w:rsidRPr="00903DC9" w:rsidRDefault="00903DC9" w:rsidP="00484B6F">
      <w:pPr>
        <w:jc w:val="both"/>
        <w:rPr>
          <w:color w:val="000000"/>
          <w:lang w:val="lv-LV"/>
        </w:rPr>
      </w:pPr>
      <w:r w:rsidRPr="00903DC9">
        <w:rPr>
          <w:lang w:val="lv-LV"/>
        </w:rPr>
        <w:t>3.1. Patapinājuma ņēmējs</w:t>
      </w:r>
      <w:r w:rsidRPr="00903DC9">
        <w:rPr>
          <w:color w:val="000000"/>
          <w:lang w:val="lv-LV"/>
        </w:rPr>
        <w:t xml:space="preserve"> apņemas:</w:t>
      </w:r>
    </w:p>
    <w:p w14:paraId="44E08BCB" w14:textId="77777777" w:rsidR="00903DC9" w:rsidRPr="00903DC9" w:rsidRDefault="00903DC9" w:rsidP="00484B6F">
      <w:pPr>
        <w:jc w:val="both"/>
        <w:rPr>
          <w:lang w:val="lv-LV"/>
        </w:rPr>
      </w:pPr>
      <w:r w:rsidRPr="00903DC9">
        <w:rPr>
          <w:lang w:val="lv-LV"/>
        </w:rPr>
        <w:lastRenderedPageBreak/>
        <w:t>3.1.1. segt Īpašuma apsaimniekošanas izdevumus, maksā  izdevumus par komunālajiem pakalpojumiem (ūdeni, elektroenerģijas apgādi, atkritumu izvešanu u.c. pakalpojumiem ar ko tiks nodrošināta biedrība) un nodrošina  ar siltumapgādi u.c. pakalpojumiem Īpašumā ietilpstošās būves, noslēdzot atsevišķus līgumus ar pakalpojumu sniedzējiem un veicot maksājumus pakalpojumu piegādātāja noteiktajos termiņos, kā arī sedz Īpašumā ietilpstošās zemes vienības daļas uzturēšanas izmaksas, t.sk. nekustamā īpašuma nodokli.</w:t>
      </w:r>
    </w:p>
    <w:p w14:paraId="755FB9CB" w14:textId="77777777" w:rsidR="00903DC9" w:rsidRPr="00903DC9" w:rsidRDefault="00903DC9" w:rsidP="00484B6F">
      <w:pPr>
        <w:jc w:val="both"/>
        <w:rPr>
          <w:lang w:val="lv-LV"/>
        </w:rPr>
      </w:pPr>
      <w:r w:rsidRPr="00903DC9">
        <w:rPr>
          <w:lang w:val="lv-LV"/>
        </w:rPr>
        <w:t xml:space="preserve">3.1.2. veikt maksājumus uz Patapinātāja piestādītā rēķina pamata 20 (divdesmit) dienu laikā no rēķina saņemšanas dienas. Rēķini tiek sagatavoti elektroniski bez rekvizīta </w:t>
      </w:r>
      <w:r w:rsidRPr="00903DC9">
        <w:rPr>
          <w:noProof/>
          <w:lang w:val="lv-LV"/>
        </w:rPr>
        <w:t>"</w:t>
      </w:r>
      <w:r w:rsidRPr="00903DC9">
        <w:rPr>
          <w:lang w:val="lv-LV"/>
        </w:rPr>
        <w:t>paraksts</w:t>
      </w:r>
      <w:r w:rsidRPr="00903DC9">
        <w:rPr>
          <w:noProof/>
          <w:lang w:val="lv-LV"/>
        </w:rPr>
        <w:t>"</w:t>
      </w:r>
      <w:r w:rsidRPr="00903DC9">
        <w:rPr>
          <w:lang w:val="lv-LV"/>
        </w:rPr>
        <w:t xml:space="preserve"> ar atsauci uz Līgumu kā spēkā esošu attaisnojošu dokumentu. Rēķins tiek nosūtīts uz Patapinājuma ņēmēja elektroniskā pasta adresi (e-pasta adresi:</w:t>
      </w:r>
      <w:r w:rsidRPr="00903DC9">
        <w:rPr>
          <w:rFonts w:eastAsia="Calibri"/>
          <w:iCs/>
          <w:lang w:val="lv-LV" w:eastAsia="lv-LV"/>
        </w:rPr>
        <w:t xml:space="preserve"> </w:t>
      </w:r>
      <w:hyperlink r:id="rId48" w:history="1">
        <w:r w:rsidRPr="00903DC9">
          <w:rPr>
            <w:color w:val="0000FF"/>
            <w:u w:val="single"/>
            <w:lang w:val="lv-LV"/>
          </w:rPr>
          <w:t>iadcAUSMA@inbox.lv</w:t>
        </w:r>
      </w:hyperlink>
      <w:r w:rsidRPr="00903DC9">
        <w:rPr>
          <w:lang w:val="lv-LV"/>
        </w:rPr>
        <w:t>)</w:t>
      </w:r>
      <w:bookmarkStart w:id="101" w:name="_Hlk12004862"/>
      <w:r w:rsidRPr="00903DC9">
        <w:rPr>
          <w:lang w:val="lv-LV"/>
        </w:rPr>
        <w:t xml:space="preserve">. </w:t>
      </w:r>
      <w:bookmarkEnd w:id="101"/>
    </w:p>
    <w:p w14:paraId="746792C9" w14:textId="77777777" w:rsidR="00903DC9" w:rsidRPr="00903DC9" w:rsidRDefault="00903DC9" w:rsidP="00484B6F">
      <w:pPr>
        <w:tabs>
          <w:tab w:val="right" w:pos="8280"/>
        </w:tabs>
        <w:jc w:val="both"/>
        <w:rPr>
          <w:color w:val="000000"/>
          <w:lang w:val="lv-LV"/>
        </w:rPr>
      </w:pPr>
      <w:r w:rsidRPr="00903DC9">
        <w:rPr>
          <w:color w:val="000000"/>
          <w:lang w:val="lv-LV"/>
        </w:rPr>
        <w:t>3.1.3. uzturēt Īpašumu pienācīgā kārtībā un tīrībā, ievērot normatīvo aktu prasības par Īpašumu un ēkas izmantošanu un aizsardzību;</w:t>
      </w:r>
    </w:p>
    <w:p w14:paraId="4477148B" w14:textId="77777777" w:rsidR="00903DC9" w:rsidRPr="00903DC9" w:rsidRDefault="00903DC9" w:rsidP="00484B6F">
      <w:pPr>
        <w:tabs>
          <w:tab w:val="right" w:pos="8280"/>
        </w:tabs>
        <w:jc w:val="both"/>
        <w:rPr>
          <w:lang w:val="lv-LV"/>
        </w:rPr>
      </w:pPr>
      <w:r w:rsidRPr="00903DC9">
        <w:rPr>
          <w:lang w:val="lv-LV"/>
        </w:rPr>
        <w:t>3.1.4. saudzīgi izturēties pret ēku un Īpašumu, kā arī pret ēkas un Īpašuma apkārtējo teritoriju, izmantot Īpašumu.</w:t>
      </w:r>
    </w:p>
    <w:p w14:paraId="275BE526" w14:textId="77777777" w:rsidR="00903DC9" w:rsidRPr="00903DC9" w:rsidRDefault="00903DC9" w:rsidP="00484B6F">
      <w:pPr>
        <w:tabs>
          <w:tab w:val="right" w:pos="8280"/>
        </w:tabs>
        <w:jc w:val="both"/>
        <w:rPr>
          <w:lang w:val="lv-LV"/>
        </w:rPr>
      </w:pPr>
      <w:r w:rsidRPr="00903DC9">
        <w:rPr>
          <w:lang w:val="lv-LV"/>
        </w:rPr>
        <w:t>3.1.5. Līguma darbības laikā novērst jebkurus Īpašuma un/vai to komunikāciju bojājumus un veikt kosmētisko remontu ar savu darbaspēku un līdzekļiem.</w:t>
      </w:r>
    </w:p>
    <w:p w14:paraId="0B72B5AE" w14:textId="77777777" w:rsidR="00903DC9" w:rsidRPr="00903DC9" w:rsidRDefault="00903DC9" w:rsidP="00484B6F">
      <w:pPr>
        <w:shd w:val="clear" w:color="auto" w:fill="FFFFFF"/>
        <w:tabs>
          <w:tab w:val="left" w:pos="408"/>
        </w:tabs>
        <w:jc w:val="both"/>
        <w:rPr>
          <w:color w:val="000000"/>
          <w:lang w:val="lv-LV"/>
        </w:rPr>
      </w:pPr>
      <w:r w:rsidRPr="00903DC9">
        <w:rPr>
          <w:color w:val="000000"/>
          <w:lang w:val="lv-LV"/>
        </w:rPr>
        <w:t xml:space="preserve">3.1.6. </w:t>
      </w:r>
      <w:r w:rsidRPr="00903DC9">
        <w:rPr>
          <w:lang w:val="lv-LV"/>
        </w:rPr>
        <w:t>Patapinājuma ņēmējs</w:t>
      </w:r>
      <w:r w:rsidRPr="00903DC9">
        <w:rPr>
          <w:color w:val="000000"/>
          <w:lang w:val="lv-LV"/>
        </w:rPr>
        <w:t xml:space="preserve"> nav tiesīgs iznomāt Īpašumu trešajām personām vai citādā veidā nodot izmantošanai bez </w:t>
      </w:r>
      <w:r w:rsidRPr="00903DC9">
        <w:rPr>
          <w:lang w:val="lv-LV"/>
        </w:rPr>
        <w:t>Patapinātāja</w:t>
      </w:r>
      <w:r w:rsidRPr="00903DC9">
        <w:rPr>
          <w:color w:val="000000"/>
          <w:lang w:val="lv-LV"/>
        </w:rPr>
        <w:t xml:space="preserve"> rakstiskas piekrišanas;</w:t>
      </w:r>
    </w:p>
    <w:p w14:paraId="4AB083A4" w14:textId="77777777" w:rsidR="00903DC9" w:rsidRPr="00903DC9" w:rsidRDefault="00903DC9" w:rsidP="00484B6F">
      <w:pPr>
        <w:shd w:val="clear" w:color="auto" w:fill="FFFFFF"/>
        <w:tabs>
          <w:tab w:val="left" w:pos="552"/>
        </w:tabs>
        <w:jc w:val="both"/>
        <w:rPr>
          <w:lang w:val="lv-LV"/>
        </w:rPr>
      </w:pPr>
      <w:r w:rsidRPr="00903DC9">
        <w:rPr>
          <w:color w:val="000000"/>
          <w:lang w:val="lv-LV"/>
        </w:rPr>
        <w:t>3.1.7.</w:t>
      </w:r>
      <w:r w:rsidRPr="00903DC9">
        <w:rPr>
          <w:lang w:val="lv-LV"/>
        </w:rPr>
        <w:t xml:space="preserve"> Patapinājuma ņēmējam</w:t>
      </w:r>
      <w:r w:rsidRPr="00903DC9">
        <w:rPr>
          <w:color w:val="000000"/>
          <w:lang w:val="lv-LV"/>
        </w:rPr>
        <w:t xml:space="preserve"> ir pienākums atļaut</w:t>
      </w:r>
      <w:r w:rsidRPr="00903DC9">
        <w:rPr>
          <w:lang w:val="lv-LV"/>
        </w:rPr>
        <w:t xml:space="preserve"> Patapinātājam </w:t>
      </w:r>
      <w:r w:rsidRPr="00903DC9">
        <w:rPr>
          <w:color w:val="000000"/>
          <w:lang w:val="lv-LV"/>
        </w:rPr>
        <w:t>apsekot Īpašumu, lai varētu pārliecināties par Īpašuma izmantošanu atbilstoši Līguma noteikumiem;</w:t>
      </w:r>
    </w:p>
    <w:p w14:paraId="70B70397" w14:textId="77777777" w:rsidR="00903DC9" w:rsidRPr="00903DC9" w:rsidRDefault="00903DC9" w:rsidP="00484B6F">
      <w:pPr>
        <w:shd w:val="clear" w:color="auto" w:fill="FFFFFF"/>
        <w:tabs>
          <w:tab w:val="left" w:pos="422"/>
        </w:tabs>
        <w:jc w:val="both"/>
        <w:rPr>
          <w:lang w:val="lv-LV"/>
        </w:rPr>
      </w:pPr>
      <w:r w:rsidRPr="00903DC9">
        <w:rPr>
          <w:color w:val="000000"/>
          <w:lang w:val="lv-LV"/>
        </w:rPr>
        <w:t xml:space="preserve">3.1.8. </w:t>
      </w:r>
      <w:r w:rsidRPr="00903DC9">
        <w:rPr>
          <w:lang w:val="lv-LV"/>
        </w:rPr>
        <w:t>Patapinājuma ņēmējam</w:t>
      </w:r>
      <w:r w:rsidRPr="00903DC9">
        <w:rPr>
          <w:color w:val="000000"/>
          <w:lang w:val="lv-LV"/>
        </w:rPr>
        <w:t xml:space="preserve"> nav tiesību izdarīt Īpašuma rekonstrukciju vai pārbūvi bez iepriekšējas </w:t>
      </w:r>
      <w:r w:rsidRPr="00903DC9">
        <w:rPr>
          <w:lang w:val="lv-LV"/>
        </w:rPr>
        <w:t>Patapinātāja</w:t>
      </w:r>
      <w:r w:rsidRPr="00903DC9">
        <w:rPr>
          <w:color w:val="000000"/>
          <w:lang w:val="lv-LV"/>
        </w:rPr>
        <w:t xml:space="preserve"> rakstiskas piekrišanas; </w:t>
      </w:r>
    </w:p>
    <w:p w14:paraId="3811AFF7" w14:textId="77777777" w:rsidR="00903DC9" w:rsidRPr="00903DC9" w:rsidRDefault="00903DC9" w:rsidP="00484B6F">
      <w:pPr>
        <w:shd w:val="clear" w:color="auto" w:fill="FFFFFF"/>
        <w:tabs>
          <w:tab w:val="left" w:pos="494"/>
        </w:tabs>
        <w:jc w:val="both"/>
        <w:rPr>
          <w:lang w:val="lv-LV"/>
        </w:rPr>
      </w:pPr>
      <w:r w:rsidRPr="00903DC9">
        <w:rPr>
          <w:color w:val="000000"/>
          <w:lang w:val="lv-LV"/>
        </w:rPr>
        <w:t xml:space="preserve">3.1.9. lietojot Īpašumu </w:t>
      </w:r>
      <w:r w:rsidRPr="00903DC9">
        <w:rPr>
          <w:lang w:val="lv-LV"/>
        </w:rPr>
        <w:t>Patapinājuma ņēmējam</w:t>
      </w:r>
      <w:r w:rsidRPr="00903DC9">
        <w:rPr>
          <w:color w:val="000000"/>
          <w:lang w:val="lv-LV"/>
        </w:rPr>
        <w:t xml:space="preserve"> ir jāievēro spēkā esošie normatīvie akti, valsts iestāžu un pašvaldības noteikumi un lēmumi, kā arī ugunsdzēsības organizāciju un citu kompetentu iestāžu prasības;</w:t>
      </w:r>
    </w:p>
    <w:p w14:paraId="1998772A" w14:textId="77777777" w:rsidR="00903DC9" w:rsidRPr="00903DC9" w:rsidRDefault="00903DC9" w:rsidP="00484B6F">
      <w:pPr>
        <w:shd w:val="clear" w:color="auto" w:fill="FFFFFF"/>
        <w:tabs>
          <w:tab w:val="left" w:pos="494"/>
        </w:tabs>
        <w:jc w:val="both"/>
        <w:rPr>
          <w:color w:val="000000"/>
          <w:lang w:val="lv-LV"/>
        </w:rPr>
      </w:pPr>
      <w:r w:rsidRPr="00903DC9">
        <w:rPr>
          <w:lang w:val="lv-LV"/>
        </w:rPr>
        <w:t xml:space="preserve">3.1.10. </w:t>
      </w:r>
      <w:r w:rsidRPr="00903DC9">
        <w:rPr>
          <w:color w:val="000000"/>
          <w:lang w:val="lv-LV"/>
        </w:rPr>
        <w:t xml:space="preserve">šī Līguma darbības laikā </w:t>
      </w:r>
      <w:r w:rsidRPr="00903DC9">
        <w:rPr>
          <w:lang w:val="lv-LV"/>
        </w:rPr>
        <w:t>Patapinājuma ņēmējs</w:t>
      </w:r>
      <w:r w:rsidRPr="00903DC9">
        <w:rPr>
          <w:color w:val="000000"/>
          <w:lang w:val="lv-LV"/>
        </w:rPr>
        <w:t xml:space="preserve"> ir atbildīgs par visu to personu rīcību, kuras atrodas Īpašumā;</w:t>
      </w:r>
    </w:p>
    <w:p w14:paraId="09205755" w14:textId="77777777" w:rsidR="00903DC9" w:rsidRPr="00903DC9" w:rsidRDefault="00903DC9" w:rsidP="00484B6F">
      <w:pPr>
        <w:shd w:val="clear" w:color="auto" w:fill="FFFFFF"/>
        <w:tabs>
          <w:tab w:val="left" w:pos="398"/>
        </w:tabs>
        <w:jc w:val="both"/>
        <w:rPr>
          <w:lang w:val="lv-LV"/>
        </w:rPr>
      </w:pPr>
      <w:r w:rsidRPr="00903DC9">
        <w:rPr>
          <w:color w:val="000000"/>
          <w:lang w:val="lv-LV"/>
        </w:rPr>
        <w:t xml:space="preserve">3.1.11. atstājot Īpašumu sakarā ar Līguma termiņa izbeigšanos vai Līguma laušanu, </w:t>
      </w:r>
      <w:r w:rsidRPr="00903DC9">
        <w:rPr>
          <w:lang w:val="lv-LV"/>
        </w:rPr>
        <w:t>Patapinājuma ņēmējam</w:t>
      </w:r>
      <w:r w:rsidRPr="00903DC9">
        <w:rPr>
          <w:color w:val="000000"/>
          <w:lang w:val="lv-LV"/>
        </w:rPr>
        <w:t xml:space="preserve"> ir tiesības paņemt līdzi tikai viņam piederošās mantas;</w:t>
      </w:r>
    </w:p>
    <w:p w14:paraId="38C31FE3" w14:textId="77777777" w:rsidR="00903DC9" w:rsidRPr="00903DC9" w:rsidRDefault="00903DC9" w:rsidP="00484B6F">
      <w:pPr>
        <w:shd w:val="clear" w:color="auto" w:fill="FFFFFF"/>
        <w:tabs>
          <w:tab w:val="left" w:pos="0"/>
        </w:tabs>
        <w:jc w:val="both"/>
        <w:rPr>
          <w:lang w:val="lv-LV"/>
        </w:rPr>
      </w:pPr>
      <w:r w:rsidRPr="00903DC9">
        <w:rPr>
          <w:lang w:val="lv-LV"/>
        </w:rPr>
        <w:t>3.1.12. Patapinājuma ņēmējs</w:t>
      </w:r>
      <w:r w:rsidRPr="00903DC9">
        <w:rPr>
          <w:color w:val="000000"/>
          <w:lang w:val="lv-LV"/>
        </w:rPr>
        <w:t xml:space="preserve"> </w:t>
      </w:r>
      <w:r w:rsidRPr="00903DC9">
        <w:rPr>
          <w:lang w:val="lv-LV"/>
        </w:rPr>
        <w:t>apņemas neveikt un nepieļaut tādas darbības, kuras pasliktinātu Īpašuma stāvokli. Patapinājuma ņēmējs</w:t>
      </w:r>
      <w:r w:rsidRPr="00903DC9">
        <w:rPr>
          <w:color w:val="000000"/>
          <w:lang w:val="lv-LV"/>
        </w:rPr>
        <w:t xml:space="preserve"> </w:t>
      </w:r>
      <w:r w:rsidRPr="00903DC9">
        <w:rPr>
          <w:lang w:val="lv-LV"/>
        </w:rPr>
        <w:t>uzņemas atbildību par zaudējumiem un postījumiem, kas nodarīti Patapinātājam, tās darbinieku neuzmanības dēļ vai ar ļaunu nolūku;</w:t>
      </w:r>
    </w:p>
    <w:p w14:paraId="30AB104C" w14:textId="77777777" w:rsidR="00903DC9" w:rsidRPr="00903DC9" w:rsidRDefault="00903DC9" w:rsidP="00484B6F">
      <w:pPr>
        <w:shd w:val="clear" w:color="auto" w:fill="FFFFFF"/>
        <w:tabs>
          <w:tab w:val="left" w:pos="0"/>
        </w:tabs>
        <w:jc w:val="both"/>
        <w:rPr>
          <w:lang w:val="lv-LV"/>
        </w:rPr>
      </w:pPr>
      <w:r w:rsidRPr="00903DC9">
        <w:rPr>
          <w:lang w:val="lv-LV"/>
        </w:rPr>
        <w:t>3.1.13.</w:t>
      </w:r>
      <w:r w:rsidRPr="00903DC9">
        <w:rPr>
          <w:rFonts w:eastAsia="Calibri"/>
          <w:lang w:val="lv-LV"/>
        </w:rPr>
        <w:t xml:space="preserve"> Patapinājuma ņēmējam ir pienākums nekavējoties paziņot Jēkabpils pilsētas pašvaldībai par sabiedriskā labuma organizācijas statusa izmaiņām.</w:t>
      </w:r>
    </w:p>
    <w:p w14:paraId="2D9CFC5E" w14:textId="77777777" w:rsidR="00903DC9" w:rsidRPr="00903DC9" w:rsidRDefault="00903DC9" w:rsidP="00484B6F">
      <w:pPr>
        <w:shd w:val="clear" w:color="auto" w:fill="FFFFFF"/>
        <w:tabs>
          <w:tab w:val="left" w:pos="0"/>
        </w:tabs>
        <w:jc w:val="both"/>
        <w:rPr>
          <w:color w:val="000000"/>
          <w:lang w:val="lv-LV"/>
        </w:rPr>
      </w:pPr>
      <w:r w:rsidRPr="00903DC9">
        <w:rPr>
          <w:color w:val="000000"/>
          <w:lang w:val="lv-LV"/>
        </w:rPr>
        <w:t xml:space="preserve">3.2. </w:t>
      </w:r>
      <w:r w:rsidRPr="00903DC9">
        <w:rPr>
          <w:lang w:val="lv-LV"/>
        </w:rPr>
        <w:t xml:space="preserve">Patapinātājs </w:t>
      </w:r>
      <w:r w:rsidRPr="00903DC9">
        <w:rPr>
          <w:color w:val="000000"/>
          <w:lang w:val="lv-LV"/>
        </w:rPr>
        <w:t>apņemas:</w:t>
      </w:r>
    </w:p>
    <w:p w14:paraId="7A8A63EF" w14:textId="77777777" w:rsidR="00903DC9" w:rsidRPr="00903DC9" w:rsidRDefault="00903DC9" w:rsidP="00484B6F">
      <w:pPr>
        <w:widowControl w:val="0"/>
        <w:tabs>
          <w:tab w:val="left" w:pos="0"/>
        </w:tabs>
        <w:suppressAutoHyphens/>
        <w:rPr>
          <w:rFonts w:eastAsia="Lucida Sans Unicode"/>
          <w:lang w:val="lv-LV"/>
        </w:rPr>
      </w:pPr>
      <w:r w:rsidRPr="00903DC9">
        <w:rPr>
          <w:rFonts w:eastAsia="Lucida Sans Unicode"/>
          <w:lang w:val="lv-LV"/>
        </w:rPr>
        <w:t>3.2.1. Nodot Patapinājuma ņēmējam</w:t>
      </w:r>
      <w:r w:rsidRPr="00903DC9">
        <w:rPr>
          <w:rFonts w:eastAsia="Lucida Sans Unicode"/>
          <w:color w:val="000000"/>
          <w:lang w:val="lv-LV"/>
        </w:rPr>
        <w:t xml:space="preserve"> </w:t>
      </w:r>
      <w:r w:rsidRPr="00903DC9">
        <w:rPr>
          <w:rFonts w:eastAsia="Lucida Sans Unicode"/>
          <w:lang w:val="lv-LV"/>
        </w:rPr>
        <w:t>lietošanā Īpašumu saskaņā ar šī Līguma noteikumiem;</w:t>
      </w:r>
    </w:p>
    <w:p w14:paraId="2A28B419" w14:textId="77777777" w:rsidR="00903DC9" w:rsidRPr="00903DC9" w:rsidRDefault="00903DC9" w:rsidP="00484B6F">
      <w:pPr>
        <w:widowControl w:val="0"/>
        <w:tabs>
          <w:tab w:val="left" w:pos="0"/>
        </w:tabs>
        <w:suppressAutoHyphens/>
        <w:jc w:val="both"/>
        <w:rPr>
          <w:rFonts w:eastAsia="Lucida Sans Unicode"/>
          <w:lang w:val="lv-LV"/>
        </w:rPr>
      </w:pPr>
      <w:r w:rsidRPr="00903DC9">
        <w:rPr>
          <w:rFonts w:eastAsia="Lucida Sans Unicode"/>
          <w:lang w:val="lv-LV"/>
        </w:rPr>
        <w:t>3.2.2. Šī Līguma darbības beigās pieņemt no Patapinājuma ņēmēja</w:t>
      </w:r>
      <w:r w:rsidRPr="00903DC9">
        <w:rPr>
          <w:rFonts w:eastAsia="Lucida Sans Unicode"/>
          <w:color w:val="000000"/>
          <w:lang w:val="lv-LV"/>
        </w:rPr>
        <w:t xml:space="preserve"> </w:t>
      </w:r>
      <w:r w:rsidRPr="00903DC9">
        <w:rPr>
          <w:rFonts w:eastAsia="Lucida Sans Unicode"/>
          <w:lang w:val="lv-LV"/>
        </w:rPr>
        <w:t>Īpašuma atbilstoši pieņemšanas - nodošanas aktam, ar noteikumu, ka nodošanas brīdī Īpašuma stāvoklis pilnībā atbilst Patapinātāja prasībām (ņemot vērā normālu nolietojumu).</w:t>
      </w:r>
    </w:p>
    <w:p w14:paraId="7691E8B0" w14:textId="77777777" w:rsidR="00903DC9" w:rsidRPr="00903DC9" w:rsidRDefault="00903DC9" w:rsidP="00484B6F">
      <w:pPr>
        <w:shd w:val="clear" w:color="auto" w:fill="FFFFFF"/>
        <w:tabs>
          <w:tab w:val="left" w:pos="586"/>
        </w:tabs>
        <w:ind w:left="540"/>
        <w:jc w:val="both"/>
        <w:rPr>
          <w:color w:val="000000"/>
          <w:lang w:val="lv-LV"/>
        </w:rPr>
      </w:pPr>
    </w:p>
    <w:p w14:paraId="56989E53" w14:textId="77777777" w:rsidR="00903DC9" w:rsidRPr="00903DC9" w:rsidRDefault="00903DC9" w:rsidP="00484B6F">
      <w:pPr>
        <w:shd w:val="clear" w:color="auto" w:fill="FFFFFF"/>
        <w:ind w:left="540"/>
        <w:jc w:val="center"/>
        <w:rPr>
          <w:b/>
          <w:bCs/>
          <w:color w:val="000000"/>
          <w:lang w:val="lv-LV"/>
        </w:rPr>
      </w:pPr>
      <w:r w:rsidRPr="00903DC9">
        <w:rPr>
          <w:b/>
          <w:bCs/>
          <w:color w:val="000000"/>
          <w:lang w:val="lv-LV"/>
        </w:rPr>
        <w:t>4. Pušu atbildība un strīdu izšķiršana</w:t>
      </w:r>
    </w:p>
    <w:p w14:paraId="37FEAFB1" w14:textId="77777777" w:rsidR="00903DC9" w:rsidRPr="00903DC9" w:rsidRDefault="00903DC9" w:rsidP="00484B6F">
      <w:pPr>
        <w:shd w:val="clear" w:color="auto" w:fill="FFFFFF"/>
        <w:jc w:val="both"/>
        <w:rPr>
          <w:color w:val="000000"/>
          <w:lang w:val="lv-LV"/>
        </w:rPr>
      </w:pPr>
      <w:r w:rsidRPr="00903DC9">
        <w:rPr>
          <w:color w:val="000000"/>
          <w:lang w:val="lv-LV"/>
        </w:rPr>
        <w:t>4.1. Katra Puse ir pilnā apmērā atbildīga par otrai Pusei nodarīto zaudējumu, kas radies šī Līguma noteikumu neizpildes gadījumā Puses vainas vai nolaidības dēļ.</w:t>
      </w:r>
    </w:p>
    <w:p w14:paraId="40A6F576" w14:textId="77777777" w:rsidR="00903DC9" w:rsidRPr="00903DC9" w:rsidRDefault="00903DC9" w:rsidP="00484B6F">
      <w:pPr>
        <w:shd w:val="clear" w:color="auto" w:fill="FFFFFF"/>
        <w:jc w:val="both"/>
        <w:rPr>
          <w:color w:val="000000"/>
          <w:lang w:val="lv-LV"/>
        </w:rPr>
      </w:pPr>
      <w:r w:rsidRPr="00903DC9">
        <w:rPr>
          <w:color w:val="000000"/>
          <w:lang w:val="lv-LV"/>
        </w:rPr>
        <w:t>4.2. Strīdi, kas rodas Līguma darbības laikā, tiek risināti Pusēm vienojoties, ja vienošanās netiek panākta, tad strīdi izšķirami tiesā, normatīvajos aktos noteiktajā kārtībā.</w:t>
      </w:r>
    </w:p>
    <w:p w14:paraId="602399BD" w14:textId="77777777" w:rsidR="00903DC9" w:rsidRPr="00903DC9" w:rsidRDefault="00903DC9" w:rsidP="00484B6F">
      <w:pPr>
        <w:shd w:val="clear" w:color="auto" w:fill="FFFFFF"/>
        <w:jc w:val="both"/>
        <w:rPr>
          <w:color w:val="000000"/>
          <w:lang w:val="lv-LV"/>
        </w:rPr>
      </w:pPr>
      <w:r w:rsidRPr="00903DC9">
        <w:rPr>
          <w:color w:val="000000"/>
          <w:lang w:val="lv-LV"/>
        </w:rPr>
        <w:t xml:space="preserve">4.3. Jautājumus, kurus nerisina šī Līguma noteikumi, Puses risina atbilstoši </w:t>
      </w:r>
      <w:r w:rsidRPr="00903DC9">
        <w:rPr>
          <w:lang w:val="lv-LV"/>
        </w:rPr>
        <w:t>spēkā</w:t>
      </w:r>
      <w:r w:rsidRPr="00903DC9">
        <w:rPr>
          <w:b/>
          <w:color w:val="99CCFF"/>
          <w:lang w:val="lv-LV"/>
        </w:rPr>
        <w:t xml:space="preserve"> </w:t>
      </w:r>
      <w:r w:rsidRPr="00903DC9">
        <w:rPr>
          <w:lang w:val="lv-LV"/>
        </w:rPr>
        <w:t>esošajiem</w:t>
      </w:r>
      <w:r w:rsidRPr="00903DC9">
        <w:rPr>
          <w:b/>
          <w:color w:val="000000"/>
          <w:lang w:val="lv-LV"/>
        </w:rPr>
        <w:t xml:space="preserve"> </w:t>
      </w:r>
      <w:r w:rsidRPr="00903DC9">
        <w:rPr>
          <w:color w:val="000000"/>
          <w:lang w:val="lv-LV"/>
        </w:rPr>
        <w:t>normatīvajiem aktiem.</w:t>
      </w:r>
    </w:p>
    <w:p w14:paraId="50CDDAC0" w14:textId="77777777" w:rsidR="00903DC9" w:rsidRPr="00903DC9" w:rsidRDefault="00903DC9" w:rsidP="00484B6F">
      <w:pPr>
        <w:shd w:val="clear" w:color="auto" w:fill="FFFFFF"/>
        <w:jc w:val="both"/>
        <w:rPr>
          <w:color w:val="000000"/>
          <w:lang w:val="lv-LV"/>
        </w:rPr>
      </w:pPr>
      <w:r w:rsidRPr="00903DC9">
        <w:rPr>
          <w:color w:val="000000"/>
          <w:lang w:val="lv-LV"/>
        </w:rPr>
        <w:t xml:space="preserve">4.4. Ja kādu </w:t>
      </w:r>
      <w:r w:rsidRPr="00903DC9">
        <w:rPr>
          <w:lang w:val="lv-LV"/>
        </w:rPr>
        <w:t>Patapinājuma ņēmēja</w:t>
      </w:r>
      <w:r w:rsidRPr="00903DC9">
        <w:rPr>
          <w:color w:val="000000"/>
          <w:lang w:val="lv-LV"/>
        </w:rPr>
        <w:t xml:space="preserve"> darbību rezultātā </w:t>
      </w:r>
      <w:r w:rsidRPr="00903DC9">
        <w:rPr>
          <w:lang w:val="lv-LV"/>
        </w:rPr>
        <w:t>Patapinātājam</w:t>
      </w:r>
      <w:r w:rsidRPr="00903DC9">
        <w:rPr>
          <w:color w:val="000000"/>
          <w:lang w:val="lv-LV"/>
        </w:rPr>
        <w:t xml:space="preserve"> tiek aprēķinātas soda sankcijas, tai skaitā saistītas ar neatbilstošu Īpašuma izmantošanu, atbildība par šādām sankcijām pilnībā tiek uzlikta</w:t>
      </w:r>
      <w:r w:rsidRPr="00903DC9">
        <w:rPr>
          <w:lang w:val="lv-LV"/>
        </w:rPr>
        <w:t xml:space="preserve"> Patapinājuma ņēmējam</w:t>
      </w:r>
      <w:r w:rsidRPr="00903DC9">
        <w:rPr>
          <w:color w:val="000000"/>
          <w:lang w:val="lv-LV"/>
        </w:rPr>
        <w:t>.</w:t>
      </w:r>
    </w:p>
    <w:p w14:paraId="044DD198" w14:textId="77777777" w:rsidR="00903DC9" w:rsidRPr="00903DC9" w:rsidRDefault="00903DC9" w:rsidP="00484B6F">
      <w:pPr>
        <w:shd w:val="clear" w:color="auto" w:fill="FFFFFF"/>
        <w:tabs>
          <w:tab w:val="left" w:pos="403"/>
        </w:tabs>
        <w:ind w:left="540"/>
        <w:jc w:val="both"/>
        <w:rPr>
          <w:color w:val="000000"/>
          <w:lang w:val="lv-LV"/>
        </w:rPr>
      </w:pPr>
    </w:p>
    <w:p w14:paraId="386E5F87" w14:textId="77777777" w:rsidR="00903DC9" w:rsidRPr="00903DC9" w:rsidRDefault="00903DC9" w:rsidP="00484B6F">
      <w:pPr>
        <w:numPr>
          <w:ilvl w:val="0"/>
          <w:numId w:val="59"/>
        </w:numPr>
        <w:jc w:val="center"/>
        <w:rPr>
          <w:b/>
          <w:color w:val="000000"/>
          <w:lang w:val="lv-LV"/>
        </w:rPr>
      </w:pPr>
      <w:r w:rsidRPr="00903DC9">
        <w:rPr>
          <w:b/>
          <w:color w:val="000000"/>
          <w:lang w:val="lv-LV"/>
        </w:rPr>
        <w:t>Nepārvarama vara</w:t>
      </w:r>
    </w:p>
    <w:p w14:paraId="7D53976E" w14:textId="77777777" w:rsidR="00903DC9" w:rsidRPr="00903DC9" w:rsidRDefault="00903DC9" w:rsidP="00484B6F">
      <w:pPr>
        <w:numPr>
          <w:ilvl w:val="1"/>
          <w:numId w:val="59"/>
        </w:numPr>
        <w:tabs>
          <w:tab w:val="num" w:pos="0"/>
          <w:tab w:val="left" w:pos="360"/>
        </w:tabs>
        <w:ind w:left="0" w:firstLine="0"/>
        <w:jc w:val="both"/>
        <w:rPr>
          <w:lang w:val="lv-LV"/>
        </w:rPr>
      </w:pPr>
      <w:r w:rsidRPr="00903DC9">
        <w:rPr>
          <w:lang w:val="lv-LV"/>
        </w:rPr>
        <w:lastRenderedPageBreak/>
        <w:t>Ja kāda no Pusēm nevar izpildīt Līguma nosacījumus nepārvaramas varas</w:t>
      </w:r>
      <w:r w:rsidRPr="00903DC9">
        <w:rPr>
          <w:bCs/>
          <w:lang w:val="lv-LV"/>
        </w:rPr>
        <w:t xml:space="preserve"> </w:t>
      </w:r>
      <w:r w:rsidRPr="00903DC9">
        <w:rPr>
          <w:lang w:val="lv-LV"/>
        </w:rPr>
        <w:t>apstākļu dēļ (</w:t>
      </w:r>
      <w:proofErr w:type="spellStart"/>
      <w:r w:rsidRPr="00903DC9">
        <w:rPr>
          <w:i/>
          <w:lang w:val="lv-LV"/>
        </w:rPr>
        <w:t>Force</w:t>
      </w:r>
      <w:proofErr w:type="spellEnd"/>
      <w:r w:rsidRPr="00903DC9">
        <w:rPr>
          <w:i/>
          <w:lang w:val="lv-LV"/>
        </w:rPr>
        <w:t xml:space="preserve"> </w:t>
      </w:r>
      <w:proofErr w:type="spellStart"/>
      <w:r w:rsidRPr="00903DC9">
        <w:rPr>
          <w:i/>
          <w:lang w:val="lv-LV"/>
        </w:rPr>
        <w:t>majeure</w:t>
      </w:r>
      <w:proofErr w:type="spellEnd"/>
      <w:r w:rsidRPr="00903DC9">
        <w:rPr>
          <w:lang w:val="lv-LV"/>
        </w:rPr>
        <w:t>) - karš, kara darbība, dabas katastrofas, streiki, ugunsgrēks, terorisms, ko apstiprina kompetentu institūciju dokuments, Puse ir atbrīvota no zaudējumu atlīdzības par Līguma nepildīšanu.</w:t>
      </w:r>
    </w:p>
    <w:p w14:paraId="0AE54B8E" w14:textId="77777777" w:rsidR="00903DC9" w:rsidRPr="00903DC9" w:rsidRDefault="00903DC9" w:rsidP="00484B6F">
      <w:pPr>
        <w:numPr>
          <w:ilvl w:val="1"/>
          <w:numId w:val="59"/>
        </w:numPr>
        <w:tabs>
          <w:tab w:val="num" w:pos="0"/>
          <w:tab w:val="left" w:pos="360"/>
        </w:tabs>
        <w:ind w:left="0" w:firstLine="0"/>
        <w:jc w:val="both"/>
        <w:rPr>
          <w:lang w:val="lv-LV"/>
        </w:rPr>
      </w:pPr>
      <w:r w:rsidRPr="00903DC9">
        <w:rPr>
          <w:lang w:val="lv-LV"/>
        </w:rPr>
        <w:t>Puse, kura nepārvaramas varas apstākļu ietekmē nav spējīga izpildīt saistības, par to nekavējoties rakstiski informē otru Pusi, norādot visus apstākļus.</w:t>
      </w:r>
    </w:p>
    <w:p w14:paraId="19902BFA" w14:textId="77777777" w:rsidR="00903DC9" w:rsidRPr="00903DC9" w:rsidRDefault="00903DC9" w:rsidP="00484B6F">
      <w:pPr>
        <w:jc w:val="both"/>
        <w:rPr>
          <w:lang w:val="lv-LV"/>
        </w:rPr>
      </w:pPr>
    </w:p>
    <w:p w14:paraId="4AF3E1CC" w14:textId="77777777" w:rsidR="00903DC9" w:rsidRPr="00903DC9" w:rsidRDefault="00903DC9" w:rsidP="00484B6F">
      <w:pPr>
        <w:numPr>
          <w:ilvl w:val="0"/>
          <w:numId w:val="60"/>
        </w:numPr>
        <w:shd w:val="clear" w:color="auto" w:fill="FFFFFF"/>
        <w:jc w:val="center"/>
        <w:rPr>
          <w:b/>
          <w:bCs/>
          <w:color w:val="000000"/>
          <w:lang w:val="lv-LV"/>
        </w:rPr>
      </w:pPr>
      <w:r w:rsidRPr="00903DC9">
        <w:rPr>
          <w:b/>
          <w:bCs/>
          <w:color w:val="000000"/>
          <w:lang w:val="lv-LV"/>
        </w:rPr>
        <w:t>Nobeiguma noteikumi</w:t>
      </w:r>
    </w:p>
    <w:p w14:paraId="092A2FFF" w14:textId="77777777" w:rsidR="00903DC9" w:rsidRPr="00903DC9" w:rsidRDefault="00903DC9" w:rsidP="00484B6F">
      <w:pPr>
        <w:numPr>
          <w:ilvl w:val="1"/>
          <w:numId w:val="60"/>
        </w:numPr>
        <w:tabs>
          <w:tab w:val="num" w:pos="0"/>
          <w:tab w:val="left" w:pos="360"/>
          <w:tab w:val="left" w:pos="540"/>
        </w:tabs>
        <w:ind w:left="0" w:firstLine="0"/>
        <w:jc w:val="both"/>
        <w:rPr>
          <w:lang w:val="lv-LV"/>
        </w:rPr>
      </w:pPr>
      <w:r w:rsidRPr="00903DC9">
        <w:rPr>
          <w:lang w:val="lv-LV"/>
        </w:rPr>
        <w:t>Līguma noteikumus vai atsevišķus punktus var grozīt tikai Pusēm rakstiski vienojoties. Visi šā Līguma pielikumi, vienošanās, papildinājumi un grozījumi, kas ir parakstīti, Pusēm vienojoties, ir šā Līguma neatņemama sastāvdaļa.</w:t>
      </w:r>
    </w:p>
    <w:p w14:paraId="327FF7CB" w14:textId="77777777" w:rsidR="00903DC9" w:rsidRPr="00903DC9" w:rsidRDefault="00903DC9" w:rsidP="00484B6F">
      <w:pPr>
        <w:numPr>
          <w:ilvl w:val="1"/>
          <w:numId w:val="60"/>
        </w:numPr>
        <w:tabs>
          <w:tab w:val="num" w:pos="0"/>
          <w:tab w:val="left" w:pos="360"/>
          <w:tab w:val="left" w:pos="540"/>
        </w:tabs>
        <w:ind w:left="0" w:firstLine="0"/>
        <w:jc w:val="both"/>
        <w:rPr>
          <w:lang w:val="lv-LV"/>
        </w:rPr>
      </w:pPr>
      <w:r w:rsidRPr="00903DC9">
        <w:rPr>
          <w:color w:val="000000"/>
          <w:lang w:val="lv-LV"/>
        </w:rPr>
        <w:t>Ja kāds no Līguma noteikumiem zaudē juridisko spēku, tas neietekmē citus Līguma noteikumus.</w:t>
      </w:r>
    </w:p>
    <w:p w14:paraId="7251FC63" w14:textId="77777777" w:rsidR="00903DC9" w:rsidRPr="00903DC9" w:rsidRDefault="00903DC9" w:rsidP="00484B6F">
      <w:pPr>
        <w:numPr>
          <w:ilvl w:val="1"/>
          <w:numId w:val="60"/>
        </w:numPr>
        <w:tabs>
          <w:tab w:val="num" w:pos="0"/>
          <w:tab w:val="left" w:pos="360"/>
          <w:tab w:val="left" w:pos="540"/>
        </w:tabs>
        <w:ind w:left="0" w:firstLine="0"/>
        <w:jc w:val="both"/>
        <w:rPr>
          <w:lang w:val="lv-LV"/>
        </w:rPr>
      </w:pPr>
      <w:r w:rsidRPr="00903DC9">
        <w:rPr>
          <w:lang w:val="lv-LV"/>
        </w:rPr>
        <w:t>Parakstot šo Līgumu, abas Puses apliecina, ka ir tiesīgas vai pilnvarotas parakstīt šādu Līgumu.</w:t>
      </w:r>
    </w:p>
    <w:p w14:paraId="4E4C5368" w14:textId="77777777" w:rsidR="00903DC9" w:rsidRPr="00903DC9" w:rsidRDefault="00903DC9" w:rsidP="00484B6F">
      <w:pPr>
        <w:numPr>
          <w:ilvl w:val="1"/>
          <w:numId w:val="60"/>
        </w:numPr>
        <w:tabs>
          <w:tab w:val="num" w:pos="0"/>
          <w:tab w:val="left" w:pos="360"/>
          <w:tab w:val="left" w:pos="540"/>
        </w:tabs>
        <w:ind w:left="0" w:firstLine="0"/>
        <w:jc w:val="both"/>
        <w:rPr>
          <w:lang w:val="lv-LV"/>
        </w:rPr>
      </w:pPr>
      <w:r w:rsidRPr="00903DC9">
        <w:rPr>
          <w:lang w:val="lv-LV"/>
        </w:rPr>
        <w:t>Ja tiek mainīti kādas Puses rekvizīti, tā 5 (piecas) darba dienas iepriekš paziņo otrai Pusei par tās jaunajiem rekvizītiem.</w:t>
      </w:r>
    </w:p>
    <w:p w14:paraId="612896EB" w14:textId="77777777" w:rsidR="00903DC9" w:rsidRPr="00903DC9" w:rsidRDefault="00903DC9" w:rsidP="00484B6F">
      <w:pPr>
        <w:numPr>
          <w:ilvl w:val="1"/>
          <w:numId w:val="60"/>
        </w:numPr>
        <w:tabs>
          <w:tab w:val="num" w:pos="0"/>
          <w:tab w:val="left" w:pos="360"/>
          <w:tab w:val="left" w:pos="540"/>
        </w:tabs>
        <w:ind w:left="0" w:firstLine="0"/>
        <w:jc w:val="both"/>
        <w:rPr>
          <w:lang w:val="lv-LV"/>
        </w:rPr>
      </w:pPr>
      <w:r w:rsidRPr="00903DC9">
        <w:rPr>
          <w:lang w:val="lv-LV"/>
        </w:rPr>
        <w:t>Līgums  ar tā pielikumu, kas ir Līguma neatņemama sastāvdaļa, ir sastādīts latviešu valodā, 2 (divos) eksemplāros, no kuriem viens atrodas pie Patapinātāja un otrs pie Patapinājuma ņēmēja.</w:t>
      </w:r>
    </w:p>
    <w:p w14:paraId="6D32A2EA" w14:textId="77777777" w:rsidR="00903DC9" w:rsidRPr="00903DC9" w:rsidRDefault="00903DC9" w:rsidP="00484B6F">
      <w:pPr>
        <w:shd w:val="clear" w:color="auto" w:fill="FFFFFF"/>
        <w:ind w:left="540"/>
        <w:jc w:val="both"/>
        <w:rPr>
          <w:color w:val="000000"/>
          <w:lang w:val="lv-LV"/>
        </w:rPr>
      </w:pPr>
    </w:p>
    <w:p w14:paraId="4AA0DA47" w14:textId="77777777" w:rsidR="00903DC9" w:rsidRPr="00903DC9" w:rsidRDefault="00903DC9" w:rsidP="00484B6F">
      <w:pPr>
        <w:numPr>
          <w:ilvl w:val="0"/>
          <w:numId w:val="60"/>
        </w:numPr>
        <w:jc w:val="center"/>
        <w:rPr>
          <w:b/>
          <w:lang w:val="lv-LV"/>
        </w:rPr>
      </w:pPr>
      <w:r w:rsidRPr="00903DC9">
        <w:rPr>
          <w:b/>
          <w:lang w:val="lv-LV"/>
        </w:rPr>
        <w:t>Rekvizīti un paraksti</w:t>
      </w:r>
    </w:p>
    <w:tbl>
      <w:tblPr>
        <w:tblW w:w="9072" w:type="dxa"/>
        <w:tblLook w:val="04A0" w:firstRow="1" w:lastRow="0" w:firstColumn="1" w:lastColumn="0" w:noHBand="0" w:noVBand="1"/>
      </w:tblPr>
      <w:tblGrid>
        <w:gridCol w:w="4248"/>
        <w:gridCol w:w="4824"/>
      </w:tblGrid>
      <w:tr w:rsidR="00903DC9" w:rsidRPr="00903DC9" w14:paraId="4CB6E848" w14:textId="77777777" w:rsidTr="009767A1">
        <w:trPr>
          <w:trHeight w:val="2411"/>
        </w:trPr>
        <w:tc>
          <w:tcPr>
            <w:tcW w:w="4248" w:type="dxa"/>
          </w:tcPr>
          <w:p w14:paraId="17E2A598" w14:textId="77777777" w:rsidR="00903DC9" w:rsidRPr="00903DC9" w:rsidRDefault="00903DC9" w:rsidP="00484B6F">
            <w:pPr>
              <w:keepNext/>
              <w:spacing w:before="240" w:after="60"/>
              <w:outlineLvl w:val="2"/>
              <w:rPr>
                <w:b/>
                <w:bCs/>
                <w:lang w:val="lv-LV"/>
              </w:rPr>
            </w:pPr>
            <w:r w:rsidRPr="00903DC9">
              <w:rPr>
                <w:b/>
                <w:bCs/>
                <w:lang w:val="lv-LV"/>
              </w:rPr>
              <w:t>Patapinātājs</w:t>
            </w:r>
          </w:p>
          <w:p w14:paraId="6CF77CDA" w14:textId="77777777" w:rsidR="00903DC9" w:rsidRPr="00903DC9" w:rsidRDefault="00903DC9" w:rsidP="00484B6F">
            <w:pPr>
              <w:jc w:val="both"/>
              <w:rPr>
                <w:b/>
                <w:lang w:val="lv-LV"/>
              </w:rPr>
            </w:pPr>
            <w:r w:rsidRPr="00903DC9">
              <w:rPr>
                <w:b/>
                <w:lang w:val="lv-LV"/>
              </w:rPr>
              <w:t>Jēkabpils pilsētas pašvaldība</w:t>
            </w:r>
          </w:p>
          <w:p w14:paraId="6D7D9FB8" w14:textId="77777777" w:rsidR="00903DC9" w:rsidRPr="00903DC9" w:rsidRDefault="00903DC9" w:rsidP="00484B6F">
            <w:pPr>
              <w:jc w:val="both"/>
              <w:rPr>
                <w:lang w:val="lv-LV"/>
              </w:rPr>
            </w:pPr>
            <w:r w:rsidRPr="00903DC9">
              <w:rPr>
                <w:lang w:val="lv-LV"/>
              </w:rPr>
              <w:t>PVN Reģistrācijas Nr. LV90000024205</w:t>
            </w:r>
          </w:p>
          <w:p w14:paraId="07653EAC" w14:textId="77777777" w:rsidR="00903DC9" w:rsidRPr="00903DC9" w:rsidRDefault="00903DC9" w:rsidP="00484B6F">
            <w:pPr>
              <w:jc w:val="both"/>
              <w:rPr>
                <w:lang w:val="lv-LV"/>
              </w:rPr>
            </w:pPr>
            <w:r w:rsidRPr="00903DC9">
              <w:rPr>
                <w:lang w:val="lv-LV"/>
              </w:rPr>
              <w:t>Brīvības iela 120,</w:t>
            </w:r>
          </w:p>
          <w:p w14:paraId="52220474" w14:textId="77777777" w:rsidR="00903DC9" w:rsidRPr="00903DC9" w:rsidRDefault="00903DC9" w:rsidP="00484B6F">
            <w:pPr>
              <w:jc w:val="both"/>
              <w:rPr>
                <w:lang w:val="lv-LV"/>
              </w:rPr>
            </w:pPr>
            <w:r w:rsidRPr="00903DC9">
              <w:rPr>
                <w:lang w:val="lv-LV"/>
              </w:rPr>
              <w:t>Jēkabpils, LV–5201</w:t>
            </w:r>
          </w:p>
          <w:p w14:paraId="7E11CA47" w14:textId="77777777" w:rsidR="00903DC9" w:rsidRPr="00903DC9" w:rsidRDefault="00903DC9" w:rsidP="00484B6F">
            <w:pPr>
              <w:jc w:val="both"/>
              <w:rPr>
                <w:lang w:val="lv-LV"/>
              </w:rPr>
            </w:pPr>
            <w:r w:rsidRPr="00903DC9">
              <w:rPr>
                <w:lang w:val="lv-LV"/>
              </w:rPr>
              <w:t>A/S SEB banka</w:t>
            </w:r>
          </w:p>
          <w:p w14:paraId="0B89F477" w14:textId="77777777" w:rsidR="00903DC9" w:rsidRPr="00903DC9" w:rsidRDefault="00903DC9" w:rsidP="00484B6F">
            <w:pPr>
              <w:jc w:val="both"/>
              <w:rPr>
                <w:lang w:val="lv-LV"/>
              </w:rPr>
            </w:pPr>
            <w:r w:rsidRPr="00903DC9">
              <w:rPr>
                <w:lang w:val="lv-LV"/>
              </w:rPr>
              <w:t>Kods UNLALV2X</w:t>
            </w:r>
          </w:p>
          <w:p w14:paraId="467437A5" w14:textId="77777777" w:rsidR="00903DC9" w:rsidRPr="00903DC9" w:rsidRDefault="00903DC9" w:rsidP="00484B6F">
            <w:pPr>
              <w:jc w:val="both"/>
              <w:rPr>
                <w:lang w:val="lv-LV"/>
              </w:rPr>
            </w:pPr>
            <w:r w:rsidRPr="00903DC9">
              <w:rPr>
                <w:lang w:val="lv-LV"/>
              </w:rPr>
              <w:t>Konts LV87UNLA0009013130793</w:t>
            </w:r>
          </w:p>
          <w:p w14:paraId="73879A8B" w14:textId="77777777" w:rsidR="00903DC9" w:rsidRPr="00903DC9" w:rsidRDefault="009127FE" w:rsidP="00484B6F">
            <w:pPr>
              <w:jc w:val="both"/>
              <w:rPr>
                <w:lang w:val="lv-LV"/>
              </w:rPr>
            </w:pPr>
            <w:hyperlink r:id="rId49" w:history="1">
              <w:r w:rsidR="00903DC9" w:rsidRPr="00903DC9">
                <w:rPr>
                  <w:color w:val="0000FF"/>
                  <w:u w:val="single"/>
                  <w:lang w:val="lv-LV"/>
                </w:rPr>
                <w:t>pasts@jekabpils.lv</w:t>
              </w:r>
            </w:hyperlink>
            <w:r w:rsidR="00903DC9" w:rsidRPr="00903DC9">
              <w:rPr>
                <w:lang w:val="lv-LV"/>
              </w:rPr>
              <w:t xml:space="preserve"> </w:t>
            </w:r>
          </w:p>
          <w:p w14:paraId="3440AC06" w14:textId="77777777" w:rsidR="00903DC9" w:rsidRPr="00903DC9" w:rsidRDefault="00903DC9" w:rsidP="00484B6F">
            <w:pPr>
              <w:jc w:val="both"/>
              <w:rPr>
                <w:lang w:val="lv-LV"/>
              </w:rPr>
            </w:pPr>
          </w:p>
          <w:p w14:paraId="301440D1" w14:textId="77777777" w:rsidR="00903DC9" w:rsidRPr="00903DC9" w:rsidRDefault="00903DC9" w:rsidP="00484B6F">
            <w:pPr>
              <w:jc w:val="both"/>
              <w:rPr>
                <w:lang w:val="lv-LV"/>
              </w:rPr>
            </w:pPr>
            <w:r w:rsidRPr="00903DC9">
              <w:rPr>
                <w:lang w:val="lv-LV"/>
              </w:rPr>
              <w:t xml:space="preserve">       </w:t>
            </w:r>
          </w:p>
        </w:tc>
        <w:tc>
          <w:tcPr>
            <w:tcW w:w="4824" w:type="dxa"/>
          </w:tcPr>
          <w:p w14:paraId="14075537" w14:textId="77777777" w:rsidR="00903DC9" w:rsidRPr="00903DC9" w:rsidRDefault="00903DC9" w:rsidP="00484B6F">
            <w:pPr>
              <w:keepNext/>
              <w:spacing w:before="240" w:after="60"/>
              <w:outlineLvl w:val="2"/>
              <w:rPr>
                <w:b/>
                <w:bCs/>
                <w:lang w:val="lv-LV"/>
              </w:rPr>
            </w:pPr>
            <w:r w:rsidRPr="00903DC9">
              <w:rPr>
                <w:b/>
                <w:bCs/>
                <w:lang w:val="lv-LV"/>
              </w:rPr>
              <w:t>Patapinājuma ņēmējs</w:t>
            </w:r>
          </w:p>
          <w:p w14:paraId="785CD6CD" w14:textId="77777777" w:rsidR="00903DC9" w:rsidRPr="00903DC9" w:rsidRDefault="00903DC9" w:rsidP="00484B6F">
            <w:pPr>
              <w:rPr>
                <w:rFonts w:eastAsia="Calibri"/>
                <w:b/>
                <w:lang w:val="lv-LV"/>
              </w:rPr>
            </w:pPr>
            <w:r w:rsidRPr="00903DC9">
              <w:rPr>
                <w:rFonts w:eastAsia="Calibri"/>
                <w:b/>
                <w:lang w:val="lv-LV"/>
              </w:rPr>
              <w:t xml:space="preserve">Biedrība “Invalīdu apmācības un dienas </w:t>
            </w:r>
          </w:p>
          <w:p w14:paraId="1CA95CAD" w14:textId="77777777" w:rsidR="00903DC9" w:rsidRPr="00903DC9" w:rsidRDefault="00903DC9" w:rsidP="00484B6F">
            <w:pPr>
              <w:rPr>
                <w:rFonts w:eastAsia="Calibri"/>
                <w:b/>
                <w:lang w:val="lv-LV"/>
              </w:rPr>
            </w:pPr>
            <w:r w:rsidRPr="00903DC9">
              <w:rPr>
                <w:rFonts w:eastAsia="Calibri"/>
                <w:b/>
                <w:lang w:val="lv-LV"/>
              </w:rPr>
              <w:t>centrs “Ausma””</w:t>
            </w:r>
          </w:p>
          <w:p w14:paraId="28552966" w14:textId="77777777" w:rsidR="00903DC9" w:rsidRPr="00903DC9" w:rsidRDefault="00903DC9" w:rsidP="00484B6F">
            <w:pPr>
              <w:rPr>
                <w:rFonts w:eastAsia="Calibri"/>
                <w:lang w:val="lv-LV"/>
              </w:rPr>
            </w:pPr>
            <w:r w:rsidRPr="00903DC9">
              <w:rPr>
                <w:lang w:val="lv-LV"/>
              </w:rPr>
              <w:t>Reģistrācijas Nr.</w:t>
            </w:r>
            <w:r w:rsidRPr="00903DC9">
              <w:rPr>
                <w:rFonts w:eastAsia="Calibri"/>
                <w:bCs/>
                <w:lang w:val="lv-LV"/>
              </w:rPr>
              <w:t xml:space="preserve"> </w:t>
            </w:r>
            <w:r w:rsidRPr="00903DC9">
              <w:rPr>
                <w:lang w:val="lv-LV"/>
              </w:rPr>
              <w:t>40008017293</w:t>
            </w:r>
          </w:p>
          <w:p w14:paraId="6621EBA5" w14:textId="77777777" w:rsidR="00903DC9" w:rsidRPr="00903DC9" w:rsidRDefault="00903DC9" w:rsidP="00484B6F">
            <w:pPr>
              <w:rPr>
                <w:lang w:val="lv-LV"/>
              </w:rPr>
            </w:pPr>
            <w:r w:rsidRPr="00903DC9">
              <w:rPr>
                <w:lang w:val="lv-LV"/>
              </w:rPr>
              <w:t xml:space="preserve">Pļaviņu iela 55, Jēkabpils, LV-5201 </w:t>
            </w:r>
          </w:p>
          <w:p w14:paraId="3E59FE9F" w14:textId="77777777" w:rsidR="00903DC9" w:rsidRPr="00903DC9" w:rsidRDefault="00903DC9" w:rsidP="00484B6F">
            <w:pPr>
              <w:suppressAutoHyphens/>
              <w:rPr>
                <w:lang w:val="lv-LV"/>
              </w:rPr>
            </w:pPr>
            <w:r w:rsidRPr="00903DC9">
              <w:rPr>
                <w:lang w:val="lv-LV"/>
              </w:rPr>
              <w:t xml:space="preserve"> </w:t>
            </w:r>
            <w:proofErr w:type="spellStart"/>
            <w:r w:rsidRPr="00903DC9">
              <w:rPr>
                <w:color w:val="000000"/>
                <w:lang w:val="en-GB"/>
              </w:rPr>
              <w:t>Konts</w:t>
            </w:r>
            <w:proofErr w:type="spellEnd"/>
            <w:r w:rsidRPr="00903DC9">
              <w:rPr>
                <w:color w:val="000000"/>
                <w:lang w:val="en-GB"/>
              </w:rPr>
              <w:t>:</w:t>
            </w:r>
            <w:r w:rsidRPr="00903DC9">
              <w:rPr>
                <w:lang w:val="en-GB"/>
              </w:rPr>
              <w:t xml:space="preserve"> LVPARX0013181690001</w:t>
            </w:r>
          </w:p>
          <w:p w14:paraId="1D89DFE6" w14:textId="77777777" w:rsidR="00903DC9" w:rsidRPr="00903DC9" w:rsidRDefault="00903DC9" w:rsidP="00484B6F">
            <w:pPr>
              <w:suppressAutoHyphens/>
              <w:rPr>
                <w:lang w:val="en-GB"/>
              </w:rPr>
            </w:pPr>
            <w:r w:rsidRPr="00903DC9">
              <w:rPr>
                <w:lang w:val="lv-LV"/>
              </w:rPr>
              <w:t>E-pasts:</w:t>
            </w:r>
            <w:r w:rsidRPr="00903DC9">
              <w:rPr>
                <w:lang w:val="lv-LV" w:eastAsia="ar-SA"/>
              </w:rPr>
              <w:t xml:space="preserve"> </w:t>
            </w:r>
            <w:hyperlink r:id="rId50" w:history="1">
              <w:r w:rsidRPr="00903DC9">
                <w:rPr>
                  <w:color w:val="0000FF"/>
                  <w:u w:val="single"/>
                  <w:lang w:val="en-GB"/>
                </w:rPr>
                <w:t>iadcAUSMA@inbox.lv</w:t>
              </w:r>
            </w:hyperlink>
          </w:p>
          <w:p w14:paraId="4D5F2EA1" w14:textId="77777777" w:rsidR="00903DC9" w:rsidRPr="00903DC9" w:rsidRDefault="00903DC9" w:rsidP="00484B6F">
            <w:pPr>
              <w:suppressAutoHyphens/>
              <w:rPr>
                <w:lang w:val="lv-LV" w:eastAsia="ar-SA"/>
              </w:rPr>
            </w:pPr>
            <w:r w:rsidRPr="00903DC9">
              <w:rPr>
                <w:lang w:val="en-GB"/>
              </w:rPr>
              <w:t>28311319</w:t>
            </w:r>
          </w:p>
          <w:p w14:paraId="578CB98B" w14:textId="77777777" w:rsidR="00903DC9" w:rsidRPr="00903DC9" w:rsidRDefault="00903DC9" w:rsidP="00484B6F">
            <w:pPr>
              <w:rPr>
                <w:lang w:val="lv-LV"/>
              </w:rPr>
            </w:pPr>
          </w:p>
        </w:tc>
      </w:tr>
    </w:tbl>
    <w:p w14:paraId="1FF9E361" w14:textId="77777777" w:rsidR="00903DC9" w:rsidRPr="00903DC9" w:rsidRDefault="00903DC9" w:rsidP="00484B6F">
      <w:pPr>
        <w:rPr>
          <w:lang w:val="lv-LV"/>
        </w:rPr>
      </w:pPr>
    </w:p>
    <w:p w14:paraId="5094D62E" w14:textId="77777777" w:rsidR="00903DC9" w:rsidRPr="00903DC9" w:rsidRDefault="00903DC9" w:rsidP="00484B6F">
      <w:pPr>
        <w:jc w:val="both"/>
        <w:rPr>
          <w:lang w:val="lv-LV"/>
        </w:rPr>
      </w:pPr>
      <w:r w:rsidRPr="00903DC9">
        <w:rPr>
          <w:lang w:val="lv-LV"/>
        </w:rPr>
        <w:t>_______________________</w:t>
      </w:r>
      <w:proofErr w:type="spellStart"/>
      <w:r w:rsidRPr="00903DC9">
        <w:rPr>
          <w:lang w:val="lv-LV"/>
        </w:rPr>
        <w:t>A.Kraps</w:t>
      </w:r>
      <w:proofErr w:type="spellEnd"/>
      <w:r w:rsidRPr="00903DC9">
        <w:rPr>
          <w:lang w:val="lv-LV"/>
        </w:rPr>
        <w:t xml:space="preserve">           __________________</w:t>
      </w:r>
      <w:proofErr w:type="spellStart"/>
      <w:r w:rsidRPr="00903DC9">
        <w:rPr>
          <w:lang w:val="lv-LV"/>
        </w:rPr>
        <w:t>V.Strods</w:t>
      </w:r>
      <w:proofErr w:type="spellEnd"/>
    </w:p>
    <w:p w14:paraId="78E989A9" w14:textId="77777777" w:rsidR="00903DC9" w:rsidRPr="00903DC9" w:rsidRDefault="00903DC9" w:rsidP="00484B6F">
      <w:pPr>
        <w:rPr>
          <w:lang w:val="en-GB"/>
        </w:rPr>
      </w:pPr>
    </w:p>
    <w:p w14:paraId="32530843" w14:textId="77777777" w:rsidR="00903DC9" w:rsidRPr="00903DC9" w:rsidRDefault="00903DC9" w:rsidP="00484B6F">
      <w:pPr>
        <w:rPr>
          <w:lang w:val="en-GB"/>
        </w:rPr>
      </w:pPr>
    </w:p>
    <w:p w14:paraId="3670D386" w14:textId="77777777" w:rsidR="00903DC9" w:rsidRPr="00903DC9" w:rsidRDefault="00903DC9" w:rsidP="00484B6F">
      <w:pPr>
        <w:rPr>
          <w:lang w:val="en-GB"/>
        </w:rPr>
      </w:pPr>
    </w:p>
    <w:p w14:paraId="216F85B6" w14:textId="77777777" w:rsidR="00903DC9" w:rsidRPr="00903DC9" w:rsidRDefault="00903DC9" w:rsidP="00484B6F">
      <w:pPr>
        <w:rPr>
          <w:lang w:val="en-GB"/>
        </w:rPr>
      </w:pPr>
    </w:p>
    <w:p w14:paraId="4E695C47" w14:textId="77777777" w:rsidR="00903DC9" w:rsidRPr="00903DC9" w:rsidRDefault="00903DC9" w:rsidP="00484B6F">
      <w:pPr>
        <w:widowControl w:val="0"/>
        <w:tabs>
          <w:tab w:val="left" w:pos="142"/>
          <w:tab w:val="left" w:pos="3555"/>
        </w:tabs>
        <w:suppressAutoHyphens/>
        <w:jc w:val="both"/>
        <w:rPr>
          <w:rFonts w:eastAsia="Lucida Sans Unicode"/>
          <w:color w:val="FF0000"/>
          <w:sz w:val="20"/>
          <w:szCs w:val="20"/>
          <w:lang w:val="lv-LV"/>
        </w:rPr>
      </w:pPr>
    </w:p>
    <w:p w14:paraId="3B05DC5F" w14:textId="77777777" w:rsidR="00903DC9" w:rsidRPr="00903DC9" w:rsidRDefault="00903DC9" w:rsidP="00484B6F">
      <w:pPr>
        <w:widowControl w:val="0"/>
        <w:tabs>
          <w:tab w:val="left" w:pos="142"/>
          <w:tab w:val="left" w:pos="3555"/>
        </w:tabs>
        <w:suppressAutoHyphens/>
        <w:jc w:val="both"/>
        <w:rPr>
          <w:rFonts w:eastAsia="Lucida Sans Unicode"/>
          <w:color w:val="FF0000"/>
          <w:sz w:val="20"/>
          <w:szCs w:val="20"/>
          <w:lang w:val="lv-LV"/>
        </w:rPr>
      </w:pPr>
    </w:p>
    <w:p w14:paraId="6AE3F469" w14:textId="77777777" w:rsidR="00903DC9" w:rsidRPr="00903DC9" w:rsidRDefault="00903DC9" w:rsidP="00484B6F">
      <w:pPr>
        <w:widowControl w:val="0"/>
        <w:tabs>
          <w:tab w:val="left" w:pos="142"/>
          <w:tab w:val="left" w:pos="3555"/>
        </w:tabs>
        <w:suppressAutoHyphens/>
        <w:jc w:val="both"/>
        <w:rPr>
          <w:rFonts w:eastAsia="Lucida Sans Unicode"/>
          <w:color w:val="FF0000"/>
          <w:sz w:val="20"/>
          <w:szCs w:val="20"/>
          <w:lang w:val="lv-LV"/>
        </w:rPr>
      </w:pPr>
    </w:p>
    <w:p w14:paraId="4624606C" w14:textId="77777777" w:rsidR="00903DC9" w:rsidRPr="00903DC9" w:rsidRDefault="00903DC9" w:rsidP="00484B6F">
      <w:pPr>
        <w:widowControl w:val="0"/>
        <w:tabs>
          <w:tab w:val="left" w:pos="142"/>
          <w:tab w:val="left" w:pos="3555"/>
        </w:tabs>
        <w:suppressAutoHyphens/>
        <w:jc w:val="both"/>
        <w:rPr>
          <w:rFonts w:eastAsia="Lucida Sans Unicode"/>
          <w:color w:val="FF0000"/>
          <w:sz w:val="20"/>
          <w:szCs w:val="20"/>
          <w:lang w:val="lv-LV"/>
        </w:rPr>
      </w:pPr>
    </w:p>
    <w:p w14:paraId="7C93E7DF" w14:textId="77777777" w:rsidR="00903DC9" w:rsidRPr="00903DC9" w:rsidRDefault="00903DC9" w:rsidP="00484B6F">
      <w:pPr>
        <w:widowControl w:val="0"/>
        <w:tabs>
          <w:tab w:val="left" w:pos="142"/>
          <w:tab w:val="left" w:pos="3555"/>
        </w:tabs>
        <w:suppressAutoHyphens/>
        <w:jc w:val="both"/>
        <w:rPr>
          <w:rFonts w:eastAsia="Lucida Sans Unicode"/>
          <w:color w:val="FF0000"/>
          <w:sz w:val="20"/>
          <w:szCs w:val="20"/>
          <w:lang w:val="lv-LV"/>
        </w:rPr>
      </w:pPr>
    </w:p>
    <w:p w14:paraId="513351A5" w14:textId="77777777" w:rsidR="00903DC9" w:rsidRPr="00903DC9" w:rsidRDefault="00903DC9" w:rsidP="00484B6F">
      <w:pPr>
        <w:widowControl w:val="0"/>
        <w:tabs>
          <w:tab w:val="left" w:pos="142"/>
          <w:tab w:val="left" w:pos="3555"/>
        </w:tabs>
        <w:suppressAutoHyphens/>
        <w:jc w:val="both"/>
        <w:rPr>
          <w:rFonts w:eastAsia="Lucida Sans Unicode"/>
          <w:color w:val="FF0000"/>
          <w:sz w:val="20"/>
          <w:szCs w:val="20"/>
          <w:lang w:val="lv-LV"/>
        </w:rPr>
      </w:pPr>
    </w:p>
    <w:p w14:paraId="38CFF5B1" w14:textId="77777777" w:rsidR="00903DC9" w:rsidRPr="00903DC9" w:rsidRDefault="00903DC9" w:rsidP="00484B6F">
      <w:pPr>
        <w:widowControl w:val="0"/>
        <w:tabs>
          <w:tab w:val="left" w:pos="142"/>
          <w:tab w:val="left" w:pos="3555"/>
        </w:tabs>
        <w:suppressAutoHyphens/>
        <w:jc w:val="both"/>
        <w:rPr>
          <w:rFonts w:eastAsia="Lucida Sans Unicode"/>
          <w:color w:val="FF0000"/>
          <w:sz w:val="20"/>
          <w:szCs w:val="20"/>
          <w:lang w:val="lv-LV"/>
        </w:rPr>
      </w:pPr>
    </w:p>
    <w:p w14:paraId="1D115D79" w14:textId="77777777" w:rsidR="00903DC9" w:rsidRPr="00903DC9" w:rsidRDefault="00903DC9" w:rsidP="00484B6F">
      <w:pPr>
        <w:widowControl w:val="0"/>
        <w:tabs>
          <w:tab w:val="left" w:pos="142"/>
          <w:tab w:val="left" w:pos="3555"/>
        </w:tabs>
        <w:suppressAutoHyphens/>
        <w:jc w:val="both"/>
        <w:rPr>
          <w:rFonts w:eastAsia="Lucida Sans Unicode"/>
          <w:color w:val="FF0000"/>
          <w:sz w:val="20"/>
          <w:szCs w:val="20"/>
          <w:lang w:val="lv-LV"/>
        </w:rPr>
      </w:pPr>
    </w:p>
    <w:p w14:paraId="3E3B9A16" w14:textId="77777777" w:rsidR="00903DC9" w:rsidRPr="00903DC9" w:rsidRDefault="00903DC9" w:rsidP="00484B6F">
      <w:pPr>
        <w:widowControl w:val="0"/>
        <w:tabs>
          <w:tab w:val="left" w:pos="142"/>
          <w:tab w:val="left" w:pos="3555"/>
        </w:tabs>
        <w:suppressAutoHyphens/>
        <w:jc w:val="both"/>
        <w:rPr>
          <w:rFonts w:eastAsia="Lucida Sans Unicode"/>
          <w:color w:val="FF0000"/>
          <w:sz w:val="20"/>
          <w:szCs w:val="20"/>
          <w:lang w:val="lv-LV"/>
        </w:rPr>
      </w:pPr>
    </w:p>
    <w:p w14:paraId="0F932180" w14:textId="77777777" w:rsidR="00903DC9" w:rsidRPr="00903DC9" w:rsidRDefault="00903DC9" w:rsidP="00484B6F">
      <w:pPr>
        <w:jc w:val="right"/>
        <w:rPr>
          <w:lang w:val="lv-LV"/>
        </w:rPr>
      </w:pPr>
      <w:r w:rsidRPr="00903DC9">
        <w:rPr>
          <w:lang w:val="lv-LV"/>
        </w:rPr>
        <w:br w:type="page"/>
      </w:r>
      <w:r w:rsidRPr="00903DC9">
        <w:rPr>
          <w:lang w:val="lv-LV"/>
        </w:rPr>
        <w:lastRenderedPageBreak/>
        <w:t>1.pielikums pie Līguma</w:t>
      </w:r>
    </w:p>
    <w:p w14:paraId="1A78E75F" w14:textId="09EF19FF" w:rsidR="00903DC9" w:rsidRPr="00903DC9" w:rsidRDefault="00903DC9" w:rsidP="00484B6F">
      <w:pPr>
        <w:jc w:val="center"/>
        <w:rPr>
          <w:color w:val="FF0000"/>
          <w:sz w:val="20"/>
          <w:szCs w:val="20"/>
          <w:lang w:val="lv-LV"/>
        </w:rPr>
      </w:pPr>
      <w:r w:rsidRPr="00903DC9">
        <w:rPr>
          <w:noProof/>
          <w:lang w:val="en-GB"/>
        </w:rPr>
        <w:drawing>
          <wp:inline distT="0" distB="0" distL="0" distR="0" wp14:anchorId="62D45F74" wp14:editId="03C07903">
            <wp:extent cx="5120640" cy="6363970"/>
            <wp:effectExtent l="0" t="0" r="381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1">
                      <a:extLst>
                        <a:ext uri="{28A0092B-C50C-407E-A947-70E740481C1C}">
                          <a14:useLocalDpi xmlns:a14="http://schemas.microsoft.com/office/drawing/2010/main" val="0"/>
                        </a:ext>
                      </a:extLst>
                    </a:blip>
                    <a:srcRect l="18831" t="21208" r="52351" b="15117"/>
                    <a:stretch>
                      <a:fillRect/>
                    </a:stretch>
                  </pic:blipFill>
                  <pic:spPr bwMode="auto">
                    <a:xfrm>
                      <a:off x="0" y="0"/>
                      <a:ext cx="5120640" cy="6363970"/>
                    </a:xfrm>
                    <a:prstGeom prst="rect">
                      <a:avLst/>
                    </a:prstGeom>
                    <a:noFill/>
                    <a:ln>
                      <a:noFill/>
                    </a:ln>
                  </pic:spPr>
                </pic:pic>
              </a:graphicData>
            </a:graphic>
          </wp:inline>
        </w:drawing>
      </w:r>
    </w:p>
    <w:p w14:paraId="4F4447EA" w14:textId="77777777" w:rsidR="00C13BBF" w:rsidRPr="00C13BBF" w:rsidRDefault="00C13BBF" w:rsidP="00484B6F">
      <w:pPr>
        <w:widowControl w:val="0"/>
        <w:spacing w:line="274" w:lineRule="exact"/>
        <w:jc w:val="center"/>
        <w:rPr>
          <w:rFonts w:eastAsia="Calibri"/>
          <w:b/>
          <w:bCs/>
          <w:lang w:val="lv-LV"/>
        </w:rPr>
      </w:pPr>
    </w:p>
    <w:p w14:paraId="47033E78" w14:textId="08611462" w:rsidR="00903DC9" w:rsidRDefault="00903DC9" w:rsidP="00484B6F">
      <w:pPr>
        <w:rPr>
          <w:lang w:val="lv-LV"/>
        </w:rPr>
      </w:pPr>
      <w:r>
        <w:rPr>
          <w:lang w:val="lv-LV"/>
        </w:rPr>
        <w:br w:type="page"/>
      </w:r>
    </w:p>
    <w:p w14:paraId="45B5AB9C" w14:textId="3B97F093" w:rsidR="006A1220" w:rsidRPr="006A1220" w:rsidRDefault="006A1220" w:rsidP="00484B6F">
      <w:pPr>
        <w:widowControl w:val="0"/>
        <w:suppressAutoHyphens/>
        <w:jc w:val="center"/>
        <w:rPr>
          <w:rFonts w:eastAsia="Lucida Sans Unicode"/>
          <w:b/>
          <w:szCs w:val="20"/>
          <w:lang w:val="en-GB"/>
        </w:rPr>
      </w:pPr>
      <w:r w:rsidRPr="006A1220">
        <w:rPr>
          <w:rFonts w:eastAsia="Lucida Sans Unicode"/>
          <w:b/>
          <w:szCs w:val="20"/>
          <w:lang w:val="en-GB"/>
        </w:rPr>
        <w:lastRenderedPageBreak/>
        <w:t>LĒMUM</w:t>
      </w:r>
      <w:r>
        <w:rPr>
          <w:rFonts w:eastAsia="Lucida Sans Unicode"/>
          <w:b/>
          <w:szCs w:val="20"/>
          <w:lang w:val="en-GB"/>
        </w:rPr>
        <w:t>S</w:t>
      </w:r>
    </w:p>
    <w:p w14:paraId="6585613A" w14:textId="77777777" w:rsidR="006A1220" w:rsidRPr="006A1220" w:rsidRDefault="006A1220" w:rsidP="00484B6F">
      <w:pPr>
        <w:widowControl w:val="0"/>
        <w:suppressAutoHyphens/>
        <w:jc w:val="center"/>
        <w:rPr>
          <w:rFonts w:eastAsia="Lucida Sans Unicode"/>
          <w:szCs w:val="20"/>
          <w:lang w:val="en-GB"/>
        </w:rPr>
      </w:pPr>
      <w:proofErr w:type="spellStart"/>
      <w:r w:rsidRPr="006A1220">
        <w:rPr>
          <w:rFonts w:eastAsia="Lucida Sans Unicode"/>
          <w:szCs w:val="20"/>
          <w:lang w:val="en-GB"/>
        </w:rPr>
        <w:t>Jēkabpilī</w:t>
      </w:r>
      <w:proofErr w:type="spellEnd"/>
    </w:p>
    <w:p w14:paraId="48EFDAF1" w14:textId="77777777" w:rsidR="006A1220" w:rsidRPr="006A1220" w:rsidRDefault="006A1220" w:rsidP="00484B6F">
      <w:pPr>
        <w:rPr>
          <w:lang w:val="en-GB"/>
        </w:rPr>
      </w:pPr>
    </w:p>
    <w:p w14:paraId="34AF2678" w14:textId="77777777" w:rsidR="006A1220" w:rsidRPr="006A1220" w:rsidRDefault="006A1220" w:rsidP="00484B6F">
      <w:pPr>
        <w:tabs>
          <w:tab w:val="right" w:pos="9356"/>
        </w:tabs>
        <w:snapToGrid w:val="0"/>
        <w:jc w:val="both"/>
        <w:rPr>
          <w:rFonts w:cs="Tahoma"/>
          <w:bCs/>
          <w:lang w:val="en-GB"/>
        </w:rPr>
      </w:pPr>
      <w:r w:rsidRPr="006A1220">
        <w:rPr>
          <w:rFonts w:cs="Tahoma"/>
          <w:bCs/>
          <w:lang w:val="en-GB"/>
        </w:rPr>
        <w:t>27.08.2020. (</w:t>
      </w:r>
      <w:proofErr w:type="spellStart"/>
      <w:r w:rsidRPr="006A1220">
        <w:rPr>
          <w:rFonts w:cs="Tahoma"/>
          <w:bCs/>
          <w:lang w:val="en-GB"/>
        </w:rPr>
        <w:t>protokols</w:t>
      </w:r>
      <w:proofErr w:type="spellEnd"/>
      <w:r w:rsidRPr="006A1220">
        <w:rPr>
          <w:rFonts w:cs="Tahoma"/>
          <w:bCs/>
          <w:lang w:val="en-GB"/>
        </w:rPr>
        <w:t xml:space="preserve"> Nr.15, </w:t>
      </w:r>
      <w:proofErr w:type="gramStart"/>
      <w:r w:rsidRPr="006A1220">
        <w:rPr>
          <w:rFonts w:cs="Tahoma"/>
          <w:bCs/>
          <w:lang w:val="en-GB"/>
        </w:rPr>
        <w:t>30.§</w:t>
      </w:r>
      <w:proofErr w:type="gramEnd"/>
      <w:r w:rsidRPr="006A1220">
        <w:rPr>
          <w:rFonts w:cs="Tahoma"/>
          <w:bCs/>
          <w:lang w:val="en-GB"/>
        </w:rPr>
        <w:t xml:space="preserve">) </w:t>
      </w:r>
      <w:r w:rsidRPr="006A1220">
        <w:rPr>
          <w:rFonts w:cs="Tahoma"/>
          <w:bCs/>
          <w:lang w:val="en-GB"/>
        </w:rPr>
        <w:tab/>
        <w:t>Nr.388</w:t>
      </w:r>
    </w:p>
    <w:p w14:paraId="3E63980B" w14:textId="77777777" w:rsidR="006A1220" w:rsidRPr="006A1220" w:rsidRDefault="006A1220" w:rsidP="00484B6F">
      <w:pPr>
        <w:tabs>
          <w:tab w:val="right" w:pos="9000"/>
        </w:tabs>
        <w:snapToGrid w:val="0"/>
        <w:jc w:val="both"/>
        <w:rPr>
          <w:rFonts w:cs="Tahoma"/>
          <w:bCs/>
          <w:lang w:val="en-GB"/>
        </w:rPr>
      </w:pPr>
    </w:p>
    <w:p w14:paraId="0DCCBEA8" w14:textId="77777777" w:rsidR="006A1220" w:rsidRPr="006A1220" w:rsidRDefault="006A1220" w:rsidP="00484B6F">
      <w:pPr>
        <w:widowControl w:val="0"/>
        <w:suppressAutoHyphens/>
        <w:snapToGrid w:val="0"/>
        <w:jc w:val="both"/>
        <w:rPr>
          <w:rFonts w:cs="Tahoma"/>
          <w:bCs/>
          <w:lang w:val="lv-LV"/>
        </w:rPr>
      </w:pPr>
      <w:r w:rsidRPr="006A1220">
        <w:rPr>
          <w:rFonts w:cs="Tahoma"/>
          <w:bCs/>
          <w:lang w:val="lv-LV"/>
        </w:rPr>
        <w:t>Par nedzīvojamo telpu nomas līguma grozīšanu</w:t>
      </w:r>
    </w:p>
    <w:p w14:paraId="02BAF2A6" w14:textId="77777777" w:rsidR="006A1220" w:rsidRPr="006A1220" w:rsidRDefault="006A1220" w:rsidP="00484B6F">
      <w:pPr>
        <w:widowControl w:val="0"/>
        <w:suppressAutoHyphens/>
        <w:snapToGrid w:val="0"/>
        <w:jc w:val="both"/>
        <w:rPr>
          <w:rFonts w:eastAsia="Lucida Sans Unicode" w:cs="Tahoma"/>
          <w:bCs/>
          <w:lang w:val="lv-LV" w:eastAsia="ar-SA"/>
        </w:rPr>
      </w:pPr>
    </w:p>
    <w:p w14:paraId="58FB85F2" w14:textId="77777777" w:rsidR="006A1220" w:rsidRPr="006A1220" w:rsidRDefault="006A1220" w:rsidP="00484B6F">
      <w:pPr>
        <w:widowControl w:val="0"/>
        <w:suppressAutoHyphens/>
        <w:snapToGrid w:val="0"/>
        <w:jc w:val="both"/>
        <w:rPr>
          <w:rFonts w:eastAsia="Lucida Sans Unicode" w:cs="Tahoma"/>
          <w:bCs/>
          <w:lang w:val="lv-LV" w:eastAsia="ar-SA"/>
        </w:rPr>
      </w:pPr>
      <w:r w:rsidRPr="006A1220">
        <w:rPr>
          <w:rFonts w:eastAsia="Lucida Sans Unicode" w:cs="Tahoma"/>
          <w:bCs/>
          <w:lang w:val="lv-LV" w:eastAsia="ar-SA"/>
        </w:rPr>
        <w:tab/>
        <w:t xml:space="preserve">Jēkabpils pilsētas pašvaldībā (turpmāk – Pašvaldība) 2020.gada 29.jūnijā saņemts SIA “Jēkabpils Grāmata”, reģistrācijas Nr.45403000357, juridiskā adrese: Brīvības iela 157, Jēkabpils, LV-5201, 2020.gada 29.jūnija iesniegums (Jēkabpils pilsētas pašvaldības reģistrācijas Nr.4.4.3/20/1765), kurā lūgts iznomāt pašvaldībai piederošā ēkā Brīvības ielā 157, Jēkabpilī telpu Nr.4, 214,8 </w:t>
      </w:r>
      <w:proofErr w:type="spellStart"/>
      <w:r w:rsidRPr="006A1220">
        <w:rPr>
          <w:rFonts w:eastAsia="Lucida Sans Unicode" w:cs="Tahoma"/>
          <w:bCs/>
          <w:lang w:val="lv-LV" w:eastAsia="ar-SA"/>
        </w:rPr>
        <w:t>kv.m</w:t>
      </w:r>
      <w:proofErr w:type="spellEnd"/>
      <w:r w:rsidRPr="006A1220">
        <w:rPr>
          <w:rFonts w:eastAsia="Lucida Sans Unicode" w:cs="Tahoma"/>
          <w:bCs/>
          <w:lang w:val="lv-LV" w:eastAsia="ar-SA"/>
        </w:rPr>
        <w:t>. platībā uz 3 gadiem.</w:t>
      </w:r>
    </w:p>
    <w:p w14:paraId="444E853C" w14:textId="77777777" w:rsidR="006A1220" w:rsidRPr="006A1220" w:rsidRDefault="006A1220" w:rsidP="00484B6F">
      <w:pPr>
        <w:widowControl w:val="0"/>
        <w:suppressAutoHyphens/>
        <w:snapToGrid w:val="0"/>
        <w:ind w:firstLine="720"/>
        <w:jc w:val="both"/>
        <w:rPr>
          <w:rFonts w:eastAsia="Lucida Sans Unicode" w:cs="Tahoma"/>
          <w:bCs/>
          <w:lang w:val="lv-LV" w:eastAsia="ar-SA"/>
        </w:rPr>
      </w:pPr>
      <w:r w:rsidRPr="006A1220">
        <w:rPr>
          <w:rFonts w:eastAsia="Lucida Sans Unicode" w:cs="Tahoma"/>
          <w:bCs/>
          <w:lang w:val="lv-LV" w:eastAsia="ar-SA"/>
        </w:rPr>
        <w:t>Starp Pašvaldību un SIA “Jēkabpils grāmata” 2018.gada 16.augustā ir noslēgts nedzīvojamo telpu nomas līgums par nedzīvojamo telpu 2, 8, 9, 10, 11, 12, 13 un 14 ar kopējo platību 214,8 kvadrātmetri būves ar kadastra apzīmējumu 56010022081008001 Brīvības iela 157, Jēkabpilī 1.stāvā nodošanu nomas lietošanā līdz 2020.gada 28.augustam (turpmāk – 2018.gada 16.augusta līgums).</w:t>
      </w:r>
    </w:p>
    <w:p w14:paraId="135A23FE" w14:textId="77777777" w:rsidR="006A1220" w:rsidRPr="006A1220" w:rsidRDefault="006A1220" w:rsidP="00484B6F">
      <w:pPr>
        <w:widowControl w:val="0"/>
        <w:suppressAutoHyphens/>
        <w:snapToGrid w:val="0"/>
        <w:jc w:val="both"/>
        <w:rPr>
          <w:rFonts w:eastAsia="Lucida Sans Unicode" w:cs="Tahoma"/>
          <w:bCs/>
          <w:lang w:val="lv-LV" w:eastAsia="ar-SA"/>
        </w:rPr>
      </w:pPr>
      <w:r w:rsidRPr="006A1220">
        <w:rPr>
          <w:rFonts w:eastAsia="Lucida Sans Unicode" w:cs="Tahoma"/>
          <w:bCs/>
          <w:lang w:val="lv-LV" w:eastAsia="ar-SA"/>
        </w:rPr>
        <w:t xml:space="preserve">           Ar Jēkabpils pilsētas domes 23.04.2020. (protokols Nr.8, 31.§) lēmumu Nr.208 “Par nekustamā īpašuma atsavināšanu” nolemts atsavināt Jēkabpils pilsētas pašvaldībai piederošo nekustamo īpašumu Brīvības iela 157, Jēkabpilī, kadastra numurs 5601 002 1450, visā tā sastāvā, pārdodot to izsolē. </w:t>
      </w:r>
    </w:p>
    <w:p w14:paraId="04238EE9" w14:textId="77777777" w:rsidR="006A1220" w:rsidRPr="006A1220" w:rsidRDefault="006A1220" w:rsidP="00484B6F">
      <w:pPr>
        <w:widowControl w:val="0"/>
        <w:suppressAutoHyphens/>
        <w:snapToGrid w:val="0"/>
        <w:ind w:firstLine="720"/>
        <w:jc w:val="both"/>
        <w:rPr>
          <w:rFonts w:eastAsia="Lucida Sans Unicode" w:cs="Tahoma"/>
          <w:bCs/>
          <w:lang w:val="lv-LV" w:eastAsia="ar-SA"/>
        </w:rPr>
      </w:pPr>
      <w:r w:rsidRPr="006A1220">
        <w:rPr>
          <w:rFonts w:eastAsia="Lucida Sans Unicode" w:cs="Tahoma"/>
          <w:bCs/>
          <w:lang w:val="lv-LV" w:eastAsia="ar-SA"/>
        </w:rPr>
        <w:t xml:space="preserve">Savukārt  ar Jēkabpils pilsētas domes 18.06.2020. (protokols Nr.12, 21.§) lēmumu Nr.277 “Par izsoles noteikumu apstiprināšanu” nolemts atsavināt Pašvaldībai piederošo nekustamo īpašumu ar kadastra numuru 5601 002 1450, Brīvības ielā 157, Jēkabpilī, kas sastāv no apbūvēta zemes gabala ar kadastra apzīmējumu 5601 002 1289 – 0,0509 ha platībā un būves ar kadastra apzīmējumu 5601 002 2081 008, pārdodot to ar augšupejošu soli elektronisko izsoļu vietnē https://izsoles.ta.gov.lv. ar izsoles sākumu – 10.08.2020., izsoles noslēgums – 09.09.2020. plkst.13.00. Minētās izsoles noteikumos ir norādīts, ka uz ēkas daļu ar kadastra apzīmējumu 5601 002 2081 008 ir noslēgts viens telpu nomas līgums; līguma termiņš - 28.08.2020. saskaņā ar kuru, tiek nomātas  nedzīvojamās telpas 214,8 </w:t>
      </w:r>
      <w:proofErr w:type="spellStart"/>
      <w:r w:rsidRPr="006A1220">
        <w:rPr>
          <w:rFonts w:eastAsia="Lucida Sans Unicode" w:cs="Tahoma"/>
          <w:bCs/>
          <w:lang w:val="lv-LV" w:eastAsia="ar-SA"/>
        </w:rPr>
        <w:t>kv.m</w:t>
      </w:r>
      <w:proofErr w:type="spellEnd"/>
      <w:r w:rsidRPr="006A1220">
        <w:rPr>
          <w:rFonts w:eastAsia="Lucida Sans Unicode" w:cs="Tahoma"/>
          <w:bCs/>
          <w:lang w:val="lv-LV" w:eastAsia="ar-SA"/>
        </w:rPr>
        <w:t xml:space="preserve"> lielā platībā ēkas 1.stāvā un, ka nomas tiesības nav reģistrētas zemesgrāmatā.</w:t>
      </w:r>
    </w:p>
    <w:p w14:paraId="632E26A2" w14:textId="77777777" w:rsidR="006A1220" w:rsidRPr="006A1220" w:rsidRDefault="006A1220" w:rsidP="00484B6F">
      <w:pPr>
        <w:widowControl w:val="0"/>
        <w:suppressAutoHyphens/>
        <w:snapToGrid w:val="0"/>
        <w:ind w:firstLine="720"/>
        <w:jc w:val="both"/>
        <w:rPr>
          <w:rFonts w:eastAsia="Lucida Sans Unicode" w:cs="Tahoma"/>
          <w:bCs/>
          <w:lang w:val="lv-LV" w:eastAsia="ar-SA"/>
        </w:rPr>
      </w:pPr>
      <w:r w:rsidRPr="006A1220">
        <w:rPr>
          <w:rFonts w:eastAsia="Lucida Sans Unicode" w:cs="Tahoma"/>
          <w:bCs/>
          <w:lang w:val="lv-LV" w:eastAsia="ar-SA"/>
        </w:rPr>
        <w:t>Atbilstoši 2018.gada 16.augusta līguma 2.2.apakšpunktam, 2018.gada 16.augusta līgums var tikt pagarināts, ja Nomnieks – SIA “Jēkabpils Grāmata”, iesniedzis Iznomātājam - Pašvaldībai rakstisku iesniegumu par minētā līguma termiņa pagarināšanu ne vēlāk kā 1 (vienu) mēnesi pirms līguma saistību termiņa beigām, un Iznomātājs ir piekritis 2018.gada 16.augusta līguma pagarināšanai.</w:t>
      </w:r>
    </w:p>
    <w:p w14:paraId="7C8CF235" w14:textId="77777777" w:rsidR="006A1220" w:rsidRPr="006A1220" w:rsidRDefault="006A1220" w:rsidP="00484B6F">
      <w:pPr>
        <w:widowControl w:val="0"/>
        <w:suppressAutoHyphens/>
        <w:snapToGrid w:val="0"/>
        <w:ind w:firstLine="720"/>
        <w:jc w:val="both"/>
        <w:rPr>
          <w:rFonts w:eastAsia="Lucida Sans Unicode" w:cs="Tahoma"/>
          <w:bCs/>
          <w:lang w:val="lv-LV" w:eastAsia="ar-SA"/>
        </w:rPr>
      </w:pPr>
      <w:r w:rsidRPr="006A1220">
        <w:rPr>
          <w:rFonts w:eastAsia="Lucida Sans Unicode" w:cs="Tahoma"/>
          <w:bCs/>
          <w:lang w:val="lv-LV" w:eastAsia="ar-SA"/>
        </w:rPr>
        <w:t>Pamatojoties uz Ministru kabineta 2018.gada 20.februāra noteikumu Nr.97 "Publiskas personas mantas iznomāšanas noteikumi" 18.punktam Iznomātājam, ievērojot sabiedrības intereses un lietderības apsvērumus, ir tiesības izlemt, vai pagarināt attiecīgā nomas līguma termiņu (nerīkojot izsoli) vai iznomāt nomas objektu citam nomniekam šajos noteikumos noteiktajā kārtībā. Nomas līgumu var pagarināt, ievērojot nosacījumu, ka nomas līguma kopējais termiņš nedrīkst pārsniegt Publiskas personas finanšu līdzekļu un mantas izšķērdēšanas novēršanas likumā noteikto nomas līguma termiņu (nekustamā īpašuma nomas līgumu slēdz uz laiku, kas nav ilgāks par 30 gadiem), izņemot gadījumu, kad nomas objektu iznomā publiskas funkcijas vai deleģēta valsts pārvaldes uzdevuma veikšanai.</w:t>
      </w:r>
    </w:p>
    <w:p w14:paraId="4634E7E5" w14:textId="77777777" w:rsidR="006A1220" w:rsidRPr="006A1220" w:rsidRDefault="006A1220" w:rsidP="00484B6F">
      <w:pPr>
        <w:widowControl w:val="0"/>
        <w:suppressAutoHyphens/>
        <w:snapToGrid w:val="0"/>
        <w:ind w:firstLine="720"/>
        <w:jc w:val="both"/>
        <w:rPr>
          <w:rFonts w:eastAsia="Lucida Sans Unicode" w:cs="Tahoma"/>
          <w:bCs/>
          <w:lang w:val="lv-LV" w:eastAsia="ar-SA"/>
        </w:rPr>
      </w:pPr>
      <w:r w:rsidRPr="006A1220">
        <w:rPr>
          <w:rFonts w:eastAsia="Lucida Sans Unicode" w:cs="Tahoma"/>
          <w:bCs/>
          <w:lang w:val="lv-LV" w:eastAsia="ar-SA"/>
        </w:rPr>
        <w:t>Savukārt atbilstoši minēto noteikumu 21.punktam pagarinot nomas līguma termiņu, nomas maksu pārskata, piemērojot šajos noteikumos minēto nomas maksas noteikšanas kārtību, un maina, ja pārskatītā nomas maksa ir augstāka par līgumā noteikto nomas maksu. Ja nomas maksu izmanto saimnieciskai darbībai un samazinātas nomas maksas piemērošanas gadījumā atbalsts nomniekam kvalificējams kā komercdarbības atbalsts, nomas maksu nosaka atbilstoši neatkarīga vērtētāja noteiktajai tirgus nomas maksai, ja tā ir augstāka nekā līgumā noteiktā nomas maksa.</w:t>
      </w:r>
      <w:r w:rsidRPr="006A1220">
        <w:rPr>
          <w:lang w:val="lv-LV"/>
        </w:rPr>
        <w:t xml:space="preserve"> </w:t>
      </w:r>
      <w:r w:rsidRPr="006A1220">
        <w:rPr>
          <w:rFonts w:eastAsia="Lucida Sans Unicode" w:cs="Tahoma"/>
          <w:bCs/>
          <w:lang w:val="lv-LV" w:eastAsia="ar-SA"/>
        </w:rPr>
        <w:t xml:space="preserve">Ja nomas maksas noteikšanai pieaicina neatkarīgu vērtētāju un tā atlīdzības </w:t>
      </w:r>
      <w:r w:rsidRPr="006A1220">
        <w:rPr>
          <w:rFonts w:eastAsia="Lucida Sans Unicode" w:cs="Tahoma"/>
          <w:bCs/>
          <w:lang w:val="lv-LV" w:eastAsia="ar-SA"/>
        </w:rPr>
        <w:lastRenderedPageBreak/>
        <w:t>summu ir iespējams attiecināt uz konkrēto nomnieku, nomnieks papildus nomas maksai kompensē iznomātājam neatkarīga vērtētāja atlīdzības summu.</w:t>
      </w:r>
    </w:p>
    <w:p w14:paraId="76B113C8" w14:textId="77777777" w:rsidR="006A1220" w:rsidRPr="006A1220" w:rsidRDefault="006A1220" w:rsidP="00484B6F">
      <w:pPr>
        <w:widowControl w:val="0"/>
        <w:suppressAutoHyphens/>
        <w:snapToGrid w:val="0"/>
        <w:ind w:firstLine="720"/>
        <w:jc w:val="both"/>
        <w:rPr>
          <w:shd w:val="clear" w:color="auto" w:fill="FFFFFF"/>
          <w:lang w:val="lv-LV" w:eastAsia="ar-SA"/>
        </w:rPr>
      </w:pPr>
      <w:r w:rsidRPr="006A1220">
        <w:rPr>
          <w:rFonts w:eastAsia="Lucida Sans Unicode" w:cs="Tahoma"/>
          <w:bCs/>
          <w:lang w:val="lv-LV" w:eastAsia="ar-SA"/>
        </w:rPr>
        <w:t>Atbilstoši 2018.gada 16.augusta līguma 3.1.apakšpunktam nomas maksa par līgumā noteikto nedzīvojamo telpu un zemes (proporcionāli iznomātajai platībai) lietošanu noteikta 713,14 eiro gadā bez pievienotās vērtības nodokļa jeb 3,32 eiro par 1 m</w:t>
      </w:r>
      <w:r w:rsidRPr="006A1220">
        <w:rPr>
          <w:rFonts w:eastAsia="Lucida Sans Unicode" w:cs="Tahoma"/>
          <w:bCs/>
          <w:vertAlign w:val="superscript"/>
          <w:lang w:val="lv-LV" w:eastAsia="ar-SA"/>
        </w:rPr>
        <w:t>2</w:t>
      </w:r>
      <w:r w:rsidRPr="006A1220">
        <w:rPr>
          <w:rFonts w:eastAsia="Lucida Sans Unicode" w:cs="Tahoma"/>
          <w:bCs/>
          <w:lang w:val="lv-LV" w:eastAsia="ar-SA"/>
        </w:rPr>
        <w:t xml:space="preserve">, kas ir </w:t>
      </w:r>
      <w:r w:rsidRPr="006A1220">
        <w:rPr>
          <w:shd w:val="clear" w:color="auto" w:fill="FFFFFF"/>
          <w:lang w:val="lv-LV" w:eastAsia="ar-SA"/>
        </w:rPr>
        <w:t xml:space="preserve">atbilstoša Sertificēta nekustamā īpašuma vērtētāja Ivara </w:t>
      </w:r>
      <w:proofErr w:type="spellStart"/>
      <w:r w:rsidRPr="006A1220">
        <w:rPr>
          <w:shd w:val="clear" w:color="auto" w:fill="FFFFFF"/>
          <w:lang w:val="lv-LV" w:eastAsia="ar-SA"/>
        </w:rPr>
        <w:t>Šapkina</w:t>
      </w:r>
      <w:proofErr w:type="spellEnd"/>
      <w:r w:rsidRPr="006A1220">
        <w:rPr>
          <w:shd w:val="clear" w:color="auto" w:fill="FFFFFF"/>
          <w:lang w:val="lv-LV" w:eastAsia="ar-SA"/>
        </w:rPr>
        <w:t xml:space="preserve"> 2019.gada 21.jūnija vērtējumam Nr.122-19 “Nekustamā īpašuma Jēkabpilī, Brīvības ielā 157 tirgus nomas maksas noteikšana”.</w:t>
      </w:r>
    </w:p>
    <w:p w14:paraId="0250C676" w14:textId="77777777" w:rsidR="006A1220" w:rsidRPr="006A1220" w:rsidRDefault="006A1220" w:rsidP="00484B6F">
      <w:pPr>
        <w:widowControl w:val="0"/>
        <w:suppressAutoHyphens/>
        <w:snapToGrid w:val="0"/>
        <w:ind w:firstLine="720"/>
        <w:jc w:val="both"/>
        <w:rPr>
          <w:shd w:val="clear" w:color="auto" w:fill="FFFFFF"/>
          <w:lang w:val="lv-LV" w:eastAsia="ar-SA"/>
        </w:rPr>
      </w:pPr>
      <w:r w:rsidRPr="006A1220">
        <w:rPr>
          <w:shd w:val="clear" w:color="auto" w:fill="FFFFFF"/>
          <w:lang w:val="lv-LV" w:eastAsia="ar-SA"/>
        </w:rPr>
        <w:t>Ņemot vērā, ka ar Jēkabpils pilsētas domes 18.06.2020. (protokols Nr.12, 21.§) lēmumu Nr.277 “Par izsoles noteikumu apstiprināšanu” nolemts atsavināt Pašvaldībai piederošo nekustamo īpašumu ar kadastra numuru 5601 002 1450, Brīvības ielā 157, Jēkabpilī, t.sk. būvi ar kadastra apzīmējumu 5601 002 2081 008, pārdodot to ar augšupejošu soli elektronisko izsoļu vietnē https://izsoles.ta.gov.lv. ar izsoles sākumu – 10.08.2020., izsoles noslēgums – 09.09.2020., un izsoles rezultāts šobrīd nav zināms, tad izvērtējot lietderības apsvērumus un sabiedrības intereses 2018.gada 16.augusta līgums būtu pagarināms uz tiem pašiem līguma nosacījumiem.</w:t>
      </w:r>
    </w:p>
    <w:p w14:paraId="6FDA586F" w14:textId="77777777" w:rsidR="006A1220" w:rsidRPr="006A1220" w:rsidRDefault="006A1220" w:rsidP="00484B6F">
      <w:pPr>
        <w:widowControl w:val="0"/>
        <w:suppressAutoHyphens/>
        <w:snapToGrid w:val="0"/>
        <w:ind w:firstLine="720"/>
        <w:jc w:val="both"/>
        <w:rPr>
          <w:shd w:val="clear" w:color="auto" w:fill="FFFFFF"/>
          <w:lang w:val="lv-LV" w:eastAsia="ar-SA"/>
        </w:rPr>
      </w:pPr>
      <w:r w:rsidRPr="006A1220">
        <w:rPr>
          <w:shd w:val="clear" w:color="auto" w:fill="FFFFFF"/>
          <w:lang w:val="lv-LV" w:eastAsia="ar-SA"/>
        </w:rPr>
        <w:t>Ar Pašvaldības Attīstības un tautsaimniecības komitejas 30.07.2020. lēmumu (protokols nr.8, 3.§) nolemts pagarināt starp Pašvaldību un SIA “Jēkabpils grāmata”2018.gada 16.augusta līgumu  līdz 2020.gada 31.oktobrim.</w:t>
      </w:r>
    </w:p>
    <w:p w14:paraId="267F83AD" w14:textId="77777777" w:rsidR="006A1220" w:rsidRPr="006A1220" w:rsidRDefault="006A1220" w:rsidP="00484B6F">
      <w:pPr>
        <w:ind w:firstLine="720"/>
        <w:jc w:val="both"/>
        <w:rPr>
          <w:lang w:val="lv-LV"/>
        </w:rPr>
      </w:pPr>
      <w:r w:rsidRPr="006A1220">
        <w:rPr>
          <w:rFonts w:eastAsia="Lucida Sans Unicode"/>
          <w:bCs/>
          <w:lang w:val="lv-LV" w:eastAsia="ar-SA"/>
        </w:rPr>
        <w:t>Pamatojoties uz</w:t>
      </w:r>
      <w:r w:rsidRPr="006A1220">
        <w:rPr>
          <w:rFonts w:eastAsia="Lucida Sans Unicode"/>
          <w:lang w:val="lv-LV" w:eastAsia="ar-SA"/>
        </w:rPr>
        <w:t xml:space="preserve"> likuma “Par pašvaldībām” 21.panta pirmās daļas 14.punkta a)apakšpunktu un 27.punktu, </w:t>
      </w:r>
      <w:r w:rsidRPr="006A1220">
        <w:rPr>
          <w:rFonts w:eastAsia="Lucida Sans Unicode" w:cs="Tahoma"/>
          <w:bCs/>
          <w:lang w:val="lv-LV" w:eastAsia="ar-SA"/>
        </w:rPr>
        <w:t>Ministru kabineta 2018.gada 20.februāra noteikumu Nr.97 "Publiskas personas mantas iznomāšanas noteikumi" 18. un 21.punktu</w:t>
      </w:r>
      <w:r w:rsidRPr="006A1220">
        <w:rPr>
          <w:rFonts w:eastAsia="Lucida Sans Unicode"/>
          <w:lang w:val="lv-LV" w:eastAsia="ar-SA"/>
        </w:rPr>
        <w:t xml:space="preserve">, </w:t>
      </w:r>
      <w:r w:rsidRPr="006A1220">
        <w:rPr>
          <w:rFonts w:eastAsia="Lucida Sans Unicode"/>
          <w:lang w:val="lv-LV"/>
        </w:rPr>
        <w:t xml:space="preserve">likuma “Publiskas personas finanšu līdzekļu un mantas izšķērdēšanas novēršanas likums” </w:t>
      </w:r>
      <w:r w:rsidRPr="006A1220">
        <w:rPr>
          <w:rFonts w:eastAsia="Calibri"/>
          <w:lang w:val="lv-LV"/>
        </w:rPr>
        <w:t>6</w:t>
      </w:r>
      <w:r w:rsidRPr="006A1220">
        <w:rPr>
          <w:rFonts w:eastAsia="Calibri"/>
          <w:vertAlign w:val="superscript"/>
          <w:lang w:val="lv-LV"/>
        </w:rPr>
        <w:t>1</w:t>
      </w:r>
      <w:r w:rsidRPr="006A1220">
        <w:rPr>
          <w:rFonts w:eastAsia="Calibri"/>
          <w:lang w:val="lv-LV"/>
        </w:rPr>
        <w:t>.panta pirmajai daļai un trešajai daļai</w:t>
      </w:r>
      <w:r w:rsidRPr="006A1220">
        <w:rPr>
          <w:lang w:val="lv-LV"/>
        </w:rPr>
        <w:t>,</w:t>
      </w:r>
      <w:r w:rsidRPr="006A1220">
        <w:rPr>
          <w:rFonts w:eastAsia="Calibri"/>
          <w:lang w:val="lv-LV"/>
        </w:rPr>
        <w:t xml:space="preserve"> 2018.gada 16.augusta nedzīvojamo telpu nomas līguma 2.2.apakšpunktu, </w:t>
      </w:r>
      <w:r w:rsidRPr="006A1220">
        <w:rPr>
          <w:lang w:val="lv-LV"/>
        </w:rPr>
        <w:t xml:space="preserve">ņemot vērā Attīstības un tautsaimniecības komitejas 30.07.2020. lēmumu (protokols Nr.8, 3.§), </w:t>
      </w:r>
    </w:p>
    <w:p w14:paraId="04EB5D3E" w14:textId="77777777" w:rsidR="006A1220" w:rsidRPr="006A1220" w:rsidRDefault="006A1220" w:rsidP="00484B6F">
      <w:pPr>
        <w:widowControl w:val="0"/>
        <w:tabs>
          <w:tab w:val="left" w:pos="1134"/>
        </w:tabs>
        <w:suppressAutoHyphens/>
        <w:jc w:val="center"/>
        <w:rPr>
          <w:rFonts w:eastAsia="Lucida Sans Unicode" w:cs="Tahoma"/>
          <w:bCs/>
          <w:lang w:val="lv-LV" w:eastAsia="ar-SA"/>
        </w:rPr>
      </w:pPr>
      <w:r w:rsidRPr="006A1220">
        <w:rPr>
          <w:rFonts w:eastAsia="Lucida Sans Unicode" w:cs="Tahoma"/>
          <w:b/>
          <w:bCs/>
          <w:lang w:val="lv-LV" w:eastAsia="ar-SA"/>
        </w:rPr>
        <w:br/>
      </w:r>
      <w:r w:rsidRPr="006A1220">
        <w:rPr>
          <w:rFonts w:eastAsia="Lucida Sans Unicode" w:cs="Tahoma"/>
          <w:bCs/>
          <w:lang w:val="lv-LV" w:eastAsia="ar-SA"/>
        </w:rPr>
        <w:t xml:space="preserve"> Jēkabpils pilsētas dome nolemj:</w:t>
      </w:r>
    </w:p>
    <w:p w14:paraId="5464BB62" w14:textId="77777777" w:rsidR="006A1220" w:rsidRPr="006A1220" w:rsidRDefault="006A1220" w:rsidP="00484B6F">
      <w:pPr>
        <w:widowControl w:val="0"/>
        <w:tabs>
          <w:tab w:val="left" w:pos="1134"/>
        </w:tabs>
        <w:suppressAutoHyphens/>
        <w:ind w:left="360"/>
        <w:jc w:val="both"/>
        <w:rPr>
          <w:rFonts w:eastAsia="Lucida Sans Unicode"/>
          <w:kern w:val="1"/>
          <w:lang w:val="lv-LV" w:eastAsia="ar-SA"/>
        </w:rPr>
      </w:pPr>
    </w:p>
    <w:p w14:paraId="377590B8" w14:textId="010547AC" w:rsidR="006A1220" w:rsidRPr="006A1220" w:rsidRDefault="006A1220" w:rsidP="00484B6F">
      <w:pPr>
        <w:tabs>
          <w:tab w:val="left" w:pos="1134"/>
        </w:tabs>
        <w:suppressAutoHyphens/>
        <w:ind w:firstLine="709"/>
        <w:jc w:val="both"/>
        <w:rPr>
          <w:lang w:val="lv-LV" w:eastAsia="ar-SA"/>
        </w:rPr>
      </w:pPr>
      <w:r>
        <w:rPr>
          <w:lang w:val="lv-LV" w:eastAsia="ar-SA"/>
        </w:rPr>
        <w:t xml:space="preserve">1. </w:t>
      </w:r>
      <w:r w:rsidRPr="006A1220">
        <w:rPr>
          <w:lang w:val="lv-LV" w:eastAsia="ar-SA"/>
        </w:rPr>
        <w:t xml:space="preserve">Izdarīt grozījumu starp Jēkabpils pilsētas pašvaldību un SIA “Jēkabpils Grāmata”, reģistrācijas Nr.540300035, juridiskā adrese Brīvības iela 157, Jēkabpils 2018.gada 16.augusta nedzīvojamo telpu nomas līgumā par </w:t>
      </w:r>
      <w:r w:rsidRPr="006A1220">
        <w:rPr>
          <w:rFonts w:eastAsia="Lucida Sans Unicode" w:cs="Tahoma"/>
          <w:bCs/>
          <w:lang w:val="lv-LV" w:eastAsia="ar-SA"/>
        </w:rPr>
        <w:t>nedzīvojamo telpu 214,8 m</w:t>
      </w:r>
      <w:r w:rsidRPr="006A1220">
        <w:rPr>
          <w:rFonts w:eastAsia="Lucida Sans Unicode" w:cs="Tahoma"/>
          <w:bCs/>
          <w:vertAlign w:val="superscript"/>
          <w:lang w:val="lv-LV" w:eastAsia="ar-SA"/>
        </w:rPr>
        <w:t>2</w:t>
      </w:r>
      <w:r w:rsidRPr="006A1220">
        <w:rPr>
          <w:rFonts w:eastAsia="Lucida Sans Unicode" w:cs="Tahoma"/>
          <w:bCs/>
          <w:lang w:val="lv-LV" w:eastAsia="ar-SA"/>
        </w:rPr>
        <w:t xml:space="preserve"> platībā, kas atrodas būvē ar kadastra apzīmējumu 5601 002 2081 008 001 Brīvības ielā 157, Jēkabpilī 1.stāvā </w:t>
      </w:r>
      <w:r w:rsidRPr="006A1220">
        <w:rPr>
          <w:lang w:val="lv-LV" w:eastAsia="ar-SA"/>
        </w:rPr>
        <w:t>nodošanu nomas lietošanā</w:t>
      </w:r>
      <w:r w:rsidRPr="006A1220">
        <w:rPr>
          <w:rFonts w:eastAsia="Calibri"/>
          <w:lang w:val="lv-LV"/>
        </w:rPr>
        <w:t xml:space="preserve">, </w:t>
      </w:r>
      <w:r w:rsidRPr="006A1220">
        <w:rPr>
          <w:lang w:val="lv-LV" w:eastAsia="ar-SA"/>
        </w:rPr>
        <w:t>izsakot:</w:t>
      </w:r>
    </w:p>
    <w:p w14:paraId="343DAED2" w14:textId="5D7090A8" w:rsidR="006A1220" w:rsidRPr="006A1220" w:rsidRDefault="006A1220" w:rsidP="00484B6F">
      <w:pPr>
        <w:pStyle w:val="ListParagraph"/>
        <w:numPr>
          <w:ilvl w:val="1"/>
          <w:numId w:val="25"/>
        </w:numPr>
        <w:tabs>
          <w:tab w:val="left" w:pos="1134"/>
        </w:tabs>
        <w:suppressAutoHyphens/>
        <w:ind w:hanging="11"/>
        <w:jc w:val="both"/>
        <w:rPr>
          <w:lang w:eastAsia="ar-SA"/>
        </w:rPr>
      </w:pPr>
      <w:r w:rsidRPr="006A1220">
        <w:rPr>
          <w:lang w:eastAsia="ar-SA"/>
        </w:rPr>
        <w:t xml:space="preserve">līguma 2.1.punktu šādā redakcijā: </w:t>
      </w:r>
    </w:p>
    <w:p w14:paraId="3D688F2C" w14:textId="77777777" w:rsidR="006A1220" w:rsidRPr="006A1220" w:rsidRDefault="006A1220" w:rsidP="00484B6F">
      <w:pPr>
        <w:tabs>
          <w:tab w:val="left" w:pos="1134"/>
        </w:tabs>
        <w:suppressAutoHyphens/>
        <w:ind w:left="1080"/>
        <w:jc w:val="both"/>
        <w:rPr>
          <w:lang w:val="lv-LV" w:eastAsia="ar-SA"/>
        </w:rPr>
      </w:pPr>
      <w:r w:rsidRPr="006A1220">
        <w:rPr>
          <w:lang w:val="lv-LV" w:eastAsia="ar-SA"/>
        </w:rPr>
        <w:t>“2.1.Līgums stājas spēkā 2018.gada 28.augustā un ir spēkā līdz 2020.gada 31.oktobrim”.</w:t>
      </w:r>
    </w:p>
    <w:p w14:paraId="6F495F80" w14:textId="679DD2B3" w:rsidR="006A1220" w:rsidRPr="006A1220" w:rsidRDefault="006A1220" w:rsidP="00484B6F">
      <w:pPr>
        <w:pStyle w:val="ListParagraph"/>
        <w:numPr>
          <w:ilvl w:val="0"/>
          <w:numId w:val="25"/>
        </w:numPr>
        <w:tabs>
          <w:tab w:val="left" w:pos="1134"/>
        </w:tabs>
        <w:suppressAutoHyphens/>
        <w:ind w:hanging="11"/>
        <w:jc w:val="both"/>
        <w:rPr>
          <w:lang w:eastAsia="ar-SA"/>
        </w:rPr>
      </w:pPr>
      <w:r w:rsidRPr="006A1220">
        <w:rPr>
          <w:rFonts w:eastAsia="Lucida Sans Unicode" w:cs="Tahoma"/>
          <w:lang w:eastAsia="ar-SA"/>
        </w:rPr>
        <w:t>Grozījums stājas spēkā ar 2020.gada 29.augustu.</w:t>
      </w:r>
    </w:p>
    <w:p w14:paraId="6CE1AD81" w14:textId="77777777" w:rsidR="006A1220" w:rsidRPr="006A1220" w:rsidRDefault="006A1220" w:rsidP="00484B6F">
      <w:pPr>
        <w:numPr>
          <w:ilvl w:val="0"/>
          <w:numId w:val="25"/>
        </w:numPr>
        <w:tabs>
          <w:tab w:val="left" w:pos="709"/>
          <w:tab w:val="left" w:pos="1134"/>
        </w:tabs>
        <w:suppressAutoHyphens/>
        <w:ind w:hanging="11"/>
        <w:jc w:val="both"/>
        <w:rPr>
          <w:lang w:val="lv-LV" w:eastAsia="ar-SA"/>
        </w:rPr>
      </w:pPr>
      <w:r w:rsidRPr="006A1220">
        <w:rPr>
          <w:lang w:val="lv-LV"/>
        </w:rPr>
        <w:t>Kontroli par lēmuma izpildi veikt Jēkabpils pilsētas pašvaldības izpilddirektoram.</w:t>
      </w:r>
    </w:p>
    <w:p w14:paraId="28CA1F62" w14:textId="77777777" w:rsidR="006A1220" w:rsidRPr="006A1220" w:rsidRDefault="006A1220" w:rsidP="00484B6F">
      <w:pPr>
        <w:tabs>
          <w:tab w:val="left" w:pos="1134"/>
        </w:tabs>
        <w:suppressAutoHyphens/>
        <w:ind w:left="851" w:firstLine="709"/>
        <w:jc w:val="both"/>
        <w:rPr>
          <w:lang w:val="lv-LV" w:eastAsia="ar-SA"/>
        </w:rPr>
      </w:pPr>
    </w:p>
    <w:p w14:paraId="6D22AD45" w14:textId="77777777" w:rsidR="006A1220" w:rsidRPr="006A1220" w:rsidRDefault="006A1220" w:rsidP="00484B6F">
      <w:pPr>
        <w:widowControl w:val="0"/>
        <w:tabs>
          <w:tab w:val="left" w:pos="1134"/>
          <w:tab w:val="right" w:pos="9000"/>
        </w:tabs>
        <w:suppressAutoHyphens/>
        <w:jc w:val="both"/>
        <w:rPr>
          <w:rFonts w:cs="Tahoma"/>
          <w:bCs/>
          <w:lang w:val="lv-LV"/>
        </w:rPr>
      </w:pPr>
      <w:r w:rsidRPr="006A1220">
        <w:rPr>
          <w:bCs/>
          <w:lang w:val="lv-LV"/>
        </w:rPr>
        <w:t>Pielikumā:</w:t>
      </w:r>
      <w:r w:rsidRPr="006A1220">
        <w:rPr>
          <w:rFonts w:cs="Tahoma"/>
          <w:bCs/>
          <w:lang w:val="lv-LV"/>
        </w:rPr>
        <w:t xml:space="preserve"> Vienošanās pie 2018.gada 16.augusta </w:t>
      </w:r>
      <w:r w:rsidRPr="006A1220">
        <w:rPr>
          <w:bCs/>
          <w:lang w:val="lv-LV"/>
        </w:rPr>
        <w:t>nedzīvojamo telpu nomas līguma</w:t>
      </w:r>
      <w:r w:rsidRPr="006A1220">
        <w:rPr>
          <w:lang w:val="lv-LV"/>
        </w:rPr>
        <w:t xml:space="preserve"> </w:t>
      </w:r>
      <w:r w:rsidRPr="006A1220">
        <w:rPr>
          <w:rFonts w:cs="Tahoma"/>
          <w:bCs/>
          <w:lang w:val="lv-LV"/>
        </w:rPr>
        <w:t xml:space="preserve">uz 1 </w:t>
      </w:r>
      <w:proofErr w:type="spellStart"/>
      <w:r w:rsidRPr="006A1220">
        <w:rPr>
          <w:rFonts w:cs="Tahoma"/>
          <w:bCs/>
          <w:lang w:val="lv-LV"/>
        </w:rPr>
        <w:t>lp</w:t>
      </w:r>
      <w:proofErr w:type="spellEnd"/>
      <w:r w:rsidRPr="006A1220">
        <w:rPr>
          <w:rFonts w:cs="Tahoma"/>
          <w:bCs/>
          <w:lang w:val="lv-LV"/>
        </w:rPr>
        <w:t>.</w:t>
      </w:r>
    </w:p>
    <w:p w14:paraId="665E1285" w14:textId="77777777" w:rsidR="006A1220" w:rsidRPr="006A1220" w:rsidRDefault="006A1220" w:rsidP="00484B6F">
      <w:pPr>
        <w:widowControl w:val="0"/>
        <w:tabs>
          <w:tab w:val="left" w:pos="567"/>
          <w:tab w:val="left" w:pos="3555"/>
        </w:tabs>
        <w:suppressAutoHyphens/>
        <w:rPr>
          <w:rFonts w:eastAsia="Lucida Sans Unicode" w:cs="Tahoma"/>
          <w:lang w:val="lv-LV"/>
        </w:rPr>
      </w:pPr>
    </w:p>
    <w:p w14:paraId="41F96C3B" w14:textId="77777777" w:rsidR="006A1220" w:rsidRPr="006A1220" w:rsidRDefault="006A1220" w:rsidP="00484B6F">
      <w:pPr>
        <w:widowControl w:val="0"/>
        <w:suppressAutoHyphens/>
        <w:jc w:val="both"/>
        <w:rPr>
          <w:rFonts w:eastAsia="Lucida Sans Unicode"/>
          <w:szCs w:val="20"/>
          <w:lang w:val="lv-LV"/>
        </w:rPr>
      </w:pPr>
      <w:r w:rsidRPr="006A1220">
        <w:rPr>
          <w:rFonts w:eastAsia="Lucida Sans Unicode"/>
          <w:szCs w:val="20"/>
          <w:lang w:val="lv-LV"/>
        </w:rPr>
        <w:t>Sēdes vadītājs</w:t>
      </w:r>
    </w:p>
    <w:p w14:paraId="18B9ED33" w14:textId="673D200A" w:rsidR="006A1220" w:rsidRPr="006A1220" w:rsidRDefault="006A1220" w:rsidP="00484B6F">
      <w:pPr>
        <w:widowControl w:val="0"/>
        <w:tabs>
          <w:tab w:val="center" w:pos="5103"/>
          <w:tab w:val="right" w:pos="9356"/>
        </w:tabs>
        <w:suppressAutoHyphens/>
        <w:jc w:val="both"/>
        <w:rPr>
          <w:rFonts w:eastAsia="Lucida Sans Unicode"/>
          <w:szCs w:val="20"/>
          <w:lang w:val="lv-LV"/>
        </w:rPr>
      </w:pPr>
      <w:r w:rsidRPr="006A1220">
        <w:rPr>
          <w:rFonts w:eastAsia="Lucida Sans Unicode"/>
          <w:szCs w:val="20"/>
          <w:lang w:val="lv-LV"/>
        </w:rPr>
        <w:t>Domes priekšsēdētājs</w:t>
      </w:r>
      <w:r w:rsidRPr="006A1220">
        <w:rPr>
          <w:rFonts w:eastAsia="Lucida Sans Unicode"/>
          <w:szCs w:val="20"/>
          <w:lang w:val="lv-LV"/>
        </w:rPr>
        <w:tab/>
      </w:r>
      <w:r>
        <w:rPr>
          <w:rFonts w:eastAsia="Lucida Sans Unicode"/>
          <w:szCs w:val="20"/>
          <w:lang w:val="lv-LV"/>
        </w:rPr>
        <w:t>(paraksts)</w:t>
      </w:r>
      <w:r w:rsidRPr="006A1220">
        <w:rPr>
          <w:rFonts w:eastAsia="Lucida Sans Unicode"/>
          <w:szCs w:val="20"/>
          <w:lang w:val="lv-LV"/>
        </w:rPr>
        <w:tab/>
      </w:r>
      <w:proofErr w:type="spellStart"/>
      <w:r w:rsidRPr="006A1220">
        <w:rPr>
          <w:rFonts w:eastAsia="Lucida Sans Unicode"/>
          <w:szCs w:val="20"/>
          <w:lang w:val="lv-LV"/>
        </w:rPr>
        <w:t>A.Kraps</w:t>
      </w:r>
      <w:proofErr w:type="spellEnd"/>
    </w:p>
    <w:p w14:paraId="2FCD883B" w14:textId="77777777" w:rsidR="006A1220" w:rsidRPr="006A1220" w:rsidRDefault="006A1220" w:rsidP="00484B6F">
      <w:pPr>
        <w:tabs>
          <w:tab w:val="right" w:pos="9356"/>
        </w:tabs>
        <w:rPr>
          <w:color w:val="FF0000"/>
          <w:lang w:val="lv-LV"/>
        </w:rPr>
      </w:pPr>
    </w:p>
    <w:p w14:paraId="7AF01CF1" w14:textId="77777777" w:rsidR="006A1220" w:rsidRPr="006A1220" w:rsidRDefault="006A1220" w:rsidP="00484B6F">
      <w:pPr>
        <w:widowControl w:val="0"/>
        <w:tabs>
          <w:tab w:val="left" w:pos="142"/>
          <w:tab w:val="left" w:pos="3555"/>
        </w:tabs>
        <w:suppressAutoHyphens/>
        <w:jc w:val="both"/>
        <w:rPr>
          <w:rFonts w:eastAsia="Lucida Sans Unicode" w:cs="Tahoma"/>
          <w:lang w:val="lv-LV"/>
        </w:rPr>
      </w:pPr>
    </w:p>
    <w:p w14:paraId="68933DC3" w14:textId="77777777" w:rsidR="006A1220" w:rsidRPr="006A1220" w:rsidRDefault="006A1220" w:rsidP="00484B6F">
      <w:pPr>
        <w:widowControl w:val="0"/>
        <w:tabs>
          <w:tab w:val="left" w:pos="142"/>
          <w:tab w:val="left" w:pos="3555"/>
        </w:tabs>
        <w:suppressAutoHyphens/>
        <w:jc w:val="both"/>
        <w:rPr>
          <w:rFonts w:eastAsia="Lucida Sans Unicode" w:cs="Tahoma"/>
          <w:sz w:val="20"/>
          <w:szCs w:val="20"/>
          <w:lang w:val="lv-LV"/>
        </w:rPr>
      </w:pPr>
      <w:r w:rsidRPr="006A1220">
        <w:rPr>
          <w:rFonts w:eastAsia="Lucida Sans Unicode" w:cs="Tahoma"/>
          <w:sz w:val="20"/>
          <w:szCs w:val="20"/>
          <w:lang w:val="lv-LV"/>
        </w:rPr>
        <w:t>Verečinska 65207410</w:t>
      </w:r>
    </w:p>
    <w:p w14:paraId="73B5578D" w14:textId="77777777" w:rsidR="006A1220" w:rsidRPr="006A1220" w:rsidRDefault="006A1220" w:rsidP="00484B6F">
      <w:pPr>
        <w:rPr>
          <w:rFonts w:eastAsia="Calibri"/>
          <w:sz w:val="20"/>
          <w:szCs w:val="20"/>
          <w:lang w:val="lv-LV"/>
        </w:rPr>
      </w:pPr>
    </w:p>
    <w:p w14:paraId="3660FE79" w14:textId="77777777" w:rsidR="006A1220" w:rsidRDefault="006A1220" w:rsidP="00484B6F">
      <w:pPr>
        <w:rPr>
          <w:bCs/>
          <w:lang w:val="en-GB"/>
        </w:rPr>
      </w:pPr>
      <w:r>
        <w:rPr>
          <w:bCs/>
          <w:lang w:val="en-GB"/>
        </w:rPr>
        <w:br w:type="page"/>
      </w:r>
    </w:p>
    <w:p w14:paraId="0EECA3C7" w14:textId="76E1254D" w:rsidR="006A1220" w:rsidRPr="006A1220" w:rsidRDefault="006A1220" w:rsidP="00484B6F">
      <w:pPr>
        <w:keepNext/>
        <w:tabs>
          <w:tab w:val="left" w:pos="1418"/>
          <w:tab w:val="left" w:pos="5535"/>
        </w:tabs>
        <w:jc w:val="right"/>
        <w:outlineLvl w:val="0"/>
        <w:rPr>
          <w:bCs/>
          <w:lang w:val="en-GB"/>
        </w:rPr>
      </w:pPr>
      <w:proofErr w:type="spellStart"/>
      <w:r w:rsidRPr="006A1220">
        <w:rPr>
          <w:bCs/>
          <w:lang w:val="en-GB"/>
        </w:rPr>
        <w:lastRenderedPageBreak/>
        <w:t>Pielikums</w:t>
      </w:r>
      <w:proofErr w:type="spellEnd"/>
      <w:r w:rsidRPr="006A1220">
        <w:rPr>
          <w:bCs/>
          <w:lang w:val="en-GB"/>
        </w:rPr>
        <w:t xml:space="preserve"> </w:t>
      </w:r>
    </w:p>
    <w:p w14:paraId="2753BDF8" w14:textId="77777777" w:rsidR="006A1220" w:rsidRPr="006A1220" w:rsidRDefault="006A1220" w:rsidP="00484B6F">
      <w:pPr>
        <w:keepNext/>
        <w:tabs>
          <w:tab w:val="left" w:pos="1418"/>
          <w:tab w:val="left" w:pos="5535"/>
        </w:tabs>
        <w:jc w:val="right"/>
        <w:outlineLvl w:val="0"/>
        <w:rPr>
          <w:bCs/>
          <w:lang w:val="en-GB"/>
        </w:rPr>
      </w:pPr>
      <w:proofErr w:type="spellStart"/>
      <w:r w:rsidRPr="006A1220">
        <w:rPr>
          <w:bCs/>
          <w:lang w:val="en-GB"/>
        </w:rPr>
        <w:t>Jēkabpils</w:t>
      </w:r>
      <w:proofErr w:type="spellEnd"/>
      <w:r w:rsidRPr="006A1220">
        <w:rPr>
          <w:bCs/>
          <w:lang w:val="en-GB"/>
        </w:rPr>
        <w:t xml:space="preserve"> </w:t>
      </w:r>
      <w:proofErr w:type="spellStart"/>
      <w:r w:rsidRPr="006A1220">
        <w:rPr>
          <w:bCs/>
          <w:lang w:val="en-GB"/>
        </w:rPr>
        <w:t>pilsētas</w:t>
      </w:r>
      <w:proofErr w:type="spellEnd"/>
      <w:r w:rsidRPr="006A1220">
        <w:rPr>
          <w:bCs/>
          <w:lang w:val="en-GB"/>
        </w:rPr>
        <w:t xml:space="preserve"> domes </w:t>
      </w:r>
    </w:p>
    <w:p w14:paraId="52ABA12B" w14:textId="77777777" w:rsidR="006A1220" w:rsidRPr="006A1220" w:rsidRDefault="006A1220" w:rsidP="00484B6F">
      <w:pPr>
        <w:keepNext/>
        <w:tabs>
          <w:tab w:val="left" w:pos="1418"/>
          <w:tab w:val="left" w:pos="5535"/>
        </w:tabs>
        <w:jc w:val="right"/>
        <w:outlineLvl w:val="0"/>
        <w:rPr>
          <w:bCs/>
          <w:lang w:val="en-GB"/>
        </w:rPr>
      </w:pPr>
      <w:r w:rsidRPr="006A1220">
        <w:rPr>
          <w:bCs/>
          <w:lang w:val="en-GB"/>
        </w:rPr>
        <w:t xml:space="preserve">27.08.2020. </w:t>
      </w:r>
      <w:proofErr w:type="spellStart"/>
      <w:r w:rsidRPr="006A1220">
        <w:rPr>
          <w:bCs/>
          <w:lang w:val="en-GB"/>
        </w:rPr>
        <w:t>lēmumam</w:t>
      </w:r>
      <w:proofErr w:type="spellEnd"/>
      <w:r w:rsidRPr="006A1220">
        <w:rPr>
          <w:bCs/>
          <w:lang w:val="en-GB"/>
        </w:rPr>
        <w:t xml:space="preserve"> Nr.388</w:t>
      </w:r>
    </w:p>
    <w:p w14:paraId="1D52D2CD" w14:textId="77777777" w:rsidR="006A1220" w:rsidRPr="006A1220" w:rsidRDefault="006A1220" w:rsidP="00484B6F">
      <w:pPr>
        <w:keepNext/>
        <w:tabs>
          <w:tab w:val="left" w:pos="1418"/>
          <w:tab w:val="left" w:pos="5535"/>
        </w:tabs>
        <w:jc w:val="right"/>
        <w:outlineLvl w:val="0"/>
        <w:rPr>
          <w:bCs/>
          <w:lang w:val="en-GB"/>
        </w:rPr>
      </w:pPr>
      <w:r w:rsidRPr="006A1220">
        <w:rPr>
          <w:rFonts w:cs="Tahoma"/>
          <w:bCs/>
          <w:lang w:val="en-GB"/>
        </w:rPr>
        <w:t>(</w:t>
      </w:r>
      <w:proofErr w:type="spellStart"/>
      <w:r w:rsidRPr="006A1220">
        <w:rPr>
          <w:rFonts w:cs="Tahoma"/>
          <w:bCs/>
          <w:lang w:val="en-GB"/>
        </w:rPr>
        <w:t>protokols</w:t>
      </w:r>
      <w:proofErr w:type="spellEnd"/>
      <w:r w:rsidRPr="006A1220">
        <w:rPr>
          <w:rFonts w:cs="Tahoma"/>
          <w:bCs/>
          <w:lang w:val="en-GB"/>
        </w:rPr>
        <w:t xml:space="preserve"> Nr.15, </w:t>
      </w:r>
      <w:proofErr w:type="gramStart"/>
      <w:r w:rsidRPr="006A1220">
        <w:rPr>
          <w:rFonts w:cs="Tahoma"/>
          <w:bCs/>
          <w:lang w:val="en-GB"/>
        </w:rPr>
        <w:t>30.§</w:t>
      </w:r>
      <w:proofErr w:type="gramEnd"/>
      <w:r w:rsidRPr="006A1220">
        <w:rPr>
          <w:rFonts w:cs="Tahoma"/>
          <w:bCs/>
          <w:lang w:val="en-GB"/>
        </w:rPr>
        <w:t>)</w:t>
      </w:r>
    </w:p>
    <w:p w14:paraId="0D6DD6B2" w14:textId="77777777" w:rsidR="006A1220" w:rsidRPr="006A1220" w:rsidRDefault="006A1220" w:rsidP="00484B6F">
      <w:pPr>
        <w:keepNext/>
        <w:tabs>
          <w:tab w:val="left" w:pos="1418"/>
          <w:tab w:val="left" w:pos="5535"/>
        </w:tabs>
        <w:jc w:val="center"/>
        <w:outlineLvl w:val="0"/>
        <w:rPr>
          <w:b/>
          <w:bCs/>
          <w:lang w:val="en-GB"/>
        </w:rPr>
      </w:pPr>
      <w:r w:rsidRPr="006A1220">
        <w:rPr>
          <w:b/>
          <w:bCs/>
          <w:lang w:val="en-GB"/>
        </w:rPr>
        <w:t>V I E N O Š A N Ā S Nr.3</w:t>
      </w:r>
    </w:p>
    <w:p w14:paraId="49D2246F" w14:textId="77777777" w:rsidR="006A1220" w:rsidRPr="006A1220" w:rsidRDefault="006A1220" w:rsidP="00484B6F">
      <w:pPr>
        <w:jc w:val="center"/>
        <w:rPr>
          <w:lang w:val="en-GB"/>
        </w:rPr>
      </w:pPr>
      <w:r w:rsidRPr="006A1220">
        <w:rPr>
          <w:lang w:val="en-GB"/>
        </w:rPr>
        <w:t xml:space="preserve">pie 2018.gada </w:t>
      </w:r>
      <w:proofErr w:type="gramStart"/>
      <w:r w:rsidRPr="006A1220">
        <w:rPr>
          <w:lang w:val="en-GB"/>
        </w:rPr>
        <w:t>16.augusta</w:t>
      </w:r>
      <w:proofErr w:type="gramEnd"/>
    </w:p>
    <w:p w14:paraId="1DCC91E4" w14:textId="77777777" w:rsidR="006A1220" w:rsidRPr="006A1220" w:rsidRDefault="006A1220" w:rsidP="00484B6F">
      <w:pPr>
        <w:jc w:val="center"/>
        <w:rPr>
          <w:b/>
          <w:lang w:val="en-GB"/>
        </w:rPr>
      </w:pPr>
      <w:proofErr w:type="spellStart"/>
      <w:r w:rsidRPr="006A1220">
        <w:rPr>
          <w:b/>
          <w:lang w:val="en-GB"/>
        </w:rPr>
        <w:t>Nedzīvojamo</w:t>
      </w:r>
      <w:proofErr w:type="spellEnd"/>
      <w:r w:rsidRPr="006A1220">
        <w:rPr>
          <w:b/>
          <w:lang w:val="en-GB"/>
        </w:rPr>
        <w:t xml:space="preserve"> </w:t>
      </w:r>
      <w:proofErr w:type="spellStart"/>
      <w:r w:rsidRPr="006A1220">
        <w:rPr>
          <w:b/>
          <w:lang w:val="en-GB"/>
        </w:rPr>
        <w:t>telpu</w:t>
      </w:r>
      <w:proofErr w:type="spellEnd"/>
      <w:r w:rsidRPr="006A1220">
        <w:rPr>
          <w:b/>
          <w:lang w:val="en-GB"/>
        </w:rPr>
        <w:t xml:space="preserve"> </w:t>
      </w:r>
      <w:proofErr w:type="spellStart"/>
      <w:r w:rsidRPr="006A1220">
        <w:rPr>
          <w:b/>
          <w:lang w:val="en-GB"/>
        </w:rPr>
        <w:t>nomas</w:t>
      </w:r>
      <w:proofErr w:type="spellEnd"/>
      <w:r w:rsidRPr="006A1220">
        <w:rPr>
          <w:b/>
          <w:lang w:val="en-GB"/>
        </w:rPr>
        <w:t xml:space="preserve"> </w:t>
      </w:r>
      <w:proofErr w:type="spellStart"/>
      <w:r w:rsidRPr="006A1220">
        <w:rPr>
          <w:b/>
          <w:lang w:val="en-GB"/>
        </w:rPr>
        <w:t>līguma</w:t>
      </w:r>
      <w:proofErr w:type="spellEnd"/>
    </w:p>
    <w:p w14:paraId="4C0589F4" w14:textId="77777777" w:rsidR="006A1220" w:rsidRPr="006A1220" w:rsidRDefault="006A1220" w:rsidP="00484B6F">
      <w:pPr>
        <w:jc w:val="center"/>
        <w:rPr>
          <w:b/>
          <w:bCs/>
          <w:sz w:val="16"/>
          <w:szCs w:val="16"/>
          <w:lang w:val="en-GB"/>
        </w:rPr>
      </w:pPr>
    </w:p>
    <w:p w14:paraId="0B8A4357" w14:textId="77777777" w:rsidR="006A1220" w:rsidRPr="006A1220" w:rsidRDefault="006A1220" w:rsidP="00484B6F">
      <w:pPr>
        <w:jc w:val="both"/>
        <w:rPr>
          <w:lang w:val="en-GB"/>
        </w:rPr>
      </w:pPr>
      <w:proofErr w:type="spellStart"/>
      <w:r w:rsidRPr="006A1220">
        <w:rPr>
          <w:lang w:val="en-GB"/>
        </w:rPr>
        <w:t>Jēkabpilī</w:t>
      </w:r>
      <w:proofErr w:type="spellEnd"/>
      <w:r w:rsidRPr="006A1220">
        <w:rPr>
          <w:lang w:val="en-GB"/>
        </w:rPr>
        <w:t xml:space="preserve">, </w:t>
      </w:r>
      <w:r w:rsidRPr="006A1220">
        <w:rPr>
          <w:lang w:val="en-GB"/>
        </w:rPr>
        <w:tab/>
      </w:r>
      <w:r w:rsidRPr="006A1220">
        <w:rPr>
          <w:lang w:val="en-GB"/>
        </w:rPr>
        <w:tab/>
      </w:r>
      <w:r w:rsidRPr="006A1220">
        <w:rPr>
          <w:lang w:val="en-GB"/>
        </w:rPr>
        <w:tab/>
      </w:r>
      <w:r w:rsidRPr="006A1220">
        <w:rPr>
          <w:lang w:val="en-GB"/>
        </w:rPr>
        <w:tab/>
      </w:r>
      <w:r w:rsidRPr="006A1220">
        <w:rPr>
          <w:lang w:val="en-GB"/>
        </w:rPr>
        <w:tab/>
      </w:r>
      <w:r w:rsidRPr="006A1220">
        <w:rPr>
          <w:lang w:val="en-GB"/>
        </w:rPr>
        <w:tab/>
      </w:r>
      <w:r w:rsidRPr="006A1220">
        <w:rPr>
          <w:color w:val="FF0000"/>
          <w:lang w:val="en-GB"/>
        </w:rPr>
        <w:tab/>
        <w:t xml:space="preserve">                         </w:t>
      </w:r>
      <w:r w:rsidRPr="006A1220">
        <w:rPr>
          <w:lang w:val="en-GB"/>
        </w:rPr>
        <w:t>2020.gada _</w:t>
      </w:r>
      <w:proofErr w:type="gramStart"/>
      <w:r w:rsidRPr="006A1220">
        <w:rPr>
          <w:lang w:val="en-GB"/>
        </w:rPr>
        <w:t>_.</w:t>
      </w:r>
      <w:proofErr w:type="spellStart"/>
      <w:r w:rsidRPr="006A1220">
        <w:rPr>
          <w:lang w:val="en-GB"/>
        </w:rPr>
        <w:t>augustā</w:t>
      </w:r>
      <w:proofErr w:type="spellEnd"/>
      <w:proofErr w:type="gramEnd"/>
    </w:p>
    <w:p w14:paraId="52461115" w14:textId="77777777" w:rsidR="006A1220" w:rsidRPr="006A1220" w:rsidRDefault="006A1220" w:rsidP="00484B6F">
      <w:pPr>
        <w:jc w:val="both"/>
        <w:rPr>
          <w:sz w:val="16"/>
          <w:szCs w:val="16"/>
          <w:lang w:val="en-GB"/>
        </w:rPr>
      </w:pPr>
    </w:p>
    <w:p w14:paraId="650A4079" w14:textId="77777777" w:rsidR="006A1220" w:rsidRPr="006A1220" w:rsidRDefault="006A1220" w:rsidP="00484B6F">
      <w:pPr>
        <w:tabs>
          <w:tab w:val="left" w:pos="1134"/>
        </w:tabs>
        <w:ind w:firstLine="907"/>
        <w:jc w:val="both"/>
        <w:rPr>
          <w:lang w:val="en-GB"/>
        </w:rPr>
      </w:pPr>
      <w:proofErr w:type="spellStart"/>
      <w:r w:rsidRPr="006A1220">
        <w:rPr>
          <w:b/>
          <w:lang w:val="en-GB"/>
        </w:rPr>
        <w:t>Jēkabpils</w:t>
      </w:r>
      <w:proofErr w:type="spellEnd"/>
      <w:r w:rsidRPr="006A1220">
        <w:rPr>
          <w:b/>
          <w:lang w:val="en-GB"/>
        </w:rPr>
        <w:t xml:space="preserve"> </w:t>
      </w:r>
      <w:proofErr w:type="spellStart"/>
      <w:r w:rsidRPr="006A1220">
        <w:rPr>
          <w:b/>
          <w:lang w:val="en-GB"/>
        </w:rPr>
        <w:t>pilsētas</w:t>
      </w:r>
      <w:proofErr w:type="spellEnd"/>
      <w:r w:rsidRPr="006A1220">
        <w:rPr>
          <w:b/>
          <w:lang w:val="en-GB"/>
        </w:rPr>
        <w:t xml:space="preserve"> </w:t>
      </w:r>
      <w:proofErr w:type="spellStart"/>
      <w:r w:rsidRPr="006A1220">
        <w:rPr>
          <w:b/>
          <w:lang w:val="en-GB"/>
        </w:rPr>
        <w:t>pašvaldība</w:t>
      </w:r>
      <w:proofErr w:type="spellEnd"/>
      <w:r w:rsidRPr="006A1220">
        <w:rPr>
          <w:lang w:val="en-GB"/>
        </w:rPr>
        <w:t xml:space="preserve">, </w:t>
      </w:r>
      <w:proofErr w:type="spellStart"/>
      <w:r w:rsidRPr="006A1220">
        <w:rPr>
          <w:lang w:val="en-GB"/>
        </w:rPr>
        <w:t>reģistrācijas</w:t>
      </w:r>
      <w:proofErr w:type="spellEnd"/>
      <w:r w:rsidRPr="006A1220">
        <w:rPr>
          <w:lang w:val="en-GB"/>
        </w:rPr>
        <w:t xml:space="preserve"> Nr.90000024205, </w:t>
      </w:r>
      <w:proofErr w:type="spellStart"/>
      <w:r w:rsidRPr="006A1220">
        <w:rPr>
          <w:lang w:val="en-GB"/>
        </w:rPr>
        <w:t>kuras</w:t>
      </w:r>
      <w:proofErr w:type="spellEnd"/>
      <w:r w:rsidRPr="006A1220">
        <w:rPr>
          <w:lang w:val="en-GB"/>
        </w:rPr>
        <w:t xml:space="preserve"> </w:t>
      </w:r>
      <w:proofErr w:type="spellStart"/>
      <w:r w:rsidRPr="006A1220">
        <w:rPr>
          <w:lang w:val="en-GB"/>
        </w:rPr>
        <w:t>vārdā</w:t>
      </w:r>
      <w:proofErr w:type="spellEnd"/>
      <w:r w:rsidRPr="006A1220">
        <w:rPr>
          <w:lang w:val="en-GB"/>
        </w:rPr>
        <w:t xml:space="preserve"> </w:t>
      </w:r>
      <w:proofErr w:type="spellStart"/>
      <w:r w:rsidRPr="006A1220">
        <w:rPr>
          <w:lang w:val="en-GB"/>
        </w:rPr>
        <w:t>saskaņā</w:t>
      </w:r>
      <w:proofErr w:type="spellEnd"/>
      <w:r w:rsidRPr="006A1220">
        <w:rPr>
          <w:lang w:val="en-GB"/>
        </w:rPr>
        <w:t xml:space="preserve"> </w:t>
      </w:r>
      <w:proofErr w:type="spellStart"/>
      <w:r w:rsidRPr="006A1220">
        <w:rPr>
          <w:lang w:val="en-GB"/>
        </w:rPr>
        <w:t>ar</w:t>
      </w:r>
      <w:proofErr w:type="spellEnd"/>
      <w:r w:rsidRPr="006A1220">
        <w:rPr>
          <w:lang w:val="en-GB"/>
        </w:rPr>
        <w:t xml:space="preserve"> </w:t>
      </w:r>
      <w:proofErr w:type="spellStart"/>
      <w:r w:rsidRPr="006A1220">
        <w:rPr>
          <w:lang w:val="en-GB"/>
        </w:rPr>
        <w:t>likumu</w:t>
      </w:r>
      <w:proofErr w:type="spellEnd"/>
      <w:r w:rsidRPr="006A1220">
        <w:rPr>
          <w:lang w:val="en-GB"/>
        </w:rPr>
        <w:t xml:space="preserve"> „Par </w:t>
      </w:r>
      <w:proofErr w:type="spellStart"/>
      <w:r w:rsidRPr="006A1220">
        <w:rPr>
          <w:lang w:val="en-GB"/>
        </w:rPr>
        <w:t>pašvaldībām</w:t>
      </w:r>
      <w:proofErr w:type="spellEnd"/>
      <w:r w:rsidRPr="006A1220">
        <w:rPr>
          <w:lang w:val="en-GB"/>
        </w:rPr>
        <w:t xml:space="preserve">” un </w:t>
      </w:r>
      <w:proofErr w:type="spellStart"/>
      <w:r w:rsidRPr="006A1220">
        <w:rPr>
          <w:lang w:val="en-GB"/>
        </w:rPr>
        <w:t>Jēkabpils</w:t>
      </w:r>
      <w:proofErr w:type="spellEnd"/>
      <w:r w:rsidRPr="006A1220">
        <w:rPr>
          <w:lang w:val="en-GB"/>
        </w:rPr>
        <w:t xml:space="preserve"> </w:t>
      </w:r>
      <w:proofErr w:type="spellStart"/>
      <w:r w:rsidRPr="006A1220">
        <w:rPr>
          <w:lang w:val="en-GB"/>
        </w:rPr>
        <w:t>pilsētas</w:t>
      </w:r>
      <w:proofErr w:type="spellEnd"/>
      <w:r w:rsidRPr="006A1220">
        <w:rPr>
          <w:lang w:val="en-GB"/>
        </w:rPr>
        <w:t xml:space="preserve"> </w:t>
      </w:r>
      <w:proofErr w:type="spellStart"/>
      <w:r w:rsidRPr="006A1220">
        <w:rPr>
          <w:lang w:val="en-GB"/>
        </w:rPr>
        <w:t>pašvaldības</w:t>
      </w:r>
      <w:proofErr w:type="spellEnd"/>
      <w:r w:rsidRPr="006A1220">
        <w:rPr>
          <w:lang w:val="en-GB"/>
        </w:rPr>
        <w:t xml:space="preserve"> </w:t>
      </w:r>
      <w:proofErr w:type="spellStart"/>
      <w:r w:rsidRPr="006A1220">
        <w:rPr>
          <w:lang w:val="en-GB"/>
        </w:rPr>
        <w:t>Nolikumu</w:t>
      </w:r>
      <w:proofErr w:type="spellEnd"/>
      <w:r w:rsidRPr="006A1220">
        <w:rPr>
          <w:lang w:val="en-GB"/>
        </w:rPr>
        <w:t xml:space="preserve">, </w:t>
      </w:r>
      <w:proofErr w:type="spellStart"/>
      <w:r w:rsidRPr="006A1220">
        <w:rPr>
          <w:lang w:val="en-GB"/>
        </w:rPr>
        <w:t>rīkojas</w:t>
      </w:r>
      <w:proofErr w:type="spellEnd"/>
      <w:r w:rsidRPr="006A1220">
        <w:rPr>
          <w:lang w:val="en-GB"/>
        </w:rPr>
        <w:t xml:space="preserve"> domes </w:t>
      </w:r>
      <w:proofErr w:type="spellStart"/>
      <w:r w:rsidRPr="006A1220">
        <w:rPr>
          <w:lang w:val="en-GB"/>
        </w:rPr>
        <w:t>priekšsēdētājs</w:t>
      </w:r>
      <w:proofErr w:type="spellEnd"/>
      <w:r w:rsidRPr="006A1220">
        <w:rPr>
          <w:lang w:val="en-GB"/>
        </w:rPr>
        <w:t xml:space="preserve"> Aivars Kraps, </w:t>
      </w:r>
      <w:proofErr w:type="spellStart"/>
      <w:r w:rsidRPr="006A1220">
        <w:rPr>
          <w:lang w:val="en-GB"/>
        </w:rPr>
        <w:t>turpmāk</w:t>
      </w:r>
      <w:proofErr w:type="spellEnd"/>
      <w:r w:rsidRPr="006A1220">
        <w:rPr>
          <w:lang w:val="en-GB"/>
        </w:rPr>
        <w:t xml:space="preserve"> </w:t>
      </w:r>
      <w:proofErr w:type="spellStart"/>
      <w:r w:rsidRPr="006A1220">
        <w:rPr>
          <w:lang w:val="en-GB"/>
        </w:rPr>
        <w:t>tekstā</w:t>
      </w:r>
      <w:proofErr w:type="spellEnd"/>
      <w:r w:rsidRPr="006A1220">
        <w:rPr>
          <w:lang w:val="en-GB"/>
        </w:rPr>
        <w:t xml:space="preserve"> - </w:t>
      </w:r>
      <w:proofErr w:type="spellStart"/>
      <w:r w:rsidRPr="006A1220">
        <w:rPr>
          <w:lang w:val="en-GB"/>
        </w:rPr>
        <w:t>Iznomātājs</w:t>
      </w:r>
      <w:proofErr w:type="spellEnd"/>
      <w:r w:rsidRPr="006A1220">
        <w:rPr>
          <w:lang w:val="en-GB"/>
        </w:rPr>
        <w:t xml:space="preserve">, no </w:t>
      </w:r>
      <w:proofErr w:type="spellStart"/>
      <w:r w:rsidRPr="006A1220">
        <w:rPr>
          <w:lang w:val="en-GB"/>
        </w:rPr>
        <w:t>vienas</w:t>
      </w:r>
      <w:proofErr w:type="spellEnd"/>
      <w:r w:rsidRPr="006A1220">
        <w:rPr>
          <w:lang w:val="en-GB"/>
        </w:rPr>
        <w:t xml:space="preserve"> </w:t>
      </w:r>
      <w:proofErr w:type="spellStart"/>
      <w:r w:rsidRPr="006A1220">
        <w:rPr>
          <w:lang w:val="en-GB"/>
        </w:rPr>
        <w:t>puses</w:t>
      </w:r>
      <w:proofErr w:type="spellEnd"/>
      <w:r w:rsidRPr="006A1220">
        <w:rPr>
          <w:lang w:val="en-GB"/>
        </w:rPr>
        <w:t xml:space="preserve">, un </w:t>
      </w:r>
    </w:p>
    <w:p w14:paraId="555846BC" w14:textId="77777777" w:rsidR="006A1220" w:rsidRPr="006A1220" w:rsidRDefault="006A1220" w:rsidP="00484B6F">
      <w:pPr>
        <w:ind w:firstLine="907"/>
        <w:jc w:val="both"/>
        <w:rPr>
          <w:lang w:val="en-GB"/>
        </w:rPr>
      </w:pPr>
      <w:r w:rsidRPr="006A1220">
        <w:rPr>
          <w:rFonts w:eastAsia="Calibri"/>
          <w:b/>
          <w:lang w:val="en-GB"/>
        </w:rPr>
        <w:t>SIA “</w:t>
      </w:r>
      <w:proofErr w:type="spellStart"/>
      <w:r w:rsidRPr="006A1220">
        <w:rPr>
          <w:rFonts w:eastAsia="Calibri"/>
          <w:b/>
          <w:lang w:val="en-GB"/>
        </w:rPr>
        <w:t>Jēkabpils</w:t>
      </w:r>
      <w:proofErr w:type="spellEnd"/>
      <w:r w:rsidRPr="006A1220">
        <w:rPr>
          <w:rFonts w:eastAsia="Calibri"/>
          <w:b/>
          <w:lang w:val="en-GB"/>
        </w:rPr>
        <w:t xml:space="preserve"> </w:t>
      </w:r>
      <w:proofErr w:type="spellStart"/>
      <w:r w:rsidRPr="006A1220">
        <w:rPr>
          <w:rFonts w:eastAsia="Calibri"/>
          <w:b/>
          <w:lang w:val="en-GB"/>
        </w:rPr>
        <w:t>grāmata</w:t>
      </w:r>
      <w:proofErr w:type="spellEnd"/>
      <w:r w:rsidRPr="006A1220">
        <w:rPr>
          <w:rFonts w:eastAsia="Calibri"/>
          <w:b/>
          <w:lang w:val="en-GB"/>
        </w:rPr>
        <w:t>”</w:t>
      </w:r>
      <w:r w:rsidRPr="006A1220">
        <w:rPr>
          <w:rFonts w:eastAsia="Calibri"/>
          <w:lang w:val="en-GB"/>
        </w:rPr>
        <w:t xml:space="preserve"> </w:t>
      </w:r>
      <w:proofErr w:type="spellStart"/>
      <w:r w:rsidRPr="006A1220">
        <w:rPr>
          <w:rFonts w:eastAsia="Calibri"/>
          <w:lang w:val="en-GB"/>
        </w:rPr>
        <w:t>reģistrācijas</w:t>
      </w:r>
      <w:proofErr w:type="spellEnd"/>
      <w:r w:rsidRPr="006A1220">
        <w:rPr>
          <w:rFonts w:eastAsia="Calibri"/>
          <w:lang w:val="en-GB"/>
        </w:rPr>
        <w:t xml:space="preserve"> Nr.45403000357</w:t>
      </w:r>
      <w:r w:rsidRPr="006A1220">
        <w:rPr>
          <w:color w:val="000000"/>
          <w:lang w:val="en-GB"/>
        </w:rPr>
        <w:t>,</w:t>
      </w:r>
      <w:r w:rsidRPr="006A1220">
        <w:rPr>
          <w:rFonts w:eastAsia="Calibri"/>
          <w:lang w:val="en-GB"/>
        </w:rPr>
        <w:t xml:space="preserve"> </w:t>
      </w:r>
      <w:proofErr w:type="spellStart"/>
      <w:r w:rsidRPr="006A1220">
        <w:rPr>
          <w:rFonts w:eastAsia="Calibri"/>
          <w:lang w:val="en-GB"/>
        </w:rPr>
        <w:t>tās</w:t>
      </w:r>
      <w:proofErr w:type="spellEnd"/>
      <w:r w:rsidRPr="006A1220">
        <w:rPr>
          <w:rFonts w:eastAsia="Calibri"/>
          <w:lang w:val="en-GB"/>
        </w:rPr>
        <w:t xml:space="preserve"> </w:t>
      </w:r>
      <w:proofErr w:type="spellStart"/>
      <w:r w:rsidRPr="006A1220">
        <w:rPr>
          <w:rFonts w:eastAsia="Calibri"/>
          <w:lang w:val="en-GB"/>
        </w:rPr>
        <w:t>valdes</w:t>
      </w:r>
      <w:proofErr w:type="spellEnd"/>
      <w:r w:rsidRPr="006A1220">
        <w:rPr>
          <w:rFonts w:eastAsia="Calibri"/>
          <w:lang w:val="en-GB"/>
        </w:rPr>
        <w:t xml:space="preserve"> </w:t>
      </w:r>
      <w:proofErr w:type="spellStart"/>
      <w:r w:rsidRPr="006A1220">
        <w:rPr>
          <w:rFonts w:eastAsia="Calibri"/>
          <w:lang w:val="en-GB"/>
        </w:rPr>
        <w:t>priekšsēdētājas</w:t>
      </w:r>
      <w:proofErr w:type="spellEnd"/>
      <w:r w:rsidRPr="006A1220">
        <w:rPr>
          <w:rFonts w:eastAsia="Calibri"/>
          <w:lang w:val="en-GB"/>
        </w:rPr>
        <w:t xml:space="preserve"> </w:t>
      </w:r>
      <w:proofErr w:type="spellStart"/>
      <w:r w:rsidRPr="006A1220">
        <w:rPr>
          <w:rFonts w:eastAsia="Calibri"/>
          <w:lang w:val="en-GB"/>
        </w:rPr>
        <w:t>Ināras</w:t>
      </w:r>
      <w:proofErr w:type="spellEnd"/>
      <w:r w:rsidRPr="006A1220">
        <w:rPr>
          <w:rFonts w:eastAsia="Calibri"/>
          <w:lang w:val="en-GB"/>
        </w:rPr>
        <w:t xml:space="preserve"> </w:t>
      </w:r>
      <w:proofErr w:type="spellStart"/>
      <w:r w:rsidRPr="006A1220">
        <w:rPr>
          <w:rFonts w:eastAsia="Calibri"/>
          <w:lang w:val="en-GB"/>
        </w:rPr>
        <w:t>Janvāres</w:t>
      </w:r>
      <w:proofErr w:type="spellEnd"/>
      <w:r w:rsidRPr="006A1220">
        <w:rPr>
          <w:rFonts w:eastAsia="Calibri"/>
          <w:lang w:val="en-GB"/>
        </w:rPr>
        <w:t xml:space="preserve"> </w:t>
      </w:r>
      <w:proofErr w:type="spellStart"/>
      <w:r w:rsidRPr="006A1220">
        <w:rPr>
          <w:rFonts w:eastAsia="Calibri"/>
          <w:lang w:val="en-GB"/>
        </w:rPr>
        <w:t>personā</w:t>
      </w:r>
      <w:proofErr w:type="spellEnd"/>
      <w:r w:rsidRPr="006A1220">
        <w:rPr>
          <w:rFonts w:eastAsia="Calibri"/>
          <w:color w:val="000000"/>
          <w:lang w:val="en-GB"/>
        </w:rPr>
        <w:t xml:space="preserve">, </w:t>
      </w:r>
      <w:proofErr w:type="spellStart"/>
      <w:r w:rsidRPr="006A1220">
        <w:rPr>
          <w:color w:val="000000"/>
          <w:lang w:val="en-GB"/>
        </w:rPr>
        <w:t>kura</w:t>
      </w:r>
      <w:proofErr w:type="spellEnd"/>
      <w:r w:rsidRPr="006A1220">
        <w:rPr>
          <w:color w:val="000000"/>
          <w:lang w:val="en-GB"/>
        </w:rPr>
        <w:t xml:space="preserve"> </w:t>
      </w:r>
      <w:proofErr w:type="spellStart"/>
      <w:r w:rsidRPr="006A1220">
        <w:rPr>
          <w:color w:val="000000"/>
          <w:lang w:val="en-GB"/>
        </w:rPr>
        <w:t>darbojas</w:t>
      </w:r>
      <w:proofErr w:type="spellEnd"/>
      <w:r w:rsidRPr="006A1220">
        <w:rPr>
          <w:color w:val="000000"/>
          <w:lang w:val="en-GB"/>
        </w:rPr>
        <w:t xml:space="preserve"> </w:t>
      </w:r>
      <w:proofErr w:type="spellStart"/>
      <w:r w:rsidRPr="006A1220">
        <w:rPr>
          <w:color w:val="000000"/>
          <w:lang w:val="en-GB"/>
        </w:rPr>
        <w:t>pamatojoties</w:t>
      </w:r>
      <w:proofErr w:type="spellEnd"/>
      <w:r w:rsidRPr="006A1220">
        <w:rPr>
          <w:color w:val="000000"/>
          <w:lang w:val="en-GB"/>
        </w:rPr>
        <w:t xml:space="preserve"> </w:t>
      </w:r>
      <w:proofErr w:type="spellStart"/>
      <w:r w:rsidRPr="006A1220">
        <w:rPr>
          <w:color w:val="000000"/>
          <w:lang w:val="en-GB"/>
        </w:rPr>
        <w:t>uz</w:t>
      </w:r>
      <w:proofErr w:type="spellEnd"/>
      <w:r w:rsidRPr="006A1220">
        <w:rPr>
          <w:color w:val="000000"/>
          <w:lang w:val="en-GB"/>
        </w:rPr>
        <w:t xml:space="preserve"> </w:t>
      </w:r>
      <w:proofErr w:type="spellStart"/>
      <w:r w:rsidRPr="006A1220">
        <w:rPr>
          <w:color w:val="000000"/>
          <w:lang w:val="en-GB"/>
        </w:rPr>
        <w:t>Statūtiem</w:t>
      </w:r>
      <w:proofErr w:type="spellEnd"/>
      <w:r w:rsidRPr="006A1220">
        <w:rPr>
          <w:lang w:val="en-GB"/>
        </w:rPr>
        <w:t xml:space="preserve">, </w:t>
      </w:r>
      <w:proofErr w:type="spellStart"/>
      <w:r w:rsidRPr="006A1220">
        <w:rPr>
          <w:lang w:val="en-GB"/>
        </w:rPr>
        <w:t>turpmāk</w:t>
      </w:r>
      <w:proofErr w:type="spellEnd"/>
      <w:r w:rsidRPr="006A1220">
        <w:rPr>
          <w:lang w:val="en-GB"/>
        </w:rPr>
        <w:t xml:space="preserve"> </w:t>
      </w:r>
      <w:proofErr w:type="spellStart"/>
      <w:r w:rsidRPr="006A1220">
        <w:rPr>
          <w:lang w:val="en-GB"/>
        </w:rPr>
        <w:t>tekstā</w:t>
      </w:r>
      <w:proofErr w:type="spellEnd"/>
      <w:r w:rsidRPr="006A1220">
        <w:rPr>
          <w:lang w:val="en-GB"/>
        </w:rPr>
        <w:t xml:space="preserve"> </w:t>
      </w:r>
      <w:proofErr w:type="spellStart"/>
      <w:r w:rsidRPr="006A1220">
        <w:rPr>
          <w:lang w:val="en-GB"/>
        </w:rPr>
        <w:t>saukts</w:t>
      </w:r>
      <w:proofErr w:type="spellEnd"/>
      <w:r w:rsidRPr="006A1220">
        <w:rPr>
          <w:lang w:val="en-GB"/>
        </w:rPr>
        <w:t xml:space="preserve"> </w:t>
      </w:r>
      <w:proofErr w:type="spellStart"/>
      <w:r w:rsidRPr="006A1220">
        <w:rPr>
          <w:bCs/>
          <w:lang w:val="en-GB"/>
        </w:rPr>
        <w:t>Nomnieks</w:t>
      </w:r>
      <w:proofErr w:type="spellEnd"/>
      <w:r w:rsidRPr="006A1220">
        <w:rPr>
          <w:bCs/>
          <w:lang w:val="en-GB"/>
        </w:rPr>
        <w:t>,</w:t>
      </w:r>
      <w:r w:rsidRPr="006A1220">
        <w:rPr>
          <w:lang w:val="en-GB"/>
        </w:rPr>
        <w:t xml:space="preserve"> no </w:t>
      </w:r>
      <w:proofErr w:type="spellStart"/>
      <w:r w:rsidRPr="006A1220">
        <w:rPr>
          <w:lang w:val="en-GB"/>
        </w:rPr>
        <w:t>otras</w:t>
      </w:r>
      <w:proofErr w:type="spellEnd"/>
      <w:r w:rsidRPr="006A1220">
        <w:rPr>
          <w:lang w:val="en-GB"/>
        </w:rPr>
        <w:t xml:space="preserve"> </w:t>
      </w:r>
      <w:proofErr w:type="spellStart"/>
      <w:r w:rsidRPr="006A1220">
        <w:rPr>
          <w:lang w:val="en-GB"/>
        </w:rPr>
        <w:t>puses</w:t>
      </w:r>
      <w:proofErr w:type="spellEnd"/>
      <w:r w:rsidRPr="006A1220">
        <w:rPr>
          <w:lang w:val="en-GB"/>
        </w:rPr>
        <w:t xml:space="preserve">, </w:t>
      </w:r>
      <w:proofErr w:type="spellStart"/>
      <w:r w:rsidRPr="006A1220">
        <w:rPr>
          <w:lang w:val="en-GB"/>
        </w:rPr>
        <w:t>katra</w:t>
      </w:r>
      <w:proofErr w:type="spellEnd"/>
      <w:r w:rsidRPr="006A1220">
        <w:rPr>
          <w:lang w:val="en-GB"/>
        </w:rPr>
        <w:t xml:space="preserve"> </w:t>
      </w:r>
      <w:proofErr w:type="spellStart"/>
      <w:r w:rsidRPr="006A1220">
        <w:rPr>
          <w:lang w:val="en-GB"/>
        </w:rPr>
        <w:t>atsevišķi</w:t>
      </w:r>
      <w:proofErr w:type="spellEnd"/>
      <w:r w:rsidRPr="006A1220">
        <w:rPr>
          <w:lang w:val="en-GB"/>
        </w:rPr>
        <w:t xml:space="preserve"> un abas </w:t>
      </w:r>
      <w:proofErr w:type="spellStart"/>
      <w:r w:rsidRPr="006A1220">
        <w:rPr>
          <w:lang w:val="en-GB"/>
        </w:rPr>
        <w:t>kopā</w:t>
      </w:r>
      <w:proofErr w:type="spellEnd"/>
      <w:r w:rsidRPr="006A1220">
        <w:rPr>
          <w:lang w:val="en-GB"/>
        </w:rPr>
        <w:t xml:space="preserve"> </w:t>
      </w:r>
      <w:proofErr w:type="spellStart"/>
      <w:r w:rsidRPr="006A1220">
        <w:rPr>
          <w:lang w:val="en-GB"/>
        </w:rPr>
        <w:t>sauktas</w:t>
      </w:r>
      <w:proofErr w:type="spellEnd"/>
      <w:r w:rsidRPr="006A1220">
        <w:rPr>
          <w:lang w:val="en-GB"/>
        </w:rPr>
        <w:t xml:space="preserve"> </w:t>
      </w:r>
      <w:proofErr w:type="spellStart"/>
      <w:r w:rsidRPr="006A1220">
        <w:rPr>
          <w:lang w:val="en-GB"/>
        </w:rPr>
        <w:t>arī</w:t>
      </w:r>
      <w:proofErr w:type="spellEnd"/>
      <w:r w:rsidRPr="006A1220">
        <w:rPr>
          <w:lang w:val="en-GB"/>
        </w:rPr>
        <w:t xml:space="preserve"> </w:t>
      </w:r>
      <w:proofErr w:type="spellStart"/>
      <w:r w:rsidRPr="006A1220">
        <w:rPr>
          <w:lang w:val="en-GB"/>
        </w:rPr>
        <w:t>Puses</w:t>
      </w:r>
      <w:proofErr w:type="spellEnd"/>
      <w:r w:rsidRPr="006A1220">
        <w:rPr>
          <w:lang w:val="en-GB"/>
        </w:rPr>
        <w:t xml:space="preserve">, </w:t>
      </w:r>
      <w:proofErr w:type="spellStart"/>
      <w:r w:rsidRPr="006A1220">
        <w:rPr>
          <w:lang w:val="en-GB"/>
        </w:rPr>
        <w:t>pamatojoties</w:t>
      </w:r>
      <w:proofErr w:type="spellEnd"/>
      <w:r w:rsidRPr="006A1220">
        <w:rPr>
          <w:lang w:val="en-GB"/>
        </w:rPr>
        <w:t xml:space="preserve"> </w:t>
      </w:r>
      <w:proofErr w:type="spellStart"/>
      <w:r w:rsidRPr="006A1220">
        <w:rPr>
          <w:lang w:val="en-GB"/>
        </w:rPr>
        <w:t>uz</w:t>
      </w:r>
      <w:proofErr w:type="spellEnd"/>
      <w:r w:rsidRPr="006A1220">
        <w:rPr>
          <w:lang w:val="en-GB"/>
        </w:rPr>
        <w:t xml:space="preserve"> </w:t>
      </w:r>
      <w:proofErr w:type="spellStart"/>
      <w:r w:rsidRPr="006A1220">
        <w:rPr>
          <w:lang w:val="en-GB"/>
        </w:rPr>
        <w:t>Jēkabpils</w:t>
      </w:r>
      <w:proofErr w:type="spellEnd"/>
      <w:r w:rsidRPr="006A1220">
        <w:rPr>
          <w:lang w:val="en-GB"/>
        </w:rPr>
        <w:t xml:space="preserve"> </w:t>
      </w:r>
      <w:proofErr w:type="spellStart"/>
      <w:r w:rsidRPr="006A1220">
        <w:rPr>
          <w:lang w:val="en-GB"/>
        </w:rPr>
        <w:t>pilsētas</w:t>
      </w:r>
      <w:proofErr w:type="spellEnd"/>
      <w:r w:rsidRPr="006A1220">
        <w:rPr>
          <w:lang w:val="en-GB"/>
        </w:rPr>
        <w:t xml:space="preserve"> domes 27.08.2020. </w:t>
      </w:r>
      <w:proofErr w:type="spellStart"/>
      <w:r w:rsidRPr="006A1220">
        <w:rPr>
          <w:lang w:val="en-GB"/>
        </w:rPr>
        <w:t>lēmumu</w:t>
      </w:r>
      <w:proofErr w:type="spellEnd"/>
      <w:r w:rsidRPr="006A1220">
        <w:rPr>
          <w:lang w:val="en-GB"/>
        </w:rPr>
        <w:t xml:space="preserve"> Nr.388, un 16.08.2018. </w:t>
      </w:r>
      <w:proofErr w:type="spellStart"/>
      <w:r w:rsidRPr="006A1220">
        <w:rPr>
          <w:lang w:val="en-GB"/>
        </w:rPr>
        <w:t>starp</w:t>
      </w:r>
      <w:proofErr w:type="spellEnd"/>
      <w:r w:rsidRPr="006A1220">
        <w:rPr>
          <w:lang w:val="en-GB"/>
        </w:rPr>
        <w:t xml:space="preserve"> </w:t>
      </w:r>
      <w:proofErr w:type="spellStart"/>
      <w:r w:rsidRPr="006A1220">
        <w:rPr>
          <w:lang w:val="en-GB"/>
        </w:rPr>
        <w:t>Pusēm</w:t>
      </w:r>
      <w:proofErr w:type="spellEnd"/>
      <w:r w:rsidRPr="006A1220">
        <w:rPr>
          <w:lang w:val="en-GB"/>
        </w:rPr>
        <w:t xml:space="preserve"> </w:t>
      </w:r>
      <w:proofErr w:type="spellStart"/>
      <w:r w:rsidRPr="006A1220">
        <w:rPr>
          <w:lang w:val="en-GB"/>
        </w:rPr>
        <w:t>noslēgto</w:t>
      </w:r>
      <w:proofErr w:type="spellEnd"/>
      <w:r w:rsidRPr="006A1220">
        <w:rPr>
          <w:lang w:val="en-GB"/>
        </w:rPr>
        <w:t xml:space="preserve"> </w:t>
      </w:r>
      <w:proofErr w:type="spellStart"/>
      <w:r w:rsidRPr="006A1220">
        <w:rPr>
          <w:lang w:val="en-GB"/>
        </w:rPr>
        <w:t>Nedzīvojamo</w:t>
      </w:r>
      <w:proofErr w:type="spellEnd"/>
      <w:r w:rsidRPr="006A1220">
        <w:rPr>
          <w:lang w:val="en-GB"/>
        </w:rPr>
        <w:t xml:space="preserve"> </w:t>
      </w:r>
      <w:proofErr w:type="spellStart"/>
      <w:r w:rsidRPr="006A1220">
        <w:rPr>
          <w:lang w:val="en-GB"/>
        </w:rPr>
        <w:t>telpu</w:t>
      </w:r>
      <w:proofErr w:type="spellEnd"/>
      <w:r w:rsidRPr="006A1220">
        <w:rPr>
          <w:lang w:val="en-GB"/>
        </w:rPr>
        <w:t xml:space="preserve"> </w:t>
      </w:r>
      <w:proofErr w:type="spellStart"/>
      <w:r w:rsidRPr="006A1220">
        <w:rPr>
          <w:lang w:val="en-GB"/>
        </w:rPr>
        <w:t>nomas</w:t>
      </w:r>
      <w:proofErr w:type="spellEnd"/>
      <w:r w:rsidRPr="006A1220">
        <w:rPr>
          <w:lang w:val="en-GB"/>
        </w:rPr>
        <w:t xml:space="preserve"> </w:t>
      </w:r>
      <w:proofErr w:type="spellStart"/>
      <w:r w:rsidRPr="006A1220">
        <w:rPr>
          <w:lang w:val="en-GB"/>
        </w:rPr>
        <w:t>līgumu</w:t>
      </w:r>
      <w:proofErr w:type="spellEnd"/>
      <w:r w:rsidRPr="006A1220">
        <w:rPr>
          <w:lang w:val="en-GB"/>
        </w:rPr>
        <w:t xml:space="preserve">, </w:t>
      </w:r>
      <w:proofErr w:type="spellStart"/>
      <w:r w:rsidRPr="006A1220">
        <w:rPr>
          <w:lang w:val="en-GB"/>
        </w:rPr>
        <w:t>turpmāk</w:t>
      </w:r>
      <w:proofErr w:type="spellEnd"/>
      <w:r w:rsidRPr="006A1220">
        <w:rPr>
          <w:lang w:val="en-GB"/>
        </w:rPr>
        <w:t xml:space="preserve"> </w:t>
      </w:r>
      <w:proofErr w:type="spellStart"/>
      <w:r w:rsidRPr="006A1220">
        <w:rPr>
          <w:lang w:val="en-GB"/>
        </w:rPr>
        <w:t>tekstā</w:t>
      </w:r>
      <w:proofErr w:type="spellEnd"/>
      <w:r w:rsidRPr="006A1220">
        <w:rPr>
          <w:lang w:val="en-GB"/>
        </w:rPr>
        <w:t xml:space="preserve"> </w:t>
      </w:r>
      <w:proofErr w:type="spellStart"/>
      <w:r w:rsidRPr="006A1220">
        <w:rPr>
          <w:lang w:val="en-GB"/>
        </w:rPr>
        <w:t>saukts</w:t>
      </w:r>
      <w:proofErr w:type="spellEnd"/>
      <w:r w:rsidRPr="006A1220">
        <w:rPr>
          <w:lang w:val="en-GB"/>
        </w:rPr>
        <w:t xml:space="preserve"> </w:t>
      </w:r>
      <w:proofErr w:type="spellStart"/>
      <w:smartTag w:uri="schemas-tilde-lv/tildestengine" w:element="veidnes">
        <w:smartTagPr>
          <w:attr w:name="text" w:val="līgums"/>
          <w:attr w:name="baseform" w:val="līgums"/>
          <w:attr w:name="id" w:val="-1"/>
        </w:smartTagPr>
        <w:r w:rsidRPr="006A1220">
          <w:rPr>
            <w:lang w:val="en-GB"/>
          </w:rPr>
          <w:t>Līgums</w:t>
        </w:r>
      </w:smartTag>
      <w:proofErr w:type="spellEnd"/>
      <w:r w:rsidRPr="006A1220">
        <w:rPr>
          <w:lang w:val="en-GB"/>
        </w:rPr>
        <w:t xml:space="preserve">, </w:t>
      </w:r>
      <w:proofErr w:type="spellStart"/>
      <w:r w:rsidRPr="006A1220">
        <w:rPr>
          <w:lang w:val="en-GB"/>
        </w:rPr>
        <w:t>noslēdza</w:t>
      </w:r>
      <w:proofErr w:type="spellEnd"/>
      <w:r w:rsidRPr="006A1220">
        <w:rPr>
          <w:lang w:val="en-GB"/>
        </w:rPr>
        <w:t xml:space="preserve"> </w:t>
      </w:r>
      <w:proofErr w:type="spellStart"/>
      <w:r w:rsidRPr="006A1220">
        <w:rPr>
          <w:lang w:val="en-GB"/>
        </w:rPr>
        <w:t>šo</w:t>
      </w:r>
      <w:proofErr w:type="spellEnd"/>
      <w:r w:rsidRPr="006A1220">
        <w:rPr>
          <w:lang w:val="en-GB"/>
        </w:rPr>
        <w:t xml:space="preserve"> </w:t>
      </w:r>
      <w:proofErr w:type="spellStart"/>
      <w:r w:rsidRPr="006A1220">
        <w:rPr>
          <w:lang w:val="en-GB"/>
        </w:rPr>
        <w:t>Vienošanos</w:t>
      </w:r>
      <w:proofErr w:type="spellEnd"/>
      <w:r w:rsidRPr="006A1220">
        <w:rPr>
          <w:lang w:val="en-GB"/>
        </w:rPr>
        <w:t xml:space="preserve"> par </w:t>
      </w:r>
      <w:proofErr w:type="spellStart"/>
      <w:r w:rsidRPr="006A1220">
        <w:rPr>
          <w:lang w:val="en-GB"/>
        </w:rPr>
        <w:t>sekojošo</w:t>
      </w:r>
      <w:proofErr w:type="spellEnd"/>
      <w:r w:rsidRPr="006A1220">
        <w:rPr>
          <w:lang w:val="en-GB"/>
        </w:rPr>
        <w:t>:</w:t>
      </w:r>
    </w:p>
    <w:p w14:paraId="369E7FE7" w14:textId="77777777" w:rsidR="006A1220" w:rsidRPr="006A1220" w:rsidRDefault="006A1220" w:rsidP="00484B6F">
      <w:pPr>
        <w:numPr>
          <w:ilvl w:val="0"/>
          <w:numId w:val="61"/>
        </w:numPr>
        <w:tabs>
          <w:tab w:val="left" w:pos="284"/>
          <w:tab w:val="left" w:pos="1134"/>
        </w:tabs>
        <w:ind w:left="0" w:firstLine="0"/>
        <w:jc w:val="both"/>
        <w:rPr>
          <w:lang w:val="en-GB"/>
        </w:rPr>
      </w:pPr>
      <w:proofErr w:type="spellStart"/>
      <w:r w:rsidRPr="006A1220">
        <w:rPr>
          <w:rFonts w:eastAsia="Calibri"/>
          <w:lang w:val="en-GB"/>
        </w:rPr>
        <w:t>Iznomātājs</w:t>
      </w:r>
      <w:proofErr w:type="spellEnd"/>
      <w:r w:rsidRPr="006A1220">
        <w:rPr>
          <w:rFonts w:eastAsia="Calibri"/>
          <w:lang w:val="en-GB"/>
        </w:rPr>
        <w:t xml:space="preserve"> un </w:t>
      </w:r>
      <w:proofErr w:type="spellStart"/>
      <w:r w:rsidRPr="006A1220">
        <w:rPr>
          <w:rFonts w:eastAsia="Calibri"/>
          <w:lang w:val="en-GB"/>
        </w:rPr>
        <w:t>Nomnieks</w:t>
      </w:r>
      <w:proofErr w:type="spellEnd"/>
      <w:r w:rsidRPr="006A1220">
        <w:rPr>
          <w:rFonts w:eastAsia="Calibri"/>
          <w:lang w:val="en-GB"/>
        </w:rPr>
        <w:t xml:space="preserve"> </w:t>
      </w:r>
      <w:proofErr w:type="spellStart"/>
      <w:r w:rsidRPr="006A1220">
        <w:rPr>
          <w:rFonts w:eastAsia="Calibri"/>
          <w:lang w:val="en-GB"/>
        </w:rPr>
        <w:t>vienojas</w:t>
      </w:r>
      <w:proofErr w:type="spellEnd"/>
      <w:r w:rsidRPr="006A1220">
        <w:rPr>
          <w:rFonts w:eastAsia="Calibri"/>
          <w:lang w:val="en-GB"/>
        </w:rPr>
        <w:t xml:space="preserve"> </w:t>
      </w:r>
      <w:proofErr w:type="spellStart"/>
      <w:r w:rsidRPr="006A1220">
        <w:rPr>
          <w:rFonts w:eastAsia="Calibri"/>
          <w:lang w:val="en-GB"/>
        </w:rPr>
        <w:t>veikt</w:t>
      </w:r>
      <w:proofErr w:type="spellEnd"/>
      <w:r w:rsidRPr="006A1220">
        <w:rPr>
          <w:rFonts w:eastAsia="Calibri"/>
          <w:lang w:val="en-GB"/>
        </w:rPr>
        <w:t xml:space="preserve"> </w:t>
      </w:r>
      <w:proofErr w:type="spellStart"/>
      <w:r w:rsidRPr="006A1220">
        <w:rPr>
          <w:rFonts w:eastAsia="Calibri"/>
          <w:lang w:val="en-GB"/>
        </w:rPr>
        <w:t>grozījumus</w:t>
      </w:r>
      <w:proofErr w:type="spellEnd"/>
      <w:r w:rsidRPr="006A1220">
        <w:rPr>
          <w:rFonts w:eastAsia="Calibri"/>
          <w:lang w:val="en-GB"/>
        </w:rPr>
        <w:t xml:space="preserve"> </w:t>
      </w:r>
      <w:proofErr w:type="spellStart"/>
      <w:r w:rsidRPr="006A1220">
        <w:rPr>
          <w:rFonts w:eastAsia="Calibri"/>
          <w:lang w:val="en-GB"/>
        </w:rPr>
        <w:t>starp</w:t>
      </w:r>
      <w:proofErr w:type="spellEnd"/>
      <w:r w:rsidRPr="006A1220">
        <w:rPr>
          <w:rFonts w:eastAsia="Calibri"/>
          <w:lang w:val="en-GB"/>
        </w:rPr>
        <w:t xml:space="preserve"> </w:t>
      </w:r>
      <w:proofErr w:type="spellStart"/>
      <w:r w:rsidRPr="006A1220">
        <w:rPr>
          <w:rFonts w:eastAsia="Calibri"/>
          <w:lang w:val="en-GB"/>
        </w:rPr>
        <w:t>Pusēm</w:t>
      </w:r>
      <w:proofErr w:type="spellEnd"/>
      <w:r w:rsidRPr="006A1220">
        <w:rPr>
          <w:rFonts w:eastAsia="Calibri"/>
          <w:lang w:val="en-GB"/>
        </w:rPr>
        <w:t xml:space="preserve"> </w:t>
      </w:r>
      <w:proofErr w:type="spellStart"/>
      <w:r w:rsidRPr="006A1220">
        <w:rPr>
          <w:rFonts w:eastAsia="Calibri"/>
          <w:lang w:val="en-GB"/>
        </w:rPr>
        <w:t>noslēgtajā</w:t>
      </w:r>
      <w:proofErr w:type="spellEnd"/>
      <w:r w:rsidRPr="006A1220">
        <w:rPr>
          <w:rFonts w:eastAsia="Calibri"/>
          <w:lang w:val="en-GB"/>
        </w:rPr>
        <w:t xml:space="preserve"> </w:t>
      </w:r>
      <w:proofErr w:type="spellStart"/>
      <w:r w:rsidRPr="006A1220">
        <w:rPr>
          <w:rFonts w:eastAsia="Calibri"/>
          <w:lang w:val="en-GB"/>
        </w:rPr>
        <w:t>Līgumā</w:t>
      </w:r>
      <w:proofErr w:type="spellEnd"/>
      <w:r w:rsidRPr="006A1220">
        <w:rPr>
          <w:rFonts w:eastAsia="Calibri"/>
          <w:lang w:val="en-GB"/>
        </w:rPr>
        <w:t xml:space="preserve"> par </w:t>
      </w:r>
      <w:proofErr w:type="spellStart"/>
      <w:r w:rsidRPr="006A1220">
        <w:rPr>
          <w:rFonts w:eastAsia="Calibri"/>
          <w:lang w:val="en-GB"/>
        </w:rPr>
        <w:t>Iznomātājam</w:t>
      </w:r>
      <w:proofErr w:type="spellEnd"/>
      <w:r w:rsidRPr="006A1220">
        <w:rPr>
          <w:rFonts w:eastAsia="Calibri"/>
          <w:lang w:val="en-GB"/>
        </w:rPr>
        <w:t xml:space="preserve"> </w:t>
      </w:r>
      <w:proofErr w:type="spellStart"/>
      <w:r w:rsidRPr="006A1220">
        <w:rPr>
          <w:rFonts w:eastAsia="Calibri"/>
          <w:lang w:val="en-GB"/>
        </w:rPr>
        <w:t>piederošo</w:t>
      </w:r>
      <w:proofErr w:type="spellEnd"/>
      <w:r w:rsidRPr="006A1220">
        <w:rPr>
          <w:rFonts w:eastAsia="Calibri"/>
          <w:lang w:val="en-GB"/>
        </w:rPr>
        <w:t xml:space="preserve"> </w:t>
      </w:r>
      <w:proofErr w:type="spellStart"/>
      <w:r w:rsidRPr="006A1220">
        <w:rPr>
          <w:rFonts w:eastAsia="Calibri"/>
          <w:lang w:val="en-GB"/>
        </w:rPr>
        <w:t>nedzīvojamo</w:t>
      </w:r>
      <w:proofErr w:type="spellEnd"/>
      <w:r w:rsidRPr="006A1220">
        <w:rPr>
          <w:rFonts w:eastAsia="Calibri"/>
          <w:lang w:val="en-GB"/>
        </w:rPr>
        <w:t xml:space="preserve"> </w:t>
      </w:r>
      <w:proofErr w:type="spellStart"/>
      <w:r w:rsidRPr="006A1220">
        <w:rPr>
          <w:rFonts w:eastAsia="Calibri"/>
          <w:lang w:val="en-GB"/>
        </w:rPr>
        <w:t>telpu</w:t>
      </w:r>
      <w:proofErr w:type="spellEnd"/>
      <w:r w:rsidRPr="006A1220">
        <w:rPr>
          <w:rFonts w:eastAsia="Calibri"/>
          <w:lang w:val="en-GB"/>
        </w:rPr>
        <w:t xml:space="preserve"> </w:t>
      </w:r>
      <w:proofErr w:type="spellStart"/>
      <w:r w:rsidRPr="006A1220">
        <w:rPr>
          <w:rFonts w:eastAsia="Calibri"/>
          <w:b/>
          <w:lang w:val="en-GB"/>
        </w:rPr>
        <w:t>Brīvības</w:t>
      </w:r>
      <w:proofErr w:type="spellEnd"/>
      <w:r w:rsidRPr="006A1220">
        <w:rPr>
          <w:rFonts w:eastAsia="Calibri"/>
          <w:b/>
          <w:lang w:val="en-GB"/>
        </w:rPr>
        <w:t xml:space="preserve"> </w:t>
      </w:r>
      <w:proofErr w:type="spellStart"/>
      <w:r w:rsidRPr="006A1220">
        <w:rPr>
          <w:rFonts w:eastAsia="Calibri"/>
          <w:b/>
          <w:lang w:val="en-GB"/>
        </w:rPr>
        <w:t>ielā</w:t>
      </w:r>
      <w:proofErr w:type="spellEnd"/>
      <w:r w:rsidRPr="006A1220">
        <w:rPr>
          <w:rFonts w:eastAsia="Calibri"/>
          <w:b/>
          <w:lang w:val="en-GB"/>
        </w:rPr>
        <w:t xml:space="preserve"> 157,</w:t>
      </w:r>
      <w:r w:rsidRPr="006A1220">
        <w:rPr>
          <w:rFonts w:eastAsia="Calibri"/>
          <w:lang w:val="en-GB"/>
        </w:rPr>
        <w:t xml:space="preserve"> </w:t>
      </w:r>
      <w:proofErr w:type="spellStart"/>
      <w:r w:rsidRPr="006A1220">
        <w:rPr>
          <w:rFonts w:eastAsia="Calibri"/>
          <w:b/>
          <w:bCs/>
          <w:lang w:val="en-GB"/>
        </w:rPr>
        <w:t>Jēkabpilī</w:t>
      </w:r>
      <w:proofErr w:type="spellEnd"/>
      <w:r w:rsidRPr="006A1220">
        <w:rPr>
          <w:rFonts w:eastAsia="Calibri"/>
          <w:lang w:val="en-GB"/>
        </w:rPr>
        <w:t xml:space="preserve"> </w:t>
      </w:r>
      <w:proofErr w:type="spellStart"/>
      <w:r w:rsidRPr="006A1220">
        <w:rPr>
          <w:rFonts w:eastAsia="Calibri"/>
          <w:lang w:val="en-GB"/>
        </w:rPr>
        <w:t>iznomāšanu</w:t>
      </w:r>
      <w:proofErr w:type="spellEnd"/>
      <w:r w:rsidRPr="006A1220">
        <w:rPr>
          <w:rFonts w:eastAsia="Calibri"/>
          <w:lang w:val="en-GB"/>
        </w:rPr>
        <w:t xml:space="preserve"> </w:t>
      </w:r>
      <w:proofErr w:type="gramStart"/>
      <w:r w:rsidRPr="006A1220">
        <w:rPr>
          <w:lang w:val="en-GB"/>
        </w:rPr>
        <w:t>un;</w:t>
      </w:r>
      <w:proofErr w:type="gramEnd"/>
    </w:p>
    <w:p w14:paraId="799D8014" w14:textId="77777777" w:rsidR="006A1220" w:rsidRPr="006A1220" w:rsidRDefault="006A1220" w:rsidP="00484B6F">
      <w:pPr>
        <w:numPr>
          <w:ilvl w:val="1"/>
          <w:numId w:val="62"/>
        </w:numPr>
        <w:tabs>
          <w:tab w:val="left" w:pos="284"/>
          <w:tab w:val="left" w:pos="426"/>
        </w:tabs>
        <w:ind w:left="0" w:firstLine="0"/>
        <w:contextualSpacing/>
        <w:jc w:val="both"/>
        <w:rPr>
          <w:lang w:val="en-GB"/>
        </w:rPr>
      </w:pPr>
      <w:r w:rsidRPr="006A1220">
        <w:rPr>
          <w:lang w:val="en-GB"/>
        </w:rPr>
        <w:t xml:space="preserve"> </w:t>
      </w:r>
      <w:proofErr w:type="spellStart"/>
      <w:r w:rsidRPr="006A1220">
        <w:rPr>
          <w:lang w:val="en-GB"/>
        </w:rPr>
        <w:t>izteikt</w:t>
      </w:r>
      <w:proofErr w:type="spellEnd"/>
      <w:r w:rsidRPr="006A1220">
        <w:rPr>
          <w:lang w:val="en-GB"/>
        </w:rPr>
        <w:t xml:space="preserve"> </w:t>
      </w:r>
      <w:proofErr w:type="spellStart"/>
      <w:r w:rsidRPr="006A1220">
        <w:rPr>
          <w:lang w:val="en-GB"/>
        </w:rPr>
        <w:t>Līguma</w:t>
      </w:r>
      <w:proofErr w:type="spellEnd"/>
      <w:r w:rsidRPr="006A1220">
        <w:rPr>
          <w:lang w:val="en-GB"/>
        </w:rPr>
        <w:t xml:space="preserve"> 2.</w:t>
      </w:r>
      <w:proofErr w:type="gramStart"/>
      <w:r w:rsidRPr="006A1220">
        <w:rPr>
          <w:lang w:val="en-GB"/>
        </w:rPr>
        <w:t>1.punktu</w:t>
      </w:r>
      <w:proofErr w:type="gramEnd"/>
      <w:r w:rsidRPr="006A1220">
        <w:rPr>
          <w:lang w:val="en-GB"/>
        </w:rPr>
        <w:t xml:space="preserve"> </w:t>
      </w:r>
      <w:proofErr w:type="spellStart"/>
      <w:r w:rsidRPr="006A1220">
        <w:rPr>
          <w:lang w:val="en-GB"/>
        </w:rPr>
        <w:t>šādā</w:t>
      </w:r>
      <w:proofErr w:type="spellEnd"/>
      <w:r w:rsidRPr="006A1220">
        <w:rPr>
          <w:lang w:val="en-GB"/>
        </w:rPr>
        <w:t xml:space="preserve"> </w:t>
      </w:r>
      <w:proofErr w:type="spellStart"/>
      <w:r w:rsidRPr="006A1220">
        <w:rPr>
          <w:lang w:val="en-GB"/>
        </w:rPr>
        <w:t>redakcijā</w:t>
      </w:r>
      <w:proofErr w:type="spellEnd"/>
      <w:r w:rsidRPr="006A1220">
        <w:rPr>
          <w:lang w:val="en-GB"/>
        </w:rPr>
        <w:t xml:space="preserve">: </w:t>
      </w:r>
    </w:p>
    <w:p w14:paraId="2A478431" w14:textId="77777777" w:rsidR="006A1220" w:rsidRPr="006A1220" w:rsidRDefault="006A1220" w:rsidP="00484B6F">
      <w:pPr>
        <w:tabs>
          <w:tab w:val="left" w:pos="284"/>
        </w:tabs>
        <w:jc w:val="both"/>
        <w:rPr>
          <w:lang w:val="en-GB" w:eastAsia="ar-SA"/>
        </w:rPr>
      </w:pPr>
      <w:r w:rsidRPr="006A1220">
        <w:rPr>
          <w:lang w:val="en-GB" w:eastAsia="ar-SA"/>
        </w:rPr>
        <w:t xml:space="preserve">“2.1 </w:t>
      </w:r>
      <w:r w:rsidRPr="006A1220">
        <w:rPr>
          <w:lang w:val="lv-LV" w:eastAsia="ar-SA"/>
        </w:rPr>
        <w:t xml:space="preserve">Līgums stājas spēkā 2018.gada </w:t>
      </w:r>
      <w:proofErr w:type="gramStart"/>
      <w:r w:rsidRPr="006A1220">
        <w:rPr>
          <w:lang w:val="lv-LV" w:eastAsia="ar-SA"/>
        </w:rPr>
        <w:t>28.augustā</w:t>
      </w:r>
      <w:proofErr w:type="gramEnd"/>
      <w:r w:rsidRPr="006A1220">
        <w:rPr>
          <w:lang w:val="lv-LV" w:eastAsia="ar-SA"/>
        </w:rPr>
        <w:t xml:space="preserve"> un ir spēkā līdz 2020.gada 31.oktobrim</w:t>
      </w:r>
      <w:r w:rsidRPr="006A1220">
        <w:rPr>
          <w:lang w:val="en-GB" w:eastAsia="ar-SA"/>
        </w:rPr>
        <w:t>.”;</w:t>
      </w:r>
    </w:p>
    <w:p w14:paraId="14A70845" w14:textId="77777777" w:rsidR="006A1220" w:rsidRPr="006A1220" w:rsidRDefault="006A1220" w:rsidP="00484B6F">
      <w:pPr>
        <w:numPr>
          <w:ilvl w:val="0"/>
          <w:numId w:val="62"/>
        </w:numPr>
        <w:tabs>
          <w:tab w:val="left" w:pos="284"/>
          <w:tab w:val="left" w:pos="1134"/>
        </w:tabs>
        <w:ind w:left="0" w:firstLine="0"/>
        <w:contextualSpacing/>
        <w:jc w:val="both"/>
        <w:rPr>
          <w:lang w:val="en-GB"/>
        </w:rPr>
      </w:pPr>
      <w:r w:rsidRPr="006A1220">
        <w:rPr>
          <w:lang w:val="en-GB"/>
        </w:rPr>
        <w:t xml:space="preserve">Visas </w:t>
      </w:r>
      <w:proofErr w:type="spellStart"/>
      <w:r w:rsidRPr="006A1220">
        <w:rPr>
          <w:lang w:val="en-GB"/>
        </w:rPr>
        <w:t>saistībā</w:t>
      </w:r>
      <w:proofErr w:type="spellEnd"/>
      <w:r w:rsidRPr="006A1220">
        <w:rPr>
          <w:lang w:val="en-GB"/>
        </w:rPr>
        <w:t xml:space="preserve"> </w:t>
      </w:r>
      <w:proofErr w:type="spellStart"/>
      <w:r w:rsidRPr="006A1220">
        <w:rPr>
          <w:lang w:val="en-GB"/>
        </w:rPr>
        <w:t>ar</w:t>
      </w:r>
      <w:proofErr w:type="spellEnd"/>
      <w:r w:rsidRPr="006A1220">
        <w:rPr>
          <w:lang w:val="en-GB"/>
        </w:rPr>
        <w:t xml:space="preserve"> </w:t>
      </w:r>
      <w:proofErr w:type="spellStart"/>
      <w:r w:rsidRPr="006A1220">
        <w:rPr>
          <w:lang w:val="en-GB"/>
        </w:rPr>
        <w:t>šo</w:t>
      </w:r>
      <w:proofErr w:type="spellEnd"/>
      <w:r w:rsidRPr="006A1220">
        <w:rPr>
          <w:lang w:val="en-GB"/>
        </w:rPr>
        <w:t xml:space="preserve"> </w:t>
      </w:r>
      <w:proofErr w:type="spellStart"/>
      <w:r w:rsidRPr="006A1220">
        <w:rPr>
          <w:lang w:val="en-GB"/>
        </w:rPr>
        <w:t>Vienošanos</w:t>
      </w:r>
      <w:proofErr w:type="spellEnd"/>
      <w:r w:rsidRPr="006A1220">
        <w:rPr>
          <w:lang w:val="en-GB"/>
        </w:rPr>
        <w:t xml:space="preserve"> </w:t>
      </w:r>
      <w:proofErr w:type="spellStart"/>
      <w:r w:rsidRPr="006A1220">
        <w:rPr>
          <w:lang w:val="en-GB"/>
        </w:rPr>
        <w:t>radušās</w:t>
      </w:r>
      <w:proofErr w:type="spellEnd"/>
      <w:r w:rsidRPr="006A1220">
        <w:rPr>
          <w:lang w:val="en-GB"/>
        </w:rPr>
        <w:t xml:space="preserve"> </w:t>
      </w:r>
      <w:proofErr w:type="spellStart"/>
      <w:r w:rsidRPr="006A1220">
        <w:rPr>
          <w:lang w:val="en-GB"/>
        </w:rPr>
        <w:t>domstarpības</w:t>
      </w:r>
      <w:proofErr w:type="spellEnd"/>
      <w:r w:rsidRPr="006A1220">
        <w:rPr>
          <w:lang w:val="en-GB"/>
        </w:rPr>
        <w:t xml:space="preserve"> </w:t>
      </w:r>
      <w:proofErr w:type="spellStart"/>
      <w:r w:rsidRPr="006A1220">
        <w:rPr>
          <w:lang w:val="en-GB"/>
        </w:rPr>
        <w:t>vai</w:t>
      </w:r>
      <w:proofErr w:type="spellEnd"/>
      <w:r w:rsidRPr="006A1220">
        <w:rPr>
          <w:lang w:val="en-GB"/>
        </w:rPr>
        <w:t xml:space="preserve"> </w:t>
      </w:r>
      <w:proofErr w:type="spellStart"/>
      <w:r w:rsidRPr="006A1220">
        <w:rPr>
          <w:lang w:val="en-GB"/>
        </w:rPr>
        <w:t>strīdus</w:t>
      </w:r>
      <w:proofErr w:type="spellEnd"/>
      <w:r w:rsidRPr="006A1220">
        <w:rPr>
          <w:lang w:val="en-GB"/>
        </w:rPr>
        <w:t xml:space="preserve"> </w:t>
      </w:r>
      <w:proofErr w:type="spellStart"/>
      <w:r w:rsidRPr="006A1220">
        <w:rPr>
          <w:lang w:val="en-GB"/>
        </w:rPr>
        <w:t>Puses</w:t>
      </w:r>
      <w:proofErr w:type="spellEnd"/>
      <w:r w:rsidRPr="006A1220">
        <w:rPr>
          <w:lang w:val="en-GB"/>
        </w:rPr>
        <w:t xml:space="preserve"> </w:t>
      </w:r>
      <w:proofErr w:type="spellStart"/>
      <w:r w:rsidRPr="006A1220">
        <w:rPr>
          <w:lang w:val="en-GB"/>
        </w:rPr>
        <w:t>atrisina</w:t>
      </w:r>
      <w:proofErr w:type="spellEnd"/>
      <w:r w:rsidRPr="006A1220">
        <w:rPr>
          <w:lang w:val="en-GB"/>
        </w:rPr>
        <w:t xml:space="preserve"> un </w:t>
      </w:r>
      <w:proofErr w:type="spellStart"/>
      <w:r w:rsidRPr="006A1220">
        <w:rPr>
          <w:lang w:val="en-GB"/>
        </w:rPr>
        <w:t>uzņemas</w:t>
      </w:r>
      <w:proofErr w:type="spellEnd"/>
      <w:r w:rsidRPr="006A1220">
        <w:rPr>
          <w:lang w:val="en-GB"/>
        </w:rPr>
        <w:t xml:space="preserve"> </w:t>
      </w:r>
      <w:proofErr w:type="spellStart"/>
      <w:r w:rsidRPr="006A1220">
        <w:rPr>
          <w:lang w:val="en-GB"/>
        </w:rPr>
        <w:t>atbildību</w:t>
      </w:r>
      <w:proofErr w:type="spellEnd"/>
      <w:r w:rsidRPr="006A1220">
        <w:rPr>
          <w:lang w:val="en-GB"/>
        </w:rPr>
        <w:t xml:space="preserve"> </w:t>
      </w:r>
      <w:proofErr w:type="spellStart"/>
      <w:r w:rsidRPr="006A1220">
        <w:rPr>
          <w:lang w:val="en-GB"/>
        </w:rPr>
        <w:t>saskaņā</w:t>
      </w:r>
      <w:proofErr w:type="spellEnd"/>
      <w:r w:rsidRPr="006A1220">
        <w:rPr>
          <w:lang w:val="en-GB"/>
        </w:rPr>
        <w:t xml:space="preserve"> </w:t>
      </w:r>
      <w:proofErr w:type="spellStart"/>
      <w:r w:rsidRPr="006A1220">
        <w:rPr>
          <w:lang w:val="en-GB"/>
        </w:rPr>
        <w:t>ar</w:t>
      </w:r>
      <w:proofErr w:type="spellEnd"/>
      <w:r w:rsidRPr="006A1220">
        <w:rPr>
          <w:lang w:val="en-GB"/>
        </w:rPr>
        <w:t xml:space="preserve"> </w:t>
      </w:r>
      <w:proofErr w:type="spellStart"/>
      <w:r w:rsidRPr="006A1220">
        <w:rPr>
          <w:lang w:val="en-GB"/>
        </w:rPr>
        <w:t>Latvijas</w:t>
      </w:r>
      <w:proofErr w:type="spellEnd"/>
      <w:r w:rsidRPr="006A1220">
        <w:rPr>
          <w:lang w:val="en-GB"/>
        </w:rPr>
        <w:t xml:space="preserve"> </w:t>
      </w:r>
      <w:proofErr w:type="spellStart"/>
      <w:r w:rsidRPr="006A1220">
        <w:rPr>
          <w:lang w:val="en-GB"/>
        </w:rPr>
        <w:t>Republikas</w:t>
      </w:r>
      <w:proofErr w:type="spellEnd"/>
      <w:r w:rsidRPr="006A1220">
        <w:rPr>
          <w:lang w:val="en-GB"/>
        </w:rPr>
        <w:t xml:space="preserve"> </w:t>
      </w:r>
      <w:proofErr w:type="spellStart"/>
      <w:r w:rsidRPr="006A1220">
        <w:rPr>
          <w:lang w:val="en-GB"/>
        </w:rPr>
        <w:t>spēkā</w:t>
      </w:r>
      <w:proofErr w:type="spellEnd"/>
      <w:r w:rsidRPr="006A1220">
        <w:rPr>
          <w:lang w:val="en-GB"/>
        </w:rPr>
        <w:t xml:space="preserve"> </w:t>
      </w:r>
      <w:proofErr w:type="spellStart"/>
      <w:r w:rsidRPr="006A1220">
        <w:rPr>
          <w:lang w:val="en-GB"/>
        </w:rPr>
        <w:t>esošajiem</w:t>
      </w:r>
      <w:proofErr w:type="spellEnd"/>
      <w:r w:rsidRPr="006A1220">
        <w:rPr>
          <w:lang w:val="en-GB"/>
        </w:rPr>
        <w:t xml:space="preserve"> </w:t>
      </w:r>
      <w:proofErr w:type="spellStart"/>
      <w:r w:rsidRPr="006A1220">
        <w:rPr>
          <w:lang w:val="en-GB"/>
        </w:rPr>
        <w:t>normatīvajiem</w:t>
      </w:r>
      <w:proofErr w:type="spellEnd"/>
      <w:r w:rsidRPr="006A1220">
        <w:rPr>
          <w:lang w:val="en-GB"/>
        </w:rPr>
        <w:t xml:space="preserve"> </w:t>
      </w:r>
      <w:proofErr w:type="spellStart"/>
      <w:r w:rsidRPr="006A1220">
        <w:rPr>
          <w:lang w:val="en-GB"/>
        </w:rPr>
        <w:t>aktiem</w:t>
      </w:r>
      <w:proofErr w:type="spellEnd"/>
      <w:r w:rsidRPr="006A1220">
        <w:rPr>
          <w:lang w:val="en-GB"/>
        </w:rPr>
        <w:t>.</w:t>
      </w:r>
    </w:p>
    <w:p w14:paraId="66F508F2" w14:textId="77777777" w:rsidR="006A1220" w:rsidRPr="006A1220" w:rsidRDefault="006A1220" w:rsidP="00484B6F">
      <w:pPr>
        <w:numPr>
          <w:ilvl w:val="0"/>
          <w:numId w:val="62"/>
        </w:numPr>
        <w:tabs>
          <w:tab w:val="left" w:pos="284"/>
          <w:tab w:val="left" w:pos="1134"/>
        </w:tabs>
        <w:ind w:left="0" w:firstLine="0"/>
        <w:jc w:val="both"/>
        <w:rPr>
          <w:lang w:val="en-GB"/>
        </w:rPr>
      </w:pPr>
      <w:proofErr w:type="spellStart"/>
      <w:r w:rsidRPr="006A1220">
        <w:rPr>
          <w:lang w:val="en-GB"/>
        </w:rPr>
        <w:t>Šī</w:t>
      </w:r>
      <w:proofErr w:type="spellEnd"/>
      <w:r w:rsidRPr="006A1220">
        <w:rPr>
          <w:lang w:val="en-GB"/>
        </w:rPr>
        <w:t xml:space="preserve"> </w:t>
      </w:r>
      <w:proofErr w:type="spellStart"/>
      <w:r w:rsidRPr="006A1220">
        <w:rPr>
          <w:lang w:val="en-GB"/>
        </w:rPr>
        <w:t>Vienošanās</w:t>
      </w:r>
      <w:proofErr w:type="spellEnd"/>
      <w:r w:rsidRPr="006A1220">
        <w:rPr>
          <w:lang w:val="en-GB"/>
        </w:rPr>
        <w:t xml:space="preserve"> </w:t>
      </w:r>
      <w:proofErr w:type="spellStart"/>
      <w:r w:rsidRPr="006A1220">
        <w:rPr>
          <w:lang w:val="en-GB"/>
        </w:rPr>
        <w:t>stājas</w:t>
      </w:r>
      <w:proofErr w:type="spellEnd"/>
      <w:r w:rsidRPr="006A1220">
        <w:rPr>
          <w:lang w:val="en-GB"/>
        </w:rPr>
        <w:t xml:space="preserve"> </w:t>
      </w:r>
      <w:proofErr w:type="spellStart"/>
      <w:r w:rsidRPr="006A1220">
        <w:rPr>
          <w:lang w:val="en-GB"/>
        </w:rPr>
        <w:t>spēkā</w:t>
      </w:r>
      <w:proofErr w:type="spellEnd"/>
      <w:r w:rsidRPr="006A1220">
        <w:rPr>
          <w:lang w:val="en-GB"/>
        </w:rPr>
        <w:t xml:space="preserve"> 2020.gada </w:t>
      </w:r>
      <w:proofErr w:type="gramStart"/>
      <w:r w:rsidRPr="006A1220">
        <w:rPr>
          <w:lang w:val="en-GB"/>
        </w:rPr>
        <w:t>29.augustā</w:t>
      </w:r>
      <w:proofErr w:type="gramEnd"/>
      <w:r w:rsidRPr="006A1220">
        <w:rPr>
          <w:lang w:val="en-GB"/>
        </w:rPr>
        <w:t xml:space="preserve"> un </w:t>
      </w:r>
      <w:proofErr w:type="spellStart"/>
      <w:r w:rsidRPr="006A1220">
        <w:rPr>
          <w:lang w:val="en-GB"/>
        </w:rPr>
        <w:t>tā</w:t>
      </w:r>
      <w:proofErr w:type="spellEnd"/>
      <w:r w:rsidRPr="006A1220">
        <w:rPr>
          <w:lang w:val="en-GB"/>
        </w:rPr>
        <w:t xml:space="preserve"> </w:t>
      </w:r>
      <w:proofErr w:type="spellStart"/>
      <w:r w:rsidRPr="006A1220">
        <w:rPr>
          <w:lang w:val="en-GB"/>
        </w:rPr>
        <w:t>ir</w:t>
      </w:r>
      <w:proofErr w:type="spellEnd"/>
      <w:r w:rsidRPr="006A1220">
        <w:rPr>
          <w:lang w:val="en-GB"/>
        </w:rPr>
        <w:t xml:space="preserve"> </w:t>
      </w:r>
      <w:proofErr w:type="spellStart"/>
      <w:r w:rsidRPr="006A1220">
        <w:rPr>
          <w:lang w:val="en-GB"/>
        </w:rPr>
        <w:t>uzskatāma</w:t>
      </w:r>
      <w:proofErr w:type="spellEnd"/>
      <w:r w:rsidRPr="006A1220">
        <w:rPr>
          <w:lang w:val="en-GB"/>
        </w:rPr>
        <w:t xml:space="preserve"> par </w:t>
      </w:r>
      <w:proofErr w:type="spellStart"/>
      <w:r w:rsidRPr="006A1220">
        <w:rPr>
          <w:lang w:val="en-GB"/>
        </w:rPr>
        <w:t>Līguma</w:t>
      </w:r>
      <w:proofErr w:type="spellEnd"/>
      <w:r w:rsidRPr="006A1220">
        <w:rPr>
          <w:lang w:val="en-GB"/>
        </w:rPr>
        <w:t xml:space="preserve"> </w:t>
      </w:r>
      <w:proofErr w:type="spellStart"/>
      <w:r w:rsidRPr="006A1220">
        <w:rPr>
          <w:lang w:val="en-GB"/>
        </w:rPr>
        <w:t>neatņemamu</w:t>
      </w:r>
      <w:proofErr w:type="spellEnd"/>
      <w:r w:rsidRPr="006A1220">
        <w:rPr>
          <w:lang w:val="en-GB"/>
        </w:rPr>
        <w:t xml:space="preserve"> </w:t>
      </w:r>
      <w:proofErr w:type="spellStart"/>
      <w:r w:rsidRPr="006A1220">
        <w:rPr>
          <w:lang w:val="en-GB"/>
        </w:rPr>
        <w:t>sastāvdaļu</w:t>
      </w:r>
      <w:proofErr w:type="spellEnd"/>
      <w:r w:rsidRPr="006A1220">
        <w:rPr>
          <w:lang w:val="en-GB"/>
        </w:rPr>
        <w:t xml:space="preserve">. </w:t>
      </w:r>
    </w:p>
    <w:p w14:paraId="6165097F" w14:textId="77777777" w:rsidR="006A1220" w:rsidRPr="006A1220" w:rsidRDefault="006A1220" w:rsidP="00484B6F">
      <w:pPr>
        <w:numPr>
          <w:ilvl w:val="0"/>
          <w:numId w:val="62"/>
        </w:numPr>
        <w:tabs>
          <w:tab w:val="left" w:pos="284"/>
          <w:tab w:val="left" w:pos="1134"/>
        </w:tabs>
        <w:ind w:left="0" w:firstLine="0"/>
        <w:jc w:val="both"/>
        <w:rPr>
          <w:lang w:val="en-GB"/>
        </w:rPr>
      </w:pPr>
      <w:proofErr w:type="spellStart"/>
      <w:r w:rsidRPr="006A1220">
        <w:rPr>
          <w:lang w:val="en-GB"/>
        </w:rPr>
        <w:t>Šī</w:t>
      </w:r>
      <w:proofErr w:type="spellEnd"/>
      <w:r w:rsidRPr="006A1220">
        <w:rPr>
          <w:lang w:val="en-GB"/>
        </w:rPr>
        <w:t xml:space="preserve"> </w:t>
      </w:r>
      <w:proofErr w:type="spellStart"/>
      <w:r w:rsidRPr="006A1220">
        <w:rPr>
          <w:lang w:val="en-GB"/>
        </w:rPr>
        <w:t>Vienošanās</w:t>
      </w:r>
      <w:proofErr w:type="spellEnd"/>
      <w:r w:rsidRPr="006A1220">
        <w:rPr>
          <w:lang w:val="en-GB"/>
        </w:rPr>
        <w:t xml:space="preserve"> </w:t>
      </w:r>
      <w:proofErr w:type="spellStart"/>
      <w:r w:rsidRPr="006A1220">
        <w:rPr>
          <w:lang w:val="en-GB"/>
        </w:rPr>
        <w:t>sastādīta</w:t>
      </w:r>
      <w:proofErr w:type="spellEnd"/>
      <w:r w:rsidRPr="006A1220">
        <w:rPr>
          <w:lang w:val="en-GB"/>
        </w:rPr>
        <w:t xml:space="preserve"> un </w:t>
      </w:r>
      <w:proofErr w:type="spellStart"/>
      <w:r w:rsidRPr="006A1220">
        <w:rPr>
          <w:lang w:val="en-GB"/>
        </w:rPr>
        <w:t>parakstīta</w:t>
      </w:r>
      <w:proofErr w:type="spellEnd"/>
      <w:r w:rsidRPr="006A1220">
        <w:rPr>
          <w:lang w:val="en-GB"/>
        </w:rPr>
        <w:t xml:space="preserve"> 2 (</w:t>
      </w:r>
      <w:proofErr w:type="spellStart"/>
      <w:r w:rsidRPr="006A1220">
        <w:rPr>
          <w:lang w:val="en-GB"/>
        </w:rPr>
        <w:t>divos</w:t>
      </w:r>
      <w:proofErr w:type="spellEnd"/>
      <w:r w:rsidRPr="006A1220">
        <w:rPr>
          <w:lang w:val="en-GB"/>
        </w:rPr>
        <w:t xml:space="preserve">) </w:t>
      </w:r>
      <w:proofErr w:type="spellStart"/>
      <w:r w:rsidRPr="006A1220">
        <w:rPr>
          <w:lang w:val="en-GB"/>
        </w:rPr>
        <w:t>eksemplāros</w:t>
      </w:r>
      <w:proofErr w:type="spellEnd"/>
      <w:r w:rsidRPr="006A1220">
        <w:rPr>
          <w:lang w:val="en-GB"/>
        </w:rPr>
        <w:t xml:space="preserve">, no </w:t>
      </w:r>
      <w:proofErr w:type="spellStart"/>
      <w:r w:rsidRPr="006A1220">
        <w:rPr>
          <w:lang w:val="en-GB"/>
        </w:rPr>
        <w:t>kuriem</w:t>
      </w:r>
      <w:proofErr w:type="spellEnd"/>
      <w:r w:rsidRPr="006A1220">
        <w:rPr>
          <w:lang w:val="en-GB"/>
        </w:rPr>
        <w:t xml:space="preserve"> </w:t>
      </w:r>
      <w:proofErr w:type="spellStart"/>
      <w:r w:rsidRPr="006A1220">
        <w:rPr>
          <w:lang w:val="en-GB"/>
        </w:rPr>
        <w:t>viens</w:t>
      </w:r>
      <w:proofErr w:type="spellEnd"/>
      <w:r w:rsidRPr="006A1220">
        <w:rPr>
          <w:lang w:val="en-GB"/>
        </w:rPr>
        <w:t xml:space="preserve"> </w:t>
      </w:r>
      <w:proofErr w:type="spellStart"/>
      <w:r w:rsidRPr="006A1220">
        <w:rPr>
          <w:lang w:val="en-GB"/>
        </w:rPr>
        <w:t>tiek</w:t>
      </w:r>
      <w:proofErr w:type="spellEnd"/>
      <w:r w:rsidRPr="006A1220">
        <w:rPr>
          <w:lang w:val="en-GB"/>
        </w:rPr>
        <w:t xml:space="preserve"> </w:t>
      </w:r>
      <w:proofErr w:type="spellStart"/>
      <w:r w:rsidRPr="006A1220">
        <w:rPr>
          <w:lang w:val="en-GB"/>
        </w:rPr>
        <w:t>nodots</w:t>
      </w:r>
      <w:proofErr w:type="spellEnd"/>
      <w:r w:rsidRPr="006A1220">
        <w:rPr>
          <w:lang w:val="en-GB"/>
        </w:rPr>
        <w:t xml:space="preserve"> </w:t>
      </w:r>
      <w:proofErr w:type="spellStart"/>
      <w:r w:rsidRPr="006A1220">
        <w:rPr>
          <w:lang w:val="en-GB"/>
        </w:rPr>
        <w:t>Iznomātājam</w:t>
      </w:r>
      <w:proofErr w:type="spellEnd"/>
      <w:r w:rsidRPr="006A1220">
        <w:rPr>
          <w:lang w:val="en-GB"/>
        </w:rPr>
        <w:t xml:space="preserve">, </w:t>
      </w:r>
      <w:proofErr w:type="spellStart"/>
      <w:r w:rsidRPr="006A1220">
        <w:rPr>
          <w:lang w:val="en-GB"/>
        </w:rPr>
        <w:t>viens</w:t>
      </w:r>
      <w:proofErr w:type="spellEnd"/>
      <w:r w:rsidRPr="006A1220">
        <w:rPr>
          <w:lang w:val="en-GB"/>
        </w:rPr>
        <w:t xml:space="preserve"> – </w:t>
      </w:r>
      <w:proofErr w:type="spellStart"/>
      <w:r w:rsidRPr="006A1220">
        <w:rPr>
          <w:lang w:val="en-GB"/>
        </w:rPr>
        <w:t>Nomniekam</w:t>
      </w:r>
      <w:proofErr w:type="spellEnd"/>
      <w:r w:rsidRPr="006A1220">
        <w:rPr>
          <w:lang w:val="en-GB"/>
        </w:rPr>
        <w:t xml:space="preserve">. </w:t>
      </w:r>
      <w:proofErr w:type="spellStart"/>
      <w:r w:rsidRPr="006A1220">
        <w:rPr>
          <w:lang w:val="en-GB"/>
        </w:rPr>
        <w:t>Abiem</w:t>
      </w:r>
      <w:proofErr w:type="spellEnd"/>
      <w:r w:rsidRPr="006A1220">
        <w:rPr>
          <w:lang w:val="en-GB"/>
        </w:rPr>
        <w:t xml:space="preserve"> </w:t>
      </w:r>
      <w:proofErr w:type="spellStart"/>
      <w:r w:rsidRPr="006A1220">
        <w:rPr>
          <w:lang w:val="en-GB"/>
        </w:rPr>
        <w:t>eksemplāriem</w:t>
      </w:r>
      <w:proofErr w:type="spellEnd"/>
      <w:r w:rsidRPr="006A1220">
        <w:rPr>
          <w:lang w:val="en-GB"/>
        </w:rPr>
        <w:t xml:space="preserve"> </w:t>
      </w:r>
      <w:proofErr w:type="spellStart"/>
      <w:r w:rsidRPr="006A1220">
        <w:rPr>
          <w:lang w:val="en-GB"/>
        </w:rPr>
        <w:t>ir</w:t>
      </w:r>
      <w:proofErr w:type="spellEnd"/>
      <w:r w:rsidRPr="006A1220">
        <w:rPr>
          <w:lang w:val="en-GB"/>
        </w:rPr>
        <w:t xml:space="preserve"> </w:t>
      </w:r>
      <w:proofErr w:type="spellStart"/>
      <w:r w:rsidRPr="006A1220">
        <w:rPr>
          <w:lang w:val="en-GB"/>
        </w:rPr>
        <w:t>vienāds</w:t>
      </w:r>
      <w:proofErr w:type="spellEnd"/>
      <w:r w:rsidRPr="006A1220">
        <w:rPr>
          <w:lang w:val="en-GB"/>
        </w:rPr>
        <w:t xml:space="preserve"> </w:t>
      </w:r>
      <w:proofErr w:type="spellStart"/>
      <w:r w:rsidRPr="006A1220">
        <w:rPr>
          <w:lang w:val="en-GB"/>
        </w:rPr>
        <w:t>juridisks</w:t>
      </w:r>
      <w:proofErr w:type="spellEnd"/>
      <w:r w:rsidRPr="006A1220">
        <w:rPr>
          <w:lang w:val="en-GB"/>
        </w:rPr>
        <w:t xml:space="preserve"> </w:t>
      </w:r>
      <w:proofErr w:type="spellStart"/>
      <w:r w:rsidRPr="006A1220">
        <w:rPr>
          <w:lang w:val="en-GB"/>
        </w:rPr>
        <w:t>spēks</w:t>
      </w:r>
      <w:proofErr w:type="spellEnd"/>
      <w:r w:rsidRPr="006A1220">
        <w:rPr>
          <w:lang w:val="en-GB"/>
        </w:rPr>
        <w:t>.</w:t>
      </w:r>
    </w:p>
    <w:tbl>
      <w:tblPr>
        <w:tblW w:w="8928" w:type="dxa"/>
        <w:tblLook w:val="0000" w:firstRow="0" w:lastRow="0" w:firstColumn="0" w:lastColumn="0" w:noHBand="0" w:noVBand="0"/>
      </w:tblPr>
      <w:tblGrid>
        <w:gridCol w:w="4248"/>
        <w:gridCol w:w="4680"/>
      </w:tblGrid>
      <w:tr w:rsidR="006A1220" w:rsidRPr="006A1220" w14:paraId="0F0DCC92" w14:textId="77777777" w:rsidTr="009767A1">
        <w:trPr>
          <w:trHeight w:val="2411"/>
        </w:trPr>
        <w:tc>
          <w:tcPr>
            <w:tcW w:w="4248" w:type="dxa"/>
          </w:tcPr>
          <w:p w14:paraId="7C2A4851" w14:textId="77777777" w:rsidR="006A1220" w:rsidRPr="006A1220" w:rsidRDefault="006A1220" w:rsidP="00484B6F">
            <w:pPr>
              <w:keepNext/>
              <w:jc w:val="both"/>
              <w:outlineLvl w:val="2"/>
              <w:rPr>
                <w:b/>
                <w:bCs/>
                <w:lang w:val="en-GB"/>
              </w:rPr>
            </w:pPr>
          </w:p>
          <w:p w14:paraId="7D253CF0" w14:textId="77777777" w:rsidR="006A1220" w:rsidRPr="006A1220" w:rsidRDefault="006A1220" w:rsidP="00484B6F">
            <w:pPr>
              <w:keepNext/>
              <w:jc w:val="both"/>
              <w:outlineLvl w:val="2"/>
              <w:rPr>
                <w:b/>
                <w:bCs/>
                <w:lang w:val="en-GB"/>
              </w:rPr>
            </w:pPr>
            <w:r w:rsidRPr="006A1220">
              <w:rPr>
                <w:b/>
                <w:bCs/>
                <w:lang w:val="en-GB"/>
              </w:rPr>
              <w:t>IZNOMĀTĀJS</w:t>
            </w:r>
          </w:p>
          <w:p w14:paraId="189FCA96" w14:textId="77777777" w:rsidR="006A1220" w:rsidRPr="006A1220" w:rsidRDefault="006A1220" w:rsidP="00484B6F">
            <w:pPr>
              <w:jc w:val="both"/>
              <w:rPr>
                <w:lang w:val="en-GB"/>
              </w:rPr>
            </w:pPr>
            <w:proofErr w:type="spellStart"/>
            <w:r w:rsidRPr="006A1220">
              <w:rPr>
                <w:lang w:val="en-GB"/>
              </w:rPr>
              <w:t>Jēkabpils</w:t>
            </w:r>
            <w:proofErr w:type="spellEnd"/>
            <w:r w:rsidRPr="006A1220">
              <w:rPr>
                <w:lang w:val="en-GB"/>
              </w:rPr>
              <w:t xml:space="preserve"> </w:t>
            </w:r>
            <w:proofErr w:type="spellStart"/>
            <w:r w:rsidRPr="006A1220">
              <w:rPr>
                <w:lang w:val="en-GB"/>
              </w:rPr>
              <w:t>pilsētas</w:t>
            </w:r>
            <w:proofErr w:type="spellEnd"/>
            <w:r w:rsidRPr="006A1220">
              <w:rPr>
                <w:lang w:val="en-GB"/>
              </w:rPr>
              <w:t xml:space="preserve"> </w:t>
            </w:r>
            <w:proofErr w:type="spellStart"/>
            <w:r w:rsidRPr="006A1220">
              <w:rPr>
                <w:lang w:val="en-GB"/>
              </w:rPr>
              <w:t>pašvaldība</w:t>
            </w:r>
            <w:proofErr w:type="spellEnd"/>
          </w:p>
          <w:p w14:paraId="452B98A9" w14:textId="77777777" w:rsidR="006A1220" w:rsidRPr="006A1220" w:rsidRDefault="006A1220" w:rsidP="00484B6F">
            <w:pPr>
              <w:jc w:val="both"/>
              <w:rPr>
                <w:lang w:val="en-GB"/>
              </w:rPr>
            </w:pPr>
            <w:r w:rsidRPr="006A1220">
              <w:rPr>
                <w:lang w:val="en-GB"/>
              </w:rPr>
              <w:t xml:space="preserve">PVN </w:t>
            </w:r>
            <w:proofErr w:type="spellStart"/>
            <w:r w:rsidRPr="006A1220">
              <w:rPr>
                <w:lang w:val="en-GB"/>
              </w:rPr>
              <w:t>Reģistrācijas</w:t>
            </w:r>
            <w:proofErr w:type="spellEnd"/>
            <w:r w:rsidRPr="006A1220">
              <w:rPr>
                <w:lang w:val="en-GB"/>
              </w:rPr>
              <w:t xml:space="preserve"> Nr. LV 90000024205</w:t>
            </w:r>
          </w:p>
          <w:p w14:paraId="348C5FC4" w14:textId="77777777" w:rsidR="006A1220" w:rsidRPr="006A1220" w:rsidRDefault="006A1220" w:rsidP="00484B6F">
            <w:pPr>
              <w:jc w:val="both"/>
              <w:rPr>
                <w:lang w:val="en-GB"/>
              </w:rPr>
            </w:pPr>
            <w:proofErr w:type="spellStart"/>
            <w:r w:rsidRPr="006A1220">
              <w:rPr>
                <w:lang w:val="en-GB"/>
              </w:rPr>
              <w:t>Brīvības</w:t>
            </w:r>
            <w:proofErr w:type="spellEnd"/>
            <w:r w:rsidRPr="006A1220">
              <w:rPr>
                <w:lang w:val="en-GB"/>
              </w:rPr>
              <w:t xml:space="preserve"> </w:t>
            </w:r>
            <w:proofErr w:type="spellStart"/>
            <w:r w:rsidRPr="006A1220">
              <w:rPr>
                <w:lang w:val="en-GB"/>
              </w:rPr>
              <w:t>iela</w:t>
            </w:r>
            <w:proofErr w:type="spellEnd"/>
            <w:r w:rsidRPr="006A1220">
              <w:rPr>
                <w:lang w:val="en-GB"/>
              </w:rPr>
              <w:t xml:space="preserve"> 120,</w:t>
            </w:r>
          </w:p>
          <w:p w14:paraId="0842A9EA" w14:textId="77777777" w:rsidR="006A1220" w:rsidRPr="006A1220" w:rsidRDefault="006A1220" w:rsidP="00484B6F">
            <w:pPr>
              <w:jc w:val="both"/>
              <w:rPr>
                <w:lang w:val="en-GB"/>
              </w:rPr>
            </w:pPr>
            <w:proofErr w:type="spellStart"/>
            <w:r w:rsidRPr="006A1220">
              <w:rPr>
                <w:lang w:val="en-GB"/>
              </w:rPr>
              <w:t>Jēkabpils</w:t>
            </w:r>
            <w:proofErr w:type="spellEnd"/>
            <w:r w:rsidRPr="006A1220">
              <w:rPr>
                <w:lang w:val="en-GB"/>
              </w:rPr>
              <w:t>, LV-5201</w:t>
            </w:r>
          </w:p>
          <w:p w14:paraId="007D22F8" w14:textId="77777777" w:rsidR="006A1220" w:rsidRPr="006A1220" w:rsidRDefault="006A1220" w:rsidP="00484B6F">
            <w:pPr>
              <w:jc w:val="both"/>
              <w:rPr>
                <w:lang w:val="en-GB"/>
              </w:rPr>
            </w:pPr>
            <w:r w:rsidRPr="006A1220">
              <w:rPr>
                <w:lang w:val="en-GB"/>
              </w:rPr>
              <w:t xml:space="preserve">       </w:t>
            </w:r>
          </w:p>
        </w:tc>
        <w:tc>
          <w:tcPr>
            <w:tcW w:w="4680" w:type="dxa"/>
          </w:tcPr>
          <w:p w14:paraId="5BB336F8" w14:textId="77777777" w:rsidR="006A1220" w:rsidRPr="006A1220" w:rsidRDefault="006A1220" w:rsidP="00484B6F">
            <w:pPr>
              <w:keepNext/>
              <w:jc w:val="both"/>
              <w:outlineLvl w:val="2"/>
              <w:rPr>
                <w:b/>
                <w:bCs/>
                <w:lang w:val="en-GB"/>
              </w:rPr>
            </w:pPr>
          </w:p>
          <w:p w14:paraId="0550AEC0" w14:textId="77777777" w:rsidR="006A1220" w:rsidRPr="006A1220" w:rsidRDefault="006A1220" w:rsidP="00484B6F">
            <w:pPr>
              <w:keepNext/>
              <w:jc w:val="both"/>
              <w:outlineLvl w:val="2"/>
              <w:rPr>
                <w:b/>
                <w:bCs/>
                <w:lang w:val="en-GB"/>
              </w:rPr>
            </w:pPr>
            <w:r w:rsidRPr="006A1220">
              <w:rPr>
                <w:b/>
                <w:bCs/>
                <w:lang w:val="en-GB"/>
              </w:rPr>
              <w:t>NOMNIEKS</w:t>
            </w:r>
          </w:p>
          <w:p w14:paraId="034CB4D9" w14:textId="77777777" w:rsidR="006A1220" w:rsidRPr="006A1220" w:rsidRDefault="006A1220" w:rsidP="00484B6F">
            <w:pPr>
              <w:rPr>
                <w:lang w:val="en-GB"/>
              </w:rPr>
            </w:pPr>
            <w:r w:rsidRPr="006A1220">
              <w:rPr>
                <w:lang w:val="en-GB"/>
              </w:rPr>
              <w:t xml:space="preserve"> SIA „</w:t>
            </w:r>
            <w:proofErr w:type="spellStart"/>
            <w:r w:rsidRPr="006A1220">
              <w:rPr>
                <w:lang w:val="en-GB"/>
              </w:rPr>
              <w:t>Jēkabpils</w:t>
            </w:r>
            <w:proofErr w:type="spellEnd"/>
            <w:r w:rsidRPr="006A1220">
              <w:rPr>
                <w:lang w:val="en-GB"/>
              </w:rPr>
              <w:t xml:space="preserve"> </w:t>
            </w:r>
            <w:proofErr w:type="spellStart"/>
            <w:r w:rsidRPr="006A1220">
              <w:rPr>
                <w:lang w:val="en-GB"/>
              </w:rPr>
              <w:t>grāmata</w:t>
            </w:r>
            <w:proofErr w:type="spellEnd"/>
            <w:r w:rsidRPr="006A1220">
              <w:rPr>
                <w:lang w:val="en-GB"/>
              </w:rPr>
              <w:t>”</w:t>
            </w:r>
          </w:p>
          <w:p w14:paraId="30C2AC0B" w14:textId="77777777" w:rsidR="006A1220" w:rsidRPr="006A1220" w:rsidRDefault="006A1220" w:rsidP="00484B6F">
            <w:pPr>
              <w:rPr>
                <w:lang w:val="en-GB"/>
              </w:rPr>
            </w:pPr>
            <w:r w:rsidRPr="006A1220">
              <w:rPr>
                <w:lang w:val="en-GB"/>
              </w:rPr>
              <w:t xml:space="preserve"> </w:t>
            </w:r>
            <w:proofErr w:type="spellStart"/>
            <w:r w:rsidRPr="006A1220">
              <w:rPr>
                <w:lang w:val="en-GB"/>
              </w:rPr>
              <w:t>Reģistrācijas</w:t>
            </w:r>
            <w:proofErr w:type="spellEnd"/>
            <w:r w:rsidRPr="006A1220">
              <w:rPr>
                <w:lang w:val="en-GB"/>
              </w:rPr>
              <w:t xml:space="preserve"> Nr.45403000357</w:t>
            </w:r>
          </w:p>
          <w:p w14:paraId="374EF937" w14:textId="77777777" w:rsidR="006A1220" w:rsidRPr="006A1220" w:rsidRDefault="006A1220" w:rsidP="00484B6F">
            <w:pPr>
              <w:rPr>
                <w:lang w:val="en-GB"/>
              </w:rPr>
            </w:pPr>
            <w:r w:rsidRPr="006A1220">
              <w:rPr>
                <w:lang w:val="en-GB"/>
              </w:rPr>
              <w:t xml:space="preserve"> </w:t>
            </w:r>
            <w:proofErr w:type="spellStart"/>
            <w:r w:rsidRPr="006A1220">
              <w:rPr>
                <w:lang w:val="en-GB"/>
              </w:rPr>
              <w:t>Brīvības</w:t>
            </w:r>
            <w:proofErr w:type="spellEnd"/>
            <w:r w:rsidRPr="006A1220">
              <w:rPr>
                <w:lang w:val="en-GB"/>
              </w:rPr>
              <w:t xml:space="preserve"> </w:t>
            </w:r>
            <w:proofErr w:type="spellStart"/>
            <w:r w:rsidRPr="006A1220">
              <w:rPr>
                <w:lang w:val="en-GB"/>
              </w:rPr>
              <w:t>iela</w:t>
            </w:r>
            <w:proofErr w:type="spellEnd"/>
            <w:r w:rsidRPr="006A1220">
              <w:rPr>
                <w:lang w:val="en-GB"/>
              </w:rPr>
              <w:t xml:space="preserve"> 157</w:t>
            </w:r>
          </w:p>
          <w:p w14:paraId="6BBB8DF1" w14:textId="77777777" w:rsidR="006A1220" w:rsidRPr="006A1220" w:rsidRDefault="006A1220" w:rsidP="00484B6F">
            <w:pPr>
              <w:rPr>
                <w:lang w:val="en-GB"/>
              </w:rPr>
            </w:pPr>
            <w:r w:rsidRPr="006A1220">
              <w:rPr>
                <w:lang w:val="en-GB"/>
              </w:rPr>
              <w:t xml:space="preserve"> </w:t>
            </w:r>
            <w:proofErr w:type="spellStart"/>
            <w:r w:rsidRPr="006A1220">
              <w:rPr>
                <w:lang w:val="en-GB"/>
              </w:rPr>
              <w:t>Jēkabpils</w:t>
            </w:r>
            <w:proofErr w:type="spellEnd"/>
            <w:r w:rsidRPr="006A1220">
              <w:rPr>
                <w:lang w:val="en-GB"/>
              </w:rPr>
              <w:t>, LV-5201</w:t>
            </w:r>
          </w:p>
          <w:p w14:paraId="15414406" w14:textId="77777777" w:rsidR="006A1220" w:rsidRPr="006A1220" w:rsidRDefault="009127FE" w:rsidP="00484B6F">
            <w:pPr>
              <w:rPr>
                <w:lang w:val="en-GB"/>
              </w:rPr>
            </w:pPr>
            <w:hyperlink r:id="rId52" w:history="1">
              <w:r w:rsidR="006A1220" w:rsidRPr="006A1220">
                <w:rPr>
                  <w:color w:val="0563C1"/>
                  <w:u w:val="single"/>
                  <w:lang w:val="en-GB"/>
                </w:rPr>
                <w:t>gramata175@inbox.lv</w:t>
              </w:r>
            </w:hyperlink>
          </w:p>
          <w:p w14:paraId="03DB5C32" w14:textId="77777777" w:rsidR="006A1220" w:rsidRPr="006A1220" w:rsidRDefault="006A1220" w:rsidP="00484B6F">
            <w:pPr>
              <w:rPr>
                <w:lang w:val="en-GB"/>
              </w:rPr>
            </w:pPr>
            <w:r w:rsidRPr="006A1220">
              <w:rPr>
                <w:lang w:val="en-GB"/>
              </w:rPr>
              <w:t xml:space="preserve"> </w:t>
            </w:r>
          </w:p>
          <w:p w14:paraId="116C9E9E" w14:textId="77777777" w:rsidR="006A1220" w:rsidRPr="006A1220" w:rsidRDefault="006A1220" w:rsidP="00484B6F">
            <w:pPr>
              <w:rPr>
                <w:lang w:val="en-GB"/>
              </w:rPr>
            </w:pPr>
          </w:p>
        </w:tc>
      </w:tr>
    </w:tbl>
    <w:p w14:paraId="1F6DC738" w14:textId="77777777" w:rsidR="006A1220" w:rsidRPr="006A1220" w:rsidRDefault="006A1220" w:rsidP="00484B6F">
      <w:pPr>
        <w:rPr>
          <w:lang w:val="en-GB"/>
        </w:rPr>
      </w:pPr>
    </w:p>
    <w:p w14:paraId="51808270" w14:textId="77777777" w:rsidR="006A1220" w:rsidRPr="006A1220" w:rsidRDefault="006A1220" w:rsidP="00484B6F">
      <w:pPr>
        <w:jc w:val="both"/>
        <w:rPr>
          <w:lang w:val="en-GB"/>
        </w:rPr>
      </w:pPr>
      <w:r w:rsidRPr="006A1220">
        <w:rPr>
          <w:lang w:val="en-GB"/>
        </w:rPr>
        <w:t>_______________________</w:t>
      </w:r>
      <w:proofErr w:type="spellStart"/>
      <w:proofErr w:type="gramStart"/>
      <w:r w:rsidRPr="006A1220">
        <w:rPr>
          <w:lang w:val="en-GB"/>
        </w:rPr>
        <w:t>A.Kraps</w:t>
      </w:r>
      <w:proofErr w:type="spellEnd"/>
      <w:proofErr w:type="gramEnd"/>
      <w:r w:rsidRPr="006A1220">
        <w:rPr>
          <w:color w:val="FF0000"/>
          <w:lang w:val="en-GB"/>
        </w:rPr>
        <w:tab/>
        <w:t xml:space="preserve"> </w:t>
      </w:r>
      <w:r w:rsidRPr="006A1220">
        <w:rPr>
          <w:lang w:val="en-GB"/>
        </w:rPr>
        <w:t>_____________________</w:t>
      </w:r>
      <w:proofErr w:type="spellStart"/>
      <w:r w:rsidRPr="006A1220">
        <w:rPr>
          <w:lang w:val="en-GB"/>
        </w:rPr>
        <w:t>I.Janvāre</w:t>
      </w:r>
      <w:proofErr w:type="spellEnd"/>
      <w:r w:rsidRPr="006A1220">
        <w:rPr>
          <w:lang w:val="en-GB"/>
        </w:rPr>
        <w:t xml:space="preserve"> </w:t>
      </w:r>
    </w:p>
    <w:p w14:paraId="4A18ED63" w14:textId="77777777" w:rsidR="006A1220" w:rsidRPr="006A1220" w:rsidRDefault="006A1220" w:rsidP="00484B6F">
      <w:pPr>
        <w:widowControl w:val="0"/>
        <w:tabs>
          <w:tab w:val="left" w:pos="142"/>
          <w:tab w:val="left" w:pos="3555"/>
        </w:tabs>
        <w:suppressAutoHyphens/>
        <w:jc w:val="both"/>
        <w:rPr>
          <w:rFonts w:eastAsia="Lucida Sans Unicode"/>
          <w:color w:val="FF0000"/>
          <w:sz w:val="20"/>
          <w:szCs w:val="20"/>
          <w:lang w:val="lv-LV"/>
        </w:rPr>
      </w:pPr>
    </w:p>
    <w:p w14:paraId="0F57B28B" w14:textId="2F02FAD2" w:rsidR="006A1220" w:rsidRDefault="006A1220" w:rsidP="00484B6F">
      <w:pPr>
        <w:rPr>
          <w:lang w:val="lv-LV"/>
        </w:rPr>
      </w:pPr>
      <w:r>
        <w:rPr>
          <w:lang w:val="lv-LV"/>
        </w:rPr>
        <w:br w:type="page"/>
      </w:r>
    </w:p>
    <w:p w14:paraId="305B9245" w14:textId="77777777" w:rsidR="006E090C" w:rsidRPr="006E090C" w:rsidRDefault="006E090C" w:rsidP="00484B6F">
      <w:pPr>
        <w:widowControl w:val="0"/>
        <w:suppressAutoHyphens/>
        <w:jc w:val="center"/>
        <w:rPr>
          <w:rFonts w:eastAsia="Lucida Sans Unicode"/>
          <w:b/>
          <w:szCs w:val="20"/>
          <w:lang w:val="lv-LV"/>
        </w:rPr>
      </w:pPr>
      <w:r w:rsidRPr="006E090C">
        <w:rPr>
          <w:rFonts w:eastAsia="Lucida Sans Unicode"/>
          <w:b/>
          <w:szCs w:val="20"/>
          <w:lang w:val="lv-LV"/>
        </w:rPr>
        <w:lastRenderedPageBreak/>
        <w:t>LĒMUMS</w:t>
      </w:r>
    </w:p>
    <w:p w14:paraId="440731FD" w14:textId="77777777" w:rsidR="006E090C" w:rsidRPr="006E090C" w:rsidRDefault="006E090C" w:rsidP="00484B6F">
      <w:pPr>
        <w:widowControl w:val="0"/>
        <w:suppressAutoHyphens/>
        <w:jc w:val="center"/>
        <w:rPr>
          <w:rFonts w:eastAsia="Lucida Sans Unicode"/>
          <w:szCs w:val="20"/>
          <w:lang w:val="lv-LV"/>
        </w:rPr>
      </w:pPr>
      <w:r w:rsidRPr="006E090C">
        <w:rPr>
          <w:rFonts w:eastAsia="Lucida Sans Unicode"/>
          <w:szCs w:val="20"/>
          <w:lang w:val="lv-LV"/>
        </w:rPr>
        <w:t>Jēkabpilī</w:t>
      </w:r>
    </w:p>
    <w:p w14:paraId="63159757" w14:textId="77777777" w:rsidR="006E090C" w:rsidRPr="006E090C" w:rsidRDefault="006E090C" w:rsidP="00484B6F">
      <w:pPr>
        <w:rPr>
          <w:lang w:val="lv-LV"/>
        </w:rPr>
      </w:pPr>
    </w:p>
    <w:p w14:paraId="4E5BDC0A" w14:textId="77777777" w:rsidR="006E090C" w:rsidRPr="006E090C" w:rsidRDefault="006E090C" w:rsidP="00484B6F">
      <w:pPr>
        <w:tabs>
          <w:tab w:val="right" w:pos="9356"/>
        </w:tabs>
        <w:snapToGrid w:val="0"/>
        <w:jc w:val="both"/>
        <w:rPr>
          <w:bCs/>
          <w:szCs w:val="22"/>
          <w:lang w:val="lv-LV"/>
        </w:rPr>
      </w:pPr>
      <w:r w:rsidRPr="006E090C">
        <w:rPr>
          <w:bCs/>
          <w:szCs w:val="22"/>
          <w:lang w:val="lv-LV"/>
        </w:rPr>
        <w:t xml:space="preserve">27.08.2020. (protokols Nr.15, 31.§) </w:t>
      </w:r>
      <w:r w:rsidRPr="006E090C">
        <w:rPr>
          <w:bCs/>
          <w:szCs w:val="22"/>
          <w:lang w:val="lv-LV"/>
        </w:rPr>
        <w:tab/>
        <w:t>Nr.389</w:t>
      </w:r>
    </w:p>
    <w:p w14:paraId="35155A01" w14:textId="77777777" w:rsidR="006E090C" w:rsidRPr="006E090C" w:rsidRDefault="006E090C" w:rsidP="00484B6F">
      <w:pPr>
        <w:tabs>
          <w:tab w:val="right" w:pos="9000"/>
        </w:tabs>
        <w:snapToGrid w:val="0"/>
        <w:jc w:val="both"/>
        <w:rPr>
          <w:bCs/>
          <w:szCs w:val="22"/>
          <w:lang w:val="lv-LV"/>
        </w:rPr>
      </w:pPr>
    </w:p>
    <w:p w14:paraId="0F2AA132" w14:textId="77777777" w:rsidR="006E090C" w:rsidRPr="006E090C" w:rsidRDefault="006E090C" w:rsidP="00484B6F">
      <w:pPr>
        <w:jc w:val="both"/>
        <w:rPr>
          <w:bCs/>
          <w:lang w:val="lv-LV" w:eastAsia="lv-LV"/>
        </w:rPr>
      </w:pPr>
      <w:r w:rsidRPr="006E090C">
        <w:rPr>
          <w:bCs/>
          <w:lang w:val="lv-LV" w:eastAsia="lv-LV"/>
        </w:rPr>
        <w:t xml:space="preserve">Par nomas tiesību izsoles rezultātu apstiprināšanu </w:t>
      </w:r>
    </w:p>
    <w:p w14:paraId="7176C3EB" w14:textId="77777777" w:rsidR="006E090C" w:rsidRPr="006E090C" w:rsidRDefault="006E090C" w:rsidP="00484B6F">
      <w:pPr>
        <w:jc w:val="both"/>
        <w:rPr>
          <w:bCs/>
          <w:lang w:val="lv-LV" w:eastAsia="lv-LV"/>
        </w:rPr>
      </w:pPr>
    </w:p>
    <w:p w14:paraId="7446F685" w14:textId="77777777" w:rsidR="006E090C" w:rsidRPr="006E090C" w:rsidRDefault="006E090C" w:rsidP="00484B6F">
      <w:pPr>
        <w:tabs>
          <w:tab w:val="right" w:pos="9214"/>
        </w:tabs>
        <w:snapToGrid w:val="0"/>
        <w:jc w:val="both"/>
        <w:rPr>
          <w:rFonts w:eastAsiaTheme="minorHAnsi"/>
          <w:lang w:val="lv-LV"/>
        </w:rPr>
      </w:pPr>
      <w:r w:rsidRPr="006E090C">
        <w:rPr>
          <w:rFonts w:eastAsiaTheme="minorHAnsi"/>
          <w:lang w:val="lv-LV"/>
        </w:rPr>
        <w:t xml:space="preserve">         Pamatojoties uz Jēkabpils pilsētas domes 18.06.2020. (protokols Nr.12, 26.§) lēmumu Nr.282 “Par nekustamo īpašumu Brīvības ielā 187 un Brīvības ielā 185, Jēkabpilī nomas tiesību otrās izsoles noteikumu apstiprināšanu” (turpmāk – Jēkabpils pilsētas domes 18.06.2020. lēmums Nr.282) tika nodots iznomāšanai kā vienots nomas objekts Jēkabpils pilsētas pašvaldībai piederošs nekustamais īpašums Brīvības ielā 187, Jēkabpilī, kadastra Nr. 56010024117 un Brīvības ielā 185, Jēkabpilī, kadastra Nr. 5601 002 4140  (turpmāk – Nomas objekts) izsolot nomas tiesības atkārtotā (otrā) mutiskā izsolē ar augšupejošu soli, kas tajā skaitā tiek iznomāts ar mērķi īstenot Eiropas Savienības līdzfinansēto projektu  “Jēkabpils  Daugavas  kreisā  krasta degradēto   teritoriju   atjaunošana  un  publiskās  infrastruktūras  uzlabošana  uzņēmējdarbības  attīstībai”,  projekta  identifikācija  Nr.5.6.2.0/16/I/021 (turpmāk – ES Projekts), apstiprināta Nomas objekta nomas tiesību izsoles komisija (turpmāk – Komisija) un apstiprināti Nomas objekta nomas tiesību otrās izsoles noteikumi (turpmāk – Izsoles noteikumi).</w:t>
      </w:r>
    </w:p>
    <w:p w14:paraId="616C38BC" w14:textId="77777777" w:rsidR="006E090C" w:rsidRPr="006E090C" w:rsidRDefault="006E090C" w:rsidP="00484B6F">
      <w:pPr>
        <w:ind w:firstLine="709"/>
        <w:jc w:val="both"/>
        <w:rPr>
          <w:bCs/>
          <w:lang w:val="lv-LV" w:eastAsia="lv-LV"/>
        </w:rPr>
      </w:pPr>
      <w:r w:rsidRPr="006E090C">
        <w:rPr>
          <w:lang w:val="lv-LV" w:eastAsia="lv-LV"/>
        </w:rPr>
        <w:tab/>
        <w:t>Uz Nomas objekta izsoli, Izsoles noteikumu 27.punktā noteiktajā termiņā, t.i. līdz 2020.gada 5.augustam (ieskaitot),</w:t>
      </w:r>
      <w:r w:rsidRPr="006E090C">
        <w:rPr>
          <w:bCs/>
          <w:lang w:val="lv-LV" w:eastAsia="lv-LV"/>
        </w:rPr>
        <w:t xml:space="preserve"> pieteicās divas persona – SIA </w:t>
      </w:r>
      <w:bookmarkStart w:id="102" w:name="_Hlk48920512"/>
      <w:r w:rsidRPr="006E090C">
        <w:rPr>
          <w:bCs/>
          <w:lang w:val="lv-LV" w:eastAsia="lv-LV"/>
        </w:rPr>
        <w:t>“RN Komponents”, reģistrācijas Nr.</w:t>
      </w:r>
      <w:r w:rsidRPr="006E090C">
        <w:rPr>
          <w:lang w:val="lv-LV" w:eastAsia="lv-LV"/>
        </w:rPr>
        <w:t xml:space="preserve"> 45403054148</w:t>
      </w:r>
      <w:r w:rsidRPr="006E090C">
        <w:rPr>
          <w:bCs/>
          <w:lang w:val="lv-LV" w:eastAsia="lv-LV"/>
        </w:rPr>
        <w:t xml:space="preserve">, juridiskā  adrese Zaļā iela 6A, Jēkabpilī, LV-5201 </w:t>
      </w:r>
      <w:bookmarkEnd w:id="102"/>
      <w:r w:rsidRPr="006E090C">
        <w:rPr>
          <w:bCs/>
          <w:lang w:val="lv-LV" w:eastAsia="lv-LV"/>
        </w:rPr>
        <w:t>un SIA “</w:t>
      </w:r>
      <w:proofErr w:type="spellStart"/>
      <w:r w:rsidRPr="006E090C">
        <w:rPr>
          <w:bCs/>
          <w:lang w:val="lv-LV" w:eastAsia="lv-LV"/>
        </w:rPr>
        <w:t>Ūdensbumba</w:t>
      </w:r>
      <w:proofErr w:type="spellEnd"/>
      <w:r w:rsidRPr="006E090C">
        <w:rPr>
          <w:bCs/>
          <w:lang w:val="lv-LV" w:eastAsia="lv-LV"/>
        </w:rPr>
        <w:t xml:space="preserve">”, reģistrācijas Nr.45403056401, juridiskā  adrese Draudzības aleja 10-31, Jēkabpilī, LV-5201 (turpmāk – Pretendenti). </w:t>
      </w:r>
    </w:p>
    <w:p w14:paraId="0FC97E35" w14:textId="77777777" w:rsidR="006E090C" w:rsidRPr="006E090C" w:rsidRDefault="006E090C" w:rsidP="00484B6F">
      <w:pPr>
        <w:tabs>
          <w:tab w:val="right" w:pos="9214"/>
        </w:tabs>
        <w:snapToGrid w:val="0"/>
        <w:jc w:val="both"/>
        <w:rPr>
          <w:rFonts w:eastAsiaTheme="minorHAnsi"/>
          <w:lang w:val="lv-LV"/>
        </w:rPr>
      </w:pPr>
      <w:r w:rsidRPr="006E090C">
        <w:rPr>
          <w:rFonts w:eastAsiaTheme="minorHAnsi"/>
          <w:bCs/>
          <w:lang w:val="lv-LV"/>
        </w:rPr>
        <w:t xml:space="preserve">            Pamatojoties uz ar </w:t>
      </w:r>
      <w:r w:rsidRPr="006E090C">
        <w:rPr>
          <w:rFonts w:eastAsiaTheme="minorHAnsi"/>
          <w:lang w:val="lv-LV"/>
        </w:rPr>
        <w:t xml:space="preserve">Jēkabpils pilsētas domes 18.06.2020. lēmumu Nr.282 apstiprināto Izsoles noteikumu 42. un 43. punktu Komisija slēgtā sēdē  (10.08.2020. un 11.08.2020.) bez Pretendentu piedalīšanās izvērtēja Pretendentu pieteikumu atbilstību noteikumos un normatīvajos aktos noteiktajām prasībām un ar Komisijas 11.08.2020. (protokols Nr.2) lēmumu nolēma iekļaut izsoles dalībnieku reģistrā Pretendentus to pieteikumu saņemšanas secībā. </w:t>
      </w:r>
    </w:p>
    <w:p w14:paraId="3FFB7F09" w14:textId="77777777" w:rsidR="006E090C" w:rsidRPr="006E090C" w:rsidRDefault="006E090C" w:rsidP="00484B6F">
      <w:pPr>
        <w:tabs>
          <w:tab w:val="right" w:pos="9214"/>
        </w:tabs>
        <w:snapToGrid w:val="0"/>
        <w:jc w:val="both"/>
        <w:rPr>
          <w:lang w:val="lv-LV" w:eastAsia="lv-LV"/>
        </w:rPr>
      </w:pPr>
      <w:r w:rsidRPr="006E090C">
        <w:rPr>
          <w:lang w:val="lv-LV" w:eastAsia="lv-LV"/>
        </w:rPr>
        <w:t xml:space="preserve">            Pamatojoties uz 2020.gada 19.augusta Komisijas Protokolu Nr.3 par Nomas objekta nomas tiesību izsoles uzvarētāju, kas ieguvusi nomas tiesības par visaugstāko nosolīto nomas maksu, t.i. 900,00 </w:t>
      </w:r>
      <w:proofErr w:type="spellStart"/>
      <w:r w:rsidRPr="006E090C">
        <w:rPr>
          <w:i/>
          <w:iCs/>
          <w:lang w:val="lv-LV" w:eastAsia="lv-LV"/>
        </w:rPr>
        <w:t>euro</w:t>
      </w:r>
      <w:proofErr w:type="spellEnd"/>
      <w:r w:rsidRPr="006E090C">
        <w:rPr>
          <w:lang w:val="lv-LV" w:eastAsia="lv-LV"/>
        </w:rPr>
        <w:t xml:space="preserve"> mēnesī bez pievienotās vērtības nodokļa, noteikta SIA “RN Komponents”, reģistrācijas Nr.</w:t>
      </w:r>
      <w:r w:rsidRPr="006E090C">
        <w:rPr>
          <w:rFonts w:eastAsiaTheme="minorHAnsi"/>
          <w:sz w:val="21"/>
          <w:szCs w:val="21"/>
          <w:lang w:val="lv-LV"/>
        </w:rPr>
        <w:t xml:space="preserve"> </w:t>
      </w:r>
      <w:r w:rsidRPr="006E090C">
        <w:rPr>
          <w:rFonts w:eastAsiaTheme="minorHAnsi"/>
          <w:lang w:val="lv-LV"/>
        </w:rPr>
        <w:t>45403054148</w:t>
      </w:r>
      <w:r w:rsidRPr="006E090C">
        <w:rPr>
          <w:lang w:val="lv-LV" w:eastAsia="lv-LV"/>
        </w:rPr>
        <w:t xml:space="preserve">, juridiskā  adrese Zaļā iela 6A, Jēkabpilī, LV-5201, kura pēc izsoles rezultātu apstiprināšanas slēdz nomas līgumu ar Jēkabpils pilsētas pašvaldību par Nomas objekta – Brīvības ielā 187, Jēkabpilī un Brīvības ielā 185, Jēkabpilī  nomu, par nomas tiesību maksu 900,00 </w:t>
      </w:r>
      <w:proofErr w:type="spellStart"/>
      <w:r w:rsidRPr="006E090C">
        <w:rPr>
          <w:i/>
          <w:iCs/>
          <w:lang w:val="lv-LV" w:eastAsia="lv-LV"/>
        </w:rPr>
        <w:t>euro</w:t>
      </w:r>
      <w:proofErr w:type="spellEnd"/>
      <w:r w:rsidRPr="006E090C">
        <w:rPr>
          <w:lang w:val="lv-LV" w:eastAsia="lv-LV"/>
        </w:rPr>
        <w:t xml:space="preserve"> (deviņi simts eiro un 00 centi) mēnesī bez pievienotās vērtības nodokļa uz līguma termiņu 15 gadi no nomas līguma parakstīšanas brīža.</w:t>
      </w:r>
    </w:p>
    <w:p w14:paraId="2E45568F" w14:textId="77777777" w:rsidR="006E090C" w:rsidRPr="006E090C" w:rsidRDefault="006E090C" w:rsidP="00484B6F">
      <w:pPr>
        <w:widowControl w:val="0"/>
        <w:suppressAutoHyphens/>
        <w:snapToGrid w:val="0"/>
        <w:ind w:firstLine="709"/>
        <w:jc w:val="both"/>
        <w:rPr>
          <w:lang w:val="lv-LV"/>
        </w:rPr>
      </w:pPr>
      <w:r w:rsidRPr="006E090C">
        <w:rPr>
          <w:rFonts w:eastAsia="Lucida Sans Unicode"/>
          <w:noProof/>
          <w:lang w:val="lv-LV"/>
        </w:rPr>
        <w:t xml:space="preserve">Pamatojoties uz </w:t>
      </w:r>
      <w:r w:rsidRPr="006E090C">
        <w:rPr>
          <w:lang w:val="lv-LV"/>
        </w:rPr>
        <w:t xml:space="preserve">Izsoles noteikumu  73. un </w:t>
      </w:r>
      <w:r w:rsidRPr="006E090C">
        <w:rPr>
          <w:rFonts w:eastAsia="Lucida Sans Unicode"/>
          <w:noProof/>
          <w:lang w:val="lv-LV"/>
        </w:rPr>
        <w:t xml:space="preserve">86.punktu, izsoles rezultātus apstiprina Jēkabpils pilsētas dome  un izsoles rezultāti tiek publicēti Jēkabpils pilsētas pašvaldības mājas lapā </w:t>
      </w:r>
      <w:hyperlink r:id="rId53" w:history="1">
        <w:r w:rsidRPr="006E090C">
          <w:rPr>
            <w:rFonts w:eastAsia="Lucida Sans Unicode"/>
            <w:noProof/>
            <w:color w:val="0563C1" w:themeColor="hyperlink"/>
            <w:u w:val="single"/>
            <w:lang w:val="lv-LV"/>
          </w:rPr>
          <w:t>www.jekabpils.lv</w:t>
        </w:r>
      </w:hyperlink>
      <w:r w:rsidRPr="006E090C">
        <w:rPr>
          <w:rFonts w:eastAsia="Lucida Sans Unicode"/>
          <w:noProof/>
          <w:lang w:val="lv-LV"/>
        </w:rPr>
        <w:t xml:space="preserve"> . Ar Jēkabpils pilsētas domes 18.06.2020. lēmumu Nr.282 apstiprinātā Komisija </w:t>
      </w:r>
      <w:r w:rsidRPr="006E090C">
        <w:rPr>
          <w:lang w:val="lv-LV"/>
        </w:rPr>
        <w:t>ir atbildīga par izsoles norisi un ar to saistīto lēmumu pieņemšanu.</w:t>
      </w:r>
    </w:p>
    <w:p w14:paraId="35168112" w14:textId="77777777" w:rsidR="006E090C" w:rsidRPr="006E090C" w:rsidRDefault="006E090C" w:rsidP="00484B6F">
      <w:pPr>
        <w:widowControl w:val="0"/>
        <w:suppressAutoHyphens/>
        <w:snapToGrid w:val="0"/>
        <w:ind w:firstLine="709"/>
        <w:jc w:val="both"/>
        <w:rPr>
          <w:lang w:val="lv-LV"/>
        </w:rPr>
      </w:pPr>
      <w:r w:rsidRPr="006E090C">
        <w:rPr>
          <w:lang w:val="lv-LV"/>
        </w:rPr>
        <w:t>Pamatojoties uz Izsoles noteikumu 74.punktu, Nomas objekta nomas tiesību uzvarētājs iegūst tiesības slēgt nekustamā īpašuma nomas līgumu ar Jēkabpils pilsētas pašvaldību pēc pozitīva Jēkabpils pilsētas domes lēmuma pieņemšanas par izsoles rezultātu apstiprināšanu.</w:t>
      </w:r>
    </w:p>
    <w:p w14:paraId="3B625034" w14:textId="77777777" w:rsidR="006E090C" w:rsidRPr="006E090C" w:rsidRDefault="006E090C" w:rsidP="00484B6F">
      <w:pPr>
        <w:widowControl w:val="0"/>
        <w:suppressAutoHyphens/>
        <w:snapToGrid w:val="0"/>
        <w:ind w:firstLine="709"/>
        <w:jc w:val="both"/>
        <w:rPr>
          <w:rFonts w:eastAsia="Lucida Sans Unicode"/>
          <w:noProof/>
          <w:lang w:val="lv-LV"/>
        </w:rPr>
      </w:pPr>
      <w:r w:rsidRPr="006E090C">
        <w:rPr>
          <w:lang w:val="lv-LV"/>
        </w:rPr>
        <w:t xml:space="preserve">Pamatojoties uz </w:t>
      </w:r>
      <w:r w:rsidRPr="006E090C">
        <w:rPr>
          <w:rFonts w:eastAsia="Lucida Sans Unicode"/>
          <w:noProof/>
          <w:lang w:val="lv-LV"/>
        </w:rPr>
        <w:t xml:space="preserve">likuma „Par pašvaldībām” 21.panta pirmās daļas 14.panta otrās daļas 5.punktu, 21.panta pirmās daļas 14.punkta (a) apakšpunktu, 19.punktu, Ministru kabineta 2018.gada 20.februāra noteikumu Nr.97 “Publiskas personas mantas iznomāšanas noteikumi” 34. un 61.punktu, Valsts pārvaldes iekārtas likuma 89.pantu, ņemot vērā </w:t>
      </w:r>
      <w:r w:rsidRPr="006E090C">
        <w:rPr>
          <w:rFonts w:eastAsiaTheme="minorHAnsi"/>
          <w:lang w:val="lv-LV"/>
        </w:rPr>
        <w:t xml:space="preserve">Jēkabpils pilsētas domes 18.06.2020. (protokols Nr.12, 26.§) lēmumu Nr.282 “Par nekustamo īpašumu Brīvības ielā 187 un Brīvības ielā 185, Jēkabpilī nomas tiesību otrās izsoles noteikumu apstiprināšanu” </w:t>
      </w:r>
      <w:r w:rsidRPr="006E090C">
        <w:rPr>
          <w:lang w:val="lv-LV"/>
        </w:rPr>
        <w:t xml:space="preserve"> pielikuma 73.punktu, 74. un 86.punktu, </w:t>
      </w:r>
      <w:r w:rsidRPr="006E090C">
        <w:rPr>
          <w:rFonts w:eastAsia="Lucida Sans Unicode"/>
          <w:noProof/>
          <w:lang w:val="lv-LV"/>
        </w:rPr>
        <w:t xml:space="preserve">Jēkabpils pilsētas pašvaldības nomas tiesību izsoles komisijas 2020.gada 19.augusta protokolu Nr.3, </w:t>
      </w:r>
    </w:p>
    <w:p w14:paraId="45ABAB5D" w14:textId="77777777" w:rsidR="006E090C" w:rsidRPr="006E090C" w:rsidRDefault="006E090C" w:rsidP="00484B6F">
      <w:pPr>
        <w:tabs>
          <w:tab w:val="right" w:pos="9214"/>
        </w:tabs>
        <w:snapToGrid w:val="0"/>
        <w:jc w:val="both"/>
        <w:rPr>
          <w:rFonts w:eastAsiaTheme="minorHAnsi"/>
          <w:lang w:val="lv-LV"/>
        </w:rPr>
      </w:pPr>
      <w:r w:rsidRPr="006E090C">
        <w:rPr>
          <w:rFonts w:eastAsiaTheme="minorHAnsi"/>
          <w:lang w:val="lv-LV"/>
        </w:rPr>
        <w:lastRenderedPageBreak/>
        <w:tab/>
        <w:t xml:space="preserve">          </w:t>
      </w:r>
    </w:p>
    <w:p w14:paraId="65D9EBC5" w14:textId="77777777" w:rsidR="006E090C" w:rsidRPr="006E090C" w:rsidRDefault="006E090C" w:rsidP="00484B6F">
      <w:pPr>
        <w:ind w:firstLine="375"/>
        <w:jc w:val="center"/>
        <w:rPr>
          <w:bCs/>
          <w:lang w:val="lv-LV" w:eastAsia="lv-LV"/>
        </w:rPr>
      </w:pPr>
      <w:r w:rsidRPr="006E090C">
        <w:rPr>
          <w:bCs/>
          <w:lang w:val="lv-LV" w:eastAsia="lv-LV"/>
        </w:rPr>
        <w:t>Jēkabpils pilsētas dome nolemj:</w:t>
      </w:r>
    </w:p>
    <w:p w14:paraId="7436CE5D" w14:textId="77777777" w:rsidR="006E090C" w:rsidRPr="006E090C" w:rsidRDefault="006E090C" w:rsidP="00484B6F">
      <w:pPr>
        <w:ind w:firstLine="375"/>
        <w:jc w:val="center"/>
        <w:rPr>
          <w:bCs/>
          <w:lang w:val="lv-LV" w:eastAsia="lv-LV"/>
        </w:rPr>
      </w:pPr>
    </w:p>
    <w:p w14:paraId="7597B1E7" w14:textId="77777777" w:rsidR="006E090C" w:rsidRPr="006E090C" w:rsidRDefault="006E090C" w:rsidP="00484B6F">
      <w:pPr>
        <w:tabs>
          <w:tab w:val="left" w:pos="1418"/>
        </w:tabs>
        <w:snapToGrid w:val="0"/>
        <w:ind w:firstLine="709"/>
        <w:jc w:val="both"/>
        <w:rPr>
          <w:bCs/>
          <w:lang w:val="lv-LV"/>
        </w:rPr>
      </w:pPr>
      <w:r w:rsidRPr="006E090C">
        <w:rPr>
          <w:rFonts w:eastAsiaTheme="minorHAnsi"/>
          <w:bCs/>
          <w:lang w:val="lv-LV"/>
        </w:rPr>
        <w:t>1. Apstiprināt</w:t>
      </w:r>
      <w:r w:rsidRPr="006E090C">
        <w:rPr>
          <w:bCs/>
          <w:lang w:val="lv-LV"/>
        </w:rPr>
        <w:t xml:space="preserve"> </w:t>
      </w:r>
      <w:r w:rsidRPr="006E090C">
        <w:rPr>
          <w:rFonts w:eastAsiaTheme="minorHAnsi"/>
          <w:lang w:val="lv-LV"/>
        </w:rPr>
        <w:t>nekustamā īpašuma Brīvības ielā 187, Jēkabpilī, kadastra Nr. 56010024117 un Brīvības ielā 185, Jēkabpilī, kadastra Nr. 5601 002 4140</w:t>
      </w:r>
      <w:r w:rsidRPr="006E090C">
        <w:rPr>
          <w:bCs/>
          <w:szCs w:val="22"/>
          <w:lang w:val="lv-LV"/>
        </w:rPr>
        <w:t>,</w:t>
      </w:r>
      <w:r w:rsidRPr="006E090C">
        <w:rPr>
          <w:rFonts w:eastAsiaTheme="minorHAnsi"/>
          <w:bCs/>
          <w:lang w:val="lv-LV"/>
        </w:rPr>
        <w:t xml:space="preserve"> 19.08.2020. nomas tiesību otrās izsoles rezultātus.</w:t>
      </w:r>
    </w:p>
    <w:p w14:paraId="5790EF51" w14:textId="77777777" w:rsidR="006E090C" w:rsidRPr="006E090C" w:rsidRDefault="006E090C" w:rsidP="00484B6F">
      <w:pPr>
        <w:ind w:firstLine="709"/>
        <w:jc w:val="both"/>
        <w:rPr>
          <w:lang w:val="lv-LV" w:eastAsia="lv-LV"/>
        </w:rPr>
      </w:pPr>
      <w:r w:rsidRPr="006E090C">
        <w:rPr>
          <w:bCs/>
          <w:lang w:val="lv-LV" w:eastAsia="lv-LV"/>
        </w:rPr>
        <w:t xml:space="preserve">2. </w:t>
      </w:r>
      <w:r w:rsidRPr="006E090C">
        <w:rPr>
          <w:rFonts w:eastAsia="Lucida Sans Unicode"/>
          <w:kern w:val="2"/>
          <w:lang w:val="lv-LV" w:eastAsia="lv-LV"/>
        </w:rPr>
        <w:t>Nodot nomā un noslēgt nomas līgumu ar</w:t>
      </w:r>
      <w:r w:rsidRPr="006E090C">
        <w:rPr>
          <w:bCs/>
          <w:lang w:val="lv-LV" w:eastAsia="lv-LV"/>
        </w:rPr>
        <w:t xml:space="preserve"> SIA “RN Komponents”, reģistrācijas Nr.</w:t>
      </w:r>
      <w:r w:rsidRPr="006E090C">
        <w:rPr>
          <w:sz w:val="21"/>
          <w:szCs w:val="21"/>
          <w:lang w:val="lv-LV" w:eastAsia="lv-LV"/>
        </w:rPr>
        <w:t xml:space="preserve"> </w:t>
      </w:r>
      <w:r w:rsidRPr="006E090C">
        <w:rPr>
          <w:lang w:val="lv-LV" w:eastAsia="lv-LV"/>
        </w:rPr>
        <w:t>45403054148</w:t>
      </w:r>
      <w:r w:rsidRPr="006E090C">
        <w:rPr>
          <w:bCs/>
          <w:lang w:val="lv-LV" w:eastAsia="lv-LV"/>
        </w:rPr>
        <w:t>, juridiskā  adrese Zaļā iela 6A, Jēkabpilī, LV-5201 par</w:t>
      </w:r>
      <w:r w:rsidRPr="006E090C">
        <w:rPr>
          <w:lang w:val="lv-LV" w:eastAsia="lv-LV"/>
        </w:rPr>
        <w:t xml:space="preserve"> nekustamā īpašuma Brīvības ielā 187, Jēkabpilī, kadastra Nr. 56010024117 un Brīvības ielā 185, Jēkabpilī, kadastra Nr. 5601 002 4140 nomas lietošanu.</w:t>
      </w:r>
    </w:p>
    <w:p w14:paraId="6E39CEC4" w14:textId="77777777" w:rsidR="006E090C" w:rsidRPr="006E090C" w:rsidRDefault="006E090C" w:rsidP="00484B6F">
      <w:pPr>
        <w:ind w:firstLine="709"/>
        <w:jc w:val="both"/>
        <w:rPr>
          <w:lang w:val="lv-LV" w:eastAsia="lv-LV"/>
        </w:rPr>
      </w:pPr>
      <w:r w:rsidRPr="006E090C">
        <w:rPr>
          <w:lang w:val="lv-LV" w:eastAsia="lv-LV"/>
        </w:rPr>
        <w:t xml:space="preserve">3. </w:t>
      </w:r>
      <w:r w:rsidRPr="006E090C">
        <w:rPr>
          <w:rFonts w:eastAsia="Lucida Sans Unicode"/>
          <w:kern w:val="2"/>
          <w:lang w:val="lv-LV" w:eastAsia="lv-LV"/>
        </w:rPr>
        <w:t xml:space="preserve">Noteikt </w:t>
      </w:r>
      <w:r w:rsidRPr="006E090C">
        <w:rPr>
          <w:bCs/>
          <w:lang w:val="lv-LV" w:eastAsia="lv-LV"/>
        </w:rPr>
        <w:t>par</w:t>
      </w:r>
      <w:r w:rsidRPr="006E090C">
        <w:rPr>
          <w:lang w:val="lv-LV" w:eastAsia="lv-LV"/>
        </w:rPr>
        <w:t xml:space="preserve"> nekustamā īpašuma Brīvības ielā 187, Jēkabpilī, kadastra Nr. 56010024117 un Brīvības ielā 185, Jēkabpilī, kadastra Nr. 5601 002 4140 nomas lietošanu</w:t>
      </w:r>
      <w:r w:rsidRPr="006E090C">
        <w:rPr>
          <w:rFonts w:eastAsia="Lucida Sans Unicode"/>
          <w:kern w:val="2"/>
          <w:lang w:val="lv-LV" w:eastAsia="lv-LV"/>
        </w:rPr>
        <w:t xml:space="preserve"> nomas maksu </w:t>
      </w:r>
      <w:r w:rsidRPr="006E090C">
        <w:rPr>
          <w:bCs/>
          <w:lang w:val="lv-LV" w:eastAsia="lv-LV"/>
        </w:rPr>
        <w:t xml:space="preserve">900,00 </w:t>
      </w:r>
      <w:proofErr w:type="spellStart"/>
      <w:r w:rsidRPr="006E090C">
        <w:rPr>
          <w:bCs/>
          <w:i/>
          <w:lang w:val="lv-LV" w:eastAsia="lv-LV"/>
        </w:rPr>
        <w:t>euro</w:t>
      </w:r>
      <w:proofErr w:type="spellEnd"/>
      <w:r w:rsidRPr="006E090C">
        <w:rPr>
          <w:bCs/>
          <w:lang w:val="lv-LV" w:eastAsia="lv-LV"/>
        </w:rPr>
        <w:t xml:space="preserve"> (deviņi simti eiro un 00 centi)</w:t>
      </w:r>
      <w:r w:rsidRPr="006E090C">
        <w:rPr>
          <w:lang w:val="lv-LV" w:eastAsia="lv-LV"/>
        </w:rPr>
        <w:t xml:space="preserve"> mēnesī, papildus nomas maksai maksājot pievienotās vērtības nodokli. </w:t>
      </w:r>
    </w:p>
    <w:p w14:paraId="3ABE14F6" w14:textId="77777777" w:rsidR="006E090C" w:rsidRPr="006E090C" w:rsidRDefault="006E090C" w:rsidP="00484B6F">
      <w:pPr>
        <w:ind w:firstLine="709"/>
        <w:jc w:val="both"/>
        <w:rPr>
          <w:lang w:val="lv-LV" w:eastAsia="lv-LV"/>
        </w:rPr>
      </w:pPr>
      <w:r w:rsidRPr="006E090C">
        <w:rPr>
          <w:lang w:val="lv-LV" w:eastAsia="lv-LV"/>
        </w:rPr>
        <w:t>4. Noteikt, ka 3.punktā noteiktā nomas maksa sastāv no:</w:t>
      </w:r>
    </w:p>
    <w:p w14:paraId="2937009A" w14:textId="77777777" w:rsidR="006E090C" w:rsidRPr="006E090C" w:rsidRDefault="006E090C" w:rsidP="00484B6F">
      <w:pPr>
        <w:ind w:firstLine="709"/>
        <w:jc w:val="both"/>
        <w:rPr>
          <w:lang w:val="lv-LV" w:eastAsia="lv-LV"/>
        </w:rPr>
      </w:pPr>
      <w:r w:rsidRPr="006E090C">
        <w:rPr>
          <w:lang w:val="lv-LV" w:eastAsia="lv-LV"/>
        </w:rPr>
        <w:t xml:space="preserve">4.1. nomas maksas par nekustamo īpašumu Brīvības ielā 187, Jēkabpilī ir 780,00 </w:t>
      </w:r>
      <w:proofErr w:type="spellStart"/>
      <w:r w:rsidRPr="006E090C">
        <w:rPr>
          <w:i/>
          <w:iCs/>
          <w:lang w:val="lv-LV" w:eastAsia="lv-LV"/>
        </w:rPr>
        <w:t>euro</w:t>
      </w:r>
      <w:proofErr w:type="spellEnd"/>
      <w:r w:rsidRPr="006E090C">
        <w:rPr>
          <w:i/>
          <w:iCs/>
          <w:lang w:val="lv-LV" w:eastAsia="lv-LV"/>
        </w:rPr>
        <w:t>.</w:t>
      </w:r>
    </w:p>
    <w:p w14:paraId="3E1EE89D" w14:textId="77777777" w:rsidR="006E090C" w:rsidRPr="006E090C" w:rsidRDefault="006E090C" w:rsidP="00484B6F">
      <w:pPr>
        <w:ind w:firstLine="709"/>
        <w:jc w:val="both"/>
        <w:rPr>
          <w:bCs/>
          <w:lang w:val="lv-LV" w:eastAsia="lv-LV"/>
        </w:rPr>
      </w:pPr>
      <w:r w:rsidRPr="006E090C">
        <w:rPr>
          <w:lang w:val="lv-LV" w:eastAsia="lv-LV"/>
        </w:rPr>
        <w:t xml:space="preserve">4.2. nomas maksa par nekustamo īpašumu Brīvības ielā 185, Jēkabpilī ir 120,00 </w:t>
      </w:r>
      <w:proofErr w:type="spellStart"/>
      <w:r w:rsidRPr="006E090C">
        <w:rPr>
          <w:i/>
          <w:iCs/>
          <w:lang w:val="lv-LV" w:eastAsia="lv-LV"/>
        </w:rPr>
        <w:t>euro</w:t>
      </w:r>
      <w:proofErr w:type="spellEnd"/>
      <w:r w:rsidRPr="006E090C">
        <w:rPr>
          <w:lang w:val="lv-LV" w:eastAsia="lv-LV"/>
        </w:rPr>
        <w:t>.</w:t>
      </w:r>
    </w:p>
    <w:p w14:paraId="42CEB29D" w14:textId="77777777" w:rsidR="006E090C" w:rsidRPr="006E090C" w:rsidRDefault="006E090C" w:rsidP="00484B6F">
      <w:pPr>
        <w:widowControl w:val="0"/>
        <w:tabs>
          <w:tab w:val="left" w:pos="0"/>
          <w:tab w:val="left" w:pos="1134"/>
        </w:tabs>
        <w:suppressAutoHyphens/>
        <w:snapToGrid w:val="0"/>
        <w:ind w:firstLine="709"/>
        <w:jc w:val="both"/>
        <w:rPr>
          <w:bCs/>
          <w:szCs w:val="22"/>
          <w:lang w:val="lv-LV"/>
        </w:rPr>
      </w:pPr>
      <w:r w:rsidRPr="006E090C">
        <w:rPr>
          <w:bCs/>
          <w:szCs w:val="22"/>
          <w:lang w:val="lv-LV"/>
        </w:rPr>
        <w:t xml:space="preserve">5. Noslēgt nomas līgumu uz 15 gadiem no nomas līguma abpusējas </w:t>
      </w:r>
      <w:r w:rsidRPr="006E090C">
        <w:rPr>
          <w:lang w:val="lv-LV" w:eastAsia="lv-LV"/>
        </w:rPr>
        <w:t>parakstīšanas brīža</w:t>
      </w:r>
      <w:r w:rsidRPr="006E090C">
        <w:rPr>
          <w:bCs/>
          <w:szCs w:val="22"/>
          <w:lang w:val="lv-LV"/>
        </w:rPr>
        <w:t>.</w:t>
      </w:r>
    </w:p>
    <w:p w14:paraId="0EA71A3D" w14:textId="77777777" w:rsidR="006E090C" w:rsidRPr="006E090C" w:rsidRDefault="006E090C" w:rsidP="00484B6F">
      <w:pPr>
        <w:widowControl w:val="0"/>
        <w:tabs>
          <w:tab w:val="left" w:pos="0"/>
          <w:tab w:val="left" w:pos="1134"/>
        </w:tabs>
        <w:suppressAutoHyphens/>
        <w:snapToGrid w:val="0"/>
        <w:ind w:firstLine="709"/>
        <w:jc w:val="both"/>
        <w:rPr>
          <w:bCs/>
          <w:szCs w:val="22"/>
          <w:lang w:val="lv-LV"/>
        </w:rPr>
      </w:pPr>
      <w:r w:rsidRPr="006E090C">
        <w:rPr>
          <w:bCs/>
          <w:szCs w:val="22"/>
          <w:lang w:val="lv-LV"/>
        </w:rPr>
        <w:t xml:space="preserve">6. Izsoles rezultātus Pašvaldības īpašumu nodaļai publicēt Jēkabpils pilsētas pašvaldības mājas lapā </w:t>
      </w:r>
      <w:hyperlink r:id="rId54" w:history="1">
        <w:r w:rsidRPr="006E090C">
          <w:rPr>
            <w:bCs/>
            <w:color w:val="0563C1" w:themeColor="hyperlink"/>
            <w:szCs w:val="22"/>
            <w:u w:val="single"/>
            <w:lang w:val="lv-LV"/>
          </w:rPr>
          <w:t>www.jekabpils.lv</w:t>
        </w:r>
      </w:hyperlink>
    </w:p>
    <w:p w14:paraId="3BA64A89" w14:textId="77777777" w:rsidR="006E090C" w:rsidRPr="006E090C" w:rsidRDefault="006E090C" w:rsidP="00484B6F">
      <w:pPr>
        <w:widowControl w:val="0"/>
        <w:tabs>
          <w:tab w:val="left" w:pos="0"/>
          <w:tab w:val="left" w:pos="1134"/>
        </w:tabs>
        <w:suppressAutoHyphens/>
        <w:snapToGrid w:val="0"/>
        <w:jc w:val="both"/>
        <w:rPr>
          <w:bCs/>
          <w:szCs w:val="22"/>
          <w:lang w:val="lv-LV"/>
        </w:rPr>
      </w:pPr>
      <w:r w:rsidRPr="006E090C">
        <w:rPr>
          <w:bCs/>
          <w:szCs w:val="22"/>
          <w:lang w:val="lv-LV"/>
        </w:rPr>
        <w:t xml:space="preserve">            </w:t>
      </w:r>
      <w:r w:rsidRPr="006E090C">
        <w:rPr>
          <w:rFonts w:eastAsiaTheme="minorHAnsi"/>
          <w:lang w:val="lv-LV"/>
        </w:rPr>
        <w:t>7. Lēmums stājas spēkā pēc tā apstiprināšanas Apvienojamo pašvaldību finanšu komisijā.</w:t>
      </w:r>
    </w:p>
    <w:p w14:paraId="75864255" w14:textId="77777777" w:rsidR="006E090C" w:rsidRPr="006E090C" w:rsidRDefault="006E090C" w:rsidP="00484B6F">
      <w:pPr>
        <w:tabs>
          <w:tab w:val="left" w:pos="1418"/>
        </w:tabs>
        <w:snapToGrid w:val="0"/>
        <w:ind w:firstLine="709"/>
        <w:jc w:val="both"/>
        <w:rPr>
          <w:rFonts w:eastAsia="Lucida Sans Unicode"/>
          <w:lang w:val="lv-LV"/>
        </w:rPr>
      </w:pPr>
      <w:r w:rsidRPr="006E090C">
        <w:rPr>
          <w:bCs/>
          <w:szCs w:val="22"/>
          <w:lang w:val="lv-LV"/>
        </w:rPr>
        <w:t xml:space="preserve">8. </w:t>
      </w:r>
      <w:r w:rsidRPr="006E090C">
        <w:rPr>
          <w:rFonts w:eastAsia="Lucida Sans Unicode"/>
          <w:lang w:val="lv-LV"/>
        </w:rPr>
        <w:t>Kontroli par lēmuma izpildi veikt Jēkabpils pilsētas pašvaldības izpilddirektoram.</w:t>
      </w:r>
    </w:p>
    <w:p w14:paraId="3AABAB8B" w14:textId="77777777" w:rsidR="006E090C" w:rsidRPr="006E090C" w:rsidRDefault="006E090C" w:rsidP="00484B6F">
      <w:pPr>
        <w:widowControl w:val="0"/>
        <w:tabs>
          <w:tab w:val="left" w:pos="567"/>
          <w:tab w:val="left" w:pos="3555"/>
        </w:tabs>
        <w:suppressAutoHyphens/>
        <w:ind w:left="360"/>
        <w:rPr>
          <w:rFonts w:eastAsia="Lucida Sans Unicode"/>
          <w:lang w:val="lv-LV"/>
        </w:rPr>
      </w:pPr>
    </w:p>
    <w:p w14:paraId="66E0C64A" w14:textId="77777777" w:rsidR="006E090C" w:rsidRPr="006E090C" w:rsidRDefault="006E090C" w:rsidP="00484B6F">
      <w:pPr>
        <w:widowControl w:val="0"/>
        <w:tabs>
          <w:tab w:val="left" w:pos="567"/>
          <w:tab w:val="left" w:pos="3555"/>
        </w:tabs>
        <w:suppressAutoHyphens/>
        <w:rPr>
          <w:rFonts w:eastAsia="Lucida Sans Unicode"/>
          <w:lang w:val="lv-LV"/>
        </w:rPr>
      </w:pPr>
    </w:p>
    <w:p w14:paraId="5823FA12" w14:textId="77777777" w:rsidR="006E090C" w:rsidRPr="006E090C" w:rsidRDefault="006E090C" w:rsidP="00484B6F">
      <w:pPr>
        <w:tabs>
          <w:tab w:val="right" w:pos="9356"/>
        </w:tabs>
        <w:snapToGrid w:val="0"/>
        <w:jc w:val="both"/>
        <w:rPr>
          <w:bCs/>
          <w:szCs w:val="22"/>
          <w:lang w:val="lv-LV"/>
        </w:rPr>
      </w:pPr>
      <w:r w:rsidRPr="006E090C">
        <w:rPr>
          <w:bCs/>
          <w:szCs w:val="22"/>
          <w:lang w:val="lv-LV"/>
        </w:rPr>
        <w:t xml:space="preserve">Pielikumā: Nomas līgums uz 11 </w:t>
      </w:r>
      <w:proofErr w:type="spellStart"/>
      <w:r w:rsidRPr="006E090C">
        <w:rPr>
          <w:bCs/>
          <w:szCs w:val="22"/>
          <w:lang w:val="lv-LV"/>
        </w:rPr>
        <w:t>lp</w:t>
      </w:r>
      <w:proofErr w:type="spellEnd"/>
      <w:r w:rsidRPr="006E090C">
        <w:rPr>
          <w:bCs/>
          <w:szCs w:val="22"/>
          <w:lang w:val="lv-LV"/>
        </w:rPr>
        <w:t>.</w:t>
      </w:r>
    </w:p>
    <w:p w14:paraId="773D61AC" w14:textId="77777777" w:rsidR="006E090C" w:rsidRPr="006E090C" w:rsidRDefault="006E090C" w:rsidP="00484B6F">
      <w:pPr>
        <w:widowControl w:val="0"/>
        <w:tabs>
          <w:tab w:val="left" w:pos="567"/>
          <w:tab w:val="left" w:pos="3555"/>
        </w:tabs>
        <w:suppressAutoHyphens/>
        <w:rPr>
          <w:rFonts w:eastAsia="Lucida Sans Unicode"/>
          <w:lang w:val="lv-LV"/>
        </w:rPr>
      </w:pPr>
    </w:p>
    <w:p w14:paraId="08D8FB39" w14:textId="77777777" w:rsidR="006E090C" w:rsidRPr="006E090C" w:rsidRDefault="006E090C" w:rsidP="00484B6F">
      <w:pPr>
        <w:widowControl w:val="0"/>
        <w:tabs>
          <w:tab w:val="left" w:pos="567"/>
          <w:tab w:val="left" w:pos="3555"/>
        </w:tabs>
        <w:suppressAutoHyphens/>
        <w:ind w:left="360"/>
        <w:rPr>
          <w:rFonts w:eastAsia="Lucida Sans Unicode"/>
          <w:lang w:val="lv-LV"/>
        </w:rPr>
      </w:pPr>
    </w:p>
    <w:p w14:paraId="072A7760" w14:textId="77777777" w:rsidR="006E090C" w:rsidRPr="006E090C" w:rsidRDefault="006E090C" w:rsidP="00484B6F">
      <w:pPr>
        <w:tabs>
          <w:tab w:val="right" w:pos="9356"/>
        </w:tabs>
        <w:snapToGrid w:val="0"/>
        <w:jc w:val="both"/>
        <w:rPr>
          <w:rFonts w:eastAsiaTheme="minorHAnsi"/>
          <w:bCs/>
          <w:szCs w:val="22"/>
          <w:lang w:val="lv-LV"/>
        </w:rPr>
      </w:pPr>
      <w:r w:rsidRPr="006E090C">
        <w:rPr>
          <w:rFonts w:eastAsiaTheme="minorHAnsi"/>
          <w:bCs/>
          <w:szCs w:val="22"/>
          <w:lang w:val="lv-LV"/>
        </w:rPr>
        <w:t>Sēdes vadītājs</w:t>
      </w:r>
    </w:p>
    <w:p w14:paraId="03326429" w14:textId="77777777" w:rsidR="006E090C" w:rsidRPr="006E090C" w:rsidRDefault="006E090C" w:rsidP="00484B6F">
      <w:pPr>
        <w:widowControl w:val="0"/>
        <w:tabs>
          <w:tab w:val="center" w:pos="5103"/>
          <w:tab w:val="right" w:pos="9356"/>
        </w:tabs>
        <w:suppressAutoHyphens/>
        <w:jc w:val="both"/>
        <w:rPr>
          <w:rFonts w:eastAsia="Lucida Sans Unicode"/>
          <w:szCs w:val="20"/>
          <w:lang w:val="lv-LV"/>
        </w:rPr>
      </w:pPr>
      <w:r w:rsidRPr="006E090C">
        <w:rPr>
          <w:rFonts w:eastAsia="Lucida Sans Unicode"/>
          <w:szCs w:val="20"/>
          <w:lang w:val="lv-LV"/>
        </w:rPr>
        <w:t>Domes priekšsēdētājs</w:t>
      </w:r>
      <w:r w:rsidRPr="006E090C">
        <w:rPr>
          <w:rFonts w:eastAsia="Lucida Sans Unicode"/>
          <w:szCs w:val="20"/>
          <w:lang w:val="lv-LV"/>
        </w:rPr>
        <w:tab/>
        <w:t>(paraksts)</w:t>
      </w:r>
      <w:r w:rsidRPr="006E090C">
        <w:rPr>
          <w:rFonts w:eastAsia="Lucida Sans Unicode"/>
          <w:szCs w:val="20"/>
          <w:lang w:val="lv-LV"/>
        </w:rPr>
        <w:tab/>
      </w:r>
      <w:proofErr w:type="spellStart"/>
      <w:r w:rsidRPr="006E090C">
        <w:rPr>
          <w:rFonts w:eastAsia="Lucida Sans Unicode"/>
          <w:szCs w:val="20"/>
          <w:lang w:val="lv-LV"/>
        </w:rPr>
        <w:t>A.Kraps</w:t>
      </w:r>
      <w:proofErr w:type="spellEnd"/>
    </w:p>
    <w:p w14:paraId="3F393AE8" w14:textId="77777777" w:rsidR="006E090C" w:rsidRPr="006E090C" w:rsidRDefault="006E090C" w:rsidP="00484B6F">
      <w:pPr>
        <w:widowControl w:val="0"/>
        <w:tabs>
          <w:tab w:val="left" w:pos="142"/>
          <w:tab w:val="left" w:pos="3555"/>
        </w:tabs>
        <w:suppressAutoHyphens/>
        <w:jc w:val="both"/>
        <w:rPr>
          <w:rFonts w:eastAsia="Lucida Sans Unicode"/>
          <w:lang w:val="lv-LV"/>
        </w:rPr>
      </w:pPr>
    </w:p>
    <w:p w14:paraId="1195B11A" w14:textId="77777777" w:rsidR="006E090C" w:rsidRPr="006E090C" w:rsidRDefault="006E090C" w:rsidP="00484B6F">
      <w:pPr>
        <w:widowControl w:val="0"/>
        <w:tabs>
          <w:tab w:val="left" w:pos="142"/>
          <w:tab w:val="left" w:pos="3555"/>
        </w:tabs>
        <w:suppressAutoHyphens/>
        <w:jc w:val="both"/>
        <w:rPr>
          <w:rFonts w:eastAsia="Lucida Sans Unicode"/>
          <w:lang w:val="lv-LV"/>
        </w:rPr>
      </w:pPr>
    </w:p>
    <w:p w14:paraId="36B7DC42" w14:textId="77777777" w:rsidR="006E090C" w:rsidRPr="006E090C" w:rsidRDefault="006E090C" w:rsidP="00484B6F">
      <w:pPr>
        <w:widowControl w:val="0"/>
        <w:tabs>
          <w:tab w:val="left" w:pos="142"/>
          <w:tab w:val="left" w:pos="3555"/>
        </w:tabs>
        <w:suppressAutoHyphens/>
        <w:jc w:val="both"/>
        <w:rPr>
          <w:rFonts w:eastAsia="Lucida Sans Unicode"/>
          <w:sz w:val="20"/>
          <w:szCs w:val="20"/>
          <w:lang w:val="lv-LV"/>
        </w:rPr>
      </w:pPr>
      <w:r w:rsidRPr="006E090C">
        <w:rPr>
          <w:rFonts w:eastAsia="Lucida Sans Unicode"/>
          <w:sz w:val="20"/>
          <w:szCs w:val="20"/>
          <w:lang w:val="lv-LV"/>
        </w:rPr>
        <w:t>Verečinska 65207410</w:t>
      </w:r>
    </w:p>
    <w:p w14:paraId="46899117" w14:textId="77777777" w:rsidR="006E090C" w:rsidRPr="006E090C" w:rsidRDefault="006E090C" w:rsidP="00484B6F">
      <w:pPr>
        <w:widowControl w:val="0"/>
        <w:tabs>
          <w:tab w:val="left" w:pos="142"/>
          <w:tab w:val="left" w:pos="3555"/>
        </w:tabs>
        <w:suppressAutoHyphens/>
        <w:jc w:val="both"/>
        <w:rPr>
          <w:rFonts w:eastAsia="Lucida Sans Unicode"/>
          <w:sz w:val="20"/>
          <w:szCs w:val="20"/>
          <w:lang w:val="lv-LV"/>
        </w:rPr>
      </w:pPr>
    </w:p>
    <w:p w14:paraId="268FF347" w14:textId="77777777" w:rsidR="006E090C" w:rsidRPr="006E090C" w:rsidRDefault="006E090C" w:rsidP="00484B6F">
      <w:pPr>
        <w:widowControl w:val="0"/>
        <w:tabs>
          <w:tab w:val="left" w:pos="142"/>
          <w:tab w:val="left" w:pos="3555"/>
        </w:tabs>
        <w:suppressAutoHyphens/>
        <w:jc w:val="both"/>
        <w:rPr>
          <w:rFonts w:eastAsia="Lucida Sans Unicode"/>
          <w:sz w:val="20"/>
          <w:szCs w:val="20"/>
          <w:lang w:val="lv-LV"/>
        </w:rPr>
      </w:pPr>
    </w:p>
    <w:p w14:paraId="7B74AF0D" w14:textId="77777777" w:rsidR="006E090C" w:rsidRPr="006E090C" w:rsidRDefault="006E090C" w:rsidP="00484B6F">
      <w:pPr>
        <w:widowControl w:val="0"/>
        <w:tabs>
          <w:tab w:val="left" w:pos="142"/>
          <w:tab w:val="left" w:pos="3555"/>
        </w:tabs>
        <w:suppressAutoHyphens/>
        <w:jc w:val="both"/>
        <w:rPr>
          <w:rFonts w:eastAsia="Lucida Sans Unicode"/>
          <w:sz w:val="20"/>
          <w:szCs w:val="20"/>
          <w:lang w:val="lv-LV"/>
        </w:rPr>
      </w:pPr>
    </w:p>
    <w:p w14:paraId="466C71C5" w14:textId="77777777" w:rsidR="006E090C" w:rsidRPr="006E090C" w:rsidRDefault="006E090C" w:rsidP="00484B6F">
      <w:pPr>
        <w:widowControl w:val="0"/>
        <w:spacing w:line="259" w:lineRule="exact"/>
        <w:ind w:left="20"/>
        <w:rPr>
          <w:sz w:val="20"/>
          <w:szCs w:val="20"/>
          <w:lang w:val="lv-LV" w:eastAsia="lv-LV"/>
        </w:rPr>
      </w:pPr>
    </w:p>
    <w:p w14:paraId="495569B5" w14:textId="77777777" w:rsidR="006E090C" w:rsidRPr="006E090C" w:rsidRDefault="006E090C" w:rsidP="00484B6F">
      <w:pPr>
        <w:widowControl w:val="0"/>
        <w:tabs>
          <w:tab w:val="left" w:pos="142"/>
          <w:tab w:val="left" w:pos="3555"/>
        </w:tabs>
        <w:suppressAutoHyphens/>
        <w:jc w:val="both"/>
        <w:rPr>
          <w:rFonts w:eastAsia="Lucida Sans Unicode"/>
          <w:sz w:val="20"/>
          <w:szCs w:val="20"/>
          <w:lang w:val="lv-LV"/>
        </w:rPr>
      </w:pPr>
    </w:p>
    <w:p w14:paraId="6CC5281B" w14:textId="77777777" w:rsidR="006E090C" w:rsidRPr="006E090C" w:rsidRDefault="006E090C" w:rsidP="00484B6F">
      <w:pPr>
        <w:widowControl w:val="0"/>
        <w:tabs>
          <w:tab w:val="left" w:pos="142"/>
          <w:tab w:val="left" w:pos="3555"/>
        </w:tabs>
        <w:suppressAutoHyphens/>
        <w:jc w:val="both"/>
        <w:rPr>
          <w:rFonts w:eastAsia="Lucida Sans Unicode"/>
          <w:sz w:val="18"/>
          <w:szCs w:val="18"/>
          <w:lang w:val="lv-LV"/>
        </w:rPr>
      </w:pPr>
    </w:p>
    <w:p w14:paraId="62A08E77" w14:textId="77777777" w:rsidR="006E090C" w:rsidRPr="006E090C" w:rsidRDefault="006E090C" w:rsidP="00484B6F">
      <w:pPr>
        <w:spacing w:after="160" w:line="259" w:lineRule="auto"/>
        <w:rPr>
          <w:rFonts w:eastAsiaTheme="minorHAnsi"/>
          <w:sz w:val="22"/>
          <w:szCs w:val="22"/>
          <w:lang w:val="lv-LV"/>
        </w:rPr>
      </w:pPr>
    </w:p>
    <w:p w14:paraId="44865268" w14:textId="77777777" w:rsidR="006E090C" w:rsidRPr="006E090C" w:rsidRDefault="006E090C" w:rsidP="00484B6F">
      <w:pPr>
        <w:spacing w:after="160" w:line="259" w:lineRule="auto"/>
        <w:rPr>
          <w:rFonts w:eastAsiaTheme="minorHAnsi"/>
          <w:sz w:val="22"/>
          <w:szCs w:val="22"/>
          <w:lang w:val="lv-LV"/>
        </w:rPr>
      </w:pPr>
    </w:p>
    <w:p w14:paraId="70143E30" w14:textId="77777777" w:rsidR="006E090C" w:rsidRPr="006E090C" w:rsidRDefault="006E090C" w:rsidP="00484B6F">
      <w:pPr>
        <w:spacing w:after="160" w:line="259" w:lineRule="auto"/>
        <w:rPr>
          <w:rFonts w:eastAsiaTheme="minorHAnsi"/>
          <w:sz w:val="22"/>
          <w:szCs w:val="22"/>
          <w:lang w:val="lv-LV"/>
        </w:rPr>
      </w:pPr>
    </w:p>
    <w:p w14:paraId="53A2B28B" w14:textId="77777777" w:rsidR="006E090C" w:rsidRPr="006E090C" w:rsidRDefault="006E090C" w:rsidP="00484B6F">
      <w:pPr>
        <w:spacing w:after="160" w:line="259" w:lineRule="auto"/>
        <w:rPr>
          <w:rFonts w:eastAsiaTheme="minorHAnsi"/>
          <w:sz w:val="22"/>
          <w:szCs w:val="22"/>
          <w:lang w:val="lv-LV"/>
        </w:rPr>
      </w:pPr>
    </w:p>
    <w:p w14:paraId="23A8691F" w14:textId="77777777" w:rsidR="006E090C" w:rsidRPr="006E090C" w:rsidRDefault="006E090C" w:rsidP="00484B6F">
      <w:pPr>
        <w:spacing w:after="160" w:line="259" w:lineRule="auto"/>
        <w:rPr>
          <w:rFonts w:eastAsiaTheme="minorHAnsi"/>
          <w:sz w:val="22"/>
          <w:szCs w:val="22"/>
          <w:lang w:val="lv-LV"/>
        </w:rPr>
      </w:pPr>
    </w:p>
    <w:p w14:paraId="0ED58FF3" w14:textId="77777777" w:rsidR="006E090C" w:rsidRPr="006E090C" w:rsidRDefault="006E090C" w:rsidP="00484B6F">
      <w:pPr>
        <w:spacing w:after="160" w:line="259" w:lineRule="auto"/>
        <w:rPr>
          <w:rFonts w:eastAsiaTheme="minorHAnsi"/>
          <w:sz w:val="22"/>
          <w:szCs w:val="22"/>
          <w:lang w:val="lv-LV"/>
        </w:rPr>
      </w:pPr>
    </w:p>
    <w:p w14:paraId="7C631CE2" w14:textId="77777777" w:rsidR="0050680B" w:rsidRDefault="0050680B" w:rsidP="00484B6F">
      <w:pPr>
        <w:rPr>
          <w:b/>
          <w:lang w:val="lv-LV" w:eastAsia="lv-LV"/>
        </w:rPr>
      </w:pPr>
      <w:r>
        <w:rPr>
          <w:b/>
          <w:lang w:val="lv-LV" w:eastAsia="lv-LV"/>
        </w:rPr>
        <w:br w:type="page"/>
      </w:r>
    </w:p>
    <w:p w14:paraId="32000DE8" w14:textId="66DB0BDD" w:rsidR="006E090C" w:rsidRPr="006E090C" w:rsidRDefault="006E090C" w:rsidP="00484B6F">
      <w:pPr>
        <w:spacing w:before="100" w:after="100"/>
        <w:jc w:val="center"/>
        <w:rPr>
          <w:b/>
          <w:lang w:val="lv-LV" w:eastAsia="lv-LV"/>
        </w:rPr>
      </w:pPr>
      <w:r w:rsidRPr="006E090C">
        <w:rPr>
          <w:b/>
          <w:lang w:val="lv-LV" w:eastAsia="lv-LV"/>
        </w:rPr>
        <w:lastRenderedPageBreak/>
        <w:t>Nomas līgums</w:t>
      </w:r>
    </w:p>
    <w:p w14:paraId="472252B3" w14:textId="77777777" w:rsidR="006E090C" w:rsidRPr="006E090C" w:rsidRDefault="006E090C" w:rsidP="00484B6F">
      <w:pPr>
        <w:spacing w:before="100" w:after="100"/>
        <w:jc w:val="center"/>
        <w:rPr>
          <w:i/>
          <w:lang w:val="lv-LV" w:eastAsia="lv-LV"/>
        </w:rPr>
      </w:pPr>
      <w:r w:rsidRPr="006E090C">
        <w:rPr>
          <w:i/>
          <w:lang w:val="lv-LV" w:eastAsia="lv-LV"/>
        </w:rPr>
        <w:t>par nomas objektu Brīvības iela 187, un Brīvības iela 185, Jēkabpils</w:t>
      </w:r>
    </w:p>
    <w:p w14:paraId="0ACB7991" w14:textId="77777777" w:rsidR="006E090C" w:rsidRPr="006E090C" w:rsidRDefault="006E090C" w:rsidP="00484B6F">
      <w:pPr>
        <w:spacing w:before="100" w:after="100"/>
        <w:jc w:val="center"/>
        <w:rPr>
          <w:b/>
          <w:lang w:val="lv-LV" w:eastAsia="lv-LV"/>
        </w:rPr>
      </w:pPr>
    </w:p>
    <w:p w14:paraId="3B036FAA" w14:textId="77777777" w:rsidR="006E090C" w:rsidRPr="006E090C" w:rsidRDefault="006E090C" w:rsidP="00484B6F">
      <w:pPr>
        <w:spacing w:before="100" w:after="100"/>
        <w:jc w:val="center"/>
        <w:rPr>
          <w:bCs/>
          <w:lang w:val="lv-LV" w:eastAsia="lv-LV"/>
        </w:rPr>
      </w:pPr>
      <w:r w:rsidRPr="006E090C">
        <w:rPr>
          <w:bCs/>
          <w:lang w:val="lv-LV" w:eastAsia="lv-LV"/>
        </w:rPr>
        <w:t>Jēkabpilī,</w:t>
      </w:r>
      <w:r w:rsidRPr="006E090C">
        <w:rPr>
          <w:bCs/>
          <w:lang w:val="lv-LV" w:eastAsia="lv-LV"/>
        </w:rPr>
        <w:tab/>
      </w:r>
      <w:r w:rsidRPr="006E090C">
        <w:rPr>
          <w:bCs/>
          <w:lang w:val="lv-LV" w:eastAsia="lv-LV"/>
        </w:rPr>
        <w:tab/>
      </w:r>
      <w:r w:rsidRPr="006E090C">
        <w:rPr>
          <w:bCs/>
          <w:lang w:val="lv-LV" w:eastAsia="lv-LV"/>
        </w:rPr>
        <w:tab/>
      </w:r>
      <w:r w:rsidRPr="006E090C">
        <w:rPr>
          <w:bCs/>
          <w:lang w:val="lv-LV" w:eastAsia="lv-LV"/>
        </w:rPr>
        <w:tab/>
      </w:r>
      <w:r w:rsidRPr="006E090C">
        <w:rPr>
          <w:bCs/>
          <w:lang w:val="lv-LV" w:eastAsia="lv-LV"/>
        </w:rPr>
        <w:tab/>
      </w:r>
      <w:r w:rsidRPr="006E090C">
        <w:rPr>
          <w:bCs/>
          <w:lang w:val="lv-LV" w:eastAsia="lv-LV"/>
        </w:rPr>
        <w:tab/>
      </w:r>
      <w:r w:rsidRPr="006E090C">
        <w:rPr>
          <w:bCs/>
          <w:lang w:val="lv-LV" w:eastAsia="lv-LV"/>
        </w:rPr>
        <w:tab/>
        <w:t xml:space="preserve">                      202___.gada _____</w:t>
      </w:r>
    </w:p>
    <w:p w14:paraId="0DDFAB3F" w14:textId="77777777" w:rsidR="006E090C" w:rsidRPr="006E090C" w:rsidRDefault="006E090C" w:rsidP="00484B6F">
      <w:pPr>
        <w:jc w:val="both"/>
        <w:rPr>
          <w:b/>
          <w:lang w:val="lv-LV"/>
        </w:rPr>
      </w:pPr>
    </w:p>
    <w:p w14:paraId="58B9453C" w14:textId="77777777" w:rsidR="006E090C" w:rsidRPr="006E090C" w:rsidRDefault="006E090C" w:rsidP="00484B6F">
      <w:pPr>
        <w:jc w:val="both"/>
        <w:rPr>
          <w:lang w:val="lv-LV"/>
        </w:rPr>
      </w:pPr>
      <w:r w:rsidRPr="006E090C">
        <w:rPr>
          <w:b/>
          <w:lang w:val="lv-LV"/>
        </w:rPr>
        <w:t>Jēkabpils pilsētas pašvaldība,</w:t>
      </w:r>
      <w:r w:rsidRPr="006E090C">
        <w:rPr>
          <w:bCs/>
          <w:lang w:val="lv-LV"/>
        </w:rPr>
        <w:t xml:space="preserve"> reģistrācijas Nr. 90000024205, </w:t>
      </w:r>
      <w:r w:rsidRPr="006E090C">
        <w:rPr>
          <w:lang w:val="lv-LV"/>
        </w:rPr>
        <w:t xml:space="preserve">tās </w:t>
      </w:r>
      <w:r w:rsidRPr="006E090C">
        <w:rPr>
          <w:i/>
          <w:lang w:val="lv-LV"/>
        </w:rPr>
        <w:t>amats Vārds Uzvārds</w:t>
      </w:r>
      <w:r w:rsidRPr="006E090C">
        <w:rPr>
          <w:lang w:val="lv-LV"/>
        </w:rPr>
        <w:t xml:space="preserve"> personā, kurš rīkojas atbilstoši likumam “Par pašvaldībām” un</w:t>
      </w:r>
      <w:r w:rsidRPr="006E090C">
        <w:rPr>
          <w:rFonts w:eastAsiaTheme="minorHAnsi"/>
          <w:sz w:val="22"/>
          <w:szCs w:val="22"/>
          <w:lang w:val="lv-LV"/>
        </w:rPr>
        <w:t xml:space="preserve"> </w:t>
      </w:r>
      <w:r w:rsidRPr="006E090C">
        <w:rPr>
          <w:rFonts w:eastAsiaTheme="minorHAnsi"/>
          <w:lang w:val="lv-LV"/>
        </w:rPr>
        <w:t>Jēkabpils pilsētas domes 2013.gada 29.augusta saistošajiem noteikumiem Nr. 43 „Jēkabpils pilsētas pašvaldības nolikums”</w:t>
      </w:r>
      <w:r w:rsidRPr="006E090C">
        <w:rPr>
          <w:lang w:val="lv-LV"/>
        </w:rPr>
        <w:t xml:space="preserve">, turpmāk tekstā - Iznomātājs, no vienas puses, un </w:t>
      </w:r>
    </w:p>
    <w:p w14:paraId="56A1F539" w14:textId="77777777" w:rsidR="006E090C" w:rsidRPr="006E090C" w:rsidRDefault="006E090C" w:rsidP="00484B6F">
      <w:pPr>
        <w:jc w:val="both"/>
        <w:rPr>
          <w:bCs/>
          <w:iCs/>
          <w:lang w:val="lv-LV" w:eastAsia="lv-LV"/>
        </w:rPr>
      </w:pPr>
      <w:r w:rsidRPr="006E090C">
        <w:rPr>
          <w:rFonts w:eastAsiaTheme="minorHAnsi"/>
          <w:b/>
          <w:iCs/>
          <w:lang w:val="lv-LV"/>
        </w:rPr>
        <w:t>SIA “RN Komponents”,</w:t>
      </w:r>
      <w:r w:rsidRPr="006E090C">
        <w:rPr>
          <w:rFonts w:eastAsiaTheme="minorHAnsi"/>
          <w:b/>
          <w:i/>
          <w:lang w:val="lv-LV"/>
        </w:rPr>
        <w:t xml:space="preserve"> </w:t>
      </w:r>
      <w:r w:rsidRPr="006E090C">
        <w:rPr>
          <w:rFonts w:eastAsiaTheme="minorHAnsi"/>
          <w:bCs/>
          <w:iCs/>
          <w:lang w:val="lv-LV"/>
        </w:rPr>
        <w:t>reģistrācijas Nr.</w:t>
      </w:r>
      <w:r w:rsidRPr="006E090C">
        <w:rPr>
          <w:rFonts w:eastAsiaTheme="minorHAnsi"/>
          <w:sz w:val="21"/>
          <w:szCs w:val="21"/>
          <w:lang w:val="lv-LV"/>
        </w:rPr>
        <w:t xml:space="preserve"> </w:t>
      </w:r>
      <w:r w:rsidRPr="006E090C">
        <w:rPr>
          <w:rFonts w:eastAsiaTheme="minorHAnsi"/>
          <w:lang w:val="lv-LV"/>
        </w:rPr>
        <w:t>45403054148</w:t>
      </w:r>
      <w:r w:rsidRPr="006E090C">
        <w:rPr>
          <w:rFonts w:eastAsiaTheme="minorHAnsi"/>
          <w:bCs/>
          <w:iCs/>
          <w:lang w:val="lv-LV"/>
        </w:rPr>
        <w:t xml:space="preserve">, juridiskā  adrese Zaļā iela 6A, Jēkabpilī, LV-5201 </w:t>
      </w:r>
      <w:r w:rsidRPr="006E090C">
        <w:rPr>
          <w:bCs/>
          <w:iCs/>
          <w:lang w:val="lv-LV"/>
        </w:rPr>
        <w:t xml:space="preserve"> tās valdes locekļa</w:t>
      </w:r>
      <w:r w:rsidRPr="006E090C">
        <w:rPr>
          <w:iCs/>
          <w:lang w:val="lv-LV"/>
        </w:rPr>
        <w:t xml:space="preserve"> Reiņa </w:t>
      </w:r>
      <w:proofErr w:type="spellStart"/>
      <w:r w:rsidRPr="006E090C">
        <w:rPr>
          <w:iCs/>
          <w:lang w:val="lv-LV"/>
        </w:rPr>
        <w:t>Nitiša</w:t>
      </w:r>
      <w:proofErr w:type="spellEnd"/>
      <w:r w:rsidRPr="006E090C">
        <w:rPr>
          <w:iCs/>
          <w:lang w:val="lv-LV"/>
        </w:rPr>
        <w:t xml:space="preserve"> personā, kurš rīkojas uz statūtu </w:t>
      </w:r>
      <w:r w:rsidRPr="006E090C">
        <w:rPr>
          <w:lang w:val="lv-LV"/>
        </w:rPr>
        <w:t xml:space="preserve">pamata, turpmāk tekstā - </w:t>
      </w:r>
      <w:r w:rsidRPr="006E090C">
        <w:rPr>
          <w:bCs/>
          <w:lang w:val="lv-LV"/>
        </w:rPr>
        <w:t>Nomnieks,</w:t>
      </w:r>
      <w:r w:rsidRPr="006E090C">
        <w:rPr>
          <w:lang w:val="lv-LV"/>
        </w:rPr>
        <w:t xml:space="preserve"> no otras puses, katra atsevišķi un abas kopā sauktas arī </w:t>
      </w:r>
      <w:r w:rsidRPr="006E090C">
        <w:rPr>
          <w:bCs/>
          <w:lang w:val="lv-LV"/>
        </w:rPr>
        <w:t xml:space="preserve">Puses, ņemot vērā </w:t>
      </w:r>
      <w:r w:rsidRPr="006E090C">
        <w:rPr>
          <w:lang w:val="lv-LV"/>
        </w:rPr>
        <w:t xml:space="preserve">Jēkabpils pilsētas domes </w:t>
      </w:r>
      <w:r w:rsidRPr="006E090C">
        <w:rPr>
          <w:iCs/>
          <w:lang w:val="lv-LV"/>
        </w:rPr>
        <w:t>27.08.2020. lēmumu Nr.389 “</w:t>
      </w:r>
      <w:r w:rsidRPr="006E090C">
        <w:rPr>
          <w:bCs/>
          <w:iCs/>
          <w:lang w:val="lv-LV" w:eastAsia="lv-LV"/>
        </w:rPr>
        <w:t>Par nomas tiesību izsoles rezultātu apstiprināšanu</w:t>
      </w:r>
      <w:r w:rsidRPr="006E090C">
        <w:rPr>
          <w:i/>
          <w:lang w:val="lv-LV"/>
        </w:rPr>
        <w:t>”,</w:t>
      </w:r>
      <w:r w:rsidRPr="006E090C">
        <w:rPr>
          <w:lang w:val="lv-LV"/>
        </w:rPr>
        <w:t xml:space="preserve"> paužot brīvu gribu, noslēdz šāda satura līgumu, turpmāk tekstā Līgums:</w:t>
      </w:r>
    </w:p>
    <w:p w14:paraId="1E49712A" w14:textId="77777777" w:rsidR="006E090C" w:rsidRPr="006E090C" w:rsidRDefault="006E090C" w:rsidP="00484B6F">
      <w:pPr>
        <w:suppressAutoHyphens/>
        <w:jc w:val="both"/>
        <w:rPr>
          <w:lang w:val="lv-LV"/>
        </w:rPr>
      </w:pPr>
    </w:p>
    <w:p w14:paraId="0287097D" w14:textId="77777777" w:rsidR="006E090C" w:rsidRPr="006E090C" w:rsidRDefault="006E090C" w:rsidP="00484B6F">
      <w:pPr>
        <w:numPr>
          <w:ilvl w:val="0"/>
          <w:numId w:val="63"/>
        </w:numPr>
        <w:spacing w:after="160" w:line="259" w:lineRule="auto"/>
        <w:contextualSpacing/>
        <w:jc w:val="center"/>
        <w:rPr>
          <w:b/>
          <w:lang w:val="lv-LV" w:eastAsia="lv-LV"/>
        </w:rPr>
      </w:pPr>
      <w:r w:rsidRPr="006E090C">
        <w:rPr>
          <w:b/>
          <w:lang w:val="lv-LV"/>
        </w:rPr>
        <w:t>Nomas līguma priekšmets</w:t>
      </w:r>
    </w:p>
    <w:p w14:paraId="1183C0DA" w14:textId="77777777" w:rsidR="006E090C" w:rsidRPr="006E090C" w:rsidRDefault="006E090C" w:rsidP="00484B6F">
      <w:pPr>
        <w:numPr>
          <w:ilvl w:val="1"/>
          <w:numId w:val="63"/>
        </w:numPr>
        <w:spacing w:after="160" w:line="259" w:lineRule="auto"/>
        <w:ind w:hanging="720"/>
        <w:contextualSpacing/>
        <w:jc w:val="both"/>
        <w:rPr>
          <w:lang w:val="lv-LV"/>
        </w:rPr>
      </w:pPr>
      <w:r w:rsidRPr="006E090C">
        <w:rPr>
          <w:lang w:val="lv-LV"/>
        </w:rPr>
        <w:t>Iznomātājs nodod un Nomnieks pieņem nomas lietošanā nekustamo īpašumu (objekta raksturojums līguma 1.pielikumā), kas sastāv no:</w:t>
      </w:r>
    </w:p>
    <w:p w14:paraId="068A26C5" w14:textId="77777777" w:rsidR="006E090C" w:rsidRPr="006E090C" w:rsidRDefault="006E090C" w:rsidP="00484B6F">
      <w:pPr>
        <w:numPr>
          <w:ilvl w:val="2"/>
          <w:numId w:val="63"/>
        </w:numPr>
        <w:spacing w:after="160" w:line="259" w:lineRule="auto"/>
        <w:ind w:left="720"/>
        <w:contextualSpacing/>
        <w:jc w:val="both"/>
        <w:rPr>
          <w:lang w:val="lv-LV"/>
        </w:rPr>
      </w:pPr>
      <w:r w:rsidRPr="006E090C">
        <w:rPr>
          <w:lang w:val="lv-LV"/>
        </w:rPr>
        <w:t xml:space="preserve">Nekustamā īpašuma Brīvības ielā 187, Jēkabpils, īpašuma kadastra numurs 5601 002 4117. Īpašums sastāv no vienas zemes vienības ar kadastra apzīmējumu 5601 002 4117, 382 kvadrātmetru platībā un vienas būves ar kadastra apzīmējumu 5601 002 4117 001, būves kopējā platība 324,6 kvadrātmetri, apbūves laukums 197,9 kvadrātmetri. Virszemes stāvu skaits: 2; pazemes stāvu skaits: 1; ēkas augstums: 8,6 metri; </w:t>
      </w:r>
      <w:proofErr w:type="spellStart"/>
      <w:r w:rsidRPr="006E090C">
        <w:rPr>
          <w:lang w:val="lv-LV"/>
        </w:rPr>
        <w:t>būvtilpums</w:t>
      </w:r>
      <w:proofErr w:type="spellEnd"/>
      <w:r w:rsidRPr="006E090C">
        <w:rPr>
          <w:lang w:val="lv-LV"/>
        </w:rPr>
        <w:t xml:space="preserve">: 1671 kubikmetri. Būves galvenais lietošanas veids – </w:t>
      </w:r>
      <w:r w:rsidRPr="006E090C">
        <w:rPr>
          <w:i/>
          <w:lang w:val="lv-LV"/>
        </w:rPr>
        <w:t>Viesnīcas un sabiedriskās ēdināšanas ēkas</w:t>
      </w:r>
      <w:r w:rsidRPr="006E090C">
        <w:rPr>
          <w:lang w:val="lv-LV"/>
        </w:rPr>
        <w:t xml:space="preserve">, būves tips – </w:t>
      </w:r>
      <w:r w:rsidRPr="006E090C">
        <w:rPr>
          <w:i/>
          <w:lang w:val="lv-LV"/>
        </w:rPr>
        <w:t xml:space="preserve">Viesnīcu ēkas </w:t>
      </w:r>
      <w:r w:rsidRPr="006E090C">
        <w:rPr>
          <w:lang w:val="lv-LV"/>
        </w:rPr>
        <w:t>(tipa kods 12110101). Nekustamais īpašums ir reģistrēts Jēkabpils pilsētas zemesgrāmatā, nodalījuma Nr.100000103358, uz Jēkabpils pilsētas pašvaldības vārda.</w:t>
      </w:r>
    </w:p>
    <w:p w14:paraId="7CFE0730" w14:textId="77777777" w:rsidR="006E090C" w:rsidRPr="006E090C" w:rsidRDefault="006E090C" w:rsidP="00484B6F">
      <w:pPr>
        <w:numPr>
          <w:ilvl w:val="2"/>
          <w:numId w:val="63"/>
        </w:numPr>
        <w:spacing w:after="160" w:line="259" w:lineRule="auto"/>
        <w:ind w:left="720"/>
        <w:contextualSpacing/>
        <w:jc w:val="both"/>
        <w:rPr>
          <w:lang w:val="lv-LV"/>
        </w:rPr>
      </w:pPr>
      <w:r w:rsidRPr="006E090C">
        <w:rPr>
          <w:lang w:val="lv-LV"/>
        </w:rPr>
        <w:t xml:space="preserve">Nekustamā īpašuma Brīvības ielā 185, Jēkabpils, īpašuma kadastra numurs 5601 002 4140. Īpašums sastāv no vienas zemes vienības ar kadastra apzīmējumu 5601 002 4140, 320 kvadrātmetru platībā. Nekustamais īpašums ir reģistrēts Jēkabpils pilsētas zemesgrāmatā, nodalījuma Nr.100000177574, uz Jēkabpils pilsētas pašvaldības vārda. </w:t>
      </w:r>
    </w:p>
    <w:p w14:paraId="3866C269" w14:textId="77777777" w:rsidR="006E090C" w:rsidRPr="006E090C" w:rsidRDefault="006E090C" w:rsidP="00484B6F">
      <w:pPr>
        <w:numPr>
          <w:ilvl w:val="1"/>
          <w:numId w:val="63"/>
        </w:numPr>
        <w:spacing w:after="160" w:line="259" w:lineRule="auto"/>
        <w:ind w:hanging="720"/>
        <w:contextualSpacing/>
        <w:jc w:val="both"/>
        <w:rPr>
          <w:lang w:val="lv-LV"/>
        </w:rPr>
      </w:pPr>
      <w:r w:rsidRPr="006E090C">
        <w:rPr>
          <w:lang w:val="lv-LV"/>
        </w:rPr>
        <w:t>Nomas objekta robežas un tā sastāvs Nomniekam dabā ir ierādīts un ir zināms.</w:t>
      </w:r>
    </w:p>
    <w:p w14:paraId="593D074A" w14:textId="77777777" w:rsidR="006E090C" w:rsidRPr="006E090C" w:rsidRDefault="006E090C" w:rsidP="00484B6F">
      <w:pPr>
        <w:numPr>
          <w:ilvl w:val="1"/>
          <w:numId w:val="63"/>
        </w:numPr>
        <w:spacing w:after="160" w:line="259" w:lineRule="auto"/>
        <w:ind w:hanging="720"/>
        <w:contextualSpacing/>
        <w:jc w:val="both"/>
        <w:rPr>
          <w:lang w:val="lv-LV"/>
        </w:rPr>
      </w:pPr>
      <w:r w:rsidRPr="006E090C">
        <w:rPr>
          <w:lang w:val="lv-LV"/>
        </w:rPr>
        <w:t xml:space="preserve">Nomas objekts tiek iznomāts, tajā skaitā, ar mērķi īstenot </w:t>
      </w:r>
      <w:bookmarkStart w:id="103" w:name="_Hlk4147804"/>
      <w:r w:rsidRPr="006E090C">
        <w:rPr>
          <w:lang w:val="lv-LV"/>
        </w:rPr>
        <w:t>Eiropas Savienības līdzfinansēto projektu “Jēkabpils Daugavas kreisā krasta degradēto teritoriju atjaunošana un publiskās infrastruktūras uzlabošana uzņēmējdarbības attīstībai”, projekta identifikācijas Nr. 5.6.2.0/16/I/021</w:t>
      </w:r>
      <w:bookmarkEnd w:id="103"/>
      <w:r w:rsidRPr="006E090C">
        <w:rPr>
          <w:lang w:val="lv-LV"/>
        </w:rPr>
        <w:t xml:space="preserve"> (turpmāk – ES Projekts).</w:t>
      </w:r>
    </w:p>
    <w:p w14:paraId="154D9739" w14:textId="77777777" w:rsidR="006E090C" w:rsidRPr="006E090C" w:rsidRDefault="006E090C" w:rsidP="00484B6F">
      <w:pPr>
        <w:numPr>
          <w:ilvl w:val="1"/>
          <w:numId w:val="63"/>
        </w:numPr>
        <w:spacing w:after="160" w:line="259" w:lineRule="auto"/>
        <w:ind w:hanging="720"/>
        <w:contextualSpacing/>
        <w:jc w:val="both"/>
        <w:rPr>
          <w:lang w:val="lv-LV"/>
        </w:rPr>
      </w:pPr>
      <w:r w:rsidRPr="006E090C">
        <w:rPr>
          <w:lang w:val="lv-LV"/>
        </w:rPr>
        <w:t xml:space="preserve">Nomas objekts tiek nodots Nomniekam nomā ar lietošanas (izmantošanas) mērķi – viesnīcas darbībai (NACE 2 </w:t>
      </w:r>
      <w:proofErr w:type="spellStart"/>
      <w:r w:rsidRPr="006E090C">
        <w:rPr>
          <w:lang w:val="lv-LV"/>
        </w:rPr>
        <w:t>red</w:t>
      </w:r>
      <w:proofErr w:type="spellEnd"/>
      <w:r w:rsidRPr="006E090C">
        <w:rPr>
          <w:lang w:val="lv-LV"/>
        </w:rPr>
        <w:t>.- 55.10 Izmitināšana viesnīcās un līdzīgās apmešanās vietās).</w:t>
      </w:r>
    </w:p>
    <w:p w14:paraId="5CAF2A6A" w14:textId="77777777" w:rsidR="006E090C" w:rsidRPr="006E090C" w:rsidRDefault="006E090C" w:rsidP="00484B6F">
      <w:pPr>
        <w:numPr>
          <w:ilvl w:val="1"/>
          <w:numId w:val="63"/>
        </w:numPr>
        <w:spacing w:after="160" w:line="259" w:lineRule="auto"/>
        <w:ind w:hanging="720"/>
        <w:contextualSpacing/>
        <w:jc w:val="both"/>
        <w:rPr>
          <w:lang w:val="lv-LV"/>
        </w:rPr>
      </w:pPr>
      <w:r w:rsidRPr="006E090C">
        <w:rPr>
          <w:lang w:val="lv-LV"/>
        </w:rPr>
        <w:t>Nomas objekta stāvoklis Līguma noslēgšanas brīdī Nomniekam ir zināms un pieņemams, tam nav nekādu pretenziju pret to.</w:t>
      </w:r>
    </w:p>
    <w:p w14:paraId="46FB1400" w14:textId="77777777" w:rsidR="006E090C" w:rsidRPr="006E090C" w:rsidRDefault="006E090C" w:rsidP="00484B6F">
      <w:pPr>
        <w:tabs>
          <w:tab w:val="right" w:pos="9000"/>
        </w:tabs>
        <w:jc w:val="both"/>
        <w:rPr>
          <w:lang w:val="lv-LV"/>
        </w:rPr>
      </w:pPr>
    </w:p>
    <w:p w14:paraId="293B28A1" w14:textId="77777777" w:rsidR="006E090C" w:rsidRPr="006E090C" w:rsidRDefault="006E090C" w:rsidP="00484B6F">
      <w:pPr>
        <w:tabs>
          <w:tab w:val="right" w:pos="9000"/>
        </w:tabs>
        <w:jc w:val="both"/>
        <w:rPr>
          <w:lang w:val="lv-LV"/>
        </w:rPr>
      </w:pPr>
    </w:p>
    <w:p w14:paraId="5D928027" w14:textId="77777777" w:rsidR="006E090C" w:rsidRPr="006E090C" w:rsidRDefault="006E090C" w:rsidP="00484B6F">
      <w:pPr>
        <w:numPr>
          <w:ilvl w:val="0"/>
          <w:numId w:val="63"/>
        </w:numPr>
        <w:spacing w:after="160" w:line="259" w:lineRule="auto"/>
        <w:contextualSpacing/>
        <w:jc w:val="center"/>
        <w:rPr>
          <w:b/>
          <w:lang w:val="lv-LV" w:eastAsia="lv-LV"/>
        </w:rPr>
      </w:pPr>
      <w:r w:rsidRPr="006E090C">
        <w:rPr>
          <w:b/>
          <w:lang w:val="lv-LV" w:eastAsia="lv-LV"/>
        </w:rPr>
        <w:t>Nomas līguma termiņš</w:t>
      </w:r>
    </w:p>
    <w:p w14:paraId="584B45F0" w14:textId="77777777" w:rsidR="006E090C" w:rsidRPr="006E090C" w:rsidRDefault="006E090C" w:rsidP="00484B6F">
      <w:pPr>
        <w:numPr>
          <w:ilvl w:val="1"/>
          <w:numId w:val="63"/>
        </w:numPr>
        <w:tabs>
          <w:tab w:val="left" w:pos="1080"/>
        </w:tabs>
        <w:spacing w:after="160" w:line="259" w:lineRule="auto"/>
        <w:ind w:hanging="720"/>
        <w:contextualSpacing/>
        <w:jc w:val="both"/>
        <w:rPr>
          <w:bCs/>
          <w:lang w:val="lv-LV"/>
        </w:rPr>
      </w:pPr>
      <w:smartTag w:uri="schemas-tilde-lv/tildestengine" w:element="veidnes">
        <w:smartTagPr>
          <w:attr w:name="id" w:val="-1"/>
          <w:attr w:name="baseform" w:val="līgums"/>
          <w:attr w:name="text" w:val="līgums"/>
        </w:smartTagPr>
        <w:r w:rsidRPr="006E090C">
          <w:rPr>
            <w:lang w:val="lv-LV"/>
          </w:rPr>
          <w:t>Līgums</w:t>
        </w:r>
      </w:smartTag>
      <w:r w:rsidRPr="006E090C">
        <w:rPr>
          <w:lang w:val="lv-LV"/>
        </w:rPr>
        <w:t xml:space="preserve"> stājas spēkā ar brīdi, kad to parakstījušas Puses un tiek noslēgts uz 15 (piecpadsmit) gadiem no līguma parakstīšanas brīža.  </w:t>
      </w:r>
    </w:p>
    <w:p w14:paraId="5AC6E5FF" w14:textId="77777777" w:rsidR="006E090C" w:rsidRPr="006E090C" w:rsidRDefault="006E090C" w:rsidP="00484B6F">
      <w:pPr>
        <w:numPr>
          <w:ilvl w:val="1"/>
          <w:numId w:val="63"/>
        </w:numPr>
        <w:tabs>
          <w:tab w:val="left" w:pos="1080"/>
        </w:tabs>
        <w:spacing w:after="160" w:line="259" w:lineRule="auto"/>
        <w:ind w:hanging="720"/>
        <w:contextualSpacing/>
        <w:jc w:val="both"/>
        <w:rPr>
          <w:bCs/>
          <w:lang w:val="lv-LV"/>
        </w:rPr>
      </w:pPr>
      <w:r w:rsidRPr="006E090C">
        <w:rPr>
          <w:lang w:val="lv-LV" w:eastAsia="lv-LV"/>
        </w:rPr>
        <w:t xml:space="preserve">Līguma termiņš var tikt mainīts uz Iznomātāja un Nomnieka rakstiskas vienošanās pamata. </w:t>
      </w:r>
    </w:p>
    <w:p w14:paraId="1B72515D" w14:textId="77777777" w:rsidR="006E090C" w:rsidRPr="006E090C" w:rsidRDefault="006E090C" w:rsidP="00484B6F">
      <w:pPr>
        <w:tabs>
          <w:tab w:val="left" w:pos="1080"/>
        </w:tabs>
        <w:contextualSpacing/>
        <w:jc w:val="both"/>
        <w:rPr>
          <w:bCs/>
          <w:lang w:val="lv-LV"/>
        </w:rPr>
      </w:pPr>
    </w:p>
    <w:p w14:paraId="0BA81B94" w14:textId="77777777" w:rsidR="006E090C" w:rsidRPr="006E090C" w:rsidRDefault="006E090C" w:rsidP="00484B6F">
      <w:pPr>
        <w:numPr>
          <w:ilvl w:val="0"/>
          <w:numId w:val="63"/>
        </w:numPr>
        <w:spacing w:after="160" w:line="259" w:lineRule="auto"/>
        <w:contextualSpacing/>
        <w:jc w:val="center"/>
        <w:rPr>
          <w:b/>
          <w:lang w:val="lv-LV" w:eastAsia="lv-LV"/>
        </w:rPr>
      </w:pPr>
      <w:r w:rsidRPr="006E090C">
        <w:rPr>
          <w:b/>
          <w:lang w:val="lv-LV" w:eastAsia="lv-LV"/>
        </w:rPr>
        <w:t>Nomas maksa</w:t>
      </w:r>
    </w:p>
    <w:p w14:paraId="4B36B87C" w14:textId="77777777" w:rsidR="006E090C" w:rsidRPr="006E090C" w:rsidRDefault="006E090C" w:rsidP="00484B6F">
      <w:pPr>
        <w:numPr>
          <w:ilvl w:val="1"/>
          <w:numId w:val="63"/>
        </w:numPr>
        <w:spacing w:after="160" w:line="259" w:lineRule="auto"/>
        <w:ind w:hanging="720"/>
        <w:contextualSpacing/>
        <w:jc w:val="both"/>
        <w:rPr>
          <w:rFonts w:eastAsiaTheme="minorHAnsi"/>
          <w:lang w:val="lv-LV"/>
        </w:rPr>
      </w:pPr>
      <w:r w:rsidRPr="006E090C">
        <w:rPr>
          <w:rFonts w:eastAsiaTheme="minorHAnsi"/>
          <w:lang w:val="lv-LV"/>
        </w:rPr>
        <w:t xml:space="preserve">Nomas objekta nomas maksa mēnesī ir </w:t>
      </w:r>
      <w:r w:rsidRPr="006E090C">
        <w:rPr>
          <w:rFonts w:eastAsiaTheme="minorHAnsi"/>
          <w:b/>
          <w:bCs/>
          <w:lang w:val="lv-LV"/>
        </w:rPr>
        <w:t xml:space="preserve">900,00 </w:t>
      </w:r>
      <w:proofErr w:type="spellStart"/>
      <w:r w:rsidRPr="006E090C">
        <w:rPr>
          <w:rFonts w:eastAsiaTheme="minorHAnsi"/>
          <w:b/>
          <w:bCs/>
          <w:i/>
          <w:lang w:val="lv-LV"/>
        </w:rPr>
        <w:t>euro</w:t>
      </w:r>
      <w:proofErr w:type="spellEnd"/>
      <w:r w:rsidRPr="006E090C">
        <w:rPr>
          <w:rFonts w:eastAsiaTheme="minorHAnsi"/>
          <w:i/>
          <w:lang w:val="lv-LV"/>
        </w:rPr>
        <w:t xml:space="preserve"> (deviņi simti eiro, 00 centi).</w:t>
      </w:r>
      <w:r w:rsidRPr="006E090C">
        <w:rPr>
          <w:rFonts w:eastAsiaTheme="minorHAnsi"/>
          <w:lang w:val="lv-LV"/>
        </w:rPr>
        <w:t xml:space="preserve"> Papildus nomas maksai Nomnieks maksā pievienotās vērtības nodokli. </w:t>
      </w:r>
    </w:p>
    <w:p w14:paraId="0D503DF9" w14:textId="77777777" w:rsidR="006E090C" w:rsidRPr="006E090C" w:rsidRDefault="006E090C" w:rsidP="00484B6F">
      <w:pPr>
        <w:numPr>
          <w:ilvl w:val="1"/>
          <w:numId w:val="63"/>
        </w:numPr>
        <w:spacing w:after="160" w:line="259" w:lineRule="auto"/>
        <w:ind w:hanging="720"/>
        <w:contextualSpacing/>
        <w:rPr>
          <w:lang w:val="lv-LV"/>
        </w:rPr>
      </w:pPr>
      <w:r w:rsidRPr="006E090C">
        <w:rPr>
          <w:lang w:val="lv-LV"/>
        </w:rPr>
        <w:t>Nomas objekta nomas maksa sastāv no:</w:t>
      </w:r>
    </w:p>
    <w:p w14:paraId="5A663386" w14:textId="77777777" w:rsidR="006E090C" w:rsidRPr="006E090C" w:rsidRDefault="006E090C" w:rsidP="00484B6F">
      <w:pPr>
        <w:numPr>
          <w:ilvl w:val="2"/>
          <w:numId w:val="63"/>
        </w:numPr>
        <w:spacing w:after="160" w:line="259" w:lineRule="auto"/>
        <w:ind w:left="709" w:hanging="709"/>
        <w:contextualSpacing/>
        <w:rPr>
          <w:lang w:val="lv-LV"/>
        </w:rPr>
      </w:pPr>
      <w:r w:rsidRPr="006E090C">
        <w:rPr>
          <w:lang w:val="lv-LV"/>
        </w:rPr>
        <w:t xml:space="preserve"> </w:t>
      </w:r>
      <w:bookmarkStart w:id="104" w:name="_Hlk4137099"/>
      <w:r w:rsidRPr="006E090C">
        <w:rPr>
          <w:lang w:val="lv-LV"/>
        </w:rPr>
        <w:t xml:space="preserve">nomas maksas par īpašumu Brīvības ielā 187, Jēkabpilī ir  780,00 </w:t>
      </w:r>
      <w:proofErr w:type="spellStart"/>
      <w:r w:rsidRPr="006E090C">
        <w:rPr>
          <w:i/>
          <w:lang w:val="lv-LV"/>
        </w:rPr>
        <w:t>euro</w:t>
      </w:r>
      <w:proofErr w:type="spellEnd"/>
      <w:r w:rsidRPr="006E090C">
        <w:rPr>
          <w:i/>
          <w:lang w:val="lv-LV"/>
        </w:rPr>
        <w:t xml:space="preserve"> (septiņi simti astoņdesmit eiro, 00 centi)</w:t>
      </w:r>
      <w:r w:rsidRPr="006E090C">
        <w:rPr>
          <w:lang w:val="lv-LV"/>
        </w:rPr>
        <w:t xml:space="preserve"> un </w:t>
      </w:r>
      <w:bookmarkEnd w:id="104"/>
    </w:p>
    <w:p w14:paraId="1DD3931E" w14:textId="77777777" w:rsidR="006E090C" w:rsidRPr="006E090C" w:rsidRDefault="006E090C" w:rsidP="00484B6F">
      <w:pPr>
        <w:numPr>
          <w:ilvl w:val="2"/>
          <w:numId w:val="63"/>
        </w:numPr>
        <w:spacing w:after="160" w:line="259" w:lineRule="auto"/>
        <w:ind w:left="709" w:hanging="709"/>
        <w:contextualSpacing/>
        <w:rPr>
          <w:lang w:val="lv-LV"/>
        </w:rPr>
      </w:pPr>
      <w:r w:rsidRPr="006E090C">
        <w:rPr>
          <w:lang w:val="lv-LV"/>
        </w:rPr>
        <w:t xml:space="preserve">nomas maksas par īpašumu Brīvības ielā 185, Jēkabpilī ir  </w:t>
      </w:r>
      <w:r w:rsidRPr="006E090C">
        <w:rPr>
          <w:i/>
          <w:lang w:val="lv-LV"/>
        </w:rPr>
        <w:t xml:space="preserve">120,00 </w:t>
      </w:r>
      <w:proofErr w:type="spellStart"/>
      <w:r w:rsidRPr="006E090C">
        <w:rPr>
          <w:i/>
          <w:lang w:val="lv-LV"/>
        </w:rPr>
        <w:t>euro</w:t>
      </w:r>
      <w:proofErr w:type="spellEnd"/>
      <w:r w:rsidRPr="006E090C">
        <w:rPr>
          <w:i/>
          <w:lang w:val="lv-LV"/>
        </w:rPr>
        <w:t xml:space="preserve"> (viens simts divdesmit eiro, 00 centi)</w:t>
      </w:r>
      <w:r w:rsidRPr="006E090C">
        <w:rPr>
          <w:lang w:val="lv-LV"/>
        </w:rPr>
        <w:t>.</w:t>
      </w:r>
    </w:p>
    <w:p w14:paraId="58BFADE7" w14:textId="77777777" w:rsidR="006E090C" w:rsidRPr="006E090C" w:rsidRDefault="006E090C" w:rsidP="00484B6F">
      <w:pPr>
        <w:numPr>
          <w:ilvl w:val="1"/>
          <w:numId w:val="63"/>
        </w:numPr>
        <w:spacing w:after="160" w:line="259" w:lineRule="auto"/>
        <w:ind w:hanging="720"/>
        <w:contextualSpacing/>
        <w:rPr>
          <w:lang w:val="lv-LV"/>
        </w:rPr>
      </w:pPr>
      <w:r w:rsidRPr="006E090C">
        <w:rPr>
          <w:lang w:val="lv-LV"/>
        </w:rPr>
        <w:t>Nomas maksu Nomnieks sāk maksāt ar brīdi, kad ir parakstīts pieņemšanas - nodošanas akts un nomas maksu maksā līdz Nomas objekta atbrīvošanas dienai.</w:t>
      </w:r>
    </w:p>
    <w:p w14:paraId="4C7F661C" w14:textId="77777777" w:rsidR="006E090C" w:rsidRPr="006E090C" w:rsidRDefault="006E090C" w:rsidP="00484B6F">
      <w:pPr>
        <w:numPr>
          <w:ilvl w:val="1"/>
          <w:numId w:val="63"/>
        </w:numPr>
        <w:tabs>
          <w:tab w:val="left" w:pos="709"/>
          <w:tab w:val="right" w:pos="1418"/>
          <w:tab w:val="right" w:pos="9000"/>
        </w:tabs>
        <w:spacing w:after="160" w:line="259" w:lineRule="auto"/>
        <w:ind w:hanging="720"/>
        <w:contextualSpacing/>
        <w:jc w:val="both"/>
        <w:rPr>
          <w:lang w:val="lv-LV"/>
        </w:rPr>
      </w:pPr>
      <w:r w:rsidRPr="006E090C">
        <w:rPr>
          <w:lang w:val="lv-LV"/>
        </w:rPr>
        <w:t>Nomas maksa var tikt samazināta atbilstoši normatīvajiem aktiem, par ko Jēkabpils pilsētas dome pieņem atsevišķu lēmumu un Puses noslēdz rakstisku vienošanos.</w:t>
      </w:r>
    </w:p>
    <w:p w14:paraId="4E7D2F4A" w14:textId="77777777" w:rsidR="006E090C" w:rsidRPr="006E090C" w:rsidRDefault="006E090C" w:rsidP="00484B6F">
      <w:pPr>
        <w:numPr>
          <w:ilvl w:val="1"/>
          <w:numId w:val="63"/>
        </w:numPr>
        <w:tabs>
          <w:tab w:val="left" w:pos="709"/>
          <w:tab w:val="right" w:pos="1418"/>
          <w:tab w:val="right" w:pos="9000"/>
        </w:tabs>
        <w:spacing w:after="160" w:line="259" w:lineRule="auto"/>
        <w:ind w:hanging="720"/>
        <w:contextualSpacing/>
        <w:jc w:val="both"/>
        <w:rPr>
          <w:lang w:val="lv-LV"/>
        </w:rPr>
      </w:pPr>
      <w:r w:rsidRPr="006E090C">
        <w:rPr>
          <w:lang w:val="lv-LV"/>
        </w:rPr>
        <w:t>Nomniekam atbalstu, kas sniegts samazinātas nomas maksas veidā, Iznomātājs atceļ un Nomnieks atmaksā Iznomātājam to nomas maksas daļu, par kuru ir sniegts atbalsts samazinātas nomas maksas veidā, ja:</w:t>
      </w:r>
    </w:p>
    <w:p w14:paraId="338C1209" w14:textId="77777777" w:rsidR="006E090C" w:rsidRPr="006E090C" w:rsidRDefault="006E090C" w:rsidP="00484B6F">
      <w:pPr>
        <w:numPr>
          <w:ilvl w:val="2"/>
          <w:numId w:val="63"/>
        </w:numPr>
        <w:tabs>
          <w:tab w:val="left" w:pos="709"/>
          <w:tab w:val="right" w:pos="1418"/>
          <w:tab w:val="right" w:pos="9000"/>
        </w:tabs>
        <w:spacing w:after="160" w:line="259" w:lineRule="auto"/>
        <w:ind w:left="709" w:hanging="709"/>
        <w:contextualSpacing/>
        <w:jc w:val="both"/>
        <w:rPr>
          <w:lang w:val="lv-LV"/>
        </w:rPr>
      </w:pPr>
      <w:r w:rsidRPr="006E090C">
        <w:rPr>
          <w:lang w:val="lv-LV"/>
        </w:rPr>
        <w:t xml:space="preserve">Nomnieks ir sniedzis nepatiesu informāciju par saņemto </w:t>
      </w:r>
      <w:proofErr w:type="spellStart"/>
      <w:r w:rsidRPr="006E090C">
        <w:rPr>
          <w:i/>
          <w:lang w:val="lv-LV"/>
        </w:rPr>
        <w:t>de</w:t>
      </w:r>
      <w:proofErr w:type="spellEnd"/>
      <w:r w:rsidRPr="006E090C">
        <w:rPr>
          <w:i/>
          <w:lang w:val="lv-LV"/>
        </w:rPr>
        <w:t xml:space="preserve"> </w:t>
      </w:r>
      <w:proofErr w:type="spellStart"/>
      <w:r w:rsidRPr="006E090C">
        <w:rPr>
          <w:i/>
          <w:lang w:val="lv-LV"/>
        </w:rPr>
        <w:t>minimis</w:t>
      </w:r>
      <w:proofErr w:type="spellEnd"/>
      <w:r w:rsidRPr="006E090C">
        <w:rPr>
          <w:i/>
          <w:lang w:val="lv-LV"/>
        </w:rPr>
        <w:t xml:space="preserve"> </w:t>
      </w:r>
      <w:r w:rsidRPr="006E090C">
        <w:rPr>
          <w:lang w:val="lv-LV"/>
        </w:rPr>
        <w:t>atbalstu;</w:t>
      </w:r>
    </w:p>
    <w:p w14:paraId="1F9CA92E" w14:textId="77777777" w:rsidR="006E090C" w:rsidRPr="006E090C" w:rsidRDefault="006E090C" w:rsidP="00484B6F">
      <w:pPr>
        <w:numPr>
          <w:ilvl w:val="2"/>
          <w:numId w:val="63"/>
        </w:numPr>
        <w:tabs>
          <w:tab w:val="left" w:pos="709"/>
          <w:tab w:val="right" w:pos="1418"/>
          <w:tab w:val="right" w:pos="9000"/>
        </w:tabs>
        <w:spacing w:after="160" w:line="259" w:lineRule="auto"/>
        <w:ind w:left="709" w:hanging="709"/>
        <w:contextualSpacing/>
        <w:jc w:val="both"/>
        <w:rPr>
          <w:lang w:val="lv-LV"/>
        </w:rPr>
      </w:pPr>
      <w:r w:rsidRPr="006E090C">
        <w:rPr>
          <w:lang w:val="lv-LV"/>
        </w:rPr>
        <w:t>Nomnieks pārkāpj tam nomas līgumā noteiktās tiesības un nepilda pienākumus vai ja Nomnieka darbības vai bezdarbības dēļ tiek nodarīts būtisks kaitējums videi un cilvēkiem un ir spēkā stājies kompetentās institūcijas lēmums par šāda kaitējuma nodarīšanu;</w:t>
      </w:r>
    </w:p>
    <w:p w14:paraId="58130F3E" w14:textId="77777777" w:rsidR="006E090C" w:rsidRPr="006E090C" w:rsidRDefault="006E090C" w:rsidP="00484B6F">
      <w:pPr>
        <w:numPr>
          <w:ilvl w:val="2"/>
          <w:numId w:val="63"/>
        </w:numPr>
        <w:tabs>
          <w:tab w:val="left" w:pos="709"/>
          <w:tab w:val="right" w:pos="1418"/>
          <w:tab w:val="right" w:pos="9000"/>
        </w:tabs>
        <w:spacing w:after="160" w:line="259" w:lineRule="auto"/>
        <w:ind w:left="709" w:hanging="709"/>
        <w:contextualSpacing/>
        <w:jc w:val="both"/>
        <w:rPr>
          <w:lang w:val="lv-LV"/>
        </w:rPr>
      </w:pPr>
      <w:r w:rsidRPr="006E090C">
        <w:rPr>
          <w:lang w:val="lv-LV"/>
        </w:rPr>
        <w:t>Ja to nosaka vai tas izriet no normatīvajiem aktiem.</w:t>
      </w:r>
    </w:p>
    <w:p w14:paraId="6E3CACF0" w14:textId="77777777" w:rsidR="006E090C" w:rsidRPr="006E090C" w:rsidRDefault="006E090C" w:rsidP="00484B6F">
      <w:pPr>
        <w:numPr>
          <w:ilvl w:val="1"/>
          <w:numId w:val="63"/>
        </w:numPr>
        <w:tabs>
          <w:tab w:val="left" w:pos="709"/>
          <w:tab w:val="right" w:pos="1418"/>
          <w:tab w:val="right" w:pos="9000"/>
        </w:tabs>
        <w:spacing w:after="160" w:line="259" w:lineRule="auto"/>
        <w:ind w:hanging="720"/>
        <w:contextualSpacing/>
        <w:jc w:val="both"/>
        <w:rPr>
          <w:lang w:val="lv-LV"/>
        </w:rPr>
      </w:pPr>
      <w:r w:rsidRPr="006E090C">
        <w:rPr>
          <w:rFonts w:eastAsiaTheme="minorHAnsi"/>
          <w:lang w:val="lv-LV"/>
        </w:rPr>
        <w:t>Nomas maksa jāmaksā četras reizes gadā, maksājot uz priekšu par ceturksni, samaksu izdarot attiecīgi līdz 31.janvārim, 30.aprīlim, 31.jūlijam un 31.oktobrim. Ja  nomas termiņš sākas datumā, kas neiekrīt ceturkšņa pirmā mēneša pirmajā datumā, nomas maksas maksājums par šo ceturksni tiek aprēķināts proporcionāli kalendāro dienu skaitam šajā ceturksnī un minētais maksājums ir apmaksājams 15 (piecpadsmit) dienu laikā no pieņemšanas - nodošanas akta parakstīšanas dienas.</w:t>
      </w:r>
    </w:p>
    <w:p w14:paraId="28C37737" w14:textId="77777777" w:rsidR="006E090C" w:rsidRPr="006E090C" w:rsidRDefault="006E090C" w:rsidP="00484B6F">
      <w:pPr>
        <w:numPr>
          <w:ilvl w:val="1"/>
          <w:numId w:val="63"/>
        </w:numPr>
        <w:tabs>
          <w:tab w:val="left" w:pos="709"/>
          <w:tab w:val="right" w:pos="1418"/>
          <w:tab w:val="right" w:pos="9000"/>
        </w:tabs>
        <w:spacing w:after="160" w:line="259" w:lineRule="auto"/>
        <w:ind w:hanging="720"/>
        <w:contextualSpacing/>
        <w:jc w:val="both"/>
        <w:rPr>
          <w:lang w:val="lv-LV"/>
        </w:rPr>
      </w:pPr>
      <w:r w:rsidRPr="006E090C">
        <w:rPr>
          <w:rFonts w:eastAsiaTheme="minorHAnsi"/>
          <w:lang w:val="lv-LV"/>
        </w:rPr>
        <w:t xml:space="preserve">Iznomātāja kontā Nomnieks 10 (desmit) dienu laikā pēc Nomas Līguma parakstīšanas  ieskaita  2700,00 </w:t>
      </w:r>
      <w:proofErr w:type="spellStart"/>
      <w:r w:rsidRPr="006E090C">
        <w:rPr>
          <w:rFonts w:eastAsiaTheme="minorHAnsi"/>
          <w:i/>
          <w:lang w:val="lv-LV"/>
        </w:rPr>
        <w:t>euro</w:t>
      </w:r>
      <w:proofErr w:type="spellEnd"/>
      <w:r w:rsidRPr="006E090C">
        <w:rPr>
          <w:rFonts w:eastAsiaTheme="minorHAnsi"/>
          <w:lang w:val="lv-LV"/>
        </w:rPr>
        <w:t xml:space="preserve"> (divi tūkstoši septiņi simti eiro, 00 centi) kā nodrošinājuma depozītu – 3 (trīs) mēnešu nomas maksas apmērā (bez PVN), kuru Iznomātājs ķīlas veidā patur visu līguma darbības periodu līgumā noteikto Nomnieka saistību pilnīgas izpildes nodrošinājumam (turpmāk- Nodrošinājuma depozīts). Iznomātājs, līgumam beidzoties, tai skaitā, jebkurā no līgumā paredzētās vienpusējās atkāpšanās gadījumiem, Nodrošinājuma depozītu novirza Nomnieka neizpildīto saistību dzēšanai, tai skaitā, nomas maksas parādu vai nokavējumu procentu, vai līgumsoda segšanai. Pēc Līguma izbeigšanas un Nomnieka neizpildīto saistību ieturējuma, atlikušo Nodrošinājuma depozīta summu, ja tāda ir, Iznomātājs atmaksā Nomniekam 30 (trīsdesmit) darba dienu laikā. </w:t>
      </w:r>
    </w:p>
    <w:p w14:paraId="6DC12E8D" w14:textId="77777777" w:rsidR="006E090C" w:rsidRPr="006E090C" w:rsidRDefault="006E090C" w:rsidP="00484B6F">
      <w:pPr>
        <w:numPr>
          <w:ilvl w:val="1"/>
          <w:numId w:val="63"/>
        </w:numPr>
        <w:tabs>
          <w:tab w:val="left" w:pos="709"/>
          <w:tab w:val="right" w:pos="1418"/>
          <w:tab w:val="right" w:pos="9000"/>
        </w:tabs>
        <w:spacing w:after="160" w:line="259" w:lineRule="auto"/>
        <w:ind w:hanging="720"/>
        <w:contextualSpacing/>
        <w:jc w:val="both"/>
        <w:rPr>
          <w:lang w:val="lv-LV"/>
        </w:rPr>
      </w:pPr>
      <w:r w:rsidRPr="006E090C">
        <w:rPr>
          <w:lang w:val="lv-LV"/>
        </w:rPr>
        <w:t xml:space="preserve">Nomnieks maksā nomas maksu pārskaitot naudas līdzekļus Iznomātāja norēķinu kontā uz Iznomātāja atsevišķi izsniegtu rēķinu pamata. </w:t>
      </w:r>
    </w:p>
    <w:p w14:paraId="2723D28E" w14:textId="77777777" w:rsidR="006E090C" w:rsidRPr="006E090C" w:rsidRDefault="006E090C" w:rsidP="00484B6F">
      <w:pPr>
        <w:numPr>
          <w:ilvl w:val="1"/>
          <w:numId w:val="63"/>
        </w:numPr>
        <w:tabs>
          <w:tab w:val="left" w:pos="709"/>
          <w:tab w:val="right" w:pos="1418"/>
          <w:tab w:val="right" w:pos="9000"/>
        </w:tabs>
        <w:spacing w:after="160" w:line="259" w:lineRule="auto"/>
        <w:ind w:hanging="720"/>
        <w:contextualSpacing/>
        <w:jc w:val="both"/>
        <w:rPr>
          <w:lang w:val="lv-LV"/>
        </w:rPr>
      </w:pPr>
      <w:r w:rsidRPr="006E090C">
        <w:rPr>
          <w:rFonts w:eastAsia="Calibri"/>
          <w:iCs/>
          <w:lang w:val="lv-LV" w:eastAsia="lv-LV"/>
        </w:rPr>
        <w:t>Rēķini par nomas maksu tiek sagatavoti elektroniski bez rekvizīta „paraksts” ar atsauci uz līgumu kā spēkā esošu attaisnojošu dokumentu. Rēķins tiek nosūtīts uz Nomnieka elektroniskā pasta adresi:</w:t>
      </w:r>
      <w:r w:rsidRPr="006E090C">
        <w:rPr>
          <w:rFonts w:eastAsia="Calibri"/>
          <w:b/>
          <w:iCs/>
          <w:lang w:val="lv-LV" w:eastAsia="lv-LV"/>
        </w:rPr>
        <w:t xml:space="preserve"> </w:t>
      </w:r>
      <w:r w:rsidRPr="006E090C">
        <w:rPr>
          <w:rFonts w:eastAsiaTheme="minorHAnsi"/>
          <w:sz w:val="22"/>
          <w:szCs w:val="22"/>
          <w:lang w:val="lv-LV"/>
        </w:rPr>
        <w:t xml:space="preserve"> </w:t>
      </w:r>
      <w:hyperlink r:id="rId55" w:history="1">
        <w:r w:rsidRPr="006E090C">
          <w:rPr>
            <w:rFonts w:eastAsiaTheme="minorHAnsi"/>
            <w:color w:val="0563C1" w:themeColor="hyperlink"/>
            <w:sz w:val="22"/>
            <w:szCs w:val="22"/>
            <w:u w:val="single"/>
            <w:lang w:val="lv-LV"/>
          </w:rPr>
          <w:t>reinis@reinisnitiss.com</w:t>
        </w:r>
      </w:hyperlink>
      <w:r w:rsidRPr="006E090C">
        <w:rPr>
          <w:rFonts w:eastAsia="Calibri"/>
          <w:b/>
          <w:iCs/>
          <w:lang w:val="lv-LV" w:eastAsia="lv-LV"/>
        </w:rPr>
        <w:t>.</w:t>
      </w:r>
    </w:p>
    <w:p w14:paraId="24516AD4" w14:textId="77777777" w:rsidR="006E090C" w:rsidRPr="006E090C" w:rsidRDefault="006E090C" w:rsidP="00484B6F">
      <w:pPr>
        <w:numPr>
          <w:ilvl w:val="1"/>
          <w:numId w:val="63"/>
        </w:numPr>
        <w:tabs>
          <w:tab w:val="left" w:pos="709"/>
          <w:tab w:val="right" w:pos="1418"/>
          <w:tab w:val="right" w:pos="9000"/>
        </w:tabs>
        <w:spacing w:after="160" w:line="259" w:lineRule="auto"/>
        <w:ind w:hanging="720"/>
        <w:contextualSpacing/>
        <w:jc w:val="both"/>
        <w:rPr>
          <w:lang w:val="lv-LV"/>
        </w:rPr>
      </w:pPr>
      <w:r w:rsidRPr="006E090C">
        <w:rPr>
          <w:lang w:val="lv-LV"/>
        </w:rPr>
        <w:t>Atbilstoši ES Projekta nosacījumiem rēķinā par nomas maksu tiek atsevišķi norādīta nomas maksas par īpašumu Brīvības ielā 187, Jēkabpilī un Brīvības ielā 185, Jēkabpilī.</w:t>
      </w:r>
    </w:p>
    <w:p w14:paraId="627C074D" w14:textId="77777777" w:rsidR="006E090C" w:rsidRPr="006E090C" w:rsidRDefault="006E090C" w:rsidP="00484B6F">
      <w:pPr>
        <w:numPr>
          <w:ilvl w:val="1"/>
          <w:numId w:val="63"/>
        </w:numPr>
        <w:tabs>
          <w:tab w:val="left" w:pos="709"/>
          <w:tab w:val="right" w:pos="1418"/>
          <w:tab w:val="right" w:pos="9000"/>
        </w:tabs>
        <w:spacing w:after="160" w:line="259" w:lineRule="auto"/>
        <w:ind w:hanging="720"/>
        <w:contextualSpacing/>
        <w:jc w:val="both"/>
        <w:rPr>
          <w:lang w:val="lv-LV"/>
        </w:rPr>
      </w:pPr>
      <w:r w:rsidRPr="006E090C">
        <w:rPr>
          <w:rFonts w:eastAsiaTheme="minorHAnsi"/>
          <w:lang w:val="lv-LV"/>
        </w:rPr>
        <w:t>Par nokavētiem maksājumiem Nomnieks maksā nokavējuma procentus 0,2% apmērā no savlaicīgi nesamaksātās naudas summas par katru nokavēto dienu.</w:t>
      </w:r>
    </w:p>
    <w:p w14:paraId="4B310F55" w14:textId="77777777" w:rsidR="006E090C" w:rsidRPr="006E090C" w:rsidRDefault="006E090C" w:rsidP="00484B6F">
      <w:pPr>
        <w:numPr>
          <w:ilvl w:val="1"/>
          <w:numId w:val="63"/>
        </w:numPr>
        <w:tabs>
          <w:tab w:val="left" w:pos="709"/>
          <w:tab w:val="right" w:pos="1418"/>
          <w:tab w:val="right" w:pos="9000"/>
        </w:tabs>
        <w:spacing w:after="160" w:line="259" w:lineRule="auto"/>
        <w:ind w:hanging="720"/>
        <w:contextualSpacing/>
        <w:jc w:val="both"/>
        <w:rPr>
          <w:lang w:val="lv-LV"/>
        </w:rPr>
      </w:pPr>
      <w:r w:rsidRPr="006E090C">
        <w:rPr>
          <w:rFonts w:eastAsia="Calibri"/>
          <w:lang w:val="lv-LV" w:eastAsia="ar-SA"/>
        </w:rPr>
        <w:lastRenderedPageBreak/>
        <w:t>Iznomātājs var vienpersoniski mainīt nomas maksu par to rakstiski paziņojot Nomniekam  1 (vienu) mēnesi iepriekš, ja mainījies nekustamā īpašuma lietošanas mērķis un tas neatbilst lietošanas mērķim, kāds tas bija uz Līguma noslēgšanas brīdi. Nomas maksa uzskatāma par paaugstinātu ar nākošo maksājumu, kas seko pēc Iznomātāja rakstiska paziņojuma nosūtīšanas par nomas maksas paaugstināšanu.</w:t>
      </w:r>
    </w:p>
    <w:p w14:paraId="3425FB1C" w14:textId="77777777" w:rsidR="006E090C" w:rsidRPr="006E090C" w:rsidRDefault="006E090C" w:rsidP="00484B6F">
      <w:pPr>
        <w:numPr>
          <w:ilvl w:val="1"/>
          <w:numId w:val="63"/>
        </w:numPr>
        <w:tabs>
          <w:tab w:val="left" w:pos="709"/>
          <w:tab w:val="right" w:pos="1418"/>
          <w:tab w:val="right" w:pos="9000"/>
        </w:tabs>
        <w:spacing w:after="160" w:line="259" w:lineRule="auto"/>
        <w:ind w:hanging="720"/>
        <w:contextualSpacing/>
        <w:jc w:val="both"/>
        <w:rPr>
          <w:lang w:val="lv-LV"/>
        </w:rPr>
      </w:pPr>
      <w:r w:rsidRPr="006E090C">
        <w:rPr>
          <w:lang w:val="lv-LV"/>
        </w:rPr>
        <w:t xml:space="preserve">Iznomātājs nomas maksas apmēru vienpusēji pārskata un, ja nepieciešams, maina ne retāk kā reizi sešos gados normatīvajos aktos noteiktajā kārtībā. </w:t>
      </w:r>
      <w:r w:rsidRPr="006E090C">
        <w:rPr>
          <w:rFonts w:eastAsiaTheme="minorHAnsi"/>
          <w:lang w:val="lv-LV"/>
        </w:rPr>
        <w:t>Pārskatītā un mainītā nomas maksa stājas spēkā trīsdesmitajā dienā no dienas, kad attiecīgais paziņojums nosūtīts Nomniekam.</w:t>
      </w:r>
    </w:p>
    <w:p w14:paraId="301F22BC" w14:textId="77777777" w:rsidR="006E090C" w:rsidRPr="006E090C" w:rsidRDefault="006E090C" w:rsidP="00484B6F">
      <w:pPr>
        <w:numPr>
          <w:ilvl w:val="1"/>
          <w:numId w:val="63"/>
        </w:numPr>
        <w:tabs>
          <w:tab w:val="left" w:pos="709"/>
          <w:tab w:val="right" w:pos="1418"/>
          <w:tab w:val="right" w:pos="9000"/>
        </w:tabs>
        <w:spacing w:after="160" w:line="259" w:lineRule="auto"/>
        <w:ind w:hanging="720"/>
        <w:contextualSpacing/>
        <w:jc w:val="both"/>
        <w:rPr>
          <w:lang w:val="lv-LV"/>
        </w:rPr>
      </w:pPr>
      <w:r w:rsidRPr="006E090C">
        <w:rPr>
          <w:lang w:val="lv-LV"/>
        </w:rPr>
        <w:t xml:space="preserve">Ja Nomnieks nepiekrīt pārskatītajam nomas maksas apmēram, viņam ir tiesības vienpusēji atkāpties no nomas Līguma </w:t>
      </w:r>
      <w:r w:rsidRPr="006E090C">
        <w:rPr>
          <w:rFonts w:eastAsiaTheme="minorHAnsi"/>
          <w:lang w:val="lv-LV"/>
        </w:rPr>
        <w:t>par to rakstiski informējot Iznomātāju vienu mēnesi iepriekš. Līdz Līguma izbeigšanai Nomnieks maksā nomas maksu atbilstoši pārskatītajam nomas maksas apmēram.</w:t>
      </w:r>
    </w:p>
    <w:p w14:paraId="35845DAA" w14:textId="77777777" w:rsidR="006E090C" w:rsidRPr="006E090C" w:rsidRDefault="006E090C" w:rsidP="00484B6F">
      <w:pPr>
        <w:numPr>
          <w:ilvl w:val="1"/>
          <w:numId w:val="63"/>
        </w:numPr>
        <w:tabs>
          <w:tab w:val="left" w:pos="709"/>
          <w:tab w:val="right" w:pos="1418"/>
          <w:tab w:val="right" w:pos="9000"/>
        </w:tabs>
        <w:spacing w:after="160" w:line="259" w:lineRule="auto"/>
        <w:ind w:hanging="720"/>
        <w:contextualSpacing/>
        <w:jc w:val="both"/>
        <w:rPr>
          <w:lang w:val="lv-LV"/>
        </w:rPr>
      </w:pPr>
      <w:r w:rsidRPr="006E090C">
        <w:rPr>
          <w:lang w:val="lv-LV"/>
        </w:rPr>
        <w:t>Iznomātājam ir tiesības, nosūtot Nomniekam rakstisku paziņojumu, vienpusēji mainīt nomas maksas apmēru bez grozījumu izdarīšanas līgumā:</w:t>
      </w:r>
    </w:p>
    <w:p w14:paraId="320A14A8" w14:textId="77777777" w:rsidR="006E090C" w:rsidRPr="006E090C" w:rsidRDefault="006E090C" w:rsidP="00484B6F">
      <w:pPr>
        <w:numPr>
          <w:ilvl w:val="2"/>
          <w:numId w:val="63"/>
        </w:numPr>
        <w:tabs>
          <w:tab w:val="right" w:pos="709"/>
          <w:tab w:val="right" w:pos="9000"/>
        </w:tabs>
        <w:spacing w:after="160" w:line="259" w:lineRule="auto"/>
        <w:ind w:left="709" w:hanging="709"/>
        <w:contextualSpacing/>
        <w:jc w:val="both"/>
        <w:rPr>
          <w:lang w:val="lv-LV"/>
        </w:rPr>
      </w:pPr>
      <w:r w:rsidRPr="006E090C">
        <w:rPr>
          <w:lang w:val="lv-LV"/>
        </w:rPr>
        <w:t>ja Centrālās statistikas pārvaldes sniegtais patēriņa cenu indekss attiecībā pret pēdējo nomas maksas izmaiņas dienu pārsniedz 10 procentus. Nomas maksas paaugstinājumu nosaka, sākot ar otro nomas gadu atbilstoši Centrālās statistikas pārvaldes sniegtajiem patēriņa cenu indeksiem;</w:t>
      </w:r>
    </w:p>
    <w:p w14:paraId="47C738F6" w14:textId="77777777" w:rsidR="006E090C" w:rsidRPr="006E090C" w:rsidRDefault="006E090C" w:rsidP="00484B6F">
      <w:pPr>
        <w:numPr>
          <w:ilvl w:val="2"/>
          <w:numId w:val="63"/>
        </w:numPr>
        <w:tabs>
          <w:tab w:val="left" w:pos="709"/>
          <w:tab w:val="right" w:pos="1418"/>
          <w:tab w:val="right" w:pos="9000"/>
        </w:tabs>
        <w:spacing w:after="160" w:line="259" w:lineRule="auto"/>
        <w:ind w:left="709" w:hanging="709"/>
        <w:contextualSpacing/>
        <w:jc w:val="both"/>
        <w:rPr>
          <w:lang w:val="lv-LV"/>
        </w:rPr>
      </w:pPr>
      <w:r w:rsidRPr="006E090C">
        <w:rPr>
          <w:lang w:val="lv-LV"/>
        </w:rPr>
        <w:t>ja saskaņā ar normatīvajiem aktiem tiek no jauna ieviesti vai palielināti nodokļi vai nodevas. Minētajos gadījumos nomas maksas apmērs tiek mainīts, sākot ar dienu, kāda noteikta attiecīgajos normatīvajos aktos;</w:t>
      </w:r>
    </w:p>
    <w:p w14:paraId="40E11D98" w14:textId="77777777" w:rsidR="006E090C" w:rsidRPr="006E090C" w:rsidRDefault="006E090C" w:rsidP="00484B6F">
      <w:pPr>
        <w:numPr>
          <w:ilvl w:val="2"/>
          <w:numId w:val="63"/>
        </w:numPr>
        <w:tabs>
          <w:tab w:val="left" w:pos="709"/>
          <w:tab w:val="right" w:pos="1418"/>
          <w:tab w:val="right" w:pos="9000"/>
        </w:tabs>
        <w:spacing w:after="160" w:line="259" w:lineRule="auto"/>
        <w:ind w:left="709" w:hanging="709"/>
        <w:contextualSpacing/>
        <w:jc w:val="both"/>
        <w:rPr>
          <w:lang w:val="lv-LV"/>
        </w:rPr>
      </w:pPr>
      <w:r w:rsidRPr="006E090C">
        <w:rPr>
          <w:lang w:val="lv-LV"/>
        </w:rPr>
        <w:t>ja normatīvie akti paredz citu nomas maksas apmēru vai nomas maksas aprēķināšanas kārtību;</w:t>
      </w:r>
    </w:p>
    <w:p w14:paraId="17391D19" w14:textId="77777777" w:rsidR="006E090C" w:rsidRPr="006E090C" w:rsidRDefault="006E090C" w:rsidP="00484B6F">
      <w:pPr>
        <w:numPr>
          <w:ilvl w:val="2"/>
          <w:numId w:val="63"/>
        </w:numPr>
        <w:tabs>
          <w:tab w:val="left" w:pos="709"/>
          <w:tab w:val="right" w:pos="1418"/>
          <w:tab w:val="right" w:pos="9000"/>
        </w:tabs>
        <w:spacing w:after="160" w:line="259" w:lineRule="auto"/>
        <w:ind w:left="709" w:hanging="709"/>
        <w:contextualSpacing/>
        <w:jc w:val="both"/>
        <w:rPr>
          <w:lang w:val="lv-LV"/>
        </w:rPr>
      </w:pPr>
      <w:r w:rsidRPr="006E090C">
        <w:rPr>
          <w:rFonts w:eastAsiaTheme="minorHAnsi"/>
          <w:lang w:val="lv-LV"/>
        </w:rPr>
        <w:t>reizi gadā nākamajam nomas periodam, ja ir mainījušies Iznomātāja nomas objekta plānotie pārvaldīšanas izdevumi;</w:t>
      </w:r>
    </w:p>
    <w:p w14:paraId="051E0980" w14:textId="77777777" w:rsidR="006E090C" w:rsidRPr="006E090C" w:rsidRDefault="006E090C" w:rsidP="00484B6F">
      <w:pPr>
        <w:numPr>
          <w:ilvl w:val="2"/>
          <w:numId w:val="63"/>
        </w:numPr>
        <w:spacing w:after="160" w:line="259" w:lineRule="auto"/>
        <w:ind w:left="709" w:hanging="709"/>
        <w:contextualSpacing/>
        <w:jc w:val="both"/>
        <w:rPr>
          <w:lang w:val="lv-LV"/>
        </w:rPr>
      </w:pPr>
      <w:r w:rsidRPr="006E090C">
        <w:rPr>
          <w:lang w:val="lv-LV"/>
        </w:rPr>
        <w:t xml:space="preserve">ja izdarīti grozījumi tiesību aktos par publiskas personas mantas nomas maksas aprēķināšanas un noteikšanas kārtību. Šādas iznomātāja noteiktas izmaiņas ir saistošas Nomniekam ar dienu, kad stājušies spēkā grozījumi tiesību aktos. </w:t>
      </w:r>
    </w:p>
    <w:p w14:paraId="6C5F1690" w14:textId="77777777" w:rsidR="006E090C" w:rsidRPr="006E090C" w:rsidRDefault="006E090C" w:rsidP="00484B6F">
      <w:pPr>
        <w:numPr>
          <w:ilvl w:val="1"/>
          <w:numId w:val="63"/>
        </w:numPr>
        <w:spacing w:after="160" w:line="259" w:lineRule="auto"/>
        <w:ind w:hanging="720"/>
        <w:contextualSpacing/>
        <w:jc w:val="both"/>
        <w:rPr>
          <w:lang w:val="lv-LV"/>
        </w:rPr>
      </w:pPr>
      <w:r w:rsidRPr="006E090C">
        <w:rPr>
          <w:lang w:val="lv-LV"/>
        </w:rPr>
        <w:t>Puse, kura ierosina nomas maksas pārskatīšanu, sedz sertificētā vērtētāja izdevumus, ja tādu nepieciešams pieaicināt.</w:t>
      </w:r>
    </w:p>
    <w:p w14:paraId="16F192D1" w14:textId="77777777" w:rsidR="006E090C" w:rsidRPr="006E090C" w:rsidRDefault="006E090C" w:rsidP="00484B6F">
      <w:pPr>
        <w:numPr>
          <w:ilvl w:val="1"/>
          <w:numId w:val="63"/>
        </w:numPr>
        <w:tabs>
          <w:tab w:val="left" w:pos="709"/>
          <w:tab w:val="right" w:pos="1418"/>
          <w:tab w:val="right" w:pos="9000"/>
        </w:tabs>
        <w:spacing w:after="160" w:line="259" w:lineRule="auto"/>
        <w:ind w:hanging="720"/>
        <w:contextualSpacing/>
        <w:jc w:val="both"/>
        <w:rPr>
          <w:lang w:val="lv-LV"/>
        </w:rPr>
      </w:pPr>
      <w:r w:rsidRPr="006E090C">
        <w:rPr>
          <w:lang w:val="lv-LV"/>
        </w:rPr>
        <w:t>Nomas maksa var tikt pārskatīta citos gadījumos, kas noteikti normatīvajos aktos.</w:t>
      </w:r>
    </w:p>
    <w:p w14:paraId="4C9A232F" w14:textId="77777777" w:rsidR="006E090C" w:rsidRPr="006E090C" w:rsidRDefault="006E090C" w:rsidP="00484B6F">
      <w:pPr>
        <w:numPr>
          <w:ilvl w:val="1"/>
          <w:numId w:val="63"/>
        </w:numPr>
        <w:tabs>
          <w:tab w:val="left" w:pos="709"/>
          <w:tab w:val="right" w:pos="1418"/>
          <w:tab w:val="right" w:pos="9000"/>
        </w:tabs>
        <w:spacing w:after="160" w:line="259" w:lineRule="auto"/>
        <w:ind w:hanging="720"/>
        <w:contextualSpacing/>
        <w:jc w:val="both"/>
        <w:rPr>
          <w:lang w:val="lv-LV"/>
        </w:rPr>
      </w:pPr>
      <w:r w:rsidRPr="006E090C">
        <w:rPr>
          <w:lang w:val="lv-LV"/>
        </w:rPr>
        <w:t>Papildus nomas maksai Līguma darbības laikā Nomnieks maksā:</w:t>
      </w:r>
    </w:p>
    <w:p w14:paraId="504491F2" w14:textId="77777777" w:rsidR="006E090C" w:rsidRPr="006E090C" w:rsidRDefault="006E090C" w:rsidP="00484B6F">
      <w:pPr>
        <w:numPr>
          <w:ilvl w:val="2"/>
          <w:numId w:val="63"/>
        </w:numPr>
        <w:tabs>
          <w:tab w:val="left" w:pos="709"/>
          <w:tab w:val="right" w:pos="1418"/>
          <w:tab w:val="right" w:pos="9000"/>
        </w:tabs>
        <w:spacing w:after="160" w:line="259" w:lineRule="auto"/>
        <w:ind w:left="709"/>
        <w:contextualSpacing/>
        <w:jc w:val="both"/>
        <w:rPr>
          <w:lang w:val="lv-LV"/>
        </w:rPr>
      </w:pPr>
      <w:r w:rsidRPr="006E090C">
        <w:rPr>
          <w:lang w:val="lv-LV"/>
        </w:rPr>
        <w:t>visus nodokļus un nodevas, kas paredzēti normatīvajos aktos (tajā skaitā nekustamā īpašuma nodokli) saskaņā ar Iznomātāja piestādīto rēķinu</w:t>
      </w:r>
      <w:bookmarkStart w:id="105" w:name="p105"/>
      <w:bookmarkStart w:id="106" w:name="p-649364"/>
      <w:bookmarkEnd w:id="105"/>
      <w:bookmarkEnd w:id="106"/>
      <w:r w:rsidRPr="006E090C">
        <w:rPr>
          <w:lang w:val="lv-LV"/>
        </w:rPr>
        <w:t>;</w:t>
      </w:r>
    </w:p>
    <w:p w14:paraId="719FE2E1" w14:textId="77777777" w:rsidR="006E090C" w:rsidRPr="006E090C" w:rsidRDefault="006E090C" w:rsidP="00484B6F">
      <w:pPr>
        <w:numPr>
          <w:ilvl w:val="2"/>
          <w:numId w:val="63"/>
        </w:numPr>
        <w:tabs>
          <w:tab w:val="left" w:pos="709"/>
          <w:tab w:val="right" w:pos="1418"/>
          <w:tab w:val="right" w:pos="9000"/>
        </w:tabs>
        <w:spacing w:after="160" w:line="259" w:lineRule="auto"/>
        <w:ind w:left="709"/>
        <w:contextualSpacing/>
        <w:jc w:val="both"/>
        <w:rPr>
          <w:lang w:val="lv-LV"/>
        </w:rPr>
      </w:pPr>
      <w:r w:rsidRPr="006E090C">
        <w:rPr>
          <w:lang w:val="lv-LV"/>
        </w:rPr>
        <w:t>N</w:t>
      </w:r>
      <w:r w:rsidRPr="006E090C">
        <w:rPr>
          <w:rFonts w:eastAsiaTheme="minorHAnsi"/>
          <w:lang w:val="lv-LV"/>
        </w:rPr>
        <w:t>omas objekta apdrošināšanas izmaksas;</w:t>
      </w:r>
    </w:p>
    <w:p w14:paraId="1DCFB625" w14:textId="77777777" w:rsidR="006E090C" w:rsidRPr="006E090C" w:rsidRDefault="006E090C" w:rsidP="00484B6F">
      <w:pPr>
        <w:numPr>
          <w:ilvl w:val="2"/>
          <w:numId w:val="63"/>
        </w:numPr>
        <w:tabs>
          <w:tab w:val="left" w:pos="709"/>
          <w:tab w:val="right" w:pos="1418"/>
          <w:tab w:val="right" w:pos="9000"/>
        </w:tabs>
        <w:spacing w:after="160" w:line="259" w:lineRule="auto"/>
        <w:ind w:left="709"/>
        <w:contextualSpacing/>
        <w:jc w:val="both"/>
        <w:rPr>
          <w:lang w:val="lv-LV"/>
        </w:rPr>
      </w:pPr>
      <w:r w:rsidRPr="006E090C">
        <w:rPr>
          <w:rFonts w:eastAsiaTheme="minorHAnsi"/>
          <w:lang w:val="lv-LV"/>
        </w:rPr>
        <w:t>Nomas objekta uzturēšanai nepieciešamo pakalpojumu (piemēram, siltumenerģija, dabasgāzes piegāde, ūdensapgāde un kanalizācijas pakalpojumu nodrošināšana, sadzīves atkritumu izvešana), elektroenerģijas, sakaru pakalpojumu un citu pakalpojumu izmaksas, norēķinoties ar konkrēto pakalpojuma sniedzēju;</w:t>
      </w:r>
    </w:p>
    <w:p w14:paraId="448B6C34" w14:textId="77777777" w:rsidR="006E090C" w:rsidRPr="006E090C" w:rsidRDefault="006E090C" w:rsidP="00484B6F">
      <w:pPr>
        <w:numPr>
          <w:ilvl w:val="2"/>
          <w:numId w:val="63"/>
        </w:numPr>
        <w:tabs>
          <w:tab w:val="left" w:pos="709"/>
          <w:tab w:val="right" w:pos="1418"/>
          <w:tab w:val="right" w:pos="9000"/>
        </w:tabs>
        <w:spacing w:after="160" w:line="259" w:lineRule="auto"/>
        <w:ind w:left="709"/>
        <w:contextualSpacing/>
        <w:jc w:val="both"/>
        <w:rPr>
          <w:lang w:val="lv-LV"/>
        </w:rPr>
      </w:pPr>
      <w:r w:rsidRPr="006E090C">
        <w:rPr>
          <w:rFonts w:eastAsiaTheme="minorHAnsi"/>
          <w:lang w:val="lv-LV"/>
        </w:rPr>
        <w:t>citus maksājumus, kas nepieciešami Nomas objekta pienācīgai uzturēšanai, apsaimniekošanai un Nomnieka saimnieciskās darbības veikšanai.</w:t>
      </w:r>
    </w:p>
    <w:p w14:paraId="33C2DAA9" w14:textId="77777777" w:rsidR="006E090C" w:rsidRPr="006E090C" w:rsidRDefault="006E090C" w:rsidP="00484B6F">
      <w:pPr>
        <w:tabs>
          <w:tab w:val="right" w:pos="9000"/>
          <w:tab w:val="left" w:pos="9356"/>
        </w:tabs>
        <w:jc w:val="both"/>
        <w:rPr>
          <w:rFonts w:eastAsia="Calibri"/>
          <w:b/>
          <w:bCs/>
          <w:lang w:val="lv-LV" w:eastAsia="ar-SA"/>
        </w:rPr>
      </w:pPr>
    </w:p>
    <w:p w14:paraId="554B6214" w14:textId="77777777" w:rsidR="006E090C" w:rsidRPr="006E090C" w:rsidRDefault="006E090C" w:rsidP="00484B6F">
      <w:pPr>
        <w:numPr>
          <w:ilvl w:val="0"/>
          <w:numId w:val="63"/>
        </w:numPr>
        <w:spacing w:after="160" w:line="259" w:lineRule="auto"/>
        <w:contextualSpacing/>
        <w:jc w:val="center"/>
        <w:rPr>
          <w:b/>
          <w:lang w:val="lv-LV" w:eastAsia="lv-LV"/>
        </w:rPr>
      </w:pPr>
      <w:r w:rsidRPr="006E090C">
        <w:rPr>
          <w:b/>
          <w:lang w:val="lv-LV" w:eastAsia="lv-LV"/>
        </w:rPr>
        <w:t>Nomnieka tiesības un pienākumi</w:t>
      </w:r>
    </w:p>
    <w:p w14:paraId="47FE8D8E" w14:textId="77777777" w:rsidR="006E090C" w:rsidRPr="006E090C" w:rsidRDefault="006E090C" w:rsidP="00484B6F">
      <w:pPr>
        <w:numPr>
          <w:ilvl w:val="1"/>
          <w:numId w:val="63"/>
        </w:numPr>
        <w:spacing w:after="160" w:line="259" w:lineRule="auto"/>
        <w:ind w:hanging="720"/>
        <w:contextualSpacing/>
        <w:jc w:val="both"/>
        <w:rPr>
          <w:lang w:val="lv-LV" w:eastAsia="lv-LV"/>
        </w:rPr>
      </w:pPr>
      <w:r w:rsidRPr="006E090C">
        <w:rPr>
          <w:lang w:val="lv-LV" w:eastAsia="lv-LV"/>
        </w:rPr>
        <w:t xml:space="preserve">Nomnieks ir tiesīgs izmantot Nomas objektu, ievērojot normatīvos aktus un šī Līguma noteikumus. </w:t>
      </w:r>
    </w:p>
    <w:p w14:paraId="0B8956D5" w14:textId="77777777" w:rsidR="006E090C" w:rsidRPr="006E090C" w:rsidRDefault="006E090C" w:rsidP="00484B6F">
      <w:pPr>
        <w:numPr>
          <w:ilvl w:val="1"/>
          <w:numId w:val="63"/>
        </w:numPr>
        <w:spacing w:after="160" w:line="259" w:lineRule="auto"/>
        <w:ind w:hanging="720"/>
        <w:contextualSpacing/>
        <w:jc w:val="both"/>
        <w:rPr>
          <w:lang w:val="lv-LV" w:eastAsia="lv-LV"/>
        </w:rPr>
      </w:pPr>
      <w:r w:rsidRPr="006E090C">
        <w:rPr>
          <w:lang w:val="lv-LV" w:eastAsia="lv-LV"/>
        </w:rPr>
        <w:t>Nomnieks Līguma darbības laikā apņemas un garantē:</w:t>
      </w:r>
    </w:p>
    <w:p w14:paraId="2ED4DF7A" w14:textId="77777777" w:rsidR="006E090C" w:rsidRPr="006E090C" w:rsidRDefault="006E090C" w:rsidP="00484B6F">
      <w:pPr>
        <w:numPr>
          <w:ilvl w:val="2"/>
          <w:numId w:val="63"/>
        </w:numPr>
        <w:spacing w:after="160" w:line="259" w:lineRule="auto"/>
        <w:ind w:left="709" w:hanging="709"/>
        <w:contextualSpacing/>
        <w:jc w:val="both"/>
        <w:rPr>
          <w:lang w:val="lv-LV" w:eastAsia="lv-LV"/>
        </w:rPr>
      </w:pPr>
      <w:r w:rsidRPr="006E090C">
        <w:rPr>
          <w:lang w:val="lv-LV" w:eastAsia="lv-LV"/>
        </w:rPr>
        <w:t>nodrošināt Nomas objekta izmantošanu saskaņā ar Līgumā norādīto mērķi un ievērot normatīvajos aktos noteiktās prasības;</w:t>
      </w:r>
    </w:p>
    <w:p w14:paraId="378E2AB4" w14:textId="77777777" w:rsidR="006E090C" w:rsidRPr="006E090C" w:rsidRDefault="006E090C" w:rsidP="00484B6F">
      <w:pPr>
        <w:numPr>
          <w:ilvl w:val="2"/>
          <w:numId w:val="63"/>
        </w:numPr>
        <w:spacing w:after="160" w:line="259" w:lineRule="auto"/>
        <w:ind w:left="709" w:hanging="709"/>
        <w:contextualSpacing/>
        <w:jc w:val="both"/>
        <w:rPr>
          <w:lang w:val="lv-LV" w:eastAsia="lv-LV"/>
        </w:rPr>
      </w:pPr>
      <w:r w:rsidRPr="006E090C">
        <w:rPr>
          <w:lang w:val="lv-LV" w:eastAsia="lv-LV"/>
        </w:rPr>
        <w:lastRenderedPageBreak/>
        <w:t>Līgumā noteiktajos termiņos un kārtībā samaksāt Iznomātājam nomas maksu,  nekustamā īpašuma nodokli un citus maksājumus, kas noteikti Līgumā un normatīvajos aktos;</w:t>
      </w:r>
    </w:p>
    <w:p w14:paraId="64091DFF" w14:textId="77777777" w:rsidR="006E090C" w:rsidRPr="006E090C" w:rsidRDefault="006E090C" w:rsidP="00484B6F">
      <w:pPr>
        <w:numPr>
          <w:ilvl w:val="2"/>
          <w:numId w:val="63"/>
        </w:numPr>
        <w:spacing w:after="160" w:line="259" w:lineRule="auto"/>
        <w:ind w:left="709" w:hanging="709"/>
        <w:contextualSpacing/>
        <w:jc w:val="both"/>
        <w:rPr>
          <w:lang w:val="lv-LV" w:eastAsia="lv-LV"/>
        </w:rPr>
      </w:pPr>
      <w:r w:rsidRPr="006E090C">
        <w:rPr>
          <w:lang w:val="lv-LV" w:eastAsia="lv-LV"/>
        </w:rPr>
        <w:t>visā Līguma termiņa laikā nodrošināt Nomas objekta apdrošināšanu pret jebkādu Nomas objekta pēkšņu un neparedzētu fizisku bojājumu vai zudumu gadījumu, kas Nomas objektā var iestāties. Nomnieks šajā gadījumā apdrošināšanas polisē kā atlīdzības saņēmēju norāda Iznomātāju. Nomnieks pirmreizējo Nomas objektu apdrošina ne vēlāk kā parakstīts pieņemšanas – nodošanas akts. Apdrošināšanas polisi Nomnieks ar maksājumu apliecinošu dokumentu iesniedz Iznomātājam reizē ar parakstītu pieņemšanas – nodošanas aktu.</w:t>
      </w:r>
    </w:p>
    <w:p w14:paraId="4CD09AF9" w14:textId="77777777" w:rsidR="006E090C" w:rsidRPr="006E090C" w:rsidRDefault="006E090C" w:rsidP="00484B6F">
      <w:pPr>
        <w:numPr>
          <w:ilvl w:val="2"/>
          <w:numId w:val="63"/>
        </w:numPr>
        <w:spacing w:after="160" w:line="259" w:lineRule="auto"/>
        <w:ind w:left="709" w:hanging="709"/>
        <w:contextualSpacing/>
        <w:jc w:val="both"/>
        <w:rPr>
          <w:lang w:val="lv-LV" w:eastAsia="lv-LV"/>
        </w:rPr>
      </w:pPr>
      <w:r w:rsidRPr="006E090C">
        <w:rPr>
          <w:rFonts w:eastAsiaTheme="minorHAnsi"/>
          <w:lang w:val="lv-LV"/>
        </w:rPr>
        <w:t>segt Nomas objekta uzturēšanai nepieciešamo pakalpojumu (piemēram, siltumenerģija, dabasgāzes piegāde, ūdensapgāde un kanalizācijas pakalpojumu nodrošināšana, sadzīves atkritumu izvešana), elektroenerģijas, sakaru pakalpojumu un citu pakalpojumu izmaksas, norēķinoties ar konkrēto pakalpojuma sniedzēju;</w:t>
      </w:r>
    </w:p>
    <w:p w14:paraId="79D62C67" w14:textId="77777777" w:rsidR="006E090C" w:rsidRPr="006E090C" w:rsidRDefault="006E090C" w:rsidP="00484B6F">
      <w:pPr>
        <w:numPr>
          <w:ilvl w:val="2"/>
          <w:numId w:val="63"/>
        </w:numPr>
        <w:spacing w:after="160" w:line="259" w:lineRule="auto"/>
        <w:ind w:left="709" w:hanging="709"/>
        <w:contextualSpacing/>
        <w:jc w:val="both"/>
        <w:rPr>
          <w:lang w:val="lv-LV" w:eastAsia="lv-LV"/>
        </w:rPr>
      </w:pPr>
      <w:r w:rsidRPr="006E090C">
        <w:rPr>
          <w:lang w:val="lv-LV" w:eastAsia="lv-LV"/>
        </w:rPr>
        <w:t>veikt Nomas objektā atjaunošanas, uzturēšanas un citus nepieciešamos darbus;</w:t>
      </w:r>
    </w:p>
    <w:p w14:paraId="2872657A" w14:textId="77777777" w:rsidR="006E090C" w:rsidRPr="006E090C" w:rsidRDefault="006E090C" w:rsidP="00484B6F">
      <w:pPr>
        <w:numPr>
          <w:ilvl w:val="2"/>
          <w:numId w:val="63"/>
        </w:numPr>
        <w:spacing w:after="160" w:line="259" w:lineRule="auto"/>
        <w:ind w:left="709" w:hanging="709"/>
        <w:contextualSpacing/>
        <w:jc w:val="both"/>
        <w:rPr>
          <w:lang w:val="lv-LV" w:eastAsia="lv-LV"/>
        </w:rPr>
      </w:pPr>
      <w:r w:rsidRPr="006E090C">
        <w:rPr>
          <w:lang w:val="lv-LV" w:eastAsia="lv-LV"/>
        </w:rPr>
        <w:t>nepieļaut darbības, kas pasliktina Nomas objekta stāvokli;</w:t>
      </w:r>
    </w:p>
    <w:p w14:paraId="47ABCF1D" w14:textId="77777777" w:rsidR="006E090C" w:rsidRPr="006E090C" w:rsidRDefault="006E090C" w:rsidP="00484B6F">
      <w:pPr>
        <w:numPr>
          <w:ilvl w:val="2"/>
          <w:numId w:val="63"/>
        </w:numPr>
        <w:spacing w:after="160" w:line="259" w:lineRule="auto"/>
        <w:ind w:left="709" w:hanging="709"/>
        <w:contextualSpacing/>
        <w:jc w:val="both"/>
        <w:rPr>
          <w:lang w:val="lv-LV" w:eastAsia="lv-LV"/>
        </w:rPr>
      </w:pPr>
      <w:r w:rsidRPr="006E090C">
        <w:rPr>
          <w:lang w:val="lv-LV" w:eastAsia="lv-LV"/>
        </w:rPr>
        <w:t xml:space="preserve">pasargāt Nomas objektu no procesiem, kas pasliktina Nomas objekta kultūrtehnisko stāvokli, </w:t>
      </w:r>
      <w:r w:rsidRPr="006E090C">
        <w:rPr>
          <w:rFonts w:eastAsiaTheme="minorHAnsi"/>
          <w:lang w:val="lv-LV"/>
        </w:rPr>
        <w:t>ievērot normatīvos aktus kultūras pieminekļu aizsardzības jomā un Valsts kultūras pieminekļu aizsardzības inspekcijas norādījumus par kultūras pieminekļu izmantošanu un saglabāšanu, ja tas attiecināms uz Nomas objektu</w:t>
      </w:r>
      <w:r w:rsidRPr="006E090C">
        <w:rPr>
          <w:lang w:val="lv-LV" w:eastAsia="lv-LV"/>
        </w:rPr>
        <w:t xml:space="preserve">; </w:t>
      </w:r>
    </w:p>
    <w:p w14:paraId="2535648D" w14:textId="77777777" w:rsidR="006E090C" w:rsidRPr="006E090C" w:rsidRDefault="006E090C" w:rsidP="00484B6F">
      <w:pPr>
        <w:numPr>
          <w:ilvl w:val="2"/>
          <w:numId w:val="63"/>
        </w:numPr>
        <w:spacing w:after="160" w:line="259" w:lineRule="auto"/>
        <w:ind w:left="709" w:hanging="709"/>
        <w:contextualSpacing/>
        <w:jc w:val="both"/>
        <w:rPr>
          <w:rFonts w:eastAsiaTheme="minorHAnsi"/>
          <w:lang w:val="lv-LV"/>
        </w:rPr>
      </w:pPr>
      <w:r w:rsidRPr="006E090C">
        <w:rPr>
          <w:rFonts w:eastAsiaTheme="minorHAnsi"/>
          <w:lang w:val="lv-LV"/>
        </w:rPr>
        <w:t>pasargāt Nomas objektu no ūdens erozijas, nepieļaut nekādas darbības, kas pasliktina Nomas objekta kvalitāti un vērtību, nepieļaut piesārņošanu ar atkritumiem un novērst citus postošus procesus un segt visus izdevumus, kas radušies no Nomas objekta  piesārņošanas Nomnieka darbības rezultātā, ievērot normatīvo aktu prasības par Nomas objekta izmantošanu un aizsardzību pret piesārņošanu;</w:t>
      </w:r>
    </w:p>
    <w:p w14:paraId="0C5F46F9" w14:textId="77777777" w:rsidR="006E090C" w:rsidRPr="006E090C" w:rsidRDefault="006E090C" w:rsidP="00484B6F">
      <w:pPr>
        <w:numPr>
          <w:ilvl w:val="2"/>
          <w:numId w:val="63"/>
        </w:numPr>
        <w:spacing w:after="160" w:line="259" w:lineRule="auto"/>
        <w:ind w:left="709" w:hanging="709"/>
        <w:contextualSpacing/>
        <w:jc w:val="both"/>
        <w:rPr>
          <w:lang w:val="lv-LV" w:eastAsia="lv-LV"/>
        </w:rPr>
      </w:pPr>
      <w:r w:rsidRPr="006E090C">
        <w:rPr>
          <w:rFonts w:eastAsiaTheme="minorHAnsi"/>
          <w:lang w:val="lv-LV"/>
        </w:rPr>
        <w:t>uzturēt Nomas objektu pienācīgā kārtībā un tīrībā, ievērot ugunsdrošības, sanitāros, higiēnas un citus noteikumus, kas attiecināmi uz Nomas objektu;</w:t>
      </w:r>
    </w:p>
    <w:p w14:paraId="3E327874" w14:textId="77777777" w:rsidR="006E090C" w:rsidRPr="006E090C" w:rsidRDefault="006E090C" w:rsidP="00484B6F">
      <w:pPr>
        <w:numPr>
          <w:ilvl w:val="2"/>
          <w:numId w:val="63"/>
        </w:numPr>
        <w:spacing w:after="160" w:line="259" w:lineRule="auto"/>
        <w:ind w:left="709" w:hanging="709"/>
        <w:contextualSpacing/>
        <w:jc w:val="both"/>
        <w:rPr>
          <w:lang w:val="lv-LV" w:eastAsia="lv-LV"/>
        </w:rPr>
      </w:pPr>
      <w:r w:rsidRPr="006E090C">
        <w:rPr>
          <w:lang w:val="lv-LV" w:eastAsia="lv-LV"/>
        </w:rPr>
        <w:t>sakopt un uzturēt kārtībā Nomas objektu, kā arī Nomas objektam pieguļošās ielas teritoriju atbilstoši spēkā esošajiem noteikumiem;</w:t>
      </w:r>
    </w:p>
    <w:p w14:paraId="3143C43F" w14:textId="77777777" w:rsidR="006E090C" w:rsidRPr="006E090C" w:rsidRDefault="006E090C" w:rsidP="00484B6F">
      <w:pPr>
        <w:numPr>
          <w:ilvl w:val="2"/>
          <w:numId w:val="63"/>
        </w:numPr>
        <w:spacing w:after="160" w:line="259" w:lineRule="auto"/>
        <w:ind w:left="709" w:hanging="709"/>
        <w:contextualSpacing/>
        <w:jc w:val="both"/>
        <w:rPr>
          <w:rFonts w:eastAsiaTheme="minorHAnsi"/>
          <w:lang w:val="lv-LV"/>
        </w:rPr>
      </w:pPr>
      <w:r w:rsidRPr="006E090C">
        <w:rPr>
          <w:rFonts w:eastAsiaTheme="minorHAnsi"/>
          <w:lang w:val="lv-LV"/>
        </w:rPr>
        <w:t xml:space="preserve">atlīdzināt kaitējumu, kas nodarīts sabiedrībai, videi vai Iznomātājam; </w:t>
      </w:r>
    </w:p>
    <w:p w14:paraId="0FCC7104" w14:textId="77777777" w:rsidR="006E090C" w:rsidRPr="006E090C" w:rsidRDefault="006E090C" w:rsidP="00484B6F">
      <w:pPr>
        <w:numPr>
          <w:ilvl w:val="2"/>
          <w:numId w:val="63"/>
        </w:numPr>
        <w:spacing w:after="160" w:line="259" w:lineRule="auto"/>
        <w:ind w:left="709" w:hanging="709"/>
        <w:contextualSpacing/>
        <w:jc w:val="both"/>
        <w:rPr>
          <w:rFonts w:eastAsiaTheme="minorHAnsi"/>
          <w:lang w:val="lv-LV"/>
        </w:rPr>
      </w:pPr>
      <w:r w:rsidRPr="006E090C">
        <w:rPr>
          <w:rFonts w:eastAsiaTheme="minorHAnsi"/>
          <w:lang w:val="lv-LV"/>
        </w:rPr>
        <w:t>atlīdzināt zaudējumus vai jebkurus citus izdevumus, kas ir radušies Iznomātājam, ja Nomnieks nepilda vai nepienācīgi pilda līgumā vai normatīvajos aktos noteiktos pienākumus;</w:t>
      </w:r>
    </w:p>
    <w:p w14:paraId="31186EE9" w14:textId="77777777" w:rsidR="006E090C" w:rsidRPr="006E090C" w:rsidRDefault="006E090C" w:rsidP="00484B6F">
      <w:pPr>
        <w:numPr>
          <w:ilvl w:val="2"/>
          <w:numId w:val="63"/>
        </w:numPr>
        <w:spacing w:after="160" w:line="259" w:lineRule="auto"/>
        <w:ind w:left="709" w:hanging="709"/>
        <w:contextualSpacing/>
        <w:rPr>
          <w:lang w:val="lv-LV" w:eastAsia="lv-LV"/>
        </w:rPr>
      </w:pPr>
      <w:r w:rsidRPr="006E090C">
        <w:rPr>
          <w:lang w:val="lv-LV" w:eastAsia="lv-LV"/>
        </w:rPr>
        <w:t>segt visus izdevumus un zaudējumus Iznomātājam, ja Nomas objekts iet bojā Iznomātāja vainas dēļ;</w:t>
      </w:r>
    </w:p>
    <w:p w14:paraId="1163ACED" w14:textId="77777777" w:rsidR="006E090C" w:rsidRPr="006E090C" w:rsidRDefault="006E090C" w:rsidP="00484B6F">
      <w:pPr>
        <w:numPr>
          <w:ilvl w:val="2"/>
          <w:numId w:val="63"/>
        </w:numPr>
        <w:spacing w:after="160" w:line="259" w:lineRule="auto"/>
        <w:ind w:left="709" w:hanging="709"/>
        <w:contextualSpacing/>
        <w:jc w:val="both"/>
        <w:rPr>
          <w:lang w:val="lv-LV" w:eastAsia="lv-LV"/>
        </w:rPr>
      </w:pPr>
      <w:r w:rsidRPr="006E090C">
        <w:rPr>
          <w:rFonts w:eastAsiaTheme="minorHAnsi"/>
          <w:lang w:val="lv-LV"/>
        </w:rPr>
        <w:t xml:space="preserve">pēc līguma termiņa beigām nodot Nomas objektu Iznomātājam stāvoklī, kas atbilst sakārtotas vides prasībām,  nodošanu konstatējot pieņemšanas-nodošanas aktā; </w:t>
      </w:r>
    </w:p>
    <w:p w14:paraId="37EDB021" w14:textId="77777777" w:rsidR="006E090C" w:rsidRPr="006E090C" w:rsidRDefault="006E090C" w:rsidP="00484B6F">
      <w:pPr>
        <w:numPr>
          <w:ilvl w:val="2"/>
          <w:numId w:val="63"/>
        </w:numPr>
        <w:spacing w:after="160" w:line="259" w:lineRule="auto"/>
        <w:ind w:left="709" w:hanging="709"/>
        <w:contextualSpacing/>
        <w:jc w:val="both"/>
        <w:rPr>
          <w:lang w:val="lv-LV" w:eastAsia="lv-LV"/>
        </w:rPr>
      </w:pPr>
      <w:r w:rsidRPr="006E090C">
        <w:rPr>
          <w:rFonts w:eastAsiaTheme="minorHAnsi"/>
          <w:lang w:val="lv-LV"/>
        </w:rPr>
        <w:t>nodrošināt Iznomātāja pārstāvja brīvu piekļuvi Nomas objektam, lai pārliecinātos par līguma noteikumu ievērošanu;</w:t>
      </w:r>
    </w:p>
    <w:p w14:paraId="348AA606" w14:textId="77777777" w:rsidR="006E090C" w:rsidRPr="006E090C" w:rsidRDefault="006E090C" w:rsidP="00484B6F">
      <w:pPr>
        <w:numPr>
          <w:ilvl w:val="2"/>
          <w:numId w:val="63"/>
        </w:numPr>
        <w:spacing w:after="160" w:line="259" w:lineRule="auto"/>
        <w:ind w:left="709" w:hanging="709"/>
        <w:contextualSpacing/>
        <w:jc w:val="both"/>
        <w:rPr>
          <w:lang w:val="lv-LV" w:eastAsia="lv-LV"/>
        </w:rPr>
      </w:pPr>
      <w:r w:rsidRPr="006E090C">
        <w:rPr>
          <w:rFonts w:eastAsiaTheme="minorHAnsi"/>
          <w:lang w:val="lv-LV"/>
        </w:rPr>
        <w:t>ievērot Nomas objekta lietošanas tiesību aprobežojumus;</w:t>
      </w:r>
    </w:p>
    <w:p w14:paraId="46100B52" w14:textId="77777777" w:rsidR="006E090C" w:rsidRPr="006E090C" w:rsidRDefault="006E090C" w:rsidP="00484B6F">
      <w:pPr>
        <w:numPr>
          <w:ilvl w:val="2"/>
          <w:numId w:val="63"/>
        </w:numPr>
        <w:spacing w:after="160" w:line="259" w:lineRule="auto"/>
        <w:ind w:left="709" w:hanging="709"/>
        <w:contextualSpacing/>
        <w:jc w:val="both"/>
        <w:rPr>
          <w:lang w:val="lv-LV" w:eastAsia="lv-LV"/>
        </w:rPr>
      </w:pPr>
      <w:r w:rsidRPr="006E090C">
        <w:rPr>
          <w:lang w:val="lv-LV" w:eastAsia="lv-LV"/>
        </w:rPr>
        <w:t>ar savu darbību netraucēt blakus esošo īpašnieku un lietotāju likumīgās intereses;</w:t>
      </w:r>
    </w:p>
    <w:p w14:paraId="708F2C24" w14:textId="77777777" w:rsidR="006E090C" w:rsidRPr="006E090C" w:rsidRDefault="006E090C" w:rsidP="00484B6F">
      <w:pPr>
        <w:numPr>
          <w:ilvl w:val="2"/>
          <w:numId w:val="63"/>
        </w:numPr>
        <w:spacing w:after="160" w:line="259" w:lineRule="auto"/>
        <w:ind w:left="709" w:hanging="709"/>
        <w:contextualSpacing/>
        <w:jc w:val="both"/>
        <w:rPr>
          <w:lang w:val="lv-LV" w:eastAsia="lv-LV"/>
        </w:rPr>
      </w:pPr>
      <w:r w:rsidRPr="006E090C">
        <w:rPr>
          <w:lang w:val="lv-LV" w:eastAsia="lv-LV"/>
        </w:rPr>
        <w:t xml:space="preserve">iesniegt nepieciešamos apliecinājumus un dokumentus, kas apliecina, ka Līgumā noteiktie ieguldījumi veikti īpašuma Brīvības iela 187, Jēkabpils, teritorijā; </w:t>
      </w:r>
    </w:p>
    <w:p w14:paraId="3F9D5BBC" w14:textId="77777777" w:rsidR="006E090C" w:rsidRPr="006E090C" w:rsidRDefault="006E090C" w:rsidP="00484B6F">
      <w:pPr>
        <w:numPr>
          <w:ilvl w:val="2"/>
          <w:numId w:val="63"/>
        </w:numPr>
        <w:spacing w:after="160" w:line="259" w:lineRule="auto"/>
        <w:ind w:left="709" w:hanging="709"/>
        <w:contextualSpacing/>
        <w:jc w:val="both"/>
        <w:rPr>
          <w:lang w:val="lv-LV" w:eastAsia="lv-LV"/>
        </w:rPr>
      </w:pPr>
      <w:r w:rsidRPr="006E090C">
        <w:rPr>
          <w:lang w:val="lv-LV" w:eastAsia="lv-LV"/>
        </w:rPr>
        <w:t>pēc Līguma termiņa beigām veikt nepieciešamās darbības nomas tiesību atzīmes dzēšanai zemesgrāmatā;</w:t>
      </w:r>
    </w:p>
    <w:p w14:paraId="12D5227A" w14:textId="77777777" w:rsidR="006E090C" w:rsidRPr="006E090C" w:rsidRDefault="006E090C" w:rsidP="00484B6F">
      <w:pPr>
        <w:numPr>
          <w:ilvl w:val="2"/>
          <w:numId w:val="63"/>
        </w:numPr>
        <w:spacing w:after="160" w:line="259" w:lineRule="auto"/>
        <w:ind w:left="709" w:hanging="709"/>
        <w:contextualSpacing/>
        <w:jc w:val="both"/>
        <w:rPr>
          <w:lang w:val="lv-LV" w:eastAsia="lv-LV"/>
        </w:rPr>
      </w:pPr>
      <w:r w:rsidRPr="006E090C">
        <w:rPr>
          <w:lang w:val="lv-LV" w:eastAsia="lv-LV"/>
        </w:rPr>
        <w:t>īpašumā Brīvības iela 187, Jēkabpils neveikt tautsaimniecības darbības, kas noteiktas Līguma 2. pielikumā;</w:t>
      </w:r>
    </w:p>
    <w:p w14:paraId="15985A5F" w14:textId="77777777" w:rsidR="006E090C" w:rsidRPr="006E090C" w:rsidRDefault="006E090C" w:rsidP="00484B6F">
      <w:pPr>
        <w:numPr>
          <w:ilvl w:val="2"/>
          <w:numId w:val="63"/>
        </w:numPr>
        <w:spacing w:after="160" w:line="259" w:lineRule="auto"/>
        <w:ind w:left="709" w:hanging="709"/>
        <w:contextualSpacing/>
        <w:jc w:val="both"/>
        <w:rPr>
          <w:lang w:val="lv-LV" w:eastAsia="lv-LV"/>
        </w:rPr>
      </w:pPr>
      <w:r w:rsidRPr="006E090C">
        <w:rPr>
          <w:lang w:val="lv-LV" w:eastAsia="lv-LV"/>
        </w:rPr>
        <w:t xml:space="preserve">studijas tipa istabās, kur paredzēts ūdensvada un kanalizācijas </w:t>
      </w:r>
      <w:proofErr w:type="spellStart"/>
      <w:r w:rsidRPr="006E090C">
        <w:rPr>
          <w:lang w:val="lv-LV" w:eastAsia="lv-LV"/>
        </w:rPr>
        <w:t>pieslēgums</w:t>
      </w:r>
      <w:proofErr w:type="spellEnd"/>
      <w:r w:rsidRPr="006E090C">
        <w:rPr>
          <w:lang w:val="lv-LV" w:eastAsia="lv-LV"/>
        </w:rPr>
        <w:t xml:space="preserve">, Nomnieks nodrošina iebūvējamo izlietņu uzstādīšanu, ko nodot Iznomātājs. Izlietņu kopējais </w:t>
      </w:r>
      <w:r w:rsidRPr="006E090C">
        <w:rPr>
          <w:lang w:val="lv-LV" w:eastAsia="lv-LV"/>
        </w:rPr>
        <w:lastRenderedPageBreak/>
        <w:t>skaits, ko Iznomātājs nodod Nomniekam atbilstoši ES Projektam: 1. stāvā 3 gab., 2. stāvā 4 gab., kopā 7 gab. izlietnes;</w:t>
      </w:r>
    </w:p>
    <w:p w14:paraId="10CF9CE5" w14:textId="77777777" w:rsidR="006E090C" w:rsidRPr="006E090C" w:rsidRDefault="006E090C" w:rsidP="00484B6F">
      <w:pPr>
        <w:numPr>
          <w:ilvl w:val="2"/>
          <w:numId w:val="63"/>
        </w:numPr>
        <w:spacing w:after="160" w:line="259" w:lineRule="auto"/>
        <w:ind w:left="709" w:hanging="709"/>
        <w:contextualSpacing/>
        <w:jc w:val="both"/>
        <w:rPr>
          <w:lang w:val="lv-LV" w:eastAsia="lv-LV"/>
        </w:rPr>
      </w:pPr>
      <w:r w:rsidRPr="006E090C">
        <w:rPr>
          <w:lang w:val="lv-LV" w:eastAsia="lv-LV"/>
        </w:rPr>
        <w:t>ievērot normatīvos aktus kultūras pieminekļu aizsardzības jomā un Valsts kultūras pieminekļu aizsardzības inspekcijas norādījumus par kultūras pieminekļu izmantošanu un saglabāšanu.</w:t>
      </w:r>
    </w:p>
    <w:p w14:paraId="07C2C161" w14:textId="77777777" w:rsidR="006E090C" w:rsidRPr="006E090C" w:rsidRDefault="006E090C" w:rsidP="00484B6F">
      <w:pPr>
        <w:numPr>
          <w:ilvl w:val="1"/>
          <w:numId w:val="63"/>
        </w:numPr>
        <w:spacing w:after="160" w:line="259" w:lineRule="auto"/>
        <w:ind w:hanging="720"/>
        <w:contextualSpacing/>
        <w:jc w:val="both"/>
        <w:rPr>
          <w:lang w:val="lv-LV" w:eastAsia="lv-LV"/>
        </w:rPr>
      </w:pPr>
      <w:r w:rsidRPr="006E090C">
        <w:rPr>
          <w:lang w:val="lv-LV" w:eastAsia="lv-LV"/>
        </w:rPr>
        <w:t>Nomniekam nav tiesību nodot Nomas objektu vai tā daļu apakšnomā trešajām personām, bez rakstiska saskaņojuma ar Iznomātāju.</w:t>
      </w:r>
    </w:p>
    <w:p w14:paraId="558164F4" w14:textId="77777777" w:rsidR="006E090C" w:rsidRPr="006E090C" w:rsidRDefault="006E090C" w:rsidP="00484B6F">
      <w:pPr>
        <w:numPr>
          <w:ilvl w:val="1"/>
          <w:numId w:val="63"/>
        </w:numPr>
        <w:spacing w:after="160" w:line="259" w:lineRule="auto"/>
        <w:ind w:hanging="720"/>
        <w:contextualSpacing/>
        <w:jc w:val="both"/>
        <w:rPr>
          <w:lang w:val="lv-LV" w:eastAsia="lv-LV"/>
        </w:rPr>
      </w:pPr>
      <w:r w:rsidRPr="006E090C">
        <w:rPr>
          <w:lang w:val="lv-LV" w:eastAsia="lv-LV"/>
        </w:rPr>
        <w:t xml:space="preserve">Par Nomnieka kapitālieguldījumu </w:t>
      </w:r>
      <w:r w:rsidRPr="006E090C">
        <w:rPr>
          <w:i/>
          <w:lang w:val="lv-LV" w:eastAsia="lv-LV"/>
        </w:rPr>
        <w:t>(būvdarbu)</w:t>
      </w:r>
      <w:r w:rsidRPr="006E090C">
        <w:rPr>
          <w:lang w:val="lv-LV" w:eastAsia="lv-LV"/>
        </w:rPr>
        <w:t xml:space="preserve"> veikšanu Nomas objektā Nomnieks ar Iznomātāju vienojas atsevišķi.  </w:t>
      </w:r>
    </w:p>
    <w:p w14:paraId="600ABFC0" w14:textId="77777777" w:rsidR="006E090C" w:rsidRPr="006E090C" w:rsidRDefault="006E090C" w:rsidP="00484B6F">
      <w:pPr>
        <w:numPr>
          <w:ilvl w:val="1"/>
          <w:numId w:val="63"/>
        </w:numPr>
        <w:spacing w:after="160" w:line="259" w:lineRule="auto"/>
        <w:ind w:hanging="720"/>
        <w:contextualSpacing/>
        <w:jc w:val="both"/>
        <w:rPr>
          <w:lang w:val="lv-LV" w:eastAsia="lv-LV"/>
        </w:rPr>
      </w:pPr>
      <w:r w:rsidRPr="006E090C">
        <w:rPr>
          <w:lang w:val="lv-LV" w:eastAsia="lv-LV"/>
        </w:rPr>
        <w:t>Lai nodrošinātu ES projekta sasniedzamos rādītājus, ne vēlāk kā līdz 2021.gada 31.decembrim nekustamā īpašuma Brīvības iela 187, Jēkabpils, teritorijā:</w:t>
      </w:r>
    </w:p>
    <w:p w14:paraId="176B2429" w14:textId="77777777" w:rsidR="006E090C" w:rsidRPr="006E090C" w:rsidRDefault="006E090C" w:rsidP="00484B6F">
      <w:pPr>
        <w:numPr>
          <w:ilvl w:val="2"/>
          <w:numId w:val="63"/>
        </w:numPr>
        <w:spacing w:after="160" w:line="259" w:lineRule="auto"/>
        <w:ind w:left="709" w:hanging="709"/>
        <w:contextualSpacing/>
        <w:jc w:val="both"/>
        <w:rPr>
          <w:lang w:val="lv-LV" w:eastAsia="lv-LV"/>
        </w:rPr>
      </w:pPr>
      <w:r w:rsidRPr="006E090C">
        <w:rPr>
          <w:lang w:val="lv-LV" w:eastAsia="lv-LV"/>
        </w:rPr>
        <w:t xml:space="preserve">veikt </w:t>
      </w:r>
      <w:proofErr w:type="spellStart"/>
      <w:r w:rsidRPr="006E090C">
        <w:rPr>
          <w:lang w:val="lv-LV" w:eastAsia="lv-LV"/>
        </w:rPr>
        <w:t>nefinanšu</w:t>
      </w:r>
      <w:proofErr w:type="spellEnd"/>
      <w:r w:rsidRPr="006E090C">
        <w:rPr>
          <w:lang w:val="lv-LV" w:eastAsia="lv-LV"/>
        </w:rPr>
        <w:t xml:space="preserve"> investīcijas pašu nemateriālajos ieguldījumos un pamatlīdzekļos ne mazāk kā 25 000,00 </w:t>
      </w:r>
      <w:proofErr w:type="spellStart"/>
      <w:r w:rsidRPr="006E090C">
        <w:rPr>
          <w:i/>
          <w:lang w:val="lv-LV" w:eastAsia="lv-LV"/>
        </w:rPr>
        <w:t>euro</w:t>
      </w:r>
      <w:proofErr w:type="spellEnd"/>
      <w:r w:rsidRPr="006E090C">
        <w:rPr>
          <w:i/>
          <w:lang w:val="lv-LV" w:eastAsia="lv-LV"/>
        </w:rPr>
        <w:t xml:space="preserve"> (divdesmit pieci tūkstoši eiro un 00 centi)</w:t>
      </w:r>
      <w:r w:rsidRPr="006E090C">
        <w:rPr>
          <w:lang w:val="lv-LV" w:eastAsia="lv-LV"/>
        </w:rPr>
        <w:t xml:space="preserve">  apmērā;</w:t>
      </w:r>
    </w:p>
    <w:p w14:paraId="0456F298" w14:textId="77777777" w:rsidR="006E090C" w:rsidRPr="006E090C" w:rsidRDefault="006E090C" w:rsidP="00484B6F">
      <w:pPr>
        <w:numPr>
          <w:ilvl w:val="2"/>
          <w:numId w:val="63"/>
        </w:numPr>
        <w:spacing w:after="160" w:line="259" w:lineRule="auto"/>
        <w:ind w:left="709" w:hanging="709"/>
        <w:contextualSpacing/>
        <w:jc w:val="both"/>
        <w:rPr>
          <w:lang w:val="lv-LV" w:eastAsia="lv-LV"/>
        </w:rPr>
      </w:pPr>
      <w:r w:rsidRPr="006E090C">
        <w:rPr>
          <w:lang w:val="lv-LV" w:eastAsia="lv-LV"/>
        </w:rPr>
        <w:t>jaunradīt ne mazāk kā 2 (divas) jaunas darba vietas (turpmāk – Sasniedzamie rezultatīvie rādītāji).</w:t>
      </w:r>
    </w:p>
    <w:p w14:paraId="16A55F74" w14:textId="77777777" w:rsidR="006E090C" w:rsidRPr="006E090C" w:rsidRDefault="006E090C" w:rsidP="00484B6F">
      <w:pPr>
        <w:numPr>
          <w:ilvl w:val="1"/>
          <w:numId w:val="63"/>
        </w:numPr>
        <w:spacing w:after="160" w:line="259" w:lineRule="auto"/>
        <w:ind w:hanging="720"/>
        <w:contextualSpacing/>
        <w:jc w:val="both"/>
        <w:rPr>
          <w:lang w:val="lv-LV" w:eastAsia="lv-LV"/>
        </w:rPr>
      </w:pPr>
      <w:r w:rsidRPr="006E090C">
        <w:rPr>
          <w:rFonts w:eastAsiaTheme="minorHAnsi"/>
          <w:lang w:val="lv-LV"/>
        </w:rPr>
        <w:t>Nomnieks nesaņem nekādu atlīdzību no Iznomātāja par Nomas objektā veiktajiem ieguldījumiem un izdevumiem, tostarp nepieciešamajiem, derīgajiem un greznuma izdevumiem, kā arī par visiem izdevumiem, kas radušies, uzturot Nomas objektu, kā arī atbrīvojot Nomas objektu, un sakopjot atbilstoši sakārtotas vides prasībām, Līgumam beidzoties.</w:t>
      </w:r>
    </w:p>
    <w:p w14:paraId="614B9B63" w14:textId="77777777" w:rsidR="006E090C" w:rsidRPr="006E090C" w:rsidRDefault="006E090C" w:rsidP="00484B6F">
      <w:pPr>
        <w:numPr>
          <w:ilvl w:val="1"/>
          <w:numId w:val="63"/>
        </w:numPr>
        <w:spacing w:after="160" w:line="259" w:lineRule="auto"/>
        <w:ind w:hanging="720"/>
        <w:contextualSpacing/>
        <w:jc w:val="both"/>
        <w:rPr>
          <w:lang w:val="lv-LV" w:eastAsia="lv-LV"/>
        </w:rPr>
      </w:pPr>
      <w:r w:rsidRPr="006E090C">
        <w:rPr>
          <w:rFonts w:eastAsiaTheme="minorHAnsi"/>
          <w:lang w:val="lv-LV"/>
        </w:rPr>
        <w:t>Līgumam beidzoties, tostarp jebkurā no līgumā paredzētās vienpusējās atkāpšanās gadījumiem, Nomnieks Nomas objektu  atbrīvo par saviem līdzekļiem no Nomniekam un trešajām personām piederošām lietām, un sakopj nomas objektu atbilstoši sakārtotas vides prasībām. Ja līguma izbeigšanās brīdī Nomas objektā atradīsies trešo personu kustamā manta, Nomnieks uzņemas visu atbildību par visiem zaudējumiem, kas var rasties trešajām personām sakarā ar mantas atzīšanu par atmestu un pārņemšanu Iznomātāja īpašumā.</w:t>
      </w:r>
    </w:p>
    <w:p w14:paraId="2C951249" w14:textId="77777777" w:rsidR="006E090C" w:rsidRPr="006E090C" w:rsidRDefault="006E090C" w:rsidP="00484B6F">
      <w:pPr>
        <w:numPr>
          <w:ilvl w:val="1"/>
          <w:numId w:val="63"/>
        </w:numPr>
        <w:spacing w:after="160" w:line="259" w:lineRule="auto"/>
        <w:ind w:hanging="720"/>
        <w:contextualSpacing/>
        <w:jc w:val="both"/>
        <w:rPr>
          <w:lang w:val="lv-LV" w:eastAsia="lv-LV"/>
        </w:rPr>
      </w:pPr>
      <w:r w:rsidRPr="006E090C">
        <w:rPr>
          <w:lang w:val="lv-LV" w:eastAsia="lv-LV"/>
        </w:rPr>
        <w:t>Nomnieks par saviem līdzekļiem var reģistrēt šo Līgumu zemesgrāmatā ne ātrāk, kad ir sasniegti Sasniedzamie rezultatīvie rādītāji, ko akceptējusi kompetentā institūcija.</w:t>
      </w:r>
      <w:r w:rsidRPr="006E090C">
        <w:rPr>
          <w:rFonts w:eastAsiaTheme="minorHAnsi"/>
          <w:lang w:val="lv-LV"/>
        </w:rPr>
        <w:t xml:space="preserve"> Izdevumus, kas saistīti ar līguma ierakstīšanu un atzīmes dzēšanu zemesgrāmatā, sedz Nomnieks.</w:t>
      </w:r>
    </w:p>
    <w:p w14:paraId="6DEB54E1" w14:textId="77777777" w:rsidR="006E090C" w:rsidRPr="006E090C" w:rsidRDefault="006E090C" w:rsidP="00484B6F">
      <w:pPr>
        <w:numPr>
          <w:ilvl w:val="1"/>
          <w:numId w:val="63"/>
        </w:numPr>
        <w:spacing w:after="160" w:line="259" w:lineRule="auto"/>
        <w:ind w:hanging="720"/>
        <w:contextualSpacing/>
        <w:jc w:val="both"/>
        <w:rPr>
          <w:lang w:val="lv-LV" w:eastAsia="lv-LV"/>
        </w:rPr>
      </w:pPr>
      <w:r w:rsidRPr="006E090C">
        <w:rPr>
          <w:rFonts w:eastAsiaTheme="minorHAnsi"/>
          <w:lang w:val="lv-LV"/>
        </w:rPr>
        <w:t>Nomniekam ir tiesības ierosināt Nomas objekta atsavināšanu saskaņā ar normatīvajiem aktiem. Ierosināt atsavināt var ne ātrāk kā ir beidzies ES Projekta uzraudzības periods. Par Nomas objekta atsavināšanu tiek pieņemts atsevišķs Jēkabpils pilsētas domes lēmums.</w:t>
      </w:r>
    </w:p>
    <w:p w14:paraId="78243E2F" w14:textId="77777777" w:rsidR="006E090C" w:rsidRPr="006E090C" w:rsidRDefault="006E090C" w:rsidP="00484B6F">
      <w:pPr>
        <w:numPr>
          <w:ilvl w:val="1"/>
          <w:numId w:val="63"/>
        </w:numPr>
        <w:spacing w:after="160" w:line="259" w:lineRule="auto"/>
        <w:ind w:hanging="720"/>
        <w:contextualSpacing/>
        <w:jc w:val="both"/>
        <w:rPr>
          <w:lang w:val="lv-LV" w:eastAsia="lv-LV"/>
        </w:rPr>
      </w:pPr>
      <w:r w:rsidRPr="006E090C">
        <w:rPr>
          <w:lang w:val="lv-LV" w:eastAsia="lv-LV"/>
        </w:rPr>
        <w:t>Ņemot vērā, ka kapitālieguldījumu veikšanas pienākums Nomniekam paredzēts publicētajos nomas nosacījumos, tad:</w:t>
      </w:r>
    </w:p>
    <w:p w14:paraId="21729A6C" w14:textId="77777777" w:rsidR="006E090C" w:rsidRPr="006E090C" w:rsidRDefault="006E090C" w:rsidP="00484B6F">
      <w:pPr>
        <w:numPr>
          <w:ilvl w:val="2"/>
          <w:numId w:val="63"/>
        </w:numPr>
        <w:spacing w:after="160" w:line="259" w:lineRule="auto"/>
        <w:ind w:left="720"/>
        <w:contextualSpacing/>
        <w:jc w:val="both"/>
        <w:rPr>
          <w:lang w:val="lv-LV" w:eastAsia="lv-LV"/>
        </w:rPr>
      </w:pPr>
      <w:r w:rsidRPr="006E090C">
        <w:rPr>
          <w:lang w:val="lv-LV"/>
        </w:rPr>
        <w:t xml:space="preserve">Nomnieks ir tiesīgs būvdarbus uzsākt pēc tam, kad Iznomātājs normatīvajos aktos noteiktajā kārtībā nodrošinājis būves tehnisko apsekošanu, tostarp būves </w:t>
      </w:r>
      <w:proofErr w:type="spellStart"/>
      <w:r w:rsidRPr="006E090C">
        <w:rPr>
          <w:lang w:val="lv-LV"/>
        </w:rPr>
        <w:t>fotofiksāciju</w:t>
      </w:r>
      <w:proofErr w:type="spellEnd"/>
      <w:r w:rsidRPr="006E090C">
        <w:rPr>
          <w:lang w:val="lv-LV"/>
        </w:rPr>
        <w:t>;</w:t>
      </w:r>
    </w:p>
    <w:p w14:paraId="449AD2C3" w14:textId="77777777" w:rsidR="006E090C" w:rsidRPr="006E090C" w:rsidRDefault="006E090C" w:rsidP="00484B6F">
      <w:pPr>
        <w:numPr>
          <w:ilvl w:val="2"/>
          <w:numId w:val="63"/>
        </w:numPr>
        <w:spacing w:after="160" w:line="259" w:lineRule="auto"/>
        <w:ind w:left="720"/>
        <w:contextualSpacing/>
        <w:jc w:val="both"/>
        <w:rPr>
          <w:lang w:val="lv-LV" w:eastAsia="lv-LV"/>
        </w:rPr>
      </w:pPr>
      <w:r w:rsidRPr="006E090C">
        <w:rPr>
          <w:lang w:val="lv-LV"/>
        </w:rPr>
        <w:t>Nomniekam ir pienākums būvdarbu garantijas termiņu noteikt atbilstoši būves grupai un saskaņā ar normatīvo aktu prasībām. Būvdarbu garantijai jābūt spēkā arī tad, ja nomas līgums tiek izbeigts pirms garantijas termiņa beigām, un šajā gadījumā būves īpašnieks ir tiesīgs vērsties pie būvuzņēmēja ar prasību novērst garantijas termiņa laikā konstatētos būvdarbu trūkumus vai defektus. Nomnieka pienākums ir pirms būvdarbu uzsākšanas iesniegt iznomātājam nomnieka un būvuzņēmēja parakstītu apliecinājumu par minēto prasību izpildi;</w:t>
      </w:r>
    </w:p>
    <w:p w14:paraId="02945F28" w14:textId="77777777" w:rsidR="006E090C" w:rsidRPr="006E090C" w:rsidRDefault="006E090C" w:rsidP="00484B6F">
      <w:pPr>
        <w:numPr>
          <w:ilvl w:val="2"/>
          <w:numId w:val="63"/>
        </w:numPr>
        <w:spacing w:after="160" w:line="259" w:lineRule="auto"/>
        <w:ind w:left="720"/>
        <w:contextualSpacing/>
        <w:jc w:val="both"/>
        <w:rPr>
          <w:lang w:val="lv-LV" w:eastAsia="lv-LV"/>
        </w:rPr>
      </w:pPr>
      <w:r w:rsidRPr="006E090C">
        <w:rPr>
          <w:lang w:val="lv-LV"/>
        </w:rPr>
        <w:t xml:space="preserve">Nomniekam ir pienākums veikt būvdarbus saskaņā ar normatīvajos aktos noteiktā kārtībā izstrādātu un saskaņotu (tai skaitā ar Iznomātāju) būvprojektu un Iznomātāja </w:t>
      </w:r>
      <w:r w:rsidRPr="006E090C">
        <w:rPr>
          <w:lang w:val="lv-LV"/>
        </w:rPr>
        <w:lastRenderedPageBreak/>
        <w:t>akceptētu izmaksu tāmi, būvdarbu izpildei piesaistot tikai būvuzņēmēju vai kvalificētus speciālistus, kas ir tiesīgi veikt attiecīgos būvdarbus;</w:t>
      </w:r>
    </w:p>
    <w:p w14:paraId="11132C9E" w14:textId="77777777" w:rsidR="006E090C" w:rsidRPr="006E090C" w:rsidRDefault="006E090C" w:rsidP="00484B6F">
      <w:pPr>
        <w:numPr>
          <w:ilvl w:val="2"/>
          <w:numId w:val="63"/>
        </w:numPr>
        <w:spacing w:after="160" w:line="259" w:lineRule="auto"/>
        <w:ind w:left="720"/>
        <w:contextualSpacing/>
        <w:jc w:val="both"/>
        <w:rPr>
          <w:lang w:val="lv-LV" w:eastAsia="lv-LV"/>
        </w:rPr>
      </w:pPr>
      <w:r w:rsidRPr="006E090C">
        <w:rPr>
          <w:lang w:val="lv-LV"/>
        </w:rPr>
        <w:t xml:space="preserve">Nomniekam ir pienākums viena mēneša laikā pēc būvdarbu pabeigšanas iesniegt Iznomātājam aktu par būves nodošanu ekspluatācijā, būves kadastrālās uzmērīšanas lietu, </w:t>
      </w:r>
      <w:proofErr w:type="spellStart"/>
      <w:r w:rsidRPr="006E090C">
        <w:rPr>
          <w:lang w:val="lv-LV"/>
        </w:rPr>
        <w:t>izpilddokumentāciju</w:t>
      </w:r>
      <w:proofErr w:type="spellEnd"/>
      <w:r w:rsidRPr="006E090C">
        <w:rPr>
          <w:lang w:val="lv-LV"/>
        </w:rPr>
        <w:t xml:space="preserve">, tai skaitā </w:t>
      </w:r>
      <w:proofErr w:type="spellStart"/>
      <w:r w:rsidRPr="006E090C">
        <w:rPr>
          <w:lang w:val="lv-LV"/>
        </w:rPr>
        <w:t>izpildshēmas</w:t>
      </w:r>
      <w:proofErr w:type="spellEnd"/>
      <w:r w:rsidRPr="006E090C">
        <w:rPr>
          <w:lang w:val="lv-LV"/>
        </w:rPr>
        <w:t xml:space="preserve">, </w:t>
      </w:r>
      <w:proofErr w:type="spellStart"/>
      <w:r w:rsidRPr="006E090C">
        <w:rPr>
          <w:lang w:val="lv-LV"/>
        </w:rPr>
        <w:t>izpildrasējumus</w:t>
      </w:r>
      <w:proofErr w:type="spellEnd"/>
      <w:r w:rsidRPr="006E090C">
        <w:rPr>
          <w:lang w:val="lv-LV"/>
        </w:rPr>
        <w:t xml:space="preserve">, segto darbu un nozīmīgo konstrukciju aktus, atbilstības sertifikātus un deklarācijas par izmantotajiem materiāliem, uzstādīto iekārtu un mehānismu garantiju apliecinājumus un tehniskās pases, lietošanas un apkopes instrukcijas, iekārtu, sistēmu testēšanas un pārbaudes aktus un protokolus, apkalpojošā personāla apmācības instrukcijas un citus izpildu dokumentus. Nomniekam ir pienākums iesniegt iznomātājam minēto </w:t>
      </w:r>
      <w:proofErr w:type="spellStart"/>
      <w:r w:rsidRPr="006E090C">
        <w:rPr>
          <w:lang w:val="lv-LV"/>
        </w:rPr>
        <w:t>izpilddokumentāciju</w:t>
      </w:r>
      <w:proofErr w:type="spellEnd"/>
      <w:r w:rsidRPr="006E090C">
        <w:rPr>
          <w:lang w:val="lv-LV"/>
        </w:rPr>
        <w:t xml:space="preserve"> arī tad, ja būvdarbi netiek pilnībā pabeigti un būvobjekts netiek nodots ekspluatācijā.</w:t>
      </w:r>
    </w:p>
    <w:p w14:paraId="27A36DE3" w14:textId="77777777" w:rsidR="006E090C" w:rsidRPr="006E090C" w:rsidRDefault="006E090C" w:rsidP="00484B6F">
      <w:pPr>
        <w:ind w:left="720"/>
        <w:contextualSpacing/>
        <w:rPr>
          <w:b/>
          <w:lang w:val="lv-LV" w:eastAsia="lv-LV"/>
        </w:rPr>
      </w:pPr>
    </w:p>
    <w:p w14:paraId="43BB68B1" w14:textId="77777777" w:rsidR="006E090C" w:rsidRPr="006E090C" w:rsidRDefault="006E090C" w:rsidP="00484B6F">
      <w:pPr>
        <w:numPr>
          <w:ilvl w:val="0"/>
          <w:numId w:val="63"/>
        </w:numPr>
        <w:spacing w:after="160" w:line="259" w:lineRule="auto"/>
        <w:contextualSpacing/>
        <w:jc w:val="center"/>
        <w:rPr>
          <w:b/>
          <w:lang w:val="lv-LV" w:eastAsia="lv-LV"/>
        </w:rPr>
      </w:pPr>
      <w:r w:rsidRPr="006E090C">
        <w:rPr>
          <w:b/>
          <w:lang w:val="lv-LV" w:eastAsia="lv-LV"/>
        </w:rPr>
        <w:t>Iznomātāja tiesības un pienākumi</w:t>
      </w:r>
    </w:p>
    <w:p w14:paraId="07AC363B" w14:textId="77777777" w:rsidR="006E090C" w:rsidRPr="006E090C" w:rsidRDefault="006E090C" w:rsidP="00484B6F">
      <w:pPr>
        <w:numPr>
          <w:ilvl w:val="1"/>
          <w:numId w:val="63"/>
        </w:numPr>
        <w:spacing w:after="160" w:line="259" w:lineRule="auto"/>
        <w:ind w:hanging="720"/>
        <w:contextualSpacing/>
        <w:jc w:val="both"/>
        <w:rPr>
          <w:lang w:val="lv-LV" w:eastAsia="lv-LV"/>
        </w:rPr>
      </w:pPr>
      <w:r w:rsidRPr="006E090C">
        <w:rPr>
          <w:lang w:val="lv-LV" w:eastAsia="lv-LV"/>
        </w:rPr>
        <w:t>Iznomātājs apņemas un garantē:</w:t>
      </w:r>
    </w:p>
    <w:p w14:paraId="74A9266F" w14:textId="77777777" w:rsidR="006E090C" w:rsidRPr="006E090C" w:rsidRDefault="006E090C" w:rsidP="00484B6F">
      <w:pPr>
        <w:numPr>
          <w:ilvl w:val="2"/>
          <w:numId w:val="63"/>
        </w:numPr>
        <w:spacing w:after="160" w:line="259" w:lineRule="auto"/>
        <w:ind w:left="709" w:hanging="709"/>
        <w:contextualSpacing/>
        <w:jc w:val="both"/>
        <w:rPr>
          <w:lang w:val="lv-LV" w:eastAsia="lv-LV"/>
        </w:rPr>
      </w:pPr>
      <w:r w:rsidRPr="006E090C">
        <w:rPr>
          <w:lang w:val="lv-LV" w:eastAsia="lv-LV"/>
        </w:rPr>
        <w:t>ka ir vienīgais Nomas objekta īpašnieks, kuram ir tiesības slēgt šo Līgumu;</w:t>
      </w:r>
    </w:p>
    <w:p w14:paraId="18346896" w14:textId="77777777" w:rsidR="006E090C" w:rsidRPr="006E090C" w:rsidRDefault="006E090C" w:rsidP="00484B6F">
      <w:pPr>
        <w:numPr>
          <w:ilvl w:val="2"/>
          <w:numId w:val="63"/>
        </w:numPr>
        <w:spacing w:after="160" w:line="259" w:lineRule="auto"/>
        <w:ind w:left="709" w:hanging="709"/>
        <w:contextualSpacing/>
        <w:jc w:val="both"/>
        <w:rPr>
          <w:lang w:val="lv-LV" w:eastAsia="lv-LV"/>
        </w:rPr>
      </w:pPr>
      <w:r w:rsidRPr="006E090C">
        <w:rPr>
          <w:lang w:val="lv-LV" w:eastAsia="lv-LV"/>
        </w:rPr>
        <w:t>nodot Nomniekam iznomāto Nomas objektu ar Līguma parakstīšanas brīdi un pieņemšanas - nodošanas akta parakstīšanu;</w:t>
      </w:r>
    </w:p>
    <w:p w14:paraId="2D9D0A80" w14:textId="77777777" w:rsidR="006E090C" w:rsidRPr="006E090C" w:rsidRDefault="006E090C" w:rsidP="00484B6F">
      <w:pPr>
        <w:numPr>
          <w:ilvl w:val="2"/>
          <w:numId w:val="63"/>
        </w:numPr>
        <w:spacing w:after="160" w:line="259" w:lineRule="auto"/>
        <w:ind w:left="709" w:hanging="709"/>
        <w:contextualSpacing/>
        <w:jc w:val="both"/>
        <w:rPr>
          <w:lang w:val="lv-LV" w:eastAsia="lv-LV"/>
        </w:rPr>
      </w:pPr>
      <w:r w:rsidRPr="006E090C">
        <w:rPr>
          <w:lang w:val="lv-LV" w:eastAsia="lv-LV"/>
        </w:rPr>
        <w:t>ka Nomas objekts nav iznomāts un nodots lietošanā vai valdījumā trešajai personai un nav apgrūtināts ar lietu un saistību tiesībām;</w:t>
      </w:r>
    </w:p>
    <w:p w14:paraId="7CA89954" w14:textId="77777777" w:rsidR="006E090C" w:rsidRPr="006E090C" w:rsidRDefault="006E090C" w:rsidP="00484B6F">
      <w:pPr>
        <w:numPr>
          <w:ilvl w:val="2"/>
          <w:numId w:val="63"/>
        </w:numPr>
        <w:spacing w:after="160" w:line="259" w:lineRule="auto"/>
        <w:ind w:left="709" w:hanging="709"/>
        <w:contextualSpacing/>
        <w:jc w:val="both"/>
        <w:rPr>
          <w:lang w:val="lv-LV" w:eastAsia="lv-LV"/>
        </w:rPr>
      </w:pPr>
      <w:r w:rsidRPr="006E090C">
        <w:rPr>
          <w:lang w:val="lv-LV" w:eastAsia="lv-LV"/>
        </w:rPr>
        <w:t xml:space="preserve">ka šī Līguma termiņa ietvaros Nomnieks var izmantot Nomas objektu bez jebkāda pārtraukuma vai traucējuma no Iznomātāja puses; </w:t>
      </w:r>
    </w:p>
    <w:p w14:paraId="6B0F1AA2" w14:textId="77777777" w:rsidR="006E090C" w:rsidRPr="006E090C" w:rsidRDefault="006E090C" w:rsidP="00484B6F">
      <w:pPr>
        <w:numPr>
          <w:ilvl w:val="2"/>
          <w:numId w:val="63"/>
        </w:numPr>
        <w:spacing w:after="160" w:line="259" w:lineRule="auto"/>
        <w:ind w:left="709" w:hanging="709"/>
        <w:contextualSpacing/>
        <w:jc w:val="both"/>
        <w:rPr>
          <w:lang w:val="lv-LV" w:eastAsia="lv-LV"/>
        </w:rPr>
      </w:pPr>
      <w:r w:rsidRPr="006E090C">
        <w:rPr>
          <w:lang w:val="lv-LV" w:eastAsia="lv-LV"/>
        </w:rPr>
        <w:t xml:space="preserve">savlaicīgi iesniegt Nomniekam rēķinu, bet ne vēlāk kā 10 dienas pirms paredzamā maksājuma. </w:t>
      </w:r>
    </w:p>
    <w:p w14:paraId="3D7DA114" w14:textId="77777777" w:rsidR="006E090C" w:rsidRPr="006E090C" w:rsidRDefault="006E090C" w:rsidP="00484B6F">
      <w:pPr>
        <w:numPr>
          <w:ilvl w:val="1"/>
          <w:numId w:val="63"/>
        </w:numPr>
        <w:spacing w:after="160" w:line="259" w:lineRule="auto"/>
        <w:ind w:hanging="720"/>
        <w:contextualSpacing/>
        <w:jc w:val="both"/>
        <w:rPr>
          <w:lang w:val="lv-LV" w:eastAsia="lv-LV"/>
        </w:rPr>
      </w:pPr>
      <w:r w:rsidRPr="006E090C">
        <w:rPr>
          <w:lang w:val="lv-LV" w:eastAsia="lv-LV"/>
        </w:rPr>
        <w:t>Iznomātājam ir tiesības apsekot Nomas objektu tādā apjomā, lai pārliecinātos par Nomas objekta izmantošanu un tā stāvokli.</w:t>
      </w:r>
    </w:p>
    <w:p w14:paraId="17994938" w14:textId="77777777" w:rsidR="006E090C" w:rsidRPr="006E090C" w:rsidRDefault="006E090C" w:rsidP="00484B6F">
      <w:pPr>
        <w:numPr>
          <w:ilvl w:val="1"/>
          <w:numId w:val="63"/>
        </w:numPr>
        <w:spacing w:after="160" w:line="259" w:lineRule="auto"/>
        <w:ind w:hanging="720"/>
        <w:contextualSpacing/>
        <w:jc w:val="both"/>
        <w:rPr>
          <w:lang w:val="lv-LV" w:eastAsia="lv-LV"/>
        </w:rPr>
      </w:pPr>
      <w:r w:rsidRPr="006E090C">
        <w:rPr>
          <w:lang w:val="lv-LV" w:eastAsia="lv-LV"/>
        </w:rPr>
        <w:t xml:space="preserve">Iznomātājs neiejaucas Nomnieka saimnieciskajā darbā, ja šī darbība nav pretrunā ar šo Līgumu un normatīvajiem aktiem. </w:t>
      </w:r>
    </w:p>
    <w:p w14:paraId="6E9AB1B9" w14:textId="77777777" w:rsidR="006E090C" w:rsidRPr="006E090C" w:rsidRDefault="006E090C" w:rsidP="00484B6F">
      <w:pPr>
        <w:numPr>
          <w:ilvl w:val="1"/>
          <w:numId w:val="63"/>
        </w:numPr>
        <w:spacing w:after="160" w:line="259" w:lineRule="auto"/>
        <w:ind w:hanging="720"/>
        <w:contextualSpacing/>
        <w:jc w:val="both"/>
        <w:rPr>
          <w:lang w:val="lv-LV" w:eastAsia="lv-LV"/>
        </w:rPr>
      </w:pPr>
      <w:r w:rsidRPr="006E090C">
        <w:rPr>
          <w:lang w:val="lv-LV" w:eastAsia="lv-LV"/>
        </w:rPr>
        <w:t xml:space="preserve">Ja Nomnieka vainas dēļ netiek ievēroti normatīvie akti vai šī Līguma nosacījumi, Iznomātājs ir tiesīgs prasīt Nomniekam nekavējoties novērst tā darbības vai bezdarbības dēļ radīto Līguma noteikumu pārkāpumu sekas un atlīdzināt radītos zaudējumus vai segt jebkuras citas izmaksas. </w:t>
      </w:r>
    </w:p>
    <w:p w14:paraId="3FA0F1E1" w14:textId="77777777" w:rsidR="006E090C" w:rsidRPr="006E090C" w:rsidRDefault="006E090C" w:rsidP="00484B6F">
      <w:pPr>
        <w:numPr>
          <w:ilvl w:val="1"/>
          <w:numId w:val="63"/>
        </w:numPr>
        <w:spacing w:after="160" w:line="259" w:lineRule="auto"/>
        <w:ind w:hanging="720"/>
        <w:contextualSpacing/>
        <w:jc w:val="both"/>
        <w:rPr>
          <w:lang w:val="lv-LV" w:eastAsia="lv-LV"/>
        </w:rPr>
      </w:pPr>
      <w:r w:rsidRPr="006E090C">
        <w:rPr>
          <w:lang w:val="lv-LV" w:eastAsia="lv-LV"/>
        </w:rPr>
        <w:t xml:space="preserve">Iznomātājam ir tiesības no Nomnieka pieprasīt un saņemt dokumentus, kas apliecina, ka Līgumā noteiktie ieguldījumi un noteiktā darbinieku darba vietu skaits ir veikti īpašuma Brīvības iela 187, Jēkabpils, teritorijā. </w:t>
      </w:r>
    </w:p>
    <w:p w14:paraId="1C6C1F54" w14:textId="77777777" w:rsidR="006E090C" w:rsidRPr="006E090C" w:rsidRDefault="006E090C" w:rsidP="00484B6F">
      <w:pPr>
        <w:numPr>
          <w:ilvl w:val="1"/>
          <w:numId w:val="63"/>
        </w:numPr>
        <w:spacing w:after="160" w:line="259" w:lineRule="auto"/>
        <w:ind w:hanging="720"/>
        <w:contextualSpacing/>
        <w:jc w:val="both"/>
        <w:rPr>
          <w:lang w:val="lv-LV" w:eastAsia="lv-LV"/>
        </w:rPr>
      </w:pPr>
      <w:r w:rsidRPr="006E090C">
        <w:rPr>
          <w:lang w:val="lv-LV" w:eastAsia="lv-LV"/>
        </w:rPr>
        <w:t>Ar Nomas objektu pēc līguma izbeigšanās Iznomātājs ir tiesīgs rīkoties pēc saviem ieskatiem.</w:t>
      </w:r>
    </w:p>
    <w:p w14:paraId="7AFAA424" w14:textId="77777777" w:rsidR="006E090C" w:rsidRPr="006E090C" w:rsidRDefault="006E090C" w:rsidP="00484B6F">
      <w:pPr>
        <w:numPr>
          <w:ilvl w:val="1"/>
          <w:numId w:val="63"/>
        </w:numPr>
        <w:spacing w:after="160" w:line="259" w:lineRule="auto"/>
        <w:ind w:hanging="720"/>
        <w:contextualSpacing/>
        <w:jc w:val="both"/>
        <w:rPr>
          <w:lang w:val="lv-LV" w:eastAsia="lv-LV"/>
        </w:rPr>
      </w:pPr>
      <w:r w:rsidRPr="006E090C">
        <w:rPr>
          <w:lang w:val="lv-LV" w:eastAsia="lv-LV"/>
        </w:rPr>
        <w:t>Ja Nomnieks pēc Līguma termiņa beigām vai Līguma izbeigšanas neizvāc noteiktajā termiņā Nomniekam piederošās mantas, tās pāriet Iznomātāja īpašumā, par ko no Nomnieka nekādu atlīdzību nesaņem.</w:t>
      </w:r>
    </w:p>
    <w:p w14:paraId="7C77F5FB" w14:textId="77777777" w:rsidR="006E090C" w:rsidRPr="006E090C" w:rsidRDefault="006E090C" w:rsidP="00484B6F">
      <w:pPr>
        <w:ind w:left="720"/>
        <w:contextualSpacing/>
        <w:jc w:val="both"/>
        <w:rPr>
          <w:lang w:val="lv-LV" w:eastAsia="lv-LV"/>
        </w:rPr>
      </w:pPr>
    </w:p>
    <w:p w14:paraId="21249698" w14:textId="77777777" w:rsidR="006E090C" w:rsidRPr="006E090C" w:rsidRDefault="006E090C" w:rsidP="00484B6F">
      <w:pPr>
        <w:numPr>
          <w:ilvl w:val="0"/>
          <w:numId w:val="63"/>
        </w:numPr>
        <w:spacing w:after="160" w:line="259" w:lineRule="auto"/>
        <w:contextualSpacing/>
        <w:jc w:val="center"/>
        <w:rPr>
          <w:b/>
          <w:lang w:val="lv-LV" w:eastAsia="lv-LV"/>
        </w:rPr>
      </w:pPr>
      <w:r w:rsidRPr="006E090C">
        <w:rPr>
          <w:b/>
          <w:lang w:val="lv-LV" w:eastAsia="lv-LV"/>
        </w:rPr>
        <w:t>Nomas objekta pieņemšanas-nodošanas kārtība</w:t>
      </w:r>
    </w:p>
    <w:p w14:paraId="13B21B2A" w14:textId="77777777" w:rsidR="006E090C" w:rsidRPr="006E090C" w:rsidRDefault="006E090C" w:rsidP="00484B6F">
      <w:pPr>
        <w:numPr>
          <w:ilvl w:val="1"/>
          <w:numId w:val="63"/>
        </w:numPr>
        <w:spacing w:after="160" w:line="259" w:lineRule="auto"/>
        <w:ind w:hanging="720"/>
        <w:contextualSpacing/>
        <w:jc w:val="both"/>
        <w:rPr>
          <w:lang w:val="lv-LV" w:eastAsia="lv-LV"/>
        </w:rPr>
      </w:pPr>
      <w:r w:rsidRPr="006E090C">
        <w:rPr>
          <w:lang w:val="lv-LV" w:eastAsia="lv-LV"/>
        </w:rPr>
        <w:t>Nomas objektu Puses nodod ar pieņemšanas - nodošanas aktu.</w:t>
      </w:r>
    </w:p>
    <w:p w14:paraId="32C8DAD9" w14:textId="77777777" w:rsidR="006E090C" w:rsidRPr="006E090C" w:rsidRDefault="006E090C" w:rsidP="00484B6F">
      <w:pPr>
        <w:numPr>
          <w:ilvl w:val="1"/>
          <w:numId w:val="63"/>
        </w:numPr>
        <w:spacing w:after="160" w:line="259" w:lineRule="auto"/>
        <w:ind w:hanging="720"/>
        <w:contextualSpacing/>
        <w:jc w:val="both"/>
        <w:rPr>
          <w:lang w:val="lv-LV" w:eastAsia="lv-LV"/>
        </w:rPr>
      </w:pPr>
      <w:r w:rsidRPr="006E090C">
        <w:rPr>
          <w:lang w:val="lv-LV" w:eastAsia="lv-LV"/>
        </w:rPr>
        <w:t>Pieņemšanas - nodošanas aktu Iznomātājs sagatavo un iesniedz Nomniekam 2 eksemplāros 5 (piecu) darba dienu laikā no Līguma dienas.</w:t>
      </w:r>
    </w:p>
    <w:p w14:paraId="5E808056" w14:textId="77777777" w:rsidR="006E090C" w:rsidRPr="006E090C" w:rsidRDefault="006E090C" w:rsidP="00484B6F">
      <w:pPr>
        <w:numPr>
          <w:ilvl w:val="1"/>
          <w:numId w:val="63"/>
        </w:numPr>
        <w:spacing w:after="160" w:line="259" w:lineRule="auto"/>
        <w:ind w:hanging="720"/>
        <w:contextualSpacing/>
        <w:jc w:val="both"/>
        <w:rPr>
          <w:lang w:val="lv-LV" w:eastAsia="lv-LV"/>
        </w:rPr>
      </w:pPr>
      <w:r w:rsidRPr="006E090C">
        <w:rPr>
          <w:lang w:val="lv-LV" w:eastAsia="lv-LV"/>
        </w:rPr>
        <w:t xml:space="preserve">Nomnieks pieņemšanas-nodošanas aktu paraksta </w:t>
      </w:r>
      <w:bookmarkStart w:id="107" w:name="_Hlk4139567"/>
      <w:r w:rsidRPr="006E090C">
        <w:rPr>
          <w:lang w:val="lv-LV" w:eastAsia="lv-LV"/>
        </w:rPr>
        <w:t xml:space="preserve">5 (piecu) darba dienu laikā </w:t>
      </w:r>
      <w:bookmarkEnd w:id="107"/>
      <w:r w:rsidRPr="006E090C">
        <w:rPr>
          <w:lang w:val="lv-LV" w:eastAsia="lv-LV"/>
        </w:rPr>
        <w:t>no pieņemšanas-nodošanas akta saņemšanas dienas un vienu eksemplāru iesniedz Iznomātājam.</w:t>
      </w:r>
    </w:p>
    <w:p w14:paraId="02C8445A" w14:textId="77777777" w:rsidR="006E090C" w:rsidRPr="006E090C" w:rsidRDefault="006E090C" w:rsidP="00484B6F">
      <w:pPr>
        <w:numPr>
          <w:ilvl w:val="1"/>
          <w:numId w:val="63"/>
        </w:numPr>
        <w:spacing w:after="160" w:line="259" w:lineRule="auto"/>
        <w:ind w:hanging="720"/>
        <w:contextualSpacing/>
        <w:jc w:val="both"/>
        <w:rPr>
          <w:lang w:val="lv-LV" w:eastAsia="lv-LV"/>
        </w:rPr>
      </w:pPr>
      <w:r w:rsidRPr="006E090C">
        <w:rPr>
          <w:lang w:val="lv-LV" w:eastAsia="lv-LV"/>
        </w:rPr>
        <w:lastRenderedPageBreak/>
        <w:t xml:space="preserve">Ja Nomnieks neparaksta pieņemšanas – nodošanas aktu noteiktajā termiņā,  Nomniekam neatmaksā  Nodrošinājuma depozītu.   </w:t>
      </w:r>
    </w:p>
    <w:p w14:paraId="57F2F3C1" w14:textId="77777777" w:rsidR="006E090C" w:rsidRPr="006E090C" w:rsidRDefault="006E090C" w:rsidP="00484B6F">
      <w:pPr>
        <w:ind w:left="720"/>
        <w:contextualSpacing/>
        <w:rPr>
          <w:lang w:val="lv-LV" w:eastAsia="lv-LV"/>
        </w:rPr>
      </w:pPr>
    </w:p>
    <w:p w14:paraId="1E7E22C3" w14:textId="77777777" w:rsidR="006E090C" w:rsidRPr="006E090C" w:rsidRDefault="006E090C" w:rsidP="00484B6F">
      <w:pPr>
        <w:numPr>
          <w:ilvl w:val="0"/>
          <w:numId w:val="63"/>
        </w:numPr>
        <w:spacing w:after="160" w:line="259" w:lineRule="auto"/>
        <w:contextualSpacing/>
        <w:jc w:val="center"/>
        <w:rPr>
          <w:b/>
          <w:lang w:val="lv-LV" w:eastAsia="lv-LV"/>
        </w:rPr>
      </w:pPr>
      <w:r w:rsidRPr="006E090C">
        <w:rPr>
          <w:b/>
          <w:caps/>
          <w:lang w:val="lv-LV" w:eastAsia="lv-LV"/>
        </w:rPr>
        <w:t>L</w:t>
      </w:r>
      <w:r w:rsidRPr="006E090C">
        <w:rPr>
          <w:b/>
          <w:lang w:val="lv-LV" w:eastAsia="lv-LV"/>
        </w:rPr>
        <w:t>īguma izbeigšana</w:t>
      </w:r>
    </w:p>
    <w:p w14:paraId="68084FAE" w14:textId="77777777" w:rsidR="006E090C" w:rsidRPr="006E090C" w:rsidRDefault="006E090C" w:rsidP="00484B6F">
      <w:pPr>
        <w:numPr>
          <w:ilvl w:val="1"/>
          <w:numId w:val="63"/>
        </w:numPr>
        <w:spacing w:after="160" w:line="259" w:lineRule="auto"/>
        <w:ind w:hanging="720"/>
        <w:contextualSpacing/>
        <w:jc w:val="both"/>
        <w:rPr>
          <w:lang w:val="lv-LV" w:eastAsia="lv-LV"/>
        </w:rPr>
      </w:pPr>
      <w:r w:rsidRPr="006E090C">
        <w:rPr>
          <w:lang w:val="lv-LV" w:eastAsia="lv-LV"/>
        </w:rPr>
        <w:t>Līgums var tikt grozīts, papildināts vai izbeigts pirms termiņa, Pusēm savstarpēji rakstiski vienojoties. Šādas vienošanās stājas spēkā ar parakstīšanas brīdi un vienlaicīgi kļūst par šī Līguma neatņemamu sastāvdaļu.</w:t>
      </w:r>
    </w:p>
    <w:p w14:paraId="21E5B2EF" w14:textId="77777777" w:rsidR="006E090C" w:rsidRPr="006E090C" w:rsidRDefault="006E090C" w:rsidP="00484B6F">
      <w:pPr>
        <w:numPr>
          <w:ilvl w:val="1"/>
          <w:numId w:val="63"/>
        </w:numPr>
        <w:spacing w:after="160" w:line="259" w:lineRule="auto"/>
        <w:ind w:hanging="720"/>
        <w:contextualSpacing/>
        <w:jc w:val="both"/>
        <w:rPr>
          <w:lang w:val="lv-LV" w:eastAsia="lv-LV"/>
        </w:rPr>
      </w:pPr>
      <w:smartTag w:uri="schemas-tilde-lv/tildestengine" w:element="veidnes">
        <w:smartTagPr>
          <w:attr w:name="id" w:val="-1"/>
          <w:attr w:name="baseform" w:val="līgums"/>
          <w:attr w:name="text" w:val="līgums"/>
        </w:smartTagPr>
        <w:r w:rsidRPr="006E090C">
          <w:rPr>
            <w:bCs/>
            <w:lang w:val="lv-LV" w:eastAsia="lv-LV"/>
          </w:rPr>
          <w:t>Līgums</w:t>
        </w:r>
      </w:smartTag>
      <w:r w:rsidRPr="006E090C">
        <w:rPr>
          <w:bCs/>
          <w:lang w:val="lv-LV" w:eastAsia="lv-LV"/>
        </w:rPr>
        <w:t xml:space="preserve"> tiek izbeigts,</w:t>
      </w:r>
      <w:r w:rsidRPr="006E090C">
        <w:rPr>
          <w:lang w:val="lv-LV" w:eastAsia="lv-LV"/>
        </w:rPr>
        <w:t xml:space="preserve"> ja:</w:t>
      </w:r>
    </w:p>
    <w:p w14:paraId="040E43CF" w14:textId="77777777" w:rsidR="006E090C" w:rsidRPr="006E090C" w:rsidRDefault="006E090C" w:rsidP="00484B6F">
      <w:pPr>
        <w:numPr>
          <w:ilvl w:val="2"/>
          <w:numId w:val="63"/>
        </w:numPr>
        <w:spacing w:after="160" w:line="259" w:lineRule="auto"/>
        <w:ind w:left="709" w:hanging="709"/>
        <w:contextualSpacing/>
        <w:jc w:val="both"/>
        <w:rPr>
          <w:lang w:val="lv-LV" w:eastAsia="lv-LV"/>
        </w:rPr>
      </w:pPr>
      <w:r w:rsidRPr="006E090C">
        <w:rPr>
          <w:lang w:val="lv-LV" w:eastAsia="lv-LV"/>
        </w:rPr>
        <w:t>Nomnieks Nomas objektu iegādājas īpašumā;</w:t>
      </w:r>
    </w:p>
    <w:p w14:paraId="324C0C87" w14:textId="77777777" w:rsidR="006E090C" w:rsidRPr="006E090C" w:rsidRDefault="006E090C" w:rsidP="00484B6F">
      <w:pPr>
        <w:numPr>
          <w:ilvl w:val="2"/>
          <w:numId w:val="63"/>
        </w:numPr>
        <w:spacing w:after="160" w:line="259" w:lineRule="auto"/>
        <w:ind w:left="709" w:hanging="709"/>
        <w:contextualSpacing/>
        <w:jc w:val="both"/>
        <w:rPr>
          <w:lang w:val="lv-LV" w:eastAsia="lv-LV"/>
        </w:rPr>
      </w:pPr>
      <w:r w:rsidRPr="006E090C">
        <w:rPr>
          <w:lang w:val="lv-LV" w:eastAsia="lv-LV"/>
        </w:rPr>
        <w:t>Nomas objekts tiek atsavināts.</w:t>
      </w:r>
    </w:p>
    <w:p w14:paraId="2A8976F4" w14:textId="77777777" w:rsidR="006E090C" w:rsidRPr="006E090C" w:rsidRDefault="006E090C" w:rsidP="00484B6F">
      <w:pPr>
        <w:numPr>
          <w:ilvl w:val="1"/>
          <w:numId w:val="63"/>
        </w:numPr>
        <w:spacing w:after="160" w:line="259" w:lineRule="auto"/>
        <w:ind w:hanging="720"/>
        <w:contextualSpacing/>
        <w:jc w:val="both"/>
        <w:rPr>
          <w:lang w:val="lv-LV" w:eastAsia="lv-LV"/>
        </w:rPr>
      </w:pPr>
      <w:r w:rsidRPr="006E090C">
        <w:rPr>
          <w:lang w:val="lv-LV" w:eastAsia="lv-LV"/>
        </w:rPr>
        <w:t xml:space="preserve">Iznomātājs </w:t>
      </w:r>
      <w:r w:rsidRPr="006E090C">
        <w:rPr>
          <w:rFonts w:eastAsiaTheme="minorHAnsi"/>
          <w:lang w:val="lv-LV"/>
        </w:rPr>
        <w:t xml:space="preserve">ir tiesīgs vienpusēji atkāpties no līguma, neatlīdzinot zaudējumus Nomniekam, </w:t>
      </w:r>
      <w:r w:rsidRPr="006E090C">
        <w:rPr>
          <w:lang w:val="lv-LV" w:eastAsia="lv-LV"/>
        </w:rPr>
        <w:t>kas saistīti ar līguma pirmstermiņa izbeigšanu, kā arī Nomnieka veiktos izdevumus Nomas objektā</w:t>
      </w:r>
      <w:r w:rsidRPr="006E090C">
        <w:rPr>
          <w:rFonts w:eastAsiaTheme="minorHAnsi"/>
          <w:lang w:val="lv-LV"/>
        </w:rPr>
        <w:t>, it īpaši ja:</w:t>
      </w:r>
    </w:p>
    <w:p w14:paraId="76A5354C" w14:textId="77777777" w:rsidR="006E090C" w:rsidRPr="006E090C" w:rsidRDefault="006E090C" w:rsidP="00484B6F">
      <w:pPr>
        <w:numPr>
          <w:ilvl w:val="2"/>
          <w:numId w:val="63"/>
        </w:numPr>
        <w:spacing w:after="160" w:line="259" w:lineRule="auto"/>
        <w:ind w:left="709"/>
        <w:contextualSpacing/>
        <w:jc w:val="both"/>
        <w:rPr>
          <w:lang w:val="lv-LV" w:eastAsia="lv-LV"/>
        </w:rPr>
      </w:pPr>
      <w:r w:rsidRPr="006E090C">
        <w:rPr>
          <w:lang w:val="lv-LV" w:eastAsia="lv-LV"/>
        </w:rPr>
        <w:t>Nomnieka darbības dēļ tiek bojāts Nomas objekts;</w:t>
      </w:r>
    </w:p>
    <w:p w14:paraId="3AFA8977" w14:textId="77777777" w:rsidR="006E090C" w:rsidRPr="006E090C" w:rsidRDefault="006E090C" w:rsidP="00484B6F">
      <w:pPr>
        <w:numPr>
          <w:ilvl w:val="2"/>
          <w:numId w:val="63"/>
        </w:numPr>
        <w:spacing w:after="160" w:line="259" w:lineRule="auto"/>
        <w:ind w:left="709"/>
        <w:contextualSpacing/>
        <w:jc w:val="both"/>
        <w:rPr>
          <w:lang w:val="lv-LV" w:eastAsia="lv-LV"/>
        </w:rPr>
      </w:pPr>
      <w:r w:rsidRPr="006E090C">
        <w:rPr>
          <w:rFonts w:eastAsiaTheme="minorHAnsi"/>
          <w:lang w:val="lv-LV"/>
        </w:rPr>
        <w:t xml:space="preserve">Nomnieks neievēro jebkuru no Līguma nosacījumiem un Latvijas Republikā spēkā esošajiem tiesību aktiem. </w:t>
      </w:r>
    </w:p>
    <w:p w14:paraId="38786097" w14:textId="77777777" w:rsidR="006E090C" w:rsidRPr="006E090C" w:rsidRDefault="006E090C" w:rsidP="00484B6F">
      <w:pPr>
        <w:numPr>
          <w:ilvl w:val="2"/>
          <w:numId w:val="63"/>
        </w:numPr>
        <w:spacing w:after="160" w:line="259" w:lineRule="auto"/>
        <w:ind w:left="709"/>
        <w:contextualSpacing/>
        <w:jc w:val="both"/>
        <w:rPr>
          <w:lang w:val="lv-LV" w:eastAsia="lv-LV"/>
        </w:rPr>
      </w:pPr>
      <w:r w:rsidRPr="006E090C">
        <w:rPr>
          <w:rFonts w:eastAsiaTheme="minorHAnsi"/>
          <w:lang w:val="lv-LV"/>
        </w:rPr>
        <w:t xml:space="preserve">Nomniekam tiek pasludināts </w:t>
      </w:r>
      <w:proofErr w:type="spellStart"/>
      <w:r w:rsidRPr="006E090C">
        <w:rPr>
          <w:rFonts w:eastAsiaTheme="minorHAnsi"/>
          <w:lang w:val="lv-LV"/>
        </w:rPr>
        <w:t>ārpustiesas</w:t>
      </w:r>
      <w:proofErr w:type="spellEnd"/>
      <w:r w:rsidRPr="006E090C">
        <w:rPr>
          <w:rFonts w:eastAsiaTheme="minorHAnsi"/>
          <w:lang w:val="lv-LV"/>
        </w:rPr>
        <w:t xml:space="preserve"> tiesiskās aizsardzības process, tiesiskās aizsardzības process vai maksātnespējas process;</w:t>
      </w:r>
    </w:p>
    <w:p w14:paraId="7D1E49D5" w14:textId="77777777" w:rsidR="006E090C" w:rsidRPr="006E090C" w:rsidRDefault="006E090C" w:rsidP="00484B6F">
      <w:pPr>
        <w:numPr>
          <w:ilvl w:val="2"/>
          <w:numId w:val="63"/>
        </w:numPr>
        <w:spacing w:after="160" w:line="259" w:lineRule="auto"/>
        <w:ind w:left="709"/>
        <w:contextualSpacing/>
        <w:jc w:val="both"/>
        <w:rPr>
          <w:lang w:val="lv-LV" w:eastAsia="lv-LV"/>
        </w:rPr>
      </w:pPr>
      <w:r w:rsidRPr="006E090C">
        <w:rPr>
          <w:rFonts w:eastAsiaTheme="minorHAnsi"/>
          <w:lang w:val="lv-LV"/>
        </w:rPr>
        <w:t>ir apturēta Nomnieka saimnieciskā darbība;</w:t>
      </w:r>
    </w:p>
    <w:p w14:paraId="0E036D70" w14:textId="77777777" w:rsidR="006E090C" w:rsidRPr="006E090C" w:rsidRDefault="006E090C" w:rsidP="00484B6F">
      <w:pPr>
        <w:numPr>
          <w:ilvl w:val="2"/>
          <w:numId w:val="63"/>
        </w:numPr>
        <w:spacing w:after="160" w:line="259" w:lineRule="auto"/>
        <w:ind w:left="709"/>
        <w:contextualSpacing/>
        <w:jc w:val="both"/>
        <w:rPr>
          <w:lang w:val="lv-LV" w:eastAsia="lv-LV"/>
        </w:rPr>
      </w:pPr>
      <w:r w:rsidRPr="006E090C">
        <w:rPr>
          <w:rFonts w:eastAsiaTheme="minorHAnsi"/>
          <w:lang w:val="lv-LV"/>
        </w:rPr>
        <w:t xml:space="preserve">Nomniekam ir uzsākts likvidācijas process; </w:t>
      </w:r>
    </w:p>
    <w:p w14:paraId="348A1B4F" w14:textId="77777777" w:rsidR="006E090C" w:rsidRPr="006E090C" w:rsidRDefault="006E090C" w:rsidP="00484B6F">
      <w:pPr>
        <w:numPr>
          <w:ilvl w:val="2"/>
          <w:numId w:val="63"/>
        </w:numPr>
        <w:spacing w:after="160" w:line="259" w:lineRule="auto"/>
        <w:ind w:left="709"/>
        <w:contextualSpacing/>
        <w:jc w:val="both"/>
        <w:rPr>
          <w:lang w:val="lv-LV" w:eastAsia="lv-LV"/>
        </w:rPr>
      </w:pPr>
      <w:r w:rsidRPr="006E090C">
        <w:rPr>
          <w:rFonts w:eastAsiaTheme="minorHAnsi"/>
          <w:lang w:val="lv-LV"/>
        </w:rPr>
        <w:t>Līguma neizpildīšana ir ļaunprātīga un dod Iznomātājam pamatu uzskatīt, ka viņš nevar paļauties uz saistību izpildīšanu nākotnē;</w:t>
      </w:r>
    </w:p>
    <w:p w14:paraId="31467353" w14:textId="77777777" w:rsidR="006E090C" w:rsidRPr="006E090C" w:rsidRDefault="006E090C" w:rsidP="00484B6F">
      <w:pPr>
        <w:numPr>
          <w:ilvl w:val="2"/>
          <w:numId w:val="63"/>
        </w:numPr>
        <w:spacing w:after="160" w:line="259" w:lineRule="auto"/>
        <w:ind w:left="709"/>
        <w:contextualSpacing/>
        <w:jc w:val="both"/>
        <w:rPr>
          <w:lang w:val="lv-LV" w:eastAsia="lv-LV"/>
        </w:rPr>
      </w:pPr>
      <w:r w:rsidRPr="006E090C">
        <w:rPr>
          <w:lang w:val="lv-LV" w:eastAsia="lv-LV"/>
        </w:rPr>
        <w:t>Nomniekam ir bijuši vismaz trīs maksājumu kavējumi, tai skaitā Nomnieks nemaksā Nomas objekta apdrošināšanas izmaksas, nekustamā īpašuma nodokli un citas līgumā iekļautās izmaksas vai nenorēķinās par Nomas objekta uzturēšanai nepieciešamajiem pakalpojumiem (piemēram, siltumenerģija, dabasgāzes piegāde, ūdensapgādes un kanalizācijas pakalpojumu nodrošināšana, sadzīves atkritumu izvešana), elektroenerģiju, sanitārtehniskajiem un tehniskajiem pakalpojumiem, sakaru pakalpojumiem vai citiem pakalpojumiem;</w:t>
      </w:r>
    </w:p>
    <w:p w14:paraId="76C317E2" w14:textId="77777777" w:rsidR="006E090C" w:rsidRPr="006E090C" w:rsidRDefault="006E090C" w:rsidP="00484B6F">
      <w:pPr>
        <w:numPr>
          <w:ilvl w:val="2"/>
          <w:numId w:val="63"/>
        </w:numPr>
        <w:spacing w:after="160" w:line="259" w:lineRule="auto"/>
        <w:ind w:left="709"/>
        <w:contextualSpacing/>
        <w:jc w:val="both"/>
        <w:rPr>
          <w:lang w:val="lv-LV" w:eastAsia="lv-LV"/>
        </w:rPr>
      </w:pPr>
      <w:r w:rsidRPr="006E090C">
        <w:rPr>
          <w:lang w:val="lv-LV" w:eastAsia="lv-LV"/>
        </w:rPr>
        <w:t>Nomas objekts bez Iznomātāja piekrišanas tiek nodots apakšnomā;</w:t>
      </w:r>
    </w:p>
    <w:p w14:paraId="3578260C" w14:textId="77777777" w:rsidR="006E090C" w:rsidRPr="006E090C" w:rsidRDefault="006E090C" w:rsidP="00484B6F">
      <w:pPr>
        <w:numPr>
          <w:ilvl w:val="2"/>
          <w:numId w:val="63"/>
        </w:numPr>
        <w:spacing w:after="160" w:line="259" w:lineRule="auto"/>
        <w:ind w:left="709" w:hanging="709"/>
        <w:contextualSpacing/>
        <w:jc w:val="both"/>
        <w:rPr>
          <w:lang w:val="lv-LV" w:eastAsia="lv-LV"/>
        </w:rPr>
      </w:pPr>
      <w:r w:rsidRPr="006E090C">
        <w:rPr>
          <w:lang w:val="lv-LV" w:eastAsia="lv-LV"/>
        </w:rPr>
        <w:t>Ja noteiktajā termiņā netiek sasniegti Sasniedzamie rezultatīvie rādītāji.</w:t>
      </w:r>
    </w:p>
    <w:p w14:paraId="5D587865" w14:textId="77777777" w:rsidR="006E090C" w:rsidRPr="006E090C" w:rsidRDefault="006E090C" w:rsidP="00484B6F">
      <w:pPr>
        <w:numPr>
          <w:ilvl w:val="1"/>
          <w:numId w:val="63"/>
        </w:numPr>
        <w:spacing w:after="160" w:line="259" w:lineRule="auto"/>
        <w:ind w:hanging="720"/>
        <w:contextualSpacing/>
        <w:jc w:val="both"/>
        <w:rPr>
          <w:lang w:val="lv-LV" w:eastAsia="lv-LV"/>
        </w:rPr>
      </w:pPr>
      <w:r w:rsidRPr="006E090C">
        <w:rPr>
          <w:lang w:val="lv-LV" w:eastAsia="lv-LV"/>
        </w:rPr>
        <w:t xml:space="preserve">Pirms Līguma izbeigšanas, Iznomātājs </w:t>
      </w:r>
      <w:proofErr w:type="spellStart"/>
      <w:r w:rsidRPr="006E090C">
        <w:rPr>
          <w:lang w:val="lv-LV" w:eastAsia="lv-LV"/>
        </w:rPr>
        <w:t>nosūta</w:t>
      </w:r>
      <w:proofErr w:type="spellEnd"/>
      <w:r w:rsidRPr="006E090C">
        <w:rPr>
          <w:lang w:val="lv-LV" w:eastAsia="lv-LV"/>
        </w:rPr>
        <w:t xml:space="preserve"> Nomniekam rakstisku brīdinājumu par konstatēto Līguma noteikumu pārkāpumu, nosakot termiņu tā novēršanai. Gadījumā, ja Nomnieks termiņā nav novērsis pārkāpumu, Līgums tiek uzskatīts par izbeigtu, neslēdzot atsevišķu vienošanos, un bez tiesas sprieduma, un tiek uzskatīts, ka Nomniekam nav un nebūs materiālu vai cita rakstura pretenziju pret Iznomātāju. Par to tiek paziņots Nomniekam, kuram jāveic līgumā paredzētās darbības Nomas objekta atbrīvošanai un pilnīgam norēķinam, saskaņā ar Līguma noteikumiem Līguma izbeigšanas gadījumā;</w:t>
      </w:r>
    </w:p>
    <w:p w14:paraId="260F92F5" w14:textId="77777777" w:rsidR="006E090C" w:rsidRPr="006E090C" w:rsidRDefault="006E090C" w:rsidP="00484B6F">
      <w:pPr>
        <w:numPr>
          <w:ilvl w:val="1"/>
          <w:numId w:val="63"/>
        </w:numPr>
        <w:spacing w:after="160" w:line="259" w:lineRule="auto"/>
        <w:ind w:hanging="720"/>
        <w:contextualSpacing/>
        <w:jc w:val="both"/>
        <w:rPr>
          <w:lang w:val="lv-LV" w:eastAsia="lv-LV"/>
        </w:rPr>
      </w:pPr>
      <w:r w:rsidRPr="006E090C">
        <w:rPr>
          <w:lang w:val="lv-LV" w:eastAsia="lv-LV"/>
        </w:rPr>
        <w:t>Iznomātājam ir tiesības, rakstiski informējot Nomnieku trīs mēnešus iepriekš, vienpusēji atkāpties no Līguma, neatlīdzinot Nomnieka zaudējumus, kas saistīti ar Līguma pirmstermiņa izbeigšanu, ja Nomas objekts nepieciešams sabiedrības vajadzību nodrošināšanai vai normatīvajos aktos noteikto publisko funkciju veikšanai.</w:t>
      </w:r>
    </w:p>
    <w:p w14:paraId="3E8599CB" w14:textId="77777777" w:rsidR="006E090C" w:rsidRPr="006E090C" w:rsidRDefault="006E090C" w:rsidP="00484B6F">
      <w:pPr>
        <w:numPr>
          <w:ilvl w:val="1"/>
          <w:numId w:val="63"/>
        </w:numPr>
        <w:spacing w:after="160" w:line="259" w:lineRule="auto"/>
        <w:ind w:hanging="720"/>
        <w:contextualSpacing/>
        <w:jc w:val="both"/>
        <w:rPr>
          <w:lang w:val="lv-LV" w:eastAsia="lv-LV"/>
        </w:rPr>
      </w:pPr>
      <w:r w:rsidRPr="006E090C">
        <w:rPr>
          <w:lang w:val="lv-LV" w:eastAsia="lv-LV"/>
        </w:rPr>
        <w:t>Nomnieks var vienpusēji atkāpties no Līguma, ja Iznomātājs nepilda Līguma noteikumus. Šādā gadījumā Nomnieks Iznomātājam iesniedz pretenziju un, ja pretenzijā norādītie iebildumi netiek novērsti viena mēneša laikā, Nomniekam ir tiesības izbeigt Līgumu pēc trīs mēnešiem, kad iesniegta pretenzija, par ko Nomnieks paziņo Iznomātājam atsevišķi.</w:t>
      </w:r>
    </w:p>
    <w:p w14:paraId="2669E3F4" w14:textId="77777777" w:rsidR="006E090C" w:rsidRPr="006E090C" w:rsidRDefault="006E090C" w:rsidP="00484B6F">
      <w:pPr>
        <w:numPr>
          <w:ilvl w:val="1"/>
          <w:numId w:val="63"/>
        </w:numPr>
        <w:spacing w:after="160" w:line="259" w:lineRule="auto"/>
        <w:ind w:hanging="720"/>
        <w:contextualSpacing/>
        <w:jc w:val="both"/>
        <w:rPr>
          <w:lang w:val="lv-LV" w:eastAsia="lv-LV"/>
        </w:rPr>
      </w:pPr>
      <w:r w:rsidRPr="006E090C">
        <w:rPr>
          <w:rFonts w:eastAsiaTheme="minorHAnsi"/>
          <w:lang w:val="lv-LV"/>
        </w:rPr>
        <w:lastRenderedPageBreak/>
        <w:t>Ja Līgums tiek izbeigts Nomnieka vainas dēļ, tas atlīdzina Iznomātājam zaudējumus un izmaksas, kas radušies Līguma izbeigšanas rezultātā.</w:t>
      </w:r>
    </w:p>
    <w:p w14:paraId="475ACE00" w14:textId="77777777" w:rsidR="006E090C" w:rsidRPr="006E090C" w:rsidRDefault="006E090C" w:rsidP="00484B6F">
      <w:pPr>
        <w:numPr>
          <w:ilvl w:val="1"/>
          <w:numId w:val="63"/>
        </w:numPr>
        <w:spacing w:after="160" w:line="259" w:lineRule="auto"/>
        <w:ind w:hanging="720"/>
        <w:contextualSpacing/>
        <w:jc w:val="both"/>
        <w:rPr>
          <w:lang w:val="lv-LV" w:eastAsia="lv-LV"/>
        </w:rPr>
      </w:pPr>
      <w:r w:rsidRPr="006E090C">
        <w:rPr>
          <w:rFonts w:eastAsiaTheme="minorHAnsi"/>
          <w:lang w:val="lv-LV"/>
        </w:rPr>
        <w:t xml:space="preserve">Nomnieks ievēro, ka, līgumam beidzoties, Iznomātājs aizliedz Nomniekam lietot Nomas objektu; Iznomātājs ir tiesīgs likt šķēršļus Nomas objekta lietošanai, lai nodrošinātu minētā aizlieguma ievērošanu. </w:t>
      </w:r>
    </w:p>
    <w:p w14:paraId="019D9EFC" w14:textId="77777777" w:rsidR="006E090C" w:rsidRPr="006E090C" w:rsidRDefault="006E090C" w:rsidP="00484B6F">
      <w:pPr>
        <w:numPr>
          <w:ilvl w:val="1"/>
          <w:numId w:val="63"/>
        </w:numPr>
        <w:spacing w:after="160" w:line="259" w:lineRule="auto"/>
        <w:ind w:hanging="720"/>
        <w:contextualSpacing/>
        <w:jc w:val="both"/>
        <w:rPr>
          <w:lang w:val="lv-LV" w:eastAsia="lv-LV"/>
        </w:rPr>
      </w:pPr>
      <w:r w:rsidRPr="006E090C">
        <w:rPr>
          <w:rFonts w:eastAsiaTheme="minorHAnsi"/>
          <w:lang w:val="lv-LV"/>
        </w:rPr>
        <w:t>Iznomātājs Nomniekam atlīdzina izdevumus normatīvajos aktos noteiktajos gadījumos.</w:t>
      </w:r>
    </w:p>
    <w:p w14:paraId="16E8D9E1" w14:textId="77777777" w:rsidR="006E090C" w:rsidRPr="006E090C" w:rsidRDefault="006E090C" w:rsidP="00484B6F">
      <w:pPr>
        <w:ind w:left="720"/>
        <w:contextualSpacing/>
        <w:jc w:val="both"/>
        <w:rPr>
          <w:lang w:val="lv-LV" w:eastAsia="lv-LV"/>
        </w:rPr>
      </w:pPr>
    </w:p>
    <w:p w14:paraId="7DFB4648" w14:textId="77777777" w:rsidR="006E090C" w:rsidRPr="006E090C" w:rsidRDefault="006E090C" w:rsidP="00484B6F">
      <w:pPr>
        <w:numPr>
          <w:ilvl w:val="0"/>
          <w:numId w:val="63"/>
        </w:numPr>
        <w:spacing w:after="160" w:line="259" w:lineRule="auto"/>
        <w:contextualSpacing/>
        <w:jc w:val="center"/>
        <w:rPr>
          <w:b/>
          <w:lang w:val="lv-LV" w:eastAsia="lv-LV"/>
        </w:rPr>
      </w:pPr>
      <w:r w:rsidRPr="006E090C">
        <w:rPr>
          <w:b/>
          <w:lang w:val="lv-LV" w:eastAsia="lv-LV"/>
        </w:rPr>
        <w:t>Pušu atbildība</w:t>
      </w:r>
    </w:p>
    <w:p w14:paraId="2BC430AE" w14:textId="77777777" w:rsidR="006E090C" w:rsidRPr="006E090C" w:rsidRDefault="006E090C" w:rsidP="00484B6F">
      <w:pPr>
        <w:numPr>
          <w:ilvl w:val="1"/>
          <w:numId w:val="63"/>
        </w:numPr>
        <w:spacing w:after="160" w:line="259" w:lineRule="auto"/>
        <w:ind w:hanging="720"/>
        <w:contextualSpacing/>
        <w:jc w:val="both"/>
        <w:rPr>
          <w:lang w:val="lv-LV" w:eastAsia="lv-LV"/>
        </w:rPr>
      </w:pPr>
      <w:r w:rsidRPr="006E090C">
        <w:rPr>
          <w:lang w:val="lv-LV" w:eastAsia="lv-LV"/>
        </w:rPr>
        <w:t>Līgums neatbrīvo Iznomātāju un Nomnieku no saistībām pret trešajām personām. Nomnieks nav atbildīgs par Iznomātāja saistībām ar trešajām personām, kā arī Iznomātājs nav atbildīgs par Nomnieka saistībām ar trešajām personām.</w:t>
      </w:r>
    </w:p>
    <w:p w14:paraId="208C5077" w14:textId="77777777" w:rsidR="006E090C" w:rsidRPr="006E090C" w:rsidRDefault="006E090C" w:rsidP="00484B6F">
      <w:pPr>
        <w:numPr>
          <w:ilvl w:val="1"/>
          <w:numId w:val="63"/>
        </w:numPr>
        <w:spacing w:after="160" w:line="259" w:lineRule="auto"/>
        <w:ind w:hanging="720"/>
        <w:contextualSpacing/>
        <w:jc w:val="both"/>
        <w:rPr>
          <w:lang w:val="lv-LV" w:eastAsia="lv-LV"/>
        </w:rPr>
      </w:pPr>
      <w:r w:rsidRPr="006E090C">
        <w:rPr>
          <w:lang w:val="lv-LV" w:eastAsia="lv-LV"/>
        </w:rPr>
        <w:t>Par nodarītajiem zaudējumiem ir atbildīga tā Puse, kuras darbības (bezdarbības) vai nelikumīgās rīcības dēļ  zaudējumi radušies.</w:t>
      </w:r>
    </w:p>
    <w:p w14:paraId="41F7A31F" w14:textId="77777777" w:rsidR="006E090C" w:rsidRPr="006E090C" w:rsidRDefault="006E090C" w:rsidP="00484B6F">
      <w:pPr>
        <w:numPr>
          <w:ilvl w:val="1"/>
          <w:numId w:val="63"/>
        </w:numPr>
        <w:spacing w:after="160" w:line="259" w:lineRule="auto"/>
        <w:ind w:hanging="720"/>
        <w:contextualSpacing/>
        <w:jc w:val="both"/>
        <w:rPr>
          <w:lang w:val="lv-LV" w:eastAsia="lv-LV"/>
        </w:rPr>
      </w:pPr>
      <w:r w:rsidRPr="006E090C">
        <w:rPr>
          <w:lang w:val="lv-LV" w:eastAsia="lv-LV"/>
        </w:rPr>
        <w:t>Nomnieks ir atbildīgs par Sasniedzamo rezultatīvo rādītāju sasniegšanu. Ja Nomnieks tos nesasniedz, tad tas atlīdzina jebkādus zaudējumus un maksājumus, kas rodas Iznomātājam no tā, ka netiek sasniegti noteiktie Sasniedzamie rezultatīvie rādītāji.</w:t>
      </w:r>
    </w:p>
    <w:p w14:paraId="5439B773" w14:textId="77777777" w:rsidR="006E090C" w:rsidRPr="006E090C" w:rsidRDefault="006E090C" w:rsidP="00484B6F">
      <w:pPr>
        <w:numPr>
          <w:ilvl w:val="1"/>
          <w:numId w:val="63"/>
        </w:numPr>
        <w:spacing w:after="160" w:line="259" w:lineRule="auto"/>
        <w:ind w:hanging="720"/>
        <w:contextualSpacing/>
        <w:jc w:val="both"/>
        <w:rPr>
          <w:lang w:val="lv-LV" w:eastAsia="lv-LV"/>
        </w:rPr>
      </w:pPr>
      <w:r w:rsidRPr="006E090C">
        <w:rPr>
          <w:lang w:val="lv-LV" w:eastAsia="lv-LV"/>
        </w:rPr>
        <w:t>Ja Iznomātājs ar savām darbībām traucē Nomniekam realizēt Līgumā noteikto darbību Nomas objektā, tad tas atlīdzina jebkurus zaudējumus un maksājumus, kas rodas Nomniekam.</w:t>
      </w:r>
    </w:p>
    <w:p w14:paraId="453F92CA" w14:textId="77777777" w:rsidR="006E090C" w:rsidRPr="006E090C" w:rsidRDefault="006E090C" w:rsidP="00484B6F">
      <w:pPr>
        <w:numPr>
          <w:ilvl w:val="1"/>
          <w:numId w:val="63"/>
        </w:numPr>
        <w:spacing w:after="160" w:line="259" w:lineRule="auto"/>
        <w:ind w:hanging="720"/>
        <w:contextualSpacing/>
        <w:jc w:val="both"/>
        <w:rPr>
          <w:lang w:val="lv-LV" w:eastAsia="lv-LV"/>
        </w:rPr>
      </w:pPr>
      <w:r w:rsidRPr="006E090C">
        <w:rPr>
          <w:lang w:val="lv-LV" w:eastAsia="lv-LV"/>
        </w:rPr>
        <w:t xml:space="preserve">Nomnieks Iznomātājam  var prasīt maksāt līgumsodu 5 % apmērā no maksājamās nomas maksas par vienu nomas gadu, kas noteikta nepiemērojot atlaides, ja Iznomātājs nepilda kādu Līgumā noteikto pienākumu. </w:t>
      </w:r>
    </w:p>
    <w:p w14:paraId="32EF2B52" w14:textId="77777777" w:rsidR="006E090C" w:rsidRPr="006E090C" w:rsidRDefault="006E090C" w:rsidP="00484B6F">
      <w:pPr>
        <w:numPr>
          <w:ilvl w:val="1"/>
          <w:numId w:val="63"/>
        </w:numPr>
        <w:spacing w:after="160" w:line="259" w:lineRule="auto"/>
        <w:ind w:hanging="720"/>
        <w:contextualSpacing/>
        <w:jc w:val="both"/>
        <w:rPr>
          <w:lang w:val="lv-LV" w:eastAsia="lv-LV"/>
        </w:rPr>
      </w:pPr>
      <w:r w:rsidRPr="006E090C">
        <w:rPr>
          <w:lang w:val="lv-LV" w:eastAsia="lv-LV"/>
        </w:rPr>
        <w:t xml:space="preserve">Iznomātājs Nomniekam var prasīt maksāt līgumsodu 5 % apmērā no maksājamās nomas maksas par vienu nomas gadu, kas noteikta nepiemērojot atlaides, ja Nomnieks nepilda kādu Līgumā noteikto pienākumu. </w:t>
      </w:r>
    </w:p>
    <w:p w14:paraId="1C5DBDC3" w14:textId="77777777" w:rsidR="006E090C" w:rsidRPr="006E090C" w:rsidRDefault="006E090C" w:rsidP="00484B6F">
      <w:pPr>
        <w:numPr>
          <w:ilvl w:val="1"/>
          <w:numId w:val="63"/>
        </w:numPr>
        <w:spacing w:after="160" w:line="259" w:lineRule="auto"/>
        <w:ind w:hanging="720"/>
        <w:contextualSpacing/>
        <w:jc w:val="both"/>
        <w:rPr>
          <w:lang w:val="lv-LV" w:eastAsia="lv-LV"/>
        </w:rPr>
      </w:pPr>
      <w:r w:rsidRPr="006E090C">
        <w:rPr>
          <w:lang w:val="lv-LV" w:eastAsia="lv-LV"/>
        </w:rPr>
        <w:t xml:space="preserve">Iznomātājs neuzņemas atbildību, ja Nomnieks Nomas objektā nevar realizēt savu saimnieciskās darbības plānu, šajā gadījumā Nomnieks no Iznomātāja nesaņem nekādu izdevumu (nepieciešamo, derīgo, greznuma) atlīdzību par jebkuriem ieguldījumiem, kas saistīti ar Nomas objektu. Nomnieks pats uzņemas risku par visiem iespējamiem zaudējumiem. </w:t>
      </w:r>
    </w:p>
    <w:p w14:paraId="53459491" w14:textId="77777777" w:rsidR="006E090C" w:rsidRPr="006E090C" w:rsidRDefault="006E090C" w:rsidP="00484B6F">
      <w:pPr>
        <w:jc w:val="center"/>
        <w:rPr>
          <w:b/>
          <w:lang w:val="lv-LV" w:eastAsia="lv-LV"/>
        </w:rPr>
      </w:pPr>
      <w:r w:rsidRPr="006E090C">
        <w:rPr>
          <w:b/>
          <w:lang w:val="lv-LV" w:eastAsia="lv-LV"/>
        </w:rPr>
        <w:t>9. Nepārvarama vara</w:t>
      </w:r>
    </w:p>
    <w:p w14:paraId="2F615764" w14:textId="77777777" w:rsidR="006E090C" w:rsidRPr="006E090C" w:rsidRDefault="006E090C" w:rsidP="00484B6F">
      <w:pPr>
        <w:numPr>
          <w:ilvl w:val="1"/>
          <w:numId w:val="67"/>
        </w:numPr>
        <w:spacing w:after="160" w:line="259" w:lineRule="auto"/>
        <w:ind w:left="567" w:hanging="567"/>
        <w:contextualSpacing/>
        <w:jc w:val="both"/>
        <w:rPr>
          <w:lang w:val="lv-LV" w:eastAsia="lv-LV"/>
        </w:rPr>
      </w:pPr>
      <w:r w:rsidRPr="006E090C">
        <w:rPr>
          <w:lang w:val="lv-LV" w:eastAsia="lv-LV"/>
        </w:rPr>
        <w:t xml:space="preserve"> Neviena no Pusēm netiks uzskatīta par atbildīgu, ja kādu no Līguma noteikumiem vai tā izpildi vai pienācīgu izpildi aizkavē nepārvaramas varas apstākļi. Par tādiem Puses uzskata: dabas stihijas, katastrofas, epidēmijas, terora aktus, masu nekārtības, karu.</w:t>
      </w:r>
    </w:p>
    <w:p w14:paraId="44627391" w14:textId="77777777" w:rsidR="006E090C" w:rsidRPr="006E090C" w:rsidRDefault="006E090C" w:rsidP="00484B6F">
      <w:pPr>
        <w:numPr>
          <w:ilvl w:val="1"/>
          <w:numId w:val="67"/>
        </w:numPr>
        <w:spacing w:after="160" w:line="259" w:lineRule="auto"/>
        <w:ind w:left="567" w:hanging="567"/>
        <w:contextualSpacing/>
        <w:jc w:val="both"/>
        <w:rPr>
          <w:lang w:val="lv-LV" w:eastAsia="lv-LV"/>
        </w:rPr>
      </w:pPr>
      <w:r w:rsidRPr="006E090C">
        <w:rPr>
          <w:lang w:val="lv-LV" w:eastAsia="lv-LV"/>
        </w:rPr>
        <w:t>Pusei, kura atsaucas uz nepārvaramas varas apstākļiem kā saistību izpildes apgrūtinājumu vai neiespējamības apstākli, par to nekavējoties ir jāpaziņo otrai Pusei, norādot nepārvaramas varas apstākļus, to iestāšanās laiku un iespējamo izbeigšanos. Šādā gadījumā Puses lemj par līguma tālāku izpildi.</w:t>
      </w:r>
    </w:p>
    <w:p w14:paraId="0FF84C28" w14:textId="77777777" w:rsidR="006E090C" w:rsidRPr="006E090C" w:rsidRDefault="006E090C" w:rsidP="00484B6F">
      <w:pPr>
        <w:jc w:val="center"/>
        <w:rPr>
          <w:b/>
          <w:lang w:val="lv-LV" w:eastAsia="lv-LV"/>
        </w:rPr>
      </w:pPr>
      <w:r w:rsidRPr="006E090C">
        <w:rPr>
          <w:b/>
          <w:lang w:val="lv-LV" w:eastAsia="lv-LV"/>
        </w:rPr>
        <w:t xml:space="preserve">10. Strīdu izšķiršana </w:t>
      </w:r>
    </w:p>
    <w:p w14:paraId="438E6323" w14:textId="77777777" w:rsidR="006E090C" w:rsidRPr="006E090C" w:rsidRDefault="006E090C" w:rsidP="00484B6F">
      <w:pPr>
        <w:numPr>
          <w:ilvl w:val="1"/>
          <w:numId w:val="68"/>
        </w:numPr>
        <w:spacing w:after="160" w:line="259" w:lineRule="auto"/>
        <w:ind w:left="567" w:hanging="567"/>
        <w:contextualSpacing/>
        <w:jc w:val="both"/>
        <w:rPr>
          <w:rFonts w:eastAsiaTheme="minorHAnsi"/>
          <w:lang w:val="lv-LV"/>
        </w:rPr>
      </w:pPr>
      <w:r w:rsidRPr="006E090C">
        <w:rPr>
          <w:rFonts w:eastAsiaTheme="minorHAnsi"/>
          <w:lang w:val="lv-LV"/>
        </w:rPr>
        <w:t>Līgumā neregulētajām tiesiskajām attiecībām piemērojami spēkā esošie Latvijas Republikas normatīvie akti.</w:t>
      </w:r>
    </w:p>
    <w:p w14:paraId="487E0FEE" w14:textId="77777777" w:rsidR="006E090C" w:rsidRPr="006E090C" w:rsidRDefault="006E090C" w:rsidP="00484B6F">
      <w:pPr>
        <w:numPr>
          <w:ilvl w:val="1"/>
          <w:numId w:val="68"/>
        </w:numPr>
        <w:spacing w:after="160" w:line="259" w:lineRule="auto"/>
        <w:ind w:left="567" w:hanging="567"/>
        <w:contextualSpacing/>
        <w:jc w:val="both"/>
        <w:rPr>
          <w:rFonts w:eastAsiaTheme="minorHAnsi"/>
          <w:lang w:val="lv-LV"/>
        </w:rPr>
      </w:pPr>
      <w:r w:rsidRPr="006E090C">
        <w:rPr>
          <w:lang w:val="lv-LV" w:eastAsia="lv-LV"/>
        </w:rPr>
        <w:t>Ja kāds no šī Līguma noteikumiem zaudē spēku, tas neietekmē pārējo Līguma noteikumu spēkā esamību.</w:t>
      </w:r>
    </w:p>
    <w:p w14:paraId="2735EB9D" w14:textId="77777777" w:rsidR="006E090C" w:rsidRPr="006E090C" w:rsidRDefault="006E090C" w:rsidP="00484B6F">
      <w:pPr>
        <w:numPr>
          <w:ilvl w:val="1"/>
          <w:numId w:val="68"/>
        </w:numPr>
        <w:spacing w:after="160" w:line="259" w:lineRule="auto"/>
        <w:ind w:left="567" w:hanging="567"/>
        <w:contextualSpacing/>
        <w:jc w:val="both"/>
        <w:rPr>
          <w:rFonts w:eastAsiaTheme="minorHAnsi"/>
          <w:lang w:val="lv-LV"/>
        </w:rPr>
      </w:pPr>
      <w:r w:rsidRPr="006E090C">
        <w:rPr>
          <w:rFonts w:eastAsiaTheme="minorHAnsi"/>
          <w:lang w:val="lv-LV"/>
        </w:rPr>
        <w:t>Līguma noteikumus var grozīt, Pusēm rakstiski vienojoties. Grozījumi Līgumā stājas spēkā pēc to noformēšanas rakstiski un abpusējas parakstīšanas. Šajā Līgumā paredzētajos gadījumos Iznomātājam ir tiesības vienpusēji grozīt Līguma noteikumus, neslēdzot par to atsevišķu vienošanos.</w:t>
      </w:r>
    </w:p>
    <w:p w14:paraId="5A9CAAD1" w14:textId="77777777" w:rsidR="006E090C" w:rsidRPr="006E090C" w:rsidRDefault="006E090C" w:rsidP="00484B6F">
      <w:pPr>
        <w:numPr>
          <w:ilvl w:val="1"/>
          <w:numId w:val="68"/>
        </w:numPr>
        <w:spacing w:after="160" w:line="259" w:lineRule="auto"/>
        <w:ind w:left="567" w:hanging="567"/>
        <w:contextualSpacing/>
        <w:jc w:val="both"/>
        <w:rPr>
          <w:rFonts w:eastAsiaTheme="minorHAnsi"/>
          <w:lang w:val="lv-LV"/>
        </w:rPr>
      </w:pPr>
      <w:r w:rsidRPr="006E090C">
        <w:rPr>
          <w:rFonts w:eastAsiaTheme="minorHAnsi"/>
          <w:lang w:val="lv-LV"/>
        </w:rPr>
        <w:t xml:space="preserve">Domstarpības Līguma darbības laikā Puses risina sarunu ceļā. Gadījumā, ja kāda Puse uzskata, ka, izpildot Līguma noteikumus, radies strīds, tai rakstiski jāinformē otra Puse, </w:t>
      </w:r>
      <w:r w:rsidRPr="006E090C">
        <w:rPr>
          <w:rFonts w:eastAsiaTheme="minorHAnsi"/>
          <w:lang w:val="lv-LV"/>
        </w:rPr>
        <w:lastRenderedPageBreak/>
        <w:t>norādot strīda priekšmetu un tā atrisināšanas veidu. Ja Puses  neatrisina strīdu pārrunu ceļā, strīds ir risināms normatīvajos aktos noteiktajā kārtībā.</w:t>
      </w:r>
    </w:p>
    <w:p w14:paraId="47520A63" w14:textId="77777777" w:rsidR="006E090C" w:rsidRPr="006E090C" w:rsidRDefault="006E090C" w:rsidP="00484B6F">
      <w:pPr>
        <w:jc w:val="center"/>
        <w:rPr>
          <w:b/>
          <w:lang w:val="lv-LV" w:eastAsia="lv-LV"/>
        </w:rPr>
      </w:pPr>
      <w:r w:rsidRPr="006E090C">
        <w:rPr>
          <w:b/>
          <w:lang w:val="lv-LV" w:eastAsia="lv-LV"/>
        </w:rPr>
        <w:t>11. Noslēguma jautājumi</w:t>
      </w:r>
    </w:p>
    <w:p w14:paraId="31655879" w14:textId="77777777" w:rsidR="006E090C" w:rsidRPr="006E090C" w:rsidRDefault="006E090C" w:rsidP="00484B6F">
      <w:pPr>
        <w:numPr>
          <w:ilvl w:val="1"/>
          <w:numId w:val="69"/>
        </w:numPr>
        <w:spacing w:after="160" w:line="259" w:lineRule="auto"/>
        <w:ind w:left="567" w:hanging="567"/>
        <w:contextualSpacing/>
        <w:jc w:val="both"/>
        <w:rPr>
          <w:rFonts w:eastAsiaTheme="minorHAnsi"/>
          <w:lang w:val="lv-LV"/>
        </w:rPr>
      </w:pPr>
      <w:r w:rsidRPr="006E090C">
        <w:rPr>
          <w:lang w:val="lv-LV"/>
        </w:rPr>
        <w:t>Līgums ir saistošs abām Pusēm, kā arī līgumslēdzēju Pušu tiesību pārņēmējiem. Tiesību pārņēmējiem 30 dienu laikā Līgums jāpārslēdz.</w:t>
      </w:r>
      <w:r w:rsidRPr="006E090C">
        <w:rPr>
          <w:rFonts w:eastAsiaTheme="minorHAnsi"/>
          <w:lang w:val="lv-LV"/>
        </w:rPr>
        <w:t xml:space="preserve"> </w:t>
      </w:r>
    </w:p>
    <w:p w14:paraId="17FFF200" w14:textId="77777777" w:rsidR="006E090C" w:rsidRPr="006E090C" w:rsidRDefault="006E090C" w:rsidP="00484B6F">
      <w:pPr>
        <w:numPr>
          <w:ilvl w:val="1"/>
          <w:numId w:val="69"/>
        </w:numPr>
        <w:spacing w:after="160" w:line="259" w:lineRule="auto"/>
        <w:ind w:left="567" w:hanging="567"/>
        <w:contextualSpacing/>
        <w:jc w:val="both"/>
        <w:rPr>
          <w:rFonts w:eastAsiaTheme="minorHAnsi"/>
          <w:lang w:val="lv-LV"/>
        </w:rPr>
      </w:pPr>
      <w:r w:rsidRPr="006E090C">
        <w:rPr>
          <w:rFonts w:eastAsiaTheme="minorHAnsi"/>
          <w:lang w:val="lv-LV"/>
        </w:rPr>
        <w:t>Gadījumā, ja Līguma darbības laikā normatīvajos aktos tiek paredzēta nomnieka tiesība realizēt nomu ar izpirkuma tiesībām, tad Pusēm ir tiesības vienoties par šāda nosacījuma iekļaušanu Līgumā.</w:t>
      </w:r>
    </w:p>
    <w:p w14:paraId="50F3ADE2" w14:textId="77777777" w:rsidR="006E090C" w:rsidRPr="006E090C" w:rsidRDefault="006E090C" w:rsidP="00484B6F">
      <w:pPr>
        <w:numPr>
          <w:ilvl w:val="1"/>
          <w:numId w:val="69"/>
        </w:numPr>
        <w:spacing w:after="160" w:line="259" w:lineRule="auto"/>
        <w:ind w:left="567" w:hanging="567"/>
        <w:contextualSpacing/>
        <w:jc w:val="both"/>
        <w:rPr>
          <w:rFonts w:eastAsiaTheme="minorHAnsi"/>
          <w:lang w:val="lv-LV"/>
        </w:rPr>
      </w:pPr>
      <w:r w:rsidRPr="006E090C">
        <w:rPr>
          <w:rFonts w:eastAsiaTheme="minorHAnsi"/>
          <w:lang w:val="lv-LV"/>
        </w:rPr>
        <w:t>Par rekvizītu maiņu Nomnieks paziņo Iznomātājam 10 dienu laikā pēc veiktajām izmaiņām.</w:t>
      </w:r>
    </w:p>
    <w:p w14:paraId="2F62A6AC" w14:textId="77777777" w:rsidR="006E090C" w:rsidRPr="006E090C" w:rsidRDefault="006E090C" w:rsidP="00484B6F">
      <w:pPr>
        <w:numPr>
          <w:ilvl w:val="1"/>
          <w:numId w:val="69"/>
        </w:numPr>
        <w:spacing w:after="160" w:line="259" w:lineRule="auto"/>
        <w:ind w:left="567" w:hanging="567"/>
        <w:contextualSpacing/>
        <w:jc w:val="both"/>
        <w:rPr>
          <w:rFonts w:eastAsiaTheme="minorHAnsi"/>
          <w:lang w:val="lv-LV"/>
        </w:rPr>
      </w:pPr>
      <w:r w:rsidRPr="006E090C">
        <w:rPr>
          <w:rFonts w:eastAsiaTheme="minorHAnsi"/>
          <w:lang w:val="lv-LV"/>
        </w:rPr>
        <w:t>Visi paziņojumi, lūgumi, iesniegumi un citi dokumenti uzskatāmi par iesniegtiem, ja tie nosūtīti kādai no Pusēm ierakstītā sūtījumā vai nosūtīti ar drošu elektronisko parakstu uz Puses norādīto elektronisko pasta adresi.</w:t>
      </w:r>
    </w:p>
    <w:p w14:paraId="76A0D9B7" w14:textId="77777777" w:rsidR="006E090C" w:rsidRPr="006E090C" w:rsidRDefault="006E090C" w:rsidP="00484B6F">
      <w:pPr>
        <w:numPr>
          <w:ilvl w:val="1"/>
          <w:numId w:val="69"/>
        </w:numPr>
        <w:spacing w:after="160" w:line="259" w:lineRule="auto"/>
        <w:ind w:left="567" w:hanging="567"/>
        <w:contextualSpacing/>
        <w:jc w:val="both"/>
        <w:rPr>
          <w:rFonts w:eastAsiaTheme="minorHAnsi"/>
          <w:lang w:val="lv-LV"/>
        </w:rPr>
      </w:pPr>
      <w:smartTag w:uri="schemas-tilde-lv/tildestengine" w:element="veidnes">
        <w:smartTagPr>
          <w:attr w:name="id" w:val="-1"/>
          <w:attr w:name="baseform" w:val="līgums"/>
          <w:attr w:name="text" w:val="līgums"/>
        </w:smartTagPr>
        <w:r w:rsidRPr="006E090C">
          <w:rPr>
            <w:lang w:val="lv-LV"/>
          </w:rPr>
          <w:t>Līgums</w:t>
        </w:r>
      </w:smartTag>
      <w:r w:rsidRPr="006E090C">
        <w:rPr>
          <w:lang w:val="lv-LV"/>
        </w:rPr>
        <w:t xml:space="preserve"> sastādīts trijos identiskos eksemplāros ar vienādu juridisko spēku, no kuriem viens glabājas pie Iznomātāja, divi pie Nomnieka. </w:t>
      </w:r>
    </w:p>
    <w:p w14:paraId="13CD3B64" w14:textId="77777777" w:rsidR="006E090C" w:rsidRPr="006E090C" w:rsidRDefault="006E090C" w:rsidP="00484B6F">
      <w:pPr>
        <w:spacing w:before="100" w:after="100"/>
        <w:jc w:val="center"/>
        <w:rPr>
          <w:b/>
          <w:lang w:val="lv-LV" w:eastAsia="lv-LV"/>
        </w:rPr>
      </w:pPr>
      <w:r w:rsidRPr="006E090C">
        <w:rPr>
          <w:b/>
          <w:lang w:val="lv-LV" w:eastAsia="lv-LV"/>
        </w:rPr>
        <w:t>12. Pušu rekvizīti un paraksti</w:t>
      </w:r>
    </w:p>
    <w:tbl>
      <w:tblPr>
        <w:tblW w:w="9038" w:type="dxa"/>
        <w:tblLook w:val="0000" w:firstRow="0" w:lastRow="0" w:firstColumn="0" w:lastColumn="0" w:noHBand="0" w:noVBand="0"/>
      </w:tblPr>
      <w:tblGrid>
        <w:gridCol w:w="108"/>
        <w:gridCol w:w="4140"/>
        <w:gridCol w:w="4680"/>
        <w:gridCol w:w="110"/>
      </w:tblGrid>
      <w:tr w:rsidR="006E090C" w:rsidRPr="006E090C" w14:paraId="7A9D5170" w14:textId="77777777" w:rsidTr="00DC69BE">
        <w:trPr>
          <w:gridAfter w:val="1"/>
          <w:wAfter w:w="110" w:type="dxa"/>
          <w:trHeight w:val="2411"/>
        </w:trPr>
        <w:tc>
          <w:tcPr>
            <w:tcW w:w="4248" w:type="dxa"/>
            <w:gridSpan w:val="2"/>
          </w:tcPr>
          <w:p w14:paraId="436C332F" w14:textId="77777777" w:rsidR="006E090C" w:rsidRPr="006E090C" w:rsidRDefault="006E090C" w:rsidP="00484B6F">
            <w:pPr>
              <w:keepNext/>
              <w:outlineLvl w:val="2"/>
              <w:rPr>
                <w:b/>
                <w:bCs/>
                <w:lang w:val="lv-LV"/>
              </w:rPr>
            </w:pPr>
            <w:r w:rsidRPr="006E090C">
              <w:rPr>
                <w:b/>
                <w:bCs/>
                <w:lang w:val="lv-LV"/>
              </w:rPr>
              <w:t>IZNOMĀTĀJS:</w:t>
            </w:r>
          </w:p>
          <w:p w14:paraId="28F47355" w14:textId="77777777" w:rsidR="006E090C" w:rsidRPr="006E090C" w:rsidRDefault="006E090C" w:rsidP="00484B6F">
            <w:pPr>
              <w:jc w:val="both"/>
              <w:rPr>
                <w:b/>
                <w:sz w:val="16"/>
                <w:szCs w:val="16"/>
                <w:lang w:val="lv-LV"/>
              </w:rPr>
            </w:pPr>
          </w:p>
          <w:p w14:paraId="44F954E0" w14:textId="77777777" w:rsidR="006E090C" w:rsidRPr="006E090C" w:rsidRDefault="006E090C" w:rsidP="00484B6F">
            <w:pPr>
              <w:jc w:val="both"/>
              <w:rPr>
                <w:b/>
                <w:lang w:val="lv-LV"/>
              </w:rPr>
            </w:pPr>
            <w:r w:rsidRPr="006E090C">
              <w:rPr>
                <w:b/>
                <w:lang w:val="lv-LV"/>
              </w:rPr>
              <w:t>Jēkabpils pilsētas pašvaldība</w:t>
            </w:r>
          </w:p>
          <w:p w14:paraId="2C39FCC7" w14:textId="77777777" w:rsidR="006E090C" w:rsidRPr="006E090C" w:rsidRDefault="006E090C" w:rsidP="00484B6F">
            <w:pPr>
              <w:jc w:val="both"/>
              <w:rPr>
                <w:b/>
                <w:lang w:val="lv-LV"/>
              </w:rPr>
            </w:pPr>
            <w:r w:rsidRPr="006E090C">
              <w:rPr>
                <w:lang w:val="lv-LV"/>
              </w:rPr>
              <w:t>reģistrācijas Nr. LV90000024205</w:t>
            </w:r>
          </w:p>
          <w:p w14:paraId="47A32B3F" w14:textId="77777777" w:rsidR="006E090C" w:rsidRPr="006E090C" w:rsidRDefault="006E090C" w:rsidP="00484B6F">
            <w:pPr>
              <w:jc w:val="both"/>
              <w:rPr>
                <w:lang w:val="lv-LV"/>
              </w:rPr>
            </w:pPr>
            <w:r w:rsidRPr="006E090C">
              <w:rPr>
                <w:lang w:val="lv-LV"/>
              </w:rPr>
              <w:t>Brīvības iela 120, Jēkabpils, LV-5201</w:t>
            </w:r>
          </w:p>
          <w:p w14:paraId="59BED844" w14:textId="77777777" w:rsidR="006E090C" w:rsidRPr="006E090C" w:rsidRDefault="006E090C" w:rsidP="00484B6F">
            <w:pPr>
              <w:jc w:val="both"/>
              <w:rPr>
                <w:lang w:val="lv-LV"/>
              </w:rPr>
            </w:pPr>
            <w:r w:rsidRPr="006E090C">
              <w:rPr>
                <w:lang w:val="lv-LV" w:eastAsia="lv-LV"/>
              </w:rPr>
              <w:t xml:space="preserve">Banka: </w:t>
            </w:r>
            <w:r w:rsidRPr="006E090C">
              <w:rPr>
                <w:lang w:val="lv-LV"/>
              </w:rPr>
              <w:t>AS SEB banka</w:t>
            </w:r>
          </w:p>
          <w:p w14:paraId="097B9461" w14:textId="77777777" w:rsidR="006E090C" w:rsidRPr="006E090C" w:rsidRDefault="006E090C" w:rsidP="00484B6F">
            <w:pPr>
              <w:jc w:val="both"/>
              <w:rPr>
                <w:lang w:val="lv-LV"/>
              </w:rPr>
            </w:pPr>
            <w:r w:rsidRPr="006E090C">
              <w:rPr>
                <w:lang w:val="lv-LV"/>
              </w:rPr>
              <w:t>Kods UNLALV2X</w:t>
            </w:r>
          </w:p>
          <w:p w14:paraId="64F80163" w14:textId="77777777" w:rsidR="006E090C" w:rsidRPr="006E090C" w:rsidRDefault="006E090C" w:rsidP="00484B6F">
            <w:pPr>
              <w:jc w:val="both"/>
              <w:rPr>
                <w:lang w:val="lv-LV"/>
              </w:rPr>
            </w:pPr>
            <w:r w:rsidRPr="006E090C">
              <w:rPr>
                <w:lang w:val="lv-LV"/>
              </w:rPr>
              <w:t>Konts LV87 UNLA 0009 0131 3079 3</w:t>
            </w:r>
          </w:p>
          <w:p w14:paraId="195A1CFE" w14:textId="77777777" w:rsidR="006E090C" w:rsidRPr="006E090C" w:rsidRDefault="006E090C" w:rsidP="00484B6F">
            <w:pPr>
              <w:jc w:val="both"/>
              <w:rPr>
                <w:lang w:val="lv-LV"/>
              </w:rPr>
            </w:pPr>
            <w:r w:rsidRPr="006E090C">
              <w:rPr>
                <w:lang w:val="lv-LV"/>
              </w:rPr>
              <w:t>elektroniskā pasta adrese: pasts@jekabpils.lv</w:t>
            </w:r>
          </w:p>
          <w:p w14:paraId="3116F093" w14:textId="77777777" w:rsidR="006E090C" w:rsidRPr="006E090C" w:rsidRDefault="006E090C" w:rsidP="00484B6F">
            <w:pPr>
              <w:jc w:val="both"/>
              <w:rPr>
                <w:lang w:val="lv-LV"/>
              </w:rPr>
            </w:pPr>
            <w:r w:rsidRPr="006E090C">
              <w:rPr>
                <w:lang w:val="lv-LV"/>
              </w:rPr>
              <w:t xml:space="preserve">_________________________________ </w:t>
            </w:r>
          </w:p>
          <w:p w14:paraId="58180900" w14:textId="77777777" w:rsidR="006E090C" w:rsidRPr="006E090C" w:rsidRDefault="006E090C" w:rsidP="00484B6F">
            <w:pPr>
              <w:jc w:val="both"/>
              <w:rPr>
                <w:sz w:val="16"/>
                <w:szCs w:val="16"/>
                <w:lang w:val="lv-LV"/>
              </w:rPr>
            </w:pPr>
          </w:p>
          <w:p w14:paraId="2D1E176C" w14:textId="77777777" w:rsidR="006E090C" w:rsidRPr="006E090C" w:rsidRDefault="006E090C" w:rsidP="00484B6F">
            <w:pPr>
              <w:jc w:val="both"/>
              <w:rPr>
                <w:lang w:val="lv-LV"/>
              </w:rPr>
            </w:pPr>
            <w:r w:rsidRPr="006E090C">
              <w:rPr>
                <w:lang w:val="lv-LV"/>
              </w:rPr>
              <w:t xml:space="preserve">202_.gada________________                </w:t>
            </w:r>
          </w:p>
        </w:tc>
        <w:tc>
          <w:tcPr>
            <w:tcW w:w="4680" w:type="dxa"/>
          </w:tcPr>
          <w:p w14:paraId="76755C94" w14:textId="77777777" w:rsidR="006E090C" w:rsidRPr="006E090C" w:rsidRDefault="006E090C" w:rsidP="00484B6F">
            <w:pPr>
              <w:jc w:val="both"/>
              <w:rPr>
                <w:b/>
                <w:lang w:val="lv-LV" w:eastAsia="lv-LV"/>
              </w:rPr>
            </w:pPr>
            <w:r w:rsidRPr="006E090C">
              <w:rPr>
                <w:b/>
                <w:lang w:val="lv-LV" w:eastAsia="lv-LV"/>
              </w:rPr>
              <w:t>NOMNIEKS:</w:t>
            </w:r>
          </w:p>
          <w:p w14:paraId="0F6D8B83" w14:textId="77777777" w:rsidR="006E090C" w:rsidRPr="006E090C" w:rsidRDefault="006E090C" w:rsidP="00484B6F">
            <w:pPr>
              <w:jc w:val="both"/>
              <w:rPr>
                <w:b/>
                <w:lang w:val="lv-LV" w:eastAsia="lv-LV"/>
              </w:rPr>
            </w:pPr>
          </w:p>
          <w:p w14:paraId="788DC9DF" w14:textId="77777777" w:rsidR="006E090C" w:rsidRPr="006E090C" w:rsidRDefault="006E090C" w:rsidP="00484B6F">
            <w:pPr>
              <w:jc w:val="both"/>
              <w:rPr>
                <w:rFonts w:eastAsiaTheme="minorHAnsi"/>
                <w:b/>
                <w:lang w:val="lv-LV"/>
              </w:rPr>
            </w:pPr>
            <w:r w:rsidRPr="006E090C">
              <w:rPr>
                <w:rFonts w:eastAsiaTheme="minorHAnsi"/>
                <w:b/>
                <w:lang w:val="lv-LV"/>
              </w:rPr>
              <w:t>SIA “RN Komponents”</w:t>
            </w:r>
          </w:p>
          <w:p w14:paraId="7286736F" w14:textId="77777777" w:rsidR="006E090C" w:rsidRPr="006E090C" w:rsidRDefault="006E090C" w:rsidP="00484B6F">
            <w:pPr>
              <w:jc w:val="both"/>
              <w:rPr>
                <w:rFonts w:eastAsiaTheme="minorHAnsi"/>
                <w:bCs/>
                <w:lang w:val="lv-LV"/>
              </w:rPr>
            </w:pPr>
            <w:r w:rsidRPr="006E090C">
              <w:rPr>
                <w:rFonts w:eastAsiaTheme="minorHAnsi"/>
                <w:bCs/>
                <w:lang w:val="lv-LV"/>
              </w:rPr>
              <w:t xml:space="preserve"> reģistrācijas Nr.</w:t>
            </w:r>
            <w:r w:rsidRPr="006E090C">
              <w:rPr>
                <w:rFonts w:eastAsiaTheme="minorHAnsi"/>
                <w:lang w:val="lv-LV"/>
              </w:rPr>
              <w:t xml:space="preserve"> 45403054148</w:t>
            </w:r>
          </w:p>
          <w:p w14:paraId="2B075A3E" w14:textId="77777777" w:rsidR="006E090C" w:rsidRPr="006E090C" w:rsidRDefault="006E090C" w:rsidP="00484B6F">
            <w:pPr>
              <w:jc w:val="both"/>
              <w:rPr>
                <w:rFonts w:eastAsiaTheme="minorHAnsi"/>
                <w:bCs/>
                <w:lang w:val="lv-LV"/>
              </w:rPr>
            </w:pPr>
            <w:r w:rsidRPr="006E090C">
              <w:rPr>
                <w:rFonts w:eastAsiaTheme="minorHAnsi"/>
                <w:bCs/>
                <w:lang w:val="lv-LV"/>
              </w:rPr>
              <w:t xml:space="preserve"> juridiskā  adrese Zaļā iela 6A, Jēkabpilī</w:t>
            </w:r>
          </w:p>
          <w:p w14:paraId="541DCC2C" w14:textId="77777777" w:rsidR="006E090C" w:rsidRPr="006E090C" w:rsidRDefault="006E090C" w:rsidP="00484B6F">
            <w:pPr>
              <w:jc w:val="both"/>
              <w:rPr>
                <w:rFonts w:eastAsiaTheme="minorHAnsi"/>
                <w:bCs/>
                <w:lang w:val="lv-LV"/>
              </w:rPr>
            </w:pPr>
            <w:r w:rsidRPr="006E090C">
              <w:rPr>
                <w:rFonts w:eastAsiaTheme="minorHAnsi"/>
                <w:bCs/>
                <w:lang w:val="lv-LV"/>
              </w:rPr>
              <w:t>LV-5201</w:t>
            </w:r>
          </w:p>
          <w:p w14:paraId="162E910C" w14:textId="77777777" w:rsidR="006E090C" w:rsidRPr="006E090C" w:rsidRDefault="006E090C" w:rsidP="00484B6F">
            <w:pPr>
              <w:jc w:val="both"/>
              <w:rPr>
                <w:rFonts w:eastAsiaTheme="minorHAnsi"/>
                <w:lang w:val="lv-LV"/>
              </w:rPr>
            </w:pPr>
            <w:hyperlink r:id="rId56" w:history="1">
              <w:r w:rsidRPr="006E090C">
                <w:rPr>
                  <w:rFonts w:eastAsiaTheme="minorHAnsi"/>
                  <w:color w:val="0563C1" w:themeColor="hyperlink"/>
                  <w:u w:val="single"/>
                  <w:lang w:val="lv-LV"/>
                </w:rPr>
                <w:t>reinis@reinisnitiss.com</w:t>
              </w:r>
            </w:hyperlink>
            <w:r w:rsidRPr="006E090C">
              <w:rPr>
                <w:rFonts w:eastAsiaTheme="minorHAnsi"/>
                <w:lang w:val="lv-LV"/>
              </w:rPr>
              <w:t xml:space="preserve"> </w:t>
            </w:r>
          </w:p>
          <w:p w14:paraId="137F43C4" w14:textId="77777777" w:rsidR="006E090C" w:rsidRPr="006E090C" w:rsidRDefault="006E090C" w:rsidP="00484B6F">
            <w:pPr>
              <w:jc w:val="both"/>
              <w:rPr>
                <w:rFonts w:eastAsiaTheme="minorHAnsi"/>
                <w:lang w:val="lv-LV"/>
              </w:rPr>
            </w:pPr>
            <w:r w:rsidRPr="006E090C">
              <w:rPr>
                <w:rFonts w:eastAsiaTheme="minorHAnsi"/>
                <w:lang w:val="lv-LV"/>
              </w:rPr>
              <w:t>tālr. +37128312944</w:t>
            </w:r>
          </w:p>
          <w:p w14:paraId="145777D8" w14:textId="77777777" w:rsidR="006E090C" w:rsidRPr="006E090C" w:rsidRDefault="006E090C" w:rsidP="00484B6F">
            <w:pPr>
              <w:jc w:val="both"/>
              <w:rPr>
                <w:lang w:val="lv-LV" w:eastAsia="lv-LV"/>
              </w:rPr>
            </w:pPr>
            <w:r w:rsidRPr="006E090C">
              <w:rPr>
                <w:rFonts w:eastAsiaTheme="minorHAnsi"/>
                <w:lang w:val="lv-LV"/>
              </w:rPr>
              <w:t xml:space="preserve"> LV25PARX0022518040002</w:t>
            </w:r>
          </w:p>
        </w:tc>
      </w:tr>
      <w:tr w:rsidR="006E090C" w:rsidRPr="006E090C" w14:paraId="28BB583D" w14:textId="77777777" w:rsidTr="00DC69BE">
        <w:trPr>
          <w:gridBefore w:val="1"/>
          <w:wBefore w:w="108" w:type="dxa"/>
        </w:trPr>
        <w:tc>
          <w:tcPr>
            <w:tcW w:w="4140" w:type="dxa"/>
          </w:tcPr>
          <w:p w14:paraId="004A29D5" w14:textId="77777777" w:rsidR="006E090C" w:rsidRPr="006E090C" w:rsidRDefault="006E090C" w:rsidP="00484B6F">
            <w:pPr>
              <w:jc w:val="both"/>
              <w:rPr>
                <w:lang w:val="lv-LV" w:eastAsia="lv-LV"/>
              </w:rPr>
            </w:pPr>
          </w:p>
        </w:tc>
        <w:tc>
          <w:tcPr>
            <w:tcW w:w="4790" w:type="dxa"/>
            <w:gridSpan w:val="2"/>
          </w:tcPr>
          <w:p w14:paraId="38337279" w14:textId="77777777" w:rsidR="006E090C" w:rsidRPr="006E090C" w:rsidRDefault="006E090C" w:rsidP="00484B6F">
            <w:pPr>
              <w:jc w:val="both"/>
              <w:rPr>
                <w:lang w:val="lv-LV" w:eastAsia="lv-LV"/>
              </w:rPr>
            </w:pPr>
          </w:p>
        </w:tc>
      </w:tr>
    </w:tbl>
    <w:p w14:paraId="3634DA94" w14:textId="77777777" w:rsidR="006E090C" w:rsidRPr="006E090C" w:rsidRDefault="006E090C" w:rsidP="00484B6F">
      <w:pPr>
        <w:ind w:firstLine="720"/>
        <w:jc w:val="right"/>
        <w:rPr>
          <w:rFonts w:eastAsiaTheme="minorHAnsi"/>
          <w:lang w:val="lv-LV"/>
        </w:rPr>
      </w:pPr>
    </w:p>
    <w:p w14:paraId="24B21F02" w14:textId="77777777" w:rsidR="006E090C" w:rsidRPr="006E090C" w:rsidRDefault="006E090C" w:rsidP="00484B6F">
      <w:pPr>
        <w:ind w:firstLine="720"/>
        <w:jc w:val="right"/>
        <w:rPr>
          <w:rFonts w:eastAsiaTheme="minorHAnsi"/>
          <w:lang w:val="lv-LV"/>
        </w:rPr>
      </w:pPr>
    </w:p>
    <w:p w14:paraId="605C4EE4" w14:textId="77777777" w:rsidR="006E090C" w:rsidRPr="006E090C" w:rsidRDefault="006E090C" w:rsidP="00484B6F">
      <w:pPr>
        <w:ind w:firstLine="720"/>
        <w:jc w:val="right"/>
        <w:rPr>
          <w:rFonts w:eastAsiaTheme="minorHAnsi"/>
          <w:lang w:val="lv-LV"/>
        </w:rPr>
      </w:pPr>
    </w:p>
    <w:p w14:paraId="504B5F63" w14:textId="77777777" w:rsidR="006E090C" w:rsidRPr="006E090C" w:rsidRDefault="006E090C" w:rsidP="00484B6F">
      <w:pPr>
        <w:ind w:firstLine="720"/>
        <w:jc w:val="right"/>
        <w:rPr>
          <w:rFonts w:eastAsiaTheme="minorHAnsi"/>
          <w:lang w:val="lv-LV"/>
        </w:rPr>
      </w:pPr>
    </w:p>
    <w:p w14:paraId="76973BA4" w14:textId="77777777" w:rsidR="006E090C" w:rsidRPr="006E090C" w:rsidRDefault="006E090C" w:rsidP="00484B6F">
      <w:pPr>
        <w:ind w:firstLine="720"/>
        <w:jc w:val="right"/>
        <w:rPr>
          <w:rFonts w:eastAsiaTheme="minorHAnsi"/>
          <w:lang w:val="lv-LV"/>
        </w:rPr>
      </w:pPr>
    </w:p>
    <w:p w14:paraId="22D80B40" w14:textId="77777777" w:rsidR="006E090C" w:rsidRPr="006E090C" w:rsidRDefault="006E090C" w:rsidP="00484B6F">
      <w:pPr>
        <w:ind w:firstLine="720"/>
        <w:jc w:val="right"/>
        <w:rPr>
          <w:rFonts w:eastAsiaTheme="minorHAnsi"/>
          <w:lang w:val="lv-LV"/>
        </w:rPr>
      </w:pPr>
    </w:p>
    <w:p w14:paraId="553455B7" w14:textId="77777777" w:rsidR="006E090C" w:rsidRPr="006E090C" w:rsidRDefault="006E090C" w:rsidP="00484B6F">
      <w:pPr>
        <w:ind w:firstLine="720"/>
        <w:jc w:val="right"/>
        <w:rPr>
          <w:rFonts w:eastAsiaTheme="minorHAnsi"/>
          <w:lang w:val="lv-LV"/>
        </w:rPr>
      </w:pPr>
    </w:p>
    <w:p w14:paraId="53C9218D" w14:textId="77777777" w:rsidR="006E090C" w:rsidRPr="006E090C" w:rsidRDefault="006E090C" w:rsidP="00484B6F">
      <w:pPr>
        <w:ind w:firstLine="720"/>
        <w:jc w:val="right"/>
        <w:rPr>
          <w:rFonts w:eastAsiaTheme="minorHAnsi"/>
          <w:lang w:val="lv-LV"/>
        </w:rPr>
      </w:pPr>
    </w:p>
    <w:p w14:paraId="6618F06B" w14:textId="77777777" w:rsidR="006E090C" w:rsidRPr="006E090C" w:rsidRDefault="006E090C" w:rsidP="00484B6F">
      <w:pPr>
        <w:ind w:firstLine="720"/>
        <w:jc w:val="right"/>
        <w:rPr>
          <w:rFonts w:eastAsiaTheme="minorHAnsi"/>
          <w:lang w:val="lv-LV"/>
        </w:rPr>
      </w:pPr>
    </w:p>
    <w:p w14:paraId="65CC1CAC" w14:textId="77777777" w:rsidR="006E090C" w:rsidRPr="006E090C" w:rsidRDefault="006E090C" w:rsidP="00484B6F">
      <w:pPr>
        <w:ind w:firstLine="720"/>
        <w:jc w:val="right"/>
        <w:rPr>
          <w:rFonts w:eastAsiaTheme="minorHAnsi"/>
          <w:lang w:val="lv-LV"/>
        </w:rPr>
      </w:pPr>
    </w:p>
    <w:p w14:paraId="6274F096" w14:textId="77777777" w:rsidR="006E090C" w:rsidRPr="006E090C" w:rsidRDefault="006E090C" w:rsidP="00484B6F">
      <w:pPr>
        <w:ind w:firstLine="720"/>
        <w:jc w:val="right"/>
        <w:rPr>
          <w:rFonts w:eastAsiaTheme="minorHAnsi"/>
          <w:lang w:val="lv-LV"/>
        </w:rPr>
      </w:pPr>
    </w:p>
    <w:p w14:paraId="3B3E9F3B" w14:textId="77777777" w:rsidR="006E090C" w:rsidRPr="006E090C" w:rsidRDefault="006E090C" w:rsidP="00484B6F">
      <w:pPr>
        <w:ind w:firstLine="720"/>
        <w:jc w:val="right"/>
        <w:rPr>
          <w:rFonts w:eastAsiaTheme="minorHAnsi"/>
          <w:lang w:val="lv-LV"/>
        </w:rPr>
      </w:pPr>
    </w:p>
    <w:p w14:paraId="2B7BAE0B" w14:textId="77777777" w:rsidR="0050680B" w:rsidRDefault="0050680B" w:rsidP="00484B6F">
      <w:pPr>
        <w:rPr>
          <w:rFonts w:eastAsiaTheme="minorHAnsi"/>
          <w:lang w:val="lv-LV"/>
        </w:rPr>
      </w:pPr>
      <w:r>
        <w:rPr>
          <w:rFonts w:eastAsiaTheme="minorHAnsi"/>
          <w:lang w:val="lv-LV"/>
        </w:rPr>
        <w:br w:type="page"/>
      </w:r>
    </w:p>
    <w:p w14:paraId="6C6F741F" w14:textId="0158171F" w:rsidR="006E090C" w:rsidRPr="006E090C" w:rsidRDefault="006E090C" w:rsidP="00484B6F">
      <w:pPr>
        <w:ind w:firstLine="720"/>
        <w:jc w:val="right"/>
        <w:rPr>
          <w:rFonts w:eastAsiaTheme="minorHAnsi"/>
          <w:lang w:val="lv-LV"/>
        </w:rPr>
      </w:pPr>
      <w:r w:rsidRPr="006E090C">
        <w:rPr>
          <w:rFonts w:eastAsiaTheme="minorHAnsi"/>
          <w:lang w:val="lv-LV"/>
        </w:rPr>
        <w:lastRenderedPageBreak/>
        <w:t>1.pielikums</w:t>
      </w:r>
    </w:p>
    <w:p w14:paraId="0AC6B35D" w14:textId="77777777" w:rsidR="006E090C" w:rsidRPr="006E090C" w:rsidRDefault="006E090C" w:rsidP="00484B6F">
      <w:pPr>
        <w:ind w:firstLine="720"/>
        <w:jc w:val="right"/>
        <w:rPr>
          <w:rFonts w:eastAsiaTheme="minorHAnsi"/>
          <w:lang w:val="lv-LV"/>
        </w:rPr>
      </w:pPr>
      <w:r w:rsidRPr="006E090C">
        <w:rPr>
          <w:rFonts w:eastAsiaTheme="minorHAnsi"/>
          <w:lang w:val="lv-LV"/>
        </w:rPr>
        <w:t>Pie</w:t>
      </w:r>
    </w:p>
    <w:p w14:paraId="03DBB20F" w14:textId="77777777" w:rsidR="006E090C" w:rsidRPr="006E090C" w:rsidRDefault="006E090C" w:rsidP="00484B6F">
      <w:pPr>
        <w:ind w:firstLine="720"/>
        <w:jc w:val="right"/>
        <w:rPr>
          <w:rFonts w:eastAsiaTheme="minorHAnsi"/>
          <w:lang w:val="lv-LV"/>
        </w:rPr>
      </w:pPr>
      <w:r w:rsidRPr="006E090C">
        <w:rPr>
          <w:rFonts w:eastAsiaTheme="minorHAnsi"/>
          <w:lang w:val="lv-LV"/>
        </w:rPr>
        <w:t>Nomas līguma</w:t>
      </w:r>
    </w:p>
    <w:p w14:paraId="1E4A9090" w14:textId="77777777" w:rsidR="006E090C" w:rsidRPr="006E090C" w:rsidRDefault="006E090C" w:rsidP="00484B6F">
      <w:pPr>
        <w:ind w:firstLine="720"/>
        <w:jc w:val="right"/>
        <w:rPr>
          <w:rFonts w:eastAsiaTheme="minorHAnsi"/>
          <w:lang w:val="lv-LV"/>
        </w:rPr>
      </w:pPr>
    </w:p>
    <w:p w14:paraId="2D98B71C" w14:textId="77777777" w:rsidR="006E090C" w:rsidRPr="006E090C" w:rsidRDefault="006E090C" w:rsidP="00484B6F">
      <w:pPr>
        <w:ind w:firstLine="720"/>
        <w:jc w:val="center"/>
        <w:rPr>
          <w:rFonts w:eastAsiaTheme="minorHAnsi"/>
          <w:b/>
          <w:lang w:val="lv-LV"/>
        </w:rPr>
      </w:pPr>
      <w:r w:rsidRPr="006E090C">
        <w:rPr>
          <w:rFonts w:eastAsiaTheme="minorHAnsi"/>
          <w:b/>
          <w:lang w:val="lv-LV"/>
        </w:rPr>
        <w:t>NOMAS OBJEKTA RAKSTUROJUMS</w:t>
      </w:r>
    </w:p>
    <w:p w14:paraId="56B57BFF" w14:textId="77777777" w:rsidR="006E090C" w:rsidRPr="006E090C" w:rsidRDefault="006E090C" w:rsidP="00484B6F">
      <w:pPr>
        <w:ind w:firstLine="720"/>
        <w:jc w:val="center"/>
        <w:rPr>
          <w:rFonts w:eastAsiaTheme="minorHAnsi"/>
          <w:b/>
          <w:lang w:val="lv-LV"/>
        </w:rPr>
      </w:pPr>
    </w:p>
    <w:p w14:paraId="0B62C2C7" w14:textId="77777777" w:rsidR="006E090C" w:rsidRPr="006E090C" w:rsidRDefault="006E090C" w:rsidP="00484B6F">
      <w:pPr>
        <w:numPr>
          <w:ilvl w:val="0"/>
          <w:numId w:val="65"/>
        </w:numPr>
        <w:spacing w:after="160" w:line="259" w:lineRule="auto"/>
        <w:ind w:left="709" w:hanging="709"/>
        <w:contextualSpacing/>
        <w:jc w:val="both"/>
        <w:rPr>
          <w:lang w:val="lv-LV"/>
        </w:rPr>
      </w:pPr>
      <w:r w:rsidRPr="006E090C">
        <w:rPr>
          <w:lang w:val="lv-LV"/>
        </w:rPr>
        <w:t>Nomas objekts sastāv no:</w:t>
      </w:r>
    </w:p>
    <w:p w14:paraId="66D6F74D" w14:textId="77777777" w:rsidR="006E090C" w:rsidRPr="006E090C" w:rsidRDefault="006E090C" w:rsidP="00484B6F">
      <w:pPr>
        <w:numPr>
          <w:ilvl w:val="1"/>
          <w:numId w:val="66"/>
        </w:numPr>
        <w:spacing w:after="160" w:line="259" w:lineRule="auto"/>
        <w:ind w:left="709" w:hanging="709"/>
        <w:contextualSpacing/>
        <w:jc w:val="both"/>
        <w:rPr>
          <w:lang w:val="lv-LV"/>
        </w:rPr>
      </w:pPr>
      <w:r w:rsidRPr="006E090C">
        <w:rPr>
          <w:lang w:val="lv-LV"/>
        </w:rPr>
        <w:t xml:space="preserve">Nekustamā īpašuma Brīvības ielā 187, Jēkabpils, kadastra numurs 5601 002 4117, īpašums sastāv no vienas zemes vienības ar kadastra apzīmējumu 5601 002 4117, 382 kvadrātmetru platībā un vienas būves ar kadastra apzīmējumu 5601 002 4117 001. </w:t>
      </w:r>
    </w:p>
    <w:p w14:paraId="5FDA28DA" w14:textId="77777777" w:rsidR="006E090C" w:rsidRPr="006E090C" w:rsidRDefault="006E090C" w:rsidP="00484B6F">
      <w:pPr>
        <w:ind w:left="709" w:hanging="709"/>
        <w:contextualSpacing/>
        <w:jc w:val="both"/>
        <w:rPr>
          <w:lang w:val="lv-LV"/>
        </w:rPr>
      </w:pPr>
      <w:r w:rsidRPr="006E090C">
        <w:rPr>
          <w:lang w:val="lv-LV"/>
        </w:rPr>
        <w:t xml:space="preserve">            Būves kopējā platība 324,6 kvadrātmetri, apbūves laukums 197,9 </w:t>
      </w:r>
      <w:proofErr w:type="spellStart"/>
      <w:r w:rsidRPr="006E090C">
        <w:rPr>
          <w:lang w:val="lv-LV"/>
        </w:rPr>
        <w:t>kavadrātmetri</w:t>
      </w:r>
      <w:proofErr w:type="spellEnd"/>
      <w:r w:rsidRPr="006E090C">
        <w:rPr>
          <w:lang w:val="lv-LV"/>
        </w:rPr>
        <w:t xml:space="preserve">. Virszemes stāvu skaits: 2; pazemes stāvu skaits: 1; ēkas augstums: 8,6 metri; </w:t>
      </w:r>
      <w:proofErr w:type="spellStart"/>
      <w:r w:rsidRPr="006E090C">
        <w:rPr>
          <w:lang w:val="lv-LV"/>
        </w:rPr>
        <w:t>būvtilpums</w:t>
      </w:r>
      <w:proofErr w:type="spellEnd"/>
      <w:r w:rsidRPr="006E090C">
        <w:rPr>
          <w:lang w:val="lv-LV"/>
        </w:rPr>
        <w:t xml:space="preserve">: 1671 kubikmetri. Būves galvenais lietošanas veids – </w:t>
      </w:r>
      <w:r w:rsidRPr="006E090C">
        <w:rPr>
          <w:i/>
          <w:lang w:val="lv-LV"/>
        </w:rPr>
        <w:t>Viesnīcas un sabiedriskās ēdināšanas ēkas</w:t>
      </w:r>
      <w:r w:rsidRPr="006E090C">
        <w:rPr>
          <w:lang w:val="lv-LV"/>
        </w:rPr>
        <w:t xml:space="preserve">, būves tips – </w:t>
      </w:r>
      <w:r w:rsidRPr="006E090C">
        <w:rPr>
          <w:i/>
          <w:lang w:val="lv-LV"/>
        </w:rPr>
        <w:t>Viesnīcu ēkas</w:t>
      </w:r>
      <w:r w:rsidRPr="006E090C">
        <w:rPr>
          <w:lang w:val="lv-LV"/>
        </w:rPr>
        <w:t xml:space="preserve"> (tipa kods 12110101).</w:t>
      </w:r>
    </w:p>
    <w:p w14:paraId="4F5E11E7" w14:textId="77777777" w:rsidR="006E090C" w:rsidRPr="006E090C" w:rsidRDefault="006E090C" w:rsidP="00484B6F">
      <w:pPr>
        <w:ind w:left="709" w:hanging="709"/>
        <w:contextualSpacing/>
        <w:jc w:val="both"/>
        <w:rPr>
          <w:lang w:val="lv-LV"/>
        </w:rPr>
      </w:pPr>
      <w:r w:rsidRPr="006E090C">
        <w:rPr>
          <w:lang w:val="lv-LV"/>
        </w:rPr>
        <w:t xml:space="preserve">           2019.gada 29.maijā sastādīts Akts par ēkas pieņemšanu ekspluatācijā, kods 19018000110000 (12-10.5) “Par objekta Dzīvojamās mājas pārbūve par viesnīcu, Brīvības ielā 187, Jēkabpilī pieņemšanu ekspluatācijā”.</w:t>
      </w:r>
    </w:p>
    <w:p w14:paraId="66E1BB88" w14:textId="77777777" w:rsidR="006E090C" w:rsidRPr="006E090C" w:rsidRDefault="006E090C" w:rsidP="00484B6F">
      <w:pPr>
        <w:ind w:left="709" w:hanging="709"/>
        <w:contextualSpacing/>
        <w:jc w:val="both"/>
        <w:rPr>
          <w:lang w:val="lv-LV"/>
        </w:rPr>
      </w:pPr>
      <w:r w:rsidRPr="006E090C">
        <w:rPr>
          <w:lang w:val="lv-LV"/>
        </w:rPr>
        <w:t xml:space="preserve">            Nekustamais īpašums ir reģistrēts Jēkabpils pilsētas zemesgrāmatā, nodalījuma Nr.100000103358, uz Jēkabpils pilsētas pašvaldības vārda. </w:t>
      </w:r>
    </w:p>
    <w:p w14:paraId="7CE450D4" w14:textId="77777777" w:rsidR="006E090C" w:rsidRPr="006E090C" w:rsidRDefault="006E090C" w:rsidP="00484B6F">
      <w:pPr>
        <w:numPr>
          <w:ilvl w:val="1"/>
          <w:numId w:val="66"/>
        </w:numPr>
        <w:spacing w:after="160" w:line="259" w:lineRule="auto"/>
        <w:ind w:left="709" w:hanging="709"/>
        <w:contextualSpacing/>
        <w:jc w:val="both"/>
        <w:rPr>
          <w:lang w:val="lv-LV"/>
        </w:rPr>
      </w:pPr>
      <w:r w:rsidRPr="006E090C">
        <w:rPr>
          <w:lang w:val="lv-LV"/>
        </w:rPr>
        <w:t xml:space="preserve">Nekustamā īpašuma Brīvības ielā 185, Jēkabpils, kadastra numurs 5601 002 4140, īpašums sastāv no vienas zemes vienības ar kadastra apzīmējumu 5601 002 4140, 320 kvadrātmetru platībā, kas ir labiekārtots (bruģēts) laukums. </w:t>
      </w:r>
    </w:p>
    <w:p w14:paraId="5DFDE1F4" w14:textId="77777777" w:rsidR="006E090C" w:rsidRPr="006E090C" w:rsidRDefault="006E090C" w:rsidP="00484B6F">
      <w:pPr>
        <w:ind w:left="709" w:hanging="709"/>
        <w:contextualSpacing/>
        <w:jc w:val="both"/>
        <w:rPr>
          <w:lang w:val="lv-LV"/>
        </w:rPr>
      </w:pPr>
      <w:r w:rsidRPr="006E090C">
        <w:rPr>
          <w:lang w:val="lv-LV"/>
        </w:rPr>
        <w:t xml:space="preserve">            Nekustamais īpašums ir reģistrēts Jēkabpils pilsētas zemesgrāmatā, nodalījuma Nr.100000177574, uz Jēkabpils pilsētas pašvaldības vārda. </w:t>
      </w:r>
    </w:p>
    <w:p w14:paraId="6FD2411A" w14:textId="77777777" w:rsidR="006E090C" w:rsidRPr="006E090C" w:rsidRDefault="006E090C" w:rsidP="00484B6F">
      <w:pPr>
        <w:numPr>
          <w:ilvl w:val="0"/>
          <w:numId w:val="66"/>
        </w:numPr>
        <w:spacing w:after="160" w:line="259" w:lineRule="auto"/>
        <w:ind w:left="709" w:hanging="709"/>
        <w:contextualSpacing/>
        <w:jc w:val="both"/>
        <w:rPr>
          <w:lang w:val="lv-LV"/>
        </w:rPr>
      </w:pPr>
      <w:r w:rsidRPr="006E090C">
        <w:rPr>
          <w:lang w:val="lv-LV"/>
        </w:rPr>
        <w:t>Nomas objekta abu zemes vienību lietošanas mērķis - komercdarbības objektu apbūve. Pēc spēkā esošā teritorijas plānojuma zemes vienības atrodas Jaukta apbūves teritorija centru apbūves teritorijā. Kods - C.</w:t>
      </w:r>
    </w:p>
    <w:p w14:paraId="70187F20" w14:textId="77777777" w:rsidR="006E090C" w:rsidRPr="006E090C" w:rsidRDefault="006E090C" w:rsidP="00484B6F">
      <w:pPr>
        <w:jc w:val="both"/>
        <w:rPr>
          <w:sz w:val="20"/>
          <w:lang w:val="lv-LV"/>
        </w:rPr>
      </w:pPr>
      <w:r w:rsidRPr="006E090C">
        <w:rPr>
          <w:rFonts w:eastAsiaTheme="minorHAnsi"/>
          <w:i/>
          <w:sz w:val="20"/>
          <w:lang w:val="lv-LV"/>
        </w:rPr>
        <w:t xml:space="preserve">Jēkabpils pilsētas domes 2010.gada 4.marta saistošie noteikumi Nr. 6 “Jēkabpils pilsētas teritorijas izmantošanas un apbūves noteikumi” pieejami šeit: </w:t>
      </w:r>
      <w:hyperlink r:id="rId57" w:history="1">
        <w:r w:rsidRPr="006E090C">
          <w:rPr>
            <w:rFonts w:eastAsiaTheme="minorHAnsi"/>
            <w:i/>
            <w:sz w:val="20"/>
            <w:u w:val="single"/>
            <w:lang w:val="lv-LV"/>
          </w:rPr>
          <w:t>https://www.jekabpils.lv/lv/pilseta/planosanas-dokumenti/teritorijas-planojums</w:t>
        </w:r>
      </w:hyperlink>
    </w:p>
    <w:p w14:paraId="76D1D20D" w14:textId="77777777" w:rsidR="006E090C" w:rsidRPr="006E090C" w:rsidRDefault="006E090C" w:rsidP="00484B6F">
      <w:pPr>
        <w:numPr>
          <w:ilvl w:val="0"/>
          <w:numId w:val="66"/>
        </w:numPr>
        <w:spacing w:after="160" w:line="259" w:lineRule="auto"/>
        <w:ind w:left="709" w:hanging="709"/>
        <w:contextualSpacing/>
        <w:jc w:val="both"/>
        <w:rPr>
          <w:lang w:val="lv-LV"/>
        </w:rPr>
      </w:pPr>
      <w:r w:rsidRPr="006E090C">
        <w:rPr>
          <w:lang w:val="lv-LV"/>
        </w:rPr>
        <w:t>Nekustamajam īpašumam Brīvības ielā 187, Jēkabpils noteikts apgrūtinājums - elektrisko gaisvadu līnijas aizsargjosla - 0,0010 ha platībā.</w:t>
      </w:r>
    </w:p>
    <w:p w14:paraId="6A743E6C" w14:textId="77777777" w:rsidR="006E090C" w:rsidRPr="006E090C" w:rsidRDefault="006E090C" w:rsidP="00484B6F">
      <w:pPr>
        <w:numPr>
          <w:ilvl w:val="0"/>
          <w:numId w:val="66"/>
        </w:numPr>
        <w:spacing w:after="160" w:line="259" w:lineRule="auto"/>
        <w:ind w:left="709" w:hanging="709"/>
        <w:contextualSpacing/>
        <w:jc w:val="both"/>
        <w:rPr>
          <w:lang w:val="lv-LV"/>
        </w:rPr>
      </w:pPr>
      <w:r w:rsidRPr="006E090C">
        <w:rPr>
          <w:lang w:val="lv-LV"/>
        </w:rPr>
        <w:t>Nekustamajam īpašumam Brīvības ielā 185, Jēkabpils apgrūtinājumi nav noteikti.</w:t>
      </w:r>
    </w:p>
    <w:p w14:paraId="088B9F43" w14:textId="77777777" w:rsidR="006E090C" w:rsidRPr="006E090C" w:rsidRDefault="006E090C" w:rsidP="00484B6F">
      <w:pPr>
        <w:jc w:val="right"/>
        <w:rPr>
          <w:lang w:val="lv-LV" w:eastAsia="lv-LV"/>
        </w:rPr>
      </w:pPr>
    </w:p>
    <w:p w14:paraId="6F6981A3" w14:textId="77777777" w:rsidR="006E090C" w:rsidRPr="006E090C" w:rsidRDefault="006E090C" w:rsidP="00484B6F">
      <w:pPr>
        <w:jc w:val="right"/>
        <w:rPr>
          <w:lang w:val="lv-LV" w:eastAsia="lv-LV"/>
        </w:rPr>
      </w:pPr>
    </w:p>
    <w:p w14:paraId="3D9F422D" w14:textId="77777777" w:rsidR="006E090C" w:rsidRPr="006E090C" w:rsidRDefault="006E090C" w:rsidP="00484B6F">
      <w:pPr>
        <w:jc w:val="right"/>
        <w:rPr>
          <w:lang w:val="lv-LV" w:eastAsia="lv-LV"/>
        </w:rPr>
      </w:pPr>
    </w:p>
    <w:p w14:paraId="21BA8AD9" w14:textId="77777777" w:rsidR="006E090C" w:rsidRPr="006E090C" w:rsidRDefault="006E090C" w:rsidP="00484B6F">
      <w:pPr>
        <w:jc w:val="right"/>
        <w:rPr>
          <w:lang w:val="lv-LV" w:eastAsia="lv-LV"/>
        </w:rPr>
      </w:pPr>
    </w:p>
    <w:p w14:paraId="0C6D59C9" w14:textId="77777777" w:rsidR="006E090C" w:rsidRPr="006E090C" w:rsidRDefault="006E090C" w:rsidP="00484B6F">
      <w:pPr>
        <w:jc w:val="right"/>
        <w:rPr>
          <w:lang w:val="lv-LV" w:eastAsia="lv-LV"/>
        </w:rPr>
      </w:pPr>
    </w:p>
    <w:p w14:paraId="5A1A3B46" w14:textId="77777777" w:rsidR="006E090C" w:rsidRPr="006E090C" w:rsidRDefault="006E090C" w:rsidP="00484B6F">
      <w:pPr>
        <w:jc w:val="right"/>
        <w:rPr>
          <w:lang w:val="lv-LV" w:eastAsia="lv-LV"/>
        </w:rPr>
      </w:pPr>
    </w:p>
    <w:p w14:paraId="3B60E2AB" w14:textId="77777777" w:rsidR="006E090C" w:rsidRPr="006E090C" w:rsidRDefault="006E090C" w:rsidP="00484B6F">
      <w:pPr>
        <w:jc w:val="right"/>
        <w:rPr>
          <w:lang w:val="lv-LV" w:eastAsia="lv-LV"/>
        </w:rPr>
      </w:pPr>
    </w:p>
    <w:p w14:paraId="0EE485BA" w14:textId="77777777" w:rsidR="006E090C" w:rsidRPr="006E090C" w:rsidRDefault="006E090C" w:rsidP="00484B6F">
      <w:pPr>
        <w:jc w:val="right"/>
        <w:rPr>
          <w:lang w:val="lv-LV" w:eastAsia="lv-LV"/>
        </w:rPr>
      </w:pPr>
    </w:p>
    <w:p w14:paraId="6FEAEE9C" w14:textId="77777777" w:rsidR="006E090C" w:rsidRPr="006E090C" w:rsidRDefault="006E090C" w:rsidP="00484B6F">
      <w:pPr>
        <w:jc w:val="right"/>
        <w:rPr>
          <w:lang w:val="lv-LV" w:eastAsia="lv-LV"/>
        </w:rPr>
      </w:pPr>
    </w:p>
    <w:p w14:paraId="22D0BFCC" w14:textId="77777777" w:rsidR="006E090C" w:rsidRPr="006E090C" w:rsidRDefault="006E090C" w:rsidP="00484B6F">
      <w:pPr>
        <w:jc w:val="right"/>
        <w:rPr>
          <w:lang w:val="lv-LV" w:eastAsia="lv-LV"/>
        </w:rPr>
      </w:pPr>
    </w:p>
    <w:p w14:paraId="3D5AC8F4" w14:textId="77777777" w:rsidR="006E090C" w:rsidRPr="006E090C" w:rsidRDefault="006E090C" w:rsidP="00484B6F">
      <w:pPr>
        <w:jc w:val="right"/>
        <w:rPr>
          <w:lang w:val="lv-LV" w:eastAsia="lv-LV"/>
        </w:rPr>
      </w:pPr>
    </w:p>
    <w:p w14:paraId="5EDC1C4B" w14:textId="77777777" w:rsidR="006E090C" w:rsidRPr="006E090C" w:rsidRDefault="006E090C" w:rsidP="00484B6F">
      <w:pPr>
        <w:jc w:val="right"/>
        <w:rPr>
          <w:lang w:val="lv-LV" w:eastAsia="lv-LV"/>
        </w:rPr>
      </w:pPr>
    </w:p>
    <w:p w14:paraId="3D36596A" w14:textId="77777777" w:rsidR="006E090C" w:rsidRPr="006E090C" w:rsidRDefault="006E090C" w:rsidP="00484B6F">
      <w:pPr>
        <w:jc w:val="right"/>
        <w:rPr>
          <w:lang w:val="lv-LV" w:eastAsia="lv-LV"/>
        </w:rPr>
      </w:pPr>
    </w:p>
    <w:p w14:paraId="69110E1F" w14:textId="77777777" w:rsidR="006E090C" w:rsidRPr="006E090C" w:rsidRDefault="006E090C" w:rsidP="00484B6F">
      <w:pPr>
        <w:jc w:val="right"/>
        <w:rPr>
          <w:lang w:val="lv-LV" w:eastAsia="lv-LV"/>
        </w:rPr>
      </w:pPr>
    </w:p>
    <w:p w14:paraId="4E57BA90" w14:textId="77777777" w:rsidR="006E090C" w:rsidRPr="006E090C" w:rsidRDefault="006E090C" w:rsidP="00484B6F">
      <w:pPr>
        <w:jc w:val="right"/>
        <w:rPr>
          <w:lang w:val="lv-LV" w:eastAsia="lv-LV"/>
        </w:rPr>
      </w:pPr>
    </w:p>
    <w:p w14:paraId="169D1775" w14:textId="77777777" w:rsidR="006E090C" w:rsidRPr="006E090C" w:rsidRDefault="006E090C" w:rsidP="00484B6F">
      <w:pPr>
        <w:jc w:val="right"/>
        <w:rPr>
          <w:lang w:val="lv-LV" w:eastAsia="lv-LV"/>
        </w:rPr>
      </w:pPr>
    </w:p>
    <w:p w14:paraId="2399A19F" w14:textId="77777777" w:rsidR="006E090C" w:rsidRPr="006E090C" w:rsidRDefault="006E090C" w:rsidP="00484B6F">
      <w:pPr>
        <w:jc w:val="right"/>
        <w:rPr>
          <w:lang w:val="lv-LV" w:eastAsia="lv-LV"/>
        </w:rPr>
      </w:pPr>
    </w:p>
    <w:p w14:paraId="57DA1A7D" w14:textId="77777777" w:rsidR="006E090C" w:rsidRPr="006E090C" w:rsidRDefault="006E090C" w:rsidP="00484B6F">
      <w:pPr>
        <w:jc w:val="right"/>
        <w:rPr>
          <w:lang w:val="lv-LV" w:eastAsia="lv-LV"/>
        </w:rPr>
      </w:pPr>
    </w:p>
    <w:p w14:paraId="6537236C" w14:textId="77777777" w:rsidR="006E090C" w:rsidRPr="006E090C" w:rsidRDefault="006E090C" w:rsidP="00484B6F">
      <w:pPr>
        <w:jc w:val="right"/>
        <w:rPr>
          <w:lang w:val="lv-LV" w:eastAsia="lv-LV"/>
        </w:rPr>
      </w:pPr>
    </w:p>
    <w:p w14:paraId="0F56C34C" w14:textId="77777777" w:rsidR="006E090C" w:rsidRPr="006E090C" w:rsidRDefault="006E090C" w:rsidP="00484B6F">
      <w:pPr>
        <w:jc w:val="right"/>
        <w:rPr>
          <w:lang w:val="lv-LV" w:eastAsia="lv-LV"/>
        </w:rPr>
      </w:pPr>
    </w:p>
    <w:p w14:paraId="0E8F0504" w14:textId="77777777" w:rsidR="006E090C" w:rsidRPr="006E090C" w:rsidRDefault="006E090C" w:rsidP="00484B6F">
      <w:pPr>
        <w:jc w:val="right"/>
        <w:rPr>
          <w:lang w:val="lv-LV" w:eastAsia="lv-LV"/>
        </w:rPr>
      </w:pPr>
    </w:p>
    <w:p w14:paraId="1FC02C18" w14:textId="77777777" w:rsidR="006E090C" w:rsidRPr="006E090C" w:rsidRDefault="006E090C" w:rsidP="00484B6F">
      <w:pPr>
        <w:spacing w:line="259" w:lineRule="auto"/>
        <w:jc w:val="center"/>
        <w:rPr>
          <w:rFonts w:eastAsiaTheme="minorHAnsi"/>
          <w:lang w:val="lv-LV"/>
        </w:rPr>
      </w:pPr>
    </w:p>
    <w:p w14:paraId="2A684CB1" w14:textId="77777777" w:rsidR="006E090C" w:rsidRPr="006E090C" w:rsidRDefault="006E090C" w:rsidP="00484B6F">
      <w:pPr>
        <w:spacing w:line="259" w:lineRule="auto"/>
        <w:jc w:val="center"/>
        <w:rPr>
          <w:rFonts w:eastAsiaTheme="minorHAnsi"/>
          <w:lang w:val="lv-LV"/>
        </w:rPr>
      </w:pPr>
    </w:p>
    <w:p w14:paraId="7E52F013" w14:textId="77777777" w:rsidR="006E090C" w:rsidRPr="006E090C" w:rsidRDefault="006E090C" w:rsidP="00484B6F">
      <w:pPr>
        <w:spacing w:line="259" w:lineRule="auto"/>
        <w:jc w:val="center"/>
        <w:rPr>
          <w:rFonts w:eastAsiaTheme="minorHAnsi"/>
          <w:lang w:val="lv-LV"/>
        </w:rPr>
      </w:pPr>
    </w:p>
    <w:p w14:paraId="4ED0F792" w14:textId="77777777" w:rsidR="006E090C" w:rsidRPr="006E090C" w:rsidRDefault="006E090C" w:rsidP="00484B6F">
      <w:pPr>
        <w:spacing w:line="259" w:lineRule="auto"/>
        <w:jc w:val="center"/>
        <w:rPr>
          <w:rFonts w:eastAsiaTheme="minorHAnsi"/>
          <w:b/>
          <w:bCs/>
          <w:lang w:val="lv-LV"/>
        </w:rPr>
      </w:pPr>
    </w:p>
    <w:p w14:paraId="41B680D1" w14:textId="77777777" w:rsidR="006E090C" w:rsidRPr="006E090C" w:rsidRDefault="006E090C" w:rsidP="00484B6F">
      <w:pPr>
        <w:spacing w:line="259" w:lineRule="auto"/>
        <w:jc w:val="center"/>
        <w:rPr>
          <w:rFonts w:eastAsiaTheme="minorHAnsi"/>
          <w:lang w:val="lv-LV"/>
        </w:rPr>
      </w:pPr>
      <w:r w:rsidRPr="006E090C">
        <w:rPr>
          <w:rFonts w:eastAsiaTheme="minorHAnsi"/>
          <w:lang w:val="lv-LV"/>
        </w:rPr>
        <w:t>Nomas objekta (Brīvības ielā 187 un Brīvības ielā 185, Jēkabpilī)</w:t>
      </w:r>
    </w:p>
    <w:p w14:paraId="1178B788" w14:textId="77777777" w:rsidR="006E090C" w:rsidRPr="006E090C" w:rsidRDefault="006E090C" w:rsidP="00484B6F">
      <w:pPr>
        <w:spacing w:line="259" w:lineRule="auto"/>
        <w:jc w:val="center"/>
        <w:rPr>
          <w:rFonts w:eastAsiaTheme="minorHAnsi"/>
          <w:lang w:val="lv-LV"/>
        </w:rPr>
      </w:pPr>
      <w:r w:rsidRPr="006E090C">
        <w:rPr>
          <w:rFonts w:eastAsiaTheme="minorHAnsi"/>
          <w:lang w:val="lv-LV"/>
        </w:rPr>
        <w:t>izvietojuma shēma</w:t>
      </w:r>
    </w:p>
    <w:p w14:paraId="5F259B92" w14:textId="77777777" w:rsidR="006E090C" w:rsidRPr="006E090C" w:rsidRDefault="006E090C" w:rsidP="00484B6F">
      <w:pPr>
        <w:spacing w:line="259" w:lineRule="auto"/>
        <w:jc w:val="center"/>
        <w:rPr>
          <w:rFonts w:eastAsiaTheme="minorHAnsi"/>
          <w:lang w:val="lv-LV"/>
        </w:rPr>
      </w:pPr>
    </w:p>
    <w:p w14:paraId="40CE0E99" w14:textId="77777777" w:rsidR="006E090C" w:rsidRPr="006E090C" w:rsidRDefault="006E090C" w:rsidP="00484B6F">
      <w:pPr>
        <w:spacing w:after="160" w:line="259" w:lineRule="auto"/>
        <w:ind w:left="-1418"/>
        <w:jc w:val="center"/>
        <w:rPr>
          <w:rFonts w:eastAsiaTheme="minorHAnsi"/>
          <w:sz w:val="22"/>
          <w:szCs w:val="22"/>
          <w:lang w:val="lv-LV"/>
        </w:rPr>
      </w:pPr>
      <w:r w:rsidRPr="006E090C">
        <w:rPr>
          <w:rFonts w:eastAsiaTheme="minorHAnsi"/>
          <w:noProof/>
          <w:sz w:val="22"/>
          <w:szCs w:val="22"/>
          <w:lang w:val="lv-LV" w:eastAsia="lv-LV"/>
        </w:rPr>
        <mc:AlternateContent>
          <mc:Choice Requires="wps">
            <w:drawing>
              <wp:anchor distT="0" distB="0" distL="114300" distR="114300" simplePos="0" relativeHeight="251670528" behindDoc="0" locked="0" layoutInCell="1" allowOverlap="1" wp14:anchorId="31F589D3" wp14:editId="33B541B0">
                <wp:simplePos x="0" y="0"/>
                <wp:positionH relativeFrom="column">
                  <wp:posOffset>2130577</wp:posOffset>
                </wp:positionH>
                <wp:positionV relativeFrom="paragraph">
                  <wp:posOffset>982675</wp:posOffset>
                </wp:positionV>
                <wp:extent cx="816429" cy="755780"/>
                <wp:effectExtent l="38100" t="38100" r="22225" b="44450"/>
                <wp:wrapNone/>
                <wp:docPr id="6" name="Brīvforma 4"/>
                <wp:cNvGraphicFramePr/>
                <a:graphic xmlns:a="http://schemas.openxmlformats.org/drawingml/2006/main">
                  <a:graphicData uri="http://schemas.microsoft.com/office/word/2010/wordprocessingShape">
                    <wps:wsp>
                      <wps:cNvSpPr/>
                      <wps:spPr>
                        <a:xfrm>
                          <a:off x="0" y="0"/>
                          <a:ext cx="816429" cy="755780"/>
                        </a:xfrm>
                        <a:custGeom>
                          <a:avLst/>
                          <a:gdLst>
                            <a:gd name="connsiteX0" fmla="*/ 289249 w 816429"/>
                            <a:gd name="connsiteY0" fmla="*/ 0 h 755780"/>
                            <a:gd name="connsiteX1" fmla="*/ 816429 w 816429"/>
                            <a:gd name="connsiteY1" fmla="*/ 363894 h 755780"/>
                            <a:gd name="connsiteX2" fmla="*/ 541176 w 816429"/>
                            <a:gd name="connsiteY2" fmla="*/ 755780 h 755780"/>
                            <a:gd name="connsiteX3" fmla="*/ 382555 w 816429"/>
                            <a:gd name="connsiteY3" fmla="*/ 662474 h 755780"/>
                            <a:gd name="connsiteX4" fmla="*/ 349898 w 816429"/>
                            <a:gd name="connsiteY4" fmla="*/ 704461 h 755780"/>
                            <a:gd name="connsiteX5" fmla="*/ 0 w 816429"/>
                            <a:gd name="connsiteY5" fmla="*/ 480527 h 755780"/>
                            <a:gd name="connsiteX6" fmla="*/ 289249 w 816429"/>
                            <a:gd name="connsiteY6" fmla="*/ 0 h 7557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816429" h="755780">
                              <a:moveTo>
                                <a:pt x="289249" y="0"/>
                              </a:moveTo>
                              <a:lnTo>
                                <a:pt x="816429" y="363894"/>
                              </a:lnTo>
                              <a:lnTo>
                                <a:pt x="541176" y="755780"/>
                              </a:lnTo>
                              <a:lnTo>
                                <a:pt x="382555" y="662474"/>
                              </a:lnTo>
                              <a:lnTo>
                                <a:pt x="349898" y="704461"/>
                              </a:lnTo>
                              <a:lnTo>
                                <a:pt x="0" y="480527"/>
                              </a:lnTo>
                              <a:lnTo>
                                <a:pt x="289249" y="0"/>
                              </a:lnTo>
                              <a:close/>
                            </a:path>
                          </a:pathLst>
                        </a:custGeom>
                        <a:noFill/>
                        <a:ln w="28575"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9F5A3BC" id="Brīvforma 4" o:spid="_x0000_s1026" style="position:absolute;margin-left:167.75pt;margin-top:77.4pt;width:64.3pt;height:59.5pt;z-index:251670528;visibility:visible;mso-wrap-style:square;mso-wrap-distance-left:9pt;mso-wrap-distance-top:0;mso-wrap-distance-right:9pt;mso-wrap-distance-bottom:0;mso-position-horizontal:absolute;mso-position-horizontal-relative:text;mso-position-vertical:absolute;mso-position-vertical-relative:text;v-text-anchor:middle" coordsize="816429,7557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" path="m289249,l816429,363894,541176,755780,382555,662474r-32657,41987l,480527,289249,xe" filled="f" strokecolor="red" strokeweight="2.25pt">
                <v:stroke joinstyle="miter"/>
                <v:path arrowok="t" o:connecttype="custom" o:connectlocs="289249,0;816429,363894;541176,755780;382555,662474;349898,704461;0,480527;289249,0" o:connectangles="0,0,0,0,0,0,0"/>
              </v:shape>
            </w:pict>
          </mc:Fallback>
        </mc:AlternateContent>
      </w:r>
      <w:r w:rsidRPr="006E090C">
        <w:rPr>
          <w:rFonts w:eastAsiaTheme="minorHAnsi"/>
          <w:noProof/>
          <w:sz w:val="22"/>
          <w:szCs w:val="22"/>
          <w:lang w:val="lv-LV" w:eastAsia="lv-LV"/>
        </w:rPr>
        <w:drawing>
          <wp:inline distT="0" distB="0" distL="0" distR="0" wp14:anchorId="4BA5D534" wp14:editId="33F104AF">
            <wp:extent cx="7016932" cy="3335694"/>
            <wp:effectExtent l="0" t="0" r="0" b="0"/>
            <wp:docPr id="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8"/>
                    <a:srcRect l="15306" t="19845" b="8464"/>
                    <a:stretch/>
                  </pic:blipFill>
                  <pic:spPr bwMode="auto">
                    <a:xfrm>
                      <a:off x="0" y="0"/>
                      <a:ext cx="7048028" cy="3350476"/>
                    </a:xfrm>
                    <a:prstGeom prst="rect">
                      <a:avLst/>
                    </a:prstGeom>
                    <a:ln>
                      <a:noFill/>
                    </a:ln>
                    <a:extLst>
                      <a:ext uri="{53640926-AAD7-44D8-BBD7-CCE9431645EC}">
                        <a14:shadowObscured xmlns:a14="http://schemas.microsoft.com/office/drawing/2010/main"/>
                      </a:ext>
                    </a:extLst>
                  </pic:spPr>
                </pic:pic>
              </a:graphicData>
            </a:graphic>
          </wp:inline>
        </w:drawing>
      </w:r>
    </w:p>
    <w:p w14:paraId="3C12E643" w14:textId="77777777" w:rsidR="006E090C" w:rsidRPr="006E090C" w:rsidRDefault="006E090C" w:rsidP="00484B6F">
      <w:pPr>
        <w:rPr>
          <w:rFonts w:eastAsiaTheme="minorHAnsi"/>
          <w:sz w:val="22"/>
          <w:szCs w:val="22"/>
          <w:lang w:val="lv-LV"/>
        </w:rPr>
      </w:pPr>
      <w:r w:rsidRPr="006E090C">
        <w:rPr>
          <w:rFonts w:eastAsiaTheme="minorHAnsi"/>
          <w:noProof/>
          <w:sz w:val="22"/>
          <w:szCs w:val="22"/>
          <w:lang w:val="lv-LV" w:eastAsia="lv-LV"/>
        </w:rPr>
        <mc:AlternateContent>
          <mc:Choice Requires="wps">
            <w:drawing>
              <wp:anchor distT="0" distB="0" distL="114300" distR="114300" simplePos="0" relativeHeight="251669504" behindDoc="0" locked="0" layoutInCell="1" allowOverlap="1" wp14:anchorId="404D6A6B" wp14:editId="74F8513A">
                <wp:simplePos x="0" y="0"/>
                <wp:positionH relativeFrom="column">
                  <wp:posOffset>755780</wp:posOffset>
                </wp:positionH>
                <wp:positionV relativeFrom="paragraph">
                  <wp:posOffset>76304</wp:posOffset>
                </wp:positionV>
                <wp:extent cx="205273" cy="4665"/>
                <wp:effectExtent l="19050" t="19050" r="23495" b="33655"/>
                <wp:wrapNone/>
                <wp:docPr id="7" name="Taisns savienotājs 3"/>
                <wp:cNvGraphicFramePr/>
                <a:graphic xmlns:a="http://schemas.openxmlformats.org/drawingml/2006/main">
                  <a:graphicData uri="http://schemas.microsoft.com/office/word/2010/wordprocessingShape">
                    <wps:wsp>
                      <wps:cNvCnPr/>
                      <wps:spPr>
                        <a:xfrm>
                          <a:off x="0" y="0"/>
                          <a:ext cx="205273" cy="4665"/>
                        </a:xfrm>
                        <a:prstGeom prst="line">
                          <a:avLst/>
                        </a:prstGeom>
                        <a:noFill/>
                        <a:ln w="28575" cap="flat" cmpd="sng" algn="ctr">
                          <a:solidFill>
                            <a:srgbClr val="FF0000"/>
                          </a:solidFill>
                          <a:prstDash val="solid"/>
                          <a:miter lim="800000"/>
                        </a:ln>
                        <a:effectLst/>
                      </wps:spPr>
                      <wps:bodyPr/>
                    </wps:wsp>
                  </a:graphicData>
                </a:graphic>
              </wp:anchor>
            </w:drawing>
          </mc:Choice>
          <mc:Fallback>
            <w:pict>
              <v:line w14:anchorId="0A4591D8" id="Taisns savienotājs 3"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59.5pt,6pt" to="75.65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" strokecolor="red" strokeweight="2.25pt">
                <v:stroke joinstyle="miter"/>
              </v:line>
            </w:pict>
          </mc:Fallback>
        </mc:AlternateContent>
      </w:r>
      <w:r w:rsidRPr="006E090C">
        <w:rPr>
          <w:rFonts w:eastAsiaTheme="minorHAnsi"/>
          <w:sz w:val="22"/>
          <w:szCs w:val="22"/>
          <w:lang w:val="lv-LV"/>
        </w:rPr>
        <w:t>Apzīmējumi:       Nomas zemes gabala Brīvības ielā 187 ar kadastra apzīmējumu 5601 002 4117 robeža, platība 382 m</w:t>
      </w:r>
      <w:r w:rsidRPr="006E090C">
        <w:rPr>
          <w:rFonts w:eastAsiaTheme="minorHAnsi"/>
          <w:sz w:val="22"/>
          <w:szCs w:val="22"/>
          <w:vertAlign w:val="superscript"/>
          <w:lang w:val="lv-LV"/>
        </w:rPr>
        <w:t>2</w:t>
      </w:r>
      <w:r w:rsidRPr="006E090C">
        <w:rPr>
          <w:rFonts w:eastAsiaTheme="minorHAnsi"/>
          <w:sz w:val="22"/>
          <w:szCs w:val="22"/>
          <w:lang w:val="lv-LV"/>
        </w:rPr>
        <w:t>.</w:t>
      </w:r>
    </w:p>
    <w:p w14:paraId="3C187AA5" w14:textId="77777777" w:rsidR="006E090C" w:rsidRPr="006E090C" w:rsidRDefault="006E090C" w:rsidP="00484B6F">
      <w:pPr>
        <w:rPr>
          <w:rFonts w:eastAsiaTheme="minorHAnsi"/>
          <w:sz w:val="22"/>
          <w:szCs w:val="22"/>
          <w:lang w:val="lv-LV"/>
        </w:rPr>
      </w:pPr>
      <w:r w:rsidRPr="006E090C">
        <w:rPr>
          <w:rFonts w:eastAsiaTheme="minorHAnsi"/>
          <w:sz w:val="22"/>
          <w:szCs w:val="22"/>
          <w:lang w:val="lv-LV"/>
        </w:rPr>
        <w:tab/>
        <w:t xml:space="preserve">                Nomas zemes gabala Brīvības ielā 185 ar kadastra apzīmējumu 5601 002 4140 robeža, platība 320 m</w:t>
      </w:r>
      <w:r w:rsidRPr="006E090C">
        <w:rPr>
          <w:rFonts w:eastAsiaTheme="minorHAnsi"/>
          <w:sz w:val="22"/>
          <w:szCs w:val="22"/>
          <w:vertAlign w:val="superscript"/>
          <w:lang w:val="lv-LV"/>
        </w:rPr>
        <w:t>2</w:t>
      </w:r>
      <w:r w:rsidRPr="006E090C">
        <w:rPr>
          <w:rFonts w:eastAsiaTheme="minorHAnsi"/>
          <w:sz w:val="22"/>
          <w:szCs w:val="22"/>
          <w:lang w:val="lv-LV"/>
        </w:rPr>
        <w:t>.</w:t>
      </w:r>
    </w:p>
    <w:p w14:paraId="1225F1C6" w14:textId="77777777" w:rsidR="006E090C" w:rsidRPr="006E090C" w:rsidRDefault="006E090C" w:rsidP="00484B6F">
      <w:pPr>
        <w:rPr>
          <w:rFonts w:eastAsia="Arial"/>
          <w:lang w:val="lv-LV"/>
        </w:rPr>
      </w:pPr>
    </w:p>
    <w:p w14:paraId="54B8E6A3" w14:textId="3D936E6E" w:rsidR="006E090C" w:rsidRPr="006E090C" w:rsidRDefault="006E090C" w:rsidP="00484B6F">
      <w:pPr>
        <w:rPr>
          <w:rFonts w:eastAsia="Arial"/>
          <w:lang w:val="lv-LV"/>
        </w:rPr>
      </w:pPr>
      <w:r w:rsidRPr="006E090C">
        <w:rPr>
          <w:rFonts w:eastAsia="Arial"/>
          <w:lang w:val="lv-LV"/>
        </w:rPr>
        <w:t xml:space="preserve">Shēmu sagatavoja zemes ierīcības inženiere             </w:t>
      </w:r>
      <w:r w:rsidRPr="006E090C">
        <w:rPr>
          <w:rFonts w:eastAsia="Arial"/>
          <w:lang w:val="lv-LV"/>
        </w:rPr>
        <w:tab/>
      </w:r>
      <w:r w:rsidRPr="006E090C">
        <w:rPr>
          <w:rFonts w:eastAsia="Arial"/>
          <w:lang w:val="lv-LV"/>
        </w:rPr>
        <w:tab/>
      </w:r>
      <w:r w:rsidR="0050680B">
        <w:rPr>
          <w:rFonts w:eastAsia="Arial"/>
          <w:lang w:val="lv-LV"/>
        </w:rPr>
        <w:t>(paraksts)</w:t>
      </w:r>
      <w:r w:rsidRPr="006E090C">
        <w:rPr>
          <w:rFonts w:eastAsia="Arial"/>
          <w:lang w:val="lv-LV"/>
        </w:rPr>
        <w:tab/>
      </w:r>
      <w:r w:rsidRPr="006E090C">
        <w:rPr>
          <w:rFonts w:eastAsia="Arial"/>
          <w:lang w:val="lv-LV"/>
        </w:rPr>
        <w:tab/>
      </w:r>
      <w:proofErr w:type="spellStart"/>
      <w:r w:rsidRPr="006E090C">
        <w:rPr>
          <w:rFonts w:eastAsia="Arial"/>
          <w:lang w:val="lv-LV"/>
        </w:rPr>
        <w:t>Z.Lapinska</w:t>
      </w:r>
      <w:proofErr w:type="spellEnd"/>
    </w:p>
    <w:p w14:paraId="5474CD69" w14:textId="77777777" w:rsidR="006E090C" w:rsidRPr="006E090C" w:rsidRDefault="006E090C" w:rsidP="00484B6F">
      <w:pPr>
        <w:spacing w:line="259" w:lineRule="auto"/>
        <w:rPr>
          <w:rFonts w:eastAsiaTheme="minorHAnsi"/>
          <w:sz w:val="22"/>
          <w:szCs w:val="22"/>
          <w:lang w:val="lv-LV"/>
        </w:rPr>
      </w:pPr>
    </w:p>
    <w:p w14:paraId="1FF918F4" w14:textId="77777777" w:rsidR="006E090C" w:rsidRPr="006E090C" w:rsidRDefault="006E090C" w:rsidP="00484B6F">
      <w:pPr>
        <w:jc w:val="right"/>
        <w:rPr>
          <w:lang w:val="lv-LV" w:eastAsia="lv-LV"/>
        </w:rPr>
      </w:pPr>
    </w:p>
    <w:p w14:paraId="323EFA05" w14:textId="77777777" w:rsidR="006E090C" w:rsidRPr="006E090C" w:rsidRDefault="006E090C" w:rsidP="00484B6F">
      <w:pPr>
        <w:jc w:val="right"/>
        <w:rPr>
          <w:lang w:val="lv-LV" w:eastAsia="lv-LV"/>
        </w:rPr>
      </w:pPr>
    </w:p>
    <w:p w14:paraId="350A6031" w14:textId="77777777" w:rsidR="006E090C" w:rsidRPr="006E090C" w:rsidRDefault="006E090C" w:rsidP="00484B6F">
      <w:pPr>
        <w:jc w:val="right"/>
        <w:rPr>
          <w:lang w:val="lv-LV" w:eastAsia="lv-LV"/>
        </w:rPr>
      </w:pPr>
    </w:p>
    <w:p w14:paraId="6A19117D" w14:textId="77777777" w:rsidR="006E090C" w:rsidRPr="006E090C" w:rsidRDefault="006E090C" w:rsidP="00484B6F">
      <w:pPr>
        <w:jc w:val="right"/>
        <w:rPr>
          <w:lang w:val="lv-LV" w:eastAsia="lv-LV"/>
        </w:rPr>
      </w:pPr>
    </w:p>
    <w:p w14:paraId="5EC0D282" w14:textId="77777777" w:rsidR="006E090C" w:rsidRPr="006E090C" w:rsidRDefault="006E090C" w:rsidP="00484B6F">
      <w:pPr>
        <w:jc w:val="right"/>
        <w:rPr>
          <w:lang w:val="lv-LV" w:eastAsia="lv-LV"/>
        </w:rPr>
      </w:pPr>
    </w:p>
    <w:p w14:paraId="2658A6DC" w14:textId="77777777" w:rsidR="006E090C" w:rsidRPr="006E090C" w:rsidRDefault="006E090C" w:rsidP="00484B6F">
      <w:pPr>
        <w:jc w:val="right"/>
        <w:rPr>
          <w:lang w:val="lv-LV" w:eastAsia="lv-LV"/>
        </w:rPr>
      </w:pPr>
    </w:p>
    <w:p w14:paraId="32061366" w14:textId="77777777" w:rsidR="006E090C" w:rsidRPr="006E090C" w:rsidRDefault="006E090C" w:rsidP="00484B6F">
      <w:pPr>
        <w:jc w:val="right"/>
        <w:rPr>
          <w:lang w:val="lv-LV" w:eastAsia="lv-LV"/>
        </w:rPr>
      </w:pPr>
    </w:p>
    <w:p w14:paraId="2E2302DA" w14:textId="77777777" w:rsidR="006E090C" w:rsidRPr="006E090C" w:rsidRDefault="006E090C" w:rsidP="00484B6F">
      <w:pPr>
        <w:jc w:val="right"/>
        <w:rPr>
          <w:lang w:val="lv-LV" w:eastAsia="lv-LV"/>
        </w:rPr>
      </w:pPr>
    </w:p>
    <w:p w14:paraId="10313406" w14:textId="77777777" w:rsidR="006E090C" w:rsidRPr="006E090C" w:rsidRDefault="006E090C" w:rsidP="00484B6F">
      <w:pPr>
        <w:jc w:val="right"/>
        <w:rPr>
          <w:lang w:val="lv-LV" w:eastAsia="lv-LV"/>
        </w:rPr>
      </w:pPr>
    </w:p>
    <w:p w14:paraId="4AA580F4" w14:textId="77777777" w:rsidR="006E090C" w:rsidRPr="006E090C" w:rsidRDefault="006E090C" w:rsidP="00484B6F">
      <w:pPr>
        <w:jc w:val="right"/>
        <w:rPr>
          <w:lang w:val="lv-LV" w:eastAsia="lv-LV"/>
        </w:rPr>
      </w:pPr>
    </w:p>
    <w:p w14:paraId="4A50E203" w14:textId="77777777" w:rsidR="006E090C" w:rsidRPr="006E090C" w:rsidRDefault="006E090C" w:rsidP="00484B6F">
      <w:pPr>
        <w:jc w:val="right"/>
        <w:rPr>
          <w:lang w:val="lv-LV" w:eastAsia="lv-LV"/>
        </w:rPr>
      </w:pPr>
    </w:p>
    <w:p w14:paraId="1BFB70F9" w14:textId="77777777" w:rsidR="006E090C" w:rsidRPr="006E090C" w:rsidRDefault="006E090C" w:rsidP="00484B6F">
      <w:pPr>
        <w:jc w:val="right"/>
        <w:rPr>
          <w:lang w:val="lv-LV" w:eastAsia="lv-LV"/>
        </w:rPr>
      </w:pPr>
    </w:p>
    <w:p w14:paraId="1829B8CE" w14:textId="77777777" w:rsidR="006E090C" w:rsidRPr="006E090C" w:rsidRDefault="006E090C" w:rsidP="00484B6F">
      <w:pPr>
        <w:jc w:val="right"/>
        <w:rPr>
          <w:lang w:val="lv-LV" w:eastAsia="lv-LV"/>
        </w:rPr>
      </w:pPr>
    </w:p>
    <w:p w14:paraId="13A38118" w14:textId="77777777" w:rsidR="006E090C" w:rsidRPr="006E090C" w:rsidRDefault="006E090C" w:rsidP="00484B6F">
      <w:pPr>
        <w:jc w:val="right"/>
        <w:rPr>
          <w:lang w:val="lv-LV" w:eastAsia="lv-LV"/>
        </w:rPr>
      </w:pPr>
    </w:p>
    <w:p w14:paraId="029C296C" w14:textId="77777777" w:rsidR="006E090C" w:rsidRPr="006E090C" w:rsidRDefault="006E090C" w:rsidP="00484B6F">
      <w:pPr>
        <w:jc w:val="right"/>
        <w:rPr>
          <w:lang w:val="lv-LV" w:eastAsia="lv-LV"/>
        </w:rPr>
      </w:pPr>
    </w:p>
    <w:p w14:paraId="3BEDD473" w14:textId="77777777" w:rsidR="006E090C" w:rsidRPr="006E090C" w:rsidRDefault="006E090C" w:rsidP="00484B6F">
      <w:pPr>
        <w:jc w:val="right"/>
        <w:rPr>
          <w:lang w:val="lv-LV" w:eastAsia="lv-LV"/>
        </w:rPr>
      </w:pPr>
    </w:p>
    <w:p w14:paraId="2DFC0CCF" w14:textId="77777777" w:rsidR="006E090C" w:rsidRPr="006E090C" w:rsidRDefault="006E090C" w:rsidP="00484B6F">
      <w:pPr>
        <w:jc w:val="right"/>
        <w:rPr>
          <w:lang w:val="lv-LV" w:eastAsia="lv-LV"/>
        </w:rPr>
      </w:pPr>
    </w:p>
    <w:p w14:paraId="39842130" w14:textId="77777777" w:rsidR="006E090C" w:rsidRPr="006E090C" w:rsidRDefault="006E090C" w:rsidP="00484B6F">
      <w:pPr>
        <w:jc w:val="right"/>
        <w:rPr>
          <w:lang w:val="lv-LV" w:eastAsia="lv-LV"/>
        </w:rPr>
      </w:pPr>
    </w:p>
    <w:p w14:paraId="1CFA0CED" w14:textId="77777777" w:rsidR="006E090C" w:rsidRPr="006E090C" w:rsidRDefault="006E090C" w:rsidP="00484B6F">
      <w:pPr>
        <w:jc w:val="right"/>
        <w:rPr>
          <w:lang w:val="lv-LV" w:eastAsia="lv-LV"/>
        </w:rPr>
      </w:pPr>
    </w:p>
    <w:p w14:paraId="3FCE9572" w14:textId="77777777" w:rsidR="006E090C" w:rsidRPr="006E090C" w:rsidRDefault="006E090C" w:rsidP="00484B6F">
      <w:pPr>
        <w:jc w:val="right"/>
        <w:rPr>
          <w:lang w:val="lv-LV" w:eastAsia="lv-LV"/>
        </w:rPr>
      </w:pPr>
      <w:r w:rsidRPr="006E090C">
        <w:rPr>
          <w:lang w:val="lv-LV" w:eastAsia="lv-LV"/>
        </w:rPr>
        <w:t>2.pielikums</w:t>
      </w:r>
    </w:p>
    <w:p w14:paraId="73481CD7" w14:textId="77777777" w:rsidR="006E090C" w:rsidRPr="006E090C" w:rsidRDefault="006E090C" w:rsidP="00484B6F">
      <w:pPr>
        <w:ind w:firstLine="720"/>
        <w:jc w:val="right"/>
        <w:rPr>
          <w:rFonts w:eastAsiaTheme="minorHAnsi"/>
          <w:lang w:val="lv-LV"/>
        </w:rPr>
      </w:pPr>
      <w:r w:rsidRPr="006E090C">
        <w:rPr>
          <w:rFonts w:eastAsiaTheme="minorHAnsi"/>
          <w:lang w:val="lv-LV"/>
        </w:rPr>
        <w:t xml:space="preserve">Pie </w:t>
      </w:r>
    </w:p>
    <w:p w14:paraId="3087498F" w14:textId="77777777" w:rsidR="006E090C" w:rsidRPr="006E090C" w:rsidRDefault="006E090C" w:rsidP="00484B6F">
      <w:pPr>
        <w:ind w:firstLine="720"/>
        <w:jc w:val="right"/>
        <w:rPr>
          <w:rFonts w:eastAsiaTheme="minorHAnsi"/>
          <w:lang w:val="lv-LV"/>
        </w:rPr>
      </w:pPr>
      <w:r w:rsidRPr="006E090C">
        <w:rPr>
          <w:rFonts w:eastAsiaTheme="minorHAnsi"/>
          <w:lang w:val="lv-LV"/>
        </w:rPr>
        <w:t>Nomas līguma</w:t>
      </w:r>
    </w:p>
    <w:p w14:paraId="511DCAB1" w14:textId="77777777" w:rsidR="006E090C" w:rsidRPr="006E090C" w:rsidRDefault="006E090C" w:rsidP="00484B6F">
      <w:pPr>
        <w:jc w:val="center"/>
        <w:rPr>
          <w:b/>
          <w:lang w:val="lv-LV" w:eastAsia="lv-LV"/>
        </w:rPr>
      </w:pPr>
    </w:p>
    <w:p w14:paraId="7EF5B6AC" w14:textId="77777777" w:rsidR="006E090C" w:rsidRPr="006E090C" w:rsidRDefault="006E090C" w:rsidP="00484B6F">
      <w:pPr>
        <w:jc w:val="center"/>
        <w:rPr>
          <w:b/>
          <w:lang w:val="lv-LV" w:eastAsia="lv-LV"/>
        </w:rPr>
      </w:pPr>
      <w:r w:rsidRPr="006E090C">
        <w:rPr>
          <w:b/>
          <w:lang w:val="lv-LV" w:eastAsia="lv-LV"/>
        </w:rPr>
        <w:t xml:space="preserve">Tautsaimniecības darbības, kuras nevar veikt īpašumā Brīvības ielā 187, Jēkabpilī </w:t>
      </w:r>
    </w:p>
    <w:p w14:paraId="336DE48A" w14:textId="77777777" w:rsidR="006E090C" w:rsidRPr="006E090C" w:rsidRDefault="006E090C" w:rsidP="00484B6F">
      <w:pPr>
        <w:jc w:val="center"/>
        <w:rPr>
          <w:lang w:val="lv-LV" w:eastAsia="lv-LV"/>
        </w:rPr>
      </w:pPr>
    </w:p>
    <w:p w14:paraId="19E545F2" w14:textId="77777777" w:rsidR="006E090C" w:rsidRPr="006E090C" w:rsidRDefault="006E090C" w:rsidP="00484B6F">
      <w:pPr>
        <w:numPr>
          <w:ilvl w:val="0"/>
          <w:numId w:val="64"/>
        </w:numPr>
        <w:spacing w:after="160" w:line="259" w:lineRule="auto"/>
        <w:ind w:left="709" w:hanging="709"/>
        <w:contextualSpacing/>
        <w:jc w:val="both"/>
        <w:rPr>
          <w:lang w:val="lv-LV" w:eastAsia="lv-LV"/>
        </w:rPr>
      </w:pPr>
      <w:r w:rsidRPr="006E090C">
        <w:rPr>
          <w:lang w:val="lv-LV" w:eastAsia="lv-LV"/>
        </w:rPr>
        <w:t xml:space="preserve">Nomas objekts tiek iznomāts nomnieka darbības aprakstā paredzētās saimnieciskās  darbības veikšanai. </w:t>
      </w:r>
    </w:p>
    <w:p w14:paraId="0BB91727" w14:textId="77777777" w:rsidR="006E090C" w:rsidRPr="006E090C" w:rsidRDefault="006E090C" w:rsidP="00484B6F">
      <w:pPr>
        <w:numPr>
          <w:ilvl w:val="0"/>
          <w:numId w:val="64"/>
        </w:numPr>
        <w:spacing w:after="160" w:line="259" w:lineRule="auto"/>
        <w:ind w:left="709" w:hanging="709"/>
        <w:contextualSpacing/>
        <w:jc w:val="both"/>
        <w:rPr>
          <w:lang w:val="lv-LV" w:eastAsia="lv-LV"/>
        </w:rPr>
      </w:pPr>
      <w:r w:rsidRPr="006E090C">
        <w:rPr>
          <w:lang w:val="lv-LV" w:eastAsia="lv-LV"/>
        </w:rPr>
        <w:t>Paredzētā darbība Brīvības ielā 187, Jēkabpilī</w:t>
      </w:r>
      <w:r w:rsidRPr="006E090C">
        <w:rPr>
          <w:b/>
          <w:lang w:val="lv-LV" w:eastAsia="lv-LV"/>
        </w:rPr>
        <w:t xml:space="preserve"> </w:t>
      </w:r>
      <w:r w:rsidRPr="006E090C">
        <w:rPr>
          <w:lang w:val="lv-LV" w:eastAsia="lv-LV"/>
        </w:rPr>
        <w:t xml:space="preserve">nevar būt saistīta ar šādām tautsaimniecības nozarēm (atbilstoši Eiropas Parlamenta un Padomes 2006. gada 20. decembra Regulai (EK) Nr. 1893/2006 ar ko izveido NACE 2. </w:t>
      </w:r>
      <w:proofErr w:type="spellStart"/>
      <w:r w:rsidRPr="006E090C">
        <w:rPr>
          <w:lang w:val="lv-LV" w:eastAsia="lv-LV"/>
        </w:rPr>
        <w:t>red</w:t>
      </w:r>
      <w:proofErr w:type="spellEnd"/>
      <w:r w:rsidRPr="006E090C">
        <w:rPr>
          <w:lang w:val="lv-LV" w:eastAsia="lv-LV"/>
        </w:rPr>
        <w:t>. saimniecisko darbību statistisko klasifikāciju, kā arī groza Padomes Regulu (EEK) Nr. 3037/90 un dažas EK regulas par īpašām statistikas jomām (Eiropas Savienības Oficiālais Vēstnesis, 2006. gada 30. decembris, Nr. L 393)) nomnieka pamatdarbībā (nepārsniedz 50 procentus no neto apgrozījuma):</w:t>
      </w:r>
    </w:p>
    <w:p w14:paraId="56B9FC86" w14:textId="77777777" w:rsidR="006E090C" w:rsidRPr="006E090C" w:rsidRDefault="006E090C" w:rsidP="00484B6F">
      <w:pPr>
        <w:numPr>
          <w:ilvl w:val="1"/>
          <w:numId w:val="64"/>
        </w:numPr>
        <w:spacing w:after="160" w:line="259" w:lineRule="auto"/>
        <w:ind w:left="709" w:hanging="709"/>
        <w:jc w:val="both"/>
        <w:rPr>
          <w:lang w:val="lv-LV" w:eastAsia="lv-LV"/>
        </w:rPr>
      </w:pPr>
      <w:r w:rsidRPr="006E090C">
        <w:rPr>
          <w:lang w:val="lv-LV" w:eastAsia="lv-LV"/>
        </w:rPr>
        <w:t>elektroenerģija, gāzes apgāde, siltumapgāde, izņemot gaisa kondicionēšanu (NACE kods: D);</w:t>
      </w:r>
    </w:p>
    <w:p w14:paraId="381973DA" w14:textId="77777777" w:rsidR="006E090C" w:rsidRPr="006E090C" w:rsidRDefault="006E090C" w:rsidP="00484B6F">
      <w:pPr>
        <w:numPr>
          <w:ilvl w:val="1"/>
          <w:numId w:val="64"/>
        </w:numPr>
        <w:spacing w:after="160" w:line="259" w:lineRule="auto"/>
        <w:ind w:left="709" w:hanging="709"/>
        <w:jc w:val="both"/>
        <w:rPr>
          <w:lang w:val="lv-LV" w:eastAsia="lv-LV"/>
        </w:rPr>
      </w:pPr>
      <w:r w:rsidRPr="006E090C">
        <w:rPr>
          <w:lang w:val="lv-LV" w:eastAsia="lv-LV"/>
        </w:rPr>
        <w:t>ūdensapgāde, kā arī notekūdeņu, atkritumu apsaimniekošana un sanācija, izņemot otrreizējo pārstrādi (NACE kods: E);</w:t>
      </w:r>
    </w:p>
    <w:p w14:paraId="437E3D80" w14:textId="77777777" w:rsidR="006E090C" w:rsidRPr="006E090C" w:rsidRDefault="006E090C" w:rsidP="00484B6F">
      <w:pPr>
        <w:numPr>
          <w:ilvl w:val="1"/>
          <w:numId w:val="64"/>
        </w:numPr>
        <w:spacing w:after="160" w:line="259" w:lineRule="auto"/>
        <w:ind w:left="709" w:hanging="709"/>
        <w:jc w:val="both"/>
        <w:rPr>
          <w:lang w:val="lv-LV" w:eastAsia="lv-LV"/>
        </w:rPr>
      </w:pPr>
      <w:r w:rsidRPr="006E090C">
        <w:rPr>
          <w:lang w:val="lv-LV" w:eastAsia="lv-LV"/>
        </w:rPr>
        <w:t>vairumtirdzniecība un mazumtirdzniecība, izņemot automobiļu un motociklu remontu (NACE kods: G);</w:t>
      </w:r>
    </w:p>
    <w:p w14:paraId="5D0A2007" w14:textId="77777777" w:rsidR="006E090C" w:rsidRPr="006E090C" w:rsidRDefault="006E090C" w:rsidP="00484B6F">
      <w:pPr>
        <w:numPr>
          <w:ilvl w:val="1"/>
          <w:numId w:val="64"/>
        </w:numPr>
        <w:spacing w:after="160" w:line="259" w:lineRule="auto"/>
        <w:ind w:left="709" w:hanging="709"/>
        <w:jc w:val="both"/>
        <w:rPr>
          <w:lang w:val="lv-LV" w:eastAsia="lv-LV"/>
        </w:rPr>
      </w:pPr>
      <w:r w:rsidRPr="006E090C">
        <w:rPr>
          <w:lang w:val="lv-LV" w:eastAsia="lv-LV"/>
        </w:rPr>
        <w:t>finanšu un apdrošināšanas darbības (NACE kods: K);</w:t>
      </w:r>
    </w:p>
    <w:p w14:paraId="687BA626" w14:textId="77777777" w:rsidR="006E090C" w:rsidRPr="006E090C" w:rsidRDefault="006E090C" w:rsidP="00484B6F">
      <w:pPr>
        <w:numPr>
          <w:ilvl w:val="1"/>
          <w:numId w:val="64"/>
        </w:numPr>
        <w:spacing w:after="160" w:line="259" w:lineRule="auto"/>
        <w:ind w:left="709" w:hanging="709"/>
        <w:jc w:val="both"/>
        <w:rPr>
          <w:lang w:val="lv-LV" w:eastAsia="lv-LV"/>
        </w:rPr>
      </w:pPr>
      <w:r w:rsidRPr="006E090C">
        <w:rPr>
          <w:lang w:val="lv-LV" w:eastAsia="lv-LV"/>
        </w:rPr>
        <w:t>operācijas ar nekustamo īpašumu (NACE kods: L);</w:t>
      </w:r>
    </w:p>
    <w:p w14:paraId="6AA1F870" w14:textId="77777777" w:rsidR="006E090C" w:rsidRPr="006E090C" w:rsidRDefault="006E090C" w:rsidP="00484B6F">
      <w:pPr>
        <w:numPr>
          <w:ilvl w:val="1"/>
          <w:numId w:val="64"/>
        </w:numPr>
        <w:spacing w:after="160" w:line="259" w:lineRule="auto"/>
        <w:ind w:left="709" w:hanging="709"/>
        <w:jc w:val="both"/>
        <w:rPr>
          <w:lang w:val="lv-LV" w:eastAsia="lv-LV"/>
        </w:rPr>
      </w:pPr>
      <w:r w:rsidRPr="006E090C">
        <w:rPr>
          <w:lang w:val="lv-LV" w:eastAsia="lv-LV"/>
        </w:rPr>
        <w:t>valsts pārvalde un aizsardzība, obligātā sociālā apdrošināšana (NACE kods: O);</w:t>
      </w:r>
    </w:p>
    <w:p w14:paraId="62C4CB75" w14:textId="77777777" w:rsidR="006E090C" w:rsidRPr="006E090C" w:rsidRDefault="006E090C" w:rsidP="00484B6F">
      <w:pPr>
        <w:numPr>
          <w:ilvl w:val="1"/>
          <w:numId w:val="64"/>
        </w:numPr>
        <w:spacing w:after="160" w:line="259" w:lineRule="auto"/>
        <w:ind w:left="709" w:hanging="709"/>
        <w:jc w:val="both"/>
        <w:rPr>
          <w:lang w:val="lv-LV" w:eastAsia="lv-LV"/>
        </w:rPr>
      </w:pPr>
      <w:r w:rsidRPr="006E090C">
        <w:rPr>
          <w:lang w:val="lv-LV" w:eastAsia="lv-LV"/>
        </w:rPr>
        <w:t>azartspēles un derības (NACE kods: R92);</w:t>
      </w:r>
    </w:p>
    <w:p w14:paraId="32BE417D" w14:textId="77777777" w:rsidR="006E090C" w:rsidRPr="006E090C" w:rsidRDefault="006E090C" w:rsidP="00484B6F">
      <w:pPr>
        <w:numPr>
          <w:ilvl w:val="1"/>
          <w:numId w:val="64"/>
        </w:numPr>
        <w:spacing w:after="160" w:line="259" w:lineRule="auto"/>
        <w:ind w:left="709" w:hanging="709"/>
        <w:jc w:val="both"/>
        <w:rPr>
          <w:lang w:val="lv-LV" w:eastAsia="lv-LV"/>
        </w:rPr>
      </w:pPr>
      <w:r w:rsidRPr="006E090C">
        <w:rPr>
          <w:lang w:val="lv-LV" w:eastAsia="lv-LV"/>
        </w:rPr>
        <w:t>tabakas audzēšana (NACE kods: A01.15) un tabakas izstrādājumu ražošana (NACE kods: C12);</w:t>
      </w:r>
    </w:p>
    <w:p w14:paraId="47E32729" w14:textId="77777777" w:rsidR="006E090C" w:rsidRPr="006E090C" w:rsidRDefault="006E090C" w:rsidP="00484B6F">
      <w:pPr>
        <w:numPr>
          <w:ilvl w:val="1"/>
          <w:numId w:val="64"/>
        </w:numPr>
        <w:spacing w:after="160" w:line="259" w:lineRule="auto"/>
        <w:ind w:left="709" w:hanging="709"/>
        <w:jc w:val="both"/>
        <w:rPr>
          <w:lang w:val="lv-LV" w:eastAsia="lv-LV"/>
        </w:rPr>
      </w:pPr>
      <w:proofErr w:type="spellStart"/>
      <w:r w:rsidRPr="006E090C">
        <w:rPr>
          <w:lang w:val="lv-LV" w:eastAsia="lv-LV"/>
        </w:rPr>
        <w:t>ārpusteritoriālo</w:t>
      </w:r>
      <w:proofErr w:type="spellEnd"/>
      <w:r w:rsidRPr="006E090C">
        <w:rPr>
          <w:lang w:val="lv-LV" w:eastAsia="lv-LV"/>
        </w:rPr>
        <w:t xml:space="preserve"> organizāciju un institūciju darbība (NACE kods: U);</w:t>
      </w:r>
    </w:p>
    <w:p w14:paraId="7062260F" w14:textId="77777777" w:rsidR="006E090C" w:rsidRPr="006E090C" w:rsidRDefault="006E090C" w:rsidP="00484B6F">
      <w:pPr>
        <w:numPr>
          <w:ilvl w:val="1"/>
          <w:numId w:val="64"/>
        </w:numPr>
        <w:spacing w:after="160" w:line="259" w:lineRule="auto"/>
        <w:ind w:left="709" w:hanging="709"/>
        <w:jc w:val="both"/>
        <w:rPr>
          <w:lang w:val="lv-LV" w:eastAsia="lv-LV"/>
        </w:rPr>
      </w:pPr>
      <w:r w:rsidRPr="006E090C">
        <w:rPr>
          <w:lang w:val="lv-LV" w:eastAsia="lv-LV"/>
        </w:rPr>
        <w:t>citu darbību, ja to nosaka normatīvie akti.</w:t>
      </w:r>
    </w:p>
    <w:p w14:paraId="005B094F" w14:textId="77777777" w:rsidR="006E090C" w:rsidRPr="006E090C" w:rsidRDefault="006E090C" w:rsidP="00484B6F">
      <w:pPr>
        <w:jc w:val="center"/>
        <w:rPr>
          <w:lang w:val="lv-LV" w:eastAsia="lv-LV"/>
        </w:rPr>
      </w:pPr>
    </w:p>
    <w:p w14:paraId="3F80D8EA" w14:textId="77777777" w:rsidR="006E090C" w:rsidRPr="006E090C" w:rsidRDefault="006E090C" w:rsidP="00484B6F">
      <w:pPr>
        <w:jc w:val="center"/>
        <w:rPr>
          <w:lang w:val="lv-LV" w:eastAsia="lv-LV"/>
        </w:rPr>
      </w:pPr>
    </w:p>
    <w:p w14:paraId="4D0E7235" w14:textId="77777777" w:rsidR="006E090C" w:rsidRPr="006E090C" w:rsidRDefault="006E090C" w:rsidP="00484B6F">
      <w:pPr>
        <w:jc w:val="center"/>
        <w:rPr>
          <w:lang w:val="lv-LV" w:eastAsia="lv-LV"/>
        </w:rPr>
      </w:pPr>
    </w:p>
    <w:p w14:paraId="3E404461" w14:textId="77777777" w:rsidR="006E090C" w:rsidRPr="006E090C" w:rsidRDefault="006E090C" w:rsidP="00484B6F">
      <w:pPr>
        <w:jc w:val="center"/>
        <w:rPr>
          <w:lang w:val="lv-LV" w:eastAsia="lv-LV"/>
        </w:rPr>
      </w:pPr>
    </w:p>
    <w:p w14:paraId="428C1102" w14:textId="77777777" w:rsidR="006E090C" w:rsidRPr="006E090C" w:rsidRDefault="006E090C" w:rsidP="00484B6F">
      <w:pPr>
        <w:jc w:val="center"/>
        <w:rPr>
          <w:lang w:val="lv-LV" w:eastAsia="lv-LV"/>
        </w:rPr>
      </w:pPr>
    </w:p>
    <w:p w14:paraId="1275566A" w14:textId="77777777" w:rsidR="006E090C" w:rsidRPr="006E090C" w:rsidRDefault="006E090C" w:rsidP="00484B6F">
      <w:pPr>
        <w:jc w:val="center"/>
        <w:rPr>
          <w:lang w:val="lv-LV" w:eastAsia="lv-LV"/>
        </w:rPr>
      </w:pPr>
    </w:p>
    <w:p w14:paraId="3A80EE6F" w14:textId="77777777" w:rsidR="006E090C" w:rsidRPr="006E090C" w:rsidRDefault="006E090C" w:rsidP="00484B6F">
      <w:pPr>
        <w:jc w:val="center"/>
        <w:rPr>
          <w:i/>
          <w:lang w:val="lv-LV" w:eastAsia="lv-LV"/>
        </w:rPr>
      </w:pPr>
    </w:p>
    <w:p w14:paraId="7F47EE90" w14:textId="77777777" w:rsidR="006E090C" w:rsidRPr="006E090C" w:rsidRDefault="006E090C" w:rsidP="00484B6F">
      <w:pPr>
        <w:jc w:val="center"/>
        <w:rPr>
          <w:i/>
          <w:lang w:val="lv-LV" w:eastAsia="lv-LV"/>
        </w:rPr>
      </w:pPr>
    </w:p>
    <w:p w14:paraId="05980D24" w14:textId="77777777" w:rsidR="006E090C" w:rsidRPr="006E090C" w:rsidRDefault="006E090C" w:rsidP="00484B6F">
      <w:pPr>
        <w:jc w:val="center"/>
        <w:rPr>
          <w:i/>
          <w:lang w:val="lv-LV" w:eastAsia="lv-LV"/>
        </w:rPr>
      </w:pPr>
    </w:p>
    <w:p w14:paraId="353CD740" w14:textId="77777777" w:rsidR="006E090C" w:rsidRPr="006E090C" w:rsidRDefault="006E090C" w:rsidP="00484B6F">
      <w:pPr>
        <w:jc w:val="center"/>
        <w:rPr>
          <w:i/>
          <w:lang w:val="lv-LV" w:eastAsia="lv-LV"/>
        </w:rPr>
      </w:pPr>
    </w:p>
    <w:p w14:paraId="7A1A7C6D" w14:textId="77777777" w:rsidR="006E090C" w:rsidRPr="006E090C" w:rsidRDefault="006E090C" w:rsidP="00484B6F">
      <w:pPr>
        <w:jc w:val="center"/>
        <w:rPr>
          <w:i/>
          <w:lang w:val="lv-LV" w:eastAsia="lv-LV"/>
        </w:rPr>
      </w:pPr>
    </w:p>
    <w:p w14:paraId="65245B0E" w14:textId="77777777" w:rsidR="006E090C" w:rsidRPr="006E090C" w:rsidRDefault="006E090C" w:rsidP="00484B6F">
      <w:pPr>
        <w:jc w:val="center"/>
        <w:rPr>
          <w:i/>
          <w:lang w:val="lv-LV" w:eastAsia="lv-LV"/>
        </w:rPr>
      </w:pPr>
    </w:p>
    <w:p w14:paraId="3EC612DC" w14:textId="77777777" w:rsidR="006E090C" w:rsidRPr="006E090C" w:rsidRDefault="006E090C" w:rsidP="00484B6F">
      <w:pPr>
        <w:jc w:val="center"/>
        <w:rPr>
          <w:i/>
          <w:lang w:val="lv-LV" w:eastAsia="lv-LV"/>
        </w:rPr>
      </w:pPr>
    </w:p>
    <w:p w14:paraId="7F9CC485" w14:textId="77777777" w:rsidR="00AD089F" w:rsidRPr="00AD089F" w:rsidRDefault="00AD089F" w:rsidP="00484B6F">
      <w:pPr>
        <w:widowControl w:val="0"/>
        <w:tabs>
          <w:tab w:val="left" w:pos="142"/>
          <w:tab w:val="left" w:pos="3555"/>
        </w:tabs>
        <w:suppressAutoHyphens/>
        <w:jc w:val="both"/>
        <w:rPr>
          <w:rFonts w:eastAsia="Lucida Sans Unicode"/>
          <w:color w:val="000000"/>
          <w:lang w:val="lv-LV"/>
        </w:rPr>
      </w:pPr>
    </w:p>
    <w:p w14:paraId="0F610876" w14:textId="77777777" w:rsidR="00F76083" w:rsidRPr="00F76083" w:rsidRDefault="00F76083" w:rsidP="00484B6F">
      <w:pPr>
        <w:widowControl w:val="0"/>
        <w:suppressAutoHyphens/>
        <w:jc w:val="center"/>
        <w:rPr>
          <w:rFonts w:eastAsia="Lucida Sans Unicode"/>
          <w:b/>
          <w:color w:val="000000"/>
          <w:szCs w:val="20"/>
          <w:lang w:val="en-GB"/>
        </w:rPr>
      </w:pPr>
      <w:r w:rsidRPr="00F76083">
        <w:rPr>
          <w:rFonts w:eastAsia="Lucida Sans Unicode"/>
          <w:b/>
          <w:color w:val="000000"/>
          <w:szCs w:val="20"/>
          <w:lang w:val="en-GB"/>
        </w:rPr>
        <w:t>LĒMUMS</w:t>
      </w:r>
    </w:p>
    <w:p w14:paraId="188E4374" w14:textId="77777777" w:rsidR="00F76083" w:rsidRPr="00F76083" w:rsidRDefault="00F76083" w:rsidP="00484B6F">
      <w:pPr>
        <w:widowControl w:val="0"/>
        <w:suppressAutoHyphens/>
        <w:jc w:val="center"/>
        <w:rPr>
          <w:rFonts w:eastAsia="Lucida Sans Unicode"/>
          <w:color w:val="000000"/>
          <w:szCs w:val="20"/>
          <w:lang w:val="en-GB"/>
        </w:rPr>
      </w:pPr>
      <w:proofErr w:type="spellStart"/>
      <w:r w:rsidRPr="00F76083">
        <w:rPr>
          <w:rFonts w:eastAsia="Lucida Sans Unicode"/>
          <w:color w:val="000000"/>
          <w:szCs w:val="20"/>
          <w:lang w:val="en-GB"/>
        </w:rPr>
        <w:t>Jēkabpilī</w:t>
      </w:r>
      <w:proofErr w:type="spellEnd"/>
    </w:p>
    <w:p w14:paraId="24BE6F8A" w14:textId="77777777" w:rsidR="00F76083" w:rsidRPr="00F76083" w:rsidRDefault="00F76083" w:rsidP="00484B6F">
      <w:pPr>
        <w:rPr>
          <w:color w:val="000000"/>
          <w:lang w:val="en-GB"/>
        </w:rPr>
      </w:pPr>
    </w:p>
    <w:p w14:paraId="38C9D607" w14:textId="77777777" w:rsidR="00F76083" w:rsidRPr="00F76083" w:rsidRDefault="00F76083" w:rsidP="00484B6F">
      <w:pPr>
        <w:tabs>
          <w:tab w:val="right" w:pos="9356"/>
        </w:tabs>
        <w:snapToGrid w:val="0"/>
        <w:jc w:val="both"/>
        <w:rPr>
          <w:bCs/>
          <w:color w:val="000000"/>
          <w:lang w:val="en-GB"/>
        </w:rPr>
      </w:pPr>
      <w:r w:rsidRPr="00F76083">
        <w:rPr>
          <w:bCs/>
          <w:color w:val="000000"/>
          <w:lang w:val="en-GB"/>
        </w:rPr>
        <w:t>27.08.2020. (</w:t>
      </w:r>
      <w:proofErr w:type="spellStart"/>
      <w:r w:rsidRPr="00F76083">
        <w:rPr>
          <w:bCs/>
          <w:color w:val="000000"/>
          <w:lang w:val="en-GB"/>
        </w:rPr>
        <w:t>protokols</w:t>
      </w:r>
      <w:proofErr w:type="spellEnd"/>
      <w:r w:rsidRPr="00F76083">
        <w:rPr>
          <w:bCs/>
          <w:color w:val="000000"/>
          <w:lang w:val="en-GB"/>
        </w:rPr>
        <w:t xml:space="preserve"> Nr.15, </w:t>
      </w:r>
      <w:proofErr w:type="gramStart"/>
      <w:r w:rsidRPr="00F76083">
        <w:rPr>
          <w:bCs/>
          <w:color w:val="000000"/>
          <w:lang w:val="en-GB"/>
        </w:rPr>
        <w:t>32.</w:t>
      </w:r>
      <w:r w:rsidRPr="00F76083">
        <w:rPr>
          <w:bCs/>
          <w:color w:val="000000"/>
          <w:lang w:val="en-GB"/>
        </w:rPr>
        <w:t>§</w:t>
      </w:r>
      <w:proofErr w:type="gramEnd"/>
      <w:r w:rsidRPr="00F76083">
        <w:rPr>
          <w:bCs/>
          <w:color w:val="000000"/>
          <w:lang w:val="en-GB"/>
        </w:rPr>
        <w:t xml:space="preserve">) </w:t>
      </w:r>
      <w:r w:rsidRPr="00F76083">
        <w:rPr>
          <w:bCs/>
          <w:color w:val="000000"/>
          <w:lang w:val="en-GB"/>
        </w:rPr>
        <w:tab/>
        <w:t>Nr.390</w:t>
      </w:r>
    </w:p>
    <w:p w14:paraId="32249CAA" w14:textId="77777777" w:rsidR="00F76083" w:rsidRPr="00F76083" w:rsidRDefault="00F76083" w:rsidP="00484B6F">
      <w:pPr>
        <w:widowControl w:val="0"/>
        <w:suppressAutoHyphens/>
        <w:snapToGrid w:val="0"/>
        <w:jc w:val="both"/>
        <w:rPr>
          <w:color w:val="000000"/>
          <w:lang w:val="lv-LV"/>
        </w:rPr>
      </w:pPr>
    </w:p>
    <w:p w14:paraId="419B0298" w14:textId="77777777" w:rsidR="00F76083" w:rsidRPr="00F76083" w:rsidRDefault="00F76083" w:rsidP="00484B6F">
      <w:pPr>
        <w:widowControl w:val="0"/>
        <w:suppressAutoHyphens/>
        <w:snapToGrid w:val="0"/>
        <w:jc w:val="both"/>
        <w:rPr>
          <w:rFonts w:eastAsia="Lucida Sans Unicode"/>
          <w:bCs/>
          <w:color w:val="000000"/>
          <w:lang w:val="lv-LV" w:eastAsia="ar-SA"/>
        </w:rPr>
      </w:pPr>
      <w:r w:rsidRPr="00F76083">
        <w:rPr>
          <w:bCs/>
          <w:color w:val="000000"/>
          <w:lang w:val="lv-LV"/>
        </w:rPr>
        <w:t>Par telpu nodošanu bezatlīdzības lietošanā</w:t>
      </w:r>
    </w:p>
    <w:p w14:paraId="72BF5D14" w14:textId="77777777" w:rsidR="00F76083" w:rsidRPr="00F76083" w:rsidRDefault="00F76083" w:rsidP="00484B6F">
      <w:pPr>
        <w:widowControl w:val="0"/>
        <w:suppressAutoHyphens/>
        <w:snapToGrid w:val="0"/>
        <w:jc w:val="both"/>
        <w:rPr>
          <w:color w:val="000000"/>
          <w:lang w:val="lv-LV"/>
        </w:rPr>
      </w:pPr>
    </w:p>
    <w:p w14:paraId="3262BCA1" w14:textId="77777777" w:rsidR="00F76083" w:rsidRPr="00F76083" w:rsidRDefault="00F76083" w:rsidP="00484B6F">
      <w:pPr>
        <w:ind w:firstLine="709"/>
        <w:jc w:val="both"/>
        <w:rPr>
          <w:rFonts w:eastAsia="Calibri"/>
          <w:bCs/>
          <w:color w:val="000000"/>
          <w:lang w:val="lv-LV"/>
        </w:rPr>
      </w:pPr>
      <w:r w:rsidRPr="00F76083">
        <w:rPr>
          <w:rFonts w:eastAsia="Calibri"/>
          <w:color w:val="000000"/>
          <w:lang w:val="lv-LV"/>
        </w:rPr>
        <w:t xml:space="preserve">Jēkabpils pilsētas pašvaldībā 2020.gada 3.jūnijā ir saņemts </w:t>
      </w:r>
      <w:bookmarkStart w:id="108" w:name="_Hlk49143527"/>
      <w:r w:rsidRPr="00F76083">
        <w:rPr>
          <w:rFonts w:eastAsia="Calibri"/>
          <w:color w:val="000000"/>
          <w:lang w:val="lv-LV"/>
        </w:rPr>
        <w:t>biedrības “Palīdzēsim viens otram”, reģistrācijas Nr.</w:t>
      </w:r>
      <w:r w:rsidRPr="00F76083">
        <w:rPr>
          <w:color w:val="000000"/>
          <w:sz w:val="21"/>
          <w:szCs w:val="21"/>
          <w:lang w:val="lv-LV"/>
        </w:rPr>
        <w:t xml:space="preserve"> </w:t>
      </w:r>
      <w:r w:rsidRPr="00F76083">
        <w:rPr>
          <w:color w:val="000000"/>
          <w:lang w:val="lv-LV"/>
        </w:rPr>
        <w:t>40008260372</w:t>
      </w:r>
      <w:r w:rsidRPr="00F76083">
        <w:rPr>
          <w:rFonts w:eastAsia="Calibri"/>
          <w:color w:val="000000"/>
          <w:lang w:val="lv-LV"/>
        </w:rPr>
        <w:t xml:space="preserve">, juridiskā adrese: Bruņinieku iela 72A–7 Rīgā, LV–1009 </w:t>
      </w:r>
      <w:bookmarkEnd w:id="108"/>
      <w:r w:rsidRPr="00F76083">
        <w:rPr>
          <w:rFonts w:eastAsia="Calibri"/>
          <w:color w:val="000000"/>
          <w:lang w:val="lv-LV"/>
        </w:rPr>
        <w:t>(turpmāk – Biedrība) 2020.gada 2.jūnija iesniegums (Jēkabpils pilsētas pašvaldības reģistrācijas Nr4.4.3/20/1532) un 2020.gada 24.augustā ir saņemts Biedrības 2020.gada 24.augusta iesniegums (Jēkabpils pilsētas pašvaldības reģistrācijas Nr.4.4.3/20/2357), kuros lūgts iznomāt pašvaldībai piederošās ēkas Brīvības ielā 126, Jēkabpilī pagrabstāva telpas 25,5m</w:t>
      </w:r>
      <w:r w:rsidRPr="00F76083">
        <w:rPr>
          <w:rFonts w:eastAsia="Calibri"/>
          <w:color w:val="000000"/>
          <w:vertAlign w:val="superscript"/>
          <w:lang w:val="lv-LV"/>
        </w:rPr>
        <w:t>2</w:t>
      </w:r>
      <w:r w:rsidRPr="00F76083">
        <w:rPr>
          <w:rFonts w:eastAsia="Calibri"/>
          <w:color w:val="000000"/>
          <w:lang w:val="lv-LV"/>
        </w:rPr>
        <w:t xml:space="preserve"> platībā  noliktavas vajadzībām Labdarības organizācijai nepārtikas preču uzglabāšanai uz 2 gadiem. 10.07.2020.telefoniski noskaidrots, ka minētās telpas vēlas bezatlīdzības lietošanā un samainīt  ar telpu Brīvības ielā 258A, Jēkabpilī, kura šobrīd ir nodota patapinājumā, jo neapmierina, ka telpā ir grauzēji.  </w:t>
      </w:r>
    </w:p>
    <w:p w14:paraId="10EB49C7" w14:textId="77777777" w:rsidR="00F76083" w:rsidRPr="00F76083" w:rsidRDefault="00F76083" w:rsidP="00484B6F">
      <w:pPr>
        <w:suppressAutoHyphens/>
        <w:jc w:val="both"/>
        <w:rPr>
          <w:rFonts w:eastAsia="Calibri"/>
          <w:color w:val="000000"/>
          <w:lang w:val="lv-LV"/>
        </w:rPr>
      </w:pPr>
      <w:r w:rsidRPr="00F76083">
        <w:rPr>
          <w:rFonts w:eastAsia="Calibri"/>
          <w:color w:val="000000"/>
          <w:lang w:val="lv-LV"/>
        </w:rPr>
        <w:tab/>
        <w:t>Starp Jēkabpils pilsētas pašvaldību un Biedrību šobrīd ir noslēgts 2018.gada 23.februāra patapinājuma līgums (pašvaldības reģistrācijas Nr.2.6.7/17–2018) par nedzīvojamās telpas Nr.13, Nr.14 un Nr.15 ar kopējo platību 30,7 m</w:t>
      </w:r>
      <w:r w:rsidRPr="00F76083">
        <w:rPr>
          <w:rFonts w:eastAsia="Calibri"/>
          <w:color w:val="000000"/>
          <w:vertAlign w:val="superscript"/>
          <w:lang w:val="lv-LV"/>
        </w:rPr>
        <w:t>2</w:t>
      </w:r>
      <w:r w:rsidRPr="00F76083">
        <w:rPr>
          <w:rFonts w:eastAsia="Calibri"/>
          <w:color w:val="000000"/>
          <w:lang w:val="lv-LV"/>
        </w:rPr>
        <w:t xml:space="preserve"> ēkas Brīvības ielā 258A, Jēkabpilī pirmajā stāvā nodošanu bezatlīdzības lietošanā Biedrībai līdz 2022.gada 28.februārim (turpmāk – 2018.gada 23.februāra patapinājuma līgums). Minētās nedzīvojamās telpas nodotas Biedrībai ar mērķi – Biedrības darbības nodrošināšanai (noliktavas telpas).</w:t>
      </w:r>
    </w:p>
    <w:p w14:paraId="2D7A103D" w14:textId="77777777" w:rsidR="00F76083" w:rsidRPr="00F76083" w:rsidRDefault="00F76083" w:rsidP="00484B6F">
      <w:pPr>
        <w:suppressAutoHyphens/>
        <w:ind w:firstLine="720"/>
        <w:jc w:val="both"/>
        <w:rPr>
          <w:rFonts w:eastAsia="Calibri"/>
          <w:color w:val="000000"/>
          <w:lang w:val="lv-LV"/>
        </w:rPr>
      </w:pPr>
      <w:r w:rsidRPr="00F76083">
        <w:rPr>
          <w:rFonts w:eastAsia="Calibri"/>
          <w:color w:val="000000"/>
          <w:lang w:val="lv-LV"/>
        </w:rPr>
        <w:t>Minētās nedzīvojamās telpas pēc Jēkabpils pilsētas pašvaldības rīcībā esošās informācijas tiek izmantotas regulāri Biedrības darbības nodrošināšanai. Tajās tiek nodrošināta gan palīdzības sniegšanu tiem, kam tā ir nepieciešama, gan arī koordinēta ziedojumu pieņemšana, ziedoto mantu sašķirošana, un organizēta nepieciešamo mantu nogāde palīdzības saņēmējiem.</w:t>
      </w:r>
    </w:p>
    <w:p w14:paraId="3ECDCFCC" w14:textId="77777777" w:rsidR="00F76083" w:rsidRPr="00F76083" w:rsidRDefault="00F76083" w:rsidP="00484B6F">
      <w:pPr>
        <w:suppressAutoHyphens/>
        <w:ind w:firstLine="720"/>
        <w:jc w:val="both"/>
        <w:rPr>
          <w:rFonts w:eastAsia="Calibri"/>
          <w:color w:val="000000"/>
          <w:lang w:val="lv-LV"/>
        </w:rPr>
      </w:pPr>
      <w:r w:rsidRPr="00F76083">
        <w:rPr>
          <w:rFonts w:eastAsia="Calibri"/>
          <w:color w:val="000000"/>
          <w:lang w:val="lv-LV"/>
        </w:rPr>
        <w:t>Pašvaldībai 2019.gada 23.septembrī Jēkabpils pilsētas zemesgrāmatas nodalījumā Nr.536 ir nostiprinātas īpašuma tiesības uz būvju īpašumu ar kadastra numuru 56015020014 Brīvības iela 126, Jēkabpils, kas sastāv no būves ar kadastra apzīmējumu 56010022202001 (administratīvā ēka). Minētās būves pagrabstāvā ir pieejamas lietošanai nedzīvojamās telpas: Nr.001-79 – 16,7 m</w:t>
      </w:r>
      <w:r w:rsidRPr="00F76083">
        <w:rPr>
          <w:rFonts w:eastAsia="Calibri"/>
          <w:color w:val="000000"/>
          <w:vertAlign w:val="superscript"/>
          <w:lang w:val="lv-LV"/>
        </w:rPr>
        <w:t>2</w:t>
      </w:r>
      <w:r w:rsidRPr="00F76083">
        <w:rPr>
          <w:rFonts w:eastAsia="Calibri"/>
          <w:color w:val="000000"/>
          <w:lang w:val="lv-LV"/>
        </w:rPr>
        <w:t xml:space="preserve"> platībā, Nr.001-80 – 6,1 m</w:t>
      </w:r>
      <w:r w:rsidRPr="00F76083">
        <w:rPr>
          <w:rFonts w:eastAsia="Calibri"/>
          <w:color w:val="000000"/>
          <w:vertAlign w:val="superscript"/>
          <w:lang w:val="lv-LV"/>
        </w:rPr>
        <w:t>2</w:t>
      </w:r>
      <w:r w:rsidRPr="00F76083">
        <w:rPr>
          <w:rFonts w:eastAsia="Calibri"/>
          <w:color w:val="000000"/>
          <w:lang w:val="lv-LV"/>
        </w:rPr>
        <w:t xml:space="preserve"> platībā un Nr.001-81-2,4 m</w:t>
      </w:r>
      <w:r w:rsidRPr="00F76083">
        <w:rPr>
          <w:rFonts w:eastAsia="Calibri"/>
          <w:color w:val="000000"/>
          <w:vertAlign w:val="superscript"/>
          <w:lang w:val="lv-LV"/>
        </w:rPr>
        <w:t>2</w:t>
      </w:r>
      <w:r w:rsidRPr="00F76083">
        <w:rPr>
          <w:rFonts w:eastAsia="Calibri"/>
          <w:color w:val="000000"/>
          <w:lang w:val="lv-LV"/>
        </w:rPr>
        <w:t xml:space="preserve"> platībā ar kopējo platību 25,2 m</w:t>
      </w:r>
      <w:r w:rsidRPr="00F76083">
        <w:rPr>
          <w:rFonts w:eastAsia="Calibri"/>
          <w:color w:val="000000"/>
          <w:vertAlign w:val="superscript"/>
          <w:lang w:val="lv-LV"/>
        </w:rPr>
        <w:t>2</w:t>
      </w:r>
      <w:r w:rsidRPr="00F76083">
        <w:rPr>
          <w:rFonts w:eastAsia="Calibri"/>
          <w:color w:val="000000"/>
          <w:lang w:val="lv-LV"/>
        </w:rPr>
        <w:t xml:space="preserve">. Minētās nedzīvojamās telpas būtu nododamas lietošanā vienam pretendentam, jo ir savstarpēji caurstaigājamas un izmantojamas tikai noliktavas vajadzībām, jo ir bez logiem. </w:t>
      </w:r>
    </w:p>
    <w:p w14:paraId="78A9A491" w14:textId="77777777" w:rsidR="00F76083" w:rsidRPr="00F76083" w:rsidRDefault="00F76083" w:rsidP="00484B6F">
      <w:pPr>
        <w:suppressAutoHyphens/>
        <w:ind w:firstLine="720"/>
        <w:jc w:val="both"/>
        <w:rPr>
          <w:rFonts w:eastAsia="Calibri"/>
          <w:color w:val="000000"/>
          <w:lang w:val="lv-LV"/>
        </w:rPr>
      </w:pPr>
      <w:r w:rsidRPr="00F76083">
        <w:rPr>
          <w:rFonts w:eastAsia="Calibri"/>
          <w:color w:val="000000"/>
          <w:lang w:val="lv-LV"/>
        </w:rPr>
        <w:t>Atbilstoši Valsts ieņēmumu dienesta publiskajā datu bāzē pieejamajai informācijai par sabiedriskā labuma organizācijām, Biedrībai no 2017.gada 25.aprīļa ir spēkā esošs sabiedriskā labuma organizācijas statuss, kas piešķirts ar Valsts ieņēmumu dienesta 2017.gada 18.aprīļa lēmumu Nr.30.6–8.2/77156, darbības jomā labdarība.</w:t>
      </w:r>
    </w:p>
    <w:p w14:paraId="1F1B3841" w14:textId="77777777" w:rsidR="00F76083" w:rsidRPr="00F76083" w:rsidRDefault="00F76083" w:rsidP="00484B6F">
      <w:pPr>
        <w:suppressAutoHyphens/>
        <w:ind w:firstLine="720"/>
        <w:jc w:val="both"/>
        <w:rPr>
          <w:rFonts w:eastAsia="Calibri"/>
          <w:color w:val="000000"/>
          <w:lang w:val="lv-LV"/>
        </w:rPr>
      </w:pPr>
      <w:r w:rsidRPr="00F76083">
        <w:rPr>
          <w:rFonts w:eastAsia="Calibri"/>
          <w:color w:val="000000"/>
          <w:lang w:val="lv-LV"/>
        </w:rPr>
        <w:t>Biedrības mērķi ir labdarības pasākumu rīkošana, palīdzības sniegšana trūcīgām un maznodrošinātām personām pasākumu veikšana sabiedrības līdzdalībai un iesaistei, piesaistot finansējumu projektu, ziedojumu un saimnieciskās darbības formā.</w:t>
      </w:r>
    </w:p>
    <w:p w14:paraId="7249C68A" w14:textId="77777777" w:rsidR="00F76083" w:rsidRPr="00F76083" w:rsidRDefault="00F76083" w:rsidP="00484B6F">
      <w:pPr>
        <w:suppressAutoHyphens/>
        <w:ind w:firstLine="720"/>
        <w:jc w:val="both"/>
        <w:rPr>
          <w:rFonts w:eastAsia="Calibri"/>
          <w:color w:val="000000"/>
          <w:lang w:val="lv-LV"/>
        </w:rPr>
      </w:pPr>
      <w:r w:rsidRPr="00F76083">
        <w:rPr>
          <w:rFonts w:eastAsia="Calibri"/>
          <w:color w:val="000000"/>
          <w:lang w:val="lv-LV"/>
        </w:rPr>
        <w:t xml:space="preserve">Atbilstoši Publiskas personas finanšu līdzekļu un mantas izšķērdēšanas novēršanas likuma 5.panta otrās daļas 41.punktam atvasināta publiska persona savu mantu nodod lietošanā sabiedriskā labuma organizācijai vai sociālajam uzņēmumam. Savukārt minētā likuma trešā </w:t>
      </w:r>
      <w:proofErr w:type="spellStart"/>
      <w:r w:rsidRPr="00F76083">
        <w:rPr>
          <w:rFonts w:eastAsia="Calibri"/>
          <w:color w:val="000000"/>
          <w:lang w:val="lv-LV"/>
        </w:rPr>
        <w:t>prim</w:t>
      </w:r>
      <w:proofErr w:type="spellEnd"/>
      <w:r w:rsidRPr="00F76083">
        <w:rPr>
          <w:rFonts w:eastAsia="Calibri"/>
          <w:color w:val="000000"/>
          <w:lang w:val="lv-LV"/>
        </w:rPr>
        <w:t xml:space="preserve"> daļa nosaka, ka tiesību subjekts, kuram nodota manta bezatlīdzības lietošanā, nodrošina attiecīgās mantas uzturēšanu, arī sedz ar to saistītos izdevumus. </w:t>
      </w:r>
    </w:p>
    <w:p w14:paraId="13528D6D" w14:textId="77777777" w:rsidR="00F76083" w:rsidRPr="00F76083" w:rsidRDefault="00F76083" w:rsidP="00484B6F">
      <w:pPr>
        <w:suppressAutoHyphens/>
        <w:jc w:val="both"/>
        <w:rPr>
          <w:rFonts w:eastAsia="Calibri"/>
          <w:color w:val="000000"/>
          <w:lang w:val="lv-LV"/>
        </w:rPr>
      </w:pPr>
      <w:r w:rsidRPr="00F76083">
        <w:rPr>
          <w:rFonts w:eastAsia="Calibri"/>
          <w:color w:val="000000"/>
          <w:lang w:val="lv-LV"/>
        </w:rPr>
        <w:tab/>
        <w:t xml:space="preserve">Atbilstoši minētā likuma 5.panta piektajai daļai lēmumu par publiskas personas mantas nodošanu bezatlīdzības lietošanā sabiedriskā labuma organizācijai vai sociālajam uzņēmumam pieņem atvasinātas publiskas personas orgāns. Publiskas personas mantu bezatlīdzības lietošanā sabiedriskā labuma organizācijai  vai sociālajam uzņēmumam nodot uz laiku, kamēr tiem ir </w:t>
      </w:r>
      <w:r w:rsidRPr="00F76083">
        <w:rPr>
          <w:rFonts w:eastAsia="Calibri"/>
          <w:color w:val="000000"/>
          <w:lang w:val="lv-LV"/>
        </w:rPr>
        <w:lastRenderedPageBreak/>
        <w:t>spēkā attiecīgais statuss, bet ne ilgāku par 10 gadiem. Publiskas personas mantu bezatlīdzības lietošanā sabiedriskā labuma organizācijai vai sociālajam uzņēmumam var nodot atkārtoti.</w:t>
      </w:r>
    </w:p>
    <w:p w14:paraId="61085AA6" w14:textId="77777777" w:rsidR="00F76083" w:rsidRPr="00F76083" w:rsidRDefault="00F76083" w:rsidP="00484B6F">
      <w:pPr>
        <w:suppressAutoHyphens/>
        <w:jc w:val="both"/>
        <w:rPr>
          <w:rFonts w:eastAsia="Lucida Sans Unicode"/>
          <w:bCs/>
          <w:color w:val="000000"/>
          <w:lang w:val="lv-LV" w:eastAsia="ar-SA"/>
        </w:rPr>
      </w:pPr>
      <w:r w:rsidRPr="00F76083">
        <w:rPr>
          <w:rFonts w:eastAsia="Calibri"/>
          <w:color w:val="000000"/>
          <w:lang w:val="lv-LV"/>
        </w:rPr>
        <w:tab/>
        <w:t>Ņemot vērā, ka Biedrībai šobrīd ir bezatlīdzības lietošanā nodotas nedzīvojamās telpas ar kopējo platību 30,7 m</w:t>
      </w:r>
      <w:r w:rsidRPr="00F76083">
        <w:rPr>
          <w:rFonts w:eastAsia="Calibri"/>
          <w:color w:val="000000"/>
          <w:vertAlign w:val="superscript"/>
          <w:lang w:val="lv-LV"/>
        </w:rPr>
        <w:t>2</w:t>
      </w:r>
      <w:r w:rsidRPr="00F76083">
        <w:rPr>
          <w:rFonts w:eastAsia="Calibri"/>
          <w:color w:val="000000"/>
          <w:lang w:val="lv-LV"/>
        </w:rPr>
        <w:t xml:space="preserve"> Brīvības ielā 258A, Jēkabpilī līdz 2022.gada 28.februārim, tad, ja tiktu nodotas bezatlīdzības lietošanā nedzīvojamās telpas: Nr.001-79 – 16,7 m2 platībā, Nr.001-80 – 6,1 m</w:t>
      </w:r>
      <w:r w:rsidRPr="00F76083">
        <w:rPr>
          <w:rFonts w:eastAsia="Calibri"/>
          <w:color w:val="000000"/>
          <w:vertAlign w:val="superscript"/>
          <w:lang w:val="lv-LV"/>
        </w:rPr>
        <w:t>2</w:t>
      </w:r>
      <w:r w:rsidRPr="00F76083">
        <w:rPr>
          <w:rFonts w:eastAsia="Calibri"/>
          <w:color w:val="000000"/>
          <w:lang w:val="lv-LV"/>
        </w:rPr>
        <w:t xml:space="preserve"> platībā un Nr.001-81-2,4 m</w:t>
      </w:r>
      <w:r w:rsidRPr="00F76083">
        <w:rPr>
          <w:rFonts w:eastAsia="Calibri"/>
          <w:color w:val="000000"/>
          <w:vertAlign w:val="superscript"/>
          <w:lang w:val="lv-LV"/>
        </w:rPr>
        <w:t>2</w:t>
      </w:r>
      <w:r w:rsidRPr="00F76083">
        <w:rPr>
          <w:rFonts w:eastAsia="Calibri"/>
          <w:color w:val="000000"/>
          <w:lang w:val="lv-LV"/>
        </w:rPr>
        <w:t xml:space="preserve"> platībā ar kopējo platība i 25,2 m</w:t>
      </w:r>
      <w:r w:rsidRPr="00F76083">
        <w:rPr>
          <w:rFonts w:eastAsia="Calibri"/>
          <w:color w:val="000000"/>
          <w:vertAlign w:val="superscript"/>
          <w:lang w:val="lv-LV"/>
        </w:rPr>
        <w:t>2</w:t>
      </w:r>
      <w:r w:rsidRPr="00F76083">
        <w:rPr>
          <w:rFonts w:eastAsia="Calibri"/>
          <w:color w:val="000000"/>
          <w:lang w:val="lv-LV"/>
        </w:rPr>
        <w:t xml:space="preserve"> būves ar kadastra apzīmējumu 56010022202001 Brīvības iela 126, Jēkabpilī pagrabstāvā, tad būtu izbeidzams 2018.gada 23.februāra patapinājuma līgums.</w:t>
      </w:r>
      <w:r w:rsidRPr="00F76083">
        <w:rPr>
          <w:rFonts w:eastAsia="Lucida Sans Unicode"/>
          <w:bCs/>
          <w:color w:val="000000"/>
          <w:lang w:val="lv-LV" w:eastAsia="ar-SA"/>
        </w:rPr>
        <w:t xml:space="preserve">            </w:t>
      </w:r>
    </w:p>
    <w:p w14:paraId="188A7A28" w14:textId="77777777" w:rsidR="00F76083" w:rsidRPr="00F76083" w:rsidRDefault="00F76083" w:rsidP="00484B6F">
      <w:pPr>
        <w:suppressAutoHyphens/>
        <w:ind w:firstLine="720"/>
        <w:jc w:val="both"/>
        <w:rPr>
          <w:color w:val="000000"/>
          <w:lang w:val="lv-LV" w:eastAsia="ar-SA"/>
        </w:rPr>
      </w:pPr>
      <w:r w:rsidRPr="00F76083">
        <w:rPr>
          <w:rFonts w:eastAsia="Lucida Sans Unicode"/>
          <w:bCs/>
          <w:color w:val="000000"/>
          <w:lang w:val="lv-LV" w:eastAsia="ar-SA"/>
        </w:rPr>
        <w:t xml:space="preserve"> Pamatojoties uz</w:t>
      </w:r>
      <w:r w:rsidRPr="00F76083">
        <w:rPr>
          <w:rFonts w:eastAsia="Lucida Sans Unicode"/>
          <w:color w:val="000000"/>
          <w:lang w:val="lv-LV" w:eastAsia="ar-SA"/>
        </w:rPr>
        <w:t xml:space="preserve"> likuma “Par pašvaldībām” 14.panta otrās daļas 3.punktu, 21.panta pirmās daļas 27.punktu, </w:t>
      </w:r>
      <w:r w:rsidRPr="00F76083">
        <w:rPr>
          <w:rFonts w:eastAsia="Lucida Sans Unicode"/>
          <w:color w:val="000000"/>
          <w:lang w:val="lv-LV"/>
        </w:rPr>
        <w:t>Publiskas personas finanšu līdzekļu un mantas izšķērdēšanas novēršanas likums 5.panta otrās daļas 4</w:t>
      </w:r>
      <w:r w:rsidRPr="00F76083">
        <w:rPr>
          <w:rFonts w:eastAsia="Lucida Sans Unicode"/>
          <w:color w:val="000000"/>
          <w:vertAlign w:val="superscript"/>
          <w:lang w:val="lv-LV"/>
        </w:rPr>
        <w:t>1</w:t>
      </w:r>
      <w:r w:rsidRPr="00F76083">
        <w:rPr>
          <w:rFonts w:eastAsia="Lucida Sans Unicode"/>
          <w:color w:val="000000"/>
          <w:lang w:val="lv-LV"/>
        </w:rPr>
        <w:t xml:space="preserve">.punktu, trešo, trīs </w:t>
      </w:r>
      <w:proofErr w:type="spellStart"/>
      <w:r w:rsidRPr="00F76083">
        <w:rPr>
          <w:rFonts w:eastAsia="Lucida Sans Unicode"/>
          <w:color w:val="000000"/>
          <w:lang w:val="lv-LV"/>
        </w:rPr>
        <w:t>prim</w:t>
      </w:r>
      <w:proofErr w:type="spellEnd"/>
      <w:r w:rsidRPr="00F76083">
        <w:rPr>
          <w:rFonts w:eastAsia="Lucida Sans Unicode"/>
          <w:color w:val="000000"/>
          <w:lang w:val="lv-LV"/>
        </w:rPr>
        <w:t xml:space="preserve"> un piekto daļu,</w:t>
      </w:r>
      <w:r w:rsidRPr="00F76083">
        <w:rPr>
          <w:rFonts w:eastAsia="Calibri"/>
          <w:color w:val="000000"/>
          <w:lang w:val="lv-LV"/>
        </w:rPr>
        <w:t xml:space="preserve"> </w:t>
      </w:r>
      <w:r w:rsidRPr="00F76083">
        <w:rPr>
          <w:color w:val="000000"/>
          <w:lang w:val="lv-LV"/>
        </w:rPr>
        <w:t xml:space="preserve">ņemot vērā Attīstības un tautsaimniecības komitejas 30.07.2020. lēmumu, (protokols Nr.8, 4.§), </w:t>
      </w:r>
    </w:p>
    <w:p w14:paraId="137D20EF" w14:textId="77777777" w:rsidR="00F76083" w:rsidRPr="00F76083" w:rsidRDefault="00F76083" w:rsidP="00484B6F">
      <w:pPr>
        <w:widowControl w:val="0"/>
        <w:suppressAutoHyphens/>
        <w:jc w:val="center"/>
        <w:rPr>
          <w:rFonts w:eastAsia="Lucida Sans Unicode"/>
          <w:bCs/>
          <w:color w:val="000000"/>
          <w:lang w:val="lv-LV" w:eastAsia="ar-SA"/>
        </w:rPr>
      </w:pPr>
      <w:r w:rsidRPr="00F76083">
        <w:rPr>
          <w:rFonts w:eastAsia="Lucida Sans Unicode"/>
          <w:b/>
          <w:bCs/>
          <w:color w:val="000000"/>
          <w:lang w:val="lv-LV" w:eastAsia="ar-SA"/>
        </w:rPr>
        <w:br/>
      </w:r>
      <w:r w:rsidRPr="00F76083">
        <w:rPr>
          <w:rFonts w:eastAsia="Lucida Sans Unicode"/>
          <w:bCs/>
          <w:color w:val="000000"/>
          <w:lang w:val="lv-LV" w:eastAsia="ar-SA"/>
        </w:rPr>
        <w:t xml:space="preserve"> Jēkabpils pilsētas dome nolemj:</w:t>
      </w:r>
    </w:p>
    <w:p w14:paraId="4265207B" w14:textId="77777777" w:rsidR="00F76083" w:rsidRPr="00F76083" w:rsidRDefault="00F76083" w:rsidP="00484B6F">
      <w:pPr>
        <w:widowControl w:val="0"/>
        <w:tabs>
          <w:tab w:val="left" w:pos="1134"/>
        </w:tabs>
        <w:suppressAutoHyphens/>
        <w:ind w:left="360"/>
        <w:jc w:val="both"/>
        <w:rPr>
          <w:rFonts w:eastAsia="Lucida Sans Unicode"/>
          <w:color w:val="000000"/>
          <w:kern w:val="1"/>
          <w:lang w:val="lv-LV" w:eastAsia="ar-SA"/>
        </w:rPr>
      </w:pPr>
    </w:p>
    <w:p w14:paraId="3C9BD63E" w14:textId="77777777" w:rsidR="00F76083" w:rsidRPr="00F76083" w:rsidRDefault="00F76083" w:rsidP="00484B6F">
      <w:pPr>
        <w:widowControl w:val="0"/>
        <w:numPr>
          <w:ilvl w:val="0"/>
          <w:numId w:val="70"/>
        </w:numPr>
        <w:tabs>
          <w:tab w:val="left" w:pos="1134"/>
        </w:tabs>
        <w:suppressAutoHyphens/>
        <w:ind w:left="0" w:firstLine="349"/>
        <w:jc w:val="both"/>
        <w:rPr>
          <w:color w:val="000000"/>
          <w:lang w:val="lv-LV"/>
        </w:rPr>
      </w:pPr>
      <w:r w:rsidRPr="00F76083">
        <w:rPr>
          <w:color w:val="000000"/>
          <w:lang w:val="lv-LV"/>
        </w:rPr>
        <w:t xml:space="preserve">Nodot bezatlīdzības lietošanā, sabiedriskā labuma organizācijai, </w:t>
      </w:r>
      <w:r w:rsidRPr="00F76083">
        <w:rPr>
          <w:rFonts w:eastAsia="Calibri"/>
          <w:color w:val="000000"/>
          <w:lang w:val="lv-LV"/>
        </w:rPr>
        <w:t>biedrībai “Palīdzēsim viens otram”, reģistrācijas Nr.</w:t>
      </w:r>
      <w:r w:rsidRPr="00F76083">
        <w:rPr>
          <w:color w:val="000000"/>
          <w:lang w:val="lv-LV"/>
        </w:rPr>
        <w:t xml:space="preserve"> </w:t>
      </w:r>
      <w:r w:rsidRPr="00F76083">
        <w:rPr>
          <w:rFonts w:eastAsia="Calibri"/>
          <w:color w:val="000000"/>
          <w:lang w:val="lv-LV"/>
        </w:rPr>
        <w:t>40008260372, juridiskā adrese: Bruņinieku iela 72A–7 Rīgā, LV–1009</w:t>
      </w:r>
      <w:r w:rsidRPr="00F76083">
        <w:rPr>
          <w:color w:val="000000"/>
          <w:lang w:val="lv-LV"/>
        </w:rPr>
        <w:t>, nedzīvojamās telpas</w:t>
      </w:r>
      <w:r w:rsidRPr="00F76083">
        <w:rPr>
          <w:rFonts w:eastAsia="Calibri"/>
          <w:color w:val="000000"/>
          <w:lang w:val="lv-LV"/>
        </w:rPr>
        <w:t>: Nr.001-79,  16,7 m</w:t>
      </w:r>
      <w:r w:rsidRPr="00F76083">
        <w:rPr>
          <w:rFonts w:eastAsia="Calibri"/>
          <w:color w:val="000000"/>
          <w:vertAlign w:val="superscript"/>
          <w:lang w:val="lv-LV"/>
        </w:rPr>
        <w:t>2</w:t>
      </w:r>
      <w:r w:rsidRPr="00F76083">
        <w:rPr>
          <w:rFonts w:eastAsia="Calibri"/>
          <w:color w:val="000000"/>
          <w:lang w:val="lv-LV"/>
        </w:rPr>
        <w:t xml:space="preserve"> platībā, Nr.001-80,  6,1 m</w:t>
      </w:r>
      <w:r w:rsidRPr="00F76083">
        <w:rPr>
          <w:rFonts w:eastAsia="Calibri"/>
          <w:color w:val="000000"/>
          <w:vertAlign w:val="superscript"/>
          <w:lang w:val="lv-LV"/>
        </w:rPr>
        <w:t>2</w:t>
      </w:r>
      <w:r w:rsidRPr="00F76083">
        <w:rPr>
          <w:rFonts w:eastAsia="Calibri"/>
          <w:color w:val="000000"/>
          <w:lang w:val="lv-LV"/>
        </w:rPr>
        <w:t xml:space="preserve"> platībā un Nr.001-81, 2,4 m</w:t>
      </w:r>
      <w:r w:rsidRPr="00F76083">
        <w:rPr>
          <w:rFonts w:eastAsia="Calibri"/>
          <w:color w:val="000000"/>
          <w:vertAlign w:val="superscript"/>
          <w:lang w:val="lv-LV"/>
        </w:rPr>
        <w:t>2</w:t>
      </w:r>
      <w:r w:rsidRPr="00F76083">
        <w:rPr>
          <w:rFonts w:eastAsia="Calibri"/>
          <w:color w:val="000000"/>
          <w:lang w:val="lv-LV"/>
        </w:rPr>
        <w:t xml:space="preserve"> platībā ar kopējo platību 25,2 m</w:t>
      </w:r>
      <w:r w:rsidRPr="00F76083">
        <w:rPr>
          <w:rFonts w:eastAsia="Calibri"/>
          <w:color w:val="000000"/>
          <w:vertAlign w:val="superscript"/>
          <w:lang w:val="lv-LV"/>
        </w:rPr>
        <w:t>2</w:t>
      </w:r>
      <w:r w:rsidRPr="00F76083">
        <w:rPr>
          <w:color w:val="000000"/>
          <w:lang w:val="lv-LV"/>
        </w:rPr>
        <w:t xml:space="preserve">, kuras atrodas būves ar kadastra apzīmējumu </w:t>
      </w:r>
      <w:r w:rsidRPr="00F76083">
        <w:rPr>
          <w:rFonts w:eastAsia="Calibri"/>
          <w:color w:val="000000"/>
          <w:lang w:val="lv-LV"/>
        </w:rPr>
        <w:t>56010022202001</w:t>
      </w:r>
      <w:r w:rsidRPr="00F76083">
        <w:rPr>
          <w:color w:val="000000"/>
          <w:lang w:val="lv-LV"/>
        </w:rPr>
        <w:t xml:space="preserve"> Brīvības ielā 126, Jēkabpilī, - 1.stāvā (pagrabstāvā) (turpmāk – Telpas). Būves  ar kadastra apzīmējumu 56010022202001 bilances vērtība (atlikusī) ir 68770,97 </w:t>
      </w:r>
      <w:proofErr w:type="spellStart"/>
      <w:r w:rsidRPr="00F76083">
        <w:rPr>
          <w:color w:val="000000"/>
          <w:lang w:val="lv-LV"/>
        </w:rPr>
        <w:t>euro</w:t>
      </w:r>
      <w:proofErr w:type="spellEnd"/>
      <w:r w:rsidRPr="00F76083">
        <w:rPr>
          <w:color w:val="000000"/>
          <w:lang w:val="lv-LV"/>
        </w:rPr>
        <w:t>.</w:t>
      </w:r>
    </w:p>
    <w:p w14:paraId="4176CDE8" w14:textId="77777777" w:rsidR="00F76083" w:rsidRPr="00F76083" w:rsidRDefault="00F76083" w:rsidP="00484B6F">
      <w:pPr>
        <w:widowControl w:val="0"/>
        <w:numPr>
          <w:ilvl w:val="0"/>
          <w:numId w:val="70"/>
        </w:numPr>
        <w:tabs>
          <w:tab w:val="left" w:pos="1134"/>
        </w:tabs>
        <w:suppressAutoHyphens/>
        <w:ind w:left="0" w:firstLine="360"/>
        <w:jc w:val="both"/>
        <w:rPr>
          <w:color w:val="000000"/>
          <w:lang w:val="lv-LV"/>
        </w:rPr>
      </w:pPr>
      <w:r w:rsidRPr="00F76083">
        <w:rPr>
          <w:color w:val="000000"/>
          <w:lang w:val="lv-LV"/>
        </w:rPr>
        <w:t>Telpas tiek nodotas ar mērķi tās izmantot noliktavas vajadzībām nepārtikas preču uzglabāšanai labdarībai.</w:t>
      </w:r>
    </w:p>
    <w:p w14:paraId="05C61EC4" w14:textId="77777777" w:rsidR="00F76083" w:rsidRPr="00F76083" w:rsidRDefault="00F76083" w:rsidP="00484B6F">
      <w:pPr>
        <w:widowControl w:val="0"/>
        <w:numPr>
          <w:ilvl w:val="0"/>
          <w:numId w:val="70"/>
        </w:numPr>
        <w:tabs>
          <w:tab w:val="left" w:pos="1134"/>
        </w:tabs>
        <w:suppressAutoHyphens/>
        <w:ind w:left="0" w:firstLine="360"/>
        <w:jc w:val="both"/>
        <w:rPr>
          <w:color w:val="000000"/>
          <w:lang w:val="lv-LV"/>
        </w:rPr>
      </w:pPr>
      <w:r w:rsidRPr="00F76083">
        <w:rPr>
          <w:color w:val="000000"/>
          <w:lang w:val="lv-LV"/>
        </w:rPr>
        <w:t xml:space="preserve">Noslēgt līgumu ar Biedrību par Telpu nodošanu bezatlīdzības lietošanā norādot, ka līgums ir spēkā no 2020.gada 1.septembra līdz 2022.gada 31.augustam, bet ne ilgāk kā uz laiku, kamēr biedrībai “Palīdzēsim viens otram” ir sabiedriskā labuma organizācijas statuss. </w:t>
      </w:r>
    </w:p>
    <w:p w14:paraId="1C9704BF" w14:textId="77777777" w:rsidR="00F76083" w:rsidRPr="00F76083" w:rsidRDefault="00F76083" w:rsidP="00484B6F">
      <w:pPr>
        <w:widowControl w:val="0"/>
        <w:numPr>
          <w:ilvl w:val="0"/>
          <w:numId w:val="70"/>
        </w:numPr>
        <w:tabs>
          <w:tab w:val="left" w:pos="1134"/>
        </w:tabs>
        <w:suppressAutoHyphens/>
        <w:ind w:left="0" w:firstLine="360"/>
        <w:jc w:val="both"/>
        <w:rPr>
          <w:color w:val="000000"/>
          <w:lang w:val="lv-LV"/>
        </w:rPr>
      </w:pPr>
      <w:r w:rsidRPr="00F76083">
        <w:rPr>
          <w:color w:val="000000"/>
          <w:lang w:val="lv-LV"/>
        </w:rPr>
        <w:t xml:space="preserve">Biedrībai “Palīdzēsim viens otram” ir pienākums nekavējoties paziņot Jēkabpils pilsētas pašvaldībai par sabiedriskā labuma organizācijas statusa izmaiņām. </w:t>
      </w:r>
    </w:p>
    <w:p w14:paraId="689DC80F" w14:textId="77777777" w:rsidR="00F76083" w:rsidRPr="00F76083" w:rsidRDefault="00F76083" w:rsidP="00484B6F">
      <w:pPr>
        <w:widowControl w:val="0"/>
        <w:numPr>
          <w:ilvl w:val="0"/>
          <w:numId w:val="70"/>
        </w:numPr>
        <w:tabs>
          <w:tab w:val="left" w:pos="1134"/>
        </w:tabs>
        <w:suppressAutoHyphens/>
        <w:ind w:left="0" w:firstLine="360"/>
        <w:jc w:val="both"/>
        <w:rPr>
          <w:color w:val="000000"/>
          <w:lang w:val="lv-LV"/>
        </w:rPr>
      </w:pPr>
      <w:r w:rsidRPr="00F76083">
        <w:rPr>
          <w:color w:val="000000"/>
          <w:lang w:val="lv-LV"/>
        </w:rPr>
        <w:t>Noteikt, ka līgums par bezatlīdzības lietošanu tiek izbeigts un nedzīvojamās Telpas nododamas atpakaļ, ja:</w:t>
      </w:r>
    </w:p>
    <w:p w14:paraId="0810DBE4" w14:textId="77777777" w:rsidR="00F76083" w:rsidRPr="00F76083" w:rsidRDefault="00F76083" w:rsidP="00484B6F">
      <w:pPr>
        <w:widowControl w:val="0"/>
        <w:tabs>
          <w:tab w:val="left" w:pos="1134"/>
        </w:tabs>
        <w:suppressAutoHyphens/>
        <w:ind w:left="720"/>
        <w:jc w:val="both"/>
        <w:rPr>
          <w:color w:val="000000"/>
          <w:lang w:val="lv-LV"/>
        </w:rPr>
      </w:pPr>
      <w:r w:rsidRPr="00F76083">
        <w:rPr>
          <w:color w:val="000000"/>
          <w:lang w:val="lv-LV"/>
        </w:rPr>
        <w:t>5.1. Telpas tiek izmantotas pretēji tā nodošanas bezatlīdzības lietošanā mērķim vai tajās tiek veikta saimnieciskā darbība (tai skaitā telpas tiek iznomātas trešajām personām);</w:t>
      </w:r>
    </w:p>
    <w:p w14:paraId="09D077A6" w14:textId="77777777" w:rsidR="00F76083" w:rsidRPr="00F76083" w:rsidRDefault="00F76083" w:rsidP="00484B6F">
      <w:pPr>
        <w:widowControl w:val="0"/>
        <w:tabs>
          <w:tab w:val="left" w:pos="1134"/>
        </w:tabs>
        <w:suppressAutoHyphens/>
        <w:ind w:left="720"/>
        <w:jc w:val="both"/>
        <w:rPr>
          <w:color w:val="000000"/>
          <w:lang w:val="lv-LV"/>
        </w:rPr>
      </w:pPr>
      <w:r w:rsidRPr="00F76083">
        <w:rPr>
          <w:color w:val="000000"/>
          <w:lang w:val="lv-LV"/>
        </w:rPr>
        <w:t xml:space="preserve">5.2.  Biedrība “Palīdzēsim viens otram” nepilda vai pārkāpj līguma noteikumus; </w:t>
      </w:r>
    </w:p>
    <w:p w14:paraId="1D8AC92A" w14:textId="77777777" w:rsidR="00F76083" w:rsidRPr="00F76083" w:rsidRDefault="00F76083" w:rsidP="00484B6F">
      <w:pPr>
        <w:widowControl w:val="0"/>
        <w:tabs>
          <w:tab w:val="left" w:pos="1134"/>
        </w:tabs>
        <w:suppressAutoHyphens/>
        <w:ind w:left="720"/>
        <w:jc w:val="both"/>
        <w:rPr>
          <w:color w:val="000000"/>
          <w:lang w:val="lv-LV"/>
        </w:rPr>
      </w:pPr>
      <w:r w:rsidRPr="00F76083">
        <w:rPr>
          <w:color w:val="000000"/>
          <w:lang w:val="lv-LV"/>
        </w:rPr>
        <w:t>5.3. Biedrībai “Palīdzēsim viens otram” tiek anulēts sabiedriskā labuma organizācijas statuss;</w:t>
      </w:r>
    </w:p>
    <w:p w14:paraId="70540A06" w14:textId="77777777" w:rsidR="00F76083" w:rsidRPr="00F76083" w:rsidRDefault="00F76083" w:rsidP="00484B6F">
      <w:pPr>
        <w:widowControl w:val="0"/>
        <w:tabs>
          <w:tab w:val="left" w:pos="1134"/>
        </w:tabs>
        <w:suppressAutoHyphens/>
        <w:ind w:left="720"/>
        <w:jc w:val="both"/>
        <w:rPr>
          <w:color w:val="000000"/>
          <w:lang w:val="lv-LV"/>
        </w:rPr>
      </w:pPr>
      <w:r w:rsidRPr="00F76083">
        <w:rPr>
          <w:color w:val="000000"/>
          <w:lang w:val="lv-LV"/>
        </w:rPr>
        <w:t>5.4. Telpas ir nepieciešamas Jēkabpils pilsētas pašvaldībai savu funkciju nodrošināšanai.</w:t>
      </w:r>
    </w:p>
    <w:p w14:paraId="63118A1B" w14:textId="77777777" w:rsidR="00F76083" w:rsidRPr="00F76083" w:rsidRDefault="00F76083" w:rsidP="00484B6F">
      <w:pPr>
        <w:widowControl w:val="0"/>
        <w:numPr>
          <w:ilvl w:val="0"/>
          <w:numId w:val="70"/>
        </w:numPr>
        <w:tabs>
          <w:tab w:val="left" w:pos="1134"/>
        </w:tabs>
        <w:suppressAutoHyphens/>
        <w:ind w:left="0" w:firstLine="360"/>
        <w:jc w:val="both"/>
        <w:rPr>
          <w:color w:val="000000"/>
          <w:lang w:val="lv-LV"/>
        </w:rPr>
      </w:pPr>
      <w:r w:rsidRPr="00F76083">
        <w:rPr>
          <w:color w:val="000000"/>
          <w:lang w:val="lv-LV"/>
        </w:rPr>
        <w:t>Līgumā par nedzīvojamo telpu nodošanu bezatlīdzības lietošanā norādīt, ka biedrība “Palīdzēsim viens otram” sedz ar Jēkabpils pilsētas pašvaldības starpniecību nodrošinātos komunālos pakalpojumus, kas saistīti ar Telpu siltumapgādi, ūdensapgādi, kanalizāciju un atkritumu izvešanu un citus maksājumus, kā arī maksā par elektroenerģijas apgādi.</w:t>
      </w:r>
    </w:p>
    <w:p w14:paraId="32EC0673" w14:textId="77777777" w:rsidR="00F76083" w:rsidRPr="00F76083" w:rsidRDefault="00F76083" w:rsidP="00484B6F">
      <w:pPr>
        <w:widowControl w:val="0"/>
        <w:numPr>
          <w:ilvl w:val="0"/>
          <w:numId w:val="70"/>
        </w:numPr>
        <w:tabs>
          <w:tab w:val="left" w:pos="1134"/>
        </w:tabs>
        <w:suppressAutoHyphens/>
        <w:ind w:left="0" w:firstLine="360"/>
        <w:jc w:val="both"/>
        <w:rPr>
          <w:color w:val="000000"/>
          <w:lang w:val="lv-LV"/>
        </w:rPr>
      </w:pPr>
      <w:r w:rsidRPr="00F76083">
        <w:rPr>
          <w:color w:val="000000"/>
          <w:lang w:val="lv-LV"/>
        </w:rPr>
        <w:t xml:space="preserve">Ar nedzīvojamo telpu: </w:t>
      </w:r>
      <w:r w:rsidRPr="00F76083">
        <w:rPr>
          <w:rFonts w:eastAsia="Calibri"/>
          <w:color w:val="000000"/>
          <w:lang w:val="lv-LV"/>
        </w:rPr>
        <w:t>Nr.13, Nr.14 un Nr.15 ar kopējo platību 30,7 m</w:t>
      </w:r>
      <w:r w:rsidRPr="00F76083">
        <w:rPr>
          <w:rFonts w:eastAsia="Calibri"/>
          <w:color w:val="000000"/>
          <w:vertAlign w:val="superscript"/>
          <w:lang w:val="lv-LV"/>
        </w:rPr>
        <w:t>2</w:t>
      </w:r>
      <w:r w:rsidRPr="00F76083">
        <w:rPr>
          <w:rFonts w:eastAsia="Calibri"/>
          <w:color w:val="000000"/>
          <w:lang w:val="lv-LV"/>
        </w:rPr>
        <w:t xml:space="preserve"> ēkas Brīvības ielā 258A, Jēkabpilī pirmajā stāvā</w:t>
      </w:r>
      <w:r w:rsidRPr="00F76083">
        <w:rPr>
          <w:color w:val="000000"/>
          <w:lang w:val="lv-LV"/>
        </w:rPr>
        <w:t xml:space="preserve"> pieņemšanas-nodošanas akta parakstīšanas brīdi zaudē spēku 2018.gada 23.februārī noslēgtais patapinājuma līgums (pašvaldības reģistrācijas Nr.2.6.7/17-2018) par nedzīvojamo telpu nodošanu bezatlīdzības lietošanā.</w:t>
      </w:r>
    </w:p>
    <w:p w14:paraId="23C03F0C" w14:textId="77777777" w:rsidR="00F76083" w:rsidRPr="00F76083" w:rsidRDefault="00F76083" w:rsidP="00484B6F">
      <w:pPr>
        <w:widowControl w:val="0"/>
        <w:numPr>
          <w:ilvl w:val="0"/>
          <w:numId w:val="70"/>
        </w:numPr>
        <w:tabs>
          <w:tab w:val="left" w:pos="0"/>
          <w:tab w:val="left" w:pos="1134"/>
        </w:tabs>
        <w:suppressAutoHyphens/>
        <w:snapToGrid w:val="0"/>
        <w:ind w:left="0" w:firstLine="360"/>
        <w:jc w:val="both"/>
        <w:rPr>
          <w:bCs/>
          <w:color w:val="000000"/>
          <w:lang w:val="lv-LV"/>
        </w:rPr>
      </w:pPr>
      <w:r w:rsidRPr="00F76083">
        <w:rPr>
          <w:rFonts w:eastAsia="Lucida Sans Unicode"/>
          <w:color w:val="000000"/>
          <w:kern w:val="2"/>
          <w:lang w:val="lv-LV"/>
        </w:rPr>
        <w:t>Lēmums zaudē spēku, ja viena mēnešu laikā no lēmuma spēkā stāšanās dienas līgums par telpu nodošanu bezatlīdzības lietošanā netiek parakstīts.</w:t>
      </w:r>
    </w:p>
    <w:p w14:paraId="213F7DF6" w14:textId="77777777" w:rsidR="00F76083" w:rsidRPr="00F76083" w:rsidRDefault="00F76083" w:rsidP="00484B6F">
      <w:pPr>
        <w:widowControl w:val="0"/>
        <w:numPr>
          <w:ilvl w:val="0"/>
          <w:numId w:val="70"/>
        </w:numPr>
        <w:tabs>
          <w:tab w:val="left" w:pos="0"/>
          <w:tab w:val="left" w:pos="1134"/>
        </w:tabs>
        <w:suppressAutoHyphens/>
        <w:snapToGrid w:val="0"/>
        <w:jc w:val="both"/>
        <w:rPr>
          <w:bCs/>
          <w:color w:val="000000"/>
          <w:lang w:val="lv-LV"/>
        </w:rPr>
      </w:pPr>
      <w:r w:rsidRPr="00F76083">
        <w:rPr>
          <w:color w:val="000000"/>
          <w:lang w:val="lv-LV"/>
        </w:rPr>
        <w:t>Lēmums stājas spēkā pēc tā apstiprināšanas Apvienojamo pašvaldību finanšu komisijā.</w:t>
      </w:r>
    </w:p>
    <w:p w14:paraId="1BD00E9A" w14:textId="77777777" w:rsidR="00F76083" w:rsidRPr="00F76083" w:rsidRDefault="00F76083" w:rsidP="00484B6F">
      <w:pPr>
        <w:widowControl w:val="0"/>
        <w:numPr>
          <w:ilvl w:val="0"/>
          <w:numId w:val="70"/>
        </w:numPr>
        <w:tabs>
          <w:tab w:val="left" w:pos="1134"/>
        </w:tabs>
        <w:suppressAutoHyphens/>
        <w:jc w:val="both"/>
        <w:rPr>
          <w:color w:val="000000"/>
          <w:lang w:val="lv-LV"/>
        </w:rPr>
      </w:pPr>
      <w:r w:rsidRPr="00F76083">
        <w:rPr>
          <w:color w:val="000000"/>
          <w:lang w:val="lv-LV"/>
        </w:rPr>
        <w:t>Kontroli par lēmuma izpildi veikt Jēkabpils pilsētas pašvaldības izpilddirektoram.</w:t>
      </w:r>
    </w:p>
    <w:p w14:paraId="29ECC32F" w14:textId="455EA9A4" w:rsidR="00F76083" w:rsidRDefault="00F76083" w:rsidP="00484B6F">
      <w:pPr>
        <w:widowControl w:val="0"/>
        <w:tabs>
          <w:tab w:val="left" w:pos="1134"/>
        </w:tabs>
        <w:suppressAutoHyphens/>
        <w:jc w:val="both"/>
        <w:rPr>
          <w:rFonts w:eastAsia="Lucida Sans Unicode"/>
          <w:color w:val="000000"/>
          <w:lang w:val="lv-LV" w:eastAsia="ar-SA"/>
        </w:rPr>
      </w:pPr>
    </w:p>
    <w:p w14:paraId="5B9ED9E9" w14:textId="781A979B" w:rsidR="00F76083" w:rsidRDefault="00F76083" w:rsidP="00484B6F">
      <w:pPr>
        <w:widowControl w:val="0"/>
        <w:tabs>
          <w:tab w:val="left" w:pos="1134"/>
        </w:tabs>
        <w:suppressAutoHyphens/>
        <w:jc w:val="both"/>
        <w:rPr>
          <w:rFonts w:eastAsia="Lucida Sans Unicode"/>
          <w:color w:val="000000"/>
          <w:lang w:val="lv-LV" w:eastAsia="ar-SA"/>
        </w:rPr>
      </w:pPr>
    </w:p>
    <w:p w14:paraId="2F371EF4" w14:textId="70AB440A" w:rsidR="00F76083" w:rsidRDefault="00F76083" w:rsidP="00484B6F">
      <w:pPr>
        <w:widowControl w:val="0"/>
        <w:tabs>
          <w:tab w:val="left" w:pos="1134"/>
        </w:tabs>
        <w:suppressAutoHyphens/>
        <w:jc w:val="both"/>
        <w:rPr>
          <w:rFonts w:eastAsia="Lucida Sans Unicode"/>
          <w:color w:val="000000"/>
          <w:lang w:val="lv-LV" w:eastAsia="ar-SA"/>
        </w:rPr>
      </w:pPr>
    </w:p>
    <w:p w14:paraId="755E25D2" w14:textId="77777777" w:rsidR="00F76083" w:rsidRPr="00F76083" w:rsidRDefault="00F76083" w:rsidP="00484B6F">
      <w:pPr>
        <w:widowControl w:val="0"/>
        <w:tabs>
          <w:tab w:val="left" w:pos="1134"/>
        </w:tabs>
        <w:suppressAutoHyphens/>
        <w:jc w:val="both"/>
        <w:rPr>
          <w:rFonts w:eastAsia="Lucida Sans Unicode"/>
          <w:color w:val="000000"/>
          <w:lang w:val="lv-LV" w:eastAsia="ar-SA"/>
        </w:rPr>
      </w:pPr>
    </w:p>
    <w:p w14:paraId="7B08A4FB" w14:textId="77777777" w:rsidR="00F76083" w:rsidRPr="00F76083" w:rsidRDefault="00F76083" w:rsidP="00484B6F">
      <w:pPr>
        <w:widowControl w:val="0"/>
        <w:tabs>
          <w:tab w:val="right" w:pos="9000"/>
        </w:tabs>
        <w:suppressAutoHyphens/>
        <w:jc w:val="both"/>
        <w:rPr>
          <w:bCs/>
          <w:color w:val="000000"/>
          <w:szCs w:val="22"/>
          <w:lang w:val="lv-LV"/>
        </w:rPr>
      </w:pPr>
      <w:r w:rsidRPr="00F76083">
        <w:rPr>
          <w:bCs/>
          <w:color w:val="000000"/>
          <w:lang w:val="lv-LV"/>
        </w:rPr>
        <w:lastRenderedPageBreak/>
        <w:t>Pielikumā:</w:t>
      </w:r>
      <w:r w:rsidRPr="00F76083">
        <w:rPr>
          <w:bCs/>
          <w:color w:val="000000"/>
          <w:szCs w:val="22"/>
          <w:lang w:val="lv-LV"/>
        </w:rPr>
        <w:t xml:space="preserve"> </w:t>
      </w:r>
      <w:r w:rsidRPr="00F76083">
        <w:rPr>
          <w:bCs/>
          <w:color w:val="000000"/>
          <w:lang w:val="lv-LV"/>
        </w:rPr>
        <w:t xml:space="preserve">Līgums par telpu nodošanu bezatlīdzības lietošanā </w:t>
      </w:r>
      <w:r w:rsidRPr="00F76083">
        <w:rPr>
          <w:bCs/>
          <w:color w:val="000000"/>
          <w:szCs w:val="22"/>
          <w:lang w:val="lv-LV"/>
        </w:rPr>
        <w:t xml:space="preserve">uz 4 </w:t>
      </w:r>
      <w:proofErr w:type="spellStart"/>
      <w:r w:rsidRPr="00F76083">
        <w:rPr>
          <w:bCs/>
          <w:color w:val="000000"/>
          <w:szCs w:val="22"/>
          <w:lang w:val="lv-LV"/>
        </w:rPr>
        <w:t>lp</w:t>
      </w:r>
      <w:proofErr w:type="spellEnd"/>
      <w:r w:rsidRPr="00F76083">
        <w:rPr>
          <w:bCs/>
          <w:color w:val="000000"/>
          <w:szCs w:val="22"/>
          <w:lang w:val="lv-LV"/>
        </w:rPr>
        <w:t>.</w:t>
      </w:r>
    </w:p>
    <w:p w14:paraId="57D7470E" w14:textId="77777777" w:rsidR="00F76083" w:rsidRPr="00F76083" w:rsidRDefault="00F76083" w:rsidP="00484B6F">
      <w:pPr>
        <w:widowControl w:val="0"/>
        <w:tabs>
          <w:tab w:val="right" w:pos="9000"/>
        </w:tabs>
        <w:suppressAutoHyphens/>
        <w:jc w:val="both"/>
        <w:rPr>
          <w:bCs/>
          <w:color w:val="000000"/>
          <w:szCs w:val="22"/>
          <w:lang w:val="lv-LV"/>
        </w:rPr>
      </w:pPr>
    </w:p>
    <w:p w14:paraId="78CDD91F" w14:textId="77777777" w:rsidR="00F76083" w:rsidRPr="00F76083" w:rsidRDefault="00F76083" w:rsidP="00484B6F">
      <w:pPr>
        <w:widowControl w:val="0"/>
        <w:tabs>
          <w:tab w:val="left" w:pos="567"/>
          <w:tab w:val="left" w:pos="3555"/>
        </w:tabs>
        <w:suppressAutoHyphens/>
        <w:rPr>
          <w:rFonts w:eastAsia="Lucida Sans Unicode"/>
          <w:color w:val="000000"/>
          <w:lang w:val="lv-LV"/>
        </w:rPr>
      </w:pPr>
    </w:p>
    <w:p w14:paraId="0C0F6FD4" w14:textId="77777777" w:rsidR="00F76083" w:rsidRPr="00F76083" w:rsidRDefault="00F76083" w:rsidP="00484B6F">
      <w:pPr>
        <w:widowControl w:val="0"/>
        <w:suppressAutoHyphens/>
        <w:jc w:val="both"/>
        <w:rPr>
          <w:rFonts w:eastAsia="Lucida Sans Unicode"/>
          <w:color w:val="000000"/>
          <w:szCs w:val="20"/>
          <w:lang w:val="lv-LV"/>
        </w:rPr>
      </w:pPr>
      <w:r w:rsidRPr="00F76083">
        <w:rPr>
          <w:rFonts w:eastAsia="Lucida Sans Unicode"/>
          <w:color w:val="000000"/>
          <w:szCs w:val="20"/>
          <w:lang w:val="lv-LV"/>
        </w:rPr>
        <w:t>Sēdes vadītājs</w:t>
      </w:r>
    </w:p>
    <w:p w14:paraId="4741CB57" w14:textId="77777777" w:rsidR="00F76083" w:rsidRPr="00F76083" w:rsidRDefault="00F76083" w:rsidP="00484B6F">
      <w:pPr>
        <w:widowControl w:val="0"/>
        <w:tabs>
          <w:tab w:val="center" w:pos="5103"/>
          <w:tab w:val="right" w:pos="9356"/>
        </w:tabs>
        <w:suppressAutoHyphens/>
        <w:jc w:val="both"/>
        <w:rPr>
          <w:rFonts w:eastAsia="Lucida Sans Unicode"/>
          <w:color w:val="000000"/>
          <w:szCs w:val="20"/>
          <w:lang w:val="lv-LV"/>
        </w:rPr>
      </w:pPr>
      <w:r w:rsidRPr="00F76083">
        <w:rPr>
          <w:rFonts w:eastAsia="Lucida Sans Unicode"/>
          <w:color w:val="000000"/>
          <w:szCs w:val="20"/>
          <w:lang w:val="lv-LV"/>
        </w:rPr>
        <w:t>Domes priekšsēdētājs</w:t>
      </w:r>
      <w:r w:rsidRPr="00F76083">
        <w:rPr>
          <w:rFonts w:eastAsia="Lucida Sans Unicode"/>
          <w:color w:val="000000"/>
          <w:szCs w:val="20"/>
          <w:lang w:val="lv-LV"/>
        </w:rPr>
        <w:tab/>
        <w:t>(paraksts)</w:t>
      </w:r>
      <w:r w:rsidRPr="00F76083">
        <w:rPr>
          <w:rFonts w:eastAsia="Lucida Sans Unicode"/>
          <w:color w:val="000000"/>
          <w:szCs w:val="20"/>
          <w:lang w:val="lv-LV"/>
        </w:rPr>
        <w:tab/>
      </w:r>
      <w:proofErr w:type="spellStart"/>
      <w:r w:rsidRPr="00F76083">
        <w:rPr>
          <w:rFonts w:eastAsia="Lucida Sans Unicode"/>
          <w:color w:val="000000"/>
          <w:szCs w:val="20"/>
          <w:lang w:val="lv-LV"/>
        </w:rPr>
        <w:t>A.Kraps</w:t>
      </w:r>
      <w:proofErr w:type="spellEnd"/>
    </w:p>
    <w:p w14:paraId="4222B2B4" w14:textId="77777777" w:rsidR="00F76083" w:rsidRPr="00F76083" w:rsidRDefault="00F76083" w:rsidP="00484B6F">
      <w:pPr>
        <w:widowControl w:val="0"/>
        <w:tabs>
          <w:tab w:val="left" w:pos="142"/>
          <w:tab w:val="left" w:pos="3555"/>
        </w:tabs>
        <w:suppressAutoHyphens/>
        <w:jc w:val="both"/>
        <w:rPr>
          <w:rFonts w:eastAsia="Lucida Sans Unicode"/>
          <w:color w:val="000000"/>
          <w:lang w:val="lv-LV"/>
        </w:rPr>
      </w:pPr>
    </w:p>
    <w:p w14:paraId="482E8506" w14:textId="77777777" w:rsidR="00F76083" w:rsidRPr="00F76083" w:rsidRDefault="00F76083" w:rsidP="00484B6F">
      <w:pPr>
        <w:widowControl w:val="0"/>
        <w:tabs>
          <w:tab w:val="left" w:pos="142"/>
          <w:tab w:val="left" w:pos="3555"/>
        </w:tabs>
        <w:suppressAutoHyphens/>
        <w:jc w:val="both"/>
        <w:rPr>
          <w:rFonts w:eastAsia="Lucida Sans Unicode"/>
          <w:color w:val="000000"/>
          <w:lang w:val="lv-LV"/>
        </w:rPr>
      </w:pPr>
    </w:p>
    <w:p w14:paraId="3BB204A8" w14:textId="77777777" w:rsidR="00F76083" w:rsidRPr="00F76083" w:rsidRDefault="00F76083" w:rsidP="00484B6F">
      <w:pPr>
        <w:widowControl w:val="0"/>
        <w:tabs>
          <w:tab w:val="left" w:pos="142"/>
          <w:tab w:val="left" w:pos="3555"/>
        </w:tabs>
        <w:suppressAutoHyphens/>
        <w:jc w:val="both"/>
        <w:rPr>
          <w:rFonts w:eastAsia="Lucida Sans Unicode"/>
          <w:color w:val="000000"/>
          <w:sz w:val="20"/>
          <w:szCs w:val="20"/>
          <w:lang w:val="lv-LV"/>
        </w:rPr>
      </w:pPr>
      <w:r w:rsidRPr="00F76083">
        <w:rPr>
          <w:rFonts w:eastAsia="Lucida Sans Unicode"/>
          <w:color w:val="000000"/>
          <w:sz w:val="20"/>
          <w:szCs w:val="20"/>
          <w:lang w:val="lv-LV"/>
        </w:rPr>
        <w:t>Verečinska 65207410</w:t>
      </w:r>
    </w:p>
    <w:p w14:paraId="376973D4" w14:textId="77777777" w:rsidR="00F76083" w:rsidRPr="00F76083" w:rsidRDefault="00F76083" w:rsidP="00484B6F">
      <w:pPr>
        <w:widowControl w:val="0"/>
        <w:tabs>
          <w:tab w:val="left" w:pos="142"/>
          <w:tab w:val="left" w:pos="3555"/>
        </w:tabs>
        <w:suppressAutoHyphens/>
        <w:jc w:val="both"/>
        <w:rPr>
          <w:rFonts w:eastAsia="Lucida Sans Unicode"/>
          <w:color w:val="000000"/>
          <w:sz w:val="20"/>
          <w:szCs w:val="20"/>
          <w:lang w:val="lv-LV"/>
        </w:rPr>
      </w:pPr>
    </w:p>
    <w:p w14:paraId="638D5AD7" w14:textId="77777777" w:rsidR="00F76083" w:rsidRPr="00F76083" w:rsidRDefault="00F76083" w:rsidP="00484B6F">
      <w:pPr>
        <w:widowControl w:val="0"/>
        <w:tabs>
          <w:tab w:val="left" w:pos="142"/>
          <w:tab w:val="left" w:pos="3555"/>
        </w:tabs>
        <w:suppressAutoHyphens/>
        <w:jc w:val="both"/>
        <w:rPr>
          <w:rFonts w:eastAsia="Lucida Sans Unicode"/>
          <w:color w:val="000000"/>
          <w:sz w:val="20"/>
          <w:szCs w:val="20"/>
          <w:lang w:val="lv-LV"/>
        </w:rPr>
      </w:pPr>
    </w:p>
    <w:p w14:paraId="40E2C73E" w14:textId="77777777" w:rsidR="00F76083" w:rsidRPr="00F76083" w:rsidRDefault="00F76083" w:rsidP="00484B6F">
      <w:pPr>
        <w:widowControl w:val="0"/>
        <w:tabs>
          <w:tab w:val="left" w:pos="142"/>
          <w:tab w:val="left" w:pos="3555"/>
        </w:tabs>
        <w:suppressAutoHyphens/>
        <w:jc w:val="both"/>
        <w:rPr>
          <w:rFonts w:eastAsia="Calibri"/>
          <w:color w:val="000000"/>
          <w:sz w:val="20"/>
          <w:szCs w:val="20"/>
          <w:lang w:val="lv-LV"/>
        </w:rPr>
      </w:pPr>
    </w:p>
    <w:p w14:paraId="570266E5" w14:textId="77777777" w:rsidR="00F76083" w:rsidRPr="00F76083" w:rsidRDefault="00F76083" w:rsidP="00484B6F">
      <w:pPr>
        <w:widowControl w:val="0"/>
        <w:tabs>
          <w:tab w:val="left" w:pos="142"/>
          <w:tab w:val="left" w:pos="3555"/>
        </w:tabs>
        <w:suppressAutoHyphens/>
        <w:jc w:val="both"/>
        <w:rPr>
          <w:rFonts w:eastAsia="Calibri"/>
          <w:color w:val="000000"/>
          <w:sz w:val="20"/>
          <w:szCs w:val="20"/>
          <w:lang w:val="lv-LV"/>
        </w:rPr>
      </w:pPr>
    </w:p>
    <w:p w14:paraId="12324313" w14:textId="77777777" w:rsidR="00F76083" w:rsidRPr="00F76083" w:rsidRDefault="00F76083" w:rsidP="00484B6F">
      <w:pPr>
        <w:keepNext/>
        <w:tabs>
          <w:tab w:val="left" w:pos="1418"/>
          <w:tab w:val="left" w:pos="5535"/>
        </w:tabs>
        <w:jc w:val="right"/>
        <w:outlineLvl w:val="0"/>
        <w:rPr>
          <w:bCs/>
          <w:color w:val="000000"/>
          <w:lang w:val="en-GB"/>
        </w:rPr>
      </w:pPr>
      <w:r w:rsidRPr="00F76083">
        <w:rPr>
          <w:bCs/>
          <w:color w:val="000000"/>
          <w:lang w:val="en-GB"/>
        </w:rPr>
        <w:br w:type="page"/>
      </w:r>
      <w:proofErr w:type="spellStart"/>
      <w:r w:rsidRPr="00F76083">
        <w:rPr>
          <w:bCs/>
          <w:color w:val="000000"/>
          <w:lang w:val="en-GB"/>
        </w:rPr>
        <w:lastRenderedPageBreak/>
        <w:t>Pielikums</w:t>
      </w:r>
      <w:proofErr w:type="spellEnd"/>
      <w:r w:rsidRPr="00F76083">
        <w:rPr>
          <w:bCs/>
          <w:color w:val="000000"/>
          <w:lang w:val="en-GB"/>
        </w:rPr>
        <w:t xml:space="preserve"> </w:t>
      </w:r>
    </w:p>
    <w:p w14:paraId="2D43E840" w14:textId="77777777" w:rsidR="00F76083" w:rsidRPr="00F76083" w:rsidRDefault="00F76083" w:rsidP="00484B6F">
      <w:pPr>
        <w:keepNext/>
        <w:tabs>
          <w:tab w:val="left" w:pos="1418"/>
          <w:tab w:val="left" w:pos="5535"/>
        </w:tabs>
        <w:jc w:val="right"/>
        <w:outlineLvl w:val="0"/>
        <w:rPr>
          <w:bCs/>
          <w:color w:val="000000"/>
          <w:lang w:val="en-GB"/>
        </w:rPr>
      </w:pPr>
      <w:proofErr w:type="spellStart"/>
      <w:r w:rsidRPr="00F76083">
        <w:rPr>
          <w:bCs/>
          <w:color w:val="000000"/>
          <w:lang w:val="en-GB"/>
        </w:rPr>
        <w:t>Jēkabpils</w:t>
      </w:r>
      <w:proofErr w:type="spellEnd"/>
      <w:r w:rsidRPr="00F76083">
        <w:rPr>
          <w:bCs/>
          <w:color w:val="000000"/>
          <w:lang w:val="en-GB"/>
        </w:rPr>
        <w:t xml:space="preserve"> </w:t>
      </w:r>
      <w:proofErr w:type="spellStart"/>
      <w:r w:rsidRPr="00F76083">
        <w:rPr>
          <w:bCs/>
          <w:color w:val="000000"/>
          <w:lang w:val="en-GB"/>
        </w:rPr>
        <w:t>pilsētas</w:t>
      </w:r>
      <w:proofErr w:type="spellEnd"/>
      <w:r w:rsidRPr="00F76083">
        <w:rPr>
          <w:bCs/>
          <w:color w:val="000000"/>
          <w:lang w:val="en-GB"/>
        </w:rPr>
        <w:t xml:space="preserve"> domes </w:t>
      </w:r>
    </w:p>
    <w:p w14:paraId="2131A982" w14:textId="77777777" w:rsidR="00F76083" w:rsidRPr="00F76083" w:rsidRDefault="00F76083" w:rsidP="00484B6F">
      <w:pPr>
        <w:keepNext/>
        <w:tabs>
          <w:tab w:val="left" w:pos="1418"/>
          <w:tab w:val="left" w:pos="5535"/>
        </w:tabs>
        <w:jc w:val="right"/>
        <w:outlineLvl w:val="0"/>
        <w:rPr>
          <w:bCs/>
          <w:color w:val="000000"/>
          <w:lang w:val="en-GB"/>
        </w:rPr>
      </w:pPr>
      <w:r w:rsidRPr="00F76083">
        <w:rPr>
          <w:bCs/>
          <w:color w:val="000000"/>
          <w:lang w:val="en-GB"/>
        </w:rPr>
        <w:t xml:space="preserve">27.08.2020. </w:t>
      </w:r>
      <w:proofErr w:type="spellStart"/>
      <w:r w:rsidRPr="00F76083">
        <w:rPr>
          <w:bCs/>
          <w:color w:val="000000"/>
          <w:lang w:val="en-GB"/>
        </w:rPr>
        <w:t>lēmumam</w:t>
      </w:r>
      <w:proofErr w:type="spellEnd"/>
      <w:r w:rsidRPr="00F76083">
        <w:rPr>
          <w:bCs/>
          <w:color w:val="000000"/>
          <w:lang w:val="en-GB"/>
        </w:rPr>
        <w:t xml:space="preserve"> Nr.390</w:t>
      </w:r>
    </w:p>
    <w:p w14:paraId="094093EE" w14:textId="77777777" w:rsidR="00F76083" w:rsidRPr="00F76083" w:rsidRDefault="00F76083" w:rsidP="00484B6F">
      <w:pPr>
        <w:keepNext/>
        <w:tabs>
          <w:tab w:val="left" w:pos="1418"/>
          <w:tab w:val="left" w:pos="5535"/>
        </w:tabs>
        <w:jc w:val="right"/>
        <w:outlineLvl w:val="0"/>
        <w:rPr>
          <w:bCs/>
          <w:color w:val="000000"/>
          <w:lang w:val="en-GB"/>
        </w:rPr>
      </w:pPr>
      <w:r w:rsidRPr="00F76083">
        <w:rPr>
          <w:bCs/>
          <w:color w:val="000000"/>
          <w:lang w:val="en-GB"/>
        </w:rPr>
        <w:t>(</w:t>
      </w:r>
      <w:proofErr w:type="spellStart"/>
      <w:r w:rsidRPr="00F76083">
        <w:rPr>
          <w:bCs/>
          <w:color w:val="000000"/>
          <w:lang w:val="en-GB"/>
        </w:rPr>
        <w:t>protokols</w:t>
      </w:r>
      <w:proofErr w:type="spellEnd"/>
      <w:r w:rsidRPr="00F76083">
        <w:rPr>
          <w:bCs/>
          <w:color w:val="000000"/>
          <w:lang w:val="en-GB"/>
        </w:rPr>
        <w:t xml:space="preserve"> Nr.15, </w:t>
      </w:r>
      <w:proofErr w:type="gramStart"/>
      <w:r w:rsidRPr="00F76083">
        <w:rPr>
          <w:bCs/>
          <w:color w:val="000000"/>
          <w:lang w:val="en-GB"/>
        </w:rPr>
        <w:t>32.§</w:t>
      </w:r>
      <w:proofErr w:type="gramEnd"/>
      <w:r w:rsidRPr="00F76083">
        <w:rPr>
          <w:bCs/>
          <w:color w:val="000000"/>
          <w:lang w:val="en-GB"/>
        </w:rPr>
        <w:t>)</w:t>
      </w:r>
    </w:p>
    <w:p w14:paraId="0D77D1AE" w14:textId="77777777" w:rsidR="00F76083" w:rsidRPr="00F76083" w:rsidRDefault="00F76083" w:rsidP="00484B6F">
      <w:pPr>
        <w:widowControl w:val="0"/>
        <w:tabs>
          <w:tab w:val="left" w:pos="142"/>
          <w:tab w:val="left" w:pos="3555"/>
        </w:tabs>
        <w:suppressAutoHyphens/>
        <w:jc w:val="both"/>
        <w:rPr>
          <w:rFonts w:eastAsia="Lucida Sans Unicode"/>
          <w:color w:val="000000"/>
          <w:sz w:val="20"/>
          <w:szCs w:val="20"/>
          <w:lang w:val="lv-LV"/>
        </w:rPr>
      </w:pPr>
    </w:p>
    <w:p w14:paraId="48B3A6E0" w14:textId="77777777" w:rsidR="00F76083" w:rsidRPr="00F76083" w:rsidRDefault="00F76083" w:rsidP="00484B6F">
      <w:pPr>
        <w:widowControl w:val="0"/>
        <w:tabs>
          <w:tab w:val="left" w:pos="142"/>
          <w:tab w:val="left" w:pos="3555"/>
        </w:tabs>
        <w:suppressAutoHyphens/>
        <w:jc w:val="both"/>
        <w:rPr>
          <w:rFonts w:eastAsia="Lucida Sans Unicode"/>
          <w:color w:val="000000"/>
          <w:sz w:val="20"/>
          <w:szCs w:val="20"/>
          <w:lang w:val="lv-LV"/>
        </w:rPr>
      </w:pPr>
    </w:p>
    <w:p w14:paraId="2F15AEBA" w14:textId="77777777" w:rsidR="00F76083" w:rsidRPr="00F76083" w:rsidRDefault="00F76083" w:rsidP="00484B6F">
      <w:pPr>
        <w:jc w:val="center"/>
        <w:rPr>
          <w:color w:val="000000"/>
          <w:lang w:val="lv-LV"/>
        </w:rPr>
      </w:pPr>
      <w:r w:rsidRPr="00F76083">
        <w:rPr>
          <w:color w:val="000000"/>
          <w:lang w:val="lv-LV"/>
        </w:rPr>
        <w:t>PATAPINĀJUMA LĪGUMS</w:t>
      </w:r>
    </w:p>
    <w:p w14:paraId="6DDCD6C1" w14:textId="77777777" w:rsidR="00F76083" w:rsidRPr="00F76083" w:rsidRDefault="00F76083" w:rsidP="00484B6F">
      <w:pPr>
        <w:jc w:val="center"/>
        <w:rPr>
          <w:b/>
          <w:color w:val="000000"/>
          <w:lang w:val="lv-LV"/>
        </w:rPr>
      </w:pPr>
      <w:r w:rsidRPr="00F76083">
        <w:rPr>
          <w:b/>
          <w:color w:val="000000"/>
          <w:lang w:val="lv-LV"/>
        </w:rPr>
        <w:t>Par nekustamā īpašuma nodošanu bezatlīdzības lietošanā</w:t>
      </w:r>
    </w:p>
    <w:p w14:paraId="4C27AB5D" w14:textId="77777777" w:rsidR="00F76083" w:rsidRPr="00F76083" w:rsidRDefault="00F76083" w:rsidP="00484B6F">
      <w:pPr>
        <w:jc w:val="both"/>
        <w:rPr>
          <w:color w:val="000000"/>
          <w:sz w:val="20"/>
          <w:szCs w:val="20"/>
          <w:lang w:val="lv-LV"/>
        </w:rPr>
      </w:pPr>
      <w:r w:rsidRPr="00F76083">
        <w:rPr>
          <w:color w:val="000000"/>
          <w:sz w:val="20"/>
          <w:szCs w:val="20"/>
          <w:lang w:val="lv-LV"/>
        </w:rPr>
        <w:t xml:space="preserve">                                                                                            </w:t>
      </w:r>
    </w:p>
    <w:p w14:paraId="28E5F55D" w14:textId="77777777" w:rsidR="00F76083" w:rsidRPr="00F76083" w:rsidRDefault="00F76083" w:rsidP="00484B6F">
      <w:pPr>
        <w:rPr>
          <w:color w:val="000000"/>
          <w:lang w:val="lv-LV"/>
        </w:rPr>
      </w:pPr>
    </w:p>
    <w:p w14:paraId="1902BDD0" w14:textId="77777777" w:rsidR="00F76083" w:rsidRPr="00F76083" w:rsidRDefault="00F76083" w:rsidP="00484B6F">
      <w:pPr>
        <w:rPr>
          <w:color w:val="000000"/>
          <w:lang w:val="lv-LV"/>
        </w:rPr>
      </w:pPr>
      <w:r w:rsidRPr="00F76083">
        <w:rPr>
          <w:color w:val="000000"/>
          <w:lang w:val="lv-LV"/>
        </w:rPr>
        <w:t>Jēkabpils</w:t>
      </w:r>
      <w:r w:rsidRPr="00F76083">
        <w:rPr>
          <w:color w:val="000000"/>
          <w:lang w:val="lv-LV"/>
        </w:rPr>
        <w:tab/>
      </w:r>
      <w:r w:rsidRPr="00F76083">
        <w:rPr>
          <w:color w:val="000000"/>
          <w:lang w:val="lv-LV"/>
        </w:rPr>
        <w:tab/>
      </w:r>
      <w:r w:rsidRPr="00F76083">
        <w:rPr>
          <w:color w:val="000000"/>
          <w:lang w:val="lv-LV"/>
        </w:rPr>
        <w:tab/>
      </w:r>
      <w:r w:rsidRPr="00F76083">
        <w:rPr>
          <w:color w:val="000000"/>
          <w:lang w:val="lv-LV"/>
        </w:rPr>
        <w:tab/>
      </w:r>
      <w:r w:rsidRPr="00F76083">
        <w:rPr>
          <w:color w:val="000000"/>
          <w:lang w:val="lv-LV"/>
        </w:rPr>
        <w:tab/>
      </w:r>
      <w:r w:rsidRPr="00F76083">
        <w:rPr>
          <w:color w:val="000000"/>
          <w:lang w:val="lv-LV"/>
        </w:rPr>
        <w:tab/>
        <w:t xml:space="preserve">                                      2020.gada ________</w:t>
      </w:r>
    </w:p>
    <w:p w14:paraId="1938A3EA" w14:textId="77777777" w:rsidR="00F76083" w:rsidRPr="00F76083" w:rsidRDefault="00F76083" w:rsidP="00484B6F">
      <w:pPr>
        <w:jc w:val="both"/>
        <w:rPr>
          <w:color w:val="000000"/>
          <w:lang w:val="lv-LV"/>
        </w:rPr>
      </w:pPr>
    </w:p>
    <w:p w14:paraId="2CF50932" w14:textId="77777777" w:rsidR="00F76083" w:rsidRPr="00F76083" w:rsidRDefault="00F76083" w:rsidP="00484B6F">
      <w:pPr>
        <w:ind w:firstLine="567"/>
        <w:jc w:val="both"/>
        <w:rPr>
          <w:color w:val="000000"/>
          <w:lang w:val="lv-LV" w:eastAsia="lv-LV"/>
        </w:rPr>
      </w:pPr>
      <w:r w:rsidRPr="00F76083">
        <w:rPr>
          <w:b/>
          <w:color w:val="000000"/>
          <w:lang w:val="lv-LV" w:eastAsia="lv-LV"/>
        </w:rPr>
        <w:t>Jēkabpils pilsētas pašvaldība</w:t>
      </w:r>
      <w:r w:rsidRPr="00F76083">
        <w:rPr>
          <w:color w:val="000000"/>
          <w:lang w:val="lv-LV" w:eastAsia="lv-LV"/>
        </w:rPr>
        <w:t>,</w:t>
      </w:r>
      <w:r w:rsidRPr="00F76083">
        <w:rPr>
          <w:bCs/>
          <w:color w:val="000000"/>
          <w:lang w:val="lv-LV" w:eastAsia="lv-LV"/>
        </w:rPr>
        <w:t xml:space="preserve"> Reģistrācijas Nr.90000024205, </w:t>
      </w:r>
      <w:r w:rsidRPr="00F76083">
        <w:rPr>
          <w:color w:val="000000"/>
          <w:lang w:val="lv-LV" w:eastAsia="lv-LV"/>
        </w:rPr>
        <w:t xml:space="preserve">tās domes priekšsēdētāja Aivara </w:t>
      </w:r>
      <w:proofErr w:type="spellStart"/>
      <w:r w:rsidRPr="00F76083">
        <w:rPr>
          <w:color w:val="000000"/>
          <w:lang w:val="lv-LV" w:eastAsia="lv-LV"/>
        </w:rPr>
        <w:t>Krapa</w:t>
      </w:r>
      <w:proofErr w:type="spellEnd"/>
      <w:r w:rsidRPr="00F76083">
        <w:rPr>
          <w:color w:val="000000"/>
          <w:lang w:val="lv-LV" w:eastAsia="lv-LV"/>
        </w:rPr>
        <w:t xml:space="preserve"> personā, kura rīkojas atbilstoši likumam </w:t>
      </w:r>
      <w:r w:rsidRPr="00F76083">
        <w:rPr>
          <w:noProof/>
          <w:color w:val="000000"/>
          <w:lang w:val="lv-LV" w:eastAsia="lv-LV"/>
        </w:rPr>
        <w:t>"</w:t>
      </w:r>
      <w:r w:rsidRPr="00F76083">
        <w:rPr>
          <w:color w:val="000000"/>
          <w:lang w:val="lv-LV" w:eastAsia="lv-LV"/>
        </w:rPr>
        <w:t>Par pašvaldībām</w:t>
      </w:r>
      <w:r w:rsidRPr="00F76083">
        <w:rPr>
          <w:noProof/>
          <w:color w:val="000000"/>
          <w:lang w:val="lv-LV" w:eastAsia="lv-LV"/>
        </w:rPr>
        <w:t>"</w:t>
      </w:r>
      <w:r w:rsidRPr="00F76083">
        <w:rPr>
          <w:color w:val="000000"/>
          <w:lang w:val="lv-LV" w:eastAsia="lv-LV"/>
        </w:rPr>
        <w:t xml:space="preserve"> un Jēkabpils pilsētas pašvaldības Nolikuma pamata, turpmāk tekstā saukts – </w:t>
      </w:r>
      <w:r w:rsidRPr="00F76083">
        <w:rPr>
          <w:noProof/>
          <w:color w:val="000000"/>
          <w:lang w:val="lv-LV" w:eastAsia="lv-LV"/>
        </w:rPr>
        <w:t>"</w:t>
      </w:r>
      <w:r w:rsidRPr="00F76083">
        <w:rPr>
          <w:color w:val="000000"/>
          <w:spacing w:val="3"/>
          <w:lang w:val="lv-LV" w:eastAsia="lv-LV"/>
        </w:rPr>
        <w:t>Patapinātājs</w:t>
      </w:r>
      <w:r w:rsidRPr="00F76083">
        <w:rPr>
          <w:noProof/>
          <w:color w:val="000000"/>
          <w:lang w:val="lv-LV" w:eastAsia="lv-LV"/>
        </w:rPr>
        <w:t>"</w:t>
      </w:r>
      <w:r w:rsidRPr="00F76083">
        <w:rPr>
          <w:color w:val="000000"/>
          <w:lang w:val="lv-LV" w:eastAsia="lv-LV"/>
        </w:rPr>
        <w:t>, no viens puses, un</w:t>
      </w:r>
    </w:p>
    <w:p w14:paraId="4F6E9E0D" w14:textId="77777777" w:rsidR="00F76083" w:rsidRPr="00F76083" w:rsidRDefault="00F76083" w:rsidP="00484B6F">
      <w:pPr>
        <w:jc w:val="both"/>
        <w:rPr>
          <w:rFonts w:eastAsia="Calibri"/>
          <w:bCs/>
          <w:color w:val="000000"/>
          <w:lang w:val="lv-LV"/>
        </w:rPr>
      </w:pPr>
      <w:r w:rsidRPr="00F76083">
        <w:rPr>
          <w:b/>
          <w:color w:val="000000"/>
          <w:sz w:val="23"/>
          <w:szCs w:val="23"/>
          <w:lang w:val="lv-LV"/>
        </w:rPr>
        <w:t xml:space="preserve">          Biedrība </w:t>
      </w:r>
      <w:r w:rsidRPr="00F76083">
        <w:rPr>
          <w:color w:val="000000"/>
          <w:sz w:val="23"/>
          <w:szCs w:val="23"/>
          <w:shd w:val="clear" w:color="auto" w:fill="FFFFFF"/>
          <w:lang w:val="lv-LV"/>
        </w:rPr>
        <w:t>"</w:t>
      </w:r>
      <w:r w:rsidRPr="00F76083">
        <w:rPr>
          <w:b/>
          <w:color w:val="000000"/>
          <w:sz w:val="23"/>
          <w:szCs w:val="23"/>
          <w:lang w:val="lv-LV"/>
        </w:rPr>
        <w:t>Palīdzēsim viens otram</w:t>
      </w:r>
      <w:r w:rsidRPr="00F76083">
        <w:rPr>
          <w:color w:val="000000"/>
          <w:sz w:val="23"/>
          <w:szCs w:val="23"/>
          <w:shd w:val="clear" w:color="auto" w:fill="FFFFFF"/>
          <w:lang w:val="lv-LV"/>
        </w:rPr>
        <w:t>"</w:t>
      </w:r>
      <w:r w:rsidRPr="00F76083">
        <w:rPr>
          <w:color w:val="000000"/>
          <w:sz w:val="23"/>
          <w:szCs w:val="23"/>
          <w:lang w:val="lv-LV"/>
        </w:rPr>
        <w:t>, reģistrācijas N</w:t>
      </w:r>
      <w:r w:rsidRPr="00F76083">
        <w:rPr>
          <w:color w:val="000000"/>
          <w:lang w:val="lv-LV"/>
        </w:rPr>
        <w:t>r. 40008260372, juridiskā</w:t>
      </w:r>
      <w:r w:rsidRPr="00F76083">
        <w:rPr>
          <w:color w:val="000000"/>
          <w:sz w:val="23"/>
          <w:szCs w:val="23"/>
          <w:lang w:val="lv-LV"/>
        </w:rPr>
        <w:t xml:space="preserve"> adrese: </w:t>
      </w:r>
      <w:r w:rsidRPr="00F76083">
        <w:rPr>
          <w:rFonts w:eastAsia="Calibri"/>
          <w:color w:val="000000"/>
          <w:sz w:val="23"/>
          <w:szCs w:val="23"/>
          <w:lang w:val="lv-LV"/>
        </w:rPr>
        <w:t>Bruņinieku iela 72A–7, Rīgā, LV–1009</w:t>
      </w:r>
      <w:r w:rsidRPr="00F76083">
        <w:rPr>
          <w:color w:val="000000"/>
          <w:lang w:val="lv-LV"/>
        </w:rPr>
        <w:t>, ______________ personā</w:t>
      </w:r>
      <w:r w:rsidRPr="00F76083">
        <w:rPr>
          <w:color w:val="000000"/>
          <w:lang w:val="lv-LV" w:eastAsia="lv-LV"/>
        </w:rPr>
        <w:t xml:space="preserve">, turpmāk tekstā saukts – </w:t>
      </w:r>
      <w:r w:rsidRPr="00F76083">
        <w:rPr>
          <w:noProof/>
          <w:color w:val="000000"/>
          <w:lang w:val="lv-LV" w:eastAsia="lv-LV"/>
        </w:rPr>
        <w:t>"</w:t>
      </w:r>
      <w:r w:rsidRPr="00F76083">
        <w:rPr>
          <w:color w:val="000000"/>
          <w:lang w:val="lv-LV" w:eastAsia="lv-LV"/>
        </w:rPr>
        <w:t>Patapinājuma ņēmējs</w:t>
      </w:r>
      <w:r w:rsidRPr="00F76083">
        <w:rPr>
          <w:noProof/>
          <w:color w:val="000000"/>
          <w:lang w:val="lv-LV" w:eastAsia="lv-LV"/>
        </w:rPr>
        <w:t>"</w:t>
      </w:r>
      <w:r w:rsidRPr="00F76083">
        <w:rPr>
          <w:color w:val="000000"/>
          <w:lang w:val="lv-LV" w:eastAsia="lv-LV"/>
        </w:rPr>
        <w:t>, no otras puses, abas kopā sauktas Puses, pamatojoties uz Jēkabpils pilsētas domes 2020.gada 27.augusta  lēmumu Nr.390 noslēdza šādu Līgumu:</w:t>
      </w:r>
    </w:p>
    <w:p w14:paraId="61B23F39" w14:textId="77777777" w:rsidR="00F76083" w:rsidRPr="00F76083" w:rsidRDefault="00F76083" w:rsidP="00484B6F">
      <w:pPr>
        <w:ind w:firstLine="720"/>
        <w:jc w:val="center"/>
        <w:rPr>
          <w:b/>
          <w:color w:val="000000"/>
          <w:lang w:val="lv-LV" w:eastAsia="lv-LV"/>
        </w:rPr>
      </w:pPr>
    </w:p>
    <w:p w14:paraId="0E305A22" w14:textId="77777777" w:rsidR="00F76083" w:rsidRPr="00F76083" w:rsidRDefault="00F76083" w:rsidP="00484B6F">
      <w:pPr>
        <w:ind w:firstLine="720"/>
        <w:jc w:val="center"/>
        <w:rPr>
          <w:b/>
          <w:color w:val="000000"/>
          <w:lang w:val="lv-LV" w:eastAsia="lv-LV"/>
        </w:rPr>
      </w:pPr>
      <w:r w:rsidRPr="00F76083">
        <w:rPr>
          <w:b/>
          <w:color w:val="000000"/>
          <w:lang w:val="lv-LV" w:eastAsia="lv-LV"/>
        </w:rPr>
        <w:t>1. Līguma priekšmets</w:t>
      </w:r>
    </w:p>
    <w:p w14:paraId="6FFE7775" w14:textId="77777777" w:rsidR="00F76083" w:rsidRPr="00F76083" w:rsidRDefault="00F76083" w:rsidP="00484B6F">
      <w:pPr>
        <w:numPr>
          <w:ilvl w:val="1"/>
          <w:numId w:val="56"/>
        </w:numPr>
        <w:tabs>
          <w:tab w:val="left" w:pos="360"/>
        </w:tabs>
        <w:ind w:left="0" w:firstLine="0"/>
        <w:jc w:val="both"/>
        <w:rPr>
          <w:color w:val="000000"/>
          <w:shd w:val="clear" w:color="auto" w:fill="FFFFFF"/>
          <w:lang w:val="lv-LV"/>
        </w:rPr>
      </w:pPr>
      <w:r w:rsidRPr="00F76083">
        <w:rPr>
          <w:color w:val="000000"/>
          <w:spacing w:val="3"/>
          <w:lang w:val="lv-LV" w:eastAsia="lv-LV"/>
        </w:rPr>
        <w:t>Patapinātājs</w:t>
      </w:r>
      <w:r w:rsidRPr="00F76083">
        <w:rPr>
          <w:color w:val="000000"/>
          <w:lang w:val="lv-LV" w:eastAsia="lv-LV"/>
        </w:rPr>
        <w:t xml:space="preserve"> nodod bezatlīdzības lietošanā Patapinājuma ņēmējam </w:t>
      </w:r>
      <w:r w:rsidRPr="00F76083">
        <w:rPr>
          <w:color w:val="000000"/>
          <w:lang w:val="lv-LV"/>
        </w:rPr>
        <w:t>nedzīvojamās telpas</w:t>
      </w:r>
      <w:r w:rsidRPr="00F76083">
        <w:rPr>
          <w:rFonts w:eastAsia="Calibri"/>
          <w:color w:val="000000"/>
          <w:lang w:val="lv-LV"/>
        </w:rPr>
        <w:t xml:space="preserve"> nedzīvojamās telpas: Nr.001-79 – 16,7 m</w:t>
      </w:r>
      <w:r w:rsidRPr="00F76083">
        <w:rPr>
          <w:rFonts w:eastAsia="Calibri"/>
          <w:color w:val="000000"/>
          <w:vertAlign w:val="superscript"/>
          <w:lang w:val="lv-LV"/>
        </w:rPr>
        <w:t>2</w:t>
      </w:r>
      <w:r w:rsidRPr="00F76083">
        <w:rPr>
          <w:rFonts w:eastAsia="Calibri"/>
          <w:color w:val="000000"/>
          <w:lang w:val="lv-LV"/>
        </w:rPr>
        <w:t xml:space="preserve"> platībā, Nr.001-80 – 6,1 m</w:t>
      </w:r>
      <w:r w:rsidRPr="00F76083">
        <w:rPr>
          <w:rFonts w:eastAsia="Calibri"/>
          <w:color w:val="000000"/>
          <w:vertAlign w:val="superscript"/>
          <w:lang w:val="lv-LV"/>
        </w:rPr>
        <w:t>2</w:t>
      </w:r>
      <w:r w:rsidRPr="00F76083">
        <w:rPr>
          <w:rFonts w:eastAsia="Calibri"/>
          <w:color w:val="000000"/>
          <w:lang w:val="lv-LV"/>
        </w:rPr>
        <w:t xml:space="preserve"> platībā un Nr.001-81-2,4 m</w:t>
      </w:r>
      <w:r w:rsidRPr="00F76083">
        <w:rPr>
          <w:rFonts w:eastAsia="Calibri"/>
          <w:color w:val="000000"/>
          <w:vertAlign w:val="superscript"/>
          <w:lang w:val="lv-LV"/>
        </w:rPr>
        <w:t>2</w:t>
      </w:r>
      <w:r w:rsidRPr="00F76083">
        <w:rPr>
          <w:rFonts w:eastAsia="Calibri"/>
          <w:color w:val="000000"/>
          <w:lang w:val="lv-LV"/>
        </w:rPr>
        <w:t xml:space="preserve"> platībā ar kopējo platību 25,2 m</w:t>
      </w:r>
      <w:r w:rsidRPr="00F76083">
        <w:rPr>
          <w:rFonts w:eastAsia="Calibri"/>
          <w:color w:val="000000"/>
          <w:vertAlign w:val="superscript"/>
          <w:lang w:val="lv-LV"/>
        </w:rPr>
        <w:t>2</w:t>
      </w:r>
      <w:r w:rsidRPr="00F76083">
        <w:rPr>
          <w:color w:val="000000"/>
          <w:lang w:val="lv-LV"/>
        </w:rPr>
        <w:t xml:space="preserve">, kuras atrodas būves ar kadastra apzīmējumu </w:t>
      </w:r>
      <w:r w:rsidRPr="00F76083">
        <w:rPr>
          <w:rFonts w:eastAsia="Calibri"/>
          <w:color w:val="000000"/>
          <w:lang w:val="lv-LV"/>
        </w:rPr>
        <w:t>56010022202001</w:t>
      </w:r>
      <w:r w:rsidRPr="00F76083">
        <w:rPr>
          <w:color w:val="000000"/>
          <w:lang w:val="lv-LV"/>
        </w:rPr>
        <w:t xml:space="preserve"> Brīvības ielā 126, Jēkabpilī, - 1.stāvā (pagrabstāvā) </w:t>
      </w:r>
      <w:r w:rsidRPr="00F76083">
        <w:rPr>
          <w:rFonts w:eastAsia="Calibri"/>
          <w:color w:val="000000"/>
          <w:lang w:val="lv-LV"/>
        </w:rPr>
        <w:t xml:space="preserve"> </w:t>
      </w:r>
      <w:r w:rsidRPr="00F76083">
        <w:rPr>
          <w:color w:val="000000"/>
          <w:lang w:val="lv-LV" w:eastAsia="lv-LV"/>
        </w:rPr>
        <w:t xml:space="preserve"> (turpmāk – Īpašums).</w:t>
      </w:r>
    </w:p>
    <w:p w14:paraId="1039AAAF" w14:textId="77777777" w:rsidR="00F76083" w:rsidRPr="00F76083" w:rsidRDefault="00F76083" w:rsidP="00484B6F">
      <w:pPr>
        <w:tabs>
          <w:tab w:val="left" w:pos="360"/>
        </w:tabs>
        <w:jc w:val="both"/>
        <w:rPr>
          <w:color w:val="000000"/>
          <w:shd w:val="clear" w:color="auto" w:fill="FFFFFF"/>
          <w:lang w:val="lv-LV"/>
        </w:rPr>
      </w:pPr>
      <w:r w:rsidRPr="00F76083">
        <w:rPr>
          <w:color w:val="000000"/>
          <w:lang w:val="lv-LV"/>
        </w:rPr>
        <w:t xml:space="preserve">1.2. Patapinājuma ņēmējs pieņem lietošanā minēto Īpašumu </w:t>
      </w:r>
      <w:r w:rsidRPr="00F76083">
        <w:rPr>
          <w:color w:val="000000"/>
          <w:lang w:val="lv-LV"/>
        </w:rPr>
        <w:softHyphen/>
      </w:r>
      <w:r w:rsidRPr="00F76083">
        <w:rPr>
          <w:color w:val="000000"/>
          <w:lang w:val="lv-LV"/>
        </w:rPr>
        <w:softHyphen/>
      </w:r>
      <w:r w:rsidRPr="00F76083">
        <w:rPr>
          <w:color w:val="000000"/>
          <w:lang w:val="lv-LV"/>
        </w:rPr>
        <w:softHyphen/>
      </w:r>
      <w:r w:rsidRPr="00F76083">
        <w:rPr>
          <w:color w:val="000000"/>
          <w:lang w:val="lv-LV"/>
        </w:rPr>
        <w:softHyphen/>
      </w:r>
      <w:r w:rsidRPr="00F76083">
        <w:rPr>
          <w:color w:val="000000"/>
          <w:lang w:val="lv-LV"/>
        </w:rPr>
        <w:softHyphen/>
      </w:r>
      <w:r w:rsidRPr="00F76083">
        <w:rPr>
          <w:color w:val="000000"/>
          <w:lang w:val="lv-LV"/>
        </w:rPr>
        <w:softHyphen/>
      </w:r>
      <w:r w:rsidRPr="00F76083">
        <w:rPr>
          <w:color w:val="000000"/>
          <w:lang w:val="lv-LV"/>
        </w:rPr>
        <w:softHyphen/>
      </w:r>
      <w:r w:rsidRPr="00F76083">
        <w:rPr>
          <w:color w:val="000000"/>
          <w:lang w:val="lv-LV"/>
        </w:rPr>
        <w:softHyphen/>
      </w:r>
      <w:r w:rsidRPr="00F76083">
        <w:rPr>
          <w:color w:val="000000"/>
          <w:lang w:val="lv-LV"/>
        </w:rPr>
        <w:softHyphen/>
      </w:r>
      <w:r w:rsidRPr="00F76083">
        <w:rPr>
          <w:color w:val="000000"/>
          <w:lang w:val="lv-LV"/>
        </w:rPr>
        <w:softHyphen/>
      </w:r>
      <w:r w:rsidRPr="00F76083">
        <w:rPr>
          <w:color w:val="000000"/>
          <w:lang w:val="lv-LV"/>
        </w:rPr>
        <w:softHyphen/>
      </w:r>
      <w:r w:rsidRPr="00F76083">
        <w:rPr>
          <w:color w:val="000000"/>
          <w:lang w:val="lv-LV"/>
        </w:rPr>
        <w:softHyphen/>
      </w:r>
      <w:r w:rsidRPr="00F76083">
        <w:rPr>
          <w:color w:val="000000"/>
          <w:lang w:val="lv-LV"/>
        </w:rPr>
        <w:softHyphen/>
      </w:r>
      <w:r w:rsidRPr="00F76083">
        <w:rPr>
          <w:color w:val="000000"/>
          <w:lang w:val="lv-LV"/>
        </w:rPr>
        <w:softHyphen/>
      </w:r>
      <w:r w:rsidRPr="00F76083">
        <w:rPr>
          <w:color w:val="000000"/>
          <w:lang w:val="lv-LV"/>
        </w:rPr>
        <w:softHyphen/>
      </w:r>
      <w:r w:rsidRPr="00F76083">
        <w:rPr>
          <w:color w:val="000000"/>
          <w:lang w:val="lv-LV"/>
        </w:rPr>
        <w:softHyphen/>
      </w:r>
      <w:r w:rsidRPr="00F76083">
        <w:rPr>
          <w:color w:val="000000"/>
          <w:lang w:val="lv-LV"/>
        </w:rPr>
        <w:softHyphen/>
        <w:t>ar lietošanas mērķi</w:t>
      </w:r>
      <w:r w:rsidRPr="00F76083">
        <w:rPr>
          <w:rFonts w:eastAsia="Calibri"/>
          <w:color w:val="000000"/>
          <w:lang w:val="lv-LV"/>
        </w:rPr>
        <w:t xml:space="preserve"> </w:t>
      </w:r>
      <w:r w:rsidRPr="00F76083">
        <w:rPr>
          <w:color w:val="000000"/>
          <w:lang w:val="lv-LV"/>
        </w:rPr>
        <w:t>- izmantot noliktavas vajadzībām nepārtikas preču uzglabāšanai labdarībai.</w:t>
      </w:r>
    </w:p>
    <w:p w14:paraId="0F55B3B3" w14:textId="77777777" w:rsidR="00F76083" w:rsidRPr="00F76083" w:rsidRDefault="00F76083" w:rsidP="00484B6F">
      <w:pPr>
        <w:shd w:val="clear" w:color="auto" w:fill="FFFFFF"/>
        <w:tabs>
          <w:tab w:val="left" w:pos="360"/>
          <w:tab w:val="left" w:pos="480"/>
        </w:tabs>
        <w:jc w:val="both"/>
        <w:rPr>
          <w:color w:val="000000"/>
          <w:lang w:val="lv-LV"/>
        </w:rPr>
      </w:pPr>
      <w:r w:rsidRPr="00F76083">
        <w:rPr>
          <w:color w:val="000000"/>
          <w:lang w:val="lv-LV"/>
        </w:rPr>
        <w:t>1.3. Patapinājuma ņēmējs apņemas Īpašumu izmantot atbilstoši līguma 1.2. punktā paredzētajam mērķim.</w:t>
      </w:r>
    </w:p>
    <w:p w14:paraId="65DB8F60" w14:textId="77777777" w:rsidR="00F76083" w:rsidRPr="00F76083" w:rsidRDefault="00F76083" w:rsidP="00484B6F">
      <w:pPr>
        <w:tabs>
          <w:tab w:val="left" w:pos="360"/>
        </w:tabs>
        <w:jc w:val="both"/>
        <w:rPr>
          <w:color w:val="000000"/>
          <w:lang w:val="lv-LV"/>
        </w:rPr>
      </w:pPr>
      <w:r w:rsidRPr="00F76083">
        <w:rPr>
          <w:color w:val="000000"/>
          <w:lang w:val="lv-LV"/>
        </w:rPr>
        <w:t>1.4. Īpašums tiek nodotas Patapinājuma ņēmējam tādā stāvoklī, kādā tās atrodas šī Līguma noslēgšanas dienā. Patapinājuma ņēmējam stāvoklis ir zināms un viņam nav pretenziju.</w:t>
      </w:r>
    </w:p>
    <w:p w14:paraId="33183C4E" w14:textId="77777777" w:rsidR="00F76083" w:rsidRPr="00F76083" w:rsidRDefault="00F76083" w:rsidP="00484B6F">
      <w:pPr>
        <w:shd w:val="clear" w:color="auto" w:fill="FFFFFF"/>
        <w:tabs>
          <w:tab w:val="left" w:pos="494"/>
        </w:tabs>
        <w:jc w:val="center"/>
        <w:rPr>
          <w:b/>
          <w:bCs/>
          <w:color w:val="000000"/>
          <w:lang w:val="lv-LV"/>
        </w:rPr>
      </w:pPr>
    </w:p>
    <w:p w14:paraId="43CE3B6D" w14:textId="77777777" w:rsidR="00F76083" w:rsidRPr="00F76083" w:rsidRDefault="00F76083" w:rsidP="00484B6F">
      <w:pPr>
        <w:shd w:val="clear" w:color="auto" w:fill="FFFFFF"/>
        <w:tabs>
          <w:tab w:val="left" w:pos="494"/>
        </w:tabs>
        <w:jc w:val="center"/>
        <w:rPr>
          <w:b/>
          <w:bCs/>
          <w:color w:val="000000"/>
          <w:lang w:val="lv-LV"/>
        </w:rPr>
      </w:pPr>
      <w:r w:rsidRPr="00F76083">
        <w:rPr>
          <w:b/>
          <w:bCs/>
          <w:color w:val="000000"/>
          <w:lang w:val="lv-LV"/>
        </w:rPr>
        <w:t>2. Līguma termiņš un tā pirmstermiņa izbeigšana</w:t>
      </w:r>
    </w:p>
    <w:p w14:paraId="59CA9C30" w14:textId="77777777" w:rsidR="00F76083" w:rsidRPr="00F76083" w:rsidRDefault="00F76083" w:rsidP="00484B6F">
      <w:pPr>
        <w:numPr>
          <w:ilvl w:val="1"/>
          <w:numId w:val="57"/>
        </w:numPr>
        <w:shd w:val="clear" w:color="auto" w:fill="FFFFFF"/>
        <w:tabs>
          <w:tab w:val="num" w:pos="0"/>
          <w:tab w:val="left" w:pos="180"/>
          <w:tab w:val="left" w:pos="360"/>
          <w:tab w:val="left" w:pos="540"/>
        </w:tabs>
        <w:ind w:left="0" w:firstLine="0"/>
        <w:jc w:val="both"/>
        <w:rPr>
          <w:color w:val="000000"/>
          <w:lang w:val="lv-LV"/>
        </w:rPr>
      </w:pPr>
      <w:r w:rsidRPr="00F76083">
        <w:rPr>
          <w:color w:val="000000"/>
          <w:lang w:val="lv-LV"/>
        </w:rPr>
        <w:t xml:space="preserve">Šis līgums stājas spēkā no </w:t>
      </w:r>
      <w:r w:rsidRPr="00F76083">
        <w:rPr>
          <w:b/>
          <w:bCs/>
          <w:color w:val="000000"/>
          <w:lang w:val="lv-LV"/>
        </w:rPr>
        <w:t>2020.gada 1.septembra līdz 2022.gada 31.augustam</w:t>
      </w:r>
      <w:r w:rsidRPr="00F76083">
        <w:rPr>
          <w:color w:val="000000"/>
          <w:lang w:val="lv-LV"/>
        </w:rPr>
        <w:t xml:space="preserve">, bet ne ilgāk kā uz laiku, kamēr </w:t>
      </w:r>
      <w:r w:rsidRPr="00F76083">
        <w:rPr>
          <w:color w:val="000000"/>
          <w:lang w:val="lv-LV" w:eastAsia="lv-LV"/>
        </w:rPr>
        <w:t xml:space="preserve">Patapinājuma ņēmējam </w:t>
      </w:r>
      <w:r w:rsidRPr="00F76083">
        <w:rPr>
          <w:color w:val="000000"/>
          <w:lang w:val="lv-LV"/>
        </w:rPr>
        <w:t xml:space="preserve">ir sabiedriskā labuma organizācijas statuss vai </w:t>
      </w:r>
      <w:r w:rsidRPr="00F76083">
        <w:rPr>
          <w:color w:val="000000"/>
          <w:lang w:val="lv-LV" w:eastAsia="lv-LV"/>
        </w:rPr>
        <w:t>Īpašums ir nepieciešamas Jēkabpils pilsētas pašvaldībai savu funkciju nodrošināšanai</w:t>
      </w:r>
      <w:r w:rsidRPr="00F76083">
        <w:rPr>
          <w:color w:val="000000"/>
          <w:lang w:val="lv-LV"/>
        </w:rPr>
        <w:t>.</w:t>
      </w:r>
    </w:p>
    <w:p w14:paraId="4CD6C43D" w14:textId="77777777" w:rsidR="00F76083" w:rsidRPr="00F76083" w:rsidRDefault="00F76083" w:rsidP="00484B6F">
      <w:pPr>
        <w:shd w:val="clear" w:color="auto" w:fill="FFFFFF"/>
        <w:tabs>
          <w:tab w:val="left" w:pos="540"/>
        </w:tabs>
        <w:jc w:val="both"/>
        <w:rPr>
          <w:color w:val="000000"/>
          <w:lang w:val="lv-LV"/>
        </w:rPr>
      </w:pPr>
      <w:r w:rsidRPr="00F76083">
        <w:rPr>
          <w:color w:val="000000"/>
          <w:lang w:val="lv-LV"/>
        </w:rPr>
        <w:t>2.2.Līgumu var lauzt Pusēm savstarpēji vienojoties, kā arī šajā Līgumā un normatīvajos aktos paredzētajos gadījumos.</w:t>
      </w:r>
    </w:p>
    <w:p w14:paraId="66333A17" w14:textId="77777777" w:rsidR="00F76083" w:rsidRPr="00F76083" w:rsidRDefault="00F76083" w:rsidP="00484B6F">
      <w:pPr>
        <w:shd w:val="clear" w:color="auto" w:fill="FFFFFF"/>
        <w:tabs>
          <w:tab w:val="left" w:pos="540"/>
        </w:tabs>
        <w:jc w:val="both"/>
        <w:rPr>
          <w:color w:val="000000"/>
          <w:lang w:val="lv-LV"/>
        </w:rPr>
      </w:pPr>
      <w:r w:rsidRPr="00F76083">
        <w:rPr>
          <w:color w:val="000000"/>
          <w:lang w:val="lv-LV"/>
        </w:rPr>
        <w:t>2.3.Līgumu var izbeigt pēc</w:t>
      </w:r>
      <w:r w:rsidRPr="00F76083">
        <w:rPr>
          <w:color w:val="000000"/>
          <w:spacing w:val="3"/>
          <w:lang w:val="lv-LV"/>
        </w:rPr>
        <w:t xml:space="preserve"> Patapinātāja</w:t>
      </w:r>
      <w:r w:rsidRPr="00F76083">
        <w:rPr>
          <w:color w:val="000000"/>
          <w:lang w:val="lv-LV"/>
        </w:rPr>
        <w:t xml:space="preserve"> prasības 1 (vienu) mēnesi iepriekš par to rakstiski brīdinot Patapinājuma ņēmēju un gadījumos ja:</w:t>
      </w:r>
    </w:p>
    <w:p w14:paraId="56486DB4" w14:textId="77777777" w:rsidR="00F76083" w:rsidRPr="00F76083" w:rsidRDefault="00F76083" w:rsidP="00484B6F">
      <w:pPr>
        <w:shd w:val="clear" w:color="auto" w:fill="FFFFFF"/>
        <w:tabs>
          <w:tab w:val="left" w:pos="540"/>
        </w:tabs>
        <w:jc w:val="both"/>
        <w:rPr>
          <w:color w:val="000000"/>
          <w:lang w:val="lv-LV"/>
        </w:rPr>
      </w:pPr>
      <w:r w:rsidRPr="00F76083">
        <w:rPr>
          <w:color w:val="000000"/>
          <w:lang w:val="lv-LV"/>
        </w:rPr>
        <w:t>2.3.1. Īpašums tiek izmantotas pretēji tā nodošanas bezatlīdzības lietošanā mērķim, Īpašumā</w:t>
      </w:r>
      <w:r w:rsidRPr="00F76083">
        <w:rPr>
          <w:color w:val="000000"/>
          <w:lang w:val="lv-LV" w:eastAsia="lv-LV"/>
        </w:rPr>
        <w:t xml:space="preserve"> tiek veikta saimnieciskā darbība</w:t>
      </w:r>
      <w:r w:rsidRPr="00F76083">
        <w:rPr>
          <w:color w:val="000000"/>
          <w:lang w:val="lv-LV"/>
        </w:rPr>
        <w:t xml:space="preserve"> vai tiek pārkāpti Līguma noteikumi; </w:t>
      </w:r>
    </w:p>
    <w:p w14:paraId="33A57B11" w14:textId="77777777" w:rsidR="00F76083" w:rsidRPr="00F76083" w:rsidRDefault="00F76083" w:rsidP="00484B6F">
      <w:pPr>
        <w:shd w:val="clear" w:color="auto" w:fill="FFFFFF"/>
        <w:tabs>
          <w:tab w:val="left" w:pos="540"/>
        </w:tabs>
        <w:jc w:val="both"/>
        <w:rPr>
          <w:color w:val="000000"/>
          <w:lang w:val="lv-LV"/>
        </w:rPr>
      </w:pPr>
      <w:r w:rsidRPr="00F76083">
        <w:rPr>
          <w:color w:val="000000"/>
          <w:lang w:val="lv-LV"/>
        </w:rPr>
        <w:t>2.3.2.  Patapinājuma ņēmējam anulēts sabiedriskā labuma organizācijas statuss;</w:t>
      </w:r>
    </w:p>
    <w:p w14:paraId="6E6F0B7F" w14:textId="77777777" w:rsidR="00F76083" w:rsidRPr="00F76083" w:rsidRDefault="00F76083" w:rsidP="00484B6F">
      <w:pPr>
        <w:shd w:val="clear" w:color="auto" w:fill="FFFFFF"/>
        <w:tabs>
          <w:tab w:val="left" w:pos="540"/>
        </w:tabs>
        <w:jc w:val="both"/>
        <w:rPr>
          <w:color w:val="000000"/>
          <w:lang w:val="lv-LV"/>
        </w:rPr>
      </w:pPr>
      <w:r w:rsidRPr="00F76083">
        <w:rPr>
          <w:color w:val="000000"/>
          <w:lang w:val="lv-LV"/>
        </w:rPr>
        <w:t>2.3.3. Īpašums ir nepieciešamas Patapinātājam savu funkciju nodrošināšanai.</w:t>
      </w:r>
    </w:p>
    <w:p w14:paraId="3518FC8D" w14:textId="77777777" w:rsidR="00F76083" w:rsidRPr="00F76083" w:rsidRDefault="00F76083" w:rsidP="00484B6F">
      <w:pPr>
        <w:shd w:val="clear" w:color="auto" w:fill="FFFFFF"/>
        <w:tabs>
          <w:tab w:val="left" w:pos="540"/>
        </w:tabs>
        <w:jc w:val="both"/>
        <w:rPr>
          <w:color w:val="000000"/>
          <w:lang w:val="lv-LV"/>
        </w:rPr>
      </w:pPr>
      <w:r w:rsidRPr="00F76083">
        <w:rPr>
          <w:color w:val="000000"/>
          <w:lang w:val="lv-LV"/>
        </w:rPr>
        <w:t xml:space="preserve">2.4. </w:t>
      </w:r>
      <w:r w:rsidRPr="00F76083">
        <w:rPr>
          <w:color w:val="000000"/>
          <w:spacing w:val="3"/>
          <w:lang w:val="lv-LV"/>
        </w:rPr>
        <w:t>Patapinājuma ņēmējam</w:t>
      </w:r>
      <w:r w:rsidRPr="00F76083">
        <w:rPr>
          <w:color w:val="000000"/>
          <w:lang w:val="lv-LV"/>
        </w:rPr>
        <w:t xml:space="preserve"> ir tiesības jebkurā laikā prasīt Līguma pirmstermiņa izbeigšanu, rakstiski brīdinot par to </w:t>
      </w:r>
      <w:r w:rsidRPr="00F76083">
        <w:rPr>
          <w:color w:val="000000"/>
          <w:spacing w:val="3"/>
          <w:lang w:val="lv-LV"/>
        </w:rPr>
        <w:t>Patapinātāju</w:t>
      </w:r>
      <w:r w:rsidRPr="00F76083">
        <w:rPr>
          <w:color w:val="000000"/>
          <w:lang w:val="lv-LV"/>
        </w:rPr>
        <w:t xml:space="preserve"> ne mazāk kā 1 (vienu) mēnesi iepriekš.</w:t>
      </w:r>
    </w:p>
    <w:p w14:paraId="1A9D78FA" w14:textId="77777777" w:rsidR="00F76083" w:rsidRPr="00F76083" w:rsidRDefault="00F76083" w:rsidP="00484B6F">
      <w:pPr>
        <w:numPr>
          <w:ilvl w:val="1"/>
          <w:numId w:val="58"/>
        </w:numPr>
        <w:shd w:val="clear" w:color="auto" w:fill="FFFFFF"/>
        <w:tabs>
          <w:tab w:val="left" w:pos="360"/>
          <w:tab w:val="left" w:pos="540"/>
        </w:tabs>
        <w:jc w:val="both"/>
        <w:rPr>
          <w:color w:val="000000"/>
          <w:lang w:val="lv-LV"/>
        </w:rPr>
      </w:pPr>
      <w:r w:rsidRPr="00F76083">
        <w:rPr>
          <w:color w:val="000000"/>
          <w:lang w:val="lv-LV"/>
        </w:rPr>
        <w:t>Šis Līgums ir saistošs Pušu tiesību un saistību pārņēmējiem.</w:t>
      </w:r>
    </w:p>
    <w:p w14:paraId="2636DACD" w14:textId="77777777" w:rsidR="00F76083" w:rsidRPr="00F76083" w:rsidRDefault="00F76083" w:rsidP="00484B6F">
      <w:pPr>
        <w:shd w:val="clear" w:color="auto" w:fill="FFFFFF"/>
        <w:tabs>
          <w:tab w:val="left" w:pos="1661"/>
        </w:tabs>
        <w:ind w:left="540"/>
        <w:jc w:val="center"/>
        <w:rPr>
          <w:b/>
          <w:bCs/>
          <w:color w:val="000000"/>
          <w:lang w:val="lv-LV"/>
        </w:rPr>
      </w:pPr>
    </w:p>
    <w:p w14:paraId="2174A4FE" w14:textId="77777777" w:rsidR="00F76083" w:rsidRPr="00F76083" w:rsidRDefault="00F76083" w:rsidP="00484B6F">
      <w:pPr>
        <w:shd w:val="clear" w:color="auto" w:fill="FFFFFF"/>
        <w:tabs>
          <w:tab w:val="left" w:pos="1661"/>
        </w:tabs>
        <w:ind w:left="540"/>
        <w:jc w:val="center"/>
        <w:rPr>
          <w:b/>
          <w:bCs/>
          <w:color w:val="000000"/>
          <w:lang w:val="lv-LV"/>
        </w:rPr>
      </w:pPr>
      <w:r w:rsidRPr="00F76083">
        <w:rPr>
          <w:b/>
          <w:bCs/>
          <w:color w:val="000000"/>
          <w:lang w:val="lv-LV"/>
        </w:rPr>
        <w:t>3. Pušu tiesības un pienākumi</w:t>
      </w:r>
    </w:p>
    <w:p w14:paraId="12EA78CC" w14:textId="77777777" w:rsidR="00F76083" w:rsidRPr="00F76083" w:rsidRDefault="00F76083" w:rsidP="00484B6F">
      <w:pPr>
        <w:jc w:val="both"/>
        <w:rPr>
          <w:color w:val="000000"/>
          <w:lang w:val="lv-LV"/>
        </w:rPr>
      </w:pPr>
      <w:r w:rsidRPr="00F76083">
        <w:rPr>
          <w:color w:val="000000"/>
          <w:lang w:val="lv-LV"/>
        </w:rPr>
        <w:t>3.1. Patapinājuma ņēmējs apņemas:</w:t>
      </w:r>
    </w:p>
    <w:p w14:paraId="4828D964" w14:textId="77777777" w:rsidR="00F76083" w:rsidRPr="00F76083" w:rsidRDefault="00F76083" w:rsidP="00484B6F">
      <w:pPr>
        <w:jc w:val="both"/>
        <w:rPr>
          <w:color w:val="000000"/>
          <w:lang w:val="lv-LV"/>
        </w:rPr>
      </w:pPr>
      <w:r w:rsidRPr="00F76083">
        <w:rPr>
          <w:color w:val="000000"/>
          <w:lang w:val="lv-LV"/>
        </w:rPr>
        <w:t xml:space="preserve">3.1.1. segt  izdevumus, kas saistīti ar Īpašuma siltumapgādi, ūdensapgādi un kanalizāciju, ugunsdrošības un apsardzes pakalpojumiem un citus maksājumus, un maksāt par </w:t>
      </w:r>
      <w:r w:rsidRPr="00F76083">
        <w:rPr>
          <w:color w:val="000000"/>
          <w:lang w:val="lv-LV"/>
        </w:rPr>
        <w:lastRenderedPageBreak/>
        <w:t xml:space="preserve">elektroenerģijas apgādi (atbilstoši kontrolskaitītāja rādījumiem) uz Patapinātāja piestādītā rēķina pamata, kā arī sedz Īpašumā ietilpstošās zemes vienības daļas uzturēšanas izmaksas, t.sk. nekustamā īpašuma nodokli. </w:t>
      </w:r>
    </w:p>
    <w:p w14:paraId="62289C68" w14:textId="77777777" w:rsidR="00F76083" w:rsidRPr="00F76083" w:rsidRDefault="00F76083" w:rsidP="00484B6F">
      <w:pPr>
        <w:rPr>
          <w:rFonts w:eastAsia="Calibri"/>
          <w:bCs/>
          <w:color w:val="000000"/>
          <w:lang w:val="lv-LV"/>
        </w:rPr>
      </w:pPr>
      <w:r w:rsidRPr="00F76083">
        <w:rPr>
          <w:color w:val="000000"/>
          <w:lang w:val="lv-LV"/>
        </w:rPr>
        <w:t xml:space="preserve">3.1.2. veikt maksājumus uz Patapinātāja piestādītā rēķina pamata 20 (divdesmit) dienu laikā no rēķina saņemšanas dienas. Rēķini tiek sagatavoti elektroniski bez rekvizīta </w:t>
      </w:r>
      <w:r w:rsidRPr="00F76083">
        <w:rPr>
          <w:noProof/>
          <w:color w:val="000000"/>
          <w:lang w:val="lv-LV"/>
        </w:rPr>
        <w:t>"</w:t>
      </w:r>
      <w:r w:rsidRPr="00F76083">
        <w:rPr>
          <w:color w:val="000000"/>
          <w:lang w:val="lv-LV"/>
        </w:rPr>
        <w:t>paraksts</w:t>
      </w:r>
      <w:r w:rsidRPr="00F76083">
        <w:rPr>
          <w:noProof/>
          <w:color w:val="000000"/>
          <w:lang w:val="lv-LV"/>
        </w:rPr>
        <w:t>"</w:t>
      </w:r>
      <w:r w:rsidRPr="00F76083">
        <w:rPr>
          <w:color w:val="000000"/>
          <w:lang w:val="lv-LV"/>
        </w:rPr>
        <w:t xml:space="preserve"> ar atsauci uz Līgumu kā spēkā esošu attaisnojošu dokumentu. Rēķins tiek nosūtīts uz Patapinājuma ņēmēja elektroniskā pasta adresi (e-pasta adresi:</w:t>
      </w:r>
      <w:r w:rsidRPr="00F76083">
        <w:rPr>
          <w:rFonts w:eastAsia="Calibri"/>
          <w:iCs/>
          <w:color w:val="000000"/>
          <w:lang w:val="lv-LV" w:eastAsia="lv-LV"/>
        </w:rPr>
        <w:t xml:space="preserve"> </w:t>
      </w:r>
      <w:r w:rsidRPr="00F76083">
        <w:rPr>
          <w:rFonts w:eastAsia="Calibri"/>
          <w:bCs/>
          <w:color w:val="000000"/>
          <w:lang w:val="lv-LV"/>
        </w:rPr>
        <w:t>palidzesim.viens.otram@gmail.com).</w:t>
      </w:r>
    </w:p>
    <w:p w14:paraId="4B051BC5" w14:textId="77777777" w:rsidR="00F76083" w:rsidRPr="00F76083" w:rsidRDefault="00F76083" w:rsidP="00484B6F">
      <w:pPr>
        <w:tabs>
          <w:tab w:val="right" w:pos="8280"/>
        </w:tabs>
        <w:jc w:val="both"/>
        <w:rPr>
          <w:color w:val="000000"/>
          <w:lang w:val="lv-LV"/>
        </w:rPr>
      </w:pPr>
      <w:r w:rsidRPr="00F76083">
        <w:rPr>
          <w:color w:val="000000"/>
          <w:lang w:val="lv-LV"/>
        </w:rPr>
        <w:t>3.1.3. uzturēt Īpašumu pienācīgā kārtībā un tīrībā, ievērot normatīvo aktu prasības par Īpašumu un ēkas izmantošanu un aizsardzību;</w:t>
      </w:r>
    </w:p>
    <w:p w14:paraId="1E07342D" w14:textId="77777777" w:rsidR="00F76083" w:rsidRPr="00F76083" w:rsidRDefault="00F76083" w:rsidP="00484B6F">
      <w:pPr>
        <w:tabs>
          <w:tab w:val="right" w:pos="8280"/>
        </w:tabs>
        <w:jc w:val="both"/>
        <w:rPr>
          <w:color w:val="000000"/>
          <w:lang w:val="lv-LV"/>
        </w:rPr>
      </w:pPr>
      <w:r w:rsidRPr="00F76083">
        <w:rPr>
          <w:color w:val="000000"/>
          <w:lang w:val="lv-LV"/>
        </w:rPr>
        <w:t>3.1.4. saudzīgi izturēties pret ēku un Īpašumu, kā arī pret ēkas un Īpašuma apkārtējo teritoriju, izmantot Īpašumu.</w:t>
      </w:r>
    </w:p>
    <w:p w14:paraId="1569737F" w14:textId="77777777" w:rsidR="00F76083" w:rsidRPr="00F76083" w:rsidRDefault="00F76083" w:rsidP="00484B6F">
      <w:pPr>
        <w:tabs>
          <w:tab w:val="right" w:pos="8280"/>
        </w:tabs>
        <w:jc w:val="both"/>
        <w:rPr>
          <w:color w:val="000000"/>
          <w:lang w:val="lv-LV"/>
        </w:rPr>
      </w:pPr>
      <w:r w:rsidRPr="00F76083">
        <w:rPr>
          <w:color w:val="000000"/>
          <w:lang w:val="lv-LV"/>
        </w:rPr>
        <w:t>3.1.5. Līguma darbības laikā novērst jebkurus Īpašuma un/vai to komunikāciju bojājumus un veikt kosmētisko remontu ar savu darbaspēku un līdzekļiem.</w:t>
      </w:r>
    </w:p>
    <w:p w14:paraId="09809E1D" w14:textId="77777777" w:rsidR="00F76083" w:rsidRPr="00F76083" w:rsidRDefault="00F76083" w:rsidP="00484B6F">
      <w:pPr>
        <w:shd w:val="clear" w:color="auto" w:fill="FFFFFF"/>
        <w:tabs>
          <w:tab w:val="left" w:pos="408"/>
        </w:tabs>
        <w:jc w:val="both"/>
        <w:rPr>
          <w:color w:val="000000"/>
          <w:lang w:val="lv-LV"/>
        </w:rPr>
      </w:pPr>
      <w:r w:rsidRPr="00F76083">
        <w:rPr>
          <w:color w:val="000000"/>
          <w:lang w:val="lv-LV"/>
        </w:rPr>
        <w:t>3.1.6. Patapinājuma ņēmējs nav tiesīgs iznomāt Īpašumu trešajām personām vai citādā veidā nodot izmantošanai bez Patapinātāja rakstiskas piekrišanas;</w:t>
      </w:r>
    </w:p>
    <w:p w14:paraId="263E833F" w14:textId="77777777" w:rsidR="00F76083" w:rsidRPr="00F76083" w:rsidRDefault="00F76083" w:rsidP="00484B6F">
      <w:pPr>
        <w:shd w:val="clear" w:color="auto" w:fill="FFFFFF"/>
        <w:tabs>
          <w:tab w:val="left" w:pos="552"/>
        </w:tabs>
        <w:jc w:val="both"/>
        <w:rPr>
          <w:color w:val="000000"/>
          <w:lang w:val="lv-LV"/>
        </w:rPr>
      </w:pPr>
      <w:r w:rsidRPr="00F76083">
        <w:rPr>
          <w:color w:val="000000"/>
          <w:lang w:val="lv-LV"/>
        </w:rPr>
        <w:t>3.1.7. Patapinājuma ņēmējam ir pienākums atļaut Patapinātājam apsekot Īpašumu, lai varētu pārliecināties par Īpašuma izmantošanu atbilstoši Līguma noteikumiem;</w:t>
      </w:r>
    </w:p>
    <w:p w14:paraId="473DD104" w14:textId="77777777" w:rsidR="00F76083" w:rsidRPr="00F76083" w:rsidRDefault="00F76083" w:rsidP="00484B6F">
      <w:pPr>
        <w:shd w:val="clear" w:color="auto" w:fill="FFFFFF"/>
        <w:tabs>
          <w:tab w:val="left" w:pos="422"/>
        </w:tabs>
        <w:jc w:val="both"/>
        <w:rPr>
          <w:color w:val="000000"/>
          <w:lang w:val="lv-LV"/>
        </w:rPr>
      </w:pPr>
      <w:r w:rsidRPr="00F76083">
        <w:rPr>
          <w:color w:val="000000"/>
          <w:lang w:val="lv-LV"/>
        </w:rPr>
        <w:t xml:space="preserve">3.1.8. Patapinājuma ņēmējam nav tiesību izdarīt Īpašuma rekonstrukciju vai pārbūvi bez iepriekšējas Patapinātāja rakstiskas piekrišanas; </w:t>
      </w:r>
    </w:p>
    <w:p w14:paraId="29886B15" w14:textId="77777777" w:rsidR="00F76083" w:rsidRPr="00F76083" w:rsidRDefault="00F76083" w:rsidP="00484B6F">
      <w:pPr>
        <w:shd w:val="clear" w:color="auto" w:fill="FFFFFF"/>
        <w:tabs>
          <w:tab w:val="left" w:pos="494"/>
        </w:tabs>
        <w:jc w:val="both"/>
        <w:rPr>
          <w:color w:val="000000"/>
          <w:lang w:val="lv-LV"/>
        </w:rPr>
      </w:pPr>
      <w:r w:rsidRPr="00F76083">
        <w:rPr>
          <w:color w:val="000000"/>
          <w:lang w:val="lv-LV"/>
        </w:rPr>
        <w:t>3.1.9. lietojot Īpašumu Patapinājuma ņēmējam ir jāievēro spēkā esošie normatīvie akti, valsts iestāžu un pašvaldības noteikumi un lēmumi, kā arī ugunsdzēsības organizāciju un citu kompetentu iestāžu prasības;</w:t>
      </w:r>
    </w:p>
    <w:p w14:paraId="7180DC4B" w14:textId="77777777" w:rsidR="00F76083" w:rsidRPr="00F76083" w:rsidRDefault="00F76083" w:rsidP="00484B6F">
      <w:pPr>
        <w:shd w:val="clear" w:color="auto" w:fill="FFFFFF"/>
        <w:tabs>
          <w:tab w:val="left" w:pos="494"/>
        </w:tabs>
        <w:jc w:val="both"/>
        <w:rPr>
          <w:color w:val="000000"/>
          <w:lang w:val="lv-LV"/>
        </w:rPr>
      </w:pPr>
      <w:r w:rsidRPr="00F76083">
        <w:rPr>
          <w:color w:val="000000"/>
          <w:lang w:val="lv-LV"/>
        </w:rPr>
        <w:t>3.1.10. šī Līguma darbības laikā Patapinājuma ņēmējs ir atbildīgs par visu to personu rīcību, kuras atrodas Īpašumā;</w:t>
      </w:r>
    </w:p>
    <w:p w14:paraId="77901703" w14:textId="77777777" w:rsidR="00F76083" w:rsidRPr="00F76083" w:rsidRDefault="00F76083" w:rsidP="00484B6F">
      <w:pPr>
        <w:shd w:val="clear" w:color="auto" w:fill="FFFFFF"/>
        <w:tabs>
          <w:tab w:val="left" w:pos="398"/>
        </w:tabs>
        <w:jc w:val="both"/>
        <w:rPr>
          <w:color w:val="000000"/>
          <w:lang w:val="lv-LV"/>
        </w:rPr>
      </w:pPr>
      <w:r w:rsidRPr="00F76083">
        <w:rPr>
          <w:color w:val="000000"/>
          <w:lang w:val="lv-LV"/>
        </w:rPr>
        <w:t>3.1.11. atstājot Īpašumu sakarā ar Līguma termiņa izbeigšanos vai Līguma laušanu, Patapinājuma ņēmējam ir tiesības paņemt līdzi tikai viņam piederošās mantas;</w:t>
      </w:r>
    </w:p>
    <w:p w14:paraId="6DCFD256" w14:textId="77777777" w:rsidR="00F76083" w:rsidRPr="00F76083" w:rsidRDefault="00F76083" w:rsidP="00484B6F">
      <w:pPr>
        <w:shd w:val="clear" w:color="auto" w:fill="FFFFFF"/>
        <w:tabs>
          <w:tab w:val="left" w:pos="0"/>
        </w:tabs>
        <w:jc w:val="both"/>
        <w:rPr>
          <w:color w:val="000000"/>
          <w:lang w:val="lv-LV"/>
        </w:rPr>
      </w:pPr>
      <w:r w:rsidRPr="00F76083">
        <w:rPr>
          <w:color w:val="000000"/>
          <w:lang w:val="lv-LV"/>
        </w:rPr>
        <w:t>3.1.12. Patapinājuma ņēmējs apņemas neveikt un nepieļaut tādas darbības, kuras pasliktinātu Īpašuma stāvokli. Patapinājuma ņēmējs uzņemas atbildību par zaudējumiem un postījumiem, kas nodarīti Patapinātājam, tās darbinieku neuzmanības dēļ vai ar ļaunu nolūku;</w:t>
      </w:r>
    </w:p>
    <w:p w14:paraId="58C51E02" w14:textId="77777777" w:rsidR="00F76083" w:rsidRPr="00F76083" w:rsidRDefault="00F76083" w:rsidP="00484B6F">
      <w:pPr>
        <w:shd w:val="clear" w:color="auto" w:fill="FFFFFF"/>
        <w:tabs>
          <w:tab w:val="left" w:pos="0"/>
        </w:tabs>
        <w:jc w:val="both"/>
        <w:rPr>
          <w:color w:val="000000"/>
          <w:lang w:val="lv-LV"/>
        </w:rPr>
      </w:pPr>
      <w:r w:rsidRPr="00F76083">
        <w:rPr>
          <w:color w:val="000000"/>
          <w:lang w:val="lv-LV"/>
        </w:rPr>
        <w:t>3.1.13.</w:t>
      </w:r>
      <w:r w:rsidRPr="00F76083">
        <w:rPr>
          <w:rFonts w:eastAsia="Calibri"/>
          <w:color w:val="000000"/>
          <w:lang w:val="lv-LV"/>
        </w:rPr>
        <w:t xml:space="preserve"> Patapinājuma ņēmējam ir pienākums nekavējoties paziņot Jēkabpils pilsētas pašvaldībai par sabiedriskā labuma organizācijas statusa izmaiņām.</w:t>
      </w:r>
    </w:p>
    <w:p w14:paraId="1D1D1ACE" w14:textId="77777777" w:rsidR="00F76083" w:rsidRPr="00F76083" w:rsidRDefault="00F76083" w:rsidP="00484B6F">
      <w:pPr>
        <w:shd w:val="clear" w:color="auto" w:fill="FFFFFF"/>
        <w:tabs>
          <w:tab w:val="left" w:pos="0"/>
        </w:tabs>
        <w:jc w:val="both"/>
        <w:rPr>
          <w:color w:val="000000"/>
          <w:lang w:val="lv-LV"/>
        </w:rPr>
      </w:pPr>
      <w:r w:rsidRPr="00F76083">
        <w:rPr>
          <w:color w:val="000000"/>
          <w:lang w:val="lv-LV"/>
        </w:rPr>
        <w:t>3.2. Patapinātājs apņemas:</w:t>
      </w:r>
    </w:p>
    <w:p w14:paraId="009A0FC8" w14:textId="77777777" w:rsidR="00F76083" w:rsidRPr="00F76083" w:rsidRDefault="00F76083" w:rsidP="00484B6F">
      <w:pPr>
        <w:widowControl w:val="0"/>
        <w:tabs>
          <w:tab w:val="left" w:pos="0"/>
        </w:tabs>
        <w:suppressAutoHyphens/>
        <w:rPr>
          <w:rFonts w:eastAsia="Lucida Sans Unicode"/>
          <w:color w:val="000000"/>
          <w:lang w:val="lv-LV"/>
        </w:rPr>
      </w:pPr>
      <w:r w:rsidRPr="00F76083">
        <w:rPr>
          <w:rFonts w:eastAsia="Lucida Sans Unicode"/>
          <w:color w:val="000000"/>
          <w:lang w:val="lv-LV"/>
        </w:rPr>
        <w:t>3.2.1. Nodot Patapinājuma ņēmējam lietošanā Īpašumu saskaņā ar šī Līguma noteikumiem;</w:t>
      </w:r>
    </w:p>
    <w:p w14:paraId="315C0EF3" w14:textId="77777777" w:rsidR="00F76083" w:rsidRPr="00F76083" w:rsidRDefault="00F76083" w:rsidP="00484B6F">
      <w:pPr>
        <w:widowControl w:val="0"/>
        <w:tabs>
          <w:tab w:val="left" w:pos="0"/>
        </w:tabs>
        <w:suppressAutoHyphens/>
        <w:jc w:val="both"/>
        <w:rPr>
          <w:rFonts w:eastAsia="Lucida Sans Unicode"/>
          <w:color w:val="000000"/>
          <w:lang w:val="lv-LV"/>
        </w:rPr>
      </w:pPr>
      <w:r w:rsidRPr="00F76083">
        <w:rPr>
          <w:rFonts w:eastAsia="Lucida Sans Unicode"/>
          <w:color w:val="000000"/>
          <w:lang w:val="lv-LV"/>
        </w:rPr>
        <w:t>3.2.2. Šī Līguma darbības beigās pieņemt no Patapinājuma ņēmēja Īpašuma atbilstoši pieņemšanas - nodošanas aktam, ar noteikumu, ka nodošanas brīdī Īpašuma stāvoklis pilnībā atbilst Patapinātāja prasībām (ņemot vērā normālu nolietojumu).</w:t>
      </w:r>
    </w:p>
    <w:p w14:paraId="33B648F6" w14:textId="77777777" w:rsidR="00F76083" w:rsidRPr="00F76083" w:rsidRDefault="00F76083" w:rsidP="00484B6F">
      <w:pPr>
        <w:shd w:val="clear" w:color="auto" w:fill="FFFFFF"/>
        <w:tabs>
          <w:tab w:val="left" w:pos="586"/>
        </w:tabs>
        <w:ind w:left="540"/>
        <w:jc w:val="both"/>
        <w:rPr>
          <w:color w:val="000000"/>
          <w:lang w:val="lv-LV"/>
        </w:rPr>
      </w:pPr>
    </w:p>
    <w:p w14:paraId="7319CBAF" w14:textId="77777777" w:rsidR="00F76083" w:rsidRPr="00F76083" w:rsidRDefault="00F76083" w:rsidP="00484B6F">
      <w:pPr>
        <w:shd w:val="clear" w:color="auto" w:fill="FFFFFF"/>
        <w:ind w:left="540"/>
        <w:jc w:val="center"/>
        <w:rPr>
          <w:b/>
          <w:bCs/>
          <w:color w:val="000000"/>
          <w:lang w:val="lv-LV"/>
        </w:rPr>
      </w:pPr>
      <w:r w:rsidRPr="00F76083">
        <w:rPr>
          <w:b/>
          <w:bCs/>
          <w:color w:val="000000"/>
          <w:lang w:val="lv-LV"/>
        </w:rPr>
        <w:t>4. Pušu atbildība un strīdu izšķiršana</w:t>
      </w:r>
    </w:p>
    <w:p w14:paraId="3FA7F79E" w14:textId="77777777" w:rsidR="00F76083" w:rsidRPr="00F76083" w:rsidRDefault="00F76083" w:rsidP="00484B6F">
      <w:pPr>
        <w:shd w:val="clear" w:color="auto" w:fill="FFFFFF"/>
        <w:jc w:val="both"/>
        <w:rPr>
          <w:color w:val="000000"/>
          <w:lang w:val="lv-LV"/>
        </w:rPr>
      </w:pPr>
      <w:r w:rsidRPr="00F76083">
        <w:rPr>
          <w:color w:val="000000"/>
          <w:lang w:val="lv-LV"/>
        </w:rPr>
        <w:t>4.1. Katra Puse ir pilnā apmērā atbildīga par otrai Pusei nodarīto zaudējumu, kas radies šī Līguma noteikumu neizpildes gadījumā Puses vainas vai nolaidības dēļ.</w:t>
      </w:r>
    </w:p>
    <w:p w14:paraId="29D32E02" w14:textId="77777777" w:rsidR="00F76083" w:rsidRPr="00F76083" w:rsidRDefault="00F76083" w:rsidP="00484B6F">
      <w:pPr>
        <w:shd w:val="clear" w:color="auto" w:fill="FFFFFF"/>
        <w:jc w:val="both"/>
        <w:rPr>
          <w:color w:val="000000"/>
          <w:lang w:val="lv-LV"/>
        </w:rPr>
      </w:pPr>
      <w:r w:rsidRPr="00F76083">
        <w:rPr>
          <w:color w:val="000000"/>
          <w:lang w:val="lv-LV"/>
        </w:rPr>
        <w:t>4.2. Strīdi, kas rodas Līguma darbības laikā, tiek risināti Pusēm vienojoties, ja vienošanās netiek panākta, tad strīdi izšķirami tiesā, normatīvajos aktos noteiktajā kārtībā.</w:t>
      </w:r>
    </w:p>
    <w:p w14:paraId="2598D2C0" w14:textId="77777777" w:rsidR="00F76083" w:rsidRPr="00F76083" w:rsidRDefault="00F76083" w:rsidP="00484B6F">
      <w:pPr>
        <w:shd w:val="clear" w:color="auto" w:fill="FFFFFF"/>
        <w:jc w:val="both"/>
        <w:rPr>
          <w:color w:val="000000"/>
          <w:lang w:val="lv-LV"/>
        </w:rPr>
      </w:pPr>
      <w:r w:rsidRPr="00F76083">
        <w:rPr>
          <w:color w:val="000000"/>
          <w:lang w:val="lv-LV"/>
        </w:rPr>
        <w:t>4.3. Jautājumus, kurus nerisina šī Līguma noteikumi, Puses risina atbilstoši spēkā</w:t>
      </w:r>
      <w:r w:rsidRPr="00F76083">
        <w:rPr>
          <w:b/>
          <w:color w:val="000000"/>
          <w:lang w:val="lv-LV"/>
        </w:rPr>
        <w:t xml:space="preserve"> </w:t>
      </w:r>
      <w:r w:rsidRPr="00F76083">
        <w:rPr>
          <w:color w:val="000000"/>
          <w:lang w:val="lv-LV"/>
        </w:rPr>
        <w:t>esošajiem</w:t>
      </w:r>
      <w:r w:rsidRPr="00F76083">
        <w:rPr>
          <w:b/>
          <w:color w:val="000000"/>
          <w:lang w:val="lv-LV"/>
        </w:rPr>
        <w:t xml:space="preserve"> </w:t>
      </w:r>
      <w:r w:rsidRPr="00F76083">
        <w:rPr>
          <w:color w:val="000000"/>
          <w:lang w:val="lv-LV"/>
        </w:rPr>
        <w:t>normatīvajiem aktiem.</w:t>
      </w:r>
    </w:p>
    <w:p w14:paraId="72D9E949" w14:textId="77777777" w:rsidR="00F76083" w:rsidRPr="00F76083" w:rsidRDefault="00F76083" w:rsidP="00484B6F">
      <w:pPr>
        <w:shd w:val="clear" w:color="auto" w:fill="FFFFFF"/>
        <w:jc w:val="both"/>
        <w:rPr>
          <w:color w:val="000000"/>
          <w:lang w:val="lv-LV"/>
        </w:rPr>
      </w:pPr>
      <w:r w:rsidRPr="00F76083">
        <w:rPr>
          <w:color w:val="000000"/>
          <w:lang w:val="lv-LV"/>
        </w:rPr>
        <w:t>4.4. Ja kādu Patapinājuma ņēmēja darbību rezultātā Patapinātājam tiek aprēķinātas soda sankcijas, tai skaitā saistītas ar neatbilstošu Īpašuma izmantošanu, atbildība par šādām sankcijām pilnībā tiek uzlikta Patapinājuma ņēmējam.</w:t>
      </w:r>
    </w:p>
    <w:p w14:paraId="2CD7980C" w14:textId="77777777" w:rsidR="00F76083" w:rsidRPr="00F76083" w:rsidRDefault="00F76083" w:rsidP="00484B6F">
      <w:pPr>
        <w:shd w:val="clear" w:color="auto" w:fill="FFFFFF"/>
        <w:tabs>
          <w:tab w:val="left" w:pos="403"/>
        </w:tabs>
        <w:ind w:left="540"/>
        <w:jc w:val="both"/>
        <w:rPr>
          <w:color w:val="000000"/>
          <w:lang w:val="lv-LV"/>
        </w:rPr>
      </w:pPr>
    </w:p>
    <w:p w14:paraId="65F0C805" w14:textId="77777777" w:rsidR="00F76083" w:rsidRPr="00F76083" w:rsidRDefault="00F76083" w:rsidP="00484B6F">
      <w:pPr>
        <w:numPr>
          <w:ilvl w:val="0"/>
          <w:numId w:val="59"/>
        </w:numPr>
        <w:jc w:val="center"/>
        <w:rPr>
          <w:b/>
          <w:color w:val="000000"/>
          <w:lang w:val="lv-LV"/>
        </w:rPr>
      </w:pPr>
      <w:r w:rsidRPr="00F76083">
        <w:rPr>
          <w:b/>
          <w:color w:val="000000"/>
          <w:lang w:val="lv-LV"/>
        </w:rPr>
        <w:t>Nepārvarama vara</w:t>
      </w:r>
    </w:p>
    <w:p w14:paraId="6136427A" w14:textId="77777777" w:rsidR="00F76083" w:rsidRPr="00F76083" w:rsidRDefault="00F76083" w:rsidP="00484B6F">
      <w:pPr>
        <w:numPr>
          <w:ilvl w:val="1"/>
          <w:numId w:val="59"/>
        </w:numPr>
        <w:tabs>
          <w:tab w:val="num" w:pos="0"/>
          <w:tab w:val="left" w:pos="360"/>
        </w:tabs>
        <w:ind w:left="0" w:firstLine="0"/>
        <w:jc w:val="both"/>
        <w:rPr>
          <w:color w:val="000000"/>
          <w:lang w:val="lv-LV"/>
        </w:rPr>
      </w:pPr>
      <w:r w:rsidRPr="00F76083">
        <w:rPr>
          <w:color w:val="000000"/>
          <w:lang w:val="lv-LV"/>
        </w:rPr>
        <w:t>Ja kāda no Pusēm nevar izpildīt Līguma nosacījumus nepārvaramas varas</w:t>
      </w:r>
      <w:r w:rsidRPr="00F76083">
        <w:rPr>
          <w:bCs/>
          <w:color w:val="000000"/>
          <w:lang w:val="lv-LV"/>
        </w:rPr>
        <w:t xml:space="preserve"> </w:t>
      </w:r>
      <w:r w:rsidRPr="00F76083">
        <w:rPr>
          <w:color w:val="000000"/>
          <w:lang w:val="lv-LV"/>
        </w:rPr>
        <w:t>apstākļu dēļ (</w:t>
      </w:r>
      <w:proofErr w:type="spellStart"/>
      <w:r w:rsidRPr="00F76083">
        <w:rPr>
          <w:i/>
          <w:color w:val="000000"/>
          <w:lang w:val="lv-LV"/>
        </w:rPr>
        <w:t>Force</w:t>
      </w:r>
      <w:proofErr w:type="spellEnd"/>
      <w:r w:rsidRPr="00F76083">
        <w:rPr>
          <w:i/>
          <w:color w:val="000000"/>
          <w:lang w:val="lv-LV"/>
        </w:rPr>
        <w:t xml:space="preserve"> </w:t>
      </w:r>
      <w:proofErr w:type="spellStart"/>
      <w:r w:rsidRPr="00F76083">
        <w:rPr>
          <w:i/>
          <w:color w:val="000000"/>
          <w:lang w:val="lv-LV"/>
        </w:rPr>
        <w:t>majeure</w:t>
      </w:r>
      <w:proofErr w:type="spellEnd"/>
      <w:r w:rsidRPr="00F76083">
        <w:rPr>
          <w:color w:val="000000"/>
          <w:lang w:val="lv-LV"/>
        </w:rPr>
        <w:t xml:space="preserve">) - karš, kara darbība, dabas katastrofas, streiki, ugunsgrēks, terorisms, ko </w:t>
      </w:r>
      <w:r w:rsidRPr="00F76083">
        <w:rPr>
          <w:color w:val="000000"/>
          <w:lang w:val="lv-LV"/>
        </w:rPr>
        <w:lastRenderedPageBreak/>
        <w:t>apstiprina kompetentu institūciju dokuments, Puse ir atbrīvota no zaudējumu atlīdzības par Līguma nepildīšanu.</w:t>
      </w:r>
    </w:p>
    <w:p w14:paraId="79A13A47" w14:textId="77777777" w:rsidR="00F76083" w:rsidRPr="00F76083" w:rsidRDefault="00F76083" w:rsidP="00484B6F">
      <w:pPr>
        <w:numPr>
          <w:ilvl w:val="1"/>
          <w:numId w:val="59"/>
        </w:numPr>
        <w:tabs>
          <w:tab w:val="num" w:pos="0"/>
          <w:tab w:val="left" w:pos="360"/>
        </w:tabs>
        <w:ind w:left="0" w:firstLine="0"/>
        <w:jc w:val="both"/>
        <w:rPr>
          <w:color w:val="000000"/>
          <w:lang w:val="lv-LV"/>
        </w:rPr>
      </w:pPr>
      <w:r w:rsidRPr="00F76083">
        <w:rPr>
          <w:color w:val="000000"/>
          <w:lang w:val="lv-LV"/>
        </w:rPr>
        <w:t>Puse, kura nepārvaramas varas apstākļu ietekmē nav spējīga izpildīt saistības, par to nekavējoties rakstiski informē otru Pusi, norādot visus apstākļus.</w:t>
      </w:r>
    </w:p>
    <w:p w14:paraId="3945AE94" w14:textId="77777777" w:rsidR="00F76083" w:rsidRPr="00F76083" w:rsidRDefault="00F76083" w:rsidP="00484B6F">
      <w:pPr>
        <w:jc w:val="both"/>
        <w:rPr>
          <w:color w:val="000000"/>
          <w:lang w:val="lv-LV"/>
        </w:rPr>
      </w:pPr>
    </w:p>
    <w:p w14:paraId="4147361D" w14:textId="77777777" w:rsidR="00F76083" w:rsidRPr="00F76083" w:rsidRDefault="00F76083" w:rsidP="00484B6F">
      <w:pPr>
        <w:numPr>
          <w:ilvl w:val="0"/>
          <w:numId w:val="60"/>
        </w:numPr>
        <w:shd w:val="clear" w:color="auto" w:fill="FFFFFF"/>
        <w:jc w:val="center"/>
        <w:rPr>
          <w:b/>
          <w:bCs/>
          <w:color w:val="000000"/>
          <w:lang w:val="lv-LV"/>
        </w:rPr>
      </w:pPr>
      <w:r w:rsidRPr="00F76083">
        <w:rPr>
          <w:b/>
          <w:bCs/>
          <w:color w:val="000000"/>
          <w:lang w:val="lv-LV"/>
        </w:rPr>
        <w:t>Nobeiguma noteikumi</w:t>
      </w:r>
    </w:p>
    <w:p w14:paraId="63F3C1E9" w14:textId="77777777" w:rsidR="00F76083" w:rsidRPr="00F76083" w:rsidRDefault="00F76083" w:rsidP="00484B6F">
      <w:pPr>
        <w:numPr>
          <w:ilvl w:val="1"/>
          <w:numId w:val="60"/>
        </w:numPr>
        <w:tabs>
          <w:tab w:val="num" w:pos="0"/>
          <w:tab w:val="left" w:pos="360"/>
          <w:tab w:val="left" w:pos="540"/>
        </w:tabs>
        <w:ind w:left="0" w:firstLine="0"/>
        <w:jc w:val="both"/>
        <w:rPr>
          <w:color w:val="000000"/>
          <w:lang w:val="lv-LV"/>
        </w:rPr>
      </w:pPr>
      <w:r w:rsidRPr="00F76083">
        <w:rPr>
          <w:color w:val="000000"/>
          <w:lang w:val="lv-LV"/>
        </w:rPr>
        <w:t>Līguma noteikumus vai atsevišķus punktus var grozīt tikai Pusēm rakstiski vienojoties. Visi šā Līguma pielikumi, vienošanās, papildinājumi un grozījumi, kas ir parakstīti, Pusēm vienojoties, ir šā Līguma neatņemama sastāvdaļa.</w:t>
      </w:r>
    </w:p>
    <w:p w14:paraId="1962FD82" w14:textId="77777777" w:rsidR="00F76083" w:rsidRPr="00F76083" w:rsidRDefault="00F76083" w:rsidP="00484B6F">
      <w:pPr>
        <w:numPr>
          <w:ilvl w:val="1"/>
          <w:numId w:val="60"/>
        </w:numPr>
        <w:tabs>
          <w:tab w:val="num" w:pos="0"/>
          <w:tab w:val="left" w:pos="360"/>
          <w:tab w:val="left" w:pos="540"/>
        </w:tabs>
        <w:ind w:left="0" w:firstLine="0"/>
        <w:jc w:val="both"/>
        <w:rPr>
          <w:color w:val="000000"/>
          <w:lang w:val="lv-LV"/>
        </w:rPr>
      </w:pPr>
      <w:r w:rsidRPr="00F76083">
        <w:rPr>
          <w:color w:val="000000"/>
          <w:lang w:val="lv-LV"/>
        </w:rPr>
        <w:t>Ja kāds no Līguma noteikumiem zaudē juridisko spēku, tas neietekmē citus Līguma noteikumus.</w:t>
      </w:r>
    </w:p>
    <w:p w14:paraId="05A4335B" w14:textId="77777777" w:rsidR="00F76083" w:rsidRPr="00F76083" w:rsidRDefault="00F76083" w:rsidP="00484B6F">
      <w:pPr>
        <w:numPr>
          <w:ilvl w:val="1"/>
          <w:numId w:val="60"/>
        </w:numPr>
        <w:tabs>
          <w:tab w:val="num" w:pos="0"/>
          <w:tab w:val="left" w:pos="360"/>
          <w:tab w:val="left" w:pos="540"/>
        </w:tabs>
        <w:ind w:left="0" w:firstLine="0"/>
        <w:jc w:val="both"/>
        <w:rPr>
          <w:color w:val="000000"/>
          <w:lang w:val="lv-LV"/>
        </w:rPr>
      </w:pPr>
      <w:r w:rsidRPr="00F76083">
        <w:rPr>
          <w:color w:val="000000"/>
          <w:lang w:val="lv-LV"/>
        </w:rPr>
        <w:t>Parakstot šo Līgumu, abas Puses apliecina, ka ir tiesīgas vai pilnvarotas parakstīt šādu Līgumu.</w:t>
      </w:r>
    </w:p>
    <w:p w14:paraId="0752D658" w14:textId="77777777" w:rsidR="00F76083" w:rsidRPr="00F76083" w:rsidRDefault="00F76083" w:rsidP="00484B6F">
      <w:pPr>
        <w:numPr>
          <w:ilvl w:val="1"/>
          <w:numId w:val="60"/>
        </w:numPr>
        <w:tabs>
          <w:tab w:val="num" w:pos="0"/>
          <w:tab w:val="left" w:pos="360"/>
          <w:tab w:val="left" w:pos="540"/>
        </w:tabs>
        <w:ind w:left="0" w:firstLine="0"/>
        <w:jc w:val="both"/>
        <w:rPr>
          <w:color w:val="000000"/>
          <w:lang w:val="lv-LV"/>
        </w:rPr>
      </w:pPr>
      <w:r w:rsidRPr="00F76083">
        <w:rPr>
          <w:color w:val="000000"/>
          <w:lang w:val="lv-LV"/>
        </w:rPr>
        <w:t>Ja tiek mainīti kādas Puses rekvizīti, tā 5 (piecas) darba dienas iepriekš paziņo otrai Pusei par tās jaunajiem rekvizītiem.</w:t>
      </w:r>
    </w:p>
    <w:p w14:paraId="0FF5AEDC" w14:textId="77777777" w:rsidR="00F76083" w:rsidRPr="00F76083" w:rsidRDefault="00F76083" w:rsidP="00484B6F">
      <w:pPr>
        <w:numPr>
          <w:ilvl w:val="1"/>
          <w:numId w:val="60"/>
        </w:numPr>
        <w:tabs>
          <w:tab w:val="num" w:pos="0"/>
          <w:tab w:val="left" w:pos="360"/>
          <w:tab w:val="left" w:pos="540"/>
        </w:tabs>
        <w:ind w:left="0" w:firstLine="0"/>
        <w:jc w:val="both"/>
        <w:rPr>
          <w:color w:val="000000"/>
          <w:lang w:val="lv-LV"/>
        </w:rPr>
      </w:pPr>
      <w:r w:rsidRPr="00F76083">
        <w:rPr>
          <w:color w:val="000000"/>
          <w:lang w:val="lv-LV"/>
        </w:rPr>
        <w:t>Līgums  ar tā pielikumu, kas ir Līguma neatņemama sastāvdaļa, ir sastādīts latviešu valodā, 2 (divos) eksemplāros, no kuriem viens atrodas pie Patapinātāja un otrs pie Patapinājuma ņēmēja.</w:t>
      </w:r>
    </w:p>
    <w:p w14:paraId="5F41ECEF" w14:textId="77777777" w:rsidR="00F76083" w:rsidRPr="00F76083" w:rsidRDefault="00F76083" w:rsidP="00484B6F">
      <w:pPr>
        <w:numPr>
          <w:ilvl w:val="1"/>
          <w:numId w:val="60"/>
        </w:numPr>
        <w:tabs>
          <w:tab w:val="num" w:pos="0"/>
          <w:tab w:val="left" w:pos="360"/>
          <w:tab w:val="left" w:pos="540"/>
        </w:tabs>
        <w:ind w:left="0" w:firstLine="0"/>
        <w:jc w:val="both"/>
        <w:rPr>
          <w:color w:val="000000"/>
          <w:lang w:val="lv-LV"/>
        </w:rPr>
      </w:pPr>
      <w:r w:rsidRPr="00F76083">
        <w:rPr>
          <w:color w:val="000000"/>
          <w:lang w:val="lv-LV"/>
        </w:rPr>
        <w:t xml:space="preserve">Ar nedzīvojamo telpu: </w:t>
      </w:r>
      <w:r w:rsidRPr="00F76083">
        <w:rPr>
          <w:rFonts w:eastAsia="Calibri"/>
          <w:color w:val="000000"/>
          <w:lang w:val="lv-LV"/>
        </w:rPr>
        <w:t>Nr.13, Nr.14 un Nr.15 ar kopējo platību 30,7 m</w:t>
      </w:r>
      <w:r w:rsidRPr="00F76083">
        <w:rPr>
          <w:rFonts w:eastAsia="Calibri"/>
          <w:color w:val="000000"/>
          <w:vertAlign w:val="superscript"/>
          <w:lang w:val="lv-LV"/>
        </w:rPr>
        <w:t>2</w:t>
      </w:r>
      <w:r w:rsidRPr="00F76083">
        <w:rPr>
          <w:rFonts w:eastAsia="Calibri"/>
          <w:color w:val="000000"/>
          <w:lang w:val="lv-LV"/>
        </w:rPr>
        <w:t xml:space="preserve"> ēkas Brīvības ielā 258A, Jēkabpilī pirmajā stāvā</w:t>
      </w:r>
      <w:r w:rsidRPr="00F76083">
        <w:rPr>
          <w:color w:val="000000"/>
          <w:lang w:val="lv-LV"/>
        </w:rPr>
        <w:t xml:space="preserve"> pieņemšanas-nodošanas akta parakstīšanas brīdi zaudē spēku 2018.gada 23.februārī noslēgtais patapinājuma līgums (pašvaldības reģistrācijas Nr.2.6.7/17-2018) par nedzīvojamo telpu nodošanu bezatlīdzības lietošanā.</w:t>
      </w:r>
    </w:p>
    <w:p w14:paraId="7F2B83CF" w14:textId="77777777" w:rsidR="00F76083" w:rsidRPr="00F76083" w:rsidRDefault="00F76083" w:rsidP="00484B6F">
      <w:pPr>
        <w:shd w:val="clear" w:color="auto" w:fill="FFFFFF"/>
        <w:ind w:left="540"/>
        <w:jc w:val="both"/>
        <w:rPr>
          <w:color w:val="000000"/>
          <w:lang w:val="lv-LV"/>
        </w:rPr>
      </w:pPr>
    </w:p>
    <w:p w14:paraId="436C871F" w14:textId="77777777" w:rsidR="00F76083" w:rsidRPr="00F76083" w:rsidRDefault="00F76083" w:rsidP="00484B6F">
      <w:pPr>
        <w:numPr>
          <w:ilvl w:val="0"/>
          <w:numId w:val="60"/>
        </w:numPr>
        <w:jc w:val="center"/>
        <w:rPr>
          <w:b/>
          <w:color w:val="000000"/>
          <w:lang w:val="lv-LV"/>
        </w:rPr>
      </w:pPr>
      <w:r w:rsidRPr="00F76083">
        <w:rPr>
          <w:b/>
          <w:color w:val="000000"/>
          <w:lang w:val="lv-LV"/>
        </w:rPr>
        <w:t>Rekvizīti un paraksti</w:t>
      </w:r>
    </w:p>
    <w:tbl>
      <w:tblPr>
        <w:tblW w:w="9072" w:type="dxa"/>
        <w:tblLook w:val="04A0" w:firstRow="1" w:lastRow="0" w:firstColumn="1" w:lastColumn="0" w:noHBand="0" w:noVBand="1"/>
      </w:tblPr>
      <w:tblGrid>
        <w:gridCol w:w="4248"/>
        <w:gridCol w:w="4824"/>
      </w:tblGrid>
      <w:tr w:rsidR="00F76083" w:rsidRPr="00F76083" w14:paraId="092796E5" w14:textId="77777777" w:rsidTr="00DC69BE">
        <w:trPr>
          <w:trHeight w:val="2411"/>
        </w:trPr>
        <w:tc>
          <w:tcPr>
            <w:tcW w:w="4248" w:type="dxa"/>
          </w:tcPr>
          <w:p w14:paraId="358891E5" w14:textId="77777777" w:rsidR="00F76083" w:rsidRPr="00F76083" w:rsidRDefault="00F76083" w:rsidP="00484B6F">
            <w:pPr>
              <w:keepNext/>
              <w:spacing w:before="240" w:after="60"/>
              <w:outlineLvl w:val="2"/>
              <w:rPr>
                <w:b/>
                <w:bCs/>
                <w:color w:val="000000"/>
                <w:lang w:val="lv-LV"/>
              </w:rPr>
            </w:pPr>
            <w:r w:rsidRPr="00F76083">
              <w:rPr>
                <w:b/>
                <w:bCs/>
                <w:color w:val="000000"/>
                <w:lang w:val="lv-LV"/>
              </w:rPr>
              <w:t>Patapinātājs</w:t>
            </w:r>
          </w:p>
          <w:p w14:paraId="5351CBAB" w14:textId="77777777" w:rsidR="00F76083" w:rsidRPr="00F76083" w:rsidRDefault="00F76083" w:rsidP="00484B6F">
            <w:pPr>
              <w:jc w:val="both"/>
              <w:rPr>
                <w:b/>
                <w:color w:val="000000"/>
                <w:lang w:val="lv-LV"/>
              </w:rPr>
            </w:pPr>
            <w:r w:rsidRPr="00F76083">
              <w:rPr>
                <w:b/>
                <w:color w:val="000000"/>
                <w:lang w:val="lv-LV"/>
              </w:rPr>
              <w:t>Jēkabpils pilsētas pašvaldība</w:t>
            </w:r>
          </w:p>
          <w:p w14:paraId="03FF31EC" w14:textId="77777777" w:rsidR="00F76083" w:rsidRPr="00F76083" w:rsidRDefault="00F76083" w:rsidP="00484B6F">
            <w:pPr>
              <w:jc w:val="both"/>
              <w:rPr>
                <w:color w:val="000000"/>
                <w:lang w:val="lv-LV"/>
              </w:rPr>
            </w:pPr>
            <w:r w:rsidRPr="00F76083">
              <w:rPr>
                <w:color w:val="000000"/>
                <w:lang w:val="lv-LV"/>
              </w:rPr>
              <w:t>PVN Reģistrācijas Nr. LV90000024205</w:t>
            </w:r>
          </w:p>
          <w:p w14:paraId="702AD331" w14:textId="77777777" w:rsidR="00F76083" w:rsidRPr="00F76083" w:rsidRDefault="00F76083" w:rsidP="00484B6F">
            <w:pPr>
              <w:jc w:val="both"/>
              <w:rPr>
                <w:color w:val="000000"/>
                <w:lang w:val="lv-LV"/>
              </w:rPr>
            </w:pPr>
            <w:r w:rsidRPr="00F76083">
              <w:rPr>
                <w:color w:val="000000"/>
                <w:lang w:val="lv-LV"/>
              </w:rPr>
              <w:t>Brīvības iela 120,</w:t>
            </w:r>
          </w:p>
          <w:p w14:paraId="35F5024D" w14:textId="77777777" w:rsidR="00F76083" w:rsidRPr="00F76083" w:rsidRDefault="00F76083" w:rsidP="00484B6F">
            <w:pPr>
              <w:jc w:val="both"/>
              <w:rPr>
                <w:color w:val="000000"/>
                <w:lang w:val="lv-LV"/>
              </w:rPr>
            </w:pPr>
            <w:r w:rsidRPr="00F76083">
              <w:rPr>
                <w:color w:val="000000"/>
                <w:lang w:val="lv-LV"/>
              </w:rPr>
              <w:t>Jēkabpils, LV–5201</w:t>
            </w:r>
          </w:p>
          <w:p w14:paraId="1366156C" w14:textId="77777777" w:rsidR="00F76083" w:rsidRPr="00F76083" w:rsidRDefault="00F76083" w:rsidP="00484B6F">
            <w:pPr>
              <w:jc w:val="both"/>
              <w:rPr>
                <w:color w:val="000000"/>
                <w:lang w:val="lv-LV"/>
              </w:rPr>
            </w:pPr>
            <w:r w:rsidRPr="00F76083">
              <w:rPr>
                <w:color w:val="000000"/>
                <w:lang w:val="lv-LV"/>
              </w:rPr>
              <w:t>A/S SEB banka</w:t>
            </w:r>
          </w:p>
          <w:p w14:paraId="4E5094B8" w14:textId="77777777" w:rsidR="00F76083" w:rsidRPr="00F76083" w:rsidRDefault="00F76083" w:rsidP="00484B6F">
            <w:pPr>
              <w:jc w:val="both"/>
              <w:rPr>
                <w:color w:val="000000"/>
                <w:lang w:val="lv-LV"/>
              </w:rPr>
            </w:pPr>
            <w:r w:rsidRPr="00F76083">
              <w:rPr>
                <w:color w:val="000000"/>
                <w:lang w:val="lv-LV"/>
              </w:rPr>
              <w:t>Kods UNLALV2X</w:t>
            </w:r>
          </w:p>
          <w:p w14:paraId="04663170" w14:textId="77777777" w:rsidR="00F76083" w:rsidRPr="00F76083" w:rsidRDefault="00F76083" w:rsidP="00484B6F">
            <w:pPr>
              <w:jc w:val="both"/>
              <w:rPr>
                <w:color w:val="000000"/>
                <w:lang w:val="lv-LV"/>
              </w:rPr>
            </w:pPr>
            <w:r w:rsidRPr="00F76083">
              <w:rPr>
                <w:color w:val="000000"/>
                <w:lang w:val="lv-LV"/>
              </w:rPr>
              <w:t>Konts LV87UNLA0009013130793</w:t>
            </w:r>
          </w:p>
          <w:p w14:paraId="5F8339F4" w14:textId="77777777" w:rsidR="00F76083" w:rsidRPr="00F76083" w:rsidRDefault="00F76083" w:rsidP="00484B6F">
            <w:pPr>
              <w:jc w:val="both"/>
              <w:rPr>
                <w:color w:val="000000"/>
                <w:lang w:val="lv-LV"/>
              </w:rPr>
            </w:pPr>
            <w:hyperlink r:id="rId59" w:history="1">
              <w:r w:rsidRPr="00F76083">
                <w:rPr>
                  <w:color w:val="000000"/>
                  <w:u w:val="single"/>
                  <w:lang w:val="lv-LV"/>
                </w:rPr>
                <w:t>pasts@jekabpils.lv</w:t>
              </w:r>
            </w:hyperlink>
            <w:r w:rsidRPr="00F76083">
              <w:rPr>
                <w:color w:val="000000"/>
                <w:lang w:val="lv-LV"/>
              </w:rPr>
              <w:t xml:space="preserve"> </w:t>
            </w:r>
          </w:p>
          <w:p w14:paraId="48531C2F" w14:textId="77777777" w:rsidR="00F76083" w:rsidRPr="00F76083" w:rsidRDefault="00F76083" w:rsidP="00484B6F">
            <w:pPr>
              <w:jc w:val="both"/>
              <w:rPr>
                <w:color w:val="000000"/>
                <w:lang w:val="lv-LV"/>
              </w:rPr>
            </w:pPr>
          </w:p>
          <w:p w14:paraId="376D090C" w14:textId="77777777" w:rsidR="00F76083" w:rsidRPr="00F76083" w:rsidRDefault="00F76083" w:rsidP="00484B6F">
            <w:pPr>
              <w:jc w:val="both"/>
              <w:rPr>
                <w:color w:val="000000"/>
                <w:lang w:val="lv-LV"/>
              </w:rPr>
            </w:pPr>
            <w:r w:rsidRPr="00F76083">
              <w:rPr>
                <w:color w:val="000000"/>
                <w:lang w:val="lv-LV"/>
              </w:rPr>
              <w:t xml:space="preserve">       </w:t>
            </w:r>
          </w:p>
        </w:tc>
        <w:tc>
          <w:tcPr>
            <w:tcW w:w="4824" w:type="dxa"/>
          </w:tcPr>
          <w:p w14:paraId="6D00E042" w14:textId="77777777" w:rsidR="00F76083" w:rsidRPr="00F76083" w:rsidRDefault="00F76083" w:rsidP="00484B6F">
            <w:pPr>
              <w:keepNext/>
              <w:spacing w:before="240" w:after="60"/>
              <w:outlineLvl w:val="2"/>
              <w:rPr>
                <w:b/>
                <w:bCs/>
                <w:color w:val="000000"/>
                <w:lang w:val="lv-LV"/>
              </w:rPr>
            </w:pPr>
            <w:r w:rsidRPr="00F76083">
              <w:rPr>
                <w:b/>
                <w:bCs/>
                <w:color w:val="000000"/>
                <w:lang w:val="lv-LV"/>
              </w:rPr>
              <w:t>Patapinājuma ņēmējs</w:t>
            </w:r>
          </w:p>
          <w:p w14:paraId="55A82814" w14:textId="77777777" w:rsidR="00F76083" w:rsidRPr="00F76083" w:rsidRDefault="00F76083" w:rsidP="00484B6F">
            <w:pPr>
              <w:rPr>
                <w:rFonts w:eastAsia="Calibri"/>
                <w:b/>
                <w:color w:val="000000"/>
                <w:lang w:val="lv-LV"/>
              </w:rPr>
            </w:pPr>
            <w:r w:rsidRPr="00F76083">
              <w:rPr>
                <w:rFonts w:eastAsia="Calibri"/>
                <w:b/>
                <w:color w:val="000000"/>
                <w:lang w:val="lv-LV"/>
              </w:rPr>
              <w:t>Biedrība "Palīdzēsim viens otram"</w:t>
            </w:r>
          </w:p>
          <w:p w14:paraId="2F167AE2" w14:textId="77777777" w:rsidR="00F76083" w:rsidRPr="00F76083" w:rsidRDefault="00F76083" w:rsidP="00484B6F">
            <w:pPr>
              <w:rPr>
                <w:rFonts w:eastAsia="Calibri"/>
                <w:bCs/>
                <w:color w:val="000000"/>
                <w:lang w:val="lv-LV"/>
              </w:rPr>
            </w:pPr>
            <w:r w:rsidRPr="00F76083">
              <w:rPr>
                <w:rFonts w:eastAsia="Calibri"/>
                <w:bCs/>
                <w:color w:val="000000"/>
                <w:lang w:val="lv-LV"/>
              </w:rPr>
              <w:t>Reģistrācijas Nr.</w:t>
            </w:r>
            <w:r w:rsidRPr="00F76083">
              <w:rPr>
                <w:color w:val="000000"/>
                <w:sz w:val="21"/>
                <w:szCs w:val="21"/>
                <w:lang w:val="en-GB"/>
              </w:rPr>
              <w:t xml:space="preserve"> </w:t>
            </w:r>
            <w:r w:rsidRPr="00F76083">
              <w:rPr>
                <w:color w:val="000000"/>
                <w:lang w:val="en-GB"/>
              </w:rPr>
              <w:t>40008260372</w:t>
            </w:r>
          </w:p>
          <w:p w14:paraId="0C74EDFF" w14:textId="77777777" w:rsidR="00F76083" w:rsidRPr="00F76083" w:rsidRDefault="00F76083" w:rsidP="00484B6F">
            <w:pPr>
              <w:rPr>
                <w:rFonts w:eastAsia="Calibri"/>
                <w:bCs/>
                <w:color w:val="000000"/>
                <w:lang w:val="lv-LV"/>
              </w:rPr>
            </w:pPr>
            <w:r w:rsidRPr="00F76083">
              <w:rPr>
                <w:rFonts w:eastAsia="Calibri"/>
                <w:bCs/>
                <w:color w:val="000000"/>
                <w:lang w:val="lv-LV"/>
              </w:rPr>
              <w:t>Bruņinieku iela 72A–7</w:t>
            </w:r>
          </w:p>
          <w:p w14:paraId="7CDB0475" w14:textId="77777777" w:rsidR="00F76083" w:rsidRPr="00F76083" w:rsidRDefault="00F76083" w:rsidP="00484B6F">
            <w:pPr>
              <w:rPr>
                <w:rFonts w:eastAsia="Calibri"/>
                <w:bCs/>
                <w:color w:val="000000"/>
                <w:lang w:val="lv-LV"/>
              </w:rPr>
            </w:pPr>
            <w:r w:rsidRPr="00F76083">
              <w:rPr>
                <w:rFonts w:eastAsia="Calibri"/>
                <w:bCs/>
                <w:color w:val="000000"/>
                <w:lang w:val="lv-LV"/>
              </w:rPr>
              <w:t xml:space="preserve"> Rīgā, LV–1009</w:t>
            </w:r>
          </w:p>
          <w:p w14:paraId="7946FEE0" w14:textId="77777777" w:rsidR="00F76083" w:rsidRPr="00F76083" w:rsidRDefault="00F76083" w:rsidP="00484B6F">
            <w:pPr>
              <w:rPr>
                <w:rFonts w:eastAsia="Calibri"/>
                <w:bCs/>
                <w:color w:val="000000"/>
                <w:lang w:val="lv-LV"/>
              </w:rPr>
            </w:pPr>
            <w:r w:rsidRPr="00F76083">
              <w:rPr>
                <w:rFonts w:eastAsia="Calibri"/>
                <w:bCs/>
                <w:color w:val="000000"/>
                <w:lang w:val="lv-LV"/>
              </w:rPr>
              <w:t>palidzesim.viens.otram@gmail.com</w:t>
            </w:r>
          </w:p>
          <w:p w14:paraId="33ACD9AD" w14:textId="77777777" w:rsidR="00F76083" w:rsidRPr="00F76083" w:rsidRDefault="00F76083" w:rsidP="00484B6F">
            <w:pPr>
              <w:rPr>
                <w:color w:val="000000"/>
                <w:lang w:val="lv-LV"/>
              </w:rPr>
            </w:pPr>
            <w:r w:rsidRPr="00F76083">
              <w:rPr>
                <w:rFonts w:eastAsia="Calibri"/>
                <w:bCs/>
                <w:color w:val="000000"/>
                <w:lang w:val="lv-LV"/>
              </w:rPr>
              <w:t>+371 28683757</w:t>
            </w:r>
          </w:p>
        </w:tc>
      </w:tr>
    </w:tbl>
    <w:p w14:paraId="4ED488E3" w14:textId="77777777" w:rsidR="00F76083" w:rsidRPr="00F76083" w:rsidRDefault="00F76083" w:rsidP="00484B6F">
      <w:pPr>
        <w:rPr>
          <w:color w:val="000000"/>
          <w:lang w:val="lv-LV"/>
        </w:rPr>
      </w:pPr>
    </w:p>
    <w:p w14:paraId="4A94410F" w14:textId="77777777" w:rsidR="00F76083" w:rsidRPr="00F76083" w:rsidRDefault="00F76083" w:rsidP="00484B6F">
      <w:pPr>
        <w:jc w:val="both"/>
        <w:rPr>
          <w:color w:val="000000"/>
          <w:lang w:val="lv-LV"/>
        </w:rPr>
      </w:pPr>
      <w:r w:rsidRPr="00F76083">
        <w:rPr>
          <w:color w:val="000000"/>
          <w:lang w:val="lv-LV"/>
        </w:rPr>
        <w:t>_______________________</w:t>
      </w:r>
      <w:proofErr w:type="spellStart"/>
      <w:r w:rsidRPr="00F76083">
        <w:rPr>
          <w:color w:val="000000"/>
          <w:lang w:val="lv-LV"/>
        </w:rPr>
        <w:t>A.Kraps</w:t>
      </w:r>
      <w:proofErr w:type="spellEnd"/>
      <w:r w:rsidRPr="00F76083">
        <w:rPr>
          <w:color w:val="000000"/>
          <w:lang w:val="lv-LV"/>
        </w:rPr>
        <w:t xml:space="preserve">           __________________</w:t>
      </w:r>
    </w:p>
    <w:p w14:paraId="3490B910" w14:textId="77777777" w:rsidR="00F76083" w:rsidRPr="00F76083" w:rsidRDefault="00F76083" w:rsidP="00484B6F">
      <w:pPr>
        <w:jc w:val="both"/>
        <w:rPr>
          <w:color w:val="000000"/>
          <w:lang w:val="lv-LV"/>
        </w:rPr>
      </w:pPr>
    </w:p>
    <w:p w14:paraId="2F1861C5" w14:textId="77777777" w:rsidR="00F76083" w:rsidRPr="00F76083" w:rsidRDefault="00F76083" w:rsidP="00484B6F">
      <w:pPr>
        <w:jc w:val="both"/>
        <w:rPr>
          <w:color w:val="000000"/>
          <w:lang w:val="lv-LV"/>
        </w:rPr>
      </w:pPr>
    </w:p>
    <w:p w14:paraId="556B9CEE" w14:textId="77777777" w:rsidR="00F76083" w:rsidRPr="00F76083" w:rsidRDefault="00F76083" w:rsidP="00484B6F">
      <w:pPr>
        <w:jc w:val="both"/>
        <w:rPr>
          <w:color w:val="000000"/>
          <w:lang w:val="en-GB"/>
        </w:rPr>
      </w:pPr>
    </w:p>
    <w:p w14:paraId="1C70328D" w14:textId="77777777" w:rsidR="00F76083" w:rsidRPr="00F76083" w:rsidRDefault="00F76083" w:rsidP="00484B6F">
      <w:pPr>
        <w:rPr>
          <w:color w:val="000000"/>
          <w:lang w:val="en-GB"/>
        </w:rPr>
      </w:pPr>
    </w:p>
    <w:p w14:paraId="175007C4" w14:textId="77777777" w:rsidR="00F76083" w:rsidRPr="00F76083" w:rsidRDefault="00F76083" w:rsidP="00484B6F">
      <w:pPr>
        <w:rPr>
          <w:color w:val="000000"/>
          <w:lang w:val="en-GB"/>
        </w:rPr>
      </w:pPr>
    </w:p>
    <w:p w14:paraId="7446BB0C" w14:textId="77777777" w:rsidR="00F76083" w:rsidRPr="00F76083" w:rsidRDefault="00F76083" w:rsidP="00484B6F">
      <w:pPr>
        <w:rPr>
          <w:color w:val="000000"/>
          <w:lang w:val="en-GB"/>
        </w:rPr>
      </w:pPr>
    </w:p>
    <w:p w14:paraId="5882BB30" w14:textId="77777777" w:rsidR="00F76083" w:rsidRPr="00F76083" w:rsidRDefault="00F76083" w:rsidP="00484B6F">
      <w:pPr>
        <w:rPr>
          <w:color w:val="000000"/>
          <w:lang w:val="en-GB"/>
        </w:rPr>
      </w:pPr>
    </w:p>
    <w:p w14:paraId="2A53F5C8" w14:textId="77777777" w:rsidR="00F76083" w:rsidRPr="00F76083" w:rsidRDefault="00F76083" w:rsidP="00484B6F">
      <w:pPr>
        <w:widowControl w:val="0"/>
        <w:tabs>
          <w:tab w:val="left" w:pos="142"/>
          <w:tab w:val="left" w:pos="3555"/>
        </w:tabs>
        <w:suppressAutoHyphens/>
        <w:jc w:val="both"/>
        <w:rPr>
          <w:rFonts w:eastAsia="Lucida Sans Unicode"/>
          <w:color w:val="000000"/>
          <w:sz w:val="20"/>
          <w:szCs w:val="20"/>
          <w:lang w:val="lv-LV"/>
        </w:rPr>
      </w:pPr>
    </w:p>
    <w:p w14:paraId="7208CF39" w14:textId="77777777" w:rsidR="00F76083" w:rsidRPr="00F76083" w:rsidRDefault="00F76083" w:rsidP="00484B6F">
      <w:pPr>
        <w:widowControl w:val="0"/>
        <w:tabs>
          <w:tab w:val="left" w:pos="142"/>
          <w:tab w:val="left" w:pos="3555"/>
        </w:tabs>
        <w:suppressAutoHyphens/>
        <w:jc w:val="both"/>
        <w:rPr>
          <w:rFonts w:eastAsia="Lucida Sans Unicode"/>
          <w:color w:val="000000"/>
          <w:sz w:val="20"/>
          <w:szCs w:val="20"/>
          <w:lang w:val="lv-LV"/>
        </w:rPr>
      </w:pPr>
    </w:p>
    <w:p w14:paraId="5702A82E" w14:textId="77777777" w:rsidR="00F76083" w:rsidRPr="00F76083" w:rsidRDefault="00F76083" w:rsidP="00484B6F">
      <w:pPr>
        <w:widowControl w:val="0"/>
        <w:tabs>
          <w:tab w:val="left" w:pos="142"/>
          <w:tab w:val="left" w:pos="3555"/>
        </w:tabs>
        <w:suppressAutoHyphens/>
        <w:jc w:val="both"/>
        <w:rPr>
          <w:rFonts w:eastAsia="Lucida Sans Unicode"/>
          <w:color w:val="000000"/>
          <w:sz w:val="20"/>
          <w:szCs w:val="20"/>
          <w:lang w:val="lv-LV"/>
        </w:rPr>
      </w:pPr>
    </w:p>
    <w:p w14:paraId="1BFACAE6" w14:textId="77777777" w:rsidR="00F76083" w:rsidRPr="00F76083" w:rsidRDefault="00F76083" w:rsidP="00484B6F">
      <w:pPr>
        <w:widowControl w:val="0"/>
        <w:tabs>
          <w:tab w:val="left" w:pos="142"/>
          <w:tab w:val="left" w:pos="3555"/>
        </w:tabs>
        <w:suppressAutoHyphens/>
        <w:jc w:val="both"/>
        <w:rPr>
          <w:rFonts w:eastAsia="Lucida Sans Unicode"/>
          <w:color w:val="000000"/>
          <w:sz w:val="20"/>
          <w:szCs w:val="20"/>
          <w:lang w:val="lv-LV"/>
        </w:rPr>
      </w:pPr>
    </w:p>
    <w:p w14:paraId="7F469964" w14:textId="77777777" w:rsidR="00F76083" w:rsidRPr="00F76083" w:rsidRDefault="00F76083" w:rsidP="00484B6F">
      <w:pPr>
        <w:widowControl w:val="0"/>
        <w:tabs>
          <w:tab w:val="left" w:pos="142"/>
          <w:tab w:val="left" w:pos="3555"/>
        </w:tabs>
        <w:suppressAutoHyphens/>
        <w:jc w:val="both"/>
        <w:rPr>
          <w:rFonts w:eastAsia="Lucida Sans Unicode"/>
          <w:color w:val="000000"/>
          <w:sz w:val="20"/>
          <w:szCs w:val="20"/>
          <w:lang w:val="lv-LV"/>
        </w:rPr>
      </w:pPr>
    </w:p>
    <w:p w14:paraId="5277883D" w14:textId="77777777" w:rsidR="00F76083" w:rsidRPr="00F76083" w:rsidRDefault="00F76083" w:rsidP="00484B6F">
      <w:pPr>
        <w:widowControl w:val="0"/>
        <w:tabs>
          <w:tab w:val="left" w:pos="142"/>
          <w:tab w:val="left" w:pos="3555"/>
        </w:tabs>
        <w:suppressAutoHyphens/>
        <w:jc w:val="both"/>
        <w:rPr>
          <w:rFonts w:eastAsia="Lucida Sans Unicode"/>
          <w:color w:val="000000"/>
          <w:sz w:val="20"/>
          <w:szCs w:val="20"/>
          <w:lang w:val="lv-LV"/>
        </w:rPr>
      </w:pPr>
    </w:p>
    <w:p w14:paraId="4EB27030" w14:textId="77777777" w:rsidR="00F76083" w:rsidRPr="00F76083" w:rsidRDefault="00F76083" w:rsidP="00484B6F">
      <w:pPr>
        <w:widowControl w:val="0"/>
        <w:tabs>
          <w:tab w:val="left" w:pos="142"/>
          <w:tab w:val="left" w:pos="3555"/>
        </w:tabs>
        <w:suppressAutoHyphens/>
        <w:jc w:val="both"/>
        <w:rPr>
          <w:rFonts w:eastAsia="Lucida Sans Unicode"/>
          <w:color w:val="000000"/>
          <w:sz w:val="20"/>
          <w:szCs w:val="20"/>
          <w:lang w:val="lv-LV"/>
        </w:rPr>
      </w:pPr>
    </w:p>
    <w:p w14:paraId="2E86CE16" w14:textId="77777777" w:rsidR="00F76083" w:rsidRPr="00F76083" w:rsidRDefault="00F76083" w:rsidP="00484B6F">
      <w:pPr>
        <w:widowControl w:val="0"/>
        <w:tabs>
          <w:tab w:val="left" w:pos="142"/>
          <w:tab w:val="left" w:pos="3555"/>
        </w:tabs>
        <w:suppressAutoHyphens/>
        <w:jc w:val="both"/>
        <w:rPr>
          <w:rFonts w:eastAsia="Lucida Sans Unicode"/>
          <w:color w:val="000000"/>
          <w:sz w:val="20"/>
          <w:szCs w:val="20"/>
          <w:lang w:val="lv-LV"/>
        </w:rPr>
      </w:pPr>
    </w:p>
    <w:p w14:paraId="049CE402" w14:textId="77777777" w:rsidR="00F76083" w:rsidRPr="00F76083" w:rsidRDefault="00F76083" w:rsidP="00484B6F">
      <w:pPr>
        <w:widowControl w:val="0"/>
        <w:tabs>
          <w:tab w:val="left" w:pos="142"/>
          <w:tab w:val="left" w:pos="3555"/>
        </w:tabs>
        <w:suppressAutoHyphens/>
        <w:jc w:val="both"/>
        <w:rPr>
          <w:rFonts w:eastAsia="Lucida Sans Unicode"/>
          <w:color w:val="000000"/>
          <w:sz w:val="20"/>
          <w:szCs w:val="20"/>
          <w:lang w:val="lv-LV"/>
        </w:rPr>
      </w:pPr>
    </w:p>
    <w:p w14:paraId="11E3D52E" w14:textId="77777777" w:rsidR="00F76083" w:rsidRPr="00F76083" w:rsidRDefault="00F76083" w:rsidP="00484B6F">
      <w:pPr>
        <w:jc w:val="right"/>
        <w:rPr>
          <w:color w:val="000000"/>
          <w:lang w:val="lv-LV"/>
        </w:rPr>
      </w:pPr>
      <w:r w:rsidRPr="00F76083">
        <w:rPr>
          <w:color w:val="000000"/>
          <w:lang w:val="lv-LV"/>
        </w:rPr>
        <w:lastRenderedPageBreak/>
        <w:t>1.pielikums pie Līguma</w:t>
      </w:r>
    </w:p>
    <w:p w14:paraId="6C75FEE1" w14:textId="77777777" w:rsidR="00F76083" w:rsidRPr="00F76083" w:rsidRDefault="00F76083" w:rsidP="00484B6F">
      <w:pPr>
        <w:jc w:val="center"/>
        <w:rPr>
          <w:color w:val="000000"/>
          <w:sz w:val="20"/>
          <w:szCs w:val="20"/>
          <w:lang w:val="lv-LV"/>
        </w:rPr>
      </w:pPr>
    </w:p>
    <w:p w14:paraId="05BFEE49" w14:textId="77777777" w:rsidR="00F76083" w:rsidRPr="00F76083" w:rsidRDefault="00F76083" w:rsidP="00484B6F">
      <w:pPr>
        <w:widowControl w:val="0"/>
        <w:suppressAutoHyphens/>
        <w:spacing w:after="120"/>
        <w:rPr>
          <w:rFonts w:eastAsia="Lucida Sans Unicode"/>
          <w:color w:val="000000"/>
          <w:sz w:val="20"/>
          <w:szCs w:val="20"/>
          <w:lang w:val="lv-LV"/>
        </w:rPr>
      </w:pPr>
    </w:p>
    <w:p w14:paraId="2F251367" w14:textId="5E9A01AE" w:rsidR="00F76083" w:rsidRPr="00F76083" w:rsidRDefault="00F76083" w:rsidP="00484B6F">
      <w:pPr>
        <w:widowControl w:val="0"/>
        <w:tabs>
          <w:tab w:val="left" w:pos="142"/>
          <w:tab w:val="left" w:pos="3555"/>
        </w:tabs>
        <w:suppressAutoHyphens/>
        <w:jc w:val="both"/>
        <w:rPr>
          <w:rFonts w:eastAsia="Lucida Sans Unicode"/>
          <w:noProof/>
          <w:color w:val="000000"/>
          <w:lang w:val="lv-LV"/>
        </w:rPr>
      </w:pPr>
      <w:r w:rsidRPr="00F76083">
        <w:rPr>
          <w:rFonts w:eastAsia="Lucida Sans Unicode"/>
          <w:noProof/>
          <w:color w:val="000000"/>
          <w:lang w:val="lv-LV"/>
        </w:rPr>
        <w:drawing>
          <wp:inline distT="0" distB="0" distL="0" distR="0" wp14:anchorId="65426C84" wp14:editId="2266D8DB">
            <wp:extent cx="5788025" cy="5603240"/>
            <wp:effectExtent l="0" t="0" r="317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0">
                      <a:extLst>
                        <a:ext uri="{28A0092B-C50C-407E-A947-70E740481C1C}">
                          <a14:useLocalDpi xmlns:a14="http://schemas.microsoft.com/office/drawing/2010/main" val="0"/>
                        </a:ext>
                      </a:extLst>
                    </a:blip>
                    <a:srcRect l="5745" t="16656" r="54207" b="14734"/>
                    <a:stretch>
                      <a:fillRect/>
                    </a:stretch>
                  </pic:blipFill>
                  <pic:spPr bwMode="auto">
                    <a:xfrm>
                      <a:off x="0" y="0"/>
                      <a:ext cx="5788025" cy="5603240"/>
                    </a:xfrm>
                    <a:prstGeom prst="rect">
                      <a:avLst/>
                    </a:prstGeom>
                    <a:noFill/>
                    <a:ln>
                      <a:noFill/>
                    </a:ln>
                  </pic:spPr>
                </pic:pic>
              </a:graphicData>
            </a:graphic>
          </wp:inline>
        </w:drawing>
      </w:r>
    </w:p>
    <w:p w14:paraId="3C6628B1" w14:textId="77777777" w:rsidR="00F76083" w:rsidRPr="00F76083" w:rsidRDefault="00F76083" w:rsidP="00484B6F">
      <w:pPr>
        <w:widowControl w:val="0"/>
        <w:tabs>
          <w:tab w:val="left" w:pos="142"/>
          <w:tab w:val="left" w:pos="3555"/>
        </w:tabs>
        <w:suppressAutoHyphens/>
        <w:jc w:val="both"/>
        <w:rPr>
          <w:rFonts w:eastAsia="Lucida Sans Unicode"/>
          <w:color w:val="000000"/>
          <w:sz w:val="20"/>
          <w:szCs w:val="20"/>
          <w:lang w:val="lv-LV"/>
        </w:rPr>
      </w:pPr>
    </w:p>
    <w:p w14:paraId="0A04F04B" w14:textId="77777777" w:rsidR="00AD089F" w:rsidRPr="00AD089F" w:rsidRDefault="00AD089F" w:rsidP="00484B6F">
      <w:pPr>
        <w:widowControl w:val="0"/>
        <w:tabs>
          <w:tab w:val="left" w:pos="142"/>
          <w:tab w:val="left" w:pos="3555"/>
        </w:tabs>
        <w:suppressAutoHyphens/>
        <w:jc w:val="both"/>
        <w:rPr>
          <w:rFonts w:eastAsia="Lucida Sans Unicode"/>
          <w:color w:val="000000"/>
          <w:sz w:val="20"/>
          <w:szCs w:val="20"/>
          <w:lang w:val="lv-LV"/>
        </w:rPr>
      </w:pPr>
    </w:p>
    <w:p w14:paraId="590D0773" w14:textId="4982DFD3" w:rsidR="00AD089F" w:rsidRDefault="00AD089F" w:rsidP="00484B6F">
      <w:pPr>
        <w:rPr>
          <w:i/>
          <w:lang w:val="lv-LV" w:eastAsia="lv-LV"/>
        </w:rPr>
      </w:pPr>
      <w:r>
        <w:rPr>
          <w:i/>
          <w:lang w:val="lv-LV" w:eastAsia="lv-LV"/>
        </w:rPr>
        <w:br w:type="page"/>
      </w:r>
    </w:p>
    <w:p w14:paraId="507C7514" w14:textId="77777777" w:rsidR="008460E4" w:rsidRPr="008460E4" w:rsidRDefault="008460E4" w:rsidP="00484B6F">
      <w:pPr>
        <w:widowControl w:val="0"/>
        <w:suppressAutoHyphens/>
        <w:jc w:val="center"/>
        <w:rPr>
          <w:rFonts w:eastAsia="Lucida Sans Unicode"/>
          <w:b/>
          <w:szCs w:val="20"/>
          <w:lang w:val="en-GB"/>
        </w:rPr>
      </w:pPr>
      <w:r w:rsidRPr="008460E4">
        <w:rPr>
          <w:rFonts w:eastAsia="Lucida Sans Unicode"/>
          <w:b/>
          <w:szCs w:val="20"/>
          <w:lang w:val="en-GB"/>
        </w:rPr>
        <w:lastRenderedPageBreak/>
        <w:t>LĒMUMS</w:t>
      </w:r>
    </w:p>
    <w:p w14:paraId="51A4692A" w14:textId="77777777" w:rsidR="008460E4" w:rsidRPr="008460E4" w:rsidRDefault="008460E4" w:rsidP="00484B6F">
      <w:pPr>
        <w:widowControl w:val="0"/>
        <w:suppressAutoHyphens/>
        <w:jc w:val="center"/>
        <w:rPr>
          <w:rFonts w:eastAsia="Lucida Sans Unicode"/>
          <w:szCs w:val="20"/>
          <w:lang w:val="en-GB"/>
        </w:rPr>
      </w:pPr>
      <w:proofErr w:type="spellStart"/>
      <w:r w:rsidRPr="008460E4">
        <w:rPr>
          <w:rFonts w:eastAsia="Lucida Sans Unicode"/>
          <w:szCs w:val="20"/>
          <w:lang w:val="en-GB"/>
        </w:rPr>
        <w:t>Jēkabpilī</w:t>
      </w:r>
      <w:proofErr w:type="spellEnd"/>
    </w:p>
    <w:p w14:paraId="2B63557D" w14:textId="77777777" w:rsidR="008460E4" w:rsidRPr="008460E4" w:rsidRDefault="008460E4" w:rsidP="00484B6F">
      <w:pPr>
        <w:rPr>
          <w:lang w:val="en-GB"/>
        </w:rPr>
      </w:pPr>
    </w:p>
    <w:p w14:paraId="1CD35F19" w14:textId="77777777" w:rsidR="008460E4" w:rsidRPr="008460E4" w:rsidRDefault="008460E4" w:rsidP="00484B6F">
      <w:pPr>
        <w:tabs>
          <w:tab w:val="right" w:pos="9356"/>
        </w:tabs>
        <w:snapToGrid w:val="0"/>
        <w:jc w:val="both"/>
        <w:rPr>
          <w:rFonts w:cs="Tahoma"/>
          <w:bCs/>
          <w:lang w:val="en-GB"/>
        </w:rPr>
      </w:pPr>
      <w:r w:rsidRPr="008460E4">
        <w:rPr>
          <w:rFonts w:cs="Tahoma"/>
          <w:bCs/>
          <w:lang w:val="en-GB"/>
        </w:rPr>
        <w:t>27.08.2020. (</w:t>
      </w:r>
      <w:proofErr w:type="spellStart"/>
      <w:r w:rsidRPr="008460E4">
        <w:rPr>
          <w:rFonts w:cs="Tahoma"/>
          <w:bCs/>
          <w:lang w:val="en-GB"/>
        </w:rPr>
        <w:t>protokols</w:t>
      </w:r>
      <w:proofErr w:type="spellEnd"/>
      <w:r w:rsidRPr="008460E4">
        <w:rPr>
          <w:rFonts w:cs="Tahoma"/>
          <w:bCs/>
          <w:lang w:val="en-GB"/>
        </w:rPr>
        <w:t xml:space="preserve"> Nr.15, </w:t>
      </w:r>
      <w:proofErr w:type="gramStart"/>
      <w:r w:rsidRPr="008460E4">
        <w:rPr>
          <w:rFonts w:cs="Tahoma"/>
          <w:bCs/>
          <w:lang w:val="en-GB"/>
        </w:rPr>
        <w:t>33.</w:t>
      </w:r>
      <w:r w:rsidRPr="008460E4">
        <w:rPr>
          <w:rFonts w:cs="Tahoma"/>
          <w:bCs/>
          <w:lang w:val="en-GB"/>
        </w:rPr>
        <w:t>§</w:t>
      </w:r>
      <w:proofErr w:type="gramEnd"/>
      <w:r w:rsidRPr="008460E4">
        <w:rPr>
          <w:rFonts w:cs="Tahoma"/>
          <w:bCs/>
          <w:lang w:val="en-GB"/>
        </w:rPr>
        <w:t xml:space="preserve">) </w:t>
      </w:r>
      <w:r w:rsidRPr="008460E4">
        <w:rPr>
          <w:rFonts w:cs="Tahoma"/>
          <w:bCs/>
          <w:lang w:val="en-GB"/>
        </w:rPr>
        <w:tab/>
        <w:t>Nr.391</w:t>
      </w:r>
    </w:p>
    <w:p w14:paraId="73F40EE1" w14:textId="77777777" w:rsidR="008460E4" w:rsidRPr="008460E4" w:rsidRDefault="008460E4" w:rsidP="00484B6F">
      <w:pPr>
        <w:tabs>
          <w:tab w:val="right" w:pos="9356"/>
        </w:tabs>
        <w:snapToGrid w:val="0"/>
        <w:jc w:val="both"/>
        <w:rPr>
          <w:rFonts w:cs="Tahoma"/>
          <w:bCs/>
          <w:lang w:val="en-GB"/>
        </w:rPr>
      </w:pPr>
    </w:p>
    <w:p w14:paraId="74EBD4E8" w14:textId="77777777" w:rsidR="008460E4" w:rsidRPr="008460E4" w:rsidRDefault="008460E4" w:rsidP="00484B6F">
      <w:pPr>
        <w:widowControl w:val="0"/>
        <w:suppressAutoHyphens/>
        <w:snapToGrid w:val="0"/>
        <w:jc w:val="both"/>
        <w:rPr>
          <w:rFonts w:eastAsia="Lucida Sans Unicode" w:cs="Tahoma"/>
          <w:bCs/>
          <w:lang w:val="lv-LV" w:eastAsia="ar-SA"/>
        </w:rPr>
      </w:pPr>
      <w:r w:rsidRPr="008460E4">
        <w:rPr>
          <w:rFonts w:cs="Tahoma"/>
          <w:bCs/>
          <w:lang w:val="lv-LV"/>
        </w:rPr>
        <w:t>Par telpu nodošanu bezatlīdzības lietošanā</w:t>
      </w:r>
    </w:p>
    <w:p w14:paraId="1653BC33" w14:textId="77777777" w:rsidR="008460E4" w:rsidRPr="008460E4" w:rsidRDefault="008460E4" w:rsidP="00484B6F">
      <w:pPr>
        <w:widowControl w:val="0"/>
        <w:suppressAutoHyphens/>
        <w:snapToGrid w:val="0"/>
        <w:jc w:val="both"/>
        <w:rPr>
          <w:lang w:val="lv-LV"/>
        </w:rPr>
      </w:pPr>
    </w:p>
    <w:p w14:paraId="2567A401" w14:textId="77777777" w:rsidR="008460E4" w:rsidRPr="008460E4" w:rsidRDefault="008460E4" w:rsidP="00484B6F">
      <w:pPr>
        <w:suppressAutoHyphens/>
        <w:ind w:firstLine="720"/>
        <w:jc w:val="both"/>
        <w:rPr>
          <w:rFonts w:eastAsia="Calibri"/>
          <w:lang w:val="lv-LV"/>
        </w:rPr>
      </w:pPr>
      <w:r w:rsidRPr="008460E4">
        <w:rPr>
          <w:rFonts w:eastAsia="Calibri"/>
          <w:lang w:val="lv-LV"/>
        </w:rPr>
        <w:t>Jēkabpils pilsētas pašvaldībā 2020.gada 17.augustā ir saņemts biedrības “KPK Tilts”, reģistrācijas Nr.40008074351, juridiskā adrese: Zaļā iela 16, Jēkabpilī, LV–5201 (turpmāk – Biedrība) pilnvarotās personas Ilzes Krastiņas (2020.gada 13.augusta pilnvara Nr.2020/PO2) 2020.gada 17.augusta iesniegums (Jēkabpils pilsētas pašvaldības reģistrācijas Nr4.4.3/2268), kurā lūgts bezatlīdzības lietošanā piešķirt telpu Nr.30, 46,9 m</w:t>
      </w:r>
      <w:r w:rsidRPr="008460E4">
        <w:rPr>
          <w:rFonts w:eastAsia="Calibri"/>
          <w:vertAlign w:val="superscript"/>
          <w:lang w:val="lv-LV"/>
        </w:rPr>
        <w:t>2</w:t>
      </w:r>
      <w:r w:rsidRPr="008460E4">
        <w:rPr>
          <w:rFonts w:eastAsia="Calibri"/>
          <w:lang w:val="lv-LV"/>
        </w:rPr>
        <w:t xml:space="preserve"> platībā, Brīvības ielā 126, Jēkabpilī Biedrības struktūrvienībai - Sociālās rehabilitācijas institūcijai “Upe” uz vienu gadu ar tiesībām pagarināt līgumu, jo Biedrībai ir sabiedriskā labuma organizācijas statuss. Iesniegumā norādīts, ka </w:t>
      </w:r>
      <w:bookmarkStart w:id="109" w:name="_Hlk49147156"/>
      <w:r w:rsidRPr="008460E4">
        <w:rPr>
          <w:rFonts w:eastAsia="Calibri"/>
          <w:lang w:val="lv-LV"/>
        </w:rPr>
        <w:t xml:space="preserve">telpa paredzēta grupu nodarbībām, </w:t>
      </w:r>
      <w:proofErr w:type="spellStart"/>
      <w:r w:rsidRPr="008460E4">
        <w:rPr>
          <w:rFonts w:eastAsia="Calibri"/>
          <w:lang w:val="lv-LV"/>
        </w:rPr>
        <w:t>sēddeju</w:t>
      </w:r>
      <w:proofErr w:type="spellEnd"/>
      <w:r w:rsidRPr="008460E4">
        <w:rPr>
          <w:rFonts w:eastAsia="Calibri"/>
          <w:lang w:val="lv-LV"/>
        </w:rPr>
        <w:t xml:space="preserve"> nodarbībām, fizioterapijas un citu uz ķermeni orientētu pasākumu veikšana</w:t>
      </w:r>
      <w:bookmarkEnd w:id="109"/>
      <w:r w:rsidRPr="008460E4">
        <w:rPr>
          <w:rFonts w:eastAsia="Calibri"/>
          <w:lang w:val="lv-LV"/>
        </w:rPr>
        <w:t xml:space="preserve">i un telpā netiks veikta saimnieciskā darbība. </w:t>
      </w:r>
    </w:p>
    <w:p w14:paraId="140B8C0A" w14:textId="77777777" w:rsidR="008460E4" w:rsidRPr="008460E4" w:rsidRDefault="008460E4" w:rsidP="00484B6F">
      <w:pPr>
        <w:suppressAutoHyphens/>
        <w:ind w:firstLine="720"/>
        <w:jc w:val="both"/>
        <w:rPr>
          <w:rFonts w:eastAsia="Calibri"/>
          <w:lang w:val="lv-LV"/>
        </w:rPr>
      </w:pPr>
      <w:r w:rsidRPr="008460E4">
        <w:rPr>
          <w:rFonts w:eastAsia="Calibri"/>
          <w:lang w:val="lv-LV"/>
        </w:rPr>
        <w:t>Pašvaldībai 2019.gada 23.septembrī Jēkabpils pilsētas zemesgrāmatas nodalījumā Nr.536 ir nostiprinātas īpašuma tiesības uz būvju īpašumu ar kadastra numuru 56015020014 Brīvības iela 126, Jēkabpils, kas sastāv no būves ar kadastra apzīmējumu 56010022202001 (administratīvā ēka). Minētās būves pirmajā stāvā ir pieejama lietošanā nedzīvojamā telpa Nr.001-30 – 46,9 m</w:t>
      </w:r>
      <w:r w:rsidRPr="008460E4">
        <w:rPr>
          <w:rFonts w:eastAsia="Calibri"/>
          <w:vertAlign w:val="superscript"/>
          <w:lang w:val="lv-LV"/>
        </w:rPr>
        <w:t>2</w:t>
      </w:r>
      <w:r w:rsidRPr="008460E4">
        <w:rPr>
          <w:rFonts w:eastAsia="Calibri"/>
          <w:lang w:val="lv-LV"/>
        </w:rPr>
        <w:t xml:space="preserve"> platībā, kura šobrīd paredzēta izmantošanai īslaicīgai nomai. Minētā telpa īslaicīgai nomai tiek izmantota  ļoti reti, tādējādi būtu nododama pastāvīgā lietošanā.</w:t>
      </w:r>
    </w:p>
    <w:p w14:paraId="1A080EA9" w14:textId="77777777" w:rsidR="008460E4" w:rsidRPr="008460E4" w:rsidRDefault="008460E4" w:rsidP="00484B6F">
      <w:pPr>
        <w:suppressAutoHyphens/>
        <w:ind w:firstLine="720"/>
        <w:jc w:val="both"/>
        <w:rPr>
          <w:rFonts w:eastAsia="Calibri"/>
          <w:lang w:val="lv-LV"/>
        </w:rPr>
      </w:pPr>
      <w:r w:rsidRPr="008460E4">
        <w:rPr>
          <w:rFonts w:eastAsia="Calibri"/>
          <w:lang w:val="lv-LV"/>
        </w:rPr>
        <w:t xml:space="preserve">Atbilstoši Valsts ieņēmumu dienesta publiskajā datu bāzē pieejamajai informācijai par sabiedriskā labuma organizācijām, Biedrībai no 2016.gada 7.septembra ir spēkā esošs sabiedriskā labuma organizācijas statuss, kas piešķirts ar Valsts ieņēmumu dienesta 2016.gada 31.augusta lēmumu Nr.30.6.-8.71/71964, darbības jomā – </w:t>
      </w:r>
      <w:bookmarkStart w:id="110" w:name="_Hlk49147009"/>
      <w:r w:rsidRPr="008460E4">
        <w:rPr>
          <w:rFonts w:eastAsia="Calibri"/>
          <w:lang w:val="lv-LV"/>
        </w:rPr>
        <w:t xml:space="preserve">pilsoniskas sabiedrības attīstība un sabiedrības, it īpaši trūcīgo un sociāli </w:t>
      </w:r>
      <w:proofErr w:type="spellStart"/>
      <w:r w:rsidRPr="008460E4">
        <w:rPr>
          <w:rFonts w:eastAsia="Calibri"/>
          <w:lang w:val="lv-LV"/>
        </w:rPr>
        <w:t>mazaizsargāto</w:t>
      </w:r>
      <w:proofErr w:type="spellEnd"/>
      <w:r w:rsidRPr="008460E4">
        <w:rPr>
          <w:rFonts w:eastAsia="Calibri"/>
          <w:lang w:val="lv-LV"/>
        </w:rPr>
        <w:t xml:space="preserve"> personu grupu, sociālās labklājības celšana.</w:t>
      </w:r>
    </w:p>
    <w:bookmarkEnd w:id="110"/>
    <w:p w14:paraId="4227379F" w14:textId="77777777" w:rsidR="008460E4" w:rsidRPr="008460E4" w:rsidRDefault="008460E4" w:rsidP="00484B6F">
      <w:pPr>
        <w:suppressAutoHyphens/>
        <w:ind w:firstLine="720"/>
        <w:jc w:val="both"/>
        <w:rPr>
          <w:rFonts w:eastAsia="Calibri"/>
          <w:lang w:val="lv-LV"/>
        </w:rPr>
      </w:pPr>
      <w:r w:rsidRPr="008460E4">
        <w:rPr>
          <w:rFonts w:eastAsia="Calibri"/>
          <w:lang w:val="lv-LV"/>
        </w:rPr>
        <w:t xml:space="preserve">Biedrības mērķi ir popularizēt veselīgu, kristīgās vērtībās balstītu un videi draudzīgu dzīvesveidu, sekmēt cilvēku motivāciju, lai mīlestības morāles normas kļūst par paradumu ģimenēs un izpaužas arī dzīvesveidā, sekmēt paaudžu tradīciju pārmantošanu, kultūrizglītību un atbalstīt iedzīvotāju patriotismus, sekmēt sabiedrības </w:t>
      </w:r>
      <w:proofErr w:type="spellStart"/>
      <w:r w:rsidRPr="008460E4">
        <w:rPr>
          <w:rFonts w:eastAsia="Calibri"/>
          <w:lang w:val="lv-LV"/>
        </w:rPr>
        <w:t>psihosociālu</w:t>
      </w:r>
      <w:proofErr w:type="spellEnd"/>
      <w:r w:rsidRPr="008460E4">
        <w:rPr>
          <w:rFonts w:eastAsia="Calibri"/>
          <w:lang w:val="lv-LV"/>
        </w:rPr>
        <w:t xml:space="preserve"> atveseļošanu, rehabilitāciju, sniedzot tai zināšanas un prasmes, morālu un materiālu atbalstu, izglītot un atbalstīt bērnus, jauniešus un pieaugušos sevis izzināšanas, pašattīstības un karjeras ceļā, stiprināt ģimenes atbildības izpratni un veidot ģimenes kā vērtības apziņu sabiedrībā, veicināt sociālās riska grupas bērnu un ģimeņu integrāciju sabiedrībā un izpratni par dzīves kvalitātes paaugstināšanas iespējām, veicot preventīvo darbu dažādās sociālajās un interešu grupās, rosināt cilvēkus uz radošām darbībām, interešu izkopšanu, </w:t>
      </w:r>
      <w:proofErr w:type="spellStart"/>
      <w:r w:rsidRPr="008460E4">
        <w:rPr>
          <w:rFonts w:eastAsia="Calibri"/>
          <w:lang w:val="lv-LV"/>
        </w:rPr>
        <w:t>pašnoteikšanās</w:t>
      </w:r>
      <w:proofErr w:type="spellEnd"/>
      <w:r w:rsidRPr="008460E4">
        <w:rPr>
          <w:rFonts w:eastAsia="Calibri"/>
          <w:lang w:val="lv-LV"/>
        </w:rPr>
        <w:t xml:space="preserve"> brīvību un veicināt sadarbību ar Latvijas pašvaldību un valsts institūcijām, Latvijas un citu valstu sabiedriskajām organizācijām.</w:t>
      </w:r>
    </w:p>
    <w:p w14:paraId="758D9A83" w14:textId="77777777" w:rsidR="008460E4" w:rsidRPr="008460E4" w:rsidRDefault="008460E4" w:rsidP="00484B6F">
      <w:pPr>
        <w:suppressAutoHyphens/>
        <w:ind w:firstLine="720"/>
        <w:jc w:val="both"/>
        <w:rPr>
          <w:rFonts w:eastAsia="Calibri"/>
          <w:lang w:val="lv-LV"/>
        </w:rPr>
      </w:pPr>
      <w:r w:rsidRPr="008460E4">
        <w:rPr>
          <w:rFonts w:eastAsia="Calibri"/>
          <w:lang w:val="lv-LV"/>
        </w:rPr>
        <w:t xml:space="preserve">Atbilstoši Publiskas personas finanšu līdzekļu un mantas izšķērdēšanas novēršanas likuma 5.panta otrās daļas 41.punktam atvasināta publiska persona savu mantu nodod lietošanā sabiedriskā labuma organizācijai vai sociālajam uzņēmumam. Savukārt minētā likuma trešā </w:t>
      </w:r>
      <w:proofErr w:type="spellStart"/>
      <w:r w:rsidRPr="008460E4">
        <w:rPr>
          <w:rFonts w:eastAsia="Calibri"/>
          <w:lang w:val="lv-LV"/>
        </w:rPr>
        <w:t>prim</w:t>
      </w:r>
      <w:proofErr w:type="spellEnd"/>
      <w:r w:rsidRPr="008460E4">
        <w:rPr>
          <w:rFonts w:eastAsia="Calibri"/>
          <w:lang w:val="lv-LV"/>
        </w:rPr>
        <w:t xml:space="preserve"> daļa nosaka, ka tiesību subjekts, kuram nodota manta bezatlīdzības lietošanā, nodrošina attiecīgās mantas uzturēšanu, arī sedz ar to saistītos izdevumus. </w:t>
      </w:r>
    </w:p>
    <w:p w14:paraId="546D85EE" w14:textId="77777777" w:rsidR="008460E4" w:rsidRPr="008460E4" w:rsidRDefault="008460E4" w:rsidP="00484B6F">
      <w:pPr>
        <w:suppressAutoHyphens/>
        <w:jc w:val="both"/>
        <w:rPr>
          <w:rFonts w:eastAsia="Calibri"/>
          <w:lang w:val="lv-LV"/>
        </w:rPr>
      </w:pPr>
      <w:r w:rsidRPr="008460E4">
        <w:rPr>
          <w:rFonts w:eastAsia="Calibri"/>
          <w:lang w:val="lv-LV"/>
        </w:rPr>
        <w:tab/>
        <w:t>Atbilstoši minētā likuma 5.panta piektajai daļai lēmumu par publiskas personas mantas nodošanu bezatlīdzības lietošanā sabiedriskā labuma organizācijai vai sociālajam uzņēmumam pieņem atvasinātas publiskas personas orgāns. Publiskas personas mantu bezatlīdzības lietošanā sabiedriskā labuma organizācijai  vai sociālajam uzņēmumam nodot uz laiku, kamēr tiem ir spēkā attiecīgais statuss, bet ne ilgāku par 10 gadiem. Publiskas personas mantu bezatlīdzības lietošanā sabiedriskā labuma organizācijai vai sociālajam uzņēmumam var nodot atkārtoti.</w:t>
      </w:r>
    </w:p>
    <w:p w14:paraId="08B7DC7F" w14:textId="77777777" w:rsidR="008460E4" w:rsidRPr="008460E4" w:rsidRDefault="008460E4" w:rsidP="00484B6F">
      <w:pPr>
        <w:suppressAutoHyphens/>
        <w:ind w:firstLine="720"/>
        <w:jc w:val="both"/>
        <w:rPr>
          <w:lang w:val="lv-LV" w:eastAsia="ar-SA"/>
        </w:rPr>
      </w:pPr>
      <w:r w:rsidRPr="008460E4">
        <w:rPr>
          <w:rFonts w:eastAsia="Lucida Sans Unicode"/>
          <w:bCs/>
          <w:lang w:val="lv-LV" w:eastAsia="ar-SA"/>
        </w:rPr>
        <w:t xml:space="preserve"> Pamatojoties uz</w:t>
      </w:r>
      <w:r w:rsidRPr="008460E4">
        <w:rPr>
          <w:rFonts w:eastAsia="Lucida Sans Unicode"/>
          <w:lang w:val="lv-LV" w:eastAsia="ar-SA"/>
        </w:rPr>
        <w:t xml:space="preserve"> likuma “Par pašvaldībām” 14.panta otrās daļas 3.punktu, 21.panta pirmās daļas 27.punktu, </w:t>
      </w:r>
      <w:r w:rsidRPr="008460E4">
        <w:rPr>
          <w:rFonts w:eastAsia="Lucida Sans Unicode"/>
          <w:lang w:val="lv-LV"/>
        </w:rPr>
        <w:t xml:space="preserve">Publiskas personas finanšu līdzekļu un mantas izšķērdēšanas </w:t>
      </w:r>
      <w:r w:rsidRPr="008460E4">
        <w:rPr>
          <w:rFonts w:eastAsia="Lucida Sans Unicode"/>
          <w:lang w:val="lv-LV"/>
        </w:rPr>
        <w:lastRenderedPageBreak/>
        <w:t>novēršanas likums 5.panta otrās daļas 4</w:t>
      </w:r>
      <w:r w:rsidRPr="008460E4">
        <w:rPr>
          <w:rFonts w:eastAsia="Lucida Sans Unicode"/>
          <w:vertAlign w:val="superscript"/>
          <w:lang w:val="lv-LV"/>
        </w:rPr>
        <w:t>1</w:t>
      </w:r>
      <w:r w:rsidRPr="008460E4">
        <w:rPr>
          <w:rFonts w:eastAsia="Lucida Sans Unicode"/>
          <w:lang w:val="lv-LV"/>
        </w:rPr>
        <w:t xml:space="preserve">.punktu, trešo, trīs </w:t>
      </w:r>
      <w:proofErr w:type="spellStart"/>
      <w:r w:rsidRPr="008460E4">
        <w:rPr>
          <w:rFonts w:eastAsia="Lucida Sans Unicode"/>
          <w:lang w:val="lv-LV"/>
        </w:rPr>
        <w:t>prim</w:t>
      </w:r>
      <w:proofErr w:type="spellEnd"/>
      <w:r w:rsidRPr="008460E4">
        <w:rPr>
          <w:rFonts w:eastAsia="Lucida Sans Unicode"/>
          <w:lang w:val="lv-LV"/>
        </w:rPr>
        <w:t xml:space="preserve"> un piekto daļu,</w:t>
      </w:r>
      <w:r w:rsidRPr="008460E4">
        <w:rPr>
          <w:rFonts w:eastAsia="Calibri"/>
          <w:lang w:val="lv-LV"/>
        </w:rPr>
        <w:t xml:space="preserve"> </w:t>
      </w:r>
      <w:r w:rsidRPr="008460E4">
        <w:rPr>
          <w:lang w:val="lv-LV"/>
        </w:rPr>
        <w:t>ņemot vērā Attīstības un tautsaimniecības komitejas 27.08.2020. lēmumu, (protokols Nr.9, 10.§),</w:t>
      </w:r>
    </w:p>
    <w:p w14:paraId="1092B03C" w14:textId="77777777" w:rsidR="008460E4" w:rsidRPr="008460E4" w:rsidRDefault="008460E4" w:rsidP="00484B6F">
      <w:pPr>
        <w:widowControl w:val="0"/>
        <w:suppressAutoHyphens/>
        <w:jc w:val="center"/>
        <w:rPr>
          <w:rFonts w:eastAsia="Lucida Sans Unicode" w:cs="Tahoma"/>
          <w:bCs/>
          <w:lang w:val="lv-LV" w:eastAsia="ar-SA"/>
        </w:rPr>
      </w:pPr>
      <w:r w:rsidRPr="008460E4">
        <w:rPr>
          <w:rFonts w:eastAsia="Lucida Sans Unicode" w:cs="Tahoma"/>
          <w:b/>
          <w:bCs/>
          <w:lang w:val="lv-LV" w:eastAsia="ar-SA"/>
        </w:rPr>
        <w:br/>
      </w:r>
      <w:r w:rsidRPr="008460E4">
        <w:rPr>
          <w:rFonts w:eastAsia="Lucida Sans Unicode" w:cs="Tahoma"/>
          <w:bCs/>
          <w:lang w:val="lv-LV" w:eastAsia="ar-SA"/>
        </w:rPr>
        <w:t xml:space="preserve"> Jēkabpils pilsētas dome nolemj:</w:t>
      </w:r>
    </w:p>
    <w:p w14:paraId="667F94D5" w14:textId="77777777" w:rsidR="008460E4" w:rsidRPr="008460E4" w:rsidRDefault="008460E4" w:rsidP="00484B6F">
      <w:pPr>
        <w:widowControl w:val="0"/>
        <w:tabs>
          <w:tab w:val="left" w:pos="1134"/>
        </w:tabs>
        <w:suppressAutoHyphens/>
        <w:jc w:val="both"/>
        <w:rPr>
          <w:rFonts w:eastAsia="Lucida Sans Unicode"/>
          <w:kern w:val="1"/>
          <w:lang w:val="lv-LV" w:eastAsia="ar-SA"/>
        </w:rPr>
      </w:pPr>
    </w:p>
    <w:p w14:paraId="066042B3" w14:textId="77777777" w:rsidR="008460E4" w:rsidRDefault="008460E4" w:rsidP="00484B6F">
      <w:pPr>
        <w:widowControl w:val="0"/>
        <w:tabs>
          <w:tab w:val="left" w:pos="1134"/>
        </w:tabs>
        <w:suppressAutoHyphens/>
        <w:ind w:firstLine="567"/>
        <w:jc w:val="both"/>
        <w:rPr>
          <w:color w:val="000000"/>
          <w:lang w:val="lv-LV"/>
        </w:rPr>
      </w:pPr>
      <w:r>
        <w:rPr>
          <w:lang w:val="lv-LV"/>
        </w:rPr>
        <w:t xml:space="preserve">1. </w:t>
      </w:r>
      <w:r w:rsidRPr="008460E4">
        <w:rPr>
          <w:lang w:val="lv-LV"/>
        </w:rPr>
        <w:t xml:space="preserve">Nodot bezatlīdzības lietošanā sabiedriskā labuma organizācijai - </w:t>
      </w:r>
      <w:r w:rsidRPr="008460E4">
        <w:rPr>
          <w:rFonts w:eastAsia="Calibri"/>
          <w:lang w:val="lv-LV"/>
        </w:rPr>
        <w:t>biedrībai “KPK Tilts”, reģistrācijas Nr.40008074351, juridiskā adrese: Zaļā iela 16, Jēkabpilī, LV–5201</w:t>
      </w:r>
      <w:r w:rsidRPr="008460E4">
        <w:rPr>
          <w:lang w:val="lv-LV"/>
        </w:rPr>
        <w:t>, nedzīvojamo telpu</w:t>
      </w:r>
      <w:r w:rsidRPr="008460E4">
        <w:rPr>
          <w:rFonts w:eastAsia="Calibri"/>
          <w:lang w:val="lv-LV"/>
        </w:rPr>
        <w:t xml:space="preserve"> Nr.001-30, 46,9 m</w:t>
      </w:r>
      <w:r w:rsidRPr="008460E4">
        <w:rPr>
          <w:rFonts w:eastAsia="Calibri"/>
          <w:vertAlign w:val="superscript"/>
          <w:lang w:val="lv-LV"/>
        </w:rPr>
        <w:t>2</w:t>
      </w:r>
      <w:r w:rsidRPr="008460E4">
        <w:rPr>
          <w:rFonts w:eastAsia="Calibri"/>
          <w:lang w:val="lv-LV"/>
        </w:rPr>
        <w:t xml:space="preserve"> platībā</w:t>
      </w:r>
      <w:r w:rsidRPr="008460E4">
        <w:rPr>
          <w:lang w:val="lv-LV"/>
        </w:rPr>
        <w:t xml:space="preserve">, kura atrodas būves ar kadastra apzīmējumu </w:t>
      </w:r>
      <w:r w:rsidRPr="008460E4">
        <w:rPr>
          <w:rFonts w:eastAsia="Calibri"/>
          <w:lang w:val="lv-LV"/>
        </w:rPr>
        <w:t>56010022202001</w:t>
      </w:r>
      <w:r w:rsidRPr="008460E4">
        <w:rPr>
          <w:lang w:val="lv-LV"/>
        </w:rPr>
        <w:t xml:space="preserve"> Brīvības ielā 126, Jēkabpilī, 1.stāvā (turpmāk – Telpas). </w:t>
      </w:r>
      <w:r w:rsidRPr="008460E4">
        <w:rPr>
          <w:color w:val="000000"/>
          <w:lang w:val="lv-LV"/>
        </w:rPr>
        <w:t xml:space="preserve">Būves ar kadastra apzīmējumu 56010022202001 bilances vērtība (atlikusī) ir 68770,97 </w:t>
      </w:r>
      <w:proofErr w:type="spellStart"/>
      <w:r w:rsidRPr="008460E4">
        <w:rPr>
          <w:color w:val="000000"/>
          <w:lang w:val="lv-LV"/>
        </w:rPr>
        <w:t>euro</w:t>
      </w:r>
      <w:proofErr w:type="spellEnd"/>
      <w:r w:rsidRPr="008460E4">
        <w:rPr>
          <w:color w:val="000000"/>
          <w:lang w:val="lv-LV"/>
        </w:rPr>
        <w:t>.</w:t>
      </w:r>
    </w:p>
    <w:p w14:paraId="0BC295C4" w14:textId="77777777" w:rsidR="008460E4" w:rsidRDefault="008460E4" w:rsidP="00484B6F">
      <w:pPr>
        <w:widowControl w:val="0"/>
        <w:tabs>
          <w:tab w:val="left" w:pos="1134"/>
        </w:tabs>
        <w:suppressAutoHyphens/>
        <w:ind w:firstLine="567"/>
        <w:jc w:val="both"/>
        <w:rPr>
          <w:color w:val="000000"/>
          <w:lang w:val="lv-LV"/>
        </w:rPr>
      </w:pPr>
      <w:r>
        <w:rPr>
          <w:color w:val="000000"/>
          <w:lang w:val="lv-LV"/>
        </w:rPr>
        <w:t xml:space="preserve">2. </w:t>
      </w:r>
      <w:r w:rsidRPr="008460E4">
        <w:rPr>
          <w:lang w:val="lv-LV"/>
        </w:rPr>
        <w:t xml:space="preserve">Telpas tiek nodotas ar mērķi tās izmantot pilsoniskas sabiedrības attīstības un sabiedrības, it īpaši trūcīgo un sociāli </w:t>
      </w:r>
      <w:proofErr w:type="spellStart"/>
      <w:r w:rsidRPr="008460E4">
        <w:rPr>
          <w:lang w:val="lv-LV"/>
        </w:rPr>
        <w:t>mazaizsargāto</w:t>
      </w:r>
      <w:proofErr w:type="spellEnd"/>
      <w:r w:rsidRPr="008460E4">
        <w:rPr>
          <w:lang w:val="lv-LV"/>
        </w:rPr>
        <w:t xml:space="preserve"> personu grupu, sociālās labklājības celšanai, t.i. Biedrības struktūrvienībai – sociālās rehabilitācijai “Upe”</w:t>
      </w:r>
      <w:r w:rsidRPr="008460E4">
        <w:rPr>
          <w:rFonts w:eastAsia="Calibri"/>
          <w:lang w:val="lv-LV"/>
        </w:rPr>
        <w:t xml:space="preserve"> grupu nodarbībām, </w:t>
      </w:r>
      <w:proofErr w:type="spellStart"/>
      <w:r w:rsidRPr="008460E4">
        <w:rPr>
          <w:rFonts w:eastAsia="Calibri"/>
          <w:lang w:val="lv-LV"/>
        </w:rPr>
        <w:t>sēddeju</w:t>
      </w:r>
      <w:proofErr w:type="spellEnd"/>
      <w:r w:rsidRPr="008460E4">
        <w:rPr>
          <w:rFonts w:eastAsia="Calibri"/>
          <w:lang w:val="lv-LV"/>
        </w:rPr>
        <w:t xml:space="preserve"> nodarbībām, fizioterapijas un citu uz ķermeni orientētu pasākumu veikšanai.</w:t>
      </w:r>
    </w:p>
    <w:p w14:paraId="597D6B71" w14:textId="77777777" w:rsidR="008460E4" w:rsidRDefault="008460E4" w:rsidP="00484B6F">
      <w:pPr>
        <w:widowControl w:val="0"/>
        <w:tabs>
          <w:tab w:val="left" w:pos="1134"/>
        </w:tabs>
        <w:suppressAutoHyphens/>
        <w:ind w:firstLine="567"/>
        <w:jc w:val="both"/>
        <w:rPr>
          <w:color w:val="000000"/>
          <w:lang w:val="lv-LV"/>
        </w:rPr>
      </w:pPr>
      <w:r>
        <w:rPr>
          <w:color w:val="000000"/>
          <w:lang w:val="lv-LV"/>
        </w:rPr>
        <w:t xml:space="preserve">3. </w:t>
      </w:r>
      <w:r w:rsidRPr="008460E4">
        <w:rPr>
          <w:lang w:val="lv-LV"/>
        </w:rPr>
        <w:t xml:space="preserve">Noslēgt līgumu ar Biedrību par Telpu nodošanu bezatlīdzības lietošanā norādot, ka līgums ir spēkā no 2020.gada 1.septembra līdz 2021.gada 31.augustam, bet ne ilgāk kā uz laiku, kamēr biedrībai “KPK Tilts” ir sabiedriskā labuma organizācijas statuss. </w:t>
      </w:r>
    </w:p>
    <w:p w14:paraId="6FB2A2CE" w14:textId="77777777" w:rsidR="008460E4" w:rsidRDefault="008460E4" w:rsidP="00484B6F">
      <w:pPr>
        <w:widowControl w:val="0"/>
        <w:tabs>
          <w:tab w:val="left" w:pos="1134"/>
        </w:tabs>
        <w:suppressAutoHyphens/>
        <w:ind w:firstLine="567"/>
        <w:jc w:val="both"/>
        <w:rPr>
          <w:color w:val="000000"/>
          <w:lang w:val="lv-LV"/>
        </w:rPr>
      </w:pPr>
      <w:r>
        <w:rPr>
          <w:color w:val="000000"/>
          <w:lang w:val="lv-LV"/>
        </w:rPr>
        <w:t xml:space="preserve">4. </w:t>
      </w:r>
      <w:r w:rsidRPr="008460E4">
        <w:rPr>
          <w:lang w:val="lv-LV"/>
        </w:rPr>
        <w:t xml:space="preserve">Biedrībai “KPK Tilts” ir pienākums nekavējoties paziņot Jēkabpils pilsētas pašvaldībai par sabiedriskā labuma organizācijas statusa izmaiņām. </w:t>
      </w:r>
    </w:p>
    <w:p w14:paraId="6D384856" w14:textId="65268DA4" w:rsidR="008460E4" w:rsidRPr="008460E4" w:rsidRDefault="008460E4" w:rsidP="00484B6F">
      <w:pPr>
        <w:widowControl w:val="0"/>
        <w:tabs>
          <w:tab w:val="left" w:pos="1134"/>
        </w:tabs>
        <w:suppressAutoHyphens/>
        <w:ind w:firstLine="567"/>
        <w:jc w:val="both"/>
        <w:rPr>
          <w:color w:val="000000"/>
          <w:lang w:val="lv-LV"/>
        </w:rPr>
      </w:pPr>
      <w:r>
        <w:rPr>
          <w:color w:val="000000"/>
          <w:lang w:val="lv-LV"/>
        </w:rPr>
        <w:t xml:space="preserve">5. </w:t>
      </w:r>
      <w:r w:rsidRPr="008460E4">
        <w:rPr>
          <w:lang w:val="lv-LV"/>
        </w:rPr>
        <w:t>Noteikt, ka līgums par bezatlīdzības lietošanu tiek izbeigts un nedzīvojamās Telpas nododamas atpakaļ, ja:</w:t>
      </w:r>
    </w:p>
    <w:p w14:paraId="233C0E72" w14:textId="1C074AC0" w:rsidR="008460E4" w:rsidRPr="008460E4" w:rsidRDefault="008460E4" w:rsidP="00484B6F">
      <w:pPr>
        <w:pStyle w:val="ListParagraph"/>
        <w:widowControl w:val="0"/>
        <w:numPr>
          <w:ilvl w:val="1"/>
          <w:numId w:val="49"/>
        </w:numPr>
        <w:tabs>
          <w:tab w:val="left" w:pos="1134"/>
        </w:tabs>
        <w:suppressAutoHyphens/>
        <w:jc w:val="both"/>
      </w:pPr>
      <w:r w:rsidRPr="008460E4">
        <w:t>Telpas tiek izmantotas pretēji tā nodošanas bezatlīdzības lietošanā mērķim vai tajās tiek veikta saimnieciskā darbība (tai skaitā telpas tiek iznomātas trešajām personām);</w:t>
      </w:r>
    </w:p>
    <w:p w14:paraId="5202E0FD" w14:textId="77777777" w:rsidR="008460E4" w:rsidRPr="008460E4" w:rsidRDefault="008460E4" w:rsidP="00484B6F">
      <w:pPr>
        <w:widowControl w:val="0"/>
        <w:numPr>
          <w:ilvl w:val="1"/>
          <w:numId w:val="49"/>
        </w:numPr>
        <w:tabs>
          <w:tab w:val="left" w:pos="1134"/>
        </w:tabs>
        <w:suppressAutoHyphens/>
        <w:ind w:left="1276" w:hanging="425"/>
        <w:jc w:val="both"/>
        <w:rPr>
          <w:lang w:val="lv-LV"/>
        </w:rPr>
      </w:pPr>
      <w:r w:rsidRPr="008460E4">
        <w:rPr>
          <w:lang w:val="lv-LV"/>
        </w:rPr>
        <w:t xml:space="preserve">Biedrība “KPK Tilts” nepilda vai pārkāpj līguma noteikumus; </w:t>
      </w:r>
    </w:p>
    <w:p w14:paraId="537E1EE1" w14:textId="77777777" w:rsidR="008460E4" w:rsidRPr="008460E4" w:rsidRDefault="008460E4" w:rsidP="00484B6F">
      <w:pPr>
        <w:widowControl w:val="0"/>
        <w:numPr>
          <w:ilvl w:val="1"/>
          <w:numId w:val="49"/>
        </w:numPr>
        <w:tabs>
          <w:tab w:val="left" w:pos="1134"/>
        </w:tabs>
        <w:suppressAutoHyphens/>
        <w:ind w:left="1276" w:hanging="425"/>
        <w:jc w:val="both"/>
        <w:rPr>
          <w:lang w:val="lv-LV"/>
        </w:rPr>
      </w:pPr>
      <w:r w:rsidRPr="008460E4">
        <w:rPr>
          <w:lang w:val="lv-LV"/>
        </w:rPr>
        <w:t>Biedrībai “KPK Tilts” tiek anulēts sabiedriskā labuma organizācijas statuss;</w:t>
      </w:r>
    </w:p>
    <w:p w14:paraId="287376D4" w14:textId="77777777" w:rsidR="008460E4" w:rsidRPr="008460E4" w:rsidRDefault="008460E4" w:rsidP="00484B6F">
      <w:pPr>
        <w:widowControl w:val="0"/>
        <w:numPr>
          <w:ilvl w:val="1"/>
          <w:numId w:val="49"/>
        </w:numPr>
        <w:tabs>
          <w:tab w:val="left" w:pos="1134"/>
        </w:tabs>
        <w:suppressAutoHyphens/>
        <w:ind w:left="1276" w:hanging="425"/>
        <w:jc w:val="both"/>
        <w:rPr>
          <w:lang w:val="lv-LV"/>
        </w:rPr>
      </w:pPr>
      <w:r w:rsidRPr="008460E4">
        <w:rPr>
          <w:lang w:val="lv-LV"/>
        </w:rPr>
        <w:t>Telpas ir nepieciešamas Jēkabpils pilsētas pašvaldībai savu funkciju nodrošināšanai.</w:t>
      </w:r>
    </w:p>
    <w:p w14:paraId="70A27BBA" w14:textId="77777777" w:rsidR="008460E4" w:rsidRPr="008460E4" w:rsidRDefault="008460E4" w:rsidP="00484B6F">
      <w:pPr>
        <w:widowControl w:val="0"/>
        <w:numPr>
          <w:ilvl w:val="0"/>
          <w:numId w:val="49"/>
        </w:numPr>
        <w:tabs>
          <w:tab w:val="num" w:pos="720"/>
          <w:tab w:val="left" w:pos="1134"/>
        </w:tabs>
        <w:suppressAutoHyphens/>
        <w:ind w:left="0" w:firstLine="284"/>
        <w:jc w:val="both"/>
        <w:rPr>
          <w:lang w:val="lv-LV"/>
        </w:rPr>
      </w:pPr>
      <w:r w:rsidRPr="008460E4">
        <w:rPr>
          <w:lang w:val="lv-LV"/>
        </w:rPr>
        <w:t>Līgumā par nedzīvojamo telpu nodošanu bezatlīdzības lietošanā norādīt, ka biedrība “KPK Tilts” sedz ar Jēkabpils pilsētas pašvaldības starpniecību nodrošinātos komunālos pakalpojumus, kas saistīti ar Telpu siltumapgādi, ūdensapgādi, kanalizāciju un atkritumu izvešanu un citus maksājumus, kā arī maksā par elektroenerģijas apgādi.</w:t>
      </w:r>
    </w:p>
    <w:p w14:paraId="2471912C" w14:textId="77777777" w:rsidR="008460E4" w:rsidRPr="008460E4" w:rsidRDefault="008460E4" w:rsidP="00484B6F">
      <w:pPr>
        <w:widowControl w:val="0"/>
        <w:numPr>
          <w:ilvl w:val="0"/>
          <w:numId w:val="49"/>
        </w:numPr>
        <w:tabs>
          <w:tab w:val="num" w:pos="720"/>
          <w:tab w:val="left" w:pos="1134"/>
        </w:tabs>
        <w:suppressAutoHyphens/>
        <w:ind w:left="0" w:firstLine="349"/>
        <w:jc w:val="both"/>
        <w:rPr>
          <w:lang w:val="lv-LV"/>
        </w:rPr>
      </w:pPr>
      <w:r w:rsidRPr="008460E4">
        <w:rPr>
          <w:rFonts w:eastAsia="Lucida Sans Unicode"/>
          <w:kern w:val="2"/>
          <w:lang w:val="lv-LV"/>
        </w:rPr>
        <w:t>Lēmums zaudē spēku, ja viena mēnešu laikā no lēmuma spēkā stāšanās dienas līgums par telpu nodošanu bezatlīdzības lietošanā netiek parakstīts.</w:t>
      </w:r>
    </w:p>
    <w:p w14:paraId="33DB0F8A" w14:textId="77777777" w:rsidR="008460E4" w:rsidRPr="008460E4" w:rsidRDefault="008460E4" w:rsidP="00484B6F">
      <w:pPr>
        <w:widowControl w:val="0"/>
        <w:numPr>
          <w:ilvl w:val="0"/>
          <w:numId w:val="49"/>
        </w:numPr>
        <w:tabs>
          <w:tab w:val="num" w:pos="720"/>
          <w:tab w:val="left" w:pos="1134"/>
        </w:tabs>
        <w:suppressAutoHyphens/>
        <w:jc w:val="both"/>
        <w:rPr>
          <w:lang w:val="lv-LV"/>
        </w:rPr>
      </w:pPr>
      <w:r w:rsidRPr="008460E4">
        <w:rPr>
          <w:lang w:val="lv-LV"/>
        </w:rPr>
        <w:t>Lēmums stājas spēkā pēc tā apstiprināšanas Apvienojamo pašvaldību finanšu komisijā.</w:t>
      </w:r>
    </w:p>
    <w:p w14:paraId="75EFF0B4" w14:textId="77777777" w:rsidR="008460E4" w:rsidRPr="008460E4" w:rsidRDefault="008460E4" w:rsidP="00484B6F">
      <w:pPr>
        <w:widowControl w:val="0"/>
        <w:numPr>
          <w:ilvl w:val="0"/>
          <w:numId w:val="49"/>
        </w:numPr>
        <w:tabs>
          <w:tab w:val="num" w:pos="720"/>
          <w:tab w:val="left" w:pos="1134"/>
        </w:tabs>
        <w:suppressAutoHyphens/>
        <w:jc w:val="both"/>
        <w:rPr>
          <w:lang w:val="lv-LV"/>
        </w:rPr>
      </w:pPr>
      <w:r w:rsidRPr="008460E4">
        <w:rPr>
          <w:lang w:val="lv-LV"/>
        </w:rPr>
        <w:t>Kontroli par lēmuma izpildi veikt Jēkabpils pilsētas pašvaldības izpilddirektoram.</w:t>
      </w:r>
    </w:p>
    <w:p w14:paraId="10F225DA" w14:textId="77777777" w:rsidR="008460E4" w:rsidRPr="008460E4" w:rsidRDefault="008460E4" w:rsidP="00484B6F">
      <w:pPr>
        <w:widowControl w:val="0"/>
        <w:tabs>
          <w:tab w:val="left" w:pos="1134"/>
        </w:tabs>
        <w:suppressAutoHyphens/>
        <w:jc w:val="both"/>
        <w:rPr>
          <w:rFonts w:eastAsia="Lucida Sans Unicode" w:cs="Tahoma"/>
          <w:lang w:val="lv-LV" w:eastAsia="ar-SA"/>
        </w:rPr>
      </w:pPr>
    </w:p>
    <w:p w14:paraId="34A2C46F" w14:textId="77777777" w:rsidR="008460E4" w:rsidRPr="008460E4" w:rsidRDefault="008460E4" w:rsidP="00484B6F">
      <w:pPr>
        <w:widowControl w:val="0"/>
        <w:tabs>
          <w:tab w:val="left" w:pos="1134"/>
        </w:tabs>
        <w:suppressAutoHyphens/>
        <w:jc w:val="both"/>
        <w:rPr>
          <w:rFonts w:eastAsia="Lucida Sans Unicode" w:cs="Tahoma"/>
          <w:lang w:val="lv-LV" w:eastAsia="ar-SA"/>
        </w:rPr>
      </w:pPr>
    </w:p>
    <w:p w14:paraId="63569E8E" w14:textId="77777777" w:rsidR="008460E4" w:rsidRPr="008460E4" w:rsidRDefault="008460E4" w:rsidP="00484B6F">
      <w:pPr>
        <w:widowControl w:val="0"/>
        <w:tabs>
          <w:tab w:val="right" w:pos="9000"/>
        </w:tabs>
        <w:suppressAutoHyphens/>
        <w:jc w:val="both"/>
        <w:rPr>
          <w:rFonts w:cs="Tahoma"/>
          <w:bCs/>
          <w:szCs w:val="22"/>
          <w:lang w:val="lv-LV"/>
        </w:rPr>
      </w:pPr>
      <w:r w:rsidRPr="008460E4">
        <w:rPr>
          <w:bCs/>
          <w:lang w:val="lv-LV"/>
        </w:rPr>
        <w:t>Pielikumā:</w:t>
      </w:r>
      <w:r w:rsidRPr="008460E4">
        <w:rPr>
          <w:rFonts w:cs="Tahoma"/>
          <w:bCs/>
          <w:szCs w:val="22"/>
          <w:lang w:val="lv-LV"/>
        </w:rPr>
        <w:t xml:space="preserve"> </w:t>
      </w:r>
      <w:r w:rsidRPr="008460E4">
        <w:rPr>
          <w:bCs/>
          <w:lang w:val="lv-LV"/>
        </w:rPr>
        <w:t xml:space="preserve">Līgums par telpu nodošanu bezatlīdzības lietošanā </w:t>
      </w:r>
      <w:r w:rsidRPr="008460E4">
        <w:rPr>
          <w:rFonts w:cs="Tahoma"/>
          <w:bCs/>
          <w:szCs w:val="22"/>
          <w:lang w:val="lv-LV"/>
        </w:rPr>
        <w:t xml:space="preserve">uz 4 </w:t>
      </w:r>
      <w:proofErr w:type="spellStart"/>
      <w:r w:rsidRPr="008460E4">
        <w:rPr>
          <w:rFonts w:cs="Tahoma"/>
          <w:bCs/>
          <w:szCs w:val="22"/>
          <w:lang w:val="lv-LV"/>
        </w:rPr>
        <w:t>lp</w:t>
      </w:r>
      <w:proofErr w:type="spellEnd"/>
      <w:r w:rsidRPr="008460E4">
        <w:rPr>
          <w:rFonts w:cs="Tahoma"/>
          <w:bCs/>
          <w:szCs w:val="22"/>
          <w:lang w:val="lv-LV"/>
        </w:rPr>
        <w:t>.</w:t>
      </w:r>
    </w:p>
    <w:p w14:paraId="0D0D8B53" w14:textId="77777777" w:rsidR="008460E4" w:rsidRPr="008460E4" w:rsidRDefault="008460E4" w:rsidP="00484B6F">
      <w:pPr>
        <w:widowControl w:val="0"/>
        <w:tabs>
          <w:tab w:val="left" w:pos="567"/>
          <w:tab w:val="left" w:pos="3555"/>
        </w:tabs>
        <w:suppressAutoHyphens/>
        <w:rPr>
          <w:rFonts w:eastAsia="Lucida Sans Unicode" w:cs="Tahoma"/>
          <w:lang w:val="lv-LV"/>
        </w:rPr>
      </w:pPr>
    </w:p>
    <w:p w14:paraId="5BA6AB8B" w14:textId="77777777" w:rsidR="008460E4" w:rsidRPr="008460E4" w:rsidRDefault="008460E4" w:rsidP="00484B6F">
      <w:pPr>
        <w:widowControl w:val="0"/>
        <w:tabs>
          <w:tab w:val="left" w:pos="567"/>
          <w:tab w:val="left" w:pos="3555"/>
        </w:tabs>
        <w:suppressAutoHyphens/>
        <w:rPr>
          <w:rFonts w:eastAsia="Lucida Sans Unicode" w:cs="Tahoma"/>
          <w:lang w:val="lv-LV"/>
        </w:rPr>
      </w:pPr>
    </w:p>
    <w:p w14:paraId="240FDCC6" w14:textId="77777777" w:rsidR="008460E4" w:rsidRPr="008460E4" w:rsidRDefault="008460E4" w:rsidP="00484B6F">
      <w:pPr>
        <w:widowControl w:val="0"/>
        <w:suppressAutoHyphens/>
        <w:jc w:val="both"/>
        <w:rPr>
          <w:rFonts w:eastAsia="Lucida Sans Unicode"/>
          <w:szCs w:val="20"/>
          <w:lang w:val="lv-LV"/>
        </w:rPr>
      </w:pPr>
      <w:r w:rsidRPr="008460E4">
        <w:rPr>
          <w:rFonts w:eastAsia="Lucida Sans Unicode"/>
          <w:szCs w:val="20"/>
          <w:lang w:val="lv-LV"/>
        </w:rPr>
        <w:t>Sēdes vadītājs</w:t>
      </w:r>
    </w:p>
    <w:p w14:paraId="0F955347" w14:textId="77777777" w:rsidR="008460E4" w:rsidRPr="008460E4" w:rsidRDefault="008460E4" w:rsidP="00484B6F">
      <w:pPr>
        <w:widowControl w:val="0"/>
        <w:tabs>
          <w:tab w:val="center" w:pos="5103"/>
          <w:tab w:val="right" w:pos="9356"/>
        </w:tabs>
        <w:suppressAutoHyphens/>
        <w:jc w:val="both"/>
        <w:rPr>
          <w:rFonts w:eastAsia="Lucida Sans Unicode"/>
          <w:szCs w:val="20"/>
          <w:lang w:val="lv-LV"/>
        </w:rPr>
      </w:pPr>
      <w:r w:rsidRPr="008460E4">
        <w:rPr>
          <w:rFonts w:eastAsia="Lucida Sans Unicode"/>
          <w:szCs w:val="20"/>
          <w:lang w:val="lv-LV"/>
        </w:rPr>
        <w:t>Domes priekšsēdētājs</w:t>
      </w:r>
      <w:r w:rsidRPr="008460E4">
        <w:rPr>
          <w:rFonts w:eastAsia="Lucida Sans Unicode"/>
          <w:szCs w:val="20"/>
          <w:lang w:val="lv-LV"/>
        </w:rPr>
        <w:tab/>
        <w:t>(paraksts)</w:t>
      </w:r>
      <w:r w:rsidRPr="008460E4">
        <w:rPr>
          <w:rFonts w:eastAsia="Lucida Sans Unicode"/>
          <w:szCs w:val="20"/>
          <w:lang w:val="lv-LV"/>
        </w:rPr>
        <w:tab/>
      </w:r>
      <w:proofErr w:type="spellStart"/>
      <w:r w:rsidRPr="008460E4">
        <w:rPr>
          <w:rFonts w:eastAsia="Lucida Sans Unicode"/>
          <w:szCs w:val="20"/>
          <w:lang w:val="lv-LV"/>
        </w:rPr>
        <w:t>A.Kraps</w:t>
      </w:r>
      <w:proofErr w:type="spellEnd"/>
    </w:p>
    <w:p w14:paraId="6EA878DF" w14:textId="77777777" w:rsidR="008460E4" w:rsidRPr="008460E4" w:rsidRDefault="008460E4" w:rsidP="00484B6F">
      <w:pPr>
        <w:widowControl w:val="0"/>
        <w:tabs>
          <w:tab w:val="left" w:pos="142"/>
          <w:tab w:val="left" w:pos="3555"/>
        </w:tabs>
        <w:suppressAutoHyphens/>
        <w:jc w:val="both"/>
        <w:rPr>
          <w:rFonts w:eastAsia="Lucida Sans Unicode" w:cs="Tahoma"/>
          <w:lang w:val="lv-LV"/>
        </w:rPr>
      </w:pPr>
    </w:p>
    <w:p w14:paraId="5031F80D" w14:textId="77777777" w:rsidR="008460E4" w:rsidRPr="008460E4" w:rsidRDefault="008460E4" w:rsidP="00484B6F">
      <w:pPr>
        <w:widowControl w:val="0"/>
        <w:tabs>
          <w:tab w:val="left" w:pos="142"/>
          <w:tab w:val="left" w:pos="3555"/>
        </w:tabs>
        <w:suppressAutoHyphens/>
        <w:jc w:val="both"/>
        <w:rPr>
          <w:rFonts w:eastAsia="Lucida Sans Unicode" w:cs="Tahoma"/>
          <w:lang w:val="lv-LV"/>
        </w:rPr>
      </w:pPr>
    </w:p>
    <w:p w14:paraId="2805DA13" w14:textId="77777777" w:rsidR="008460E4" w:rsidRPr="008460E4" w:rsidRDefault="008460E4" w:rsidP="00484B6F">
      <w:pPr>
        <w:widowControl w:val="0"/>
        <w:tabs>
          <w:tab w:val="left" w:pos="142"/>
          <w:tab w:val="left" w:pos="3555"/>
        </w:tabs>
        <w:suppressAutoHyphens/>
        <w:jc w:val="both"/>
        <w:rPr>
          <w:rFonts w:eastAsia="Lucida Sans Unicode" w:cs="Tahoma"/>
          <w:sz w:val="20"/>
          <w:szCs w:val="20"/>
          <w:lang w:val="lv-LV"/>
        </w:rPr>
      </w:pPr>
      <w:r w:rsidRPr="008460E4">
        <w:rPr>
          <w:rFonts w:eastAsia="Lucida Sans Unicode" w:cs="Tahoma"/>
          <w:sz w:val="20"/>
          <w:szCs w:val="20"/>
          <w:lang w:val="lv-LV"/>
        </w:rPr>
        <w:t>Verečinska 65207410</w:t>
      </w:r>
    </w:p>
    <w:p w14:paraId="038BCC18" w14:textId="77777777" w:rsidR="008460E4" w:rsidRPr="008460E4" w:rsidRDefault="008460E4" w:rsidP="00484B6F">
      <w:pPr>
        <w:widowControl w:val="0"/>
        <w:tabs>
          <w:tab w:val="left" w:pos="142"/>
          <w:tab w:val="left" w:pos="3555"/>
        </w:tabs>
        <w:suppressAutoHyphens/>
        <w:jc w:val="both"/>
        <w:rPr>
          <w:rFonts w:eastAsia="Lucida Sans Unicode" w:cs="Tahoma"/>
          <w:sz w:val="20"/>
          <w:szCs w:val="20"/>
          <w:lang w:val="lv-LV"/>
        </w:rPr>
      </w:pPr>
    </w:p>
    <w:p w14:paraId="68422EA1" w14:textId="77777777" w:rsidR="008460E4" w:rsidRDefault="008460E4" w:rsidP="00484B6F">
      <w:pPr>
        <w:rPr>
          <w:bCs/>
          <w:lang w:val="en-GB"/>
        </w:rPr>
      </w:pPr>
      <w:r>
        <w:rPr>
          <w:bCs/>
          <w:lang w:val="en-GB"/>
        </w:rPr>
        <w:br w:type="page"/>
      </w:r>
    </w:p>
    <w:p w14:paraId="2521693F" w14:textId="26D58453" w:rsidR="008460E4" w:rsidRPr="008460E4" w:rsidRDefault="008460E4" w:rsidP="00484B6F">
      <w:pPr>
        <w:keepNext/>
        <w:tabs>
          <w:tab w:val="left" w:pos="1418"/>
          <w:tab w:val="left" w:pos="5535"/>
        </w:tabs>
        <w:jc w:val="right"/>
        <w:outlineLvl w:val="0"/>
        <w:rPr>
          <w:bCs/>
          <w:lang w:val="en-GB"/>
        </w:rPr>
      </w:pPr>
      <w:proofErr w:type="spellStart"/>
      <w:r w:rsidRPr="008460E4">
        <w:rPr>
          <w:bCs/>
          <w:lang w:val="en-GB"/>
        </w:rPr>
        <w:lastRenderedPageBreak/>
        <w:t>Pielikums</w:t>
      </w:r>
      <w:proofErr w:type="spellEnd"/>
      <w:r w:rsidRPr="008460E4">
        <w:rPr>
          <w:bCs/>
          <w:lang w:val="en-GB"/>
        </w:rPr>
        <w:t xml:space="preserve"> </w:t>
      </w:r>
    </w:p>
    <w:p w14:paraId="0DCF5607" w14:textId="77777777" w:rsidR="008460E4" w:rsidRPr="008460E4" w:rsidRDefault="008460E4" w:rsidP="00484B6F">
      <w:pPr>
        <w:keepNext/>
        <w:tabs>
          <w:tab w:val="left" w:pos="1418"/>
          <w:tab w:val="left" w:pos="5535"/>
        </w:tabs>
        <w:jc w:val="right"/>
        <w:outlineLvl w:val="0"/>
        <w:rPr>
          <w:bCs/>
          <w:lang w:val="en-GB"/>
        </w:rPr>
      </w:pPr>
      <w:proofErr w:type="spellStart"/>
      <w:r w:rsidRPr="008460E4">
        <w:rPr>
          <w:bCs/>
          <w:lang w:val="en-GB"/>
        </w:rPr>
        <w:t>Jēkabpils</w:t>
      </w:r>
      <w:proofErr w:type="spellEnd"/>
      <w:r w:rsidRPr="008460E4">
        <w:rPr>
          <w:bCs/>
          <w:lang w:val="en-GB"/>
        </w:rPr>
        <w:t xml:space="preserve"> </w:t>
      </w:r>
      <w:proofErr w:type="spellStart"/>
      <w:r w:rsidRPr="008460E4">
        <w:rPr>
          <w:bCs/>
          <w:lang w:val="en-GB"/>
        </w:rPr>
        <w:t>pilsētas</w:t>
      </w:r>
      <w:proofErr w:type="spellEnd"/>
      <w:r w:rsidRPr="008460E4">
        <w:rPr>
          <w:bCs/>
          <w:lang w:val="en-GB"/>
        </w:rPr>
        <w:t xml:space="preserve"> domes </w:t>
      </w:r>
    </w:p>
    <w:p w14:paraId="66241099" w14:textId="77777777" w:rsidR="008460E4" w:rsidRPr="008460E4" w:rsidRDefault="008460E4" w:rsidP="00484B6F">
      <w:pPr>
        <w:keepNext/>
        <w:tabs>
          <w:tab w:val="left" w:pos="1418"/>
          <w:tab w:val="left" w:pos="5535"/>
        </w:tabs>
        <w:jc w:val="right"/>
        <w:outlineLvl w:val="0"/>
        <w:rPr>
          <w:bCs/>
          <w:lang w:val="en-GB"/>
        </w:rPr>
      </w:pPr>
      <w:r w:rsidRPr="008460E4">
        <w:rPr>
          <w:bCs/>
          <w:lang w:val="en-GB"/>
        </w:rPr>
        <w:t xml:space="preserve">27.08.2020. </w:t>
      </w:r>
      <w:proofErr w:type="spellStart"/>
      <w:r w:rsidRPr="008460E4">
        <w:rPr>
          <w:bCs/>
          <w:lang w:val="en-GB"/>
        </w:rPr>
        <w:t>lēmumam</w:t>
      </w:r>
      <w:proofErr w:type="spellEnd"/>
      <w:r w:rsidRPr="008460E4">
        <w:rPr>
          <w:bCs/>
          <w:lang w:val="en-GB"/>
        </w:rPr>
        <w:t xml:space="preserve"> Nr.391</w:t>
      </w:r>
    </w:p>
    <w:p w14:paraId="109DB76B" w14:textId="77777777" w:rsidR="008460E4" w:rsidRPr="008460E4" w:rsidRDefault="008460E4" w:rsidP="00484B6F">
      <w:pPr>
        <w:keepNext/>
        <w:tabs>
          <w:tab w:val="left" w:pos="1418"/>
          <w:tab w:val="left" w:pos="5535"/>
        </w:tabs>
        <w:jc w:val="right"/>
        <w:outlineLvl w:val="0"/>
        <w:rPr>
          <w:bCs/>
          <w:lang w:val="en-GB"/>
        </w:rPr>
      </w:pPr>
      <w:r w:rsidRPr="008460E4">
        <w:rPr>
          <w:bCs/>
          <w:lang w:val="en-GB"/>
        </w:rPr>
        <w:t>(</w:t>
      </w:r>
      <w:proofErr w:type="spellStart"/>
      <w:r w:rsidRPr="008460E4">
        <w:rPr>
          <w:bCs/>
          <w:lang w:val="en-GB"/>
        </w:rPr>
        <w:t>protokols</w:t>
      </w:r>
      <w:proofErr w:type="spellEnd"/>
      <w:r w:rsidRPr="008460E4">
        <w:rPr>
          <w:bCs/>
          <w:lang w:val="en-GB"/>
        </w:rPr>
        <w:t xml:space="preserve"> Nr.15, </w:t>
      </w:r>
      <w:proofErr w:type="gramStart"/>
      <w:r w:rsidRPr="008460E4">
        <w:rPr>
          <w:bCs/>
          <w:lang w:val="en-GB"/>
        </w:rPr>
        <w:t>33.§</w:t>
      </w:r>
      <w:proofErr w:type="gramEnd"/>
      <w:r w:rsidRPr="008460E4">
        <w:rPr>
          <w:bCs/>
          <w:lang w:val="en-GB"/>
        </w:rPr>
        <w:t>)</w:t>
      </w:r>
    </w:p>
    <w:p w14:paraId="0D9244B0" w14:textId="77777777" w:rsidR="008460E4" w:rsidRPr="008460E4" w:rsidRDefault="008460E4" w:rsidP="00484B6F">
      <w:pPr>
        <w:widowControl w:val="0"/>
        <w:tabs>
          <w:tab w:val="left" w:pos="142"/>
          <w:tab w:val="left" w:pos="3555"/>
        </w:tabs>
        <w:suppressAutoHyphens/>
        <w:jc w:val="both"/>
        <w:rPr>
          <w:rFonts w:eastAsia="Lucida Sans Unicode"/>
          <w:color w:val="FF0000"/>
          <w:sz w:val="20"/>
          <w:szCs w:val="20"/>
          <w:lang w:val="lv-LV"/>
        </w:rPr>
      </w:pPr>
    </w:p>
    <w:p w14:paraId="3F61CBFC" w14:textId="77777777" w:rsidR="008460E4" w:rsidRPr="008460E4" w:rsidRDefault="008460E4" w:rsidP="00484B6F">
      <w:pPr>
        <w:widowControl w:val="0"/>
        <w:tabs>
          <w:tab w:val="left" w:pos="142"/>
          <w:tab w:val="left" w:pos="3555"/>
        </w:tabs>
        <w:suppressAutoHyphens/>
        <w:jc w:val="both"/>
        <w:rPr>
          <w:rFonts w:eastAsia="Lucida Sans Unicode"/>
          <w:color w:val="FF0000"/>
          <w:sz w:val="20"/>
          <w:szCs w:val="20"/>
          <w:lang w:val="lv-LV"/>
        </w:rPr>
      </w:pPr>
    </w:p>
    <w:p w14:paraId="25DB574B" w14:textId="77777777" w:rsidR="008460E4" w:rsidRPr="008460E4" w:rsidRDefault="008460E4" w:rsidP="00484B6F">
      <w:pPr>
        <w:jc w:val="center"/>
        <w:rPr>
          <w:lang w:val="lv-LV"/>
        </w:rPr>
      </w:pPr>
      <w:r w:rsidRPr="008460E4">
        <w:rPr>
          <w:lang w:val="lv-LV"/>
        </w:rPr>
        <w:t>PATAPINĀJUMA LĪGUMS</w:t>
      </w:r>
    </w:p>
    <w:p w14:paraId="6AB09C6E" w14:textId="77777777" w:rsidR="008460E4" w:rsidRPr="008460E4" w:rsidRDefault="008460E4" w:rsidP="00484B6F">
      <w:pPr>
        <w:jc w:val="center"/>
        <w:rPr>
          <w:b/>
          <w:lang w:val="lv-LV"/>
        </w:rPr>
      </w:pPr>
      <w:r w:rsidRPr="008460E4">
        <w:rPr>
          <w:b/>
          <w:lang w:val="lv-LV"/>
        </w:rPr>
        <w:t>Par nekustamā īpašuma nodošanu bezatlīdzības lietošanā</w:t>
      </w:r>
    </w:p>
    <w:p w14:paraId="146E0D0B" w14:textId="77777777" w:rsidR="008460E4" w:rsidRPr="008460E4" w:rsidRDefault="008460E4" w:rsidP="00484B6F">
      <w:pPr>
        <w:jc w:val="center"/>
        <w:rPr>
          <w:b/>
          <w:lang w:val="lv-LV"/>
        </w:rPr>
      </w:pPr>
    </w:p>
    <w:p w14:paraId="5CF713BF" w14:textId="77777777" w:rsidR="008460E4" w:rsidRPr="008460E4" w:rsidRDefault="008460E4" w:rsidP="00484B6F">
      <w:pPr>
        <w:rPr>
          <w:color w:val="000000"/>
          <w:lang w:val="lv-LV"/>
        </w:rPr>
      </w:pPr>
    </w:p>
    <w:p w14:paraId="0DBD5B6F" w14:textId="77777777" w:rsidR="008460E4" w:rsidRPr="008460E4" w:rsidRDefault="008460E4" w:rsidP="00484B6F">
      <w:pPr>
        <w:rPr>
          <w:lang w:val="lv-LV"/>
        </w:rPr>
      </w:pPr>
    </w:p>
    <w:p w14:paraId="34696B05" w14:textId="77777777" w:rsidR="008460E4" w:rsidRPr="008460E4" w:rsidRDefault="008460E4" w:rsidP="00484B6F">
      <w:pPr>
        <w:rPr>
          <w:lang w:val="lv-LV"/>
        </w:rPr>
      </w:pPr>
      <w:r w:rsidRPr="008460E4">
        <w:rPr>
          <w:lang w:val="lv-LV"/>
        </w:rPr>
        <w:t>Jēkabpils</w:t>
      </w:r>
      <w:r w:rsidRPr="008460E4">
        <w:rPr>
          <w:lang w:val="lv-LV"/>
        </w:rPr>
        <w:tab/>
      </w:r>
      <w:r w:rsidRPr="008460E4">
        <w:rPr>
          <w:lang w:val="lv-LV"/>
        </w:rPr>
        <w:tab/>
      </w:r>
      <w:r w:rsidRPr="008460E4">
        <w:rPr>
          <w:lang w:val="lv-LV"/>
        </w:rPr>
        <w:tab/>
      </w:r>
      <w:r w:rsidRPr="008460E4">
        <w:rPr>
          <w:lang w:val="lv-LV"/>
        </w:rPr>
        <w:tab/>
      </w:r>
      <w:r w:rsidRPr="008460E4">
        <w:rPr>
          <w:lang w:val="lv-LV"/>
        </w:rPr>
        <w:tab/>
      </w:r>
      <w:r w:rsidRPr="008460E4">
        <w:rPr>
          <w:lang w:val="lv-LV"/>
        </w:rPr>
        <w:tab/>
        <w:t xml:space="preserve">                                      2020.gada ________</w:t>
      </w:r>
    </w:p>
    <w:p w14:paraId="4B3B7369" w14:textId="77777777" w:rsidR="008460E4" w:rsidRPr="008460E4" w:rsidRDefault="008460E4" w:rsidP="00484B6F">
      <w:pPr>
        <w:jc w:val="both"/>
        <w:rPr>
          <w:lang w:val="lv-LV"/>
        </w:rPr>
      </w:pPr>
    </w:p>
    <w:p w14:paraId="42C75FC2" w14:textId="77777777" w:rsidR="008460E4" w:rsidRPr="008460E4" w:rsidRDefault="008460E4" w:rsidP="00484B6F">
      <w:pPr>
        <w:ind w:firstLine="567"/>
        <w:jc w:val="both"/>
        <w:rPr>
          <w:lang w:val="lv-LV" w:eastAsia="lv-LV"/>
        </w:rPr>
      </w:pPr>
      <w:r w:rsidRPr="008460E4">
        <w:rPr>
          <w:b/>
          <w:lang w:val="lv-LV" w:eastAsia="lv-LV"/>
        </w:rPr>
        <w:t>Jēkabpils pilsētas pašvaldība</w:t>
      </w:r>
      <w:r w:rsidRPr="008460E4">
        <w:rPr>
          <w:lang w:val="lv-LV" w:eastAsia="lv-LV"/>
        </w:rPr>
        <w:t>,</w:t>
      </w:r>
      <w:r w:rsidRPr="008460E4">
        <w:rPr>
          <w:bCs/>
          <w:lang w:val="lv-LV" w:eastAsia="lv-LV"/>
        </w:rPr>
        <w:t xml:space="preserve"> Reģistrācijas Nr.90000024205, </w:t>
      </w:r>
      <w:r w:rsidRPr="008460E4">
        <w:rPr>
          <w:lang w:val="lv-LV" w:eastAsia="lv-LV"/>
        </w:rPr>
        <w:t xml:space="preserve">tās domes priekšsēdētāja Aivara </w:t>
      </w:r>
      <w:proofErr w:type="spellStart"/>
      <w:r w:rsidRPr="008460E4">
        <w:rPr>
          <w:lang w:val="lv-LV" w:eastAsia="lv-LV"/>
        </w:rPr>
        <w:t>Krapa</w:t>
      </w:r>
      <w:proofErr w:type="spellEnd"/>
      <w:r w:rsidRPr="008460E4">
        <w:rPr>
          <w:color w:val="FF0000"/>
          <w:lang w:val="lv-LV" w:eastAsia="lv-LV"/>
        </w:rPr>
        <w:t xml:space="preserve"> </w:t>
      </w:r>
      <w:r w:rsidRPr="008460E4">
        <w:rPr>
          <w:lang w:val="lv-LV" w:eastAsia="lv-LV"/>
        </w:rPr>
        <w:t xml:space="preserve">personā, kura rīkojas atbilstoši likumam </w:t>
      </w:r>
      <w:r w:rsidRPr="008460E4">
        <w:rPr>
          <w:noProof/>
          <w:lang w:val="lv-LV" w:eastAsia="lv-LV"/>
        </w:rPr>
        <w:t>"</w:t>
      </w:r>
      <w:r w:rsidRPr="008460E4">
        <w:rPr>
          <w:lang w:val="lv-LV" w:eastAsia="lv-LV"/>
        </w:rPr>
        <w:t>Par pašvaldībām</w:t>
      </w:r>
      <w:r w:rsidRPr="008460E4">
        <w:rPr>
          <w:noProof/>
          <w:lang w:val="lv-LV" w:eastAsia="lv-LV"/>
        </w:rPr>
        <w:t>"</w:t>
      </w:r>
      <w:r w:rsidRPr="008460E4">
        <w:rPr>
          <w:lang w:val="lv-LV" w:eastAsia="lv-LV"/>
        </w:rPr>
        <w:t xml:space="preserve"> un Jēkabpils pilsētas pašvaldības Nolikuma pamata, turpmāk tekstā saukts – </w:t>
      </w:r>
      <w:r w:rsidRPr="008460E4">
        <w:rPr>
          <w:noProof/>
          <w:lang w:val="lv-LV" w:eastAsia="lv-LV"/>
        </w:rPr>
        <w:t>"</w:t>
      </w:r>
      <w:r w:rsidRPr="008460E4">
        <w:rPr>
          <w:spacing w:val="3"/>
          <w:lang w:val="lv-LV" w:eastAsia="lv-LV"/>
        </w:rPr>
        <w:t>Patapinātājs</w:t>
      </w:r>
      <w:r w:rsidRPr="008460E4">
        <w:rPr>
          <w:noProof/>
          <w:lang w:val="lv-LV" w:eastAsia="lv-LV"/>
        </w:rPr>
        <w:t>"</w:t>
      </w:r>
      <w:r w:rsidRPr="008460E4">
        <w:rPr>
          <w:lang w:val="lv-LV" w:eastAsia="lv-LV"/>
        </w:rPr>
        <w:t>, no viens puses, un</w:t>
      </w:r>
    </w:p>
    <w:p w14:paraId="75B15C6E" w14:textId="77777777" w:rsidR="008460E4" w:rsidRPr="008460E4" w:rsidRDefault="008460E4" w:rsidP="00484B6F">
      <w:pPr>
        <w:ind w:firstLine="567"/>
        <w:jc w:val="both"/>
        <w:rPr>
          <w:lang w:val="lv-LV" w:eastAsia="lv-LV"/>
        </w:rPr>
      </w:pPr>
      <w:r w:rsidRPr="008460E4">
        <w:rPr>
          <w:b/>
          <w:bCs/>
          <w:lang w:val="lv-LV"/>
        </w:rPr>
        <w:t>Biedrība KPK “TILTS”</w:t>
      </w:r>
      <w:r w:rsidRPr="008460E4">
        <w:rPr>
          <w:lang w:val="lv-LV"/>
        </w:rPr>
        <w:t>, reģistrācijas Nr.40008074351</w:t>
      </w:r>
      <w:r w:rsidRPr="008460E4">
        <w:rPr>
          <w:lang w:val="lv-LV" w:eastAsia="lv-LV"/>
        </w:rPr>
        <w:t>,</w:t>
      </w:r>
      <w:r w:rsidRPr="008460E4">
        <w:rPr>
          <w:rFonts w:ascii="Arial" w:hAnsi="Arial" w:cs="Arial"/>
          <w:color w:val="525252"/>
          <w:sz w:val="21"/>
          <w:szCs w:val="21"/>
          <w:lang w:val="lv-LV"/>
        </w:rPr>
        <w:t xml:space="preserve"> </w:t>
      </w:r>
      <w:r w:rsidRPr="008460E4">
        <w:rPr>
          <w:lang w:val="lv-LV" w:eastAsia="lv-LV"/>
        </w:rPr>
        <w:t>juridiskā adrese Zaļā iela 16, Jēkabpils, LV–5201</w:t>
      </w:r>
      <w:r w:rsidRPr="008460E4">
        <w:rPr>
          <w:lang w:val="lv-LV"/>
        </w:rPr>
        <w:t>, pilnvarotās personas Ilzes Krastiņas, personas kods:080179-11158, personā</w:t>
      </w:r>
      <w:r w:rsidRPr="008460E4">
        <w:rPr>
          <w:lang w:val="lv-LV" w:eastAsia="lv-LV"/>
        </w:rPr>
        <w:t xml:space="preserve">, turpmāk tekstā saukts – </w:t>
      </w:r>
      <w:r w:rsidRPr="008460E4">
        <w:rPr>
          <w:noProof/>
          <w:lang w:val="lv-LV" w:eastAsia="lv-LV"/>
        </w:rPr>
        <w:t>"</w:t>
      </w:r>
      <w:r w:rsidRPr="008460E4">
        <w:rPr>
          <w:lang w:val="lv-LV" w:eastAsia="lv-LV"/>
        </w:rPr>
        <w:t>Patapinājuma ņēmējs</w:t>
      </w:r>
      <w:r w:rsidRPr="008460E4">
        <w:rPr>
          <w:noProof/>
          <w:lang w:val="lv-LV" w:eastAsia="lv-LV"/>
        </w:rPr>
        <w:t>"</w:t>
      </w:r>
      <w:r w:rsidRPr="008460E4">
        <w:rPr>
          <w:lang w:val="lv-LV" w:eastAsia="lv-LV"/>
        </w:rPr>
        <w:t>, no otras puses, abas kopā sauktas Puses, pamatojoties uz Jēkabpils pilsētas domes 2020.gada 27.augusta  lēmumu Nr.391 noslēdza šādu Līgumu:</w:t>
      </w:r>
    </w:p>
    <w:p w14:paraId="3033E8B0" w14:textId="77777777" w:rsidR="008460E4" w:rsidRPr="008460E4" w:rsidRDefault="008460E4" w:rsidP="00484B6F">
      <w:pPr>
        <w:ind w:firstLine="720"/>
        <w:jc w:val="center"/>
        <w:rPr>
          <w:b/>
          <w:lang w:val="lv-LV" w:eastAsia="lv-LV"/>
        </w:rPr>
      </w:pPr>
    </w:p>
    <w:p w14:paraId="5272842C" w14:textId="77777777" w:rsidR="008460E4" w:rsidRPr="008460E4" w:rsidRDefault="008460E4" w:rsidP="00484B6F">
      <w:pPr>
        <w:ind w:firstLine="720"/>
        <w:jc w:val="center"/>
        <w:rPr>
          <w:b/>
          <w:lang w:val="lv-LV" w:eastAsia="lv-LV"/>
        </w:rPr>
      </w:pPr>
      <w:r w:rsidRPr="008460E4">
        <w:rPr>
          <w:b/>
          <w:lang w:val="lv-LV" w:eastAsia="lv-LV"/>
        </w:rPr>
        <w:t>1. Līguma priekšmets</w:t>
      </w:r>
    </w:p>
    <w:p w14:paraId="0E457CD4" w14:textId="77777777" w:rsidR="008460E4" w:rsidRPr="008460E4" w:rsidRDefault="008460E4" w:rsidP="00484B6F">
      <w:pPr>
        <w:numPr>
          <w:ilvl w:val="1"/>
          <w:numId w:val="56"/>
        </w:numPr>
        <w:tabs>
          <w:tab w:val="left" w:pos="360"/>
        </w:tabs>
        <w:ind w:left="0" w:firstLine="0"/>
        <w:jc w:val="both"/>
        <w:rPr>
          <w:shd w:val="clear" w:color="auto" w:fill="FFFFFF"/>
          <w:lang w:val="lv-LV"/>
        </w:rPr>
      </w:pPr>
      <w:r w:rsidRPr="008460E4">
        <w:rPr>
          <w:spacing w:val="3"/>
          <w:lang w:val="lv-LV" w:eastAsia="lv-LV"/>
        </w:rPr>
        <w:t>Patapinātājs</w:t>
      </w:r>
      <w:r w:rsidRPr="008460E4">
        <w:rPr>
          <w:lang w:val="lv-LV" w:eastAsia="lv-LV"/>
        </w:rPr>
        <w:t xml:space="preserve"> nodod bezatlīdzības lietošanā Patapinājuma ņēmējam </w:t>
      </w:r>
      <w:r w:rsidRPr="008460E4">
        <w:rPr>
          <w:rFonts w:eastAsia="Calibri"/>
          <w:lang w:val="lv-LV"/>
        </w:rPr>
        <w:t>nedzīvojamo telpu Nr.001-30 – 46,9 m</w:t>
      </w:r>
      <w:r w:rsidRPr="008460E4">
        <w:rPr>
          <w:rFonts w:eastAsia="Calibri"/>
          <w:vertAlign w:val="superscript"/>
          <w:lang w:val="lv-LV"/>
        </w:rPr>
        <w:t>2</w:t>
      </w:r>
      <w:r w:rsidRPr="008460E4">
        <w:rPr>
          <w:rFonts w:eastAsia="Calibri"/>
          <w:lang w:val="lv-LV"/>
        </w:rPr>
        <w:t xml:space="preserve"> platībā, kura atrodas būves ar kadastra apzīmējumu 56010022202001 Brīvības ielā 126, Jēkabpilī, 1.stāvā </w:t>
      </w:r>
      <w:r w:rsidRPr="008460E4">
        <w:rPr>
          <w:lang w:val="lv-LV" w:eastAsia="lv-LV"/>
        </w:rPr>
        <w:t xml:space="preserve"> (turpmāk – Īpašums).</w:t>
      </w:r>
    </w:p>
    <w:p w14:paraId="1AD299A0" w14:textId="77777777" w:rsidR="008460E4" w:rsidRPr="008460E4" w:rsidRDefault="008460E4" w:rsidP="00484B6F">
      <w:pPr>
        <w:tabs>
          <w:tab w:val="left" w:pos="360"/>
        </w:tabs>
        <w:jc w:val="both"/>
        <w:rPr>
          <w:shd w:val="clear" w:color="auto" w:fill="FFFFFF"/>
          <w:lang w:val="lv-LV"/>
        </w:rPr>
      </w:pPr>
      <w:r w:rsidRPr="008460E4">
        <w:rPr>
          <w:color w:val="000000"/>
          <w:lang w:val="lv-LV"/>
        </w:rPr>
        <w:t xml:space="preserve">1.2. </w:t>
      </w:r>
      <w:r w:rsidRPr="008460E4">
        <w:rPr>
          <w:lang w:val="lv-LV"/>
        </w:rPr>
        <w:t>Patapinājuma ņēmējs</w:t>
      </w:r>
      <w:r w:rsidRPr="008460E4">
        <w:rPr>
          <w:color w:val="000000"/>
          <w:lang w:val="lv-LV"/>
        </w:rPr>
        <w:t xml:space="preserve"> pieņem lietošanā minēto Īpašumu </w:t>
      </w:r>
      <w:r w:rsidRPr="008460E4">
        <w:rPr>
          <w:lang w:val="lv-LV"/>
        </w:rPr>
        <w:softHyphen/>
      </w:r>
      <w:r w:rsidRPr="008460E4">
        <w:rPr>
          <w:lang w:val="lv-LV"/>
        </w:rPr>
        <w:softHyphen/>
      </w:r>
      <w:r w:rsidRPr="008460E4">
        <w:rPr>
          <w:lang w:val="lv-LV"/>
        </w:rPr>
        <w:softHyphen/>
      </w:r>
      <w:r w:rsidRPr="008460E4">
        <w:rPr>
          <w:lang w:val="lv-LV"/>
        </w:rPr>
        <w:softHyphen/>
      </w:r>
      <w:r w:rsidRPr="008460E4">
        <w:rPr>
          <w:lang w:val="lv-LV"/>
        </w:rPr>
        <w:softHyphen/>
      </w:r>
      <w:r w:rsidRPr="008460E4">
        <w:rPr>
          <w:lang w:val="lv-LV"/>
        </w:rPr>
        <w:softHyphen/>
      </w:r>
      <w:r w:rsidRPr="008460E4">
        <w:rPr>
          <w:lang w:val="lv-LV"/>
        </w:rPr>
        <w:softHyphen/>
      </w:r>
      <w:r w:rsidRPr="008460E4">
        <w:rPr>
          <w:lang w:val="lv-LV"/>
        </w:rPr>
        <w:softHyphen/>
      </w:r>
      <w:r w:rsidRPr="008460E4">
        <w:rPr>
          <w:lang w:val="lv-LV"/>
        </w:rPr>
        <w:softHyphen/>
      </w:r>
      <w:r w:rsidRPr="008460E4">
        <w:rPr>
          <w:lang w:val="lv-LV"/>
        </w:rPr>
        <w:softHyphen/>
      </w:r>
      <w:r w:rsidRPr="008460E4">
        <w:rPr>
          <w:lang w:val="lv-LV"/>
        </w:rPr>
        <w:softHyphen/>
      </w:r>
      <w:r w:rsidRPr="008460E4">
        <w:rPr>
          <w:lang w:val="lv-LV"/>
        </w:rPr>
        <w:softHyphen/>
      </w:r>
      <w:r w:rsidRPr="008460E4">
        <w:rPr>
          <w:lang w:val="lv-LV"/>
        </w:rPr>
        <w:softHyphen/>
      </w:r>
      <w:r w:rsidRPr="008460E4">
        <w:rPr>
          <w:lang w:val="lv-LV"/>
        </w:rPr>
        <w:softHyphen/>
      </w:r>
      <w:r w:rsidRPr="008460E4">
        <w:rPr>
          <w:lang w:val="lv-LV"/>
        </w:rPr>
        <w:softHyphen/>
      </w:r>
      <w:r w:rsidRPr="008460E4">
        <w:rPr>
          <w:lang w:val="lv-LV"/>
        </w:rPr>
        <w:softHyphen/>
      </w:r>
      <w:r w:rsidRPr="008460E4">
        <w:rPr>
          <w:lang w:val="lv-LV"/>
        </w:rPr>
        <w:softHyphen/>
        <w:t>ar lietošanas mērķi</w:t>
      </w:r>
      <w:r w:rsidRPr="008460E4">
        <w:rPr>
          <w:rFonts w:eastAsia="Calibri"/>
          <w:lang w:val="lv-LV"/>
        </w:rPr>
        <w:t xml:space="preserve"> </w:t>
      </w:r>
      <w:r w:rsidRPr="008460E4">
        <w:rPr>
          <w:lang w:val="lv-LV"/>
        </w:rPr>
        <w:t xml:space="preserve">- tās izmantot pilsoniskas sabiedrības attīstības un sabiedrības, it īpaši trūcīgo un sociāli </w:t>
      </w:r>
      <w:proofErr w:type="spellStart"/>
      <w:r w:rsidRPr="008460E4">
        <w:rPr>
          <w:lang w:val="lv-LV"/>
        </w:rPr>
        <w:t>mazaizsargāto</w:t>
      </w:r>
      <w:proofErr w:type="spellEnd"/>
      <w:r w:rsidRPr="008460E4">
        <w:rPr>
          <w:lang w:val="lv-LV"/>
        </w:rPr>
        <w:t xml:space="preserve"> personu grupu, sociālās labklājības celšanai, t.i. Biedrības struktūrvienībai – sociālās rehabilitācijai “Upe” grupu nodarbībām, </w:t>
      </w:r>
      <w:proofErr w:type="spellStart"/>
      <w:r w:rsidRPr="008460E4">
        <w:rPr>
          <w:lang w:val="lv-LV"/>
        </w:rPr>
        <w:t>sēddeju</w:t>
      </w:r>
      <w:proofErr w:type="spellEnd"/>
      <w:r w:rsidRPr="008460E4">
        <w:rPr>
          <w:lang w:val="lv-LV"/>
        </w:rPr>
        <w:t xml:space="preserve"> nodarbībām, fizioterapijas un citu uz ķermeni orientētu pasākumu veikšanai.</w:t>
      </w:r>
    </w:p>
    <w:p w14:paraId="1C5C42FA" w14:textId="77777777" w:rsidR="008460E4" w:rsidRPr="008460E4" w:rsidRDefault="008460E4" w:rsidP="00484B6F">
      <w:pPr>
        <w:shd w:val="clear" w:color="auto" w:fill="FFFFFF"/>
        <w:tabs>
          <w:tab w:val="left" w:pos="360"/>
          <w:tab w:val="left" w:pos="480"/>
        </w:tabs>
        <w:jc w:val="both"/>
        <w:rPr>
          <w:lang w:val="lv-LV"/>
        </w:rPr>
      </w:pPr>
      <w:r w:rsidRPr="008460E4">
        <w:rPr>
          <w:lang w:val="lv-LV"/>
        </w:rPr>
        <w:t>1.3. Patapinājuma ņēmējs apņemas Īpašumu izmantot atbilstoši līguma 1.2. punktā paredzētajam mērķim.</w:t>
      </w:r>
    </w:p>
    <w:p w14:paraId="1A823EF9" w14:textId="77777777" w:rsidR="008460E4" w:rsidRPr="008460E4" w:rsidRDefault="008460E4" w:rsidP="00484B6F">
      <w:pPr>
        <w:tabs>
          <w:tab w:val="left" w:pos="360"/>
        </w:tabs>
        <w:jc w:val="both"/>
        <w:rPr>
          <w:lang w:val="lv-LV"/>
        </w:rPr>
      </w:pPr>
      <w:r w:rsidRPr="008460E4">
        <w:rPr>
          <w:lang w:val="lv-LV"/>
        </w:rPr>
        <w:t>1.4. Īpašums tiek nodotas Patapinājuma ņēmējam tādā stāvoklī, kādā tās atrodas šī Līguma noslēgšanas dienā. Patapinājuma ņēmējam stāvoklis ir zināms un viņam nav pretenziju.</w:t>
      </w:r>
    </w:p>
    <w:p w14:paraId="11B69B3F" w14:textId="77777777" w:rsidR="008460E4" w:rsidRPr="008460E4" w:rsidRDefault="008460E4" w:rsidP="00484B6F">
      <w:pPr>
        <w:shd w:val="clear" w:color="auto" w:fill="FFFFFF"/>
        <w:tabs>
          <w:tab w:val="left" w:pos="494"/>
        </w:tabs>
        <w:jc w:val="center"/>
        <w:rPr>
          <w:b/>
          <w:bCs/>
          <w:color w:val="000000"/>
          <w:lang w:val="lv-LV"/>
        </w:rPr>
      </w:pPr>
    </w:p>
    <w:p w14:paraId="256E69A0" w14:textId="77777777" w:rsidR="008460E4" w:rsidRPr="008460E4" w:rsidRDefault="008460E4" w:rsidP="00484B6F">
      <w:pPr>
        <w:shd w:val="clear" w:color="auto" w:fill="FFFFFF"/>
        <w:tabs>
          <w:tab w:val="left" w:pos="494"/>
        </w:tabs>
        <w:jc w:val="center"/>
        <w:rPr>
          <w:b/>
          <w:bCs/>
          <w:color w:val="000000"/>
          <w:lang w:val="lv-LV"/>
        </w:rPr>
      </w:pPr>
      <w:r w:rsidRPr="008460E4">
        <w:rPr>
          <w:b/>
          <w:bCs/>
          <w:color w:val="000000"/>
          <w:lang w:val="lv-LV"/>
        </w:rPr>
        <w:t>2. Līguma termiņš un tā pirmstermiņa izbeigšana</w:t>
      </w:r>
    </w:p>
    <w:p w14:paraId="17D6D946" w14:textId="77777777" w:rsidR="008460E4" w:rsidRPr="008460E4" w:rsidRDefault="008460E4" w:rsidP="00484B6F">
      <w:pPr>
        <w:numPr>
          <w:ilvl w:val="1"/>
          <w:numId w:val="57"/>
        </w:numPr>
        <w:shd w:val="clear" w:color="auto" w:fill="FFFFFF"/>
        <w:tabs>
          <w:tab w:val="num" w:pos="0"/>
          <w:tab w:val="left" w:pos="180"/>
          <w:tab w:val="left" w:pos="360"/>
          <w:tab w:val="left" w:pos="540"/>
        </w:tabs>
        <w:ind w:left="0" w:firstLine="0"/>
        <w:jc w:val="both"/>
        <w:rPr>
          <w:color w:val="000000"/>
          <w:lang w:val="lv-LV"/>
        </w:rPr>
      </w:pPr>
      <w:r w:rsidRPr="008460E4">
        <w:rPr>
          <w:color w:val="000000"/>
          <w:lang w:val="lv-LV"/>
        </w:rPr>
        <w:t>Šis līgums stājas spēkā</w:t>
      </w:r>
      <w:r w:rsidRPr="008460E4">
        <w:rPr>
          <w:lang w:val="lv-LV"/>
        </w:rPr>
        <w:t xml:space="preserve"> no </w:t>
      </w:r>
      <w:r w:rsidRPr="008460E4">
        <w:rPr>
          <w:rFonts w:eastAsia="Calibri"/>
          <w:lang w:val="lv-LV"/>
        </w:rPr>
        <w:t>2020.gada 1.septembra līdz 2021.gada 31.augustam</w:t>
      </w:r>
      <w:r w:rsidRPr="008460E4">
        <w:rPr>
          <w:lang w:val="lv-LV"/>
        </w:rPr>
        <w:t xml:space="preserve">, bet ne ilgāk kā uz laiku, kamēr </w:t>
      </w:r>
      <w:r w:rsidRPr="008460E4">
        <w:rPr>
          <w:lang w:val="lv-LV" w:eastAsia="lv-LV"/>
        </w:rPr>
        <w:t xml:space="preserve">Patapinājuma ņēmējam </w:t>
      </w:r>
      <w:r w:rsidRPr="008460E4">
        <w:rPr>
          <w:lang w:val="lv-LV"/>
        </w:rPr>
        <w:t xml:space="preserve">ir sabiedriskā labuma organizācijas statuss vai </w:t>
      </w:r>
      <w:r w:rsidRPr="008460E4">
        <w:rPr>
          <w:lang w:val="lv-LV" w:eastAsia="lv-LV"/>
        </w:rPr>
        <w:t>Īpašums ir nepieciešamas Jēkabpils pilsētas pašvaldībai savu funkciju nodrošināšanai</w:t>
      </w:r>
      <w:r w:rsidRPr="008460E4">
        <w:rPr>
          <w:color w:val="000000"/>
          <w:lang w:val="lv-LV"/>
        </w:rPr>
        <w:t>.</w:t>
      </w:r>
    </w:p>
    <w:p w14:paraId="285A041C" w14:textId="77777777" w:rsidR="008460E4" w:rsidRPr="008460E4" w:rsidRDefault="008460E4" w:rsidP="00484B6F">
      <w:pPr>
        <w:shd w:val="clear" w:color="auto" w:fill="FFFFFF"/>
        <w:tabs>
          <w:tab w:val="left" w:pos="540"/>
        </w:tabs>
        <w:jc w:val="both"/>
        <w:rPr>
          <w:color w:val="000000"/>
          <w:lang w:val="lv-LV"/>
        </w:rPr>
      </w:pPr>
      <w:r w:rsidRPr="008460E4">
        <w:rPr>
          <w:color w:val="000000"/>
          <w:lang w:val="lv-LV"/>
        </w:rPr>
        <w:t>2.2.Līgumu var lauzt Pusēm savstarpēji vienojoties, kā arī šajā Līgumā un normatīvajos aktos paredzētajos gadījumos.</w:t>
      </w:r>
    </w:p>
    <w:p w14:paraId="205C6A0F" w14:textId="77777777" w:rsidR="008460E4" w:rsidRPr="008460E4" w:rsidRDefault="008460E4" w:rsidP="00484B6F">
      <w:pPr>
        <w:shd w:val="clear" w:color="auto" w:fill="FFFFFF"/>
        <w:tabs>
          <w:tab w:val="left" w:pos="540"/>
        </w:tabs>
        <w:jc w:val="both"/>
        <w:rPr>
          <w:color w:val="000000"/>
          <w:lang w:val="lv-LV"/>
        </w:rPr>
      </w:pPr>
      <w:r w:rsidRPr="008460E4">
        <w:rPr>
          <w:color w:val="000000"/>
          <w:lang w:val="lv-LV"/>
        </w:rPr>
        <w:t>2.3.Līgumu var izbeigt pēc</w:t>
      </w:r>
      <w:r w:rsidRPr="008460E4">
        <w:rPr>
          <w:spacing w:val="3"/>
          <w:lang w:val="lv-LV"/>
        </w:rPr>
        <w:t xml:space="preserve"> Patapinātāja</w:t>
      </w:r>
      <w:r w:rsidRPr="008460E4">
        <w:rPr>
          <w:color w:val="000000"/>
          <w:lang w:val="lv-LV"/>
        </w:rPr>
        <w:t xml:space="preserve"> prasības 1 (vienu) mēnesi iepriekš par to rakstiski brīdinot</w:t>
      </w:r>
      <w:r w:rsidRPr="008460E4">
        <w:rPr>
          <w:lang w:val="lv-LV"/>
        </w:rPr>
        <w:t xml:space="preserve"> Patapinājuma ņēmēju</w:t>
      </w:r>
      <w:r w:rsidRPr="008460E4">
        <w:rPr>
          <w:color w:val="000000"/>
          <w:lang w:val="lv-LV"/>
        </w:rPr>
        <w:t xml:space="preserve"> un gadījumos ja:</w:t>
      </w:r>
    </w:p>
    <w:p w14:paraId="145D8AA8" w14:textId="77777777" w:rsidR="008460E4" w:rsidRPr="008460E4" w:rsidRDefault="008460E4" w:rsidP="00484B6F">
      <w:pPr>
        <w:shd w:val="clear" w:color="auto" w:fill="FFFFFF"/>
        <w:tabs>
          <w:tab w:val="left" w:pos="540"/>
        </w:tabs>
        <w:jc w:val="both"/>
        <w:rPr>
          <w:color w:val="000000"/>
          <w:lang w:val="lv-LV"/>
        </w:rPr>
      </w:pPr>
      <w:r w:rsidRPr="008460E4">
        <w:rPr>
          <w:color w:val="000000"/>
          <w:lang w:val="lv-LV"/>
        </w:rPr>
        <w:t xml:space="preserve">2.3.1. </w:t>
      </w:r>
      <w:r w:rsidRPr="008460E4">
        <w:rPr>
          <w:lang w:val="lv-LV"/>
        </w:rPr>
        <w:t>Īpašums tiek izmantotas pretēji tā nodošanas bezatlīdzības lietošanā mērķim, Īpašumā</w:t>
      </w:r>
      <w:r w:rsidRPr="008460E4">
        <w:rPr>
          <w:lang w:val="lv-LV" w:eastAsia="lv-LV"/>
        </w:rPr>
        <w:t xml:space="preserve"> tiek veikta saimnieciskā darbība</w:t>
      </w:r>
      <w:r w:rsidRPr="008460E4">
        <w:rPr>
          <w:lang w:val="lv-LV"/>
        </w:rPr>
        <w:t xml:space="preserve"> vai tiek pārkāpti Līguma noteikumi; </w:t>
      </w:r>
    </w:p>
    <w:p w14:paraId="639D1443" w14:textId="77777777" w:rsidR="008460E4" w:rsidRPr="008460E4" w:rsidRDefault="008460E4" w:rsidP="00484B6F">
      <w:pPr>
        <w:shd w:val="clear" w:color="auto" w:fill="FFFFFF"/>
        <w:tabs>
          <w:tab w:val="left" w:pos="540"/>
        </w:tabs>
        <w:jc w:val="both"/>
        <w:rPr>
          <w:color w:val="000000"/>
          <w:lang w:val="lv-LV"/>
        </w:rPr>
      </w:pPr>
      <w:r w:rsidRPr="008460E4">
        <w:rPr>
          <w:color w:val="000000"/>
          <w:lang w:val="lv-LV"/>
        </w:rPr>
        <w:t xml:space="preserve">2.3.2. </w:t>
      </w:r>
      <w:r w:rsidRPr="008460E4">
        <w:rPr>
          <w:lang w:val="lv-LV"/>
        </w:rPr>
        <w:t xml:space="preserve"> Patapinājuma ņēmējam anulēts sabiedriskā labuma organizācijas statuss;</w:t>
      </w:r>
    </w:p>
    <w:p w14:paraId="1C1F4840" w14:textId="77777777" w:rsidR="008460E4" w:rsidRPr="008460E4" w:rsidRDefault="008460E4" w:rsidP="00484B6F">
      <w:pPr>
        <w:shd w:val="clear" w:color="auto" w:fill="FFFFFF"/>
        <w:tabs>
          <w:tab w:val="left" w:pos="540"/>
        </w:tabs>
        <w:jc w:val="both"/>
        <w:rPr>
          <w:lang w:val="lv-LV"/>
        </w:rPr>
      </w:pPr>
      <w:r w:rsidRPr="008460E4">
        <w:rPr>
          <w:color w:val="000000"/>
          <w:lang w:val="lv-LV"/>
        </w:rPr>
        <w:t xml:space="preserve">2.3.3. </w:t>
      </w:r>
      <w:r w:rsidRPr="008460E4">
        <w:rPr>
          <w:lang w:val="lv-LV"/>
        </w:rPr>
        <w:t>Īpašums ir nepieciešamas Patapinātājam savu funkciju nodrošināšanai.</w:t>
      </w:r>
    </w:p>
    <w:p w14:paraId="77238707" w14:textId="77777777" w:rsidR="008460E4" w:rsidRPr="008460E4" w:rsidRDefault="008460E4" w:rsidP="00484B6F">
      <w:pPr>
        <w:shd w:val="clear" w:color="auto" w:fill="FFFFFF"/>
        <w:tabs>
          <w:tab w:val="left" w:pos="540"/>
        </w:tabs>
        <w:jc w:val="both"/>
        <w:rPr>
          <w:color w:val="000000"/>
          <w:lang w:val="lv-LV"/>
        </w:rPr>
      </w:pPr>
      <w:r w:rsidRPr="008460E4">
        <w:rPr>
          <w:lang w:val="lv-LV"/>
        </w:rPr>
        <w:t xml:space="preserve">2.4. </w:t>
      </w:r>
      <w:r w:rsidRPr="008460E4">
        <w:rPr>
          <w:spacing w:val="3"/>
          <w:lang w:val="lv-LV"/>
        </w:rPr>
        <w:t>Patapinājuma ņēmējam</w:t>
      </w:r>
      <w:r w:rsidRPr="008460E4">
        <w:rPr>
          <w:color w:val="000000"/>
          <w:lang w:val="lv-LV"/>
        </w:rPr>
        <w:t xml:space="preserve"> ir tiesības jebkurā laikā prasīt Līguma pirmstermiņa izbeigšanu, rakstiski brīdinot par to </w:t>
      </w:r>
      <w:r w:rsidRPr="008460E4">
        <w:rPr>
          <w:spacing w:val="3"/>
          <w:lang w:val="lv-LV"/>
        </w:rPr>
        <w:t>Patapinātāju</w:t>
      </w:r>
      <w:r w:rsidRPr="008460E4">
        <w:rPr>
          <w:color w:val="000000"/>
          <w:lang w:val="lv-LV"/>
        </w:rPr>
        <w:t xml:space="preserve"> ne mazāk kā 1 (vienu) mēnesi iepriekš.</w:t>
      </w:r>
    </w:p>
    <w:p w14:paraId="29001832" w14:textId="77777777" w:rsidR="008460E4" w:rsidRPr="008460E4" w:rsidRDefault="008460E4" w:rsidP="00484B6F">
      <w:pPr>
        <w:shd w:val="clear" w:color="auto" w:fill="FFFFFF"/>
        <w:tabs>
          <w:tab w:val="left" w:pos="540"/>
        </w:tabs>
        <w:jc w:val="both"/>
        <w:rPr>
          <w:color w:val="000000"/>
          <w:lang w:val="lv-LV"/>
        </w:rPr>
      </w:pPr>
      <w:r w:rsidRPr="008460E4">
        <w:rPr>
          <w:color w:val="000000"/>
          <w:lang w:val="lv-LV"/>
        </w:rPr>
        <w:t>2.5.  Šis Līgums ir saistošs Pušu tiesību un saistību pārņēmējiem.</w:t>
      </w:r>
    </w:p>
    <w:p w14:paraId="03AD0B5D" w14:textId="77777777" w:rsidR="008460E4" w:rsidRPr="008460E4" w:rsidRDefault="008460E4" w:rsidP="00484B6F">
      <w:pPr>
        <w:shd w:val="clear" w:color="auto" w:fill="FFFFFF"/>
        <w:tabs>
          <w:tab w:val="left" w:pos="1661"/>
        </w:tabs>
        <w:jc w:val="center"/>
        <w:rPr>
          <w:b/>
          <w:bCs/>
          <w:color w:val="000000"/>
          <w:lang w:val="lv-LV"/>
        </w:rPr>
      </w:pPr>
    </w:p>
    <w:p w14:paraId="2099900E" w14:textId="77777777" w:rsidR="008460E4" w:rsidRPr="008460E4" w:rsidRDefault="008460E4" w:rsidP="00484B6F">
      <w:pPr>
        <w:shd w:val="clear" w:color="auto" w:fill="FFFFFF"/>
        <w:tabs>
          <w:tab w:val="left" w:pos="1661"/>
        </w:tabs>
        <w:jc w:val="center"/>
        <w:rPr>
          <w:b/>
          <w:bCs/>
          <w:color w:val="000000"/>
          <w:lang w:val="lv-LV"/>
        </w:rPr>
      </w:pPr>
      <w:r w:rsidRPr="008460E4">
        <w:rPr>
          <w:b/>
          <w:bCs/>
          <w:color w:val="000000"/>
          <w:lang w:val="lv-LV"/>
        </w:rPr>
        <w:lastRenderedPageBreak/>
        <w:t>3. Pušu tiesības un pienākumi</w:t>
      </w:r>
    </w:p>
    <w:p w14:paraId="3E383570" w14:textId="77777777" w:rsidR="008460E4" w:rsidRPr="008460E4" w:rsidRDefault="008460E4" w:rsidP="00484B6F">
      <w:pPr>
        <w:jc w:val="both"/>
        <w:rPr>
          <w:color w:val="000000"/>
          <w:lang w:val="lv-LV"/>
        </w:rPr>
      </w:pPr>
      <w:r w:rsidRPr="008460E4">
        <w:rPr>
          <w:lang w:val="lv-LV"/>
        </w:rPr>
        <w:t>3.1. Patapinājuma ņēmējs</w:t>
      </w:r>
      <w:r w:rsidRPr="008460E4">
        <w:rPr>
          <w:color w:val="000000"/>
          <w:lang w:val="lv-LV"/>
        </w:rPr>
        <w:t xml:space="preserve"> apņemas:</w:t>
      </w:r>
    </w:p>
    <w:p w14:paraId="0D66E70D" w14:textId="77777777" w:rsidR="008460E4" w:rsidRPr="008460E4" w:rsidRDefault="008460E4" w:rsidP="00484B6F">
      <w:pPr>
        <w:jc w:val="both"/>
        <w:rPr>
          <w:lang w:val="lv-LV"/>
        </w:rPr>
      </w:pPr>
      <w:r w:rsidRPr="008460E4">
        <w:rPr>
          <w:lang w:val="lv-LV"/>
        </w:rPr>
        <w:t>3.1.1. segt  izdevumus, kas saistīti ar Īpašuma siltumapgādi, ūdensapgādi un kanalizāciju, ugunsdrošības un apsardzes pakalpojumiem un citus maksājumus, un maksāt par elektroenerģijas apgādi (atbilstoši kontrolskaitītāja rādījumiem) uz Patapinātāja piestādītā rēķina pamata, kā arī sedz Īpašumā ietilpstošās zemes vienības daļas uzturēšanas izmaksas, t.sk. nekustamā īpašuma nodokli.</w:t>
      </w:r>
    </w:p>
    <w:p w14:paraId="3FBA9DA3" w14:textId="77777777" w:rsidR="008460E4" w:rsidRPr="008460E4" w:rsidRDefault="008460E4" w:rsidP="00484B6F">
      <w:pPr>
        <w:jc w:val="both"/>
        <w:rPr>
          <w:lang w:val="lv-LV"/>
        </w:rPr>
      </w:pPr>
      <w:r w:rsidRPr="008460E4">
        <w:rPr>
          <w:lang w:val="lv-LV"/>
        </w:rPr>
        <w:t xml:space="preserve">3.1.2. veikt maksājumus uz Patapinātāja piestādītā rēķina pamata 20 (divdesmit) dienu laikā no rēķina saņemšanas dienas. Rēķini tiek sagatavoti elektroniski bez rekvizīta </w:t>
      </w:r>
      <w:r w:rsidRPr="008460E4">
        <w:rPr>
          <w:noProof/>
          <w:lang w:val="lv-LV"/>
        </w:rPr>
        <w:t>"</w:t>
      </w:r>
      <w:r w:rsidRPr="008460E4">
        <w:rPr>
          <w:lang w:val="lv-LV"/>
        </w:rPr>
        <w:t>paraksts</w:t>
      </w:r>
      <w:r w:rsidRPr="008460E4">
        <w:rPr>
          <w:noProof/>
          <w:lang w:val="lv-LV"/>
        </w:rPr>
        <w:t>"</w:t>
      </w:r>
      <w:r w:rsidRPr="008460E4">
        <w:rPr>
          <w:lang w:val="lv-LV"/>
        </w:rPr>
        <w:t xml:space="preserve"> ar atsauci uz Līgumu kā spēkā esošu attaisnojošu dokumentu. Rēķins tiek nosūtīts uz Patapinājuma ņēmēja elektroniskā pasta adresi (e-pasta adresi:</w:t>
      </w:r>
      <w:r w:rsidRPr="008460E4">
        <w:rPr>
          <w:rFonts w:eastAsia="Calibri"/>
          <w:iCs/>
          <w:lang w:val="lv-LV" w:eastAsia="lv-LV"/>
        </w:rPr>
        <w:t xml:space="preserve"> </w:t>
      </w:r>
      <w:r w:rsidRPr="008460E4">
        <w:rPr>
          <w:lang w:val="lv-LV"/>
        </w:rPr>
        <w:t xml:space="preserve">kpk.tilts@gmail.com). </w:t>
      </w:r>
    </w:p>
    <w:p w14:paraId="753E4DBA" w14:textId="77777777" w:rsidR="008460E4" w:rsidRPr="008460E4" w:rsidRDefault="008460E4" w:rsidP="00484B6F">
      <w:pPr>
        <w:tabs>
          <w:tab w:val="right" w:pos="8280"/>
        </w:tabs>
        <w:jc w:val="both"/>
        <w:rPr>
          <w:color w:val="000000"/>
          <w:lang w:val="lv-LV"/>
        </w:rPr>
      </w:pPr>
      <w:r w:rsidRPr="008460E4">
        <w:rPr>
          <w:color w:val="000000"/>
          <w:lang w:val="lv-LV"/>
        </w:rPr>
        <w:t>3.1.3. uzturēt Īpašumu pienācīgā kārtībā un tīrībā, ievērot normatīvo aktu prasības par Īpašumu un ēkas izmantošanu un aizsardzību;</w:t>
      </w:r>
    </w:p>
    <w:p w14:paraId="7238DEC4" w14:textId="77777777" w:rsidR="008460E4" w:rsidRPr="008460E4" w:rsidRDefault="008460E4" w:rsidP="00484B6F">
      <w:pPr>
        <w:tabs>
          <w:tab w:val="right" w:pos="8280"/>
        </w:tabs>
        <w:jc w:val="both"/>
        <w:rPr>
          <w:lang w:val="lv-LV"/>
        </w:rPr>
      </w:pPr>
      <w:r w:rsidRPr="008460E4">
        <w:rPr>
          <w:lang w:val="lv-LV"/>
        </w:rPr>
        <w:t>3.1.4. saudzīgi izturēties pret ēku un Īpašumu, kā arī pret ēkas un Īpašuma apkārtējo teritoriju, izmantot Īpašumu.</w:t>
      </w:r>
    </w:p>
    <w:p w14:paraId="0AC6EB55" w14:textId="77777777" w:rsidR="008460E4" w:rsidRPr="008460E4" w:rsidRDefault="008460E4" w:rsidP="00484B6F">
      <w:pPr>
        <w:tabs>
          <w:tab w:val="right" w:pos="8280"/>
        </w:tabs>
        <w:jc w:val="both"/>
        <w:rPr>
          <w:lang w:val="lv-LV"/>
        </w:rPr>
      </w:pPr>
      <w:r w:rsidRPr="008460E4">
        <w:rPr>
          <w:lang w:val="lv-LV"/>
        </w:rPr>
        <w:t>3.1.5. Līguma darbības laikā novērst jebkurus Īpašuma un/vai to komunikāciju bojājumus un veikt kosmētisko remontu ar savu darbaspēku un līdzekļiem.</w:t>
      </w:r>
    </w:p>
    <w:p w14:paraId="0C3EE589" w14:textId="77777777" w:rsidR="008460E4" w:rsidRPr="008460E4" w:rsidRDefault="008460E4" w:rsidP="00484B6F">
      <w:pPr>
        <w:shd w:val="clear" w:color="auto" w:fill="FFFFFF"/>
        <w:tabs>
          <w:tab w:val="left" w:pos="408"/>
        </w:tabs>
        <w:jc w:val="both"/>
        <w:rPr>
          <w:color w:val="000000"/>
          <w:lang w:val="lv-LV"/>
        </w:rPr>
      </w:pPr>
      <w:r w:rsidRPr="008460E4">
        <w:rPr>
          <w:color w:val="000000"/>
          <w:lang w:val="lv-LV"/>
        </w:rPr>
        <w:t xml:space="preserve">3.1.6. </w:t>
      </w:r>
      <w:r w:rsidRPr="008460E4">
        <w:rPr>
          <w:lang w:val="lv-LV"/>
        </w:rPr>
        <w:t>Patapinājuma ņēmējs</w:t>
      </w:r>
      <w:r w:rsidRPr="008460E4">
        <w:rPr>
          <w:color w:val="000000"/>
          <w:lang w:val="lv-LV"/>
        </w:rPr>
        <w:t xml:space="preserve"> nav tiesīgs iznomāt Īpašumu trešajām personām vai citādā veidā nodot izmantošanai bez </w:t>
      </w:r>
      <w:r w:rsidRPr="008460E4">
        <w:rPr>
          <w:lang w:val="lv-LV"/>
        </w:rPr>
        <w:t>Patapinātāja</w:t>
      </w:r>
      <w:r w:rsidRPr="008460E4">
        <w:rPr>
          <w:color w:val="000000"/>
          <w:lang w:val="lv-LV"/>
        </w:rPr>
        <w:t xml:space="preserve"> rakstiskas piekrišanas;</w:t>
      </w:r>
    </w:p>
    <w:p w14:paraId="63F88173" w14:textId="77777777" w:rsidR="008460E4" w:rsidRPr="008460E4" w:rsidRDefault="008460E4" w:rsidP="00484B6F">
      <w:pPr>
        <w:shd w:val="clear" w:color="auto" w:fill="FFFFFF"/>
        <w:tabs>
          <w:tab w:val="left" w:pos="552"/>
        </w:tabs>
        <w:jc w:val="both"/>
        <w:rPr>
          <w:lang w:val="lv-LV"/>
        </w:rPr>
      </w:pPr>
      <w:r w:rsidRPr="008460E4">
        <w:rPr>
          <w:color w:val="000000"/>
          <w:lang w:val="lv-LV"/>
        </w:rPr>
        <w:t>3.1.7.</w:t>
      </w:r>
      <w:r w:rsidRPr="008460E4">
        <w:rPr>
          <w:lang w:val="lv-LV"/>
        </w:rPr>
        <w:t xml:space="preserve"> Patapinājuma ņēmējam</w:t>
      </w:r>
      <w:r w:rsidRPr="008460E4">
        <w:rPr>
          <w:color w:val="000000"/>
          <w:lang w:val="lv-LV"/>
        </w:rPr>
        <w:t xml:space="preserve"> ir pienākums atļaut</w:t>
      </w:r>
      <w:r w:rsidRPr="008460E4">
        <w:rPr>
          <w:lang w:val="lv-LV"/>
        </w:rPr>
        <w:t xml:space="preserve"> Patapinātājam </w:t>
      </w:r>
      <w:r w:rsidRPr="008460E4">
        <w:rPr>
          <w:color w:val="000000"/>
          <w:lang w:val="lv-LV"/>
        </w:rPr>
        <w:t>apsekot Īpašumu, lai varētu pārliecināties par Īpašuma izmantošanu atbilstoši Līguma noteikumiem;</w:t>
      </w:r>
    </w:p>
    <w:p w14:paraId="4F8AF9F5" w14:textId="77777777" w:rsidR="008460E4" w:rsidRPr="008460E4" w:rsidRDefault="008460E4" w:rsidP="00484B6F">
      <w:pPr>
        <w:shd w:val="clear" w:color="auto" w:fill="FFFFFF"/>
        <w:tabs>
          <w:tab w:val="left" w:pos="422"/>
        </w:tabs>
        <w:jc w:val="both"/>
        <w:rPr>
          <w:lang w:val="lv-LV"/>
        </w:rPr>
      </w:pPr>
      <w:r w:rsidRPr="008460E4">
        <w:rPr>
          <w:color w:val="000000"/>
          <w:lang w:val="lv-LV"/>
        </w:rPr>
        <w:t xml:space="preserve">3.1.8. </w:t>
      </w:r>
      <w:r w:rsidRPr="008460E4">
        <w:rPr>
          <w:lang w:val="lv-LV"/>
        </w:rPr>
        <w:t>Patapinājuma ņēmējam</w:t>
      </w:r>
      <w:r w:rsidRPr="008460E4">
        <w:rPr>
          <w:color w:val="000000"/>
          <w:lang w:val="lv-LV"/>
        </w:rPr>
        <w:t xml:space="preserve"> nav tiesību izdarīt Īpašuma rekonstrukciju vai pārbūvi bez iepriekšējas </w:t>
      </w:r>
      <w:r w:rsidRPr="008460E4">
        <w:rPr>
          <w:lang w:val="lv-LV"/>
        </w:rPr>
        <w:t>Patapinātāja</w:t>
      </w:r>
      <w:r w:rsidRPr="008460E4">
        <w:rPr>
          <w:color w:val="000000"/>
          <w:lang w:val="lv-LV"/>
        </w:rPr>
        <w:t xml:space="preserve"> rakstiskas piekrišanas; </w:t>
      </w:r>
    </w:p>
    <w:p w14:paraId="21A41C66" w14:textId="77777777" w:rsidR="008460E4" w:rsidRPr="008460E4" w:rsidRDefault="008460E4" w:rsidP="00484B6F">
      <w:pPr>
        <w:shd w:val="clear" w:color="auto" w:fill="FFFFFF"/>
        <w:tabs>
          <w:tab w:val="left" w:pos="494"/>
        </w:tabs>
        <w:jc w:val="both"/>
        <w:rPr>
          <w:lang w:val="lv-LV"/>
        </w:rPr>
      </w:pPr>
      <w:r w:rsidRPr="008460E4">
        <w:rPr>
          <w:color w:val="000000"/>
          <w:lang w:val="lv-LV"/>
        </w:rPr>
        <w:t xml:space="preserve">3.1.9. lietojot Īpašumu </w:t>
      </w:r>
      <w:r w:rsidRPr="008460E4">
        <w:rPr>
          <w:lang w:val="lv-LV"/>
        </w:rPr>
        <w:t>Patapinājuma ņēmējam</w:t>
      </w:r>
      <w:r w:rsidRPr="008460E4">
        <w:rPr>
          <w:color w:val="000000"/>
          <w:lang w:val="lv-LV"/>
        </w:rPr>
        <w:t xml:space="preserve"> ir jāievēro spēkā esošie normatīvie akti, valsts iestāžu un pašvaldības noteikumi un lēmumi, kā arī ugunsdzēsības organizāciju un citu kompetentu iestāžu prasības;</w:t>
      </w:r>
    </w:p>
    <w:p w14:paraId="2FE23A37" w14:textId="77777777" w:rsidR="008460E4" w:rsidRPr="008460E4" w:rsidRDefault="008460E4" w:rsidP="00484B6F">
      <w:pPr>
        <w:shd w:val="clear" w:color="auto" w:fill="FFFFFF"/>
        <w:tabs>
          <w:tab w:val="left" w:pos="494"/>
        </w:tabs>
        <w:jc w:val="both"/>
        <w:rPr>
          <w:color w:val="000000"/>
          <w:lang w:val="lv-LV"/>
        </w:rPr>
      </w:pPr>
      <w:r w:rsidRPr="008460E4">
        <w:rPr>
          <w:lang w:val="lv-LV"/>
        </w:rPr>
        <w:t xml:space="preserve">3.1.10. </w:t>
      </w:r>
      <w:r w:rsidRPr="008460E4">
        <w:rPr>
          <w:color w:val="000000"/>
          <w:lang w:val="lv-LV"/>
        </w:rPr>
        <w:t xml:space="preserve">šī Līguma darbības laikā </w:t>
      </w:r>
      <w:r w:rsidRPr="008460E4">
        <w:rPr>
          <w:lang w:val="lv-LV"/>
        </w:rPr>
        <w:t>Patapinājuma ņēmējs</w:t>
      </w:r>
      <w:r w:rsidRPr="008460E4">
        <w:rPr>
          <w:color w:val="000000"/>
          <w:lang w:val="lv-LV"/>
        </w:rPr>
        <w:t xml:space="preserve"> ir atbildīgs par visu to personu rīcību, kuras atrodas Īpašumā;</w:t>
      </w:r>
    </w:p>
    <w:p w14:paraId="14E01C8F" w14:textId="77777777" w:rsidR="008460E4" w:rsidRPr="008460E4" w:rsidRDefault="008460E4" w:rsidP="00484B6F">
      <w:pPr>
        <w:shd w:val="clear" w:color="auto" w:fill="FFFFFF"/>
        <w:tabs>
          <w:tab w:val="left" w:pos="398"/>
        </w:tabs>
        <w:jc w:val="both"/>
        <w:rPr>
          <w:lang w:val="lv-LV"/>
        </w:rPr>
      </w:pPr>
      <w:r w:rsidRPr="008460E4">
        <w:rPr>
          <w:color w:val="000000"/>
          <w:lang w:val="lv-LV"/>
        </w:rPr>
        <w:t xml:space="preserve">3.1.11. atstājot Īpašumu sakarā ar Līguma termiņa izbeigšanos vai Līguma laušanu, </w:t>
      </w:r>
      <w:r w:rsidRPr="008460E4">
        <w:rPr>
          <w:lang w:val="lv-LV"/>
        </w:rPr>
        <w:t>Patapinājuma ņēmējam</w:t>
      </w:r>
      <w:r w:rsidRPr="008460E4">
        <w:rPr>
          <w:color w:val="000000"/>
          <w:lang w:val="lv-LV"/>
        </w:rPr>
        <w:t xml:space="preserve"> ir tiesības paņemt līdzi tikai viņam piederošās mantas;</w:t>
      </w:r>
    </w:p>
    <w:p w14:paraId="74B465D9" w14:textId="77777777" w:rsidR="008460E4" w:rsidRPr="008460E4" w:rsidRDefault="008460E4" w:rsidP="00484B6F">
      <w:pPr>
        <w:shd w:val="clear" w:color="auto" w:fill="FFFFFF"/>
        <w:tabs>
          <w:tab w:val="left" w:pos="0"/>
        </w:tabs>
        <w:jc w:val="both"/>
        <w:rPr>
          <w:lang w:val="lv-LV"/>
        </w:rPr>
      </w:pPr>
      <w:r w:rsidRPr="008460E4">
        <w:rPr>
          <w:lang w:val="lv-LV"/>
        </w:rPr>
        <w:t>3.1.12. Patapinājuma ņēmējs</w:t>
      </w:r>
      <w:r w:rsidRPr="008460E4">
        <w:rPr>
          <w:color w:val="000000"/>
          <w:lang w:val="lv-LV"/>
        </w:rPr>
        <w:t xml:space="preserve"> </w:t>
      </w:r>
      <w:r w:rsidRPr="008460E4">
        <w:rPr>
          <w:lang w:val="lv-LV"/>
        </w:rPr>
        <w:t>apņemas neveikt un nepieļaut tādas darbības, kuras pasliktinātu Īpašuma stāvokli. Patapinājuma ņēmējs</w:t>
      </w:r>
      <w:r w:rsidRPr="008460E4">
        <w:rPr>
          <w:color w:val="000000"/>
          <w:lang w:val="lv-LV"/>
        </w:rPr>
        <w:t xml:space="preserve"> </w:t>
      </w:r>
      <w:r w:rsidRPr="008460E4">
        <w:rPr>
          <w:lang w:val="lv-LV"/>
        </w:rPr>
        <w:t>uzņemas atbildību par zaudējumiem un postījumiem, kas nodarīti Patapinātājam, tās darbinieku neuzmanības dēļ vai ar ļaunu nolūku;</w:t>
      </w:r>
    </w:p>
    <w:p w14:paraId="47B4361C" w14:textId="77777777" w:rsidR="008460E4" w:rsidRPr="008460E4" w:rsidRDefault="008460E4" w:rsidP="00484B6F">
      <w:pPr>
        <w:shd w:val="clear" w:color="auto" w:fill="FFFFFF"/>
        <w:tabs>
          <w:tab w:val="left" w:pos="0"/>
        </w:tabs>
        <w:jc w:val="both"/>
        <w:rPr>
          <w:lang w:val="lv-LV"/>
        </w:rPr>
      </w:pPr>
      <w:r w:rsidRPr="008460E4">
        <w:rPr>
          <w:lang w:val="lv-LV"/>
        </w:rPr>
        <w:t>3.1.13.</w:t>
      </w:r>
      <w:r w:rsidRPr="008460E4">
        <w:rPr>
          <w:rFonts w:eastAsia="Calibri"/>
          <w:lang w:val="lv-LV"/>
        </w:rPr>
        <w:t xml:space="preserve"> Patapinājuma ņēmējam ir pienākums nekavējoties paziņot Jēkabpils pilsētas pašvaldībai par sabiedriskā labuma organizācijas statusa izmaiņām.</w:t>
      </w:r>
    </w:p>
    <w:p w14:paraId="678CA8CF" w14:textId="77777777" w:rsidR="008460E4" w:rsidRPr="008460E4" w:rsidRDefault="008460E4" w:rsidP="00484B6F">
      <w:pPr>
        <w:shd w:val="clear" w:color="auto" w:fill="FFFFFF"/>
        <w:tabs>
          <w:tab w:val="left" w:pos="0"/>
        </w:tabs>
        <w:jc w:val="both"/>
        <w:rPr>
          <w:color w:val="000000"/>
          <w:lang w:val="lv-LV"/>
        </w:rPr>
      </w:pPr>
      <w:r w:rsidRPr="008460E4">
        <w:rPr>
          <w:color w:val="000000"/>
          <w:lang w:val="lv-LV"/>
        </w:rPr>
        <w:t xml:space="preserve">3.2. </w:t>
      </w:r>
      <w:r w:rsidRPr="008460E4">
        <w:rPr>
          <w:lang w:val="lv-LV"/>
        </w:rPr>
        <w:t xml:space="preserve">Patapinātājs </w:t>
      </w:r>
      <w:r w:rsidRPr="008460E4">
        <w:rPr>
          <w:color w:val="000000"/>
          <w:lang w:val="lv-LV"/>
        </w:rPr>
        <w:t>apņemas:</w:t>
      </w:r>
    </w:p>
    <w:p w14:paraId="1A3508D5" w14:textId="77777777" w:rsidR="008460E4" w:rsidRPr="008460E4" w:rsidRDefault="008460E4" w:rsidP="00484B6F">
      <w:pPr>
        <w:widowControl w:val="0"/>
        <w:tabs>
          <w:tab w:val="left" w:pos="0"/>
        </w:tabs>
        <w:suppressAutoHyphens/>
        <w:rPr>
          <w:rFonts w:eastAsia="Lucida Sans Unicode"/>
          <w:lang w:val="lv-LV"/>
        </w:rPr>
      </w:pPr>
      <w:r w:rsidRPr="008460E4">
        <w:rPr>
          <w:rFonts w:eastAsia="Lucida Sans Unicode"/>
          <w:lang w:val="lv-LV"/>
        </w:rPr>
        <w:t>3.2.1. Nodot Patapinājuma ņēmējam</w:t>
      </w:r>
      <w:r w:rsidRPr="008460E4">
        <w:rPr>
          <w:rFonts w:eastAsia="Lucida Sans Unicode"/>
          <w:color w:val="000000"/>
          <w:lang w:val="lv-LV"/>
        </w:rPr>
        <w:t xml:space="preserve"> </w:t>
      </w:r>
      <w:r w:rsidRPr="008460E4">
        <w:rPr>
          <w:rFonts w:eastAsia="Lucida Sans Unicode"/>
          <w:lang w:val="lv-LV"/>
        </w:rPr>
        <w:t>lietošanā Īpašumu saskaņā ar šī Līguma noteikumiem;</w:t>
      </w:r>
    </w:p>
    <w:p w14:paraId="7FA0A1FA" w14:textId="77777777" w:rsidR="008460E4" w:rsidRPr="008460E4" w:rsidRDefault="008460E4" w:rsidP="00484B6F">
      <w:pPr>
        <w:widowControl w:val="0"/>
        <w:tabs>
          <w:tab w:val="left" w:pos="0"/>
        </w:tabs>
        <w:suppressAutoHyphens/>
        <w:jc w:val="both"/>
        <w:rPr>
          <w:rFonts w:eastAsia="Lucida Sans Unicode"/>
          <w:lang w:val="lv-LV"/>
        </w:rPr>
      </w:pPr>
      <w:r w:rsidRPr="008460E4">
        <w:rPr>
          <w:rFonts w:eastAsia="Lucida Sans Unicode"/>
          <w:lang w:val="lv-LV"/>
        </w:rPr>
        <w:t>3.2.2. Šī Līguma darbības beigās pieņemt no Patapinājuma ņēmēja</w:t>
      </w:r>
      <w:r w:rsidRPr="008460E4">
        <w:rPr>
          <w:rFonts w:eastAsia="Lucida Sans Unicode"/>
          <w:color w:val="000000"/>
          <w:lang w:val="lv-LV"/>
        </w:rPr>
        <w:t xml:space="preserve"> </w:t>
      </w:r>
      <w:r w:rsidRPr="008460E4">
        <w:rPr>
          <w:rFonts w:eastAsia="Lucida Sans Unicode"/>
          <w:lang w:val="lv-LV"/>
        </w:rPr>
        <w:t>Īpašuma atbilstoši pieņemšanas - nodošanas aktam, ar noteikumu, ka nodošanas brīdī Īpašuma stāvoklis pilnībā atbilst Patapinātāja prasībām (ņemot vērā normālu nolietojumu).</w:t>
      </w:r>
    </w:p>
    <w:p w14:paraId="5072E26A" w14:textId="77777777" w:rsidR="008460E4" w:rsidRPr="008460E4" w:rsidRDefault="008460E4" w:rsidP="00484B6F">
      <w:pPr>
        <w:shd w:val="clear" w:color="auto" w:fill="FFFFFF"/>
        <w:tabs>
          <w:tab w:val="left" w:pos="586"/>
        </w:tabs>
        <w:jc w:val="both"/>
        <w:rPr>
          <w:color w:val="000000"/>
          <w:lang w:val="lv-LV"/>
        </w:rPr>
      </w:pPr>
    </w:p>
    <w:p w14:paraId="6264DA3E" w14:textId="77777777" w:rsidR="008460E4" w:rsidRPr="008460E4" w:rsidRDefault="008460E4" w:rsidP="00484B6F">
      <w:pPr>
        <w:shd w:val="clear" w:color="auto" w:fill="FFFFFF"/>
        <w:jc w:val="center"/>
        <w:rPr>
          <w:b/>
          <w:bCs/>
          <w:color w:val="000000"/>
          <w:lang w:val="lv-LV"/>
        </w:rPr>
      </w:pPr>
      <w:r w:rsidRPr="008460E4">
        <w:rPr>
          <w:b/>
          <w:bCs/>
          <w:color w:val="000000"/>
          <w:lang w:val="lv-LV"/>
        </w:rPr>
        <w:t>4. Pušu atbildība un strīdu izšķiršana</w:t>
      </w:r>
    </w:p>
    <w:p w14:paraId="52155F47" w14:textId="77777777" w:rsidR="008460E4" w:rsidRPr="008460E4" w:rsidRDefault="008460E4" w:rsidP="00484B6F">
      <w:pPr>
        <w:shd w:val="clear" w:color="auto" w:fill="FFFFFF"/>
        <w:jc w:val="both"/>
        <w:rPr>
          <w:color w:val="000000"/>
          <w:lang w:val="lv-LV"/>
        </w:rPr>
      </w:pPr>
      <w:r w:rsidRPr="008460E4">
        <w:rPr>
          <w:color w:val="000000"/>
          <w:lang w:val="lv-LV"/>
        </w:rPr>
        <w:t>4.1. Katra Puse ir pilnā apmērā atbildīga par otrai Pusei nodarīto zaudējumu, kas radies šī Līguma noteikumu neizpildes gadījumā Puses vainas vai nolaidības dēļ.</w:t>
      </w:r>
    </w:p>
    <w:p w14:paraId="18F51012" w14:textId="77777777" w:rsidR="008460E4" w:rsidRPr="008460E4" w:rsidRDefault="008460E4" w:rsidP="00484B6F">
      <w:pPr>
        <w:shd w:val="clear" w:color="auto" w:fill="FFFFFF"/>
        <w:jc w:val="both"/>
        <w:rPr>
          <w:color w:val="000000"/>
          <w:lang w:val="lv-LV"/>
        </w:rPr>
      </w:pPr>
      <w:r w:rsidRPr="008460E4">
        <w:rPr>
          <w:color w:val="000000"/>
          <w:lang w:val="lv-LV"/>
        </w:rPr>
        <w:t>4.2. Strīdi, kas rodas Līguma darbības laikā, tiek risināti Pusēm vienojoties, ja vienošanās netiek panākta, tad strīdi izšķirami tiesā, normatīvajos aktos noteiktajā kārtībā.</w:t>
      </w:r>
    </w:p>
    <w:p w14:paraId="0C763DE3" w14:textId="77777777" w:rsidR="008460E4" w:rsidRPr="008460E4" w:rsidRDefault="008460E4" w:rsidP="00484B6F">
      <w:pPr>
        <w:shd w:val="clear" w:color="auto" w:fill="FFFFFF"/>
        <w:jc w:val="both"/>
        <w:rPr>
          <w:color w:val="000000"/>
          <w:lang w:val="lv-LV"/>
        </w:rPr>
      </w:pPr>
      <w:r w:rsidRPr="008460E4">
        <w:rPr>
          <w:color w:val="000000"/>
          <w:lang w:val="lv-LV"/>
        </w:rPr>
        <w:t xml:space="preserve">4.3. Jautājumus, kurus nerisina šī Līguma noteikumi, Puses risina atbilstoši </w:t>
      </w:r>
      <w:r w:rsidRPr="008460E4">
        <w:rPr>
          <w:lang w:val="lv-LV"/>
        </w:rPr>
        <w:t>spēkā</w:t>
      </w:r>
      <w:r w:rsidRPr="008460E4">
        <w:rPr>
          <w:b/>
          <w:color w:val="99CCFF"/>
          <w:lang w:val="lv-LV"/>
        </w:rPr>
        <w:t xml:space="preserve"> </w:t>
      </w:r>
      <w:r w:rsidRPr="008460E4">
        <w:rPr>
          <w:lang w:val="lv-LV"/>
        </w:rPr>
        <w:t>esošajiem</w:t>
      </w:r>
      <w:r w:rsidRPr="008460E4">
        <w:rPr>
          <w:b/>
          <w:color w:val="000000"/>
          <w:lang w:val="lv-LV"/>
        </w:rPr>
        <w:t xml:space="preserve"> </w:t>
      </w:r>
      <w:r w:rsidRPr="008460E4">
        <w:rPr>
          <w:color w:val="000000"/>
          <w:lang w:val="lv-LV"/>
        </w:rPr>
        <w:t>normatīvajiem aktiem.</w:t>
      </w:r>
    </w:p>
    <w:p w14:paraId="2F30DB8C" w14:textId="77777777" w:rsidR="008460E4" w:rsidRPr="008460E4" w:rsidRDefault="008460E4" w:rsidP="00484B6F">
      <w:pPr>
        <w:shd w:val="clear" w:color="auto" w:fill="FFFFFF"/>
        <w:jc w:val="both"/>
        <w:rPr>
          <w:color w:val="000000"/>
          <w:lang w:val="lv-LV"/>
        </w:rPr>
      </w:pPr>
      <w:r w:rsidRPr="008460E4">
        <w:rPr>
          <w:color w:val="000000"/>
          <w:lang w:val="lv-LV"/>
        </w:rPr>
        <w:t xml:space="preserve">4.4. Ja kādu </w:t>
      </w:r>
      <w:r w:rsidRPr="008460E4">
        <w:rPr>
          <w:lang w:val="lv-LV"/>
        </w:rPr>
        <w:t>Patapinājuma ņēmēja</w:t>
      </w:r>
      <w:r w:rsidRPr="008460E4">
        <w:rPr>
          <w:color w:val="000000"/>
          <w:lang w:val="lv-LV"/>
        </w:rPr>
        <w:t xml:space="preserve"> darbību rezultātā </w:t>
      </w:r>
      <w:r w:rsidRPr="008460E4">
        <w:rPr>
          <w:lang w:val="lv-LV"/>
        </w:rPr>
        <w:t>Patapinātājam</w:t>
      </w:r>
      <w:r w:rsidRPr="008460E4">
        <w:rPr>
          <w:color w:val="000000"/>
          <w:lang w:val="lv-LV"/>
        </w:rPr>
        <w:t xml:space="preserve"> tiek aprēķinātas soda sankcijas, tai skaitā saistītas ar neatbilstošu Īpašuma izmantošanu, atbildība par šādām sankcijām pilnībā tiek uzlikta</w:t>
      </w:r>
      <w:r w:rsidRPr="008460E4">
        <w:rPr>
          <w:lang w:val="lv-LV"/>
        </w:rPr>
        <w:t xml:space="preserve"> Patapinājuma ņēmējam</w:t>
      </w:r>
      <w:r w:rsidRPr="008460E4">
        <w:rPr>
          <w:color w:val="000000"/>
          <w:lang w:val="lv-LV"/>
        </w:rPr>
        <w:t>.</w:t>
      </w:r>
    </w:p>
    <w:p w14:paraId="0063588A" w14:textId="77777777" w:rsidR="008460E4" w:rsidRPr="008460E4" w:rsidRDefault="008460E4" w:rsidP="00484B6F">
      <w:pPr>
        <w:shd w:val="clear" w:color="auto" w:fill="FFFFFF"/>
        <w:tabs>
          <w:tab w:val="left" w:pos="403"/>
        </w:tabs>
        <w:jc w:val="both"/>
        <w:rPr>
          <w:color w:val="000000"/>
          <w:lang w:val="lv-LV"/>
        </w:rPr>
      </w:pPr>
    </w:p>
    <w:p w14:paraId="7E484EF7" w14:textId="77777777" w:rsidR="008460E4" w:rsidRPr="008460E4" w:rsidRDefault="008460E4" w:rsidP="00484B6F">
      <w:pPr>
        <w:numPr>
          <w:ilvl w:val="0"/>
          <w:numId w:val="59"/>
        </w:numPr>
        <w:ind w:left="0"/>
        <w:jc w:val="center"/>
        <w:rPr>
          <w:b/>
          <w:color w:val="000000"/>
          <w:lang w:val="lv-LV"/>
        </w:rPr>
      </w:pPr>
      <w:r w:rsidRPr="008460E4">
        <w:rPr>
          <w:b/>
          <w:color w:val="000000"/>
          <w:lang w:val="lv-LV"/>
        </w:rPr>
        <w:lastRenderedPageBreak/>
        <w:t>Nepārvarama vara</w:t>
      </w:r>
    </w:p>
    <w:p w14:paraId="370A59B6" w14:textId="77777777" w:rsidR="008460E4" w:rsidRPr="008460E4" w:rsidRDefault="008460E4" w:rsidP="00484B6F">
      <w:pPr>
        <w:numPr>
          <w:ilvl w:val="1"/>
          <w:numId w:val="59"/>
        </w:numPr>
        <w:tabs>
          <w:tab w:val="num" w:pos="0"/>
          <w:tab w:val="left" w:pos="360"/>
        </w:tabs>
        <w:ind w:left="0" w:firstLine="0"/>
        <w:jc w:val="both"/>
        <w:rPr>
          <w:lang w:val="lv-LV"/>
        </w:rPr>
      </w:pPr>
      <w:r w:rsidRPr="008460E4">
        <w:rPr>
          <w:lang w:val="lv-LV"/>
        </w:rPr>
        <w:t>Ja kāda no Pusēm nevar izpildīt Līguma nosacījumus nepārvaramas varas</w:t>
      </w:r>
      <w:r w:rsidRPr="008460E4">
        <w:rPr>
          <w:bCs/>
          <w:lang w:val="lv-LV"/>
        </w:rPr>
        <w:t xml:space="preserve"> </w:t>
      </w:r>
      <w:r w:rsidRPr="008460E4">
        <w:rPr>
          <w:lang w:val="lv-LV"/>
        </w:rPr>
        <w:t>apstākļu dēļ (</w:t>
      </w:r>
      <w:proofErr w:type="spellStart"/>
      <w:r w:rsidRPr="008460E4">
        <w:rPr>
          <w:i/>
          <w:lang w:val="lv-LV"/>
        </w:rPr>
        <w:t>Force</w:t>
      </w:r>
      <w:proofErr w:type="spellEnd"/>
      <w:r w:rsidRPr="008460E4">
        <w:rPr>
          <w:i/>
          <w:lang w:val="lv-LV"/>
        </w:rPr>
        <w:t xml:space="preserve"> </w:t>
      </w:r>
      <w:proofErr w:type="spellStart"/>
      <w:r w:rsidRPr="008460E4">
        <w:rPr>
          <w:i/>
          <w:lang w:val="lv-LV"/>
        </w:rPr>
        <w:t>majeure</w:t>
      </w:r>
      <w:proofErr w:type="spellEnd"/>
      <w:r w:rsidRPr="008460E4">
        <w:rPr>
          <w:lang w:val="lv-LV"/>
        </w:rPr>
        <w:t>) - karš, kara darbība, dabas katastrofas, streiki, ugunsgrēks, terorisms, ko apstiprina kompetentu institūciju dokuments, Puse ir atbrīvota no zaudējumu atlīdzības par Līguma nepildīšanu.</w:t>
      </w:r>
    </w:p>
    <w:p w14:paraId="23206646" w14:textId="77777777" w:rsidR="008460E4" w:rsidRPr="008460E4" w:rsidRDefault="008460E4" w:rsidP="00484B6F">
      <w:pPr>
        <w:numPr>
          <w:ilvl w:val="1"/>
          <w:numId w:val="59"/>
        </w:numPr>
        <w:tabs>
          <w:tab w:val="num" w:pos="0"/>
          <w:tab w:val="left" w:pos="360"/>
        </w:tabs>
        <w:ind w:left="0" w:firstLine="0"/>
        <w:jc w:val="both"/>
        <w:rPr>
          <w:lang w:val="lv-LV"/>
        </w:rPr>
      </w:pPr>
      <w:r w:rsidRPr="008460E4">
        <w:rPr>
          <w:lang w:val="lv-LV"/>
        </w:rPr>
        <w:t>Puse, kura nepārvaramas varas apstākļu ietekmē nav spējīga izpildīt saistības, par to nekavējoties rakstiski informē otru Pusi, norādot visus apstākļus.</w:t>
      </w:r>
    </w:p>
    <w:p w14:paraId="2D004606" w14:textId="77777777" w:rsidR="008460E4" w:rsidRPr="008460E4" w:rsidRDefault="008460E4" w:rsidP="00484B6F">
      <w:pPr>
        <w:jc w:val="both"/>
        <w:rPr>
          <w:lang w:val="lv-LV"/>
        </w:rPr>
      </w:pPr>
    </w:p>
    <w:p w14:paraId="7E8B2FAA" w14:textId="77777777" w:rsidR="008460E4" w:rsidRPr="008460E4" w:rsidRDefault="008460E4" w:rsidP="00484B6F">
      <w:pPr>
        <w:numPr>
          <w:ilvl w:val="0"/>
          <w:numId w:val="60"/>
        </w:numPr>
        <w:shd w:val="clear" w:color="auto" w:fill="FFFFFF"/>
        <w:ind w:left="0"/>
        <w:jc w:val="center"/>
        <w:rPr>
          <w:b/>
          <w:bCs/>
          <w:color w:val="000000"/>
          <w:lang w:val="lv-LV"/>
        </w:rPr>
      </w:pPr>
      <w:r w:rsidRPr="008460E4">
        <w:rPr>
          <w:b/>
          <w:bCs/>
          <w:color w:val="000000"/>
          <w:lang w:val="lv-LV"/>
        </w:rPr>
        <w:t>Nobeiguma noteikumi</w:t>
      </w:r>
    </w:p>
    <w:p w14:paraId="3CB084A5" w14:textId="77777777" w:rsidR="008460E4" w:rsidRPr="008460E4" w:rsidRDefault="008460E4" w:rsidP="00484B6F">
      <w:pPr>
        <w:numPr>
          <w:ilvl w:val="1"/>
          <w:numId w:val="60"/>
        </w:numPr>
        <w:tabs>
          <w:tab w:val="num" w:pos="0"/>
          <w:tab w:val="left" w:pos="360"/>
          <w:tab w:val="left" w:pos="540"/>
        </w:tabs>
        <w:ind w:left="0" w:firstLine="0"/>
        <w:jc w:val="both"/>
        <w:rPr>
          <w:lang w:val="lv-LV"/>
        </w:rPr>
      </w:pPr>
      <w:r w:rsidRPr="008460E4">
        <w:rPr>
          <w:lang w:val="lv-LV"/>
        </w:rPr>
        <w:t>Līguma noteikumus vai atsevišķus punktus var grozīt tikai Pusēm rakstiski vienojoties. Visi šā Līguma pielikumi, vienošanās, papildinājumi un grozījumi, kas ir parakstīti, Pusēm vienojoties, ir šā Līguma neatņemama sastāvdaļa.</w:t>
      </w:r>
    </w:p>
    <w:p w14:paraId="5ADD7965" w14:textId="77777777" w:rsidR="008460E4" w:rsidRPr="008460E4" w:rsidRDefault="008460E4" w:rsidP="00484B6F">
      <w:pPr>
        <w:numPr>
          <w:ilvl w:val="1"/>
          <w:numId w:val="60"/>
        </w:numPr>
        <w:tabs>
          <w:tab w:val="num" w:pos="0"/>
          <w:tab w:val="left" w:pos="360"/>
          <w:tab w:val="left" w:pos="540"/>
        </w:tabs>
        <w:ind w:left="0" w:firstLine="0"/>
        <w:jc w:val="both"/>
        <w:rPr>
          <w:lang w:val="lv-LV"/>
        </w:rPr>
      </w:pPr>
      <w:r w:rsidRPr="008460E4">
        <w:rPr>
          <w:color w:val="000000"/>
          <w:lang w:val="lv-LV"/>
        </w:rPr>
        <w:t>Ja kāds no Līguma noteikumiem zaudē juridisko spēku, tas neietekmē citus Līguma noteikumus.</w:t>
      </w:r>
    </w:p>
    <w:p w14:paraId="7D86EE28" w14:textId="77777777" w:rsidR="008460E4" w:rsidRPr="008460E4" w:rsidRDefault="008460E4" w:rsidP="00484B6F">
      <w:pPr>
        <w:numPr>
          <w:ilvl w:val="1"/>
          <w:numId w:val="60"/>
        </w:numPr>
        <w:tabs>
          <w:tab w:val="num" w:pos="0"/>
          <w:tab w:val="left" w:pos="360"/>
          <w:tab w:val="left" w:pos="540"/>
        </w:tabs>
        <w:ind w:left="0" w:firstLine="0"/>
        <w:jc w:val="both"/>
        <w:rPr>
          <w:lang w:val="lv-LV"/>
        </w:rPr>
      </w:pPr>
      <w:r w:rsidRPr="008460E4">
        <w:rPr>
          <w:lang w:val="lv-LV"/>
        </w:rPr>
        <w:t>Parakstot šo Līgumu, abas Puses apliecina, ka ir tiesīgas vai pilnvarotas parakstīt šādu Līgumu.</w:t>
      </w:r>
    </w:p>
    <w:p w14:paraId="3C6B65E6" w14:textId="77777777" w:rsidR="008460E4" w:rsidRPr="008460E4" w:rsidRDefault="008460E4" w:rsidP="00484B6F">
      <w:pPr>
        <w:numPr>
          <w:ilvl w:val="1"/>
          <w:numId w:val="60"/>
        </w:numPr>
        <w:tabs>
          <w:tab w:val="num" w:pos="0"/>
          <w:tab w:val="left" w:pos="360"/>
          <w:tab w:val="left" w:pos="540"/>
        </w:tabs>
        <w:ind w:left="0" w:firstLine="0"/>
        <w:jc w:val="both"/>
        <w:rPr>
          <w:lang w:val="lv-LV"/>
        </w:rPr>
      </w:pPr>
      <w:r w:rsidRPr="008460E4">
        <w:rPr>
          <w:lang w:val="lv-LV"/>
        </w:rPr>
        <w:t>Ja tiek mainīti kādas Puses rekvizīti, tā 5 (piecas) darba dienas iepriekš paziņo otrai Pusei par tās jaunajiem rekvizītiem.</w:t>
      </w:r>
    </w:p>
    <w:p w14:paraId="7F30FBA6" w14:textId="77777777" w:rsidR="008460E4" w:rsidRPr="008460E4" w:rsidRDefault="008460E4" w:rsidP="00484B6F">
      <w:pPr>
        <w:numPr>
          <w:ilvl w:val="1"/>
          <w:numId w:val="60"/>
        </w:numPr>
        <w:tabs>
          <w:tab w:val="num" w:pos="0"/>
          <w:tab w:val="left" w:pos="360"/>
          <w:tab w:val="left" w:pos="540"/>
        </w:tabs>
        <w:ind w:left="0" w:firstLine="0"/>
        <w:jc w:val="both"/>
        <w:rPr>
          <w:lang w:val="lv-LV"/>
        </w:rPr>
      </w:pPr>
      <w:r w:rsidRPr="008460E4">
        <w:rPr>
          <w:lang w:val="lv-LV"/>
        </w:rPr>
        <w:t>Līgums  ar tā pielikumu, kas ir Līguma neatņemama sastāvdaļa, ir sastādīts latviešu valodā, 2 (divos) eksemplāros, no kuriem viens atrodas pie Patapinātāja un otrs pie Patapinājuma ņēmēja.</w:t>
      </w:r>
    </w:p>
    <w:p w14:paraId="1532FA01" w14:textId="77777777" w:rsidR="008460E4" w:rsidRPr="008460E4" w:rsidRDefault="008460E4" w:rsidP="00484B6F">
      <w:pPr>
        <w:shd w:val="clear" w:color="auto" w:fill="FFFFFF"/>
        <w:jc w:val="both"/>
        <w:rPr>
          <w:color w:val="000000"/>
          <w:lang w:val="lv-LV"/>
        </w:rPr>
      </w:pPr>
    </w:p>
    <w:p w14:paraId="5FADC503" w14:textId="77777777" w:rsidR="008460E4" w:rsidRPr="008460E4" w:rsidRDefault="008460E4" w:rsidP="00484B6F">
      <w:pPr>
        <w:numPr>
          <w:ilvl w:val="0"/>
          <w:numId w:val="60"/>
        </w:numPr>
        <w:ind w:left="0"/>
        <w:jc w:val="center"/>
        <w:rPr>
          <w:b/>
          <w:lang w:val="lv-LV"/>
        </w:rPr>
      </w:pPr>
      <w:r w:rsidRPr="008460E4">
        <w:rPr>
          <w:b/>
          <w:lang w:val="lv-LV"/>
        </w:rPr>
        <w:t>Rekvizīti un paraksti</w:t>
      </w:r>
    </w:p>
    <w:tbl>
      <w:tblPr>
        <w:tblW w:w="9072" w:type="dxa"/>
        <w:tblLook w:val="04A0" w:firstRow="1" w:lastRow="0" w:firstColumn="1" w:lastColumn="0" w:noHBand="0" w:noVBand="1"/>
      </w:tblPr>
      <w:tblGrid>
        <w:gridCol w:w="4248"/>
        <w:gridCol w:w="4824"/>
      </w:tblGrid>
      <w:tr w:rsidR="008460E4" w:rsidRPr="008460E4" w14:paraId="73396596" w14:textId="77777777" w:rsidTr="00DC69BE">
        <w:trPr>
          <w:trHeight w:val="2411"/>
        </w:trPr>
        <w:tc>
          <w:tcPr>
            <w:tcW w:w="4248" w:type="dxa"/>
          </w:tcPr>
          <w:p w14:paraId="286BFD53" w14:textId="77777777" w:rsidR="008460E4" w:rsidRPr="008460E4" w:rsidRDefault="008460E4" w:rsidP="00484B6F">
            <w:pPr>
              <w:keepNext/>
              <w:spacing w:before="240" w:after="60"/>
              <w:outlineLvl w:val="2"/>
              <w:rPr>
                <w:b/>
                <w:bCs/>
                <w:lang w:val="lv-LV"/>
              </w:rPr>
            </w:pPr>
            <w:r w:rsidRPr="008460E4">
              <w:rPr>
                <w:b/>
                <w:bCs/>
                <w:lang w:val="lv-LV"/>
              </w:rPr>
              <w:t>Patapinātājs</w:t>
            </w:r>
          </w:p>
          <w:p w14:paraId="51E22EF2" w14:textId="77777777" w:rsidR="008460E4" w:rsidRPr="008460E4" w:rsidRDefault="008460E4" w:rsidP="00484B6F">
            <w:pPr>
              <w:jc w:val="both"/>
              <w:rPr>
                <w:b/>
                <w:lang w:val="lv-LV"/>
              </w:rPr>
            </w:pPr>
            <w:r w:rsidRPr="008460E4">
              <w:rPr>
                <w:b/>
                <w:lang w:val="lv-LV"/>
              </w:rPr>
              <w:t>Jēkabpils pilsētas pašvaldība</w:t>
            </w:r>
          </w:p>
          <w:p w14:paraId="6D2FD2ED" w14:textId="77777777" w:rsidR="008460E4" w:rsidRPr="008460E4" w:rsidRDefault="008460E4" w:rsidP="00484B6F">
            <w:pPr>
              <w:jc w:val="both"/>
              <w:rPr>
                <w:lang w:val="lv-LV"/>
              </w:rPr>
            </w:pPr>
            <w:r w:rsidRPr="008460E4">
              <w:rPr>
                <w:lang w:val="lv-LV"/>
              </w:rPr>
              <w:t>PVN Reģistrācijas Nr. LV90000024205</w:t>
            </w:r>
          </w:p>
          <w:p w14:paraId="5EBBC635" w14:textId="77777777" w:rsidR="008460E4" w:rsidRPr="008460E4" w:rsidRDefault="008460E4" w:rsidP="00484B6F">
            <w:pPr>
              <w:jc w:val="both"/>
              <w:rPr>
                <w:lang w:val="lv-LV"/>
              </w:rPr>
            </w:pPr>
            <w:r w:rsidRPr="008460E4">
              <w:rPr>
                <w:lang w:val="lv-LV"/>
              </w:rPr>
              <w:t>Brīvības iela 120,</w:t>
            </w:r>
          </w:p>
          <w:p w14:paraId="64AFBFAF" w14:textId="77777777" w:rsidR="008460E4" w:rsidRPr="008460E4" w:rsidRDefault="008460E4" w:rsidP="00484B6F">
            <w:pPr>
              <w:jc w:val="both"/>
              <w:rPr>
                <w:lang w:val="lv-LV"/>
              </w:rPr>
            </w:pPr>
            <w:r w:rsidRPr="008460E4">
              <w:rPr>
                <w:lang w:val="lv-LV"/>
              </w:rPr>
              <w:t>Jēkabpils, LV–5201</w:t>
            </w:r>
          </w:p>
          <w:p w14:paraId="45599403" w14:textId="77777777" w:rsidR="008460E4" w:rsidRPr="008460E4" w:rsidRDefault="008460E4" w:rsidP="00484B6F">
            <w:pPr>
              <w:jc w:val="both"/>
              <w:rPr>
                <w:lang w:val="lv-LV"/>
              </w:rPr>
            </w:pPr>
            <w:r w:rsidRPr="008460E4">
              <w:rPr>
                <w:lang w:val="lv-LV"/>
              </w:rPr>
              <w:t>A/S SEB banka</w:t>
            </w:r>
          </w:p>
          <w:p w14:paraId="188FFF19" w14:textId="77777777" w:rsidR="008460E4" w:rsidRPr="008460E4" w:rsidRDefault="008460E4" w:rsidP="00484B6F">
            <w:pPr>
              <w:jc w:val="both"/>
              <w:rPr>
                <w:lang w:val="lv-LV"/>
              </w:rPr>
            </w:pPr>
            <w:r w:rsidRPr="008460E4">
              <w:rPr>
                <w:lang w:val="lv-LV"/>
              </w:rPr>
              <w:t>Kods UNLALV2X</w:t>
            </w:r>
          </w:p>
          <w:p w14:paraId="673A2AE9" w14:textId="77777777" w:rsidR="008460E4" w:rsidRPr="008460E4" w:rsidRDefault="008460E4" w:rsidP="00484B6F">
            <w:pPr>
              <w:jc w:val="both"/>
              <w:rPr>
                <w:lang w:val="lv-LV"/>
              </w:rPr>
            </w:pPr>
            <w:r w:rsidRPr="008460E4">
              <w:rPr>
                <w:lang w:val="lv-LV"/>
              </w:rPr>
              <w:t>Konts LV87UNLA0009013130793</w:t>
            </w:r>
          </w:p>
          <w:p w14:paraId="3D8D1BC3" w14:textId="77777777" w:rsidR="008460E4" w:rsidRPr="008460E4" w:rsidRDefault="008460E4" w:rsidP="00484B6F">
            <w:pPr>
              <w:jc w:val="both"/>
              <w:rPr>
                <w:lang w:val="lv-LV"/>
              </w:rPr>
            </w:pPr>
            <w:hyperlink r:id="rId61" w:history="1">
              <w:r w:rsidRPr="008460E4">
                <w:rPr>
                  <w:color w:val="0000FF"/>
                  <w:u w:val="single"/>
                  <w:lang w:val="lv-LV"/>
                </w:rPr>
                <w:t>pasts@jekabpils.lv</w:t>
              </w:r>
            </w:hyperlink>
            <w:r w:rsidRPr="008460E4">
              <w:rPr>
                <w:lang w:val="lv-LV"/>
              </w:rPr>
              <w:t xml:space="preserve"> </w:t>
            </w:r>
          </w:p>
          <w:p w14:paraId="696EEFFD" w14:textId="77777777" w:rsidR="008460E4" w:rsidRPr="008460E4" w:rsidRDefault="008460E4" w:rsidP="00484B6F">
            <w:pPr>
              <w:jc w:val="both"/>
              <w:rPr>
                <w:lang w:val="lv-LV"/>
              </w:rPr>
            </w:pPr>
          </w:p>
          <w:p w14:paraId="5FF9A92E" w14:textId="77777777" w:rsidR="008460E4" w:rsidRPr="008460E4" w:rsidRDefault="008460E4" w:rsidP="00484B6F">
            <w:pPr>
              <w:jc w:val="both"/>
              <w:rPr>
                <w:lang w:val="lv-LV"/>
              </w:rPr>
            </w:pPr>
            <w:r w:rsidRPr="008460E4">
              <w:rPr>
                <w:lang w:val="lv-LV"/>
              </w:rPr>
              <w:t xml:space="preserve">       </w:t>
            </w:r>
          </w:p>
        </w:tc>
        <w:tc>
          <w:tcPr>
            <w:tcW w:w="4824" w:type="dxa"/>
          </w:tcPr>
          <w:p w14:paraId="07DC359D" w14:textId="77777777" w:rsidR="008460E4" w:rsidRPr="008460E4" w:rsidRDefault="008460E4" w:rsidP="00484B6F">
            <w:pPr>
              <w:keepNext/>
              <w:spacing w:before="240" w:after="60"/>
              <w:outlineLvl w:val="2"/>
              <w:rPr>
                <w:b/>
                <w:bCs/>
                <w:lang w:val="lv-LV"/>
              </w:rPr>
            </w:pPr>
            <w:r w:rsidRPr="008460E4">
              <w:rPr>
                <w:b/>
                <w:bCs/>
                <w:lang w:val="lv-LV"/>
              </w:rPr>
              <w:t>Patapinājuma ņēmējs</w:t>
            </w:r>
          </w:p>
          <w:p w14:paraId="26016ABB" w14:textId="77777777" w:rsidR="008460E4" w:rsidRPr="008460E4" w:rsidRDefault="008460E4" w:rsidP="00484B6F">
            <w:pPr>
              <w:rPr>
                <w:rFonts w:eastAsia="Calibri"/>
                <w:b/>
                <w:lang w:val="lv-LV"/>
              </w:rPr>
            </w:pPr>
            <w:r w:rsidRPr="008460E4">
              <w:rPr>
                <w:rFonts w:eastAsia="Calibri"/>
                <w:b/>
                <w:lang w:val="lv-LV"/>
              </w:rPr>
              <w:t>Biedrība KPK “TILTS”</w:t>
            </w:r>
          </w:p>
          <w:p w14:paraId="1F683F3C" w14:textId="77777777" w:rsidR="008460E4" w:rsidRPr="008460E4" w:rsidRDefault="008460E4" w:rsidP="00484B6F">
            <w:pPr>
              <w:rPr>
                <w:rFonts w:eastAsia="Calibri"/>
                <w:bCs/>
                <w:lang w:val="lv-LV"/>
              </w:rPr>
            </w:pPr>
            <w:r w:rsidRPr="008460E4">
              <w:rPr>
                <w:rFonts w:eastAsia="Calibri"/>
                <w:bCs/>
                <w:lang w:val="lv-LV"/>
              </w:rPr>
              <w:t>reģistrācijas Nr.40008074351</w:t>
            </w:r>
          </w:p>
          <w:p w14:paraId="7D4E9638" w14:textId="77777777" w:rsidR="008460E4" w:rsidRPr="008460E4" w:rsidRDefault="008460E4" w:rsidP="00484B6F">
            <w:pPr>
              <w:rPr>
                <w:rFonts w:eastAsia="Calibri"/>
                <w:bCs/>
                <w:lang w:val="lv-LV"/>
              </w:rPr>
            </w:pPr>
            <w:r w:rsidRPr="008460E4">
              <w:rPr>
                <w:rFonts w:eastAsia="Calibri"/>
                <w:bCs/>
                <w:lang w:val="lv-LV"/>
              </w:rPr>
              <w:t xml:space="preserve"> Zaļā iela 16, Jēkabpils, LV–5201 </w:t>
            </w:r>
          </w:p>
          <w:p w14:paraId="4AE5CFBD" w14:textId="77777777" w:rsidR="008460E4" w:rsidRPr="008460E4" w:rsidRDefault="008460E4" w:rsidP="00484B6F">
            <w:pPr>
              <w:rPr>
                <w:rFonts w:eastAsia="Calibri"/>
                <w:bCs/>
                <w:lang w:val="lv-LV"/>
              </w:rPr>
            </w:pPr>
            <w:r w:rsidRPr="008460E4">
              <w:rPr>
                <w:rFonts w:eastAsia="Calibri"/>
                <w:bCs/>
                <w:lang w:val="lv-LV"/>
              </w:rPr>
              <w:t>kpk.tilts@gmail.com</w:t>
            </w:r>
          </w:p>
          <w:p w14:paraId="6D5F66FD" w14:textId="77777777" w:rsidR="008460E4" w:rsidRPr="008460E4" w:rsidRDefault="008460E4" w:rsidP="00484B6F">
            <w:pPr>
              <w:rPr>
                <w:rFonts w:eastAsia="Calibri"/>
                <w:bCs/>
                <w:lang w:val="lv-LV"/>
              </w:rPr>
            </w:pPr>
            <w:r w:rsidRPr="008460E4">
              <w:rPr>
                <w:rFonts w:eastAsia="Calibri"/>
                <w:bCs/>
                <w:lang w:val="lv-LV"/>
              </w:rPr>
              <w:t xml:space="preserve">AS Swedbank, </w:t>
            </w:r>
          </w:p>
          <w:p w14:paraId="7FFEF63C" w14:textId="77777777" w:rsidR="008460E4" w:rsidRPr="008460E4" w:rsidRDefault="008460E4" w:rsidP="00484B6F">
            <w:pPr>
              <w:rPr>
                <w:lang w:val="lv-LV"/>
              </w:rPr>
            </w:pPr>
            <w:r w:rsidRPr="008460E4">
              <w:rPr>
                <w:rFonts w:eastAsia="Calibri"/>
                <w:bCs/>
                <w:lang w:val="lv-LV"/>
              </w:rPr>
              <w:t>Konts: LV50HABA0551005266411</w:t>
            </w:r>
          </w:p>
        </w:tc>
      </w:tr>
    </w:tbl>
    <w:p w14:paraId="7BFB2D31" w14:textId="77777777" w:rsidR="008460E4" w:rsidRPr="008460E4" w:rsidRDefault="008460E4" w:rsidP="00484B6F">
      <w:pPr>
        <w:rPr>
          <w:lang w:val="lv-LV"/>
        </w:rPr>
      </w:pPr>
    </w:p>
    <w:p w14:paraId="6E019AD2" w14:textId="77777777" w:rsidR="008460E4" w:rsidRPr="008460E4" w:rsidRDefault="008460E4" w:rsidP="00484B6F">
      <w:pPr>
        <w:jc w:val="both"/>
        <w:rPr>
          <w:lang w:val="lv-LV"/>
        </w:rPr>
      </w:pPr>
      <w:r w:rsidRPr="008460E4">
        <w:rPr>
          <w:lang w:val="lv-LV"/>
        </w:rPr>
        <w:t>_______________________</w:t>
      </w:r>
      <w:proofErr w:type="spellStart"/>
      <w:r w:rsidRPr="008460E4">
        <w:rPr>
          <w:lang w:val="lv-LV"/>
        </w:rPr>
        <w:t>A.Kraps</w:t>
      </w:r>
      <w:proofErr w:type="spellEnd"/>
      <w:r w:rsidRPr="008460E4">
        <w:rPr>
          <w:lang w:val="lv-LV"/>
        </w:rPr>
        <w:t xml:space="preserve">           __________________</w:t>
      </w:r>
      <w:proofErr w:type="spellStart"/>
      <w:r w:rsidRPr="008460E4">
        <w:rPr>
          <w:lang w:val="lv-LV"/>
        </w:rPr>
        <w:t>I.Krastiņa</w:t>
      </w:r>
      <w:proofErr w:type="spellEnd"/>
    </w:p>
    <w:p w14:paraId="4E9D6B64" w14:textId="77777777" w:rsidR="008460E4" w:rsidRPr="008460E4" w:rsidRDefault="008460E4" w:rsidP="00484B6F">
      <w:pPr>
        <w:jc w:val="both"/>
        <w:rPr>
          <w:lang w:val="lv-LV"/>
        </w:rPr>
      </w:pPr>
    </w:p>
    <w:p w14:paraId="082DB3F9" w14:textId="77777777" w:rsidR="008460E4" w:rsidRPr="008460E4" w:rsidRDefault="008460E4" w:rsidP="00484B6F">
      <w:pPr>
        <w:jc w:val="both"/>
        <w:rPr>
          <w:lang w:val="lv-LV"/>
        </w:rPr>
      </w:pPr>
    </w:p>
    <w:p w14:paraId="5C5E065C" w14:textId="77777777" w:rsidR="008460E4" w:rsidRPr="008460E4" w:rsidRDefault="008460E4" w:rsidP="00484B6F">
      <w:pPr>
        <w:jc w:val="both"/>
        <w:rPr>
          <w:lang w:val="en-GB"/>
        </w:rPr>
      </w:pPr>
    </w:p>
    <w:p w14:paraId="1E26EC63" w14:textId="77777777" w:rsidR="008460E4" w:rsidRPr="008460E4" w:rsidRDefault="008460E4" w:rsidP="00484B6F">
      <w:pPr>
        <w:rPr>
          <w:lang w:val="en-GB"/>
        </w:rPr>
      </w:pPr>
    </w:p>
    <w:p w14:paraId="56475A32" w14:textId="77777777" w:rsidR="008460E4" w:rsidRPr="008460E4" w:rsidRDefault="008460E4" w:rsidP="00484B6F">
      <w:pPr>
        <w:rPr>
          <w:lang w:val="en-GB"/>
        </w:rPr>
      </w:pPr>
    </w:p>
    <w:p w14:paraId="0A5C0DE7" w14:textId="77777777" w:rsidR="008460E4" w:rsidRPr="008460E4" w:rsidRDefault="008460E4" w:rsidP="00484B6F">
      <w:pPr>
        <w:rPr>
          <w:lang w:val="en-GB"/>
        </w:rPr>
      </w:pPr>
    </w:p>
    <w:p w14:paraId="088E1350" w14:textId="77777777" w:rsidR="008460E4" w:rsidRPr="008460E4" w:rsidRDefault="008460E4" w:rsidP="00484B6F">
      <w:pPr>
        <w:rPr>
          <w:lang w:val="en-GB"/>
        </w:rPr>
      </w:pPr>
    </w:p>
    <w:p w14:paraId="4D87A6F9" w14:textId="77777777" w:rsidR="008460E4" w:rsidRPr="008460E4" w:rsidRDefault="008460E4" w:rsidP="00484B6F">
      <w:pPr>
        <w:rPr>
          <w:lang w:val="en-GB"/>
        </w:rPr>
      </w:pPr>
    </w:p>
    <w:p w14:paraId="681D8029" w14:textId="77777777" w:rsidR="008460E4" w:rsidRPr="008460E4" w:rsidRDefault="008460E4" w:rsidP="00484B6F">
      <w:pPr>
        <w:rPr>
          <w:lang w:val="en-GB"/>
        </w:rPr>
      </w:pPr>
    </w:p>
    <w:p w14:paraId="4ECA9FB4" w14:textId="77777777" w:rsidR="008460E4" w:rsidRPr="008460E4" w:rsidRDefault="008460E4" w:rsidP="00484B6F">
      <w:pPr>
        <w:rPr>
          <w:lang w:val="en-GB"/>
        </w:rPr>
      </w:pPr>
    </w:p>
    <w:p w14:paraId="4E5D8B11" w14:textId="77777777" w:rsidR="008460E4" w:rsidRPr="008460E4" w:rsidRDefault="008460E4" w:rsidP="00484B6F">
      <w:pPr>
        <w:rPr>
          <w:lang w:val="en-GB"/>
        </w:rPr>
      </w:pPr>
    </w:p>
    <w:p w14:paraId="75ACDA5F" w14:textId="77777777" w:rsidR="008460E4" w:rsidRPr="008460E4" w:rsidRDefault="008460E4" w:rsidP="00484B6F">
      <w:pPr>
        <w:rPr>
          <w:lang w:val="en-GB"/>
        </w:rPr>
      </w:pPr>
    </w:p>
    <w:p w14:paraId="03426E7E" w14:textId="77777777" w:rsidR="008460E4" w:rsidRPr="008460E4" w:rsidRDefault="008460E4" w:rsidP="00484B6F">
      <w:pPr>
        <w:rPr>
          <w:lang w:val="en-GB"/>
        </w:rPr>
      </w:pPr>
    </w:p>
    <w:p w14:paraId="2695948B" w14:textId="77777777" w:rsidR="008460E4" w:rsidRPr="008460E4" w:rsidRDefault="008460E4" w:rsidP="00484B6F">
      <w:pPr>
        <w:widowControl w:val="0"/>
        <w:tabs>
          <w:tab w:val="left" w:pos="142"/>
          <w:tab w:val="left" w:pos="3555"/>
        </w:tabs>
        <w:suppressAutoHyphens/>
        <w:jc w:val="both"/>
        <w:rPr>
          <w:rFonts w:eastAsia="Lucida Sans Unicode"/>
          <w:color w:val="FF0000"/>
          <w:sz w:val="20"/>
          <w:szCs w:val="20"/>
          <w:lang w:val="lv-LV"/>
        </w:rPr>
      </w:pPr>
    </w:p>
    <w:p w14:paraId="537057E3" w14:textId="77777777" w:rsidR="008460E4" w:rsidRPr="008460E4" w:rsidRDefault="008460E4" w:rsidP="00484B6F">
      <w:pPr>
        <w:widowControl w:val="0"/>
        <w:tabs>
          <w:tab w:val="left" w:pos="142"/>
          <w:tab w:val="left" w:pos="3555"/>
        </w:tabs>
        <w:suppressAutoHyphens/>
        <w:jc w:val="both"/>
        <w:rPr>
          <w:rFonts w:eastAsia="Lucida Sans Unicode"/>
          <w:color w:val="FF0000"/>
          <w:sz w:val="20"/>
          <w:szCs w:val="20"/>
          <w:lang w:val="lv-LV"/>
        </w:rPr>
      </w:pPr>
    </w:p>
    <w:p w14:paraId="17E88392" w14:textId="77777777" w:rsidR="008460E4" w:rsidRPr="008460E4" w:rsidRDefault="008460E4" w:rsidP="00484B6F">
      <w:pPr>
        <w:jc w:val="right"/>
        <w:rPr>
          <w:lang w:val="lv-LV"/>
        </w:rPr>
      </w:pPr>
    </w:p>
    <w:p w14:paraId="4E0C454A" w14:textId="77777777" w:rsidR="008460E4" w:rsidRPr="008460E4" w:rsidRDefault="008460E4" w:rsidP="00484B6F">
      <w:pPr>
        <w:jc w:val="right"/>
        <w:rPr>
          <w:lang w:val="lv-LV"/>
        </w:rPr>
      </w:pPr>
      <w:r w:rsidRPr="008460E4">
        <w:rPr>
          <w:lang w:val="lv-LV"/>
        </w:rPr>
        <w:lastRenderedPageBreak/>
        <w:t>1.pielikums pie Līguma</w:t>
      </w:r>
    </w:p>
    <w:p w14:paraId="47CB0C23" w14:textId="77777777" w:rsidR="008460E4" w:rsidRPr="008460E4" w:rsidRDefault="008460E4" w:rsidP="00484B6F">
      <w:pPr>
        <w:jc w:val="center"/>
        <w:rPr>
          <w:color w:val="FF0000"/>
          <w:sz w:val="20"/>
          <w:szCs w:val="20"/>
          <w:lang w:val="lv-LV"/>
        </w:rPr>
      </w:pPr>
    </w:p>
    <w:p w14:paraId="539D75E7" w14:textId="07332191" w:rsidR="008460E4" w:rsidRPr="008460E4" w:rsidRDefault="008460E4" w:rsidP="00484B6F">
      <w:pPr>
        <w:widowControl w:val="0"/>
        <w:suppressAutoHyphens/>
        <w:spacing w:after="120"/>
        <w:rPr>
          <w:rFonts w:eastAsia="Lucida Sans Unicode"/>
          <w:sz w:val="20"/>
          <w:szCs w:val="20"/>
          <w:lang w:val="lv-LV"/>
        </w:rPr>
      </w:pPr>
      <w:r w:rsidRPr="008460E4">
        <w:rPr>
          <w:rFonts w:eastAsia="Lucida Sans Unicode"/>
          <w:noProof/>
          <w:lang w:val="lv-LV"/>
        </w:rPr>
        <w:drawing>
          <wp:inline distT="0" distB="0" distL="0" distR="0" wp14:anchorId="2803595F" wp14:editId="22252CC4">
            <wp:extent cx="5788025" cy="6782435"/>
            <wp:effectExtent l="0" t="0" r="317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2">
                      <a:extLst>
                        <a:ext uri="{28A0092B-C50C-407E-A947-70E740481C1C}">
                          <a14:useLocalDpi xmlns:a14="http://schemas.microsoft.com/office/drawing/2010/main" val="0"/>
                        </a:ext>
                      </a:extLst>
                    </a:blip>
                    <a:srcRect l="8403" t="12906" r="58754" b="18295"/>
                    <a:stretch>
                      <a:fillRect/>
                    </a:stretch>
                  </pic:blipFill>
                  <pic:spPr bwMode="auto">
                    <a:xfrm>
                      <a:off x="0" y="0"/>
                      <a:ext cx="5788025" cy="6782435"/>
                    </a:xfrm>
                    <a:prstGeom prst="rect">
                      <a:avLst/>
                    </a:prstGeom>
                    <a:noFill/>
                    <a:ln>
                      <a:noFill/>
                    </a:ln>
                  </pic:spPr>
                </pic:pic>
              </a:graphicData>
            </a:graphic>
          </wp:inline>
        </w:drawing>
      </w:r>
    </w:p>
    <w:p w14:paraId="3CD18F6C" w14:textId="21C268AF" w:rsidR="0055515C" w:rsidRDefault="0055515C" w:rsidP="00484B6F">
      <w:pPr>
        <w:rPr>
          <w:i/>
          <w:lang w:val="lv-LV" w:eastAsia="lv-LV"/>
        </w:rPr>
      </w:pPr>
      <w:r>
        <w:rPr>
          <w:i/>
          <w:lang w:val="lv-LV" w:eastAsia="lv-LV"/>
        </w:rPr>
        <w:br w:type="page"/>
      </w:r>
    </w:p>
    <w:p w14:paraId="23F1C9A5" w14:textId="50F8D1BA" w:rsidR="006926CC" w:rsidRPr="006926CC" w:rsidRDefault="006926CC" w:rsidP="00484B6F">
      <w:pPr>
        <w:tabs>
          <w:tab w:val="left" w:pos="360"/>
        </w:tabs>
        <w:jc w:val="center"/>
        <w:outlineLvl w:val="6"/>
        <w:rPr>
          <w:rFonts w:eastAsia="Lucida Sans Unicode"/>
          <w:b/>
          <w:szCs w:val="20"/>
          <w:lang w:val="en-GB"/>
        </w:rPr>
      </w:pPr>
      <w:r w:rsidRPr="006926CC">
        <w:rPr>
          <w:rFonts w:eastAsia="Lucida Sans Unicode"/>
          <w:b/>
          <w:szCs w:val="20"/>
          <w:lang w:val="en-GB"/>
        </w:rPr>
        <w:lastRenderedPageBreak/>
        <w:t>LĒMUMS</w:t>
      </w:r>
    </w:p>
    <w:p w14:paraId="0DD17F75" w14:textId="77777777" w:rsidR="006926CC" w:rsidRPr="006926CC" w:rsidRDefault="006926CC" w:rsidP="00484B6F">
      <w:pPr>
        <w:widowControl w:val="0"/>
        <w:suppressAutoHyphens/>
        <w:jc w:val="center"/>
        <w:rPr>
          <w:rFonts w:eastAsia="Lucida Sans Unicode"/>
          <w:szCs w:val="20"/>
          <w:lang w:val="en-GB"/>
        </w:rPr>
      </w:pPr>
      <w:proofErr w:type="spellStart"/>
      <w:r w:rsidRPr="006926CC">
        <w:rPr>
          <w:rFonts w:eastAsia="Lucida Sans Unicode"/>
          <w:szCs w:val="20"/>
          <w:lang w:val="en-GB"/>
        </w:rPr>
        <w:t>Jēkabpilī</w:t>
      </w:r>
      <w:proofErr w:type="spellEnd"/>
    </w:p>
    <w:p w14:paraId="39136E0A" w14:textId="77777777" w:rsidR="006926CC" w:rsidRPr="006926CC" w:rsidRDefault="006926CC" w:rsidP="00484B6F">
      <w:pPr>
        <w:rPr>
          <w:sz w:val="8"/>
          <w:szCs w:val="8"/>
          <w:lang w:val="en-GB"/>
        </w:rPr>
      </w:pPr>
    </w:p>
    <w:p w14:paraId="39715ADD" w14:textId="77777777" w:rsidR="006926CC" w:rsidRPr="006926CC" w:rsidRDefault="006926CC" w:rsidP="00484B6F">
      <w:pPr>
        <w:tabs>
          <w:tab w:val="right" w:pos="9356"/>
        </w:tabs>
        <w:snapToGrid w:val="0"/>
        <w:jc w:val="both"/>
        <w:rPr>
          <w:rFonts w:cs="Tahoma"/>
          <w:bCs/>
          <w:szCs w:val="22"/>
          <w:lang w:val="en-GB"/>
        </w:rPr>
      </w:pPr>
      <w:r w:rsidRPr="006926CC">
        <w:rPr>
          <w:rFonts w:cs="Tahoma"/>
          <w:bCs/>
          <w:szCs w:val="22"/>
          <w:lang w:val="en-GB"/>
        </w:rPr>
        <w:t>27.08.2020. (</w:t>
      </w:r>
      <w:proofErr w:type="spellStart"/>
      <w:r w:rsidRPr="006926CC">
        <w:rPr>
          <w:rFonts w:cs="Tahoma"/>
          <w:bCs/>
          <w:szCs w:val="22"/>
          <w:lang w:val="en-GB"/>
        </w:rPr>
        <w:t>protokols</w:t>
      </w:r>
      <w:proofErr w:type="spellEnd"/>
      <w:r w:rsidRPr="006926CC">
        <w:rPr>
          <w:rFonts w:cs="Tahoma"/>
          <w:bCs/>
          <w:szCs w:val="22"/>
          <w:lang w:val="en-GB"/>
        </w:rPr>
        <w:t xml:space="preserve"> Nr.15, </w:t>
      </w:r>
      <w:proofErr w:type="gramStart"/>
      <w:r w:rsidRPr="006926CC">
        <w:rPr>
          <w:rFonts w:cs="Tahoma"/>
          <w:bCs/>
          <w:szCs w:val="22"/>
          <w:lang w:val="en-GB"/>
        </w:rPr>
        <w:t>34.§</w:t>
      </w:r>
      <w:proofErr w:type="gramEnd"/>
      <w:r w:rsidRPr="006926CC">
        <w:rPr>
          <w:rFonts w:cs="Tahoma"/>
          <w:bCs/>
          <w:szCs w:val="22"/>
          <w:lang w:val="en-GB"/>
        </w:rPr>
        <w:t xml:space="preserve">) </w:t>
      </w:r>
      <w:r w:rsidRPr="006926CC">
        <w:rPr>
          <w:rFonts w:cs="Tahoma"/>
          <w:bCs/>
          <w:szCs w:val="22"/>
          <w:lang w:val="en-GB"/>
        </w:rPr>
        <w:tab/>
        <w:t>Nr.392</w:t>
      </w:r>
    </w:p>
    <w:p w14:paraId="4CB792F9" w14:textId="77777777" w:rsidR="006926CC" w:rsidRPr="006926CC" w:rsidRDefault="006926CC" w:rsidP="00484B6F">
      <w:pPr>
        <w:tabs>
          <w:tab w:val="right" w:pos="9000"/>
        </w:tabs>
        <w:snapToGrid w:val="0"/>
        <w:jc w:val="both"/>
        <w:rPr>
          <w:rFonts w:cs="Tahoma"/>
          <w:bCs/>
          <w:sz w:val="8"/>
          <w:szCs w:val="8"/>
          <w:lang w:val="en-GB"/>
        </w:rPr>
      </w:pPr>
    </w:p>
    <w:p w14:paraId="7FC924CE" w14:textId="77777777" w:rsidR="006926CC" w:rsidRDefault="006926CC" w:rsidP="00484B6F">
      <w:pPr>
        <w:jc w:val="both"/>
        <w:rPr>
          <w:bCs/>
          <w:lang w:val="lv-LV" w:eastAsia="lv-LV"/>
        </w:rPr>
      </w:pPr>
    </w:p>
    <w:p w14:paraId="398E2742" w14:textId="6295F044" w:rsidR="006926CC" w:rsidRDefault="006926CC" w:rsidP="00484B6F">
      <w:pPr>
        <w:jc w:val="both"/>
        <w:rPr>
          <w:bCs/>
          <w:lang w:val="lv-LV" w:eastAsia="lv-LV"/>
        </w:rPr>
      </w:pPr>
      <w:r w:rsidRPr="006926CC">
        <w:rPr>
          <w:bCs/>
          <w:lang w:val="lv-LV" w:eastAsia="lv-LV"/>
        </w:rPr>
        <w:t>Par izlīguma apstiprināšanu</w:t>
      </w:r>
    </w:p>
    <w:p w14:paraId="2D2F3D3E" w14:textId="77777777" w:rsidR="006926CC" w:rsidRPr="006926CC" w:rsidRDefault="006926CC" w:rsidP="00484B6F">
      <w:pPr>
        <w:jc w:val="both"/>
        <w:rPr>
          <w:bCs/>
          <w:lang w:val="lv-LV" w:eastAsia="lv-LV"/>
        </w:rPr>
      </w:pPr>
    </w:p>
    <w:p w14:paraId="1D84EFC9" w14:textId="77777777" w:rsidR="006926CC" w:rsidRPr="006926CC" w:rsidRDefault="006926CC" w:rsidP="00484B6F">
      <w:pPr>
        <w:jc w:val="both"/>
        <w:rPr>
          <w:sz w:val="8"/>
          <w:szCs w:val="8"/>
          <w:lang w:val="lv-LV"/>
        </w:rPr>
      </w:pPr>
    </w:p>
    <w:p w14:paraId="0FEFBF93" w14:textId="77777777" w:rsidR="006926CC" w:rsidRPr="006926CC" w:rsidRDefault="006926CC" w:rsidP="00484B6F">
      <w:pPr>
        <w:ind w:firstLine="567"/>
        <w:jc w:val="both"/>
        <w:rPr>
          <w:lang w:val="lv-LV"/>
        </w:rPr>
      </w:pPr>
      <w:r w:rsidRPr="006926CC">
        <w:rPr>
          <w:lang w:val="lv-LV"/>
        </w:rPr>
        <w:t xml:space="preserve">Jēkabpils pilsētas pašvaldība un SIA “REM PRO”, reģistrācijas Nr. 41503041904, juridiskā adrese: 18.novembra iela 37A, Daugavpils, LV-5401, 2018.gada 27.novembrī noslēdza Iepirkuma līgumu (Izpildītāja līguma reģistrācijas Nr. 18/12-138lig./PR) identifikācijas Nr. JPP 2018/64/ERAF par objekta “Degradētās teritorijas </w:t>
      </w:r>
      <w:proofErr w:type="spellStart"/>
      <w:r w:rsidRPr="006926CC">
        <w:rPr>
          <w:lang w:val="lv-LV"/>
        </w:rPr>
        <w:t>revitalizācija</w:t>
      </w:r>
      <w:proofErr w:type="spellEnd"/>
      <w:r w:rsidRPr="006926CC">
        <w:rPr>
          <w:lang w:val="lv-LV"/>
        </w:rPr>
        <w:t xml:space="preserve">, ražošanas ēkas un inženiertīklu jaunbūve </w:t>
      </w:r>
      <w:proofErr w:type="spellStart"/>
      <w:r w:rsidRPr="006926CC">
        <w:rPr>
          <w:lang w:val="lv-LV"/>
        </w:rPr>
        <w:t>Zīlānu</w:t>
      </w:r>
      <w:proofErr w:type="spellEnd"/>
      <w:r w:rsidRPr="006926CC">
        <w:rPr>
          <w:lang w:val="lv-LV"/>
        </w:rPr>
        <w:t xml:space="preserve"> ielā 97, Jēkabpilī” būvprojekta izstrādi (turpmāk – Iepirkuma līgums). Iepirkuma līguma līgumcena ir 84 388,00 </w:t>
      </w:r>
      <w:proofErr w:type="spellStart"/>
      <w:r w:rsidRPr="006926CC">
        <w:rPr>
          <w:i/>
          <w:iCs/>
          <w:lang w:val="lv-LV"/>
        </w:rPr>
        <w:t>euro</w:t>
      </w:r>
      <w:proofErr w:type="spellEnd"/>
      <w:r w:rsidRPr="006926CC">
        <w:rPr>
          <w:i/>
          <w:iCs/>
          <w:lang w:val="lv-LV"/>
        </w:rPr>
        <w:t>,</w:t>
      </w:r>
      <w:r w:rsidRPr="006926CC">
        <w:rPr>
          <w:lang w:val="lv-LV"/>
        </w:rPr>
        <w:t xml:space="preserve"> PVN 21% 17 721,48 </w:t>
      </w:r>
      <w:proofErr w:type="spellStart"/>
      <w:r w:rsidRPr="006926CC">
        <w:rPr>
          <w:i/>
          <w:iCs/>
          <w:lang w:val="lv-LV"/>
        </w:rPr>
        <w:t>euro</w:t>
      </w:r>
      <w:proofErr w:type="spellEnd"/>
      <w:r w:rsidRPr="006926CC">
        <w:rPr>
          <w:i/>
          <w:iCs/>
          <w:lang w:val="lv-LV"/>
        </w:rPr>
        <w:t>,</w:t>
      </w:r>
      <w:r w:rsidRPr="006926CC">
        <w:rPr>
          <w:lang w:val="lv-LV"/>
        </w:rPr>
        <w:t xml:space="preserve"> kopējā līguma summa ir 102 109,48</w:t>
      </w:r>
      <w:r w:rsidRPr="006926CC">
        <w:rPr>
          <w:i/>
          <w:iCs/>
          <w:lang w:val="lv-LV"/>
        </w:rPr>
        <w:t xml:space="preserve"> </w:t>
      </w:r>
      <w:proofErr w:type="spellStart"/>
      <w:r w:rsidRPr="006926CC">
        <w:rPr>
          <w:i/>
          <w:iCs/>
          <w:lang w:val="lv-LV"/>
        </w:rPr>
        <w:t>euro</w:t>
      </w:r>
      <w:proofErr w:type="spellEnd"/>
      <w:r w:rsidRPr="006926CC">
        <w:rPr>
          <w:i/>
          <w:iCs/>
          <w:lang w:val="lv-LV"/>
        </w:rPr>
        <w:t>.</w:t>
      </w:r>
    </w:p>
    <w:p w14:paraId="7B951DCD" w14:textId="77777777" w:rsidR="006926CC" w:rsidRPr="006926CC" w:rsidRDefault="006926CC" w:rsidP="00484B6F">
      <w:pPr>
        <w:ind w:firstLine="567"/>
        <w:jc w:val="both"/>
        <w:rPr>
          <w:lang w:val="lv-LV"/>
        </w:rPr>
      </w:pPr>
      <w:r w:rsidRPr="006926CC">
        <w:rPr>
          <w:lang w:val="lv-LV"/>
        </w:rPr>
        <w:t xml:space="preserve">Jēkabpils pilsētas pašvaldība atbilstoši Iepirkuma līguma 14.2.1. un 14.2.2. apakšpunktu nosacījumiem  </w:t>
      </w:r>
      <w:bookmarkStart w:id="111" w:name="_Hlk49147778"/>
      <w:r w:rsidRPr="006926CC">
        <w:rPr>
          <w:lang w:val="lv-LV"/>
        </w:rPr>
        <w:t xml:space="preserve">2019.gada 17.decembrī </w:t>
      </w:r>
      <w:bookmarkEnd w:id="111"/>
      <w:r w:rsidRPr="006926CC">
        <w:rPr>
          <w:lang w:val="lv-LV"/>
        </w:rPr>
        <w:t>SIA “REM PRO” paziņoja par vienpusēju atkāpšanos no 2018.gada 27. novembra Iepirkuma līguma.</w:t>
      </w:r>
    </w:p>
    <w:p w14:paraId="22A5328B" w14:textId="77777777" w:rsidR="006926CC" w:rsidRPr="006926CC" w:rsidRDefault="006926CC" w:rsidP="00484B6F">
      <w:pPr>
        <w:ind w:firstLine="567"/>
        <w:jc w:val="both"/>
        <w:rPr>
          <w:lang w:val="lv-LV"/>
        </w:rPr>
      </w:pPr>
      <w:r w:rsidRPr="006926CC">
        <w:rPr>
          <w:lang w:val="lv-LV"/>
        </w:rPr>
        <w:t xml:space="preserve">SIA “REM PRO”  2020.gada 17.jūlijā ir iesniegusi prasības pieteikumu Zemgales rajona tiesā ar lūgumu atzīt Jēkabpils pilsētas pašvaldības 2019.gada 17.decembra vienpusējo atkāpšanos no Iepirkuma līguma par spēkā neesošu no tās izdošanas dienas. Ar Zemgales rajona tiesas tiesneses 2020.gada 27.jūlija lēmumu ir ierosināta tiesvedība. </w:t>
      </w:r>
    </w:p>
    <w:p w14:paraId="3690B5B8" w14:textId="77777777" w:rsidR="006926CC" w:rsidRPr="006926CC" w:rsidRDefault="006926CC" w:rsidP="00484B6F">
      <w:pPr>
        <w:ind w:firstLine="567"/>
        <w:jc w:val="both"/>
        <w:rPr>
          <w:lang w:val="lv-LV"/>
        </w:rPr>
      </w:pPr>
      <w:r w:rsidRPr="006926CC">
        <w:rPr>
          <w:lang w:val="lv-LV"/>
        </w:rPr>
        <w:t>No 2019.gada 17.decembra līdz prasības pieteikuma iesniegšanai tiesā starp Jēkabpils pilsētas pašvaldību un SIA “REM PRO” ir notikusi gan sarakste, gan pārrunas par vienpusējo atkāpšanos no Iepirkuma līguma.</w:t>
      </w:r>
    </w:p>
    <w:p w14:paraId="689828A9" w14:textId="77777777" w:rsidR="006926CC" w:rsidRPr="006926CC" w:rsidRDefault="006926CC" w:rsidP="00484B6F">
      <w:pPr>
        <w:ind w:firstLine="567"/>
        <w:jc w:val="both"/>
        <w:rPr>
          <w:lang w:val="lv-LV"/>
        </w:rPr>
      </w:pPr>
      <w:r w:rsidRPr="006926CC">
        <w:rPr>
          <w:lang w:val="lv-LV"/>
        </w:rPr>
        <w:t>Iepirkuma līguma 18.1.apakšpunktā ir noteikts, ka strīdus risina sarunu ceļā, bet, ja puses trīsdesmit dienu laikā nepanāk vienošanos, tad strīds izskatāms Latvijas Republikas tiesā saskaņā ar Latvijas Republikas normatīvajiem aktiem.</w:t>
      </w:r>
    </w:p>
    <w:p w14:paraId="305CCCEA" w14:textId="77777777" w:rsidR="006926CC" w:rsidRPr="006926CC" w:rsidRDefault="006926CC" w:rsidP="00484B6F">
      <w:pPr>
        <w:ind w:firstLine="567"/>
        <w:jc w:val="both"/>
        <w:rPr>
          <w:lang w:val="lv-LV"/>
        </w:rPr>
      </w:pPr>
      <w:r w:rsidRPr="006926CC">
        <w:rPr>
          <w:lang w:val="lv-LV"/>
        </w:rPr>
        <w:t>Jēkabpils pilsētas pašvaldība 2020.gada 21.augustā no SIA “REM PRO” saņēma ierosinājumu slēgt izlīgumu ierosinātajā civillietā. Ierosinājumam pievienots arī no  SIA “REM PRO” puses parakstīts Izlīgums.</w:t>
      </w:r>
      <w:r w:rsidRPr="006926CC">
        <w:rPr>
          <w:rFonts w:asciiTheme="minorHAnsi" w:eastAsiaTheme="minorHAnsi" w:hAnsiTheme="minorHAnsi" w:cstheme="minorBidi"/>
          <w:sz w:val="22"/>
          <w:szCs w:val="22"/>
          <w:lang w:val="lv-LV"/>
        </w:rPr>
        <w:t xml:space="preserve"> </w:t>
      </w:r>
      <w:r w:rsidRPr="006926CC">
        <w:rPr>
          <w:lang w:val="lv-LV"/>
        </w:rPr>
        <w:t>Izlīguma rezultātā pašvaldība un SIA “REM PRO” atzīs, ka Iepirkuma līguma darbība tiek atjaunota.</w:t>
      </w:r>
      <w:r w:rsidRPr="006926CC">
        <w:rPr>
          <w:rFonts w:asciiTheme="minorHAnsi" w:eastAsiaTheme="minorHAnsi" w:hAnsiTheme="minorHAnsi" w:cstheme="minorBidi"/>
          <w:sz w:val="22"/>
          <w:szCs w:val="22"/>
          <w:lang w:val="lv-LV"/>
        </w:rPr>
        <w:t xml:space="preserve"> </w:t>
      </w:r>
      <w:r w:rsidRPr="006926CC">
        <w:rPr>
          <w:lang w:val="lv-LV"/>
        </w:rPr>
        <w:t>Tāpat saskaņā ar izlīgumu tiktu būtiski samazināta līgumcena.</w:t>
      </w:r>
    </w:p>
    <w:p w14:paraId="732DE799" w14:textId="77777777" w:rsidR="006926CC" w:rsidRPr="006926CC" w:rsidRDefault="006926CC" w:rsidP="00484B6F">
      <w:pPr>
        <w:ind w:firstLine="567"/>
        <w:jc w:val="both"/>
        <w:rPr>
          <w:lang w:val="lv-LV"/>
        </w:rPr>
      </w:pPr>
      <w:r w:rsidRPr="006926CC">
        <w:rPr>
          <w:lang w:val="lv-LV"/>
        </w:rPr>
        <w:t xml:space="preserve">Likuma “Par pašvaldībām” 14.panta otrās daļas 6.punktā ir noteikts, ka, lai izpildītu savas funkcijas, pašvaldībām likumā noteiktajā kārtībā ir pienākums atbilstoši apstiprinātajam pašvaldības budžetam racionāli un lietderīgi izlietot pašvaldības finanšu līdzekļus. Tāpat likuma 21.panta otrajā daļā ir noteikts, ka domes darbībai un lēmumiem jābūt maksimāli lietderīgiem. </w:t>
      </w:r>
    </w:p>
    <w:p w14:paraId="431ADA6F" w14:textId="77777777" w:rsidR="006926CC" w:rsidRPr="006926CC" w:rsidRDefault="006926CC" w:rsidP="00484B6F">
      <w:pPr>
        <w:ind w:firstLine="567"/>
        <w:jc w:val="both"/>
        <w:rPr>
          <w:lang w:val="lv-LV"/>
        </w:rPr>
      </w:pPr>
      <w:r w:rsidRPr="006926CC">
        <w:rPr>
          <w:lang w:val="lv-LV"/>
        </w:rPr>
        <w:t>Valsts pārvaldes iekārtas likuma 63.pantā ir noteikts, ka, pārbaudot pārvaldes lēmuma lietderību, izvērtē tā nepieciešamību un piemērotību attiecīgā mērķa sasniegšanai […].</w:t>
      </w:r>
    </w:p>
    <w:p w14:paraId="783AA5EB" w14:textId="77777777" w:rsidR="006926CC" w:rsidRPr="006926CC" w:rsidRDefault="006926CC" w:rsidP="00484B6F">
      <w:pPr>
        <w:ind w:firstLine="567"/>
        <w:jc w:val="both"/>
        <w:rPr>
          <w:lang w:val="lv-LV"/>
        </w:rPr>
      </w:pPr>
      <w:r w:rsidRPr="006926CC">
        <w:rPr>
          <w:lang w:val="lv-LV"/>
        </w:rPr>
        <w:t>Publiskas personas finanšu līdzekļu un mantas izšķērdēšanas novēršanas likuma 3.panta 1.punktā ir noteikts, ka publiska persona, kā arī kapitālsabiedrība rīkojas ar finanšu līdzekļiem un mantu lietderīgi, tas ir, rīcībai jābūt tādai, lai mērķi sasniegtu ar mazāko finanšu līdzekļu un mantas izlietojumu.</w:t>
      </w:r>
    </w:p>
    <w:p w14:paraId="7CFC2127" w14:textId="77777777" w:rsidR="006926CC" w:rsidRPr="006926CC" w:rsidRDefault="006926CC" w:rsidP="00484B6F">
      <w:pPr>
        <w:ind w:firstLine="567"/>
        <w:jc w:val="both"/>
        <w:rPr>
          <w:lang w:val="lv-LV"/>
        </w:rPr>
      </w:pPr>
      <w:r w:rsidRPr="006926CC">
        <w:rPr>
          <w:lang w:val="lv-LV"/>
        </w:rPr>
        <w:t>Civillikuma 1881.pantā ir noteikts, ka izlīgums ir līgums, ar kuru tā dalībnieki kādu apstrīdamu vai kā citādi apšaubāmu savstarpēju tiesisku attiecību, savstarpēji piekāpdamies, pārvērš par neapstrīdamu un neapšaubāmu.</w:t>
      </w:r>
    </w:p>
    <w:p w14:paraId="6F90CDE0" w14:textId="77777777" w:rsidR="006926CC" w:rsidRPr="006926CC" w:rsidRDefault="006926CC" w:rsidP="00484B6F">
      <w:pPr>
        <w:ind w:firstLine="567"/>
        <w:jc w:val="both"/>
        <w:rPr>
          <w:lang w:val="lv-LV"/>
        </w:rPr>
      </w:pPr>
      <w:r w:rsidRPr="006926CC">
        <w:rPr>
          <w:lang w:val="lv-LV"/>
        </w:rPr>
        <w:t xml:space="preserve">Savukārt Civillikuma komentāros Saistību tiesību daļā (izdots Rīgā 1998.gadā prof. </w:t>
      </w:r>
      <w:proofErr w:type="spellStart"/>
      <w:r w:rsidRPr="006926CC">
        <w:rPr>
          <w:lang w:val="lv-LV"/>
        </w:rPr>
        <w:t>K.Torgāna</w:t>
      </w:r>
      <w:proofErr w:type="spellEnd"/>
      <w:r w:rsidRPr="006926CC">
        <w:rPr>
          <w:lang w:val="lv-LV"/>
        </w:rPr>
        <w:t xml:space="preserve"> vispārīgā zinātniskā redakcijā) 351. lpp. ir skaidrots, ka izlīgums ir noderīgs un iespējams tad, kad strīdu vai šaubu novēršanai puses ir gatavas savstarpēji piekāpties. </w:t>
      </w:r>
    </w:p>
    <w:p w14:paraId="2136FC31" w14:textId="77777777" w:rsidR="006926CC" w:rsidRPr="006926CC" w:rsidRDefault="006926CC" w:rsidP="00484B6F">
      <w:pPr>
        <w:ind w:firstLine="567"/>
        <w:jc w:val="both"/>
        <w:rPr>
          <w:lang w:val="lv-LV"/>
        </w:rPr>
      </w:pPr>
      <w:r w:rsidRPr="006926CC">
        <w:rPr>
          <w:lang w:val="lv-LV"/>
        </w:rPr>
        <w:t xml:space="preserve">Civilprocesa likuma 226.panta pirmajā daļā ir noteikts, ka izlīgums ir pieļaujams jebkurā procesa stadijā. </w:t>
      </w:r>
    </w:p>
    <w:p w14:paraId="5575BA58" w14:textId="77777777" w:rsidR="006926CC" w:rsidRPr="006926CC" w:rsidRDefault="006926CC" w:rsidP="00484B6F">
      <w:pPr>
        <w:ind w:firstLine="567"/>
        <w:jc w:val="both"/>
        <w:rPr>
          <w:lang w:val="lv-LV"/>
        </w:rPr>
      </w:pPr>
      <w:r w:rsidRPr="006926CC">
        <w:rPr>
          <w:lang w:val="lv-LV"/>
        </w:rPr>
        <w:t xml:space="preserve">Civilprocesa 227.panta pirmajā daļā ir noteikts, ka Izlīgumu puses slēdz </w:t>
      </w:r>
      <w:proofErr w:type="spellStart"/>
      <w:r w:rsidRPr="006926CC">
        <w:rPr>
          <w:lang w:val="lv-LV"/>
        </w:rPr>
        <w:t>rakstveidā</w:t>
      </w:r>
      <w:proofErr w:type="spellEnd"/>
      <w:r w:rsidRPr="006926CC">
        <w:rPr>
          <w:lang w:val="lv-LV"/>
        </w:rPr>
        <w:t xml:space="preserve"> un iesniedz tiesai.</w:t>
      </w:r>
    </w:p>
    <w:p w14:paraId="207A93F1" w14:textId="77777777" w:rsidR="006926CC" w:rsidRPr="006926CC" w:rsidRDefault="006926CC" w:rsidP="00484B6F">
      <w:pPr>
        <w:ind w:firstLine="567"/>
        <w:jc w:val="both"/>
        <w:rPr>
          <w:lang w:val="lv-LV"/>
        </w:rPr>
      </w:pPr>
      <w:r w:rsidRPr="006926CC">
        <w:rPr>
          <w:lang w:val="lv-LV"/>
        </w:rPr>
        <w:lastRenderedPageBreak/>
        <w:t xml:space="preserve">Tieslietu nozarē joprojām ir aktuāls jautājums un notiek aktīvas diskusijas par ilgajiem tiesvedības termiņiem un tiek meklēti risinājumi, lai tiesvedības termiņi tiktu saīsināti (piemēram, kā tas izriet arī no Tieslietu ministrijas 2018.gada 13.septembra Informatīvā ziņojuma "Par Tiesu varas un tiesībaizsardzības iestāžu darbinieku cilvēkresursu kapacitātes stiprināšanas un kompetenču attīstīšanas plāna 2015.–2020.gadam īstenošanas starpposma novērtējumu" </w:t>
      </w:r>
      <w:r w:rsidRPr="006926CC">
        <w:rPr>
          <w:sz w:val="20"/>
          <w:szCs w:val="20"/>
          <w:lang w:val="lv-LV"/>
        </w:rPr>
        <w:t xml:space="preserve">avots: </w:t>
      </w:r>
      <w:hyperlink r:id="rId63" w:history="1">
        <w:r w:rsidRPr="006926CC">
          <w:rPr>
            <w:color w:val="0563C1" w:themeColor="hyperlink"/>
            <w:sz w:val="20"/>
            <w:szCs w:val="20"/>
            <w:u w:val="single"/>
            <w:lang w:val="lv-LV"/>
          </w:rPr>
          <w:t>http://polsis.mk.gov.lv/documents/5145</w:t>
        </w:r>
      </w:hyperlink>
      <w:r w:rsidRPr="006926CC">
        <w:rPr>
          <w:lang w:val="lv-LV"/>
        </w:rPr>
        <w:t xml:space="preserve"> un no Valsts Kontroles paustā viedokļa </w:t>
      </w:r>
      <w:r w:rsidRPr="006926CC">
        <w:rPr>
          <w:sz w:val="20"/>
          <w:szCs w:val="20"/>
          <w:lang w:val="lv-LV"/>
        </w:rPr>
        <w:t>avots:</w:t>
      </w:r>
      <w:r w:rsidRPr="006926CC">
        <w:rPr>
          <w:rFonts w:asciiTheme="minorHAnsi" w:eastAsiaTheme="minorHAnsi" w:hAnsiTheme="minorHAnsi" w:cstheme="minorBidi"/>
          <w:sz w:val="18"/>
          <w:szCs w:val="18"/>
          <w:lang w:val="lv-LV"/>
        </w:rPr>
        <w:t xml:space="preserve"> </w:t>
      </w:r>
      <w:hyperlink r:id="rId64" w:history="1">
        <w:r w:rsidRPr="006926CC">
          <w:rPr>
            <w:color w:val="0563C1" w:themeColor="hyperlink"/>
            <w:sz w:val="20"/>
            <w:szCs w:val="20"/>
            <w:u w:val="single"/>
            <w:lang w:val="lv-LV"/>
          </w:rPr>
          <w:t>https://www.lsm.lv/raksts/zinas/latvija/valsts-kontrole-latvija-tiesvedibas-ilgums-aizvien-ir-garaks-neka-kaiminvalstis.a240738/</w:t>
        </w:r>
      </w:hyperlink>
      <w:r w:rsidRPr="006926CC">
        <w:rPr>
          <w:sz w:val="20"/>
          <w:szCs w:val="20"/>
          <w:lang w:val="lv-LV"/>
        </w:rPr>
        <w:t xml:space="preserve">. </w:t>
      </w:r>
      <w:r w:rsidRPr="006926CC">
        <w:rPr>
          <w:lang w:val="lv-LV"/>
        </w:rPr>
        <w:t>Ņemot vērā, ka tiesvedība civillietās ir ilga, tad izvērtējot piedāvātā Izlīguma nosacījumus, būtu lietderīgi vienoties par Izlīgumu ierosinātajā tiesvedībā, lai strīdu atrisinātu īsā laika termiņā.</w:t>
      </w:r>
    </w:p>
    <w:p w14:paraId="198A5374" w14:textId="77777777" w:rsidR="006926CC" w:rsidRPr="006926CC" w:rsidRDefault="006926CC" w:rsidP="00484B6F">
      <w:pPr>
        <w:ind w:firstLine="567"/>
        <w:jc w:val="both"/>
        <w:rPr>
          <w:lang w:val="lv-LV"/>
        </w:rPr>
      </w:pPr>
      <w:r w:rsidRPr="006926CC">
        <w:rPr>
          <w:lang w:val="lv-LV"/>
        </w:rPr>
        <w:t>Jāatzīmē, ka tiesvedība nes arī izmaksas, kas var tikt pieprasītas no pašvaldības, piemēram, samaksātā valsts nodeva, izdevumi par juridiskajiem pakalpojumiem (piemēram, advokāta pakalpojumi). Piedāvātajā Izlīgumā SIA “REM PRO” nav pretenziju pret pašvaldību par jebkādu izdevumu segšanu.</w:t>
      </w:r>
    </w:p>
    <w:p w14:paraId="6AB046E1" w14:textId="77777777" w:rsidR="006926CC" w:rsidRPr="006926CC" w:rsidRDefault="006926CC" w:rsidP="00484B6F">
      <w:pPr>
        <w:ind w:firstLine="567"/>
        <w:jc w:val="both"/>
        <w:rPr>
          <w:lang w:val="lv-LV"/>
        </w:rPr>
      </w:pPr>
      <w:r w:rsidRPr="006926CC">
        <w:rPr>
          <w:lang w:val="lv-LV"/>
        </w:rPr>
        <w:t xml:space="preserve">Kā norādīts Ministru kabineta mājas lapā, tad Ministru kabinets 2020.gada 2.jūnijā izskatīja Finanšu ministrijas sagatavotu informatīvo ziņojumu par pasākumiem COVID-19 krīzes pārvarēšanai un ekonomikas atlabšanai. Tā mērķis ir apstiprināt pasākumu kopumu, kas ļautu pārvarēt COVID-19 krīzi un veicinātu ekonomikas atlabšanu pēc tās. Kopā ar jau iepriekš finanšu ministra vadītajā grupā uzņēmējdarbības un nodarbināto atbalstam un pēc tam valdībā apstiprinātajiem lēmumiem pasākumiem atvēlēti 2,062 miljardi eiro. Pasākumi ir vienreizēji, terminēti un tie plānoti trīs </w:t>
      </w:r>
      <w:proofErr w:type="spellStart"/>
      <w:r w:rsidRPr="006926CC">
        <w:rPr>
          <w:lang w:val="lv-LV"/>
        </w:rPr>
        <w:t>pamatblokos</w:t>
      </w:r>
      <w:proofErr w:type="spellEnd"/>
      <w:r w:rsidRPr="006926CC">
        <w:rPr>
          <w:lang w:val="lv-LV"/>
        </w:rPr>
        <w:t xml:space="preserve"> – nozaru modernizācija, infrastruktūras uzlabošana un atbalsts personu esošas situācijas saglabāšanai (pabalsti).</w:t>
      </w:r>
      <w:r w:rsidRPr="006926CC">
        <w:rPr>
          <w:sz w:val="20"/>
          <w:szCs w:val="20"/>
          <w:lang w:val="lv-LV"/>
        </w:rPr>
        <w:t xml:space="preserve"> Avots: https://www.mk.gov.lv/lv/aktualitates/covid-19-krizes-parvaresanai-2062-miljardi-eiro-tiks-iegulditi-nozaru-modernizacija</w:t>
      </w:r>
    </w:p>
    <w:p w14:paraId="079C195B" w14:textId="77777777" w:rsidR="006926CC" w:rsidRPr="006926CC" w:rsidRDefault="006926CC" w:rsidP="00484B6F">
      <w:pPr>
        <w:ind w:firstLine="567"/>
        <w:jc w:val="both"/>
        <w:rPr>
          <w:lang w:val="lv-LV"/>
        </w:rPr>
      </w:pPr>
      <w:r w:rsidRPr="006926CC">
        <w:rPr>
          <w:lang w:val="lv-LV"/>
        </w:rPr>
        <w:t xml:space="preserve">Iepirkuma līguma izpilde ir saistīta ar Jēkabpils pilsētas pašvaldībai nepieciešamās infrastruktūras attīstību, līdz ar to, noslēdzot Izlīgumu, pašvaldība iegūs izstrādātu būvprojektu (saskaņā ar Izlīgumu, būvprojekts jāiesniedz uz ekspertīzi 10 darba dienu laikā no Izlīguma noslēgšanas dienas), kuru varēs realizēt ar mērķi attīstīt infrastruktūru, tiks piesaistīti uzņēmumi ekonomisko darbību veikšanai un tādā veidā tiks veicināta, tostarp, valstī esošās krīzes pārvarēšana un ekonomikas atlabšana pēc Covid-19 krīzes. </w:t>
      </w:r>
    </w:p>
    <w:p w14:paraId="0A8575F4" w14:textId="77777777" w:rsidR="006926CC" w:rsidRPr="006926CC" w:rsidRDefault="006926CC" w:rsidP="00484B6F">
      <w:pPr>
        <w:jc w:val="both"/>
        <w:rPr>
          <w:lang w:val="lv-LV"/>
        </w:rPr>
      </w:pPr>
      <w:r w:rsidRPr="006926CC">
        <w:rPr>
          <w:lang w:val="lv-LV"/>
        </w:rPr>
        <w:t xml:space="preserve">            Pamatojoties uz likuma “Par pašvaldībām” 14.panta otrās daļas 6.punktu, 21.panta pirmās daļas 27.punktu, Valsts pārvaldes iekārtas likuma 63.pantu, Publiskas personas finanšu līdzekļu un mantas izšķērdēšanas novēršanas likuma 3.panta 1.punktu, Civillikuma 1881.pantu, Civilprocesa likuma 226.panta pirmo daļu, 227.panta pirmo daļu, </w:t>
      </w:r>
    </w:p>
    <w:p w14:paraId="3D0AC677" w14:textId="77777777" w:rsidR="006926CC" w:rsidRPr="006926CC" w:rsidRDefault="006926CC" w:rsidP="00484B6F">
      <w:pPr>
        <w:jc w:val="both"/>
        <w:rPr>
          <w:sz w:val="12"/>
          <w:szCs w:val="12"/>
          <w:lang w:val="lv-LV"/>
        </w:rPr>
      </w:pPr>
    </w:p>
    <w:p w14:paraId="616C9F3E" w14:textId="77777777" w:rsidR="006926CC" w:rsidRPr="006926CC" w:rsidRDefault="006926CC" w:rsidP="00484B6F">
      <w:pPr>
        <w:ind w:firstLine="375"/>
        <w:jc w:val="center"/>
        <w:rPr>
          <w:bCs/>
          <w:lang w:val="lv-LV" w:eastAsia="lv-LV"/>
        </w:rPr>
      </w:pPr>
      <w:r w:rsidRPr="006926CC">
        <w:rPr>
          <w:bCs/>
          <w:lang w:val="lv-LV" w:eastAsia="lv-LV"/>
        </w:rPr>
        <w:t>Jēkabpils pilsētas dome nolemj:</w:t>
      </w:r>
    </w:p>
    <w:p w14:paraId="1F25E976" w14:textId="77777777" w:rsidR="006926CC" w:rsidRPr="006926CC" w:rsidRDefault="006926CC" w:rsidP="00484B6F">
      <w:pPr>
        <w:ind w:firstLine="375"/>
        <w:jc w:val="center"/>
        <w:rPr>
          <w:bCs/>
          <w:sz w:val="12"/>
          <w:szCs w:val="12"/>
          <w:lang w:val="lv-LV" w:eastAsia="lv-LV"/>
        </w:rPr>
      </w:pPr>
    </w:p>
    <w:p w14:paraId="0C7A28D7" w14:textId="77777777" w:rsidR="006926CC" w:rsidRPr="006926CC" w:rsidRDefault="006926CC" w:rsidP="00484B6F">
      <w:pPr>
        <w:numPr>
          <w:ilvl w:val="0"/>
          <w:numId w:val="72"/>
        </w:numPr>
        <w:tabs>
          <w:tab w:val="left" w:pos="851"/>
        </w:tabs>
        <w:spacing w:after="200" w:line="276" w:lineRule="auto"/>
        <w:ind w:left="0" w:firstLine="567"/>
        <w:contextualSpacing/>
        <w:jc w:val="both"/>
        <w:rPr>
          <w:lang w:val="lv-LV"/>
        </w:rPr>
      </w:pPr>
      <w:r w:rsidRPr="006926CC">
        <w:rPr>
          <w:lang w:val="lv-LV"/>
        </w:rPr>
        <w:t>Slēgt izlīgumu ar SIA “REM PRO”, reģistrācijas Nr. 41503041904, saskaņā ar pielikumu, un iesniegt Izlīgumu Zemgales rajona tiesai.</w:t>
      </w:r>
    </w:p>
    <w:p w14:paraId="457D72D5" w14:textId="77777777" w:rsidR="006926CC" w:rsidRPr="006926CC" w:rsidRDefault="006926CC" w:rsidP="00484B6F">
      <w:pPr>
        <w:numPr>
          <w:ilvl w:val="0"/>
          <w:numId w:val="72"/>
        </w:numPr>
        <w:tabs>
          <w:tab w:val="left" w:pos="851"/>
        </w:tabs>
        <w:spacing w:after="200" w:line="276" w:lineRule="auto"/>
        <w:ind w:left="0" w:firstLine="567"/>
        <w:contextualSpacing/>
        <w:jc w:val="both"/>
        <w:rPr>
          <w:lang w:val="lv-LV"/>
        </w:rPr>
      </w:pPr>
      <w:r w:rsidRPr="006926CC">
        <w:rPr>
          <w:rFonts w:eastAsiaTheme="minorHAnsi"/>
          <w:color w:val="201F1E"/>
          <w:shd w:val="clear" w:color="auto" w:fill="FFFFFF"/>
          <w:lang w:val="lv-LV"/>
        </w:rPr>
        <w:t xml:space="preserve">Izlīguma apmaksai nepieciešamo finansējumu </w:t>
      </w:r>
      <w:r w:rsidRPr="006926CC">
        <w:rPr>
          <w:rFonts w:eastAsiaTheme="minorHAnsi"/>
          <w:shd w:val="clear" w:color="auto" w:fill="FFFFFF"/>
          <w:lang w:val="lv-LV"/>
        </w:rPr>
        <w:t xml:space="preserve">30 633,00 </w:t>
      </w:r>
      <w:proofErr w:type="spellStart"/>
      <w:r w:rsidRPr="006926CC">
        <w:rPr>
          <w:rFonts w:eastAsiaTheme="minorHAnsi"/>
          <w:i/>
          <w:iCs/>
          <w:shd w:val="clear" w:color="auto" w:fill="FFFFFF"/>
          <w:lang w:val="lv-LV"/>
        </w:rPr>
        <w:t>euro</w:t>
      </w:r>
      <w:proofErr w:type="spellEnd"/>
      <w:r w:rsidRPr="006926CC">
        <w:rPr>
          <w:rFonts w:eastAsiaTheme="minorHAnsi"/>
          <w:shd w:val="clear" w:color="auto" w:fill="FFFFFF"/>
          <w:lang w:val="lv-LV"/>
        </w:rPr>
        <w:t xml:space="preserve"> iekļaut </w:t>
      </w:r>
      <w:r w:rsidRPr="006926CC">
        <w:rPr>
          <w:rFonts w:eastAsiaTheme="minorHAnsi"/>
          <w:color w:val="201F1E"/>
          <w:shd w:val="clear" w:color="auto" w:fill="FFFFFF"/>
          <w:lang w:val="lv-LV"/>
        </w:rPr>
        <w:t>nākošajos budžeta grozījumos tāmē “Projekti” (budžeta klasifikācijas kods 04.740.01).</w:t>
      </w:r>
    </w:p>
    <w:p w14:paraId="78AB2E17" w14:textId="77777777" w:rsidR="006926CC" w:rsidRPr="006926CC" w:rsidRDefault="006926CC" w:rsidP="00484B6F">
      <w:pPr>
        <w:numPr>
          <w:ilvl w:val="0"/>
          <w:numId w:val="72"/>
        </w:numPr>
        <w:tabs>
          <w:tab w:val="left" w:pos="851"/>
        </w:tabs>
        <w:spacing w:after="200" w:line="276" w:lineRule="auto"/>
        <w:ind w:left="0" w:firstLine="567"/>
        <w:contextualSpacing/>
        <w:jc w:val="both"/>
        <w:rPr>
          <w:lang w:val="lv-LV"/>
        </w:rPr>
      </w:pPr>
      <w:r w:rsidRPr="006926CC">
        <w:rPr>
          <w:lang w:val="lv-LV"/>
        </w:rPr>
        <w:t>Kontroli par lēmuma izpildi veikt Jēkabpils pilsētas pašvaldības izpilddirektoram</w:t>
      </w:r>
      <w:r w:rsidRPr="006926CC">
        <w:rPr>
          <w:rFonts w:eastAsia="Lucida Sans Unicode" w:cs="Tahoma"/>
          <w:lang w:val="lv-LV"/>
        </w:rPr>
        <w:t>.</w:t>
      </w:r>
    </w:p>
    <w:p w14:paraId="5A142AF4" w14:textId="77777777" w:rsidR="006926CC" w:rsidRPr="006926CC" w:rsidRDefault="006926CC" w:rsidP="00484B6F">
      <w:pPr>
        <w:widowControl w:val="0"/>
        <w:tabs>
          <w:tab w:val="left" w:pos="567"/>
          <w:tab w:val="left" w:pos="3555"/>
        </w:tabs>
        <w:suppressAutoHyphens/>
        <w:rPr>
          <w:rFonts w:eastAsia="Lucida Sans Unicode" w:cs="Tahoma"/>
          <w:sz w:val="12"/>
          <w:szCs w:val="12"/>
          <w:lang w:val="lv-LV"/>
        </w:rPr>
      </w:pPr>
    </w:p>
    <w:p w14:paraId="0630DF7D" w14:textId="77777777" w:rsidR="006926CC" w:rsidRDefault="006926CC" w:rsidP="00484B6F">
      <w:pPr>
        <w:widowControl w:val="0"/>
        <w:tabs>
          <w:tab w:val="left" w:pos="567"/>
          <w:tab w:val="left" w:pos="3555"/>
        </w:tabs>
        <w:suppressAutoHyphens/>
        <w:rPr>
          <w:rFonts w:eastAsia="Lucida Sans Unicode" w:cs="Tahoma"/>
          <w:lang w:val="lv-LV"/>
        </w:rPr>
      </w:pPr>
    </w:p>
    <w:p w14:paraId="52C0C38F" w14:textId="416621F1" w:rsidR="006926CC" w:rsidRPr="006926CC" w:rsidRDefault="006926CC" w:rsidP="00484B6F">
      <w:pPr>
        <w:widowControl w:val="0"/>
        <w:tabs>
          <w:tab w:val="left" w:pos="567"/>
          <w:tab w:val="left" w:pos="3555"/>
        </w:tabs>
        <w:suppressAutoHyphens/>
        <w:rPr>
          <w:rFonts w:eastAsia="Lucida Sans Unicode" w:cs="Tahoma"/>
          <w:lang w:val="lv-LV"/>
        </w:rPr>
      </w:pPr>
      <w:r w:rsidRPr="006926CC">
        <w:rPr>
          <w:rFonts w:eastAsia="Lucida Sans Unicode" w:cs="Tahoma"/>
          <w:lang w:val="lv-LV"/>
        </w:rPr>
        <w:t xml:space="preserve">Pielikumā: Izlīgums uz 3 </w:t>
      </w:r>
      <w:proofErr w:type="spellStart"/>
      <w:r w:rsidRPr="006926CC">
        <w:rPr>
          <w:rFonts w:eastAsia="Lucida Sans Unicode" w:cs="Tahoma"/>
          <w:lang w:val="lv-LV"/>
        </w:rPr>
        <w:t>lp</w:t>
      </w:r>
      <w:proofErr w:type="spellEnd"/>
      <w:r w:rsidRPr="006926CC">
        <w:rPr>
          <w:rFonts w:eastAsia="Lucida Sans Unicode" w:cs="Tahoma"/>
          <w:lang w:val="lv-LV"/>
        </w:rPr>
        <w:t>.</w:t>
      </w:r>
    </w:p>
    <w:p w14:paraId="481B1486" w14:textId="77777777" w:rsidR="006926CC" w:rsidRPr="006926CC" w:rsidRDefault="006926CC" w:rsidP="00484B6F">
      <w:pPr>
        <w:widowControl w:val="0"/>
        <w:tabs>
          <w:tab w:val="left" w:pos="567"/>
          <w:tab w:val="left" w:pos="3555"/>
        </w:tabs>
        <w:suppressAutoHyphens/>
        <w:rPr>
          <w:rFonts w:eastAsia="Lucida Sans Unicode" w:cs="Tahoma"/>
          <w:sz w:val="12"/>
          <w:szCs w:val="12"/>
          <w:lang w:val="lv-LV"/>
        </w:rPr>
      </w:pPr>
    </w:p>
    <w:p w14:paraId="7290DBE4" w14:textId="77777777" w:rsidR="006926CC" w:rsidRDefault="006926CC" w:rsidP="00484B6F">
      <w:pPr>
        <w:widowControl w:val="0"/>
        <w:tabs>
          <w:tab w:val="left" w:pos="3555"/>
        </w:tabs>
        <w:suppressAutoHyphens/>
        <w:jc w:val="both"/>
        <w:rPr>
          <w:rFonts w:eastAsia="Lucida Sans Unicode"/>
          <w:szCs w:val="20"/>
          <w:lang w:val="lv-LV"/>
        </w:rPr>
      </w:pPr>
    </w:p>
    <w:p w14:paraId="51EF2EC6" w14:textId="1BFA7616" w:rsidR="006926CC" w:rsidRPr="006926CC" w:rsidRDefault="006926CC" w:rsidP="00484B6F">
      <w:pPr>
        <w:widowControl w:val="0"/>
        <w:tabs>
          <w:tab w:val="left" w:pos="3555"/>
        </w:tabs>
        <w:suppressAutoHyphens/>
        <w:jc w:val="both"/>
        <w:rPr>
          <w:rFonts w:eastAsia="Lucida Sans Unicode"/>
          <w:szCs w:val="20"/>
          <w:lang w:val="lv-LV"/>
        </w:rPr>
      </w:pPr>
      <w:r w:rsidRPr="006926CC">
        <w:rPr>
          <w:rFonts w:eastAsia="Lucida Sans Unicode"/>
          <w:szCs w:val="20"/>
          <w:lang w:val="lv-LV"/>
        </w:rPr>
        <w:t>Sēdes vadītājs</w:t>
      </w:r>
      <w:r w:rsidRPr="006926CC">
        <w:rPr>
          <w:rFonts w:eastAsia="Lucida Sans Unicode"/>
          <w:szCs w:val="20"/>
          <w:lang w:val="lv-LV"/>
        </w:rPr>
        <w:tab/>
      </w:r>
    </w:p>
    <w:p w14:paraId="5FE23074" w14:textId="77777777" w:rsidR="006926CC" w:rsidRPr="006926CC" w:rsidRDefault="006926CC" w:rsidP="00484B6F">
      <w:pPr>
        <w:widowControl w:val="0"/>
        <w:tabs>
          <w:tab w:val="center" w:pos="5103"/>
          <w:tab w:val="right" w:pos="9356"/>
        </w:tabs>
        <w:suppressAutoHyphens/>
        <w:jc w:val="both"/>
        <w:rPr>
          <w:rFonts w:eastAsia="Lucida Sans Unicode"/>
          <w:szCs w:val="20"/>
          <w:lang w:val="lv-LV"/>
        </w:rPr>
      </w:pPr>
      <w:r w:rsidRPr="006926CC">
        <w:rPr>
          <w:rFonts w:eastAsia="Lucida Sans Unicode"/>
          <w:szCs w:val="20"/>
          <w:lang w:val="lv-LV"/>
        </w:rPr>
        <w:t>Domes priekšsēdētājs</w:t>
      </w:r>
      <w:r w:rsidRPr="006926CC">
        <w:rPr>
          <w:rFonts w:eastAsia="Lucida Sans Unicode"/>
          <w:szCs w:val="20"/>
          <w:lang w:val="lv-LV"/>
        </w:rPr>
        <w:tab/>
        <w:t>(paraksts)</w:t>
      </w:r>
      <w:r w:rsidRPr="006926CC">
        <w:rPr>
          <w:rFonts w:eastAsia="Lucida Sans Unicode"/>
          <w:szCs w:val="20"/>
          <w:lang w:val="lv-LV"/>
        </w:rPr>
        <w:tab/>
      </w:r>
      <w:proofErr w:type="spellStart"/>
      <w:r w:rsidRPr="006926CC">
        <w:rPr>
          <w:rFonts w:eastAsia="Lucida Sans Unicode"/>
          <w:szCs w:val="20"/>
          <w:lang w:val="lv-LV"/>
        </w:rPr>
        <w:t>A.Kraps</w:t>
      </w:r>
      <w:proofErr w:type="spellEnd"/>
    </w:p>
    <w:p w14:paraId="0369B9C5" w14:textId="77777777" w:rsidR="006926CC" w:rsidRPr="006926CC" w:rsidRDefault="006926CC" w:rsidP="00484B6F">
      <w:pPr>
        <w:widowControl w:val="0"/>
        <w:tabs>
          <w:tab w:val="left" w:pos="142"/>
          <w:tab w:val="left" w:pos="3555"/>
        </w:tabs>
        <w:suppressAutoHyphens/>
        <w:jc w:val="both"/>
        <w:rPr>
          <w:rFonts w:eastAsia="Lucida Sans Unicode"/>
          <w:sz w:val="10"/>
          <w:szCs w:val="10"/>
          <w:lang w:val="lv-LV"/>
        </w:rPr>
      </w:pPr>
    </w:p>
    <w:p w14:paraId="45D55877" w14:textId="77777777" w:rsidR="006926CC" w:rsidRDefault="006926CC" w:rsidP="00484B6F">
      <w:pPr>
        <w:widowControl w:val="0"/>
        <w:tabs>
          <w:tab w:val="left" w:pos="142"/>
          <w:tab w:val="left" w:pos="3555"/>
        </w:tabs>
        <w:suppressAutoHyphens/>
        <w:jc w:val="both"/>
        <w:rPr>
          <w:rFonts w:eastAsia="Lucida Sans Unicode" w:cs="Tahoma"/>
          <w:sz w:val="20"/>
          <w:szCs w:val="20"/>
          <w:lang w:val="lv-LV"/>
        </w:rPr>
      </w:pPr>
    </w:p>
    <w:p w14:paraId="0A087610" w14:textId="3A50B8FB" w:rsidR="006926CC" w:rsidRPr="006926CC" w:rsidRDefault="006926CC" w:rsidP="00484B6F">
      <w:pPr>
        <w:widowControl w:val="0"/>
        <w:tabs>
          <w:tab w:val="left" w:pos="142"/>
          <w:tab w:val="left" w:pos="3555"/>
        </w:tabs>
        <w:suppressAutoHyphens/>
        <w:jc w:val="both"/>
        <w:rPr>
          <w:rFonts w:eastAsia="Lucida Sans Unicode" w:cs="Tahoma"/>
          <w:sz w:val="20"/>
          <w:szCs w:val="20"/>
          <w:lang w:val="lv-LV"/>
        </w:rPr>
      </w:pPr>
      <w:r w:rsidRPr="006926CC">
        <w:rPr>
          <w:rFonts w:eastAsia="Lucida Sans Unicode" w:cs="Tahoma"/>
          <w:sz w:val="20"/>
          <w:szCs w:val="20"/>
          <w:lang w:val="lv-LV"/>
        </w:rPr>
        <w:t>Gluha 65207310</w:t>
      </w:r>
    </w:p>
    <w:p w14:paraId="17C9454C" w14:textId="01A5FFD6" w:rsidR="007F505C" w:rsidRDefault="007F505C" w:rsidP="00484B6F">
      <w:pPr>
        <w:rPr>
          <w:rFonts w:eastAsia="Lucida Sans Unicode"/>
          <w:lang w:val="lv-LV"/>
        </w:rPr>
      </w:pPr>
    </w:p>
    <w:p w14:paraId="39B07430" w14:textId="77777777" w:rsidR="006926CC" w:rsidRDefault="006926CC" w:rsidP="00484B6F">
      <w:pPr>
        <w:rPr>
          <w:rFonts w:eastAsia="Lucida Sans Unicode"/>
          <w:b/>
          <w:szCs w:val="20"/>
          <w:lang w:val="lv-LV"/>
        </w:rPr>
      </w:pPr>
      <w:r>
        <w:rPr>
          <w:rFonts w:eastAsia="Lucida Sans Unicode"/>
          <w:b/>
          <w:szCs w:val="20"/>
          <w:lang w:val="lv-LV"/>
        </w:rPr>
        <w:br w:type="page"/>
      </w:r>
    </w:p>
    <w:p w14:paraId="2B6C1A05" w14:textId="7492AAD4" w:rsidR="00110AAE" w:rsidRPr="00110AAE" w:rsidRDefault="00110AAE" w:rsidP="00484B6F">
      <w:pPr>
        <w:widowControl w:val="0"/>
        <w:suppressAutoHyphens/>
        <w:jc w:val="center"/>
        <w:rPr>
          <w:rFonts w:eastAsia="Lucida Sans Unicode"/>
          <w:b/>
          <w:szCs w:val="20"/>
          <w:lang w:val="lv-LV"/>
        </w:rPr>
      </w:pPr>
      <w:r w:rsidRPr="00110AAE">
        <w:rPr>
          <w:rFonts w:eastAsia="Lucida Sans Unicode"/>
          <w:b/>
          <w:szCs w:val="20"/>
          <w:lang w:val="lv-LV"/>
        </w:rPr>
        <w:lastRenderedPageBreak/>
        <w:t>LĒMUM</w:t>
      </w:r>
      <w:r>
        <w:rPr>
          <w:rFonts w:eastAsia="Lucida Sans Unicode"/>
          <w:b/>
          <w:szCs w:val="20"/>
          <w:lang w:val="lv-LV"/>
        </w:rPr>
        <w:t>S</w:t>
      </w:r>
    </w:p>
    <w:p w14:paraId="6D2EF3AD" w14:textId="77777777" w:rsidR="00110AAE" w:rsidRPr="00110AAE" w:rsidRDefault="00110AAE" w:rsidP="00484B6F">
      <w:pPr>
        <w:widowControl w:val="0"/>
        <w:suppressAutoHyphens/>
        <w:jc w:val="center"/>
        <w:rPr>
          <w:rFonts w:eastAsia="Lucida Sans Unicode"/>
          <w:szCs w:val="20"/>
          <w:lang w:val="lv-LV"/>
        </w:rPr>
      </w:pPr>
      <w:r w:rsidRPr="00110AAE">
        <w:rPr>
          <w:rFonts w:eastAsia="Lucida Sans Unicode"/>
          <w:szCs w:val="20"/>
          <w:lang w:val="lv-LV"/>
        </w:rPr>
        <w:t>Jēkabpilī</w:t>
      </w:r>
    </w:p>
    <w:p w14:paraId="3D472716" w14:textId="77777777" w:rsidR="00110AAE" w:rsidRPr="00110AAE" w:rsidRDefault="00110AAE" w:rsidP="00484B6F">
      <w:pPr>
        <w:rPr>
          <w:sz w:val="16"/>
          <w:szCs w:val="16"/>
          <w:lang w:val="lv-LV"/>
        </w:rPr>
      </w:pPr>
    </w:p>
    <w:p w14:paraId="6DB35EEA" w14:textId="77777777" w:rsidR="00110AAE" w:rsidRPr="00110AAE" w:rsidRDefault="00110AAE" w:rsidP="00484B6F">
      <w:pPr>
        <w:tabs>
          <w:tab w:val="right" w:pos="9356"/>
        </w:tabs>
        <w:snapToGrid w:val="0"/>
        <w:jc w:val="both"/>
        <w:rPr>
          <w:rFonts w:cs="Tahoma"/>
          <w:bCs/>
          <w:szCs w:val="22"/>
          <w:lang w:val="lv-LV"/>
        </w:rPr>
      </w:pPr>
      <w:r w:rsidRPr="00110AAE">
        <w:rPr>
          <w:rFonts w:cs="Tahoma"/>
          <w:bCs/>
          <w:szCs w:val="22"/>
          <w:lang w:val="lv-LV"/>
        </w:rPr>
        <w:t xml:space="preserve">27.08.2020. (protokols Nr.15, 35.§) </w:t>
      </w:r>
      <w:r w:rsidRPr="00110AAE">
        <w:rPr>
          <w:rFonts w:cs="Tahoma"/>
          <w:bCs/>
          <w:szCs w:val="22"/>
          <w:lang w:val="lv-LV"/>
        </w:rPr>
        <w:tab/>
        <w:t>Nr.393</w:t>
      </w:r>
    </w:p>
    <w:p w14:paraId="154D34BE" w14:textId="77777777" w:rsidR="00110AAE" w:rsidRPr="00110AAE" w:rsidRDefault="00110AAE" w:rsidP="00484B6F">
      <w:pPr>
        <w:tabs>
          <w:tab w:val="right" w:pos="9000"/>
        </w:tabs>
        <w:snapToGrid w:val="0"/>
        <w:jc w:val="both"/>
        <w:rPr>
          <w:rFonts w:cs="Tahoma"/>
          <w:bCs/>
          <w:sz w:val="16"/>
          <w:szCs w:val="16"/>
          <w:lang w:val="lv-LV"/>
        </w:rPr>
      </w:pPr>
    </w:p>
    <w:p w14:paraId="4DED08B5" w14:textId="77777777" w:rsidR="00110AAE" w:rsidRPr="00110AAE" w:rsidRDefault="00110AAE" w:rsidP="00484B6F">
      <w:pPr>
        <w:jc w:val="both"/>
        <w:rPr>
          <w:bCs/>
          <w:lang w:val="lv-LV" w:eastAsia="lv-LV"/>
        </w:rPr>
      </w:pPr>
      <w:r w:rsidRPr="00110AAE">
        <w:rPr>
          <w:bCs/>
          <w:lang w:val="lv-LV" w:eastAsia="lv-LV"/>
        </w:rPr>
        <w:t xml:space="preserve">Par nomas tiesību izsoles rezultātu apstiprināšanu </w:t>
      </w:r>
    </w:p>
    <w:p w14:paraId="1973DDA0" w14:textId="77777777" w:rsidR="00110AAE" w:rsidRPr="00110AAE" w:rsidRDefault="00110AAE" w:rsidP="00484B6F">
      <w:pPr>
        <w:jc w:val="both"/>
        <w:rPr>
          <w:bCs/>
          <w:sz w:val="16"/>
          <w:szCs w:val="16"/>
          <w:lang w:val="lv-LV" w:eastAsia="lv-LV"/>
        </w:rPr>
      </w:pPr>
    </w:p>
    <w:p w14:paraId="0D09FCC0" w14:textId="77777777" w:rsidR="00110AAE" w:rsidRPr="00110AAE" w:rsidRDefault="00110AAE" w:rsidP="00484B6F">
      <w:pPr>
        <w:tabs>
          <w:tab w:val="right" w:pos="9214"/>
        </w:tabs>
        <w:snapToGrid w:val="0"/>
        <w:ind w:firstLine="720"/>
        <w:jc w:val="both"/>
        <w:rPr>
          <w:rFonts w:eastAsiaTheme="minorHAnsi"/>
          <w:lang w:val="lv-LV"/>
        </w:rPr>
      </w:pPr>
      <w:r w:rsidRPr="00110AAE">
        <w:rPr>
          <w:rFonts w:eastAsiaTheme="minorHAnsi"/>
          <w:lang w:val="lv-LV"/>
        </w:rPr>
        <w:t>Pamatojoties uz Jēkabpils pilsētas domes 18.06.2020. (protokols Nr.12, 35.§) lēmumu Nr.291 “Par trešās nomas tiesību izsoles rīkošanu” (turpmāk – Jēkabpils pilsētas domes 18.06.2020. lēmums Nr.291) nodota iznomāšanai, izsolot nomas tiesības trešā atklātā, mutiskā izsolē ar augšupejošu soli: Jēkabpils pilsētas pašvaldībai piederošā nekustamā īpašuma ar kadastra Nr.5601 001 1534 Ķieģeļu ielā 19, Jēkabpilī zemes vienības ar kadastra apzīmējumu 5601 001 0169 daļu ar kadastra apzīmējumu 5601 001 0169 8001, iznomājamās zemes vienības daļas platība ir 1,5195 ha. Nekustamais īpašums reģistrēts Jēkabpils pilsētas zemesgrāmatas nodalījumā Nr.100000547225 uz Jēkabpils pilsētas pašvaldības vārda un ražošanas ēkas un būves (piebraucamie ceļi, stāvlaukumi), kas tiks būvētas saskaņā ar būvprojektu “Pārtikas pārstrādes ražotnes jaunbūves uzņēmējdarbības attīstībai Ķieģeļu ielā 19, Jēkabpilī”, pamatojoties uz Jēkabpils pilsētas būvvaldes 2017.gada 15.novembra būvatļauju Nr. BIS-BV-4.1-2017-6050 (57/2017) (turpmāk – Nomas objekts).</w:t>
      </w:r>
    </w:p>
    <w:p w14:paraId="5331F903" w14:textId="77777777" w:rsidR="00110AAE" w:rsidRPr="00110AAE" w:rsidRDefault="00110AAE" w:rsidP="00484B6F">
      <w:pPr>
        <w:tabs>
          <w:tab w:val="right" w:pos="9214"/>
        </w:tabs>
        <w:snapToGrid w:val="0"/>
        <w:ind w:firstLine="720"/>
        <w:jc w:val="both"/>
        <w:rPr>
          <w:rFonts w:eastAsiaTheme="minorHAnsi"/>
          <w:lang w:val="lv-LV"/>
        </w:rPr>
      </w:pPr>
      <w:r w:rsidRPr="00110AAE">
        <w:rPr>
          <w:rFonts w:eastAsiaTheme="minorHAnsi"/>
          <w:lang w:val="lv-LV"/>
        </w:rPr>
        <w:t xml:space="preserve">Ar Jēkabpils pilsētas domes 18.06.2020. lēmumu Nr.291 apstiprināta Nomas objekta nomas tiesību trešās izsoles komisija (turpmāk – Komisija) un apstiprināti Nomas objekta nomas tiesību trešās izsoles noteikumi (turpmāk – Izsoles noteikumi). </w:t>
      </w:r>
    </w:p>
    <w:p w14:paraId="3F2AC8D3" w14:textId="77777777" w:rsidR="00110AAE" w:rsidRPr="00110AAE" w:rsidRDefault="00110AAE" w:rsidP="00484B6F">
      <w:pPr>
        <w:tabs>
          <w:tab w:val="right" w:pos="9214"/>
        </w:tabs>
        <w:snapToGrid w:val="0"/>
        <w:jc w:val="both"/>
        <w:rPr>
          <w:rFonts w:eastAsiaTheme="minorHAnsi"/>
          <w:lang w:val="lv-LV"/>
        </w:rPr>
      </w:pPr>
      <w:r w:rsidRPr="00110AAE">
        <w:rPr>
          <w:rFonts w:eastAsiaTheme="minorHAnsi"/>
          <w:lang w:val="lv-LV"/>
        </w:rPr>
        <w:tab/>
        <w:t xml:space="preserve">          Atbilstoši Izsoles noteikumu 6. un 24.punktam, Nomas objekts tiek iznomāts ar mērķi  īstenot Eiropas Savienības līdzfinansēto projektu “Degradētās teritorijas </w:t>
      </w:r>
      <w:proofErr w:type="spellStart"/>
      <w:r w:rsidRPr="00110AAE">
        <w:rPr>
          <w:rFonts w:eastAsiaTheme="minorHAnsi"/>
          <w:lang w:val="lv-LV"/>
        </w:rPr>
        <w:t>revitalizācija</w:t>
      </w:r>
      <w:proofErr w:type="spellEnd"/>
      <w:r w:rsidRPr="00110AAE">
        <w:rPr>
          <w:rFonts w:eastAsiaTheme="minorHAnsi"/>
          <w:lang w:val="lv-LV"/>
        </w:rPr>
        <w:t xml:space="preserve"> uzņēmējdarbības attīstībai Jēkabpilī”, projekta identifikācijas Nr. 5.6.2.0/18/I/007, nomnieka darbības aprakstā paredzētas saimnieciskās darbības veikšanai, kas nevar būt saistīta  ar Izsoles noteikumu 24.punktā norādītajām tautsaimniecības nozarēm.</w:t>
      </w:r>
      <w:r w:rsidRPr="00110AAE">
        <w:rPr>
          <w:rFonts w:eastAsiaTheme="minorHAnsi"/>
          <w:lang w:val="lv-LV"/>
        </w:rPr>
        <w:tab/>
        <w:t xml:space="preserve">       </w:t>
      </w:r>
    </w:p>
    <w:p w14:paraId="67670D3C" w14:textId="77777777" w:rsidR="00110AAE" w:rsidRPr="00110AAE" w:rsidRDefault="00110AAE" w:rsidP="00484B6F">
      <w:pPr>
        <w:ind w:firstLine="709"/>
        <w:jc w:val="both"/>
        <w:rPr>
          <w:bCs/>
          <w:lang w:val="lv-LV" w:eastAsia="lv-LV"/>
        </w:rPr>
      </w:pPr>
      <w:r w:rsidRPr="00110AAE">
        <w:rPr>
          <w:lang w:val="lv-LV" w:eastAsia="lv-LV"/>
        </w:rPr>
        <w:tab/>
        <w:t>Uz Nomas objekta izsoli, Izsoles noteikumu 33.punktā noteiktajā termiņā, t.i. līdz 2020.gada 5.augustam (ieskaitot),</w:t>
      </w:r>
      <w:r w:rsidRPr="00110AAE">
        <w:rPr>
          <w:bCs/>
          <w:lang w:val="lv-LV" w:eastAsia="lv-LV"/>
        </w:rPr>
        <w:t xml:space="preserve"> pieteicās viena persona – SIA “</w:t>
      </w:r>
      <w:proofErr w:type="spellStart"/>
      <w:r w:rsidRPr="00110AAE">
        <w:rPr>
          <w:bCs/>
          <w:lang w:val="lv-LV" w:eastAsia="lv-LV"/>
        </w:rPr>
        <w:t>Goldkorn</w:t>
      </w:r>
      <w:proofErr w:type="spellEnd"/>
      <w:r w:rsidRPr="00110AAE">
        <w:rPr>
          <w:bCs/>
          <w:lang w:val="lv-LV" w:eastAsia="lv-LV"/>
        </w:rPr>
        <w:t xml:space="preserve">”, reģistrācijas Nr.45403025238, </w:t>
      </w:r>
      <w:bookmarkStart w:id="112" w:name="_Hlk49242818"/>
      <w:r w:rsidRPr="00110AAE">
        <w:rPr>
          <w:bCs/>
          <w:lang w:val="lv-LV" w:eastAsia="lv-LV"/>
        </w:rPr>
        <w:t xml:space="preserve">juridiskā  adrese </w:t>
      </w:r>
      <w:r w:rsidRPr="00110AAE">
        <w:rPr>
          <w:lang w:val="lv-LV" w:eastAsia="ar-SA"/>
        </w:rPr>
        <w:t>“Tūjas”, Salas pag., Birži, Salas nov., LV-5214</w:t>
      </w:r>
      <w:r w:rsidRPr="00110AAE">
        <w:rPr>
          <w:bCs/>
          <w:lang w:val="lv-LV" w:eastAsia="lv-LV"/>
        </w:rPr>
        <w:t xml:space="preserve"> </w:t>
      </w:r>
      <w:bookmarkEnd w:id="112"/>
      <w:r w:rsidRPr="00110AAE">
        <w:rPr>
          <w:bCs/>
          <w:lang w:val="lv-LV" w:eastAsia="lv-LV"/>
        </w:rPr>
        <w:t xml:space="preserve">(turpmāk – Pretendents). </w:t>
      </w:r>
    </w:p>
    <w:p w14:paraId="777394AE" w14:textId="77777777" w:rsidR="00110AAE" w:rsidRPr="00110AAE" w:rsidRDefault="00110AAE" w:rsidP="00484B6F">
      <w:pPr>
        <w:tabs>
          <w:tab w:val="right" w:pos="9214"/>
        </w:tabs>
        <w:snapToGrid w:val="0"/>
        <w:jc w:val="both"/>
        <w:rPr>
          <w:rFonts w:eastAsiaTheme="minorHAnsi" w:cstheme="minorBidi"/>
          <w:lang w:val="lv-LV"/>
        </w:rPr>
      </w:pPr>
      <w:r w:rsidRPr="00110AAE">
        <w:rPr>
          <w:rFonts w:eastAsiaTheme="minorHAnsi" w:cstheme="minorBidi"/>
          <w:bCs/>
          <w:lang w:val="lv-LV"/>
        </w:rPr>
        <w:t xml:space="preserve">            Pamatojoties uz ar </w:t>
      </w:r>
      <w:r w:rsidRPr="00110AAE">
        <w:rPr>
          <w:rFonts w:eastAsiaTheme="minorHAnsi" w:cstheme="minorBidi"/>
          <w:lang w:val="lv-LV"/>
        </w:rPr>
        <w:t xml:space="preserve">Jēkabpils pilsētas domes </w:t>
      </w:r>
      <w:r w:rsidRPr="00110AAE">
        <w:rPr>
          <w:rFonts w:eastAsiaTheme="minorHAnsi"/>
          <w:lang w:val="lv-LV"/>
        </w:rPr>
        <w:t xml:space="preserve">18.06.2020. lēmumu Nr.291 </w:t>
      </w:r>
      <w:r w:rsidRPr="00110AAE">
        <w:rPr>
          <w:rFonts w:eastAsiaTheme="minorHAnsi" w:cstheme="minorBidi"/>
          <w:lang w:val="lv-LV"/>
        </w:rPr>
        <w:t xml:space="preserve">apstiprināto Izsoles noteikumu 48. punktu Komisija slēgtā sēdē  (11.08.2020. un 12.08.2020.) bez Pretendenta piedalīšanās izvērtēja Pretendenta pieteikuma atbilstību noteikumos un normatīvajos aktos noteiktajām prasībām. Komisija izvērtējot Pretendenta pieteikumu un pārbaudot, atbilstoši Izsoles noteikumu 34.5.2.apakšpunktam, Pretendenta pieteikumā sniegto apliecinājumu par to, ka Pretendentam uz pieteikuma iesniegšanas dienu nav neizpildītu maksājuma saistību par līgumiem pret pašvaldību, vai tās iestādi (struktūrvienību), vai Jēkabpils pilsētas domes dibinātu kapitālsabiedrību, konstatēja, ka Pretendentam ir neapmaksāts 31.01.2016.  rēķins Nr.4166 par summu 94,25 </w:t>
      </w:r>
      <w:proofErr w:type="spellStart"/>
      <w:r w:rsidRPr="00110AAE">
        <w:rPr>
          <w:rFonts w:eastAsiaTheme="minorHAnsi" w:cstheme="minorBidi"/>
          <w:i/>
          <w:iCs/>
          <w:lang w:val="lv-LV"/>
        </w:rPr>
        <w:t>euro</w:t>
      </w:r>
      <w:proofErr w:type="spellEnd"/>
      <w:r w:rsidRPr="00110AAE">
        <w:rPr>
          <w:rFonts w:eastAsiaTheme="minorHAnsi" w:cstheme="minorBidi"/>
          <w:lang w:val="lv-LV"/>
        </w:rPr>
        <w:t xml:space="preserve"> par medicīnas pakalpojumiem (OVP darbiniekiem) pret Jēkabpils pilsētas domes dibinātu kapitālsabiedrību </w:t>
      </w:r>
      <w:bookmarkStart w:id="113" w:name="_Hlk48566794"/>
      <w:r w:rsidRPr="00110AAE">
        <w:rPr>
          <w:rFonts w:eastAsiaTheme="minorHAnsi" w:cstheme="minorBidi"/>
          <w:lang w:val="lv-LV"/>
        </w:rPr>
        <w:t xml:space="preserve">SIA "Jēkabpils reģionālā slimnīca", </w:t>
      </w:r>
      <w:bookmarkEnd w:id="113"/>
      <w:r w:rsidRPr="00110AAE">
        <w:rPr>
          <w:rFonts w:eastAsiaTheme="minorHAnsi" w:cstheme="minorBidi"/>
          <w:lang w:val="lv-LV"/>
        </w:rPr>
        <w:t xml:space="preserve">reģistrācijas Nr.50003356621 un neapmaksāts 05.12.2012. rēķins Nr.1288 par summu </w:t>
      </w:r>
      <w:bookmarkStart w:id="114" w:name="_Hlk48567668"/>
      <w:r w:rsidRPr="00110AAE">
        <w:rPr>
          <w:rFonts w:eastAsiaTheme="minorHAnsi" w:cstheme="minorBidi"/>
          <w:lang w:val="lv-LV"/>
        </w:rPr>
        <w:t xml:space="preserve">143,43 </w:t>
      </w:r>
      <w:proofErr w:type="spellStart"/>
      <w:r w:rsidRPr="00110AAE">
        <w:rPr>
          <w:rFonts w:eastAsiaTheme="minorHAnsi" w:cstheme="minorBidi"/>
          <w:i/>
          <w:iCs/>
          <w:lang w:val="lv-LV"/>
        </w:rPr>
        <w:t>euro</w:t>
      </w:r>
      <w:proofErr w:type="spellEnd"/>
      <w:r w:rsidRPr="00110AAE">
        <w:rPr>
          <w:rFonts w:eastAsiaTheme="minorHAnsi" w:cstheme="minorBidi"/>
          <w:lang w:val="lv-LV"/>
        </w:rPr>
        <w:t xml:space="preserve"> </w:t>
      </w:r>
      <w:bookmarkEnd w:id="114"/>
      <w:r w:rsidRPr="00110AAE">
        <w:rPr>
          <w:rFonts w:eastAsiaTheme="minorHAnsi" w:cstheme="minorBidi"/>
          <w:lang w:val="lv-LV"/>
        </w:rPr>
        <w:t>par pašvaldības nodevu par reklāmas, afišu un sludinājumu izvietošanu pret Jēkabpils pilsētas pašvaldību. Līdz ar to Komisija secināja, ka Pretendents ir sniedzis neatbilstošas ziņas un nekorekti sniedzis iepriekš minēto apliecinājumu un atbilstoši Izsoles noteikumiem nebūtu iekļaujams Izsoles dalībnieku reģistrā.  Tā kā Pretendents, pēc norādes par parādu, nekavējoties minēto parādu apmaksu veica, iesūtot Komisijai maksājumu uzdevumus par iepriekš minēto rēķinu apmaksu, Komisija izdarīja atkāpi no Izsoles noteikumiem un ar Komisijas 12.08.2020. (protokols Nr.2) lēmumu nolēma Pretendentu iekļaut izsoles dalībnieku reģistrā, jo Komisijas rīcībā nebija rakstisku apliecinājumu, ka Pretendentam  ir sūtīti atgādinājumi par parāda esamību.</w:t>
      </w:r>
    </w:p>
    <w:p w14:paraId="281BC7E8" w14:textId="77777777" w:rsidR="00110AAE" w:rsidRPr="00110AAE" w:rsidRDefault="00110AAE" w:rsidP="00484B6F">
      <w:pPr>
        <w:tabs>
          <w:tab w:val="right" w:pos="9214"/>
        </w:tabs>
        <w:snapToGrid w:val="0"/>
        <w:jc w:val="both"/>
        <w:rPr>
          <w:lang w:val="lv-LV" w:eastAsia="lv-LV"/>
        </w:rPr>
      </w:pPr>
      <w:r w:rsidRPr="00110AAE">
        <w:rPr>
          <w:lang w:val="lv-LV" w:eastAsia="lv-LV"/>
        </w:rPr>
        <w:t xml:space="preserve">            Pamatojoties uz 2020.gada 20.augusta Komisijas Protokolu Nr.3 par Nomas objekta nomas tiesību izsoles uzvarētāju, kas ieguvis nomas tiesības par sākotnējo nosacīto nomas </w:t>
      </w:r>
      <w:r w:rsidRPr="00110AAE">
        <w:rPr>
          <w:lang w:val="lv-LV" w:eastAsia="lv-LV"/>
        </w:rPr>
        <w:lastRenderedPageBreak/>
        <w:t xml:space="preserve">maksu mēnesī t.i. 2500,00 </w:t>
      </w:r>
      <w:proofErr w:type="spellStart"/>
      <w:r w:rsidRPr="00110AAE">
        <w:rPr>
          <w:i/>
          <w:iCs/>
          <w:lang w:val="lv-LV" w:eastAsia="lv-LV"/>
        </w:rPr>
        <w:t>euro</w:t>
      </w:r>
      <w:proofErr w:type="spellEnd"/>
      <w:r w:rsidRPr="00110AAE">
        <w:rPr>
          <w:lang w:val="lv-LV" w:eastAsia="lv-LV"/>
        </w:rPr>
        <w:t xml:space="preserve"> mēnesī bez pievienotās vērtības nodokļa, paziņots Pretendents -  </w:t>
      </w:r>
      <w:bookmarkStart w:id="115" w:name="_Hlk49244179"/>
      <w:r w:rsidRPr="00110AAE">
        <w:rPr>
          <w:lang w:val="lv-LV" w:eastAsia="lv-LV"/>
        </w:rPr>
        <w:t>SIA “</w:t>
      </w:r>
      <w:proofErr w:type="spellStart"/>
      <w:r w:rsidRPr="00110AAE">
        <w:rPr>
          <w:lang w:val="lv-LV" w:eastAsia="lv-LV"/>
        </w:rPr>
        <w:t>Goldkorn</w:t>
      </w:r>
      <w:proofErr w:type="spellEnd"/>
      <w:r w:rsidRPr="00110AAE">
        <w:rPr>
          <w:lang w:val="lv-LV" w:eastAsia="lv-LV"/>
        </w:rPr>
        <w:t>”, reģistrācijas Nr.45403025238, juridiskā  adrese “Tūjas”, Salas pag., Birži, Salas nov., LV-5214</w:t>
      </w:r>
      <w:bookmarkEnd w:id="115"/>
      <w:r w:rsidRPr="00110AAE">
        <w:rPr>
          <w:lang w:val="lv-LV" w:eastAsia="lv-LV"/>
        </w:rPr>
        <w:t xml:space="preserve">, kurš pēc izsoles rezultātu apstiprināšanas slēdz nomas līgumu ar Jēkabpils pilsētas pašvaldību par Nomas objekta sākotnējo nosacīto nomas maksu 2500,00 </w:t>
      </w:r>
      <w:proofErr w:type="spellStart"/>
      <w:r w:rsidRPr="00110AAE">
        <w:rPr>
          <w:i/>
          <w:iCs/>
          <w:lang w:val="lv-LV" w:eastAsia="lv-LV"/>
        </w:rPr>
        <w:t>euro</w:t>
      </w:r>
      <w:proofErr w:type="spellEnd"/>
      <w:r w:rsidRPr="00110AAE">
        <w:rPr>
          <w:lang w:val="lv-LV" w:eastAsia="lv-LV"/>
        </w:rPr>
        <w:t xml:space="preserve">  (divi tūkstoši piecsimt eiro un 00 centi) mēnesī bez pievienotās vērtības nodokļa uz līguma termiņu 15 gadi no nomas līguma parakstīšanas brīža.</w:t>
      </w:r>
    </w:p>
    <w:p w14:paraId="4CD0C9F3" w14:textId="77777777" w:rsidR="00110AAE" w:rsidRPr="00110AAE" w:rsidRDefault="00110AAE" w:rsidP="00484B6F">
      <w:pPr>
        <w:widowControl w:val="0"/>
        <w:suppressAutoHyphens/>
        <w:snapToGrid w:val="0"/>
        <w:ind w:firstLine="709"/>
        <w:jc w:val="both"/>
        <w:rPr>
          <w:lang w:val="lv-LV"/>
        </w:rPr>
      </w:pPr>
      <w:r w:rsidRPr="00110AAE">
        <w:rPr>
          <w:rFonts w:eastAsia="Lucida Sans Unicode"/>
          <w:noProof/>
          <w:lang w:val="lv-LV"/>
        </w:rPr>
        <w:t xml:space="preserve">Pamatojoties uz </w:t>
      </w:r>
      <w:r w:rsidRPr="00110AAE">
        <w:rPr>
          <w:lang w:val="lv-LV"/>
        </w:rPr>
        <w:t>Izsoles noteikumu  78</w:t>
      </w:r>
      <w:r w:rsidRPr="00110AAE">
        <w:rPr>
          <w:rFonts w:eastAsia="Lucida Sans Unicode"/>
          <w:noProof/>
          <w:lang w:val="lv-LV"/>
        </w:rPr>
        <w:t xml:space="preserve">.punktu, izsoles rezultātus apstiprina Jēkabpils pilsētas dome  un izsoles rezultāti tiek publicēti Jēkabpils pilsētas pašvaldības mājas lapā </w:t>
      </w:r>
      <w:hyperlink r:id="rId65" w:history="1">
        <w:r w:rsidRPr="00110AAE">
          <w:rPr>
            <w:rFonts w:eastAsia="Lucida Sans Unicode"/>
            <w:noProof/>
            <w:color w:val="0563C1" w:themeColor="hyperlink"/>
            <w:u w:val="single"/>
            <w:lang w:val="lv-LV"/>
          </w:rPr>
          <w:t>www.jekabpils.lv</w:t>
        </w:r>
      </w:hyperlink>
      <w:r w:rsidRPr="00110AAE">
        <w:rPr>
          <w:rFonts w:eastAsia="Lucida Sans Unicode"/>
          <w:noProof/>
          <w:lang w:val="lv-LV"/>
        </w:rPr>
        <w:t xml:space="preserve">. </w:t>
      </w:r>
    </w:p>
    <w:p w14:paraId="00E051BD" w14:textId="77777777" w:rsidR="00110AAE" w:rsidRPr="00110AAE" w:rsidRDefault="00110AAE" w:rsidP="00484B6F">
      <w:pPr>
        <w:widowControl w:val="0"/>
        <w:suppressAutoHyphens/>
        <w:snapToGrid w:val="0"/>
        <w:ind w:firstLine="709"/>
        <w:jc w:val="both"/>
        <w:rPr>
          <w:lang w:val="lv-LV"/>
        </w:rPr>
      </w:pPr>
      <w:r w:rsidRPr="00110AAE">
        <w:rPr>
          <w:lang w:val="lv-LV"/>
        </w:rPr>
        <w:t>Pamatojoties uz Izsoles noteikumu 79.punktu Nomas objekta nomas tiesību uzvarētājs iegūst tiesības slēgt nekustamā īpašuma nomas līgumu ar Jēkabpils pilsētas pašvaldību pēc pozitīva Jēkabpils pilsētas domes lēmuma pieņemšanas par izsoles rezultātu apstiprināšanu.</w:t>
      </w:r>
    </w:p>
    <w:p w14:paraId="38AC66B3" w14:textId="77777777" w:rsidR="00110AAE" w:rsidRPr="00110AAE" w:rsidRDefault="00110AAE" w:rsidP="00484B6F">
      <w:pPr>
        <w:widowControl w:val="0"/>
        <w:suppressAutoHyphens/>
        <w:snapToGrid w:val="0"/>
        <w:ind w:firstLine="709"/>
        <w:jc w:val="both"/>
        <w:rPr>
          <w:rFonts w:eastAsia="Lucida Sans Unicode"/>
          <w:noProof/>
          <w:lang w:val="lv-LV"/>
        </w:rPr>
      </w:pPr>
      <w:r w:rsidRPr="00110AAE">
        <w:rPr>
          <w:rFonts w:cs="Tahoma"/>
          <w:lang w:val="lv-LV"/>
        </w:rPr>
        <w:t xml:space="preserve">Pamatojoties uz </w:t>
      </w:r>
      <w:r w:rsidRPr="00110AAE">
        <w:rPr>
          <w:rFonts w:eastAsia="Lucida Sans Unicode"/>
          <w:noProof/>
          <w:lang w:val="lv-LV"/>
        </w:rPr>
        <w:t xml:space="preserve">likuma „Par pašvaldībām” 21.panta pirmās daļas 14.panta otrās daļas 5.punktu, 21.panta pirmās daļas 14.punkta (a) apakšpunktu, 19.punktu, Ministru kabineta 2018.gada 20.februāra noteikumu Nr.97 “Publiskas personas mantas iznomāšanas noteikumi” 34. un 61.punktu, Valsts pārvaldes iekārtas likuma 89.pantu, ņemot vērā </w:t>
      </w:r>
      <w:r w:rsidRPr="00110AAE">
        <w:rPr>
          <w:rFonts w:eastAsiaTheme="minorHAnsi"/>
          <w:lang w:val="lv-LV"/>
        </w:rPr>
        <w:t xml:space="preserve">Jēkabpils pilsētas domes 18.06.2020. (protokols Nr.12, 35.§) lēmumu Nr.291 “Par trešās nomas tiesību izsoles rīkošanu” </w:t>
      </w:r>
      <w:r w:rsidRPr="00110AAE">
        <w:rPr>
          <w:lang w:val="lv-LV"/>
        </w:rPr>
        <w:t xml:space="preserve"> pielikuma 78. un 79.punktu, </w:t>
      </w:r>
      <w:r w:rsidRPr="00110AAE">
        <w:rPr>
          <w:rFonts w:eastAsia="Lucida Sans Unicode"/>
          <w:noProof/>
          <w:lang w:val="lv-LV"/>
        </w:rPr>
        <w:t xml:space="preserve">Jēkabpils pilsētas pašvaldības nomas tiesību izsoles komisijas 2020.gada 20.augusta protokolu Nr.3, </w:t>
      </w:r>
    </w:p>
    <w:p w14:paraId="48ECACDB" w14:textId="77777777" w:rsidR="00110AAE" w:rsidRPr="00110AAE" w:rsidRDefault="00110AAE" w:rsidP="00484B6F">
      <w:pPr>
        <w:tabs>
          <w:tab w:val="right" w:pos="9214"/>
        </w:tabs>
        <w:snapToGrid w:val="0"/>
        <w:jc w:val="both"/>
        <w:rPr>
          <w:rFonts w:eastAsiaTheme="minorHAnsi"/>
          <w:lang w:val="lv-LV"/>
        </w:rPr>
      </w:pPr>
      <w:r w:rsidRPr="00110AAE">
        <w:rPr>
          <w:rFonts w:eastAsiaTheme="minorHAnsi"/>
          <w:lang w:val="lv-LV"/>
        </w:rPr>
        <w:tab/>
        <w:t xml:space="preserve">          </w:t>
      </w:r>
    </w:p>
    <w:p w14:paraId="3AB02BF8" w14:textId="77777777" w:rsidR="00110AAE" w:rsidRPr="00110AAE" w:rsidRDefault="00110AAE" w:rsidP="00484B6F">
      <w:pPr>
        <w:ind w:firstLine="375"/>
        <w:jc w:val="center"/>
        <w:rPr>
          <w:bCs/>
          <w:lang w:val="lv-LV" w:eastAsia="lv-LV"/>
        </w:rPr>
      </w:pPr>
      <w:r w:rsidRPr="00110AAE">
        <w:rPr>
          <w:bCs/>
          <w:lang w:val="lv-LV" w:eastAsia="lv-LV"/>
        </w:rPr>
        <w:t>Jēkabpils pilsētas dome nolemj:</w:t>
      </w:r>
    </w:p>
    <w:p w14:paraId="13939DD7" w14:textId="77777777" w:rsidR="00110AAE" w:rsidRPr="00110AAE" w:rsidRDefault="00110AAE" w:rsidP="00484B6F">
      <w:pPr>
        <w:ind w:firstLine="375"/>
        <w:jc w:val="center"/>
        <w:rPr>
          <w:bCs/>
          <w:lang w:val="lv-LV" w:eastAsia="lv-LV"/>
        </w:rPr>
      </w:pPr>
    </w:p>
    <w:p w14:paraId="211B054B" w14:textId="77777777" w:rsidR="00110AAE" w:rsidRPr="00110AAE" w:rsidRDefault="00110AAE" w:rsidP="00484B6F">
      <w:pPr>
        <w:numPr>
          <w:ilvl w:val="0"/>
          <w:numId w:val="73"/>
        </w:numPr>
        <w:tabs>
          <w:tab w:val="left" w:pos="993"/>
        </w:tabs>
        <w:snapToGrid w:val="0"/>
        <w:spacing w:after="160" w:line="259" w:lineRule="auto"/>
        <w:ind w:left="0" w:firstLine="709"/>
        <w:contextualSpacing/>
        <w:jc w:val="both"/>
        <w:rPr>
          <w:rFonts w:eastAsiaTheme="minorHAnsi"/>
          <w:bCs/>
          <w:lang w:val="lv-LV"/>
        </w:rPr>
      </w:pPr>
      <w:r w:rsidRPr="00110AAE">
        <w:rPr>
          <w:rFonts w:eastAsiaTheme="minorHAnsi"/>
          <w:bCs/>
          <w:lang w:val="lv-LV"/>
        </w:rPr>
        <w:t>Apstiprināt</w:t>
      </w:r>
      <w:r w:rsidRPr="00110AAE">
        <w:rPr>
          <w:bCs/>
          <w:lang w:val="lv-LV"/>
        </w:rPr>
        <w:t xml:space="preserve"> </w:t>
      </w:r>
      <w:r w:rsidRPr="00110AAE">
        <w:rPr>
          <w:rFonts w:eastAsiaTheme="minorHAnsi"/>
          <w:lang w:val="lv-LV"/>
        </w:rPr>
        <w:t>nekustamā īpašuma ar kadastra Nr.5601 001 1534 Ķieģeļu ielā 19, Jēkabpilī zemes vienības ar kadastra apzīmējumu 5601 001 0169 daļas ar kadastra apzīmējumu 5601 001 0169 8001, iznomājās zemes vienības daļas platība ir 1,5195 ha un ražošanas ēkas un būves (piebraucamie ceļi, stāvlaukumi), kas tiks būvētas saskaņā ar būvprojektu “Pārtikas pārstrādes ražotnes jaunbūves uzņēmējdarbības attīstībai Ķieģeļu ielā 19, Jēkabpilī”, pamatojoties uz Jēkabpils pilsētas būvvaldes 2017.gada 15.novembra būvatļauju Nr. BIS-BV-4.1-2017-6050 (57/2017)</w:t>
      </w:r>
      <w:r w:rsidRPr="00110AAE">
        <w:rPr>
          <w:bCs/>
          <w:szCs w:val="22"/>
          <w:lang w:val="lv-LV"/>
        </w:rPr>
        <w:t>,</w:t>
      </w:r>
      <w:r w:rsidRPr="00110AAE">
        <w:rPr>
          <w:rFonts w:eastAsiaTheme="minorHAnsi"/>
          <w:bCs/>
          <w:lang w:val="lv-LV"/>
        </w:rPr>
        <w:t xml:space="preserve"> 20.08.2020. nomas tiesību trešās izsoles rezultātu.</w:t>
      </w:r>
    </w:p>
    <w:p w14:paraId="24A6CCF7" w14:textId="77777777" w:rsidR="00110AAE" w:rsidRPr="00110AAE" w:rsidRDefault="00110AAE" w:rsidP="00484B6F">
      <w:pPr>
        <w:numPr>
          <w:ilvl w:val="0"/>
          <w:numId w:val="73"/>
        </w:numPr>
        <w:tabs>
          <w:tab w:val="left" w:pos="993"/>
        </w:tabs>
        <w:snapToGrid w:val="0"/>
        <w:spacing w:after="160" w:line="259" w:lineRule="auto"/>
        <w:ind w:left="0" w:firstLine="709"/>
        <w:contextualSpacing/>
        <w:jc w:val="both"/>
        <w:rPr>
          <w:bCs/>
          <w:lang w:val="lv-LV"/>
        </w:rPr>
      </w:pPr>
      <w:r w:rsidRPr="00110AAE">
        <w:rPr>
          <w:bCs/>
          <w:lang w:val="lv-LV"/>
        </w:rPr>
        <w:t>Nodot 1.punktā norādīto nomas objektu SIA “</w:t>
      </w:r>
      <w:proofErr w:type="spellStart"/>
      <w:r w:rsidRPr="00110AAE">
        <w:rPr>
          <w:bCs/>
          <w:lang w:val="lv-LV"/>
        </w:rPr>
        <w:t>Goldkorn</w:t>
      </w:r>
      <w:proofErr w:type="spellEnd"/>
      <w:r w:rsidRPr="00110AAE">
        <w:rPr>
          <w:bCs/>
          <w:lang w:val="lv-LV"/>
        </w:rPr>
        <w:t xml:space="preserve">”, reģistrācijas Nr.45403025238, juridiskā  adrese “Tūjas”, Salas pag., Birži, Salas nov., LV-5214, nomā ar lietošanas (izmantošanas) mērķi – graudaugu pārslu ražošana un graudaugu pārslu saturošu produktu ražošana (NACE 2 </w:t>
      </w:r>
      <w:proofErr w:type="spellStart"/>
      <w:r w:rsidRPr="00110AAE">
        <w:rPr>
          <w:bCs/>
          <w:lang w:val="lv-LV"/>
        </w:rPr>
        <w:t>red</w:t>
      </w:r>
      <w:proofErr w:type="spellEnd"/>
      <w:r w:rsidRPr="00110AAE">
        <w:rPr>
          <w:bCs/>
          <w:lang w:val="lv-LV"/>
        </w:rPr>
        <w:t>. – 10.61 graudu malšanas produktu ražošana).</w:t>
      </w:r>
    </w:p>
    <w:p w14:paraId="2E11D47B" w14:textId="77777777" w:rsidR="00110AAE" w:rsidRPr="00110AAE" w:rsidRDefault="00110AAE" w:rsidP="00484B6F">
      <w:pPr>
        <w:ind w:firstLine="709"/>
        <w:jc w:val="both"/>
        <w:rPr>
          <w:lang w:val="lv-LV" w:eastAsia="lv-LV"/>
        </w:rPr>
      </w:pPr>
      <w:r w:rsidRPr="00110AAE">
        <w:rPr>
          <w:bCs/>
          <w:lang w:val="lv-LV" w:eastAsia="lv-LV"/>
        </w:rPr>
        <w:t xml:space="preserve">2. </w:t>
      </w:r>
      <w:r w:rsidRPr="00110AAE">
        <w:rPr>
          <w:rFonts w:eastAsia="Lucida Sans Unicode"/>
          <w:kern w:val="2"/>
          <w:lang w:val="lv-LV" w:eastAsia="lv-LV"/>
        </w:rPr>
        <w:t>Noslēgt nomas līgumu ar</w:t>
      </w:r>
      <w:r w:rsidRPr="00110AAE">
        <w:rPr>
          <w:bCs/>
          <w:lang w:val="lv-LV" w:eastAsia="lv-LV"/>
        </w:rPr>
        <w:t xml:space="preserve"> SIA “</w:t>
      </w:r>
      <w:proofErr w:type="spellStart"/>
      <w:r w:rsidRPr="00110AAE">
        <w:rPr>
          <w:bCs/>
          <w:lang w:val="lv-LV" w:eastAsia="lv-LV"/>
        </w:rPr>
        <w:t>Goldkorn</w:t>
      </w:r>
      <w:proofErr w:type="spellEnd"/>
      <w:r w:rsidRPr="00110AAE">
        <w:rPr>
          <w:bCs/>
          <w:lang w:val="lv-LV" w:eastAsia="lv-LV"/>
        </w:rPr>
        <w:t>”, reģistrācijas Nr.45403025238, juridiskā  adrese “Tūjas”, Salas pag., Birži, Salas nov., LV-5214, par 1.punkta norādītā nomas objekta</w:t>
      </w:r>
      <w:r w:rsidRPr="00110AAE">
        <w:rPr>
          <w:lang w:val="lv-LV" w:eastAsia="lv-LV"/>
        </w:rPr>
        <w:t xml:space="preserve"> nomas lietošanu.</w:t>
      </w:r>
    </w:p>
    <w:p w14:paraId="7D1147B9" w14:textId="77777777" w:rsidR="00110AAE" w:rsidRPr="00110AAE" w:rsidRDefault="00110AAE" w:rsidP="00484B6F">
      <w:pPr>
        <w:ind w:firstLine="709"/>
        <w:jc w:val="both"/>
        <w:rPr>
          <w:lang w:val="lv-LV" w:eastAsia="lv-LV"/>
        </w:rPr>
      </w:pPr>
      <w:r w:rsidRPr="00110AAE">
        <w:rPr>
          <w:lang w:val="lv-LV" w:eastAsia="lv-LV"/>
        </w:rPr>
        <w:t xml:space="preserve">3. </w:t>
      </w:r>
      <w:r w:rsidRPr="00110AAE">
        <w:rPr>
          <w:rFonts w:eastAsia="Lucida Sans Unicode"/>
          <w:kern w:val="2"/>
          <w:lang w:val="lv-LV" w:eastAsia="lv-LV"/>
        </w:rPr>
        <w:t xml:space="preserve">Noteikt </w:t>
      </w:r>
      <w:r w:rsidRPr="00110AAE">
        <w:rPr>
          <w:bCs/>
          <w:lang w:val="lv-LV" w:eastAsia="lv-LV"/>
        </w:rPr>
        <w:t>par</w:t>
      </w:r>
      <w:r w:rsidRPr="00110AAE">
        <w:rPr>
          <w:lang w:val="lv-LV" w:eastAsia="lv-LV"/>
        </w:rPr>
        <w:t xml:space="preserve"> 1.punktā norādītā nomas objekta nomas lietošanu</w:t>
      </w:r>
      <w:r w:rsidRPr="00110AAE">
        <w:rPr>
          <w:rFonts w:eastAsia="Lucida Sans Unicode"/>
          <w:kern w:val="2"/>
          <w:lang w:val="lv-LV" w:eastAsia="lv-LV"/>
        </w:rPr>
        <w:t xml:space="preserve"> nomas maksu </w:t>
      </w:r>
      <w:r w:rsidRPr="00110AAE">
        <w:rPr>
          <w:bCs/>
          <w:lang w:val="lv-LV" w:eastAsia="lv-LV"/>
        </w:rPr>
        <w:t xml:space="preserve">2500,00 </w:t>
      </w:r>
      <w:proofErr w:type="spellStart"/>
      <w:r w:rsidRPr="00110AAE">
        <w:rPr>
          <w:bCs/>
          <w:i/>
          <w:lang w:val="lv-LV" w:eastAsia="lv-LV"/>
        </w:rPr>
        <w:t>euro</w:t>
      </w:r>
      <w:proofErr w:type="spellEnd"/>
      <w:r w:rsidRPr="00110AAE">
        <w:rPr>
          <w:bCs/>
          <w:lang w:val="lv-LV" w:eastAsia="lv-LV"/>
        </w:rPr>
        <w:t xml:space="preserve"> (divi tūkstoši pieci simti eiro un 00 centi)</w:t>
      </w:r>
      <w:r w:rsidRPr="00110AAE">
        <w:rPr>
          <w:lang w:val="lv-LV" w:eastAsia="lv-LV"/>
        </w:rPr>
        <w:t xml:space="preserve"> mēnesī, papildus nomas maksai maksājot pievienotās vērtības nodokli. </w:t>
      </w:r>
    </w:p>
    <w:p w14:paraId="1AF98AA2" w14:textId="77777777" w:rsidR="00110AAE" w:rsidRPr="00110AAE" w:rsidRDefault="00110AAE" w:rsidP="00484B6F">
      <w:pPr>
        <w:widowControl w:val="0"/>
        <w:tabs>
          <w:tab w:val="left" w:pos="0"/>
          <w:tab w:val="left" w:pos="1134"/>
        </w:tabs>
        <w:suppressAutoHyphens/>
        <w:snapToGrid w:val="0"/>
        <w:ind w:firstLine="709"/>
        <w:jc w:val="both"/>
        <w:rPr>
          <w:bCs/>
          <w:szCs w:val="22"/>
          <w:lang w:val="lv-LV"/>
        </w:rPr>
      </w:pPr>
      <w:r w:rsidRPr="00110AAE">
        <w:rPr>
          <w:bCs/>
          <w:szCs w:val="22"/>
          <w:lang w:val="lv-LV"/>
        </w:rPr>
        <w:t xml:space="preserve">5. Noslēgt nomas līgumu uz 15 gadiem no nomas līguma </w:t>
      </w:r>
      <w:r w:rsidRPr="00110AAE">
        <w:rPr>
          <w:lang w:val="lv-LV" w:eastAsia="lv-LV"/>
        </w:rPr>
        <w:t>parakstīšanas brīža</w:t>
      </w:r>
      <w:r w:rsidRPr="00110AAE">
        <w:rPr>
          <w:bCs/>
          <w:szCs w:val="22"/>
          <w:lang w:val="lv-LV"/>
        </w:rPr>
        <w:t>.</w:t>
      </w:r>
    </w:p>
    <w:p w14:paraId="7248173B" w14:textId="77777777" w:rsidR="00110AAE" w:rsidRPr="00110AAE" w:rsidRDefault="00110AAE" w:rsidP="00484B6F">
      <w:pPr>
        <w:widowControl w:val="0"/>
        <w:tabs>
          <w:tab w:val="left" w:pos="0"/>
          <w:tab w:val="left" w:pos="1134"/>
        </w:tabs>
        <w:suppressAutoHyphens/>
        <w:snapToGrid w:val="0"/>
        <w:ind w:firstLine="709"/>
        <w:jc w:val="both"/>
        <w:rPr>
          <w:bCs/>
          <w:szCs w:val="22"/>
          <w:lang w:val="lv-LV"/>
        </w:rPr>
      </w:pPr>
      <w:r w:rsidRPr="00110AAE">
        <w:rPr>
          <w:bCs/>
          <w:szCs w:val="22"/>
          <w:lang w:val="lv-LV"/>
        </w:rPr>
        <w:t xml:space="preserve">6. Izsoles rezultātus Pašvaldības īpašumu nodaļai publicēt Jēkabpils pilsētas pašvaldības mājas lapā </w:t>
      </w:r>
      <w:hyperlink r:id="rId66" w:history="1">
        <w:r w:rsidRPr="00110AAE">
          <w:rPr>
            <w:bCs/>
            <w:color w:val="0563C1" w:themeColor="hyperlink"/>
            <w:szCs w:val="22"/>
            <w:u w:val="single"/>
            <w:lang w:val="lv-LV"/>
          </w:rPr>
          <w:t>www.jekabpils.lv</w:t>
        </w:r>
      </w:hyperlink>
    </w:p>
    <w:p w14:paraId="52B01CFB" w14:textId="77777777" w:rsidR="00110AAE" w:rsidRPr="00110AAE" w:rsidRDefault="00110AAE" w:rsidP="00484B6F">
      <w:pPr>
        <w:widowControl w:val="0"/>
        <w:tabs>
          <w:tab w:val="left" w:pos="0"/>
          <w:tab w:val="left" w:pos="1134"/>
        </w:tabs>
        <w:suppressAutoHyphens/>
        <w:snapToGrid w:val="0"/>
        <w:jc w:val="both"/>
        <w:rPr>
          <w:bCs/>
          <w:szCs w:val="22"/>
          <w:lang w:val="lv-LV"/>
        </w:rPr>
      </w:pPr>
      <w:r w:rsidRPr="00110AAE">
        <w:rPr>
          <w:bCs/>
          <w:szCs w:val="22"/>
          <w:lang w:val="lv-LV"/>
        </w:rPr>
        <w:t xml:space="preserve">            </w:t>
      </w:r>
      <w:r w:rsidRPr="00110AAE">
        <w:rPr>
          <w:rFonts w:eastAsiaTheme="minorHAnsi"/>
          <w:lang w:val="lv-LV"/>
        </w:rPr>
        <w:t>7. Lēmums stājas spēkā pēc tā apstiprināšanas Apvienojamo pašvaldību finanšu komisijā.</w:t>
      </w:r>
    </w:p>
    <w:p w14:paraId="4954AE69" w14:textId="77777777" w:rsidR="00110AAE" w:rsidRPr="00110AAE" w:rsidRDefault="00110AAE" w:rsidP="00484B6F">
      <w:pPr>
        <w:tabs>
          <w:tab w:val="left" w:pos="1418"/>
        </w:tabs>
        <w:snapToGrid w:val="0"/>
        <w:ind w:firstLine="709"/>
        <w:jc w:val="both"/>
        <w:rPr>
          <w:rFonts w:eastAsia="Lucida Sans Unicode"/>
          <w:lang w:val="lv-LV"/>
        </w:rPr>
      </w:pPr>
      <w:r w:rsidRPr="00110AAE">
        <w:rPr>
          <w:bCs/>
          <w:szCs w:val="22"/>
          <w:lang w:val="lv-LV"/>
        </w:rPr>
        <w:t xml:space="preserve">8. </w:t>
      </w:r>
      <w:r w:rsidRPr="00110AAE">
        <w:rPr>
          <w:rFonts w:eastAsia="Lucida Sans Unicode"/>
          <w:lang w:val="lv-LV"/>
        </w:rPr>
        <w:t>Kontroli par lēmuma izpildi veikt Jēkabpils pilsētas pašvaldības izpilddirektoram.</w:t>
      </w:r>
    </w:p>
    <w:p w14:paraId="50B3DB31" w14:textId="77777777" w:rsidR="00110AAE" w:rsidRPr="00110AAE" w:rsidRDefault="00110AAE" w:rsidP="00484B6F">
      <w:pPr>
        <w:widowControl w:val="0"/>
        <w:tabs>
          <w:tab w:val="left" w:pos="567"/>
          <w:tab w:val="left" w:pos="3555"/>
        </w:tabs>
        <w:suppressAutoHyphens/>
        <w:rPr>
          <w:rFonts w:eastAsia="Lucida Sans Unicode"/>
          <w:sz w:val="16"/>
          <w:szCs w:val="16"/>
          <w:lang w:val="lv-LV"/>
        </w:rPr>
      </w:pPr>
    </w:p>
    <w:p w14:paraId="1EECD9F8" w14:textId="77777777" w:rsidR="00110AAE" w:rsidRPr="00110AAE" w:rsidRDefault="00110AAE" w:rsidP="00484B6F">
      <w:pPr>
        <w:tabs>
          <w:tab w:val="right" w:pos="9356"/>
        </w:tabs>
        <w:snapToGrid w:val="0"/>
        <w:jc w:val="both"/>
        <w:rPr>
          <w:bCs/>
          <w:color w:val="FF0000"/>
          <w:szCs w:val="22"/>
          <w:lang w:val="lv-LV"/>
        </w:rPr>
      </w:pPr>
      <w:r w:rsidRPr="00110AAE">
        <w:rPr>
          <w:bCs/>
          <w:szCs w:val="22"/>
          <w:lang w:val="lv-LV"/>
        </w:rPr>
        <w:t xml:space="preserve">Pielikumā: Nomas līgums uz 12 </w:t>
      </w:r>
      <w:proofErr w:type="spellStart"/>
      <w:r w:rsidRPr="00110AAE">
        <w:rPr>
          <w:bCs/>
          <w:szCs w:val="22"/>
          <w:lang w:val="lv-LV"/>
        </w:rPr>
        <w:t>lp</w:t>
      </w:r>
      <w:proofErr w:type="spellEnd"/>
      <w:r w:rsidRPr="00110AAE">
        <w:rPr>
          <w:bCs/>
          <w:szCs w:val="22"/>
          <w:lang w:val="lv-LV"/>
        </w:rPr>
        <w:t>.</w:t>
      </w:r>
    </w:p>
    <w:p w14:paraId="7F72B989" w14:textId="77777777" w:rsidR="00110AAE" w:rsidRPr="00110AAE" w:rsidRDefault="00110AAE" w:rsidP="00484B6F">
      <w:pPr>
        <w:widowControl w:val="0"/>
        <w:tabs>
          <w:tab w:val="left" w:pos="567"/>
          <w:tab w:val="left" w:pos="3555"/>
        </w:tabs>
        <w:suppressAutoHyphens/>
        <w:ind w:left="360"/>
        <w:rPr>
          <w:rFonts w:eastAsia="Lucida Sans Unicode" w:cs="Tahoma"/>
          <w:sz w:val="16"/>
          <w:szCs w:val="16"/>
          <w:lang w:val="lv-LV"/>
        </w:rPr>
      </w:pPr>
    </w:p>
    <w:p w14:paraId="6F44B0AE" w14:textId="77777777" w:rsidR="00110AAE" w:rsidRPr="00110AAE" w:rsidRDefault="00110AAE" w:rsidP="00484B6F">
      <w:pPr>
        <w:tabs>
          <w:tab w:val="right" w:pos="9356"/>
        </w:tabs>
        <w:snapToGrid w:val="0"/>
        <w:jc w:val="both"/>
        <w:rPr>
          <w:rFonts w:eastAsiaTheme="minorHAnsi" w:cstheme="minorBidi"/>
          <w:bCs/>
          <w:szCs w:val="22"/>
          <w:lang w:val="lv-LV"/>
        </w:rPr>
      </w:pPr>
      <w:r w:rsidRPr="00110AAE">
        <w:rPr>
          <w:rFonts w:eastAsiaTheme="minorHAnsi" w:cstheme="minorBidi"/>
          <w:bCs/>
          <w:szCs w:val="22"/>
          <w:lang w:val="lv-LV"/>
        </w:rPr>
        <w:t>Sēdes vadītājs</w:t>
      </w:r>
    </w:p>
    <w:p w14:paraId="393B036A" w14:textId="77CB6835" w:rsidR="00110AAE" w:rsidRPr="00110AAE" w:rsidRDefault="00110AAE" w:rsidP="00484B6F">
      <w:pPr>
        <w:widowControl w:val="0"/>
        <w:tabs>
          <w:tab w:val="center" w:pos="5103"/>
          <w:tab w:val="right" w:pos="9356"/>
        </w:tabs>
        <w:suppressAutoHyphens/>
        <w:jc w:val="both"/>
        <w:rPr>
          <w:rFonts w:eastAsia="Lucida Sans Unicode"/>
          <w:szCs w:val="20"/>
          <w:lang w:val="lv-LV"/>
        </w:rPr>
      </w:pPr>
      <w:r w:rsidRPr="00110AAE">
        <w:rPr>
          <w:rFonts w:eastAsia="Lucida Sans Unicode"/>
          <w:szCs w:val="20"/>
          <w:lang w:val="lv-LV"/>
        </w:rPr>
        <w:t>Domes priekšsēdētājs</w:t>
      </w:r>
      <w:r w:rsidRPr="00110AAE">
        <w:rPr>
          <w:rFonts w:eastAsia="Lucida Sans Unicode"/>
          <w:szCs w:val="20"/>
          <w:lang w:val="lv-LV"/>
        </w:rPr>
        <w:tab/>
      </w:r>
      <w:r>
        <w:rPr>
          <w:rFonts w:eastAsia="Lucida Sans Unicode"/>
          <w:szCs w:val="20"/>
          <w:lang w:val="lv-LV"/>
        </w:rPr>
        <w:t>(paraksts)</w:t>
      </w:r>
      <w:r w:rsidRPr="00110AAE">
        <w:rPr>
          <w:rFonts w:eastAsia="Lucida Sans Unicode"/>
          <w:szCs w:val="20"/>
          <w:lang w:val="lv-LV"/>
        </w:rPr>
        <w:tab/>
      </w:r>
      <w:proofErr w:type="spellStart"/>
      <w:r w:rsidRPr="00110AAE">
        <w:rPr>
          <w:rFonts w:eastAsia="Lucida Sans Unicode"/>
          <w:szCs w:val="20"/>
          <w:lang w:val="lv-LV"/>
        </w:rPr>
        <w:t>A.Kraps</w:t>
      </w:r>
      <w:proofErr w:type="spellEnd"/>
    </w:p>
    <w:p w14:paraId="27FECB42" w14:textId="77777777" w:rsidR="00110AAE" w:rsidRPr="00110AAE" w:rsidRDefault="00110AAE" w:rsidP="00484B6F">
      <w:pPr>
        <w:tabs>
          <w:tab w:val="right" w:pos="9356"/>
        </w:tabs>
        <w:rPr>
          <w:lang w:val="en-GB"/>
        </w:rPr>
      </w:pPr>
      <w:r w:rsidRPr="00110AAE">
        <w:rPr>
          <w:lang w:val="en-GB"/>
        </w:rPr>
        <w:tab/>
      </w:r>
    </w:p>
    <w:p w14:paraId="74C85CF8" w14:textId="77777777" w:rsidR="00110AAE" w:rsidRPr="00110AAE" w:rsidRDefault="00110AAE" w:rsidP="00484B6F">
      <w:pPr>
        <w:widowControl w:val="0"/>
        <w:tabs>
          <w:tab w:val="left" w:pos="142"/>
          <w:tab w:val="left" w:pos="3555"/>
        </w:tabs>
        <w:suppressAutoHyphens/>
        <w:jc w:val="both"/>
        <w:rPr>
          <w:rFonts w:eastAsia="Lucida Sans Unicode" w:cs="Tahoma"/>
          <w:sz w:val="20"/>
          <w:szCs w:val="20"/>
          <w:lang w:val="lv-LV"/>
        </w:rPr>
      </w:pPr>
      <w:r w:rsidRPr="00110AAE">
        <w:rPr>
          <w:rFonts w:eastAsia="Lucida Sans Unicode" w:cs="Tahoma"/>
          <w:sz w:val="20"/>
          <w:szCs w:val="20"/>
          <w:lang w:val="lv-LV"/>
        </w:rPr>
        <w:t>Verečinska 65207410</w:t>
      </w:r>
    </w:p>
    <w:p w14:paraId="45A38690" w14:textId="77777777" w:rsidR="00110AAE" w:rsidRPr="00110AAE" w:rsidRDefault="00110AAE" w:rsidP="00484B6F">
      <w:pPr>
        <w:spacing w:after="160" w:line="259" w:lineRule="auto"/>
        <w:rPr>
          <w:rFonts w:asciiTheme="minorHAnsi" w:eastAsiaTheme="minorHAnsi" w:hAnsiTheme="minorHAnsi" w:cstheme="minorBidi"/>
          <w:sz w:val="22"/>
          <w:szCs w:val="22"/>
          <w:lang w:val="lv-LV"/>
        </w:rPr>
      </w:pPr>
    </w:p>
    <w:p w14:paraId="67367756" w14:textId="77777777" w:rsidR="00C93547" w:rsidRPr="00C93547" w:rsidRDefault="00C93547" w:rsidP="00484B6F">
      <w:pPr>
        <w:spacing w:before="100" w:after="100"/>
        <w:jc w:val="center"/>
        <w:rPr>
          <w:b/>
          <w:lang w:val="lv-LV" w:eastAsia="lv-LV"/>
        </w:rPr>
      </w:pPr>
    </w:p>
    <w:p w14:paraId="2F8D01E6" w14:textId="77777777" w:rsidR="00C93547" w:rsidRPr="00C93547" w:rsidRDefault="00C93547" w:rsidP="00484B6F">
      <w:pPr>
        <w:jc w:val="center"/>
        <w:rPr>
          <w:b/>
          <w:lang w:val="lv-LV" w:eastAsia="lv-LV"/>
        </w:rPr>
      </w:pPr>
      <w:r w:rsidRPr="00C93547">
        <w:rPr>
          <w:b/>
          <w:lang w:val="lv-LV" w:eastAsia="lv-LV"/>
        </w:rPr>
        <w:t>Nomas līgums</w:t>
      </w:r>
    </w:p>
    <w:p w14:paraId="4F8E9E5C" w14:textId="77777777" w:rsidR="00C93547" w:rsidRPr="00C93547" w:rsidRDefault="00C93547" w:rsidP="00484B6F">
      <w:pPr>
        <w:jc w:val="center"/>
        <w:rPr>
          <w:i/>
          <w:lang w:val="lv-LV" w:eastAsia="lv-LV"/>
        </w:rPr>
      </w:pPr>
      <w:r w:rsidRPr="00C93547">
        <w:rPr>
          <w:i/>
          <w:lang w:val="lv-LV" w:eastAsia="lv-LV"/>
        </w:rPr>
        <w:t xml:space="preserve">par nomas objektu Ķieģeļu ielā 19, Jēkabpils </w:t>
      </w:r>
    </w:p>
    <w:p w14:paraId="2D5E060A" w14:textId="77777777" w:rsidR="00C93547" w:rsidRPr="00C93547" w:rsidRDefault="00C93547" w:rsidP="00484B6F">
      <w:pPr>
        <w:spacing w:before="100" w:after="100"/>
        <w:rPr>
          <w:bCs/>
          <w:lang w:val="lv-LV" w:eastAsia="lv-LV"/>
        </w:rPr>
      </w:pPr>
      <w:r w:rsidRPr="00C93547">
        <w:rPr>
          <w:bCs/>
          <w:lang w:val="lv-LV" w:eastAsia="lv-LV"/>
        </w:rPr>
        <w:t>Jēkabpilī</w:t>
      </w:r>
      <w:r w:rsidRPr="00C93547">
        <w:rPr>
          <w:bCs/>
          <w:lang w:val="lv-LV" w:eastAsia="lv-LV"/>
        </w:rPr>
        <w:tab/>
      </w:r>
      <w:r w:rsidRPr="00C93547">
        <w:rPr>
          <w:bCs/>
          <w:lang w:val="lv-LV" w:eastAsia="lv-LV"/>
        </w:rPr>
        <w:tab/>
      </w:r>
      <w:r w:rsidRPr="00C93547">
        <w:rPr>
          <w:bCs/>
          <w:lang w:val="lv-LV" w:eastAsia="lv-LV"/>
        </w:rPr>
        <w:tab/>
      </w:r>
      <w:r w:rsidRPr="00C93547">
        <w:rPr>
          <w:bCs/>
          <w:lang w:val="lv-LV" w:eastAsia="lv-LV"/>
        </w:rPr>
        <w:tab/>
      </w:r>
      <w:r w:rsidRPr="00C93547">
        <w:rPr>
          <w:bCs/>
          <w:lang w:val="lv-LV" w:eastAsia="lv-LV"/>
        </w:rPr>
        <w:tab/>
      </w:r>
      <w:r w:rsidRPr="00C93547">
        <w:rPr>
          <w:bCs/>
          <w:lang w:val="lv-LV" w:eastAsia="lv-LV"/>
        </w:rPr>
        <w:tab/>
      </w:r>
      <w:r w:rsidRPr="00C93547">
        <w:rPr>
          <w:bCs/>
          <w:lang w:val="lv-LV" w:eastAsia="lv-LV"/>
        </w:rPr>
        <w:tab/>
        <w:t xml:space="preserve">                  2020.gada _____</w:t>
      </w:r>
    </w:p>
    <w:p w14:paraId="0B1A8694" w14:textId="77777777" w:rsidR="00C93547" w:rsidRPr="00C93547" w:rsidRDefault="00C93547" w:rsidP="00484B6F">
      <w:pPr>
        <w:jc w:val="both"/>
        <w:rPr>
          <w:b/>
          <w:lang w:val="lv-LV"/>
        </w:rPr>
      </w:pPr>
    </w:p>
    <w:p w14:paraId="13A9802F" w14:textId="77777777" w:rsidR="00C93547" w:rsidRPr="00C93547" w:rsidRDefault="00C93547" w:rsidP="00484B6F">
      <w:pPr>
        <w:jc w:val="both"/>
        <w:rPr>
          <w:lang w:val="lv-LV"/>
        </w:rPr>
      </w:pPr>
      <w:r w:rsidRPr="00C93547">
        <w:rPr>
          <w:b/>
          <w:lang w:val="lv-LV"/>
        </w:rPr>
        <w:t>Jēkabpils pilsētas pašvaldība,</w:t>
      </w:r>
      <w:r w:rsidRPr="00C93547">
        <w:rPr>
          <w:bCs/>
          <w:lang w:val="lv-LV"/>
        </w:rPr>
        <w:t xml:space="preserve"> reģistrācijas Nr. 90000024205, </w:t>
      </w:r>
      <w:r w:rsidRPr="00C93547">
        <w:rPr>
          <w:lang w:val="lv-LV"/>
        </w:rPr>
        <w:t xml:space="preserve">tās </w:t>
      </w:r>
      <w:r w:rsidRPr="00C93547">
        <w:rPr>
          <w:i/>
          <w:lang w:val="lv-LV"/>
        </w:rPr>
        <w:t>amats</w:t>
      </w:r>
      <w:r w:rsidRPr="00C93547">
        <w:rPr>
          <w:lang w:val="lv-LV"/>
        </w:rPr>
        <w:t xml:space="preserve"> </w:t>
      </w:r>
      <w:r w:rsidRPr="00C93547">
        <w:rPr>
          <w:i/>
          <w:lang w:val="lv-LV"/>
        </w:rPr>
        <w:t>Vārds Uzvārds</w:t>
      </w:r>
      <w:r w:rsidRPr="00C93547">
        <w:rPr>
          <w:lang w:val="lv-LV"/>
        </w:rPr>
        <w:t xml:space="preserve"> personā, kurš rīkojas atbilstoši likumam “Par pašvaldībām” un </w:t>
      </w:r>
      <w:r w:rsidRPr="00C93547">
        <w:rPr>
          <w:rFonts w:ascii="Calibri" w:eastAsia="Calibri" w:hAnsi="Calibri"/>
          <w:sz w:val="22"/>
          <w:szCs w:val="22"/>
          <w:lang w:val="lv-LV"/>
        </w:rPr>
        <w:t xml:space="preserve"> </w:t>
      </w:r>
      <w:r w:rsidRPr="00C93547">
        <w:rPr>
          <w:rFonts w:eastAsia="Calibri"/>
          <w:lang w:val="lv-LV"/>
        </w:rPr>
        <w:t xml:space="preserve">Jēkabpils pilsētas domes 2013.gada 29.augusta saistošajiem noteikumiem Nr. 43 „Jēkabpils pilsētas pašvaldības nolikums” </w:t>
      </w:r>
      <w:r w:rsidRPr="00C93547">
        <w:rPr>
          <w:lang w:val="lv-LV"/>
        </w:rPr>
        <w:t xml:space="preserve">pamata, turpmāk tekstā - Iznomātājs, no vienas puses, un </w:t>
      </w:r>
    </w:p>
    <w:p w14:paraId="68A74930" w14:textId="77777777" w:rsidR="00C93547" w:rsidRPr="00C93547" w:rsidRDefault="00C93547" w:rsidP="00484B6F">
      <w:pPr>
        <w:suppressAutoHyphens/>
        <w:jc w:val="both"/>
        <w:rPr>
          <w:lang w:val="lv-LV"/>
        </w:rPr>
      </w:pPr>
      <w:r w:rsidRPr="00C93547">
        <w:rPr>
          <w:rFonts w:eastAsia="Calibri"/>
          <w:b/>
          <w:bCs/>
          <w:lang w:val="lv-LV"/>
        </w:rPr>
        <w:t>SIA “</w:t>
      </w:r>
      <w:proofErr w:type="spellStart"/>
      <w:r w:rsidRPr="00C93547">
        <w:rPr>
          <w:rFonts w:eastAsia="Calibri"/>
          <w:b/>
          <w:bCs/>
          <w:lang w:val="lv-LV"/>
        </w:rPr>
        <w:t>Goldkorn</w:t>
      </w:r>
      <w:proofErr w:type="spellEnd"/>
      <w:r w:rsidRPr="00C93547">
        <w:rPr>
          <w:rFonts w:eastAsia="Calibri"/>
          <w:b/>
          <w:bCs/>
          <w:lang w:val="lv-LV"/>
        </w:rPr>
        <w:t>”,</w:t>
      </w:r>
      <w:r w:rsidRPr="00C93547">
        <w:rPr>
          <w:rFonts w:eastAsia="Calibri"/>
          <w:lang w:val="lv-LV"/>
        </w:rPr>
        <w:t xml:space="preserve"> reģistrācijas Nr.</w:t>
      </w:r>
      <w:r w:rsidRPr="00C93547">
        <w:rPr>
          <w:rFonts w:eastAsia="Calibri"/>
          <w:color w:val="000000"/>
          <w:lang w:val="lv-LV"/>
        </w:rPr>
        <w:t>45403025238</w:t>
      </w:r>
      <w:r w:rsidRPr="00C93547">
        <w:rPr>
          <w:color w:val="000000"/>
          <w:lang w:val="lv-LV"/>
        </w:rPr>
        <w:t>,</w:t>
      </w:r>
      <w:r w:rsidRPr="00C93547">
        <w:rPr>
          <w:rFonts w:eastAsia="Calibri"/>
          <w:color w:val="000000"/>
          <w:lang w:val="lv-LV"/>
        </w:rPr>
        <w:t xml:space="preserve"> Salas nov., Salas pag., Birži, "Tūjas", </w:t>
      </w:r>
      <w:r w:rsidRPr="00C93547">
        <w:rPr>
          <w:color w:val="000000"/>
          <w:lang w:val="lv-LV"/>
        </w:rPr>
        <w:t xml:space="preserve"> tās valdes</w:t>
      </w:r>
      <w:r w:rsidRPr="00C93547">
        <w:rPr>
          <w:lang w:val="lv-LV"/>
        </w:rPr>
        <w:t xml:space="preserve"> locekļa Valentīna </w:t>
      </w:r>
      <w:proofErr w:type="spellStart"/>
      <w:r w:rsidRPr="00C93547">
        <w:rPr>
          <w:lang w:val="lv-LV"/>
        </w:rPr>
        <w:t>Kukla</w:t>
      </w:r>
      <w:proofErr w:type="spellEnd"/>
      <w:r w:rsidRPr="00C93547">
        <w:rPr>
          <w:lang w:val="lv-LV"/>
        </w:rPr>
        <w:t xml:space="preserve"> personā, kurš rīkojas uz statūtu pamata, turpmāk tekstā - </w:t>
      </w:r>
      <w:r w:rsidRPr="00C93547">
        <w:rPr>
          <w:bCs/>
          <w:lang w:val="lv-LV"/>
        </w:rPr>
        <w:t>Nomnieks,</w:t>
      </w:r>
      <w:r w:rsidRPr="00C93547">
        <w:rPr>
          <w:lang w:val="lv-LV"/>
        </w:rPr>
        <w:t xml:space="preserve"> no otras puses, katra atsevišķi un abas kopā sauktas arī </w:t>
      </w:r>
      <w:r w:rsidRPr="00C93547">
        <w:rPr>
          <w:bCs/>
          <w:lang w:val="lv-LV"/>
        </w:rPr>
        <w:t xml:space="preserve">Puses, ņemot vērā </w:t>
      </w:r>
      <w:r w:rsidRPr="00C93547">
        <w:rPr>
          <w:lang w:val="lv-LV"/>
        </w:rPr>
        <w:t>Jēkabpils pilsētas domes 27.08.2020. lēmumu Nr.393, paužot brīvu gribu, noslēdz šāda satura līgumu, turpmāk tekstā Līgums:</w:t>
      </w:r>
    </w:p>
    <w:p w14:paraId="74AFA687" w14:textId="77777777" w:rsidR="00C93547" w:rsidRPr="00C93547" w:rsidRDefault="00C93547" w:rsidP="00484B6F">
      <w:pPr>
        <w:suppressAutoHyphens/>
        <w:jc w:val="both"/>
        <w:rPr>
          <w:lang w:val="lv-LV"/>
        </w:rPr>
      </w:pPr>
    </w:p>
    <w:p w14:paraId="11947F0F" w14:textId="77777777" w:rsidR="00C93547" w:rsidRPr="00C93547" w:rsidRDefault="00C93547" w:rsidP="00484B6F">
      <w:pPr>
        <w:numPr>
          <w:ilvl w:val="0"/>
          <w:numId w:val="63"/>
        </w:numPr>
        <w:spacing w:after="160" w:line="259" w:lineRule="auto"/>
        <w:contextualSpacing/>
        <w:jc w:val="center"/>
        <w:rPr>
          <w:b/>
          <w:lang w:val="lv-LV" w:eastAsia="lv-LV"/>
        </w:rPr>
      </w:pPr>
      <w:r w:rsidRPr="00C93547">
        <w:rPr>
          <w:b/>
          <w:lang w:val="lv-LV"/>
        </w:rPr>
        <w:t>Nomas līguma priekšmets</w:t>
      </w:r>
    </w:p>
    <w:p w14:paraId="08DB193A" w14:textId="77777777" w:rsidR="00C93547" w:rsidRPr="00C93547" w:rsidRDefault="00C93547" w:rsidP="00484B6F">
      <w:pPr>
        <w:numPr>
          <w:ilvl w:val="1"/>
          <w:numId w:val="63"/>
        </w:numPr>
        <w:spacing w:after="160" w:line="259" w:lineRule="auto"/>
        <w:ind w:hanging="720"/>
        <w:contextualSpacing/>
        <w:jc w:val="both"/>
        <w:rPr>
          <w:lang w:val="lv-LV"/>
        </w:rPr>
      </w:pPr>
      <w:r w:rsidRPr="00C93547">
        <w:rPr>
          <w:lang w:val="lv-LV"/>
        </w:rPr>
        <w:t>Iznomātājs nodod un Nomnieks pieņem nomas lietošanā nekustamo īpašumu, kas sastāv no:</w:t>
      </w:r>
    </w:p>
    <w:p w14:paraId="58637114" w14:textId="77777777" w:rsidR="00C93547" w:rsidRPr="00C93547" w:rsidRDefault="00C93547" w:rsidP="00484B6F">
      <w:pPr>
        <w:numPr>
          <w:ilvl w:val="2"/>
          <w:numId w:val="63"/>
        </w:numPr>
        <w:spacing w:after="160" w:line="259" w:lineRule="auto"/>
        <w:ind w:left="709" w:hanging="709"/>
        <w:contextualSpacing/>
        <w:jc w:val="both"/>
        <w:rPr>
          <w:rFonts w:eastAsia="Lucida Sans Unicode"/>
          <w:lang w:val="lv-LV" w:eastAsia="ar-SA"/>
        </w:rPr>
      </w:pPr>
      <w:r w:rsidRPr="00C93547">
        <w:rPr>
          <w:rFonts w:eastAsia="Lucida Sans Unicode"/>
          <w:lang w:val="lv-LV" w:eastAsia="ar-SA"/>
        </w:rPr>
        <w:t>nekustamā īpašuma ar kadastra Nr. 5601 001 1534 zemes vienības ar kadastra apzīmējumu 5601 001 0169 daļa ar kadastra apzīmējumu 5601 001 0169 8001 Iznomājamās zemes vienības platība ir  1,5195 ha. Nekustamais īpašums reģistrēts Jēkabpils pilsētas zemesgrāmatas nodalījumā Nr. 100000547225 uz Jēkabpils pilsētas pašvaldības vārda;</w:t>
      </w:r>
    </w:p>
    <w:p w14:paraId="79F5F024" w14:textId="77777777" w:rsidR="00C93547" w:rsidRPr="00C93547" w:rsidRDefault="00C93547" w:rsidP="00484B6F">
      <w:pPr>
        <w:numPr>
          <w:ilvl w:val="2"/>
          <w:numId w:val="63"/>
        </w:numPr>
        <w:spacing w:after="160" w:line="259" w:lineRule="auto"/>
        <w:ind w:left="720"/>
        <w:contextualSpacing/>
        <w:jc w:val="both"/>
        <w:rPr>
          <w:lang w:val="lv-LV"/>
        </w:rPr>
      </w:pPr>
      <w:r w:rsidRPr="00C93547">
        <w:rPr>
          <w:rFonts w:eastAsia="Calibri"/>
          <w:bCs/>
          <w:lang w:val="lv-LV"/>
        </w:rPr>
        <w:t xml:space="preserve">ražošanas ēkām un būvēm (piebraucamie ceļi, stāvlaukumi), kas </w:t>
      </w:r>
      <w:r w:rsidRPr="00C93547">
        <w:rPr>
          <w:lang w:val="lv-LV"/>
        </w:rPr>
        <w:t>tiks būvētas saskaņā ar būvprojektu “Pārtikas pārstrādes ražotnes jaunbūves uzņēmējdarbības attīstībai Ķieģeļu ielā 19, Jēkabpilī” pamatojoties uz Jēkabpils pilsētas būvvaldes 2017. gada 15.novembra būvatļauju Nr. BIS-BV-4.1-2017-6050 (57/2017),</w:t>
      </w:r>
    </w:p>
    <w:p w14:paraId="6B0A9A26" w14:textId="77777777" w:rsidR="00C93547" w:rsidRPr="00C93547" w:rsidRDefault="00C93547" w:rsidP="00484B6F">
      <w:pPr>
        <w:contextualSpacing/>
        <w:jc w:val="both"/>
        <w:rPr>
          <w:lang w:val="lv-LV"/>
        </w:rPr>
      </w:pPr>
      <w:r w:rsidRPr="00C93547">
        <w:rPr>
          <w:rFonts w:eastAsia="Calibri"/>
          <w:bCs/>
          <w:lang w:val="lv-LV"/>
        </w:rPr>
        <w:t xml:space="preserve">turpmāk </w:t>
      </w:r>
      <w:r w:rsidRPr="00C93547">
        <w:rPr>
          <w:lang w:val="lv-LV"/>
        </w:rPr>
        <w:t xml:space="preserve">tekstā Nomas objekts. </w:t>
      </w:r>
    </w:p>
    <w:p w14:paraId="10C8946D" w14:textId="77777777" w:rsidR="00C93547" w:rsidRPr="00C93547" w:rsidRDefault="00C93547" w:rsidP="00484B6F">
      <w:pPr>
        <w:numPr>
          <w:ilvl w:val="1"/>
          <w:numId w:val="63"/>
        </w:numPr>
        <w:spacing w:after="160" w:line="259" w:lineRule="auto"/>
        <w:ind w:hanging="720"/>
        <w:contextualSpacing/>
        <w:jc w:val="both"/>
        <w:rPr>
          <w:lang w:val="lv-LV"/>
        </w:rPr>
      </w:pPr>
      <w:r w:rsidRPr="00C93547">
        <w:rPr>
          <w:lang w:val="lv-LV"/>
        </w:rPr>
        <w:t xml:space="preserve">Nomas objekta apraksts un robežu plāns noteikts Līguma 1.pielikumā, kas ir Līguma neatņemama sastāvdaļa. </w:t>
      </w:r>
    </w:p>
    <w:p w14:paraId="79F2CD5F" w14:textId="77777777" w:rsidR="00C93547" w:rsidRPr="00C93547" w:rsidRDefault="00C93547" w:rsidP="00484B6F">
      <w:pPr>
        <w:numPr>
          <w:ilvl w:val="1"/>
          <w:numId w:val="63"/>
        </w:numPr>
        <w:spacing w:after="160" w:line="259" w:lineRule="auto"/>
        <w:ind w:hanging="720"/>
        <w:contextualSpacing/>
        <w:jc w:val="both"/>
        <w:rPr>
          <w:lang w:val="lv-LV"/>
        </w:rPr>
      </w:pPr>
      <w:r w:rsidRPr="00C93547">
        <w:rPr>
          <w:lang w:val="lv-LV"/>
        </w:rPr>
        <w:t xml:space="preserve">Nomas objekts tiek iznomāts ar mērķi īstenot Eiropas Savienības līdzfinansēto projektu “Degradētās teritorijas </w:t>
      </w:r>
      <w:proofErr w:type="spellStart"/>
      <w:r w:rsidRPr="00C93547">
        <w:rPr>
          <w:lang w:val="lv-LV"/>
        </w:rPr>
        <w:t>revitalizācija</w:t>
      </w:r>
      <w:proofErr w:type="spellEnd"/>
      <w:r w:rsidRPr="00C93547">
        <w:rPr>
          <w:lang w:val="lv-LV"/>
        </w:rPr>
        <w:t xml:space="preserve"> uzņēmējdarbības attīstībai Jēkabpilī”, projekta identifikācijas Nr. 5.6.2.0/18/I/007 (turpmāk – ES Projekts).</w:t>
      </w:r>
    </w:p>
    <w:p w14:paraId="72BDA30E" w14:textId="77777777" w:rsidR="00C93547" w:rsidRPr="00C93547" w:rsidRDefault="00C93547" w:rsidP="00484B6F">
      <w:pPr>
        <w:numPr>
          <w:ilvl w:val="1"/>
          <w:numId w:val="63"/>
        </w:numPr>
        <w:spacing w:after="160" w:line="259" w:lineRule="auto"/>
        <w:ind w:hanging="720"/>
        <w:contextualSpacing/>
        <w:jc w:val="both"/>
        <w:rPr>
          <w:lang w:val="lv-LV"/>
        </w:rPr>
      </w:pPr>
      <w:bookmarkStart w:id="116" w:name="_Hlk49170494"/>
      <w:r w:rsidRPr="00C93547">
        <w:rPr>
          <w:lang w:val="lv-LV"/>
        </w:rPr>
        <w:t xml:space="preserve">Nomas objekts tiek nodots Nomniekam nomā ar lietošanas (izmantošanas) mērķi –graudaugu pārslu ražošana un graudaugu pārslu saturošu produktu ražošana (NACE 2.red. – 10.61 Graudu malšanas produktu ražošana).  </w:t>
      </w:r>
    </w:p>
    <w:bookmarkEnd w:id="116"/>
    <w:p w14:paraId="70253F80" w14:textId="77777777" w:rsidR="00C93547" w:rsidRPr="00C93547" w:rsidRDefault="00C93547" w:rsidP="00484B6F">
      <w:pPr>
        <w:numPr>
          <w:ilvl w:val="1"/>
          <w:numId w:val="63"/>
        </w:numPr>
        <w:spacing w:after="160" w:line="259" w:lineRule="auto"/>
        <w:ind w:hanging="720"/>
        <w:contextualSpacing/>
        <w:jc w:val="both"/>
        <w:rPr>
          <w:lang w:val="lv-LV"/>
        </w:rPr>
      </w:pPr>
      <w:r w:rsidRPr="00C93547">
        <w:rPr>
          <w:lang w:val="lv-LV"/>
        </w:rPr>
        <w:t>Nomas objekta robežas Nomniekam dabā ir ierādītas un zināmas.</w:t>
      </w:r>
    </w:p>
    <w:p w14:paraId="60021599" w14:textId="77777777" w:rsidR="00C93547" w:rsidRPr="00C93547" w:rsidRDefault="00C93547" w:rsidP="00484B6F">
      <w:pPr>
        <w:numPr>
          <w:ilvl w:val="1"/>
          <w:numId w:val="63"/>
        </w:numPr>
        <w:spacing w:after="160" w:line="259" w:lineRule="auto"/>
        <w:ind w:hanging="720"/>
        <w:contextualSpacing/>
        <w:jc w:val="both"/>
        <w:rPr>
          <w:lang w:val="lv-LV"/>
        </w:rPr>
      </w:pPr>
      <w:r w:rsidRPr="00C93547">
        <w:rPr>
          <w:lang w:val="lv-LV"/>
        </w:rPr>
        <w:t>Nomas objekta stāvoklis uz Līguma noslēgšanas brīdī Nomniekam ir zināms un pieņemams, tam nav nekādu pretenziju pret to.</w:t>
      </w:r>
    </w:p>
    <w:p w14:paraId="4B037169" w14:textId="77777777" w:rsidR="00C93547" w:rsidRPr="00C93547" w:rsidRDefault="00C93547" w:rsidP="00484B6F">
      <w:pPr>
        <w:numPr>
          <w:ilvl w:val="1"/>
          <w:numId w:val="63"/>
        </w:numPr>
        <w:spacing w:after="160" w:line="259" w:lineRule="auto"/>
        <w:ind w:hanging="720"/>
        <w:contextualSpacing/>
        <w:jc w:val="both"/>
        <w:rPr>
          <w:lang w:val="lv-LV"/>
        </w:rPr>
      </w:pPr>
      <w:r w:rsidRPr="00C93547">
        <w:rPr>
          <w:lang w:val="lv-LV"/>
        </w:rPr>
        <w:t>Nomniekam ir zināms ražošanas ēku un būvju sastāvs, kas tiks uzbūvēts pēc Līguma noslēgšanas, tas ir pieņemams un par to pretenziju Nomniekam nav.</w:t>
      </w:r>
    </w:p>
    <w:p w14:paraId="5E22B963" w14:textId="77777777" w:rsidR="00C93547" w:rsidRPr="00C93547" w:rsidRDefault="00C93547" w:rsidP="00484B6F">
      <w:pPr>
        <w:tabs>
          <w:tab w:val="right" w:pos="9000"/>
        </w:tabs>
        <w:jc w:val="both"/>
        <w:rPr>
          <w:lang w:val="lv-LV"/>
        </w:rPr>
      </w:pPr>
    </w:p>
    <w:p w14:paraId="752EE88C" w14:textId="77777777" w:rsidR="00C93547" w:rsidRPr="00C93547" w:rsidRDefault="00C93547" w:rsidP="00484B6F">
      <w:pPr>
        <w:numPr>
          <w:ilvl w:val="0"/>
          <w:numId w:val="63"/>
        </w:numPr>
        <w:spacing w:after="160" w:line="259" w:lineRule="auto"/>
        <w:contextualSpacing/>
        <w:jc w:val="center"/>
        <w:rPr>
          <w:b/>
          <w:lang w:val="lv-LV" w:eastAsia="lv-LV"/>
        </w:rPr>
      </w:pPr>
      <w:r w:rsidRPr="00C93547">
        <w:rPr>
          <w:b/>
          <w:lang w:val="lv-LV" w:eastAsia="lv-LV"/>
        </w:rPr>
        <w:t>Nomas līguma termiņš</w:t>
      </w:r>
    </w:p>
    <w:p w14:paraId="239C3E0B" w14:textId="77777777" w:rsidR="00C93547" w:rsidRPr="00C93547" w:rsidRDefault="00C93547" w:rsidP="00484B6F">
      <w:pPr>
        <w:numPr>
          <w:ilvl w:val="1"/>
          <w:numId w:val="63"/>
        </w:numPr>
        <w:tabs>
          <w:tab w:val="left" w:pos="1080"/>
        </w:tabs>
        <w:spacing w:after="160" w:line="259" w:lineRule="auto"/>
        <w:ind w:hanging="720"/>
        <w:contextualSpacing/>
        <w:jc w:val="both"/>
        <w:rPr>
          <w:bCs/>
          <w:lang w:val="lv-LV"/>
        </w:rPr>
      </w:pPr>
      <w:smartTag w:uri="schemas-tilde-lv/tildestengine" w:element="veidnes">
        <w:smartTagPr>
          <w:attr w:name="id" w:val="-1"/>
          <w:attr w:name="baseform" w:val="līgums"/>
          <w:attr w:name="text" w:val="līgums"/>
        </w:smartTagPr>
        <w:r w:rsidRPr="00C93547">
          <w:rPr>
            <w:lang w:val="lv-LV"/>
          </w:rPr>
          <w:t>Līgums</w:t>
        </w:r>
      </w:smartTag>
      <w:r w:rsidRPr="00C93547">
        <w:rPr>
          <w:lang w:val="lv-LV"/>
        </w:rPr>
        <w:t xml:space="preserve"> stājas spēkā 2021.gada 1.februārī un tiek noslēgts uz 15 (piecpadsmit)</w:t>
      </w:r>
      <w:r w:rsidRPr="00C93547">
        <w:rPr>
          <w:color w:val="7030A0"/>
          <w:lang w:val="lv-LV"/>
        </w:rPr>
        <w:t xml:space="preserve"> </w:t>
      </w:r>
      <w:r w:rsidRPr="00C93547">
        <w:rPr>
          <w:lang w:val="lv-LV"/>
        </w:rPr>
        <w:t>gadiem no līguma abpusējas parakstīšanas brīža.</w:t>
      </w:r>
    </w:p>
    <w:p w14:paraId="3C04F726" w14:textId="77777777" w:rsidR="00C93547" w:rsidRPr="00C93547" w:rsidRDefault="00C93547" w:rsidP="00484B6F">
      <w:pPr>
        <w:numPr>
          <w:ilvl w:val="1"/>
          <w:numId w:val="63"/>
        </w:numPr>
        <w:tabs>
          <w:tab w:val="left" w:pos="1080"/>
        </w:tabs>
        <w:spacing w:after="160" w:line="259" w:lineRule="auto"/>
        <w:ind w:hanging="720"/>
        <w:contextualSpacing/>
        <w:jc w:val="both"/>
        <w:rPr>
          <w:bCs/>
          <w:lang w:val="lv-LV"/>
        </w:rPr>
      </w:pPr>
      <w:r w:rsidRPr="00C93547">
        <w:rPr>
          <w:lang w:val="lv-LV" w:eastAsia="lv-LV"/>
        </w:rPr>
        <w:t>Līguma termiņš var tikt mainīts, ja Iznomātājs un Nomnieks par to rakstiski vienojas.</w:t>
      </w:r>
    </w:p>
    <w:p w14:paraId="258A4DC4" w14:textId="77777777" w:rsidR="00C93547" w:rsidRPr="00C93547" w:rsidRDefault="00C93547" w:rsidP="00484B6F">
      <w:pPr>
        <w:tabs>
          <w:tab w:val="left" w:pos="1080"/>
        </w:tabs>
        <w:contextualSpacing/>
        <w:jc w:val="both"/>
        <w:rPr>
          <w:bCs/>
          <w:color w:val="FF0000"/>
          <w:lang w:val="lv-LV"/>
        </w:rPr>
      </w:pPr>
    </w:p>
    <w:p w14:paraId="45D60D54" w14:textId="77777777" w:rsidR="00C93547" w:rsidRPr="00C93547" w:rsidRDefault="00C93547" w:rsidP="00484B6F">
      <w:pPr>
        <w:numPr>
          <w:ilvl w:val="0"/>
          <w:numId w:val="63"/>
        </w:numPr>
        <w:spacing w:after="160" w:line="259" w:lineRule="auto"/>
        <w:contextualSpacing/>
        <w:jc w:val="center"/>
        <w:rPr>
          <w:b/>
          <w:lang w:val="lv-LV" w:eastAsia="lv-LV"/>
        </w:rPr>
      </w:pPr>
      <w:r w:rsidRPr="00C93547">
        <w:rPr>
          <w:b/>
          <w:lang w:val="lv-LV" w:eastAsia="lv-LV"/>
        </w:rPr>
        <w:lastRenderedPageBreak/>
        <w:t>Nomas maksa</w:t>
      </w:r>
    </w:p>
    <w:p w14:paraId="3FCA210A" w14:textId="77777777" w:rsidR="00C93547" w:rsidRPr="00C93547" w:rsidRDefault="00C93547" w:rsidP="00484B6F">
      <w:pPr>
        <w:numPr>
          <w:ilvl w:val="1"/>
          <w:numId w:val="63"/>
        </w:numPr>
        <w:spacing w:after="160" w:line="259" w:lineRule="auto"/>
        <w:ind w:hanging="720"/>
        <w:contextualSpacing/>
        <w:jc w:val="both"/>
        <w:rPr>
          <w:rFonts w:eastAsia="Calibri"/>
          <w:lang w:val="lv-LV"/>
        </w:rPr>
      </w:pPr>
      <w:r w:rsidRPr="00C93547">
        <w:rPr>
          <w:rFonts w:eastAsia="Calibri"/>
          <w:lang w:val="lv-LV"/>
        </w:rPr>
        <w:t xml:space="preserve">Nomas objekta nomas maksa mēnesī ir  2500,00 </w:t>
      </w:r>
      <w:proofErr w:type="spellStart"/>
      <w:r w:rsidRPr="00C93547">
        <w:rPr>
          <w:rFonts w:eastAsia="Calibri"/>
          <w:i/>
          <w:iCs/>
          <w:lang w:val="lv-LV"/>
        </w:rPr>
        <w:t>euro</w:t>
      </w:r>
      <w:proofErr w:type="spellEnd"/>
      <w:r w:rsidRPr="00C93547">
        <w:rPr>
          <w:rFonts w:eastAsia="Calibri"/>
          <w:lang w:val="lv-LV"/>
        </w:rPr>
        <w:t xml:space="preserve"> (divi tūkstoši pieci simti eiro un 00 centi)</w:t>
      </w:r>
      <w:r w:rsidRPr="00C93547">
        <w:rPr>
          <w:rFonts w:eastAsia="Calibri"/>
          <w:i/>
          <w:lang w:val="lv-LV"/>
        </w:rPr>
        <w:t>.</w:t>
      </w:r>
      <w:r w:rsidRPr="00C93547">
        <w:rPr>
          <w:rFonts w:eastAsia="Calibri"/>
          <w:lang w:val="lv-LV"/>
        </w:rPr>
        <w:t xml:space="preserve"> Papildus nomas maksai Nomnieks maksā pievienotās vērtības nodokli. </w:t>
      </w:r>
    </w:p>
    <w:p w14:paraId="48624816" w14:textId="77777777" w:rsidR="00C93547" w:rsidRPr="00C93547" w:rsidRDefault="00C93547" w:rsidP="00484B6F">
      <w:pPr>
        <w:numPr>
          <w:ilvl w:val="1"/>
          <w:numId w:val="63"/>
        </w:numPr>
        <w:spacing w:after="160" w:line="259" w:lineRule="auto"/>
        <w:ind w:hanging="720"/>
        <w:contextualSpacing/>
        <w:jc w:val="both"/>
        <w:rPr>
          <w:lang w:val="lv-LV"/>
        </w:rPr>
      </w:pPr>
      <w:r w:rsidRPr="00C93547">
        <w:rPr>
          <w:lang w:val="lv-LV"/>
        </w:rPr>
        <w:t>Nomas maksu Nomnieks sāk maksāt ar brīdi, kad ir parakstīts pieņemšanas - nodošanas akts un nomas maksu maksā līdz Nomas objekta atbrīvošanas dienai.</w:t>
      </w:r>
    </w:p>
    <w:p w14:paraId="7D744A75" w14:textId="77777777" w:rsidR="00C93547" w:rsidRPr="00C93547" w:rsidRDefault="00C93547" w:rsidP="00484B6F">
      <w:pPr>
        <w:numPr>
          <w:ilvl w:val="1"/>
          <w:numId w:val="63"/>
        </w:numPr>
        <w:tabs>
          <w:tab w:val="left" w:pos="709"/>
          <w:tab w:val="right" w:pos="1418"/>
          <w:tab w:val="right" w:pos="9000"/>
        </w:tabs>
        <w:spacing w:after="160" w:line="259" w:lineRule="auto"/>
        <w:ind w:hanging="720"/>
        <w:contextualSpacing/>
        <w:jc w:val="both"/>
        <w:rPr>
          <w:lang w:val="lv-LV"/>
        </w:rPr>
      </w:pPr>
      <w:r w:rsidRPr="00C93547">
        <w:rPr>
          <w:lang w:val="lv-LV"/>
        </w:rPr>
        <w:t>Nomas maksa var tikt samazināta atbilstoši normatīvajiem aktiem un Jēkabpils pilsētas domes noteiktajiem kritērijiem, par ko Jēkabpils pilsētas dome pieņem atsevišķu lēmumu un Puses noslēdz rakstisku vienošanos.</w:t>
      </w:r>
    </w:p>
    <w:p w14:paraId="71595BDE" w14:textId="77777777" w:rsidR="00C93547" w:rsidRPr="00C93547" w:rsidRDefault="00C93547" w:rsidP="00484B6F">
      <w:pPr>
        <w:numPr>
          <w:ilvl w:val="1"/>
          <w:numId w:val="63"/>
        </w:numPr>
        <w:tabs>
          <w:tab w:val="left" w:pos="709"/>
          <w:tab w:val="right" w:pos="1418"/>
          <w:tab w:val="right" w:pos="9000"/>
        </w:tabs>
        <w:spacing w:after="160" w:line="259" w:lineRule="auto"/>
        <w:ind w:hanging="720"/>
        <w:contextualSpacing/>
        <w:jc w:val="both"/>
        <w:rPr>
          <w:lang w:val="lv-LV"/>
        </w:rPr>
      </w:pPr>
      <w:r w:rsidRPr="00C93547">
        <w:rPr>
          <w:lang w:val="lv-LV"/>
        </w:rPr>
        <w:t xml:space="preserve">Nomniekam atbalstu, kas sniegts samazinātas nomas maksas veidā, Iznomātājs atceļ un Nomnieks atmaksā Iznomātājam to nomas maksas daļu, par kuru ir sniegts atbalsts samazinātas nomas maksas veidā, ja: </w:t>
      </w:r>
    </w:p>
    <w:p w14:paraId="0C264D1C" w14:textId="77777777" w:rsidR="00C93547" w:rsidRPr="00C93547" w:rsidRDefault="00C93547" w:rsidP="00484B6F">
      <w:pPr>
        <w:numPr>
          <w:ilvl w:val="2"/>
          <w:numId w:val="63"/>
        </w:numPr>
        <w:tabs>
          <w:tab w:val="left" w:pos="709"/>
          <w:tab w:val="right" w:pos="1418"/>
          <w:tab w:val="right" w:pos="9000"/>
        </w:tabs>
        <w:spacing w:after="160" w:line="259" w:lineRule="auto"/>
        <w:ind w:left="709" w:hanging="709"/>
        <w:contextualSpacing/>
        <w:jc w:val="both"/>
        <w:rPr>
          <w:lang w:val="lv-LV"/>
        </w:rPr>
      </w:pPr>
      <w:r w:rsidRPr="00C93547">
        <w:rPr>
          <w:lang w:val="lv-LV"/>
        </w:rPr>
        <w:t xml:space="preserve">Nomnieks ir sniedzis nepatiesu informāciju par saņemto </w:t>
      </w:r>
      <w:proofErr w:type="spellStart"/>
      <w:r w:rsidRPr="00C93547">
        <w:rPr>
          <w:i/>
          <w:lang w:val="lv-LV"/>
        </w:rPr>
        <w:t>de</w:t>
      </w:r>
      <w:proofErr w:type="spellEnd"/>
      <w:r w:rsidRPr="00C93547">
        <w:rPr>
          <w:i/>
          <w:lang w:val="lv-LV"/>
        </w:rPr>
        <w:t xml:space="preserve"> </w:t>
      </w:r>
      <w:proofErr w:type="spellStart"/>
      <w:r w:rsidRPr="00C93547">
        <w:rPr>
          <w:i/>
          <w:lang w:val="lv-LV"/>
        </w:rPr>
        <w:t>minimis</w:t>
      </w:r>
      <w:proofErr w:type="spellEnd"/>
      <w:r w:rsidRPr="00C93547">
        <w:rPr>
          <w:i/>
          <w:lang w:val="lv-LV"/>
        </w:rPr>
        <w:t xml:space="preserve"> </w:t>
      </w:r>
      <w:r w:rsidRPr="00C93547">
        <w:rPr>
          <w:lang w:val="lv-LV"/>
        </w:rPr>
        <w:t>atbalstu;</w:t>
      </w:r>
    </w:p>
    <w:p w14:paraId="3468EF95" w14:textId="77777777" w:rsidR="00C93547" w:rsidRPr="00C93547" w:rsidRDefault="00C93547" w:rsidP="00484B6F">
      <w:pPr>
        <w:numPr>
          <w:ilvl w:val="2"/>
          <w:numId w:val="63"/>
        </w:numPr>
        <w:tabs>
          <w:tab w:val="left" w:pos="709"/>
          <w:tab w:val="right" w:pos="1418"/>
          <w:tab w:val="right" w:pos="9000"/>
        </w:tabs>
        <w:spacing w:after="160" w:line="259" w:lineRule="auto"/>
        <w:ind w:left="709" w:hanging="709"/>
        <w:contextualSpacing/>
        <w:jc w:val="both"/>
        <w:rPr>
          <w:lang w:val="lv-LV"/>
        </w:rPr>
      </w:pPr>
      <w:r w:rsidRPr="00C93547">
        <w:rPr>
          <w:lang w:val="lv-LV"/>
        </w:rPr>
        <w:t>Nomnieks pārkāpj tam nomas līgumā noteiktās tiesības un nepilda pienākumus vai ja Nomnieka darbības vai bezdarbības dēļ tiek nodarīts būtisks kaitējums videi un cilvēkiem un ir spēkā stājies kompetentās institūcijas lēmums par šāda kaitējuma nodarīšanu;</w:t>
      </w:r>
    </w:p>
    <w:p w14:paraId="38BBFAC0" w14:textId="77777777" w:rsidR="00C93547" w:rsidRPr="00C93547" w:rsidRDefault="00C93547" w:rsidP="00484B6F">
      <w:pPr>
        <w:numPr>
          <w:ilvl w:val="2"/>
          <w:numId w:val="63"/>
        </w:numPr>
        <w:tabs>
          <w:tab w:val="left" w:pos="709"/>
          <w:tab w:val="right" w:pos="1418"/>
          <w:tab w:val="right" w:pos="9000"/>
        </w:tabs>
        <w:spacing w:after="160" w:line="259" w:lineRule="auto"/>
        <w:ind w:left="709" w:hanging="709"/>
        <w:contextualSpacing/>
        <w:jc w:val="both"/>
        <w:rPr>
          <w:lang w:val="lv-LV"/>
        </w:rPr>
      </w:pPr>
      <w:r w:rsidRPr="00C93547">
        <w:rPr>
          <w:lang w:val="lv-LV"/>
        </w:rPr>
        <w:t>Ja tas noteikts vai izriet no normatīvajiem aktiem.</w:t>
      </w:r>
    </w:p>
    <w:p w14:paraId="1E8F6681" w14:textId="77777777" w:rsidR="00C93547" w:rsidRPr="00C93547" w:rsidRDefault="00C93547" w:rsidP="00484B6F">
      <w:pPr>
        <w:numPr>
          <w:ilvl w:val="1"/>
          <w:numId w:val="63"/>
        </w:numPr>
        <w:tabs>
          <w:tab w:val="left" w:pos="709"/>
          <w:tab w:val="right" w:pos="1418"/>
          <w:tab w:val="right" w:pos="9000"/>
        </w:tabs>
        <w:spacing w:after="160" w:line="259" w:lineRule="auto"/>
        <w:ind w:hanging="720"/>
        <w:contextualSpacing/>
        <w:jc w:val="both"/>
        <w:rPr>
          <w:lang w:val="lv-LV"/>
        </w:rPr>
      </w:pPr>
      <w:r w:rsidRPr="00C93547">
        <w:rPr>
          <w:rFonts w:eastAsia="Calibri"/>
          <w:lang w:val="lv-LV"/>
        </w:rPr>
        <w:t>Nomas maksa jāmaksā četras reizes gadā, maksājot uz priekšu par ceturksni, samaksu izdarot attiecīgi līdz 31.janvārim, 30.aprīlim, 31.jūlijam un 31.oktobrim. Ja  nomas termiņš sākas datumā, kas neiekrīt ceturkšņa pirmā mēneša pirmajā datumā, nomas maksas maksājums par šo ceturksni tiek aprēķināts proporcionāli kalendāro dienu skaitam šajā ceturksnī un minētais maksājums ir apmaksājams 15 (piecpadsmit) dienu laikā no pieņemšanas - nodošanas akta parakstīšanas dienas.</w:t>
      </w:r>
    </w:p>
    <w:p w14:paraId="7E5C12AA" w14:textId="77777777" w:rsidR="00C93547" w:rsidRPr="00C93547" w:rsidRDefault="00C93547" w:rsidP="00484B6F">
      <w:pPr>
        <w:numPr>
          <w:ilvl w:val="1"/>
          <w:numId w:val="63"/>
        </w:numPr>
        <w:tabs>
          <w:tab w:val="left" w:pos="709"/>
          <w:tab w:val="right" w:pos="1418"/>
          <w:tab w:val="right" w:pos="9000"/>
        </w:tabs>
        <w:spacing w:after="160" w:line="259" w:lineRule="auto"/>
        <w:ind w:hanging="720"/>
        <w:contextualSpacing/>
        <w:jc w:val="both"/>
        <w:rPr>
          <w:color w:val="FF0000"/>
          <w:lang w:val="lv-LV"/>
        </w:rPr>
      </w:pPr>
      <w:r w:rsidRPr="00C93547">
        <w:rPr>
          <w:rFonts w:eastAsia="Calibri"/>
          <w:lang w:val="lv-LV"/>
        </w:rPr>
        <w:t xml:space="preserve">Iznomātāja kontā Nomnieks 10 (desmit) dienu laikā pēc Nomas Līguma parakstīšanas  ieskaita  7500,00 </w:t>
      </w:r>
      <w:proofErr w:type="spellStart"/>
      <w:r w:rsidRPr="00C93547">
        <w:rPr>
          <w:rFonts w:eastAsia="Calibri"/>
          <w:i/>
          <w:lang w:val="lv-LV"/>
        </w:rPr>
        <w:t>euro</w:t>
      </w:r>
      <w:proofErr w:type="spellEnd"/>
      <w:r w:rsidRPr="00C93547">
        <w:rPr>
          <w:rFonts w:eastAsia="Calibri"/>
          <w:lang w:val="lv-LV"/>
        </w:rPr>
        <w:t xml:space="preserve"> (septiņi tūkstoši pieci simti  eiro, 00 centi) kā nodrošinājuma depozītu – 3 (trīs) mēnešu nomas maksas apmērā (bez PVN), kuru Iznomātājs ķīlas veidā patur visu līguma darbības periodu līgumā noteikto Nomnieka saistību pilnīgas izpildes nodrošinājumam (turpmāk – Nodrošinājuma depozīts). Iznomātājs, līgumam beidzoties, tai skaitā, jebkurā no līgumā paredzētās vienpusējās atkāpšanās gadījumiem, Nodrošinājuma depozītu novirza Nomnieka neizpildīto saistību dzēšanai, tai skaitā, nomas maksas parādu vai nokavējumu procentu, vai līgumsoda segšanai. Pēc Līguma izbeigšanas un Nomnieka neizpildīto saistību ieturējuma, atlikušo Nodrošinājuma depozīta summu, ja tāda ir, Iznomātājs atmaksā Nomniekam 30 (trīsdesmit) darba dienu laikā. </w:t>
      </w:r>
    </w:p>
    <w:p w14:paraId="2D44FF9E" w14:textId="77777777" w:rsidR="00C93547" w:rsidRPr="00C93547" w:rsidRDefault="00C93547" w:rsidP="00484B6F">
      <w:pPr>
        <w:numPr>
          <w:ilvl w:val="1"/>
          <w:numId w:val="63"/>
        </w:numPr>
        <w:tabs>
          <w:tab w:val="left" w:pos="709"/>
          <w:tab w:val="right" w:pos="1418"/>
          <w:tab w:val="right" w:pos="9000"/>
        </w:tabs>
        <w:spacing w:after="160" w:line="259" w:lineRule="auto"/>
        <w:ind w:hanging="720"/>
        <w:contextualSpacing/>
        <w:jc w:val="both"/>
        <w:rPr>
          <w:color w:val="FF0000"/>
          <w:lang w:val="lv-LV"/>
        </w:rPr>
      </w:pPr>
      <w:r w:rsidRPr="00C93547">
        <w:rPr>
          <w:lang w:val="lv-LV"/>
        </w:rPr>
        <w:t xml:space="preserve">Nomnieks maksā nomas maksu pārskaitot naudas līdzekļus Iznomātāja norēķinu kontā uz Iznomātāja atsevišķi izsniegta rēķina pamata. </w:t>
      </w:r>
    </w:p>
    <w:p w14:paraId="4B0F0D9D" w14:textId="77777777" w:rsidR="00C93547" w:rsidRPr="00C93547" w:rsidRDefault="00C93547" w:rsidP="00484B6F">
      <w:pPr>
        <w:numPr>
          <w:ilvl w:val="1"/>
          <w:numId w:val="63"/>
        </w:numPr>
        <w:tabs>
          <w:tab w:val="left" w:pos="709"/>
          <w:tab w:val="right" w:pos="1418"/>
          <w:tab w:val="right" w:pos="9000"/>
        </w:tabs>
        <w:spacing w:after="160" w:line="259" w:lineRule="auto"/>
        <w:ind w:hanging="720"/>
        <w:contextualSpacing/>
        <w:jc w:val="both"/>
        <w:rPr>
          <w:color w:val="FF0000"/>
          <w:lang w:val="lv-LV"/>
        </w:rPr>
      </w:pPr>
      <w:r w:rsidRPr="00C93547">
        <w:rPr>
          <w:rFonts w:eastAsia="Calibri"/>
          <w:iCs/>
          <w:lang w:val="lv-LV" w:eastAsia="lv-LV"/>
        </w:rPr>
        <w:t>Rēķini par nomas maksu tiek sagatavoti elektroniski bez rekvizīta „paraksts” ar atsauci uz līgumu kā spēkā esošu attaisnojošu dokumentu. Rēķins tiek nosūtīts uz Nomnieka elektroniskā pasta adresi</w:t>
      </w:r>
      <w:r w:rsidRPr="00C93547">
        <w:rPr>
          <w:rFonts w:eastAsia="Calibri"/>
          <w:b/>
          <w:iCs/>
          <w:lang w:val="lv-LV" w:eastAsia="lv-LV"/>
        </w:rPr>
        <w:t xml:space="preserve">: </w:t>
      </w:r>
      <w:hyperlink r:id="rId67" w:history="1">
        <w:r w:rsidRPr="00C93547">
          <w:rPr>
            <w:rFonts w:ascii="Calibri" w:eastAsia="Calibri" w:hAnsi="Calibri"/>
            <w:color w:val="0563C1"/>
            <w:sz w:val="22"/>
            <w:szCs w:val="22"/>
            <w:u w:val="single"/>
            <w:lang w:val="lv-LV"/>
          </w:rPr>
          <w:t>valentins.kukla@gmail.com</w:t>
        </w:r>
      </w:hyperlink>
      <w:r w:rsidRPr="00C93547">
        <w:rPr>
          <w:rFonts w:eastAsia="Calibri"/>
          <w:b/>
          <w:iCs/>
          <w:lang w:val="lv-LV" w:eastAsia="lv-LV"/>
        </w:rPr>
        <w:t>.</w:t>
      </w:r>
    </w:p>
    <w:p w14:paraId="1B8A293D" w14:textId="77777777" w:rsidR="00C93547" w:rsidRPr="00C93547" w:rsidRDefault="00C93547" w:rsidP="00484B6F">
      <w:pPr>
        <w:numPr>
          <w:ilvl w:val="1"/>
          <w:numId w:val="63"/>
        </w:numPr>
        <w:tabs>
          <w:tab w:val="left" w:pos="709"/>
          <w:tab w:val="right" w:pos="1418"/>
          <w:tab w:val="right" w:pos="9000"/>
        </w:tabs>
        <w:spacing w:after="160" w:line="259" w:lineRule="auto"/>
        <w:ind w:hanging="720"/>
        <w:contextualSpacing/>
        <w:jc w:val="both"/>
        <w:rPr>
          <w:lang w:val="lv-LV"/>
        </w:rPr>
      </w:pPr>
      <w:r w:rsidRPr="00C93547">
        <w:rPr>
          <w:rFonts w:eastAsia="Calibri"/>
          <w:lang w:val="lv-LV"/>
        </w:rPr>
        <w:t>Par nokavētiem maksājumiem Nomnieks maksā nokavējuma procentus 0,2% apmērā no savlaicīgi nesamaksātās naudas summas par katru nokavēto dienu.</w:t>
      </w:r>
    </w:p>
    <w:p w14:paraId="1E5CBD8A" w14:textId="77777777" w:rsidR="00C93547" w:rsidRPr="00C93547" w:rsidRDefault="00C93547" w:rsidP="00484B6F">
      <w:pPr>
        <w:numPr>
          <w:ilvl w:val="1"/>
          <w:numId w:val="63"/>
        </w:numPr>
        <w:tabs>
          <w:tab w:val="left" w:pos="709"/>
          <w:tab w:val="right" w:pos="1418"/>
          <w:tab w:val="right" w:pos="9000"/>
        </w:tabs>
        <w:spacing w:after="160" w:line="259" w:lineRule="auto"/>
        <w:ind w:hanging="720"/>
        <w:contextualSpacing/>
        <w:jc w:val="both"/>
        <w:rPr>
          <w:color w:val="FF0000"/>
          <w:lang w:val="lv-LV"/>
        </w:rPr>
      </w:pPr>
      <w:r w:rsidRPr="00C93547">
        <w:rPr>
          <w:rFonts w:eastAsia="Calibri"/>
          <w:lang w:val="lv-LV" w:eastAsia="ar-SA"/>
        </w:rPr>
        <w:t>Iznomātājs var vienpersoniski mainīt nomas maksu par to rakstiski paziņojot Nomniekam  1 (vienu) mēnesi iepriekš, ja mainījies nekustamā īpašuma lietošanas mērķis un tas neatbilst lietošanas mērķim, kāds tas bija uz Līguma noslēgšanas brīdi. Nomas maksa uzskatāma par paaugstinātu ar nākošo maksājumu, kas seko pēc Iznomātāja rakstiska paziņojuma nosūtīšanas par nomas maksas paaugstināšanu.</w:t>
      </w:r>
    </w:p>
    <w:p w14:paraId="66E00955" w14:textId="77777777" w:rsidR="00C93547" w:rsidRPr="00C93547" w:rsidRDefault="00C93547" w:rsidP="00484B6F">
      <w:pPr>
        <w:numPr>
          <w:ilvl w:val="1"/>
          <w:numId w:val="63"/>
        </w:numPr>
        <w:tabs>
          <w:tab w:val="left" w:pos="709"/>
          <w:tab w:val="right" w:pos="1418"/>
          <w:tab w:val="right" w:pos="9000"/>
        </w:tabs>
        <w:spacing w:after="160" w:line="259" w:lineRule="auto"/>
        <w:ind w:hanging="720"/>
        <w:contextualSpacing/>
        <w:jc w:val="both"/>
        <w:rPr>
          <w:lang w:val="lv-LV"/>
        </w:rPr>
      </w:pPr>
      <w:r w:rsidRPr="00C93547">
        <w:rPr>
          <w:lang w:val="lv-LV"/>
        </w:rPr>
        <w:t xml:space="preserve">Iznomātājs nomas maksas apmēru vienpusēji pārskata un, ja nepieciešams, maina ne retāk kā reizi sešos gados normatīvajos aktos noteiktajā kārtībā. </w:t>
      </w:r>
      <w:r w:rsidRPr="00C93547">
        <w:rPr>
          <w:rFonts w:eastAsia="Calibri"/>
          <w:lang w:val="lv-LV"/>
        </w:rPr>
        <w:t xml:space="preserve">Pārskatītā un mainītā </w:t>
      </w:r>
      <w:r w:rsidRPr="00C93547">
        <w:rPr>
          <w:rFonts w:eastAsia="Calibri"/>
          <w:lang w:val="lv-LV"/>
        </w:rPr>
        <w:lastRenderedPageBreak/>
        <w:t>nomas maksa stājas spēkā trīsdesmitajā dienā no dienas, kad attiecīgais paziņojums nosūtīts Nomniekam.</w:t>
      </w:r>
    </w:p>
    <w:p w14:paraId="3BD2F68B" w14:textId="77777777" w:rsidR="00C93547" w:rsidRPr="00C93547" w:rsidRDefault="00C93547" w:rsidP="00484B6F">
      <w:pPr>
        <w:numPr>
          <w:ilvl w:val="1"/>
          <w:numId w:val="63"/>
        </w:numPr>
        <w:tabs>
          <w:tab w:val="left" w:pos="709"/>
          <w:tab w:val="right" w:pos="1418"/>
          <w:tab w:val="right" w:pos="9000"/>
        </w:tabs>
        <w:spacing w:after="160" w:line="259" w:lineRule="auto"/>
        <w:ind w:hanging="720"/>
        <w:contextualSpacing/>
        <w:jc w:val="both"/>
        <w:rPr>
          <w:lang w:val="lv-LV"/>
        </w:rPr>
      </w:pPr>
      <w:r w:rsidRPr="00C93547">
        <w:rPr>
          <w:lang w:val="lv-LV"/>
        </w:rPr>
        <w:t xml:space="preserve">Ja Nomnieks nepiekrīt pārskatītajam nomas maksas apmēram, viņam ir tiesības vienpusēji atkāpties no nomas Līguma </w:t>
      </w:r>
      <w:r w:rsidRPr="00C93547">
        <w:rPr>
          <w:rFonts w:eastAsia="Calibri"/>
          <w:lang w:val="lv-LV"/>
        </w:rPr>
        <w:t>par to rakstiski informējot Iznomātāju vienu mēnesi iepriekš. Līdz Līguma izbeigšanai Nomnieks maksā nomas maksu atbilstoši pārskatītajam nomas maksas apmēram.</w:t>
      </w:r>
    </w:p>
    <w:p w14:paraId="27490538" w14:textId="77777777" w:rsidR="00C93547" w:rsidRPr="00C93547" w:rsidRDefault="00C93547" w:rsidP="00484B6F">
      <w:pPr>
        <w:numPr>
          <w:ilvl w:val="1"/>
          <w:numId w:val="63"/>
        </w:numPr>
        <w:tabs>
          <w:tab w:val="left" w:pos="709"/>
          <w:tab w:val="right" w:pos="1418"/>
          <w:tab w:val="right" w:pos="9000"/>
        </w:tabs>
        <w:spacing w:after="160" w:line="259" w:lineRule="auto"/>
        <w:ind w:hanging="720"/>
        <w:contextualSpacing/>
        <w:jc w:val="both"/>
        <w:rPr>
          <w:lang w:val="lv-LV"/>
        </w:rPr>
      </w:pPr>
      <w:r w:rsidRPr="00C93547">
        <w:rPr>
          <w:lang w:val="lv-LV"/>
        </w:rPr>
        <w:t>Iznomātājam ir tiesības, nosūtot Nomniekam rakstisku paziņojumu, vienpusēji mainīt nomas maksas apmēru bez grozījumu izdarīšanas līgumā:</w:t>
      </w:r>
    </w:p>
    <w:p w14:paraId="3759FD33" w14:textId="77777777" w:rsidR="00C93547" w:rsidRPr="00C93547" w:rsidRDefault="00C93547" w:rsidP="00484B6F">
      <w:pPr>
        <w:numPr>
          <w:ilvl w:val="2"/>
          <w:numId w:val="63"/>
        </w:numPr>
        <w:tabs>
          <w:tab w:val="right" w:pos="709"/>
          <w:tab w:val="right" w:pos="9000"/>
        </w:tabs>
        <w:spacing w:after="160" w:line="259" w:lineRule="auto"/>
        <w:ind w:left="709" w:hanging="709"/>
        <w:contextualSpacing/>
        <w:jc w:val="both"/>
        <w:rPr>
          <w:lang w:val="lv-LV"/>
        </w:rPr>
      </w:pPr>
      <w:r w:rsidRPr="00C93547">
        <w:rPr>
          <w:lang w:val="lv-LV"/>
        </w:rPr>
        <w:t>ja Centrālās statistikas pārvaldes sniegtais patēriņa cenu indekss attiecībā pret pēdējo nomas maksas izmaiņas dienu pārsniedz 10 procentus. Nomas maksas paaugstinājumu nosaka, sākot ar otro nomas gadu atbilstoši Centrālās statistikas pārvaldes sniegtajiem patēriņa cenu indeksiem;</w:t>
      </w:r>
    </w:p>
    <w:p w14:paraId="12536ECA" w14:textId="77777777" w:rsidR="00C93547" w:rsidRPr="00C93547" w:rsidRDefault="00C93547" w:rsidP="00484B6F">
      <w:pPr>
        <w:numPr>
          <w:ilvl w:val="2"/>
          <w:numId w:val="63"/>
        </w:numPr>
        <w:tabs>
          <w:tab w:val="left" w:pos="709"/>
          <w:tab w:val="right" w:pos="1418"/>
          <w:tab w:val="right" w:pos="9000"/>
        </w:tabs>
        <w:spacing w:after="160" w:line="259" w:lineRule="auto"/>
        <w:ind w:left="709" w:hanging="709"/>
        <w:contextualSpacing/>
        <w:jc w:val="both"/>
        <w:rPr>
          <w:lang w:val="lv-LV"/>
        </w:rPr>
      </w:pPr>
      <w:r w:rsidRPr="00C93547">
        <w:rPr>
          <w:lang w:val="lv-LV"/>
        </w:rPr>
        <w:t>ja saskaņā ar normatīvajiem aktiem tiek no jauna ieviesti vai palielināti nodokļi vai nodevas. Minētajos gadījumos nomas maksas apmērs tiek mainīts, sākot ar dienu, kāda noteikta attiecīgajos normatīvajos aktos;</w:t>
      </w:r>
    </w:p>
    <w:p w14:paraId="25CDE605" w14:textId="77777777" w:rsidR="00C93547" w:rsidRPr="00C93547" w:rsidRDefault="00C93547" w:rsidP="00484B6F">
      <w:pPr>
        <w:numPr>
          <w:ilvl w:val="2"/>
          <w:numId w:val="63"/>
        </w:numPr>
        <w:tabs>
          <w:tab w:val="left" w:pos="709"/>
          <w:tab w:val="right" w:pos="1418"/>
          <w:tab w:val="right" w:pos="9000"/>
        </w:tabs>
        <w:spacing w:after="160" w:line="259" w:lineRule="auto"/>
        <w:ind w:left="709" w:hanging="709"/>
        <w:contextualSpacing/>
        <w:jc w:val="both"/>
        <w:rPr>
          <w:lang w:val="lv-LV"/>
        </w:rPr>
      </w:pPr>
      <w:r w:rsidRPr="00C93547">
        <w:rPr>
          <w:rFonts w:eastAsia="Calibri"/>
          <w:lang w:val="lv-LV"/>
        </w:rPr>
        <w:t>reizi gadā nākamajam nomas periodam, ja ir mainījušies Iznomātāja nomas objekta plānotie pārvaldīšanas izdevumi;</w:t>
      </w:r>
    </w:p>
    <w:p w14:paraId="66FE0EDA" w14:textId="77777777" w:rsidR="00C93547" w:rsidRPr="00C93547" w:rsidRDefault="00C93547" w:rsidP="00484B6F">
      <w:pPr>
        <w:numPr>
          <w:ilvl w:val="2"/>
          <w:numId w:val="63"/>
        </w:numPr>
        <w:spacing w:after="160" w:line="259" w:lineRule="auto"/>
        <w:ind w:left="709" w:hanging="709"/>
        <w:contextualSpacing/>
        <w:jc w:val="both"/>
        <w:rPr>
          <w:lang w:val="lv-LV"/>
        </w:rPr>
      </w:pPr>
      <w:r w:rsidRPr="00C93547">
        <w:rPr>
          <w:lang w:val="lv-LV"/>
        </w:rPr>
        <w:t xml:space="preserve">ja izdarīti grozījumi tiesību aktos par publiskas personas mantas nomas maksas aprēķināšanas un noteikšanas kārtību. Šādas iznomātāja noteiktas izmaiņas ir saistošas Nomniekam ar dienu, kad stājušies spēkā grozījumi tiesību aktos. </w:t>
      </w:r>
    </w:p>
    <w:p w14:paraId="3B8CB483" w14:textId="77777777" w:rsidR="00C93547" w:rsidRPr="00C93547" w:rsidRDefault="00C93547" w:rsidP="00484B6F">
      <w:pPr>
        <w:numPr>
          <w:ilvl w:val="1"/>
          <w:numId w:val="63"/>
        </w:numPr>
        <w:spacing w:after="160" w:line="259" w:lineRule="auto"/>
        <w:ind w:hanging="720"/>
        <w:contextualSpacing/>
        <w:jc w:val="both"/>
        <w:rPr>
          <w:lang w:val="lv-LV"/>
        </w:rPr>
      </w:pPr>
      <w:r w:rsidRPr="00C93547">
        <w:rPr>
          <w:lang w:val="lv-LV"/>
        </w:rPr>
        <w:t>Puse, kura ierosina nomas maksas pārskatīšanu, sedz sertificētā vērtētāja izdevumus, ja tādu ir bijis nepieciešams pieaicināt.</w:t>
      </w:r>
    </w:p>
    <w:p w14:paraId="1FF5CDF9" w14:textId="77777777" w:rsidR="00C93547" w:rsidRPr="00C93547" w:rsidRDefault="00C93547" w:rsidP="00484B6F">
      <w:pPr>
        <w:numPr>
          <w:ilvl w:val="1"/>
          <w:numId w:val="63"/>
        </w:numPr>
        <w:tabs>
          <w:tab w:val="left" w:pos="709"/>
          <w:tab w:val="right" w:pos="1418"/>
          <w:tab w:val="right" w:pos="9000"/>
        </w:tabs>
        <w:spacing w:after="160" w:line="259" w:lineRule="auto"/>
        <w:ind w:hanging="720"/>
        <w:contextualSpacing/>
        <w:jc w:val="both"/>
        <w:rPr>
          <w:lang w:val="lv-LV"/>
        </w:rPr>
      </w:pPr>
      <w:r w:rsidRPr="00C93547">
        <w:rPr>
          <w:lang w:val="lv-LV"/>
        </w:rPr>
        <w:t>Nomas maksa var tikt pārskatīta citos gadījumos, kas noteikti normatīvajos aktos.</w:t>
      </w:r>
    </w:p>
    <w:p w14:paraId="33EB8EC4" w14:textId="77777777" w:rsidR="00C93547" w:rsidRPr="00C93547" w:rsidRDefault="00C93547" w:rsidP="00484B6F">
      <w:pPr>
        <w:numPr>
          <w:ilvl w:val="1"/>
          <w:numId w:val="63"/>
        </w:numPr>
        <w:tabs>
          <w:tab w:val="left" w:pos="709"/>
          <w:tab w:val="right" w:pos="1418"/>
          <w:tab w:val="right" w:pos="9000"/>
        </w:tabs>
        <w:spacing w:after="160" w:line="259" w:lineRule="auto"/>
        <w:ind w:hanging="720"/>
        <w:contextualSpacing/>
        <w:jc w:val="both"/>
        <w:rPr>
          <w:lang w:val="lv-LV"/>
        </w:rPr>
      </w:pPr>
      <w:r w:rsidRPr="00C93547">
        <w:rPr>
          <w:lang w:val="lv-LV"/>
        </w:rPr>
        <w:t>Papildus nomas maksai Līguma darbības laikā Nomnieks maksā:</w:t>
      </w:r>
    </w:p>
    <w:p w14:paraId="6ED0CFB7" w14:textId="77777777" w:rsidR="00C93547" w:rsidRPr="00C93547" w:rsidRDefault="00C93547" w:rsidP="00484B6F">
      <w:pPr>
        <w:numPr>
          <w:ilvl w:val="2"/>
          <w:numId w:val="63"/>
        </w:numPr>
        <w:tabs>
          <w:tab w:val="left" w:pos="709"/>
          <w:tab w:val="right" w:pos="1418"/>
          <w:tab w:val="right" w:pos="9000"/>
        </w:tabs>
        <w:spacing w:after="160" w:line="259" w:lineRule="auto"/>
        <w:ind w:left="709"/>
        <w:contextualSpacing/>
        <w:jc w:val="both"/>
        <w:rPr>
          <w:lang w:val="lv-LV"/>
        </w:rPr>
      </w:pPr>
      <w:r w:rsidRPr="00C93547">
        <w:rPr>
          <w:lang w:val="lv-LV"/>
        </w:rPr>
        <w:t>visus nodokļus un nodevas, kas paredzēti normatīvajos aktos (tajā skaitā nekustamā īpašuma nodokli) saskaņā ar Iznomātāja piestādīto rēķinu;</w:t>
      </w:r>
    </w:p>
    <w:p w14:paraId="5BBD8981" w14:textId="77777777" w:rsidR="00C93547" w:rsidRPr="00C93547" w:rsidRDefault="00C93547" w:rsidP="00484B6F">
      <w:pPr>
        <w:numPr>
          <w:ilvl w:val="2"/>
          <w:numId w:val="63"/>
        </w:numPr>
        <w:tabs>
          <w:tab w:val="left" w:pos="709"/>
          <w:tab w:val="right" w:pos="1418"/>
          <w:tab w:val="right" w:pos="9000"/>
        </w:tabs>
        <w:spacing w:after="160" w:line="259" w:lineRule="auto"/>
        <w:ind w:left="709"/>
        <w:contextualSpacing/>
        <w:jc w:val="both"/>
        <w:rPr>
          <w:lang w:val="lv-LV"/>
        </w:rPr>
      </w:pPr>
      <w:r w:rsidRPr="00C93547">
        <w:rPr>
          <w:lang w:val="lv-LV"/>
        </w:rPr>
        <w:t>N</w:t>
      </w:r>
      <w:r w:rsidRPr="00C93547">
        <w:rPr>
          <w:rFonts w:eastAsia="Calibri"/>
          <w:lang w:val="lv-LV"/>
        </w:rPr>
        <w:t>omas objekta apdrošināšanas izmaksas;</w:t>
      </w:r>
    </w:p>
    <w:p w14:paraId="1150F49B" w14:textId="77777777" w:rsidR="00C93547" w:rsidRPr="00C93547" w:rsidRDefault="00C93547" w:rsidP="00484B6F">
      <w:pPr>
        <w:numPr>
          <w:ilvl w:val="2"/>
          <w:numId w:val="63"/>
        </w:numPr>
        <w:tabs>
          <w:tab w:val="left" w:pos="709"/>
          <w:tab w:val="right" w:pos="1418"/>
          <w:tab w:val="right" w:pos="9000"/>
        </w:tabs>
        <w:spacing w:after="160" w:line="259" w:lineRule="auto"/>
        <w:ind w:left="709"/>
        <w:contextualSpacing/>
        <w:jc w:val="both"/>
        <w:rPr>
          <w:lang w:val="lv-LV"/>
        </w:rPr>
      </w:pPr>
      <w:r w:rsidRPr="00C93547">
        <w:rPr>
          <w:rFonts w:eastAsia="Calibri"/>
          <w:lang w:val="lv-LV"/>
        </w:rPr>
        <w:t>Nomas objekta uzturēšanai nepieciešamo pakalpojumu (piemēram, siltumenerģija, dabasgāzes piegāde, ūdensapgāde un kanalizācijas pakalpojumu nodrošināšana,  atkritumu izvešana), elektroenerģijas, sakaru pakalpojumu un citu pakalpojumu izmaksas, norēķinoties ar konkrēto pakalpojuma sniedzēju;</w:t>
      </w:r>
    </w:p>
    <w:p w14:paraId="69C49082" w14:textId="77777777" w:rsidR="00C93547" w:rsidRPr="00C93547" w:rsidRDefault="00C93547" w:rsidP="00484B6F">
      <w:pPr>
        <w:numPr>
          <w:ilvl w:val="2"/>
          <w:numId w:val="63"/>
        </w:numPr>
        <w:tabs>
          <w:tab w:val="left" w:pos="709"/>
          <w:tab w:val="right" w:pos="1418"/>
          <w:tab w:val="right" w:pos="9000"/>
        </w:tabs>
        <w:spacing w:after="160" w:line="259" w:lineRule="auto"/>
        <w:ind w:left="709"/>
        <w:contextualSpacing/>
        <w:jc w:val="both"/>
        <w:rPr>
          <w:lang w:val="lv-LV"/>
        </w:rPr>
      </w:pPr>
      <w:r w:rsidRPr="00C93547">
        <w:rPr>
          <w:rFonts w:eastAsia="Calibri"/>
          <w:lang w:val="lv-LV"/>
        </w:rPr>
        <w:t>citus maksājumus, kas nepieciešami Nomas objekta pienācīgai uzturēšanai un apsaimniekošanai.</w:t>
      </w:r>
    </w:p>
    <w:p w14:paraId="34E8BFE4" w14:textId="77777777" w:rsidR="00C93547" w:rsidRPr="00C93547" w:rsidRDefault="00C93547" w:rsidP="00484B6F">
      <w:pPr>
        <w:tabs>
          <w:tab w:val="right" w:pos="9000"/>
          <w:tab w:val="left" w:pos="9356"/>
        </w:tabs>
        <w:jc w:val="both"/>
        <w:rPr>
          <w:rFonts w:eastAsia="Calibri"/>
          <w:b/>
          <w:bCs/>
          <w:lang w:val="lv-LV" w:eastAsia="ar-SA"/>
        </w:rPr>
      </w:pPr>
    </w:p>
    <w:p w14:paraId="6016608C" w14:textId="77777777" w:rsidR="00C93547" w:rsidRPr="00C93547" w:rsidRDefault="00C93547" w:rsidP="00484B6F">
      <w:pPr>
        <w:numPr>
          <w:ilvl w:val="0"/>
          <w:numId w:val="63"/>
        </w:numPr>
        <w:spacing w:after="160" w:line="259" w:lineRule="auto"/>
        <w:contextualSpacing/>
        <w:jc w:val="center"/>
        <w:rPr>
          <w:b/>
          <w:color w:val="000000"/>
          <w:lang w:val="lv-LV" w:eastAsia="lv-LV"/>
        </w:rPr>
      </w:pPr>
      <w:r w:rsidRPr="00C93547">
        <w:rPr>
          <w:b/>
          <w:color w:val="000000"/>
          <w:lang w:val="lv-LV" w:eastAsia="lv-LV"/>
        </w:rPr>
        <w:t>Nomnieka tiesības un pienākumi</w:t>
      </w:r>
    </w:p>
    <w:p w14:paraId="5582C914" w14:textId="77777777" w:rsidR="00C93547" w:rsidRPr="00C93547" w:rsidRDefault="00C93547" w:rsidP="00484B6F">
      <w:pPr>
        <w:numPr>
          <w:ilvl w:val="1"/>
          <w:numId w:val="63"/>
        </w:numPr>
        <w:spacing w:after="160" w:line="259" w:lineRule="auto"/>
        <w:ind w:hanging="720"/>
        <w:contextualSpacing/>
        <w:jc w:val="both"/>
        <w:rPr>
          <w:lang w:val="lv-LV" w:eastAsia="lv-LV"/>
        </w:rPr>
      </w:pPr>
      <w:r w:rsidRPr="00C93547">
        <w:rPr>
          <w:lang w:val="lv-LV" w:eastAsia="lv-LV"/>
        </w:rPr>
        <w:t xml:space="preserve">Nomnieks ir tiesīgs izmantot Nomas objektu, ievērojot normatīvos aktus un šī Līguma noteikumus. </w:t>
      </w:r>
    </w:p>
    <w:p w14:paraId="1568E587" w14:textId="77777777" w:rsidR="00C93547" w:rsidRPr="00C93547" w:rsidRDefault="00C93547" w:rsidP="00484B6F">
      <w:pPr>
        <w:numPr>
          <w:ilvl w:val="1"/>
          <w:numId w:val="63"/>
        </w:numPr>
        <w:spacing w:after="160" w:line="259" w:lineRule="auto"/>
        <w:ind w:hanging="720"/>
        <w:contextualSpacing/>
        <w:jc w:val="both"/>
        <w:rPr>
          <w:lang w:val="lv-LV" w:eastAsia="lv-LV"/>
        </w:rPr>
      </w:pPr>
      <w:r w:rsidRPr="00C93547">
        <w:rPr>
          <w:lang w:val="lv-LV" w:eastAsia="lv-LV"/>
        </w:rPr>
        <w:t>Nomnieks apliecina, ka ir iepazinies ar būvprojektu “Pārtikas pārstrādes ražotnes jaunbūves uzņēmējdarbības attīstībai Ķieģeļu ielā 19, Jēkabpilī” un atzīst, ka tas ir saprotams un pieņemams un par to iebildumu nav.</w:t>
      </w:r>
    </w:p>
    <w:p w14:paraId="743A16AD" w14:textId="77777777" w:rsidR="00C93547" w:rsidRPr="00C93547" w:rsidRDefault="00C93547" w:rsidP="00484B6F">
      <w:pPr>
        <w:numPr>
          <w:ilvl w:val="1"/>
          <w:numId w:val="63"/>
        </w:numPr>
        <w:spacing w:after="160" w:line="259" w:lineRule="auto"/>
        <w:ind w:hanging="720"/>
        <w:contextualSpacing/>
        <w:jc w:val="both"/>
        <w:rPr>
          <w:lang w:val="lv-LV" w:eastAsia="lv-LV"/>
        </w:rPr>
      </w:pPr>
      <w:r w:rsidRPr="00C93547">
        <w:rPr>
          <w:color w:val="000000"/>
          <w:lang w:val="lv-LV" w:eastAsia="lv-LV"/>
        </w:rPr>
        <w:t>Nomnieks Līguma darbības laikā apņemas un garantē:</w:t>
      </w:r>
    </w:p>
    <w:p w14:paraId="7384D23F" w14:textId="77777777" w:rsidR="00C93547" w:rsidRPr="00C93547" w:rsidRDefault="00C93547" w:rsidP="00484B6F">
      <w:pPr>
        <w:numPr>
          <w:ilvl w:val="2"/>
          <w:numId w:val="63"/>
        </w:numPr>
        <w:spacing w:after="160" w:line="259" w:lineRule="auto"/>
        <w:ind w:left="709" w:hanging="709"/>
        <w:contextualSpacing/>
        <w:jc w:val="both"/>
        <w:rPr>
          <w:lang w:val="lv-LV" w:eastAsia="lv-LV"/>
        </w:rPr>
      </w:pPr>
      <w:r w:rsidRPr="00C93547">
        <w:rPr>
          <w:lang w:val="lv-LV" w:eastAsia="lv-LV"/>
        </w:rPr>
        <w:t>uzturēt Nomas objektu kā gādīgs un rūpīgs saimnieks;</w:t>
      </w:r>
    </w:p>
    <w:p w14:paraId="4982AE33" w14:textId="77777777" w:rsidR="00C93547" w:rsidRPr="00C93547" w:rsidRDefault="00C93547" w:rsidP="00484B6F">
      <w:pPr>
        <w:numPr>
          <w:ilvl w:val="2"/>
          <w:numId w:val="63"/>
        </w:numPr>
        <w:spacing w:after="160" w:line="259" w:lineRule="auto"/>
        <w:ind w:left="709" w:hanging="709"/>
        <w:contextualSpacing/>
        <w:jc w:val="both"/>
        <w:rPr>
          <w:lang w:val="lv-LV" w:eastAsia="lv-LV"/>
        </w:rPr>
      </w:pPr>
      <w:r w:rsidRPr="00C93547">
        <w:rPr>
          <w:color w:val="000000"/>
          <w:lang w:val="lv-LV" w:eastAsia="lv-LV"/>
        </w:rPr>
        <w:t>nodrošināt Nomas objekta izmantošanu saskaņā ar Līgumā norādīto mērķi;</w:t>
      </w:r>
    </w:p>
    <w:p w14:paraId="3561C959" w14:textId="77777777" w:rsidR="00C93547" w:rsidRPr="00C93547" w:rsidRDefault="00C93547" w:rsidP="00484B6F">
      <w:pPr>
        <w:numPr>
          <w:ilvl w:val="2"/>
          <w:numId w:val="63"/>
        </w:numPr>
        <w:spacing w:after="160" w:line="259" w:lineRule="auto"/>
        <w:ind w:left="709" w:hanging="709"/>
        <w:contextualSpacing/>
        <w:jc w:val="both"/>
        <w:rPr>
          <w:lang w:val="lv-LV" w:eastAsia="lv-LV"/>
        </w:rPr>
      </w:pPr>
      <w:r w:rsidRPr="00C93547">
        <w:rPr>
          <w:lang w:val="lv-LV" w:eastAsia="lv-LV"/>
        </w:rPr>
        <w:t xml:space="preserve">Līgumā noteiktajos termiņos un kārtībā samaksāt Iznomātājam nomas maksu, </w:t>
      </w:r>
      <w:r w:rsidRPr="00C93547">
        <w:rPr>
          <w:color w:val="000000"/>
          <w:lang w:val="lv-LV" w:eastAsia="lv-LV"/>
        </w:rPr>
        <w:t xml:space="preserve"> nekustamā īpašuma nodokli un citus maksājumus, kas noteikti Līgumā un normatīvajos aktos;</w:t>
      </w:r>
    </w:p>
    <w:p w14:paraId="0376279D" w14:textId="77777777" w:rsidR="00C93547" w:rsidRPr="00C93547" w:rsidRDefault="00C93547" w:rsidP="00484B6F">
      <w:pPr>
        <w:numPr>
          <w:ilvl w:val="2"/>
          <w:numId w:val="63"/>
        </w:numPr>
        <w:spacing w:after="160" w:line="259" w:lineRule="auto"/>
        <w:ind w:left="709" w:hanging="709"/>
        <w:contextualSpacing/>
        <w:jc w:val="both"/>
        <w:rPr>
          <w:lang w:val="lv-LV" w:eastAsia="lv-LV"/>
        </w:rPr>
      </w:pPr>
      <w:r w:rsidRPr="00C93547">
        <w:rPr>
          <w:lang w:val="lv-LV" w:eastAsia="lv-LV"/>
        </w:rPr>
        <w:t xml:space="preserve">visā Līguma termiņa laikā nodrošināt Nomas objekta apdrošināšanu pret jebkādu Nomas objekta pēkšņu un neparedzētu fizisku bojājumu vai zudumu gadījumu, kas Nomas </w:t>
      </w:r>
      <w:r w:rsidRPr="00C93547">
        <w:rPr>
          <w:lang w:val="lv-LV" w:eastAsia="lv-LV"/>
        </w:rPr>
        <w:lastRenderedPageBreak/>
        <w:t>objektā var iestāties. Nomnieks šajā gadījumā apdrošināšanas polisē, kā atlīdzības saņēmēju norāda Iznomātāju. Nomnieks  Nomas objekta pirmreizējo apdrošināšanu Nomnieks veic ne vēlāk kā parakstīts pieņemšanas – nodošanas akts. Apdrošināšanas polisi Nomnieks ar maksājumu apliecinošu dokumentu iesniedz Iznomātājam reizē ar parakstītu pieņemšanas – nodošanas aktu.</w:t>
      </w:r>
    </w:p>
    <w:p w14:paraId="66DA6210" w14:textId="77777777" w:rsidR="00C93547" w:rsidRPr="00C93547" w:rsidRDefault="00C93547" w:rsidP="00484B6F">
      <w:pPr>
        <w:numPr>
          <w:ilvl w:val="2"/>
          <w:numId w:val="63"/>
        </w:numPr>
        <w:spacing w:after="160" w:line="259" w:lineRule="auto"/>
        <w:ind w:left="709" w:hanging="709"/>
        <w:contextualSpacing/>
        <w:jc w:val="both"/>
        <w:rPr>
          <w:lang w:val="lv-LV" w:eastAsia="lv-LV"/>
        </w:rPr>
      </w:pPr>
      <w:r w:rsidRPr="00C93547">
        <w:rPr>
          <w:rFonts w:eastAsia="Calibri"/>
          <w:lang w:val="lv-LV"/>
        </w:rPr>
        <w:t>segt Nomas objekta uzturēšanai nepieciešamo pakalpojumu (piemēram, siltumenerģija, dabasgāzes piegāde, ūdensapgāde un kanalizācijas pakalpojumu nodrošināšana, sadzīves atkritumu izvešana), elektroenerģijas, sakaru pakalpojumu un citu pakalpojumu izmaksas, norēķinoties ar konkrēto pakalpojuma sniedzēju;</w:t>
      </w:r>
    </w:p>
    <w:p w14:paraId="62F0EA35" w14:textId="77777777" w:rsidR="00C93547" w:rsidRPr="00C93547" w:rsidRDefault="00C93547" w:rsidP="00484B6F">
      <w:pPr>
        <w:numPr>
          <w:ilvl w:val="2"/>
          <w:numId w:val="63"/>
        </w:numPr>
        <w:spacing w:after="160" w:line="259" w:lineRule="auto"/>
        <w:ind w:left="709" w:hanging="709"/>
        <w:contextualSpacing/>
        <w:jc w:val="both"/>
        <w:rPr>
          <w:lang w:val="lv-LV" w:eastAsia="lv-LV"/>
        </w:rPr>
      </w:pPr>
      <w:r w:rsidRPr="00C93547">
        <w:rPr>
          <w:lang w:val="lv-LV" w:eastAsia="lv-LV"/>
        </w:rPr>
        <w:t>veikt Nomas objektā atjaunošanas, uzturēšanas un citus nepieciešamos darbus;</w:t>
      </w:r>
    </w:p>
    <w:p w14:paraId="4F55F0C2" w14:textId="77777777" w:rsidR="00C93547" w:rsidRPr="00C93547" w:rsidRDefault="00C93547" w:rsidP="00484B6F">
      <w:pPr>
        <w:numPr>
          <w:ilvl w:val="2"/>
          <w:numId w:val="63"/>
        </w:numPr>
        <w:spacing w:after="160" w:line="259" w:lineRule="auto"/>
        <w:ind w:left="709" w:hanging="709"/>
        <w:contextualSpacing/>
        <w:jc w:val="both"/>
        <w:rPr>
          <w:rFonts w:eastAsia="Calibri"/>
          <w:lang w:val="lv-LV"/>
        </w:rPr>
      </w:pPr>
      <w:r w:rsidRPr="00C93547">
        <w:rPr>
          <w:rFonts w:eastAsia="Calibri"/>
          <w:lang w:val="lv-LV"/>
        </w:rPr>
        <w:t>pasargāt Nomas objektu un nepieļaut nekādas darbības, kas pasliktina Nomas objekta stāvokli, kvalitāti un vērtību, nepieļaut piesārņošanu ar atkritumiem, novērst citus postošus procesus; segt visus izdevumus, kas radušies no Nomas objekta  piesārņošanas Nomnieka darbības rezultātā, ievērot normatīvo aktu prasības par Nomas objekta izmantošanu un aizsardzību pret piesārņošanu un citām darbībām, kas noteiktas normatīvajos aktos;</w:t>
      </w:r>
    </w:p>
    <w:p w14:paraId="2F0225D5" w14:textId="77777777" w:rsidR="00C93547" w:rsidRPr="00C93547" w:rsidRDefault="00C93547" w:rsidP="00484B6F">
      <w:pPr>
        <w:numPr>
          <w:ilvl w:val="2"/>
          <w:numId w:val="63"/>
        </w:numPr>
        <w:spacing w:after="160" w:line="259" w:lineRule="auto"/>
        <w:ind w:left="709" w:hanging="709"/>
        <w:contextualSpacing/>
        <w:jc w:val="both"/>
        <w:rPr>
          <w:rFonts w:eastAsia="Calibri"/>
          <w:lang w:val="lv-LV"/>
        </w:rPr>
      </w:pPr>
      <w:r w:rsidRPr="00C93547">
        <w:rPr>
          <w:rFonts w:eastAsia="Calibri"/>
          <w:lang w:val="lv-LV"/>
        </w:rPr>
        <w:t>atlīdzināt kaitējumu, kas nodarīts sabiedrībai, videi vai Iznomātājam;</w:t>
      </w:r>
    </w:p>
    <w:p w14:paraId="007230AD" w14:textId="77777777" w:rsidR="00C93547" w:rsidRPr="00C93547" w:rsidRDefault="00C93547" w:rsidP="00484B6F">
      <w:pPr>
        <w:numPr>
          <w:ilvl w:val="2"/>
          <w:numId w:val="63"/>
        </w:numPr>
        <w:spacing w:after="160" w:line="259" w:lineRule="auto"/>
        <w:ind w:left="709" w:hanging="709"/>
        <w:contextualSpacing/>
        <w:jc w:val="both"/>
        <w:rPr>
          <w:lang w:val="lv-LV" w:eastAsia="lv-LV"/>
        </w:rPr>
      </w:pPr>
      <w:r w:rsidRPr="00C93547">
        <w:rPr>
          <w:rFonts w:eastAsia="Calibri"/>
          <w:lang w:val="lv-LV"/>
        </w:rPr>
        <w:t>uzturēt Nomas objektu pienācīgā kārtībā un tīrībā, ievērot ugunsdrošības, sanitāros, higiēnas un citus normatīvajos aktos noteiktos noteikumus, kas attiecināmi uz Nomas objektu;</w:t>
      </w:r>
    </w:p>
    <w:p w14:paraId="37C21D96" w14:textId="77777777" w:rsidR="00C93547" w:rsidRPr="00C93547" w:rsidRDefault="00C93547" w:rsidP="00484B6F">
      <w:pPr>
        <w:numPr>
          <w:ilvl w:val="2"/>
          <w:numId w:val="63"/>
        </w:numPr>
        <w:spacing w:after="160" w:line="259" w:lineRule="auto"/>
        <w:ind w:left="709" w:hanging="709"/>
        <w:contextualSpacing/>
        <w:jc w:val="both"/>
        <w:rPr>
          <w:lang w:val="lv-LV" w:eastAsia="lv-LV"/>
        </w:rPr>
      </w:pPr>
      <w:r w:rsidRPr="00C93547">
        <w:rPr>
          <w:lang w:val="lv-LV" w:eastAsia="lv-LV"/>
        </w:rPr>
        <w:t>sakopt un uzturēt kārtībā Nomas objektu, kā arī Nomas objektam pieguļošās ielas, laukumu teritoriju atbilstoši spēkā esošajiem noteikumiem;</w:t>
      </w:r>
    </w:p>
    <w:p w14:paraId="2CF5DAF0" w14:textId="77777777" w:rsidR="00C93547" w:rsidRPr="00C93547" w:rsidRDefault="00C93547" w:rsidP="00484B6F">
      <w:pPr>
        <w:numPr>
          <w:ilvl w:val="2"/>
          <w:numId w:val="63"/>
        </w:numPr>
        <w:spacing w:after="160" w:line="259" w:lineRule="auto"/>
        <w:ind w:left="709" w:hanging="709"/>
        <w:contextualSpacing/>
        <w:jc w:val="both"/>
        <w:rPr>
          <w:rFonts w:eastAsia="Calibri"/>
          <w:lang w:val="lv-LV"/>
        </w:rPr>
      </w:pPr>
      <w:r w:rsidRPr="00C93547">
        <w:rPr>
          <w:rFonts w:eastAsia="Calibri"/>
          <w:lang w:val="lv-LV"/>
        </w:rPr>
        <w:t>atlīdzināt Iznomātājam radušos zaudējumus vai jebkurus citus izdevumus, kas ir radušies, ja Nomnieks nepilda vai nepienācīgi pildījis līgumā vai normatīvajos aktos noteiktos pienākumus;</w:t>
      </w:r>
    </w:p>
    <w:p w14:paraId="6EDCE727" w14:textId="77777777" w:rsidR="00C93547" w:rsidRPr="00C93547" w:rsidRDefault="00C93547" w:rsidP="00484B6F">
      <w:pPr>
        <w:numPr>
          <w:ilvl w:val="2"/>
          <w:numId w:val="63"/>
        </w:numPr>
        <w:spacing w:after="160" w:line="259" w:lineRule="auto"/>
        <w:ind w:left="709" w:hanging="709"/>
        <w:contextualSpacing/>
        <w:jc w:val="both"/>
        <w:rPr>
          <w:lang w:val="lv-LV" w:eastAsia="lv-LV"/>
        </w:rPr>
      </w:pPr>
      <w:r w:rsidRPr="00C93547">
        <w:rPr>
          <w:lang w:val="lv-LV" w:eastAsia="lv-LV"/>
        </w:rPr>
        <w:t>segt visus izdevumus un zaudējumus Iznomātājam, ja Nomas objekts iet bojā Iznomātāja vainas dēļ;</w:t>
      </w:r>
    </w:p>
    <w:p w14:paraId="2B9CA553" w14:textId="77777777" w:rsidR="00C93547" w:rsidRPr="00C93547" w:rsidRDefault="00C93547" w:rsidP="00484B6F">
      <w:pPr>
        <w:numPr>
          <w:ilvl w:val="2"/>
          <w:numId w:val="63"/>
        </w:numPr>
        <w:spacing w:after="160" w:line="259" w:lineRule="auto"/>
        <w:ind w:left="709" w:hanging="709"/>
        <w:contextualSpacing/>
        <w:jc w:val="both"/>
        <w:rPr>
          <w:lang w:val="lv-LV" w:eastAsia="lv-LV"/>
        </w:rPr>
      </w:pPr>
      <w:r w:rsidRPr="00C93547">
        <w:rPr>
          <w:rFonts w:eastAsia="Calibri"/>
          <w:lang w:val="lv-LV"/>
        </w:rPr>
        <w:t xml:space="preserve">pēc līguma termiņa beigām nodot Nomas objektu Iznomātājam stāvoklī, kas atbilst sakārtotas vides prasībām,  nodošanu konstatējot pieņemšanas-nodošanas aktā; </w:t>
      </w:r>
    </w:p>
    <w:p w14:paraId="337F3932" w14:textId="77777777" w:rsidR="00C93547" w:rsidRPr="00C93547" w:rsidRDefault="00C93547" w:rsidP="00484B6F">
      <w:pPr>
        <w:numPr>
          <w:ilvl w:val="2"/>
          <w:numId w:val="63"/>
        </w:numPr>
        <w:spacing w:after="160" w:line="259" w:lineRule="auto"/>
        <w:ind w:left="709" w:hanging="709"/>
        <w:contextualSpacing/>
        <w:jc w:val="both"/>
        <w:rPr>
          <w:lang w:val="lv-LV" w:eastAsia="lv-LV"/>
        </w:rPr>
      </w:pPr>
      <w:r w:rsidRPr="00C93547">
        <w:rPr>
          <w:rFonts w:eastAsia="Calibri"/>
          <w:lang w:val="lv-LV"/>
        </w:rPr>
        <w:t>nodrošināt Iznomātāja pārstāvja brīvu piekļuvi Nomas objektam, lai pārliecinātos par līguma noteikumu ievērošanu;</w:t>
      </w:r>
    </w:p>
    <w:p w14:paraId="32C1F70D" w14:textId="77777777" w:rsidR="00C93547" w:rsidRPr="00C93547" w:rsidRDefault="00C93547" w:rsidP="00484B6F">
      <w:pPr>
        <w:numPr>
          <w:ilvl w:val="2"/>
          <w:numId w:val="63"/>
        </w:numPr>
        <w:spacing w:after="160" w:line="259" w:lineRule="auto"/>
        <w:ind w:left="709" w:hanging="709"/>
        <w:contextualSpacing/>
        <w:jc w:val="both"/>
        <w:rPr>
          <w:lang w:val="lv-LV" w:eastAsia="lv-LV"/>
        </w:rPr>
      </w:pPr>
      <w:r w:rsidRPr="00C93547">
        <w:rPr>
          <w:rFonts w:eastAsia="Calibri"/>
          <w:lang w:val="lv-LV"/>
        </w:rPr>
        <w:t>ievērot Nomas objekta lietošanas tiesību aprobežojumus;</w:t>
      </w:r>
    </w:p>
    <w:p w14:paraId="562F76ED" w14:textId="77777777" w:rsidR="00C93547" w:rsidRPr="00C93547" w:rsidRDefault="00C93547" w:rsidP="00484B6F">
      <w:pPr>
        <w:numPr>
          <w:ilvl w:val="2"/>
          <w:numId w:val="63"/>
        </w:numPr>
        <w:spacing w:after="160" w:line="259" w:lineRule="auto"/>
        <w:ind w:left="709" w:hanging="709"/>
        <w:contextualSpacing/>
        <w:jc w:val="both"/>
        <w:rPr>
          <w:lang w:val="lv-LV" w:eastAsia="lv-LV"/>
        </w:rPr>
      </w:pPr>
      <w:r w:rsidRPr="00C93547">
        <w:rPr>
          <w:color w:val="000000"/>
          <w:lang w:val="lv-LV" w:eastAsia="lv-LV"/>
        </w:rPr>
        <w:t>ar savu darbību netraucēt blakus esošo zemes īpašnieku un lietotāju likumīgās intereses;</w:t>
      </w:r>
    </w:p>
    <w:p w14:paraId="75F24DB1" w14:textId="77777777" w:rsidR="00C93547" w:rsidRPr="00C93547" w:rsidRDefault="00C93547" w:rsidP="00484B6F">
      <w:pPr>
        <w:numPr>
          <w:ilvl w:val="2"/>
          <w:numId w:val="63"/>
        </w:numPr>
        <w:spacing w:after="160" w:line="259" w:lineRule="auto"/>
        <w:ind w:left="709" w:hanging="709"/>
        <w:contextualSpacing/>
        <w:jc w:val="both"/>
        <w:rPr>
          <w:lang w:val="lv-LV" w:eastAsia="lv-LV"/>
        </w:rPr>
      </w:pPr>
      <w:r w:rsidRPr="00C93547">
        <w:rPr>
          <w:lang w:val="lv-LV" w:eastAsia="lv-LV"/>
        </w:rPr>
        <w:t>ar savām darbībām nekavēt ēku un būvju būvniecības procesu un nelikt šķēršļus būvniecības procesa laikā;</w:t>
      </w:r>
    </w:p>
    <w:p w14:paraId="6B9B7935" w14:textId="77777777" w:rsidR="00C93547" w:rsidRPr="00C93547" w:rsidRDefault="00C93547" w:rsidP="00484B6F">
      <w:pPr>
        <w:numPr>
          <w:ilvl w:val="2"/>
          <w:numId w:val="63"/>
        </w:numPr>
        <w:spacing w:after="160" w:line="259" w:lineRule="auto"/>
        <w:ind w:left="709" w:hanging="709"/>
        <w:contextualSpacing/>
        <w:jc w:val="both"/>
        <w:rPr>
          <w:lang w:val="lv-LV" w:eastAsia="lv-LV"/>
        </w:rPr>
      </w:pPr>
      <w:r w:rsidRPr="00C93547">
        <w:rPr>
          <w:lang w:val="lv-LV" w:eastAsia="lv-LV"/>
        </w:rPr>
        <w:t xml:space="preserve">iesniegt nepieciešamos apliecinājumus un dokumentus, kas apliecina, ka Līgumā noteiktie ieguldījumi veikti Nomas objektā; </w:t>
      </w:r>
    </w:p>
    <w:p w14:paraId="4685D479" w14:textId="77777777" w:rsidR="00C93547" w:rsidRPr="00C93547" w:rsidRDefault="00C93547" w:rsidP="00484B6F">
      <w:pPr>
        <w:numPr>
          <w:ilvl w:val="2"/>
          <w:numId w:val="63"/>
        </w:numPr>
        <w:spacing w:after="160" w:line="259" w:lineRule="auto"/>
        <w:ind w:left="709" w:hanging="709"/>
        <w:contextualSpacing/>
        <w:jc w:val="both"/>
        <w:rPr>
          <w:lang w:val="lv-LV" w:eastAsia="lv-LV"/>
        </w:rPr>
      </w:pPr>
      <w:r w:rsidRPr="00C93547">
        <w:rPr>
          <w:lang w:val="lv-LV" w:eastAsia="lv-LV"/>
        </w:rPr>
        <w:t>veikt nepieciešamās darbības atzīmes dzēšanai zemesgrāmatā, pēc Līguma darbības termiņa beigām;</w:t>
      </w:r>
    </w:p>
    <w:p w14:paraId="1735074B" w14:textId="77777777" w:rsidR="00C93547" w:rsidRPr="00C93547" w:rsidRDefault="00C93547" w:rsidP="00484B6F">
      <w:pPr>
        <w:numPr>
          <w:ilvl w:val="2"/>
          <w:numId w:val="63"/>
        </w:numPr>
        <w:spacing w:after="160" w:line="259" w:lineRule="auto"/>
        <w:ind w:left="709" w:hanging="709"/>
        <w:contextualSpacing/>
        <w:jc w:val="both"/>
        <w:rPr>
          <w:lang w:val="lv-LV" w:eastAsia="lv-LV"/>
        </w:rPr>
      </w:pPr>
      <w:r w:rsidRPr="00C93547">
        <w:rPr>
          <w:lang w:val="lv-LV" w:eastAsia="lv-LV"/>
        </w:rPr>
        <w:t xml:space="preserve">Nomas objektā neveikt tautsaimniecības darbības, kas noteiktas Līguma 2. pielikumā; </w:t>
      </w:r>
    </w:p>
    <w:p w14:paraId="686579D9" w14:textId="77777777" w:rsidR="00C93547" w:rsidRPr="00C93547" w:rsidRDefault="00C93547" w:rsidP="00484B6F">
      <w:pPr>
        <w:numPr>
          <w:ilvl w:val="2"/>
          <w:numId w:val="63"/>
        </w:numPr>
        <w:spacing w:after="160" w:line="259" w:lineRule="auto"/>
        <w:ind w:left="709" w:hanging="709"/>
        <w:contextualSpacing/>
        <w:jc w:val="both"/>
        <w:rPr>
          <w:lang w:val="lv-LV" w:eastAsia="lv-LV"/>
        </w:rPr>
      </w:pPr>
      <w:r w:rsidRPr="00C93547">
        <w:rPr>
          <w:lang w:val="lv-LV" w:eastAsia="lv-LV"/>
        </w:rPr>
        <w:t>parakstīt līgumā noteiktajā kārtībā komercķīlas līgumu.</w:t>
      </w:r>
    </w:p>
    <w:p w14:paraId="18005D1D" w14:textId="77777777" w:rsidR="00C93547" w:rsidRPr="00C93547" w:rsidRDefault="00C93547" w:rsidP="00484B6F">
      <w:pPr>
        <w:numPr>
          <w:ilvl w:val="1"/>
          <w:numId w:val="63"/>
        </w:numPr>
        <w:spacing w:after="160" w:line="259" w:lineRule="auto"/>
        <w:ind w:hanging="720"/>
        <w:contextualSpacing/>
        <w:jc w:val="both"/>
        <w:rPr>
          <w:lang w:val="lv-LV" w:eastAsia="lv-LV"/>
        </w:rPr>
      </w:pPr>
      <w:r w:rsidRPr="00C93547">
        <w:rPr>
          <w:color w:val="000000"/>
          <w:lang w:val="lv-LV" w:eastAsia="lv-LV"/>
        </w:rPr>
        <w:t>Nomniekam</w:t>
      </w:r>
      <w:r w:rsidRPr="00C93547">
        <w:rPr>
          <w:lang w:val="lv-LV" w:eastAsia="lv-LV"/>
        </w:rPr>
        <w:t xml:space="preserve"> nav </w:t>
      </w:r>
      <w:r w:rsidRPr="00C93547">
        <w:rPr>
          <w:color w:val="000000"/>
          <w:lang w:val="lv-LV" w:eastAsia="lv-LV"/>
        </w:rPr>
        <w:t xml:space="preserve">tiesību nodot Nomas objektu vai tā daļu apakšnomā trešajām personām, bez rakstiska saskaņojuma ar Iznomātāju.  </w:t>
      </w:r>
    </w:p>
    <w:p w14:paraId="6100EEDC" w14:textId="77777777" w:rsidR="00C93547" w:rsidRPr="00C93547" w:rsidRDefault="00C93547" w:rsidP="00484B6F">
      <w:pPr>
        <w:numPr>
          <w:ilvl w:val="1"/>
          <w:numId w:val="63"/>
        </w:numPr>
        <w:spacing w:after="160" w:line="259" w:lineRule="auto"/>
        <w:ind w:hanging="720"/>
        <w:contextualSpacing/>
        <w:jc w:val="both"/>
        <w:rPr>
          <w:lang w:val="lv-LV" w:eastAsia="lv-LV"/>
        </w:rPr>
      </w:pPr>
      <w:r w:rsidRPr="00C93547">
        <w:rPr>
          <w:color w:val="000000"/>
          <w:lang w:val="lv-LV" w:eastAsia="lv-LV"/>
        </w:rPr>
        <w:t xml:space="preserve">Lai nodrošinātu </w:t>
      </w:r>
      <w:r w:rsidRPr="00C93547">
        <w:rPr>
          <w:lang w:val="lv-LV" w:eastAsia="lv-LV"/>
        </w:rPr>
        <w:t xml:space="preserve">ES projekta </w:t>
      </w:r>
      <w:r w:rsidRPr="00C93547">
        <w:rPr>
          <w:color w:val="000000"/>
          <w:lang w:val="lv-LV" w:eastAsia="lv-LV"/>
        </w:rPr>
        <w:t>sasniedzamos rādītājus, Nomniekam ir pienākums normatīvajos aktos un Līgumā noteiktajā kārtībā 3 (trīs) gadu laikā no Līguma spēkā stāšanās dienas, bet ne vēlāk kā līdz 2023.gada 31.decembrim Nomas objekta teritorijā:</w:t>
      </w:r>
    </w:p>
    <w:p w14:paraId="7BD85924" w14:textId="77777777" w:rsidR="00C93547" w:rsidRPr="00C93547" w:rsidRDefault="00C93547" w:rsidP="00484B6F">
      <w:pPr>
        <w:numPr>
          <w:ilvl w:val="2"/>
          <w:numId w:val="63"/>
        </w:numPr>
        <w:spacing w:after="160" w:line="259" w:lineRule="auto"/>
        <w:ind w:left="709" w:hanging="709"/>
        <w:contextualSpacing/>
        <w:jc w:val="both"/>
        <w:rPr>
          <w:i/>
          <w:color w:val="000000"/>
          <w:lang w:val="lv-LV" w:eastAsia="lv-LV"/>
        </w:rPr>
      </w:pPr>
      <w:r w:rsidRPr="00C93547">
        <w:rPr>
          <w:color w:val="000000"/>
          <w:lang w:val="lv-LV" w:eastAsia="lv-LV"/>
        </w:rPr>
        <w:lastRenderedPageBreak/>
        <w:t xml:space="preserve">veikt </w:t>
      </w:r>
      <w:proofErr w:type="spellStart"/>
      <w:r w:rsidRPr="00C93547">
        <w:rPr>
          <w:color w:val="000000"/>
          <w:lang w:val="lv-LV" w:eastAsia="lv-LV"/>
        </w:rPr>
        <w:t>nefinanšu</w:t>
      </w:r>
      <w:proofErr w:type="spellEnd"/>
      <w:r w:rsidRPr="00C93547">
        <w:rPr>
          <w:color w:val="000000"/>
          <w:lang w:val="lv-LV" w:eastAsia="lv-LV"/>
        </w:rPr>
        <w:t xml:space="preserve"> investīcijas pašu nemateriālajos ieguldījumos un pamatlīdzekļos ne mazāk kā </w:t>
      </w:r>
      <w:r w:rsidRPr="00C93547">
        <w:rPr>
          <w:rFonts w:eastAsia="Calibri"/>
          <w:lang w:val="lv-LV"/>
        </w:rPr>
        <w:t>EUR 1 500  000,00</w:t>
      </w:r>
      <w:r w:rsidRPr="00C93547">
        <w:rPr>
          <w:rFonts w:eastAsia="Calibri"/>
          <w:i/>
          <w:lang w:val="lv-LV"/>
        </w:rPr>
        <w:t xml:space="preserve"> (viens miljons pieci simti tūkstoši eiro un 00 centi)</w:t>
      </w:r>
      <w:r w:rsidRPr="00C93547">
        <w:rPr>
          <w:rFonts w:eastAsia="Calibri"/>
          <w:lang w:val="lv-LV"/>
        </w:rPr>
        <w:t>;</w:t>
      </w:r>
    </w:p>
    <w:p w14:paraId="35E0B782" w14:textId="77777777" w:rsidR="00C93547" w:rsidRPr="00C93547" w:rsidRDefault="00C93547" w:rsidP="00484B6F">
      <w:pPr>
        <w:numPr>
          <w:ilvl w:val="2"/>
          <w:numId w:val="63"/>
        </w:numPr>
        <w:spacing w:after="160" w:line="259" w:lineRule="auto"/>
        <w:ind w:left="709" w:hanging="709"/>
        <w:contextualSpacing/>
        <w:jc w:val="both"/>
        <w:rPr>
          <w:color w:val="000000"/>
          <w:lang w:val="lv-LV" w:eastAsia="lv-LV"/>
        </w:rPr>
      </w:pPr>
      <w:r w:rsidRPr="00C93547">
        <w:rPr>
          <w:color w:val="000000"/>
          <w:lang w:val="lv-LV" w:eastAsia="lv-LV"/>
        </w:rPr>
        <w:t>jaunradīt ne mazāk kā 30 (trīsdesmit) jaunas darba vietas (turpmāk – Sasniedzamie rezultatīvie rādītāji).</w:t>
      </w:r>
    </w:p>
    <w:p w14:paraId="08ECD2C4" w14:textId="77777777" w:rsidR="00C93547" w:rsidRPr="00C93547" w:rsidRDefault="00C93547" w:rsidP="00484B6F">
      <w:pPr>
        <w:numPr>
          <w:ilvl w:val="1"/>
          <w:numId w:val="63"/>
        </w:numPr>
        <w:spacing w:after="160" w:line="259" w:lineRule="auto"/>
        <w:ind w:hanging="720"/>
        <w:contextualSpacing/>
        <w:jc w:val="both"/>
        <w:rPr>
          <w:lang w:val="lv-LV" w:eastAsia="lv-LV"/>
        </w:rPr>
      </w:pPr>
      <w:r w:rsidRPr="00C93547">
        <w:rPr>
          <w:lang w:val="lv-LV" w:eastAsia="lv-LV"/>
        </w:rPr>
        <w:t xml:space="preserve">Nomnieks garantē, ka sasniegs Sasniedzamos rezultatīvos rādītājus. Nomnieka garantija ir Līguma 6.2.punktā noteiktie ieguldījumi, par ko tiek slēgts komercķīlas līgums. </w:t>
      </w:r>
    </w:p>
    <w:p w14:paraId="005E6932" w14:textId="77777777" w:rsidR="00C93547" w:rsidRPr="00C93547" w:rsidRDefault="00C93547" w:rsidP="00484B6F">
      <w:pPr>
        <w:numPr>
          <w:ilvl w:val="1"/>
          <w:numId w:val="63"/>
        </w:numPr>
        <w:spacing w:after="160" w:line="259" w:lineRule="auto"/>
        <w:ind w:hanging="720"/>
        <w:contextualSpacing/>
        <w:jc w:val="both"/>
        <w:rPr>
          <w:lang w:val="lv-LV" w:eastAsia="lv-LV"/>
        </w:rPr>
      </w:pPr>
      <w:r w:rsidRPr="00C93547">
        <w:rPr>
          <w:rFonts w:eastAsia="Calibri"/>
          <w:lang w:val="lv-LV"/>
        </w:rPr>
        <w:t>Nomnieks nesaņem nekādu atlīdzību no Iznomātāja par Nomas objektā veiktajiem ieguldījumiem un izdevumiem, tostarp nepieciešamajiem, derīgajiem un greznuma izdevumiem, kā arī par visiem izdevumiem, kas radušies, uzturot Nomas objektu, kā arī atbrīvojot Nomas objektu, un sakopjot atbilstoši sakārtotas vides prasībām, Līgumam beidzoties.</w:t>
      </w:r>
    </w:p>
    <w:p w14:paraId="40F65B49" w14:textId="77777777" w:rsidR="00C93547" w:rsidRPr="00C93547" w:rsidRDefault="00C93547" w:rsidP="00484B6F">
      <w:pPr>
        <w:numPr>
          <w:ilvl w:val="1"/>
          <w:numId w:val="63"/>
        </w:numPr>
        <w:spacing w:after="160" w:line="259" w:lineRule="auto"/>
        <w:ind w:hanging="720"/>
        <w:contextualSpacing/>
        <w:jc w:val="both"/>
        <w:rPr>
          <w:lang w:val="lv-LV" w:eastAsia="lv-LV"/>
        </w:rPr>
      </w:pPr>
      <w:r w:rsidRPr="00C93547">
        <w:rPr>
          <w:lang w:val="lv-LV" w:eastAsia="lv-LV"/>
        </w:rPr>
        <w:t>Nomnieks par saviem līdzekļiem var reģistrēt šo Līgumu zemesgrāmatā ne ātrāk, kad ir sasniegti Sasniedzamie rezultatīvie rādītāji, ko akceptējusi kompetentā institūcija.</w:t>
      </w:r>
      <w:r w:rsidRPr="00C93547">
        <w:rPr>
          <w:rFonts w:eastAsia="Calibri"/>
          <w:lang w:val="lv-LV"/>
        </w:rPr>
        <w:t xml:space="preserve"> Izdevumus, kas saistīti ar līguma ierakstīšanu un atzīmes dzēšanu zemesgrāmatā, sedz Nomnieks.</w:t>
      </w:r>
    </w:p>
    <w:p w14:paraId="4618DB3C" w14:textId="77777777" w:rsidR="00C93547" w:rsidRPr="00C93547" w:rsidRDefault="00C93547" w:rsidP="00484B6F">
      <w:pPr>
        <w:numPr>
          <w:ilvl w:val="1"/>
          <w:numId w:val="63"/>
        </w:numPr>
        <w:spacing w:after="160" w:line="259" w:lineRule="auto"/>
        <w:ind w:hanging="720"/>
        <w:contextualSpacing/>
        <w:jc w:val="both"/>
        <w:rPr>
          <w:lang w:val="lv-LV" w:eastAsia="lv-LV"/>
        </w:rPr>
      </w:pPr>
      <w:r w:rsidRPr="00C93547">
        <w:rPr>
          <w:rFonts w:eastAsia="Calibri"/>
          <w:lang w:val="lv-LV"/>
        </w:rPr>
        <w:t>Nomniekam ir tiesības ierosināt Nomas objekta atsavināšanu saskaņā ar normatīvajiem aktiem, ES Projekta nosacījumiem. Par Nomas objekta atsavināšanu tiek pieņemts atsevišķs Jēkabpils pilsētas domes lēmums.</w:t>
      </w:r>
    </w:p>
    <w:p w14:paraId="429F5B3F" w14:textId="77777777" w:rsidR="00C93547" w:rsidRPr="00C93547" w:rsidRDefault="00C93547" w:rsidP="00484B6F">
      <w:pPr>
        <w:numPr>
          <w:ilvl w:val="1"/>
          <w:numId w:val="63"/>
        </w:numPr>
        <w:spacing w:after="160" w:line="259" w:lineRule="auto"/>
        <w:ind w:hanging="720"/>
        <w:contextualSpacing/>
        <w:jc w:val="both"/>
        <w:rPr>
          <w:lang w:val="lv-LV" w:eastAsia="lv-LV"/>
        </w:rPr>
      </w:pPr>
      <w:r w:rsidRPr="00C93547">
        <w:rPr>
          <w:lang w:val="lv-LV" w:eastAsia="lv-LV"/>
        </w:rPr>
        <w:t>Nomas objektā Nomnieks veic tikai tādu darbību, kas atbilst spēkā esošajam Jēkabpils pilsētas teritorijas izmantošanas un apbūves noteikumiem.</w:t>
      </w:r>
    </w:p>
    <w:p w14:paraId="767C608B" w14:textId="77777777" w:rsidR="00C93547" w:rsidRPr="00C93547" w:rsidRDefault="00C93547" w:rsidP="00484B6F">
      <w:pPr>
        <w:numPr>
          <w:ilvl w:val="1"/>
          <w:numId w:val="63"/>
        </w:numPr>
        <w:spacing w:after="160" w:line="259" w:lineRule="auto"/>
        <w:ind w:hanging="720"/>
        <w:contextualSpacing/>
        <w:jc w:val="both"/>
        <w:rPr>
          <w:lang w:val="lv-LV" w:eastAsia="lv-LV"/>
        </w:rPr>
      </w:pPr>
      <w:r w:rsidRPr="00C93547">
        <w:rPr>
          <w:lang w:val="lv-LV" w:eastAsia="lv-LV"/>
        </w:rPr>
        <w:t xml:space="preserve">Par Nomnieka kapitālieguldījumu </w:t>
      </w:r>
      <w:r w:rsidRPr="00C93547">
        <w:rPr>
          <w:i/>
          <w:lang w:val="lv-LV" w:eastAsia="lv-LV"/>
        </w:rPr>
        <w:t>(</w:t>
      </w:r>
      <w:r w:rsidRPr="00C93547">
        <w:rPr>
          <w:i/>
          <w:color w:val="000000"/>
          <w:lang w:val="lv-LV" w:eastAsia="lv-LV"/>
        </w:rPr>
        <w:t>būvdarbu)</w:t>
      </w:r>
      <w:r w:rsidRPr="00C93547">
        <w:rPr>
          <w:lang w:val="lv-LV" w:eastAsia="lv-LV"/>
        </w:rPr>
        <w:t xml:space="preserve"> veikšanu Nomas objektā Nomnieks ar Iznomātāju vienojas atsevišķi.  </w:t>
      </w:r>
    </w:p>
    <w:p w14:paraId="1C909A7A" w14:textId="77777777" w:rsidR="00C93547" w:rsidRPr="00C93547" w:rsidRDefault="00C93547" w:rsidP="00484B6F">
      <w:pPr>
        <w:numPr>
          <w:ilvl w:val="1"/>
          <w:numId w:val="63"/>
        </w:numPr>
        <w:spacing w:after="160" w:line="259" w:lineRule="auto"/>
        <w:ind w:hanging="720"/>
        <w:contextualSpacing/>
        <w:jc w:val="both"/>
        <w:rPr>
          <w:lang w:val="lv-LV" w:eastAsia="lv-LV"/>
        </w:rPr>
      </w:pPr>
      <w:r w:rsidRPr="00C93547">
        <w:rPr>
          <w:lang w:val="lv-LV" w:eastAsia="lv-LV"/>
        </w:rPr>
        <w:t>Veicot kapitālieguldījumus:</w:t>
      </w:r>
    </w:p>
    <w:p w14:paraId="7282F609" w14:textId="77777777" w:rsidR="00C93547" w:rsidRPr="00C93547" w:rsidRDefault="00C93547" w:rsidP="00484B6F">
      <w:pPr>
        <w:numPr>
          <w:ilvl w:val="2"/>
          <w:numId w:val="63"/>
        </w:numPr>
        <w:spacing w:after="160" w:line="259" w:lineRule="auto"/>
        <w:ind w:left="720"/>
        <w:contextualSpacing/>
        <w:jc w:val="both"/>
        <w:rPr>
          <w:lang w:val="lv-LV" w:eastAsia="lv-LV"/>
        </w:rPr>
      </w:pPr>
      <w:r w:rsidRPr="00C93547">
        <w:rPr>
          <w:lang w:val="lv-LV"/>
        </w:rPr>
        <w:t xml:space="preserve">Nomnieks ir tiesīgs būvdarbus uzsākt pēc tam, kad Iznomātājs normatīvajos aktos noteiktajā kārtībā nodrošinājis būves tehnisko apsekošanu, tostarp būves </w:t>
      </w:r>
      <w:proofErr w:type="spellStart"/>
      <w:r w:rsidRPr="00C93547">
        <w:rPr>
          <w:lang w:val="lv-LV"/>
        </w:rPr>
        <w:t>fotofiksāciju</w:t>
      </w:r>
      <w:proofErr w:type="spellEnd"/>
      <w:r w:rsidRPr="00C93547">
        <w:rPr>
          <w:lang w:val="lv-LV"/>
        </w:rPr>
        <w:t>;</w:t>
      </w:r>
    </w:p>
    <w:p w14:paraId="2525AE8F" w14:textId="77777777" w:rsidR="00C93547" w:rsidRPr="00C93547" w:rsidRDefault="00C93547" w:rsidP="00484B6F">
      <w:pPr>
        <w:numPr>
          <w:ilvl w:val="2"/>
          <w:numId w:val="63"/>
        </w:numPr>
        <w:spacing w:after="160" w:line="259" w:lineRule="auto"/>
        <w:ind w:left="720"/>
        <w:contextualSpacing/>
        <w:jc w:val="both"/>
        <w:rPr>
          <w:lang w:val="lv-LV" w:eastAsia="lv-LV"/>
        </w:rPr>
      </w:pPr>
      <w:r w:rsidRPr="00C93547">
        <w:rPr>
          <w:lang w:val="lv-LV"/>
        </w:rPr>
        <w:t>Nomniekam ir pienākums būvdarbu garantijas termiņu noteikt atbilstoši būves grupai un saskaņā ar normatīvo aktu prasībām. Būvdarbu garantijai jābūt spēkā arī tad, ja nomas līgums tiek izbeigts pirms garantijas termiņa beigām, un šajā gadījumā būves īpašnieks ir tiesīgs vērsties pie būvuzņēmēja ar prasību novērst garantijas termiņa laikā konstatētos būvdarbu trūkumus vai defektus. Nomnieka pienākums ir pirms būvdarbu uzsākšanas iesniegt iznomātājam nomnieka un būvuzņēmēja parakstītu apliecinājumu par minēto prasību izpildi;</w:t>
      </w:r>
    </w:p>
    <w:p w14:paraId="31A65E05" w14:textId="77777777" w:rsidR="00C93547" w:rsidRPr="00C93547" w:rsidRDefault="00C93547" w:rsidP="00484B6F">
      <w:pPr>
        <w:numPr>
          <w:ilvl w:val="2"/>
          <w:numId w:val="63"/>
        </w:numPr>
        <w:spacing w:after="160" w:line="259" w:lineRule="auto"/>
        <w:ind w:left="720"/>
        <w:contextualSpacing/>
        <w:jc w:val="both"/>
        <w:rPr>
          <w:lang w:val="lv-LV" w:eastAsia="lv-LV"/>
        </w:rPr>
      </w:pPr>
      <w:r w:rsidRPr="00C93547">
        <w:rPr>
          <w:lang w:val="lv-LV"/>
        </w:rPr>
        <w:t>Nomniekam ir pienākums veikt būvdarbus saskaņā ar normatīvajos aktos noteiktā kārtībā izstrādātu un saskaņotu (tai skaitā ar Iznomātāju) būvprojektu un Iznomātāja akceptētu izmaksu tāmi, būvdarbu izpildei piesaistot tikai būvuzņēmēju vai kvalificētus speciālistus, kas ir tiesīgi veikt attiecīgos būvdarbus;</w:t>
      </w:r>
    </w:p>
    <w:p w14:paraId="5671B6E3" w14:textId="77777777" w:rsidR="00C93547" w:rsidRPr="00C93547" w:rsidRDefault="00C93547" w:rsidP="00484B6F">
      <w:pPr>
        <w:numPr>
          <w:ilvl w:val="2"/>
          <w:numId w:val="63"/>
        </w:numPr>
        <w:spacing w:after="160" w:line="259" w:lineRule="auto"/>
        <w:ind w:left="720"/>
        <w:contextualSpacing/>
        <w:jc w:val="both"/>
        <w:rPr>
          <w:lang w:val="lv-LV" w:eastAsia="lv-LV"/>
        </w:rPr>
      </w:pPr>
      <w:r w:rsidRPr="00C93547">
        <w:rPr>
          <w:lang w:val="lv-LV"/>
        </w:rPr>
        <w:t xml:space="preserve">Nomniekam ir pienākums viena mēneša laikā pēc būvdarbu pabeigšanas iesniegt Iznomātājam aktu par būves nodošanu ekspluatācijā, būves kadastrālās uzmērīšanas lietu, </w:t>
      </w:r>
      <w:proofErr w:type="spellStart"/>
      <w:r w:rsidRPr="00C93547">
        <w:rPr>
          <w:lang w:val="lv-LV"/>
        </w:rPr>
        <w:t>izpilddokumentāciju</w:t>
      </w:r>
      <w:proofErr w:type="spellEnd"/>
      <w:r w:rsidRPr="00C93547">
        <w:rPr>
          <w:lang w:val="lv-LV"/>
        </w:rPr>
        <w:t xml:space="preserve">, tai skaitā </w:t>
      </w:r>
      <w:proofErr w:type="spellStart"/>
      <w:r w:rsidRPr="00C93547">
        <w:rPr>
          <w:lang w:val="lv-LV"/>
        </w:rPr>
        <w:t>izpildshēmas</w:t>
      </w:r>
      <w:proofErr w:type="spellEnd"/>
      <w:r w:rsidRPr="00C93547">
        <w:rPr>
          <w:lang w:val="lv-LV"/>
        </w:rPr>
        <w:t xml:space="preserve">, </w:t>
      </w:r>
      <w:proofErr w:type="spellStart"/>
      <w:r w:rsidRPr="00C93547">
        <w:rPr>
          <w:lang w:val="lv-LV"/>
        </w:rPr>
        <w:t>izpildrasējumus</w:t>
      </w:r>
      <w:proofErr w:type="spellEnd"/>
      <w:r w:rsidRPr="00C93547">
        <w:rPr>
          <w:lang w:val="lv-LV"/>
        </w:rPr>
        <w:t xml:space="preserve">, segto darbu un nozīmīgo konstrukciju aktus, atbilstības sertifikātus un deklarācijas par izmantotajiem materiāliem, uzstādīto iekārtu un mehānismu garantiju apliecinājumus un tehniskās pases, lietošanas un apkopes instrukcijas, iekārtu, sistēmu testēšanas un pārbaudes aktus un protokolus, apkalpojošā personāla apmācības instrukcijas un citus izpildu dokumentus. Nomniekam ir pienākums iesniegt iznomātājam minēto </w:t>
      </w:r>
      <w:proofErr w:type="spellStart"/>
      <w:r w:rsidRPr="00C93547">
        <w:rPr>
          <w:lang w:val="lv-LV"/>
        </w:rPr>
        <w:t>izpilddokumentāciju</w:t>
      </w:r>
      <w:proofErr w:type="spellEnd"/>
      <w:r w:rsidRPr="00C93547">
        <w:rPr>
          <w:lang w:val="lv-LV"/>
        </w:rPr>
        <w:t xml:space="preserve"> arī tad, ja būvdarbi netiek pilnībā pabeigti un būvobjekts netiek nodots ekspluatācijā.</w:t>
      </w:r>
    </w:p>
    <w:p w14:paraId="638210D5" w14:textId="77777777" w:rsidR="00C93547" w:rsidRPr="00C93547" w:rsidRDefault="00C93547" w:rsidP="00484B6F">
      <w:pPr>
        <w:numPr>
          <w:ilvl w:val="0"/>
          <w:numId w:val="63"/>
        </w:numPr>
        <w:spacing w:after="160" w:line="259" w:lineRule="auto"/>
        <w:contextualSpacing/>
        <w:jc w:val="center"/>
        <w:rPr>
          <w:b/>
          <w:lang w:val="lv-LV" w:eastAsia="lv-LV"/>
        </w:rPr>
      </w:pPr>
      <w:r w:rsidRPr="00C93547">
        <w:rPr>
          <w:b/>
          <w:lang w:val="lv-LV" w:eastAsia="lv-LV"/>
        </w:rPr>
        <w:t>Iznomātāja tiesības un pienākumi</w:t>
      </w:r>
    </w:p>
    <w:p w14:paraId="0FCCAA93" w14:textId="77777777" w:rsidR="00C93547" w:rsidRPr="00C93547" w:rsidRDefault="00C93547" w:rsidP="00484B6F">
      <w:pPr>
        <w:numPr>
          <w:ilvl w:val="1"/>
          <w:numId w:val="63"/>
        </w:numPr>
        <w:spacing w:after="160" w:line="259" w:lineRule="auto"/>
        <w:ind w:hanging="720"/>
        <w:contextualSpacing/>
        <w:jc w:val="both"/>
        <w:rPr>
          <w:lang w:val="lv-LV" w:eastAsia="lv-LV"/>
        </w:rPr>
      </w:pPr>
      <w:r w:rsidRPr="00C93547">
        <w:rPr>
          <w:lang w:val="lv-LV" w:eastAsia="lv-LV"/>
        </w:rPr>
        <w:t>Iznomātājs apņemas un garantē:</w:t>
      </w:r>
    </w:p>
    <w:p w14:paraId="39B89229" w14:textId="77777777" w:rsidR="00C93547" w:rsidRPr="00C93547" w:rsidRDefault="00C93547" w:rsidP="00484B6F">
      <w:pPr>
        <w:numPr>
          <w:ilvl w:val="2"/>
          <w:numId w:val="63"/>
        </w:numPr>
        <w:spacing w:after="160" w:line="259" w:lineRule="auto"/>
        <w:ind w:left="709" w:hanging="709"/>
        <w:contextualSpacing/>
        <w:jc w:val="both"/>
        <w:rPr>
          <w:lang w:val="lv-LV" w:eastAsia="lv-LV"/>
        </w:rPr>
      </w:pPr>
      <w:r w:rsidRPr="00C93547">
        <w:rPr>
          <w:lang w:val="lv-LV" w:eastAsia="lv-LV"/>
        </w:rPr>
        <w:lastRenderedPageBreak/>
        <w:t>ka ir vienīgais Nomas objekta īpašnieks, kuram ir tiesības slēgt šo Līgumu;</w:t>
      </w:r>
    </w:p>
    <w:p w14:paraId="78CBF0AE" w14:textId="77777777" w:rsidR="00C93547" w:rsidRPr="00C93547" w:rsidRDefault="00C93547" w:rsidP="00484B6F">
      <w:pPr>
        <w:numPr>
          <w:ilvl w:val="2"/>
          <w:numId w:val="63"/>
        </w:numPr>
        <w:spacing w:after="160" w:line="259" w:lineRule="auto"/>
        <w:ind w:left="709" w:hanging="709"/>
        <w:contextualSpacing/>
        <w:jc w:val="both"/>
        <w:rPr>
          <w:lang w:val="lv-LV" w:eastAsia="lv-LV"/>
        </w:rPr>
      </w:pPr>
      <w:r w:rsidRPr="00C93547">
        <w:rPr>
          <w:lang w:val="lv-LV" w:eastAsia="lv-LV"/>
        </w:rPr>
        <w:t>nodot Nomniekam iznomāto Nomas objektu ar Līguma parakstīšanas brīdi un pieņemšanas - nodošanas akta parakstīšanu;</w:t>
      </w:r>
    </w:p>
    <w:p w14:paraId="42DD2F7C" w14:textId="77777777" w:rsidR="00C93547" w:rsidRPr="00C93547" w:rsidRDefault="00C93547" w:rsidP="00484B6F">
      <w:pPr>
        <w:numPr>
          <w:ilvl w:val="2"/>
          <w:numId w:val="63"/>
        </w:numPr>
        <w:spacing w:after="160" w:line="259" w:lineRule="auto"/>
        <w:ind w:left="709" w:hanging="709"/>
        <w:contextualSpacing/>
        <w:jc w:val="both"/>
        <w:rPr>
          <w:lang w:val="lv-LV" w:eastAsia="lv-LV"/>
        </w:rPr>
      </w:pPr>
      <w:r w:rsidRPr="00C93547">
        <w:rPr>
          <w:lang w:val="lv-LV" w:eastAsia="lv-LV"/>
        </w:rPr>
        <w:t>ka Nomas objekts nav iznomāts un nodots lietošanā vai valdījumā trešajai personai un nav apgrūtināts ar lietu un saistību tiesībām;</w:t>
      </w:r>
    </w:p>
    <w:p w14:paraId="3A736DA8" w14:textId="77777777" w:rsidR="00C93547" w:rsidRPr="00C93547" w:rsidRDefault="00C93547" w:rsidP="00484B6F">
      <w:pPr>
        <w:numPr>
          <w:ilvl w:val="2"/>
          <w:numId w:val="63"/>
        </w:numPr>
        <w:spacing w:after="160" w:line="259" w:lineRule="auto"/>
        <w:ind w:left="709" w:hanging="709"/>
        <w:contextualSpacing/>
        <w:jc w:val="both"/>
        <w:rPr>
          <w:lang w:val="lv-LV" w:eastAsia="lv-LV"/>
        </w:rPr>
      </w:pPr>
      <w:r w:rsidRPr="00C93547">
        <w:rPr>
          <w:lang w:val="lv-LV" w:eastAsia="lv-LV"/>
        </w:rPr>
        <w:t xml:space="preserve">ka šī Līguma termiņa ietvaros Nomnieks var izmantot Nomas objektu bez jebkāda pārtraukuma vai traucējuma no Iznomātāja puses; </w:t>
      </w:r>
    </w:p>
    <w:p w14:paraId="7942960D" w14:textId="77777777" w:rsidR="00C93547" w:rsidRPr="00C93547" w:rsidRDefault="00C93547" w:rsidP="00484B6F">
      <w:pPr>
        <w:numPr>
          <w:ilvl w:val="2"/>
          <w:numId w:val="63"/>
        </w:numPr>
        <w:spacing w:after="160" w:line="259" w:lineRule="auto"/>
        <w:ind w:left="709" w:hanging="709"/>
        <w:contextualSpacing/>
        <w:jc w:val="both"/>
        <w:rPr>
          <w:lang w:val="lv-LV" w:eastAsia="lv-LV"/>
        </w:rPr>
      </w:pPr>
      <w:r w:rsidRPr="00C93547">
        <w:rPr>
          <w:lang w:val="lv-LV" w:eastAsia="lv-LV"/>
        </w:rPr>
        <w:t xml:space="preserve">savlaicīgi iesniegt Nomniekam </w:t>
      </w:r>
      <w:r w:rsidRPr="00C93547">
        <w:rPr>
          <w:color w:val="000000"/>
          <w:lang w:val="lv-LV" w:eastAsia="lv-LV"/>
        </w:rPr>
        <w:t xml:space="preserve">rēķinu, bet ne vēlāk kā 10 dienas pirms paredzamā maksājuma. </w:t>
      </w:r>
    </w:p>
    <w:p w14:paraId="0A8370A1" w14:textId="77777777" w:rsidR="00C93547" w:rsidRPr="00C93547" w:rsidRDefault="00C93547" w:rsidP="00484B6F">
      <w:pPr>
        <w:numPr>
          <w:ilvl w:val="1"/>
          <w:numId w:val="63"/>
        </w:numPr>
        <w:spacing w:after="160" w:line="259" w:lineRule="auto"/>
        <w:ind w:hanging="720"/>
        <w:contextualSpacing/>
        <w:jc w:val="both"/>
        <w:rPr>
          <w:lang w:val="lv-LV" w:eastAsia="lv-LV"/>
        </w:rPr>
      </w:pPr>
      <w:r w:rsidRPr="00C93547">
        <w:rPr>
          <w:color w:val="000000"/>
          <w:lang w:val="lv-LV" w:eastAsia="lv-LV"/>
        </w:rPr>
        <w:t>Iznomātājam ir tiesības apsekot Nomas objektu tādā apjomā, lai pārliecinātos par Nomas objekta izmantošanu un tā stāvokli.</w:t>
      </w:r>
    </w:p>
    <w:p w14:paraId="6F84865C" w14:textId="77777777" w:rsidR="00C93547" w:rsidRPr="00C93547" w:rsidRDefault="00C93547" w:rsidP="00484B6F">
      <w:pPr>
        <w:numPr>
          <w:ilvl w:val="1"/>
          <w:numId w:val="63"/>
        </w:numPr>
        <w:spacing w:after="160" w:line="259" w:lineRule="auto"/>
        <w:ind w:hanging="720"/>
        <w:contextualSpacing/>
        <w:jc w:val="both"/>
        <w:rPr>
          <w:lang w:val="lv-LV" w:eastAsia="lv-LV"/>
        </w:rPr>
      </w:pPr>
      <w:r w:rsidRPr="00C93547">
        <w:rPr>
          <w:lang w:val="lv-LV" w:eastAsia="lv-LV"/>
        </w:rPr>
        <w:t xml:space="preserve">Iznomātājs neiejaucas Nomnieka saimnieciskajā darbā, ja šī darbība nav pretrunā ar šo Līgumu un normatīvajiem aktiem. </w:t>
      </w:r>
    </w:p>
    <w:p w14:paraId="4A236843" w14:textId="77777777" w:rsidR="00C93547" w:rsidRPr="00C93547" w:rsidRDefault="00C93547" w:rsidP="00484B6F">
      <w:pPr>
        <w:numPr>
          <w:ilvl w:val="1"/>
          <w:numId w:val="63"/>
        </w:numPr>
        <w:spacing w:after="160" w:line="259" w:lineRule="auto"/>
        <w:ind w:hanging="720"/>
        <w:contextualSpacing/>
        <w:jc w:val="both"/>
        <w:rPr>
          <w:lang w:val="lv-LV" w:eastAsia="lv-LV"/>
        </w:rPr>
      </w:pPr>
      <w:r w:rsidRPr="00C93547">
        <w:rPr>
          <w:lang w:val="lv-LV" w:eastAsia="lv-LV"/>
        </w:rPr>
        <w:t xml:space="preserve">Ja Nomnieka vainas dēļ netiek ievēroti normatīvie akti vai šī Līguma nosacījumi, Iznomātājs ir tiesīgs prasīt Nomniekam nekavējoties novērst tā darbības vai bezdarbības dēļ radīto Līguma noteikumu pārkāpumu sekas un atlīdzināt radītos zaudējumus vai segt jebkuras citas izmaksas. </w:t>
      </w:r>
    </w:p>
    <w:p w14:paraId="4B63C175" w14:textId="77777777" w:rsidR="00C93547" w:rsidRPr="00C93547" w:rsidRDefault="00C93547" w:rsidP="00484B6F">
      <w:pPr>
        <w:numPr>
          <w:ilvl w:val="1"/>
          <w:numId w:val="63"/>
        </w:numPr>
        <w:spacing w:after="160" w:line="259" w:lineRule="auto"/>
        <w:ind w:hanging="720"/>
        <w:contextualSpacing/>
        <w:jc w:val="both"/>
        <w:rPr>
          <w:lang w:val="lv-LV" w:eastAsia="lv-LV"/>
        </w:rPr>
      </w:pPr>
      <w:r w:rsidRPr="00C93547">
        <w:rPr>
          <w:lang w:val="lv-LV" w:eastAsia="lv-LV"/>
        </w:rPr>
        <w:t xml:space="preserve">Iznomātājam ir tiesības no Nomnieka pieprasīt un saņemt dokumentus, kas apliecina, ka Līgumā noteiktie Sasniedzamie rezultatīvie rādītāji ir izpildīti, ieguldījumi un darbinieku darba vietas izveidotas Nomas objektā. </w:t>
      </w:r>
    </w:p>
    <w:p w14:paraId="4D018DA7" w14:textId="77777777" w:rsidR="00C93547" w:rsidRPr="00C93547" w:rsidRDefault="00C93547" w:rsidP="00484B6F">
      <w:pPr>
        <w:numPr>
          <w:ilvl w:val="1"/>
          <w:numId w:val="63"/>
        </w:numPr>
        <w:spacing w:after="160" w:line="259" w:lineRule="auto"/>
        <w:ind w:hanging="720"/>
        <w:contextualSpacing/>
        <w:jc w:val="both"/>
        <w:rPr>
          <w:lang w:val="lv-LV" w:eastAsia="lv-LV"/>
        </w:rPr>
      </w:pPr>
      <w:r w:rsidRPr="00C93547">
        <w:rPr>
          <w:lang w:val="lv-LV" w:eastAsia="lv-LV"/>
        </w:rPr>
        <w:t>Ar Nomas objektu pēc līguma izbeigšanās Iznomātājs ir tiesīgs rīkoties pēc saviem ieskatiem.</w:t>
      </w:r>
    </w:p>
    <w:p w14:paraId="4FA42BF0" w14:textId="77777777" w:rsidR="00C93547" w:rsidRPr="00C93547" w:rsidRDefault="00C93547" w:rsidP="00484B6F">
      <w:pPr>
        <w:contextualSpacing/>
        <w:jc w:val="both"/>
        <w:rPr>
          <w:color w:val="000000"/>
          <w:lang w:val="lv-LV" w:eastAsia="lv-LV"/>
        </w:rPr>
      </w:pPr>
    </w:p>
    <w:p w14:paraId="68368215" w14:textId="77777777" w:rsidR="00C93547" w:rsidRPr="00C93547" w:rsidRDefault="00C93547" w:rsidP="00484B6F">
      <w:pPr>
        <w:numPr>
          <w:ilvl w:val="0"/>
          <w:numId w:val="63"/>
        </w:numPr>
        <w:spacing w:after="160" w:line="259" w:lineRule="auto"/>
        <w:contextualSpacing/>
        <w:jc w:val="center"/>
        <w:rPr>
          <w:b/>
          <w:lang w:val="lv-LV" w:eastAsia="lv-LV"/>
        </w:rPr>
      </w:pPr>
      <w:r w:rsidRPr="00C93547">
        <w:rPr>
          <w:b/>
          <w:lang w:val="lv-LV" w:eastAsia="lv-LV"/>
        </w:rPr>
        <w:t>Noteikto Sasniedzamo rādītāju sasniegšanas kārtība</w:t>
      </w:r>
    </w:p>
    <w:p w14:paraId="0E294F0D" w14:textId="77777777" w:rsidR="00C93547" w:rsidRPr="00C93547" w:rsidRDefault="00C93547" w:rsidP="00484B6F">
      <w:pPr>
        <w:numPr>
          <w:ilvl w:val="1"/>
          <w:numId w:val="63"/>
        </w:numPr>
        <w:spacing w:after="160" w:line="259" w:lineRule="auto"/>
        <w:ind w:hanging="720"/>
        <w:contextualSpacing/>
        <w:jc w:val="both"/>
        <w:rPr>
          <w:lang w:val="lv-LV" w:eastAsia="lv-LV"/>
        </w:rPr>
      </w:pPr>
      <w:r w:rsidRPr="00C93547">
        <w:rPr>
          <w:lang w:val="lv-LV" w:eastAsia="lv-LV"/>
        </w:rPr>
        <w:t>Nomniekam Līgumā noteiktie Sasniedzamie rezultatīvie rādītāji jāsasniedz normatīvajos aktos un šī Līguma noteiktajā kārtībā.</w:t>
      </w:r>
    </w:p>
    <w:p w14:paraId="61CA5D05" w14:textId="77777777" w:rsidR="00C93547" w:rsidRPr="00C93547" w:rsidRDefault="00C93547" w:rsidP="00484B6F">
      <w:pPr>
        <w:numPr>
          <w:ilvl w:val="1"/>
          <w:numId w:val="63"/>
        </w:numPr>
        <w:spacing w:after="160" w:line="259" w:lineRule="auto"/>
        <w:ind w:hanging="720"/>
        <w:contextualSpacing/>
        <w:jc w:val="both"/>
        <w:rPr>
          <w:lang w:val="lv-LV" w:eastAsia="lv-LV"/>
        </w:rPr>
      </w:pPr>
      <w:r w:rsidRPr="00C93547">
        <w:rPr>
          <w:lang w:val="lv-LV" w:eastAsia="lv-LV"/>
        </w:rPr>
        <w:t xml:space="preserve">Nomnieks līdz Līguma 1.1.2.apakšpunktā noteikto ražošanas ēku un būvju nodošanai ekspluatācijā Nomas objektā veic </w:t>
      </w:r>
      <w:bookmarkStart w:id="117" w:name="_Hlk9428073"/>
      <w:proofErr w:type="spellStart"/>
      <w:r w:rsidRPr="00C93547">
        <w:rPr>
          <w:lang w:val="lv-LV" w:eastAsia="lv-LV"/>
        </w:rPr>
        <w:t>nefinanšu</w:t>
      </w:r>
      <w:proofErr w:type="spellEnd"/>
      <w:r w:rsidRPr="00C93547">
        <w:rPr>
          <w:lang w:val="lv-LV" w:eastAsia="lv-LV"/>
        </w:rPr>
        <w:t xml:space="preserve"> investīcijas pašu nemateriālajos ieguldījumos un pamatlīdzekļos </w:t>
      </w:r>
      <w:bookmarkEnd w:id="117"/>
      <w:r w:rsidRPr="00C93547">
        <w:rPr>
          <w:lang w:val="lv-LV" w:eastAsia="lv-LV"/>
        </w:rPr>
        <w:t xml:space="preserve">ne mazāk kā EUR 400 000,00 </w:t>
      </w:r>
      <w:r w:rsidRPr="00C93547">
        <w:rPr>
          <w:i/>
          <w:lang w:val="lv-LV" w:eastAsia="lv-LV"/>
        </w:rPr>
        <w:t xml:space="preserve">(četri simti tūkstoši eiro un 00 centi) </w:t>
      </w:r>
      <w:r w:rsidRPr="00C93547">
        <w:rPr>
          <w:lang w:val="lv-LV" w:eastAsia="lv-LV"/>
        </w:rPr>
        <w:t>apmērā ar nosacījumu, ka, ja tiek uzstādītas pārstrādes vai ražošanas vai jebkādas citas iekārtas tām ir jābūt uzstādītām tā, ka tās veic pilnu attiecīgo ražošanas/pārstrādes vai jebkādu citu procesu.</w:t>
      </w:r>
    </w:p>
    <w:p w14:paraId="2B5F649B" w14:textId="77777777" w:rsidR="00C93547" w:rsidRPr="00C93547" w:rsidRDefault="00C93547" w:rsidP="00484B6F">
      <w:pPr>
        <w:numPr>
          <w:ilvl w:val="1"/>
          <w:numId w:val="63"/>
        </w:numPr>
        <w:spacing w:after="160" w:line="259" w:lineRule="auto"/>
        <w:ind w:hanging="720"/>
        <w:contextualSpacing/>
        <w:jc w:val="both"/>
        <w:rPr>
          <w:lang w:val="lv-LV" w:eastAsia="lv-LV"/>
        </w:rPr>
      </w:pPr>
      <w:r w:rsidRPr="00C93547">
        <w:rPr>
          <w:lang w:val="lv-LV" w:eastAsia="lv-LV"/>
        </w:rPr>
        <w:t>Atlikušos Sasniedzamos rezultatīvos rādītājus Nomniekam ir pienākums sasniegt ne vēlāk kā līdz 2023.gada 31.decembrim.</w:t>
      </w:r>
    </w:p>
    <w:p w14:paraId="05A35558" w14:textId="77777777" w:rsidR="00C93547" w:rsidRPr="00C93547" w:rsidRDefault="00C93547" w:rsidP="00484B6F">
      <w:pPr>
        <w:numPr>
          <w:ilvl w:val="1"/>
          <w:numId w:val="63"/>
        </w:numPr>
        <w:spacing w:after="160" w:line="259" w:lineRule="auto"/>
        <w:ind w:hanging="720"/>
        <w:contextualSpacing/>
        <w:jc w:val="both"/>
        <w:rPr>
          <w:lang w:val="lv-LV" w:eastAsia="lv-LV"/>
        </w:rPr>
      </w:pPr>
      <w:r w:rsidRPr="00C93547">
        <w:rPr>
          <w:lang w:val="lv-LV" w:eastAsia="lv-LV"/>
        </w:rPr>
        <w:t>Pēc Līguma 6.2.punktā noteikto ieguldījumu veikšanas un atlikušo Sasniedzamo rezultatīvo rādītāju sasniegšanas, Nomnieks 10 (desmit) darba dienu laikā pēc Sasniedzamo rezultatīvo rādītāju noteiktā sasniegšanas termiņa, iesniedz Iznomātājam Sasniedzamo rezultatīvo rādītāju sasniegšanu apliecinošus dokumentus un apliecinājumu, ka tie veikti Nomas objektā.</w:t>
      </w:r>
    </w:p>
    <w:p w14:paraId="660DCBEF" w14:textId="77777777" w:rsidR="00C93547" w:rsidRPr="00C93547" w:rsidRDefault="00C93547" w:rsidP="00484B6F">
      <w:pPr>
        <w:numPr>
          <w:ilvl w:val="1"/>
          <w:numId w:val="63"/>
        </w:numPr>
        <w:spacing w:after="160" w:line="259" w:lineRule="auto"/>
        <w:ind w:hanging="720"/>
        <w:contextualSpacing/>
        <w:jc w:val="both"/>
        <w:rPr>
          <w:lang w:val="lv-LV" w:eastAsia="lv-LV"/>
        </w:rPr>
      </w:pPr>
      <w:r w:rsidRPr="00C93547">
        <w:rPr>
          <w:lang w:val="lv-LV" w:eastAsia="lv-LV"/>
        </w:rPr>
        <w:t xml:space="preserve">Par līguma 6.2.punktā noteiktajiem ieguldījumiem Puses slēdz komercķīlas līgumu, ko atbilstošā kārtībā reģistrē komercķīlu reģistrā. </w:t>
      </w:r>
      <w:r w:rsidRPr="00C93547">
        <w:rPr>
          <w:i/>
          <w:lang w:val="lv-LV" w:eastAsia="lv-LV"/>
        </w:rPr>
        <w:t>(Komercķīlas būtiskie nosacījumi noteikti Nekustamā īpašuma Ķieģeļu ielā 19, Jēkabpilī nomas tiesību izsoles noteikumos).</w:t>
      </w:r>
    </w:p>
    <w:p w14:paraId="3A558E27" w14:textId="77777777" w:rsidR="00C93547" w:rsidRPr="00C93547" w:rsidRDefault="00C93547" w:rsidP="00484B6F">
      <w:pPr>
        <w:numPr>
          <w:ilvl w:val="1"/>
          <w:numId w:val="63"/>
        </w:numPr>
        <w:spacing w:after="160" w:line="259" w:lineRule="auto"/>
        <w:ind w:hanging="720"/>
        <w:contextualSpacing/>
        <w:jc w:val="both"/>
        <w:rPr>
          <w:lang w:val="lv-LV" w:eastAsia="lv-LV"/>
        </w:rPr>
      </w:pPr>
      <w:r w:rsidRPr="00C93547">
        <w:rPr>
          <w:iCs/>
          <w:lang w:val="lv-LV" w:eastAsia="lv-LV"/>
        </w:rPr>
        <w:t xml:space="preserve">Ja komercķīlas līgums Nomnieka vainas dēļ netiek noslēgts 14 (četrpadsmit) darba dienu laikā pēc līguma 6.4.punktā noteikto dokumentu iesniegšanas un netiek reģistrēts komercķīlu reģistrā, Iznomātājam ir tiesības pieprasīt soda naudu EUR 700,00 </w:t>
      </w:r>
      <w:r w:rsidRPr="00C93547">
        <w:rPr>
          <w:i/>
          <w:iCs/>
          <w:lang w:val="lv-LV" w:eastAsia="lv-LV"/>
        </w:rPr>
        <w:t>(septiņi simti eiro un 00 centi)</w:t>
      </w:r>
      <w:r w:rsidRPr="00C93547">
        <w:rPr>
          <w:iCs/>
          <w:lang w:val="lv-LV" w:eastAsia="lv-LV"/>
        </w:rPr>
        <w:t xml:space="preserve"> apmērā.</w:t>
      </w:r>
    </w:p>
    <w:p w14:paraId="7F3B5172" w14:textId="77777777" w:rsidR="00C93547" w:rsidRPr="00C93547" w:rsidRDefault="00C93547" w:rsidP="00484B6F">
      <w:pPr>
        <w:contextualSpacing/>
        <w:jc w:val="both"/>
        <w:rPr>
          <w:lang w:val="lv-LV" w:eastAsia="lv-LV"/>
        </w:rPr>
      </w:pPr>
    </w:p>
    <w:p w14:paraId="21B0761B" w14:textId="77777777" w:rsidR="00C93547" w:rsidRPr="00C93547" w:rsidRDefault="00C93547" w:rsidP="00484B6F">
      <w:pPr>
        <w:numPr>
          <w:ilvl w:val="0"/>
          <w:numId w:val="63"/>
        </w:numPr>
        <w:spacing w:after="160" w:line="259" w:lineRule="auto"/>
        <w:contextualSpacing/>
        <w:jc w:val="center"/>
        <w:rPr>
          <w:b/>
          <w:color w:val="000000"/>
          <w:lang w:val="lv-LV" w:eastAsia="lv-LV"/>
        </w:rPr>
      </w:pPr>
      <w:r w:rsidRPr="00C93547">
        <w:rPr>
          <w:b/>
          <w:color w:val="000000"/>
          <w:lang w:val="lv-LV" w:eastAsia="lv-LV"/>
        </w:rPr>
        <w:t>Nomas objekta pieņemšanas-nodošanas kārtība</w:t>
      </w:r>
    </w:p>
    <w:p w14:paraId="09AFAEAC" w14:textId="77777777" w:rsidR="00C93547" w:rsidRPr="00C93547" w:rsidRDefault="00C93547" w:rsidP="00484B6F">
      <w:pPr>
        <w:numPr>
          <w:ilvl w:val="1"/>
          <w:numId w:val="63"/>
        </w:numPr>
        <w:spacing w:after="160" w:line="259" w:lineRule="auto"/>
        <w:ind w:hanging="720"/>
        <w:contextualSpacing/>
        <w:jc w:val="both"/>
        <w:rPr>
          <w:color w:val="000000"/>
          <w:lang w:val="lv-LV" w:eastAsia="lv-LV"/>
        </w:rPr>
      </w:pPr>
      <w:r w:rsidRPr="00C93547">
        <w:rPr>
          <w:color w:val="000000"/>
          <w:lang w:val="lv-LV" w:eastAsia="lv-LV"/>
        </w:rPr>
        <w:t>Nomas objektu Puses nodod ar pieņemšanas - nodošanas aktu.</w:t>
      </w:r>
    </w:p>
    <w:p w14:paraId="33CCAD30" w14:textId="77777777" w:rsidR="00C93547" w:rsidRPr="00C93547" w:rsidRDefault="00C93547" w:rsidP="00484B6F">
      <w:pPr>
        <w:numPr>
          <w:ilvl w:val="1"/>
          <w:numId w:val="63"/>
        </w:numPr>
        <w:spacing w:after="160" w:line="259" w:lineRule="auto"/>
        <w:ind w:hanging="720"/>
        <w:contextualSpacing/>
        <w:jc w:val="both"/>
        <w:rPr>
          <w:lang w:val="lv-LV" w:eastAsia="lv-LV"/>
        </w:rPr>
      </w:pPr>
      <w:r w:rsidRPr="00C93547">
        <w:rPr>
          <w:lang w:val="lv-LV" w:eastAsia="lv-LV"/>
        </w:rPr>
        <w:lastRenderedPageBreak/>
        <w:t>Pieņemšanas nodošanas aktu sagatavo Iznomātājs 4 (četru) mēnešu laikā no Līguma spēkā stāšanās brīža  un iesniedz Nomniekam 2 eksemplāros.</w:t>
      </w:r>
    </w:p>
    <w:p w14:paraId="4E1CE6D3" w14:textId="77777777" w:rsidR="00C93547" w:rsidRPr="00C93547" w:rsidRDefault="00C93547" w:rsidP="00484B6F">
      <w:pPr>
        <w:numPr>
          <w:ilvl w:val="1"/>
          <w:numId w:val="63"/>
        </w:numPr>
        <w:spacing w:after="160" w:line="259" w:lineRule="auto"/>
        <w:ind w:hanging="720"/>
        <w:contextualSpacing/>
        <w:jc w:val="both"/>
        <w:rPr>
          <w:color w:val="000000"/>
          <w:lang w:val="lv-LV" w:eastAsia="lv-LV"/>
        </w:rPr>
      </w:pPr>
      <w:r w:rsidRPr="00C93547">
        <w:rPr>
          <w:color w:val="000000"/>
          <w:lang w:val="lv-LV" w:eastAsia="lv-LV"/>
        </w:rPr>
        <w:t>Nomnieks pieņemšanas nodošanas aktu paraksta 10 (desmit) darba dienu laikā no pieņemšanas-nodošanas aktu saņemšanas dienas un vienu parakstītu eksemplāru iesniedz Iznomātājam.</w:t>
      </w:r>
    </w:p>
    <w:p w14:paraId="45D00511" w14:textId="77777777" w:rsidR="00C93547" w:rsidRPr="00C93547" w:rsidRDefault="00C93547" w:rsidP="00484B6F">
      <w:pPr>
        <w:numPr>
          <w:ilvl w:val="1"/>
          <w:numId w:val="63"/>
        </w:numPr>
        <w:spacing w:after="160" w:line="259" w:lineRule="auto"/>
        <w:ind w:hanging="720"/>
        <w:contextualSpacing/>
        <w:jc w:val="both"/>
        <w:rPr>
          <w:color w:val="000000"/>
          <w:lang w:val="lv-LV" w:eastAsia="lv-LV"/>
        </w:rPr>
      </w:pPr>
      <w:r w:rsidRPr="00C93547">
        <w:rPr>
          <w:rFonts w:eastAsia="Calibri"/>
          <w:lang w:val="lv-LV"/>
        </w:rPr>
        <w:t>Izbeidzot nomas līgumu Nomnieks Nomas objektu nodot Iznomātājam ar pieņemšanas – nodošanas aktu.</w:t>
      </w:r>
    </w:p>
    <w:p w14:paraId="585F43E7" w14:textId="77777777" w:rsidR="00C93547" w:rsidRPr="00C93547" w:rsidRDefault="00C93547" w:rsidP="00484B6F">
      <w:pPr>
        <w:contextualSpacing/>
        <w:rPr>
          <w:color w:val="000000"/>
          <w:lang w:val="lv-LV" w:eastAsia="lv-LV"/>
        </w:rPr>
      </w:pPr>
    </w:p>
    <w:p w14:paraId="59BCCFE1" w14:textId="77777777" w:rsidR="00C93547" w:rsidRPr="00C93547" w:rsidRDefault="00C93547" w:rsidP="00484B6F">
      <w:pPr>
        <w:numPr>
          <w:ilvl w:val="0"/>
          <w:numId w:val="63"/>
        </w:numPr>
        <w:spacing w:after="160" w:line="259" w:lineRule="auto"/>
        <w:contextualSpacing/>
        <w:jc w:val="center"/>
        <w:rPr>
          <w:b/>
          <w:color w:val="000000"/>
          <w:lang w:val="lv-LV" w:eastAsia="lv-LV"/>
        </w:rPr>
      </w:pPr>
      <w:r w:rsidRPr="00C93547">
        <w:rPr>
          <w:b/>
          <w:caps/>
          <w:color w:val="000000"/>
          <w:lang w:val="lv-LV" w:eastAsia="lv-LV"/>
        </w:rPr>
        <w:t>L</w:t>
      </w:r>
      <w:r w:rsidRPr="00C93547">
        <w:rPr>
          <w:b/>
          <w:color w:val="000000"/>
          <w:lang w:val="lv-LV" w:eastAsia="lv-LV"/>
        </w:rPr>
        <w:t>īguma izbeigšana</w:t>
      </w:r>
    </w:p>
    <w:p w14:paraId="3B7FD836" w14:textId="77777777" w:rsidR="00C93547" w:rsidRPr="00C93547" w:rsidRDefault="00C93547" w:rsidP="00484B6F">
      <w:pPr>
        <w:numPr>
          <w:ilvl w:val="1"/>
          <w:numId w:val="63"/>
        </w:numPr>
        <w:spacing w:after="160" w:line="259" w:lineRule="auto"/>
        <w:ind w:hanging="720"/>
        <w:contextualSpacing/>
        <w:jc w:val="both"/>
        <w:rPr>
          <w:color w:val="000000"/>
          <w:lang w:val="lv-LV" w:eastAsia="lv-LV"/>
        </w:rPr>
      </w:pPr>
      <w:r w:rsidRPr="00C93547">
        <w:rPr>
          <w:color w:val="000000"/>
          <w:lang w:val="lv-LV" w:eastAsia="lv-LV"/>
        </w:rPr>
        <w:t>Līgums var tikt grozīts, papildināts vai izbeigts pirms termiņa Pusēm savstarpēji vienojoties. Šāda vienošanās stājas spēkā ar parakstīšanas brīdi un vienlaicīgi kļūst par šī Līguma neatņemamu sastāvdaļu.</w:t>
      </w:r>
    </w:p>
    <w:p w14:paraId="3296518E" w14:textId="77777777" w:rsidR="00C93547" w:rsidRPr="00C93547" w:rsidRDefault="00C93547" w:rsidP="00484B6F">
      <w:pPr>
        <w:numPr>
          <w:ilvl w:val="1"/>
          <w:numId w:val="63"/>
        </w:numPr>
        <w:spacing w:after="160" w:line="259" w:lineRule="auto"/>
        <w:ind w:hanging="720"/>
        <w:contextualSpacing/>
        <w:jc w:val="both"/>
        <w:rPr>
          <w:color w:val="000000"/>
          <w:lang w:val="lv-LV" w:eastAsia="lv-LV"/>
        </w:rPr>
      </w:pPr>
      <w:smartTag w:uri="schemas-tilde-lv/tildestengine" w:element="veidnes">
        <w:smartTagPr>
          <w:attr w:name="id" w:val="-1"/>
          <w:attr w:name="baseform" w:val="līgums"/>
          <w:attr w:name="text" w:val="līgums"/>
        </w:smartTagPr>
        <w:r w:rsidRPr="00C93547">
          <w:rPr>
            <w:bCs/>
            <w:color w:val="000000"/>
            <w:lang w:val="lv-LV" w:eastAsia="lv-LV"/>
          </w:rPr>
          <w:t>Līgums</w:t>
        </w:r>
      </w:smartTag>
      <w:r w:rsidRPr="00C93547">
        <w:rPr>
          <w:bCs/>
          <w:color w:val="000000"/>
          <w:lang w:val="lv-LV" w:eastAsia="lv-LV"/>
        </w:rPr>
        <w:t xml:space="preserve"> tiek izbeigts,</w:t>
      </w:r>
      <w:r w:rsidRPr="00C93547">
        <w:rPr>
          <w:color w:val="000000"/>
          <w:lang w:val="lv-LV" w:eastAsia="lv-LV"/>
        </w:rPr>
        <w:t xml:space="preserve"> ja:</w:t>
      </w:r>
    </w:p>
    <w:p w14:paraId="4BC3886E" w14:textId="77777777" w:rsidR="00C93547" w:rsidRPr="00C93547" w:rsidRDefault="00C93547" w:rsidP="00484B6F">
      <w:pPr>
        <w:numPr>
          <w:ilvl w:val="2"/>
          <w:numId w:val="63"/>
        </w:numPr>
        <w:spacing w:after="160" w:line="259" w:lineRule="auto"/>
        <w:ind w:left="709" w:hanging="709"/>
        <w:contextualSpacing/>
        <w:jc w:val="both"/>
        <w:rPr>
          <w:color w:val="000000"/>
          <w:lang w:val="lv-LV" w:eastAsia="lv-LV"/>
        </w:rPr>
      </w:pPr>
      <w:r w:rsidRPr="00C93547">
        <w:rPr>
          <w:color w:val="000000"/>
          <w:lang w:val="lv-LV" w:eastAsia="lv-LV"/>
        </w:rPr>
        <w:t>Nomnieks Nomas objektu iegādājas īpašumā;</w:t>
      </w:r>
    </w:p>
    <w:p w14:paraId="2755C79E" w14:textId="77777777" w:rsidR="00C93547" w:rsidRPr="00C93547" w:rsidRDefault="00C93547" w:rsidP="00484B6F">
      <w:pPr>
        <w:numPr>
          <w:ilvl w:val="2"/>
          <w:numId w:val="63"/>
        </w:numPr>
        <w:spacing w:after="160" w:line="259" w:lineRule="auto"/>
        <w:ind w:left="709" w:hanging="709"/>
        <w:contextualSpacing/>
        <w:jc w:val="both"/>
        <w:rPr>
          <w:lang w:val="lv-LV" w:eastAsia="lv-LV"/>
        </w:rPr>
      </w:pPr>
      <w:r w:rsidRPr="00C93547">
        <w:rPr>
          <w:color w:val="000000"/>
          <w:lang w:val="lv-LV" w:eastAsia="lv-LV"/>
        </w:rPr>
        <w:t xml:space="preserve">Nomas </w:t>
      </w:r>
      <w:r w:rsidRPr="00C93547">
        <w:rPr>
          <w:lang w:val="lv-LV" w:eastAsia="lv-LV"/>
        </w:rPr>
        <w:t>objekts tiek atsavināts;</w:t>
      </w:r>
    </w:p>
    <w:p w14:paraId="20D7C234" w14:textId="77777777" w:rsidR="00C93547" w:rsidRPr="00C93547" w:rsidRDefault="00C93547" w:rsidP="00484B6F">
      <w:pPr>
        <w:numPr>
          <w:ilvl w:val="2"/>
          <w:numId w:val="63"/>
        </w:numPr>
        <w:spacing w:after="160" w:line="259" w:lineRule="auto"/>
        <w:ind w:left="709"/>
        <w:contextualSpacing/>
        <w:jc w:val="both"/>
        <w:rPr>
          <w:color w:val="000000"/>
          <w:lang w:val="lv-LV" w:eastAsia="lv-LV"/>
        </w:rPr>
      </w:pPr>
      <w:r w:rsidRPr="00C93547">
        <w:rPr>
          <w:color w:val="000000"/>
          <w:lang w:val="lv-LV" w:eastAsia="lv-LV"/>
        </w:rPr>
        <w:t>Nomas objekts, no Iznomātāja gribas neatkarīgu iemeslu dēļ, netiek uzbūvēts un nodots ekspluatācijā.</w:t>
      </w:r>
    </w:p>
    <w:p w14:paraId="10421B83" w14:textId="77777777" w:rsidR="00C93547" w:rsidRPr="00C93547" w:rsidRDefault="00C93547" w:rsidP="00484B6F">
      <w:pPr>
        <w:numPr>
          <w:ilvl w:val="1"/>
          <w:numId w:val="63"/>
        </w:numPr>
        <w:spacing w:after="160" w:line="259" w:lineRule="auto"/>
        <w:ind w:hanging="720"/>
        <w:contextualSpacing/>
        <w:jc w:val="both"/>
        <w:rPr>
          <w:color w:val="FF0000"/>
          <w:lang w:val="lv-LV" w:eastAsia="lv-LV"/>
        </w:rPr>
      </w:pPr>
      <w:r w:rsidRPr="00C93547">
        <w:rPr>
          <w:lang w:val="lv-LV" w:eastAsia="lv-LV"/>
        </w:rPr>
        <w:t xml:space="preserve">Iznomātājs </w:t>
      </w:r>
      <w:r w:rsidRPr="00C93547">
        <w:rPr>
          <w:rFonts w:eastAsia="Calibri"/>
          <w:lang w:val="lv-LV"/>
        </w:rPr>
        <w:t xml:space="preserve">ir tiesīgs vienpusēji atkāpties no līguma, neatlīdzinot zaudējumus Nomniekam, </w:t>
      </w:r>
      <w:r w:rsidRPr="00C93547">
        <w:rPr>
          <w:lang w:val="lv-LV" w:eastAsia="lv-LV"/>
        </w:rPr>
        <w:t>kas saistīti ar līguma pirmstermiņa izbeigšanu, kā arī Nomnieka veiktos izdevumus Nomas objektā</w:t>
      </w:r>
      <w:r w:rsidRPr="00C93547">
        <w:rPr>
          <w:rFonts w:eastAsia="Calibri"/>
          <w:lang w:val="lv-LV"/>
        </w:rPr>
        <w:t>, it īpaši ja:</w:t>
      </w:r>
    </w:p>
    <w:p w14:paraId="5326232A" w14:textId="77777777" w:rsidR="00C93547" w:rsidRPr="00C93547" w:rsidRDefault="00C93547" w:rsidP="00484B6F">
      <w:pPr>
        <w:numPr>
          <w:ilvl w:val="2"/>
          <w:numId w:val="63"/>
        </w:numPr>
        <w:spacing w:after="160" w:line="259" w:lineRule="auto"/>
        <w:ind w:left="709"/>
        <w:contextualSpacing/>
        <w:jc w:val="both"/>
        <w:rPr>
          <w:color w:val="000000"/>
          <w:lang w:val="lv-LV" w:eastAsia="lv-LV"/>
        </w:rPr>
      </w:pPr>
      <w:r w:rsidRPr="00C93547">
        <w:rPr>
          <w:color w:val="000000"/>
          <w:lang w:val="lv-LV" w:eastAsia="lv-LV"/>
        </w:rPr>
        <w:t>Nomas objekts Nomnieka darbības dēļ tiek bojāts;</w:t>
      </w:r>
    </w:p>
    <w:p w14:paraId="791FF365" w14:textId="77777777" w:rsidR="00C93547" w:rsidRPr="00C93547" w:rsidRDefault="00C93547" w:rsidP="00484B6F">
      <w:pPr>
        <w:numPr>
          <w:ilvl w:val="2"/>
          <w:numId w:val="63"/>
        </w:numPr>
        <w:spacing w:after="160" w:line="259" w:lineRule="auto"/>
        <w:ind w:left="709"/>
        <w:contextualSpacing/>
        <w:jc w:val="both"/>
        <w:rPr>
          <w:lang w:val="lv-LV" w:eastAsia="lv-LV"/>
        </w:rPr>
      </w:pPr>
      <w:r w:rsidRPr="00C93547">
        <w:rPr>
          <w:rFonts w:eastAsia="Calibri"/>
          <w:lang w:val="lv-LV"/>
        </w:rPr>
        <w:t xml:space="preserve">Nomnieks neievēro kādu no Līguma nosacījumiem un Latvijas Republikas tiesību aktus; </w:t>
      </w:r>
    </w:p>
    <w:p w14:paraId="59C97488" w14:textId="77777777" w:rsidR="00C93547" w:rsidRPr="00C93547" w:rsidRDefault="00C93547" w:rsidP="00484B6F">
      <w:pPr>
        <w:numPr>
          <w:ilvl w:val="2"/>
          <w:numId w:val="63"/>
        </w:numPr>
        <w:spacing w:after="160" w:line="259" w:lineRule="auto"/>
        <w:ind w:left="709"/>
        <w:contextualSpacing/>
        <w:jc w:val="both"/>
        <w:rPr>
          <w:lang w:val="lv-LV" w:eastAsia="lv-LV"/>
        </w:rPr>
      </w:pPr>
      <w:r w:rsidRPr="00C93547">
        <w:rPr>
          <w:rFonts w:eastAsia="Calibri"/>
          <w:lang w:val="lv-LV"/>
        </w:rPr>
        <w:t xml:space="preserve">Nomniekam tiek pasludināts </w:t>
      </w:r>
      <w:proofErr w:type="spellStart"/>
      <w:r w:rsidRPr="00C93547">
        <w:rPr>
          <w:rFonts w:eastAsia="Calibri"/>
          <w:lang w:val="lv-LV"/>
        </w:rPr>
        <w:t>ārpustiesas</w:t>
      </w:r>
      <w:proofErr w:type="spellEnd"/>
      <w:r w:rsidRPr="00C93547">
        <w:rPr>
          <w:rFonts w:eastAsia="Calibri"/>
          <w:lang w:val="lv-LV"/>
        </w:rPr>
        <w:t xml:space="preserve"> tiesiskās aizsardzības process, tiesiskās aizsardzības process vai maksātnespējas process;</w:t>
      </w:r>
    </w:p>
    <w:p w14:paraId="20887593" w14:textId="77777777" w:rsidR="00C93547" w:rsidRPr="00C93547" w:rsidRDefault="00C93547" w:rsidP="00484B6F">
      <w:pPr>
        <w:numPr>
          <w:ilvl w:val="2"/>
          <w:numId w:val="63"/>
        </w:numPr>
        <w:spacing w:after="160" w:line="259" w:lineRule="auto"/>
        <w:ind w:left="709"/>
        <w:contextualSpacing/>
        <w:jc w:val="both"/>
        <w:rPr>
          <w:lang w:val="lv-LV" w:eastAsia="lv-LV"/>
        </w:rPr>
      </w:pPr>
      <w:r w:rsidRPr="00C93547">
        <w:rPr>
          <w:rFonts w:eastAsia="Calibri"/>
          <w:lang w:val="lv-LV"/>
        </w:rPr>
        <w:t>ir apturēta Nomnieka saimnieciskā darbība;</w:t>
      </w:r>
    </w:p>
    <w:p w14:paraId="2E135F05" w14:textId="77777777" w:rsidR="00C93547" w:rsidRPr="00C93547" w:rsidRDefault="00C93547" w:rsidP="00484B6F">
      <w:pPr>
        <w:numPr>
          <w:ilvl w:val="2"/>
          <w:numId w:val="63"/>
        </w:numPr>
        <w:spacing w:after="160" w:line="259" w:lineRule="auto"/>
        <w:ind w:left="709"/>
        <w:contextualSpacing/>
        <w:jc w:val="both"/>
        <w:rPr>
          <w:lang w:val="lv-LV" w:eastAsia="lv-LV"/>
        </w:rPr>
      </w:pPr>
      <w:r w:rsidRPr="00C93547">
        <w:rPr>
          <w:rFonts w:eastAsia="Calibri"/>
          <w:lang w:val="lv-LV"/>
        </w:rPr>
        <w:t xml:space="preserve">Nomniekam ir uzsākts likvidācijas process; </w:t>
      </w:r>
    </w:p>
    <w:p w14:paraId="38311BC2" w14:textId="77777777" w:rsidR="00C93547" w:rsidRPr="00C93547" w:rsidRDefault="00C93547" w:rsidP="00484B6F">
      <w:pPr>
        <w:numPr>
          <w:ilvl w:val="2"/>
          <w:numId w:val="63"/>
        </w:numPr>
        <w:spacing w:after="160" w:line="259" w:lineRule="auto"/>
        <w:ind w:left="709"/>
        <w:contextualSpacing/>
        <w:jc w:val="both"/>
        <w:rPr>
          <w:lang w:val="lv-LV" w:eastAsia="lv-LV"/>
        </w:rPr>
      </w:pPr>
      <w:r w:rsidRPr="00C93547">
        <w:rPr>
          <w:rFonts w:eastAsia="Calibri"/>
          <w:lang w:val="lv-LV"/>
        </w:rPr>
        <w:t>Līguma neizpildīšana ir ļaunprātīga un dod Iznomātājam pamatu uzskatīt, ka viņš nevar paļauties uz saistību izpildīšanu nākotnē;</w:t>
      </w:r>
    </w:p>
    <w:p w14:paraId="4F02AC41" w14:textId="77777777" w:rsidR="00C93547" w:rsidRPr="00C93547" w:rsidRDefault="00C93547" w:rsidP="00484B6F">
      <w:pPr>
        <w:numPr>
          <w:ilvl w:val="2"/>
          <w:numId w:val="63"/>
        </w:numPr>
        <w:spacing w:after="160" w:line="259" w:lineRule="auto"/>
        <w:ind w:left="709"/>
        <w:contextualSpacing/>
        <w:jc w:val="both"/>
        <w:rPr>
          <w:color w:val="000000"/>
          <w:lang w:val="lv-LV" w:eastAsia="lv-LV"/>
        </w:rPr>
      </w:pPr>
      <w:r w:rsidRPr="00C93547">
        <w:rPr>
          <w:color w:val="000000"/>
          <w:lang w:val="lv-LV" w:eastAsia="lv-LV"/>
        </w:rPr>
        <w:t>Nomniekam ir bijuši vismaz trīs maksājumu kavējumi, tai skaitā Nomnieks nemaksā Nomas objekta apdrošināšanas izmaksas, nekustamā īpašuma nodokli un citas līgumā iekļautās izmaksas vai nenorēķinās par Nomas objekta uzturēšanai nepieciešamajiem pakalpojumiem (piemēram, siltumenerģija, dabasgāzes piegāde, ūdensapgādes un kanalizācijas pakalpojumu nodrošināšana, sadzīves atkritumu izvešana), elektroenerģiju, sanitārtehniskajiem un tehniskajiem pakalpojumiem, sakaru pakalpojumiem vai citiem pakalpojumiem;</w:t>
      </w:r>
    </w:p>
    <w:p w14:paraId="34971E18" w14:textId="77777777" w:rsidR="00C93547" w:rsidRPr="00C93547" w:rsidRDefault="00C93547" w:rsidP="00484B6F">
      <w:pPr>
        <w:numPr>
          <w:ilvl w:val="2"/>
          <w:numId w:val="63"/>
        </w:numPr>
        <w:spacing w:after="160" w:line="259" w:lineRule="auto"/>
        <w:ind w:left="709"/>
        <w:contextualSpacing/>
        <w:jc w:val="both"/>
        <w:rPr>
          <w:lang w:val="lv-LV" w:eastAsia="lv-LV"/>
        </w:rPr>
      </w:pPr>
      <w:r w:rsidRPr="00C93547">
        <w:rPr>
          <w:color w:val="000000"/>
          <w:lang w:val="lv-LV" w:eastAsia="lv-LV"/>
        </w:rPr>
        <w:t>Nomas objekts bez Iznomātāja piekrišanas tiek nodots apakšnomā</w:t>
      </w:r>
      <w:r w:rsidRPr="00C93547">
        <w:rPr>
          <w:lang w:val="lv-LV" w:eastAsia="lv-LV"/>
        </w:rPr>
        <w:t>;</w:t>
      </w:r>
    </w:p>
    <w:p w14:paraId="246A4873" w14:textId="77777777" w:rsidR="00C93547" w:rsidRPr="00C93547" w:rsidRDefault="00C93547" w:rsidP="00484B6F">
      <w:pPr>
        <w:numPr>
          <w:ilvl w:val="2"/>
          <w:numId w:val="63"/>
        </w:numPr>
        <w:spacing w:after="160" w:line="259" w:lineRule="auto"/>
        <w:ind w:left="709" w:hanging="709"/>
        <w:contextualSpacing/>
        <w:jc w:val="both"/>
        <w:rPr>
          <w:lang w:val="lv-LV" w:eastAsia="lv-LV"/>
        </w:rPr>
      </w:pPr>
      <w:r w:rsidRPr="00C93547">
        <w:rPr>
          <w:lang w:val="lv-LV" w:eastAsia="lv-LV"/>
        </w:rPr>
        <w:t>Ja Nomnieks Līgumā noteiktajā kārtībā, tajā skaitā līguma 6.2.punktā noteiktajā kārtībā, nesasniedz Sasniedzamos rezultatīvos rādītājus.</w:t>
      </w:r>
    </w:p>
    <w:p w14:paraId="1C6A336E" w14:textId="77777777" w:rsidR="00C93547" w:rsidRPr="00C93547" w:rsidRDefault="00C93547" w:rsidP="00484B6F">
      <w:pPr>
        <w:numPr>
          <w:ilvl w:val="1"/>
          <w:numId w:val="63"/>
        </w:numPr>
        <w:spacing w:after="160" w:line="259" w:lineRule="auto"/>
        <w:ind w:hanging="720"/>
        <w:contextualSpacing/>
        <w:jc w:val="both"/>
        <w:rPr>
          <w:szCs w:val="28"/>
          <w:lang w:val="lv-LV" w:eastAsia="lv-LV"/>
        </w:rPr>
      </w:pPr>
      <w:r w:rsidRPr="00C93547">
        <w:rPr>
          <w:szCs w:val="28"/>
          <w:lang w:val="lv-LV" w:eastAsia="lv-LV"/>
        </w:rPr>
        <w:t xml:space="preserve">Pirms Līguma izbeigšanas, Iznomātājs </w:t>
      </w:r>
      <w:proofErr w:type="spellStart"/>
      <w:r w:rsidRPr="00C93547">
        <w:rPr>
          <w:szCs w:val="28"/>
          <w:lang w:val="lv-LV" w:eastAsia="lv-LV"/>
        </w:rPr>
        <w:t>nosūta</w:t>
      </w:r>
      <w:proofErr w:type="spellEnd"/>
      <w:r w:rsidRPr="00C93547">
        <w:rPr>
          <w:szCs w:val="28"/>
          <w:lang w:val="lv-LV" w:eastAsia="lv-LV"/>
        </w:rPr>
        <w:t xml:space="preserve"> Nomniekam rakstisku brīdinājumu par konstatēto Līguma noteikumu pārkāpumu, nosakot termiņu tā novēršanai. Gadījumā, ja Nomnieks termiņā nav novērsis pārkāpumu, Līgums tiek uzskatīts par izbeigtu, mēnesi pēc paziņojumā norādītā trūkumu novēršanas termiņa iestāšanās dienas. Šajā gadījumā Līguma izbeigšanai netiek slēgta atsevišķa vienošanās un tiek uzskatīts, ka Nomniekam nav un nebūs materiālu vai cita rakstura pretenziju pret Iznomātāju. </w:t>
      </w:r>
    </w:p>
    <w:p w14:paraId="3143B9A9" w14:textId="77777777" w:rsidR="00C93547" w:rsidRPr="00C93547" w:rsidRDefault="00C93547" w:rsidP="00484B6F">
      <w:pPr>
        <w:numPr>
          <w:ilvl w:val="1"/>
          <w:numId w:val="63"/>
        </w:numPr>
        <w:spacing w:after="160" w:line="259" w:lineRule="auto"/>
        <w:ind w:hanging="720"/>
        <w:contextualSpacing/>
        <w:jc w:val="both"/>
        <w:rPr>
          <w:lang w:val="lv-LV" w:eastAsia="lv-LV"/>
        </w:rPr>
      </w:pPr>
      <w:r w:rsidRPr="00C93547">
        <w:rPr>
          <w:lang w:val="lv-LV" w:eastAsia="lv-LV"/>
        </w:rPr>
        <w:t>Iznomātājam ir tiesības, rakstiski informējot Nomnieku trīs mēnešus iepriekš, vienpusēji atkāpties no Līguma, neatlīdzinot Nomniekam zaudējumus, kas saistīti ar Līguma pirmstermiņa izbeigšanu, ja Nomas objekts nepieciešams sabiedrības vajadzību nodrošināšanai vai normatīvajos aktos noteikto publisko funkciju veikšanai.</w:t>
      </w:r>
    </w:p>
    <w:p w14:paraId="0E3652CD" w14:textId="77777777" w:rsidR="00C93547" w:rsidRPr="00C93547" w:rsidRDefault="00C93547" w:rsidP="00484B6F">
      <w:pPr>
        <w:numPr>
          <w:ilvl w:val="1"/>
          <w:numId w:val="63"/>
        </w:numPr>
        <w:spacing w:after="160" w:line="259" w:lineRule="auto"/>
        <w:ind w:hanging="720"/>
        <w:contextualSpacing/>
        <w:jc w:val="both"/>
        <w:rPr>
          <w:lang w:val="lv-LV" w:eastAsia="lv-LV"/>
        </w:rPr>
      </w:pPr>
      <w:r w:rsidRPr="00C93547">
        <w:rPr>
          <w:lang w:val="lv-LV" w:eastAsia="lv-LV"/>
        </w:rPr>
        <w:lastRenderedPageBreak/>
        <w:t>Nomnieks var vienpusēji atkāpties no Līguma, ja Iznomātājs nepilda Līguma noteikumus. Šādā gadījumā Nomnieks Iznomātājam iesniedz pretenziju un, ja pretenzijā norādītie iebildumi netiek novērsti viena mēneša laikā, Nomniekam ir tiesības izbeigt Līgumu pēc trīs mēnešiem, kad iesniegta pretenzija, par ko Nomnieks paziņo Iznomātājam atsevišķi.</w:t>
      </w:r>
    </w:p>
    <w:p w14:paraId="5513441C" w14:textId="77777777" w:rsidR="00C93547" w:rsidRPr="00C93547" w:rsidRDefault="00C93547" w:rsidP="00484B6F">
      <w:pPr>
        <w:numPr>
          <w:ilvl w:val="1"/>
          <w:numId w:val="63"/>
        </w:numPr>
        <w:spacing w:after="160" w:line="259" w:lineRule="auto"/>
        <w:ind w:hanging="720"/>
        <w:contextualSpacing/>
        <w:jc w:val="both"/>
        <w:rPr>
          <w:color w:val="000000"/>
          <w:lang w:val="lv-LV" w:eastAsia="lv-LV"/>
        </w:rPr>
      </w:pPr>
      <w:r w:rsidRPr="00C93547">
        <w:rPr>
          <w:lang w:val="lv-LV" w:eastAsia="lv-LV"/>
        </w:rPr>
        <w:t>Ja Nomnieks neparaksta pieņemšanas – nodošanas aktu noteiktajā termiņā, tad Līgums tiek izbeigts ar dienu, kad Nomniekam bija jāparaksta un jāiesniedz pieņemšanas nodošanas akts Iznomātājam. Šajā gadījumā Nomniekam neatmaksā Nodrošinājuma depozītu.</w:t>
      </w:r>
    </w:p>
    <w:p w14:paraId="5F28C481" w14:textId="77777777" w:rsidR="00C93547" w:rsidRPr="00C93547" w:rsidRDefault="00C93547" w:rsidP="00484B6F">
      <w:pPr>
        <w:numPr>
          <w:ilvl w:val="1"/>
          <w:numId w:val="63"/>
        </w:numPr>
        <w:spacing w:after="160" w:line="259" w:lineRule="auto"/>
        <w:ind w:hanging="720"/>
        <w:contextualSpacing/>
        <w:jc w:val="both"/>
        <w:rPr>
          <w:lang w:val="lv-LV" w:eastAsia="lv-LV"/>
        </w:rPr>
      </w:pPr>
      <w:r w:rsidRPr="00C93547">
        <w:rPr>
          <w:rFonts w:eastAsia="Calibri"/>
          <w:lang w:val="lv-LV"/>
        </w:rPr>
        <w:t>Ja Līgums tiek izbeigts Nomnieka vainas dēļ, tas atlīdzina Iznomātājam zaudējumus, kas radušies Līguma izbeigšanas rezultātā.</w:t>
      </w:r>
    </w:p>
    <w:p w14:paraId="3A077D01" w14:textId="77777777" w:rsidR="00C93547" w:rsidRPr="00C93547" w:rsidRDefault="00C93547" w:rsidP="00484B6F">
      <w:pPr>
        <w:numPr>
          <w:ilvl w:val="1"/>
          <w:numId w:val="63"/>
        </w:numPr>
        <w:spacing w:after="160" w:line="259" w:lineRule="auto"/>
        <w:ind w:hanging="720"/>
        <w:contextualSpacing/>
        <w:jc w:val="both"/>
        <w:rPr>
          <w:lang w:val="lv-LV" w:eastAsia="lv-LV"/>
        </w:rPr>
      </w:pPr>
      <w:r w:rsidRPr="00C93547">
        <w:rPr>
          <w:rFonts w:eastAsia="Calibri"/>
          <w:lang w:val="lv-LV"/>
        </w:rPr>
        <w:t xml:space="preserve">Nomnieks ievēro, ka, līgumam beidzoties, Iznomātājs aizliedz Nomniekam lietot Nomas objektu; Iznomātājs ir tiesīgs likt šķēršļus Nomas objekta lietošanai, lai nodrošinātu minētā aizlieguma ievērošanu. </w:t>
      </w:r>
    </w:p>
    <w:p w14:paraId="4C5357AB" w14:textId="77777777" w:rsidR="00C93547" w:rsidRPr="00C93547" w:rsidRDefault="00C93547" w:rsidP="00484B6F">
      <w:pPr>
        <w:numPr>
          <w:ilvl w:val="1"/>
          <w:numId w:val="63"/>
        </w:numPr>
        <w:spacing w:after="160" w:line="259" w:lineRule="auto"/>
        <w:ind w:hanging="720"/>
        <w:contextualSpacing/>
        <w:jc w:val="both"/>
        <w:rPr>
          <w:lang w:val="lv-LV" w:eastAsia="lv-LV"/>
        </w:rPr>
      </w:pPr>
      <w:r w:rsidRPr="00C93547">
        <w:rPr>
          <w:rFonts w:eastAsia="Calibri"/>
          <w:lang w:val="lv-LV"/>
        </w:rPr>
        <w:t>Iznomātājs Nomniekam atlīdzina izdevumus, ja tas tieši noteikts normatīvajos aktos.</w:t>
      </w:r>
    </w:p>
    <w:p w14:paraId="34571FD3" w14:textId="77777777" w:rsidR="00C93547" w:rsidRPr="00C93547" w:rsidRDefault="00C93547" w:rsidP="00484B6F">
      <w:pPr>
        <w:contextualSpacing/>
        <w:jc w:val="both"/>
        <w:rPr>
          <w:lang w:val="lv-LV" w:eastAsia="lv-LV"/>
        </w:rPr>
      </w:pPr>
    </w:p>
    <w:p w14:paraId="0D6CC04A" w14:textId="77777777" w:rsidR="00C93547" w:rsidRPr="00C93547" w:rsidRDefault="00C93547" w:rsidP="00484B6F">
      <w:pPr>
        <w:numPr>
          <w:ilvl w:val="0"/>
          <w:numId w:val="63"/>
        </w:numPr>
        <w:spacing w:after="160" w:line="259" w:lineRule="auto"/>
        <w:contextualSpacing/>
        <w:jc w:val="center"/>
        <w:rPr>
          <w:b/>
          <w:lang w:val="lv-LV" w:eastAsia="lv-LV"/>
        </w:rPr>
      </w:pPr>
      <w:r w:rsidRPr="00C93547">
        <w:rPr>
          <w:b/>
          <w:lang w:val="lv-LV" w:eastAsia="lv-LV"/>
        </w:rPr>
        <w:t>Pušu atbildība</w:t>
      </w:r>
    </w:p>
    <w:p w14:paraId="20199A2C" w14:textId="77777777" w:rsidR="00C93547" w:rsidRPr="00C93547" w:rsidRDefault="00C93547" w:rsidP="00484B6F">
      <w:pPr>
        <w:numPr>
          <w:ilvl w:val="1"/>
          <w:numId w:val="63"/>
        </w:numPr>
        <w:spacing w:after="160" w:line="259" w:lineRule="auto"/>
        <w:ind w:hanging="720"/>
        <w:contextualSpacing/>
        <w:jc w:val="both"/>
        <w:rPr>
          <w:color w:val="000000"/>
          <w:lang w:val="lv-LV" w:eastAsia="lv-LV"/>
        </w:rPr>
      </w:pPr>
      <w:r w:rsidRPr="00C93547">
        <w:rPr>
          <w:lang w:val="lv-LV" w:eastAsia="lv-LV"/>
        </w:rPr>
        <w:t xml:space="preserve">Līgums </w:t>
      </w:r>
      <w:r w:rsidRPr="00C93547">
        <w:rPr>
          <w:color w:val="000000"/>
          <w:lang w:val="lv-LV" w:eastAsia="lv-LV"/>
        </w:rPr>
        <w:t>neatbrīvo Iznomātāju un Nomnieku no saistībām pret trešajām personām. Nomnieks nav atbildīgs par Iznomātāja saistībām ar trešajām personām, kā arī Iznomātājs nav atbildīgs par Nomnieka saistībām ar trešajām personām.</w:t>
      </w:r>
    </w:p>
    <w:p w14:paraId="113C41CF" w14:textId="77777777" w:rsidR="00C93547" w:rsidRPr="00C93547" w:rsidRDefault="00C93547" w:rsidP="00484B6F">
      <w:pPr>
        <w:numPr>
          <w:ilvl w:val="1"/>
          <w:numId w:val="63"/>
        </w:numPr>
        <w:spacing w:after="160" w:line="259" w:lineRule="auto"/>
        <w:ind w:hanging="720"/>
        <w:contextualSpacing/>
        <w:jc w:val="both"/>
        <w:rPr>
          <w:color w:val="000000"/>
          <w:lang w:val="lv-LV" w:eastAsia="lv-LV"/>
        </w:rPr>
      </w:pPr>
      <w:r w:rsidRPr="00C93547">
        <w:rPr>
          <w:color w:val="000000"/>
          <w:lang w:val="lv-LV" w:eastAsia="lv-LV"/>
        </w:rPr>
        <w:t>Par nodarītajiem zaudējumiem ir atbildīga tā Puse, kuras darbības (bezdarbības) vai nelikumīgās rīcības dēļ  zaudējumi radušies.</w:t>
      </w:r>
    </w:p>
    <w:p w14:paraId="4FB5620A" w14:textId="77777777" w:rsidR="00C93547" w:rsidRPr="00C93547" w:rsidRDefault="00C93547" w:rsidP="00484B6F">
      <w:pPr>
        <w:numPr>
          <w:ilvl w:val="1"/>
          <w:numId w:val="63"/>
        </w:numPr>
        <w:spacing w:after="160" w:line="259" w:lineRule="auto"/>
        <w:ind w:hanging="720"/>
        <w:contextualSpacing/>
        <w:jc w:val="both"/>
        <w:rPr>
          <w:lang w:val="lv-LV" w:eastAsia="lv-LV"/>
        </w:rPr>
      </w:pPr>
      <w:r w:rsidRPr="00C93547">
        <w:rPr>
          <w:lang w:val="lv-LV" w:eastAsia="lv-LV"/>
        </w:rPr>
        <w:t>Nomnieks ir atbildīgs par Sasniedzamo rezultatīvo rādītāju sasniegšanu. Ja Nomnieks tos nesasniedz, tad tas atlīdzina jebkādus zaudējumus un maksājumus, kas rodas Iznomātājam no tā, ka netiek sasniegti noteiktie Sasniedzamie rezultatīvie rādītāji.</w:t>
      </w:r>
    </w:p>
    <w:p w14:paraId="7C7EEA2D" w14:textId="77777777" w:rsidR="00C93547" w:rsidRPr="00C93547" w:rsidRDefault="00C93547" w:rsidP="00484B6F">
      <w:pPr>
        <w:numPr>
          <w:ilvl w:val="1"/>
          <w:numId w:val="63"/>
        </w:numPr>
        <w:spacing w:after="160" w:line="259" w:lineRule="auto"/>
        <w:ind w:hanging="720"/>
        <w:contextualSpacing/>
        <w:jc w:val="both"/>
        <w:rPr>
          <w:lang w:val="lv-LV" w:eastAsia="lv-LV"/>
        </w:rPr>
      </w:pPr>
      <w:r w:rsidRPr="00C93547">
        <w:rPr>
          <w:lang w:val="lv-LV" w:eastAsia="lv-LV"/>
        </w:rPr>
        <w:t>Ja Nomnieks ar savām darbībām  traucē Nomas objekta būvniecības procesu, tad tas atlīdzina jebkurus zaudējumus un maksājumus, kas rodas Iznomātājam, kas izriet no būvniecības līguma.</w:t>
      </w:r>
    </w:p>
    <w:p w14:paraId="2BEACAAB" w14:textId="77777777" w:rsidR="00C93547" w:rsidRPr="00C93547" w:rsidRDefault="00C93547" w:rsidP="00484B6F">
      <w:pPr>
        <w:numPr>
          <w:ilvl w:val="1"/>
          <w:numId w:val="63"/>
        </w:numPr>
        <w:spacing w:after="160" w:line="259" w:lineRule="auto"/>
        <w:ind w:hanging="720"/>
        <w:contextualSpacing/>
        <w:jc w:val="both"/>
        <w:rPr>
          <w:lang w:val="lv-LV" w:eastAsia="lv-LV"/>
        </w:rPr>
      </w:pPr>
      <w:r w:rsidRPr="00C93547">
        <w:rPr>
          <w:lang w:val="lv-LV" w:eastAsia="lv-LV"/>
        </w:rPr>
        <w:t>Ja Iznomātājs ar savām darbībām traucē Nomniekam realizēt Līgumā noteikto darbību Nomas objektā, tad tas atlīdzina jebkurus zaudējumus un maksājumus, kas rodas Nomniekam.</w:t>
      </w:r>
    </w:p>
    <w:p w14:paraId="696DC195" w14:textId="77777777" w:rsidR="00C93547" w:rsidRPr="00C93547" w:rsidRDefault="00C93547" w:rsidP="00484B6F">
      <w:pPr>
        <w:numPr>
          <w:ilvl w:val="1"/>
          <w:numId w:val="63"/>
        </w:numPr>
        <w:spacing w:after="160" w:line="259" w:lineRule="auto"/>
        <w:ind w:hanging="720"/>
        <w:contextualSpacing/>
        <w:jc w:val="both"/>
        <w:rPr>
          <w:lang w:val="lv-LV" w:eastAsia="lv-LV"/>
        </w:rPr>
      </w:pPr>
      <w:r w:rsidRPr="00C93547">
        <w:rPr>
          <w:lang w:val="lv-LV" w:eastAsia="lv-LV"/>
        </w:rPr>
        <w:t xml:space="preserve">Nomnieks Iznomātājam  var prasīt maksāt līgumsodu 2 % apmērā no maksājamās nomas maksas par vienu nomas gadu, kas noteikta nepiemērojot atlaides, ja Iznomātājs nepilda kādu Līgumā noteikto pienākumu. </w:t>
      </w:r>
    </w:p>
    <w:p w14:paraId="32A86B90" w14:textId="77777777" w:rsidR="00C93547" w:rsidRPr="00C93547" w:rsidRDefault="00C93547" w:rsidP="00484B6F">
      <w:pPr>
        <w:numPr>
          <w:ilvl w:val="1"/>
          <w:numId w:val="63"/>
        </w:numPr>
        <w:spacing w:after="160" w:line="259" w:lineRule="auto"/>
        <w:ind w:hanging="720"/>
        <w:contextualSpacing/>
        <w:jc w:val="both"/>
        <w:rPr>
          <w:lang w:val="lv-LV" w:eastAsia="lv-LV"/>
        </w:rPr>
      </w:pPr>
      <w:r w:rsidRPr="00C93547">
        <w:rPr>
          <w:lang w:val="lv-LV" w:eastAsia="lv-LV"/>
        </w:rPr>
        <w:t xml:space="preserve">Iznomātājs Nomniekam var prasīt maksāt līgumsodu 2 % apmērā no maksājamās nomas maksas par vienu nomas gadu, kas noteikta nepiemērojot atlaides, ja Nomnieks nepilda kādu Līgumā noteikto pienākumu. </w:t>
      </w:r>
    </w:p>
    <w:p w14:paraId="02334583" w14:textId="77777777" w:rsidR="00C93547" w:rsidRPr="00C93547" w:rsidRDefault="00C93547" w:rsidP="00484B6F">
      <w:pPr>
        <w:numPr>
          <w:ilvl w:val="1"/>
          <w:numId w:val="63"/>
        </w:numPr>
        <w:spacing w:after="160" w:line="259" w:lineRule="auto"/>
        <w:ind w:hanging="720"/>
        <w:contextualSpacing/>
        <w:jc w:val="both"/>
        <w:rPr>
          <w:color w:val="FF0000"/>
          <w:lang w:val="lv-LV" w:eastAsia="lv-LV"/>
        </w:rPr>
      </w:pPr>
      <w:r w:rsidRPr="00C93547">
        <w:rPr>
          <w:lang w:val="lv-LV" w:eastAsia="lv-LV"/>
        </w:rPr>
        <w:t xml:space="preserve">Iznomātājs neuzņemas atbildību, ja Nomnieks Nomas objektā nevar realizēt savu saimnieciskās </w:t>
      </w:r>
      <w:r w:rsidRPr="00C93547">
        <w:rPr>
          <w:color w:val="000000"/>
          <w:lang w:val="lv-LV" w:eastAsia="lv-LV"/>
        </w:rPr>
        <w:t xml:space="preserve">darbības plānu, šajā gadījumā Nomnieks no Iznomātāja nesaņem nekādu izdevumu (nepieciešamo, derīgo, greznuma) atlīdzību par jebkuriem ieguldījumiem, kas saistīti ar Nomas objektu. Nomnieks pats uzņemas risku par visiem iespējamiem zaudējumiem. </w:t>
      </w:r>
    </w:p>
    <w:p w14:paraId="03FE7009" w14:textId="77777777" w:rsidR="00C93547" w:rsidRPr="00C93547" w:rsidRDefault="00C93547" w:rsidP="00484B6F">
      <w:pPr>
        <w:contextualSpacing/>
        <w:jc w:val="both"/>
        <w:rPr>
          <w:color w:val="000000"/>
          <w:lang w:val="lv-LV" w:eastAsia="lv-LV"/>
        </w:rPr>
      </w:pPr>
    </w:p>
    <w:p w14:paraId="531CBAA6" w14:textId="77777777" w:rsidR="00C93547" w:rsidRPr="00C93547" w:rsidRDefault="00C93547" w:rsidP="00484B6F">
      <w:pPr>
        <w:jc w:val="center"/>
        <w:rPr>
          <w:b/>
          <w:color w:val="000000"/>
          <w:lang w:val="lv-LV" w:eastAsia="lv-LV"/>
        </w:rPr>
      </w:pPr>
      <w:r w:rsidRPr="00C93547">
        <w:rPr>
          <w:b/>
          <w:color w:val="000000"/>
          <w:lang w:val="lv-LV" w:eastAsia="lv-LV"/>
        </w:rPr>
        <w:t>10. Nepārvarama vara</w:t>
      </w:r>
    </w:p>
    <w:p w14:paraId="103157AD" w14:textId="77777777" w:rsidR="00C93547" w:rsidRPr="00C93547" w:rsidRDefault="00C93547" w:rsidP="00484B6F">
      <w:pPr>
        <w:numPr>
          <w:ilvl w:val="1"/>
          <w:numId w:val="75"/>
        </w:numPr>
        <w:spacing w:after="160" w:line="259" w:lineRule="auto"/>
        <w:ind w:left="709" w:hanging="709"/>
        <w:contextualSpacing/>
        <w:jc w:val="both"/>
        <w:rPr>
          <w:color w:val="000000"/>
          <w:lang w:val="lv-LV" w:eastAsia="lv-LV"/>
        </w:rPr>
      </w:pPr>
      <w:r w:rsidRPr="00C93547">
        <w:rPr>
          <w:color w:val="000000"/>
          <w:lang w:val="lv-LV" w:eastAsia="lv-LV"/>
        </w:rPr>
        <w:t xml:space="preserve"> Neviena no Pusēm netiks uzskatīta par atbildīgu, ja kādu no Līguma noteikumiem vai tā izpildi vai pienācīgu izpildi aizkavē nepārvaramas varas apstākļi. Par tādiem Puses uzskata: dabas stihijas, katastrofas, epidēmijas, terora aktus, masu nekārtības, karu.</w:t>
      </w:r>
    </w:p>
    <w:p w14:paraId="4FFD492F" w14:textId="77777777" w:rsidR="00C93547" w:rsidRPr="00C93547" w:rsidRDefault="00C93547" w:rsidP="00484B6F">
      <w:pPr>
        <w:numPr>
          <w:ilvl w:val="1"/>
          <w:numId w:val="75"/>
        </w:numPr>
        <w:spacing w:after="160" w:line="259" w:lineRule="auto"/>
        <w:ind w:left="709" w:hanging="709"/>
        <w:contextualSpacing/>
        <w:jc w:val="both"/>
        <w:rPr>
          <w:color w:val="000000"/>
          <w:lang w:val="lv-LV" w:eastAsia="lv-LV"/>
        </w:rPr>
      </w:pPr>
      <w:r w:rsidRPr="00C93547">
        <w:rPr>
          <w:color w:val="000000"/>
          <w:lang w:val="lv-LV" w:eastAsia="lv-LV"/>
        </w:rPr>
        <w:t xml:space="preserve">Pusei, kura atsaucas uz nepārvaramas varas apstākļiem kā saistību izpildes apgrūtinājumu vai neiespējamības apstākli, par to nekavējoties ir jāpaziņo otrai Pusei, </w:t>
      </w:r>
      <w:r w:rsidRPr="00C93547">
        <w:rPr>
          <w:color w:val="000000"/>
          <w:lang w:val="lv-LV" w:eastAsia="lv-LV"/>
        </w:rPr>
        <w:lastRenderedPageBreak/>
        <w:t>norādot nepārvaramas varas apstākļus, to iestāšanās laiku un iespējamo izbeigšanos. Šādā gadījumā Puses lemj par līguma tālāku izpildi.</w:t>
      </w:r>
    </w:p>
    <w:p w14:paraId="42ED78E6" w14:textId="77777777" w:rsidR="00C93547" w:rsidRPr="00C93547" w:rsidRDefault="00C93547" w:rsidP="00484B6F">
      <w:pPr>
        <w:jc w:val="both"/>
        <w:rPr>
          <w:color w:val="000000"/>
          <w:lang w:val="lv-LV" w:eastAsia="lv-LV"/>
        </w:rPr>
      </w:pPr>
    </w:p>
    <w:p w14:paraId="2B43EDD1" w14:textId="77777777" w:rsidR="00C93547" w:rsidRPr="00C93547" w:rsidRDefault="00C93547" w:rsidP="00484B6F">
      <w:pPr>
        <w:jc w:val="center"/>
        <w:rPr>
          <w:b/>
          <w:color w:val="000000"/>
          <w:lang w:val="lv-LV" w:eastAsia="lv-LV"/>
        </w:rPr>
      </w:pPr>
      <w:r w:rsidRPr="00C93547">
        <w:rPr>
          <w:b/>
          <w:color w:val="000000"/>
          <w:lang w:val="lv-LV" w:eastAsia="lv-LV"/>
        </w:rPr>
        <w:t xml:space="preserve">11. Strīdu izšķiršana </w:t>
      </w:r>
    </w:p>
    <w:p w14:paraId="680731BB" w14:textId="77777777" w:rsidR="00C93547" w:rsidRPr="00C93547" w:rsidRDefault="00C93547" w:rsidP="00484B6F">
      <w:pPr>
        <w:numPr>
          <w:ilvl w:val="1"/>
          <w:numId w:val="76"/>
        </w:numPr>
        <w:spacing w:after="160" w:line="259" w:lineRule="auto"/>
        <w:ind w:left="709" w:hanging="709"/>
        <w:contextualSpacing/>
        <w:jc w:val="both"/>
        <w:rPr>
          <w:rFonts w:eastAsia="Calibri"/>
          <w:lang w:val="lv-LV"/>
        </w:rPr>
      </w:pPr>
      <w:r w:rsidRPr="00C93547">
        <w:rPr>
          <w:rFonts w:eastAsia="Calibri"/>
          <w:lang w:val="lv-LV"/>
        </w:rPr>
        <w:t>Līgumā neregulētajām tiesiskajām attiecībām piemērojami spēkā esošie Latvijas Republikas normatīvie akti.</w:t>
      </w:r>
    </w:p>
    <w:p w14:paraId="770BC5B8" w14:textId="77777777" w:rsidR="00C93547" w:rsidRPr="00C93547" w:rsidRDefault="00C93547" w:rsidP="00484B6F">
      <w:pPr>
        <w:numPr>
          <w:ilvl w:val="1"/>
          <w:numId w:val="76"/>
        </w:numPr>
        <w:spacing w:after="160" w:line="259" w:lineRule="auto"/>
        <w:ind w:left="709" w:hanging="709"/>
        <w:contextualSpacing/>
        <w:jc w:val="both"/>
        <w:rPr>
          <w:rFonts w:eastAsia="Calibri"/>
          <w:lang w:val="lv-LV"/>
        </w:rPr>
      </w:pPr>
      <w:r w:rsidRPr="00C93547">
        <w:rPr>
          <w:lang w:val="lv-LV" w:eastAsia="lv-LV"/>
        </w:rPr>
        <w:t>Ja kāds no šī Līguma noteikumiem zaudē spēku, tas neietekmē pārējo Līguma noteikumu spēkā esamību.</w:t>
      </w:r>
    </w:p>
    <w:p w14:paraId="19AD2E8A" w14:textId="77777777" w:rsidR="00C93547" w:rsidRPr="00C93547" w:rsidRDefault="00C93547" w:rsidP="00484B6F">
      <w:pPr>
        <w:numPr>
          <w:ilvl w:val="1"/>
          <w:numId w:val="76"/>
        </w:numPr>
        <w:spacing w:after="160" w:line="259" w:lineRule="auto"/>
        <w:ind w:left="709" w:hanging="709"/>
        <w:contextualSpacing/>
        <w:jc w:val="both"/>
        <w:rPr>
          <w:rFonts w:eastAsia="Calibri"/>
          <w:lang w:val="lv-LV"/>
        </w:rPr>
      </w:pPr>
      <w:r w:rsidRPr="00C93547">
        <w:rPr>
          <w:rFonts w:eastAsia="Calibri"/>
          <w:lang w:val="lv-LV"/>
        </w:rPr>
        <w:t>Līguma noteikumus var grozīt, Pusēm rakstiski vienojoties. Grozījumi Līgumā stājas spēkā pēc to noformēšanas rakstiski un abpusējas parakstīšanas. Šajā Līgumā paredzētajos gadījumos Iznomātājam ir tiesības vienpusēji grozīt Līguma noteikumus, neslēdzot par to atsevišķu vienošanos.</w:t>
      </w:r>
    </w:p>
    <w:p w14:paraId="23DF2001" w14:textId="77777777" w:rsidR="00C93547" w:rsidRPr="00C93547" w:rsidRDefault="00C93547" w:rsidP="00484B6F">
      <w:pPr>
        <w:numPr>
          <w:ilvl w:val="1"/>
          <w:numId w:val="76"/>
        </w:numPr>
        <w:spacing w:after="160" w:line="259" w:lineRule="auto"/>
        <w:ind w:left="709" w:hanging="709"/>
        <w:contextualSpacing/>
        <w:jc w:val="both"/>
        <w:rPr>
          <w:rFonts w:eastAsia="Calibri"/>
          <w:lang w:val="lv-LV"/>
        </w:rPr>
      </w:pPr>
      <w:r w:rsidRPr="00C93547">
        <w:rPr>
          <w:rFonts w:eastAsia="Calibri"/>
          <w:lang w:val="lv-LV"/>
        </w:rPr>
        <w:t>Domstarpības Līguma darbības laikā Puses risina sarunu ceļā. Gadījumā, ja kāda Puse uzskata, ka, izpildot Līguma noteikumus, radies strīds, tai rakstiski jāinformē otra Puse, norādot strīda priekšmetu un tā atrisināšanas veidu. Ja Puses neatrisina strīdu pārrunu ceļā, strīds ir risināms normatīvajos aktos noteiktajā kārtībā.</w:t>
      </w:r>
    </w:p>
    <w:p w14:paraId="41DB7EDC" w14:textId="77777777" w:rsidR="00C93547" w:rsidRPr="00C93547" w:rsidRDefault="00C93547" w:rsidP="00484B6F">
      <w:pPr>
        <w:jc w:val="both"/>
        <w:rPr>
          <w:color w:val="000000"/>
          <w:lang w:val="lv-LV" w:eastAsia="lv-LV"/>
        </w:rPr>
      </w:pPr>
    </w:p>
    <w:p w14:paraId="1C9E961D" w14:textId="77777777" w:rsidR="00C93547" w:rsidRPr="00C93547" w:rsidRDefault="00C93547" w:rsidP="00484B6F">
      <w:pPr>
        <w:jc w:val="center"/>
        <w:rPr>
          <w:b/>
          <w:color w:val="000000"/>
          <w:lang w:val="lv-LV" w:eastAsia="lv-LV"/>
        </w:rPr>
      </w:pPr>
      <w:r w:rsidRPr="00C93547">
        <w:rPr>
          <w:b/>
          <w:color w:val="000000"/>
          <w:lang w:val="lv-LV" w:eastAsia="lv-LV"/>
        </w:rPr>
        <w:t>12. Noslēguma jautājumi</w:t>
      </w:r>
    </w:p>
    <w:p w14:paraId="0AF1A85C" w14:textId="77777777" w:rsidR="00C93547" w:rsidRPr="00C93547" w:rsidRDefault="00C93547" w:rsidP="00484B6F">
      <w:pPr>
        <w:numPr>
          <w:ilvl w:val="1"/>
          <w:numId w:val="77"/>
        </w:numPr>
        <w:spacing w:after="160" w:line="259" w:lineRule="auto"/>
        <w:ind w:left="709" w:hanging="709"/>
        <w:contextualSpacing/>
        <w:jc w:val="both"/>
        <w:rPr>
          <w:rFonts w:eastAsia="Calibri"/>
          <w:lang w:val="lv-LV"/>
        </w:rPr>
      </w:pPr>
      <w:r w:rsidRPr="00C93547">
        <w:rPr>
          <w:lang w:val="lv-LV"/>
        </w:rPr>
        <w:t>Līgums ir saistošs abām Pusēm, kā arī līgumslēdzēju Pušu tiesību un saistību pārņēmējiem. Tiesību un saistību pārņēmējiem 30 dienu laikā Līgums jāpārslēdz.</w:t>
      </w:r>
      <w:r w:rsidRPr="00C93547">
        <w:rPr>
          <w:rFonts w:eastAsia="Calibri"/>
          <w:lang w:val="lv-LV"/>
        </w:rPr>
        <w:t xml:space="preserve"> </w:t>
      </w:r>
    </w:p>
    <w:p w14:paraId="73D49262" w14:textId="77777777" w:rsidR="00C93547" w:rsidRPr="00C93547" w:rsidRDefault="00C93547" w:rsidP="00484B6F">
      <w:pPr>
        <w:numPr>
          <w:ilvl w:val="1"/>
          <w:numId w:val="77"/>
        </w:numPr>
        <w:spacing w:after="160" w:line="259" w:lineRule="auto"/>
        <w:ind w:left="709" w:hanging="709"/>
        <w:contextualSpacing/>
        <w:jc w:val="both"/>
        <w:rPr>
          <w:rFonts w:eastAsia="Calibri"/>
          <w:lang w:val="lv-LV"/>
        </w:rPr>
      </w:pPr>
      <w:r w:rsidRPr="00C93547">
        <w:rPr>
          <w:rFonts w:eastAsia="Calibri"/>
          <w:lang w:val="lv-LV"/>
        </w:rPr>
        <w:t>Gadījumā, ja Līguma darbības laikā normatīvajos aktos tiek paredzēta nomnieka tiesība realizēt nomu ar izpirkuma tiesībām, tad Pusēm ir tiesības vienoties par šāda nosacījuma iekļaušanu Līgumā.</w:t>
      </w:r>
    </w:p>
    <w:p w14:paraId="3D00A5F3" w14:textId="77777777" w:rsidR="00C93547" w:rsidRPr="00C93547" w:rsidRDefault="00C93547" w:rsidP="00484B6F">
      <w:pPr>
        <w:numPr>
          <w:ilvl w:val="1"/>
          <w:numId w:val="77"/>
        </w:numPr>
        <w:spacing w:after="160" w:line="259" w:lineRule="auto"/>
        <w:ind w:left="709" w:hanging="709"/>
        <w:contextualSpacing/>
        <w:jc w:val="both"/>
        <w:rPr>
          <w:rFonts w:eastAsia="Calibri"/>
          <w:lang w:val="lv-LV"/>
        </w:rPr>
      </w:pPr>
      <w:r w:rsidRPr="00C93547">
        <w:rPr>
          <w:rFonts w:eastAsia="Calibri"/>
          <w:lang w:val="lv-LV"/>
        </w:rPr>
        <w:t>Par rekvizītu maiņu Nomnieks paziņo Iznomātājam 10 dienu laikā pēc veiktajām izmaiņām.</w:t>
      </w:r>
    </w:p>
    <w:p w14:paraId="5CEB27ED" w14:textId="77777777" w:rsidR="00C93547" w:rsidRPr="00C93547" w:rsidRDefault="00C93547" w:rsidP="00484B6F">
      <w:pPr>
        <w:numPr>
          <w:ilvl w:val="1"/>
          <w:numId w:val="77"/>
        </w:numPr>
        <w:spacing w:after="160" w:line="259" w:lineRule="auto"/>
        <w:ind w:left="709" w:hanging="709"/>
        <w:contextualSpacing/>
        <w:jc w:val="both"/>
        <w:rPr>
          <w:rFonts w:eastAsia="Calibri"/>
          <w:lang w:val="lv-LV"/>
        </w:rPr>
      </w:pPr>
      <w:r w:rsidRPr="00C93547">
        <w:rPr>
          <w:rFonts w:eastAsia="Calibri"/>
          <w:lang w:val="lv-LV"/>
        </w:rPr>
        <w:t>Visi paziņojumi, lūgumi, iesniegumi un citi dokumenti uzskatāmi par iesniegtiem, ja tie nosūtīti kādai no Pusēm ierakstītā sūtījumā vai nosūtīti ar drošu elektronisko parakstu uz Puses norādīto elektronisko pasta adresi.</w:t>
      </w:r>
      <w:smartTag w:uri="schemas-tilde-lv/tildestengine" w:element="veidnes">
        <w:smartTagPr>
          <w:attr w:name="id" w:val="-1"/>
          <w:attr w:name="baseform" w:val="līgums"/>
          <w:attr w:name="text" w:val="līgums"/>
        </w:smartTagPr>
      </w:smartTag>
    </w:p>
    <w:p w14:paraId="4467A855" w14:textId="77777777" w:rsidR="00C93547" w:rsidRPr="00C93547" w:rsidRDefault="00C93547" w:rsidP="00484B6F">
      <w:pPr>
        <w:numPr>
          <w:ilvl w:val="1"/>
          <w:numId w:val="77"/>
        </w:numPr>
        <w:spacing w:after="160" w:line="259" w:lineRule="auto"/>
        <w:ind w:left="709" w:hanging="709"/>
        <w:contextualSpacing/>
        <w:jc w:val="both"/>
        <w:rPr>
          <w:rFonts w:eastAsia="Calibri"/>
          <w:lang w:val="lv-LV"/>
        </w:rPr>
      </w:pPr>
      <w:r w:rsidRPr="00C93547">
        <w:rPr>
          <w:lang w:val="lv-LV"/>
        </w:rPr>
        <w:t xml:space="preserve">Līgums sastādīts trijos identiskos eksemplāros ar vienādu juridisko spēku, no kuriem viens glabājas pie Iznomātāja, divi pie Nomnieka. </w:t>
      </w:r>
    </w:p>
    <w:p w14:paraId="57B19AAC" w14:textId="77777777" w:rsidR="00C93547" w:rsidRPr="00C93547" w:rsidRDefault="00C93547" w:rsidP="00484B6F">
      <w:pPr>
        <w:jc w:val="both"/>
        <w:rPr>
          <w:lang w:val="lv-LV"/>
        </w:rPr>
      </w:pPr>
      <w:r w:rsidRPr="00C93547">
        <w:rPr>
          <w:rFonts w:eastAsia="Calibri"/>
          <w:color w:val="4472C4"/>
          <w:lang w:val="lv-LV"/>
        </w:rPr>
        <w:t xml:space="preserve"> </w:t>
      </w:r>
    </w:p>
    <w:p w14:paraId="53879180" w14:textId="77777777" w:rsidR="00C93547" w:rsidRPr="00C93547" w:rsidRDefault="00C93547" w:rsidP="00484B6F">
      <w:pPr>
        <w:spacing w:before="100" w:after="100"/>
        <w:jc w:val="center"/>
        <w:rPr>
          <w:b/>
          <w:lang w:val="lv-LV" w:eastAsia="lv-LV"/>
        </w:rPr>
      </w:pPr>
      <w:r w:rsidRPr="00C93547">
        <w:rPr>
          <w:b/>
          <w:lang w:val="lv-LV" w:eastAsia="lv-LV"/>
        </w:rPr>
        <w:t>11. Pušu rekvizīti un paraksti</w:t>
      </w:r>
    </w:p>
    <w:tbl>
      <w:tblPr>
        <w:tblW w:w="9038" w:type="dxa"/>
        <w:tblLook w:val="0000" w:firstRow="0" w:lastRow="0" w:firstColumn="0" w:lastColumn="0" w:noHBand="0" w:noVBand="0"/>
      </w:tblPr>
      <w:tblGrid>
        <w:gridCol w:w="108"/>
        <w:gridCol w:w="4140"/>
        <w:gridCol w:w="4680"/>
        <w:gridCol w:w="110"/>
      </w:tblGrid>
      <w:tr w:rsidR="00C93547" w:rsidRPr="00C93547" w14:paraId="5445FFCA" w14:textId="77777777" w:rsidTr="009767A1">
        <w:trPr>
          <w:gridAfter w:val="1"/>
          <w:wAfter w:w="110" w:type="dxa"/>
          <w:trHeight w:val="2411"/>
        </w:trPr>
        <w:tc>
          <w:tcPr>
            <w:tcW w:w="4248" w:type="dxa"/>
            <w:gridSpan w:val="2"/>
          </w:tcPr>
          <w:p w14:paraId="12E5AD40" w14:textId="77777777" w:rsidR="00C93547" w:rsidRPr="00C93547" w:rsidRDefault="00C93547" w:rsidP="00484B6F">
            <w:pPr>
              <w:keepNext/>
              <w:outlineLvl w:val="2"/>
              <w:rPr>
                <w:b/>
                <w:bCs/>
                <w:lang w:val="lv-LV"/>
              </w:rPr>
            </w:pPr>
            <w:r w:rsidRPr="00C93547">
              <w:rPr>
                <w:b/>
                <w:bCs/>
                <w:lang w:val="lv-LV"/>
              </w:rPr>
              <w:t>IZNOMĀTĀJS:</w:t>
            </w:r>
          </w:p>
          <w:p w14:paraId="10342A3F" w14:textId="77777777" w:rsidR="00C93547" w:rsidRPr="00C93547" w:rsidRDefault="00C93547" w:rsidP="00484B6F">
            <w:pPr>
              <w:jc w:val="both"/>
              <w:rPr>
                <w:b/>
                <w:lang w:val="lv-LV"/>
              </w:rPr>
            </w:pPr>
          </w:p>
          <w:p w14:paraId="3C457CFE" w14:textId="77777777" w:rsidR="00C93547" w:rsidRPr="00C93547" w:rsidRDefault="00C93547" w:rsidP="00484B6F">
            <w:pPr>
              <w:jc w:val="both"/>
              <w:rPr>
                <w:b/>
                <w:lang w:val="lv-LV"/>
              </w:rPr>
            </w:pPr>
            <w:r w:rsidRPr="00C93547">
              <w:rPr>
                <w:b/>
                <w:lang w:val="lv-LV"/>
              </w:rPr>
              <w:t>Jēkabpils pilsētas pašvaldība</w:t>
            </w:r>
          </w:p>
          <w:p w14:paraId="50D8E866" w14:textId="77777777" w:rsidR="00C93547" w:rsidRPr="00C93547" w:rsidRDefault="00C93547" w:rsidP="00484B6F">
            <w:pPr>
              <w:jc w:val="both"/>
              <w:rPr>
                <w:lang w:val="lv-LV"/>
              </w:rPr>
            </w:pPr>
            <w:r w:rsidRPr="00C93547">
              <w:rPr>
                <w:lang w:val="lv-LV"/>
              </w:rPr>
              <w:t>PVN Reģistrācijas Nr. LV90000024205</w:t>
            </w:r>
          </w:p>
          <w:p w14:paraId="2C587FE0" w14:textId="77777777" w:rsidR="00C93547" w:rsidRPr="00C93547" w:rsidRDefault="00C93547" w:rsidP="00484B6F">
            <w:pPr>
              <w:jc w:val="both"/>
              <w:rPr>
                <w:lang w:val="lv-LV"/>
              </w:rPr>
            </w:pPr>
            <w:r w:rsidRPr="00C93547">
              <w:rPr>
                <w:lang w:val="lv-LV"/>
              </w:rPr>
              <w:t>Brīvības iela 120, Jēkabpils, LV-5201</w:t>
            </w:r>
          </w:p>
          <w:p w14:paraId="5A2E80A7" w14:textId="77777777" w:rsidR="00C93547" w:rsidRPr="00C93547" w:rsidRDefault="00C93547" w:rsidP="00484B6F">
            <w:pPr>
              <w:jc w:val="both"/>
              <w:rPr>
                <w:lang w:val="lv-LV"/>
              </w:rPr>
            </w:pPr>
            <w:r w:rsidRPr="00C93547">
              <w:rPr>
                <w:lang w:val="lv-LV" w:eastAsia="lv-LV"/>
              </w:rPr>
              <w:t xml:space="preserve">Banka: </w:t>
            </w:r>
            <w:r w:rsidRPr="00C93547">
              <w:rPr>
                <w:lang w:val="lv-LV"/>
              </w:rPr>
              <w:t>AS SEB banka</w:t>
            </w:r>
          </w:p>
          <w:p w14:paraId="450A5D0F" w14:textId="77777777" w:rsidR="00C93547" w:rsidRPr="00C93547" w:rsidRDefault="00C93547" w:rsidP="00484B6F">
            <w:pPr>
              <w:jc w:val="both"/>
              <w:rPr>
                <w:lang w:val="lv-LV"/>
              </w:rPr>
            </w:pPr>
            <w:r w:rsidRPr="00C93547">
              <w:rPr>
                <w:lang w:val="lv-LV"/>
              </w:rPr>
              <w:t>Kods UNLALV2X</w:t>
            </w:r>
          </w:p>
          <w:p w14:paraId="39A0F2D9" w14:textId="77777777" w:rsidR="00C93547" w:rsidRPr="00C93547" w:rsidRDefault="00C93547" w:rsidP="00484B6F">
            <w:pPr>
              <w:jc w:val="both"/>
              <w:rPr>
                <w:lang w:val="lv-LV"/>
              </w:rPr>
            </w:pPr>
            <w:r w:rsidRPr="00C93547">
              <w:rPr>
                <w:lang w:val="lv-LV"/>
              </w:rPr>
              <w:t>Konts LV87 UNLA 0009 0131 3079 3</w:t>
            </w:r>
          </w:p>
          <w:p w14:paraId="6E9145F9" w14:textId="77777777" w:rsidR="00C93547" w:rsidRPr="00C93547" w:rsidRDefault="00C93547" w:rsidP="00484B6F">
            <w:pPr>
              <w:jc w:val="both"/>
              <w:rPr>
                <w:lang w:val="lv-LV"/>
              </w:rPr>
            </w:pPr>
            <w:r w:rsidRPr="00C93547">
              <w:rPr>
                <w:lang w:val="lv-LV"/>
              </w:rPr>
              <w:t>pasts@jekabpils.lv</w:t>
            </w:r>
          </w:p>
          <w:p w14:paraId="563644D0" w14:textId="77777777" w:rsidR="00C93547" w:rsidRPr="00C93547" w:rsidRDefault="00C93547" w:rsidP="00484B6F">
            <w:pPr>
              <w:jc w:val="both"/>
              <w:rPr>
                <w:lang w:val="lv-LV"/>
              </w:rPr>
            </w:pPr>
          </w:p>
          <w:p w14:paraId="7AFAB401" w14:textId="77777777" w:rsidR="00C93547" w:rsidRPr="00C93547" w:rsidRDefault="00C93547" w:rsidP="00484B6F">
            <w:pPr>
              <w:jc w:val="both"/>
              <w:rPr>
                <w:lang w:val="lv-LV"/>
              </w:rPr>
            </w:pPr>
          </w:p>
          <w:p w14:paraId="7ED87F66" w14:textId="77777777" w:rsidR="00C93547" w:rsidRPr="00C93547" w:rsidRDefault="00C93547" w:rsidP="00484B6F">
            <w:pPr>
              <w:jc w:val="both"/>
              <w:rPr>
                <w:lang w:val="lv-LV"/>
              </w:rPr>
            </w:pPr>
          </w:p>
          <w:p w14:paraId="529C61C4" w14:textId="77777777" w:rsidR="00C93547" w:rsidRPr="00C93547" w:rsidRDefault="00C93547" w:rsidP="00484B6F">
            <w:pPr>
              <w:jc w:val="both"/>
              <w:rPr>
                <w:lang w:val="lv-LV"/>
              </w:rPr>
            </w:pPr>
            <w:r w:rsidRPr="00C93547">
              <w:rPr>
                <w:lang w:val="lv-LV"/>
              </w:rPr>
              <w:t>__________________ /______/</w:t>
            </w:r>
          </w:p>
          <w:p w14:paraId="545F83D4" w14:textId="77777777" w:rsidR="00C93547" w:rsidRPr="00C93547" w:rsidRDefault="00C93547" w:rsidP="00484B6F">
            <w:pPr>
              <w:jc w:val="both"/>
              <w:rPr>
                <w:lang w:val="lv-LV"/>
              </w:rPr>
            </w:pPr>
          </w:p>
          <w:p w14:paraId="6F513DDF" w14:textId="77777777" w:rsidR="00C93547" w:rsidRPr="00C93547" w:rsidRDefault="00C93547" w:rsidP="00484B6F">
            <w:pPr>
              <w:jc w:val="both"/>
              <w:rPr>
                <w:lang w:val="lv-LV"/>
              </w:rPr>
            </w:pPr>
          </w:p>
          <w:p w14:paraId="1ABF7665" w14:textId="77777777" w:rsidR="00C93547" w:rsidRPr="00C93547" w:rsidRDefault="00C93547" w:rsidP="00484B6F">
            <w:pPr>
              <w:jc w:val="both"/>
              <w:rPr>
                <w:lang w:val="lv-LV"/>
              </w:rPr>
            </w:pPr>
            <w:r w:rsidRPr="00C93547">
              <w:rPr>
                <w:lang w:val="lv-LV"/>
              </w:rPr>
              <w:t xml:space="preserve">2020.gada________________                </w:t>
            </w:r>
          </w:p>
        </w:tc>
        <w:tc>
          <w:tcPr>
            <w:tcW w:w="4680" w:type="dxa"/>
          </w:tcPr>
          <w:p w14:paraId="3E2DC733" w14:textId="77777777" w:rsidR="00C93547" w:rsidRPr="00C93547" w:rsidRDefault="00C93547" w:rsidP="00484B6F">
            <w:pPr>
              <w:jc w:val="both"/>
              <w:rPr>
                <w:b/>
                <w:lang w:val="lv-LV" w:eastAsia="lv-LV"/>
              </w:rPr>
            </w:pPr>
            <w:r w:rsidRPr="00C93547">
              <w:rPr>
                <w:b/>
                <w:lang w:val="lv-LV" w:eastAsia="lv-LV"/>
              </w:rPr>
              <w:t>NOMNIEKS:</w:t>
            </w:r>
          </w:p>
          <w:p w14:paraId="7D3FC671" w14:textId="77777777" w:rsidR="00C93547" w:rsidRPr="00C93547" w:rsidRDefault="00C93547" w:rsidP="00484B6F">
            <w:pPr>
              <w:jc w:val="both"/>
              <w:rPr>
                <w:b/>
                <w:lang w:val="lv-LV" w:eastAsia="lv-LV"/>
              </w:rPr>
            </w:pPr>
          </w:p>
          <w:p w14:paraId="12ACD1DE" w14:textId="77777777" w:rsidR="00C93547" w:rsidRPr="00C93547" w:rsidRDefault="00C93547" w:rsidP="00484B6F">
            <w:pPr>
              <w:jc w:val="both"/>
              <w:rPr>
                <w:rFonts w:eastAsia="Calibri"/>
                <w:b/>
                <w:bCs/>
                <w:sz w:val="22"/>
                <w:szCs w:val="22"/>
                <w:lang w:val="lv-LV"/>
              </w:rPr>
            </w:pPr>
            <w:r w:rsidRPr="00C93547">
              <w:rPr>
                <w:rFonts w:eastAsia="Calibri"/>
                <w:b/>
                <w:bCs/>
                <w:sz w:val="22"/>
                <w:szCs w:val="22"/>
                <w:lang w:val="lv-LV"/>
              </w:rPr>
              <w:t>SIA “</w:t>
            </w:r>
            <w:proofErr w:type="spellStart"/>
            <w:r w:rsidRPr="00C93547">
              <w:rPr>
                <w:rFonts w:eastAsia="Calibri"/>
                <w:b/>
                <w:bCs/>
                <w:sz w:val="22"/>
                <w:szCs w:val="22"/>
                <w:lang w:val="lv-LV"/>
              </w:rPr>
              <w:t>Goldkorn</w:t>
            </w:r>
            <w:proofErr w:type="spellEnd"/>
            <w:r w:rsidRPr="00C93547">
              <w:rPr>
                <w:rFonts w:eastAsia="Calibri"/>
                <w:b/>
                <w:bCs/>
                <w:sz w:val="22"/>
                <w:szCs w:val="22"/>
                <w:lang w:val="lv-LV"/>
              </w:rPr>
              <w:t>”</w:t>
            </w:r>
          </w:p>
          <w:p w14:paraId="0AFBEC05" w14:textId="77777777" w:rsidR="00C93547" w:rsidRPr="00C93547" w:rsidRDefault="00C93547" w:rsidP="00484B6F">
            <w:pPr>
              <w:jc w:val="both"/>
              <w:rPr>
                <w:rFonts w:eastAsia="Calibri"/>
                <w:b/>
                <w:bCs/>
                <w:color w:val="000000"/>
                <w:lang w:val="lv-LV"/>
              </w:rPr>
            </w:pPr>
            <w:r w:rsidRPr="00C93547">
              <w:rPr>
                <w:rFonts w:eastAsia="Calibri"/>
                <w:color w:val="000000"/>
                <w:lang w:val="lv-LV"/>
              </w:rPr>
              <w:t>Salas nov., Salas pag., Birži, "Tūjas"</w:t>
            </w:r>
          </w:p>
          <w:p w14:paraId="7D9A4265" w14:textId="77777777" w:rsidR="00C93547" w:rsidRPr="00C93547" w:rsidRDefault="00C93547" w:rsidP="00484B6F">
            <w:pPr>
              <w:jc w:val="both"/>
              <w:rPr>
                <w:rFonts w:eastAsia="Calibri"/>
                <w:color w:val="000000"/>
                <w:lang w:val="lv-LV"/>
              </w:rPr>
            </w:pPr>
            <w:r w:rsidRPr="00C93547">
              <w:rPr>
                <w:rFonts w:eastAsia="Calibri"/>
                <w:color w:val="000000"/>
                <w:lang w:val="lv-LV"/>
              </w:rPr>
              <w:t>Reģistrācijas Nr.45403025238</w:t>
            </w:r>
          </w:p>
          <w:p w14:paraId="21F220F1" w14:textId="77777777" w:rsidR="00C93547" w:rsidRPr="00C93547" w:rsidRDefault="009127FE" w:rsidP="00484B6F">
            <w:pPr>
              <w:jc w:val="both"/>
              <w:rPr>
                <w:rFonts w:eastAsia="Calibri"/>
                <w:color w:val="000000"/>
                <w:lang w:val="lv-LV"/>
              </w:rPr>
            </w:pPr>
            <w:hyperlink r:id="rId68" w:history="1">
              <w:r w:rsidR="00C93547" w:rsidRPr="00C93547">
                <w:rPr>
                  <w:rFonts w:eastAsia="Calibri"/>
                  <w:color w:val="000000"/>
                  <w:u w:val="single"/>
                  <w:lang w:val="lv-LV"/>
                </w:rPr>
                <w:t>valentins.kukla@gmail.com</w:t>
              </w:r>
            </w:hyperlink>
          </w:p>
          <w:p w14:paraId="60E687F4" w14:textId="77777777" w:rsidR="00C93547" w:rsidRPr="00C93547" w:rsidRDefault="00C93547" w:rsidP="00484B6F">
            <w:pPr>
              <w:jc w:val="both"/>
              <w:rPr>
                <w:rFonts w:eastAsia="Calibri"/>
                <w:color w:val="000000"/>
                <w:lang w:val="lv-LV"/>
              </w:rPr>
            </w:pPr>
            <w:r w:rsidRPr="00C93547">
              <w:rPr>
                <w:rFonts w:eastAsia="Calibri"/>
                <w:color w:val="000000"/>
                <w:lang w:val="lv-LV"/>
              </w:rPr>
              <w:t xml:space="preserve"> tālr.29494408</w:t>
            </w:r>
          </w:p>
          <w:p w14:paraId="06FA83A5" w14:textId="77777777" w:rsidR="00C93547" w:rsidRPr="00C93547" w:rsidRDefault="00C93547" w:rsidP="00484B6F">
            <w:pPr>
              <w:jc w:val="both"/>
              <w:rPr>
                <w:rFonts w:eastAsia="Calibri"/>
                <w:color w:val="000000"/>
                <w:lang w:val="lv-LV"/>
              </w:rPr>
            </w:pPr>
            <w:r w:rsidRPr="00C93547">
              <w:rPr>
                <w:rFonts w:eastAsia="Calibri"/>
                <w:color w:val="000000"/>
                <w:lang w:val="lv-LV"/>
              </w:rPr>
              <w:t xml:space="preserve"> LV02UNLA0050018900780</w:t>
            </w:r>
          </w:p>
          <w:p w14:paraId="539908E9" w14:textId="77777777" w:rsidR="00C93547" w:rsidRPr="00C93547" w:rsidRDefault="00C93547" w:rsidP="00484B6F">
            <w:pPr>
              <w:jc w:val="both"/>
              <w:rPr>
                <w:rFonts w:eastAsia="Calibri"/>
                <w:color w:val="000000"/>
                <w:lang w:val="lv-LV"/>
              </w:rPr>
            </w:pPr>
          </w:p>
          <w:p w14:paraId="30F7C6C9" w14:textId="77777777" w:rsidR="00C93547" w:rsidRPr="00C93547" w:rsidRDefault="00C93547" w:rsidP="00484B6F">
            <w:pPr>
              <w:jc w:val="both"/>
              <w:rPr>
                <w:rFonts w:eastAsia="Calibri"/>
                <w:color w:val="000000"/>
                <w:lang w:val="lv-LV"/>
              </w:rPr>
            </w:pPr>
          </w:p>
          <w:p w14:paraId="2C91D554" w14:textId="77777777" w:rsidR="00C93547" w:rsidRPr="00C93547" w:rsidRDefault="00C93547" w:rsidP="00484B6F">
            <w:pPr>
              <w:jc w:val="both"/>
              <w:rPr>
                <w:rFonts w:eastAsia="Calibri"/>
                <w:color w:val="000000"/>
                <w:lang w:val="lv-LV"/>
              </w:rPr>
            </w:pPr>
          </w:p>
          <w:p w14:paraId="71B1B5DA" w14:textId="77777777" w:rsidR="00C93547" w:rsidRPr="00C93547" w:rsidRDefault="00C93547" w:rsidP="00484B6F">
            <w:pPr>
              <w:jc w:val="both"/>
              <w:rPr>
                <w:rFonts w:eastAsia="Calibri"/>
                <w:color w:val="000000"/>
                <w:lang w:val="lv-LV"/>
              </w:rPr>
            </w:pPr>
          </w:p>
          <w:p w14:paraId="499A7131" w14:textId="77777777" w:rsidR="00C93547" w:rsidRPr="00C93547" w:rsidRDefault="00C93547" w:rsidP="00484B6F">
            <w:pPr>
              <w:jc w:val="both"/>
              <w:rPr>
                <w:lang w:val="lv-LV"/>
              </w:rPr>
            </w:pPr>
            <w:r w:rsidRPr="00C93547">
              <w:rPr>
                <w:lang w:val="lv-LV"/>
              </w:rPr>
              <w:t>__________________ /______/</w:t>
            </w:r>
          </w:p>
          <w:p w14:paraId="44F54E86" w14:textId="77777777" w:rsidR="00C93547" w:rsidRPr="00C93547" w:rsidRDefault="00C93547" w:rsidP="00484B6F">
            <w:pPr>
              <w:jc w:val="both"/>
              <w:rPr>
                <w:lang w:val="lv-LV" w:eastAsia="lv-LV"/>
              </w:rPr>
            </w:pPr>
          </w:p>
          <w:p w14:paraId="11D24FD6" w14:textId="77777777" w:rsidR="00C93547" w:rsidRPr="00C93547" w:rsidRDefault="00C93547" w:rsidP="00484B6F">
            <w:pPr>
              <w:jc w:val="both"/>
              <w:rPr>
                <w:lang w:val="lv-LV" w:eastAsia="lv-LV"/>
              </w:rPr>
            </w:pPr>
          </w:p>
          <w:p w14:paraId="4C4D8076" w14:textId="77777777" w:rsidR="00C93547" w:rsidRPr="00C93547" w:rsidRDefault="00C93547" w:rsidP="00484B6F">
            <w:pPr>
              <w:jc w:val="both"/>
              <w:rPr>
                <w:lang w:val="lv-LV" w:eastAsia="lv-LV"/>
              </w:rPr>
            </w:pPr>
            <w:r w:rsidRPr="00C93547">
              <w:rPr>
                <w:lang w:val="lv-LV"/>
              </w:rPr>
              <w:t xml:space="preserve">2020.gada________________                </w:t>
            </w:r>
          </w:p>
        </w:tc>
      </w:tr>
      <w:tr w:rsidR="00C93547" w:rsidRPr="00C93547" w14:paraId="530E8701" w14:textId="77777777" w:rsidTr="009767A1">
        <w:trPr>
          <w:gridBefore w:val="1"/>
          <w:wBefore w:w="108" w:type="dxa"/>
        </w:trPr>
        <w:tc>
          <w:tcPr>
            <w:tcW w:w="4140" w:type="dxa"/>
          </w:tcPr>
          <w:p w14:paraId="1C72C8D1" w14:textId="77777777" w:rsidR="00C93547" w:rsidRPr="00C93547" w:rsidRDefault="00C93547" w:rsidP="00484B6F">
            <w:pPr>
              <w:jc w:val="both"/>
              <w:rPr>
                <w:color w:val="000000"/>
                <w:lang w:val="lv-LV" w:eastAsia="lv-LV"/>
              </w:rPr>
            </w:pPr>
          </w:p>
        </w:tc>
        <w:tc>
          <w:tcPr>
            <w:tcW w:w="4790" w:type="dxa"/>
            <w:gridSpan w:val="2"/>
          </w:tcPr>
          <w:p w14:paraId="7A8ECAFF" w14:textId="77777777" w:rsidR="00C93547" w:rsidRPr="00C93547" w:rsidRDefault="00C93547" w:rsidP="00484B6F">
            <w:pPr>
              <w:jc w:val="both"/>
              <w:rPr>
                <w:color w:val="000000"/>
                <w:lang w:val="lv-LV" w:eastAsia="lv-LV"/>
              </w:rPr>
            </w:pPr>
          </w:p>
        </w:tc>
      </w:tr>
    </w:tbl>
    <w:p w14:paraId="6F5E20A1" w14:textId="77777777" w:rsidR="00C93547" w:rsidRPr="00C93547" w:rsidRDefault="00C93547" w:rsidP="00484B6F">
      <w:pPr>
        <w:widowControl w:val="0"/>
        <w:autoSpaceDE w:val="0"/>
        <w:autoSpaceDN w:val="0"/>
        <w:adjustRightInd w:val="0"/>
        <w:spacing w:after="160" w:line="259" w:lineRule="auto"/>
        <w:jc w:val="right"/>
        <w:rPr>
          <w:rFonts w:eastAsia="Calibri"/>
          <w:lang w:val="lv-LV"/>
        </w:rPr>
      </w:pPr>
    </w:p>
    <w:p w14:paraId="0243AE95" w14:textId="3556EBCA" w:rsidR="00C93547" w:rsidRPr="00C93547" w:rsidRDefault="00C93547" w:rsidP="00484B6F">
      <w:pPr>
        <w:widowControl w:val="0"/>
        <w:autoSpaceDE w:val="0"/>
        <w:autoSpaceDN w:val="0"/>
        <w:adjustRightInd w:val="0"/>
        <w:jc w:val="right"/>
        <w:rPr>
          <w:rFonts w:eastAsia="Calibri"/>
          <w:lang w:val="lv-LV"/>
        </w:rPr>
      </w:pPr>
      <w:r w:rsidRPr="00C93547">
        <w:rPr>
          <w:rFonts w:eastAsia="Calibri"/>
          <w:lang w:val="lv-LV"/>
        </w:rPr>
        <w:lastRenderedPageBreak/>
        <w:t>1.pielikums</w:t>
      </w:r>
    </w:p>
    <w:p w14:paraId="798D3D01" w14:textId="77777777" w:rsidR="00C93547" w:rsidRPr="00C93547" w:rsidRDefault="00C93547" w:rsidP="00484B6F">
      <w:pPr>
        <w:widowControl w:val="0"/>
        <w:autoSpaceDE w:val="0"/>
        <w:autoSpaceDN w:val="0"/>
        <w:adjustRightInd w:val="0"/>
        <w:jc w:val="right"/>
        <w:rPr>
          <w:rFonts w:eastAsia="Calibri"/>
          <w:lang w:val="lv-LV"/>
        </w:rPr>
      </w:pPr>
      <w:bookmarkStart w:id="118" w:name="_Hlk4147627"/>
      <w:r w:rsidRPr="00C93547">
        <w:rPr>
          <w:rFonts w:eastAsia="Calibri"/>
          <w:lang w:val="lv-LV"/>
        </w:rPr>
        <w:t>Pie 27.08.2020</w:t>
      </w:r>
    </w:p>
    <w:p w14:paraId="3A6A3605" w14:textId="77777777" w:rsidR="00C93547" w:rsidRPr="00C93547" w:rsidRDefault="00C93547" w:rsidP="00484B6F">
      <w:pPr>
        <w:widowControl w:val="0"/>
        <w:autoSpaceDE w:val="0"/>
        <w:autoSpaceDN w:val="0"/>
        <w:adjustRightInd w:val="0"/>
        <w:jc w:val="right"/>
        <w:rPr>
          <w:rFonts w:eastAsia="Calibri"/>
          <w:lang w:val="lv-LV"/>
        </w:rPr>
      </w:pPr>
      <w:r w:rsidRPr="00C93547">
        <w:rPr>
          <w:rFonts w:eastAsia="Calibri"/>
          <w:lang w:val="lv-LV"/>
        </w:rPr>
        <w:t>Nomas līguma</w:t>
      </w:r>
    </w:p>
    <w:bookmarkEnd w:id="118"/>
    <w:p w14:paraId="17A72287" w14:textId="77777777" w:rsidR="00C93547" w:rsidRPr="00C93547" w:rsidRDefault="00C93547" w:rsidP="00484B6F">
      <w:pPr>
        <w:jc w:val="center"/>
        <w:rPr>
          <w:rFonts w:eastAsia="Calibri"/>
          <w:b/>
          <w:sz w:val="22"/>
          <w:szCs w:val="22"/>
          <w:lang w:val="lv-LV"/>
        </w:rPr>
      </w:pPr>
    </w:p>
    <w:p w14:paraId="01E45E2D" w14:textId="77777777" w:rsidR="00C93547" w:rsidRPr="00C93547" w:rsidRDefault="00C93547" w:rsidP="00484B6F">
      <w:pPr>
        <w:jc w:val="center"/>
        <w:rPr>
          <w:rFonts w:eastAsia="Calibri"/>
          <w:b/>
          <w:sz w:val="22"/>
          <w:szCs w:val="22"/>
          <w:lang w:val="lv-LV"/>
        </w:rPr>
      </w:pPr>
      <w:r w:rsidRPr="00C93547">
        <w:rPr>
          <w:rFonts w:eastAsia="Calibri"/>
          <w:b/>
          <w:sz w:val="22"/>
          <w:szCs w:val="22"/>
          <w:lang w:val="lv-LV"/>
        </w:rPr>
        <w:t>NOMAS OBJEKTA RAKSTUROJUMS</w:t>
      </w:r>
    </w:p>
    <w:p w14:paraId="30FDA29D" w14:textId="77777777" w:rsidR="00C93547" w:rsidRPr="00C93547" w:rsidRDefault="00C93547" w:rsidP="00484B6F">
      <w:pPr>
        <w:jc w:val="both"/>
        <w:rPr>
          <w:rFonts w:eastAsia="Calibri"/>
          <w:b/>
          <w:sz w:val="22"/>
          <w:szCs w:val="22"/>
          <w:lang w:val="lv-LV"/>
        </w:rPr>
      </w:pPr>
    </w:p>
    <w:p w14:paraId="0D5438B5" w14:textId="77777777" w:rsidR="00C93547" w:rsidRPr="00C93547" w:rsidRDefault="00C93547" w:rsidP="00484B6F">
      <w:pPr>
        <w:numPr>
          <w:ilvl w:val="0"/>
          <w:numId w:val="74"/>
        </w:numPr>
        <w:spacing w:after="160" w:line="259" w:lineRule="auto"/>
        <w:ind w:left="567" w:hanging="567"/>
        <w:contextualSpacing/>
        <w:jc w:val="both"/>
        <w:rPr>
          <w:rFonts w:eastAsia="Calibri"/>
          <w:szCs w:val="22"/>
          <w:lang w:val="lv-LV"/>
        </w:rPr>
      </w:pPr>
      <w:r w:rsidRPr="00C93547">
        <w:rPr>
          <w:rFonts w:eastAsia="Calibri"/>
          <w:szCs w:val="22"/>
          <w:lang w:val="lv-LV"/>
        </w:rPr>
        <w:t>Nomas objekts uz izsoles izsludināšanas brīdi ir neapbūvēts nekustamais īpašums, kas atrodas Ķieģeļu ielā 19, Jēkabpils, kadastra numurs: 5601 001 1534.</w:t>
      </w:r>
    </w:p>
    <w:p w14:paraId="73102FCC" w14:textId="77777777" w:rsidR="00C93547" w:rsidRPr="00C93547" w:rsidRDefault="00C93547" w:rsidP="00484B6F">
      <w:pPr>
        <w:numPr>
          <w:ilvl w:val="0"/>
          <w:numId w:val="74"/>
        </w:numPr>
        <w:spacing w:after="160" w:line="259" w:lineRule="auto"/>
        <w:ind w:left="567" w:hanging="567"/>
        <w:contextualSpacing/>
        <w:jc w:val="both"/>
        <w:rPr>
          <w:rFonts w:eastAsia="Calibri"/>
          <w:szCs w:val="22"/>
          <w:lang w:val="lv-LV"/>
        </w:rPr>
      </w:pPr>
      <w:r w:rsidRPr="00C93547">
        <w:rPr>
          <w:rFonts w:eastAsia="Calibri"/>
          <w:szCs w:val="22"/>
          <w:lang w:val="lv-LV"/>
        </w:rPr>
        <w:t>Nomas objekts ir zemes vienības daļa ar kadastra apzīmējumu 5601 001 0169 8001 (zemes vienības kadastra apzīmējums: 5601 001 0169), kas ir daļa no zemes vienības ar kadastra Nr. 5601 001 1534. Iznomājamās zemes vienības platība ir  1,5195 ha. Nekustamais īpašums reģistrēts Jēkabpils pilsētas zemesgrāmatas nodalījumā Nr. 100000547225 uz Jēkabpils pilsētas pašvaldības vārda.</w:t>
      </w:r>
    </w:p>
    <w:p w14:paraId="4F06A037" w14:textId="77777777" w:rsidR="00C93547" w:rsidRPr="00C93547" w:rsidRDefault="00C93547" w:rsidP="00484B6F">
      <w:pPr>
        <w:numPr>
          <w:ilvl w:val="0"/>
          <w:numId w:val="74"/>
        </w:numPr>
        <w:spacing w:after="160" w:line="259" w:lineRule="auto"/>
        <w:ind w:left="567" w:hanging="567"/>
        <w:contextualSpacing/>
        <w:jc w:val="both"/>
        <w:rPr>
          <w:rFonts w:eastAsia="Calibri"/>
          <w:szCs w:val="22"/>
          <w:lang w:val="lv-LV"/>
        </w:rPr>
      </w:pPr>
      <w:r w:rsidRPr="00C93547">
        <w:rPr>
          <w:rFonts w:eastAsia="Calibri"/>
          <w:szCs w:val="22"/>
          <w:lang w:val="lv-LV"/>
        </w:rPr>
        <w:t xml:space="preserve">Eiropas Savienības līdzfinansētā projekta “Degradētās teritorijas </w:t>
      </w:r>
      <w:proofErr w:type="spellStart"/>
      <w:r w:rsidRPr="00C93547">
        <w:rPr>
          <w:rFonts w:eastAsia="Calibri"/>
          <w:szCs w:val="22"/>
          <w:lang w:val="lv-LV"/>
        </w:rPr>
        <w:t>revitalizācija</w:t>
      </w:r>
      <w:proofErr w:type="spellEnd"/>
      <w:r w:rsidRPr="00C93547">
        <w:rPr>
          <w:rFonts w:eastAsia="Calibri"/>
          <w:szCs w:val="22"/>
          <w:lang w:val="lv-LV"/>
        </w:rPr>
        <w:t xml:space="preserve"> uzņēmējdarbības attīstībai Jēkabpilī” ietvaros, uz zemes vienības ar kadastra apzīmējumu 5601 001 0169 8001 tiks būvēts: </w:t>
      </w:r>
    </w:p>
    <w:p w14:paraId="4C3D489A" w14:textId="77777777" w:rsidR="00C93547" w:rsidRPr="00C93547" w:rsidRDefault="00C93547" w:rsidP="00484B6F">
      <w:pPr>
        <w:numPr>
          <w:ilvl w:val="1"/>
          <w:numId w:val="74"/>
        </w:numPr>
        <w:spacing w:after="160" w:line="259" w:lineRule="auto"/>
        <w:ind w:left="567" w:hanging="567"/>
        <w:contextualSpacing/>
        <w:jc w:val="both"/>
        <w:rPr>
          <w:rFonts w:eastAsia="Calibri"/>
          <w:szCs w:val="22"/>
          <w:lang w:val="lv-LV"/>
        </w:rPr>
      </w:pPr>
      <w:r w:rsidRPr="00C93547">
        <w:rPr>
          <w:rFonts w:eastAsia="Calibri"/>
          <w:szCs w:val="22"/>
          <w:lang w:val="lv-LV"/>
        </w:rPr>
        <w:t>izejvielu pieņemšanas ēkas – kopā ap 225,00 kvadrātmetru platībā;</w:t>
      </w:r>
    </w:p>
    <w:p w14:paraId="661727FD" w14:textId="77777777" w:rsidR="00C93547" w:rsidRPr="00C93547" w:rsidRDefault="00C93547" w:rsidP="00484B6F">
      <w:pPr>
        <w:numPr>
          <w:ilvl w:val="1"/>
          <w:numId w:val="74"/>
        </w:numPr>
        <w:spacing w:after="160" w:line="259" w:lineRule="auto"/>
        <w:ind w:left="567" w:hanging="567"/>
        <w:contextualSpacing/>
        <w:jc w:val="both"/>
        <w:rPr>
          <w:rFonts w:eastAsia="Calibri"/>
          <w:szCs w:val="22"/>
          <w:lang w:val="lv-LV"/>
        </w:rPr>
      </w:pPr>
      <w:r w:rsidRPr="00C93547">
        <w:rPr>
          <w:rFonts w:eastAsia="Calibri"/>
          <w:szCs w:val="22"/>
          <w:lang w:val="lv-LV"/>
        </w:rPr>
        <w:t>6 (sešas) izejvielu īslaicīgas uzglabāšanas pirms apstrādes tvertnes (</w:t>
      </w:r>
      <w:proofErr w:type="spellStart"/>
      <w:r w:rsidRPr="00C93547">
        <w:rPr>
          <w:rFonts w:eastAsia="Calibri"/>
          <w:szCs w:val="22"/>
          <w:lang w:val="lv-LV"/>
        </w:rPr>
        <w:t>silosi</w:t>
      </w:r>
      <w:proofErr w:type="spellEnd"/>
      <w:r w:rsidRPr="00C93547">
        <w:rPr>
          <w:rFonts w:eastAsia="Calibri"/>
          <w:szCs w:val="22"/>
          <w:lang w:val="lv-LV"/>
        </w:rPr>
        <w:t>) kopā ap193,00 kvadrātmetru platībā, katras tvertnes ietilpība ap 436,00 kubikmetri;</w:t>
      </w:r>
    </w:p>
    <w:p w14:paraId="21661244" w14:textId="77777777" w:rsidR="00C93547" w:rsidRPr="00C93547" w:rsidRDefault="00C93547" w:rsidP="00484B6F">
      <w:pPr>
        <w:numPr>
          <w:ilvl w:val="1"/>
          <w:numId w:val="74"/>
        </w:numPr>
        <w:spacing w:after="160" w:line="259" w:lineRule="auto"/>
        <w:ind w:left="567" w:hanging="567"/>
        <w:contextualSpacing/>
        <w:jc w:val="both"/>
        <w:rPr>
          <w:rFonts w:eastAsia="Calibri"/>
          <w:szCs w:val="22"/>
          <w:lang w:val="lv-LV"/>
        </w:rPr>
      </w:pPr>
      <w:r w:rsidRPr="00C93547">
        <w:rPr>
          <w:rFonts w:eastAsia="Calibri"/>
          <w:szCs w:val="22"/>
          <w:lang w:val="lv-LV"/>
        </w:rPr>
        <w:t>5 (piecas) gatavo izejvielu uzglabāšanas tvertņu (</w:t>
      </w:r>
      <w:proofErr w:type="spellStart"/>
      <w:r w:rsidRPr="00C93547">
        <w:rPr>
          <w:rFonts w:eastAsia="Calibri"/>
          <w:szCs w:val="22"/>
          <w:lang w:val="lv-LV"/>
        </w:rPr>
        <w:t>silosi</w:t>
      </w:r>
      <w:proofErr w:type="spellEnd"/>
      <w:r w:rsidRPr="00C93547">
        <w:rPr>
          <w:rFonts w:eastAsia="Calibri"/>
          <w:szCs w:val="22"/>
          <w:lang w:val="lv-LV"/>
        </w:rPr>
        <w:t>) būves kopā ap 525,00 kvadrātmetru platībā, katras tvertnes ietilpība ap 1424 kubikmetri;</w:t>
      </w:r>
    </w:p>
    <w:p w14:paraId="63D7901F" w14:textId="77777777" w:rsidR="00C93547" w:rsidRPr="00C93547" w:rsidRDefault="00C93547" w:rsidP="00484B6F">
      <w:pPr>
        <w:numPr>
          <w:ilvl w:val="1"/>
          <w:numId w:val="74"/>
        </w:numPr>
        <w:spacing w:after="160" w:line="259" w:lineRule="auto"/>
        <w:ind w:left="567" w:hanging="567"/>
        <w:contextualSpacing/>
        <w:jc w:val="both"/>
        <w:rPr>
          <w:rFonts w:eastAsia="Calibri"/>
          <w:szCs w:val="22"/>
          <w:lang w:val="lv-LV"/>
        </w:rPr>
      </w:pPr>
      <w:r w:rsidRPr="00C93547">
        <w:rPr>
          <w:rFonts w:eastAsia="Calibri"/>
          <w:szCs w:val="22"/>
          <w:lang w:val="lv-LV"/>
        </w:rPr>
        <w:t>izejvielu priekšapstrādes iecirknis – ap 69,00 kvadrātmetru platībā;</w:t>
      </w:r>
    </w:p>
    <w:p w14:paraId="5FC0D1CC" w14:textId="77777777" w:rsidR="00C93547" w:rsidRPr="00C93547" w:rsidRDefault="00C93547" w:rsidP="00484B6F">
      <w:pPr>
        <w:numPr>
          <w:ilvl w:val="1"/>
          <w:numId w:val="74"/>
        </w:numPr>
        <w:spacing w:after="160" w:line="259" w:lineRule="auto"/>
        <w:ind w:left="567" w:hanging="567"/>
        <w:contextualSpacing/>
        <w:jc w:val="both"/>
        <w:rPr>
          <w:rFonts w:eastAsia="Calibri"/>
          <w:szCs w:val="22"/>
          <w:lang w:val="lv-LV"/>
        </w:rPr>
      </w:pPr>
      <w:r w:rsidRPr="00C93547">
        <w:rPr>
          <w:rFonts w:eastAsia="Calibri"/>
          <w:szCs w:val="22"/>
          <w:lang w:val="lv-LV"/>
        </w:rPr>
        <w:t>izejvielu pārstrādes iecirknis ar noliktavu un administratīvo telpu – kopā ap 1064,00 kvadrātmetru platībā;</w:t>
      </w:r>
    </w:p>
    <w:p w14:paraId="033D6577" w14:textId="77777777" w:rsidR="00C93547" w:rsidRPr="00C93547" w:rsidRDefault="00C93547" w:rsidP="00484B6F">
      <w:pPr>
        <w:numPr>
          <w:ilvl w:val="1"/>
          <w:numId w:val="74"/>
        </w:numPr>
        <w:spacing w:after="160" w:line="259" w:lineRule="auto"/>
        <w:ind w:left="567" w:hanging="567"/>
        <w:contextualSpacing/>
        <w:jc w:val="both"/>
        <w:rPr>
          <w:rFonts w:eastAsia="Calibri"/>
          <w:szCs w:val="22"/>
          <w:lang w:val="lv-LV"/>
        </w:rPr>
      </w:pPr>
      <w:r w:rsidRPr="00C93547">
        <w:rPr>
          <w:rFonts w:eastAsia="Calibri"/>
          <w:szCs w:val="22"/>
          <w:lang w:val="lv-LV"/>
        </w:rPr>
        <w:t>palīgēka auto svaru iekārtu uzstādīšanai ap 12,70 kvadrātmetru platībā, (turpmāk no 3.1.punkta līdz 3.6.punktam visi kopā - Ēkas);</w:t>
      </w:r>
    </w:p>
    <w:p w14:paraId="656A3E5A" w14:textId="77777777" w:rsidR="00C93547" w:rsidRPr="00C93547" w:rsidRDefault="00C93547" w:rsidP="00484B6F">
      <w:pPr>
        <w:numPr>
          <w:ilvl w:val="1"/>
          <w:numId w:val="74"/>
        </w:numPr>
        <w:spacing w:after="160" w:line="259" w:lineRule="auto"/>
        <w:ind w:left="567" w:hanging="567"/>
        <w:contextualSpacing/>
        <w:jc w:val="both"/>
        <w:rPr>
          <w:rFonts w:eastAsia="Calibri"/>
          <w:szCs w:val="22"/>
          <w:lang w:val="lv-LV"/>
        </w:rPr>
      </w:pPr>
      <w:r w:rsidRPr="00C93547">
        <w:rPr>
          <w:rFonts w:eastAsia="Calibri"/>
          <w:szCs w:val="22"/>
          <w:lang w:val="lv-LV"/>
        </w:rPr>
        <w:t>ar Ēkām saistītie piebraucamie asfaltbetona ceļi un stāvlaukumi ar kopējo platību ap 3779,00 kvadrātmetru platībā.</w:t>
      </w:r>
    </w:p>
    <w:p w14:paraId="37E6DE69" w14:textId="77777777" w:rsidR="00C93547" w:rsidRPr="00C93547" w:rsidRDefault="00C93547" w:rsidP="00484B6F">
      <w:pPr>
        <w:numPr>
          <w:ilvl w:val="0"/>
          <w:numId w:val="74"/>
        </w:numPr>
        <w:spacing w:after="160" w:line="259" w:lineRule="auto"/>
        <w:ind w:left="567" w:hanging="567"/>
        <w:contextualSpacing/>
        <w:jc w:val="both"/>
        <w:rPr>
          <w:rFonts w:eastAsia="Calibri"/>
          <w:szCs w:val="22"/>
          <w:lang w:val="lv-LV"/>
        </w:rPr>
      </w:pPr>
      <w:r w:rsidRPr="00C93547">
        <w:rPr>
          <w:rFonts w:eastAsia="Calibri"/>
          <w:szCs w:val="22"/>
          <w:lang w:val="lv-LV"/>
        </w:rPr>
        <w:t>Nomas objekta ražošanas ēkas un būves tiks būvētas saskaņā ar būvprojektu “Pārtikas pārstrādes ražotnes jaunbūves uzņēmējdarbības attīstībai Ķieģeļu ielā 19, Jēkabpilī”,  pamatojoties uz Jēkabpils pilsētas būvvaldes 2017.gada 15.novembra būvatļauju Nr. BIS-BV-4.1-2017-6050 (57/2017).</w:t>
      </w:r>
    </w:p>
    <w:p w14:paraId="2EEF3936" w14:textId="77777777" w:rsidR="00C93547" w:rsidRPr="00C93547" w:rsidRDefault="00C93547" w:rsidP="00484B6F">
      <w:pPr>
        <w:numPr>
          <w:ilvl w:val="0"/>
          <w:numId w:val="74"/>
        </w:numPr>
        <w:spacing w:after="160" w:line="259" w:lineRule="auto"/>
        <w:ind w:left="567" w:hanging="567"/>
        <w:contextualSpacing/>
        <w:jc w:val="both"/>
        <w:rPr>
          <w:rFonts w:eastAsia="Calibri"/>
          <w:szCs w:val="22"/>
          <w:lang w:val="lv-LV"/>
        </w:rPr>
      </w:pPr>
      <w:r w:rsidRPr="00C93547">
        <w:rPr>
          <w:rFonts w:eastAsia="Calibri"/>
          <w:szCs w:val="22"/>
          <w:lang w:val="lv-LV"/>
        </w:rPr>
        <w:t xml:space="preserve">Nomas objekta zemes vienības ar kadastra apzīmējumu 5601 001 0169 8001 konfigurācija norādīta šī pielikuma attēlā </w:t>
      </w:r>
      <w:r w:rsidRPr="00C93547">
        <w:rPr>
          <w:rFonts w:eastAsia="Calibri"/>
          <w:i/>
          <w:szCs w:val="22"/>
          <w:lang w:val="lv-LV"/>
        </w:rPr>
        <w:t>(</w:t>
      </w:r>
      <w:proofErr w:type="spellStart"/>
      <w:r w:rsidRPr="00C93547">
        <w:rPr>
          <w:rFonts w:eastAsia="Calibri"/>
          <w:i/>
          <w:szCs w:val="22"/>
          <w:lang w:val="lv-LV"/>
        </w:rPr>
        <w:t>skat.zemāk</w:t>
      </w:r>
      <w:proofErr w:type="spellEnd"/>
      <w:r w:rsidRPr="00C93547">
        <w:rPr>
          <w:rFonts w:eastAsia="Calibri"/>
          <w:i/>
          <w:szCs w:val="22"/>
          <w:lang w:val="lv-LV"/>
        </w:rPr>
        <w:t>).</w:t>
      </w:r>
    </w:p>
    <w:p w14:paraId="2A72A901" w14:textId="77777777" w:rsidR="00C93547" w:rsidRPr="00C93547" w:rsidRDefault="00C93547" w:rsidP="00484B6F">
      <w:pPr>
        <w:numPr>
          <w:ilvl w:val="0"/>
          <w:numId w:val="74"/>
        </w:numPr>
        <w:spacing w:after="160" w:line="259" w:lineRule="auto"/>
        <w:ind w:left="567" w:hanging="567"/>
        <w:contextualSpacing/>
        <w:jc w:val="both"/>
        <w:rPr>
          <w:rFonts w:eastAsia="Calibri"/>
          <w:szCs w:val="22"/>
          <w:lang w:val="lv-LV"/>
        </w:rPr>
      </w:pPr>
      <w:r w:rsidRPr="00C93547">
        <w:rPr>
          <w:rFonts w:eastAsia="Calibri"/>
          <w:szCs w:val="22"/>
          <w:lang w:val="lv-LV"/>
        </w:rPr>
        <w:t>Nomas objekta apgrūtinājumi:</w:t>
      </w:r>
    </w:p>
    <w:p w14:paraId="0BCA63C8" w14:textId="77777777" w:rsidR="00C93547" w:rsidRPr="00C93547" w:rsidRDefault="00C93547" w:rsidP="00484B6F">
      <w:pPr>
        <w:numPr>
          <w:ilvl w:val="1"/>
          <w:numId w:val="74"/>
        </w:numPr>
        <w:spacing w:after="160" w:line="259" w:lineRule="auto"/>
        <w:ind w:left="567" w:hanging="567"/>
        <w:contextualSpacing/>
        <w:jc w:val="both"/>
        <w:rPr>
          <w:rFonts w:eastAsia="Calibri"/>
          <w:szCs w:val="22"/>
          <w:lang w:val="lv-LV"/>
        </w:rPr>
      </w:pPr>
      <w:r w:rsidRPr="00C93547">
        <w:rPr>
          <w:rFonts w:eastAsia="Calibri"/>
          <w:szCs w:val="22"/>
          <w:lang w:val="lv-LV"/>
        </w:rPr>
        <w:t>Īpašnieks aprobežots ar likuma "Par valsts un pašvaldību zemes īpašuma tiesībām un to nostiprināšanu zemesgrāmatās " 16.panta noteikumiem: nekustamo īpašumu piecus gadus nedrīkst atsavināt, ieķīlāt vai nodibināt personālservitūtu, ja citos likumos nav noteikts citādi;</w:t>
      </w:r>
    </w:p>
    <w:p w14:paraId="6E62B004" w14:textId="77777777" w:rsidR="00C93547" w:rsidRPr="00C93547" w:rsidRDefault="00C93547" w:rsidP="00484B6F">
      <w:pPr>
        <w:numPr>
          <w:ilvl w:val="1"/>
          <w:numId w:val="74"/>
        </w:numPr>
        <w:spacing w:after="160" w:line="259" w:lineRule="auto"/>
        <w:ind w:left="567" w:hanging="567"/>
        <w:contextualSpacing/>
        <w:jc w:val="both"/>
        <w:rPr>
          <w:rFonts w:eastAsia="Calibri"/>
          <w:szCs w:val="22"/>
          <w:lang w:val="lv-LV"/>
        </w:rPr>
      </w:pPr>
      <w:r w:rsidRPr="00C93547">
        <w:rPr>
          <w:rFonts w:eastAsia="Calibri"/>
          <w:szCs w:val="22"/>
          <w:lang w:val="lv-LV"/>
        </w:rPr>
        <w:t>Drošības aizsargjoslas teritorija gar dzelzceļu pa kuru pārvadā naftu, naftas produktus, bīstamās ķīmiskās vielas un produktus – 0,1089 ha platībā;</w:t>
      </w:r>
    </w:p>
    <w:p w14:paraId="5B078AC7" w14:textId="77777777" w:rsidR="00C93547" w:rsidRPr="00C93547" w:rsidRDefault="00C93547" w:rsidP="00484B6F">
      <w:pPr>
        <w:numPr>
          <w:ilvl w:val="1"/>
          <w:numId w:val="74"/>
        </w:numPr>
        <w:spacing w:after="160" w:line="259" w:lineRule="auto"/>
        <w:ind w:left="567" w:hanging="567"/>
        <w:contextualSpacing/>
        <w:jc w:val="both"/>
        <w:rPr>
          <w:rFonts w:eastAsia="Calibri"/>
          <w:szCs w:val="22"/>
          <w:lang w:val="lv-LV"/>
        </w:rPr>
      </w:pPr>
      <w:r w:rsidRPr="00C93547">
        <w:rPr>
          <w:rFonts w:eastAsia="Calibri"/>
          <w:szCs w:val="22"/>
          <w:lang w:val="lv-LV"/>
        </w:rPr>
        <w:t>Drošības aizsargjoslas teritorija gar dzelzceļu pa kuru pārvadā naftu, naftas produktus, bīstamās ķīmiskās vielas un produktus – 0,0047 ha platībā;</w:t>
      </w:r>
    </w:p>
    <w:p w14:paraId="4B63E1EA" w14:textId="77777777" w:rsidR="00C93547" w:rsidRPr="00C93547" w:rsidRDefault="00C93547" w:rsidP="00484B6F">
      <w:pPr>
        <w:numPr>
          <w:ilvl w:val="1"/>
          <w:numId w:val="74"/>
        </w:numPr>
        <w:spacing w:after="160" w:line="259" w:lineRule="auto"/>
        <w:ind w:left="567" w:hanging="567"/>
        <w:contextualSpacing/>
        <w:jc w:val="both"/>
        <w:rPr>
          <w:rFonts w:eastAsia="Calibri"/>
          <w:szCs w:val="22"/>
          <w:lang w:val="lv-LV"/>
        </w:rPr>
      </w:pPr>
      <w:r w:rsidRPr="00C93547">
        <w:rPr>
          <w:rFonts w:eastAsia="Calibri"/>
          <w:szCs w:val="22"/>
          <w:lang w:val="lv-LV"/>
        </w:rPr>
        <w:t>Ekspluatācijas aizsargjoslas teritorija gar dzelzceļu pilsētās un ciemos – 0,1089 ha platībā;</w:t>
      </w:r>
    </w:p>
    <w:p w14:paraId="51DE9DE1" w14:textId="77777777" w:rsidR="00C93547" w:rsidRPr="00C93547" w:rsidRDefault="00C93547" w:rsidP="00484B6F">
      <w:pPr>
        <w:numPr>
          <w:ilvl w:val="1"/>
          <w:numId w:val="74"/>
        </w:numPr>
        <w:spacing w:after="160" w:line="259" w:lineRule="auto"/>
        <w:ind w:left="567" w:hanging="567"/>
        <w:contextualSpacing/>
        <w:jc w:val="both"/>
        <w:rPr>
          <w:rFonts w:eastAsia="Calibri"/>
          <w:szCs w:val="22"/>
          <w:lang w:val="lv-LV"/>
        </w:rPr>
      </w:pPr>
      <w:r w:rsidRPr="00C93547">
        <w:rPr>
          <w:rFonts w:eastAsia="Calibri"/>
          <w:szCs w:val="22"/>
          <w:lang w:val="lv-LV"/>
        </w:rPr>
        <w:t>Ekspluatācijas aizsargjoslas teritorija gar dzelzceļu pilsētās un ciemos – 0,0047 ha platībā.</w:t>
      </w:r>
    </w:p>
    <w:p w14:paraId="645BB2B4" w14:textId="77777777" w:rsidR="00C93547" w:rsidRPr="00C93547" w:rsidRDefault="00C93547" w:rsidP="00484B6F">
      <w:pPr>
        <w:contextualSpacing/>
        <w:jc w:val="both"/>
        <w:rPr>
          <w:rFonts w:eastAsia="Calibri"/>
          <w:szCs w:val="22"/>
          <w:lang w:val="lv-LV"/>
        </w:rPr>
      </w:pPr>
    </w:p>
    <w:p w14:paraId="2CE387CC" w14:textId="77777777" w:rsidR="00C93547" w:rsidRPr="00C93547" w:rsidRDefault="00C93547" w:rsidP="00484B6F">
      <w:pPr>
        <w:jc w:val="both"/>
        <w:rPr>
          <w:rFonts w:eastAsia="Calibri"/>
          <w:szCs w:val="22"/>
          <w:lang w:val="lv-LV"/>
        </w:rPr>
      </w:pPr>
    </w:p>
    <w:p w14:paraId="2FDD5FDF" w14:textId="77777777" w:rsidR="00C93547" w:rsidRPr="00C93547" w:rsidRDefault="00C93547" w:rsidP="00484B6F">
      <w:pPr>
        <w:jc w:val="both"/>
        <w:rPr>
          <w:rFonts w:eastAsia="Calibri"/>
          <w:szCs w:val="22"/>
          <w:lang w:val="lv-LV"/>
        </w:rPr>
      </w:pPr>
    </w:p>
    <w:p w14:paraId="5AB3C1C8" w14:textId="77777777" w:rsidR="00C93547" w:rsidRPr="00C93547" w:rsidRDefault="00C93547" w:rsidP="00484B6F">
      <w:pPr>
        <w:jc w:val="center"/>
        <w:rPr>
          <w:rFonts w:eastAsia="Calibri"/>
          <w:szCs w:val="22"/>
          <w:lang w:val="lv-LV"/>
        </w:rPr>
        <w:sectPr w:rsidR="00C93547" w:rsidRPr="00C93547" w:rsidSect="00B42E25">
          <w:footerReference w:type="default" r:id="rId69"/>
          <w:pgSz w:w="11906" w:h="16838"/>
          <w:pgMar w:top="993" w:right="991" w:bottom="851" w:left="1800" w:header="708" w:footer="708" w:gutter="0"/>
          <w:cols w:space="708"/>
          <w:docGrid w:linePitch="360"/>
        </w:sectPr>
      </w:pPr>
    </w:p>
    <w:p w14:paraId="3D1DF258" w14:textId="77777777" w:rsidR="00C93547" w:rsidRPr="00C93547" w:rsidRDefault="00C93547" w:rsidP="00484B6F">
      <w:pPr>
        <w:spacing w:line="360" w:lineRule="auto"/>
        <w:jc w:val="center"/>
        <w:rPr>
          <w:rFonts w:eastAsia="Calibri"/>
          <w:sz w:val="22"/>
          <w:szCs w:val="22"/>
          <w:lang w:val="lv-LV"/>
        </w:rPr>
      </w:pPr>
      <w:r w:rsidRPr="00C93547">
        <w:rPr>
          <w:rFonts w:eastAsia="Calibri"/>
          <w:sz w:val="22"/>
          <w:szCs w:val="22"/>
          <w:lang w:val="lv-LV"/>
        </w:rPr>
        <w:lastRenderedPageBreak/>
        <w:t>Nomas objekta izvietojuma shēma</w:t>
      </w:r>
    </w:p>
    <w:p w14:paraId="40E6E7E5" w14:textId="77777777" w:rsidR="00C93547" w:rsidRPr="00C93547" w:rsidRDefault="00C93547" w:rsidP="00484B6F">
      <w:pPr>
        <w:spacing w:line="360" w:lineRule="auto"/>
        <w:jc w:val="center"/>
        <w:rPr>
          <w:rFonts w:eastAsia="Calibri"/>
          <w:sz w:val="22"/>
          <w:szCs w:val="22"/>
          <w:lang w:val="lv-LV"/>
        </w:rPr>
      </w:pPr>
      <w:r w:rsidRPr="00C93547">
        <w:rPr>
          <w:rFonts w:eastAsia="Calibri"/>
          <w:sz w:val="22"/>
          <w:szCs w:val="22"/>
          <w:lang w:val="lv-LV"/>
        </w:rPr>
        <w:t xml:space="preserve"> Ķieģeļu ielā 19, Jēkabpils</w:t>
      </w:r>
    </w:p>
    <w:p w14:paraId="755B126E" w14:textId="28BB2178" w:rsidR="00C93547" w:rsidRPr="00C93547" w:rsidRDefault="00C93547" w:rsidP="00484B6F">
      <w:pPr>
        <w:spacing w:line="360" w:lineRule="auto"/>
        <w:jc w:val="both"/>
        <w:rPr>
          <w:rFonts w:eastAsia="Calibri"/>
          <w:sz w:val="22"/>
          <w:szCs w:val="22"/>
          <w:lang w:val="lv-LV"/>
        </w:rPr>
      </w:pPr>
      <w:r w:rsidRPr="00C93547">
        <w:rPr>
          <w:rFonts w:ascii="Calibri" w:eastAsia="Calibri" w:hAnsi="Calibri"/>
          <w:noProof/>
          <w:sz w:val="22"/>
          <w:szCs w:val="22"/>
          <w:lang w:val="lv-LV"/>
        </w:rPr>
        <mc:AlternateContent>
          <mc:Choice Requires="wps">
            <w:drawing>
              <wp:anchor distT="0" distB="0" distL="114300" distR="114300" simplePos="0" relativeHeight="251664384" behindDoc="0" locked="0" layoutInCell="1" allowOverlap="1" wp14:anchorId="34023D23" wp14:editId="5C2C40B4">
                <wp:simplePos x="0" y="0"/>
                <wp:positionH relativeFrom="column">
                  <wp:posOffset>2012315</wp:posOffset>
                </wp:positionH>
                <wp:positionV relativeFrom="paragraph">
                  <wp:posOffset>993140</wp:posOffset>
                </wp:positionV>
                <wp:extent cx="1753870" cy="1143000"/>
                <wp:effectExtent l="38100" t="38100" r="36830" b="38100"/>
                <wp:wrapNone/>
                <wp:docPr id="31" name="Freeform: Shape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3870" cy="1143000"/>
                        </a:xfrm>
                        <a:custGeom>
                          <a:avLst/>
                          <a:gdLst>
                            <a:gd name="connsiteX0" fmla="*/ 0 w 1754155"/>
                            <a:gd name="connsiteY0" fmla="*/ 517849 h 1143000"/>
                            <a:gd name="connsiteX1" fmla="*/ 713792 w 1754155"/>
                            <a:gd name="connsiteY1" fmla="*/ 191278 h 1143000"/>
                            <a:gd name="connsiteX2" fmla="*/ 1077686 w 1754155"/>
                            <a:gd name="connsiteY2" fmla="*/ 139960 h 1143000"/>
                            <a:gd name="connsiteX3" fmla="*/ 1436914 w 1754155"/>
                            <a:gd name="connsiteY3" fmla="*/ 0 h 1143000"/>
                            <a:gd name="connsiteX4" fmla="*/ 1646853 w 1754155"/>
                            <a:gd name="connsiteY4" fmla="*/ 60649 h 1143000"/>
                            <a:gd name="connsiteX5" fmla="*/ 1754155 w 1754155"/>
                            <a:gd name="connsiteY5" fmla="*/ 340568 h 1143000"/>
                            <a:gd name="connsiteX6" fmla="*/ 1637522 w 1754155"/>
                            <a:gd name="connsiteY6" fmla="*/ 382556 h 1143000"/>
                            <a:gd name="connsiteX7" fmla="*/ 1712167 w 1754155"/>
                            <a:gd name="connsiteY7" fmla="*/ 592494 h 1143000"/>
                            <a:gd name="connsiteX8" fmla="*/ 1646853 w 1754155"/>
                            <a:gd name="connsiteY8" fmla="*/ 615821 h 1143000"/>
                            <a:gd name="connsiteX9" fmla="*/ 1623526 w 1754155"/>
                            <a:gd name="connsiteY9" fmla="*/ 807098 h 1143000"/>
                            <a:gd name="connsiteX10" fmla="*/ 1310951 w 1754155"/>
                            <a:gd name="connsiteY10" fmla="*/ 755780 h 1143000"/>
                            <a:gd name="connsiteX11" fmla="*/ 251926 w 1754155"/>
                            <a:gd name="connsiteY11" fmla="*/ 1143000 h 1143000"/>
                            <a:gd name="connsiteX12" fmla="*/ 0 w 1754155"/>
                            <a:gd name="connsiteY12" fmla="*/ 517849 h 1143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754155" h="1143000">
                              <a:moveTo>
                                <a:pt x="0" y="517849"/>
                              </a:moveTo>
                              <a:lnTo>
                                <a:pt x="713792" y="191278"/>
                              </a:lnTo>
                              <a:lnTo>
                                <a:pt x="1077686" y="139960"/>
                              </a:lnTo>
                              <a:lnTo>
                                <a:pt x="1436914" y="0"/>
                              </a:lnTo>
                              <a:lnTo>
                                <a:pt x="1646853" y="60649"/>
                              </a:lnTo>
                              <a:lnTo>
                                <a:pt x="1754155" y="340568"/>
                              </a:lnTo>
                              <a:lnTo>
                                <a:pt x="1637522" y="382556"/>
                              </a:lnTo>
                              <a:lnTo>
                                <a:pt x="1712167" y="592494"/>
                              </a:lnTo>
                              <a:lnTo>
                                <a:pt x="1646853" y="615821"/>
                              </a:lnTo>
                              <a:lnTo>
                                <a:pt x="1623526" y="807098"/>
                              </a:lnTo>
                              <a:lnTo>
                                <a:pt x="1310951" y="755780"/>
                              </a:lnTo>
                              <a:lnTo>
                                <a:pt x="251926" y="1143000"/>
                              </a:lnTo>
                              <a:lnTo>
                                <a:pt x="0" y="517849"/>
                              </a:lnTo>
                              <a:close/>
                            </a:path>
                          </a:pathLst>
                        </a:custGeom>
                        <a:noFill/>
                        <a:ln w="28575"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2F40324" id="Freeform: Shape 31" o:spid="_x0000_s1026" style="position:absolute;margin-left:158.45pt;margin-top:78.2pt;width:138.1pt;height:90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1754155,1143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" path="m,517849l713792,191278r363894,-51318l1436914,r209939,60649l1754155,340568r-116633,41988l1712167,592494r-65314,23327l1623526,807098,1310951,755780,251926,1143000,,517849xe" filled="f" strokecolor="red" strokeweight="2.25pt">
                <v:stroke joinstyle="miter"/>
                <v:path arrowok="t" o:connecttype="custom" o:connectlocs="0,517849;713676,191278;1077511,139960;1436681,0;1646585,60649;1753870,340568;1637256,382556;1711889,592494;1646585,615821;1623262,807098;1310738,755780;251885,1143000;0,517849" o:connectangles="0,0,0,0,0,0,0,0,0,0,0,0,0"/>
              </v:shape>
            </w:pict>
          </mc:Fallback>
        </mc:AlternateContent>
      </w:r>
      <w:r w:rsidRPr="00C93547">
        <w:rPr>
          <w:rFonts w:ascii="Calibri" w:eastAsia="Calibri" w:hAnsi="Calibri"/>
          <w:noProof/>
          <w:sz w:val="22"/>
          <w:szCs w:val="22"/>
          <w:lang w:val="lv-LV"/>
        </w:rPr>
        <mc:AlternateContent>
          <mc:Choice Requires="wps">
            <w:drawing>
              <wp:anchor distT="0" distB="0" distL="114300" distR="114300" simplePos="0" relativeHeight="251666432" behindDoc="0" locked="0" layoutInCell="1" allowOverlap="1" wp14:anchorId="54F02C93" wp14:editId="4292A74A">
                <wp:simplePos x="0" y="0"/>
                <wp:positionH relativeFrom="column">
                  <wp:posOffset>4063365</wp:posOffset>
                </wp:positionH>
                <wp:positionV relativeFrom="paragraph">
                  <wp:posOffset>1304925</wp:posOffset>
                </wp:positionV>
                <wp:extent cx="786130" cy="247015"/>
                <wp:effectExtent l="0" t="0" r="27940" b="19685"/>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86130" cy="247015"/>
                        </a:xfrm>
                        <a:prstGeom prst="rect">
                          <a:avLst/>
                        </a:prstGeom>
                        <a:solidFill>
                          <a:sysClr val="window" lastClr="FFFFFF"/>
                        </a:solidFill>
                        <a:ln w="6350">
                          <a:solidFill>
                            <a:prstClr val="black"/>
                          </a:solidFill>
                        </a:ln>
                      </wps:spPr>
                      <wps:txbx>
                        <w:txbxContent>
                          <w:p w14:paraId="2BAE664F" w14:textId="77777777" w:rsidR="00C93547" w:rsidRPr="007D30DD" w:rsidRDefault="00C93547" w:rsidP="00C93547">
                            <w:pPr>
                              <w:rPr>
                                <w:sz w:val="16"/>
                                <w:szCs w:val="16"/>
                              </w:rPr>
                            </w:pPr>
                            <w:r>
                              <w:rPr>
                                <w:sz w:val="16"/>
                                <w:szCs w:val="16"/>
                              </w:rPr>
                              <w:t>Ķieģeļu iela 19</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54F02C93" id="_x0000_t202" coordsize="21600,21600" o:spt="202" path="m,l,21600r21600,l21600,xe">
                <v:stroke joinstyle="miter"/>
                <v:path gradientshapeok="t" o:connecttype="rect"/>
              </v:shapetype>
              <v:shape id="Text Box 30" o:spid="_x0000_s1026" type="#_x0000_t202" style="position:absolute;left:0;text-align:left;margin-left:319.95pt;margin-top:102.75pt;width:61.9pt;height:19.45pt;z-index:2516664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" fillcolor="window" strokeweight=".5pt">
                <v:path arrowok="t"/>
                <v:textbox>
                  <w:txbxContent>
                    <w:p w14:paraId="2BAE664F" w14:textId="77777777" w:rsidR="00C93547" w:rsidRPr="007D30DD" w:rsidRDefault="00C93547" w:rsidP="00C93547">
                      <w:pPr>
                        <w:rPr>
                          <w:sz w:val="16"/>
                          <w:szCs w:val="16"/>
                        </w:rPr>
                      </w:pPr>
                      <w:r>
                        <w:rPr>
                          <w:sz w:val="16"/>
                          <w:szCs w:val="16"/>
                        </w:rPr>
                        <w:t>Ķieģeļu iela 19</w:t>
                      </w:r>
                    </w:p>
                  </w:txbxContent>
                </v:textbox>
              </v:shape>
            </w:pict>
          </mc:Fallback>
        </mc:AlternateContent>
      </w:r>
      <w:r w:rsidRPr="00C93547">
        <w:rPr>
          <w:rFonts w:ascii="Calibri" w:eastAsia="Calibri" w:hAnsi="Calibri"/>
          <w:noProof/>
          <w:sz w:val="22"/>
          <w:szCs w:val="22"/>
          <w:lang w:val="lv-LV"/>
        </w:rPr>
        <mc:AlternateContent>
          <mc:Choice Requires="wps">
            <w:drawing>
              <wp:anchor distT="0" distB="0" distL="114300" distR="114300" simplePos="0" relativeHeight="251665408" behindDoc="0" locked="0" layoutInCell="1" allowOverlap="1" wp14:anchorId="1CEADA79" wp14:editId="50F1E9ED">
                <wp:simplePos x="0" y="0"/>
                <wp:positionH relativeFrom="column">
                  <wp:posOffset>2094865</wp:posOffset>
                </wp:positionH>
                <wp:positionV relativeFrom="paragraph">
                  <wp:posOffset>1552575</wp:posOffset>
                </wp:positionV>
                <wp:extent cx="768985" cy="172720"/>
                <wp:effectExtent l="0" t="0" r="19685" b="17780"/>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8985" cy="172720"/>
                        </a:xfrm>
                        <a:prstGeom prst="rect">
                          <a:avLst/>
                        </a:prstGeom>
                        <a:solidFill>
                          <a:sysClr val="window" lastClr="FFFFFF"/>
                        </a:solidFill>
                        <a:ln w="6350">
                          <a:solidFill>
                            <a:prstClr val="black"/>
                          </a:solidFill>
                        </a:ln>
                      </wps:spPr>
                      <wps:txbx>
                        <w:txbxContent>
                          <w:p w14:paraId="44A0A3DD" w14:textId="77777777" w:rsidR="00C93547" w:rsidRPr="007D30DD" w:rsidRDefault="00C93547" w:rsidP="00C93547">
                            <w:pPr>
                              <w:rPr>
                                <w:sz w:val="12"/>
                                <w:szCs w:val="12"/>
                              </w:rPr>
                            </w:pPr>
                            <w:r w:rsidRPr="007D30DD">
                              <w:rPr>
                                <w:sz w:val="12"/>
                                <w:szCs w:val="12"/>
                              </w:rPr>
                              <w:t>560100101698001</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1CEADA79" id="Text Box 29" o:spid="_x0000_s1027" type="#_x0000_t202" style="position:absolute;left:0;text-align:left;margin-left:164.95pt;margin-top:122.25pt;width:60.55pt;height:13.6pt;z-index:2516654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" fillcolor="window" strokeweight=".5pt">
                <v:path arrowok="t"/>
                <v:textbox>
                  <w:txbxContent>
                    <w:p w14:paraId="44A0A3DD" w14:textId="77777777" w:rsidR="00C93547" w:rsidRPr="007D30DD" w:rsidRDefault="00C93547" w:rsidP="00C93547">
                      <w:pPr>
                        <w:rPr>
                          <w:sz w:val="12"/>
                          <w:szCs w:val="12"/>
                        </w:rPr>
                      </w:pPr>
                      <w:r w:rsidRPr="007D30DD">
                        <w:rPr>
                          <w:sz w:val="12"/>
                          <w:szCs w:val="12"/>
                        </w:rPr>
                        <w:t>560100101698001</w:t>
                      </w:r>
                    </w:p>
                  </w:txbxContent>
                </v:textbox>
              </v:shape>
            </w:pict>
          </mc:Fallback>
        </mc:AlternateContent>
      </w:r>
      <w:r w:rsidRPr="00C93547">
        <w:rPr>
          <w:rFonts w:eastAsia="Calibri"/>
          <w:noProof/>
          <w:sz w:val="22"/>
          <w:szCs w:val="22"/>
          <w:lang w:val="lv-LV" w:eastAsia="lv-LV"/>
        </w:rPr>
        <w:drawing>
          <wp:inline distT="0" distB="0" distL="0" distR="0" wp14:anchorId="46A7BA99" wp14:editId="1FDD022A">
            <wp:extent cx="5788025" cy="2755265"/>
            <wp:effectExtent l="0" t="0" r="3175" b="698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0" cstate="print">
                      <a:extLst>
                        <a:ext uri="{28A0092B-C50C-407E-A947-70E740481C1C}">
                          <a14:useLocalDpi xmlns:a14="http://schemas.microsoft.com/office/drawing/2010/main" val="0"/>
                        </a:ext>
                      </a:extLst>
                    </a:blip>
                    <a:srcRect l="15530" t="19745" b="8939"/>
                    <a:stretch>
                      <a:fillRect/>
                    </a:stretch>
                  </pic:blipFill>
                  <pic:spPr bwMode="auto">
                    <a:xfrm>
                      <a:off x="0" y="0"/>
                      <a:ext cx="5788025" cy="2755265"/>
                    </a:xfrm>
                    <a:prstGeom prst="rect">
                      <a:avLst/>
                    </a:prstGeom>
                    <a:noFill/>
                    <a:ln>
                      <a:noFill/>
                    </a:ln>
                  </pic:spPr>
                </pic:pic>
              </a:graphicData>
            </a:graphic>
          </wp:inline>
        </w:drawing>
      </w:r>
    </w:p>
    <w:p w14:paraId="41DF08C9" w14:textId="56C6BB6F" w:rsidR="00C93547" w:rsidRPr="00C93547" w:rsidRDefault="00C93547" w:rsidP="00484B6F">
      <w:pPr>
        <w:jc w:val="both"/>
        <w:rPr>
          <w:rFonts w:eastAsia="Calibri"/>
          <w:sz w:val="22"/>
          <w:szCs w:val="22"/>
          <w:lang w:val="lv-LV"/>
        </w:rPr>
      </w:pPr>
      <w:r w:rsidRPr="00C93547">
        <w:rPr>
          <w:rFonts w:ascii="Calibri" w:eastAsia="Calibri" w:hAnsi="Calibri"/>
          <w:noProof/>
          <w:sz w:val="22"/>
          <w:szCs w:val="22"/>
          <w:lang w:val="lv-LV"/>
        </w:rPr>
        <mc:AlternateContent>
          <mc:Choice Requires="wps">
            <w:drawing>
              <wp:anchor distT="4294967295" distB="4294967295" distL="114300" distR="114300" simplePos="0" relativeHeight="251667456" behindDoc="0" locked="0" layoutInCell="1" allowOverlap="1" wp14:anchorId="78CC09FA" wp14:editId="67482BD7">
                <wp:simplePos x="0" y="0"/>
                <wp:positionH relativeFrom="column">
                  <wp:posOffset>1298575</wp:posOffset>
                </wp:positionH>
                <wp:positionV relativeFrom="paragraph">
                  <wp:posOffset>106044</wp:posOffset>
                </wp:positionV>
                <wp:extent cx="411480" cy="0"/>
                <wp:effectExtent l="0" t="19050" r="26670" b="19050"/>
                <wp:wrapNone/>
                <wp:docPr id="28"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11480" cy="0"/>
                        </a:xfrm>
                        <a:prstGeom prst="line">
                          <a:avLst/>
                        </a:prstGeom>
                        <a:noFill/>
                        <a:ln w="28575" cap="flat" cmpd="sng" algn="ctr">
                          <a:solidFill>
                            <a:srgbClr val="FF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5710733" id="Straight Connector 28" o:spid="_x0000_s1026" style="position:absolute;z-index:251667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02.25pt,8.35pt" to="134.65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" strokecolor="red" strokeweight="2.25pt">
                <v:stroke joinstyle="miter"/>
                <o:lock v:ext="edit" shapetype="f"/>
              </v:line>
            </w:pict>
          </mc:Fallback>
        </mc:AlternateContent>
      </w:r>
      <w:r w:rsidRPr="00C93547">
        <w:rPr>
          <w:rFonts w:eastAsia="Calibri"/>
          <w:sz w:val="22"/>
          <w:szCs w:val="22"/>
          <w:lang w:val="lv-LV"/>
        </w:rPr>
        <w:t>Apzīmējumi:</w:t>
      </w:r>
      <w:r w:rsidRPr="00C93547">
        <w:rPr>
          <w:rFonts w:eastAsia="Calibri"/>
          <w:sz w:val="22"/>
          <w:szCs w:val="22"/>
          <w:lang w:val="lv-LV"/>
        </w:rPr>
        <w:tab/>
        <w:t xml:space="preserve">             Nomas zemes gabala ar kadastra apzīmējumu 5601 001 0169 8001 robeža, platība 15195 m</w:t>
      </w:r>
      <w:r w:rsidRPr="00C93547">
        <w:rPr>
          <w:rFonts w:eastAsia="Calibri"/>
          <w:sz w:val="22"/>
          <w:szCs w:val="22"/>
          <w:vertAlign w:val="superscript"/>
          <w:lang w:val="lv-LV"/>
        </w:rPr>
        <w:t>2</w:t>
      </w:r>
      <w:r w:rsidRPr="00C93547">
        <w:rPr>
          <w:rFonts w:eastAsia="Calibri"/>
          <w:sz w:val="22"/>
          <w:szCs w:val="22"/>
          <w:lang w:val="lv-LV"/>
        </w:rPr>
        <w:t>.</w:t>
      </w:r>
    </w:p>
    <w:p w14:paraId="2460E68E" w14:textId="77777777" w:rsidR="00C93547" w:rsidRPr="00C93547" w:rsidRDefault="00C93547" w:rsidP="00484B6F">
      <w:pPr>
        <w:jc w:val="both"/>
        <w:rPr>
          <w:rFonts w:eastAsia="Arial"/>
          <w:lang w:val="lv-LV"/>
        </w:rPr>
      </w:pPr>
    </w:p>
    <w:p w14:paraId="34799FC4" w14:textId="77777777" w:rsidR="00C93547" w:rsidRPr="00C93547" w:rsidRDefault="00C93547" w:rsidP="00484B6F">
      <w:pPr>
        <w:jc w:val="both"/>
        <w:rPr>
          <w:rFonts w:eastAsia="Arial"/>
          <w:lang w:val="lv-LV"/>
        </w:rPr>
      </w:pPr>
    </w:p>
    <w:p w14:paraId="38F2F54D" w14:textId="77777777" w:rsidR="00C93547" w:rsidRPr="00C93547" w:rsidRDefault="00C93547" w:rsidP="00484B6F">
      <w:pPr>
        <w:jc w:val="both"/>
        <w:rPr>
          <w:rFonts w:eastAsia="Arial"/>
          <w:lang w:val="lv-LV"/>
        </w:rPr>
      </w:pPr>
      <w:r w:rsidRPr="00C93547">
        <w:rPr>
          <w:rFonts w:eastAsia="Arial"/>
          <w:lang w:val="lv-LV"/>
        </w:rPr>
        <w:t>Shēmu sagatavoja zemes ierīcības inženiere</w:t>
      </w:r>
      <w:r w:rsidRPr="00C93547">
        <w:rPr>
          <w:rFonts w:eastAsia="Arial"/>
          <w:lang w:val="lv-LV"/>
        </w:rPr>
        <w:tab/>
      </w:r>
      <w:r w:rsidRPr="00C93547">
        <w:rPr>
          <w:rFonts w:eastAsia="Arial"/>
          <w:lang w:val="lv-LV"/>
        </w:rPr>
        <w:tab/>
      </w:r>
      <w:r w:rsidRPr="00C93547">
        <w:rPr>
          <w:rFonts w:eastAsia="Arial"/>
          <w:lang w:val="lv-LV"/>
        </w:rPr>
        <w:tab/>
      </w:r>
      <w:r w:rsidRPr="00C93547">
        <w:rPr>
          <w:rFonts w:eastAsia="Arial"/>
          <w:lang w:val="lv-LV"/>
        </w:rPr>
        <w:tab/>
      </w:r>
      <w:r w:rsidRPr="00C93547">
        <w:rPr>
          <w:rFonts w:eastAsia="Arial"/>
          <w:lang w:val="lv-LV"/>
        </w:rPr>
        <w:tab/>
      </w:r>
      <w:r w:rsidRPr="00C93547">
        <w:rPr>
          <w:rFonts w:eastAsia="Arial"/>
          <w:lang w:val="lv-LV"/>
        </w:rPr>
        <w:tab/>
      </w:r>
      <w:r w:rsidRPr="00C93547">
        <w:rPr>
          <w:rFonts w:eastAsia="Arial"/>
          <w:lang w:val="lv-LV"/>
        </w:rPr>
        <w:tab/>
      </w:r>
      <w:r w:rsidRPr="00C93547">
        <w:rPr>
          <w:rFonts w:eastAsia="Arial"/>
          <w:lang w:val="lv-LV"/>
        </w:rPr>
        <w:tab/>
      </w:r>
      <w:r w:rsidRPr="00C93547">
        <w:rPr>
          <w:rFonts w:eastAsia="Arial"/>
          <w:lang w:val="lv-LV"/>
        </w:rPr>
        <w:tab/>
      </w:r>
      <w:proofErr w:type="spellStart"/>
      <w:r w:rsidRPr="00C93547">
        <w:rPr>
          <w:rFonts w:eastAsia="Arial"/>
          <w:lang w:val="lv-LV"/>
        </w:rPr>
        <w:t>Z.Lapinska</w:t>
      </w:r>
      <w:proofErr w:type="spellEnd"/>
    </w:p>
    <w:p w14:paraId="5BB94F4E" w14:textId="77777777" w:rsidR="00C93547" w:rsidRPr="00C93547" w:rsidRDefault="00C93547" w:rsidP="00484B6F">
      <w:pPr>
        <w:jc w:val="both"/>
        <w:rPr>
          <w:rFonts w:eastAsia="Arial"/>
          <w:lang w:val="lv-LV"/>
        </w:rPr>
      </w:pPr>
    </w:p>
    <w:p w14:paraId="6F245659" w14:textId="77777777" w:rsidR="00C93547" w:rsidRPr="00C93547" w:rsidRDefault="00C93547" w:rsidP="00484B6F">
      <w:pPr>
        <w:jc w:val="both"/>
        <w:rPr>
          <w:rFonts w:eastAsia="Calibri"/>
          <w:sz w:val="22"/>
          <w:szCs w:val="22"/>
          <w:lang w:val="lv-LV"/>
        </w:rPr>
      </w:pPr>
    </w:p>
    <w:p w14:paraId="60118D90" w14:textId="77777777" w:rsidR="00C93547" w:rsidRPr="00C93547" w:rsidRDefault="00C93547" w:rsidP="00484B6F">
      <w:pPr>
        <w:rPr>
          <w:i/>
          <w:lang w:val="lv-LV" w:eastAsia="lv-LV"/>
        </w:rPr>
        <w:sectPr w:rsidR="00C93547" w:rsidRPr="00C93547" w:rsidSect="00276E6F">
          <w:footerReference w:type="default" r:id="rId71"/>
          <w:footerReference w:type="first" r:id="rId72"/>
          <w:pgSz w:w="16838" w:h="11906" w:orient="landscape"/>
          <w:pgMar w:top="1135" w:right="1134" w:bottom="568" w:left="1134" w:header="709" w:footer="709" w:gutter="0"/>
          <w:cols w:space="708"/>
          <w:titlePg/>
          <w:docGrid w:linePitch="360"/>
        </w:sectPr>
      </w:pPr>
    </w:p>
    <w:p w14:paraId="1C70C99F" w14:textId="77777777" w:rsidR="00C93547" w:rsidRPr="00C93547" w:rsidRDefault="00C93547" w:rsidP="00484B6F">
      <w:pPr>
        <w:jc w:val="right"/>
        <w:rPr>
          <w:lang w:val="lv-LV" w:eastAsia="lv-LV"/>
        </w:rPr>
      </w:pPr>
      <w:r w:rsidRPr="00C93547">
        <w:rPr>
          <w:lang w:val="lv-LV" w:eastAsia="lv-LV"/>
        </w:rPr>
        <w:lastRenderedPageBreak/>
        <w:t>2.pielikums</w:t>
      </w:r>
    </w:p>
    <w:p w14:paraId="2DF3995A" w14:textId="77777777" w:rsidR="00C93547" w:rsidRPr="00C93547" w:rsidRDefault="00C93547" w:rsidP="00484B6F">
      <w:pPr>
        <w:jc w:val="right"/>
        <w:rPr>
          <w:lang w:val="lv-LV" w:eastAsia="lv-LV"/>
        </w:rPr>
      </w:pPr>
      <w:r w:rsidRPr="00C93547">
        <w:rPr>
          <w:lang w:val="lv-LV" w:eastAsia="lv-LV"/>
        </w:rPr>
        <w:t>Pie 27.08.2020</w:t>
      </w:r>
    </w:p>
    <w:p w14:paraId="754EDB32" w14:textId="77777777" w:rsidR="00C93547" w:rsidRPr="00C93547" w:rsidRDefault="00C93547" w:rsidP="00484B6F">
      <w:pPr>
        <w:jc w:val="right"/>
        <w:rPr>
          <w:lang w:val="lv-LV" w:eastAsia="lv-LV"/>
        </w:rPr>
      </w:pPr>
      <w:r w:rsidRPr="00C93547">
        <w:rPr>
          <w:lang w:val="lv-LV" w:eastAsia="lv-LV"/>
        </w:rPr>
        <w:t>Nomas līguma</w:t>
      </w:r>
    </w:p>
    <w:p w14:paraId="6D3C14A2" w14:textId="77777777" w:rsidR="00C93547" w:rsidRPr="00C93547" w:rsidRDefault="00C93547" w:rsidP="00484B6F">
      <w:pPr>
        <w:jc w:val="center"/>
        <w:rPr>
          <w:b/>
          <w:lang w:val="lv-LV" w:eastAsia="lv-LV"/>
        </w:rPr>
      </w:pPr>
    </w:p>
    <w:p w14:paraId="34F07447" w14:textId="77777777" w:rsidR="00C93547" w:rsidRPr="00C93547" w:rsidRDefault="00C93547" w:rsidP="00484B6F">
      <w:pPr>
        <w:jc w:val="center"/>
        <w:rPr>
          <w:b/>
          <w:lang w:val="lv-LV" w:eastAsia="lv-LV"/>
        </w:rPr>
      </w:pPr>
      <w:r w:rsidRPr="00C93547">
        <w:rPr>
          <w:b/>
          <w:lang w:val="lv-LV" w:eastAsia="lv-LV"/>
        </w:rPr>
        <w:t xml:space="preserve">Tautsaimniecības darbības, kuras nevar veikt Nomas objektā </w:t>
      </w:r>
    </w:p>
    <w:p w14:paraId="07A99127" w14:textId="77777777" w:rsidR="00C93547" w:rsidRPr="00C93547" w:rsidRDefault="00C93547" w:rsidP="00484B6F">
      <w:pPr>
        <w:jc w:val="center"/>
        <w:rPr>
          <w:lang w:val="lv-LV" w:eastAsia="lv-LV"/>
        </w:rPr>
      </w:pPr>
    </w:p>
    <w:p w14:paraId="0F3231FA" w14:textId="77777777" w:rsidR="00C93547" w:rsidRPr="00C93547" w:rsidRDefault="00C93547" w:rsidP="00484B6F">
      <w:pPr>
        <w:numPr>
          <w:ilvl w:val="0"/>
          <w:numId w:val="64"/>
        </w:numPr>
        <w:spacing w:after="160" w:line="259" w:lineRule="auto"/>
        <w:ind w:left="709" w:hanging="709"/>
        <w:contextualSpacing/>
        <w:jc w:val="both"/>
        <w:rPr>
          <w:lang w:val="lv-LV" w:eastAsia="lv-LV"/>
        </w:rPr>
      </w:pPr>
      <w:r w:rsidRPr="00C93547">
        <w:rPr>
          <w:lang w:val="lv-LV" w:eastAsia="lv-LV"/>
        </w:rPr>
        <w:t xml:space="preserve">Nomas objekts tiek iznomāts nomnieka darbības aprakstā paredzētās saimnieciskās  darbības veikšanai. </w:t>
      </w:r>
    </w:p>
    <w:p w14:paraId="13B40F20" w14:textId="77777777" w:rsidR="00C93547" w:rsidRPr="00C93547" w:rsidRDefault="00C93547" w:rsidP="00484B6F">
      <w:pPr>
        <w:numPr>
          <w:ilvl w:val="0"/>
          <w:numId w:val="64"/>
        </w:numPr>
        <w:spacing w:after="160" w:line="259" w:lineRule="auto"/>
        <w:ind w:left="709" w:hanging="709"/>
        <w:contextualSpacing/>
        <w:jc w:val="both"/>
        <w:rPr>
          <w:lang w:val="lv-LV" w:eastAsia="lv-LV"/>
        </w:rPr>
      </w:pPr>
      <w:r w:rsidRPr="00C93547">
        <w:rPr>
          <w:lang w:val="lv-LV" w:eastAsia="lv-LV"/>
        </w:rPr>
        <w:t xml:space="preserve">Paredzētā darbība Nomas objekta teritorijā nevar būt saistīta ar šādām tautsaimniecības nozarēm (atbilstoši Eiropas Parlamenta un Padomes 2006. gada 20. decembra Regulai (EK) Nr. 1893/2006 ar ko izveido NACE 2. </w:t>
      </w:r>
      <w:proofErr w:type="spellStart"/>
      <w:r w:rsidRPr="00C93547">
        <w:rPr>
          <w:lang w:val="lv-LV" w:eastAsia="lv-LV"/>
        </w:rPr>
        <w:t>red</w:t>
      </w:r>
      <w:proofErr w:type="spellEnd"/>
      <w:r w:rsidRPr="00C93547">
        <w:rPr>
          <w:lang w:val="lv-LV" w:eastAsia="lv-LV"/>
        </w:rPr>
        <w:t>. saimniecisko darbību statistisko klasifikāciju, kā arī groza Padomes Regulu (EEK) Nr. 3037/90 un dažas EK regulas par īpašām statistikas jomām (Eiropas Savienības Oficiālais Vēstnesis, 2006. gada 30. decembris, Nr. L 393)) nomnieka pamatdarbībā (nepārsniedz 50 procentus no neto apgrozījuma):</w:t>
      </w:r>
    </w:p>
    <w:p w14:paraId="7DB50727" w14:textId="77777777" w:rsidR="00C93547" w:rsidRPr="00C93547" w:rsidRDefault="00C93547" w:rsidP="00484B6F">
      <w:pPr>
        <w:numPr>
          <w:ilvl w:val="1"/>
          <w:numId w:val="64"/>
        </w:numPr>
        <w:spacing w:after="160" w:line="259" w:lineRule="auto"/>
        <w:ind w:left="709" w:hanging="709"/>
        <w:jc w:val="both"/>
        <w:rPr>
          <w:lang w:val="lv-LV" w:eastAsia="lv-LV"/>
        </w:rPr>
      </w:pPr>
      <w:r w:rsidRPr="00C93547">
        <w:rPr>
          <w:lang w:val="lv-LV" w:eastAsia="lv-LV"/>
        </w:rPr>
        <w:t>elektroenerģija, gāzes apgāde, siltumapgāde, izņemot gaisa kondicionēšanu (NACE kods: D);</w:t>
      </w:r>
    </w:p>
    <w:p w14:paraId="24E05CC7" w14:textId="77777777" w:rsidR="00C93547" w:rsidRPr="00C93547" w:rsidRDefault="00C93547" w:rsidP="00484B6F">
      <w:pPr>
        <w:numPr>
          <w:ilvl w:val="1"/>
          <w:numId w:val="64"/>
        </w:numPr>
        <w:spacing w:after="160" w:line="259" w:lineRule="auto"/>
        <w:ind w:left="709" w:hanging="709"/>
        <w:jc w:val="both"/>
        <w:rPr>
          <w:lang w:val="lv-LV" w:eastAsia="lv-LV"/>
        </w:rPr>
      </w:pPr>
      <w:r w:rsidRPr="00C93547">
        <w:rPr>
          <w:lang w:val="lv-LV" w:eastAsia="lv-LV"/>
        </w:rPr>
        <w:t>ūdensapgāde, kā arī notekūdeņu, atkritumu apsaimniekošana un sanācija, izņemot otrreizējo pārstrādi (NACE kods: E);</w:t>
      </w:r>
    </w:p>
    <w:p w14:paraId="4E5410A3" w14:textId="77777777" w:rsidR="00C93547" w:rsidRPr="00C93547" w:rsidRDefault="00C93547" w:rsidP="00484B6F">
      <w:pPr>
        <w:numPr>
          <w:ilvl w:val="1"/>
          <w:numId w:val="64"/>
        </w:numPr>
        <w:spacing w:after="160" w:line="259" w:lineRule="auto"/>
        <w:ind w:left="709" w:hanging="709"/>
        <w:jc w:val="both"/>
        <w:rPr>
          <w:lang w:val="lv-LV" w:eastAsia="lv-LV"/>
        </w:rPr>
      </w:pPr>
      <w:r w:rsidRPr="00C93547">
        <w:rPr>
          <w:lang w:val="lv-LV" w:eastAsia="lv-LV"/>
        </w:rPr>
        <w:t>vairumtirdzniecība un mazumtirdzniecība, izņemot automobiļu un motociklu remontu (NACE kods: G);</w:t>
      </w:r>
    </w:p>
    <w:p w14:paraId="0A0F2EF6" w14:textId="77777777" w:rsidR="00C93547" w:rsidRPr="00C93547" w:rsidRDefault="00C93547" w:rsidP="00484B6F">
      <w:pPr>
        <w:numPr>
          <w:ilvl w:val="1"/>
          <w:numId w:val="64"/>
        </w:numPr>
        <w:spacing w:after="160" w:line="259" w:lineRule="auto"/>
        <w:ind w:left="709" w:hanging="709"/>
        <w:jc w:val="both"/>
        <w:rPr>
          <w:lang w:val="lv-LV" w:eastAsia="lv-LV"/>
        </w:rPr>
      </w:pPr>
      <w:r w:rsidRPr="00C93547">
        <w:rPr>
          <w:lang w:val="lv-LV" w:eastAsia="lv-LV"/>
        </w:rPr>
        <w:t>finanšu un apdrošināšanas darbības (NACE kods: K);</w:t>
      </w:r>
    </w:p>
    <w:p w14:paraId="03893C82" w14:textId="77777777" w:rsidR="00C93547" w:rsidRPr="00C93547" w:rsidRDefault="00C93547" w:rsidP="00484B6F">
      <w:pPr>
        <w:numPr>
          <w:ilvl w:val="1"/>
          <w:numId w:val="64"/>
        </w:numPr>
        <w:spacing w:after="160" w:line="259" w:lineRule="auto"/>
        <w:ind w:left="709" w:hanging="709"/>
        <w:jc w:val="both"/>
        <w:rPr>
          <w:lang w:val="lv-LV" w:eastAsia="lv-LV"/>
        </w:rPr>
      </w:pPr>
      <w:r w:rsidRPr="00C93547">
        <w:rPr>
          <w:lang w:val="lv-LV" w:eastAsia="lv-LV"/>
        </w:rPr>
        <w:t>operācijas ar nekustamo īpašumu (NACE kods: L);</w:t>
      </w:r>
    </w:p>
    <w:p w14:paraId="42E2EFFD" w14:textId="77777777" w:rsidR="00C93547" w:rsidRPr="00C93547" w:rsidRDefault="00C93547" w:rsidP="00484B6F">
      <w:pPr>
        <w:numPr>
          <w:ilvl w:val="1"/>
          <w:numId w:val="64"/>
        </w:numPr>
        <w:spacing w:after="160" w:line="259" w:lineRule="auto"/>
        <w:ind w:left="709" w:hanging="709"/>
        <w:jc w:val="both"/>
        <w:rPr>
          <w:lang w:val="lv-LV" w:eastAsia="lv-LV"/>
        </w:rPr>
      </w:pPr>
      <w:r w:rsidRPr="00C93547">
        <w:rPr>
          <w:lang w:val="lv-LV" w:eastAsia="lv-LV"/>
        </w:rPr>
        <w:t>valsts pārvalde un aizsardzība, obligātā sociālā apdrošināšana (NACE kods: O);</w:t>
      </w:r>
    </w:p>
    <w:p w14:paraId="171D8F8F" w14:textId="77777777" w:rsidR="00C93547" w:rsidRPr="00C93547" w:rsidRDefault="00C93547" w:rsidP="00484B6F">
      <w:pPr>
        <w:numPr>
          <w:ilvl w:val="1"/>
          <w:numId w:val="64"/>
        </w:numPr>
        <w:spacing w:after="160" w:line="259" w:lineRule="auto"/>
        <w:ind w:left="709" w:hanging="709"/>
        <w:jc w:val="both"/>
        <w:rPr>
          <w:lang w:val="lv-LV" w:eastAsia="lv-LV"/>
        </w:rPr>
      </w:pPr>
      <w:r w:rsidRPr="00C93547">
        <w:rPr>
          <w:lang w:val="lv-LV" w:eastAsia="lv-LV"/>
        </w:rPr>
        <w:t>azartspēles un derības (NACE kods: R92);</w:t>
      </w:r>
    </w:p>
    <w:p w14:paraId="641921D6" w14:textId="77777777" w:rsidR="00C93547" w:rsidRPr="00C93547" w:rsidRDefault="00C93547" w:rsidP="00484B6F">
      <w:pPr>
        <w:numPr>
          <w:ilvl w:val="1"/>
          <w:numId w:val="64"/>
        </w:numPr>
        <w:spacing w:after="160" w:line="259" w:lineRule="auto"/>
        <w:ind w:left="709" w:hanging="709"/>
        <w:jc w:val="both"/>
        <w:rPr>
          <w:lang w:val="lv-LV" w:eastAsia="lv-LV"/>
        </w:rPr>
      </w:pPr>
      <w:r w:rsidRPr="00C93547">
        <w:rPr>
          <w:lang w:val="lv-LV" w:eastAsia="lv-LV"/>
        </w:rPr>
        <w:t>tabakas audzēšana (NACE kods: A01.15) un tabakas izstrādājumu ražošana (NACE kods: C12);</w:t>
      </w:r>
    </w:p>
    <w:p w14:paraId="3333F41F" w14:textId="77777777" w:rsidR="00C93547" w:rsidRPr="00C93547" w:rsidRDefault="00C93547" w:rsidP="00484B6F">
      <w:pPr>
        <w:numPr>
          <w:ilvl w:val="1"/>
          <w:numId w:val="64"/>
        </w:numPr>
        <w:spacing w:after="160" w:line="259" w:lineRule="auto"/>
        <w:ind w:left="709" w:hanging="709"/>
        <w:jc w:val="both"/>
        <w:rPr>
          <w:lang w:val="lv-LV" w:eastAsia="lv-LV"/>
        </w:rPr>
      </w:pPr>
      <w:proofErr w:type="spellStart"/>
      <w:r w:rsidRPr="00C93547">
        <w:rPr>
          <w:lang w:val="lv-LV" w:eastAsia="lv-LV"/>
        </w:rPr>
        <w:t>ārpusteritoriālo</w:t>
      </w:r>
      <w:proofErr w:type="spellEnd"/>
      <w:r w:rsidRPr="00C93547">
        <w:rPr>
          <w:lang w:val="lv-LV" w:eastAsia="lv-LV"/>
        </w:rPr>
        <w:t xml:space="preserve"> organizāciju un institūciju darbība (NACE kods: U);</w:t>
      </w:r>
    </w:p>
    <w:p w14:paraId="6B2919E2" w14:textId="77777777" w:rsidR="00C93547" w:rsidRPr="00C93547" w:rsidRDefault="00C93547" w:rsidP="00484B6F">
      <w:pPr>
        <w:numPr>
          <w:ilvl w:val="1"/>
          <w:numId w:val="64"/>
        </w:numPr>
        <w:spacing w:after="160" w:line="259" w:lineRule="auto"/>
        <w:ind w:left="709" w:hanging="709"/>
        <w:jc w:val="both"/>
        <w:rPr>
          <w:lang w:val="lv-LV" w:eastAsia="lv-LV"/>
        </w:rPr>
      </w:pPr>
      <w:r w:rsidRPr="00C93547">
        <w:rPr>
          <w:lang w:val="lv-LV" w:eastAsia="lv-LV"/>
        </w:rPr>
        <w:t>citu darbību, ja to nosaka normatīvie akti.</w:t>
      </w:r>
    </w:p>
    <w:p w14:paraId="450341FA" w14:textId="77777777" w:rsidR="00C93547" w:rsidRPr="00C93547" w:rsidRDefault="00C93547" w:rsidP="00484B6F">
      <w:pPr>
        <w:jc w:val="center"/>
        <w:rPr>
          <w:i/>
          <w:lang w:val="lv-LV" w:eastAsia="lv-LV"/>
        </w:rPr>
      </w:pPr>
    </w:p>
    <w:tbl>
      <w:tblPr>
        <w:tblW w:w="9038" w:type="dxa"/>
        <w:tblLook w:val="0000" w:firstRow="0" w:lastRow="0" w:firstColumn="0" w:lastColumn="0" w:noHBand="0" w:noVBand="0"/>
      </w:tblPr>
      <w:tblGrid>
        <w:gridCol w:w="108"/>
        <w:gridCol w:w="4140"/>
        <w:gridCol w:w="4680"/>
        <w:gridCol w:w="110"/>
      </w:tblGrid>
      <w:tr w:rsidR="00C93547" w:rsidRPr="00C93547" w14:paraId="2EEF6600" w14:textId="77777777" w:rsidTr="009767A1">
        <w:trPr>
          <w:gridAfter w:val="1"/>
          <w:wAfter w:w="110" w:type="dxa"/>
          <w:trHeight w:val="2411"/>
        </w:trPr>
        <w:tc>
          <w:tcPr>
            <w:tcW w:w="4248" w:type="dxa"/>
            <w:gridSpan w:val="2"/>
          </w:tcPr>
          <w:p w14:paraId="2906FEAB" w14:textId="77777777" w:rsidR="00C93547" w:rsidRPr="00C93547" w:rsidRDefault="00C93547" w:rsidP="00484B6F">
            <w:pPr>
              <w:keepNext/>
              <w:outlineLvl w:val="2"/>
              <w:rPr>
                <w:b/>
                <w:bCs/>
                <w:lang w:val="lv-LV"/>
              </w:rPr>
            </w:pPr>
            <w:bookmarkStart w:id="119" w:name="_Hlk49170877"/>
            <w:r w:rsidRPr="00C93547">
              <w:rPr>
                <w:b/>
                <w:bCs/>
                <w:lang w:val="lv-LV"/>
              </w:rPr>
              <w:t>IZNOMĀTĀJS:</w:t>
            </w:r>
          </w:p>
          <w:p w14:paraId="0C64C0B6" w14:textId="77777777" w:rsidR="00C93547" w:rsidRPr="00C93547" w:rsidRDefault="00C93547" w:rsidP="00484B6F">
            <w:pPr>
              <w:jc w:val="both"/>
              <w:rPr>
                <w:b/>
                <w:lang w:val="lv-LV"/>
              </w:rPr>
            </w:pPr>
          </w:p>
          <w:p w14:paraId="1041D0C0" w14:textId="77777777" w:rsidR="00C93547" w:rsidRPr="00C93547" w:rsidRDefault="00C93547" w:rsidP="00484B6F">
            <w:pPr>
              <w:jc w:val="both"/>
              <w:rPr>
                <w:b/>
                <w:lang w:val="lv-LV"/>
              </w:rPr>
            </w:pPr>
            <w:r w:rsidRPr="00C93547">
              <w:rPr>
                <w:b/>
                <w:lang w:val="lv-LV"/>
              </w:rPr>
              <w:t>Jēkabpils pilsētas pašvaldība</w:t>
            </w:r>
          </w:p>
          <w:p w14:paraId="47F205EE" w14:textId="77777777" w:rsidR="00C93547" w:rsidRPr="00C93547" w:rsidRDefault="00C93547" w:rsidP="00484B6F">
            <w:pPr>
              <w:jc w:val="both"/>
              <w:rPr>
                <w:lang w:val="lv-LV"/>
              </w:rPr>
            </w:pPr>
          </w:p>
          <w:p w14:paraId="2ADA4D6F" w14:textId="77777777" w:rsidR="00C93547" w:rsidRPr="00C93547" w:rsidRDefault="00C93547" w:rsidP="00484B6F">
            <w:pPr>
              <w:jc w:val="both"/>
              <w:rPr>
                <w:lang w:val="lv-LV"/>
              </w:rPr>
            </w:pPr>
          </w:p>
          <w:p w14:paraId="13D96A3A" w14:textId="77777777" w:rsidR="00C93547" w:rsidRPr="00C93547" w:rsidRDefault="00C93547" w:rsidP="00484B6F">
            <w:pPr>
              <w:jc w:val="both"/>
              <w:rPr>
                <w:lang w:val="lv-LV"/>
              </w:rPr>
            </w:pPr>
            <w:r w:rsidRPr="00C93547">
              <w:rPr>
                <w:lang w:val="lv-LV"/>
              </w:rPr>
              <w:t>__________________ /______/</w:t>
            </w:r>
          </w:p>
          <w:p w14:paraId="16CCF0D0" w14:textId="77777777" w:rsidR="00C93547" w:rsidRPr="00C93547" w:rsidRDefault="00C93547" w:rsidP="00484B6F">
            <w:pPr>
              <w:jc w:val="both"/>
              <w:rPr>
                <w:lang w:val="lv-LV"/>
              </w:rPr>
            </w:pPr>
          </w:p>
          <w:p w14:paraId="4F3F28D0" w14:textId="77777777" w:rsidR="00C93547" w:rsidRPr="00C93547" w:rsidRDefault="00C93547" w:rsidP="00484B6F">
            <w:pPr>
              <w:jc w:val="both"/>
              <w:rPr>
                <w:lang w:val="lv-LV"/>
              </w:rPr>
            </w:pPr>
          </w:p>
          <w:p w14:paraId="450D97D1" w14:textId="77777777" w:rsidR="00C93547" w:rsidRPr="00C93547" w:rsidRDefault="00C93547" w:rsidP="00484B6F">
            <w:pPr>
              <w:jc w:val="both"/>
              <w:rPr>
                <w:lang w:val="lv-LV"/>
              </w:rPr>
            </w:pPr>
            <w:r w:rsidRPr="00C93547">
              <w:rPr>
                <w:lang w:val="lv-LV"/>
              </w:rPr>
              <w:t xml:space="preserve">2020.gada________________                </w:t>
            </w:r>
          </w:p>
        </w:tc>
        <w:tc>
          <w:tcPr>
            <w:tcW w:w="4680" w:type="dxa"/>
          </w:tcPr>
          <w:p w14:paraId="3586081D" w14:textId="77777777" w:rsidR="00C93547" w:rsidRPr="00C93547" w:rsidRDefault="00C93547" w:rsidP="00484B6F">
            <w:pPr>
              <w:jc w:val="both"/>
              <w:rPr>
                <w:b/>
                <w:lang w:val="lv-LV" w:eastAsia="lv-LV"/>
              </w:rPr>
            </w:pPr>
            <w:r w:rsidRPr="00C93547">
              <w:rPr>
                <w:b/>
                <w:lang w:val="lv-LV" w:eastAsia="lv-LV"/>
              </w:rPr>
              <w:t>NOMNIEKS:</w:t>
            </w:r>
          </w:p>
          <w:p w14:paraId="71F21C8B" w14:textId="77777777" w:rsidR="00C93547" w:rsidRPr="00C93547" w:rsidRDefault="00C93547" w:rsidP="00484B6F">
            <w:pPr>
              <w:jc w:val="both"/>
              <w:rPr>
                <w:b/>
                <w:lang w:val="lv-LV" w:eastAsia="lv-LV"/>
              </w:rPr>
            </w:pPr>
          </w:p>
          <w:p w14:paraId="703E02CB" w14:textId="77777777" w:rsidR="00C93547" w:rsidRPr="00C93547" w:rsidRDefault="00C93547" w:rsidP="00484B6F">
            <w:pPr>
              <w:jc w:val="both"/>
              <w:rPr>
                <w:rFonts w:eastAsia="Calibri"/>
                <w:b/>
                <w:bCs/>
                <w:sz w:val="22"/>
                <w:szCs w:val="22"/>
                <w:lang w:val="lv-LV"/>
              </w:rPr>
            </w:pPr>
            <w:r w:rsidRPr="00C93547">
              <w:rPr>
                <w:rFonts w:eastAsia="Calibri"/>
                <w:b/>
                <w:bCs/>
                <w:sz w:val="22"/>
                <w:szCs w:val="22"/>
                <w:lang w:val="lv-LV"/>
              </w:rPr>
              <w:t>SIA “</w:t>
            </w:r>
            <w:proofErr w:type="spellStart"/>
            <w:r w:rsidRPr="00C93547">
              <w:rPr>
                <w:rFonts w:eastAsia="Calibri"/>
                <w:b/>
                <w:bCs/>
                <w:sz w:val="22"/>
                <w:szCs w:val="22"/>
                <w:lang w:val="lv-LV"/>
              </w:rPr>
              <w:t>Goldkorn</w:t>
            </w:r>
            <w:proofErr w:type="spellEnd"/>
            <w:r w:rsidRPr="00C93547">
              <w:rPr>
                <w:rFonts w:eastAsia="Calibri"/>
                <w:b/>
                <w:bCs/>
                <w:sz w:val="22"/>
                <w:szCs w:val="22"/>
                <w:lang w:val="lv-LV"/>
              </w:rPr>
              <w:t>”</w:t>
            </w:r>
          </w:p>
          <w:p w14:paraId="15FE2128" w14:textId="77777777" w:rsidR="00C93547" w:rsidRPr="00C93547" w:rsidRDefault="00C93547" w:rsidP="00484B6F">
            <w:pPr>
              <w:jc w:val="both"/>
              <w:rPr>
                <w:rFonts w:eastAsia="Calibri"/>
                <w:color w:val="000000"/>
                <w:lang w:val="lv-LV"/>
              </w:rPr>
            </w:pPr>
          </w:p>
          <w:p w14:paraId="514AB54D" w14:textId="77777777" w:rsidR="00C93547" w:rsidRPr="00C93547" w:rsidRDefault="00C93547" w:rsidP="00484B6F">
            <w:pPr>
              <w:jc w:val="both"/>
              <w:rPr>
                <w:rFonts w:eastAsia="Calibri"/>
                <w:color w:val="000000"/>
                <w:lang w:val="lv-LV"/>
              </w:rPr>
            </w:pPr>
          </w:p>
          <w:p w14:paraId="3A1A2689" w14:textId="77777777" w:rsidR="00C93547" w:rsidRPr="00C93547" w:rsidRDefault="00C93547" w:rsidP="00484B6F">
            <w:pPr>
              <w:jc w:val="both"/>
              <w:rPr>
                <w:lang w:val="lv-LV"/>
              </w:rPr>
            </w:pPr>
            <w:r w:rsidRPr="00C93547">
              <w:rPr>
                <w:lang w:val="lv-LV"/>
              </w:rPr>
              <w:t>__________________ /______/</w:t>
            </w:r>
          </w:p>
          <w:p w14:paraId="18452E43" w14:textId="77777777" w:rsidR="00C93547" w:rsidRPr="00C93547" w:rsidRDefault="00C93547" w:rsidP="00484B6F">
            <w:pPr>
              <w:jc w:val="both"/>
              <w:rPr>
                <w:lang w:val="lv-LV" w:eastAsia="lv-LV"/>
              </w:rPr>
            </w:pPr>
          </w:p>
          <w:p w14:paraId="310C87AC" w14:textId="77777777" w:rsidR="00C93547" w:rsidRPr="00C93547" w:rsidRDefault="00C93547" w:rsidP="00484B6F">
            <w:pPr>
              <w:jc w:val="both"/>
              <w:rPr>
                <w:lang w:val="lv-LV" w:eastAsia="lv-LV"/>
              </w:rPr>
            </w:pPr>
          </w:p>
          <w:p w14:paraId="48BDA853" w14:textId="77777777" w:rsidR="00C93547" w:rsidRPr="00C93547" w:rsidRDefault="00C93547" w:rsidP="00484B6F">
            <w:pPr>
              <w:jc w:val="both"/>
              <w:rPr>
                <w:lang w:val="lv-LV" w:eastAsia="lv-LV"/>
              </w:rPr>
            </w:pPr>
            <w:r w:rsidRPr="00C93547">
              <w:rPr>
                <w:lang w:val="lv-LV"/>
              </w:rPr>
              <w:t xml:space="preserve">2020.gada________________                </w:t>
            </w:r>
          </w:p>
        </w:tc>
      </w:tr>
      <w:bookmarkEnd w:id="119"/>
      <w:tr w:rsidR="00C93547" w:rsidRPr="00C93547" w14:paraId="25D9EBB4" w14:textId="77777777" w:rsidTr="009767A1">
        <w:trPr>
          <w:gridBefore w:val="1"/>
          <w:wBefore w:w="108" w:type="dxa"/>
        </w:trPr>
        <w:tc>
          <w:tcPr>
            <w:tcW w:w="4140" w:type="dxa"/>
          </w:tcPr>
          <w:p w14:paraId="3128CC6B" w14:textId="77777777" w:rsidR="00C93547" w:rsidRPr="00C93547" w:rsidRDefault="00C93547" w:rsidP="00484B6F">
            <w:pPr>
              <w:jc w:val="both"/>
              <w:rPr>
                <w:color w:val="000000"/>
                <w:lang w:val="lv-LV" w:eastAsia="lv-LV"/>
              </w:rPr>
            </w:pPr>
          </w:p>
        </w:tc>
        <w:tc>
          <w:tcPr>
            <w:tcW w:w="4790" w:type="dxa"/>
            <w:gridSpan w:val="2"/>
          </w:tcPr>
          <w:p w14:paraId="0536E41D" w14:textId="77777777" w:rsidR="00C93547" w:rsidRPr="00C93547" w:rsidRDefault="00C93547" w:rsidP="00484B6F">
            <w:pPr>
              <w:jc w:val="both"/>
              <w:rPr>
                <w:color w:val="000000"/>
                <w:lang w:val="lv-LV" w:eastAsia="lv-LV"/>
              </w:rPr>
            </w:pPr>
          </w:p>
        </w:tc>
      </w:tr>
    </w:tbl>
    <w:p w14:paraId="34341097" w14:textId="77777777" w:rsidR="00C93547" w:rsidRPr="00C93547" w:rsidRDefault="00C93547" w:rsidP="00484B6F">
      <w:pPr>
        <w:jc w:val="center"/>
        <w:rPr>
          <w:i/>
          <w:lang w:val="lv-LV" w:eastAsia="lv-LV"/>
        </w:rPr>
      </w:pPr>
    </w:p>
    <w:p w14:paraId="4C6D2D2C" w14:textId="77777777" w:rsidR="00C93547" w:rsidRPr="00C93547" w:rsidRDefault="00C93547" w:rsidP="00484B6F">
      <w:pPr>
        <w:jc w:val="center"/>
        <w:rPr>
          <w:i/>
          <w:lang w:val="lv-LV" w:eastAsia="lv-LV"/>
        </w:rPr>
      </w:pPr>
    </w:p>
    <w:p w14:paraId="136AD34B" w14:textId="77777777" w:rsidR="00C93547" w:rsidRPr="00C93547" w:rsidRDefault="00C93547" w:rsidP="00484B6F">
      <w:pPr>
        <w:jc w:val="center"/>
        <w:rPr>
          <w:i/>
          <w:lang w:val="lv-LV" w:eastAsia="lv-LV"/>
        </w:rPr>
      </w:pPr>
    </w:p>
    <w:p w14:paraId="0438A3B7" w14:textId="77777777" w:rsidR="00C93547" w:rsidRPr="00C93547" w:rsidRDefault="00C93547" w:rsidP="00484B6F">
      <w:pPr>
        <w:rPr>
          <w:i/>
          <w:lang w:val="lv-LV" w:eastAsia="lv-LV"/>
        </w:rPr>
      </w:pPr>
    </w:p>
    <w:p w14:paraId="0BED5131" w14:textId="77777777" w:rsidR="00C93547" w:rsidRPr="00C93547" w:rsidRDefault="00C93547" w:rsidP="00484B6F">
      <w:pPr>
        <w:jc w:val="center"/>
        <w:rPr>
          <w:i/>
          <w:lang w:val="lv-LV" w:eastAsia="lv-LV"/>
        </w:rPr>
      </w:pPr>
    </w:p>
    <w:p w14:paraId="4BB0D289" w14:textId="7B7B1A5A" w:rsidR="00CB0FA2" w:rsidRPr="00CB0FA2" w:rsidRDefault="00CB0FA2" w:rsidP="00484B6F">
      <w:pPr>
        <w:widowControl w:val="0"/>
        <w:suppressAutoHyphens/>
        <w:jc w:val="center"/>
        <w:rPr>
          <w:rFonts w:eastAsia="Lucida Sans Unicode"/>
          <w:b/>
          <w:szCs w:val="20"/>
          <w:lang w:val="lv-LV"/>
        </w:rPr>
      </w:pPr>
      <w:r w:rsidRPr="00CB0FA2">
        <w:rPr>
          <w:rFonts w:eastAsia="Lucida Sans Unicode"/>
          <w:b/>
          <w:szCs w:val="20"/>
          <w:lang w:val="lv-LV"/>
        </w:rPr>
        <w:lastRenderedPageBreak/>
        <w:t>LĒMUM</w:t>
      </w:r>
      <w:r>
        <w:rPr>
          <w:rFonts w:eastAsia="Lucida Sans Unicode"/>
          <w:b/>
          <w:szCs w:val="20"/>
          <w:lang w:val="lv-LV"/>
        </w:rPr>
        <w:t>S</w:t>
      </w:r>
    </w:p>
    <w:p w14:paraId="5989BB0B" w14:textId="77777777" w:rsidR="00CB0FA2" w:rsidRPr="00CB0FA2" w:rsidRDefault="00CB0FA2" w:rsidP="00484B6F">
      <w:pPr>
        <w:widowControl w:val="0"/>
        <w:suppressAutoHyphens/>
        <w:jc w:val="center"/>
        <w:rPr>
          <w:rFonts w:eastAsia="Lucida Sans Unicode"/>
          <w:szCs w:val="20"/>
          <w:lang w:val="lv-LV"/>
        </w:rPr>
      </w:pPr>
      <w:r w:rsidRPr="00CB0FA2">
        <w:rPr>
          <w:rFonts w:eastAsia="Lucida Sans Unicode"/>
          <w:szCs w:val="20"/>
          <w:lang w:val="lv-LV"/>
        </w:rPr>
        <w:t>Jēkabpilī</w:t>
      </w:r>
    </w:p>
    <w:p w14:paraId="13D976B5" w14:textId="77777777" w:rsidR="00CB0FA2" w:rsidRPr="00CB0FA2" w:rsidRDefault="00CB0FA2" w:rsidP="00484B6F">
      <w:pPr>
        <w:rPr>
          <w:lang w:val="lv-LV"/>
        </w:rPr>
      </w:pPr>
    </w:p>
    <w:p w14:paraId="18ABABD6" w14:textId="77777777" w:rsidR="00CB0FA2" w:rsidRPr="00CB0FA2" w:rsidRDefault="00CB0FA2" w:rsidP="00484B6F">
      <w:pPr>
        <w:tabs>
          <w:tab w:val="right" w:pos="9356"/>
        </w:tabs>
        <w:snapToGrid w:val="0"/>
        <w:jc w:val="both"/>
        <w:rPr>
          <w:rFonts w:cs="Tahoma"/>
          <w:bCs/>
          <w:szCs w:val="22"/>
          <w:lang w:val="lv-LV"/>
        </w:rPr>
      </w:pPr>
      <w:r w:rsidRPr="00CB0FA2">
        <w:rPr>
          <w:rFonts w:cs="Tahoma"/>
          <w:bCs/>
          <w:szCs w:val="22"/>
          <w:lang w:val="lv-LV"/>
        </w:rPr>
        <w:t xml:space="preserve">27.08.2020. (protokols Nr.15, 36.§) </w:t>
      </w:r>
      <w:r w:rsidRPr="00CB0FA2">
        <w:rPr>
          <w:rFonts w:cs="Tahoma"/>
          <w:bCs/>
          <w:szCs w:val="22"/>
          <w:lang w:val="lv-LV"/>
        </w:rPr>
        <w:tab/>
        <w:t>Nr.394</w:t>
      </w:r>
    </w:p>
    <w:p w14:paraId="0CEBFF6C" w14:textId="77777777" w:rsidR="00CB0FA2" w:rsidRPr="00CB0FA2" w:rsidRDefault="00CB0FA2" w:rsidP="00484B6F">
      <w:pPr>
        <w:tabs>
          <w:tab w:val="right" w:pos="9000"/>
        </w:tabs>
        <w:snapToGrid w:val="0"/>
        <w:jc w:val="both"/>
        <w:rPr>
          <w:rFonts w:cs="Tahoma"/>
          <w:bCs/>
          <w:szCs w:val="22"/>
          <w:lang w:val="lv-LV"/>
        </w:rPr>
      </w:pPr>
    </w:p>
    <w:p w14:paraId="54B27B12" w14:textId="77777777" w:rsidR="00CB0FA2" w:rsidRPr="00CB0FA2" w:rsidRDefault="00CB0FA2" w:rsidP="00484B6F">
      <w:pPr>
        <w:jc w:val="both"/>
        <w:rPr>
          <w:bCs/>
          <w:lang w:val="lv-LV" w:eastAsia="lv-LV"/>
        </w:rPr>
      </w:pPr>
      <w:r w:rsidRPr="00CB0FA2">
        <w:rPr>
          <w:bCs/>
          <w:lang w:val="lv-LV" w:eastAsia="lv-LV"/>
        </w:rPr>
        <w:t xml:space="preserve">Par </w:t>
      </w:r>
      <w:r w:rsidRPr="00CB0FA2">
        <w:rPr>
          <w:rFonts w:cs="Tahoma"/>
          <w:bCs/>
          <w:lang w:val="lv-LV" w:eastAsia="lv-LV"/>
        </w:rPr>
        <w:t>Jēkabpils novada attīstības programmas 2021.–2027.gadam izstrādes uzsākšanu</w:t>
      </w:r>
    </w:p>
    <w:p w14:paraId="5E283B27" w14:textId="77777777" w:rsidR="00CB0FA2" w:rsidRPr="00CB0FA2" w:rsidRDefault="00CB0FA2" w:rsidP="00484B6F">
      <w:pPr>
        <w:jc w:val="both"/>
        <w:rPr>
          <w:sz w:val="28"/>
          <w:szCs w:val="28"/>
          <w:lang w:val="lv-LV" w:eastAsia="lv-LV"/>
        </w:rPr>
      </w:pPr>
    </w:p>
    <w:p w14:paraId="48722A4C" w14:textId="77777777" w:rsidR="00CB0FA2" w:rsidRPr="00CB0FA2" w:rsidRDefault="00CB0FA2" w:rsidP="00484B6F">
      <w:pPr>
        <w:ind w:firstLine="709"/>
        <w:jc w:val="both"/>
        <w:rPr>
          <w:lang w:val="lv-LV" w:eastAsia="lv-LV"/>
        </w:rPr>
      </w:pPr>
      <w:r w:rsidRPr="00CB0FA2">
        <w:rPr>
          <w:lang w:val="lv-LV" w:eastAsia="lv-LV"/>
        </w:rPr>
        <w:t>Pamatojoties uz Administratīvo teritoriju un apdzīvoto vietu likuma  Pārejas noteikumu 9.punktu,</w:t>
      </w:r>
      <w:r w:rsidRPr="00CB0FA2">
        <w:rPr>
          <w:rFonts w:cs="Tahoma"/>
          <w:bCs/>
          <w:lang w:val="lv-LV" w:eastAsia="lv-LV"/>
        </w:rPr>
        <w:t xml:space="preserve"> </w:t>
      </w:r>
      <w:proofErr w:type="spellStart"/>
      <w:r w:rsidRPr="00CB0FA2">
        <w:rPr>
          <w:rFonts w:cs="Tahoma"/>
          <w:bCs/>
          <w:lang w:val="lv-LV" w:eastAsia="lv-LV"/>
        </w:rPr>
        <w:t>jaunizveidojamam</w:t>
      </w:r>
      <w:proofErr w:type="spellEnd"/>
      <w:r w:rsidRPr="00CB0FA2">
        <w:rPr>
          <w:rFonts w:cs="Tahoma"/>
          <w:bCs/>
          <w:lang w:val="lv-LV" w:eastAsia="lv-LV"/>
        </w:rPr>
        <w:t xml:space="preserve"> novadam jāizstrādā attīstības programma, ievērojot pašvaldību ilgtspējīgas attīstības </w:t>
      </w:r>
      <w:r w:rsidRPr="00CB0FA2">
        <w:rPr>
          <w:lang w:val="lv-LV" w:eastAsia="lv-LV"/>
        </w:rPr>
        <w:t>stratēģijas un izvērtējot nacionālā līmeņa, attiecīgā plānošanas reģiona un blakus esošo pašvaldību plānošanas dokumentus.</w:t>
      </w:r>
      <w:r w:rsidRPr="00CB0FA2">
        <w:rPr>
          <w:rFonts w:cs="Tahoma"/>
          <w:bCs/>
          <w:lang w:val="lv-LV" w:eastAsia="lv-LV"/>
        </w:rPr>
        <w:t xml:space="preserve"> Jēkabpils novada attīstības programma 2021.–2027.gadam ir vidēja termiņa plānošanas dokuments. </w:t>
      </w:r>
      <w:r w:rsidRPr="00CB0FA2">
        <w:rPr>
          <w:lang w:val="lv-LV" w:eastAsia="lv-LV"/>
        </w:rPr>
        <w:t xml:space="preserve"> Plānošanas dokumentus izstrādā, ievērojot normatīvajos aktos </w:t>
      </w:r>
      <w:bookmarkStart w:id="120" w:name="_Hlk36718871"/>
      <w:r w:rsidRPr="00CB0FA2">
        <w:rPr>
          <w:lang w:val="lv-LV" w:eastAsia="lv-LV"/>
        </w:rPr>
        <w:t>par pašvaldību teritorijas attīstības plānošanas dokumentu izstrādi noteikto saturu un procedūru.</w:t>
      </w:r>
      <w:bookmarkEnd w:id="120"/>
      <w:r w:rsidRPr="00CB0FA2">
        <w:rPr>
          <w:lang w:val="lv-LV" w:eastAsia="lv-LV"/>
        </w:rPr>
        <w:t xml:space="preserve"> </w:t>
      </w:r>
    </w:p>
    <w:p w14:paraId="5ECD8B5C" w14:textId="77777777" w:rsidR="00CB0FA2" w:rsidRPr="00CB0FA2" w:rsidRDefault="00CB0FA2" w:rsidP="00484B6F">
      <w:pPr>
        <w:ind w:firstLine="709"/>
        <w:jc w:val="both"/>
        <w:rPr>
          <w:rFonts w:cs="Tahoma"/>
          <w:bCs/>
          <w:lang w:val="lv-LV" w:eastAsia="lv-LV"/>
        </w:rPr>
      </w:pPr>
      <w:r w:rsidRPr="00CB0FA2">
        <w:rPr>
          <w:lang w:val="lv-LV" w:eastAsia="lv-LV"/>
        </w:rPr>
        <w:t>Saskaņā ar Ministru kabineta noteikumu projekta “</w:t>
      </w:r>
      <w:proofErr w:type="spellStart"/>
      <w:r w:rsidRPr="00CB0FA2">
        <w:rPr>
          <w:lang w:val="lv-LV" w:eastAsia="lv-LV"/>
        </w:rPr>
        <w:t>Jaunizveidojamo</w:t>
      </w:r>
      <w:proofErr w:type="spellEnd"/>
      <w:r w:rsidRPr="00CB0FA2">
        <w:rPr>
          <w:lang w:val="lv-LV" w:eastAsia="lv-LV"/>
        </w:rPr>
        <w:t xml:space="preserve"> pašvaldību teritorijas attīstības plānošanas dokumentu projektu valsts līdzfinansējuma piešķiršanas kārtība” mērķi administratīvi teritoriālās reformas ietvaros plānots piešķirt valsts budžeta līdzfinansējumu </w:t>
      </w:r>
      <w:proofErr w:type="spellStart"/>
      <w:r w:rsidRPr="00CB0FA2">
        <w:rPr>
          <w:lang w:val="lv-LV" w:eastAsia="lv-LV"/>
        </w:rPr>
        <w:t>jaunizveidojamās</w:t>
      </w:r>
      <w:proofErr w:type="spellEnd"/>
      <w:r w:rsidRPr="00CB0FA2">
        <w:rPr>
          <w:lang w:val="lv-LV" w:eastAsia="lv-LV"/>
        </w:rPr>
        <w:t xml:space="preserve"> pašvaldības teritorijas attīstības plānošanas dokumentu projektu – ilgtspējīgas attīstības stratēģiju un attīstības programmu izstrādei.  Viens saņēmējs varēs pieprasīt valsts mērķdotācijas līdzfinansējumu ne vairāk kā 36 200 </w:t>
      </w:r>
      <w:proofErr w:type="spellStart"/>
      <w:r w:rsidRPr="00CB0FA2">
        <w:rPr>
          <w:i/>
          <w:iCs/>
          <w:lang w:val="lv-LV" w:eastAsia="lv-LV"/>
        </w:rPr>
        <w:t>euro</w:t>
      </w:r>
      <w:proofErr w:type="spellEnd"/>
      <w:r w:rsidRPr="00CB0FA2">
        <w:rPr>
          <w:lang w:val="lv-LV" w:eastAsia="lv-LV"/>
        </w:rPr>
        <w:t xml:space="preserve"> apmērā no šim mērķim paredzētiem valsts budžeta līdzekļiem. Valsts mērķdotāciju piešķirs un izmaksās plānošanas dokumentu izstrādei tai jaunā novadā ietilpstošajai pašvaldībai, kurā ir lielākais iedzīvotāju skaits atbilstoši aktuālajiem Iedzīvotāju reģistra datiem. Lai varētu pretendēt uz valsts mērķdotāciju, ir nepieciešams pie iesnieguma pievienot visu apvienojamo novadu lēmumus par </w:t>
      </w:r>
      <w:r w:rsidRPr="00CB0FA2">
        <w:rPr>
          <w:rFonts w:cs="Tahoma"/>
          <w:bCs/>
          <w:lang w:val="lv-LV" w:eastAsia="lv-LV"/>
        </w:rPr>
        <w:t>Jēkabpils novada attīstības programmas 2021.–2027.gadam izstrādes uzsākšanu.</w:t>
      </w:r>
    </w:p>
    <w:p w14:paraId="0E683BE4" w14:textId="77777777" w:rsidR="00CB0FA2" w:rsidRPr="00CB0FA2" w:rsidRDefault="00CB0FA2" w:rsidP="00484B6F">
      <w:pPr>
        <w:ind w:firstLine="709"/>
        <w:jc w:val="both"/>
        <w:rPr>
          <w:bCs/>
          <w:lang w:val="lv-LV" w:eastAsia="lv-LV"/>
        </w:rPr>
      </w:pPr>
      <w:r w:rsidRPr="00CB0FA2">
        <w:rPr>
          <w:lang w:val="lv-LV" w:eastAsia="lv-LV"/>
        </w:rPr>
        <w:t>Pamatojoties uz likuma</w:t>
      </w:r>
      <w:r w:rsidRPr="00CB0FA2">
        <w:rPr>
          <w:rFonts w:cs="Tahoma"/>
          <w:bCs/>
          <w:lang w:val="lv-LV" w:eastAsia="lv-LV"/>
        </w:rPr>
        <w:t xml:space="preserve"> </w:t>
      </w:r>
      <w:r w:rsidRPr="00CB0FA2">
        <w:rPr>
          <w:lang w:val="lv-LV" w:eastAsia="lv-LV"/>
        </w:rPr>
        <w:t xml:space="preserve">Administratīvo teritoriju un apdzīvoto vietu likuma Pārejas noteikumu 9.punktu, likuma </w:t>
      </w:r>
      <w:r w:rsidRPr="00CB0FA2">
        <w:rPr>
          <w:rFonts w:cs="Tahoma"/>
          <w:bCs/>
          <w:szCs w:val="22"/>
          <w:lang w:val="lv-LV" w:eastAsia="lv-LV"/>
        </w:rPr>
        <w:t xml:space="preserve">„Par pašvaldībām” 14.panta otrās daļas 1.punktu,  21. panta pirmās daļas 3. un  24.punktu, Teritorijas attīstības plānošanas likuma 12. panta pirmo un otro daļu, 13.panta otro daļu un 21.pantu, Attīstības plānošanas sistēmas likuma </w:t>
      </w:r>
      <w:r w:rsidRPr="00CB0FA2">
        <w:rPr>
          <w:lang w:val="lv-LV" w:eastAsia="lv-LV"/>
        </w:rPr>
        <w:t>6.panta ceturto daļu,</w:t>
      </w:r>
      <w:r w:rsidRPr="00CB0FA2">
        <w:rPr>
          <w:rFonts w:cs="Tahoma"/>
          <w:bCs/>
          <w:szCs w:val="22"/>
          <w:lang w:val="lv-LV" w:eastAsia="lv-LV"/>
        </w:rPr>
        <w:t xml:space="preserve"> 10. pantu, ņemot vērā Vides aizsardzības un reģionālās attīstības ministrijas metodiku „Metodiskie ieteikumi attīstības programmu izstrādei reģionālā un vietējā līmenī” (apstiprināta 03.12.2014.)</w:t>
      </w:r>
      <w:r w:rsidRPr="00CB0FA2">
        <w:rPr>
          <w:lang w:val="lv-LV" w:eastAsia="lv-LV"/>
        </w:rPr>
        <w:t xml:space="preserve">, </w:t>
      </w:r>
      <w:r w:rsidRPr="00CB0FA2">
        <w:rPr>
          <w:rFonts w:eastAsia="Lucida Sans Unicode"/>
          <w:lang w:val="lv-LV" w:eastAsia="lv-LV"/>
        </w:rPr>
        <w:t xml:space="preserve"> ņemot vērā Attīstības un tautsaimniecības komitejas 27.08.2020. lēmumu (protokols Nr.9, 7.§),</w:t>
      </w:r>
    </w:p>
    <w:p w14:paraId="4FCE49C8" w14:textId="77777777" w:rsidR="00CB0FA2" w:rsidRPr="00CB0FA2" w:rsidRDefault="00CB0FA2" w:rsidP="00484B6F">
      <w:pPr>
        <w:ind w:firstLine="709"/>
        <w:jc w:val="both"/>
        <w:rPr>
          <w:bCs/>
          <w:lang w:val="lv-LV"/>
        </w:rPr>
      </w:pPr>
    </w:p>
    <w:p w14:paraId="37F16116" w14:textId="77777777" w:rsidR="00CB0FA2" w:rsidRPr="00CB0FA2" w:rsidRDefault="00CB0FA2" w:rsidP="00484B6F">
      <w:pPr>
        <w:ind w:firstLine="375"/>
        <w:jc w:val="center"/>
        <w:rPr>
          <w:bCs/>
          <w:lang w:val="lv-LV" w:eastAsia="lv-LV"/>
        </w:rPr>
      </w:pPr>
      <w:r w:rsidRPr="00CB0FA2">
        <w:rPr>
          <w:bCs/>
          <w:lang w:val="lv-LV" w:eastAsia="lv-LV"/>
        </w:rPr>
        <w:t>Jēkabpils pilsētas dome nolemj:</w:t>
      </w:r>
    </w:p>
    <w:p w14:paraId="42266441" w14:textId="77777777" w:rsidR="00CB0FA2" w:rsidRPr="00CB0FA2" w:rsidRDefault="00CB0FA2" w:rsidP="00484B6F">
      <w:pPr>
        <w:ind w:firstLine="375"/>
        <w:jc w:val="center"/>
        <w:rPr>
          <w:bCs/>
          <w:lang w:val="lv-LV" w:eastAsia="lv-LV"/>
        </w:rPr>
      </w:pPr>
    </w:p>
    <w:p w14:paraId="55E0F498" w14:textId="77777777" w:rsidR="00CB0FA2" w:rsidRPr="00CB0FA2" w:rsidRDefault="00CB0FA2" w:rsidP="00484B6F">
      <w:pPr>
        <w:widowControl w:val="0"/>
        <w:numPr>
          <w:ilvl w:val="0"/>
          <w:numId w:val="78"/>
        </w:numPr>
        <w:suppressAutoHyphens/>
        <w:jc w:val="both"/>
        <w:rPr>
          <w:rFonts w:eastAsia="Lucida Sans Unicode"/>
          <w:noProof/>
          <w:lang w:val="lv-LV"/>
        </w:rPr>
      </w:pPr>
      <w:r w:rsidRPr="00CB0FA2">
        <w:rPr>
          <w:rFonts w:eastAsia="Lucida Sans Unicode"/>
          <w:noProof/>
          <w:lang w:val="lv-LV"/>
        </w:rPr>
        <w:t xml:space="preserve"> Uzsākt Jēkabpils </w:t>
      </w:r>
      <w:r w:rsidRPr="00CB0FA2">
        <w:rPr>
          <w:rFonts w:eastAsia="Lucida Sans Unicode" w:cs="Tahoma"/>
          <w:bCs/>
          <w:lang w:val="lv-LV"/>
        </w:rPr>
        <w:t>novada</w:t>
      </w:r>
      <w:r w:rsidRPr="00CB0FA2">
        <w:rPr>
          <w:rFonts w:eastAsia="Lucida Sans Unicode"/>
          <w:noProof/>
          <w:lang w:val="lv-LV"/>
        </w:rPr>
        <w:t xml:space="preserve"> attīstības programmas 2021.–2027.gadam izstrādi.</w:t>
      </w:r>
    </w:p>
    <w:p w14:paraId="32144309" w14:textId="77777777" w:rsidR="00CB0FA2" w:rsidRPr="00CB0FA2" w:rsidRDefault="00CB0FA2" w:rsidP="00484B6F">
      <w:pPr>
        <w:widowControl w:val="0"/>
        <w:numPr>
          <w:ilvl w:val="0"/>
          <w:numId w:val="78"/>
        </w:numPr>
        <w:tabs>
          <w:tab w:val="left" w:pos="1134"/>
        </w:tabs>
        <w:suppressAutoHyphens/>
        <w:ind w:left="0" w:firstLine="709"/>
        <w:jc w:val="both"/>
        <w:rPr>
          <w:rFonts w:eastAsia="Lucida Sans Unicode"/>
          <w:noProof/>
          <w:lang w:val="lv-LV"/>
        </w:rPr>
      </w:pPr>
      <w:r w:rsidRPr="00CB0FA2">
        <w:rPr>
          <w:rFonts w:eastAsia="Lucida Sans Unicode"/>
          <w:noProof/>
          <w:lang w:val="lv-LV"/>
        </w:rPr>
        <w:t>Nozīmēt atbildīgo par Jēkabpils novada attīstības programmas izstrādi Jēkabpils pilsētas pašvaldības Attīstības un investīciju nodaļas vadītāju.</w:t>
      </w:r>
    </w:p>
    <w:p w14:paraId="4E5C859D" w14:textId="77777777" w:rsidR="00CB0FA2" w:rsidRPr="00CB0FA2" w:rsidRDefault="00CB0FA2" w:rsidP="00484B6F">
      <w:pPr>
        <w:widowControl w:val="0"/>
        <w:numPr>
          <w:ilvl w:val="0"/>
          <w:numId w:val="78"/>
        </w:numPr>
        <w:tabs>
          <w:tab w:val="left" w:pos="1134"/>
        </w:tabs>
        <w:suppressAutoHyphens/>
        <w:ind w:left="0" w:firstLine="709"/>
        <w:jc w:val="both"/>
        <w:rPr>
          <w:rFonts w:eastAsia="Lucida Sans Unicode"/>
          <w:noProof/>
          <w:lang w:val="lv-LV"/>
        </w:rPr>
      </w:pPr>
      <w:r w:rsidRPr="00CB0FA2">
        <w:rPr>
          <w:rFonts w:eastAsia="Lucida Sans Unicode"/>
          <w:noProof/>
          <w:lang w:val="lv-LV"/>
        </w:rPr>
        <w:t>Izveidot Jēkabpils novada attīstības programmas 2021.–2027.gadam izstrādes vadības grupu sekojošā sastāvā:</w:t>
      </w:r>
    </w:p>
    <w:p w14:paraId="4E7EAD9A" w14:textId="77777777" w:rsidR="00CB0FA2" w:rsidRPr="00CB0FA2" w:rsidRDefault="00CB0FA2" w:rsidP="00484B6F">
      <w:pPr>
        <w:widowControl w:val="0"/>
        <w:tabs>
          <w:tab w:val="left" w:pos="1134"/>
        </w:tabs>
        <w:suppressAutoHyphens/>
        <w:ind w:left="709"/>
        <w:jc w:val="both"/>
        <w:rPr>
          <w:rFonts w:eastAsia="Lucida Sans Unicode"/>
          <w:noProof/>
          <w:lang w:val="lv-LV"/>
        </w:rPr>
      </w:pPr>
      <w:r w:rsidRPr="00CB0FA2">
        <w:rPr>
          <w:rFonts w:eastAsia="Lucida Sans Unicode"/>
          <w:noProof/>
          <w:lang w:val="lv-LV"/>
        </w:rPr>
        <w:t>3.1. Jēkabpils pilsētas domes priekšsēdētājs;</w:t>
      </w:r>
    </w:p>
    <w:p w14:paraId="6CD6D76A" w14:textId="77777777" w:rsidR="00CB0FA2" w:rsidRPr="00CB0FA2" w:rsidRDefault="00CB0FA2" w:rsidP="00484B6F">
      <w:pPr>
        <w:widowControl w:val="0"/>
        <w:tabs>
          <w:tab w:val="left" w:pos="1134"/>
        </w:tabs>
        <w:suppressAutoHyphens/>
        <w:ind w:left="709"/>
        <w:jc w:val="both"/>
        <w:rPr>
          <w:rFonts w:eastAsia="Lucida Sans Unicode"/>
          <w:lang w:val="lv-LV"/>
        </w:rPr>
      </w:pPr>
      <w:r w:rsidRPr="00CB0FA2">
        <w:rPr>
          <w:rFonts w:eastAsia="Lucida Sans Unicode"/>
          <w:noProof/>
          <w:lang w:val="lv-LV"/>
        </w:rPr>
        <w:t xml:space="preserve">3.2. Jēkabpils pilsētas </w:t>
      </w:r>
      <w:r w:rsidRPr="00CB0FA2">
        <w:rPr>
          <w:rFonts w:eastAsia="Lucida Sans Unicode"/>
          <w:lang w:val="lv-LV"/>
        </w:rPr>
        <w:t>domes priekšsēdētāja vietnieks;</w:t>
      </w:r>
    </w:p>
    <w:p w14:paraId="091301FC" w14:textId="77777777" w:rsidR="00CB0FA2" w:rsidRPr="00CB0FA2" w:rsidRDefault="00CB0FA2" w:rsidP="00484B6F">
      <w:pPr>
        <w:widowControl w:val="0"/>
        <w:tabs>
          <w:tab w:val="left" w:pos="1134"/>
        </w:tabs>
        <w:suppressAutoHyphens/>
        <w:ind w:left="709"/>
        <w:jc w:val="both"/>
        <w:rPr>
          <w:rFonts w:eastAsia="Lucida Sans Unicode"/>
          <w:noProof/>
          <w:lang w:val="lv-LV"/>
        </w:rPr>
      </w:pPr>
      <w:r w:rsidRPr="00CB0FA2">
        <w:rPr>
          <w:rFonts w:eastAsia="Lucida Sans Unicode"/>
          <w:noProof/>
          <w:lang w:val="lv-LV"/>
        </w:rPr>
        <w:t>3.3. Jēkabpils pilsētas pašvaldības izpilddirektors;</w:t>
      </w:r>
    </w:p>
    <w:p w14:paraId="393FD96B" w14:textId="77777777" w:rsidR="00CB0FA2" w:rsidRPr="00CB0FA2" w:rsidRDefault="00CB0FA2" w:rsidP="00484B6F">
      <w:pPr>
        <w:widowControl w:val="0"/>
        <w:tabs>
          <w:tab w:val="left" w:pos="1134"/>
        </w:tabs>
        <w:suppressAutoHyphens/>
        <w:ind w:left="709"/>
        <w:jc w:val="both"/>
        <w:rPr>
          <w:rFonts w:eastAsia="Lucida Sans Unicode"/>
          <w:noProof/>
          <w:lang w:val="lv-LV"/>
        </w:rPr>
      </w:pPr>
      <w:r w:rsidRPr="00CB0FA2">
        <w:rPr>
          <w:rFonts w:eastAsia="Lucida Sans Unicode"/>
          <w:noProof/>
          <w:lang w:val="lv-LV"/>
        </w:rPr>
        <w:t>3.4. Jēkabpils novada domes priekšsēdētājs;</w:t>
      </w:r>
    </w:p>
    <w:p w14:paraId="6184B28A" w14:textId="77777777" w:rsidR="00CB0FA2" w:rsidRPr="00CB0FA2" w:rsidRDefault="00CB0FA2" w:rsidP="00484B6F">
      <w:pPr>
        <w:widowControl w:val="0"/>
        <w:tabs>
          <w:tab w:val="left" w:pos="1134"/>
        </w:tabs>
        <w:suppressAutoHyphens/>
        <w:ind w:left="709"/>
        <w:jc w:val="both"/>
        <w:rPr>
          <w:rFonts w:eastAsia="Lucida Sans Unicode"/>
          <w:noProof/>
          <w:lang w:val="lv-LV"/>
        </w:rPr>
      </w:pPr>
      <w:r w:rsidRPr="00CB0FA2">
        <w:rPr>
          <w:rFonts w:eastAsia="Lucida Sans Unicode"/>
          <w:noProof/>
          <w:lang w:val="lv-LV"/>
        </w:rPr>
        <w:t>3.5. Krustpils novada domes priekšsēdētājs;</w:t>
      </w:r>
    </w:p>
    <w:p w14:paraId="3AC23BB7" w14:textId="77777777" w:rsidR="00CB0FA2" w:rsidRPr="00CB0FA2" w:rsidRDefault="00CB0FA2" w:rsidP="00484B6F">
      <w:pPr>
        <w:widowControl w:val="0"/>
        <w:tabs>
          <w:tab w:val="left" w:pos="1134"/>
        </w:tabs>
        <w:suppressAutoHyphens/>
        <w:ind w:left="709"/>
        <w:jc w:val="both"/>
        <w:rPr>
          <w:rFonts w:eastAsia="Lucida Sans Unicode"/>
          <w:noProof/>
          <w:lang w:val="lv-LV"/>
        </w:rPr>
      </w:pPr>
      <w:r w:rsidRPr="00CB0FA2">
        <w:rPr>
          <w:rFonts w:eastAsia="Lucida Sans Unicode"/>
          <w:noProof/>
          <w:lang w:val="lv-LV"/>
        </w:rPr>
        <w:t>3.6. Salas novada domes priekšsēdētājs;</w:t>
      </w:r>
    </w:p>
    <w:p w14:paraId="48799E51" w14:textId="77777777" w:rsidR="00CB0FA2" w:rsidRPr="00CB0FA2" w:rsidRDefault="00CB0FA2" w:rsidP="00484B6F">
      <w:pPr>
        <w:widowControl w:val="0"/>
        <w:tabs>
          <w:tab w:val="left" w:pos="1134"/>
        </w:tabs>
        <w:suppressAutoHyphens/>
        <w:ind w:left="709"/>
        <w:jc w:val="both"/>
        <w:rPr>
          <w:rFonts w:eastAsia="Lucida Sans Unicode"/>
          <w:noProof/>
          <w:lang w:val="lv-LV"/>
        </w:rPr>
      </w:pPr>
      <w:r w:rsidRPr="00CB0FA2">
        <w:rPr>
          <w:rFonts w:eastAsia="Lucida Sans Unicode"/>
          <w:noProof/>
          <w:lang w:val="lv-LV"/>
        </w:rPr>
        <w:t>3.7. Viesītes novada domes priekšsēdētājs;</w:t>
      </w:r>
    </w:p>
    <w:p w14:paraId="7CBB6429" w14:textId="77777777" w:rsidR="00CB0FA2" w:rsidRPr="00CB0FA2" w:rsidRDefault="00CB0FA2" w:rsidP="00484B6F">
      <w:pPr>
        <w:widowControl w:val="0"/>
        <w:tabs>
          <w:tab w:val="left" w:pos="1134"/>
        </w:tabs>
        <w:suppressAutoHyphens/>
        <w:ind w:left="709"/>
        <w:jc w:val="both"/>
        <w:rPr>
          <w:rFonts w:eastAsia="Lucida Sans Unicode"/>
          <w:noProof/>
          <w:lang w:val="lv-LV"/>
        </w:rPr>
      </w:pPr>
      <w:r w:rsidRPr="00CB0FA2">
        <w:rPr>
          <w:rFonts w:eastAsia="Lucida Sans Unicode"/>
          <w:noProof/>
          <w:lang w:val="lv-LV"/>
        </w:rPr>
        <w:t>3.8. Aknīstes novada domes priekšsēdētājs.</w:t>
      </w:r>
    </w:p>
    <w:p w14:paraId="3BFE77D3" w14:textId="77777777" w:rsidR="00CB0FA2" w:rsidRPr="00CB0FA2" w:rsidRDefault="00CB0FA2" w:rsidP="00484B6F">
      <w:pPr>
        <w:widowControl w:val="0"/>
        <w:tabs>
          <w:tab w:val="right" w:pos="9639"/>
        </w:tabs>
        <w:suppressAutoHyphens/>
        <w:ind w:firstLine="709"/>
        <w:jc w:val="both"/>
        <w:rPr>
          <w:rFonts w:eastAsia="Lucida Sans Unicode"/>
          <w:bCs/>
          <w:noProof/>
          <w:lang w:val="lv-LV"/>
        </w:rPr>
      </w:pPr>
      <w:r w:rsidRPr="00CB0FA2">
        <w:rPr>
          <w:rFonts w:eastAsia="Lucida Sans Unicode"/>
          <w:bCs/>
          <w:noProof/>
          <w:lang w:val="lv-LV"/>
        </w:rPr>
        <w:t>4. Apstiprināt Jēkabpils novada attīstības programmas 2021.–2027.gadam izstrādes darba uzdevumu un izpildes termiņus saskaņā ar pielikumu.</w:t>
      </w:r>
    </w:p>
    <w:p w14:paraId="2C47A81B" w14:textId="77777777" w:rsidR="00CB0FA2" w:rsidRPr="00CB0FA2" w:rsidRDefault="00CB0FA2" w:rsidP="00484B6F">
      <w:pPr>
        <w:widowControl w:val="0"/>
        <w:tabs>
          <w:tab w:val="right" w:pos="9639"/>
        </w:tabs>
        <w:suppressAutoHyphens/>
        <w:ind w:firstLine="709"/>
        <w:jc w:val="both"/>
        <w:rPr>
          <w:rFonts w:eastAsia="Lucida Sans Unicode"/>
          <w:bCs/>
          <w:noProof/>
          <w:lang w:val="lv-LV"/>
        </w:rPr>
      </w:pPr>
      <w:r w:rsidRPr="00CB0FA2">
        <w:rPr>
          <w:rFonts w:eastAsia="Lucida Sans Unicode"/>
          <w:bCs/>
          <w:noProof/>
          <w:lang w:val="lv-LV"/>
        </w:rPr>
        <w:t>5. Paziņojumu par Jēkabpils novada attīstības programmas 2021.–2027.gadam izstrādes uzsākšanu publicēt iesaistīto pašvaldību mājas lapās un pašvaldību informatīvajos laikrakstos.</w:t>
      </w:r>
    </w:p>
    <w:p w14:paraId="5408CE1A" w14:textId="77777777" w:rsidR="00CB0FA2" w:rsidRPr="00CB0FA2" w:rsidRDefault="00CB0FA2" w:rsidP="00484B6F">
      <w:pPr>
        <w:widowControl w:val="0"/>
        <w:tabs>
          <w:tab w:val="right" w:pos="9639"/>
        </w:tabs>
        <w:suppressAutoHyphens/>
        <w:ind w:firstLine="709"/>
        <w:jc w:val="both"/>
        <w:rPr>
          <w:rFonts w:eastAsia="Lucida Sans Unicode"/>
          <w:bCs/>
          <w:noProof/>
          <w:lang w:val="lv-LV"/>
        </w:rPr>
      </w:pPr>
      <w:r w:rsidRPr="00CB0FA2">
        <w:rPr>
          <w:rFonts w:eastAsia="Lucida Sans Unicode"/>
          <w:bCs/>
          <w:noProof/>
          <w:lang w:val="lv-LV"/>
        </w:rPr>
        <w:lastRenderedPageBreak/>
        <w:t xml:space="preserve">6. Lēmumu par Jēkabpils novada attīstības programmas 2021.–2027.gadam izstrādes uzsākšanu  nosūtīt Zemgales plānošanas reģionam. </w:t>
      </w:r>
    </w:p>
    <w:p w14:paraId="70D7A16C" w14:textId="77777777" w:rsidR="00CB0FA2" w:rsidRPr="00CB0FA2" w:rsidRDefault="00CB0FA2" w:rsidP="00484B6F">
      <w:pPr>
        <w:widowControl w:val="0"/>
        <w:tabs>
          <w:tab w:val="right" w:pos="9639"/>
        </w:tabs>
        <w:suppressAutoHyphens/>
        <w:ind w:firstLine="709"/>
        <w:jc w:val="both"/>
        <w:rPr>
          <w:rFonts w:eastAsia="Lucida Sans Unicode"/>
          <w:bCs/>
          <w:noProof/>
          <w:lang w:val="en-US"/>
        </w:rPr>
      </w:pPr>
      <w:r w:rsidRPr="00CB0FA2">
        <w:rPr>
          <w:rFonts w:eastAsia="Lucida Sans Unicode"/>
          <w:bCs/>
          <w:noProof/>
          <w:lang w:val="lv-LV"/>
        </w:rPr>
        <w:t xml:space="preserve">7. Lēmumu par Jēkabpils novada attīstības programmas 2021.–2027.gadam izstrādes uzsākšanu  ievietot </w:t>
      </w:r>
      <w:r w:rsidRPr="00CB0FA2">
        <w:rPr>
          <w:rFonts w:eastAsia="Lucida Sans Unicode"/>
          <w:bCs/>
          <w:noProof/>
          <w:lang w:val="en-US"/>
        </w:rPr>
        <w:t>valsts Teritorijas attīstības plānošanas informācijas sistēmā.</w:t>
      </w:r>
    </w:p>
    <w:p w14:paraId="1B588E3E" w14:textId="77777777" w:rsidR="00CB0FA2" w:rsidRPr="00CB0FA2" w:rsidRDefault="00CB0FA2" w:rsidP="00484B6F">
      <w:pPr>
        <w:widowControl w:val="0"/>
        <w:tabs>
          <w:tab w:val="right" w:pos="9639"/>
        </w:tabs>
        <w:suppressAutoHyphens/>
        <w:ind w:firstLine="709"/>
        <w:jc w:val="both"/>
        <w:rPr>
          <w:rFonts w:eastAsia="Lucida Sans Unicode"/>
          <w:bCs/>
          <w:noProof/>
          <w:lang w:val="lv-LV"/>
        </w:rPr>
      </w:pPr>
      <w:r w:rsidRPr="00CB0FA2">
        <w:rPr>
          <w:rFonts w:eastAsia="Lucida Sans Unicode" w:cs="Tahoma"/>
          <w:szCs w:val="22"/>
          <w:lang w:val="lv-LV"/>
        </w:rPr>
        <w:t xml:space="preserve">8. </w:t>
      </w:r>
      <w:r w:rsidRPr="00CB0FA2">
        <w:rPr>
          <w:rFonts w:eastAsia="Lucida Sans Unicode" w:cs="Tahoma"/>
          <w:bCs/>
          <w:lang w:val="lv-LV"/>
        </w:rPr>
        <w:t>Kontroli par lēmuma izpildi veikt Jēkabpils pilsētas pašvaldības izpilddirektoram.</w:t>
      </w:r>
    </w:p>
    <w:p w14:paraId="2F55AA7B" w14:textId="77777777" w:rsidR="00CB0FA2" w:rsidRPr="00CB0FA2" w:rsidRDefault="00CB0FA2" w:rsidP="00484B6F">
      <w:pPr>
        <w:widowControl w:val="0"/>
        <w:suppressAutoHyphens/>
        <w:ind w:firstLine="709"/>
        <w:jc w:val="both"/>
        <w:rPr>
          <w:rFonts w:eastAsia="Lucida Sans Unicode" w:cs="Tahoma"/>
          <w:lang w:val="lv-LV"/>
        </w:rPr>
      </w:pPr>
    </w:p>
    <w:p w14:paraId="0479EEE1" w14:textId="77777777" w:rsidR="00CB0FA2" w:rsidRPr="00CB0FA2" w:rsidRDefault="00CB0FA2" w:rsidP="00484B6F">
      <w:pPr>
        <w:widowControl w:val="0"/>
        <w:tabs>
          <w:tab w:val="left" w:pos="567"/>
          <w:tab w:val="left" w:pos="3555"/>
        </w:tabs>
        <w:suppressAutoHyphens/>
        <w:rPr>
          <w:rFonts w:eastAsia="Lucida Sans Unicode" w:cs="Tahoma"/>
          <w:lang w:val="lv-LV"/>
        </w:rPr>
      </w:pPr>
    </w:p>
    <w:p w14:paraId="54CDD812" w14:textId="77777777" w:rsidR="00CB0FA2" w:rsidRPr="00CB0FA2" w:rsidRDefault="00CB0FA2" w:rsidP="00484B6F">
      <w:pPr>
        <w:snapToGrid w:val="0"/>
        <w:jc w:val="both"/>
        <w:rPr>
          <w:rFonts w:eastAsia="Lucida Sans Unicode"/>
          <w:noProof/>
          <w:lang w:val="lv-LV"/>
        </w:rPr>
      </w:pPr>
      <w:r w:rsidRPr="00CB0FA2">
        <w:rPr>
          <w:rFonts w:cs="Tahoma"/>
          <w:bCs/>
          <w:szCs w:val="22"/>
          <w:lang w:val="lv-LV"/>
        </w:rPr>
        <w:t xml:space="preserve">Pielikumā: </w:t>
      </w:r>
      <w:r w:rsidRPr="00CB0FA2">
        <w:rPr>
          <w:rFonts w:eastAsia="Lucida Sans Unicode"/>
          <w:noProof/>
          <w:lang w:val="lv-LV"/>
        </w:rPr>
        <w:t>Jēkabpils novada attīstības programmas 2021.–2027.gadam izstrādes darba uzdevums un izpildes termiņi uz 5 lp.</w:t>
      </w:r>
    </w:p>
    <w:p w14:paraId="77E71C6D" w14:textId="77777777" w:rsidR="00CB0FA2" w:rsidRPr="00CB0FA2" w:rsidRDefault="00CB0FA2" w:rsidP="00484B6F">
      <w:pPr>
        <w:snapToGrid w:val="0"/>
        <w:jc w:val="both"/>
        <w:rPr>
          <w:rFonts w:eastAsia="Lucida Sans Unicode"/>
          <w:noProof/>
          <w:lang w:val="lv-LV"/>
        </w:rPr>
      </w:pPr>
    </w:p>
    <w:p w14:paraId="783A8565" w14:textId="77777777" w:rsidR="00CB0FA2" w:rsidRPr="00CB0FA2" w:rsidRDefault="00CB0FA2" w:rsidP="00484B6F">
      <w:pPr>
        <w:widowControl w:val="0"/>
        <w:tabs>
          <w:tab w:val="left" w:pos="567"/>
          <w:tab w:val="left" w:pos="3555"/>
        </w:tabs>
        <w:suppressAutoHyphens/>
        <w:ind w:left="360"/>
        <w:rPr>
          <w:rFonts w:eastAsia="Lucida Sans Unicode" w:cs="Tahoma"/>
          <w:lang w:val="lv-LV"/>
        </w:rPr>
      </w:pPr>
      <w:r w:rsidRPr="00CB0FA2">
        <w:rPr>
          <w:rFonts w:eastAsia="Lucida Sans Unicode" w:cs="Tahoma"/>
          <w:lang w:val="lv-LV"/>
        </w:rPr>
        <w:t xml:space="preserve"> </w:t>
      </w:r>
    </w:p>
    <w:p w14:paraId="781C6102" w14:textId="77777777" w:rsidR="00CB0FA2" w:rsidRPr="00CB0FA2" w:rsidRDefault="00CB0FA2" w:rsidP="00484B6F">
      <w:pPr>
        <w:widowControl w:val="0"/>
        <w:suppressAutoHyphens/>
        <w:jc w:val="both"/>
        <w:rPr>
          <w:rFonts w:eastAsia="Lucida Sans Unicode"/>
          <w:szCs w:val="20"/>
          <w:lang w:val="lv-LV"/>
        </w:rPr>
      </w:pPr>
      <w:r w:rsidRPr="00CB0FA2">
        <w:rPr>
          <w:rFonts w:eastAsia="Lucida Sans Unicode"/>
          <w:szCs w:val="20"/>
          <w:lang w:val="lv-LV"/>
        </w:rPr>
        <w:t>Sēdes vadītājs</w:t>
      </w:r>
    </w:p>
    <w:p w14:paraId="73C28A87" w14:textId="148FDDA4" w:rsidR="00CB0FA2" w:rsidRPr="00CB0FA2" w:rsidRDefault="00CB0FA2" w:rsidP="00484B6F">
      <w:pPr>
        <w:widowControl w:val="0"/>
        <w:tabs>
          <w:tab w:val="center" w:pos="5103"/>
          <w:tab w:val="right" w:pos="9356"/>
        </w:tabs>
        <w:suppressAutoHyphens/>
        <w:jc w:val="both"/>
        <w:rPr>
          <w:rFonts w:eastAsia="Lucida Sans Unicode"/>
          <w:szCs w:val="20"/>
          <w:lang w:val="lv-LV"/>
        </w:rPr>
      </w:pPr>
      <w:r w:rsidRPr="00CB0FA2">
        <w:rPr>
          <w:rFonts w:eastAsia="Lucida Sans Unicode"/>
          <w:szCs w:val="20"/>
          <w:lang w:val="lv-LV"/>
        </w:rPr>
        <w:t>Domes priekšsēdētājs</w:t>
      </w:r>
      <w:r w:rsidRPr="00CB0FA2">
        <w:rPr>
          <w:rFonts w:eastAsia="Lucida Sans Unicode"/>
          <w:szCs w:val="20"/>
          <w:lang w:val="lv-LV"/>
        </w:rPr>
        <w:tab/>
      </w:r>
      <w:r>
        <w:rPr>
          <w:rFonts w:eastAsia="Lucida Sans Unicode"/>
          <w:szCs w:val="20"/>
          <w:lang w:val="lv-LV"/>
        </w:rPr>
        <w:t xml:space="preserve">                                                   (paraksts)                                      </w:t>
      </w:r>
      <w:proofErr w:type="spellStart"/>
      <w:r w:rsidRPr="00CB0FA2">
        <w:rPr>
          <w:rFonts w:eastAsia="Lucida Sans Unicode"/>
          <w:szCs w:val="20"/>
          <w:lang w:val="lv-LV"/>
        </w:rPr>
        <w:t>A.Kraps</w:t>
      </w:r>
      <w:proofErr w:type="spellEnd"/>
      <w:r w:rsidRPr="00CB0FA2">
        <w:rPr>
          <w:rFonts w:eastAsia="Lucida Sans Unicode"/>
          <w:szCs w:val="20"/>
          <w:lang w:val="lv-LV"/>
        </w:rPr>
        <w:tab/>
      </w:r>
    </w:p>
    <w:p w14:paraId="0949402D" w14:textId="77777777" w:rsidR="00CB0FA2" w:rsidRPr="00CB0FA2" w:rsidRDefault="00CB0FA2" w:rsidP="00484B6F">
      <w:pPr>
        <w:widowControl w:val="0"/>
        <w:tabs>
          <w:tab w:val="left" w:pos="142"/>
          <w:tab w:val="left" w:pos="3555"/>
        </w:tabs>
        <w:suppressAutoHyphens/>
        <w:jc w:val="both"/>
        <w:rPr>
          <w:color w:val="FF0000"/>
          <w:lang w:val="lv-LV"/>
        </w:rPr>
      </w:pPr>
    </w:p>
    <w:p w14:paraId="5A2FBDD0" w14:textId="77777777" w:rsidR="00CB0FA2" w:rsidRPr="00CB0FA2" w:rsidRDefault="00CB0FA2" w:rsidP="00484B6F">
      <w:pPr>
        <w:widowControl w:val="0"/>
        <w:tabs>
          <w:tab w:val="left" w:pos="142"/>
          <w:tab w:val="left" w:pos="3555"/>
        </w:tabs>
        <w:suppressAutoHyphens/>
        <w:jc w:val="both"/>
        <w:rPr>
          <w:rFonts w:eastAsia="Lucida Sans Unicode" w:cs="Tahoma"/>
          <w:sz w:val="20"/>
          <w:szCs w:val="20"/>
          <w:lang w:val="lv-LV"/>
        </w:rPr>
      </w:pPr>
      <w:r w:rsidRPr="00CB0FA2">
        <w:rPr>
          <w:rFonts w:eastAsia="Lucida Sans Unicode" w:cs="Tahoma"/>
          <w:sz w:val="20"/>
          <w:szCs w:val="20"/>
          <w:lang w:val="lv-LV"/>
        </w:rPr>
        <w:t>Gogule 65234590</w:t>
      </w:r>
    </w:p>
    <w:p w14:paraId="7491A8A1" w14:textId="77777777" w:rsidR="00CB0FA2" w:rsidRPr="00CB0FA2" w:rsidRDefault="00CB0FA2" w:rsidP="00484B6F">
      <w:pPr>
        <w:widowControl w:val="0"/>
        <w:tabs>
          <w:tab w:val="left" w:pos="142"/>
          <w:tab w:val="left" w:pos="3555"/>
        </w:tabs>
        <w:suppressAutoHyphens/>
        <w:jc w:val="both"/>
        <w:rPr>
          <w:rFonts w:eastAsia="Lucida Sans Unicode" w:cs="Tahoma"/>
          <w:sz w:val="20"/>
          <w:szCs w:val="20"/>
          <w:lang w:val="lv-LV"/>
        </w:rPr>
      </w:pPr>
    </w:p>
    <w:p w14:paraId="12FF210D" w14:textId="77777777" w:rsidR="00CB0FA2" w:rsidRPr="00CB0FA2" w:rsidRDefault="00CB0FA2" w:rsidP="00484B6F">
      <w:pPr>
        <w:widowControl w:val="0"/>
        <w:tabs>
          <w:tab w:val="left" w:pos="142"/>
          <w:tab w:val="left" w:pos="3555"/>
        </w:tabs>
        <w:suppressAutoHyphens/>
        <w:jc w:val="both"/>
        <w:rPr>
          <w:rFonts w:eastAsia="Lucida Sans Unicode" w:cs="Tahoma"/>
          <w:sz w:val="20"/>
          <w:szCs w:val="20"/>
          <w:lang w:val="lv-LV"/>
        </w:rPr>
      </w:pPr>
    </w:p>
    <w:p w14:paraId="60A3AD3D" w14:textId="77777777" w:rsidR="00CB0FA2" w:rsidRPr="00CB0FA2" w:rsidRDefault="00CB0FA2" w:rsidP="00484B6F">
      <w:pPr>
        <w:widowControl w:val="0"/>
        <w:tabs>
          <w:tab w:val="left" w:pos="567"/>
          <w:tab w:val="left" w:pos="3555"/>
        </w:tabs>
        <w:suppressAutoHyphens/>
        <w:ind w:left="360"/>
        <w:rPr>
          <w:rFonts w:eastAsia="Lucida Sans Unicode" w:cs="Tahoma"/>
          <w:lang w:val="lv-LV"/>
        </w:rPr>
      </w:pPr>
    </w:p>
    <w:p w14:paraId="0239DBE0" w14:textId="77777777" w:rsidR="00CB0FA2" w:rsidRPr="00CB0FA2" w:rsidRDefault="00CB0FA2" w:rsidP="00484B6F">
      <w:pPr>
        <w:widowControl w:val="0"/>
        <w:tabs>
          <w:tab w:val="left" w:pos="142"/>
          <w:tab w:val="left" w:pos="3555"/>
        </w:tabs>
        <w:suppressAutoHyphens/>
        <w:jc w:val="both"/>
        <w:rPr>
          <w:rFonts w:eastAsia="Lucida Sans Unicode" w:cs="Tahoma"/>
          <w:sz w:val="20"/>
          <w:szCs w:val="20"/>
          <w:lang w:val="lv-LV"/>
        </w:rPr>
      </w:pPr>
    </w:p>
    <w:p w14:paraId="61E084F0" w14:textId="6E36A0D6" w:rsidR="00CB0FA2" w:rsidRDefault="00CB0FA2" w:rsidP="00484B6F">
      <w:pPr>
        <w:rPr>
          <w:rFonts w:eastAsia="Lucida Sans Unicode"/>
          <w:lang w:val="lv-LV"/>
        </w:rPr>
      </w:pPr>
      <w:r>
        <w:rPr>
          <w:rFonts w:eastAsia="Lucida Sans Unicode"/>
          <w:lang w:val="lv-LV"/>
        </w:rPr>
        <w:br w:type="page"/>
      </w:r>
    </w:p>
    <w:p w14:paraId="2593456A" w14:textId="77777777" w:rsidR="00405965" w:rsidRPr="00405965" w:rsidRDefault="00405965" w:rsidP="00484B6F">
      <w:pPr>
        <w:widowControl w:val="0"/>
        <w:overflowPunct w:val="0"/>
        <w:autoSpaceDE w:val="0"/>
        <w:autoSpaceDN w:val="0"/>
        <w:adjustRightInd w:val="0"/>
        <w:jc w:val="right"/>
        <w:rPr>
          <w:kern w:val="28"/>
          <w:lang w:val="lv-LV" w:eastAsia="lv-LV"/>
        </w:rPr>
      </w:pPr>
      <w:r w:rsidRPr="00405965">
        <w:rPr>
          <w:kern w:val="28"/>
          <w:lang w:val="lv-LV" w:eastAsia="lv-LV"/>
        </w:rPr>
        <w:lastRenderedPageBreak/>
        <w:t>Pielikums</w:t>
      </w:r>
    </w:p>
    <w:p w14:paraId="1DDAB945" w14:textId="77777777" w:rsidR="00405965" w:rsidRPr="00405965" w:rsidRDefault="00405965" w:rsidP="00484B6F">
      <w:pPr>
        <w:widowControl w:val="0"/>
        <w:overflowPunct w:val="0"/>
        <w:autoSpaceDE w:val="0"/>
        <w:autoSpaceDN w:val="0"/>
        <w:adjustRightInd w:val="0"/>
        <w:jc w:val="right"/>
        <w:rPr>
          <w:kern w:val="28"/>
          <w:lang w:val="lv-LV" w:eastAsia="lv-LV"/>
        </w:rPr>
      </w:pPr>
    </w:p>
    <w:p w14:paraId="6B0243A9" w14:textId="77777777" w:rsidR="00405965" w:rsidRPr="00405965" w:rsidRDefault="00405965" w:rsidP="00484B6F">
      <w:pPr>
        <w:widowControl w:val="0"/>
        <w:overflowPunct w:val="0"/>
        <w:autoSpaceDE w:val="0"/>
        <w:autoSpaceDN w:val="0"/>
        <w:adjustRightInd w:val="0"/>
        <w:jc w:val="center"/>
        <w:rPr>
          <w:b/>
          <w:kern w:val="28"/>
          <w:lang w:val="lv-LV" w:eastAsia="lv-LV"/>
        </w:rPr>
      </w:pPr>
      <w:r w:rsidRPr="00405965">
        <w:rPr>
          <w:b/>
          <w:kern w:val="28"/>
          <w:lang w:val="lv-LV" w:eastAsia="lv-LV"/>
        </w:rPr>
        <w:t>DARBA UZDEVUMS</w:t>
      </w:r>
    </w:p>
    <w:p w14:paraId="50EAA20E" w14:textId="77777777" w:rsidR="00405965" w:rsidRPr="00405965" w:rsidRDefault="00405965" w:rsidP="00484B6F">
      <w:pPr>
        <w:widowControl w:val="0"/>
        <w:overflowPunct w:val="0"/>
        <w:autoSpaceDE w:val="0"/>
        <w:autoSpaceDN w:val="0"/>
        <w:adjustRightInd w:val="0"/>
        <w:jc w:val="center"/>
        <w:rPr>
          <w:b/>
          <w:kern w:val="28"/>
          <w:lang w:val="lv-LV" w:eastAsia="lv-LV"/>
        </w:rPr>
      </w:pPr>
    </w:p>
    <w:p w14:paraId="5457D012" w14:textId="77777777" w:rsidR="00405965" w:rsidRPr="00405965" w:rsidRDefault="00405965" w:rsidP="00484B6F">
      <w:pPr>
        <w:widowControl w:val="0"/>
        <w:overflowPunct w:val="0"/>
        <w:autoSpaceDE w:val="0"/>
        <w:autoSpaceDN w:val="0"/>
        <w:adjustRightInd w:val="0"/>
        <w:ind w:firstLine="851"/>
        <w:jc w:val="both"/>
        <w:rPr>
          <w:kern w:val="28"/>
          <w:lang w:val="lv-LV" w:eastAsia="lv-LV"/>
        </w:rPr>
      </w:pPr>
      <w:r w:rsidRPr="00405965">
        <w:rPr>
          <w:kern w:val="28"/>
          <w:lang w:val="lv-LV" w:eastAsia="lv-LV"/>
        </w:rPr>
        <w:t xml:space="preserve">Izstrādāt jaunu </w:t>
      </w:r>
      <w:r w:rsidRPr="00405965">
        <w:rPr>
          <w:b/>
          <w:kern w:val="28"/>
          <w:lang w:val="lv-LV" w:eastAsia="lv-LV"/>
        </w:rPr>
        <w:t xml:space="preserve">Jēkabpils novada attīstības programmu 2021.–2027. gadam </w:t>
      </w:r>
      <w:r w:rsidRPr="00405965">
        <w:rPr>
          <w:kern w:val="28"/>
          <w:lang w:val="lv-LV" w:eastAsia="lv-LV"/>
        </w:rPr>
        <w:t xml:space="preserve">(turpmāk tekstā AP), kurā noteikts rīcību kopums pašvaldības ilgtermiņa prioritāšu īstenošanai, ievērojot Jēkabpils novada ilgtspējīgas attīstības stratēģiju un izvērtējot nacionālā līmeņa, attiecīgā plānošanas reģiona un blakus esošo pašvaldību plānošanas dokumentus, nodrošinot iedzīvotāju līdzdalību izstrādes procesā un paredzot Jēkabpils novada attīstības programmā šādas sadaļas: </w:t>
      </w:r>
    </w:p>
    <w:p w14:paraId="47D62C56" w14:textId="77777777" w:rsidR="00405965" w:rsidRPr="00405965" w:rsidRDefault="00405965" w:rsidP="00484B6F">
      <w:pPr>
        <w:widowControl w:val="0"/>
        <w:numPr>
          <w:ilvl w:val="0"/>
          <w:numId w:val="79"/>
        </w:numPr>
        <w:overflowPunct w:val="0"/>
        <w:autoSpaceDE w:val="0"/>
        <w:autoSpaceDN w:val="0"/>
        <w:adjustRightInd w:val="0"/>
        <w:spacing w:before="120"/>
        <w:contextualSpacing/>
        <w:jc w:val="both"/>
        <w:rPr>
          <w:rFonts w:eastAsia="SimSun"/>
          <w:lang w:val="lv-LV" w:eastAsia="zh-CN"/>
        </w:rPr>
      </w:pPr>
      <w:r w:rsidRPr="00405965">
        <w:rPr>
          <w:rFonts w:eastAsia="SimSun"/>
          <w:lang w:val="lv-LV" w:eastAsia="zh-CN"/>
        </w:rPr>
        <w:t xml:space="preserve">pašreizējās situācijas raksturojumu un analīzi — attīstības tendences, problēmas un izaugsmes resursus; </w:t>
      </w:r>
    </w:p>
    <w:p w14:paraId="7E6FCB5C" w14:textId="77777777" w:rsidR="00405965" w:rsidRPr="00405965" w:rsidRDefault="00405965" w:rsidP="00484B6F">
      <w:pPr>
        <w:widowControl w:val="0"/>
        <w:numPr>
          <w:ilvl w:val="0"/>
          <w:numId w:val="79"/>
        </w:numPr>
        <w:overflowPunct w:val="0"/>
        <w:autoSpaceDE w:val="0"/>
        <w:autoSpaceDN w:val="0"/>
        <w:adjustRightInd w:val="0"/>
        <w:spacing w:before="120"/>
        <w:contextualSpacing/>
        <w:jc w:val="both"/>
        <w:rPr>
          <w:rFonts w:eastAsia="SimSun"/>
          <w:lang w:val="lv-LV" w:eastAsia="zh-CN"/>
        </w:rPr>
      </w:pPr>
      <w:r w:rsidRPr="00405965">
        <w:rPr>
          <w:rFonts w:eastAsia="SimSun"/>
          <w:lang w:val="lv-LV" w:eastAsia="zh-CN"/>
        </w:rPr>
        <w:t>stratēģisko daļu — vidēja termiņa attīstības prioritātes, nepieciešamo rīcības virzienu un uzdevumu kopumu, vidējā termiņā sasniedzamos rezultātus (līdz 7 gadiem);</w:t>
      </w:r>
    </w:p>
    <w:p w14:paraId="21D98CBF" w14:textId="77777777" w:rsidR="00405965" w:rsidRPr="00405965" w:rsidRDefault="00405965" w:rsidP="00484B6F">
      <w:pPr>
        <w:widowControl w:val="0"/>
        <w:numPr>
          <w:ilvl w:val="0"/>
          <w:numId w:val="79"/>
        </w:numPr>
        <w:overflowPunct w:val="0"/>
        <w:autoSpaceDE w:val="0"/>
        <w:autoSpaceDN w:val="0"/>
        <w:adjustRightInd w:val="0"/>
        <w:spacing w:before="120"/>
        <w:contextualSpacing/>
        <w:jc w:val="both"/>
        <w:rPr>
          <w:rFonts w:eastAsia="SimSun"/>
          <w:lang w:val="lv-LV" w:eastAsia="zh-CN"/>
        </w:rPr>
      </w:pPr>
      <w:r w:rsidRPr="00405965">
        <w:rPr>
          <w:rFonts w:eastAsia="SimSun"/>
          <w:lang w:val="lv-LV" w:eastAsia="zh-CN"/>
        </w:rPr>
        <w:t>rīcības plānu (līdz 7 gadiem) — norādot to sasaisti ar atbildīgajiem izpildītājiem un finanšu resursiem (kontekstā ar ikgadējo pašvaldības budžetu);</w:t>
      </w:r>
    </w:p>
    <w:p w14:paraId="31F94CD6" w14:textId="77777777" w:rsidR="00405965" w:rsidRPr="00405965" w:rsidRDefault="00405965" w:rsidP="00484B6F">
      <w:pPr>
        <w:widowControl w:val="0"/>
        <w:numPr>
          <w:ilvl w:val="0"/>
          <w:numId w:val="79"/>
        </w:numPr>
        <w:overflowPunct w:val="0"/>
        <w:autoSpaceDE w:val="0"/>
        <w:autoSpaceDN w:val="0"/>
        <w:adjustRightInd w:val="0"/>
        <w:spacing w:before="120"/>
        <w:contextualSpacing/>
        <w:jc w:val="both"/>
        <w:rPr>
          <w:rFonts w:eastAsia="SimSun"/>
          <w:lang w:val="lv-LV" w:eastAsia="zh-CN"/>
        </w:rPr>
      </w:pPr>
      <w:r w:rsidRPr="00405965">
        <w:rPr>
          <w:rFonts w:eastAsia="SimSun"/>
          <w:lang w:val="lv-LV" w:eastAsia="zh-CN"/>
        </w:rPr>
        <w:t>investīciju plānu (līdz 7 gadiem) sasaistē ar ikgadējo pašvaldības budžetu;</w:t>
      </w:r>
    </w:p>
    <w:p w14:paraId="4405723A" w14:textId="77777777" w:rsidR="00405965" w:rsidRPr="00405965" w:rsidRDefault="00405965" w:rsidP="00484B6F">
      <w:pPr>
        <w:widowControl w:val="0"/>
        <w:numPr>
          <w:ilvl w:val="0"/>
          <w:numId w:val="79"/>
        </w:numPr>
        <w:overflowPunct w:val="0"/>
        <w:autoSpaceDE w:val="0"/>
        <w:autoSpaceDN w:val="0"/>
        <w:adjustRightInd w:val="0"/>
        <w:spacing w:before="120"/>
        <w:contextualSpacing/>
        <w:jc w:val="both"/>
        <w:rPr>
          <w:rFonts w:eastAsia="SimSun"/>
          <w:lang w:val="lv-LV" w:eastAsia="zh-CN"/>
        </w:rPr>
      </w:pPr>
      <w:r w:rsidRPr="00405965">
        <w:rPr>
          <w:rFonts w:eastAsia="SimSun"/>
          <w:lang w:val="lv-LV" w:eastAsia="zh-CN"/>
        </w:rPr>
        <w:t>īstenošanas uzraudzības un novērtēšanas kārtību, kurā noteikti rezultatīvie rādītāji un uzraudzības pārskatu sniegšanas biežums un saturs;</w:t>
      </w:r>
    </w:p>
    <w:p w14:paraId="1FFBF5A9" w14:textId="77777777" w:rsidR="00405965" w:rsidRPr="00405965" w:rsidRDefault="00405965" w:rsidP="00484B6F">
      <w:pPr>
        <w:widowControl w:val="0"/>
        <w:numPr>
          <w:ilvl w:val="0"/>
          <w:numId w:val="79"/>
        </w:numPr>
        <w:overflowPunct w:val="0"/>
        <w:autoSpaceDE w:val="0"/>
        <w:autoSpaceDN w:val="0"/>
        <w:adjustRightInd w:val="0"/>
        <w:spacing w:before="120"/>
        <w:contextualSpacing/>
        <w:jc w:val="both"/>
        <w:rPr>
          <w:rFonts w:eastAsia="SimSun"/>
          <w:lang w:val="lv-LV" w:eastAsia="zh-CN"/>
        </w:rPr>
      </w:pPr>
      <w:r w:rsidRPr="00405965">
        <w:rPr>
          <w:rFonts w:eastAsia="SimSun"/>
          <w:lang w:val="lv-LV" w:eastAsia="zh-CN"/>
        </w:rPr>
        <w:t xml:space="preserve">pārskatu par sabiedrības līdzdalības pasākumiem. </w:t>
      </w:r>
    </w:p>
    <w:p w14:paraId="200C1F06" w14:textId="77777777" w:rsidR="00405965" w:rsidRPr="00405965" w:rsidRDefault="00405965" w:rsidP="00484B6F">
      <w:pPr>
        <w:spacing w:before="120"/>
        <w:ind w:left="360"/>
        <w:contextualSpacing/>
        <w:jc w:val="both"/>
        <w:rPr>
          <w:rFonts w:eastAsia="SimSun"/>
          <w:lang w:val="lv-LV" w:eastAsia="zh-CN"/>
        </w:rPr>
      </w:pPr>
    </w:p>
    <w:p w14:paraId="0C0EFFBA" w14:textId="77777777" w:rsidR="00405965" w:rsidRPr="00405965" w:rsidRDefault="00405965" w:rsidP="00484B6F">
      <w:pPr>
        <w:spacing w:before="100"/>
        <w:jc w:val="both"/>
        <w:rPr>
          <w:szCs w:val="20"/>
          <w:lang w:val="lv-LV"/>
        </w:rPr>
      </w:pPr>
      <w:r w:rsidRPr="00405965">
        <w:rPr>
          <w:szCs w:val="20"/>
          <w:lang w:val="lv-LV"/>
        </w:rPr>
        <w:t>Jēkabpils novada attīstības programmas 2021.–2027.gadam izstrādi veikt saskaņā ar spēkā esošajiem tiesību aktiem. Attīstības plānošanas tiesisko pamatu veido:</w:t>
      </w:r>
    </w:p>
    <w:p w14:paraId="36752E2E" w14:textId="77777777" w:rsidR="00405965" w:rsidRPr="00405965" w:rsidRDefault="00405965" w:rsidP="00484B6F">
      <w:pPr>
        <w:spacing w:after="100"/>
        <w:ind w:left="1320"/>
        <w:jc w:val="both"/>
        <w:rPr>
          <w:szCs w:val="20"/>
          <w:lang w:val="lv-LV"/>
        </w:rPr>
      </w:pPr>
      <w:r w:rsidRPr="00405965">
        <w:rPr>
          <w:szCs w:val="20"/>
          <w:lang w:val="lv-LV"/>
        </w:rPr>
        <w:t xml:space="preserve"> </w:t>
      </w:r>
    </w:p>
    <w:p w14:paraId="4879699C" w14:textId="77777777" w:rsidR="00405965" w:rsidRPr="00405965" w:rsidRDefault="00405965" w:rsidP="00484B6F">
      <w:pPr>
        <w:widowControl w:val="0"/>
        <w:numPr>
          <w:ilvl w:val="0"/>
          <w:numId w:val="80"/>
        </w:numPr>
        <w:overflowPunct w:val="0"/>
        <w:autoSpaceDE w:val="0"/>
        <w:autoSpaceDN w:val="0"/>
        <w:adjustRightInd w:val="0"/>
        <w:spacing w:after="100"/>
        <w:jc w:val="both"/>
        <w:rPr>
          <w:szCs w:val="20"/>
          <w:lang w:val="lv-LV"/>
        </w:rPr>
      </w:pPr>
      <w:r w:rsidRPr="00405965">
        <w:rPr>
          <w:szCs w:val="20"/>
          <w:lang w:val="lv-LV"/>
        </w:rPr>
        <w:t>Likums “Par pašvaldībām” (09.06.1994.)</w:t>
      </w:r>
    </w:p>
    <w:p w14:paraId="74D569C6" w14:textId="77777777" w:rsidR="00405965" w:rsidRPr="00405965" w:rsidRDefault="00405965" w:rsidP="00484B6F">
      <w:pPr>
        <w:widowControl w:val="0"/>
        <w:numPr>
          <w:ilvl w:val="0"/>
          <w:numId w:val="80"/>
        </w:numPr>
        <w:overflowPunct w:val="0"/>
        <w:autoSpaceDE w:val="0"/>
        <w:autoSpaceDN w:val="0"/>
        <w:adjustRightInd w:val="0"/>
        <w:spacing w:after="100"/>
        <w:jc w:val="both"/>
        <w:rPr>
          <w:szCs w:val="20"/>
          <w:lang w:val="lv-LV"/>
        </w:rPr>
      </w:pPr>
      <w:r w:rsidRPr="00405965">
        <w:rPr>
          <w:szCs w:val="20"/>
          <w:lang w:val="lv-LV"/>
        </w:rPr>
        <w:t>Teritorijas attīstības plānošanas likums (01.12.2011.)</w:t>
      </w:r>
    </w:p>
    <w:p w14:paraId="3A47C48B" w14:textId="77777777" w:rsidR="00405965" w:rsidRPr="00405965" w:rsidRDefault="00405965" w:rsidP="00484B6F">
      <w:pPr>
        <w:widowControl w:val="0"/>
        <w:numPr>
          <w:ilvl w:val="0"/>
          <w:numId w:val="80"/>
        </w:numPr>
        <w:overflowPunct w:val="0"/>
        <w:autoSpaceDE w:val="0"/>
        <w:autoSpaceDN w:val="0"/>
        <w:adjustRightInd w:val="0"/>
        <w:spacing w:after="100"/>
        <w:jc w:val="both"/>
        <w:rPr>
          <w:szCs w:val="20"/>
          <w:lang w:val="lv-LV"/>
        </w:rPr>
      </w:pPr>
      <w:r w:rsidRPr="00405965">
        <w:rPr>
          <w:szCs w:val="20"/>
          <w:lang w:val="lv-LV"/>
        </w:rPr>
        <w:t>Attīstības plānošanas sistēmas likums (01.01.2009.)</w:t>
      </w:r>
    </w:p>
    <w:p w14:paraId="6E4BECD3" w14:textId="77777777" w:rsidR="00405965" w:rsidRPr="00405965" w:rsidRDefault="00405965" w:rsidP="00484B6F">
      <w:pPr>
        <w:widowControl w:val="0"/>
        <w:numPr>
          <w:ilvl w:val="0"/>
          <w:numId w:val="80"/>
        </w:numPr>
        <w:overflowPunct w:val="0"/>
        <w:autoSpaceDE w:val="0"/>
        <w:autoSpaceDN w:val="0"/>
        <w:adjustRightInd w:val="0"/>
        <w:spacing w:after="100"/>
        <w:jc w:val="both"/>
        <w:rPr>
          <w:szCs w:val="20"/>
          <w:lang w:val="lv-LV"/>
        </w:rPr>
      </w:pPr>
      <w:r w:rsidRPr="00405965">
        <w:rPr>
          <w:szCs w:val="20"/>
          <w:lang w:val="lv-LV"/>
        </w:rPr>
        <w:t>Ministru kabineta 25.08.2009. noteikumi Nr.970 “Sabiedrības līdzdalības kārtība attīstības plānošanas procesā”</w:t>
      </w:r>
    </w:p>
    <w:p w14:paraId="71C93CCE" w14:textId="77777777" w:rsidR="00405965" w:rsidRPr="00405965" w:rsidRDefault="00405965" w:rsidP="00484B6F">
      <w:pPr>
        <w:widowControl w:val="0"/>
        <w:numPr>
          <w:ilvl w:val="0"/>
          <w:numId w:val="80"/>
        </w:numPr>
        <w:overflowPunct w:val="0"/>
        <w:autoSpaceDE w:val="0"/>
        <w:autoSpaceDN w:val="0"/>
        <w:adjustRightInd w:val="0"/>
        <w:spacing w:after="100"/>
        <w:jc w:val="both"/>
        <w:rPr>
          <w:szCs w:val="20"/>
          <w:lang w:val="lv-LV"/>
        </w:rPr>
      </w:pPr>
      <w:r w:rsidRPr="00405965">
        <w:rPr>
          <w:szCs w:val="20"/>
          <w:lang w:val="lv-LV"/>
        </w:rPr>
        <w:t>Likums “Par ietekmes uz vidi novērtējumu” (13.11.1998.)</w:t>
      </w:r>
    </w:p>
    <w:p w14:paraId="502EA93D" w14:textId="77777777" w:rsidR="00405965" w:rsidRPr="00405965" w:rsidRDefault="00405965" w:rsidP="00484B6F">
      <w:pPr>
        <w:widowControl w:val="0"/>
        <w:numPr>
          <w:ilvl w:val="0"/>
          <w:numId w:val="80"/>
        </w:numPr>
        <w:overflowPunct w:val="0"/>
        <w:autoSpaceDE w:val="0"/>
        <w:autoSpaceDN w:val="0"/>
        <w:adjustRightInd w:val="0"/>
        <w:spacing w:after="100"/>
        <w:jc w:val="both"/>
        <w:rPr>
          <w:szCs w:val="20"/>
          <w:lang w:val="lv-LV"/>
        </w:rPr>
      </w:pPr>
      <w:r w:rsidRPr="00405965">
        <w:rPr>
          <w:szCs w:val="20"/>
          <w:lang w:val="lv-LV"/>
        </w:rPr>
        <w:t>Ministru kabineta 23.03.2004. noteikumi Nr.157 “Kārtība, kādā veicams ietekmes uz vidi stratēģiskais novērtējums”</w:t>
      </w:r>
    </w:p>
    <w:p w14:paraId="291F737C" w14:textId="77777777" w:rsidR="00405965" w:rsidRPr="00405965" w:rsidRDefault="00405965" w:rsidP="00484B6F">
      <w:pPr>
        <w:spacing w:after="100"/>
        <w:ind w:left="1320"/>
        <w:jc w:val="both"/>
        <w:rPr>
          <w:szCs w:val="20"/>
          <w:lang w:val="lv-LV"/>
        </w:rPr>
      </w:pPr>
    </w:p>
    <w:p w14:paraId="369E2C39" w14:textId="77777777" w:rsidR="00405965" w:rsidRPr="00405965" w:rsidRDefault="00405965" w:rsidP="00484B6F">
      <w:pPr>
        <w:spacing w:after="100"/>
        <w:jc w:val="both"/>
        <w:rPr>
          <w:szCs w:val="20"/>
          <w:lang w:val="lv-LV"/>
        </w:rPr>
      </w:pPr>
      <w:r w:rsidRPr="00405965">
        <w:rPr>
          <w:szCs w:val="20"/>
          <w:lang w:val="lv-LV"/>
        </w:rPr>
        <w:t>Jēkabpils novada attīstības programmas 2021.–2027.gadam izstrādei ņemt vērā saistošos attīstības plānošanas dokumentus:</w:t>
      </w:r>
    </w:p>
    <w:p w14:paraId="6D1347D1" w14:textId="77777777" w:rsidR="00405965" w:rsidRPr="00405965" w:rsidRDefault="00405965" w:rsidP="00484B6F">
      <w:pPr>
        <w:widowControl w:val="0"/>
        <w:numPr>
          <w:ilvl w:val="0"/>
          <w:numId w:val="81"/>
        </w:numPr>
        <w:overflowPunct w:val="0"/>
        <w:autoSpaceDE w:val="0"/>
        <w:autoSpaceDN w:val="0"/>
        <w:adjustRightInd w:val="0"/>
        <w:spacing w:after="100"/>
        <w:ind w:left="960"/>
        <w:jc w:val="both"/>
        <w:rPr>
          <w:szCs w:val="20"/>
          <w:lang w:val="lv-LV"/>
        </w:rPr>
      </w:pPr>
      <w:r w:rsidRPr="00405965">
        <w:rPr>
          <w:szCs w:val="20"/>
          <w:lang w:val="lv-LV"/>
        </w:rPr>
        <w:t>Latvijas ilgtspējīgas attīstības stratēģija līdz 2030.gadam</w:t>
      </w:r>
    </w:p>
    <w:p w14:paraId="17B71736" w14:textId="77777777" w:rsidR="00405965" w:rsidRPr="00405965" w:rsidRDefault="00405965" w:rsidP="00484B6F">
      <w:pPr>
        <w:widowControl w:val="0"/>
        <w:numPr>
          <w:ilvl w:val="0"/>
          <w:numId w:val="81"/>
        </w:numPr>
        <w:overflowPunct w:val="0"/>
        <w:autoSpaceDE w:val="0"/>
        <w:autoSpaceDN w:val="0"/>
        <w:adjustRightInd w:val="0"/>
        <w:spacing w:after="100"/>
        <w:ind w:left="960"/>
        <w:jc w:val="both"/>
        <w:rPr>
          <w:szCs w:val="20"/>
          <w:lang w:val="lv-LV"/>
        </w:rPr>
      </w:pPr>
      <w:r w:rsidRPr="00405965">
        <w:rPr>
          <w:szCs w:val="20"/>
          <w:lang w:val="lv-LV"/>
        </w:rPr>
        <w:t>Latvijas Nacionālais attīstības plāns 2021.–2027.gadam</w:t>
      </w:r>
    </w:p>
    <w:p w14:paraId="660236E0" w14:textId="77777777" w:rsidR="00405965" w:rsidRPr="00405965" w:rsidRDefault="00405965" w:rsidP="00484B6F">
      <w:pPr>
        <w:widowControl w:val="0"/>
        <w:numPr>
          <w:ilvl w:val="0"/>
          <w:numId w:val="81"/>
        </w:numPr>
        <w:overflowPunct w:val="0"/>
        <w:autoSpaceDE w:val="0"/>
        <w:autoSpaceDN w:val="0"/>
        <w:adjustRightInd w:val="0"/>
        <w:spacing w:after="100"/>
        <w:ind w:left="960"/>
        <w:jc w:val="both"/>
        <w:rPr>
          <w:szCs w:val="20"/>
          <w:lang w:val="lv-LV"/>
        </w:rPr>
      </w:pPr>
      <w:r w:rsidRPr="00405965">
        <w:rPr>
          <w:szCs w:val="20"/>
          <w:lang w:val="lv-LV"/>
        </w:rPr>
        <w:t>Jēkabpils pilsētas ilgtspējīgas attīstības stratēģiju līdz 2030.gadam</w:t>
      </w:r>
    </w:p>
    <w:p w14:paraId="7E001B6B" w14:textId="77777777" w:rsidR="00405965" w:rsidRPr="00405965" w:rsidRDefault="00405965" w:rsidP="00484B6F">
      <w:pPr>
        <w:widowControl w:val="0"/>
        <w:numPr>
          <w:ilvl w:val="0"/>
          <w:numId w:val="81"/>
        </w:numPr>
        <w:overflowPunct w:val="0"/>
        <w:autoSpaceDE w:val="0"/>
        <w:autoSpaceDN w:val="0"/>
        <w:adjustRightInd w:val="0"/>
        <w:spacing w:after="100"/>
        <w:ind w:left="960"/>
        <w:jc w:val="both"/>
        <w:rPr>
          <w:szCs w:val="20"/>
          <w:lang w:val="lv-LV"/>
        </w:rPr>
      </w:pPr>
      <w:r w:rsidRPr="00405965">
        <w:rPr>
          <w:szCs w:val="20"/>
          <w:lang w:val="lv-LV"/>
        </w:rPr>
        <w:t>Jēkabpils pilsētas attīstības programmu 2020.–2026.gadam</w:t>
      </w:r>
    </w:p>
    <w:p w14:paraId="6528D539" w14:textId="77777777" w:rsidR="00405965" w:rsidRPr="00405965" w:rsidRDefault="00405965" w:rsidP="00484B6F">
      <w:pPr>
        <w:widowControl w:val="0"/>
        <w:numPr>
          <w:ilvl w:val="0"/>
          <w:numId w:val="81"/>
        </w:numPr>
        <w:overflowPunct w:val="0"/>
        <w:autoSpaceDE w:val="0"/>
        <w:autoSpaceDN w:val="0"/>
        <w:adjustRightInd w:val="0"/>
        <w:spacing w:after="100"/>
        <w:ind w:left="960"/>
        <w:jc w:val="both"/>
        <w:rPr>
          <w:szCs w:val="20"/>
          <w:lang w:val="lv-LV"/>
        </w:rPr>
      </w:pPr>
      <w:r w:rsidRPr="00405965">
        <w:rPr>
          <w:szCs w:val="20"/>
          <w:lang w:val="lv-LV"/>
        </w:rPr>
        <w:t>Jēkabpils novada attīstības plāns 2019.–2025.gadam</w:t>
      </w:r>
    </w:p>
    <w:p w14:paraId="6A88E790" w14:textId="77777777" w:rsidR="00405965" w:rsidRPr="00405965" w:rsidRDefault="00405965" w:rsidP="00484B6F">
      <w:pPr>
        <w:widowControl w:val="0"/>
        <w:numPr>
          <w:ilvl w:val="0"/>
          <w:numId w:val="81"/>
        </w:numPr>
        <w:overflowPunct w:val="0"/>
        <w:autoSpaceDE w:val="0"/>
        <w:autoSpaceDN w:val="0"/>
        <w:adjustRightInd w:val="0"/>
        <w:spacing w:after="100"/>
        <w:ind w:left="960"/>
        <w:jc w:val="both"/>
        <w:rPr>
          <w:szCs w:val="20"/>
          <w:lang w:val="lv-LV"/>
        </w:rPr>
      </w:pPr>
      <w:r w:rsidRPr="00405965">
        <w:rPr>
          <w:szCs w:val="20"/>
          <w:lang w:val="lv-LV"/>
        </w:rPr>
        <w:t>Jēkabpils novada ilgtspējīgas attīstības stratēģiju 2014.–2030.gadam</w:t>
      </w:r>
    </w:p>
    <w:p w14:paraId="212862D2" w14:textId="77777777" w:rsidR="00405965" w:rsidRPr="00405965" w:rsidRDefault="00405965" w:rsidP="00484B6F">
      <w:pPr>
        <w:widowControl w:val="0"/>
        <w:numPr>
          <w:ilvl w:val="0"/>
          <w:numId w:val="81"/>
        </w:numPr>
        <w:overflowPunct w:val="0"/>
        <w:autoSpaceDE w:val="0"/>
        <w:autoSpaceDN w:val="0"/>
        <w:adjustRightInd w:val="0"/>
        <w:spacing w:after="100"/>
        <w:ind w:left="960"/>
        <w:jc w:val="both"/>
        <w:rPr>
          <w:szCs w:val="20"/>
          <w:lang w:val="lv-LV"/>
        </w:rPr>
      </w:pPr>
      <w:r w:rsidRPr="00405965">
        <w:rPr>
          <w:szCs w:val="20"/>
          <w:lang w:val="lv-LV"/>
        </w:rPr>
        <w:t>Krustpils novada attīstības plāns 2020.–2026.gadam</w:t>
      </w:r>
    </w:p>
    <w:p w14:paraId="2563CE29" w14:textId="77777777" w:rsidR="00405965" w:rsidRPr="00405965" w:rsidRDefault="00405965" w:rsidP="00484B6F">
      <w:pPr>
        <w:widowControl w:val="0"/>
        <w:numPr>
          <w:ilvl w:val="0"/>
          <w:numId w:val="81"/>
        </w:numPr>
        <w:overflowPunct w:val="0"/>
        <w:autoSpaceDE w:val="0"/>
        <w:autoSpaceDN w:val="0"/>
        <w:adjustRightInd w:val="0"/>
        <w:spacing w:after="100"/>
        <w:ind w:left="960"/>
        <w:jc w:val="both"/>
        <w:rPr>
          <w:szCs w:val="20"/>
          <w:lang w:val="lv-LV"/>
        </w:rPr>
      </w:pPr>
      <w:r w:rsidRPr="00405965">
        <w:rPr>
          <w:szCs w:val="20"/>
          <w:lang w:val="lv-LV"/>
        </w:rPr>
        <w:t>Krustpils novada ilgtspējīgas attīstības stratēģiju 2013.–2030.gadam</w:t>
      </w:r>
    </w:p>
    <w:p w14:paraId="00E8B365" w14:textId="77777777" w:rsidR="00405965" w:rsidRPr="00405965" w:rsidRDefault="00405965" w:rsidP="00484B6F">
      <w:pPr>
        <w:widowControl w:val="0"/>
        <w:numPr>
          <w:ilvl w:val="0"/>
          <w:numId w:val="81"/>
        </w:numPr>
        <w:overflowPunct w:val="0"/>
        <w:autoSpaceDE w:val="0"/>
        <w:autoSpaceDN w:val="0"/>
        <w:adjustRightInd w:val="0"/>
        <w:spacing w:after="100"/>
        <w:ind w:left="960"/>
        <w:jc w:val="both"/>
        <w:rPr>
          <w:szCs w:val="20"/>
          <w:lang w:val="lv-LV"/>
        </w:rPr>
      </w:pPr>
      <w:r w:rsidRPr="00405965">
        <w:rPr>
          <w:szCs w:val="20"/>
          <w:lang w:val="lv-LV"/>
        </w:rPr>
        <w:t>Viesītes novada attīstības plāns 2014.–2020.gadam</w:t>
      </w:r>
    </w:p>
    <w:p w14:paraId="7A36DB84" w14:textId="77777777" w:rsidR="00405965" w:rsidRPr="00405965" w:rsidRDefault="00405965" w:rsidP="00484B6F">
      <w:pPr>
        <w:widowControl w:val="0"/>
        <w:numPr>
          <w:ilvl w:val="0"/>
          <w:numId w:val="81"/>
        </w:numPr>
        <w:overflowPunct w:val="0"/>
        <w:autoSpaceDE w:val="0"/>
        <w:autoSpaceDN w:val="0"/>
        <w:adjustRightInd w:val="0"/>
        <w:spacing w:after="100"/>
        <w:ind w:left="960"/>
        <w:jc w:val="both"/>
        <w:rPr>
          <w:szCs w:val="20"/>
          <w:lang w:val="lv-LV"/>
        </w:rPr>
      </w:pPr>
      <w:r w:rsidRPr="00405965">
        <w:rPr>
          <w:szCs w:val="20"/>
          <w:lang w:val="lv-LV"/>
        </w:rPr>
        <w:t>Viesītes novada ilgtspējīgas attīstības stratēģiju 2014.–2028.gadam</w:t>
      </w:r>
    </w:p>
    <w:p w14:paraId="25904F24" w14:textId="77777777" w:rsidR="00405965" w:rsidRPr="00405965" w:rsidRDefault="00405965" w:rsidP="00484B6F">
      <w:pPr>
        <w:widowControl w:val="0"/>
        <w:numPr>
          <w:ilvl w:val="0"/>
          <w:numId w:val="81"/>
        </w:numPr>
        <w:overflowPunct w:val="0"/>
        <w:autoSpaceDE w:val="0"/>
        <w:autoSpaceDN w:val="0"/>
        <w:adjustRightInd w:val="0"/>
        <w:spacing w:after="100"/>
        <w:ind w:left="960"/>
        <w:jc w:val="both"/>
        <w:rPr>
          <w:szCs w:val="20"/>
          <w:lang w:val="lv-LV"/>
        </w:rPr>
      </w:pPr>
      <w:r w:rsidRPr="00405965">
        <w:rPr>
          <w:szCs w:val="20"/>
          <w:lang w:val="lv-LV"/>
        </w:rPr>
        <w:t>Salas novada attīstības plāns 2019.–2025.gadam</w:t>
      </w:r>
    </w:p>
    <w:p w14:paraId="2C38E495" w14:textId="77777777" w:rsidR="00405965" w:rsidRPr="00405965" w:rsidRDefault="00405965" w:rsidP="00484B6F">
      <w:pPr>
        <w:widowControl w:val="0"/>
        <w:numPr>
          <w:ilvl w:val="0"/>
          <w:numId w:val="81"/>
        </w:numPr>
        <w:overflowPunct w:val="0"/>
        <w:autoSpaceDE w:val="0"/>
        <w:autoSpaceDN w:val="0"/>
        <w:adjustRightInd w:val="0"/>
        <w:spacing w:after="100"/>
        <w:ind w:left="960"/>
        <w:jc w:val="both"/>
        <w:rPr>
          <w:szCs w:val="20"/>
          <w:lang w:val="lv-LV"/>
        </w:rPr>
      </w:pPr>
      <w:r w:rsidRPr="00405965">
        <w:rPr>
          <w:szCs w:val="20"/>
          <w:lang w:val="lv-LV"/>
        </w:rPr>
        <w:lastRenderedPageBreak/>
        <w:t>Salas novada ilgtspējīgas attīstības stratēģiju līdz 2030.gadam</w:t>
      </w:r>
    </w:p>
    <w:p w14:paraId="1DA5ED11" w14:textId="77777777" w:rsidR="00405965" w:rsidRPr="00405965" w:rsidRDefault="00405965" w:rsidP="00484B6F">
      <w:pPr>
        <w:widowControl w:val="0"/>
        <w:numPr>
          <w:ilvl w:val="0"/>
          <w:numId w:val="81"/>
        </w:numPr>
        <w:overflowPunct w:val="0"/>
        <w:autoSpaceDE w:val="0"/>
        <w:autoSpaceDN w:val="0"/>
        <w:adjustRightInd w:val="0"/>
        <w:spacing w:after="100"/>
        <w:ind w:left="960"/>
        <w:jc w:val="both"/>
        <w:rPr>
          <w:szCs w:val="20"/>
          <w:lang w:val="lv-LV"/>
        </w:rPr>
      </w:pPr>
      <w:r w:rsidRPr="00405965">
        <w:rPr>
          <w:szCs w:val="20"/>
          <w:lang w:val="lv-LV"/>
        </w:rPr>
        <w:t>Aknīstes novada attīstības plāns 2014.–2020.gadam</w:t>
      </w:r>
    </w:p>
    <w:p w14:paraId="01845CDA" w14:textId="77777777" w:rsidR="00405965" w:rsidRPr="00405965" w:rsidRDefault="00405965" w:rsidP="00484B6F">
      <w:pPr>
        <w:widowControl w:val="0"/>
        <w:numPr>
          <w:ilvl w:val="0"/>
          <w:numId w:val="81"/>
        </w:numPr>
        <w:overflowPunct w:val="0"/>
        <w:autoSpaceDE w:val="0"/>
        <w:autoSpaceDN w:val="0"/>
        <w:adjustRightInd w:val="0"/>
        <w:spacing w:before="120" w:after="100"/>
        <w:ind w:left="993"/>
        <w:jc w:val="both"/>
        <w:rPr>
          <w:szCs w:val="20"/>
          <w:lang w:val="lv-LV"/>
        </w:rPr>
      </w:pPr>
      <w:r w:rsidRPr="00405965">
        <w:rPr>
          <w:szCs w:val="20"/>
          <w:lang w:val="lv-LV"/>
        </w:rPr>
        <w:t xml:space="preserve">Aknīstes novada ilgtspējīgas attīstības stratēģiju līdz 2030.gadam </w:t>
      </w:r>
    </w:p>
    <w:p w14:paraId="4DEAC919" w14:textId="77777777" w:rsidR="00405965" w:rsidRPr="00405965" w:rsidRDefault="009127FE" w:rsidP="00484B6F">
      <w:pPr>
        <w:widowControl w:val="0"/>
        <w:numPr>
          <w:ilvl w:val="0"/>
          <w:numId w:val="81"/>
        </w:numPr>
        <w:overflowPunct w:val="0"/>
        <w:autoSpaceDE w:val="0"/>
        <w:autoSpaceDN w:val="0"/>
        <w:adjustRightInd w:val="0"/>
        <w:spacing w:before="120" w:after="100"/>
        <w:ind w:left="993"/>
        <w:jc w:val="both"/>
        <w:rPr>
          <w:szCs w:val="20"/>
          <w:lang w:val="lv-LV"/>
        </w:rPr>
      </w:pPr>
      <w:hyperlink r:id="rId73" w:history="1">
        <w:r w:rsidR="00405965" w:rsidRPr="00405965">
          <w:rPr>
            <w:szCs w:val="20"/>
            <w:lang w:val="lv-LV"/>
          </w:rPr>
          <w:t xml:space="preserve"> Zemgales plānošanas reģiona “Ilgtspējīgas attīstības stratēģija 2015 – 2030</w:t>
        </w:r>
      </w:hyperlink>
      <w:r w:rsidR="00405965" w:rsidRPr="00405965">
        <w:rPr>
          <w:szCs w:val="20"/>
          <w:lang w:val="lv-LV"/>
        </w:rPr>
        <w:t>”</w:t>
      </w:r>
    </w:p>
    <w:p w14:paraId="43319CE0" w14:textId="77777777" w:rsidR="00405965" w:rsidRPr="00405965" w:rsidRDefault="009127FE" w:rsidP="00484B6F">
      <w:pPr>
        <w:widowControl w:val="0"/>
        <w:numPr>
          <w:ilvl w:val="0"/>
          <w:numId w:val="81"/>
        </w:numPr>
        <w:overflowPunct w:val="0"/>
        <w:autoSpaceDE w:val="0"/>
        <w:autoSpaceDN w:val="0"/>
        <w:adjustRightInd w:val="0"/>
        <w:spacing w:before="120" w:after="100"/>
        <w:ind w:left="993"/>
        <w:jc w:val="both"/>
        <w:rPr>
          <w:szCs w:val="20"/>
          <w:lang w:val="lv-LV"/>
        </w:rPr>
      </w:pPr>
      <w:hyperlink r:id="rId74" w:history="1">
        <w:r w:rsidR="00405965" w:rsidRPr="00405965">
          <w:rPr>
            <w:szCs w:val="20"/>
            <w:lang w:val="lv-LV"/>
          </w:rPr>
          <w:t xml:space="preserve"> Zemgales plānošanas reģiona “Attīstības programma 2015 – 2020</w:t>
        </w:r>
      </w:hyperlink>
      <w:r w:rsidR="00405965" w:rsidRPr="00405965">
        <w:rPr>
          <w:szCs w:val="20"/>
          <w:lang w:val="lv-LV"/>
        </w:rPr>
        <w:t>”</w:t>
      </w:r>
    </w:p>
    <w:p w14:paraId="615C05AE" w14:textId="77777777" w:rsidR="00405965" w:rsidRPr="00405965" w:rsidRDefault="009127FE" w:rsidP="00484B6F">
      <w:pPr>
        <w:widowControl w:val="0"/>
        <w:numPr>
          <w:ilvl w:val="0"/>
          <w:numId w:val="81"/>
        </w:numPr>
        <w:overflowPunct w:val="0"/>
        <w:autoSpaceDE w:val="0"/>
        <w:autoSpaceDN w:val="0"/>
        <w:adjustRightInd w:val="0"/>
        <w:spacing w:before="120" w:after="100"/>
        <w:ind w:left="993"/>
        <w:jc w:val="both"/>
        <w:rPr>
          <w:szCs w:val="20"/>
          <w:lang w:val="lv-LV"/>
        </w:rPr>
      </w:pPr>
      <w:hyperlink r:id="rId75" w:history="1">
        <w:r w:rsidR="00405965" w:rsidRPr="00405965">
          <w:rPr>
            <w:szCs w:val="20"/>
            <w:lang w:val="lv-LV"/>
          </w:rPr>
          <w:t xml:space="preserve"> Zemgales plānošanas reģiona nozaru attīstības programmas</w:t>
        </w:r>
      </w:hyperlink>
      <w:r w:rsidR="00405965" w:rsidRPr="00405965">
        <w:rPr>
          <w:color w:val="FF0000"/>
          <w:szCs w:val="20"/>
          <w:lang w:val="lv-LV"/>
        </w:rPr>
        <w:t xml:space="preserve"> </w:t>
      </w:r>
      <w:hyperlink r:id="rId76" w:history="1">
        <w:r w:rsidR="00405965" w:rsidRPr="00405965">
          <w:rPr>
            <w:color w:val="0000FF"/>
            <w:szCs w:val="20"/>
            <w:u w:val="single"/>
            <w:lang w:val="lv-LV"/>
          </w:rPr>
          <w:t>https://www.zemgale.lv/index.php/attistibas-planosana/planosanas-dokumenti/category/32-zemgales-regiona-planosanas-dokumenti</w:t>
        </w:r>
      </w:hyperlink>
    </w:p>
    <w:p w14:paraId="2252C8EB" w14:textId="77777777" w:rsidR="00405965" w:rsidRPr="00405965" w:rsidRDefault="00405965" w:rsidP="00484B6F">
      <w:pPr>
        <w:spacing w:before="120" w:after="100"/>
        <w:jc w:val="both"/>
        <w:rPr>
          <w:szCs w:val="20"/>
          <w:highlight w:val="yellow"/>
          <w:lang w:val="lv-LV"/>
        </w:rPr>
      </w:pPr>
      <w:r w:rsidRPr="00405965">
        <w:rPr>
          <w:szCs w:val="20"/>
          <w:lang w:val="lv-LV"/>
        </w:rPr>
        <w:t xml:space="preserve">Attīstības programmas izstrādi veikt saskaņā ar Vides aizsardzības un reģionālās attīstības ministrijas izstrādātajiem dokumentiem „Metodiskie ieteikumi attīstības programmu izstrādei reģionālā un vietējā līmenī” (aktuālāko redakciju), kā arī Nozaru politikas vadlīnijas pašvaldībām (aktuālāko redakciju) </w:t>
      </w:r>
      <w:hyperlink r:id="rId77" w:history="1">
        <w:r w:rsidRPr="00405965">
          <w:rPr>
            <w:color w:val="0000FF"/>
            <w:szCs w:val="20"/>
            <w:u w:val="single"/>
            <w:lang w:val="lv-LV"/>
          </w:rPr>
          <w:t>http://www.varam.gov.lv/lat/darbibas_veidi/reg_att/metodika/?doc=13662</w:t>
        </w:r>
      </w:hyperlink>
    </w:p>
    <w:p w14:paraId="5CF297A4" w14:textId="77777777" w:rsidR="00405965" w:rsidRPr="00405965" w:rsidRDefault="00405965" w:rsidP="00484B6F">
      <w:pPr>
        <w:widowControl w:val="0"/>
        <w:overflowPunct w:val="0"/>
        <w:autoSpaceDE w:val="0"/>
        <w:autoSpaceDN w:val="0"/>
        <w:adjustRightInd w:val="0"/>
        <w:jc w:val="both"/>
        <w:rPr>
          <w:kern w:val="28"/>
          <w:lang w:val="lv-LV" w:eastAsia="lv-LV"/>
        </w:rPr>
      </w:pPr>
      <w:r w:rsidRPr="00405965">
        <w:rPr>
          <w:kern w:val="28"/>
          <w:lang w:val="lv-LV" w:eastAsia="lv-LV"/>
        </w:rPr>
        <w:t>Izstrādājot attīstības programmu, analizēt un ņemt vērā apkārtējo pašvaldību - Jēkabpils, Salas, Krustpils, Viesītes, Pļaviņu, Līvānu novadu teritorijas attīstības plānošanas dokumentus, kā arī Latgales plānošanas reģiona plānošanas dokumentus un to saistību ar Jēkabpils novada attīstību.</w:t>
      </w:r>
    </w:p>
    <w:p w14:paraId="61B0583A" w14:textId="77777777" w:rsidR="00405965" w:rsidRPr="00405965" w:rsidRDefault="00405965" w:rsidP="00484B6F">
      <w:pPr>
        <w:spacing w:before="120" w:after="100"/>
        <w:ind w:left="960"/>
        <w:jc w:val="both"/>
        <w:rPr>
          <w:rFonts w:eastAsia="Calibri"/>
          <w:szCs w:val="20"/>
          <w:lang w:val="lv-LV"/>
        </w:rPr>
      </w:pPr>
    </w:p>
    <w:p w14:paraId="45358741" w14:textId="77777777" w:rsidR="00405965" w:rsidRPr="00405965" w:rsidRDefault="00405965" w:rsidP="00484B6F">
      <w:pPr>
        <w:widowControl w:val="0"/>
        <w:overflowPunct w:val="0"/>
        <w:autoSpaceDE w:val="0"/>
        <w:autoSpaceDN w:val="0"/>
        <w:adjustRightInd w:val="0"/>
        <w:spacing w:before="120"/>
        <w:jc w:val="both"/>
        <w:rPr>
          <w:kern w:val="28"/>
          <w:lang w:val="lv-LV" w:eastAsia="lv-LV"/>
        </w:rPr>
      </w:pPr>
      <w:r w:rsidRPr="00405965">
        <w:rPr>
          <w:kern w:val="28"/>
          <w:lang w:val="lv-LV" w:eastAsia="lv-LV"/>
        </w:rPr>
        <w:t>Jēkabpils novada attīstības programmas 2021.–2027.gadam izstrādes uzdevumi:</w:t>
      </w:r>
    </w:p>
    <w:p w14:paraId="3192AED1" w14:textId="77777777" w:rsidR="00405965" w:rsidRPr="00405965" w:rsidRDefault="00405965" w:rsidP="00484B6F">
      <w:pPr>
        <w:widowControl w:val="0"/>
        <w:numPr>
          <w:ilvl w:val="0"/>
          <w:numId w:val="86"/>
        </w:numPr>
        <w:overflowPunct w:val="0"/>
        <w:autoSpaceDE w:val="0"/>
        <w:autoSpaceDN w:val="0"/>
        <w:adjustRightInd w:val="0"/>
        <w:spacing w:before="100" w:beforeAutospacing="1" w:afterAutospacing="1"/>
        <w:ind w:left="567" w:hanging="567"/>
        <w:jc w:val="both"/>
        <w:rPr>
          <w:szCs w:val="20"/>
          <w:lang w:val="lv-LV"/>
        </w:rPr>
      </w:pPr>
      <w:r w:rsidRPr="00405965">
        <w:rPr>
          <w:szCs w:val="20"/>
          <w:lang w:val="lv-LV"/>
        </w:rPr>
        <w:t>Attīstības programmas izstrādes procesā sadarboties ar Jēkabpils novada pašvaldības darba grupām, kurās ietilpst pašvaldības speciālisti, pašvaldības iestāžu, kapitālsabiedrību, aģentūru un nepieciešamo valsts iestāžu un uzņēmumu pārstāvjiem.</w:t>
      </w:r>
    </w:p>
    <w:p w14:paraId="63495879" w14:textId="77777777" w:rsidR="00405965" w:rsidRPr="00405965" w:rsidRDefault="00405965" w:rsidP="00484B6F">
      <w:pPr>
        <w:widowControl w:val="0"/>
        <w:numPr>
          <w:ilvl w:val="0"/>
          <w:numId w:val="86"/>
        </w:numPr>
        <w:overflowPunct w:val="0"/>
        <w:autoSpaceDE w:val="0"/>
        <w:autoSpaceDN w:val="0"/>
        <w:adjustRightInd w:val="0"/>
        <w:spacing w:before="100" w:beforeAutospacing="1" w:afterAutospacing="1"/>
        <w:ind w:left="567" w:hanging="567"/>
        <w:jc w:val="both"/>
        <w:rPr>
          <w:szCs w:val="20"/>
          <w:lang w:val="lv-LV"/>
        </w:rPr>
      </w:pPr>
      <w:r w:rsidRPr="00405965">
        <w:rPr>
          <w:rFonts w:eastAsia="Calibri"/>
          <w:szCs w:val="20"/>
          <w:lang w:val="lv-LV"/>
        </w:rPr>
        <w:t xml:space="preserve">Organizēt un vadīt vismaz 3 – 4 tematiskās darba grupas. </w:t>
      </w:r>
      <w:r w:rsidRPr="00405965">
        <w:rPr>
          <w:szCs w:val="20"/>
          <w:lang w:val="lv-LV"/>
        </w:rPr>
        <w:t>Katra darba grupa tiekas vismaz 3 reizes: esošās situācijas analīze un izvērtēšana, balstoties uz ekspertu veikto esošās situācijas izpēti, nozaru datu apkopojumu un priekšlikumiem;</w:t>
      </w:r>
    </w:p>
    <w:p w14:paraId="0FD3FDEA" w14:textId="77777777" w:rsidR="00405965" w:rsidRPr="00405965" w:rsidRDefault="00405965" w:rsidP="00484B6F">
      <w:pPr>
        <w:widowControl w:val="0"/>
        <w:numPr>
          <w:ilvl w:val="0"/>
          <w:numId w:val="86"/>
        </w:numPr>
        <w:overflowPunct w:val="0"/>
        <w:autoSpaceDE w:val="0"/>
        <w:autoSpaceDN w:val="0"/>
        <w:adjustRightInd w:val="0"/>
        <w:spacing w:before="100" w:beforeAutospacing="1" w:afterAutospacing="1"/>
        <w:ind w:left="567" w:hanging="567"/>
        <w:jc w:val="both"/>
        <w:rPr>
          <w:szCs w:val="20"/>
          <w:lang w:val="lv-LV"/>
        </w:rPr>
      </w:pPr>
      <w:r w:rsidRPr="00405965">
        <w:rPr>
          <w:szCs w:val="20"/>
          <w:lang w:val="lv-LV"/>
        </w:rPr>
        <w:t>Pašreizējās situācijas analīze veikšana, pēc nepieciešamības papildināt Pasūtītāja piedāvāto struktūru esošās situācijas analīzei. Gadījumos, kad nav iespējams iegūt situācijas raksturojumam un analīzei nepieciešamos datus no citām institūcijām, Izpildītājam pašam ir jāveic tiešā datu iegūšana, izmantojot starptautiski atzītas un statistiski pamatotas datu iegūšanas metodes (t.sk. tiešās intervijas ar iedzīvotājiem, uzņēmējiem u.tml., telefonaptaujas utt.).</w:t>
      </w:r>
    </w:p>
    <w:p w14:paraId="52C0B952" w14:textId="77777777" w:rsidR="00405965" w:rsidRPr="00405965" w:rsidRDefault="00405965" w:rsidP="00484B6F">
      <w:pPr>
        <w:widowControl w:val="0"/>
        <w:numPr>
          <w:ilvl w:val="0"/>
          <w:numId w:val="86"/>
        </w:numPr>
        <w:overflowPunct w:val="0"/>
        <w:autoSpaceDE w:val="0"/>
        <w:autoSpaceDN w:val="0"/>
        <w:adjustRightInd w:val="0"/>
        <w:ind w:left="567" w:hanging="567"/>
        <w:contextualSpacing/>
        <w:jc w:val="both"/>
        <w:rPr>
          <w:rFonts w:eastAsia="SimSun"/>
          <w:lang w:val="lv-LV" w:eastAsia="zh-CN"/>
        </w:rPr>
      </w:pPr>
      <w:r w:rsidRPr="00405965">
        <w:rPr>
          <w:rFonts w:eastAsia="SimSun"/>
          <w:lang w:val="lv-LV" w:eastAsia="zh-CN"/>
        </w:rPr>
        <w:t>Stratēģiskās daļas izstrāde;</w:t>
      </w:r>
    </w:p>
    <w:p w14:paraId="46926B49" w14:textId="77777777" w:rsidR="00405965" w:rsidRPr="00405965" w:rsidRDefault="00405965" w:rsidP="00484B6F">
      <w:pPr>
        <w:widowControl w:val="0"/>
        <w:numPr>
          <w:ilvl w:val="0"/>
          <w:numId w:val="86"/>
        </w:numPr>
        <w:overflowPunct w:val="0"/>
        <w:autoSpaceDE w:val="0"/>
        <w:autoSpaceDN w:val="0"/>
        <w:adjustRightInd w:val="0"/>
        <w:ind w:left="567" w:hanging="567"/>
        <w:contextualSpacing/>
        <w:jc w:val="both"/>
        <w:rPr>
          <w:rFonts w:eastAsia="SimSun"/>
          <w:lang w:val="lv-LV" w:eastAsia="zh-CN"/>
        </w:rPr>
      </w:pPr>
      <w:r w:rsidRPr="00405965">
        <w:rPr>
          <w:rFonts w:eastAsia="SimSun"/>
          <w:lang w:val="lv-LV" w:eastAsia="zh-CN"/>
        </w:rPr>
        <w:t>Rīcības plāna izstrāde;</w:t>
      </w:r>
    </w:p>
    <w:p w14:paraId="7A2AA9F4" w14:textId="77777777" w:rsidR="00405965" w:rsidRPr="00405965" w:rsidRDefault="00405965" w:rsidP="00484B6F">
      <w:pPr>
        <w:widowControl w:val="0"/>
        <w:numPr>
          <w:ilvl w:val="0"/>
          <w:numId w:val="86"/>
        </w:numPr>
        <w:overflowPunct w:val="0"/>
        <w:autoSpaceDE w:val="0"/>
        <w:autoSpaceDN w:val="0"/>
        <w:adjustRightInd w:val="0"/>
        <w:ind w:left="567" w:hanging="567"/>
        <w:contextualSpacing/>
        <w:jc w:val="both"/>
        <w:rPr>
          <w:rFonts w:eastAsia="SimSun"/>
          <w:lang w:val="lv-LV" w:eastAsia="zh-CN"/>
        </w:rPr>
      </w:pPr>
      <w:r w:rsidRPr="00405965">
        <w:rPr>
          <w:rFonts w:eastAsia="SimSun"/>
          <w:lang w:val="lv-LV" w:eastAsia="zh-CN"/>
        </w:rPr>
        <w:t>Investīciju plāna izstrāde;</w:t>
      </w:r>
    </w:p>
    <w:p w14:paraId="51C6FF0F" w14:textId="77777777" w:rsidR="00405965" w:rsidRPr="00405965" w:rsidRDefault="00405965" w:rsidP="00484B6F">
      <w:pPr>
        <w:widowControl w:val="0"/>
        <w:numPr>
          <w:ilvl w:val="0"/>
          <w:numId w:val="86"/>
        </w:numPr>
        <w:overflowPunct w:val="0"/>
        <w:autoSpaceDE w:val="0"/>
        <w:autoSpaceDN w:val="0"/>
        <w:adjustRightInd w:val="0"/>
        <w:ind w:left="567" w:hanging="567"/>
        <w:contextualSpacing/>
        <w:jc w:val="both"/>
        <w:rPr>
          <w:rFonts w:eastAsia="SimSun"/>
          <w:lang w:val="lv-LV" w:eastAsia="zh-CN"/>
        </w:rPr>
      </w:pPr>
      <w:r w:rsidRPr="00405965">
        <w:rPr>
          <w:rFonts w:eastAsia="SimSun"/>
          <w:lang w:val="lv-LV" w:eastAsia="zh-CN"/>
        </w:rPr>
        <w:t>Īstenošanas uzraudzības kārtības izstrāde;</w:t>
      </w:r>
    </w:p>
    <w:p w14:paraId="5A33C162" w14:textId="77777777" w:rsidR="00405965" w:rsidRPr="00405965" w:rsidRDefault="00405965" w:rsidP="00484B6F">
      <w:pPr>
        <w:widowControl w:val="0"/>
        <w:numPr>
          <w:ilvl w:val="0"/>
          <w:numId w:val="86"/>
        </w:numPr>
        <w:overflowPunct w:val="0"/>
        <w:autoSpaceDE w:val="0"/>
        <w:autoSpaceDN w:val="0"/>
        <w:adjustRightInd w:val="0"/>
        <w:ind w:left="567" w:hanging="567"/>
        <w:contextualSpacing/>
        <w:jc w:val="both"/>
        <w:rPr>
          <w:rFonts w:eastAsia="SimSun"/>
          <w:lang w:val="lv-LV" w:eastAsia="zh-CN"/>
        </w:rPr>
      </w:pPr>
      <w:r w:rsidRPr="00405965">
        <w:rPr>
          <w:rFonts w:eastAsia="SimSun"/>
          <w:lang w:val="lv-LV" w:eastAsia="zh-CN"/>
        </w:rPr>
        <w:t>Pārskats par sabiedrības līdzdalības pasākumiem (Publiskajās apspriešanās iesniegto priekšlikumu analīze);</w:t>
      </w:r>
    </w:p>
    <w:p w14:paraId="0E8EABC4" w14:textId="77777777" w:rsidR="00405965" w:rsidRPr="00405965" w:rsidRDefault="00405965" w:rsidP="00484B6F">
      <w:pPr>
        <w:widowControl w:val="0"/>
        <w:numPr>
          <w:ilvl w:val="0"/>
          <w:numId w:val="86"/>
        </w:numPr>
        <w:overflowPunct w:val="0"/>
        <w:autoSpaceDE w:val="0"/>
        <w:autoSpaceDN w:val="0"/>
        <w:adjustRightInd w:val="0"/>
        <w:ind w:left="567" w:hanging="567"/>
        <w:contextualSpacing/>
        <w:jc w:val="both"/>
        <w:rPr>
          <w:rFonts w:eastAsia="SimSun"/>
          <w:lang w:val="lv-LV" w:eastAsia="zh-CN"/>
        </w:rPr>
      </w:pPr>
      <w:r w:rsidRPr="00405965">
        <w:rPr>
          <w:rFonts w:eastAsia="SimSun"/>
          <w:lang w:val="lv-LV" w:eastAsia="zh-CN"/>
        </w:rPr>
        <w:t>Nodrošināt sabiedrības informēšanu un līdzdalības iespējas:</w:t>
      </w:r>
    </w:p>
    <w:p w14:paraId="1260258B" w14:textId="77777777" w:rsidR="00405965" w:rsidRPr="00405965" w:rsidRDefault="00405965" w:rsidP="00484B6F">
      <w:pPr>
        <w:widowControl w:val="0"/>
        <w:numPr>
          <w:ilvl w:val="0"/>
          <w:numId w:val="82"/>
        </w:numPr>
        <w:overflowPunct w:val="0"/>
        <w:autoSpaceDE w:val="0"/>
        <w:autoSpaceDN w:val="0"/>
        <w:adjustRightInd w:val="0"/>
        <w:contextualSpacing/>
        <w:jc w:val="both"/>
        <w:rPr>
          <w:rFonts w:eastAsia="SimSun"/>
          <w:lang w:val="lv-LV" w:eastAsia="zh-CN"/>
        </w:rPr>
      </w:pPr>
      <w:r w:rsidRPr="00405965">
        <w:rPr>
          <w:rFonts w:eastAsia="SimSun"/>
          <w:lang w:val="lv-LV" w:eastAsia="zh-CN"/>
        </w:rPr>
        <w:t>Sagatavot informāciju par programmas izstrādes aktivitātēm, kā arī atbildes uz saņemtajiem komentāriem vai interesējošiem jautājumiem;</w:t>
      </w:r>
    </w:p>
    <w:p w14:paraId="0D8D06D6" w14:textId="77777777" w:rsidR="00405965" w:rsidRPr="00405965" w:rsidRDefault="00405965" w:rsidP="00484B6F">
      <w:pPr>
        <w:widowControl w:val="0"/>
        <w:numPr>
          <w:ilvl w:val="0"/>
          <w:numId w:val="83"/>
        </w:numPr>
        <w:overflowPunct w:val="0"/>
        <w:autoSpaceDE w:val="0"/>
        <w:autoSpaceDN w:val="0"/>
        <w:adjustRightInd w:val="0"/>
        <w:contextualSpacing/>
        <w:jc w:val="both"/>
        <w:rPr>
          <w:rFonts w:eastAsia="SimSun"/>
          <w:lang w:val="lv-LV" w:eastAsia="zh-CN"/>
        </w:rPr>
      </w:pPr>
      <w:r w:rsidRPr="00405965">
        <w:rPr>
          <w:rFonts w:eastAsia="SimSun"/>
          <w:lang w:val="lv-LV" w:eastAsia="zh-CN"/>
        </w:rPr>
        <w:t>iedzīvotāju aptauja (aptaujas organizēšana gan uzņēmēju, gan iedzīvotāju, rezultātu apkopošana gan papīrā, gan elektroniskā vidē vismaz kopā 1200 aptaujātie respondenti);</w:t>
      </w:r>
    </w:p>
    <w:p w14:paraId="764C0233" w14:textId="77777777" w:rsidR="00405965" w:rsidRPr="00405965" w:rsidRDefault="00405965" w:rsidP="00484B6F">
      <w:pPr>
        <w:widowControl w:val="0"/>
        <w:numPr>
          <w:ilvl w:val="0"/>
          <w:numId w:val="83"/>
        </w:numPr>
        <w:overflowPunct w:val="0"/>
        <w:autoSpaceDE w:val="0"/>
        <w:autoSpaceDN w:val="0"/>
        <w:adjustRightInd w:val="0"/>
        <w:contextualSpacing/>
        <w:jc w:val="both"/>
        <w:rPr>
          <w:rFonts w:eastAsia="SimSun"/>
          <w:lang w:val="lv-LV" w:eastAsia="zh-CN"/>
        </w:rPr>
      </w:pPr>
      <w:r w:rsidRPr="00405965">
        <w:rPr>
          <w:rFonts w:eastAsia="SimSun"/>
          <w:lang w:val="lv-LV" w:eastAsia="zh-CN"/>
        </w:rPr>
        <w:t>AP sabiedriskās apspriešanas sapulce (sapulces vadība, rezultātu apkopošana).</w:t>
      </w:r>
    </w:p>
    <w:p w14:paraId="5CFD6326" w14:textId="77777777" w:rsidR="00405965" w:rsidRPr="00405965" w:rsidRDefault="00405965" w:rsidP="00484B6F">
      <w:pPr>
        <w:ind w:left="720"/>
        <w:contextualSpacing/>
        <w:jc w:val="both"/>
        <w:rPr>
          <w:rFonts w:eastAsia="SimSun"/>
          <w:lang w:val="lv-LV" w:eastAsia="zh-CN"/>
        </w:rPr>
      </w:pPr>
    </w:p>
    <w:p w14:paraId="7FD1961F" w14:textId="77777777" w:rsidR="00405965" w:rsidRPr="00405965" w:rsidRDefault="00405965" w:rsidP="00484B6F">
      <w:pPr>
        <w:widowControl w:val="0"/>
        <w:overflowPunct w:val="0"/>
        <w:autoSpaceDE w:val="0"/>
        <w:autoSpaceDN w:val="0"/>
        <w:adjustRightInd w:val="0"/>
        <w:jc w:val="both"/>
        <w:rPr>
          <w:b/>
          <w:kern w:val="28"/>
          <w:lang w:val="lv-LV" w:eastAsia="lv-LV"/>
        </w:rPr>
      </w:pPr>
    </w:p>
    <w:p w14:paraId="267923FE" w14:textId="77777777" w:rsidR="00405965" w:rsidRPr="00405965" w:rsidRDefault="00405965" w:rsidP="00484B6F">
      <w:pPr>
        <w:widowControl w:val="0"/>
        <w:overflowPunct w:val="0"/>
        <w:autoSpaceDE w:val="0"/>
        <w:autoSpaceDN w:val="0"/>
        <w:adjustRightInd w:val="0"/>
        <w:jc w:val="both"/>
        <w:rPr>
          <w:b/>
          <w:kern w:val="28"/>
          <w:lang w:val="lv-LV" w:eastAsia="lv-LV"/>
        </w:rPr>
      </w:pPr>
      <w:r w:rsidRPr="00405965">
        <w:rPr>
          <w:b/>
          <w:kern w:val="28"/>
          <w:lang w:val="lv-LV" w:eastAsia="lv-LV"/>
        </w:rPr>
        <w:t>Prasības sadarbībai ar Pasūtītāju:</w:t>
      </w:r>
    </w:p>
    <w:p w14:paraId="10667D26" w14:textId="77777777" w:rsidR="00405965" w:rsidRPr="00405965" w:rsidRDefault="00405965" w:rsidP="00484B6F">
      <w:pPr>
        <w:widowControl w:val="0"/>
        <w:overflowPunct w:val="0"/>
        <w:autoSpaceDE w:val="0"/>
        <w:autoSpaceDN w:val="0"/>
        <w:adjustRightInd w:val="0"/>
        <w:jc w:val="both"/>
        <w:rPr>
          <w:kern w:val="28"/>
          <w:lang w:val="lv-LV" w:eastAsia="lv-LV"/>
        </w:rPr>
      </w:pPr>
      <w:r w:rsidRPr="00405965">
        <w:rPr>
          <w:kern w:val="28"/>
          <w:lang w:val="lv-LV" w:eastAsia="lv-LV"/>
        </w:rPr>
        <w:t xml:space="preserve"> Uzsākot attīstības programmas izstrādi, ar Pasūtītāju saskaņot:</w:t>
      </w:r>
    </w:p>
    <w:p w14:paraId="46DBE549" w14:textId="77777777" w:rsidR="00405965" w:rsidRPr="00405965" w:rsidRDefault="00405965" w:rsidP="00484B6F">
      <w:pPr>
        <w:widowControl w:val="0"/>
        <w:numPr>
          <w:ilvl w:val="0"/>
          <w:numId w:val="84"/>
        </w:numPr>
        <w:overflowPunct w:val="0"/>
        <w:autoSpaceDE w:val="0"/>
        <w:autoSpaceDN w:val="0"/>
        <w:adjustRightInd w:val="0"/>
        <w:contextualSpacing/>
        <w:jc w:val="both"/>
        <w:rPr>
          <w:rFonts w:eastAsia="SimSun"/>
          <w:lang w:val="lv-LV" w:eastAsia="zh-CN"/>
        </w:rPr>
      </w:pPr>
      <w:r w:rsidRPr="00405965">
        <w:rPr>
          <w:rFonts w:eastAsia="SimSun"/>
          <w:lang w:val="lv-LV" w:eastAsia="zh-CN"/>
        </w:rPr>
        <w:t>darbu laika grafiku;</w:t>
      </w:r>
    </w:p>
    <w:p w14:paraId="7CF7EA1F" w14:textId="77777777" w:rsidR="00405965" w:rsidRPr="00405965" w:rsidRDefault="00405965" w:rsidP="00484B6F">
      <w:pPr>
        <w:widowControl w:val="0"/>
        <w:numPr>
          <w:ilvl w:val="0"/>
          <w:numId w:val="84"/>
        </w:numPr>
        <w:overflowPunct w:val="0"/>
        <w:autoSpaceDE w:val="0"/>
        <w:autoSpaceDN w:val="0"/>
        <w:adjustRightInd w:val="0"/>
        <w:contextualSpacing/>
        <w:jc w:val="both"/>
        <w:rPr>
          <w:rFonts w:eastAsia="SimSun"/>
          <w:lang w:val="lv-LV" w:eastAsia="zh-CN"/>
        </w:rPr>
      </w:pPr>
      <w:r w:rsidRPr="00405965">
        <w:rPr>
          <w:rFonts w:eastAsia="SimSun"/>
          <w:lang w:val="lv-LV" w:eastAsia="zh-CN"/>
        </w:rPr>
        <w:lastRenderedPageBreak/>
        <w:t>pašreizējās situācijas analīzē izmantojamajiem/ analizējamajiem datiem, nozarēm (statistikai jābūt iegūtai vismaz pēdējo piecu gadu griezumā);</w:t>
      </w:r>
    </w:p>
    <w:p w14:paraId="4DDDA7D7" w14:textId="77777777" w:rsidR="00405965" w:rsidRPr="00405965" w:rsidRDefault="00405965" w:rsidP="00484B6F">
      <w:pPr>
        <w:widowControl w:val="0"/>
        <w:numPr>
          <w:ilvl w:val="0"/>
          <w:numId w:val="84"/>
        </w:numPr>
        <w:overflowPunct w:val="0"/>
        <w:autoSpaceDE w:val="0"/>
        <w:autoSpaceDN w:val="0"/>
        <w:adjustRightInd w:val="0"/>
        <w:contextualSpacing/>
        <w:jc w:val="both"/>
        <w:rPr>
          <w:rFonts w:eastAsia="SimSun"/>
          <w:lang w:val="lv-LV" w:eastAsia="zh-CN"/>
        </w:rPr>
      </w:pPr>
      <w:r w:rsidRPr="00405965">
        <w:rPr>
          <w:rFonts w:eastAsia="SimSun"/>
          <w:lang w:val="lv-LV" w:eastAsia="zh-CN"/>
        </w:rPr>
        <w:t>sabiedrības līdzdalības pasākumu plānu/ anketas jautājumus;</w:t>
      </w:r>
    </w:p>
    <w:p w14:paraId="4B7CB141" w14:textId="77777777" w:rsidR="00405965" w:rsidRPr="00405965" w:rsidRDefault="00405965" w:rsidP="00484B6F">
      <w:pPr>
        <w:widowControl w:val="0"/>
        <w:overflowPunct w:val="0"/>
        <w:autoSpaceDE w:val="0"/>
        <w:autoSpaceDN w:val="0"/>
        <w:adjustRightInd w:val="0"/>
        <w:ind w:firstLine="720"/>
        <w:jc w:val="both"/>
        <w:rPr>
          <w:kern w:val="28"/>
          <w:lang w:val="lv-LV" w:eastAsia="lv-LV"/>
        </w:rPr>
      </w:pPr>
      <w:r w:rsidRPr="00405965">
        <w:rPr>
          <w:kern w:val="28"/>
          <w:lang w:val="lv-LV" w:eastAsia="lv-LV"/>
        </w:rPr>
        <w:t>Attīstības programmas projekts (1.redakcija) pirms tā iesniegšanas uz domi apstiprināšanai jāapspriež Vadības grupā. Attīstības programmas 1.redakcija (visas sadaļas) pēc to sagatavošanas un akceptēšanas darba grupās ir jāprezentē Jēkabpils pilsētas domes Apvienotajā Finanšu komisijā, kas sniedz savu atzinumu par Attīstības programmas 1.redakciju.</w:t>
      </w:r>
    </w:p>
    <w:p w14:paraId="09A8F5C4" w14:textId="77777777" w:rsidR="00405965" w:rsidRPr="00405965" w:rsidRDefault="00405965" w:rsidP="00484B6F">
      <w:pPr>
        <w:widowControl w:val="0"/>
        <w:overflowPunct w:val="0"/>
        <w:autoSpaceDE w:val="0"/>
        <w:autoSpaceDN w:val="0"/>
        <w:adjustRightInd w:val="0"/>
        <w:ind w:firstLine="720"/>
        <w:jc w:val="both"/>
        <w:rPr>
          <w:kern w:val="28"/>
          <w:lang w:val="lv-LV" w:eastAsia="lv-LV"/>
        </w:rPr>
      </w:pPr>
      <w:r w:rsidRPr="00405965">
        <w:rPr>
          <w:kern w:val="28"/>
          <w:lang w:val="lv-LV" w:eastAsia="lv-LV"/>
        </w:rPr>
        <w:t>Attīstības programmas projekts pirms tā iesniegšanas plānošanas reģionam jāapspriež Vadības grupā un galīgā redakcija jāiesniedz Pasūtītājam. Izpildītājam izpildes procesā ir jāorganizē un jāvada darba grupu sanāksmes un diskusijas, lai nodrošinātu pēc iespējas plašāku sabiedrības līdzdalību attīstības programmas izstrādē.</w:t>
      </w:r>
    </w:p>
    <w:p w14:paraId="31E909F0" w14:textId="77777777" w:rsidR="00405965" w:rsidRPr="00405965" w:rsidRDefault="00405965" w:rsidP="00484B6F">
      <w:pPr>
        <w:widowControl w:val="0"/>
        <w:overflowPunct w:val="0"/>
        <w:autoSpaceDE w:val="0"/>
        <w:autoSpaceDN w:val="0"/>
        <w:adjustRightInd w:val="0"/>
        <w:jc w:val="both"/>
        <w:rPr>
          <w:kern w:val="28"/>
          <w:lang w:val="lv-LV" w:eastAsia="lv-LV"/>
        </w:rPr>
      </w:pPr>
    </w:p>
    <w:p w14:paraId="542F1CB2" w14:textId="77777777" w:rsidR="00405965" w:rsidRPr="00405965" w:rsidRDefault="00405965" w:rsidP="00484B6F">
      <w:pPr>
        <w:widowControl w:val="0"/>
        <w:overflowPunct w:val="0"/>
        <w:autoSpaceDE w:val="0"/>
        <w:autoSpaceDN w:val="0"/>
        <w:adjustRightInd w:val="0"/>
        <w:jc w:val="center"/>
        <w:rPr>
          <w:b/>
          <w:kern w:val="28"/>
          <w:lang w:val="lv-LV" w:eastAsia="lv-LV"/>
        </w:rPr>
      </w:pPr>
      <w:r w:rsidRPr="00405965">
        <w:rPr>
          <w:b/>
          <w:kern w:val="28"/>
          <w:lang w:val="lv-LV" w:eastAsia="lv-LV"/>
        </w:rPr>
        <w:t>Attīstības programmas saturs un noformēšana</w:t>
      </w:r>
    </w:p>
    <w:p w14:paraId="2E6CB0B5" w14:textId="77777777" w:rsidR="00405965" w:rsidRPr="00405965" w:rsidRDefault="00405965" w:rsidP="00484B6F">
      <w:pPr>
        <w:widowControl w:val="0"/>
        <w:overflowPunct w:val="0"/>
        <w:autoSpaceDE w:val="0"/>
        <w:autoSpaceDN w:val="0"/>
        <w:adjustRightInd w:val="0"/>
        <w:jc w:val="both"/>
        <w:rPr>
          <w:kern w:val="28"/>
          <w:lang w:val="lv-LV" w:eastAsia="lv-LV"/>
        </w:rPr>
      </w:pPr>
      <w:r w:rsidRPr="00405965">
        <w:rPr>
          <w:kern w:val="28"/>
          <w:lang w:val="lv-LV" w:eastAsia="lv-LV"/>
        </w:rPr>
        <w:t>Attīstības programmu veido trīs daļu kopums, kas iesniedzams papīra formātā 5 (piecos) eksemplāros un elektronisko datu nesējā (5 USB atmiņas kartes):</w:t>
      </w:r>
    </w:p>
    <w:p w14:paraId="1AC3D3A4" w14:textId="77777777" w:rsidR="00405965" w:rsidRPr="00405965" w:rsidRDefault="00405965" w:rsidP="00484B6F">
      <w:pPr>
        <w:widowControl w:val="0"/>
        <w:numPr>
          <w:ilvl w:val="0"/>
          <w:numId w:val="85"/>
        </w:numPr>
        <w:overflowPunct w:val="0"/>
        <w:autoSpaceDE w:val="0"/>
        <w:autoSpaceDN w:val="0"/>
        <w:adjustRightInd w:val="0"/>
        <w:contextualSpacing/>
        <w:jc w:val="both"/>
        <w:rPr>
          <w:rFonts w:eastAsia="SimSun"/>
          <w:lang w:val="lv-LV" w:eastAsia="zh-CN"/>
        </w:rPr>
      </w:pPr>
      <w:r w:rsidRPr="00405965">
        <w:rPr>
          <w:rFonts w:eastAsia="SimSun"/>
          <w:lang w:val="lv-LV" w:eastAsia="zh-CN"/>
        </w:rPr>
        <w:t xml:space="preserve">Pašreizējās situācijas raksturojums un analīze (situācijas apzināšana) – </w:t>
      </w:r>
    </w:p>
    <w:p w14:paraId="659B03C8" w14:textId="77777777" w:rsidR="00405965" w:rsidRPr="00405965" w:rsidRDefault="00405965" w:rsidP="00484B6F">
      <w:pPr>
        <w:widowControl w:val="0"/>
        <w:numPr>
          <w:ilvl w:val="0"/>
          <w:numId w:val="85"/>
        </w:numPr>
        <w:overflowPunct w:val="0"/>
        <w:autoSpaceDE w:val="0"/>
        <w:autoSpaceDN w:val="0"/>
        <w:adjustRightInd w:val="0"/>
        <w:contextualSpacing/>
        <w:jc w:val="both"/>
        <w:rPr>
          <w:rFonts w:eastAsia="SimSun"/>
          <w:lang w:val="lv-LV" w:eastAsia="zh-CN"/>
        </w:rPr>
      </w:pPr>
      <w:r w:rsidRPr="00405965">
        <w:rPr>
          <w:rFonts w:eastAsia="SimSun"/>
          <w:lang w:val="lv-LV" w:eastAsia="zh-CN"/>
        </w:rPr>
        <w:t>Stratēģiskās daļas izstrāde, t.sk. ilgtermiņa attīstības vīzija un prioritātes.</w:t>
      </w:r>
    </w:p>
    <w:p w14:paraId="06ECFB42" w14:textId="77777777" w:rsidR="00405965" w:rsidRPr="00405965" w:rsidRDefault="00405965" w:rsidP="00484B6F">
      <w:pPr>
        <w:widowControl w:val="0"/>
        <w:numPr>
          <w:ilvl w:val="0"/>
          <w:numId w:val="85"/>
        </w:numPr>
        <w:overflowPunct w:val="0"/>
        <w:autoSpaceDE w:val="0"/>
        <w:autoSpaceDN w:val="0"/>
        <w:adjustRightInd w:val="0"/>
        <w:contextualSpacing/>
        <w:jc w:val="both"/>
        <w:rPr>
          <w:rFonts w:eastAsia="SimSun"/>
          <w:lang w:val="lv-LV" w:eastAsia="zh-CN"/>
        </w:rPr>
      </w:pPr>
      <w:r w:rsidRPr="00405965">
        <w:rPr>
          <w:rFonts w:eastAsia="SimSun"/>
          <w:lang w:val="lv-LV" w:eastAsia="zh-CN"/>
        </w:rPr>
        <w:t>Rīcības plāns.</w:t>
      </w:r>
    </w:p>
    <w:p w14:paraId="4C6FC028" w14:textId="77777777" w:rsidR="00405965" w:rsidRPr="00405965" w:rsidRDefault="00405965" w:rsidP="00484B6F">
      <w:pPr>
        <w:widowControl w:val="0"/>
        <w:numPr>
          <w:ilvl w:val="0"/>
          <w:numId w:val="85"/>
        </w:numPr>
        <w:overflowPunct w:val="0"/>
        <w:autoSpaceDE w:val="0"/>
        <w:autoSpaceDN w:val="0"/>
        <w:adjustRightInd w:val="0"/>
        <w:contextualSpacing/>
        <w:jc w:val="both"/>
        <w:rPr>
          <w:rFonts w:eastAsia="SimSun"/>
          <w:lang w:val="lv-LV" w:eastAsia="zh-CN"/>
        </w:rPr>
      </w:pPr>
      <w:r w:rsidRPr="00405965">
        <w:rPr>
          <w:rFonts w:eastAsia="SimSun"/>
          <w:lang w:val="lv-LV" w:eastAsia="zh-CN"/>
        </w:rPr>
        <w:t>Investīciju plāns.</w:t>
      </w:r>
    </w:p>
    <w:p w14:paraId="762BACAC" w14:textId="77777777" w:rsidR="00405965" w:rsidRPr="00405965" w:rsidRDefault="00405965" w:rsidP="00484B6F">
      <w:pPr>
        <w:widowControl w:val="0"/>
        <w:numPr>
          <w:ilvl w:val="0"/>
          <w:numId w:val="85"/>
        </w:numPr>
        <w:overflowPunct w:val="0"/>
        <w:autoSpaceDE w:val="0"/>
        <w:autoSpaceDN w:val="0"/>
        <w:adjustRightInd w:val="0"/>
        <w:contextualSpacing/>
        <w:jc w:val="both"/>
        <w:rPr>
          <w:rFonts w:eastAsia="SimSun"/>
          <w:lang w:val="lv-LV" w:eastAsia="zh-CN"/>
        </w:rPr>
      </w:pPr>
      <w:r w:rsidRPr="00405965">
        <w:rPr>
          <w:rFonts w:eastAsia="SimSun"/>
          <w:lang w:val="lv-LV" w:eastAsia="zh-CN"/>
        </w:rPr>
        <w:t>Attīstības programmas īstenošanas uzraudzības kārtība.</w:t>
      </w:r>
    </w:p>
    <w:p w14:paraId="048C4324" w14:textId="77777777" w:rsidR="00405965" w:rsidRPr="00405965" w:rsidRDefault="00405965" w:rsidP="00484B6F">
      <w:pPr>
        <w:widowControl w:val="0"/>
        <w:numPr>
          <w:ilvl w:val="0"/>
          <w:numId w:val="85"/>
        </w:numPr>
        <w:overflowPunct w:val="0"/>
        <w:autoSpaceDE w:val="0"/>
        <w:autoSpaceDN w:val="0"/>
        <w:adjustRightInd w:val="0"/>
        <w:contextualSpacing/>
        <w:jc w:val="both"/>
        <w:rPr>
          <w:rFonts w:eastAsia="SimSun"/>
          <w:lang w:val="lv-LV" w:eastAsia="zh-CN"/>
        </w:rPr>
      </w:pPr>
      <w:r w:rsidRPr="00405965">
        <w:rPr>
          <w:rFonts w:eastAsia="SimSun"/>
          <w:lang w:val="lv-LV" w:eastAsia="zh-CN"/>
        </w:rPr>
        <w:t>Pārskats par sabiedrības līdzdalības pasākumiem</w:t>
      </w:r>
    </w:p>
    <w:p w14:paraId="13F86AE9" w14:textId="77777777" w:rsidR="00405965" w:rsidRPr="00405965" w:rsidRDefault="00405965" w:rsidP="00484B6F">
      <w:pPr>
        <w:widowControl w:val="0"/>
        <w:overflowPunct w:val="0"/>
        <w:autoSpaceDE w:val="0"/>
        <w:autoSpaceDN w:val="0"/>
        <w:adjustRightInd w:val="0"/>
        <w:spacing w:before="80" w:after="80"/>
        <w:jc w:val="both"/>
        <w:rPr>
          <w:kern w:val="28"/>
          <w:lang w:val="lv-LV" w:eastAsia="lv-LV"/>
        </w:rPr>
      </w:pPr>
      <w:r w:rsidRPr="00405965">
        <w:rPr>
          <w:kern w:val="28"/>
          <w:lang w:val="lv-LV" w:eastAsia="lv-LV"/>
        </w:rPr>
        <w:t>Darbu izpildes laiks ir 2021.gada 15.oktobris.</w:t>
      </w:r>
    </w:p>
    <w:p w14:paraId="3C2A3447" w14:textId="77777777" w:rsidR="00405965" w:rsidRPr="00405965" w:rsidRDefault="00405965" w:rsidP="00484B6F">
      <w:pPr>
        <w:widowControl w:val="0"/>
        <w:overflowPunct w:val="0"/>
        <w:autoSpaceDE w:val="0"/>
        <w:autoSpaceDN w:val="0"/>
        <w:adjustRightInd w:val="0"/>
        <w:spacing w:before="80" w:after="80"/>
        <w:ind w:left="540"/>
        <w:jc w:val="both"/>
        <w:rPr>
          <w:kern w:val="28"/>
          <w:lang w:val="lv-LV" w:eastAsia="lv-LV"/>
        </w:rPr>
      </w:pPr>
      <w:r w:rsidRPr="00405965">
        <w:rPr>
          <w:kern w:val="28"/>
          <w:lang w:val="lv-LV" w:eastAsia="lv-LV"/>
        </w:rPr>
        <w:t>Darbu izpildes rezultāti:</w:t>
      </w:r>
    </w:p>
    <w:tbl>
      <w:tblPr>
        <w:tblW w:w="76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20"/>
        <w:gridCol w:w="2177"/>
        <w:gridCol w:w="2410"/>
      </w:tblGrid>
      <w:tr w:rsidR="00405965" w:rsidRPr="00405965" w14:paraId="24074F45" w14:textId="77777777" w:rsidTr="009767A1">
        <w:trPr>
          <w:jc w:val="center"/>
        </w:trPr>
        <w:tc>
          <w:tcPr>
            <w:tcW w:w="3020" w:type="dxa"/>
            <w:tcBorders>
              <w:top w:val="single" w:sz="4" w:space="0" w:color="auto"/>
              <w:left w:val="single" w:sz="4" w:space="0" w:color="auto"/>
              <w:bottom w:val="single" w:sz="4" w:space="0" w:color="auto"/>
              <w:right w:val="single" w:sz="4" w:space="0" w:color="auto"/>
            </w:tcBorders>
            <w:shd w:val="clear" w:color="auto" w:fill="B3B3B3"/>
            <w:vAlign w:val="center"/>
          </w:tcPr>
          <w:p w14:paraId="3A245425" w14:textId="77777777" w:rsidR="00405965" w:rsidRPr="00405965" w:rsidRDefault="00405965" w:rsidP="00484B6F">
            <w:pPr>
              <w:widowControl w:val="0"/>
              <w:overflowPunct w:val="0"/>
              <w:autoSpaceDE w:val="0"/>
              <w:autoSpaceDN w:val="0"/>
              <w:adjustRightInd w:val="0"/>
              <w:jc w:val="center"/>
              <w:rPr>
                <w:kern w:val="28"/>
                <w:lang w:val="lv-LV" w:eastAsia="lv-LV"/>
              </w:rPr>
            </w:pPr>
            <w:r w:rsidRPr="00405965">
              <w:rPr>
                <w:kern w:val="28"/>
                <w:lang w:val="lv-LV" w:eastAsia="lv-LV"/>
              </w:rPr>
              <w:t xml:space="preserve">Rezultāts </w:t>
            </w:r>
          </w:p>
        </w:tc>
        <w:tc>
          <w:tcPr>
            <w:tcW w:w="2177" w:type="dxa"/>
            <w:tcBorders>
              <w:top w:val="single" w:sz="4" w:space="0" w:color="auto"/>
              <w:left w:val="single" w:sz="4" w:space="0" w:color="auto"/>
              <w:bottom w:val="single" w:sz="4" w:space="0" w:color="auto"/>
              <w:right w:val="single" w:sz="4" w:space="0" w:color="auto"/>
            </w:tcBorders>
            <w:shd w:val="clear" w:color="auto" w:fill="B3B3B3"/>
            <w:vAlign w:val="center"/>
          </w:tcPr>
          <w:p w14:paraId="1EBCECCE" w14:textId="77777777" w:rsidR="00405965" w:rsidRPr="00405965" w:rsidRDefault="00405965" w:rsidP="00484B6F">
            <w:pPr>
              <w:widowControl w:val="0"/>
              <w:overflowPunct w:val="0"/>
              <w:autoSpaceDE w:val="0"/>
              <w:autoSpaceDN w:val="0"/>
              <w:adjustRightInd w:val="0"/>
              <w:jc w:val="center"/>
              <w:rPr>
                <w:kern w:val="28"/>
                <w:lang w:val="lv-LV" w:eastAsia="lv-LV"/>
              </w:rPr>
            </w:pPr>
            <w:r w:rsidRPr="00405965">
              <w:rPr>
                <w:kern w:val="28"/>
                <w:lang w:val="lv-LV" w:eastAsia="lv-LV"/>
              </w:rPr>
              <w:t>Eksemplāru skaits</w:t>
            </w:r>
          </w:p>
        </w:tc>
        <w:tc>
          <w:tcPr>
            <w:tcW w:w="2410" w:type="dxa"/>
            <w:tcBorders>
              <w:top w:val="single" w:sz="4" w:space="0" w:color="auto"/>
              <w:left w:val="single" w:sz="4" w:space="0" w:color="auto"/>
              <w:bottom w:val="single" w:sz="4" w:space="0" w:color="auto"/>
              <w:right w:val="single" w:sz="4" w:space="0" w:color="auto"/>
            </w:tcBorders>
            <w:shd w:val="clear" w:color="auto" w:fill="B3B3B3"/>
            <w:vAlign w:val="center"/>
          </w:tcPr>
          <w:p w14:paraId="50D55AC0" w14:textId="77777777" w:rsidR="00405965" w:rsidRPr="00405965" w:rsidRDefault="00405965" w:rsidP="00484B6F">
            <w:pPr>
              <w:widowControl w:val="0"/>
              <w:overflowPunct w:val="0"/>
              <w:autoSpaceDE w:val="0"/>
              <w:autoSpaceDN w:val="0"/>
              <w:adjustRightInd w:val="0"/>
              <w:jc w:val="center"/>
              <w:rPr>
                <w:kern w:val="28"/>
                <w:lang w:val="lv-LV" w:eastAsia="lv-LV"/>
              </w:rPr>
            </w:pPr>
            <w:r w:rsidRPr="00405965">
              <w:rPr>
                <w:kern w:val="28"/>
                <w:lang w:val="lv-LV" w:eastAsia="lv-LV"/>
              </w:rPr>
              <w:t>Iesniegšanas forma</w:t>
            </w:r>
          </w:p>
        </w:tc>
      </w:tr>
      <w:tr w:rsidR="00405965" w:rsidRPr="00405965" w14:paraId="1F502792" w14:textId="77777777" w:rsidTr="009767A1">
        <w:trPr>
          <w:cantSplit/>
          <w:jc w:val="center"/>
        </w:trPr>
        <w:tc>
          <w:tcPr>
            <w:tcW w:w="3020" w:type="dxa"/>
            <w:tcBorders>
              <w:top w:val="single" w:sz="4" w:space="0" w:color="auto"/>
              <w:left w:val="single" w:sz="4" w:space="0" w:color="auto"/>
              <w:bottom w:val="single" w:sz="4" w:space="0" w:color="auto"/>
              <w:right w:val="single" w:sz="4" w:space="0" w:color="auto"/>
            </w:tcBorders>
            <w:vAlign w:val="center"/>
          </w:tcPr>
          <w:p w14:paraId="4778C389" w14:textId="77777777" w:rsidR="00405965" w:rsidRPr="00405965" w:rsidRDefault="00405965" w:rsidP="00484B6F">
            <w:pPr>
              <w:widowControl w:val="0"/>
              <w:overflowPunct w:val="0"/>
              <w:autoSpaceDE w:val="0"/>
              <w:autoSpaceDN w:val="0"/>
              <w:adjustRightInd w:val="0"/>
              <w:jc w:val="both"/>
              <w:rPr>
                <w:kern w:val="28"/>
                <w:lang w:val="lv-LV" w:eastAsia="lv-LV"/>
              </w:rPr>
            </w:pPr>
            <w:r w:rsidRPr="00405965">
              <w:rPr>
                <w:kern w:val="28"/>
                <w:lang w:val="lv-LV" w:eastAsia="lv-LV"/>
              </w:rPr>
              <w:t>Jēkabpils novada attīstības programma</w:t>
            </w:r>
          </w:p>
          <w:p w14:paraId="7EF244D1" w14:textId="77777777" w:rsidR="00405965" w:rsidRPr="00405965" w:rsidRDefault="00405965" w:rsidP="00484B6F">
            <w:pPr>
              <w:widowControl w:val="0"/>
              <w:overflowPunct w:val="0"/>
              <w:autoSpaceDE w:val="0"/>
              <w:autoSpaceDN w:val="0"/>
              <w:adjustRightInd w:val="0"/>
              <w:jc w:val="both"/>
              <w:rPr>
                <w:kern w:val="28"/>
                <w:lang w:val="lv-LV" w:eastAsia="lv-LV"/>
              </w:rPr>
            </w:pPr>
          </w:p>
        </w:tc>
        <w:tc>
          <w:tcPr>
            <w:tcW w:w="2177" w:type="dxa"/>
            <w:tcBorders>
              <w:top w:val="single" w:sz="4" w:space="0" w:color="auto"/>
              <w:left w:val="single" w:sz="4" w:space="0" w:color="auto"/>
              <w:bottom w:val="single" w:sz="4" w:space="0" w:color="auto"/>
              <w:right w:val="single" w:sz="4" w:space="0" w:color="auto"/>
            </w:tcBorders>
            <w:vAlign w:val="center"/>
          </w:tcPr>
          <w:p w14:paraId="2F471544" w14:textId="77777777" w:rsidR="00405965" w:rsidRPr="00405965" w:rsidRDefault="00405965" w:rsidP="00484B6F">
            <w:pPr>
              <w:widowControl w:val="0"/>
              <w:overflowPunct w:val="0"/>
              <w:autoSpaceDE w:val="0"/>
              <w:autoSpaceDN w:val="0"/>
              <w:adjustRightInd w:val="0"/>
              <w:jc w:val="center"/>
              <w:rPr>
                <w:kern w:val="28"/>
                <w:lang w:val="lv-LV" w:eastAsia="lv-LV"/>
              </w:rPr>
            </w:pPr>
            <w:r w:rsidRPr="00405965">
              <w:rPr>
                <w:kern w:val="28"/>
                <w:lang w:val="lv-LV" w:eastAsia="lv-LV"/>
              </w:rPr>
              <w:t>5</w:t>
            </w:r>
          </w:p>
        </w:tc>
        <w:tc>
          <w:tcPr>
            <w:tcW w:w="2410" w:type="dxa"/>
            <w:tcBorders>
              <w:top w:val="single" w:sz="4" w:space="0" w:color="auto"/>
              <w:left w:val="single" w:sz="4" w:space="0" w:color="auto"/>
              <w:bottom w:val="single" w:sz="4" w:space="0" w:color="auto"/>
              <w:right w:val="single" w:sz="4" w:space="0" w:color="auto"/>
            </w:tcBorders>
            <w:vAlign w:val="center"/>
          </w:tcPr>
          <w:p w14:paraId="5507979C" w14:textId="77777777" w:rsidR="00405965" w:rsidRPr="00405965" w:rsidRDefault="00405965" w:rsidP="00484B6F">
            <w:pPr>
              <w:widowControl w:val="0"/>
              <w:overflowPunct w:val="0"/>
              <w:autoSpaceDE w:val="0"/>
              <w:autoSpaceDN w:val="0"/>
              <w:adjustRightInd w:val="0"/>
              <w:jc w:val="both"/>
              <w:rPr>
                <w:kern w:val="28"/>
                <w:lang w:val="lv-LV" w:eastAsia="lv-LV"/>
              </w:rPr>
            </w:pPr>
            <w:r w:rsidRPr="00405965">
              <w:rPr>
                <w:kern w:val="28"/>
                <w:lang w:val="lv-LV" w:eastAsia="lv-LV"/>
              </w:rPr>
              <w:t xml:space="preserve">Papīra formātā un elektroniski, latviešu valodā </w:t>
            </w:r>
          </w:p>
        </w:tc>
      </w:tr>
    </w:tbl>
    <w:p w14:paraId="610AD518" w14:textId="77777777" w:rsidR="00405965" w:rsidRPr="00405965" w:rsidRDefault="00405965" w:rsidP="00484B6F">
      <w:pPr>
        <w:widowControl w:val="0"/>
        <w:overflowPunct w:val="0"/>
        <w:autoSpaceDE w:val="0"/>
        <w:autoSpaceDN w:val="0"/>
        <w:adjustRightInd w:val="0"/>
        <w:jc w:val="both"/>
        <w:rPr>
          <w:kern w:val="28"/>
          <w:lang w:val="lv-LV" w:eastAsia="lv-LV"/>
        </w:rPr>
      </w:pPr>
      <w:r w:rsidRPr="00405965">
        <w:rPr>
          <w:kern w:val="28"/>
          <w:lang w:val="lv-LV" w:eastAsia="lv-LV"/>
        </w:rPr>
        <w:t>Izstrādātajai programmai jābūt kvalitatīvi noformētai un gramatiski pareizi uzrakstītai. Teksta sastādīšanā jābūt piesaistītam tekstu redaktoram, lai tekstu uzbūve atbilstu plānošanas dokumentu valodai.</w:t>
      </w:r>
    </w:p>
    <w:p w14:paraId="779DD760" w14:textId="77777777" w:rsidR="00405965" w:rsidRPr="00405965" w:rsidRDefault="00405965" w:rsidP="00484B6F">
      <w:pPr>
        <w:widowControl w:val="0"/>
        <w:overflowPunct w:val="0"/>
        <w:autoSpaceDE w:val="0"/>
        <w:autoSpaceDN w:val="0"/>
        <w:adjustRightInd w:val="0"/>
        <w:jc w:val="both"/>
        <w:rPr>
          <w:kern w:val="28"/>
          <w:lang w:val="lv-LV" w:eastAsia="lv-LV"/>
        </w:rPr>
      </w:pPr>
      <w:r w:rsidRPr="00405965">
        <w:rPr>
          <w:kern w:val="28"/>
          <w:lang w:val="lv-LV" w:eastAsia="lv-LV"/>
        </w:rPr>
        <w:t xml:space="preserve"> Plānošanas dokumenta katrai rindkopai jābūt numurētai.</w:t>
      </w:r>
    </w:p>
    <w:p w14:paraId="7D5C8006" w14:textId="77777777" w:rsidR="00405965" w:rsidRPr="00405965" w:rsidRDefault="00405965" w:rsidP="00484B6F">
      <w:pPr>
        <w:widowControl w:val="0"/>
        <w:overflowPunct w:val="0"/>
        <w:autoSpaceDE w:val="0"/>
        <w:autoSpaceDN w:val="0"/>
        <w:adjustRightInd w:val="0"/>
        <w:jc w:val="both"/>
        <w:rPr>
          <w:kern w:val="28"/>
          <w:lang w:val="lv-LV" w:eastAsia="lv-LV"/>
        </w:rPr>
      </w:pPr>
      <w:r w:rsidRPr="00405965">
        <w:rPr>
          <w:kern w:val="28"/>
          <w:lang w:val="lv-LV" w:eastAsia="lv-LV"/>
        </w:rPr>
        <w:t xml:space="preserve"> Attīstības programmas izstrādes gaitā darba uzdevums var tikt precizēts. </w:t>
      </w:r>
    </w:p>
    <w:p w14:paraId="60A853A6" w14:textId="77777777" w:rsidR="00405965" w:rsidRPr="00405965" w:rsidRDefault="00405965" w:rsidP="00484B6F">
      <w:pPr>
        <w:widowControl w:val="0"/>
        <w:overflowPunct w:val="0"/>
        <w:autoSpaceDE w:val="0"/>
        <w:autoSpaceDN w:val="0"/>
        <w:adjustRightInd w:val="0"/>
        <w:jc w:val="both"/>
        <w:rPr>
          <w:kern w:val="28"/>
          <w:lang w:val="lv-LV" w:eastAsia="lv-LV"/>
        </w:rPr>
      </w:pPr>
    </w:p>
    <w:p w14:paraId="349DEFAE" w14:textId="77777777" w:rsidR="00405965" w:rsidRPr="00405965" w:rsidRDefault="00405965" w:rsidP="00484B6F">
      <w:pPr>
        <w:widowControl w:val="0"/>
        <w:overflowPunct w:val="0"/>
        <w:autoSpaceDE w:val="0"/>
        <w:autoSpaceDN w:val="0"/>
        <w:adjustRightInd w:val="0"/>
        <w:jc w:val="both"/>
        <w:rPr>
          <w:kern w:val="28"/>
          <w:lang w:val="lv-LV" w:eastAsia="lv-LV"/>
        </w:rPr>
      </w:pPr>
      <w:r w:rsidRPr="00405965">
        <w:rPr>
          <w:kern w:val="28"/>
          <w:lang w:val="lv-LV" w:eastAsia="lv-LV"/>
        </w:rPr>
        <w:t>Attīstības programmas izstrādi veikt saskaņā ar izpildes termiņiem.</w:t>
      </w:r>
    </w:p>
    <w:p w14:paraId="2A00C107" w14:textId="77777777" w:rsidR="00405965" w:rsidRPr="00405965" w:rsidRDefault="00405965" w:rsidP="00484B6F">
      <w:pPr>
        <w:widowControl w:val="0"/>
        <w:overflowPunct w:val="0"/>
        <w:autoSpaceDE w:val="0"/>
        <w:autoSpaceDN w:val="0"/>
        <w:adjustRightInd w:val="0"/>
        <w:jc w:val="both"/>
        <w:rPr>
          <w:kern w:val="28"/>
          <w:lang w:val="lv-LV" w:eastAsia="lv-LV"/>
        </w:rPr>
      </w:pPr>
    </w:p>
    <w:p w14:paraId="79F9E2B6" w14:textId="77777777" w:rsidR="00405965" w:rsidRPr="00405965" w:rsidRDefault="00405965" w:rsidP="00484B6F">
      <w:pPr>
        <w:widowControl w:val="0"/>
        <w:overflowPunct w:val="0"/>
        <w:autoSpaceDE w:val="0"/>
        <w:autoSpaceDN w:val="0"/>
        <w:adjustRightInd w:val="0"/>
        <w:jc w:val="center"/>
        <w:rPr>
          <w:b/>
          <w:bCs/>
          <w:kern w:val="28"/>
          <w:lang w:val="lv-LV" w:eastAsia="lv-LV"/>
        </w:rPr>
      </w:pPr>
      <w:r w:rsidRPr="00405965">
        <w:rPr>
          <w:b/>
          <w:bCs/>
          <w:kern w:val="28"/>
          <w:lang w:val="lv-LV" w:eastAsia="lv-LV"/>
        </w:rPr>
        <w:t>JĒKABPILS NOVADA ATTĪSTĪBAS PROGRAMMAS 2021-2027.GADAM</w:t>
      </w:r>
    </w:p>
    <w:p w14:paraId="027B50AA" w14:textId="77777777" w:rsidR="00405965" w:rsidRPr="00405965" w:rsidRDefault="00405965" w:rsidP="00484B6F">
      <w:pPr>
        <w:widowControl w:val="0"/>
        <w:overflowPunct w:val="0"/>
        <w:autoSpaceDE w:val="0"/>
        <w:autoSpaceDN w:val="0"/>
        <w:adjustRightInd w:val="0"/>
        <w:ind w:left="1080"/>
        <w:jc w:val="center"/>
        <w:rPr>
          <w:kern w:val="28"/>
          <w:lang w:val="lv-LV" w:eastAsia="lv-LV"/>
        </w:rPr>
      </w:pPr>
      <w:r w:rsidRPr="00405965">
        <w:rPr>
          <w:kern w:val="28"/>
          <w:lang w:val="lv-LV" w:eastAsia="lv-LV"/>
        </w:rPr>
        <w:t>IZSTRĀDES PROCESS UN IZPILDES TERMIŅI</w:t>
      </w:r>
    </w:p>
    <w:p w14:paraId="4FD236A4" w14:textId="77777777" w:rsidR="00405965" w:rsidRPr="00405965" w:rsidRDefault="00405965" w:rsidP="00484B6F">
      <w:pPr>
        <w:ind w:left="360"/>
        <w:contextualSpacing/>
        <w:jc w:val="both"/>
        <w:rPr>
          <w:rFonts w:eastAsia="SimSun"/>
          <w:lang w:val="lv-LV" w:eastAsia="zh-CN"/>
        </w:rPr>
      </w:pPr>
    </w:p>
    <w:tbl>
      <w:tblPr>
        <w:tblW w:w="949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98"/>
        <w:gridCol w:w="5415"/>
        <w:gridCol w:w="1985"/>
      </w:tblGrid>
      <w:tr w:rsidR="00405965" w:rsidRPr="00405965" w14:paraId="3E4264A5" w14:textId="77777777" w:rsidTr="009767A1">
        <w:tc>
          <w:tcPr>
            <w:tcW w:w="2098" w:type="dxa"/>
          </w:tcPr>
          <w:p w14:paraId="4E8703DA" w14:textId="77777777" w:rsidR="00405965" w:rsidRPr="00405965" w:rsidRDefault="00405965" w:rsidP="00484B6F">
            <w:pPr>
              <w:contextualSpacing/>
              <w:jc w:val="both"/>
              <w:rPr>
                <w:rFonts w:eastAsia="SimSun"/>
                <w:lang w:val="lv-LV" w:eastAsia="zh-CN"/>
              </w:rPr>
            </w:pPr>
            <w:r w:rsidRPr="00405965">
              <w:rPr>
                <w:rFonts w:eastAsia="SimSun"/>
                <w:b/>
                <w:bCs/>
                <w:color w:val="000000"/>
                <w:lang w:val="lv-LV" w:eastAsia="zh-CN"/>
              </w:rPr>
              <w:t>Process</w:t>
            </w:r>
          </w:p>
        </w:tc>
        <w:tc>
          <w:tcPr>
            <w:tcW w:w="5415" w:type="dxa"/>
          </w:tcPr>
          <w:p w14:paraId="2CAB9D9C" w14:textId="77777777" w:rsidR="00405965" w:rsidRPr="00405965" w:rsidRDefault="00405965" w:rsidP="00484B6F">
            <w:pPr>
              <w:contextualSpacing/>
              <w:jc w:val="both"/>
              <w:rPr>
                <w:rFonts w:eastAsia="SimSun"/>
                <w:lang w:val="lv-LV" w:eastAsia="zh-CN"/>
              </w:rPr>
            </w:pPr>
            <w:r w:rsidRPr="00405965">
              <w:rPr>
                <w:rFonts w:eastAsia="SimSun"/>
                <w:b/>
                <w:bCs/>
                <w:color w:val="000000"/>
                <w:lang w:val="lv-LV" w:eastAsia="zh-CN"/>
              </w:rPr>
              <w:t>Rīcība</w:t>
            </w:r>
          </w:p>
        </w:tc>
        <w:tc>
          <w:tcPr>
            <w:tcW w:w="1985" w:type="dxa"/>
          </w:tcPr>
          <w:p w14:paraId="4ECA343A" w14:textId="77777777" w:rsidR="00405965" w:rsidRPr="00405965" w:rsidRDefault="00405965" w:rsidP="00484B6F">
            <w:pPr>
              <w:contextualSpacing/>
              <w:jc w:val="both"/>
              <w:rPr>
                <w:rFonts w:eastAsia="SimSun"/>
                <w:lang w:val="lv-LV" w:eastAsia="zh-CN"/>
              </w:rPr>
            </w:pPr>
            <w:r w:rsidRPr="00405965">
              <w:rPr>
                <w:rFonts w:eastAsia="SimSun"/>
                <w:b/>
                <w:bCs/>
                <w:color w:val="000000"/>
                <w:lang w:val="lv-LV" w:eastAsia="zh-CN"/>
              </w:rPr>
              <w:t>Laika periods</w:t>
            </w:r>
          </w:p>
        </w:tc>
      </w:tr>
      <w:tr w:rsidR="00405965" w:rsidRPr="00405965" w14:paraId="6407518F" w14:textId="77777777" w:rsidTr="009767A1">
        <w:tc>
          <w:tcPr>
            <w:tcW w:w="2098" w:type="dxa"/>
            <w:vMerge w:val="restart"/>
          </w:tcPr>
          <w:p w14:paraId="141BE409" w14:textId="77777777" w:rsidR="00405965" w:rsidRPr="00405965" w:rsidRDefault="00405965" w:rsidP="00484B6F">
            <w:pPr>
              <w:widowControl w:val="0"/>
              <w:overflowPunct w:val="0"/>
              <w:autoSpaceDE w:val="0"/>
              <w:autoSpaceDN w:val="0"/>
              <w:adjustRightInd w:val="0"/>
              <w:spacing w:before="120"/>
              <w:jc w:val="both"/>
              <w:rPr>
                <w:b/>
                <w:bCs/>
                <w:color w:val="000000"/>
                <w:kern w:val="28"/>
                <w:sz w:val="20"/>
                <w:szCs w:val="20"/>
                <w:lang w:val="lv-LV" w:eastAsia="lv-LV"/>
              </w:rPr>
            </w:pPr>
            <w:r w:rsidRPr="00405965">
              <w:rPr>
                <w:b/>
                <w:bCs/>
                <w:color w:val="000000"/>
                <w:kern w:val="28"/>
                <w:sz w:val="20"/>
                <w:szCs w:val="20"/>
                <w:lang w:val="lv-LV" w:eastAsia="lv-LV"/>
              </w:rPr>
              <w:t>Sagatavošanās izstrādei</w:t>
            </w:r>
          </w:p>
          <w:p w14:paraId="0D07FBCC" w14:textId="77777777" w:rsidR="00405965" w:rsidRPr="00405965" w:rsidRDefault="00405965" w:rsidP="00484B6F">
            <w:pPr>
              <w:contextualSpacing/>
              <w:jc w:val="both"/>
              <w:rPr>
                <w:rFonts w:eastAsia="SimSun"/>
                <w:lang w:val="lv-LV" w:eastAsia="zh-CN"/>
              </w:rPr>
            </w:pPr>
          </w:p>
        </w:tc>
        <w:tc>
          <w:tcPr>
            <w:tcW w:w="5415" w:type="dxa"/>
          </w:tcPr>
          <w:p w14:paraId="06538260" w14:textId="77777777" w:rsidR="00405965" w:rsidRPr="00405965" w:rsidRDefault="00405965" w:rsidP="00484B6F">
            <w:pPr>
              <w:widowControl w:val="0"/>
              <w:overflowPunct w:val="0"/>
              <w:autoSpaceDE w:val="0"/>
              <w:autoSpaceDN w:val="0"/>
              <w:adjustRightInd w:val="0"/>
              <w:jc w:val="both"/>
              <w:rPr>
                <w:kern w:val="28"/>
                <w:lang w:val="lv-LV" w:eastAsia="lv-LV"/>
              </w:rPr>
            </w:pPr>
            <w:r w:rsidRPr="00405965">
              <w:rPr>
                <w:kern w:val="28"/>
                <w:lang w:val="lv-LV" w:eastAsia="lv-LV"/>
              </w:rPr>
              <w:t>Pašvaldību lēmumi par Jēkabpils novada attīstības programmas 2021.- 2027.gadam (turpmāk –AP) izstrādes uzsākšanu, nosakot:</w:t>
            </w:r>
          </w:p>
          <w:p w14:paraId="4CBD585E" w14:textId="77777777" w:rsidR="00405965" w:rsidRPr="00405965" w:rsidRDefault="00405965" w:rsidP="00484B6F">
            <w:pPr>
              <w:widowControl w:val="0"/>
              <w:numPr>
                <w:ilvl w:val="0"/>
                <w:numId w:val="87"/>
              </w:numPr>
              <w:overflowPunct w:val="0"/>
              <w:autoSpaceDE w:val="0"/>
              <w:autoSpaceDN w:val="0"/>
              <w:adjustRightInd w:val="0"/>
              <w:jc w:val="both"/>
              <w:rPr>
                <w:rFonts w:eastAsia="SimSun"/>
                <w:lang w:val="lv-LV" w:eastAsia="zh-CN"/>
              </w:rPr>
            </w:pPr>
            <w:r w:rsidRPr="00405965">
              <w:rPr>
                <w:rFonts w:eastAsia="SimSun"/>
                <w:lang w:val="lv-LV" w:eastAsia="zh-CN"/>
              </w:rPr>
              <w:t>Atbildīgos par AP izstrādes procesu un termiņiem</w:t>
            </w:r>
          </w:p>
          <w:p w14:paraId="16F3F088" w14:textId="77777777" w:rsidR="00405965" w:rsidRPr="00405965" w:rsidRDefault="00405965" w:rsidP="00484B6F">
            <w:pPr>
              <w:widowControl w:val="0"/>
              <w:numPr>
                <w:ilvl w:val="0"/>
                <w:numId w:val="87"/>
              </w:numPr>
              <w:overflowPunct w:val="0"/>
              <w:autoSpaceDE w:val="0"/>
              <w:autoSpaceDN w:val="0"/>
              <w:adjustRightInd w:val="0"/>
              <w:jc w:val="both"/>
              <w:rPr>
                <w:rFonts w:eastAsia="SimSun"/>
                <w:lang w:val="lv-LV" w:eastAsia="zh-CN"/>
              </w:rPr>
            </w:pPr>
            <w:r w:rsidRPr="00405965">
              <w:rPr>
                <w:rFonts w:eastAsia="SimSun"/>
                <w:lang w:val="lv-LV" w:eastAsia="zh-CN"/>
              </w:rPr>
              <w:t>Atbildīgos par sabiedrības līdzdalību,</w:t>
            </w:r>
          </w:p>
          <w:p w14:paraId="275F57D7" w14:textId="77777777" w:rsidR="00405965" w:rsidRPr="00405965" w:rsidRDefault="00405965" w:rsidP="00484B6F">
            <w:pPr>
              <w:widowControl w:val="0"/>
              <w:numPr>
                <w:ilvl w:val="0"/>
                <w:numId w:val="87"/>
              </w:numPr>
              <w:overflowPunct w:val="0"/>
              <w:autoSpaceDE w:val="0"/>
              <w:autoSpaceDN w:val="0"/>
              <w:adjustRightInd w:val="0"/>
              <w:jc w:val="both"/>
              <w:rPr>
                <w:rFonts w:eastAsia="SimSun"/>
                <w:lang w:val="lv-LV" w:eastAsia="zh-CN"/>
              </w:rPr>
            </w:pPr>
            <w:r w:rsidRPr="00405965">
              <w:rPr>
                <w:rFonts w:eastAsia="SimSun"/>
                <w:lang w:val="lv-LV" w:eastAsia="zh-CN"/>
              </w:rPr>
              <w:t>Vadības grupas un darba grupas izveidi</w:t>
            </w:r>
          </w:p>
        </w:tc>
        <w:tc>
          <w:tcPr>
            <w:tcW w:w="1985" w:type="dxa"/>
          </w:tcPr>
          <w:p w14:paraId="0FB9A30F" w14:textId="77777777" w:rsidR="00405965" w:rsidRPr="00405965" w:rsidRDefault="00405965" w:rsidP="00484B6F">
            <w:pPr>
              <w:contextualSpacing/>
              <w:jc w:val="both"/>
              <w:rPr>
                <w:rFonts w:eastAsia="SimSun"/>
                <w:lang w:val="lv-LV" w:eastAsia="zh-CN"/>
              </w:rPr>
            </w:pPr>
            <w:r w:rsidRPr="00405965">
              <w:rPr>
                <w:rFonts w:eastAsia="SimSun"/>
                <w:lang w:val="lv-LV" w:eastAsia="zh-CN"/>
              </w:rPr>
              <w:t xml:space="preserve"> 09.2021.</w:t>
            </w:r>
          </w:p>
          <w:p w14:paraId="5FB122A8" w14:textId="77777777" w:rsidR="00405965" w:rsidRPr="00405965" w:rsidRDefault="00405965" w:rsidP="00484B6F">
            <w:pPr>
              <w:contextualSpacing/>
              <w:jc w:val="both"/>
              <w:rPr>
                <w:rFonts w:eastAsia="SimSun"/>
                <w:lang w:val="lv-LV" w:eastAsia="zh-CN"/>
              </w:rPr>
            </w:pPr>
          </w:p>
          <w:p w14:paraId="298B6751" w14:textId="77777777" w:rsidR="00405965" w:rsidRPr="00405965" w:rsidRDefault="00405965" w:rsidP="00484B6F">
            <w:pPr>
              <w:contextualSpacing/>
              <w:jc w:val="both"/>
              <w:rPr>
                <w:rFonts w:eastAsia="SimSun"/>
                <w:lang w:val="lv-LV" w:eastAsia="zh-CN"/>
              </w:rPr>
            </w:pPr>
          </w:p>
        </w:tc>
      </w:tr>
      <w:tr w:rsidR="00405965" w:rsidRPr="00405965" w14:paraId="7774E17B" w14:textId="77777777" w:rsidTr="009767A1">
        <w:tc>
          <w:tcPr>
            <w:tcW w:w="2098" w:type="dxa"/>
            <w:vMerge/>
          </w:tcPr>
          <w:p w14:paraId="07D0D191" w14:textId="77777777" w:rsidR="00405965" w:rsidRPr="00405965" w:rsidRDefault="00405965" w:rsidP="00484B6F">
            <w:pPr>
              <w:widowControl w:val="0"/>
              <w:overflowPunct w:val="0"/>
              <w:autoSpaceDE w:val="0"/>
              <w:autoSpaceDN w:val="0"/>
              <w:adjustRightInd w:val="0"/>
              <w:spacing w:before="120"/>
              <w:jc w:val="both"/>
              <w:rPr>
                <w:b/>
                <w:bCs/>
                <w:color w:val="000000"/>
                <w:kern w:val="28"/>
                <w:sz w:val="20"/>
                <w:szCs w:val="20"/>
                <w:lang w:val="lv-LV" w:eastAsia="lv-LV"/>
              </w:rPr>
            </w:pPr>
          </w:p>
        </w:tc>
        <w:tc>
          <w:tcPr>
            <w:tcW w:w="5415" w:type="dxa"/>
          </w:tcPr>
          <w:p w14:paraId="71044964" w14:textId="77777777" w:rsidR="00405965" w:rsidRPr="00405965" w:rsidRDefault="00405965" w:rsidP="00484B6F">
            <w:pPr>
              <w:widowControl w:val="0"/>
              <w:overflowPunct w:val="0"/>
              <w:autoSpaceDE w:val="0"/>
              <w:autoSpaceDN w:val="0"/>
              <w:adjustRightInd w:val="0"/>
              <w:jc w:val="both"/>
              <w:rPr>
                <w:kern w:val="28"/>
                <w:lang w:val="lv-LV" w:eastAsia="lv-LV"/>
              </w:rPr>
            </w:pPr>
            <w:r w:rsidRPr="00405965">
              <w:rPr>
                <w:kern w:val="28"/>
                <w:lang w:val="lv-LV" w:eastAsia="lv-LV"/>
              </w:rPr>
              <w:t>Lēmuma par AP izstrādes uzsākšanu, publicēšana iesaistīto pašvaldību mājas lapās, ievietošana teritorijas attīstības plānošanas informācijas sistēmā TAPIS, kā arī nosūtīšana Vides aizsardzības un reģionālās attīstības ministrijai</w:t>
            </w:r>
          </w:p>
        </w:tc>
        <w:tc>
          <w:tcPr>
            <w:tcW w:w="1985" w:type="dxa"/>
          </w:tcPr>
          <w:p w14:paraId="4C80777D" w14:textId="77777777" w:rsidR="00405965" w:rsidRPr="00405965" w:rsidRDefault="00405965" w:rsidP="00484B6F">
            <w:pPr>
              <w:contextualSpacing/>
              <w:jc w:val="both"/>
              <w:rPr>
                <w:rFonts w:eastAsia="SimSun"/>
                <w:lang w:val="lv-LV" w:eastAsia="zh-CN"/>
              </w:rPr>
            </w:pPr>
            <w:r w:rsidRPr="00405965">
              <w:rPr>
                <w:rFonts w:eastAsia="SimSun"/>
                <w:lang w:val="lv-LV" w:eastAsia="zh-CN"/>
              </w:rPr>
              <w:t>10.2020.</w:t>
            </w:r>
          </w:p>
        </w:tc>
      </w:tr>
      <w:tr w:rsidR="00405965" w:rsidRPr="00405965" w14:paraId="42FD91D1" w14:textId="77777777" w:rsidTr="009767A1">
        <w:tc>
          <w:tcPr>
            <w:tcW w:w="2098" w:type="dxa"/>
            <w:vMerge/>
          </w:tcPr>
          <w:p w14:paraId="59FB1B2D" w14:textId="77777777" w:rsidR="00405965" w:rsidRPr="00405965" w:rsidRDefault="00405965" w:rsidP="00484B6F">
            <w:pPr>
              <w:widowControl w:val="0"/>
              <w:overflowPunct w:val="0"/>
              <w:autoSpaceDE w:val="0"/>
              <w:autoSpaceDN w:val="0"/>
              <w:adjustRightInd w:val="0"/>
              <w:spacing w:before="120"/>
              <w:jc w:val="both"/>
              <w:rPr>
                <w:b/>
                <w:bCs/>
                <w:color w:val="000000"/>
                <w:kern w:val="28"/>
                <w:sz w:val="20"/>
                <w:szCs w:val="20"/>
                <w:lang w:val="lv-LV" w:eastAsia="lv-LV"/>
              </w:rPr>
            </w:pPr>
          </w:p>
        </w:tc>
        <w:tc>
          <w:tcPr>
            <w:tcW w:w="5415" w:type="dxa"/>
          </w:tcPr>
          <w:p w14:paraId="114E71FB" w14:textId="77777777" w:rsidR="00405965" w:rsidRPr="00405965" w:rsidRDefault="00405965" w:rsidP="00484B6F">
            <w:pPr>
              <w:widowControl w:val="0"/>
              <w:overflowPunct w:val="0"/>
              <w:autoSpaceDE w:val="0"/>
              <w:autoSpaceDN w:val="0"/>
              <w:adjustRightInd w:val="0"/>
              <w:jc w:val="both"/>
              <w:rPr>
                <w:kern w:val="28"/>
                <w:lang w:val="lv-LV" w:eastAsia="lv-LV"/>
              </w:rPr>
            </w:pPr>
            <w:r w:rsidRPr="00405965">
              <w:rPr>
                <w:kern w:val="28"/>
                <w:lang w:val="lv-LV" w:eastAsia="lv-LV"/>
              </w:rPr>
              <w:t>Atzinumu saņemšana Par stratēģisko ietekmes uz vidi novērtējuma nepieciešamību no Dabas aizsardzības pārvaldes, Veselības inspekcijas, Daugavpils reģionālās vides pārvaldes un Vides pārraudzības valsts biroja.</w:t>
            </w:r>
          </w:p>
        </w:tc>
        <w:tc>
          <w:tcPr>
            <w:tcW w:w="1985" w:type="dxa"/>
          </w:tcPr>
          <w:p w14:paraId="09775B7D" w14:textId="77777777" w:rsidR="00405965" w:rsidRPr="00405965" w:rsidRDefault="00405965" w:rsidP="00484B6F">
            <w:pPr>
              <w:contextualSpacing/>
              <w:jc w:val="both"/>
              <w:rPr>
                <w:rFonts w:eastAsia="SimSun"/>
                <w:lang w:val="lv-LV" w:eastAsia="zh-CN"/>
              </w:rPr>
            </w:pPr>
            <w:r w:rsidRPr="00405965">
              <w:rPr>
                <w:rFonts w:eastAsia="SimSun"/>
                <w:lang w:val="lv-LV" w:eastAsia="zh-CN"/>
              </w:rPr>
              <w:t>12.2020.</w:t>
            </w:r>
          </w:p>
        </w:tc>
      </w:tr>
      <w:tr w:rsidR="00405965" w:rsidRPr="00405965" w14:paraId="27EE322D" w14:textId="77777777" w:rsidTr="009767A1">
        <w:tc>
          <w:tcPr>
            <w:tcW w:w="2098" w:type="dxa"/>
            <w:vMerge/>
          </w:tcPr>
          <w:p w14:paraId="14CFDCBD" w14:textId="77777777" w:rsidR="00405965" w:rsidRPr="00405965" w:rsidRDefault="00405965" w:rsidP="00484B6F">
            <w:pPr>
              <w:widowControl w:val="0"/>
              <w:overflowPunct w:val="0"/>
              <w:autoSpaceDE w:val="0"/>
              <w:autoSpaceDN w:val="0"/>
              <w:adjustRightInd w:val="0"/>
              <w:spacing w:before="120"/>
              <w:jc w:val="both"/>
              <w:rPr>
                <w:b/>
                <w:bCs/>
                <w:color w:val="000000"/>
                <w:kern w:val="28"/>
                <w:sz w:val="20"/>
                <w:szCs w:val="20"/>
                <w:lang w:val="lv-LV" w:eastAsia="lv-LV"/>
              </w:rPr>
            </w:pPr>
          </w:p>
        </w:tc>
        <w:tc>
          <w:tcPr>
            <w:tcW w:w="5415" w:type="dxa"/>
          </w:tcPr>
          <w:p w14:paraId="05540206" w14:textId="77777777" w:rsidR="00405965" w:rsidRPr="00405965" w:rsidRDefault="00405965" w:rsidP="00484B6F">
            <w:pPr>
              <w:widowControl w:val="0"/>
              <w:overflowPunct w:val="0"/>
              <w:autoSpaceDE w:val="0"/>
              <w:autoSpaceDN w:val="0"/>
              <w:adjustRightInd w:val="0"/>
              <w:jc w:val="both"/>
              <w:rPr>
                <w:kern w:val="28"/>
                <w:lang w:val="lv-LV" w:eastAsia="lv-LV"/>
              </w:rPr>
            </w:pPr>
            <w:r w:rsidRPr="00405965">
              <w:rPr>
                <w:kern w:val="28"/>
                <w:lang w:val="lv-LV" w:eastAsia="lv-LV"/>
              </w:rPr>
              <w:t>AP izstrādes vadības grupas un darba grupu sanāksmes.</w:t>
            </w:r>
          </w:p>
        </w:tc>
        <w:tc>
          <w:tcPr>
            <w:tcW w:w="1985" w:type="dxa"/>
          </w:tcPr>
          <w:p w14:paraId="02DE5EF9" w14:textId="77777777" w:rsidR="00405965" w:rsidRPr="00405965" w:rsidRDefault="00405965" w:rsidP="00484B6F">
            <w:pPr>
              <w:contextualSpacing/>
              <w:jc w:val="both"/>
              <w:rPr>
                <w:rFonts w:eastAsia="SimSun"/>
                <w:lang w:val="lv-LV" w:eastAsia="zh-CN"/>
              </w:rPr>
            </w:pPr>
            <w:r w:rsidRPr="00405965">
              <w:rPr>
                <w:rFonts w:eastAsia="SimSun"/>
                <w:lang w:val="lv-LV" w:eastAsia="zh-CN"/>
              </w:rPr>
              <w:t>10.2020.-11.2021.</w:t>
            </w:r>
          </w:p>
        </w:tc>
      </w:tr>
      <w:tr w:rsidR="00405965" w:rsidRPr="00405965" w14:paraId="3686DB06" w14:textId="77777777" w:rsidTr="009767A1">
        <w:tc>
          <w:tcPr>
            <w:tcW w:w="2098" w:type="dxa"/>
          </w:tcPr>
          <w:p w14:paraId="7807B945" w14:textId="77777777" w:rsidR="00405965" w:rsidRPr="00405965" w:rsidRDefault="00405965" w:rsidP="00484B6F">
            <w:pPr>
              <w:widowControl w:val="0"/>
              <w:overflowPunct w:val="0"/>
              <w:autoSpaceDE w:val="0"/>
              <w:autoSpaceDN w:val="0"/>
              <w:adjustRightInd w:val="0"/>
              <w:spacing w:before="120"/>
              <w:jc w:val="both"/>
              <w:rPr>
                <w:b/>
                <w:bCs/>
                <w:color w:val="000000"/>
                <w:kern w:val="28"/>
                <w:sz w:val="20"/>
                <w:szCs w:val="20"/>
                <w:lang w:val="lv-LV" w:eastAsia="lv-LV"/>
              </w:rPr>
            </w:pPr>
            <w:r w:rsidRPr="00405965">
              <w:rPr>
                <w:b/>
                <w:bCs/>
                <w:color w:val="000000"/>
                <w:kern w:val="28"/>
                <w:sz w:val="20"/>
                <w:szCs w:val="20"/>
                <w:lang w:val="lv-LV" w:eastAsia="lv-LV"/>
              </w:rPr>
              <w:t>Pirmais izstrādes process</w:t>
            </w:r>
          </w:p>
        </w:tc>
        <w:tc>
          <w:tcPr>
            <w:tcW w:w="5415" w:type="dxa"/>
          </w:tcPr>
          <w:p w14:paraId="5B5B8380" w14:textId="77777777" w:rsidR="00405965" w:rsidRPr="00405965" w:rsidRDefault="00405965" w:rsidP="00484B6F">
            <w:pPr>
              <w:widowControl w:val="0"/>
              <w:overflowPunct w:val="0"/>
              <w:autoSpaceDE w:val="0"/>
              <w:autoSpaceDN w:val="0"/>
              <w:adjustRightInd w:val="0"/>
              <w:jc w:val="both"/>
              <w:rPr>
                <w:color w:val="000000"/>
                <w:kern w:val="28"/>
                <w:lang w:val="lv-LV" w:eastAsia="lv-LV"/>
              </w:rPr>
            </w:pPr>
            <w:r w:rsidRPr="00405965">
              <w:rPr>
                <w:color w:val="000000"/>
                <w:kern w:val="28"/>
                <w:lang w:val="lv-LV" w:eastAsia="lv-LV"/>
              </w:rPr>
              <w:t>Jēkabpils novada AP projekta sagatavošana:</w:t>
            </w:r>
          </w:p>
          <w:p w14:paraId="60D0B404" w14:textId="77777777" w:rsidR="00405965" w:rsidRPr="00405965" w:rsidRDefault="00405965" w:rsidP="00484B6F">
            <w:pPr>
              <w:widowControl w:val="0"/>
              <w:numPr>
                <w:ilvl w:val="0"/>
                <w:numId w:val="88"/>
              </w:numPr>
              <w:overflowPunct w:val="0"/>
              <w:autoSpaceDE w:val="0"/>
              <w:autoSpaceDN w:val="0"/>
              <w:adjustRightInd w:val="0"/>
              <w:spacing w:before="100" w:beforeAutospacing="1" w:after="100" w:afterAutospacing="1"/>
              <w:jc w:val="both"/>
              <w:rPr>
                <w:color w:val="000000"/>
                <w:szCs w:val="20"/>
                <w:lang w:val="lv-LV"/>
              </w:rPr>
            </w:pPr>
            <w:r w:rsidRPr="00405965">
              <w:rPr>
                <w:color w:val="000000"/>
                <w:szCs w:val="20"/>
                <w:lang w:val="lv-LV"/>
              </w:rPr>
              <w:t>Organizēt un vadīt darba grupu sanāksmes, diskusijas darbu izpildes procesā, lai nodrošinātu pēc iespējas plašāku interešu grupu iesaisti dokumenta izstrādē. Piesaistīt attiecīgo nozaru specialistus un viedokļu līderus, sekojošas tēmas:</w:t>
            </w:r>
          </w:p>
          <w:p w14:paraId="4196FA95" w14:textId="77777777" w:rsidR="00405965" w:rsidRPr="00405965" w:rsidRDefault="00405965" w:rsidP="00484B6F">
            <w:pPr>
              <w:widowControl w:val="0"/>
              <w:numPr>
                <w:ilvl w:val="0"/>
                <w:numId w:val="89"/>
              </w:numPr>
              <w:overflowPunct w:val="0"/>
              <w:autoSpaceDE w:val="0"/>
              <w:autoSpaceDN w:val="0"/>
              <w:adjustRightInd w:val="0"/>
              <w:jc w:val="both"/>
              <w:rPr>
                <w:color w:val="000000"/>
                <w:szCs w:val="20"/>
                <w:lang w:val="lv-LV"/>
              </w:rPr>
            </w:pPr>
            <w:proofErr w:type="spellStart"/>
            <w:r w:rsidRPr="00405965">
              <w:rPr>
                <w:color w:val="000000"/>
                <w:szCs w:val="20"/>
                <w:lang w:val="lv-LV"/>
              </w:rPr>
              <w:t>Apdzīvojuma</w:t>
            </w:r>
            <w:proofErr w:type="spellEnd"/>
            <w:r w:rsidRPr="00405965">
              <w:rPr>
                <w:color w:val="000000"/>
                <w:szCs w:val="20"/>
                <w:lang w:val="lv-LV"/>
              </w:rPr>
              <w:t xml:space="preserve"> struktūra</w:t>
            </w:r>
          </w:p>
          <w:p w14:paraId="58180D01" w14:textId="77777777" w:rsidR="00405965" w:rsidRPr="00405965" w:rsidRDefault="00405965" w:rsidP="00484B6F">
            <w:pPr>
              <w:widowControl w:val="0"/>
              <w:numPr>
                <w:ilvl w:val="0"/>
                <w:numId w:val="89"/>
              </w:numPr>
              <w:overflowPunct w:val="0"/>
              <w:autoSpaceDE w:val="0"/>
              <w:autoSpaceDN w:val="0"/>
              <w:adjustRightInd w:val="0"/>
              <w:jc w:val="both"/>
              <w:rPr>
                <w:color w:val="000000"/>
                <w:szCs w:val="20"/>
                <w:lang w:val="lv-LV"/>
              </w:rPr>
            </w:pPr>
            <w:r w:rsidRPr="00405965">
              <w:rPr>
                <w:color w:val="000000"/>
                <w:szCs w:val="20"/>
                <w:lang w:val="lv-LV"/>
              </w:rPr>
              <w:t>Izglītība</w:t>
            </w:r>
          </w:p>
          <w:p w14:paraId="2DB7C844" w14:textId="77777777" w:rsidR="00405965" w:rsidRPr="00405965" w:rsidRDefault="00405965" w:rsidP="00484B6F">
            <w:pPr>
              <w:widowControl w:val="0"/>
              <w:numPr>
                <w:ilvl w:val="0"/>
                <w:numId w:val="89"/>
              </w:numPr>
              <w:overflowPunct w:val="0"/>
              <w:autoSpaceDE w:val="0"/>
              <w:autoSpaceDN w:val="0"/>
              <w:adjustRightInd w:val="0"/>
              <w:jc w:val="both"/>
              <w:rPr>
                <w:color w:val="000000"/>
                <w:szCs w:val="20"/>
                <w:lang w:val="lv-LV"/>
              </w:rPr>
            </w:pPr>
            <w:r w:rsidRPr="00405965">
              <w:rPr>
                <w:color w:val="000000"/>
                <w:szCs w:val="20"/>
                <w:lang w:val="lv-LV"/>
              </w:rPr>
              <w:t>Veselība</w:t>
            </w:r>
          </w:p>
          <w:p w14:paraId="7E8A9791" w14:textId="77777777" w:rsidR="00405965" w:rsidRPr="00405965" w:rsidRDefault="00405965" w:rsidP="00484B6F">
            <w:pPr>
              <w:widowControl w:val="0"/>
              <w:numPr>
                <w:ilvl w:val="0"/>
                <w:numId w:val="89"/>
              </w:numPr>
              <w:overflowPunct w:val="0"/>
              <w:autoSpaceDE w:val="0"/>
              <w:autoSpaceDN w:val="0"/>
              <w:adjustRightInd w:val="0"/>
              <w:jc w:val="both"/>
              <w:rPr>
                <w:color w:val="000000"/>
                <w:szCs w:val="20"/>
                <w:lang w:val="lv-LV"/>
              </w:rPr>
            </w:pPr>
            <w:r w:rsidRPr="00405965">
              <w:rPr>
                <w:color w:val="000000"/>
                <w:szCs w:val="20"/>
                <w:lang w:val="lv-LV"/>
              </w:rPr>
              <w:t>Kultūra</w:t>
            </w:r>
          </w:p>
          <w:p w14:paraId="25E57EBA" w14:textId="77777777" w:rsidR="00405965" w:rsidRPr="00405965" w:rsidRDefault="00405965" w:rsidP="00484B6F">
            <w:pPr>
              <w:widowControl w:val="0"/>
              <w:numPr>
                <w:ilvl w:val="0"/>
                <w:numId w:val="89"/>
              </w:numPr>
              <w:overflowPunct w:val="0"/>
              <w:autoSpaceDE w:val="0"/>
              <w:autoSpaceDN w:val="0"/>
              <w:adjustRightInd w:val="0"/>
              <w:jc w:val="both"/>
              <w:rPr>
                <w:color w:val="000000"/>
                <w:szCs w:val="20"/>
                <w:lang w:val="lv-LV"/>
              </w:rPr>
            </w:pPr>
            <w:r w:rsidRPr="00405965">
              <w:rPr>
                <w:color w:val="000000"/>
                <w:szCs w:val="20"/>
                <w:lang w:val="lv-LV"/>
              </w:rPr>
              <w:t>Sociālā joma</w:t>
            </w:r>
          </w:p>
          <w:p w14:paraId="703B7285" w14:textId="77777777" w:rsidR="00405965" w:rsidRPr="00405965" w:rsidRDefault="00405965" w:rsidP="00484B6F">
            <w:pPr>
              <w:widowControl w:val="0"/>
              <w:numPr>
                <w:ilvl w:val="0"/>
                <w:numId w:val="89"/>
              </w:numPr>
              <w:overflowPunct w:val="0"/>
              <w:autoSpaceDE w:val="0"/>
              <w:autoSpaceDN w:val="0"/>
              <w:adjustRightInd w:val="0"/>
              <w:jc w:val="both"/>
              <w:rPr>
                <w:color w:val="000000"/>
                <w:szCs w:val="20"/>
                <w:lang w:val="lv-LV"/>
              </w:rPr>
            </w:pPr>
            <w:r w:rsidRPr="00405965">
              <w:rPr>
                <w:color w:val="000000"/>
                <w:szCs w:val="20"/>
                <w:lang w:val="lv-LV"/>
              </w:rPr>
              <w:t>Transports un mobilitāte</w:t>
            </w:r>
          </w:p>
          <w:p w14:paraId="33A54710" w14:textId="77777777" w:rsidR="00405965" w:rsidRPr="00405965" w:rsidRDefault="00405965" w:rsidP="00484B6F">
            <w:pPr>
              <w:widowControl w:val="0"/>
              <w:numPr>
                <w:ilvl w:val="0"/>
                <w:numId w:val="89"/>
              </w:numPr>
              <w:overflowPunct w:val="0"/>
              <w:autoSpaceDE w:val="0"/>
              <w:autoSpaceDN w:val="0"/>
              <w:adjustRightInd w:val="0"/>
              <w:jc w:val="both"/>
              <w:rPr>
                <w:color w:val="000000"/>
                <w:szCs w:val="20"/>
                <w:lang w:val="lv-LV"/>
              </w:rPr>
            </w:pPr>
            <w:r w:rsidRPr="00405965">
              <w:rPr>
                <w:color w:val="000000"/>
                <w:szCs w:val="20"/>
                <w:lang w:val="lv-LV"/>
              </w:rPr>
              <w:t>Uzņēmējdarbība un konkurētspēja</w:t>
            </w:r>
          </w:p>
          <w:p w14:paraId="66A3F645" w14:textId="77777777" w:rsidR="00405965" w:rsidRPr="00405965" w:rsidRDefault="00405965" w:rsidP="00484B6F">
            <w:pPr>
              <w:widowControl w:val="0"/>
              <w:numPr>
                <w:ilvl w:val="0"/>
                <w:numId w:val="89"/>
              </w:numPr>
              <w:overflowPunct w:val="0"/>
              <w:autoSpaceDE w:val="0"/>
              <w:autoSpaceDN w:val="0"/>
              <w:adjustRightInd w:val="0"/>
              <w:jc w:val="both"/>
              <w:rPr>
                <w:color w:val="000000"/>
                <w:szCs w:val="20"/>
                <w:lang w:val="lv-LV"/>
              </w:rPr>
            </w:pPr>
            <w:r w:rsidRPr="00405965">
              <w:rPr>
                <w:color w:val="000000"/>
                <w:szCs w:val="20"/>
                <w:lang w:val="lv-LV"/>
              </w:rPr>
              <w:t>Tehnoloģijas un inovācijas</w:t>
            </w:r>
          </w:p>
          <w:p w14:paraId="3B2B9D84" w14:textId="77777777" w:rsidR="00405965" w:rsidRPr="00405965" w:rsidRDefault="00405965" w:rsidP="00484B6F">
            <w:pPr>
              <w:widowControl w:val="0"/>
              <w:numPr>
                <w:ilvl w:val="0"/>
                <w:numId w:val="89"/>
              </w:numPr>
              <w:overflowPunct w:val="0"/>
              <w:autoSpaceDE w:val="0"/>
              <w:autoSpaceDN w:val="0"/>
              <w:adjustRightInd w:val="0"/>
              <w:jc w:val="both"/>
              <w:rPr>
                <w:color w:val="000000"/>
                <w:szCs w:val="20"/>
                <w:lang w:val="lv-LV"/>
              </w:rPr>
            </w:pPr>
            <w:r w:rsidRPr="00405965">
              <w:rPr>
                <w:color w:val="000000"/>
                <w:szCs w:val="20"/>
                <w:lang w:val="lv-LV"/>
              </w:rPr>
              <w:t>Vide un darba (vides kvalitāte, dzīves vide, ainava, dabas resursu pārvaldība)</w:t>
            </w:r>
          </w:p>
          <w:p w14:paraId="1346B2BD" w14:textId="77777777" w:rsidR="00405965" w:rsidRPr="00405965" w:rsidRDefault="00405965" w:rsidP="00484B6F">
            <w:pPr>
              <w:spacing w:before="100" w:beforeAutospacing="1" w:after="100" w:afterAutospacing="1"/>
              <w:jc w:val="both"/>
              <w:rPr>
                <w:color w:val="000000"/>
                <w:szCs w:val="20"/>
                <w:lang w:val="lv-LV"/>
              </w:rPr>
            </w:pPr>
            <w:r w:rsidRPr="00405965">
              <w:rPr>
                <w:color w:val="000000"/>
                <w:szCs w:val="20"/>
                <w:lang w:val="lv-LV"/>
              </w:rPr>
              <w:t>2) Interešu grupas un darba grupu rezultātu apkopošana un vienota dokumenta 1.redakcijas sagatavošana - novēršot dokumentā potenciālās pretrunas.</w:t>
            </w:r>
          </w:p>
          <w:p w14:paraId="1A43B1B6" w14:textId="77777777" w:rsidR="00405965" w:rsidRPr="00405965" w:rsidRDefault="00405965" w:rsidP="00484B6F">
            <w:pPr>
              <w:spacing w:before="100" w:beforeAutospacing="1" w:after="100" w:afterAutospacing="1"/>
              <w:jc w:val="both"/>
              <w:rPr>
                <w:color w:val="000000"/>
                <w:szCs w:val="20"/>
                <w:lang w:val="lv-LV"/>
              </w:rPr>
            </w:pPr>
            <w:r w:rsidRPr="00405965">
              <w:rPr>
                <w:color w:val="000000"/>
                <w:szCs w:val="20"/>
                <w:lang w:val="lv-LV"/>
              </w:rPr>
              <w:t>3) Izstrādātā dokumenta 1.redakcijas izskatīšana paplašinātā darba grupā ar pašvaldības deputātiem - precizēšana un potenciālo pretrunu novēršana politiskā līmenī, lai deputāti varētu pieņemt lēmumu par programmas 1.redakcijas nodošanu sabiedriskajai apspriešanai.</w:t>
            </w:r>
          </w:p>
          <w:p w14:paraId="32055DAC" w14:textId="77777777" w:rsidR="00405965" w:rsidRPr="00405965" w:rsidRDefault="00405965" w:rsidP="00484B6F">
            <w:pPr>
              <w:spacing w:before="100" w:beforeAutospacing="1" w:after="100" w:afterAutospacing="1"/>
              <w:jc w:val="both"/>
              <w:rPr>
                <w:color w:val="000000"/>
                <w:szCs w:val="20"/>
                <w:lang w:val="lv-LV"/>
              </w:rPr>
            </w:pPr>
            <w:r w:rsidRPr="00405965">
              <w:rPr>
                <w:color w:val="000000"/>
                <w:szCs w:val="20"/>
                <w:lang w:val="lv-LV"/>
              </w:rPr>
              <w:t>4) Stratēģiskās ietekmes uz vidi novērtējuma izpilde, tajā ietverto prasību iekļaušana AP dokumenta 1. redakcijā. (ja nepieciešams)</w:t>
            </w:r>
          </w:p>
          <w:p w14:paraId="12E75F10" w14:textId="77777777" w:rsidR="00405965" w:rsidRPr="00405965" w:rsidRDefault="00405965" w:rsidP="00484B6F">
            <w:pPr>
              <w:widowControl w:val="0"/>
              <w:tabs>
                <w:tab w:val="num" w:pos="426"/>
              </w:tabs>
              <w:overflowPunct w:val="0"/>
              <w:autoSpaceDE w:val="0"/>
              <w:autoSpaceDN w:val="0"/>
              <w:adjustRightInd w:val="0"/>
              <w:jc w:val="both"/>
              <w:rPr>
                <w:kern w:val="28"/>
                <w:sz w:val="20"/>
                <w:szCs w:val="20"/>
                <w:lang w:val="lv-LV" w:eastAsia="lv-LV"/>
              </w:rPr>
            </w:pPr>
          </w:p>
        </w:tc>
        <w:tc>
          <w:tcPr>
            <w:tcW w:w="1985" w:type="dxa"/>
          </w:tcPr>
          <w:p w14:paraId="5136988B" w14:textId="77777777" w:rsidR="00405965" w:rsidRPr="00405965" w:rsidRDefault="00405965" w:rsidP="00484B6F">
            <w:pPr>
              <w:contextualSpacing/>
              <w:jc w:val="both"/>
              <w:rPr>
                <w:rFonts w:eastAsia="SimSun"/>
                <w:lang w:val="lv-LV" w:eastAsia="zh-CN"/>
              </w:rPr>
            </w:pPr>
            <w:r w:rsidRPr="00405965">
              <w:rPr>
                <w:rFonts w:eastAsia="SimSun"/>
                <w:lang w:val="lv-LV" w:eastAsia="zh-CN"/>
              </w:rPr>
              <w:t>11.2020.-06.2021.</w:t>
            </w:r>
          </w:p>
        </w:tc>
      </w:tr>
      <w:tr w:rsidR="00405965" w:rsidRPr="00405965" w14:paraId="0275C132" w14:textId="77777777" w:rsidTr="009767A1">
        <w:tc>
          <w:tcPr>
            <w:tcW w:w="2098" w:type="dxa"/>
          </w:tcPr>
          <w:p w14:paraId="6E8D3671" w14:textId="77777777" w:rsidR="00405965" w:rsidRPr="00405965" w:rsidRDefault="00405965" w:rsidP="00484B6F">
            <w:pPr>
              <w:widowControl w:val="0"/>
              <w:overflowPunct w:val="0"/>
              <w:autoSpaceDE w:val="0"/>
              <w:autoSpaceDN w:val="0"/>
              <w:adjustRightInd w:val="0"/>
              <w:spacing w:before="120"/>
              <w:jc w:val="both"/>
              <w:rPr>
                <w:b/>
                <w:bCs/>
                <w:color w:val="000000"/>
                <w:kern w:val="28"/>
                <w:sz w:val="20"/>
                <w:szCs w:val="20"/>
                <w:lang w:val="lv-LV" w:eastAsia="lv-LV"/>
              </w:rPr>
            </w:pPr>
            <w:r w:rsidRPr="00405965">
              <w:rPr>
                <w:b/>
                <w:bCs/>
                <w:color w:val="000000"/>
                <w:kern w:val="28"/>
                <w:sz w:val="20"/>
                <w:szCs w:val="20"/>
                <w:lang w:val="lv-LV" w:eastAsia="lv-LV"/>
              </w:rPr>
              <w:t>Publiskā apspriešana</w:t>
            </w:r>
          </w:p>
        </w:tc>
        <w:tc>
          <w:tcPr>
            <w:tcW w:w="5415" w:type="dxa"/>
          </w:tcPr>
          <w:p w14:paraId="3A6E6EE8" w14:textId="77777777" w:rsidR="00405965" w:rsidRPr="00405965" w:rsidRDefault="00405965" w:rsidP="00484B6F">
            <w:pPr>
              <w:spacing w:before="100" w:beforeAutospacing="1" w:after="100" w:afterAutospacing="1"/>
              <w:jc w:val="both"/>
              <w:rPr>
                <w:color w:val="000000"/>
                <w:szCs w:val="20"/>
                <w:lang w:val="lv-LV"/>
              </w:rPr>
            </w:pPr>
            <w:r w:rsidRPr="00405965">
              <w:rPr>
                <w:color w:val="000000"/>
                <w:szCs w:val="20"/>
                <w:lang w:val="lv-LV"/>
              </w:rPr>
              <w:t xml:space="preserve">1) Lēmuma par Jēkabpils novada AP projekta (1. redakcijas) nodošanu publiskajai apspriešanai pieņemšana un publiskošana </w:t>
            </w:r>
          </w:p>
          <w:p w14:paraId="39A19CD0" w14:textId="77777777" w:rsidR="00405965" w:rsidRPr="00405965" w:rsidRDefault="00405965" w:rsidP="00484B6F">
            <w:pPr>
              <w:spacing w:before="100" w:beforeAutospacing="1" w:after="100" w:afterAutospacing="1"/>
              <w:jc w:val="both"/>
              <w:rPr>
                <w:color w:val="000000"/>
                <w:szCs w:val="20"/>
                <w:lang w:val="lv-LV"/>
              </w:rPr>
            </w:pPr>
            <w:r w:rsidRPr="00405965">
              <w:rPr>
                <w:color w:val="000000"/>
                <w:szCs w:val="20"/>
                <w:lang w:val="lv-LV"/>
              </w:rPr>
              <w:lastRenderedPageBreak/>
              <w:t>2) Jēkabpils novada AP projekta (1. redakcijas) publiskā apspriešana, tai skaitā, organizējot un vadot publiskās apspriešanas sanāksmes.</w:t>
            </w:r>
          </w:p>
          <w:p w14:paraId="0809ABEF" w14:textId="77777777" w:rsidR="00405965" w:rsidRPr="00405965" w:rsidRDefault="00405965" w:rsidP="00484B6F">
            <w:pPr>
              <w:spacing w:before="100" w:beforeAutospacing="1" w:after="100" w:afterAutospacing="1"/>
              <w:jc w:val="both"/>
              <w:rPr>
                <w:color w:val="000000"/>
                <w:szCs w:val="20"/>
                <w:lang w:val="lv-LV"/>
              </w:rPr>
            </w:pPr>
            <w:r w:rsidRPr="00405965">
              <w:rPr>
                <w:color w:val="000000"/>
                <w:szCs w:val="20"/>
                <w:lang w:val="lv-LV"/>
              </w:rPr>
              <w:t xml:space="preserve">3) Publiskās apspriešanas rezultātu apkopošana un publiskās apspriešanas informatīvā ziņojuma sagatavošana. </w:t>
            </w:r>
          </w:p>
          <w:p w14:paraId="7615B787" w14:textId="77777777" w:rsidR="00405965" w:rsidRPr="00405965" w:rsidRDefault="00405965" w:rsidP="00484B6F">
            <w:pPr>
              <w:spacing w:before="100" w:beforeAutospacing="1" w:after="100" w:afterAutospacing="1"/>
              <w:jc w:val="both"/>
              <w:rPr>
                <w:color w:val="000000"/>
                <w:szCs w:val="20"/>
                <w:lang w:val="lv-LV"/>
              </w:rPr>
            </w:pPr>
            <w:r w:rsidRPr="00405965">
              <w:rPr>
                <w:color w:val="000000"/>
                <w:szCs w:val="20"/>
                <w:lang w:val="lv-LV"/>
              </w:rPr>
              <w:t>4) Publiskās apspriešanas rezultātu izvērtēšana Jēkabpils novada AP izstrādes darba grupā, vienojoties par nepieciešamajiem papildinājumiem. Dokumenta pilnveidošana, ņemot vērā publiskās apspriešanas rezultātus.</w:t>
            </w:r>
          </w:p>
          <w:p w14:paraId="3A2EAFBA" w14:textId="77777777" w:rsidR="00405965" w:rsidRPr="00405965" w:rsidRDefault="00405965" w:rsidP="00484B6F">
            <w:pPr>
              <w:widowControl w:val="0"/>
              <w:overflowPunct w:val="0"/>
              <w:autoSpaceDE w:val="0"/>
              <w:autoSpaceDN w:val="0"/>
              <w:adjustRightInd w:val="0"/>
              <w:jc w:val="both"/>
              <w:rPr>
                <w:color w:val="000000"/>
                <w:kern w:val="28"/>
                <w:lang w:val="lv-LV" w:eastAsia="lv-LV"/>
              </w:rPr>
            </w:pPr>
            <w:r w:rsidRPr="00405965">
              <w:rPr>
                <w:color w:val="000000"/>
                <w:kern w:val="28"/>
                <w:lang w:val="lv-LV" w:eastAsia="lv-LV"/>
              </w:rPr>
              <w:t>5) Publiskās apspriešanas rezultātu kopsavilkuma izstrāde, ietverot dalībniekus, to izteikto priekšlikumu/ iebildumu būtību.</w:t>
            </w:r>
          </w:p>
          <w:p w14:paraId="2C184BD0" w14:textId="77777777" w:rsidR="00405965" w:rsidRPr="00405965" w:rsidRDefault="00405965" w:rsidP="00484B6F">
            <w:pPr>
              <w:widowControl w:val="0"/>
              <w:overflowPunct w:val="0"/>
              <w:autoSpaceDE w:val="0"/>
              <w:autoSpaceDN w:val="0"/>
              <w:adjustRightInd w:val="0"/>
              <w:jc w:val="both"/>
              <w:rPr>
                <w:color w:val="000000"/>
                <w:kern w:val="28"/>
                <w:sz w:val="20"/>
                <w:szCs w:val="20"/>
                <w:lang w:val="lv-LV" w:eastAsia="lv-LV"/>
              </w:rPr>
            </w:pPr>
            <w:r w:rsidRPr="00405965">
              <w:rPr>
                <w:color w:val="000000"/>
                <w:kern w:val="28"/>
                <w:lang w:val="lv-LV" w:eastAsia="lv-LV"/>
              </w:rPr>
              <w:t>6) Publiskās apspriešanas kopsavilkuma publicēšana novada mājas lapā</w:t>
            </w:r>
          </w:p>
        </w:tc>
        <w:tc>
          <w:tcPr>
            <w:tcW w:w="1985" w:type="dxa"/>
          </w:tcPr>
          <w:p w14:paraId="3B212ADA" w14:textId="77777777" w:rsidR="00405965" w:rsidRPr="00405965" w:rsidRDefault="00405965" w:rsidP="00484B6F">
            <w:pPr>
              <w:contextualSpacing/>
              <w:jc w:val="both"/>
              <w:rPr>
                <w:rFonts w:eastAsia="SimSun"/>
                <w:lang w:val="lv-LV" w:eastAsia="zh-CN"/>
              </w:rPr>
            </w:pPr>
            <w:r w:rsidRPr="00405965">
              <w:rPr>
                <w:rFonts w:eastAsia="SimSun"/>
                <w:lang w:val="lv-LV" w:eastAsia="zh-CN"/>
              </w:rPr>
              <w:lastRenderedPageBreak/>
              <w:t>07.2021.-08.2021.</w:t>
            </w:r>
          </w:p>
        </w:tc>
      </w:tr>
      <w:tr w:rsidR="00405965" w:rsidRPr="00405965" w14:paraId="41A14590" w14:textId="77777777" w:rsidTr="009767A1">
        <w:tc>
          <w:tcPr>
            <w:tcW w:w="2098" w:type="dxa"/>
          </w:tcPr>
          <w:p w14:paraId="7A814007" w14:textId="77777777" w:rsidR="00405965" w:rsidRPr="00405965" w:rsidRDefault="00405965" w:rsidP="00484B6F">
            <w:pPr>
              <w:widowControl w:val="0"/>
              <w:overflowPunct w:val="0"/>
              <w:autoSpaceDE w:val="0"/>
              <w:autoSpaceDN w:val="0"/>
              <w:adjustRightInd w:val="0"/>
              <w:spacing w:before="120"/>
              <w:jc w:val="both"/>
              <w:rPr>
                <w:b/>
                <w:bCs/>
                <w:color w:val="000000"/>
                <w:kern w:val="28"/>
                <w:sz w:val="20"/>
                <w:szCs w:val="20"/>
                <w:lang w:val="lv-LV" w:eastAsia="lv-LV"/>
              </w:rPr>
            </w:pPr>
            <w:r w:rsidRPr="00405965">
              <w:rPr>
                <w:b/>
                <w:kern w:val="28"/>
                <w:sz w:val="20"/>
                <w:szCs w:val="20"/>
                <w:lang w:val="lv-LV" w:eastAsia="lv-LV"/>
              </w:rPr>
              <w:t>Otrais izstrādes process</w:t>
            </w:r>
          </w:p>
        </w:tc>
        <w:tc>
          <w:tcPr>
            <w:tcW w:w="5415" w:type="dxa"/>
          </w:tcPr>
          <w:p w14:paraId="4B823478" w14:textId="77777777" w:rsidR="00405965" w:rsidRPr="00405965" w:rsidRDefault="00405965" w:rsidP="00484B6F">
            <w:pPr>
              <w:widowControl w:val="0"/>
              <w:overflowPunct w:val="0"/>
              <w:autoSpaceDE w:val="0"/>
              <w:autoSpaceDN w:val="0"/>
              <w:adjustRightInd w:val="0"/>
              <w:jc w:val="both"/>
              <w:rPr>
                <w:color w:val="000000"/>
                <w:kern w:val="28"/>
                <w:sz w:val="20"/>
                <w:szCs w:val="20"/>
                <w:lang w:val="lv-LV" w:eastAsia="lv-LV"/>
              </w:rPr>
            </w:pPr>
            <w:r w:rsidRPr="00405965">
              <w:rPr>
                <w:color w:val="000000"/>
                <w:kern w:val="28"/>
                <w:lang w:val="lv-LV" w:eastAsia="lv-LV"/>
              </w:rPr>
              <w:t>AP un vides pārskata (ja būs nepaciešams) galīgās redakcijas izstrāde, ņemot vērā publiskās apspriešanas rezultātus un institūciju sniegtajos atzinumos norādītos iebildumus un priekšlikumus</w:t>
            </w:r>
          </w:p>
        </w:tc>
        <w:tc>
          <w:tcPr>
            <w:tcW w:w="1985" w:type="dxa"/>
          </w:tcPr>
          <w:p w14:paraId="5D23CDF6" w14:textId="77777777" w:rsidR="00405965" w:rsidRPr="00405965" w:rsidRDefault="00405965" w:rsidP="00484B6F">
            <w:pPr>
              <w:contextualSpacing/>
              <w:jc w:val="both"/>
              <w:rPr>
                <w:rFonts w:eastAsia="SimSun"/>
                <w:lang w:val="lv-LV" w:eastAsia="zh-CN"/>
              </w:rPr>
            </w:pPr>
            <w:r w:rsidRPr="00405965">
              <w:rPr>
                <w:rFonts w:eastAsia="SimSun"/>
                <w:lang w:val="lv-LV" w:eastAsia="zh-CN"/>
              </w:rPr>
              <w:t>09.2021.</w:t>
            </w:r>
          </w:p>
        </w:tc>
      </w:tr>
      <w:tr w:rsidR="00405965" w:rsidRPr="00405965" w14:paraId="0981C122" w14:textId="77777777" w:rsidTr="009767A1">
        <w:tc>
          <w:tcPr>
            <w:tcW w:w="2098" w:type="dxa"/>
          </w:tcPr>
          <w:p w14:paraId="62F66E11" w14:textId="77777777" w:rsidR="00405965" w:rsidRPr="00405965" w:rsidRDefault="00405965" w:rsidP="00484B6F">
            <w:pPr>
              <w:widowControl w:val="0"/>
              <w:overflowPunct w:val="0"/>
              <w:autoSpaceDE w:val="0"/>
              <w:autoSpaceDN w:val="0"/>
              <w:adjustRightInd w:val="0"/>
              <w:spacing w:before="120"/>
              <w:jc w:val="both"/>
              <w:rPr>
                <w:b/>
                <w:kern w:val="28"/>
                <w:sz w:val="20"/>
                <w:szCs w:val="20"/>
                <w:lang w:val="lv-LV" w:eastAsia="lv-LV"/>
              </w:rPr>
            </w:pPr>
            <w:r w:rsidRPr="00405965">
              <w:rPr>
                <w:b/>
                <w:bCs/>
                <w:color w:val="000000"/>
                <w:kern w:val="28"/>
                <w:sz w:val="20"/>
                <w:szCs w:val="20"/>
                <w:lang w:val="lv-LV" w:eastAsia="lv-LV"/>
              </w:rPr>
              <w:t>Saskaņošana</w:t>
            </w:r>
          </w:p>
        </w:tc>
        <w:tc>
          <w:tcPr>
            <w:tcW w:w="5415" w:type="dxa"/>
          </w:tcPr>
          <w:p w14:paraId="22E96A54" w14:textId="77777777" w:rsidR="00405965" w:rsidRPr="00405965" w:rsidRDefault="00405965" w:rsidP="00484B6F">
            <w:pPr>
              <w:widowControl w:val="0"/>
              <w:overflowPunct w:val="0"/>
              <w:autoSpaceDE w:val="0"/>
              <w:autoSpaceDN w:val="0"/>
              <w:adjustRightInd w:val="0"/>
              <w:jc w:val="both"/>
              <w:rPr>
                <w:color w:val="000000"/>
                <w:kern w:val="28"/>
                <w:lang w:val="lv-LV" w:eastAsia="lv-LV"/>
              </w:rPr>
            </w:pPr>
            <w:r w:rsidRPr="00405965">
              <w:rPr>
                <w:color w:val="000000"/>
                <w:kern w:val="28"/>
                <w:lang w:val="lv-LV" w:eastAsia="lv-LV"/>
              </w:rPr>
              <w:t xml:space="preserve">Jēkabpils novada AP galīgās redakcijas nodošana plānošanas reģionam  un citām instancēm atzinuma saņemšanai </w:t>
            </w:r>
          </w:p>
        </w:tc>
        <w:tc>
          <w:tcPr>
            <w:tcW w:w="1985" w:type="dxa"/>
          </w:tcPr>
          <w:p w14:paraId="6FA0DE6C" w14:textId="77777777" w:rsidR="00405965" w:rsidRPr="00405965" w:rsidRDefault="00405965" w:rsidP="00484B6F">
            <w:pPr>
              <w:contextualSpacing/>
              <w:jc w:val="both"/>
              <w:rPr>
                <w:rFonts w:eastAsia="SimSun"/>
                <w:lang w:val="lv-LV" w:eastAsia="zh-CN"/>
              </w:rPr>
            </w:pPr>
            <w:r w:rsidRPr="00405965">
              <w:rPr>
                <w:rFonts w:eastAsia="SimSun"/>
                <w:lang w:val="lv-LV" w:eastAsia="zh-CN"/>
              </w:rPr>
              <w:t>09.2021.-10.2021.</w:t>
            </w:r>
          </w:p>
        </w:tc>
      </w:tr>
      <w:tr w:rsidR="00405965" w:rsidRPr="00405965" w14:paraId="01EFA224" w14:textId="77777777" w:rsidTr="009767A1">
        <w:tc>
          <w:tcPr>
            <w:tcW w:w="2098" w:type="dxa"/>
          </w:tcPr>
          <w:p w14:paraId="51DAFE68" w14:textId="77777777" w:rsidR="00405965" w:rsidRPr="00405965" w:rsidRDefault="00405965" w:rsidP="00484B6F">
            <w:pPr>
              <w:widowControl w:val="0"/>
              <w:overflowPunct w:val="0"/>
              <w:autoSpaceDE w:val="0"/>
              <w:autoSpaceDN w:val="0"/>
              <w:adjustRightInd w:val="0"/>
              <w:spacing w:before="120"/>
              <w:jc w:val="both"/>
              <w:rPr>
                <w:b/>
                <w:bCs/>
                <w:color w:val="000000"/>
                <w:kern w:val="28"/>
                <w:sz w:val="20"/>
                <w:szCs w:val="20"/>
                <w:lang w:val="lv-LV" w:eastAsia="lv-LV"/>
              </w:rPr>
            </w:pPr>
            <w:r w:rsidRPr="00405965">
              <w:rPr>
                <w:b/>
                <w:bCs/>
                <w:color w:val="000000"/>
                <w:kern w:val="28"/>
                <w:sz w:val="20"/>
                <w:szCs w:val="20"/>
                <w:lang w:val="lv-LV" w:eastAsia="lv-LV"/>
              </w:rPr>
              <w:t>Apstiprināšana</w:t>
            </w:r>
          </w:p>
        </w:tc>
        <w:tc>
          <w:tcPr>
            <w:tcW w:w="5415" w:type="dxa"/>
          </w:tcPr>
          <w:p w14:paraId="595EB971" w14:textId="77777777" w:rsidR="00405965" w:rsidRPr="00405965" w:rsidRDefault="00405965" w:rsidP="00484B6F">
            <w:pPr>
              <w:widowControl w:val="0"/>
              <w:overflowPunct w:val="0"/>
              <w:autoSpaceDE w:val="0"/>
              <w:autoSpaceDN w:val="0"/>
              <w:adjustRightInd w:val="0"/>
              <w:jc w:val="both"/>
              <w:rPr>
                <w:color w:val="000000"/>
                <w:kern w:val="28"/>
                <w:sz w:val="20"/>
                <w:szCs w:val="20"/>
                <w:lang w:val="lv-LV" w:eastAsia="lv-LV"/>
              </w:rPr>
            </w:pPr>
            <w:r w:rsidRPr="00405965">
              <w:rPr>
                <w:color w:val="000000"/>
                <w:kern w:val="28"/>
                <w:lang w:val="lv-LV" w:eastAsia="lv-LV"/>
              </w:rPr>
              <w:t>Pēc visu nepieciešamo atzinumu saņemšanas un saskaņošanas tiek sagatavota dokumenta gala redakcija, apstiprināšanai un domes lēmuma pieņemšanai.</w:t>
            </w:r>
          </w:p>
        </w:tc>
        <w:tc>
          <w:tcPr>
            <w:tcW w:w="1985" w:type="dxa"/>
          </w:tcPr>
          <w:p w14:paraId="21FCFFD7" w14:textId="77777777" w:rsidR="00405965" w:rsidRPr="00405965" w:rsidRDefault="00405965" w:rsidP="00484B6F">
            <w:pPr>
              <w:contextualSpacing/>
              <w:jc w:val="both"/>
              <w:rPr>
                <w:rFonts w:eastAsia="SimSun"/>
                <w:lang w:val="lv-LV" w:eastAsia="zh-CN"/>
              </w:rPr>
            </w:pPr>
            <w:r w:rsidRPr="00405965">
              <w:rPr>
                <w:rFonts w:eastAsia="SimSun"/>
                <w:lang w:val="lv-LV" w:eastAsia="zh-CN"/>
              </w:rPr>
              <w:t>10.2021.</w:t>
            </w:r>
          </w:p>
        </w:tc>
      </w:tr>
      <w:tr w:rsidR="00405965" w:rsidRPr="00405965" w14:paraId="71D3B4F2" w14:textId="77777777" w:rsidTr="009767A1">
        <w:tc>
          <w:tcPr>
            <w:tcW w:w="2098" w:type="dxa"/>
          </w:tcPr>
          <w:p w14:paraId="612BFA0C" w14:textId="77777777" w:rsidR="00405965" w:rsidRPr="00405965" w:rsidRDefault="00405965" w:rsidP="00484B6F">
            <w:pPr>
              <w:widowControl w:val="0"/>
              <w:overflowPunct w:val="0"/>
              <w:autoSpaceDE w:val="0"/>
              <w:autoSpaceDN w:val="0"/>
              <w:adjustRightInd w:val="0"/>
              <w:spacing w:before="120"/>
              <w:jc w:val="both"/>
              <w:rPr>
                <w:b/>
                <w:bCs/>
                <w:color w:val="000000"/>
                <w:kern w:val="28"/>
                <w:sz w:val="20"/>
                <w:szCs w:val="20"/>
                <w:lang w:val="lv-LV" w:eastAsia="lv-LV"/>
              </w:rPr>
            </w:pPr>
            <w:r w:rsidRPr="00405965">
              <w:rPr>
                <w:b/>
                <w:bCs/>
                <w:kern w:val="28"/>
                <w:lang w:val="lv-LV" w:eastAsia="lv-LV"/>
              </w:rPr>
              <w:t>Publiskošana</w:t>
            </w:r>
          </w:p>
        </w:tc>
        <w:tc>
          <w:tcPr>
            <w:tcW w:w="5415" w:type="dxa"/>
          </w:tcPr>
          <w:p w14:paraId="6F247653" w14:textId="77777777" w:rsidR="00405965" w:rsidRPr="00405965" w:rsidRDefault="00405965" w:rsidP="00484B6F">
            <w:pPr>
              <w:widowControl w:val="0"/>
              <w:overflowPunct w:val="0"/>
              <w:autoSpaceDE w:val="0"/>
              <w:autoSpaceDN w:val="0"/>
              <w:adjustRightInd w:val="0"/>
              <w:jc w:val="both"/>
              <w:rPr>
                <w:color w:val="000000"/>
                <w:kern w:val="28"/>
                <w:lang w:val="lv-LV" w:eastAsia="lv-LV"/>
              </w:rPr>
            </w:pPr>
            <w:r w:rsidRPr="00405965">
              <w:rPr>
                <w:kern w:val="28"/>
                <w:lang w:val="lv-LV" w:eastAsia="lv-LV"/>
              </w:rPr>
              <w:t>Lēmuma publicēšana mājas lapā un ievietošana teritorijas attīstības plānošanas informācijas sistēmā TAPIS</w:t>
            </w:r>
          </w:p>
        </w:tc>
        <w:tc>
          <w:tcPr>
            <w:tcW w:w="1985" w:type="dxa"/>
          </w:tcPr>
          <w:p w14:paraId="64DC486F" w14:textId="77777777" w:rsidR="00405965" w:rsidRPr="00405965" w:rsidRDefault="00405965" w:rsidP="00484B6F">
            <w:pPr>
              <w:contextualSpacing/>
              <w:jc w:val="both"/>
              <w:rPr>
                <w:rFonts w:eastAsia="SimSun"/>
                <w:lang w:val="lv-LV" w:eastAsia="zh-CN"/>
              </w:rPr>
            </w:pPr>
            <w:r w:rsidRPr="00405965">
              <w:rPr>
                <w:rFonts w:eastAsia="SimSun"/>
                <w:lang w:val="lv-LV" w:eastAsia="zh-CN"/>
              </w:rPr>
              <w:t>10.2021.</w:t>
            </w:r>
          </w:p>
        </w:tc>
      </w:tr>
    </w:tbl>
    <w:p w14:paraId="61D193F5" w14:textId="77777777" w:rsidR="00405965" w:rsidRPr="00405965" w:rsidRDefault="00405965" w:rsidP="00484B6F">
      <w:pPr>
        <w:ind w:left="360"/>
        <w:contextualSpacing/>
        <w:jc w:val="both"/>
        <w:rPr>
          <w:rFonts w:eastAsia="SimSun"/>
          <w:lang w:val="lv-LV" w:eastAsia="zh-CN"/>
        </w:rPr>
      </w:pPr>
    </w:p>
    <w:p w14:paraId="40261B82" w14:textId="77777777" w:rsidR="00405965" w:rsidRPr="00405965" w:rsidRDefault="00405965" w:rsidP="00484B6F">
      <w:pPr>
        <w:widowControl w:val="0"/>
        <w:overflowPunct w:val="0"/>
        <w:autoSpaceDE w:val="0"/>
        <w:autoSpaceDN w:val="0"/>
        <w:adjustRightInd w:val="0"/>
        <w:jc w:val="both"/>
        <w:rPr>
          <w:kern w:val="28"/>
          <w:sz w:val="20"/>
          <w:szCs w:val="20"/>
          <w:lang w:val="lv-LV" w:eastAsia="lv-LV"/>
        </w:rPr>
      </w:pPr>
    </w:p>
    <w:p w14:paraId="10FA2D96" w14:textId="77777777" w:rsidR="00405965" w:rsidRPr="00405965" w:rsidRDefault="00405965" w:rsidP="00484B6F">
      <w:pPr>
        <w:widowControl w:val="0"/>
        <w:overflowPunct w:val="0"/>
        <w:autoSpaceDE w:val="0"/>
        <w:autoSpaceDN w:val="0"/>
        <w:adjustRightInd w:val="0"/>
        <w:jc w:val="both"/>
        <w:rPr>
          <w:kern w:val="28"/>
          <w:lang w:val="lv-LV" w:eastAsia="lv-LV"/>
        </w:rPr>
      </w:pPr>
    </w:p>
    <w:p w14:paraId="40C51DCA" w14:textId="2DE037FB" w:rsidR="00405965" w:rsidRDefault="00405965" w:rsidP="00484B6F">
      <w:pPr>
        <w:rPr>
          <w:rFonts w:eastAsia="Lucida Sans Unicode"/>
          <w:lang w:val="lv-LV"/>
        </w:rPr>
      </w:pPr>
      <w:r>
        <w:rPr>
          <w:rFonts w:eastAsia="Lucida Sans Unicode"/>
          <w:lang w:val="lv-LV"/>
        </w:rPr>
        <w:br w:type="page"/>
      </w:r>
    </w:p>
    <w:p w14:paraId="5694F30B" w14:textId="5D8AAD7C" w:rsidR="00BE344F" w:rsidRPr="00BE344F" w:rsidRDefault="00BE344F" w:rsidP="00484B6F">
      <w:pPr>
        <w:widowControl w:val="0"/>
        <w:suppressAutoHyphens/>
        <w:jc w:val="center"/>
        <w:rPr>
          <w:rFonts w:eastAsia="Lucida Sans Unicode"/>
          <w:b/>
          <w:szCs w:val="20"/>
          <w:lang w:val="lv-LV"/>
        </w:rPr>
      </w:pPr>
      <w:r w:rsidRPr="00BE344F">
        <w:rPr>
          <w:rFonts w:eastAsia="Lucida Sans Unicode"/>
          <w:b/>
          <w:szCs w:val="20"/>
          <w:lang w:val="lv-LV"/>
        </w:rPr>
        <w:lastRenderedPageBreak/>
        <w:t>LĒMUM</w:t>
      </w:r>
      <w:r>
        <w:rPr>
          <w:rFonts w:eastAsia="Lucida Sans Unicode"/>
          <w:b/>
          <w:szCs w:val="20"/>
          <w:lang w:val="lv-LV"/>
        </w:rPr>
        <w:t>S</w:t>
      </w:r>
    </w:p>
    <w:p w14:paraId="2B3CC543" w14:textId="77777777" w:rsidR="00BE344F" w:rsidRPr="00BE344F" w:rsidRDefault="00BE344F" w:rsidP="00484B6F">
      <w:pPr>
        <w:widowControl w:val="0"/>
        <w:suppressAutoHyphens/>
        <w:jc w:val="center"/>
        <w:rPr>
          <w:rFonts w:eastAsia="Lucida Sans Unicode"/>
          <w:szCs w:val="20"/>
          <w:lang w:val="lv-LV"/>
        </w:rPr>
      </w:pPr>
      <w:r w:rsidRPr="00BE344F">
        <w:rPr>
          <w:rFonts w:eastAsia="Lucida Sans Unicode"/>
          <w:szCs w:val="20"/>
          <w:lang w:val="lv-LV"/>
        </w:rPr>
        <w:t>Jēkabpilī</w:t>
      </w:r>
    </w:p>
    <w:p w14:paraId="55687421" w14:textId="77777777" w:rsidR="00BE344F" w:rsidRPr="00BE344F" w:rsidRDefault="00BE344F" w:rsidP="00484B6F">
      <w:pPr>
        <w:rPr>
          <w:lang w:val="lv-LV"/>
        </w:rPr>
      </w:pPr>
    </w:p>
    <w:p w14:paraId="233BF932" w14:textId="77777777" w:rsidR="00BE344F" w:rsidRPr="00BE344F" w:rsidRDefault="00BE344F" w:rsidP="00484B6F">
      <w:pPr>
        <w:tabs>
          <w:tab w:val="right" w:pos="9356"/>
        </w:tabs>
        <w:snapToGrid w:val="0"/>
        <w:jc w:val="both"/>
        <w:rPr>
          <w:rFonts w:cs="Tahoma"/>
          <w:bCs/>
          <w:szCs w:val="22"/>
          <w:lang w:val="lv-LV"/>
        </w:rPr>
      </w:pPr>
      <w:r w:rsidRPr="00BE344F">
        <w:rPr>
          <w:rFonts w:cs="Tahoma"/>
          <w:bCs/>
          <w:szCs w:val="22"/>
          <w:lang w:val="lv-LV"/>
        </w:rPr>
        <w:t xml:space="preserve">27.08.2020. (protokols Nr.15, 37.§) </w:t>
      </w:r>
      <w:r w:rsidRPr="00BE344F">
        <w:rPr>
          <w:rFonts w:cs="Tahoma"/>
          <w:bCs/>
          <w:szCs w:val="22"/>
          <w:lang w:val="lv-LV"/>
        </w:rPr>
        <w:tab/>
        <w:t>Nr.395</w:t>
      </w:r>
    </w:p>
    <w:p w14:paraId="4ED3B985" w14:textId="77777777" w:rsidR="00BE344F" w:rsidRPr="00BE344F" w:rsidRDefault="00BE344F" w:rsidP="00484B6F">
      <w:pPr>
        <w:tabs>
          <w:tab w:val="right" w:pos="9000"/>
        </w:tabs>
        <w:snapToGrid w:val="0"/>
        <w:jc w:val="both"/>
        <w:rPr>
          <w:rFonts w:cs="Tahoma"/>
          <w:bCs/>
          <w:szCs w:val="22"/>
          <w:lang w:val="lv-LV"/>
        </w:rPr>
      </w:pPr>
    </w:p>
    <w:p w14:paraId="2B8112A9" w14:textId="77777777" w:rsidR="00BE344F" w:rsidRPr="00BE344F" w:rsidRDefault="00BE344F" w:rsidP="00484B6F">
      <w:pPr>
        <w:jc w:val="both"/>
        <w:rPr>
          <w:rFonts w:cs="Tahoma"/>
          <w:bCs/>
          <w:lang w:val="lv-LV" w:eastAsia="lv-LV"/>
        </w:rPr>
      </w:pPr>
      <w:r w:rsidRPr="00BE344F">
        <w:rPr>
          <w:bCs/>
          <w:lang w:val="lv-LV" w:eastAsia="lv-LV"/>
        </w:rPr>
        <w:t xml:space="preserve">Par </w:t>
      </w:r>
      <w:r w:rsidRPr="00BE344F">
        <w:rPr>
          <w:rFonts w:cs="Tahoma"/>
          <w:bCs/>
          <w:lang w:val="lv-LV" w:eastAsia="lv-LV"/>
        </w:rPr>
        <w:t xml:space="preserve">Jēkabpils novada </w:t>
      </w:r>
      <w:bookmarkStart w:id="121" w:name="_Hlk48813090"/>
      <w:r w:rsidRPr="00BE344F">
        <w:rPr>
          <w:rFonts w:cs="Tahoma"/>
          <w:bCs/>
          <w:lang w:val="lv-LV" w:eastAsia="lv-LV"/>
        </w:rPr>
        <w:t>ilgtspējīgas attīstības stratēģijas 2021.–2035</w:t>
      </w:r>
      <w:bookmarkEnd w:id="121"/>
      <w:r w:rsidRPr="00BE344F">
        <w:rPr>
          <w:rFonts w:cs="Tahoma"/>
          <w:bCs/>
          <w:lang w:val="lv-LV" w:eastAsia="lv-LV"/>
        </w:rPr>
        <w:t>.gadam izstrādes uzsākšanu</w:t>
      </w:r>
    </w:p>
    <w:p w14:paraId="11B5B417" w14:textId="77777777" w:rsidR="00BE344F" w:rsidRPr="00BE344F" w:rsidRDefault="00BE344F" w:rsidP="00484B6F">
      <w:pPr>
        <w:jc w:val="both"/>
        <w:rPr>
          <w:sz w:val="28"/>
          <w:szCs w:val="28"/>
          <w:lang w:val="lv-LV" w:eastAsia="lv-LV"/>
        </w:rPr>
      </w:pPr>
    </w:p>
    <w:p w14:paraId="02CA8FE8" w14:textId="77777777" w:rsidR="00BE344F" w:rsidRPr="00BE344F" w:rsidRDefault="00BE344F" w:rsidP="00484B6F">
      <w:pPr>
        <w:ind w:firstLine="709"/>
        <w:jc w:val="both"/>
        <w:rPr>
          <w:sz w:val="28"/>
          <w:szCs w:val="28"/>
          <w:lang w:val="lv-LV" w:eastAsia="lv-LV"/>
        </w:rPr>
      </w:pPr>
      <w:r w:rsidRPr="00BE344F">
        <w:rPr>
          <w:lang w:val="lv-LV" w:eastAsia="lv-LV"/>
        </w:rPr>
        <w:t>Pamatojoties uz Administratīvo teritoriju un apdzīvoto vietu likuma Pārejas noteikumu 9.punktu,</w:t>
      </w:r>
      <w:r w:rsidRPr="00BE344F">
        <w:rPr>
          <w:rFonts w:cs="Tahoma"/>
          <w:bCs/>
          <w:szCs w:val="22"/>
          <w:lang w:val="lv-LV" w:eastAsia="lv-LV"/>
        </w:rPr>
        <w:t xml:space="preserve"> </w:t>
      </w:r>
      <w:proofErr w:type="spellStart"/>
      <w:r w:rsidRPr="00BE344F">
        <w:rPr>
          <w:rFonts w:cs="Tahoma"/>
          <w:bCs/>
          <w:szCs w:val="22"/>
          <w:lang w:val="lv-LV" w:eastAsia="lv-LV"/>
        </w:rPr>
        <w:t>jaunizveidojamam</w:t>
      </w:r>
      <w:proofErr w:type="spellEnd"/>
      <w:r w:rsidRPr="00BE344F">
        <w:rPr>
          <w:rFonts w:cs="Tahoma"/>
          <w:bCs/>
          <w:szCs w:val="22"/>
          <w:lang w:val="lv-LV" w:eastAsia="lv-LV"/>
        </w:rPr>
        <w:t xml:space="preserve"> novadam jāizstrādā </w:t>
      </w:r>
      <w:r w:rsidRPr="00BE344F">
        <w:rPr>
          <w:rFonts w:cs="Tahoma"/>
          <w:bCs/>
          <w:lang w:val="lv-LV" w:eastAsia="lv-LV"/>
        </w:rPr>
        <w:t>ilgtspējīgas attīstības stratēģija</w:t>
      </w:r>
      <w:r w:rsidRPr="00BE344F">
        <w:rPr>
          <w:rFonts w:cs="Tahoma"/>
          <w:bCs/>
          <w:szCs w:val="22"/>
          <w:lang w:val="lv-LV" w:eastAsia="lv-LV"/>
        </w:rPr>
        <w:t xml:space="preserve">, ievērojot esošo pašvaldību ilgtspējīgas attīstības </w:t>
      </w:r>
      <w:r w:rsidRPr="00BE344F">
        <w:rPr>
          <w:lang w:val="lv-LV" w:eastAsia="lv-LV"/>
        </w:rPr>
        <w:t>stratēģijas un izvērtējot nacionālā līmeņa, attiecīgā plānošanas reģiona un blakus esošo pašvaldību plānošanas dokumentus.</w:t>
      </w:r>
      <w:r w:rsidRPr="00BE344F">
        <w:rPr>
          <w:rFonts w:cs="Tahoma"/>
          <w:bCs/>
          <w:szCs w:val="22"/>
          <w:lang w:val="lv-LV" w:eastAsia="lv-LV"/>
        </w:rPr>
        <w:t xml:space="preserve"> Jēkabpils </w:t>
      </w:r>
      <w:r w:rsidRPr="00BE344F">
        <w:rPr>
          <w:rFonts w:cs="Tahoma"/>
          <w:bCs/>
          <w:lang w:val="lv-LV" w:eastAsia="lv-LV"/>
        </w:rPr>
        <w:t>novada</w:t>
      </w:r>
      <w:r w:rsidRPr="00BE344F">
        <w:rPr>
          <w:rFonts w:cs="Tahoma"/>
          <w:bCs/>
          <w:szCs w:val="22"/>
          <w:lang w:val="lv-LV" w:eastAsia="lv-LV"/>
        </w:rPr>
        <w:t xml:space="preserve"> </w:t>
      </w:r>
      <w:r w:rsidRPr="00BE344F">
        <w:rPr>
          <w:rFonts w:cs="Tahoma"/>
          <w:bCs/>
          <w:lang w:val="lv-LV" w:eastAsia="lv-LV"/>
        </w:rPr>
        <w:t xml:space="preserve">ilgtspējīgas attīstības stratēģijas </w:t>
      </w:r>
      <w:r w:rsidRPr="00BE344F">
        <w:rPr>
          <w:rFonts w:cs="Tahoma"/>
          <w:bCs/>
          <w:szCs w:val="22"/>
          <w:lang w:val="lv-LV" w:eastAsia="lv-LV"/>
        </w:rPr>
        <w:t xml:space="preserve">2021. – 2035.gadam ir ilgtermiņa teritorijas attīstības plānošanas dokuments, </w:t>
      </w:r>
      <w:bookmarkStart w:id="122" w:name="_Hlk48813147"/>
      <w:r w:rsidRPr="00BE344F">
        <w:rPr>
          <w:rFonts w:cs="Tahoma"/>
          <w:bCs/>
          <w:szCs w:val="22"/>
          <w:lang w:val="lv-LV" w:eastAsia="lv-LV"/>
        </w:rPr>
        <w:t>kurā noteikts attīstības redzējums, stratēģiskie mērķi, prioritātes un to īstenošanas vizuāls atspoguļojums telpiskās attīstības perspektīvā</w:t>
      </w:r>
      <w:bookmarkEnd w:id="122"/>
      <w:r w:rsidRPr="00BE344F">
        <w:rPr>
          <w:rFonts w:cs="Tahoma"/>
          <w:bCs/>
          <w:szCs w:val="22"/>
          <w:lang w:val="lv-LV" w:eastAsia="lv-LV"/>
        </w:rPr>
        <w:t xml:space="preserve">. </w:t>
      </w:r>
      <w:r w:rsidRPr="00BE344F">
        <w:rPr>
          <w:lang w:val="lv-LV" w:eastAsia="lv-LV"/>
        </w:rPr>
        <w:t>Plānošanas dokumentus izstrādā, ievērojot normatīvajos aktos par pašvaldību teritorijas attīstības plānošanas dokumentu izstrādi noteikto saturu un procedūru</w:t>
      </w:r>
      <w:r w:rsidRPr="00BE344F">
        <w:rPr>
          <w:sz w:val="28"/>
          <w:szCs w:val="28"/>
          <w:lang w:val="lv-LV" w:eastAsia="lv-LV"/>
        </w:rPr>
        <w:t xml:space="preserve">. </w:t>
      </w:r>
    </w:p>
    <w:p w14:paraId="2FFF5794" w14:textId="77777777" w:rsidR="00BE344F" w:rsidRPr="00BE344F" w:rsidRDefault="00BE344F" w:rsidP="00484B6F">
      <w:pPr>
        <w:ind w:firstLine="709"/>
        <w:jc w:val="both"/>
        <w:rPr>
          <w:rFonts w:cs="Tahoma"/>
          <w:bCs/>
          <w:lang w:val="lv-LV" w:eastAsia="lv-LV"/>
        </w:rPr>
      </w:pPr>
      <w:r w:rsidRPr="00BE344F">
        <w:rPr>
          <w:lang w:val="lv-LV" w:eastAsia="lv-LV"/>
        </w:rPr>
        <w:t>Saskaņā ar Ministru kabineta noteikumu projekta “</w:t>
      </w:r>
      <w:proofErr w:type="spellStart"/>
      <w:r w:rsidRPr="00BE344F">
        <w:rPr>
          <w:lang w:val="lv-LV" w:eastAsia="lv-LV"/>
        </w:rPr>
        <w:t>Jaunizveidojamo</w:t>
      </w:r>
      <w:proofErr w:type="spellEnd"/>
      <w:r w:rsidRPr="00BE344F">
        <w:rPr>
          <w:lang w:val="lv-LV" w:eastAsia="lv-LV"/>
        </w:rPr>
        <w:t xml:space="preserve"> pašvaldību teritorijas attīstības plānošanas dokumentu projektu valsts līdzfinansējuma piešķiršanas kārtība” mērķi administratīvi teritoriālās reformas ietvaros plānots piešķirt valsts budžeta līdzfinansējumu </w:t>
      </w:r>
      <w:proofErr w:type="spellStart"/>
      <w:r w:rsidRPr="00BE344F">
        <w:rPr>
          <w:lang w:val="lv-LV" w:eastAsia="lv-LV"/>
        </w:rPr>
        <w:t>jaunizveidojamās</w:t>
      </w:r>
      <w:proofErr w:type="spellEnd"/>
      <w:r w:rsidRPr="00BE344F">
        <w:rPr>
          <w:lang w:val="lv-LV" w:eastAsia="lv-LV"/>
        </w:rPr>
        <w:t xml:space="preserve"> pašvaldības teritorijas attīstības plānošanas dokumentu projektu – ilgtspējīgas attīstības stratēģiju un attīstības programmu izstrādei.  Viens saņēmējs varēs pieprasīt valsts mērķdotācijas līdzfinansējumu ne vairāk kā 36 200 </w:t>
      </w:r>
      <w:proofErr w:type="spellStart"/>
      <w:r w:rsidRPr="00BE344F">
        <w:rPr>
          <w:i/>
          <w:iCs/>
          <w:lang w:val="lv-LV" w:eastAsia="lv-LV"/>
        </w:rPr>
        <w:t>euro</w:t>
      </w:r>
      <w:proofErr w:type="spellEnd"/>
      <w:r w:rsidRPr="00BE344F">
        <w:rPr>
          <w:lang w:val="lv-LV" w:eastAsia="lv-LV"/>
        </w:rPr>
        <w:t xml:space="preserve"> apmērā no šim mērķim paredzētiem valsts budžeta līdzekļiem. Valsts mērķdotāciju piešķirs un izmaksās plānošanas dokumentu izstrādei tai jaunā novadā ietilpstošajai pašvaldībai, kurā ir lielākais iedzīvotāju skaits atbilstoši aktuālajiem Iedzīvotāju reģistra datiem. Lai varētu pretendēt uz valsts mērķdotāciju, ir nepieciešams pie iesnieguma pievienot visu apvienojamo novadu lēmumus par </w:t>
      </w:r>
      <w:r w:rsidRPr="00BE344F">
        <w:rPr>
          <w:rFonts w:cs="Tahoma"/>
          <w:bCs/>
          <w:lang w:val="lv-LV" w:eastAsia="lv-LV"/>
        </w:rPr>
        <w:t>Jēkabpils novada ilgtspējīgas attīstības stratēģijas 2021.–2035.gadam izstrādes uzsākšanu.</w:t>
      </w:r>
    </w:p>
    <w:p w14:paraId="71CF8741" w14:textId="77777777" w:rsidR="00BE344F" w:rsidRPr="00BE344F" w:rsidRDefault="00BE344F" w:rsidP="00484B6F">
      <w:pPr>
        <w:ind w:firstLine="709"/>
        <w:jc w:val="both"/>
        <w:rPr>
          <w:bCs/>
          <w:lang w:val="lv-LV" w:eastAsia="lv-LV"/>
        </w:rPr>
      </w:pPr>
      <w:r w:rsidRPr="00BE344F">
        <w:rPr>
          <w:lang w:val="lv-LV" w:eastAsia="lv-LV"/>
        </w:rPr>
        <w:t xml:space="preserve">Pamatojoties uz Administratīvo teritoriju un apdzīvoto vietu likuma Pārejas noteikumu 9.punktu, likuma </w:t>
      </w:r>
      <w:r w:rsidRPr="00BE344F">
        <w:rPr>
          <w:rFonts w:cs="Tahoma"/>
          <w:bCs/>
          <w:szCs w:val="22"/>
          <w:lang w:val="lv-LV" w:eastAsia="lv-LV"/>
        </w:rPr>
        <w:t xml:space="preserve">„Par pašvaldībām” 14. panta otrās daļas 1.punktu un 21. panta 24.punktu, Teritorijas attīstības plānošanas likuma 12. panta pirmo daļu, 13. panta otro daļu un 21. pantu, Attīstības plānošanas sistēmas likuma </w:t>
      </w:r>
      <w:r w:rsidRPr="00BE344F">
        <w:rPr>
          <w:lang w:val="lv-LV" w:eastAsia="lv-LV"/>
        </w:rPr>
        <w:t>6.panta ceturto daļu,</w:t>
      </w:r>
      <w:r w:rsidRPr="00BE344F">
        <w:rPr>
          <w:rFonts w:cs="Tahoma"/>
          <w:bCs/>
          <w:szCs w:val="22"/>
          <w:lang w:val="lv-LV" w:eastAsia="lv-LV"/>
        </w:rPr>
        <w:t xml:space="preserve"> 10.pantu, ņemot vērā Vides aizsardzības un reģionālās attīstības ministrijas metodiku „Metodiskie ieteikumi attīstības programmu izstrādei reģionālā un vietējā līmenī” (apstiprināta 03.12.2014.)</w:t>
      </w:r>
      <w:r w:rsidRPr="00BE344F">
        <w:rPr>
          <w:lang w:val="lv-LV" w:eastAsia="lv-LV"/>
        </w:rPr>
        <w:t xml:space="preserve">, </w:t>
      </w:r>
      <w:r w:rsidRPr="00BE344F">
        <w:rPr>
          <w:rFonts w:eastAsia="Lucida Sans Unicode"/>
          <w:lang w:val="lv-LV" w:eastAsia="lv-LV"/>
        </w:rPr>
        <w:t>un ņemot vērā Attīstības un tautsaimniecības komitejas 27.08.2020. lēmumu (protokols Nr.9, 8.§),</w:t>
      </w:r>
    </w:p>
    <w:p w14:paraId="4184CC30" w14:textId="77777777" w:rsidR="00BE344F" w:rsidRPr="00BE344F" w:rsidRDefault="00BE344F" w:rsidP="00484B6F">
      <w:pPr>
        <w:ind w:firstLine="375"/>
        <w:jc w:val="center"/>
        <w:rPr>
          <w:bCs/>
          <w:lang w:val="lv-LV" w:eastAsia="lv-LV"/>
        </w:rPr>
      </w:pPr>
    </w:p>
    <w:p w14:paraId="1E9A25C8" w14:textId="77777777" w:rsidR="00BE344F" w:rsidRPr="00BE344F" w:rsidRDefault="00BE344F" w:rsidP="00484B6F">
      <w:pPr>
        <w:ind w:firstLine="375"/>
        <w:jc w:val="center"/>
        <w:rPr>
          <w:bCs/>
          <w:lang w:val="lv-LV" w:eastAsia="lv-LV"/>
        </w:rPr>
      </w:pPr>
      <w:r w:rsidRPr="00BE344F">
        <w:rPr>
          <w:bCs/>
          <w:lang w:val="lv-LV" w:eastAsia="lv-LV"/>
        </w:rPr>
        <w:t>Jēkabpils pilsētas dome nolemj:</w:t>
      </w:r>
    </w:p>
    <w:p w14:paraId="1AA8230E" w14:textId="77777777" w:rsidR="00BE344F" w:rsidRPr="00BE344F" w:rsidRDefault="00BE344F" w:rsidP="00484B6F">
      <w:pPr>
        <w:ind w:firstLine="375"/>
        <w:jc w:val="center"/>
        <w:rPr>
          <w:bCs/>
          <w:lang w:val="lv-LV" w:eastAsia="lv-LV"/>
        </w:rPr>
      </w:pPr>
    </w:p>
    <w:p w14:paraId="3F5588CF" w14:textId="77777777" w:rsidR="00BE344F" w:rsidRPr="00BE344F" w:rsidRDefault="00BE344F" w:rsidP="00484B6F">
      <w:pPr>
        <w:widowControl w:val="0"/>
        <w:suppressAutoHyphens/>
        <w:ind w:firstLine="709"/>
        <w:jc w:val="both"/>
        <w:rPr>
          <w:rFonts w:eastAsia="Lucida Sans Unicode"/>
          <w:noProof/>
          <w:lang w:val="lv-LV"/>
        </w:rPr>
      </w:pPr>
      <w:r w:rsidRPr="00BE344F">
        <w:rPr>
          <w:rFonts w:eastAsia="Lucida Sans Unicode"/>
          <w:noProof/>
          <w:lang w:val="lv-LV"/>
        </w:rPr>
        <w:t xml:space="preserve">1.  Uzsākt Jēkabpils </w:t>
      </w:r>
      <w:r w:rsidRPr="00BE344F">
        <w:rPr>
          <w:rFonts w:eastAsia="Lucida Sans Unicode" w:cs="Tahoma"/>
          <w:bCs/>
          <w:lang w:val="lv-LV"/>
        </w:rPr>
        <w:t>novada</w:t>
      </w:r>
      <w:r w:rsidRPr="00BE344F">
        <w:rPr>
          <w:rFonts w:eastAsia="Lucida Sans Unicode"/>
          <w:noProof/>
          <w:lang w:val="lv-LV"/>
        </w:rPr>
        <w:t xml:space="preserve"> </w:t>
      </w:r>
      <w:r w:rsidRPr="00BE344F">
        <w:rPr>
          <w:rFonts w:eastAsia="Lucida Sans Unicode" w:cs="Tahoma"/>
          <w:bCs/>
          <w:lang w:val="lv-LV"/>
        </w:rPr>
        <w:t>ilgtspējīgas attīstības stratēģijas 2021.–2035</w:t>
      </w:r>
      <w:r w:rsidRPr="00BE344F">
        <w:rPr>
          <w:rFonts w:eastAsia="Lucida Sans Unicode"/>
          <w:noProof/>
          <w:lang w:val="lv-LV"/>
        </w:rPr>
        <w:t>.gadam izstrādi.</w:t>
      </w:r>
    </w:p>
    <w:p w14:paraId="4F6E33EE" w14:textId="77777777" w:rsidR="00BE344F" w:rsidRPr="00BE344F" w:rsidRDefault="00BE344F" w:rsidP="00484B6F">
      <w:pPr>
        <w:widowControl w:val="0"/>
        <w:suppressAutoHyphens/>
        <w:ind w:firstLine="709"/>
        <w:jc w:val="both"/>
        <w:rPr>
          <w:rFonts w:eastAsia="Lucida Sans Unicode"/>
          <w:noProof/>
          <w:lang w:val="lv-LV"/>
        </w:rPr>
      </w:pPr>
      <w:r w:rsidRPr="00BE344F">
        <w:rPr>
          <w:rFonts w:eastAsia="Lucida Sans Unicode"/>
          <w:noProof/>
          <w:lang w:val="lv-LV"/>
        </w:rPr>
        <w:t xml:space="preserve">2. Nozīmēt atbildīgo par Jēkabpils novada ilgtspējīgas </w:t>
      </w:r>
      <w:r w:rsidRPr="00BE344F">
        <w:rPr>
          <w:rFonts w:eastAsia="Lucida Sans Unicode" w:cs="Tahoma"/>
          <w:bCs/>
          <w:lang w:val="lv-LV"/>
        </w:rPr>
        <w:t xml:space="preserve">attīstības stratēģijas </w:t>
      </w:r>
      <w:r w:rsidRPr="00BE344F">
        <w:rPr>
          <w:rFonts w:eastAsia="Lucida Sans Unicode"/>
          <w:noProof/>
          <w:lang w:val="lv-LV"/>
        </w:rPr>
        <w:t>izstrādi Jēkabpils pilsētas pašvaldības Attīstības un investīciju nodaļas vadītāju.</w:t>
      </w:r>
    </w:p>
    <w:p w14:paraId="51CB1D48" w14:textId="77777777" w:rsidR="00BE344F" w:rsidRPr="00BE344F" w:rsidRDefault="00BE344F" w:rsidP="00484B6F">
      <w:pPr>
        <w:widowControl w:val="0"/>
        <w:suppressAutoHyphens/>
        <w:ind w:firstLine="709"/>
        <w:jc w:val="both"/>
        <w:rPr>
          <w:rFonts w:eastAsia="Lucida Sans Unicode"/>
          <w:noProof/>
          <w:lang w:val="lv-LV"/>
        </w:rPr>
      </w:pPr>
      <w:r w:rsidRPr="00BE344F">
        <w:rPr>
          <w:rFonts w:eastAsia="Lucida Sans Unicode"/>
          <w:noProof/>
          <w:lang w:val="lv-LV"/>
        </w:rPr>
        <w:t>3. Izveidot Jēkabpils novada</w:t>
      </w:r>
      <w:r w:rsidRPr="00BE344F">
        <w:rPr>
          <w:rFonts w:eastAsia="Lucida Sans Unicode" w:cs="Tahoma"/>
          <w:bCs/>
          <w:lang w:val="lv-LV"/>
        </w:rPr>
        <w:t xml:space="preserve"> ilgtspējīgas attīstības stratēģijas 2021.–2035</w:t>
      </w:r>
      <w:r w:rsidRPr="00BE344F">
        <w:rPr>
          <w:rFonts w:eastAsia="Lucida Sans Unicode"/>
          <w:noProof/>
          <w:lang w:val="lv-LV"/>
        </w:rPr>
        <w:t>.gadam izstrādes vadības grupu sekojošā sastāvā:</w:t>
      </w:r>
    </w:p>
    <w:p w14:paraId="782F3B9A" w14:textId="77777777" w:rsidR="00BE344F" w:rsidRPr="00BE344F" w:rsidRDefault="00BE344F" w:rsidP="00484B6F">
      <w:pPr>
        <w:widowControl w:val="0"/>
        <w:suppressAutoHyphens/>
        <w:ind w:firstLine="709"/>
        <w:jc w:val="both"/>
        <w:rPr>
          <w:rFonts w:eastAsia="Lucida Sans Unicode"/>
          <w:noProof/>
          <w:lang w:val="lv-LV"/>
        </w:rPr>
      </w:pPr>
      <w:r w:rsidRPr="00BE344F">
        <w:rPr>
          <w:rFonts w:eastAsia="Lucida Sans Unicode"/>
          <w:noProof/>
          <w:lang w:val="lv-LV"/>
        </w:rPr>
        <w:t>3.1. Jēkabpils pilsētas domes priekšsēdētājs;</w:t>
      </w:r>
    </w:p>
    <w:p w14:paraId="470E8B17" w14:textId="77777777" w:rsidR="00BE344F" w:rsidRPr="00BE344F" w:rsidRDefault="00BE344F" w:rsidP="00484B6F">
      <w:pPr>
        <w:widowControl w:val="0"/>
        <w:suppressAutoHyphens/>
        <w:ind w:firstLine="709"/>
        <w:jc w:val="both"/>
        <w:rPr>
          <w:rFonts w:eastAsia="Lucida Sans Unicode"/>
          <w:lang w:val="lv-LV"/>
        </w:rPr>
      </w:pPr>
      <w:r w:rsidRPr="00BE344F">
        <w:rPr>
          <w:rFonts w:eastAsia="Lucida Sans Unicode"/>
          <w:noProof/>
          <w:lang w:val="lv-LV"/>
        </w:rPr>
        <w:t xml:space="preserve">3.2. Jēkabpils pilsētas </w:t>
      </w:r>
      <w:r w:rsidRPr="00BE344F">
        <w:rPr>
          <w:rFonts w:eastAsia="Lucida Sans Unicode"/>
          <w:lang w:val="lv-LV"/>
        </w:rPr>
        <w:t>domes priekšsēdētāja vietnieks;</w:t>
      </w:r>
    </w:p>
    <w:p w14:paraId="13FACCD9" w14:textId="77777777" w:rsidR="00BE344F" w:rsidRPr="00BE344F" w:rsidRDefault="00BE344F" w:rsidP="00484B6F">
      <w:pPr>
        <w:widowControl w:val="0"/>
        <w:suppressAutoHyphens/>
        <w:ind w:firstLine="709"/>
        <w:jc w:val="both"/>
        <w:rPr>
          <w:rFonts w:eastAsia="Lucida Sans Unicode"/>
          <w:noProof/>
          <w:lang w:val="lv-LV"/>
        </w:rPr>
      </w:pPr>
      <w:r w:rsidRPr="00BE344F">
        <w:rPr>
          <w:rFonts w:eastAsia="Lucida Sans Unicode"/>
          <w:noProof/>
          <w:lang w:val="lv-LV"/>
        </w:rPr>
        <w:t>3.3. Jēkabpils pilsētas pašvaldības izpilddirektors;</w:t>
      </w:r>
    </w:p>
    <w:p w14:paraId="17914BFE" w14:textId="77777777" w:rsidR="00BE344F" w:rsidRPr="00BE344F" w:rsidRDefault="00BE344F" w:rsidP="00484B6F">
      <w:pPr>
        <w:widowControl w:val="0"/>
        <w:suppressAutoHyphens/>
        <w:ind w:firstLine="709"/>
        <w:jc w:val="both"/>
        <w:rPr>
          <w:rFonts w:eastAsia="Lucida Sans Unicode"/>
          <w:noProof/>
          <w:lang w:val="lv-LV"/>
        </w:rPr>
      </w:pPr>
      <w:r w:rsidRPr="00BE344F">
        <w:rPr>
          <w:rFonts w:eastAsia="Lucida Sans Unicode"/>
          <w:noProof/>
          <w:lang w:val="lv-LV"/>
        </w:rPr>
        <w:t>3.4. Jēkabpils novada domes priekšsēdētājs;</w:t>
      </w:r>
    </w:p>
    <w:p w14:paraId="3C1D1ABA" w14:textId="77777777" w:rsidR="00BE344F" w:rsidRPr="00BE344F" w:rsidRDefault="00BE344F" w:rsidP="00484B6F">
      <w:pPr>
        <w:widowControl w:val="0"/>
        <w:suppressAutoHyphens/>
        <w:ind w:firstLine="709"/>
        <w:jc w:val="both"/>
        <w:rPr>
          <w:rFonts w:eastAsia="Lucida Sans Unicode"/>
          <w:noProof/>
          <w:lang w:val="lv-LV"/>
        </w:rPr>
      </w:pPr>
      <w:r w:rsidRPr="00BE344F">
        <w:rPr>
          <w:rFonts w:eastAsia="Lucida Sans Unicode"/>
          <w:noProof/>
          <w:lang w:val="lv-LV"/>
        </w:rPr>
        <w:t>3.5. Krustpils novada domes priekšsēdētājs;</w:t>
      </w:r>
    </w:p>
    <w:p w14:paraId="4397280A" w14:textId="77777777" w:rsidR="00BE344F" w:rsidRPr="00BE344F" w:rsidRDefault="00BE344F" w:rsidP="00484B6F">
      <w:pPr>
        <w:widowControl w:val="0"/>
        <w:suppressAutoHyphens/>
        <w:ind w:firstLine="709"/>
        <w:jc w:val="both"/>
        <w:rPr>
          <w:rFonts w:eastAsia="Lucida Sans Unicode"/>
          <w:noProof/>
          <w:lang w:val="lv-LV"/>
        </w:rPr>
      </w:pPr>
      <w:r w:rsidRPr="00BE344F">
        <w:rPr>
          <w:rFonts w:eastAsia="Lucida Sans Unicode"/>
          <w:noProof/>
          <w:lang w:val="lv-LV"/>
        </w:rPr>
        <w:t>3.6. Salas novada domes priekšsēdētājs;</w:t>
      </w:r>
    </w:p>
    <w:p w14:paraId="18E7D2A4" w14:textId="77777777" w:rsidR="00BE344F" w:rsidRPr="00BE344F" w:rsidRDefault="00BE344F" w:rsidP="00484B6F">
      <w:pPr>
        <w:widowControl w:val="0"/>
        <w:suppressAutoHyphens/>
        <w:ind w:firstLine="709"/>
        <w:jc w:val="both"/>
        <w:rPr>
          <w:rFonts w:eastAsia="Lucida Sans Unicode"/>
          <w:noProof/>
          <w:lang w:val="lv-LV"/>
        </w:rPr>
      </w:pPr>
      <w:r w:rsidRPr="00BE344F">
        <w:rPr>
          <w:rFonts w:eastAsia="Lucida Sans Unicode"/>
          <w:noProof/>
          <w:lang w:val="lv-LV"/>
        </w:rPr>
        <w:t>3.7. Viesītes novada domes priekšsēdētājs;</w:t>
      </w:r>
    </w:p>
    <w:p w14:paraId="10888A3D" w14:textId="77777777" w:rsidR="00BE344F" w:rsidRPr="00BE344F" w:rsidRDefault="00BE344F" w:rsidP="00484B6F">
      <w:pPr>
        <w:widowControl w:val="0"/>
        <w:suppressAutoHyphens/>
        <w:ind w:firstLine="709"/>
        <w:jc w:val="both"/>
        <w:rPr>
          <w:rFonts w:eastAsia="Lucida Sans Unicode"/>
          <w:noProof/>
          <w:lang w:val="lv-LV"/>
        </w:rPr>
      </w:pPr>
      <w:r w:rsidRPr="00BE344F">
        <w:rPr>
          <w:rFonts w:eastAsia="Lucida Sans Unicode"/>
          <w:noProof/>
          <w:lang w:val="lv-LV"/>
        </w:rPr>
        <w:t>3.8. Aknīstes novada domes priekšsēdētājs;</w:t>
      </w:r>
    </w:p>
    <w:p w14:paraId="612C0386" w14:textId="77777777" w:rsidR="00BE344F" w:rsidRPr="00BE344F" w:rsidRDefault="00BE344F" w:rsidP="00484B6F">
      <w:pPr>
        <w:widowControl w:val="0"/>
        <w:suppressAutoHyphens/>
        <w:ind w:firstLine="709"/>
        <w:jc w:val="both"/>
        <w:rPr>
          <w:rFonts w:eastAsia="Lucida Sans Unicode"/>
          <w:noProof/>
          <w:lang w:val="lv-LV"/>
        </w:rPr>
      </w:pPr>
      <w:r w:rsidRPr="00BE344F">
        <w:rPr>
          <w:rFonts w:eastAsia="Lucida Sans Unicode"/>
          <w:noProof/>
          <w:lang w:val="lv-LV"/>
        </w:rPr>
        <w:t xml:space="preserve">4. Apstiprināt Jēkabpils novada </w:t>
      </w:r>
      <w:r w:rsidRPr="00BE344F">
        <w:rPr>
          <w:rFonts w:eastAsia="Lucida Sans Unicode" w:cs="Tahoma"/>
          <w:bCs/>
          <w:lang w:val="lv-LV"/>
        </w:rPr>
        <w:t>ilgtspējīgas attīstības stratēģijas 2021.–2035</w:t>
      </w:r>
      <w:r w:rsidRPr="00BE344F">
        <w:rPr>
          <w:rFonts w:eastAsia="Lucida Sans Unicode"/>
          <w:noProof/>
          <w:lang w:val="lv-LV"/>
        </w:rPr>
        <w:t>.gadam izstrādes darba uzdevumu un izpildes termiņus saskaņā ar pielikumu.</w:t>
      </w:r>
    </w:p>
    <w:p w14:paraId="709022D0" w14:textId="77777777" w:rsidR="00BE344F" w:rsidRPr="00BE344F" w:rsidRDefault="00BE344F" w:rsidP="00484B6F">
      <w:pPr>
        <w:widowControl w:val="0"/>
        <w:suppressAutoHyphens/>
        <w:ind w:firstLine="709"/>
        <w:jc w:val="both"/>
        <w:rPr>
          <w:rFonts w:eastAsia="Lucida Sans Unicode"/>
          <w:noProof/>
          <w:lang w:val="lv-LV"/>
        </w:rPr>
      </w:pPr>
      <w:r w:rsidRPr="00BE344F">
        <w:rPr>
          <w:rFonts w:eastAsia="Lucida Sans Unicode"/>
          <w:noProof/>
          <w:lang w:val="lv-LV"/>
        </w:rPr>
        <w:lastRenderedPageBreak/>
        <w:t xml:space="preserve">5. Paziņojumu par Jēkabpils novada </w:t>
      </w:r>
      <w:r w:rsidRPr="00BE344F">
        <w:rPr>
          <w:rFonts w:eastAsia="Lucida Sans Unicode" w:cs="Tahoma"/>
          <w:bCs/>
          <w:lang w:val="lv-LV"/>
        </w:rPr>
        <w:t>ilgtspējīgas attīstības stratēģijas 2021.–2035</w:t>
      </w:r>
      <w:r w:rsidRPr="00BE344F">
        <w:rPr>
          <w:rFonts w:eastAsia="Lucida Sans Unicode"/>
          <w:noProof/>
          <w:lang w:val="lv-LV"/>
        </w:rPr>
        <w:t>.gadam izstrādes uzsākšanu publicēt iesaistīto pašvaldību mājas lapās un pašvaldību informatīvajos laikrakstos.</w:t>
      </w:r>
    </w:p>
    <w:p w14:paraId="64947E6C" w14:textId="77777777" w:rsidR="00BE344F" w:rsidRPr="00BE344F" w:rsidRDefault="00BE344F" w:rsidP="00484B6F">
      <w:pPr>
        <w:widowControl w:val="0"/>
        <w:suppressAutoHyphens/>
        <w:ind w:firstLine="709"/>
        <w:jc w:val="both"/>
        <w:rPr>
          <w:rFonts w:eastAsia="Lucida Sans Unicode"/>
          <w:noProof/>
          <w:lang w:val="lv-LV"/>
        </w:rPr>
      </w:pPr>
      <w:r w:rsidRPr="00BE344F">
        <w:rPr>
          <w:rFonts w:eastAsia="Lucida Sans Unicode"/>
          <w:noProof/>
          <w:lang w:val="lv-LV"/>
        </w:rPr>
        <w:t xml:space="preserve">6. Lēmumu par Jēkabpils novada </w:t>
      </w:r>
      <w:r w:rsidRPr="00BE344F">
        <w:rPr>
          <w:rFonts w:eastAsia="Lucida Sans Unicode" w:cs="Tahoma"/>
          <w:bCs/>
          <w:lang w:val="lv-LV"/>
        </w:rPr>
        <w:t>ilgtspējīgas attīstības stratēģijas 2021.–2035</w:t>
      </w:r>
      <w:r w:rsidRPr="00BE344F">
        <w:rPr>
          <w:rFonts w:eastAsia="Lucida Sans Unicode"/>
          <w:noProof/>
          <w:lang w:val="lv-LV"/>
        </w:rPr>
        <w:t xml:space="preserve">.gadam izstrādes uzsākšanu  nosūtīt Zemgales plānošanas reģionam. </w:t>
      </w:r>
    </w:p>
    <w:p w14:paraId="2FC2CEA0" w14:textId="77777777" w:rsidR="00BE344F" w:rsidRPr="00BE344F" w:rsidRDefault="00BE344F" w:rsidP="00484B6F">
      <w:pPr>
        <w:widowControl w:val="0"/>
        <w:suppressAutoHyphens/>
        <w:ind w:firstLine="709"/>
        <w:jc w:val="both"/>
        <w:rPr>
          <w:rFonts w:eastAsia="Lucida Sans Unicode"/>
          <w:noProof/>
          <w:lang w:val="lv-LV"/>
        </w:rPr>
      </w:pPr>
      <w:r w:rsidRPr="00BE344F">
        <w:rPr>
          <w:rFonts w:eastAsia="Lucida Sans Unicode"/>
          <w:noProof/>
          <w:lang w:val="lv-LV"/>
        </w:rPr>
        <w:t xml:space="preserve">7. Lēmumu par Jēkabpils novada </w:t>
      </w:r>
      <w:r w:rsidRPr="00BE344F">
        <w:rPr>
          <w:rFonts w:eastAsia="Lucida Sans Unicode" w:cs="Tahoma"/>
          <w:bCs/>
          <w:lang w:val="lv-LV"/>
        </w:rPr>
        <w:t>ilgtspējīgas attīstības stratēģijas 2021.–2035</w:t>
      </w:r>
      <w:r w:rsidRPr="00BE344F">
        <w:rPr>
          <w:rFonts w:eastAsia="Lucida Sans Unicode"/>
          <w:noProof/>
          <w:lang w:val="lv-LV"/>
        </w:rPr>
        <w:t>.gadam izstrādes uzsākšanu  ievietot valsts Teritorijas attīstības plānošanas informācijas sistēmā.</w:t>
      </w:r>
    </w:p>
    <w:p w14:paraId="5F7D9E59" w14:textId="77777777" w:rsidR="00BE344F" w:rsidRPr="00BE344F" w:rsidRDefault="00BE344F" w:rsidP="00484B6F">
      <w:pPr>
        <w:widowControl w:val="0"/>
        <w:suppressAutoHyphens/>
        <w:ind w:firstLine="709"/>
        <w:jc w:val="both"/>
        <w:rPr>
          <w:rFonts w:eastAsia="Lucida Sans Unicode"/>
          <w:noProof/>
          <w:lang w:val="lv-LV"/>
        </w:rPr>
      </w:pPr>
      <w:r w:rsidRPr="00BE344F">
        <w:rPr>
          <w:rFonts w:eastAsia="Lucida Sans Unicode" w:cs="Tahoma"/>
          <w:bCs/>
          <w:szCs w:val="22"/>
          <w:lang w:val="lv-LV"/>
        </w:rPr>
        <w:t xml:space="preserve">8. </w:t>
      </w:r>
      <w:r w:rsidRPr="00BE344F">
        <w:rPr>
          <w:rFonts w:eastAsia="Lucida Sans Unicode" w:cs="Tahoma"/>
          <w:lang w:val="lv-LV"/>
        </w:rPr>
        <w:t>Kontroli par lēmuma izpildi veikt Jēkabpils pilsētas pašvaldības izpilddirektoram.</w:t>
      </w:r>
    </w:p>
    <w:p w14:paraId="7130AE72" w14:textId="77777777" w:rsidR="00BE344F" w:rsidRPr="00BE344F" w:rsidRDefault="00BE344F" w:rsidP="00484B6F">
      <w:pPr>
        <w:widowControl w:val="0"/>
        <w:suppressAutoHyphens/>
        <w:ind w:firstLine="709"/>
        <w:jc w:val="both"/>
        <w:rPr>
          <w:rFonts w:eastAsia="Lucida Sans Unicode" w:cs="Tahoma"/>
          <w:lang w:val="lv-LV"/>
        </w:rPr>
      </w:pPr>
    </w:p>
    <w:p w14:paraId="73A13DC0" w14:textId="77777777" w:rsidR="00BE344F" w:rsidRPr="00BE344F" w:rsidRDefault="00BE344F" w:rsidP="00484B6F">
      <w:pPr>
        <w:widowControl w:val="0"/>
        <w:tabs>
          <w:tab w:val="left" w:pos="567"/>
          <w:tab w:val="left" w:pos="3555"/>
        </w:tabs>
        <w:suppressAutoHyphens/>
        <w:rPr>
          <w:rFonts w:eastAsia="Lucida Sans Unicode" w:cs="Tahoma"/>
          <w:lang w:val="lv-LV"/>
        </w:rPr>
      </w:pPr>
    </w:p>
    <w:p w14:paraId="0BCAF626" w14:textId="77777777" w:rsidR="00BE344F" w:rsidRPr="00BE344F" w:rsidRDefault="00BE344F" w:rsidP="00484B6F">
      <w:pPr>
        <w:snapToGrid w:val="0"/>
        <w:jc w:val="both"/>
        <w:rPr>
          <w:rFonts w:eastAsia="Lucida Sans Unicode"/>
          <w:noProof/>
          <w:lang w:val="lv-LV"/>
        </w:rPr>
      </w:pPr>
      <w:r w:rsidRPr="00BE344F">
        <w:rPr>
          <w:rFonts w:cs="Tahoma"/>
          <w:bCs/>
          <w:szCs w:val="22"/>
          <w:lang w:val="lv-LV"/>
        </w:rPr>
        <w:t xml:space="preserve">Pielikumā: </w:t>
      </w:r>
      <w:r w:rsidRPr="00BE344F">
        <w:rPr>
          <w:rFonts w:eastAsia="Lucida Sans Unicode"/>
          <w:noProof/>
          <w:lang w:val="lv-LV"/>
        </w:rPr>
        <w:t xml:space="preserve">Jēkabpils novada </w:t>
      </w:r>
      <w:r w:rsidRPr="00BE344F">
        <w:rPr>
          <w:rFonts w:cs="Tahoma"/>
          <w:bCs/>
          <w:lang w:val="lv-LV"/>
        </w:rPr>
        <w:t>ilgtspējīgas attīstības stratēģijas 2021.–2035</w:t>
      </w:r>
      <w:r w:rsidRPr="00BE344F">
        <w:rPr>
          <w:rFonts w:eastAsia="Lucida Sans Unicode"/>
          <w:noProof/>
          <w:lang w:val="lv-LV"/>
        </w:rPr>
        <w:t>.gadam izstrādes darba uzdevums un izpildes termiņi uz 4 lp.</w:t>
      </w:r>
    </w:p>
    <w:p w14:paraId="0451CBFA" w14:textId="77777777" w:rsidR="00BE344F" w:rsidRPr="00BE344F" w:rsidRDefault="00BE344F" w:rsidP="00484B6F">
      <w:pPr>
        <w:snapToGrid w:val="0"/>
        <w:jc w:val="both"/>
        <w:rPr>
          <w:rFonts w:cs="Tahoma"/>
          <w:bCs/>
          <w:szCs w:val="22"/>
          <w:lang w:val="lv-LV"/>
        </w:rPr>
      </w:pPr>
    </w:p>
    <w:p w14:paraId="510AE3D3" w14:textId="77777777" w:rsidR="00BE344F" w:rsidRPr="00BE344F" w:rsidRDefault="00BE344F" w:rsidP="00484B6F">
      <w:pPr>
        <w:widowControl w:val="0"/>
        <w:tabs>
          <w:tab w:val="right" w:pos="9639"/>
        </w:tabs>
        <w:suppressAutoHyphens/>
        <w:jc w:val="both"/>
        <w:rPr>
          <w:rFonts w:eastAsia="Lucida Sans Unicode" w:cs="Tahoma"/>
          <w:bCs/>
          <w:lang w:val="en-US"/>
        </w:rPr>
      </w:pPr>
      <w:r w:rsidRPr="00BE344F">
        <w:rPr>
          <w:rFonts w:eastAsia="Lucida Sans Unicode"/>
          <w:bCs/>
          <w:noProof/>
          <w:lang w:val="lv-LV"/>
        </w:rPr>
        <w:t xml:space="preserve"> </w:t>
      </w:r>
    </w:p>
    <w:p w14:paraId="29D303B9" w14:textId="77777777" w:rsidR="00BE344F" w:rsidRPr="00BE344F" w:rsidRDefault="00BE344F" w:rsidP="00484B6F">
      <w:pPr>
        <w:widowControl w:val="0"/>
        <w:suppressAutoHyphens/>
        <w:jc w:val="both"/>
        <w:rPr>
          <w:rFonts w:eastAsia="Lucida Sans Unicode"/>
          <w:szCs w:val="20"/>
          <w:lang w:val="lv-LV"/>
        </w:rPr>
      </w:pPr>
      <w:r w:rsidRPr="00BE344F">
        <w:rPr>
          <w:rFonts w:eastAsia="Lucida Sans Unicode"/>
          <w:szCs w:val="20"/>
          <w:lang w:val="lv-LV"/>
        </w:rPr>
        <w:t>Sēdes vadītājs</w:t>
      </w:r>
    </w:p>
    <w:p w14:paraId="1F42A388" w14:textId="2474B6D0" w:rsidR="00BE344F" w:rsidRPr="00BE344F" w:rsidRDefault="00BE344F" w:rsidP="00484B6F">
      <w:pPr>
        <w:widowControl w:val="0"/>
        <w:tabs>
          <w:tab w:val="center" w:pos="5103"/>
          <w:tab w:val="right" w:pos="9356"/>
        </w:tabs>
        <w:suppressAutoHyphens/>
        <w:jc w:val="both"/>
        <w:rPr>
          <w:rFonts w:eastAsia="Lucida Sans Unicode"/>
          <w:szCs w:val="20"/>
          <w:lang w:val="lv-LV"/>
        </w:rPr>
      </w:pPr>
      <w:r w:rsidRPr="00BE344F">
        <w:rPr>
          <w:rFonts w:eastAsia="Lucida Sans Unicode"/>
          <w:szCs w:val="20"/>
          <w:lang w:val="lv-LV"/>
        </w:rPr>
        <w:t>Domes priekšsēdētājs</w:t>
      </w:r>
      <w:r>
        <w:rPr>
          <w:rFonts w:eastAsia="Lucida Sans Unicode"/>
          <w:szCs w:val="20"/>
          <w:lang w:val="lv-LV"/>
        </w:rPr>
        <w:tab/>
        <w:t xml:space="preserve">                                           (paraksts)                                              </w:t>
      </w:r>
      <w:proofErr w:type="spellStart"/>
      <w:r w:rsidRPr="00BE344F">
        <w:rPr>
          <w:rFonts w:eastAsia="Lucida Sans Unicode"/>
          <w:szCs w:val="20"/>
          <w:lang w:val="lv-LV"/>
        </w:rPr>
        <w:t>A.Kraps</w:t>
      </w:r>
      <w:proofErr w:type="spellEnd"/>
      <w:r w:rsidRPr="00BE344F">
        <w:rPr>
          <w:rFonts w:eastAsia="Lucida Sans Unicode"/>
          <w:szCs w:val="20"/>
          <w:lang w:val="lv-LV"/>
        </w:rPr>
        <w:tab/>
      </w:r>
    </w:p>
    <w:p w14:paraId="5A884B48" w14:textId="77777777" w:rsidR="00BE344F" w:rsidRPr="00BE344F" w:rsidRDefault="00BE344F" w:rsidP="00484B6F">
      <w:pPr>
        <w:widowControl w:val="0"/>
        <w:tabs>
          <w:tab w:val="left" w:pos="142"/>
          <w:tab w:val="left" w:pos="3555"/>
        </w:tabs>
        <w:suppressAutoHyphens/>
        <w:jc w:val="both"/>
        <w:rPr>
          <w:color w:val="FF0000"/>
          <w:lang w:val="lv-LV"/>
        </w:rPr>
      </w:pPr>
    </w:p>
    <w:p w14:paraId="39BCEFCF" w14:textId="77777777" w:rsidR="00BE344F" w:rsidRPr="00BE344F" w:rsidRDefault="00BE344F" w:rsidP="00484B6F">
      <w:pPr>
        <w:widowControl w:val="0"/>
        <w:tabs>
          <w:tab w:val="left" w:pos="142"/>
          <w:tab w:val="left" w:pos="3555"/>
        </w:tabs>
        <w:suppressAutoHyphens/>
        <w:jc w:val="both"/>
        <w:rPr>
          <w:rFonts w:eastAsia="Lucida Sans Unicode" w:cs="Tahoma"/>
          <w:lang w:val="lv-LV"/>
        </w:rPr>
      </w:pPr>
    </w:p>
    <w:p w14:paraId="2048AC32" w14:textId="77777777" w:rsidR="00BE344F" w:rsidRPr="00BE344F" w:rsidRDefault="00BE344F" w:rsidP="00484B6F">
      <w:pPr>
        <w:widowControl w:val="0"/>
        <w:tabs>
          <w:tab w:val="left" w:pos="142"/>
          <w:tab w:val="left" w:pos="3555"/>
        </w:tabs>
        <w:suppressAutoHyphens/>
        <w:jc w:val="both"/>
        <w:rPr>
          <w:rFonts w:eastAsia="Lucida Sans Unicode" w:cs="Tahoma"/>
          <w:sz w:val="20"/>
          <w:szCs w:val="20"/>
          <w:lang w:val="lv-LV"/>
        </w:rPr>
      </w:pPr>
      <w:r w:rsidRPr="00BE344F">
        <w:rPr>
          <w:rFonts w:eastAsia="Lucida Sans Unicode" w:cs="Tahoma"/>
          <w:sz w:val="20"/>
          <w:szCs w:val="20"/>
          <w:lang w:val="lv-LV"/>
        </w:rPr>
        <w:t>Gogule 65234590</w:t>
      </w:r>
    </w:p>
    <w:p w14:paraId="1F02C565" w14:textId="77777777" w:rsidR="00BE344F" w:rsidRPr="00BE344F" w:rsidRDefault="00BE344F" w:rsidP="00484B6F">
      <w:pPr>
        <w:widowControl w:val="0"/>
        <w:tabs>
          <w:tab w:val="left" w:pos="142"/>
          <w:tab w:val="left" w:pos="3555"/>
        </w:tabs>
        <w:suppressAutoHyphens/>
        <w:jc w:val="both"/>
        <w:rPr>
          <w:rFonts w:eastAsia="Lucida Sans Unicode" w:cs="Tahoma"/>
          <w:sz w:val="20"/>
          <w:szCs w:val="20"/>
          <w:lang w:val="lv-LV"/>
        </w:rPr>
      </w:pPr>
    </w:p>
    <w:p w14:paraId="485B7541" w14:textId="77777777" w:rsidR="00BE344F" w:rsidRPr="00BE344F" w:rsidRDefault="00BE344F" w:rsidP="00484B6F">
      <w:pPr>
        <w:widowControl w:val="0"/>
        <w:tabs>
          <w:tab w:val="left" w:pos="142"/>
          <w:tab w:val="left" w:pos="3555"/>
        </w:tabs>
        <w:suppressAutoHyphens/>
        <w:jc w:val="both"/>
        <w:rPr>
          <w:rFonts w:eastAsia="Lucida Sans Unicode" w:cs="Tahoma"/>
          <w:sz w:val="20"/>
          <w:szCs w:val="20"/>
          <w:lang w:val="lv-LV"/>
        </w:rPr>
      </w:pPr>
    </w:p>
    <w:p w14:paraId="77AE15FA" w14:textId="77777777" w:rsidR="00BE344F" w:rsidRPr="00BE344F" w:rsidRDefault="00BE344F" w:rsidP="00484B6F">
      <w:pPr>
        <w:widowControl w:val="0"/>
        <w:tabs>
          <w:tab w:val="left" w:pos="142"/>
          <w:tab w:val="left" w:pos="3555"/>
        </w:tabs>
        <w:suppressAutoHyphens/>
        <w:jc w:val="both"/>
        <w:rPr>
          <w:rFonts w:eastAsia="Lucida Sans Unicode" w:cs="Tahoma"/>
          <w:sz w:val="20"/>
          <w:szCs w:val="20"/>
          <w:lang w:val="lv-LV"/>
        </w:rPr>
      </w:pPr>
    </w:p>
    <w:p w14:paraId="0DD063CA" w14:textId="2C960DE6" w:rsidR="00BE344F" w:rsidRDefault="00BE344F" w:rsidP="00484B6F">
      <w:pPr>
        <w:rPr>
          <w:rFonts w:eastAsia="Lucida Sans Unicode"/>
          <w:lang w:val="lv-LV"/>
        </w:rPr>
      </w:pPr>
      <w:r>
        <w:rPr>
          <w:rFonts w:eastAsia="Lucida Sans Unicode"/>
          <w:lang w:val="lv-LV"/>
        </w:rPr>
        <w:br w:type="page"/>
      </w:r>
    </w:p>
    <w:p w14:paraId="39037BA1" w14:textId="77777777" w:rsidR="007F6D63" w:rsidRPr="007F6D63" w:rsidRDefault="007F6D63" w:rsidP="00484B6F">
      <w:pPr>
        <w:widowControl w:val="0"/>
        <w:overflowPunct w:val="0"/>
        <w:autoSpaceDE w:val="0"/>
        <w:autoSpaceDN w:val="0"/>
        <w:adjustRightInd w:val="0"/>
        <w:jc w:val="right"/>
        <w:rPr>
          <w:kern w:val="28"/>
          <w:lang w:val="lv-LV" w:eastAsia="lv-LV"/>
        </w:rPr>
      </w:pPr>
      <w:r w:rsidRPr="007F6D63">
        <w:rPr>
          <w:kern w:val="28"/>
          <w:lang w:val="lv-LV" w:eastAsia="lv-LV"/>
        </w:rPr>
        <w:lastRenderedPageBreak/>
        <w:t>Pielikums</w:t>
      </w:r>
    </w:p>
    <w:p w14:paraId="55AA947F" w14:textId="77777777" w:rsidR="007F6D63" w:rsidRPr="007F6D63" w:rsidRDefault="007F6D63" w:rsidP="00484B6F">
      <w:pPr>
        <w:widowControl w:val="0"/>
        <w:overflowPunct w:val="0"/>
        <w:autoSpaceDE w:val="0"/>
        <w:autoSpaceDN w:val="0"/>
        <w:adjustRightInd w:val="0"/>
        <w:jc w:val="right"/>
        <w:rPr>
          <w:kern w:val="28"/>
          <w:lang w:val="lv-LV" w:eastAsia="lv-LV"/>
        </w:rPr>
      </w:pPr>
    </w:p>
    <w:p w14:paraId="0C0FB125" w14:textId="77777777" w:rsidR="007F6D63" w:rsidRPr="007F6D63" w:rsidRDefault="007F6D63" w:rsidP="00484B6F">
      <w:pPr>
        <w:widowControl w:val="0"/>
        <w:overflowPunct w:val="0"/>
        <w:autoSpaceDE w:val="0"/>
        <w:autoSpaceDN w:val="0"/>
        <w:adjustRightInd w:val="0"/>
        <w:jc w:val="center"/>
        <w:rPr>
          <w:b/>
          <w:kern w:val="28"/>
          <w:lang w:val="lv-LV" w:eastAsia="lv-LV"/>
        </w:rPr>
      </w:pPr>
      <w:r w:rsidRPr="007F6D63">
        <w:rPr>
          <w:b/>
          <w:kern w:val="28"/>
          <w:lang w:val="lv-LV" w:eastAsia="lv-LV"/>
        </w:rPr>
        <w:t>DARBA UZDEVUMS</w:t>
      </w:r>
    </w:p>
    <w:p w14:paraId="510B8639" w14:textId="77777777" w:rsidR="007F6D63" w:rsidRPr="007F6D63" w:rsidRDefault="007F6D63" w:rsidP="00484B6F">
      <w:pPr>
        <w:widowControl w:val="0"/>
        <w:overflowPunct w:val="0"/>
        <w:autoSpaceDE w:val="0"/>
        <w:autoSpaceDN w:val="0"/>
        <w:adjustRightInd w:val="0"/>
        <w:jc w:val="center"/>
        <w:rPr>
          <w:b/>
          <w:kern w:val="28"/>
          <w:lang w:val="lv-LV" w:eastAsia="lv-LV"/>
        </w:rPr>
      </w:pPr>
    </w:p>
    <w:p w14:paraId="422911DF" w14:textId="77777777" w:rsidR="007F6D63" w:rsidRPr="007F6D63" w:rsidRDefault="007F6D63" w:rsidP="00484B6F">
      <w:pPr>
        <w:widowControl w:val="0"/>
        <w:overflowPunct w:val="0"/>
        <w:autoSpaceDE w:val="0"/>
        <w:autoSpaceDN w:val="0"/>
        <w:adjustRightInd w:val="0"/>
        <w:ind w:firstLine="851"/>
        <w:jc w:val="both"/>
        <w:rPr>
          <w:kern w:val="28"/>
          <w:lang w:val="lv-LV" w:eastAsia="lv-LV"/>
        </w:rPr>
      </w:pPr>
      <w:r w:rsidRPr="007F6D63">
        <w:rPr>
          <w:kern w:val="28"/>
          <w:lang w:val="lv-LV" w:eastAsia="lv-LV"/>
        </w:rPr>
        <w:t xml:space="preserve">Izstrādāt jaunu </w:t>
      </w:r>
      <w:r w:rsidRPr="007F6D63">
        <w:rPr>
          <w:b/>
          <w:kern w:val="28"/>
          <w:lang w:val="lv-LV" w:eastAsia="lv-LV"/>
        </w:rPr>
        <w:t xml:space="preserve">Jēkabpils novada ilgtspējīgas attīstības stratēģiju 2021.–2035. gadam </w:t>
      </w:r>
      <w:r w:rsidRPr="007F6D63">
        <w:rPr>
          <w:kern w:val="28"/>
          <w:lang w:val="lv-LV" w:eastAsia="lv-LV"/>
        </w:rPr>
        <w:t>(turpmāk tekstā AS), kurā noteikts attīstības redzējums, stratēģiskie mērķi, prioritātes un to īstenošanas vizuāls atspoguļojums telpiskās attīstības perspektīvā ievērojot Jēkabpils novada attīstības programmu un izvērtējot nacionālā līmeņa, attiecīgā plānošanas reģiona un blakus esošo pašvaldību plānošanas dokumentus, nodrošinot iedzīvotāju līdzdalību izstrādes procesā.</w:t>
      </w:r>
    </w:p>
    <w:p w14:paraId="3C9F77B2" w14:textId="77777777" w:rsidR="007F6D63" w:rsidRPr="007F6D63" w:rsidRDefault="007F6D63" w:rsidP="00484B6F">
      <w:pPr>
        <w:widowControl w:val="0"/>
        <w:overflowPunct w:val="0"/>
        <w:autoSpaceDE w:val="0"/>
        <w:autoSpaceDN w:val="0"/>
        <w:adjustRightInd w:val="0"/>
        <w:ind w:firstLine="851"/>
        <w:jc w:val="both"/>
        <w:rPr>
          <w:kern w:val="28"/>
          <w:lang w:val="lv-LV" w:eastAsia="lv-LV"/>
        </w:rPr>
      </w:pPr>
    </w:p>
    <w:p w14:paraId="4CBFBFC7" w14:textId="77777777" w:rsidR="007F6D63" w:rsidRPr="007F6D63" w:rsidRDefault="007F6D63" w:rsidP="00484B6F">
      <w:pPr>
        <w:spacing w:before="100"/>
        <w:jc w:val="both"/>
        <w:rPr>
          <w:szCs w:val="20"/>
          <w:lang w:val="lv-LV"/>
        </w:rPr>
      </w:pPr>
      <w:r w:rsidRPr="007F6D63">
        <w:rPr>
          <w:szCs w:val="20"/>
          <w:lang w:val="lv-LV"/>
        </w:rPr>
        <w:t>AS izstrādi veikt saskaņā ar spēkā esošajiem tiesību aktiem. Attīstības plānošanas tiesisko pamatu veido:</w:t>
      </w:r>
    </w:p>
    <w:p w14:paraId="732D2682" w14:textId="77777777" w:rsidR="007F6D63" w:rsidRPr="007F6D63" w:rsidRDefault="007F6D63" w:rsidP="00484B6F">
      <w:pPr>
        <w:spacing w:after="100"/>
        <w:ind w:left="1320"/>
        <w:jc w:val="both"/>
        <w:rPr>
          <w:szCs w:val="20"/>
          <w:lang w:val="lv-LV"/>
        </w:rPr>
      </w:pPr>
      <w:r w:rsidRPr="007F6D63">
        <w:rPr>
          <w:szCs w:val="20"/>
          <w:lang w:val="lv-LV"/>
        </w:rPr>
        <w:t xml:space="preserve"> </w:t>
      </w:r>
    </w:p>
    <w:p w14:paraId="262B34AD" w14:textId="77777777" w:rsidR="007F6D63" w:rsidRPr="007F6D63" w:rsidRDefault="007F6D63" w:rsidP="00484B6F">
      <w:pPr>
        <w:widowControl w:val="0"/>
        <w:numPr>
          <w:ilvl w:val="0"/>
          <w:numId w:val="80"/>
        </w:numPr>
        <w:overflowPunct w:val="0"/>
        <w:autoSpaceDE w:val="0"/>
        <w:autoSpaceDN w:val="0"/>
        <w:adjustRightInd w:val="0"/>
        <w:spacing w:after="100"/>
        <w:jc w:val="both"/>
        <w:rPr>
          <w:szCs w:val="20"/>
          <w:lang w:val="lv-LV"/>
        </w:rPr>
      </w:pPr>
      <w:r w:rsidRPr="007F6D63">
        <w:rPr>
          <w:szCs w:val="20"/>
          <w:lang w:val="lv-LV"/>
        </w:rPr>
        <w:t>Likums “Par pašvaldībām” (09.06.1994.)</w:t>
      </w:r>
    </w:p>
    <w:p w14:paraId="6290969B" w14:textId="77777777" w:rsidR="007F6D63" w:rsidRPr="007F6D63" w:rsidRDefault="007F6D63" w:rsidP="00484B6F">
      <w:pPr>
        <w:widowControl w:val="0"/>
        <w:numPr>
          <w:ilvl w:val="0"/>
          <w:numId w:val="80"/>
        </w:numPr>
        <w:overflowPunct w:val="0"/>
        <w:autoSpaceDE w:val="0"/>
        <w:autoSpaceDN w:val="0"/>
        <w:adjustRightInd w:val="0"/>
        <w:spacing w:after="100"/>
        <w:jc w:val="both"/>
        <w:rPr>
          <w:szCs w:val="20"/>
          <w:lang w:val="lv-LV"/>
        </w:rPr>
      </w:pPr>
      <w:r w:rsidRPr="007F6D63">
        <w:rPr>
          <w:szCs w:val="20"/>
          <w:lang w:val="lv-LV"/>
        </w:rPr>
        <w:t>Teritorijas attīstības plānošanas likums (01.12.2011.)</w:t>
      </w:r>
    </w:p>
    <w:p w14:paraId="5FEE9644" w14:textId="77777777" w:rsidR="007F6D63" w:rsidRPr="007F6D63" w:rsidRDefault="007F6D63" w:rsidP="00484B6F">
      <w:pPr>
        <w:widowControl w:val="0"/>
        <w:numPr>
          <w:ilvl w:val="0"/>
          <w:numId w:val="80"/>
        </w:numPr>
        <w:overflowPunct w:val="0"/>
        <w:autoSpaceDE w:val="0"/>
        <w:autoSpaceDN w:val="0"/>
        <w:adjustRightInd w:val="0"/>
        <w:spacing w:after="100"/>
        <w:jc w:val="both"/>
        <w:rPr>
          <w:szCs w:val="20"/>
          <w:lang w:val="lv-LV"/>
        </w:rPr>
      </w:pPr>
      <w:r w:rsidRPr="007F6D63">
        <w:rPr>
          <w:szCs w:val="20"/>
          <w:lang w:val="lv-LV"/>
        </w:rPr>
        <w:t>Attīstības plānošanas sistēmas likums (01.01.2009.)</w:t>
      </w:r>
    </w:p>
    <w:p w14:paraId="5F07A65D" w14:textId="77777777" w:rsidR="007F6D63" w:rsidRPr="007F6D63" w:rsidRDefault="007F6D63" w:rsidP="00484B6F">
      <w:pPr>
        <w:widowControl w:val="0"/>
        <w:numPr>
          <w:ilvl w:val="0"/>
          <w:numId w:val="80"/>
        </w:numPr>
        <w:overflowPunct w:val="0"/>
        <w:autoSpaceDE w:val="0"/>
        <w:autoSpaceDN w:val="0"/>
        <w:adjustRightInd w:val="0"/>
        <w:spacing w:after="100"/>
        <w:jc w:val="both"/>
        <w:rPr>
          <w:szCs w:val="20"/>
          <w:lang w:val="lv-LV"/>
        </w:rPr>
      </w:pPr>
      <w:r w:rsidRPr="007F6D63">
        <w:rPr>
          <w:szCs w:val="20"/>
          <w:lang w:val="lv-LV"/>
        </w:rPr>
        <w:t>Ministru kabineta 25.08.2009. noteikumi Nr.970 “Sabiedrības līdzdalības kārtība attīstības plānošanas procesā”</w:t>
      </w:r>
    </w:p>
    <w:p w14:paraId="43861AB2" w14:textId="77777777" w:rsidR="007F6D63" w:rsidRPr="007F6D63" w:rsidRDefault="007F6D63" w:rsidP="00484B6F">
      <w:pPr>
        <w:widowControl w:val="0"/>
        <w:numPr>
          <w:ilvl w:val="0"/>
          <w:numId w:val="80"/>
        </w:numPr>
        <w:overflowPunct w:val="0"/>
        <w:autoSpaceDE w:val="0"/>
        <w:autoSpaceDN w:val="0"/>
        <w:adjustRightInd w:val="0"/>
        <w:spacing w:after="100"/>
        <w:jc w:val="both"/>
        <w:rPr>
          <w:szCs w:val="20"/>
          <w:lang w:val="lv-LV"/>
        </w:rPr>
      </w:pPr>
      <w:r w:rsidRPr="007F6D63">
        <w:rPr>
          <w:szCs w:val="20"/>
          <w:lang w:val="lv-LV"/>
        </w:rPr>
        <w:t>Likums “Par ietekmes uz vidi novērtējumu” (13.11.1998.)</w:t>
      </w:r>
    </w:p>
    <w:p w14:paraId="0ABB0180" w14:textId="77777777" w:rsidR="007F6D63" w:rsidRPr="007F6D63" w:rsidRDefault="007F6D63" w:rsidP="00484B6F">
      <w:pPr>
        <w:widowControl w:val="0"/>
        <w:numPr>
          <w:ilvl w:val="0"/>
          <w:numId w:val="80"/>
        </w:numPr>
        <w:overflowPunct w:val="0"/>
        <w:autoSpaceDE w:val="0"/>
        <w:autoSpaceDN w:val="0"/>
        <w:adjustRightInd w:val="0"/>
        <w:spacing w:after="100"/>
        <w:jc w:val="both"/>
        <w:rPr>
          <w:szCs w:val="20"/>
          <w:lang w:val="lv-LV"/>
        </w:rPr>
      </w:pPr>
      <w:r w:rsidRPr="007F6D63">
        <w:rPr>
          <w:szCs w:val="20"/>
          <w:lang w:val="lv-LV"/>
        </w:rPr>
        <w:t>Ministru kabineta 23.03.2004. noteikumi Nr.157 “Kārtība, kādā veicams ietekmes uz vidi stratēģiskais novērtējums”</w:t>
      </w:r>
    </w:p>
    <w:p w14:paraId="43352F04" w14:textId="77777777" w:rsidR="007F6D63" w:rsidRPr="007F6D63" w:rsidRDefault="007F6D63" w:rsidP="00484B6F">
      <w:pPr>
        <w:spacing w:after="100"/>
        <w:ind w:left="1320"/>
        <w:jc w:val="both"/>
        <w:rPr>
          <w:szCs w:val="20"/>
          <w:lang w:val="lv-LV"/>
        </w:rPr>
      </w:pPr>
    </w:p>
    <w:p w14:paraId="6A598A09" w14:textId="77777777" w:rsidR="007F6D63" w:rsidRPr="007F6D63" w:rsidRDefault="007F6D63" w:rsidP="00484B6F">
      <w:pPr>
        <w:spacing w:after="100"/>
        <w:jc w:val="both"/>
        <w:rPr>
          <w:szCs w:val="20"/>
          <w:lang w:val="lv-LV"/>
        </w:rPr>
      </w:pPr>
      <w:r w:rsidRPr="007F6D63">
        <w:rPr>
          <w:szCs w:val="20"/>
          <w:lang w:val="lv-LV"/>
        </w:rPr>
        <w:t>AS izstrādei ņemt vērā saistošos attīstības plānošanas dokumentus:</w:t>
      </w:r>
    </w:p>
    <w:p w14:paraId="08117675" w14:textId="77777777" w:rsidR="007F6D63" w:rsidRPr="007F6D63" w:rsidRDefault="007F6D63" w:rsidP="00484B6F">
      <w:pPr>
        <w:widowControl w:val="0"/>
        <w:numPr>
          <w:ilvl w:val="0"/>
          <w:numId w:val="81"/>
        </w:numPr>
        <w:overflowPunct w:val="0"/>
        <w:autoSpaceDE w:val="0"/>
        <w:autoSpaceDN w:val="0"/>
        <w:adjustRightInd w:val="0"/>
        <w:spacing w:after="100"/>
        <w:ind w:left="960"/>
        <w:jc w:val="both"/>
        <w:rPr>
          <w:szCs w:val="20"/>
          <w:lang w:val="lv-LV"/>
        </w:rPr>
      </w:pPr>
      <w:r w:rsidRPr="007F6D63">
        <w:rPr>
          <w:szCs w:val="20"/>
          <w:lang w:val="lv-LV"/>
        </w:rPr>
        <w:t>Latvijas ilgtspējīgas attīstības stratēģija līdz 2030.gadam</w:t>
      </w:r>
    </w:p>
    <w:p w14:paraId="20FA0B4C" w14:textId="77777777" w:rsidR="007F6D63" w:rsidRPr="007F6D63" w:rsidRDefault="007F6D63" w:rsidP="00484B6F">
      <w:pPr>
        <w:widowControl w:val="0"/>
        <w:numPr>
          <w:ilvl w:val="0"/>
          <w:numId w:val="81"/>
        </w:numPr>
        <w:overflowPunct w:val="0"/>
        <w:autoSpaceDE w:val="0"/>
        <w:autoSpaceDN w:val="0"/>
        <w:adjustRightInd w:val="0"/>
        <w:spacing w:after="100"/>
        <w:ind w:left="960"/>
        <w:jc w:val="both"/>
        <w:rPr>
          <w:szCs w:val="20"/>
          <w:lang w:val="lv-LV"/>
        </w:rPr>
      </w:pPr>
      <w:r w:rsidRPr="007F6D63">
        <w:rPr>
          <w:szCs w:val="20"/>
          <w:lang w:val="lv-LV"/>
        </w:rPr>
        <w:t>Latvijas Nacionālais attīstības plāns 2021.–2027.gadam</w:t>
      </w:r>
    </w:p>
    <w:p w14:paraId="33901D34" w14:textId="77777777" w:rsidR="007F6D63" w:rsidRPr="007F6D63" w:rsidRDefault="007F6D63" w:rsidP="00484B6F">
      <w:pPr>
        <w:widowControl w:val="0"/>
        <w:numPr>
          <w:ilvl w:val="0"/>
          <w:numId w:val="81"/>
        </w:numPr>
        <w:overflowPunct w:val="0"/>
        <w:autoSpaceDE w:val="0"/>
        <w:autoSpaceDN w:val="0"/>
        <w:adjustRightInd w:val="0"/>
        <w:spacing w:after="100"/>
        <w:ind w:left="960"/>
        <w:jc w:val="both"/>
        <w:rPr>
          <w:szCs w:val="20"/>
          <w:lang w:val="lv-LV"/>
        </w:rPr>
      </w:pPr>
      <w:r w:rsidRPr="007F6D63">
        <w:rPr>
          <w:szCs w:val="20"/>
          <w:lang w:val="lv-LV"/>
        </w:rPr>
        <w:t>Jēkabpils pilsētas ilgtspējīgas attīstības stratēģiju līdz 2030.gadam</w:t>
      </w:r>
    </w:p>
    <w:p w14:paraId="3ABD2F61" w14:textId="77777777" w:rsidR="007F6D63" w:rsidRPr="007F6D63" w:rsidRDefault="007F6D63" w:rsidP="00484B6F">
      <w:pPr>
        <w:widowControl w:val="0"/>
        <w:numPr>
          <w:ilvl w:val="0"/>
          <w:numId w:val="81"/>
        </w:numPr>
        <w:overflowPunct w:val="0"/>
        <w:autoSpaceDE w:val="0"/>
        <w:autoSpaceDN w:val="0"/>
        <w:adjustRightInd w:val="0"/>
        <w:spacing w:after="100"/>
        <w:ind w:left="960"/>
        <w:jc w:val="both"/>
        <w:rPr>
          <w:szCs w:val="20"/>
          <w:lang w:val="lv-LV"/>
        </w:rPr>
      </w:pPr>
      <w:r w:rsidRPr="007F6D63">
        <w:rPr>
          <w:szCs w:val="20"/>
          <w:lang w:val="lv-LV"/>
        </w:rPr>
        <w:t>Jēkabpils pilsētas attīstības programmu 2020.–2026.gadam</w:t>
      </w:r>
    </w:p>
    <w:p w14:paraId="06CF6DC4" w14:textId="77777777" w:rsidR="007F6D63" w:rsidRPr="007F6D63" w:rsidRDefault="007F6D63" w:rsidP="00484B6F">
      <w:pPr>
        <w:widowControl w:val="0"/>
        <w:numPr>
          <w:ilvl w:val="0"/>
          <w:numId w:val="81"/>
        </w:numPr>
        <w:overflowPunct w:val="0"/>
        <w:autoSpaceDE w:val="0"/>
        <w:autoSpaceDN w:val="0"/>
        <w:adjustRightInd w:val="0"/>
        <w:spacing w:after="100"/>
        <w:ind w:left="960"/>
        <w:jc w:val="both"/>
        <w:rPr>
          <w:szCs w:val="20"/>
          <w:lang w:val="lv-LV"/>
        </w:rPr>
      </w:pPr>
      <w:r w:rsidRPr="007F6D63">
        <w:rPr>
          <w:szCs w:val="20"/>
          <w:lang w:val="lv-LV"/>
        </w:rPr>
        <w:t>Jēkabpils novada attīstības plāns 2019.–2025.gadam</w:t>
      </w:r>
    </w:p>
    <w:p w14:paraId="5EB29D4B" w14:textId="77777777" w:rsidR="007F6D63" w:rsidRPr="007F6D63" w:rsidRDefault="007F6D63" w:rsidP="00484B6F">
      <w:pPr>
        <w:widowControl w:val="0"/>
        <w:numPr>
          <w:ilvl w:val="0"/>
          <w:numId w:val="81"/>
        </w:numPr>
        <w:overflowPunct w:val="0"/>
        <w:autoSpaceDE w:val="0"/>
        <w:autoSpaceDN w:val="0"/>
        <w:adjustRightInd w:val="0"/>
        <w:spacing w:after="100"/>
        <w:ind w:left="960"/>
        <w:jc w:val="both"/>
        <w:rPr>
          <w:szCs w:val="20"/>
          <w:lang w:val="lv-LV"/>
        </w:rPr>
      </w:pPr>
      <w:r w:rsidRPr="007F6D63">
        <w:rPr>
          <w:szCs w:val="20"/>
          <w:lang w:val="lv-LV"/>
        </w:rPr>
        <w:t>Jēkabpils novada ilgtspējīgas attīstības stratēģiju 2014.–2030.gadam</w:t>
      </w:r>
    </w:p>
    <w:p w14:paraId="05491CB8" w14:textId="77777777" w:rsidR="007F6D63" w:rsidRPr="007F6D63" w:rsidRDefault="007F6D63" w:rsidP="00484B6F">
      <w:pPr>
        <w:widowControl w:val="0"/>
        <w:numPr>
          <w:ilvl w:val="0"/>
          <w:numId w:val="81"/>
        </w:numPr>
        <w:overflowPunct w:val="0"/>
        <w:autoSpaceDE w:val="0"/>
        <w:autoSpaceDN w:val="0"/>
        <w:adjustRightInd w:val="0"/>
        <w:spacing w:after="100"/>
        <w:ind w:left="960"/>
        <w:jc w:val="both"/>
        <w:rPr>
          <w:szCs w:val="20"/>
          <w:lang w:val="lv-LV"/>
        </w:rPr>
      </w:pPr>
      <w:r w:rsidRPr="007F6D63">
        <w:rPr>
          <w:szCs w:val="20"/>
          <w:lang w:val="lv-LV"/>
        </w:rPr>
        <w:t>Krustpils novada attīstības plāns 2020.–2026.gadam</w:t>
      </w:r>
    </w:p>
    <w:p w14:paraId="60DF637B" w14:textId="77777777" w:rsidR="007F6D63" w:rsidRPr="007F6D63" w:rsidRDefault="007F6D63" w:rsidP="00484B6F">
      <w:pPr>
        <w:widowControl w:val="0"/>
        <w:numPr>
          <w:ilvl w:val="0"/>
          <w:numId w:val="81"/>
        </w:numPr>
        <w:overflowPunct w:val="0"/>
        <w:autoSpaceDE w:val="0"/>
        <w:autoSpaceDN w:val="0"/>
        <w:adjustRightInd w:val="0"/>
        <w:spacing w:after="100"/>
        <w:ind w:left="960"/>
        <w:jc w:val="both"/>
        <w:rPr>
          <w:szCs w:val="20"/>
          <w:lang w:val="lv-LV"/>
        </w:rPr>
      </w:pPr>
      <w:r w:rsidRPr="007F6D63">
        <w:rPr>
          <w:szCs w:val="20"/>
          <w:lang w:val="lv-LV"/>
        </w:rPr>
        <w:t>Krustpils novada ilgtspējīgas attīstības stratēģiju 2013.–2030.gadam</w:t>
      </w:r>
    </w:p>
    <w:p w14:paraId="74F85F11" w14:textId="77777777" w:rsidR="007F6D63" w:rsidRPr="007F6D63" w:rsidRDefault="007F6D63" w:rsidP="00484B6F">
      <w:pPr>
        <w:widowControl w:val="0"/>
        <w:numPr>
          <w:ilvl w:val="0"/>
          <w:numId w:val="81"/>
        </w:numPr>
        <w:overflowPunct w:val="0"/>
        <w:autoSpaceDE w:val="0"/>
        <w:autoSpaceDN w:val="0"/>
        <w:adjustRightInd w:val="0"/>
        <w:spacing w:after="100"/>
        <w:ind w:left="960"/>
        <w:jc w:val="both"/>
        <w:rPr>
          <w:szCs w:val="20"/>
          <w:lang w:val="lv-LV"/>
        </w:rPr>
      </w:pPr>
      <w:r w:rsidRPr="007F6D63">
        <w:rPr>
          <w:szCs w:val="20"/>
          <w:lang w:val="lv-LV"/>
        </w:rPr>
        <w:t>Viesītes novada attīstības plāns 2014.–2020.gadam</w:t>
      </w:r>
    </w:p>
    <w:p w14:paraId="7763F2E7" w14:textId="77777777" w:rsidR="007F6D63" w:rsidRPr="007F6D63" w:rsidRDefault="007F6D63" w:rsidP="00484B6F">
      <w:pPr>
        <w:widowControl w:val="0"/>
        <w:numPr>
          <w:ilvl w:val="0"/>
          <w:numId w:val="81"/>
        </w:numPr>
        <w:overflowPunct w:val="0"/>
        <w:autoSpaceDE w:val="0"/>
        <w:autoSpaceDN w:val="0"/>
        <w:adjustRightInd w:val="0"/>
        <w:spacing w:after="100"/>
        <w:ind w:left="960"/>
        <w:jc w:val="both"/>
        <w:rPr>
          <w:szCs w:val="20"/>
          <w:lang w:val="lv-LV"/>
        </w:rPr>
      </w:pPr>
      <w:r w:rsidRPr="007F6D63">
        <w:rPr>
          <w:szCs w:val="20"/>
          <w:lang w:val="lv-LV"/>
        </w:rPr>
        <w:t>Viesītes novada ilgtspējīgas attīstības stratēģiju 2014.–2028.gadam</w:t>
      </w:r>
    </w:p>
    <w:p w14:paraId="506A7F21" w14:textId="77777777" w:rsidR="007F6D63" w:rsidRPr="007F6D63" w:rsidRDefault="007F6D63" w:rsidP="00484B6F">
      <w:pPr>
        <w:widowControl w:val="0"/>
        <w:numPr>
          <w:ilvl w:val="0"/>
          <w:numId w:val="81"/>
        </w:numPr>
        <w:overflowPunct w:val="0"/>
        <w:autoSpaceDE w:val="0"/>
        <w:autoSpaceDN w:val="0"/>
        <w:adjustRightInd w:val="0"/>
        <w:spacing w:after="100"/>
        <w:ind w:left="960"/>
        <w:jc w:val="both"/>
        <w:rPr>
          <w:szCs w:val="20"/>
          <w:lang w:val="lv-LV"/>
        </w:rPr>
      </w:pPr>
      <w:r w:rsidRPr="007F6D63">
        <w:rPr>
          <w:szCs w:val="20"/>
          <w:lang w:val="lv-LV"/>
        </w:rPr>
        <w:t>Salas novada attīstības plāns 2019.–2025.gadam</w:t>
      </w:r>
    </w:p>
    <w:p w14:paraId="209BEE88" w14:textId="77777777" w:rsidR="007F6D63" w:rsidRPr="007F6D63" w:rsidRDefault="007F6D63" w:rsidP="00484B6F">
      <w:pPr>
        <w:widowControl w:val="0"/>
        <w:numPr>
          <w:ilvl w:val="0"/>
          <w:numId w:val="81"/>
        </w:numPr>
        <w:overflowPunct w:val="0"/>
        <w:autoSpaceDE w:val="0"/>
        <w:autoSpaceDN w:val="0"/>
        <w:adjustRightInd w:val="0"/>
        <w:spacing w:after="100"/>
        <w:ind w:left="960"/>
        <w:jc w:val="both"/>
        <w:rPr>
          <w:szCs w:val="20"/>
          <w:lang w:val="lv-LV"/>
        </w:rPr>
      </w:pPr>
      <w:r w:rsidRPr="007F6D63">
        <w:rPr>
          <w:szCs w:val="20"/>
          <w:lang w:val="lv-LV"/>
        </w:rPr>
        <w:t>Salas novada ilgtspējīgas attīstības stratēģiju līdz 2030.gadam</w:t>
      </w:r>
    </w:p>
    <w:p w14:paraId="191A8D35" w14:textId="77777777" w:rsidR="007F6D63" w:rsidRPr="007F6D63" w:rsidRDefault="007F6D63" w:rsidP="00484B6F">
      <w:pPr>
        <w:widowControl w:val="0"/>
        <w:numPr>
          <w:ilvl w:val="0"/>
          <w:numId w:val="81"/>
        </w:numPr>
        <w:overflowPunct w:val="0"/>
        <w:autoSpaceDE w:val="0"/>
        <w:autoSpaceDN w:val="0"/>
        <w:adjustRightInd w:val="0"/>
        <w:spacing w:after="100"/>
        <w:ind w:left="960"/>
        <w:jc w:val="both"/>
        <w:rPr>
          <w:szCs w:val="20"/>
          <w:lang w:val="lv-LV"/>
        </w:rPr>
      </w:pPr>
      <w:r w:rsidRPr="007F6D63">
        <w:rPr>
          <w:szCs w:val="20"/>
          <w:lang w:val="lv-LV"/>
        </w:rPr>
        <w:t>Aknīstes novada attīstības plāns 2014.–2020.gadam</w:t>
      </w:r>
    </w:p>
    <w:p w14:paraId="2AA7EDC4" w14:textId="77777777" w:rsidR="007F6D63" w:rsidRPr="007F6D63" w:rsidRDefault="007F6D63" w:rsidP="00484B6F">
      <w:pPr>
        <w:widowControl w:val="0"/>
        <w:numPr>
          <w:ilvl w:val="0"/>
          <w:numId w:val="81"/>
        </w:numPr>
        <w:overflowPunct w:val="0"/>
        <w:autoSpaceDE w:val="0"/>
        <w:autoSpaceDN w:val="0"/>
        <w:adjustRightInd w:val="0"/>
        <w:spacing w:before="120" w:after="100"/>
        <w:ind w:left="993"/>
        <w:jc w:val="both"/>
        <w:rPr>
          <w:szCs w:val="20"/>
          <w:lang w:val="lv-LV"/>
        </w:rPr>
      </w:pPr>
      <w:r w:rsidRPr="007F6D63">
        <w:rPr>
          <w:szCs w:val="20"/>
          <w:lang w:val="lv-LV"/>
        </w:rPr>
        <w:t xml:space="preserve">Aknīstes novada ilgtspējīgas attīstības stratēģiju līdz 2030.gadam </w:t>
      </w:r>
    </w:p>
    <w:p w14:paraId="075944EF" w14:textId="77777777" w:rsidR="007F6D63" w:rsidRPr="007F6D63" w:rsidRDefault="009127FE" w:rsidP="00484B6F">
      <w:pPr>
        <w:widowControl w:val="0"/>
        <w:numPr>
          <w:ilvl w:val="0"/>
          <w:numId w:val="81"/>
        </w:numPr>
        <w:overflowPunct w:val="0"/>
        <w:autoSpaceDE w:val="0"/>
        <w:autoSpaceDN w:val="0"/>
        <w:adjustRightInd w:val="0"/>
        <w:spacing w:before="120" w:after="100"/>
        <w:ind w:left="993"/>
        <w:jc w:val="both"/>
        <w:rPr>
          <w:szCs w:val="20"/>
          <w:lang w:val="lv-LV"/>
        </w:rPr>
      </w:pPr>
      <w:hyperlink r:id="rId78" w:history="1">
        <w:r w:rsidR="007F6D63" w:rsidRPr="007F6D63">
          <w:rPr>
            <w:szCs w:val="20"/>
            <w:lang w:val="lv-LV"/>
          </w:rPr>
          <w:t xml:space="preserve"> Zemgales plānošanas reģiona “Ilgtspējīgas attīstības stratēģija 2015 – 2030</w:t>
        </w:r>
      </w:hyperlink>
      <w:r w:rsidR="007F6D63" w:rsidRPr="007F6D63">
        <w:rPr>
          <w:szCs w:val="20"/>
          <w:lang w:val="lv-LV"/>
        </w:rPr>
        <w:t>”</w:t>
      </w:r>
    </w:p>
    <w:p w14:paraId="06B6384E" w14:textId="77777777" w:rsidR="007F6D63" w:rsidRPr="007F6D63" w:rsidRDefault="009127FE" w:rsidP="00484B6F">
      <w:pPr>
        <w:widowControl w:val="0"/>
        <w:numPr>
          <w:ilvl w:val="0"/>
          <w:numId w:val="81"/>
        </w:numPr>
        <w:overflowPunct w:val="0"/>
        <w:autoSpaceDE w:val="0"/>
        <w:autoSpaceDN w:val="0"/>
        <w:adjustRightInd w:val="0"/>
        <w:spacing w:before="120" w:after="100"/>
        <w:ind w:left="993"/>
        <w:jc w:val="both"/>
        <w:rPr>
          <w:szCs w:val="20"/>
          <w:lang w:val="lv-LV"/>
        </w:rPr>
      </w:pPr>
      <w:hyperlink r:id="rId79" w:history="1">
        <w:r w:rsidR="007F6D63" w:rsidRPr="007F6D63">
          <w:rPr>
            <w:szCs w:val="20"/>
            <w:lang w:val="lv-LV"/>
          </w:rPr>
          <w:t xml:space="preserve"> Zemgales plānošanas reģiona “Attīstības programma 2015 – 2020</w:t>
        </w:r>
      </w:hyperlink>
      <w:r w:rsidR="007F6D63" w:rsidRPr="007F6D63">
        <w:rPr>
          <w:szCs w:val="20"/>
          <w:lang w:val="lv-LV"/>
        </w:rPr>
        <w:t>”</w:t>
      </w:r>
    </w:p>
    <w:p w14:paraId="179AB3A6" w14:textId="77777777" w:rsidR="007F6D63" w:rsidRPr="007F6D63" w:rsidRDefault="009127FE" w:rsidP="00484B6F">
      <w:pPr>
        <w:widowControl w:val="0"/>
        <w:numPr>
          <w:ilvl w:val="0"/>
          <w:numId w:val="81"/>
        </w:numPr>
        <w:overflowPunct w:val="0"/>
        <w:autoSpaceDE w:val="0"/>
        <w:autoSpaceDN w:val="0"/>
        <w:adjustRightInd w:val="0"/>
        <w:spacing w:before="120" w:after="100"/>
        <w:ind w:left="993"/>
        <w:jc w:val="both"/>
        <w:rPr>
          <w:szCs w:val="20"/>
          <w:lang w:val="lv-LV"/>
        </w:rPr>
      </w:pPr>
      <w:hyperlink r:id="rId80" w:history="1">
        <w:r w:rsidR="007F6D63" w:rsidRPr="007F6D63">
          <w:rPr>
            <w:szCs w:val="20"/>
            <w:lang w:val="lv-LV"/>
          </w:rPr>
          <w:t xml:space="preserve"> Zemgales plānošanas reģiona nozaru attīstības programmas</w:t>
        </w:r>
      </w:hyperlink>
      <w:r w:rsidR="007F6D63" w:rsidRPr="007F6D63">
        <w:rPr>
          <w:color w:val="FF0000"/>
          <w:szCs w:val="20"/>
          <w:lang w:val="lv-LV"/>
        </w:rPr>
        <w:t xml:space="preserve"> </w:t>
      </w:r>
      <w:hyperlink r:id="rId81" w:history="1">
        <w:r w:rsidR="007F6D63" w:rsidRPr="007F6D63">
          <w:rPr>
            <w:color w:val="0000FF"/>
            <w:szCs w:val="20"/>
            <w:u w:val="single"/>
            <w:lang w:val="lv-LV"/>
          </w:rPr>
          <w:t>https://www.zemgale.lv/index.php/attistibas-planosana/planosanas-dokumenti/category/32-zemgales-regiona-planosanas-dokumenti</w:t>
        </w:r>
      </w:hyperlink>
    </w:p>
    <w:p w14:paraId="24EA9A55" w14:textId="77777777" w:rsidR="007F6D63" w:rsidRPr="007F6D63" w:rsidRDefault="007F6D63" w:rsidP="00484B6F">
      <w:pPr>
        <w:spacing w:before="120" w:after="100"/>
        <w:jc w:val="both"/>
        <w:rPr>
          <w:szCs w:val="20"/>
          <w:highlight w:val="yellow"/>
          <w:lang w:val="lv-LV"/>
        </w:rPr>
      </w:pPr>
      <w:r w:rsidRPr="007F6D63">
        <w:rPr>
          <w:szCs w:val="20"/>
          <w:lang w:val="lv-LV"/>
        </w:rPr>
        <w:lastRenderedPageBreak/>
        <w:t xml:space="preserve">AS izstrādi veikt saskaņā ar Vides aizsardzības un reģionālās attīstības ministrijas izstrādātajiem dokumentiem „Metodiskie ieteikumi attīstības programmu izstrādei reģionālā un vietējā līmenī” (aktuālāko redakciju), kā arī Nozaru politikas vadlīnijas pašvaldībām (aktuālāko redakciju) </w:t>
      </w:r>
      <w:hyperlink r:id="rId82" w:history="1">
        <w:r w:rsidRPr="007F6D63">
          <w:rPr>
            <w:color w:val="0000FF"/>
            <w:szCs w:val="20"/>
            <w:u w:val="single"/>
            <w:lang w:val="lv-LV"/>
          </w:rPr>
          <w:t>http://www.varam.gov.lv/lat/darbibas_veidi/reg_att/metodika/?doc=13662</w:t>
        </w:r>
      </w:hyperlink>
    </w:p>
    <w:p w14:paraId="572F7D1A" w14:textId="77777777" w:rsidR="007F6D63" w:rsidRPr="007F6D63" w:rsidRDefault="007F6D63" w:rsidP="00484B6F">
      <w:pPr>
        <w:widowControl w:val="0"/>
        <w:overflowPunct w:val="0"/>
        <w:autoSpaceDE w:val="0"/>
        <w:autoSpaceDN w:val="0"/>
        <w:adjustRightInd w:val="0"/>
        <w:jc w:val="both"/>
        <w:rPr>
          <w:kern w:val="28"/>
          <w:lang w:val="lv-LV" w:eastAsia="lv-LV"/>
        </w:rPr>
      </w:pPr>
      <w:r w:rsidRPr="007F6D63">
        <w:rPr>
          <w:kern w:val="28"/>
          <w:lang w:val="lv-LV" w:eastAsia="lv-LV"/>
        </w:rPr>
        <w:t>Izstrādājot attīstības programmu, analizēt un ņemt vērā apkārtējo pašvaldību - Jēkabpils, Salas, Krustpils, Viesītes, Pļaviņu, Līvānu novadu teritorijas attīstības plānošanas dokumentus, kā arī Latgales plānošanas reģiona plānošanas dokumentus un to saistību ar Jēkabpils novada attīstību.</w:t>
      </w:r>
    </w:p>
    <w:p w14:paraId="53DF408F" w14:textId="77777777" w:rsidR="007F6D63" w:rsidRPr="007F6D63" w:rsidRDefault="007F6D63" w:rsidP="00484B6F">
      <w:pPr>
        <w:spacing w:before="120" w:after="100"/>
        <w:ind w:left="960"/>
        <w:jc w:val="both"/>
        <w:rPr>
          <w:rFonts w:eastAsia="Calibri"/>
          <w:szCs w:val="20"/>
          <w:lang w:val="lv-LV"/>
        </w:rPr>
      </w:pPr>
    </w:p>
    <w:p w14:paraId="36BCA04A" w14:textId="77777777" w:rsidR="007F6D63" w:rsidRPr="007F6D63" w:rsidRDefault="007F6D63" w:rsidP="00484B6F">
      <w:pPr>
        <w:widowControl w:val="0"/>
        <w:overflowPunct w:val="0"/>
        <w:autoSpaceDE w:val="0"/>
        <w:autoSpaceDN w:val="0"/>
        <w:adjustRightInd w:val="0"/>
        <w:spacing w:after="200" w:line="276" w:lineRule="auto"/>
        <w:jc w:val="both"/>
        <w:rPr>
          <w:kern w:val="28"/>
          <w:lang w:val="lv-LV" w:eastAsia="lv-LV"/>
        </w:rPr>
      </w:pPr>
      <w:r w:rsidRPr="007F6D63">
        <w:rPr>
          <w:kern w:val="28"/>
          <w:lang w:val="lv-LV" w:eastAsia="lv-LV"/>
        </w:rPr>
        <w:t>Jēkabpils novada ilgtspējīgas attīstības stratēģijas 2021.–2035. gadam izstrādes uzdevumi:</w:t>
      </w:r>
    </w:p>
    <w:p w14:paraId="7D5E17C3" w14:textId="77777777" w:rsidR="007F6D63" w:rsidRPr="007F6D63" w:rsidRDefault="007F6D63" w:rsidP="00484B6F">
      <w:pPr>
        <w:widowControl w:val="0"/>
        <w:numPr>
          <w:ilvl w:val="0"/>
          <w:numId w:val="91"/>
        </w:numPr>
        <w:overflowPunct w:val="0"/>
        <w:autoSpaceDE w:val="0"/>
        <w:autoSpaceDN w:val="0"/>
        <w:adjustRightInd w:val="0"/>
        <w:spacing w:after="200" w:line="276" w:lineRule="auto"/>
        <w:contextualSpacing/>
        <w:jc w:val="both"/>
        <w:rPr>
          <w:rFonts w:eastAsia="SimSun"/>
          <w:lang w:val="lv-LV" w:eastAsia="zh-CN"/>
        </w:rPr>
      </w:pPr>
      <w:r w:rsidRPr="007F6D63">
        <w:rPr>
          <w:rFonts w:eastAsia="SimSun"/>
          <w:lang w:val="lv-LV" w:eastAsia="zh-CN"/>
        </w:rPr>
        <w:t>Definēt novada ilgtermiņa attīstības redzējumu, mērķus, prioritātes un telpiskās attīstības perspektīvu.</w:t>
      </w:r>
    </w:p>
    <w:p w14:paraId="1DC28EBA" w14:textId="77777777" w:rsidR="007F6D63" w:rsidRPr="007F6D63" w:rsidRDefault="007F6D63" w:rsidP="00484B6F">
      <w:pPr>
        <w:widowControl w:val="0"/>
        <w:numPr>
          <w:ilvl w:val="0"/>
          <w:numId w:val="91"/>
        </w:numPr>
        <w:overflowPunct w:val="0"/>
        <w:autoSpaceDE w:val="0"/>
        <w:autoSpaceDN w:val="0"/>
        <w:adjustRightInd w:val="0"/>
        <w:spacing w:after="200" w:line="276" w:lineRule="auto"/>
        <w:contextualSpacing/>
        <w:jc w:val="both"/>
        <w:rPr>
          <w:rFonts w:eastAsia="SimSun"/>
          <w:lang w:val="lv-LV" w:eastAsia="zh-CN"/>
        </w:rPr>
      </w:pPr>
      <w:r w:rsidRPr="007F6D63">
        <w:rPr>
          <w:rFonts w:eastAsia="SimSun"/>
          <w:lang w:val="lv-LV" w:eastAsia="zh-CN"/>
        </w:rPr>
        <w:t>Izvērtēt un ņemt vērā nacionālā līmeņa spēkā esošos attīstības plānošanas dokumentus, kā arī Zemgales plānošanas reģiona attīstības plānošanas dokumentus.</w:t>
      </w:r>
    </w:p>
    <w:p w14:paraId="4BEA24DA" w14:textId="77777777" w:rsidR="007F6D63" w:rsidRPr="007F6D63" w:rsidRDefault="007F6D63" w:rsidP="00484B6F">
      <w:pPr>
        <w:widowControl w:val="0"/>
        <w:numPr>
          <w:ilvl w:val="0"/>
          <w:numId w:val="91"/>
        </w:numPr>
        <w:overflowPunct w:val="0"/>
        <w:autoSpaceDE w:val="0"/>
        <w:autoSpaceDN w:val="0"/>
        <w:adjustRightInd w:val="0"/>
        <w:spacing w:after="200" w:line="276" w:lineRule="auto"/>
        <w:contextualSpacing/>
        <w:jc w:val="both"/>
        <w:rPr>
          <w:rFonts w:eastAsia="SimSun"/>
          <w:lang w:val="lv-LV" w:eastAsia="zh-CN"/>
        </w:rPr>
      </w:pPr>
      <w:r w:rsidRPr="007F6D63">
        <w:rPr>
          <w:rFonts w:eastAsia="SimSun"/>
          <w:lang w:val="lv-LV" w:eastAsia="zh-CN"/>
        </w:rPr>
        <w:t>Izstrādājot Stratēģiju apzināt un ņemt vērā izstrādes procesā esošo Jēkabpils novada attīstības programmu 2021. – 2027. gadam</w:t>
      </w:r>
    </w:p>
    <w:p w14:paraId="70948A45" w14:textId="77777777" w:rsidR="007F6D63" w:rsidRPr="007F6D63" w:rsidRDefault="007F6D63" w:rsidP="00484B6F">
      <w:pPr>
        <w:widowControl w:val="0"/>
        <w:overflowPunct w:val="0"/>
        <w:autoSpaceDE w:val="0"/>
        <w:autoSpaceDN w:val="0"/>
        <w:adjustRightInd w:val="0"/>
        <w:jc w:val="both"/>
        <w:rPr>
          <w:b/>
          <w:kern w:val="28"/>
          <w:lang w:val="lv-LV" w:eastAsia="lv-LV"/>
        </w:rPr>
      </w:pPr>
    </w:p>
    <w:p w14:paraId="0D89796C" w14:textId="77777777" w:rsidR="007F6D63" w:rsidRPr="007F6D63" w:rsidRDefault="007F6D63" w:rsidP="00484B6F">
      <w:pPr>
        <w:widowControl w:val="0"/>
        <w:overflowPunct w:val="0"/>
        <w:autoSpaceDE w:val="0"/>
        <w:autoSpaceDN w:val="0"/>
        <w:adjustRightInd w:val="0"/>
        <w:jc w:val="center"/>
        <w:rPr>
          <w:b/>
          <w:kern w:val="28"/>
          <w:lang w:val="lv-LV" w:eastAsia="lv-LV"/>
        </w:rPr>
      </w:pPr>
      <w:r w:rsidRPr="007F6D63">
        <w:rPr>
          <w:kern w:val="28"/>
          <w:lang w:val="lv-LV" w:eastAsia="lv-LV"/>
        </w:rPr>
        <w:t xml:space="preserve">Jēkabpils novada ilgtspējīgas attīstības stratēģijas 2021.–2035. gadam </w:t>
      </w:r>
      <w:r w:rsidRPr="007F6D63">
        <w:rPr>
          <w:b/>
          <w:kern w:val="28"/>
          <w:lang w:val="lv-LV" w:eastAsia="lv-LV"/>
        </w:rPr>
        <w:t>saturs un noformēšana</w:t>
      </w:r>
    </w:p>
    <w:p w14:paraId="6E03DD8D" w14:textId="77777777" w:rsidR="007F6D63" w:rsidRPr="007F6D63" w:rsidRDefault="007F6D63" w:rsidP="00484B6F">
      <w:pPr>
        <w:widowControl w:val="0"/>
        <w:overflowPunct w:val="0"/>
        <w:autoSpaceDE w:val="0"/>
        <w:autoSpaceDN w:val="0"/>
        <w:adjustRightInd w:val="0"/>
        <w:jc w:val="center"/>
        <w:rPr>
          <w:b/>
          <w:kern w:val="28"/>
          <w:lang w:val="lv-LV" w:eastAsia="lv-LV"/>
        </w:rPr>
      </w:pPr>
    </w:p>
    <w:p w14:paraId="255768B4" w14:textId="77777777" w:rsidR="007F6D63" w:rsidRPr="007F6D63" w:rsidRDefault="007F6D63" w:rsidP="00484B6F">
      <w:pPr>
        <w:widowControl w:val="0"/>
        <w:overflowPunct w:val="0"/>
        <w:autoSpaceDE w:val="0"/>
        <w:autoSpaceDN w:val="0"/>
        <w:adjustRightInd w:val="0"/>
        <w:jc w:val="both"/>
        <w:rPr>
          <w:kern w:val="28"/>
          <w:lang w:val="lv-LV" w:eastAsia="lv-LV"/>
        </w:rPr>
      </w:pPr>
      <w:r w:rsidRPr="007F6D63">
        <w:rPr>
          <w:kern w:val="28"/>
          <w:lang w:val="lv-LV" w:eastAsia="lv-LV"/>
        </w:rPr>
        <w:t>Iesniedzams papīra formātā 5 (piecos) eksemplāros un elektronisko datu nesējā (5 USB atmiņas kartes)</w:t>
      </w:r>
    </w:p>
    <w:p w14:paraId="25588C3F" w14:textId="77777777" w:rsidR="007F6D63" w:rsidRPr="007F6D63" w:rsidRDefault="007F6D63" w:rsidP="00484B6F">
      <w:pPr>
        <w:widowControl w:val="0"/>
        <w:overflowPunct w:val="0"/>
        <w:autoSpaceDE w:val="0"/>
        <w:autoSpaceDN w:val="0"/>
        <w:adjustRightInd w:val="0"/>
        <w:jc w:val="both"/>
        <w:rPr>
          <w:kern w:val="28"/>
          <w:lang w:val="lv-LV" w:eastAsia="lv-LV"/>
        </w:rPr>
      </w:pPr>
      <w:r w:rsidRPr="007F6D63">
        <w:rPr>
          <w:kern w:val="28"/>
          <w:lang w:val="lv-LV" w:eastAsia="lv-LV"/>
        </w:rPr>
        <w:t>Darbu izpildes laiks ir 2021.gada 15.oktobris.</w:t>
      </w:r>
    </w:p>
    <w:p w14:paraId="510911F8" w14:textId="77777777" w:rsidR="007F6D63" w:rsidRPr="007F6D63" w:rsidRDefault="007F6D63" w:rsidP="00484B6F">
      <w:pPr>
        <w:widowControl w:val="0"/>
        <w:overflowPunct w:val="0"/>
        <w:autoSpaceDE w:val="0"/>
        <w:autoSpaceDN w:val="0"/>
        <w:adjustRightInd w:val="0"/>
        <w:spacing w:before="80" w:after="80"/>
        <w:ind w:left="540"/>
        <w:jc w:val="both"/>
        <w:rPr>
          <w:kern w:val="28"/>
          <w:lang w:val="lv-LV" w:eastAsia="lv-LV"/>
        </w:rPr>
      </w:pPr>
      <w:r w:rsidRPr="007F6D63">
        <w:rPr>
          <w:kern w:val="28"/>
          <w:lang w:val="lv-LV" w:eastAsia="lv-LV"/>
        </w:rPr>
        <w:t>Darbu izpildes rezultāti:</w:t>
      </w:r>
    </w:p>
    <w:tbl>
      <w:tblPr>
        <w:tblW w:w="76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20"/>
        <w:gridCol w:w="2177"/>
        <w:gridCol w:w="2410"/>
      </w:tblGrid>
      <w:tr w:rsidR="007F6D63" w:rsidRPr="007F6D63" w14:paraId="6F98B969" w14:textId="77777777" w:rsidTr="009767A1">
        <w:trPr>
          <w:jc w:val="center"/>
        </w:trPr>
        <w:tc>
          <w:tcPr>
            <w:tcW w:w="3020" w:type="dxa"/>
            <w:tcBorders>
              <w:top w:val="single" w:sz="4" w:space="0" w:color="auto"/>
              <w:left w:val="single" w:sz="4" w:space="0" w:color="auto"/>
              <w:bottom w:val="single" w:sz="4" w:space="0" w:color="auto"/>
              <w:right w:val="single" w:sz="4" w:space="0" w:color="auto"/>
            </w:tcBorders>
            <w:shd w:val="clear" w:color="auto" w:fill="B3B3B3"/>
            <w:vAlign w:val="center"/>
          </w:tcPr>
          <w:p w14:paraId="64034310" w14:textId="77777777" w:rsidR="007F6D63" w:rsidRPr="007F6D63" w:rsidRDefault="007F6D63" w:rsidP="00484B6F">
            <w:pPr>
              <w:widowControl w:val="0"/>
              <w:overflowPunct w:val="0"/>
              <w:autoSpaceDE w:val="0"/>
              <w:autoSpaceDN w:val="0"/>
              <w:adjustRightInd w:val="0"/>
              <w:jc w:val="center"/>
              <w:rPr>
                <w:kern w:val="28"/>
                <w:lang w:val="lv-LV" w:eastAsia="lv-LV"/>
              </w:rPr>
            </w:pPr>
            <w:r w:rsidRPr="007F6D63">
              <w:rPr>
                <w:kern w:val="28"/>
                <w:lang w:val="lv-LV" w:eastAsia="lv-LV"/>
              </w:rPr>
              <w:t xml:space="preserve">Rezultāts </w:t>
            </w:r>
          </w:p>
        </w:tc>
        <w:tc>
          <w:tcPr>
            <w:tcW w:w="2177" w:type="dxa"/>
            <w:tcBorders>
              <w:top w:val="single" w:sz="4" w:space="0" w:color="auto"/>
              <w:left w:val="single" w:sz="4" w:space="0" w:color="auto"/>
              <w:bottom w:val="single" w:sz="4" w:space="0" w:color="auto"/>
              <w:right w:val="single" w:sz="4" w:space="0" w:color="auto"/>
            </w:tcBorders>
            <w:shd w:val="clear" w:color="auto" w:fill="B3B3B3"/>
            <w:vAlign w:val="center"/>
          </w:tcPr>
          <w:p w14:paraId="6C30B332" w14:textId="77777777" w:rsidR="007F6D63" w:rsidRPr="007F6D63" w:rsidRDefault="007F6D63" w:rsidP="00484B6F">
            <w:pPr>
              <w:widowControl w:val="0"/>
              <w:overflowPunct w:val="0"/>
              <w:autoSpaceDE w:val="0"/>
              <w:autoSpaceDN w:val="0"/>
              <w:adjustRightInd w:val="0"/>
              <w:jc w:val="center"/>
              <w:rPr>
                <w:kern w:val="28"/>
                <w:lang w:val="lv-LV" w:eastAsia="lv-LV"/>
              </w:rPr>
            </w:pPr>
            <w:r w:rsidRPr="007F6D63">
              <w:rPr>
                <w:kern w:val="28"/>
                <w:lang w:val="lv-LV" w:eastAsia="lv-LV"/>
              </w:rPr>
              <w:t>Eksemplāru skaits</w:t>
            </w:r>
          </w:p>
        </w:tc>
        <w:tc>
          <w:tcPr>
            <w:tcW w:w="2410" w:type="dxa"/>
            <w:tcBorders>
              <w:top w:val="single" w:sz="4" w:space="0" w:color="auto"/>
              <w:left w:val="single" w:sz="4" w:space="0" w:color="auto"/>
              <w:bottom w:val="single" w:sz="4" w:space="0" w:color="auto"/>
              <w:right w:val="single" w:sz="4" w:space="0" w:color="auto"/>
            </w:tcBorders>
            <w:shd w:val="clear" w:color="auto" w:fill="B3B3B3"/>
            <w:vAlign w:val="center"/>
          </w:tcPr>
          <w:p w14:paraId="23578512" w14:textId="77777777" w:rsidR="007F6D63" w:rsidRPr="007F6D63" w:rsidRDefault="007F6D63" w:rsidP="00484B6F">
            <w:pPr>
              <w:widowControl w:val="0"/>
              <w:overflowPunct w:val="0"/>
              <w:autoSpaceDE w:val="0"/>
              <w:autoSpaceDN w:val="0"/>
              <w:adjustRightInd w:val="0"/>
              <w:jc w:val="center"/>
              <w:rPr>
                <w:kern w:val="28"/>
                <w:lang w:val="lv-LV" w:eastAsia="lv-LV"/>
              </w:rPr>
            </w:pPr>
            <w:r w:rsidRPr="007F6D63">
              <w:rPr>
                <w:kern w:val="28"/>
                <w:lang w:val="lv-LV" w:eastAsia="lv-LV"/>
              </w:rPr>
              <w:t>Iesniegšanas forma</w:t>
            </w:r>
          </w:p>
        </w:tc>
      </w:tr>
      <w:tr w:rsidR="007F6D63" w:rsidRPr="007F6D63" w14:paraId="20CC148E" w14:textId="77777777" w:rsidTr="009767A1">
        <w:trPr>
          <w:cantSplit/>
          <w:jc w:val="center"/>
        </w:trPr>
        <w:tc>
          <w:tcPr>
            <w:tcW w:w="3020" w:type="dxa"/>
            <w:tcBorders>
              <w:top w:val="single" w:sz="4" w:space="0" w:color="auto"/>
              <w:left w:val="single" w:sz="4" w:space="0" w:color="auto"/>
              <w:bottom w:val="single" w:sz="4" w:space="0" w:color="auto"/>
              <w:right w:val="single" w:sz="4" w:space="0" w:color="auto"/>
            </w:tcBorders>
            <w:vAlign w:val="center"/>
          </w:tcPr>
          <w:p w14:paraId="510DE1FC" w14:textId="77777777" w:rsidR="007F6D63" w:rsidRPr="007F6D63" w:rsidRDefault="007F6D63" w:rsidP="00484B6F">
            <w:pPr>
              <w:widowControl w:val="0"/>
              <w:overflowPunct w:val="0"/>
              <w:autoSpaceDE w:val="0"/>
              <w:autoSpaceDN w:val="0"/>
              <w:adjustRightInd w:val="0"/>
              <w:jc w:val="both"/>
              <w:rPr>
                <w:kern w:val="28"/>
                <w:lang w:val="lv-LV" w:eastAsia="lv-LV"/>
              </w:rPr>
            </w:pPr>
            <w:r w:rsidRPr="007F6D63">
              <w:rPr>
                <w:kern w:val="28"/>
                <w:lang w:val="lv-LV" w:eastAsia="lv-LV"/>
              </w:rPr>
              <w:t xml:space="preserve">Jēkabpils novada ilgtspējīgas attīstības stratēģija 2021.–2035. gadam </w:t>
            </w:r>
          </w:p>
        </w:tc>
        <w:tc>
          <w:tcPr>
            <w:tcW w:w="2177" w:type="dxa"/>
            <w:tcBorders>
              <w:top w:val="single" w:sz="4" w:space="0" w:color="auto"/>
              <w:left w:val="single" w:sz="4" w:space="0" w:color="auto"/>
              <w:bottom w:val="single" w:sz="4" w:space="0" w:color="auto"/>
              <w:right w:val="single" w:sz="4" w:space="0" w:color="auto"/>
            </w:tcBorders>
            <w:vAlign w:val="center"/>
          </w:tcPr>
          <w:p w14:paraId="1CA36FAB" w14:textId="77777777" w:rsidR="007F6D63" w:rsidRPr="007F6D63" w:rsidRDefault="007F6D63" w:rsidP="00484B6F">
            <w:pPr>
              <w:widowControl w:val="0"/>
              <w:overflowPunct w:val="0"/>
              <w:autoSpaceDE w:val="0"/>
              <w:autoSpaceDN w:val="0"/>
              <w:adjustRightInd w:val="0"/>
              <w:jc w:val="center"/>
              <w:rPr>
                <w:kern w:val="28"/>
                <w:lang w:val="lv-LV" w:eastAsia="lv-LV"/>
              </w:rPr>
            </w:pPr>
            <w:r w:rsidRPr="007F6D63">
              <w:rPr>
                <w:kern w:val="28"/>
                <w:lang w:val="lv-LV" w:eastAsia="lv-LV"/>
              </w:rPr>
              <w:t>5</w:t>
            </w:r>
          </w:p>
        </w:tc>
        <w:tc>
          <w:tcPr>
            <w:tcW w:w="2410" w:type="dxa"/>
            <w:tcBorders>
              <w:top w:val="single" w:sz="4" w:space="0" w:color="auto"/>
              <w:left w:val="single" w:sz="4" w:space="0" w:color="auto"/>
              <w:bottom w:val="single" w:sz="4" w:space="0" w:color="auto"/>
              <w:right w:val="single" w:sz="4" w:space="0" w:color="auto"/>
            </w:tcBorders>
            <w:vAlign w:val="center"/>
          </w:tcPr>
          <w:p w14:paraId="44FFB4E8" w14:textId="77777777" w:rsidR="007F6D63" w:rsidRPr="007F6D63" w:rsidRDefault="007F6D63" w:rsidP="00484B6F">
            <w:pPr>
              <w:widowControl w:val="0"/>
              <w:overflowPunct w:val="0"/>
              <w:autoSpaceDE w:val="0"/>
              <w:autoSpaceDN w:val="0"/>
              <w:adjustRightInd w:val="0"/>
              <w:jc w:val="both"/>
              <w:rPr>
                <w:kern w:val="28"/>
                <w:lang w:val="lv-LV" w:eastAsia="lv-LV"/>
              </w:rPr>
            </w:pPr>
            <w:r w:rsidRPr="007F6D63">
              <w:rPr>
                <w:kern w:val="28"/>
                <w:lang w:val="lv-LV" w:eastAsia="lv-LV"/>
              </w:rPr>
              <w:t xml:space="preserve">Papīra formātā un elektroniski, latviešu valodā </w:t>
            </w:r>
          </w:p>
        </w:tc>
      </w:tr>
    </w:tbl>
    <w:p w14:paraId="503D511E" w14:textId="77777777" w:rsidR="007F6D63" w:rsidRPr="007F6D63" w:rsidRDefault="007F6D63" w:rsidP="00484B6F">
      <w:pPr>
        <w:widowControl w:val="0"/>
        <w:overflowPunct w:val="0"/>
        <w:autoSpaceDE w:val="0"/>
        <w:autoSpaceDN w:val="0"/>
        <w:adjustRightInd w:val="0"/>
        <w:jc w:val="both"/>
        <w:rPr>
          <w:kern w:val="28"/>
          <w:lang w:val="lv-LV" w:eastAsia="lv-LV"/>
        </w:rPr>
      </w:pPr>
      <w:r w:rsidRPr="007F6D63">
        <w:rPr>
          <w:kern w:val="28"/>
          <w:lang w:val="lv-LV" w:eastAsia="lv-LV"/>
        </w:rPr>
        <w:t>Izstrādātajai programmai jābūt kvalitatīvi noformētai un gramatiski pareizi uzrakstītai. Teksta sastādīšanā jābūt piesaistītam tekstu redaktoram, lai tekstu uzbūve atbilstu plānošanas dokumentu valodai.</w:t>
      </w:r>
    </w:p>
    <w:p w14:paraId="5B5DDB51" w14:textId="77777777" w:rsidR="007F6D63" w:rsidRPr="007F6D63" w:rsidRDefault="007F6D63" w:rsidP="00484B6F">
      <w:pPr>
        <w:widowControl w:val="0"/>
        <w:overflowPunct w:val="0"/>
        <w:autoSpaceDE w:val="0"/>
        <w:autoSpaceDN w:val="0"/>
        <w:adjustRightInd w:val="0"/>
        <w:jc w:val="both"/>
        <w:rPr>
          <w:kern w:val="28"/>
          <w:lang w:val="lv-LV" w:eastAsia="lv-LV"/>
        </w:rPr>
      </w:pPr>
      <w:r w:rsidRPr="007F6D63">
        <w:rPr>
          <w:kern w:val="28"/>
          <w:lang w:val="lv-LV" w:eastAsia="lv-LV"/>
        </w:rPr>
        <w:t xml:space="preserve"> Plānošanas dokumenta katrai rindkopai jābūt numurētai.</w:t>
      </w:r>
    </w:p>
    <w:p w14:paraId="3AB39016" w14:textId="77777777" w:rsidR="007F6D63" w:rsidRPr="007F6D63" w:rsidRDefault="007F6D63" w:rsidP="00484B6F">
      <w:pPr>
        <w:widowControl w:val="0"/>
        <w:overflowPunct w:val="0"/>
        <w:autoSpaceDE w:val="0"/>
        <w:autoSpaceDN w:val="0"/>
        <w:adjustRightInd w:val="0"/>
        <w:jc w:val="both"/>
        <w:rPr>
          <w:kern w:val="28"/>
          <w:lang w:val="lv-LV" w:eastAsia="lv-LV"/>
        </w:rPr>
      </w:pPr>
      <w:r w:rsidRPr="007F6D63">
        <w:rPr>
          <w:kern w:val="28"/>
          <w:lang w:val="lv-LV" w:eastAsia="lv-LV"/>
        </w:rPr>
        <w:t xml:space="preserve"> AS izstrādes gaitā darba uzdevums var tikt precizēts. </w:t>
      </w:r>
    </w:p>
    <w:p w14:paraId="15AB77C8" w14:textId="77777777" w:rsidR="007F6D63" w:rsidRPr="007F6D63" w:rsidRDefault="007F6D63" w:rsidP="00484B6F">
      <w:pPr>
        <w:widowControl w:val="0"/>
        <w:overflowPunct w:val="0"/>
        <w:autoSpaceDE w:val="0"/>
        <w:autoSpaceDN w:val="0"/>
        <w:adjustRightInd w:val="0"/>
        <w:jc w:val="both"/>
        <w:rPr>
          <w:kern w:val="28"/>
          <w:lang w:val="lv-LV" w:eastAsia="lv-LV"/>
        </w:rPr>
      </w:pPr>
    </w:p>
    <w:p w14:paraId="6E1EFAB0" w14:textId="77777777" w:rsidR="007F6D63" w:rsidRPr="007F6D63" w:rsidRDefault="007F6D63" w:rsidP="00484B6F">
      <w:pPr>
        <w:widowControl w:val="0"/>
        <w:overflowPunct w:val="0"/>
        <w:autoSpaceDE w:val="0"/>
        <w:autoSpaceDN w:val="0"/>
        <w:adjustRightInd w:val="0"/>
        <w:jc w:val="both"/>
        <w:rPr>
          <w:kern w:val="28"/>
          <w:lang w:val="lv-LV" w:eastAsia="lv-LV"/>
        </w:rPr>
      </w:pPr>
      <w:r w:rsidRPr="007F6D63">
        <w:rPr>
          <w:kern w:val="28"/>
          <w:lang w:val="lv-LV" w:eastAsia="lv-LV"/>
        </w:rPr>
        <w:t>Jēkabpils novada ilgtspējīgas attīstības stratēģijas 2021.–2035. gadam izstrādi veikt saskaņā ar izpildes termiņiem.</w:t>
      </w:r>
    </w:p>
    <w:p w14:paraId="35841345" w14:textId="77777777" w:rsidR="007F6D63" w:rsidRPr="007F6D63" w:rsidRDefault="007F6D63" w:rsidP="00484B6F">
      <w:pPr>
        <w:widowControl w:val="0"/>
        <w:overflowPunct w:val="0"/>
        <w:autoSpaceDE w:val="0"/>
        <w:autoSpaceDN w:val="0"/>
        <w:adjustRightInd w:val="0"/>
        <w:ind w:left="1080"/>
        <w:jc w:val="center"/>
        <w:rPr>
          <w:kern w:val="28"/>
          <w:lang w:val="lv-LV" w:eastAsia="lv-LV"/>
        </w:rPr>
      </w:pPr>
      <w:r w:rsidRPr="007F6D63">
        <w:rPr>
          <w:kern w:val="28"/>
          <w:lang w:val="lv-LV" w:eastAsia="lv-LV"/>
        </w:rPr>
        <w:t>IZSTRĀDES PROCESS UN IZPILDES TERMIŅI</w:t>
      </w:r>
    </w:p>
    <w:tbl>
      <w:tblPr>
        <w:tblW w:w="949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69"/>
        <w:gridCol w:w="5245"/>
        <w:gridCol w:w="1984"/>
      </w:tblGrid>
      <w:tr w:rsidR="007F6D63" w:rsidRPr="007F6D63" w14:paraId="105F6E45" w14:textId="77777777" w:rsidTr="009767A1">
        <w:tc>
          <w:tcPr>
            <w:tcW w:w="2269" w:type="dxa"/>
          </w:tcPr>
          <w:p w14:paraId="26E4161C" w14:textId="77777777" w:rsidR="007F6D63" w:rsidRPr="007F6D63" w:rsidRDefault="007F6D63" w:rsidP="00484B6F">
            <w:pPr>
              <w:widowControl w:val="0"/>
              <w:overflowPunct w:val="0"/>
              <w:autoSpaceDE w:val="0"/>
              <w:autoSpaceDN w:val="0"/>
              <w:adjustRightInd w:val="0"/>
              <w:jc w:val="center"/>
              <w:rPr>
                <w:b/>
                <w:bCs/>
                <w:kern w:val="28"/>
                <w:lang w:val="lv-LV" w:eastAsia="lv-LV"/>
              </w:rPr>
            </w:pPr>
            <w:r w:rsidRPr="007F6D63">
              <w:rPr>
                <w:b/>
                <w:bCs/>
                <w:kern w:val="28"/>
                <w:lang w:val="lv-LV" w:eastAsia="lv-LV"/>
              </w:rPr>
              <w:t>Process</w:t>
            </w:r>
          </w:p>
        </w:tc>
        <w:tc>
          <w:tcPr>
            <w:tcW w:w="5245" w:type="dxa"/>
          </w:tcPr>
          <w:p w14:paraId="1730F40F" w14:textId="77777777" w:rsidR="007F6D63" w:rsidRPr="007F6D63" w:rsidRDefault="007F6D63" w:rsidP="00484B6F">
            <w:pPr>
              <w:widowControl w:val="0"/>
              <w:overflowPunct w:val="0"/>
              <w:autoSpaceDE w:val="0"/>
              <w:autoSpaceDN w:val="0"/>
              <w:adjustRightInd w:val="0"/>
              <w:jc w:val="center"/>
              <w:rPr>
                <w:b/>
                <w:bCs/>
                <w:kern w:val="28"/>
                <w:lang w:val="lv-LV" w:eastAsia="lv-LV"/>
              </w:rPr>
            </w:pPr>
            <w:r w:rsidRPr="007F6D63">
              <w:rPr>
                <w:b/>
                <w:bCs/>
                <w:kern w:val="28"/>
                <w:lang w:val="lv-LV" w:eastAsia="lv-LV"/>
              </w:rPr>
              <w:t>Rīcības</w:t>
            </w:r>
          </w:p>
        </w:tc>
        <w:tc>
          <w:tcPr>
            <w:tcW w:w="1984" w:type="dxa"/>
          </w:tcPr>
          <w:p w14:paraId="4C0FACA7" w14:textId="77777777" w:rsidR="007F6D63" w:rsidRPr="007F6D63" w:rsidRDefault="007F6D63" w:rsidP="00484B6F">
            <w:pPr>
              <w:widowControl w:val="0"/>
              <w:overflowPunct w:val="0"/>
              <w:autoSpaceDE w:val="0"/>
              <w:autoSpaceDN w:val="0"/>
              <w:adjustRightInd w:val="0"/>
              <w:jc w:val="center"/>
              <w:rPr>
                <w:b/>
                <w:bCs/>
                <w:kern w:val="28"/>
                <w:lang w:val="lv-LV" w:eastAsia="lv-LV"/>
              </w:rPr>
            </w:pPr>
            <w:r w:rsidRPr="007F6D63">
              <w:rPr>
                <w:b/>
                <w:bCs/>
                <w:kern w:val="28"/>
                <w:lang w:val="lv-LV" w:eastAsia="lv-LV"/>
              </w:rPr>
              <w:t>Termiņš</w:t>
            </w:r>
          </w:p>
        </w:tc>
      </w:tr>
      <w:tr w:rsidR="007F6D63" w:rsidRPr="007F6D63" w14:paraId="2FD20463" w14:textId="77777777" w:rsidTr="009767A1">
        <w:tc>
          <w:tcPr>
            <w:tcW w:w="2269" w:type="dxa"/>
            <w:vMerge w:val="restart"/>
          </w:tcPr>
          <w:p w14:paraId="3815FA40" w14:textId="77777777" w:rsidR="007F6D63" w:rsidRPr="007F6D63" w:rsidRDefault="007F6D63" w:rsidP="00484B6F">
            <w:pPr>
              <w:widowControl w:val="0"/>
              <w:overflowPunct w:val="0"/>
              <w:autoSpaceDE w:val="0"/>
              <w:autoSpaceDN w:val="0"/>
              <w:adjustRightInd w:val="0"/>
              <w:jc w:val="center"/>
              <w:rPr>
                <w:b/>
                <w:bCs/>
                <w:kern w:val="28"/>
                <w:lang w:val="lv-LV" w:eastAsia="lv-LV"/>
              </w:rPr>
            </w:pPr>
            <w:r w:rsidRPr="007F6D63">
              <w:rPr>
                <w:b/>
                <w:bCs/>
                <w:kern w:val="28"/>
                <w:lang w:val="lv-LV" w:eastAsia="lv-LV"/>
              </w:rPr>
              <w:t>Sagatavošanās izstrādei</w:t>
            </w:r>
          </w:p>
        </w:tc>
        <w:tc>
          <w:tcPr>
            <w:tcW w:w="5245" w:type="dxa"/>
          </w:tcPr>
          <w:p w14:paraId="3E2E3108" w14:textId="77777777" w:rsidR="007F6D63" w:rsidRPr="007F6D63" w:rsidRDefault="007F6D63" w:rsidP="00484B6F">
            <w:pPr>
              <w:widowControl w:val="0"/>
              <w:overflowPunct w:val="0"/>
              <w:autoSpaceDE w:val="0"/>
              <w:autoSpaceDN w:val="0"/>
              <w:adjustRightInd w:val="0"/>
              <w:jc w:val="both"/>
              <w:rPr>
                <w:kern w:val="28"/>
                <w:lang w:val="lv-LV" w:eastAsia="lv-LV"/>
              </w:rPr>
            </w:pPr>
            <w:r w:rsidRPr="007F6D63">
              <w:rPr>
                <w:kern w:val="28"/>
                <w:lang w:val="lv-LV" w:eastAsia="lv-LV"/>
              </w:rPr>
              <w:t>Pašvaldības lēmums par Jēkabpils novada ilgtspējīgas attīstības stratēģija 2021.-2035. gadam (turpmāk tekstā AS) izstrādes uzsākšanu, nosakot:</w:t>
            </w:r>
          </w:p>
          <w:p w14:paraId="0D1BDA33" w14:textId="77777777" w:rsidR="007F6D63" w:rsidRPr="007F6D63" w:rsidRDefault="007F6D63" w:rsidP="00484B6F">
            <w:pPr>
              <w:widowControl w:val="0"/>
              <w:numPr>
                <w:ilvl w:val="0"/>
                <w:numId w:val="90"/>
              </w:numPr>
              <w:overflowPunct w:val="0"/>
              <w:autoSpaceDE w:val="0"/>
              <w:autoSpaceDN w:val="0"/>
              <w:adjustRightInd w:val="0"/>
              <w:jc w:val="both"/>
              <w:rPr>
                <w:rFonts w:eastAsia="SimSun"/>
                <w:lang w:val="lv-LV" w:eastAsia="zh-CN"/>
              </w:rPr>
            </w:pPr>
            <w:r w:rsidRPr="007F6D63">
              <w:rPr>
                <w:rFonts w:eastAsia="SimSun"/>
                <w:lang w:val="lv-LV" w:eastAsia="zh-CN"/>
              </w:rPr>
              <w:t>Atbildīgos par AS izstrādes procesu un termiņiem</w:t>
            </w:r>
          </w:p>
          <w:p w14:paraId="008E8549" w14:textId="77777777" w:rsidR="007F6D63" w:rsidRPr="007F6D63" w:rsidRDefault="007F6D63" w:rsidP="00484B6F">
            <w:pPr>
              <w:widowControl w:val="0"/>
              <w:numPr>
                <w:ilvl w:val="0"/>
                <w:numId w:val="90"/>
              </w:numPr>
              <w:overflowPunct w:val="0"/>
              <w:autoSpaceDE w:val="0"/>
              <w:autoSpaceDN w:val="0"/>
              <w:adjustRightInd w:val="0"/>
              <w:jc w:val="both"/>
              <w:rPr>
                <w:rFonts w:eastAsia="SimSun"/>
                <w:lang w:val="lv-LV" w:eastAsia="zh-CN"/>
              </w:rPr>
            </w:pPr>
            <w:r w:rsidRPr="007F6D63">
              <w:rPr>
                <w:rFonts w:eastAsia="SimSun"/>
                <w:lang w:val="lv-LV" w:eastAsia="zh-CN"/>
              </w:rPr>
              <w:t>Atbildīgos par sabiedrības līdzdalību,</w:t>
            </w:r>
          </w:p>
          <w:p w14:paraId="769C022E" w14:textId="77777777" w:rsidR="007F6D63" w:rsidRPr="007F6D63" w:rsidRDefault="007F6D63" w:rsidP="00484B6F">
            <w:pPr>
              <w:widowControl w:val="0"/>
              <w:numPr>
                <w:ilvl w:val="0"/>
                <w:numId w:val="90"/>
              </w:numPr>
              <w:overflowPunct w:val="0"/>
              <w:autoSpaceDE w:val="0"/>
              <w:autoSpaceDN w:val="0"/>
              <w:adjustRightInd w:val="0"/>
              <w:jc w:val="both"/>
              <w:rPr>
                <w:rFonts w:eastAsia="SimSun"/>
                <w:lang w:val="lv-LV" w:eastAsia="zh-CN"/>
              </w:rPr>
            </w:pPr>
            <w:r w:rsidRPr="007F6D63">
              <w:rPr>
                <w:rFonts w:eastAsia="SimSun"/>
                <w:lang w:val="lv-LV" w:eastAsia="zh-CN"/>
              </w:rPr>
              <w:t>Darba uzdevumu un darba grupas izveidi</w:t>
            </w:r>
          </w:p>
        </w:tc>
        <w:tc>
          <w:tcPr>
            <w:tcW w:w="1984" w:type="dxa"/>
          </w:tcPr>
          <w:p w14:paraId="5A0C958C" w14:textId="77777777" w:rsidR="007F6D63" w:rsidRPr="007F6D63" w:rsidRDefault="007F6D63" w:rsidP="00484B6F">
            <w:pPr>
              <w:widowControl w:val="0"/>
              <w:overflowPunct w:val="0"/>
              <w:autoSpaceDE w:val="0"/>
              <w:autoSpaceDN w:val="0"/>
              <w:adjustRightInd w:val="0"/>
              <w:jc w:val="both"/>
              <w:rPr>
                <w:kern w:val="28"/>
                <w:lang w:val="lv-LV" w:eastAsia="lv-LV"/>
              </w:rPr>
            </w:pPr>
            <w:r w:rsidRPr="007F6D63">
              <w:rPr>
                <w:kern w:val="28"/>
                <w:lang w:val="lv-LV" w:eastAsia="lv-LV"/>
              </w:rPr>
              <w:t>09.2020.</w:t>
            </w:r>
          </w:p>
        </w:tc>
      </w:tr>
      <w:tr w:rsidR="007F6D63" w:rsidRPr="007F6D63" w14:paraId="0F9DCF29" w14:textId="77777777" w:rsidTr="009767A1">
        <w:tc>
          <w:tcPr>
            <w:tcW w:w="2269" w:type="dxa"/>
            <w:vMerge/>
          </w:tcPr>
          <w:p w14:paraId="26FF0C5A" w14:textId="77777777" w:rsidR="007F6D63" w:rsidRPr="007F6D63" w:rsidRDefault="007F6D63" w:rsidP="00484B6F">
            <w:pPr>
              <w:widowControl w:val="0"/>
              <w:overflowPunct w:val="0"/>
              <w:autoSpaceDE w:val="0"/>
              <w:autoSpaceDN w:val="0"/>
              <w:adjustRightInd w:val="0"/>
              <w:jc w:val="center"/>
              <w:rPr>
                <w:b/>
                <w:bCs/>
                <w:kern w:val="28"/>
                <w:lang w:val="lv-LV" w:eastAsia="lv-LV"/>
              </w:rPr>
            </w:pPr>
          </w:p>
        </w:tc>
        <w:tc>
          <w:tcPr>
            <w:tcW w:w="5245" w:type="dxa"/>
          </w:tcPr>
          <w:p w14:paraId="2189AFFD" w14:textId="77777777" w:rsidR="007F6D63" w:rsidRPr="007F6D63" w:rsidRDefault="007F6D63" w:rsidP="00484B6F">
            <w:pPr>
              <w:widowControl w:val="0"/>
              <w:overflowPunct w:val="0"/>
              <w:autoSpaceDE w:val="0"/>
              <w:autoSpaceDN w:val="0"/>
              <w:adjustRightInd w:val="0"/>
              <w:jc w:val="both"/>
              <w:rPr>
                <w:kern w:val="28"/>
                <w:lang w:val="lv-LV" w:eastAsia="lv-LV"/>
              </w:rPr>
            </w:pPr>
            <w:r w:rsidRPr="007F6D63">
              <w:rPr>
                <w:kern w:val="28"/>
                <w:lang w:val="lv-LV" w:eastAsia="lv-LV"/>
              </w:rPr>
              <w:t>Lēmuma par AS izstrādes uzsākšanu publicēšana iesaistīto pašvaldību mājas lapās, ievietošana teritorijas attīstības plānošanas informācijas sistēmā TAPIS, kā arī nosūtīšana Vides aizsardzības un reģionālās attīstības ministrijai</w:t>
            </w:r>
          </w:p>
        </w:tc>
        <w:tc>
          <w:tcPr>
            <w:tcW w:w="1984" w:type="dxa"/>
          </w:tcPr>
          <w:p w14:paraId="3A3147D7" w14:textId="77777777" w:rsidR="007F6D63" w:rsidRPr="007F6D63" w:rsidRDefault="007F6D63" w:rsidP="00484B6F">
            <w:pPr>
              <w:widowControl w:val="0"/>
              <w:overflowPunct w:val="0"/>
              <w:autoSpaceDE w:val="0"/>
              <w:autoSpaceDN w:val="0"/>
              <w:adjustRightInd w:val="0"/>
              <w:jc w:val="both"/>
              <w:rPr>
                <w:kern w:val="28"/>
                <w:lang w:val="lv-LV" w:eastAsia="lv-LV"/>
              </w:rPr>
            </w:pPr>
            <w:r w:rsidRPr="007F6D63">
              <w:rPr>
                <w:kern w:val="28"/>
                <w:lang w:val="lv-LV" w:eastAsia="lv-LV"/>
              </w:rPr>
              <w:t>10.2020.</w:t>
            </w:r>
          </w:p>
        </w:tc>
      </w:tr>
      <w:tr w:rsidR="007F6D63" w:rsidRPr="007F6D63" w14:paraId="67C0425F" w14:textId="77777777" w:rsidTr="009767A1">
        <w:tc>
          <w:tcPr>
            <w:tcW w:w="2269" w:type="dxa"/>
            <w:vMerge/>
          </w:tcPr>
          <w:p w14:paraId="34211962" w14:textId="77777777" w:rsidR="007F6D63" w:rsidRPr="007F6D63" w:rsidRDefault="007F6D63" w:rsidP="00484B6F">
            <w:pPr>
              <w:widowControl w:val="0"/>
              <w:overflowPunct w:val="0"/>
              <w:autoSpaceDE w:val="0"/>
              <w:autoSpaceDN w:val="0"/>
              <w:adjustRightInd w:val="0"/>
              <w:jc w:val="center"/>
              <w:rPr>
                <w:b/>
                <w:bCs/>
                <w:kern w:val="28"/>
                <w:lang w:val="lv-LV" w:eastAsia="lv-LV"/>
              </w:rPr>
            </w:pPr>
          </w:p>
        </w:tc>
        <w:tc>
          <w:tcPr>
            <w:tcW w:w="5245" w:type="dxa"/>
          </w:tcPr>
          <w:p w14:paraId="74D794FF" w14:textId="77777777" w:rsidR="007F6D63" w:rsidRPr="007F6D63" w:rsidRDefault="007F6D63" w:rsidP="00484B6F">
            <w:pPr>
              <w:widowControl w:val="0"/>
              <w:tabs>
                <w:tab w:val="right" w:pos="9356"/>
              </w:tabs>
              <w:overflowPunct w:val="0"/>
              <w:autoSpaceDE w:val="0"/>
              <w:autoSpaceDN w:val="0"/>
              <w:adjustRightInd w:val="0"/>
              <w:snapToGrid w:val="0"/>
              <w:jc w:val="both"/>
              <w:rPr>
                <w:kern w:val="28"/>
                <w:lang w:val="lv-LV" w:eastAsia="lv-LV"/>
              </w:rPr>
            </w:pPr>
            <w:r w:rsidRPr="007F6D63">
              <w:rPr>
                <w:kern w:val="28"/>
                <w:lang w:val="lv-LV" w:eastAsia="lv-LV"/>
              </w:rPr>
              <w:t xml:space="preserve">Atzinumu saņemšana Par stratēģisko ietekmes uz vidi novērtējuma nepieciešamību no </w:t>
            </w:r>
            <w:bookmarkStart w:id="123" w:name="Kurzeme"/>
            <w:r w:rsidRPr="007F6D63">
              <w:rPr>
                <w:kern w:val="28"/>
                <w:lang w:val="lv-LV" w:eastAsia="lv-LV"/>
              </w:rPr>
              <w:t>Dabas aizsardzības pārvaldes, Veselības inspekcijas, Daugavpils reģionālās vides pārvaldes un Vides pārraudzības valsts biroja.</w:t>
            </w:r>
            <w:bookmarkEnd w:id="123"/>
          </w:p>
        </w:tc>
        <w:tc>
          <w:tcPr>
            <w:tcW w:w="1984" w:type="dxa"/>
          </w:tcPr>
          <w:p w14:paraId="0D7BF705" w14:textId="77777777" w:rsidR="007F6D63" w:rsidRPr="007F6D63" w:rsidRDefault="007F6D63" w:rsidP="00484B6F">
            <w:pPr>
              <w:widowControl w:val="0"/>
              <w:overflowPunct w:val="0"/>
              <w:autoSpaceDE w:val="0"/>
              <w:autoSpaceDN w:val="0"/>
              <w:adjustRightInd w:val="0"/>
              <w:jc w:val="both"/>
              <w:rPr>
                <w:kern w:val="28"/>
                <w:lang w:val="lv-LV" w:eastAsia="lv-LV"/>
              </w:rPr>
            </w:pPr>
            <w:r w:rsidRPr="007F6D63">
              <w:rPr>
                <w:kern w:val="28"/>
                <w:lang w:val="lv-LV" w:eastAsia="lv-LV"/>
              </w:rPr>
              <w:t>12.2020.</w:t>
            </w:r>
          </w:p>
        </w:tc>
      </w:tr>
      <w:tr w:rsidR="007F6D63" w:rsidRPr="007F6D63" w14:paraId="0E1BBDD3" w14:textId="77777777" w:rsidTr="009767A1">
        <w:tc>
          <w:tcPr>
            <w:tcW w:w="2269" w:type="dxa"/>
            <w:vMerge/>
          </w:tcPr>
          <w:p w14:paraId="55BF2242" w14:textId="77777777" w:rsidR="007F6D63" w:rsidRPr="007F6D63" w:rsidRDefault="007F6D63" w:rsidP="00484B6F">
            <w:pPr>
              <w:widowControl w:val="0"/>
              <w:overflowPunct w:val="0"/>
              <w:autoSpaceDE w:val="0"/>
              <w:autoSpaceDN w:val="0"/>
              <w:adjustRightInd w:val="0"/>
              <w:jc w:val="center"/>
              <w:rPr>
                <w:b/>
                <w:bCs/>
                <w:kern w:val="28"/>
                <w:lang w:val="lv-LV" w:eastAsia="lv-LV"/>
              </w:rPr>
            </w:pPr>
          </w:p>
        </w:tc>
        <w:tc>
          <w:tcPr>
            <w:tcW w:w="5245" w:type="dxa"/>
          </w:tcPr>
          <w:p w14:paraId="20921F76" w14:textId="77777777" w:rsidR="007F6D63" w:rsidRPr="007F6D63" w:rsidRDefault="007F6D63" w:rsidP="00484B6F">
            <w:pPr>
              <w:widowControl w:val="0"/>
              <w:tabs>
                <w:tab w:val="right" w:pos="9356"/>
              </w:tabs>
              <w:overflowPunct w:val="0"/>
              <w:autoSpaceDE w:val="0"/>
              <w:autoSpaceDN w:val="0"/>
              <w:adjustRightInd w:val="0"/>
              <w:snapToGrid w:val="0"/>
              <w:jc w:val="both"/>
              <w:rPr>
                <w:kern w:val="28"/>
                <w:lang w:val="lv-LV" w:eastAsia="lv-LV"/>
              </w:rPr>
            </w:pPr>
            <w:r w:rsidRPr="007F6D63">
              <w:rPr>
                <w:kern w:val="28"/>
                <w:lang w:val="lv-LV" w:eastAsia="lv-LV"/>
              </w:rPr>
              <w:t>AS izstrādes vadības grupas un darba grupu sanāksmes.</w:t>
            </w:r>
          </w:p>
        </w:tc>
        <w:tc>
          <w:tcPr>
            <w:tcW w:w="1984" w:type="dxa"/>
          </w:tcPr>
          <w:p w14:paraId="20CDB169" w14:textId="77777777" w:rsidR="007F6D63" w:rsidRPr="007F6D63" w:rsidRDefault="007F6D63" w:rsidP="00484B6F">
            <w:pPr>
              <w:widowControl w:val="0"/>
              <w:overflowPunct w:val="0"/>
              <w:autoSpaceDE w:val="0"/>
              <w:autoSpaceDN w:val="0"/>
              <w:adjustRightInd w:val="0"/>
              <w:jc w:val="both"/>
              <w:rPr>
                <w:kern w:val="28"/>
                <w:lang w:val="lv-LV" w:eastAsia="lv-LV"/>
              </w:rPr>
            </w:pPr>
            <w:r w:rsidRPr="007F6D63">
              <w:rPr>
                <w:kern w:val="28"/>
                <w:lang w:val="lv-LV" w:eastAsia="lv-LV"/>
              </w:rPr>
              <w:t>10.2020.-11.2021.</w:t>
            </w:r>
          </w:p>
        </w:tc>
      </w:tr>
      <w:tr w:rsidR="007F6D63" w:rsidRPr="007F6D63" w14:paraId="79B0A63E" w14:textId="77777777" w:rsidTr="009767A1">
        <w:tc>
          <w:tcPr>
            <w:tcW w:w="2269" w:type="dxa"/>
          </w:tcPr>
          <w:p w14:paraId="594DEF5D" w14:textId="77777777" w:rsidR="007F6D63" w:rsidRPr="007F6D63" w:rsidRDefault="007F6D63" w:rsidP="00484B6F">
            <w:pPr>
              <w:widowControl w:val="0"/>
              <w:overflowPunct w:val="0"/>
              <w:autoSpaceDE w:val="0"/>
              <w:autoSpaceDN w:val="0"/>
              <w:adjustRightInd w:val="0"/>
              <w:jc w:val="center"/>
              <w:rPr>
                <w:b/>
                <w:bCs/>
                <w:kern w:val="28"/>
                <w:lang w:val="lv-LV" w:eastAsia="lv-LV"/>
              </w:rPr>
            </w:pPr>
            <w:r w:rsidRPr="007F6D63">
              <w:rPr>
                <w:b/>
                <w:bCs/>
                <w:kern w:val="28"/>
                <w:lang w:val="lv-LV" w:eastAsia="lv-LV"/>
              </w:rPr>
              <w:t>Dokumenta izstrāde</w:t>
            </w:r>
          </w:p>
        </w:tc>
        <w:tc>
          <w:tcPr>
            <w:tcW w:w="5245" w:type="dxa"/>
          </w:tcPr>
          <w:p w14:paraId="1DE4A6F7" w14:textId="77777777" w:rsidR="007F6D63" w:rsidRPr="007F6D63" w:rsidRDefault="007F6D63" w:rsidP="00484B6F">
            <w:pPr>
              <w:widowControl w:val="0"/>
              <w:overflowPunct w:val="0"/>
              <w:autoSpaceDE w:val="0"/>
              <w:autoSpaceDN w:val="0"/>
              <w:adjustRightInd w:val="0"/>
              <w:jc w:val="both"/>
              <w:rPr>
                <w:kern w:val="28"/>
                <w:lang w:val="lv-LV" w:eastAsia="lv-LV"/>
              </w:rPr>
            </w:pPr>
            <w:r w:rsidRPr="007F6D63">
              <w:rPr>
                <w:kern w:val="28"/>
                <w:lang w:val="lv-LV" w:eastAsia="lv-LV"/>
              </w:rPr>
              <w:t>Attīstības perspektīva</w:t>
            </w:r>
          </w:p>
          <w:p w14:paraId="67E625F3" w14:textId="77777777" w:rsidR="007F6D63" w:rsidRPr="007F6D63" w:rsidRDefault="007F6D63" w:rsidP="00484B6F">
            <w:pPr>
              <w:widowControl w:val="0"/>
              <w:overflowPunct w:val="0"/>
              <w:autoSpaceDE w:val="0"/>
              <w:autoSpaceDN w:val="0"/>
              <w:adjustRightInd w:val="0"/>
              <w:jc w:val="both"/>
              <w:rPr>
                <w:kern w:val="28"/>
                <w:lang w:val="lv-LV" w:eastAsia="lv-LV"/>
              </w:rPr>
            </w:pPr>
            <w:r w:rsidRPr="007F6D63">
              <w:rPr>
                <w:kern w:val="28"/>
                <w:lang w:val="lv-LV" w:eastAsia="lv-LV"/>
              </w:rPr>
              <w:t>Telpiskās attīstības perspektīva (</w:t>
            </w:r>
            <w:proofErr w:type="spellStart"/>
            <w:r w:rsidRPr="007F6D63">
              <w:rPr>
                <w:kern w:val="28"/>
                <w:lang w:val="lv-LV" w:eastAsia="lv-LV"/>
              </w:rPr>
              <w:t>rakstveidā</w:t>
            </w:r>
            <w:proofErr w:type="spellEnd"/>
            <w:r w:rsidRPr="007F6D63">
              <w:rPr>
                <w:kern w:val="28"/>
                <w:lang w:val="lv-LV" w:eastAsia="lv-LV"/>
              </w:rPr>
              <w:t xml:space="preserve"> un grafiskā veidā)</w:t>
            </w:r>
          </w:p>
          <w:p w14:paraId="034ABB6A" w14:textId="77777777" w:rsidR="007F6D63" w:rsidRPr="007F6D63" w:rsidRDefault="007F6D63" w:rsidP="00484B6F">
            <w:pPr>
              <w:widowControl w:val="0"/>
              <w:overflowPunct w:val="0"/>
              <w:autoSpaceDE w:val="0"/>
              <w:autoSpaceDN w:val="0"/>
              <w:adjustRightInd w:val="0"/>
              <w:jc w:val="both"/>
              <w:rPr>
                <w:kern w:val="28"/>
                <w:lang w:val="lv-LV" w:eastAsia="lv-LV"/>
              </w:rPr>
            </w:pPr>
            <w:r w:rsidRPr="007F6D63">
              <w:rPr>
                <w:kern w:val="28"/>
                <w:lang w:val="lv-LV" w:eastAsia="lv-LV"/>
              </w:rPr>
              <w:t>Īstenošanas uzraudzības kārtība</w:t>
            </w:r>
          </w:p>
        </w:tc>
        <w:tc>
          <w:tcPr>
            <w:tcW w:w="1984" w:type="dxa"/>
          </w:tcPr>
          <w:p w14:paraId="650486B4" w14:textId="77777777" w:rsidR="007F6D63" w:rsidRPr="007F6D63" w:rsidRDefault="007F6D63" w:rsidP="00484B6F">
            <w:pPr>
              <w:widowControl w:val="0"/>
              <w:overflowPunct w:val="0"/>
              <w:autoSpaceDE w:val="0"/>
              <w:autoSpaceDN w:val="0"/>
              <w:adjustRightInd w:val="0"/>
              <w:jc w:val="both"/>
              <w:rPr>
                <w:kern w:val="28"/>
                <w:lang w:val="lv-LV" w:eastAsia="lv-LV"/>
              </w:rPr>
            </w:pPr>
            <w:r w:rsidRPr="007F6D63">
              <w:rPr>
                <w:kern w:val="28"/>
                <w:lang w:val="lv-LV" w:eastAsia="lv-LV"/>
              </w:rPr>
              <w:t>01.2021.-04.2021.</w:t>
            </w:r>
          </w:p>
        </w:tc>
      </w:tr>
      <w:tr w:rsidR="007F6D63" w:rsidRPr="007F6D63" w14:paraId="7776BD49" w14:textId="77777777" w:rsidTr="009767A1">
        <w:tc>
          <w:tcPr>
            <w:tcW w:w="2269" w:type="dxa"/>
          </w:tcPr>
          <w:p w14:paraId="08E69D3A" w14:textId="77777777" w:rsidR="007F6D63" w:rsidRPr="007F6D63" w:rsidRDefault="007F6D63" w:rsidP="00484B6F">
            <w:pPr>
              <w:widowControl w:val="0"/>
              <w:overflowPunct w:val="0"/>
              <w:autoSpaceDE w:val="0"/>
              <w:autoSpaceDN w:val="0"/>
              <w:adjustRightInd w:val="0"/>
              <w:jc w:val="center"/>
              <w:rPr>
                <w:b/>
                <w:bCs/>
                <w:kern w:val="28"/>
                <w:lang w:val="lv-LV" w:eastAsia="lv-LV"/>
              </w:rPr>
            </w:pPr>
            <w:r w:rsidRPr="007F6D63">
              <w:rPr>
                <w:b/>
                <w:bCs/>
                <w:kern w:val="28"/>
                <w:lang w:val="lv-LV" w:eastAsia="lv-LV"/>
              </w:rPr>
              <w:t>Stratēģiskās ietekmes uz vidi novērtējums</w:t>
            </w:r>
          </w:p>
        </w:tc>
        <w:tc>
          <w:tcPr>
            <w:tcW w:w="5245" w:type="dxa"/>
          </w:tcPr>
          <w:p w14:paraId="122A6190" w14:textId="77777777" w:rsidR="007F6D63" w:rsidRPr="007F6D63" w:rsidRDefault="007F6D63" w:rsidP="00484B6F">
            <w:pPr>
              <w:widowControl w:val="0"/>
              <w:overflowPunct w:val="0"/>
              <w:autoSpaceDE w:val="0"/>
              <w:autoSpaceDN w:val="0"/>
              <w:adjustRightInd w:val="0"/>
              <w:jc w:val="both"/>
              <w:rPr>
                <w:kern w:val="28"/>
                <w:lang w:val="lv-LV" w:eastAsia="lv-LV"/>
              </w:rPr>
            </w:pPr>
            <w:r w:rsidRPr="007F6D63">
              <w:rPr>
                <w:kern w:val="28"/>
                <w:lang w:val="lv-LV" w:eastAsia="lv-LV"/>
              </w:rPr>
              <w:t>Stratēģiskās ietekmes uz vidi novērtējuma izstrāde (ja nepieciešams)</w:t>
            </w:r>
          </w:p>
        </w:tc>
        <w:tc>
          <w:tcPr>
            <w:tcW w:w="1984" w:type="dxa"/>
          </w:tcPr>
          <w:p w14:paraId="7EED7A38" w14:textId="77777777" w:rsidR="007F6D63" w:rsidRPr="007F6D63" w:rsidRDefault="007F6D63" w:rsidP="00484B6F">
            <w:pPr>
              <w:widowControl w:val="0"/>
              <w:overflowPunct w:val="0"/>
              <w:autoSpaceDE w:val="0"/>
              <w:autoSpaceDN w:val="0"/>
              <w:adjustRightInd w:val="0"/>
              <w:jc w:val="both"/>
              <w:rPr>
                <w:kern w:val="28"/>
                <w:lang w:val="lv-LV" w:eastAsia="lv-LV"/>
              </w:rPr>
            </w:pPr>
            <w:r w:rsidRPr="007F6D63">
              <w:rPr>
                <w:kern w:val="28"/>
                <w:lang w:val="lv-LV" w:eastAsia="lv-LV"/>
              </w:rPr>
              <w:t>05.2021.-06.2021.</w:t>
            </w:r>
          </w:p>
        </w:tc>
      </w:tr>
      <w:tr w:rsidR="007F6D63" w:rsidRPr="007F6D63" w14:paraId="415A71C4" w14:textId="77777777" w:rsidTr="009767A1">
        <w:tc>
          <w:tcPr>
            <w:tcW w:w="2269" w:type="dxa"/>
          </w:tcPr>
          <w:p w14:paraId="21489EF8" w14:textId="77777777" w:rsidR="007F6D63" w:rsidRPr="007F6D63" w:rsidRDefault="007F6D63" w:rsidP="00484B6F">
            <w:pPr>
              <w:widowControl w:val="0"/>
              <w:overflowPunct w:val="0"/>
              <w:autoSpaceDE w:val="0"/>
              <w:autoSpaceDN w:val="0"/>
              <w:adjustRightInd w:val="0"/>
              <w:jc w:val="center"/>
              <w:rPr>
                <w:b/>
                <w:bCs/>
                <w:kern w:val="28"/>
                <w:lang w:val="lv-LV" w:eastAsia="lv-LV"/>
              </w:rPr>
            </w:pPr>
            <w:r w:rsidRPr="007F6D63">
              <w:rPr>
                <w:b/>
                <w:bCs/>
                <w:kern w:val="28"/>
                <w:lang w:val="lv-LV" w:eastAsia="lv-LV"/>
              </w:rPr>
              <w:t>Publiskā apspriešana</w:t>
            </w:r>
          </w:p>
        </w:tc>
        <w:tc>
          <w:tcPr>
            <w:tcW w:w="5245" w:type="dxa"/>
          </w:tcPr>
          <w:p w14:paraId="7A0756E6" w14:textId="77777777" w:rsidR="007F6D63" w:rsidRPr="007F6D63" w:rsidRDefault="007F6D63" w:rsidP="00484B6F">
            <w:pPr>
              <w:widowControl w:val="0"/>
              <w:overflowPunct w:val="0"/>
              <w:autoSpaceDE w:val="0"/>
              <w:autoSpaceDN w:val="0"/>
              <w:adjustRightInd w:val="0"/>
              <w:jc w:val="both"/>
              <w:rPr>
                <w:kern w:val="28"/>
                <w:lang w:val="lv-LV" w:eastAsia="lv-LV"/>
              </w:rPr>
            </w:pPr>
            <w:r w:rsidRPr="007F6D63">
              <w:rPr>
                <w:kern w:val="28"/>
                <w:lang w:val="lv-LV" w:eastAsia="lv-LV"/>
              </w:rPr>
              <w:t>Pašvaldības lēmums par AS nodošanu publiskai apspriešanai</w:t>
            </w:r>
          </w:p>
          <w:p w14:paraId="069DA859" w14:textId="77777777" w:rsidR="007F6D63" w:rsidRPr="007F6D63" w:rsidRDefault="007F6D63" w:rsidP="00484B6F">
            <w:pPr>
              <w:widowControl w:val="0"/>
              <w:overflowPunct w:val="0"/>
              <w:autoSpaceDE w:val="0"/>
              <w:autoSpaceDN w:val="0"/>
              <w:adjustRightInd w:val="0"/>
              <w:jc w:val="both"/>
              <w:rPr>
                <w:kern w:val="28"/>
                <w:lang w:val="lv-LV" w:eastAsia="lv-LV"/>
              </w:rPr>
            </w:pPr>
            <w:r w:rsidRPr="007F6D63">
              <w:rPr>
                <w:kern w:val="28"/>
                <w:lang w:val="lv-LV" w:eastAsia="lv-LV"/>
              </w:rPr>
              <w:t>Publiskās apspriešanas rezultātu apkopošana, kopsavilkuma izstrāde</w:t>
            </w:r>
          </w:p>
        </w:tc>
        <w:tc>
          <w:tcPr>
            <w:tcW w:w="1984" w:type="dxa"/>
          </w:tcPr>
          <w:p w14:paraId="69501C4C" w14:textId="77777777" w:rsidR="007F6D63" w:rsidRPr="007F6D63" w:rsidRDefault="007F6D63" w:rsidP="00484B6F">
            <w:pPr>
              <w:widowControl w:val="0"/>
              <w:overflowPunct w:val="0"/>
              <w:autoSpaceDE w:val="0"/>
              <w:autoSpaceDN w:val="0"/>
              <w:adjustRightInd w:val="0"/>
              <w:jc w:val="both"/>
              <w:rPr>
                <w:kern w:val="28"/>
                <w:lang w:val="lv-LV" w:eastAsia="lv-LV"/>
              </w:rPr>
            </w:pPr>
            <w:r w:rsidRPr="007F6D63">
              <w:rPr>
                <w:kern w:val="28"/>
                <w:lang w:val="lv-LV" w:eastAsia="lv-LV"/>
              </w:rPr>
              <w:t>07.2021.-08.2021.</w:t>
            </w:r>
          </w:p>
        </w:tc>
      </w:tr>
      <w:tr w:rsidR="007F6D63" w:rsidRPr="007F6D63" w14:paraId="6B2F0C8A" w14:textId="77777777" w:rsidTr="009767A1">
        <w:tc>
          <w:tcPr>
            <w:tcW w:w="2269" w:type="dxa"/>
          </w:tcPr>
          <w:p w14:paraId="45CB4418" w14:textId="77777777" w:rsidR="007F6D63" w:rsidRPr="007F6D63" w:rsidRDefault="007F6D63" w:rsidP="00484B6F">
            <w:pPr>
              <w:widowControl w:val="0"/>
              <w:overflowPunct w:val="0"/>
              <w:autoSpaceDE w:val="0"/>
              <w:autoSpaceDN w:val="0"/>
              <w:adjustRightInd w:val="0"/>
              <w:jc w:val="center"/>
              <w:rPr>
                <w:b/>
                <w:bCs/>
                <w:kern w:val="28"/>
                <w:lang w:val="lv-LV" w:eastAsia="lv-LV"/>
              </w:rPr>
            </w:pPr>
            <w:r w:rsidRPr="007F6D63">
              <w:rPr>
                <w:b/>
                <w:bCs/>
                <w:kern w:val="28"/>
                <w:lang w:val="lv-LV" w:eastAsia="lv-LV"/>
              </w:rPr>
              <w:t>Saskaņošana</w:t>
            </w:r>
          </w:p>
        </w:tc>
        <w:tc>
          <w:tcPr>
            <w:tcW w:w="5245" w:type="dxa"/>
          </w:tcPr>
          <w:p w14:paraId="22002908" w14:textId="77777777" w:rsidR="007F6D63" w:rsidRPr="007F6D63" w:rsidRDefault="007F6D63" w:rsidP="00484B6F">
            <w:pPr>
              <w:widowControl w:val="0"/>
              <w:overflowPunct w:val="0"/>
              <w:autoSpaceDE w:val="0"/>
              <w:autoSpaceDN w:val="0"/>
              <w:adjustRightInd w:val="0"/>
              <w:jc w:val="both"/>
              <w:rPr>
                <w:kern w:val="28"/>
                <w:lang w:val="lv-LV" w:eastAsia="lv-LV"/>
              </w:rPr>
            </w:pPr>
            <w:r w:rsidRPr="007F6D63">
              <w:rPr>
                <w:kern w:val="28"/>
                <w:lang w:val="lv-LV" w:eastAsia="lv-LV"/>
              </w:rPr>
              <w:t xml:space="preserve">Pašvaldības izstrādātā plānošanas dokumenta galīgās redakcijas nodošana ZPR un vides pārskata projekta nodošana Vides pārraudzības valsts biroja atzinuma saņemšana </w:t>
            </w:r>
          </w:p>
        </w:tc>
        <w:tc>
          <w:tcPr>
            <w:tcW w:w="1984" w:type="dxa"/>
          </w:tcPr>
          <w:p w14:paraId="7B32E95A" w14:textId="77777777" w:rsidR="007F6D63" w:rsidRPr="007F6D63" w:rsidRDefault="007F6D63" w:rsidP="00484B6F">
            <w:pPr>
              <w:widowControl w:val="0"/>
              <w:overflowPunct w:val="0"/>
              <w:autoSpaceDE w:val="0"/>
              <w:autoSpaceDN w:val="0"/>
              <w:adjustRightInd w:val="0"/>
              <w:jc w:val="both"/>
              <w:rPr>
                <w:kern w:val="28"/>
                <w:lang w:val="lv-LV" w:eastAsia="lv-LV"/>
              </w:rPr>
            </w:pPr>
            <w:r w:rsidRPr="007F6D63">
              <w:rPr>
                <w:kern w:val="28"/>
                <w:lang w:val="lv-LV" w:eastAsia="lv-LV"/>
              </w:rPr>
              <w:t>09.2021.</w:t>
            </w:r>
          </w:p>
        </w:tc>
      </w:tr>
      <w:tr w:rsidR="007F6D63" w:rsidRPr="007F6D63" w14:paraId="1BECC18B" w14:textId="77777777" w:rsidTr="009767A1">
        <w:tc>
          <w:tcPr>
            <w:tcW w:w="2269" w:type="dxa"/>
          </w:tcPr>
          <w:p w14:paraId="07010B3D" w14:textId="77777777" w:rsidR="007F6D63" w:rsidRPr="007F6D63" w:rsidRDefault="007F6D63" w:rsidP="00484B6F">
            <w:pPr>
              <w:widowControl w:val="0"/>
              <w:overflowPunct w:val="0"/>
              <w:autoSpaceDE w:val="0"/>
              <w:autoSpaceDN w:val="0"/>
              <w:adjustRightInd w:val="0"/>
              <w:jc w:val="center"/>
              <w:rPr>
                <w:b/>
                <w:bCs/>
                <w:kern w:val="28"/>
                <w:lang w:val="lv-LV" w:eastAsia="lv-LV"/>
              </w:rPr>
            </w:pPr>
            <w:r w:rsidRPr="007F6D63">
              <w:rPr>
                <w:b/>
                <w:bCs/>
                <w:kern w:val="28"/>
                <w:lang w:val="lv-LV" w:eastAsia="lv-LV"/>
              </w:rPr>
              <w:t>Apstiprināšana un publiskošana</w:t>
            </w:r>
          </w:p>
        </w:tc>
        <w:tc>
          <w:tcPr>
            <w:tcW w:w="5245" w:type="dxa"/>
          </w:tcPr>
          <w:p w14:paraId="4E18D570" w14:textId="77777777" w:rsidR="007F6D63" w:rsidRPr="007F6D63" w:rsidRDefault="007F6D63" w:rsidP="00484B6F">
            <w:pPr>
              <w:widowControl w:val="0"/>
              <w:overflowPunct w:val="0"/>
              <w:autoSpaceDE w:val="0"/>
              <w:autoSpaceDN w:val="0"/>
              <w:adjustRightInd w:val="0"/>
              <w:jc w:val="both"/>
              <w:rPr>
                <w:kern w:val="28"/>
                <w:lang w:val="lv-LV" w:eastAsia="lv-LV"/>
              </w:rPr>
            </w:pPr>
            <w:r w:rsidRPr="007F6D63">
              <w:rPr>
                <w:kern w:val="28"/>
                <w:lang w:val="lv-LV" w:eastAsia="lv-LV"/>
              </w:rPr>
              <w:t>Pašvaldības lēmums par AS apstiprināšanu.</w:t>
            </w:r>
          </w:p>
          <w:p w14:paraId="29C0FEF5" w14:textId="77777777" w:rsidR="007F6D63" w:rsidRPr="007F6D63" w:rsidRDefault="007F6D63" w:rsidP="00484B6F">
            <w:pPr>
              <w:widowControl w:val="0"/>
              <w:overflowPunct w:val="0"/>
              <w:autoSpaceDE w:val="0"/>
              <w:autoSpaceDN w:val="0"/>
              <w:adjustRightInd w:val="0"/>
              <w:jc w:val="both"/>
              <w:rPr>
                <w:kern w:val="28"/>
                <w:lang w:val="lv-LV" w:eastAsia="lv-LV"/>
              </w:rPr>
            </w:pPr>
            <w:r w:rsidRPr="007F6D63">
              <w:rPr>
                <w:kern w:val="28"/>
                <w:lang w:val="lv-LV" w:eastAsia="lv-LV"/>
              </w:rPr>
              <w:t>Lēmuma publicēšana mājas lapā un AS ievietošana teritorijas attīstības plānošanas informācijas sistēmā TAPIS</w:t>
            </w:r>
          </w:p>
        </w:tc>
        <w:tc>
          <w:tcPr>
            <w:tcW w:w="1984" w:type="dxa"/>
          </w:tcPr>
          <w:p w14:paraId="6C01CB9A" w14:textId="77777777" w:rsidR="007F6D63" w:rsidRPr="007F6D63" w:rsidRDefault="007F6D63" w:rsidP="00484B6F">
            <w:pPr>
              <w:widowControl w:val="0"/>
              <w:overflowPunct w:val="0"/>
              <w:autoSpaceDE w:val="0"/>
              <w:autoSpaceDN w:val="0"/>
              <w:adjustRightInd w:val="0"/>
              <w:jc w:val="both"/>
              <w:rPr>
                <w:kern w:val="28"/>
                <w:lang w:val="lv-LV" w:eastAsia="lv-LV"/>
              </w:rPr>
            </w:pPr>
            <w:r w:rsidRPr="007F6D63">
              <w:rPr>
                <w:kern w:val="28"/>
                <w:lang w:val="lv-LV" w:eastAsia="lv-LV"/>
              </w:rPr>
              <w:t>10. - 11.2021.</w:t>
            </w:r>
          </w:p>
        </w:tc>
      </w:tr>
    </w:tbl>
    <w:p w14:paraId="64C9A8DE" w14:textId="77777777" w:rsidR="007F6D63" w:rsidRPr="007F6D63" w:rsidRDefault="007F6D63" w:rsidP="00484B6F">
      <w:pPr>
        <w:widowControl w:val="0"/>
        <w:overflowPunct w:val="0"/>
        <w:autoSpaceDE w:val="0"/>
        <w:autoSpaceDN w:val="0"/>
        <w:adjustRightInd w:val="0"/>
        <w:jc w:val="both"/>
        <w:rPr>
          <w:kern w:val="28"/>
          <w:lang w:val="lv-LV" w:eastAsia="lv-LV"/>
        </w:rPr>
      </w:pPr>
    </w:p>
    <w:p w14:paraId="139FFD36" w14:textId="6B618B52" w:rsidR="007F6D63" w:rsidRDefault="007F6D63" w:rsidP="00484B6F">
      <w:pPr>
        <w:rPr>
          <w:rFonts w:eastAsia="Lucida Sans Unicode"/>
          <w:lang w:val="lv-LV"/>
        </w:rPr>
      </w:pPr>
      <w:r>
        <w:rPr>
          <w:rFonts w:eastAsia="Lucida Sans Unicode"/>
          <w:lang w:val="lv-LV"/>
        </w:rPr>
        <w:br w:type="page"/>
      </w:r>
    </w:p>
    <w:p w14:paraId="1E7E144E" w14:textId="16E89680" w:rsidR="00E5278B" w:rsidRPr="00E5278B" w:rsidRDefault="00E5278B" w:rsidP="00484B6F">
      <w:pPr>
        <w:widowControl w:val="0"/>
        <w:suppressAutoHyphens/>
        <w:jc w:val="center"/>
        <w:rPr>
          <w:rFonts w:eastAsia="Lucida Sans Unicode"/>
          <w:b/>
          <w:szCs w:val="20"/>
          <w:lang w:val="lv-LV"/>
        </w:rPr>
      </w:pPr>
      <w:r w:rsidRPr="00E5278B">
        <w:rPr>
          <w:rFonts w:eastAsia="Lucida Sans Unicode"/>
          <w:b/>
          <w:szCs w:val="20"/>
          <w:lang w:val="lv-LV"/>
        </w:rPr>
        <w:lastRenderedPageBreak/>
        <w:t>LĒMUM</w:t>
      </w:r>
      <w:r>
        <w:rPr>
          <w:rFonts w:eastAsia="Lucida Sans Unicode"/>
          <w:b/>
          <w:szCs w:val="20"/>
          <w:lang w:val="lv-LV"/>
        </w:rPr>
        <w:t>S</w:t>
      </w:r>
    </w:p>
    <w:p w14:paraId="65DDC302" w14:textId="77777777" w:rsidR="00E5278B" w:rsidRPr="00E5278B" w:rsidRDefault="00E5278B" w:rsidP="00484B6F">
      <w:pPr>
        <w:widowControl w:val="0"/>
        <w:suppressAutoHyphens/>
        <w:jc w:val="center"/>
        <w:rPr>
          <w:rFonts w:eastAsia="Lucida Sans Unicode"/>
          <w:szCs w:val="20"/>
          <w:lang w:val="lv-LV"/>
        </w:rPr>
      </w:pPr>
      <w:r w:rsidRPr="00E5278B">
        <w:rPr>
          <w:rFonts w:eastAsia="Lucida Sans Unicode"/>
          <w:szCs w:val="20"/>
          <w:lang w:val="lv-LV"/>
        </w:rPr>
        <w:t>Jēkabpilī</w:t>
      </w:r>
    </w:p>
    <w:p w14:paraId="078F194B" w14:textId="77777777" w:rsidR="00E5278B" w:rsidRPr="00E5278B" w:rsidRDefault="00E5278B" w:rsidP="00484B6F">
      <w:pPr>
        <w:rPr>
          <w:lang w:val="lv-LV"/>
        </w:rPr>
      </w:pPr>
    </w:p>
    <w:p w14:paraId="17CA0580" w14:textId="77777777" w:rsidR="00E5278B" w:rsidRPr="00E5278B" w:rsidRDefault="00E5278B" w:rsidP="00484B6F">
      <w:pPr>
        <w:tabs>
          <w:tab w:val="right" w:pos="9356"/>
        </w:tabs>
        <w:snapToGrid w:val="0"/>
        <w:jc w:val="both"/>
        <w:rPr>
          <w:rFonts w:cs="Tahoma"/>
          <w:bCs/>
          <w:szCs w:val="22"/>
          <w:lang w:val="lv-LV"/>
        </w:rPr>
      </w:pPr>
      <w:r w:rsidRPr="00E5278B">
        <w:rPr>
          <w:rFonts w:cs="Tahoma"/>
          <w:bCs/>
          <w:szCs w:val="22"/>
          <w:lang w:val="lv-LV"/>
        </w:rPr>
        <w:t xml:space="preserve">27.08.2020. (protokols Nr.15, 38.§) </w:t>
      </w:r>
      <w:r w:rsidRPr="00E5278B">
        <w:rPr>
          <w:rFonts w:cs="Tahoma"/>
          <w:bCs/>
          <w:szCs w:val="22"/>
          <w:lang w:val="lv-LV"/>
        </w:rPr>
        <w:tab/>
        <w:t>Nr.396</w:t>
      </w:r>
    </w:p>
    <w:p w14:paraId="3C41BC44" w14:textId="77777777" w:rsidR="00E5278B" w:rsidRPr="00E5278B" w:rsidRDefault="00E5278B" w:rsidP="00484B6F">
      <w:pPr>
        <w:tabs>
          <w:tab w:val="right" w:pos="9000"/>
        </w:tabs>
        <w:snapToGrid w:val="0"/>
        <w:jc w:val="both"/>
        <w:rPr>
          <w:rFonts w:cs="Tahoma"/>
          <w:bCs/>
          <w:szCs w:val="22"/>
          <w:lang w:val="lv-LV"/>
        </w:rPr>
      </w:pPr>
    </w:p>
    <w:p w14:paraId="40E06275" w14:textId="77777777" w:rsidR="00E5278B" w:rsidRPr="00E5278B" w:rsidRDefault="00E5278B" w:rsidP="00484B6F">
      <w:pPr>
        <w:jc w:val="both"/>
        <w:rPr>
          <w:bCs/>
          <w:lang w:val="lv-LV" w:eastAsia="lv-LV"/>
        </w:rPr>
      </w:pPr>
      <w:r w:rsidRPr="00E5278B">
        <w:rPr>
          <w:bCs/>
          <w:lang w:val="lv-LV" w:eastAsia="lv-LV"/>
        </w:rPr>
        <w:t>Par nolikuma apstiprināšanu</w:t>
      </w:r>
    </w:p>
    <w:p w14:paraId="7B2DEF9A" w14:textId="77777777" w:rsidR="00E5278B" w:rsidRPr="00E5278B" w:rsidRDefault="00E5278B" w:rsidP="00484B6F">
      <w:pPr>
        <w:ind w:firstLine="375"/>
        <w:jc w:val="both"/>
        <w:rPr>
          <w:lang w:val="lv-LV" w:eastAsia="lv-LV"/>
        </w:rPr>
      </w:pPr>
    </w:p>
    <w:p w14:paraId="2C4DE3A1" w14:textId="77777777" w:rsidR="00E5278B" w:rsidRPr="00E5278B" w:rsidRDefault="00E5278B" w:rsidP="00484B6F">
      <w:pPr>
        <w:tabs>
          <w:tab w:val="right" w:pos="9356"/>
        </w:tabs>
        <w:snapToGrid w:val="0"/>
        <w:ind w:firstLine="709"/>
        <w:jc w:val="both"/>
        <w:rPr>
          <w:shd w:val="clear" w:color="auto" w:fill="FFFFFF"/>
          <w:lang w:val="lv-LV"/>
        </w:rPr>
      </w:pPr>
      <w:r w:rsidRPr="00E5278B">
        <w:rPr>
          <w:shd w:val="clear" w:color="auto" w:fill="FFFFFF"/>
          <w:lang w:val="lv-LV"/>
        </w:rPr>
        <w:t xml:space="preserve">Saskaņā ar Pasaules Veselības organizācijas (turpmāk – PVO) definīciju primārā veselības aprūpe ir galvenā veselības aprūpes sastāvdaļa, kas balstās uz zinātniski pamatotām un praktiskām metodēm un kas ir pieejama iedzīvotājiem, un kuras izmaksas ir valstij un sabiedrībai pieņemamas. Primārās veselības aprūpe ir valsts veselības aprūpes sistēmas galvenais posms veselības aprūpes nodrošināšanā, tas ir pirmais veselības aprūpes sistēmas līmenis daudzpakāpju sistēmā. Tā ir neatņemama valsts sociālās un ekonomiskās attīstības sastāvdaļa </w:t>
      </w:r>
    </w:p>
    <w:p w14:paraId="4322548E" w14:textId="77777777" w:rsidR="00E5278B" w:rsidRPr="00E5278B" w:rsidRDefault="00E5278B" w:rsidP="00484B6F">
      <w:pPr>
        <w:tabs>
          <w:tab w:val="right" w:pos="9356"/>
        </w:tabs>
        <w:snapToGrid w:val="0"/>
        <w:ind w:firstLine="709"/>
        <w:jc w:val="both"/>
        <w:rPr>
          <w:rFonts w:cs="Tahoma"/>
          <w:bCs/>
          <w:szCs w:val="22"/>
          <w:lang w:val="lv-LV"/>
        </w:rPr>
      </w:pPr>
      <w:r w:rsidRPr="00E5278B">
        <w:rPr>
          <w:shd w:val="clear" w:color="auto" w:fill="FFFFFF"/>
          <w:lang w:val="lv-LV"/>
        </w:rPr>
        <w:t xml:space="preserve">Primārās veselības aprūpes pakalpojumu sniedzēji ir ģimenes ārsti, tai skaitā primārās veselības aprūpes pediatri un primārās veselības aprūpes </w:t>
      </w:r>
      <w:proofErr w:type="spellStart"/>
      <w:r w:rsidRPr="00E5278B">
        <w:rPr>
          <w:shd w:val="clear" w:color="auto" w:fill="FFFFFF"/>
          <w:lang w:val="lv-LV"/>
        </w:rPr>
        <w:t>internisti</w:t>
      </w:r>
      <w:proofErr w:type="spellEnd"/>
      <w:r w:rsidRPr="00E5278B">
        <w:rPr>
          <w:shd w:val="clear" w:color="auto" w:fill="FFFFFF"/>
          <w:lang w:val="lv-LV"/>
        </w:rPr>
        <w:t>, ārsta palīgi (feldšeri), māsas, vecmātes, kuras nodarbinātas ģimenes ārsta praksē, kā arī zobārsti, zobārsta asistenti, zobārstniecības māsas un zobu higiēnisti.</w:t>
      </w:r>
      <w:r w:rsidRPr="00E5278B">
        <w:rPr>
          <w:i/>
          <w:iCs/>
          <w:shd w:val="clear" w:color="auto" w:fill="FFFFFF"/>
          <w:lang w:val="lv-LV"/>
        </w:rPr>
        <w:t xml:space="preserve"> (avots: Veselības ministrijas mājas lapa: vm.gov.lv).</w:t>
      </w:r>
      <w:r w:rsidRPr="00E5278B">
        <w:rPr>
          <w:rFonts w:cs="Tahoma"/>
          <w:bCs/>
          <w:szCs w:val="22"/>
          <w:lang w:val="lv-LV"/>
        </w:rPr>
        <w:t xml:space="preserve"> </w:t>
      </w:r>
    </w:p>
    <w:p w14:paraId="1712A6DA" w14:textId="77777777" w:rsidR="00E5278B" w:rsidRPr="00E5278B" w:rsidRDefault="00E5278B" w:rsidP="00484B6F">
      <w:pPr>
        <w:tabs>
          <w:tab w:val="right" w:pos="9356"/>
        </w:tabs>
        <w:snapToGrid w:val="0"/>
        <w:ind w:firstLine="709"/>
        <w:jc w:val="both"/>
        <w:rPr>
          <w:rFonts w:cs="Tahoma"/>
          <w:bCs/>
          <w:szCs w:val="22"/>
          <w:lang w:val="lv-LV"/>
        </w:rPr>
      </w:pPr>
      <w:r w:rsidRPr="00E5278B">
        <w:rPr>
          <w:rFonts w:cs="Tahoma"/>
          <w:bCs/>
          <w:szCs w:val="22"/>
          <w:lang w:val="lv-LV"/>
        </w:rPr>
        <w:t xml:space="preserve">Ģimenes ārsts ir speciālists, kas nodrošina primāro veselības aprūpi - tas ir pirmais saskarsmes posms starp pacientu un veselības aprūpes pakalpojumu sniedzēju, kurā risina iedzīvotāju veselības problēmas, lietojot vienkāršas un izmaksu ziņā efektīvas medicīnas tehnoloģijas. </w:t>
      </w:r>
    </w:p>
    <w:p w14:paraId="4197B5D0" w14:textId="77777777" w:rsidR="00E5278B" w:rsidRPr="00E5278B" w:rsidRDefault="00E5278B" w:rsidP="00484B6F">
      <w:pPr>
        <w:tabs>
          <w:tab w:val="right" w:pos="9356"/>
        </w:tabs>
        <w:snapToGrid w:val="0"/>
        <w:ind w:firstLine="709"/>
        <w:jc w:val="both"/>
        <w:rPr>
          <w:rFonts w:cs="Tahoma"/>
          <w:bCs/>
          <w:szCs w:val="22"/>
          <w:lang w:val="lv-LV"/>
        </w:rPr>
      </w:pPr>
      <w:r w:rsidRPr="00E5278B">
        <w:rPr>
          <w:rFonts w:cs="Tahoma"/>
          <w:bCs/>
          <w:szCs w:val="22"/>
          <w:lang w:val="lv-LV"/>
        </w:rPr>
        <w:t>Likuma “Par pašvaldībām” 15.panta pirmās daļas 6.punktā ir noteikts, ka viena no pašvaldības autonomajām funkcijām to starp ir nodrošināt veselības aprūpes pieejamību […].</w:t>
      </w:r>
    </w:p>
    <w:p w14:paraId="7426C460" w14:textId="77777777" w:rsidR="00E5278B" w:rsidRPr="00E5278B" w:rsidRDefault="00E5278B" w:rsidP="00484B6F">
      <w:pPr>
        <w:tabs>
          <w:tab w:val="right" w:pos="9356"/>
        </w:tabs>
        <w:snapToGrid w:val="0"/>
        <w:ind w:firstLine="709"/>
        <w:jc w:val="both"/>
        <w:rPr>
          <w:shd w:val="clear" w:color="auto" w:fill="FFFFFF"/>
          <w:lang w:val="lv-LV"/>
        </w:rPr>
      </w:pPr>
      <w:r w:rsidRPr="00E5278B">
        <w:rPr>
          <w:rFonts w:cs="Tahoma"/>
          <w:bCs/>
          <w:szCs w:val="22"/>
          <w:lang w:val="lv-LV"/>
        </w:rPr>
        <w:t xml:space="preserve">Veselības aprūpes finansēšanas likuma 4.panta pirmās daļas 7.punktā ir noteikts, </w:t>
      </w:r>
      <w:r w:rsidRPr="00E5278B">
        <w:rPr>
          <w:bCs/>
          <w:lang w:val="lv-LV"/>
        </w:rPr>
        <w:t>ka veselības aprūpes finansēšanas avoti ir</w:t>
      </w:r>
      <w:r w:rsidRPr="00E5278B">
        <w:rPr>
          <w:shd w:val="clear" w:color="auto" w:fill="FFFFFF"/>
          <w:lang w:val="lv-LV"/>
        </w:rPr>
        <w:t xml:space="preserve"> pašvaldību budžeta finansējums saskaņā ar pašvaldību lēmumiem, kas pieņemti veselības aprūpes pakalpojumu pieejamības nodrošināšanai, kā arī atsevišķu pakalpojumu izmaksu segšanai.</w:t>
      </w:r>
      <w:r w:rsidRPr="00E5278B">
        <w:rPr>
          <w:lang w:val="lv-LV"/>
        </w:rPr>
        <w:t xml:space="preserve"> </w:t>
      </w:r>
      <w:r w:rsidRPr="00E5278B">
        <w:rPr>
          <w:shd w:val="clear" w:color="auto" w:fill="FFFFFF"/>
          <w:lang w:val="lv-LV"/>
        </w:rPr>
        <w:t>Veselības aprūpe ir pasākumu kopums, ko sniedz veselības aprūpes pakalpojumu sniedzēji personas veselības nodrošināšanai, uzturēšanai un atjaunošanai.</w:t>
      </w:r>
    </w:p>
    <w:p w14:paraId="0E489296" w14:textId="77777777" w:rsidR="00E5278B" w:rsidRPr="00E5278B" w:rsidRDefault="00E5278B" w:rsidP="00484B6F">
      <w:pPr>
        <w:tabs>
          <w:tab w:val="right" w:pos="9356"/>
        </w:tabs>
        <w:snapToGrid w:val="0"/>
        <w:ind w:firstLine="709"/>
        <w:jc w:val="both"/>
        <w:rPr>
          <w:rFonts w:cs="Tahoma"/>
          <w:bCs/>
          <w:szCs w:val="22"/>
          <w:lang w:val="lv-LV"/>
        </w:rPr>
      </w:pPr>
      <w:r w:rsidRPr="00E5278B">
        <w:rPr>
          <w:rFonts w:cs="Tahoma"/>
          <w:bCs/>
          <w:szCs w:val="22"/>
          <w:lang w:val="lv-LV"/>
        </w:rPr>
        <w:t>Ministru kabineta 2018.gada 28. augusta noteikumu Nr.555 “Veselības aprūpes pakalpojumu organizēšanas un samaksas kārtība” 6.2.2.apakšpunktā ir noteikts, ka Nacionālais veselības dienests, veidojot primārās veselības aprūpes pakalpojumu sniedzēju gaidīšanas sarakstu, ievēro šādus nosacījumus: ja ģimenes ārsts pārtrauc līgumattiecības ar dienestu, dienests, neievērojot gaidīšanas saraksta hronoloģisko secību, piedāvā iespēju pārņemt attiecīgo praksi ģimenes ārstam, kurš saņēmis stipendiju no pašvaldības, pamatojoties uz noslēgtu vienošanos par ģimenes ārsta pakalpojumu sniegšanu pašvaldības teritorijā pēc ģimenes ārsta sertifikāta saņemšanas.</w:t>
      </w:r>
    </w:p>
    <w:p w14:paraId="112C33C6" w14:textId="77777777" w:rsidR="00E5278B" w:rsidRPr="00E5278B" w:rsidRDefault="00E5278B" w:rsidP="00484B6F">
      <w:pPr>
        <w:tabs>
          <w:tab w:val="right" w:pos="9356"/>
        </w:tabs>
        <w:snapToGrid w:val="0"/>
        <w:ind w:firstLine="709"/>
        <w:jc w:val="both"/>
        <w:rPr>
          <w:rFonts w:cs="Tahoma"/>
          <w:bCs/>
          <w:szCs w:val="22"/>
          <w:lang w:val="lv-LV"/>
        </w:rPr>
      </w:pPr>
      <w:r w:rsidRPr="00E5278B">
        <w:rPr>
          <w:rFonts w:cs="Tahoma"/>
          <w:bCs/>
          <w:szCs w:val="22"/>
          <w:lang w:val="lv-LV"/>
        </w:rPr>
        <w:t xml:space="preserve">Ģimenes ārsti, kuru prakses vieta ir Jēkabpils pilsēta, Jēkabpils pilsētas pašvaldībai vairākkārt ir norādījuši uz kritisko situāciju ģimenes ārstu nozarē, jo puse no šobrīd praktizējošajiem ģimenes ārstiem var aiziet pensijā un pārtraukt sniegt veselības aprūpes pakalpojumus, un daļa jau ir pensionāri, kas turpina strādāt. </w:t>
      </w:r>
    </w:p>
    <w:p w14:paraId="67CAFE01" w14:textId="77777777" w:rsidR="00E5278B" w:rsidRPr="00E5278B" w:rsidRDefault="00E5278B" w:rsidP="00484B6F">
      <w:pPr>
        <w:tabs>
          <w:tab w:val="right" w:pos="9356"/>
        </w:tabs>
        <w:snapToGrid w:val="0"/>
        <w:ind w:firstLine="709"/>
        <w:jc w:val="both"/>
        <w:rPr>
          <w:rFonts w:cs="Tahoma"/>
          <w:bCs/>
          <w:szCs w:val="22"/>
          <w:lang w:val="lv-LV"/>
        </w:rPr>
      </w:pPr>
      <w:r w:rsidRPr="00E5278B">
        <w:rPr>
          <w:rFonts w:cs="Tahoma"/>
          <w:bCs/>
          <w:szCs w:val="22"/>
          <w:lang w:val="lv-LV"/>
        </w:rPr>
        <w:t>Ņemot vērā radušos situāciju ģimenes ārstu nozarē, ir nepieciešams rast risinājumu šīs nozares stiprināšanai, jo tas tieši ietekmē pašvaldībā dzīvojošo iedzīvotāju veselības aprūpes pakalpojumu pieejamību.  Ģimenes ārsti ir individuāli praktizējoši ārsti, kuriem ir noslēgts līgums ar Nacionālo veselības dienestu, līdz ar to nevar tikt piemērota kārtība, kas izriet no Jēkabpils pilsētas domes 2015.gada 17.decembra saistošajiem noteikumiem Nr. 35 “Saistošie noteikumi par pašvaldības stipendiju piešķiršanu”, jo šo noteikumu mērķis ir piesaistīt nepieciešamos speciālistus SIA “Jēkabpils reģionālā slimnīca”. Līdz ar to nepieciešams noteikt atsevišķu kārtību kā pašvaldība sniegs atbalstu ģimenes ārstu piesaistīšanai Jēkabpils pilsētā.</w:t>
      </w:r>
    </w:p>
    <w:p w14:paraId="717F6CB6" w14:textId="77777777" w:rsidR="00E5278B" w:rsidRPr="00E5278B" w:rsidRDefault="00E5278B" w:rsidP="00484B6F">
      <w:pPr>
        <w:ind w:firstLine="709"/>
        <w:jc w:val="both"/>
        <w:rPr>
          <w:lang w:val="lv-LV"/>
        </w:rPr>
      </w:pPr>
      <w:r w:rsidRPr="00E5278B">
        <w:rPr>
          <w:lang w:val="lv-LV"/>
        </w:rPr>
        <w:t xml:space="preserve">Pamatojoties uz likuma “Par pašvaldībām” 15.panta pirmās daļas 6.punktu, 21.panta pirmās daļas 23. un 27.punktu, 41.panta pirmās daļas 2.punktu, Valsts pārvaldes iekārtas likuma 72.panta pirmās daļas 2.punktu, 73.panta pirmās daļas 2. un 3.punktu, ņemot vērā Ministru </w:t>
      </w:r>
      <w:r w:rsidRPr="00E5278B">
        <w:rPr>
          <w:lang w:val="lv-LV"/>
        </w:rPr>
        <w:lastRenderedPageBreak/>
        <w:t xml:space="preserve">kabineta 2018.gada 28. augusta noteikumu Nr. 555 “Veselības aprūpes pakalpojumu organizēšanas un samaksas kārtība” 6.2.2.apakšpunktu, </w:t>
      </w:r>
      <w:r w:rsidRPr="00E5278B">
        <w:rPr>
          <w:rFonts w:eastAsia="Calibri"/>
          <w:lang w:val="lv-LV"/>
        </w:rPr>
        <w:t>Sociālo, izglītības, kultūras, sporta un veselības aizsardzības jautājumu komitejas</w:t>
      </w:r>
      <w:r w:rsidRPr="00E5278B">
        <w:rPr>
          <w:lang w:val="lv-LV"/>
        </w:rPr>
        <w:t xml:space="preserve"> 27.08.2020. lēmumu (protokols Nr.8, 9.§),</w:t>
      </w:r>
    </w:p>
    <w:p w14:paraId="407A8817" w14:textId="77777777" w:rsidR="00E5278B" w:rsidRPr="00E5278B" w:rsidRDefault="00E5278B" w:rsidP="00484B6F">
      <w:pPr>
        <w:jc w:val="both"/>
        <w:rPr>
          <w:bCs/>
          <w:lang w:val="lv-LV" w:eastAsia="lv-LV"/>
        </w:rPr>
      </w:pPr>
    </w:p>
    <w:p w14:paraId="37C3AB81" w14:textId="77777777" w:rsidR="00E5278B" w:rsidRPr="00E5278B" w:rsidRDefault="00E5278B" w:rsidP="00484B6F">
      <w:pPr>
        <w:ind w:firstLine="375"/>
        <w:jc w:val="center"/>
        <w:rPr>
          <w:bCs/>
          <w:lang w:val="lv-LV" w:eastAsia="lv-LV"/>
        </w:rPr>
      </w:pPr>
      <w:r w:rsidRPr="00E5278B">
        <w:rPr>
          <w:bCs/>
          <w:lang w:val="lv-LV" w:eastAsia="lv-LV"/>
        </w:rPr>
        <w:t>Jēkabpils pilsētas dome nolemj:</w:t>
      </w:r>
    </w:p>
    <w:p w14:paraId="689742D6" w14:textId="77777777" w:rsidR="00E5278B" w:rsidRPr="00E5278B" w:rsidRDefault="00E5278B" w:rsidP="00484B6F">
      <w:pPr>
        <w:ind w:firstLine="375"/>
        <w:jc w:val="center"/>
        <w:rPr>
          <w:bCs/>
          <w:lang w:val="lv-LV" w:eastAsia="lv-LV"/>
        </w:rPr>
      </w:pPr>
    </w:p>
    <w:p w14:paraId="0DEBF6D1" w14:textId="77777777" w:rsidR="00E5278B" w:rsidRPr="00E5278B" w:rsidRDefault="00E5278B" w:rsidP="00484B6F">
      <w:pPr>
        <w:numPr>
          <w:ilvl w:val="0"/>
          <w:numId w:val="92"/>
        </w:numPr>
        <w:tabs>
          <w:tab w:val="left" w:pos="1134"/>
        </w:tabs>
        <w:snapToGrid w:val="0"/>
        <w:ind w:left="0" w:firstLine="709"/>
        <w:jc w:val="both"/>
        <w:rPr>
          <w:rFonts w:cs="Tahoma"/>
          <w:bCs/>
          <w:szCs w:val="22"/>
          <w:lang w:val="lv-LV"/>
        </w:rPr>
      </w:pPr>
      <w:r w:rsidRPr="00E5278B">
        <w:rPr>
          <w:rFonts w:cs="Tahoma"/>
          <w:bCs/>
          <w:szCs w:val="22"/>
          <w:lang w:val="lv-LV"/>
        </w:rPr>
        <w:t xml:space="preserve">Apstiprināt nolikumu “Kārtība atbalsta sniegšanai ārstniecības speciālistiem, kuri apgūst ģimenes (vispārējās prakses) ārsta </w:t>
      </w:r>
      <w:proofErr w:type="spellStart"/>
      <w:r w:rsidRPr="00E5278B">
        <w:rPr>
          <w:rFonts w:cs="Tahoma"/>
          <w:bCs/>
          <w:szCs w:val="22"/>
          <w:lang w:val="lv-LV"/>
        </w:rPr>
        <w:t>pamatspecialitāti</w:t>
      </w:r>
      <w:proofErr w:type="spellEnd"/>
      <w:r w:rsidRPr="00E5278B">
        <w:rPr>
          <w:rFonts w:cs="Tahoma"/>
          <w:bCs/>
          <w:szCs w:val="22"/>
          <w:lang w:val="lv-LV"/>
        </w:rPr>
        <w:t>” saskaņā ar pielikumu.</w:t>
      </w:r>
    </w:p>
    <w:p w14:paraId="3068790F" w14:textId="77777777" w:rsidR="00E5278B" w:rsidRPr="00E5278B" w:rsidRDefault="00E5278B" w:rsidP="00484B6F">
      <w:pPr>
        <w:numPr>
          <w:ilvl w:val="0"/>
          <w:numId w:val="92"/>
        </w:numPr>
        <w:tabs>
          <w:tab w:val="left" w:pos="1134"/>
        </w:tabs>
        <w:snapToGrid w:val="0"/>
        <w:ind w:left="0" w:firstLine="709"/>
        <w:jc w:val="both"/>
        <w:rPr>
          <w:rFonts w:cs="Tahoma"/>
          <w:bCs/>
          <w:szCs w:val="22"/>
          <w:lang w:val="lv-LV"/>
        </w:rPr>
      </w:pPr>
      <w:r w:rsidRPr="00E5278B">
        <w:rPr>
          <w:rFonts w:cs="Tahoma"/>
          <w:bCs/>
          <w:szCs w:val="22"/>
          <w:lang w:val="lv-LV"/>
        </w:rPr>
        <w:t>Finansējumu ģimenes ārstu stipendijām iekļaut nākošajos budžeta grozījumos tāmē “Veselības jautājumi un pakalpojumi” (budžeta klasifikācijas kods 07.620.02).</w:t>
      </w:r>
    </w:p>
    <w:p w14:paraId="32F8F2B7" w14:textId="77777777" w:rsidR="00E5278B" w:rsidRPr="00E5278B" w:rsidRDefault="00E5278B" w:rsidP="00484B6F">
      <w:pPr>
        <w:numPr>
          <w:ilvl w:val="0"/>
          <w:numId w:val="92"/>
        </w:numPr>
        <w:tabs>
          <w:tab w:val="left" w:pos="1134"/>
        </w:tabs>
        <w:snapToGrid w:val="0"/>
        <w:ind w:left="0" w:firstLine="709"/>
        <w:jc w:val="both"/>
        <w:rPr>
          <w:rFonts w:cs="Tahoma"/>
          <w:bCs/>
          <w:szCs w:val="22"/>
          <w:lang w:val="lv-LV"/>
        </w:rPr>
      </w:pPr>
      <w:r w:rsidRPr="00E5278B">
        <w:rPr>
          <w:rFonts w:eastAsia="Lucida Sans Unicode" w:cs="Tahoma"/>
          <w:lang w:val="lv-LV"/>
        </w:rPr>
        <w:t>Kontroli par lēmuma izpildi veikt Jēkabpils pilsētas pašvaldības izpilddirektoram.</w:t>
      </w:r>
    </w:p>
    <w:p w14:paraId="13842E26" w14:textId="77777777" w:rsidR="00E5278B" w:rsidRPr="00E5278B" w:rsidRDefault="00E5278B" w:rsidP="00484B6F">
      <w:pPr>
        <w:widowControl w:val="0"/>
        <w:suppressAutoHyphens/>
        <w:ind w:firstLine="709"/>
        <w:rPr>
          <w:rFonts w:eastAsia="Lucida Sans Unicode" w:cs="Tahoma"/>
          <w:lang w:val="lv-LV"/>
        </w:rPr>
      </w:pPr>
    </w:p>
    <w:p w14:paraId="50EB2F36" w14:textId="77777777" w:rsidR="00E5278B" w:rsidRPr="00E5278B" w:rsidRDefault="00E5278B" w:rsidP="00484B6F">
      <w:pPr>
        <w:widowControl w:val="0"/>
        <w:tabs>
          <w:tab w:val="left" w:pos="567"/>
          <w:tab w:val="left" w:pos="3555"/>
        </w:tabs>
        <w:suppressAutoHyphens/>
        <w:ind w:left="360"/>
        <w:rPr>
          <w:rFonts w:eastAsia="Lucida Sans Unicode" w:cs="Tahoma"/>
          <w:lang w:val="lv-LV"/>
        </w:rPr>
      </w:pPr>
    </w:p>
    <w:p w14:paraId="697F086D" w14:textId="77777777" w:rsidR="00E5278B" w:rsidRPr="00E5278B" w:rsidRDefault="00E5278B" w:rsidP="00484B6F">
      <w:pPr>
        <w:tabs>
          <w:tab w:val="right" w:pos="9356"/>
        </w:tabs>
        <w:snapToGrid w:val="0"/>
        <w:jc w:val="both"/>
        <w:rPr>
          <w:rFonts w:cs="Tahoma"/>
          <w:bCs/>
          <w:color w:val="FF0000"/>
          <w:szCs w:val="22"/>
          <w:lang w:val="lv-LV"/>
        </w:rPr>
      </w:pPr>
      <w:r w:rsidRPr="00E5278B">
        <w:rPr>
          <w:rFonts w:cs="Tahoma"/>
          <w:bCs/>
          <w:szCs w:val="22"/>
          <w:lang w:val="lv-LV"/>
        </w:rPr>
        <w:t xml:space="preserve">Pielikumā: Nolikums “Kārtība atbalsta sniegšanai ārstniecības speciālistiem, kuri apgūst ģimenes (vispārējās prakses) ārsta </w:t>
      </w:r>
      <w:proofErr w:type="spellStart"/>
      <w:r w:rsidRPr="00E5278B">
        <w:rPr>
          <w:rFonts w:cs="Tahoma"/>
          <w:bCs/>
          <w:szCs w:val="22"/>
          <w:lang w:val="lv-LV"/>
        </w:rPr>
        <w:t>pamatspecialitāti</w:t>
      </w:r>
      <w:proofErr w:type="spellEnd"/>
      <w:r w:rsidRPr="00E5278B">
        <w:rPr>
          <w:rFonts w:cs="Tahoma"/>
          <w:bCs/>
          <w:szCs w:val="22"/>
          <w:lang w:val="lv-LV"/>
        </w:rPr>
        <w:t xml:space="preserve">” uz 5 </w:t>
      </w:r>
      <w:proofErr w:type="spellStart"/>
      <w:r w:rsidRPr="00E5278B">
        <w:rPr>
          <w:rFonts w:cs="Tahoma"/>
          <w:bCs/>
          <w:szCs w:val="22"/>
          <w:lang w:val="lv-LV"/>
        </w:rPr>
        <w:t>lp</w:t>
      </w:r>
      <w:proofErr w:type="spellEnd"/>
      <w:r w:rsidRPr="00E5278B">
        <w:rPr>
          <w:rFonts w:cs="Tahoma"/>
          <w:bCs/>
          <w:szCs w:val="22"/>
          <w:lang w:val="lv-LV"/>
        </w:rPr>
        <w:t>.</w:t>
      </w:r>
    </w:p>
    <w:p w14:paraId="49732752" w14:textId="77777777" w:rsidR="00E5278B" w:rsidRPr="00E5278B" w:rsidRDefault="00E5278B" w:rsidP="00484B6F">
      <w:pPr>
        <w:widowControl w:val="0"/>
        <w:tabs>
          <w:tab w:val="left" w:pos="567"/>
          <w:tab w:val="left" w:pos="3555"/>
        </w:tabs>
        <w:suppressAutoHyphens/>
        <w:rPr>
          <w:rFonts w:eastAsia="Lucida Sans Unicode" w:cs="Tahoma"/>
          <w:lang w:val="lv-LV"/>
        </w:rPr>
      </w:pPr>
    </w:p>
    <w:p w14:paraId="61B859F1" w14:textId="77777777" w:rsidR="00E5278B" w:rsidRPr="00E5278B" w:rsidRDefault="00E5278B" w:rsidP="00484B6F">
      <w:pPr>
        <w:widowControl w:val="0"/>
        <w:tabs>
          <w:tab w:val="left" w:pos="567"/>
          <w:tab w:val="left" w:pos="3555"/>
        </w:tabs>
        <w:suppressAutoHyphens/>
        <w:ind w:left="360"/>
        <w:rPr>
          <w:rFonts w:eastAsia="Lucida Sans Unicode" w:cs="Tahoma"/>
          <w:lang w:val="lv-LV"/>
        </w:rPr>
      </w:pPr>
    </w:p>
    <w:p w14:paraId="785F54A1" w14:textId="77777777" w:rsidR="00E5278B" w:rsidRPr="00E5278B" w:rsidRDefault="00E5278B" w:rsidP="00484B6F">
      <w:pPr>
        <w:widowControl w:val="0"/>
        <w:suppressAutoHyphens/>
        <w:jc w:val="both"/>
        <w:rPr>
          <w:rFonts w:eastAsia="Lucida Sans Unicode"/>
          <w:szCs w:val="20"/>
          <w:lang w:val="lv-LV"/>
        </w:rPr>
      </w:pPr>
      <w:r w:rsidRPr="00E5278B">
        <w:rPr>
          <w:rFonts w:eastAsia="Lucida Sans Unicode"/>
          <w:szCs w:val="20"/>
          <w:lang w:val="lv-LV"/>
        </w:rPr>
        <w:t>Sēdes vadītājs</w:t>
      </w:r>
    </w:p>
    <w:p w14:paraId="7C3E9BC5" w14:textId="7445D88F" w:rsidR="00E5278B" w:rsidRPr="00E5278B" w:rsidRDefault="00E5278B" w:rsidP="00484B6F">
      <w:pPr>
        <w:widowControl w:val="0"/>
        <w:tabs>
          <w:tab w:val="center" w:pos="5103"/>
          <w:tab w:val="right" w:pos="9356"/>
        </w:tabs>
        <w:suppressAutoHyphens/>
        <w:jc w:val="both"/>
        <w:rPr>
          <w:rFonts w:eastAsia="Lucida Sans Unicode"/>
          <w:szCs w:val="20"/>
          <w:lang w:val="lv-LV"/>
        </w:rPr>
      </w:pPr>
      <w:r w:rsidRPr="00E5278B">
        <w:rPr>
          <w:rFonts w:eastAsia="Lucida Sans Unicode"/>
          <w:szCs w:val="20"/>
          <w:lang w:val="lv-LV"/>
        </w:rPr>
        <w:t>Domes priekšsēdētājs</w:t>
      </w:r>
      <w:r w:rsidRPr="00E5278B">
        <w:rPr>
          <w:rFonts w:eastAsia="Lucida Sans Unicode"/>
          <w:szCs w:val="20"/>
          <w:lang w:val="lv-LV"/>
        </w:rPr>
        <w:tab/>
      </w:r>
      <w:r>
        <w:rPr>
          <w:rFonts w:eastAsia="Lucida Sans Unicode"/>
          <w:szCs w:val="20"/>
          <w:lang w:val="lv-LV"/>
        </w:rPr>
        <w:t>(paraksts)</w:t>
      </w:r>
      <w:r w:rsidRPr="00E5278B">
        <w:rPr>
          <w:rFonts w:eastAsia="Lucida Sans Unicode"/>
          <w:szCs w:val="20"/>
          <w:lang w:val="lv-LV"/>
        </w:rPr>
        <w:tab/>
      </w:r>
      <w:proofErr w:type="spellStart"/>
      <w:r w:rsidRPr="00E5278B">
        <w:rPr>
          <w:rFonts w:eastAsia="Lucida Sans Unicode"/>
          <w:szCs w:val="20"/>
          <w:lang w:val="lv-LV"/>
        </w:rPr>
        <w:t>A.Kraps</w:t>
      </w:r>
      <w:proofErr w:type="spellEnd"/>
    </w:p>
    <w:p w14:paraId="08EADB5E" w14:textId="77777777" w:rsidR="00E5278B" w:rsidRPr="00E5278B" w:rsidRDefault="00E5278B" w:rsidP="00484B6F">
      <w:pPr>
        <w:tabs>
          <w:tab w:val="right" w:pos="9356"/>
        </w:tabs>
        <w:rPr>
          <w:lang w:val="lv-LV"/>
        </w:rPr>
      </w:pPr>
    </w:p>
    <w:p w14:paraId="34EE4FEF" w14:textId="77777777" w:rsidR="00E5278B" w:rsidRPr="00E5278B" w:rsidRDefault="00E5278B" w:rsidP="00484B6F">
      <w:pPr>
        <w:tabs>
          <w:tab w:val="right" w:pos="9356"/>
        </w:tabs>
        <w:rPr>
          <w:lang w:val="lv-LV"/>
        </w:rPr>
      </w:pPr>
    </w:p>
    <w:p w14:paraId="357D52CD" w14:textId="77777777" w:rsidR="00E5278B" w:rsidRPr="00E5278B" w:rsidRDefault="00E5278B" w:rsidP="00484B6F">
      <w:pPr>
        <w:widowControl w:val="0"/>
        <w:tabs>
          <w:tab w:val="left" w:pos="142"/>
          <w:tab w:val="left" w:pos="3555"/>
        </w:tabs>
        <w:suppressAutoHyphens/>
        <w:jc w:val="both"/>
        <w:rPr>
          <w:rFonts w:eastAsia="Lucida Sans Unicode" w:cs="Tahoma"/>
          <w:sz w:val="20"/>
          <w:szCs w:val="20"/>
          <w:lang w:val="lv-LV"/>
        </w:rPr>
      </w:pPr>
      <w:r w:rsidRPr="00E5278B">
        <w:rPr>
          <w:rFonts w:eastAsia="Lucida Sans Unicode" w:cs="Tahoma"/>
          <w:sz w:val="20"/>
          <w:szCs w:val="20"/>
          <w:lang w:val="lv-LV"/>
        </w:rPr>
        <w:t>Gluha 65207310</w:t>
      </w:r>
    </w:p>
    <w:p w14:paraId="23DE472F" w14:textId="77777777" w:rsidR="00E5278B" w:rsidRPr="00E5278B" w:rsidRDefault="00E5278B" w:rsidP="00484B6F">
      <w:pPr>
        <w:widowControl w:val="0"/>
        <w:tabs>
          <w:tab w:val="left" w:pos="142"/>
          <w:tab w:val="left" w:pos="3555"/>
        </w:tabs>
        <w:suppressAutoHyphens/>
        <w:jc w:val="both"/>
        <w:rPr>
          <w:rFonts w:eastAsia="Lucida Sans Unicode" w:cs="Tahoma"/>
          <w:sz w:val="20"/>
          <w:szCs w:val="20"/>
          <w:lang w:val="lv-LV"/>
        </w:rPr>
      </w:pPr>
    </w:p>
    <w:p w14:paraId="215D9F35" w14:textId="77777777" w:rsidR="00E5278B" w:rsidRPr="00E5278B" w:rsidRDefault="00E5278B" w:rsidP="00484B6F">
      <w:pPr>
        <w:widowControl w:val="0"/>
        <w:tabs>
          <w:tab w:val="left" w:pos="142"/>
          <w:tab w:val="left" w:pos="3555"/>
        </w:tabs>
        <w:suppressAutoHyphens/>
        <w:jc w:val="both"/>
        <w:rPr>
          <w:rFonts w:eastAsia="Lucida Sans Unicode" w:cs="Tahoma"/>
          <w:sz w:val="18"/>
          <w:szCs w:val="18"/>
          <w:lang w:val="lv-LV"/>
        </w:rPr>
      </w:pPr>
    </w:p>
    <w:p w14:paraId="1FB17286" w14:textId="77777777" w:rsidR="00E5278B" w:rsidRPr="00E5278B" w:rsidRDefault="00E5278B" w:rsidP="00484B6F">
      <w:pPr>
        <w:jc w:val="right"/>
        <w:rPr>
          <w:rFonts w:eastAsia="Calibri"/>
          <w:lang w:val="lv-LV"/>
        </w:rPr>
      </w:pPr>
      <w:r w:rsidRPr="00E5278B">
        <w:rPr>
          <w:color w:val="FF0000"/>
          <w:lang w:val="lv-LV"/>
        </w:rPr>
        <w:br w:type="page"/>
      </w:r>
      <w:r w:rsidRPr="00E5278B">
        <w:rPr>
          <w:rFonts w:eastAsia="Calibri"/>
          <w:lang w:val="lv-LV"/>
        </w:rPr>
        <w:lastRenderedPageBreak/>
        <w:t xml:space="preserve"> Pielikums pie 27.08.2020.</w:t>
      </w:r>
    </w:p>
    <w:p w14:paraId="75832FFB" w14:textId="77777777" w:rsidR="00E5278B" w:rsidRPr="00E5278B" w:rsidRDefault="00E5278B" w:rsidP="00484B6F">
      <w:pPr>
        <w:jc w:val="right"/>
        <w:rPr>
          <w:rFonts w:eastAsia="Calibri"/>
          <w:lang w:val="lv-LV"/>
        </w:rPr>
      </w:pPr>
      <w:r w:rsidRPr="00E5278B">
        <w:rPr>
          <w:rFonts w:eastAsia="Calibri"/>
          <w:lang w:val="lv-LV"/>
        </w:rPr>
        <w:t>Jēkabpils pilsētas domes lēmuma Nr.396</w:t>
      </w:r>
    </w:p>
    <w:p w14:paraId="44D49DF4" w14:textId="77777777" w:rsidR="00E5278B" w:rsidRPr="00E5278B" w:rsidRDefault="00E5278B" w:rsidP="00484B6F">
      <w:pPr>
        <w:jc w:val="right"/>
        <w:rPr>
          <w:rFonts w:eastAsia="Calibri"/>
          <w:lang w:val="lv-LV"/>
        </w:rPr>
      </w:pPr>
    </w:p>
    <w:p w14:paraId="2BBC7787" w14:textId="77777777" w:rsidR="00E5278B" w:rsidRPr="00E5278B" w:rsidRDefault="00E5278B" w:rsidP="00484B6F">
      <w:pPr>
        <w:jc w:val="right"/>
        <w:rPr>
          <w:rFonts w:eastAsia="Calibri"/>
          <w:b/>
          <w:lang w:val="lv-LV"/>
        </w:rPr>
      </w:pPr>
    </w:p>
    <w:p w14:paraId="7842405E" w14:textId="77777777" w:rsidR="00E5278B" w:rsidRPr="00E5278B" w:rsidRDefault="00E5278B" w:rsidP="00484B6F">
      <w:pPr>
        <w:jc w:val="center"/>
        <w:rPr>
          <w:rFonts w:cs="Tahoma"/>
          <w:b/>
          <w:szCs w:val="22"/>
          <w:lang w:val="lv-LV"/>
        </w:rPr>
      </w:pPr>
      <w:r w:rsidRPr="00E5278B">
        <w:rPr>
          <w:rFonts w:cs="Tahoma"/>
          <w:b/>
          <w:szCs w:val="22"/>
          <w:lang w:val="lv-LV"/>
        </w:rPr>
        <w:t xml:space="preserve">Kārtība atbalsta sniegšanai ārstniecības speciālistiem, kuri apgūst ģimenes (vispārējās prakses) ārsta </w:t>
      </w:r>
      <w:proofErr w:type="spellStart"/>
      <w:r w:rsidRPr="00E5278B">
        <w:rPr>
          <w:rFonts w:cs="Tahoma"/>
          <w:b/>
          <w:szCs w:val="22"/>
          <w:lang w:val="lv-LV"/>
        </w:rPr>
        <w:t>pamatspecialitāti</w:t>
      </w:r>
      <w:proofErr w:type="spellEnd"/>
    </w:p>
    <w:p w14:paraId="20AC5D8C" w14:textId="77777777" w:rsidR="00E5278B" w:rsidRPr="00E5278B" w:rsidRDefault="00E5278B" w:rsidP="00484B6F">
      <w:pPr>
        <w:jc w:val="center"/>
        <w:rPr>
          <w:rFonts w:cs="Tahoma"/>
          <w:bCs/>
          <w:szCs w:val="22"/>
          <w:lang w:val="lv-LV"/>
        </w:rPr>
      </w:pPr>
    </w:p>
    <w:p w14:paraId="0F8D8008" w14:textId="77777777" w:rsidR="00E5278B" w:rsidRPr="00E5278B" w:rsidRDefault="00E5278B" w:rsidP="00484B6F">
      <w:pPr>
        <w:jc w:val="right"/>
        <w:rPr>
          <w:rFonts w:cs="Tahoma"/>
          <w:bCs/>
          <w:i/>
          <w:iCs/>
          <w:sz w:val="22"/>
          <w:szCs w:val="22"/>
          <w:lang w:val="lv-LV"/>
        </w:rPr>
      </w:pPr>
      <w:r w:rsidRPr="00E5278B">
        <w:rPr>
          <w:rFonts w:cs="Tahoma"/>
          <w:bCs/>
          <w:i/>
          <w:iCs/>
          <w:sz w:val="22"/>
          <w:szCs w:val="22"/>
          <w:lang w:val="lv-LV"/>
        </w:rPr>
        <w:t xml:space="preserve">Izdoti saskaņā ar likuma “Par pašvaldībām” </w:t>
      </w:r>
    </w:p>
    <w:p w14:paraId="427560EA" w14:textId="77777777" w:rsidR="00E5278B" w:rsidRPr="00E5278B" w:rsidRDefault="00E5278B" w:rsidP="00484B6F">
      <w:pPr>
        <w:jc w:val="right"/>
        <w:rPr>
          <w:rFonts w:cs="Tahoma"/>
          <w:bCs/>
          <w:i/>
          <w:iCs/>
          <w:sz w:val="22"/>
          <w:szCs w:val="22"/>
          <w:lang w:val="lv-LV"/>
        </w:rPr>
      </w:pPr>
      <w:r w:rsidRPr="00E5278B">
        <w:rPr>
          <w:rFonts w:cs="Tahoma"/>
          <w:bCs/>
          <w:i/>
          <w:iCs/>
          <w:sz w:val="22"/>
          <w:szCs w:val="22"/>
          <w:lang w:val="lv-LV"/>
        </w:rPr>
        <w:t>41.panta pirmās daļas 2.punktu ,</w:t>
      </w:r>
    </w:p>
    <w:p w14:paraId="2C13B8B7" w14:textId="77777777" w:rsidR="00E5278B" w:rsidRPr="00E5278B" w:rsidRDefault="00E5278B" w:rsidP="00484B6F">
      <w:pPr>
        <w:jc w:val="right"/>
        <w:rPr>
          <w:rFonts w:cs="Tahoma"/>
          <w:bCs/>
          <w:i/>
          <w:iCs/>
          <w:sz w:val="22"/>
          <w:szCs w:val="22"/>
          <w:lang w:val="lv-LV"/>
        </w:rPr>
      </w:pPr>
      <w:r w:rsidRPr="00E5278B">
        <w:rPr>
          <w:rFonts w:cs="Tahoma"/>
          <w:bCs/>
          <w:i/>
          <w:iCs/>
          <w:sz w:val="22"/>
          <w:szCs w:val="22"/>
          <w:lang w:val="lv-LV"/>
        </w:rPr>
        <w:t xml:space="preserve">Valsts pārvaldes iekārtas likuma </w:t>
      </w:r>
    </w:p>
    <w:p w14:paraId="0BA217CE" w14:textId="77777777" w:rsidR="00E5278B" w:rsidRPr="00E5278B" w:rsidRDefault="00E5278B" w:rsidP="00484B6F">
      <w:pPr>
        <w:jc w:val="right"/>
        <w:rPr>
          <w:rFonts w:cs="Tahoma"/>
          <w:bCs/>
          <w:i/>
          <w:iCs/>
          <w:sz w:val="22"/>
          <w:szCs w:val="22"/>
          <w:lang w:val="lv-LV"/>
        </w:rPr>
      </w:pPr>
      <w:r w:rsidRPr="00E5278B">
        <w:rPr>
          <w:rFonts w:cs="Tahoma"/>
          <w:bCs/>
          <w:i/>
          <w:iCs/>
          <w:sz w:val="22"/>
          <w:szCs w:val="22"/>
          <w:lang w:val="lv-LV"/>
        </w:rPr>
        <w:t xml:space="preserve">72.panta pirmās daļas 2.punktu, </w:t>
      </w:r>
    </w:p>
    <w:p w14:paraId="6477ECB6" w14:textId="77777777" w:rsidR="00E5278B" w:rsidRPr="00E5278B" w:rsidRDefault="00E5278B" w:rsidP="00484B6F">
      <w:pPr>
        <w:jc w:val="right"/>
        <w:rPr>
          <w:rFonts w:cs="Tahoma"/>
          <w:bCs/>
          <w:i/>
          <w:iCs/>
          <w:sz w:val="22"/>
          <w:szCs w:val="22"/>
          <w:lang w:val="lv-LV"/>
        </w:rPr>
      </w:pPr>
      <w:r w:rsidRPr="00E5278B">
        <w:rPr>
          <w:rFonts w:cs="Tahoma"/>
          <w:bCs/>
          <w:i/>
          <w:iCs/>
          <w:sz w:val="22"/>
          <w:szCs w:val="22"/>
          <w:lang w:val="lv-LV"/>
        </w:rPr>
        <w:t>73.panta pirmās daļas 2. un 3.punktu</w:t>
      </w:r>
    </w:p>
    <w:p w14:paraId="67C0E8C4" w14:textId="77777777" w:rsidR="00E5278B" w:rsidRPr="00E5278B" w:rsidRDefault="00E5278B" w:rsidP="00484B6F">
      <w:pPr>
        <w:jc w:val="right"/>
        <w:rPr>
          <w:rFonts w:cs="Tahoma"/>
          <w:bCs/>
          <w:i/>
          <w:iCs/>
          <w:szCs w:val="22"/>
          <w:lang w:val="lv-LV"/>
        </w:rPr>
      </w:pPr>
    </w:p>
    <w:p w14:paraId="6EAEA18F" w14:textId="77777777" w:rsidR="00E5278B" w:rsidRPr="00E5278B" w:rsidRDefault="00E5278B" w:rsidP="00484B6F">
      <w:pPr>
        <w:jc w:val="center"/>
        <w:rPr>
          <w:rFonts w:eastAsia="Calibri"/>
          <w:b/>
          <w:bCs/>
          <w:lang w:val="lv-LV"/>
        </w:rPr>
      </w:pPr>
      <w:r w:rsidRPr="00E5278B">
        <w:rPr>
          <w:rFonts w:eastAsia="Calibri"/>
          <w:b/>
          <w:bCs/>
          <w:lang w:val="lv-LV"/>
        </w:rPr>
        <w:t>I. Vispārīgie jautājumi</w:t>
      </w:r>
    </w:p>
    <w:p w14:paraId="3C78DC8B" w14:textId="77777777" w:rsidR="00E5278B" w:rsidRPr="00E5278B" w:rsidRDefault="00E5278B" w:rsidP="00484B6F">
      <w:pPr>
        <w:numPr>
          <w:ilvl w:val="0"/>
          <w:numId w:val="93"/>
        </w:numPr>
        <w:ind w:left="567" w:hanging="567"/>
        <w:jc w:val="both"/>
        <w:rPr>
          <w:rFonts w:eastAsia="Calibri"/>
          <w:lang w:val="lv-LV"/>
        </w:rPr>
      </w:pPr>
      <w:r w:rsidRPr="00E5278B">
        <w:rPr>
          <w:rFonts w:eastAsia="Calibri"/>
          <w:lang w:val="lv-LV"/>
        </w:rPr>
        <w:t xml:space="preserve">Nolikums nosaka kārtību, kādā Jēkabpils pilsētas pašvaldība piešķir un izmaksā stipendiju tiem ārstniecības speciālistiem, kuri apgūst ģimenes (vispārējās prakses) ārsta specialitāti kā </w:t>
      </w:r>
      <w:proofErr w:type="spellStart"/>
      <w:r w:rsidRPr="00E5278B">
        <w:rPr>
          <w:rFonts w:eastAsia="Calibri"/>
          <w:lang w:val="lv-LV"/>
        </w:rPr>
        <w:t>pamatspecialitāti</w:t>
      </w:r>
      <w:proofErr w:type="spellEnd"/>
      <w:r w:rsidRPr="00E5278B">
        <w:rPr>
          <w:rFonts w:eastAsia="Calibri"/>
          <w:lang w:val="lv-LV"/>
        </w:rPr>
        <w:t>.</w:t>
      </w:r>
    </w:p>
    <w:p w14:paraId="03B18210" w14:textId="77777777" w:rsidR="00E5278B" w:rsidRPr="00E5278B" w:rsidRDefault="00E5278B" w:rsidP="00484B6F">
      <w:pPr>
        <w:numPr>
          <w:ilvl w:val="0"/>
          <w:numId w:val="93"/>
        </w:numPr>
        <w:ind w:left="567" w:hanging="567"/>
        <w:jc w:val="both"/>
        <w:rPr>
          <w:rFonts w:eastAsia="Calibri"/>
          <w:lang w:val="lv-LV"/>
        </w:rPr>
      </w:pPr>
      <w:r w:rsidRPr="00E5278B">
        <w:rPr>
          <w:rFonts w:eastAsia="Calibri"/>
          <w:lang w:val="lv-LV"/>
        </w:rPr>
        <w:t>Stipendiju izmaksā ārstniecības speciālistiem nepārsniedzot Jēkabpils pilsētas pašvaldība budžetā paredzēto līdzekļu apmēru.</w:t>
      </w:r>
    </w:p>
    <w:p w14:paraId="4BD750D1" w14:textId="77777777" w:rsidR="00E5278B" w:rsidRPr="00E5278B" w:rsidRDefault="00E5278B" w:rsidP="00484B6F">
      <w:pPr>
        <w:numPr>
          <w:ilvl w:val="0"/>
          <w:numId w:val="93"/>
        </w:numPr>
        <w:ind w:left="567" w:hanging="567"/>
        <w:jc w:val="both"/>
        <w:rPr>
          <w:rFonts w:eastAsia="Calibri"/>
          <w:lang w:val="lv-LV"/>
        </w:rPr>
      </w:pPr>
      <w:r w:rsidRPr="00E5278B">
        <w:rPr>
          <w:rFonts w:eastAsia="Calibri"/>
          <w:lang w:val="lv-LV"/>
        </w:rPr>
        <w:t xml:space="preserve">Stipendiju piešķir rezidentam, kurš iegūst </w:t>
      </w:r>
      <w:bookmarkStart w:id="124" w:name="_Hlk48912014"/>
      <w:bookmarkStart w:id="125" w:name="_Hlk48909588"/>
      <w:r w:rsidRPr="00E5278B">
        <w:rPr>
          <w:rFonts w:eastAsia="Calibri"/>
          <w:lang w:val="lv-LV"/>
        </w:rPr>
        <w:t xml:space="preserve">ģimenes (vispārējās prakses) ārsta </w:t>
      </w:r>
      <w:bookmarkEnd w:id="124"/>
      <w:r w:rsidRPr="00E5278B">
        <w:rPr>
          <w:rFonts w:eastAsia="Calibri"/>
          <w:lang w:val="lv-LV"/>
        </w:rPr>
        <w:t xml:space="preserve">specialitāti </w:t>
      </w:r>
      <w:bookmarkEnd w:id="125"/>
      <w:r w:rsidRPr="00E5278B">
        <w:rPr>
          <w:rFonts w:eastAsia="Calibri"/>
          <w:lang w:val="lv-LV"/>
        </w:rPr>
        <w:t>saskaņā ar akreditētu profesionālo rezidentūras izglītības programmu medicīnā.</w:t>
      </w:r>
    </w:p>
    <w:p w14:paraId="1E4433D3" w14:textId="77777777" w:rsidR="00E5278B" w:rsidRPr="00E5278B" w:rsidRDefault="00E5278B" w:rsidP="00484B6F">
      <w:pPr>
        <w:ind w:left="567"/>
        <w:jc w:val="both"/>
        <w:rPr>
          <w:rFonts w:eastAsia="Calibri"/>
          <w:b/>
          <w:bCs/>
          <w:lang w:val="lv-LV"/>
        </w:rPr>
      </w:pPr>
    </w:p>
    <w:p w14:paraId="3984ED96" w14:textId="77777777" w:rsidR="00E5278B" w:rsidRPr="00E5278B" w:rsidRDefault="00E5278B" w:rsidP="00484B6F">
      <w:pPr>
        <w:jc w:val="center"/>
        <w:rPr>
          <w:rFonts w:eastAsia="Calibri"/>
          <w:b/>
          <w:bCs/>
          <w:lang w:val="lv-LV"/>
        </w:rPr>
      </w:pPr>
      <w:r w:rsidRPr="00E5278B">
        <w:rPr>
          <w:rFonts w:eastAsia="Calibri"/>
          <w:b/>
          <w:bCs/>
          <w:lang w:val="lv-LV"/>
        </w:rPr>
        <w:t>II. Stipendijas piešķiršanas kārtība</w:t>
      </w:r>
    </w:p>
    <w:p w14:paraId="3B9B555B" w14:textId="77777777" w:rsidR="00E5278B" w:rsidRPr="00E5278B" w:rsidRDefault="00E5278B" w:rsidP="00484B6F">
      <w:pPr>
        <w:numPr>
          <w:ilvl w:val="0"/>
          <w:numId w:val="93"/>
        </w:numPr>
        <w:ind w:left="567" w:hanging="567"/>
        <w:jc w:val="both"/>
        <w:rPr>
          <w:rFonts w:eastAsia="Calibri"/>
          <w:lang w:val="lv-LV"/>
        </w:rPr>
      </w:pPr>
      <w:r w:rsidRPr="00E5278B">
        <w:rPr>
          <w:rFonts w:eastAsia="Calibri"/>
          <w:lang w:val="lv-LV"/>
        </w:rPr>
        <w:t>Jēkabpils pilsētas pašvaldība stipendijas pretendentiem izsludina konkursu, nosakot dokumentu iesniegšanas termiņu.</w:t>
      </w:r>
    </w:p>
    <w:p w14:paraId="512650EF" w14:textId="77777777" w:rsidR="00E5278B" w:rsidRPr="00E5278B" w:rsidRDefault="00E5278B" w:rsidP="00484B6F">
      <w:pPr>
        <w:numPr>
          <w:ilvl w:val="0"/>
          <w:numId w:val="93"/>
        </w:numPr>
        <w:ind w:left="567" w:hanging="567"/>
        <w:jc w:val="both"/>
        <w:rPr>
          <w:rFonts w:eastAsia="Calibri"/>
          <w:lang w:val="lv-LV"/>
        </w:rPr>
      </w:pPr>
      <w:r w:rsidRPr="00E5278B">
        <w:rPr>
          <w:rFonts w:eastAsia="Calibri"/>
          <w:lang w:val="lv-LV"/>
        </w:rPr>
        <w:t>Sociālo, izglītības, kultūras, sporta un veselības aizsardzības jautājumu komiteja izvērtē pretendentu pieteikumus un tiem pievienotos dokumentus. Komiteja vērtē tikai tos pretendentu pieteikumus, kuru iesniegtie dokumenti pilnībā atbilst šajā nolikumā noteiktajām prasībām un kas saņemti noteiktajā termiņā. Komitejai ir tiesības nepieciešamības gadījumā uzaicināt pretendentu uz komitejas sēdi.</w:t>
      </w:r>
    </w:p>
    <w:p w14:paraId="45FBC89A" w14:textId="77777777" w:rsidR="00E5278B" w:rsidRPr="00E5278B" w:rsidRDefault="00E5278B" w:rsidP="00484B6F">
      <w:pPr>
        <w:numPr>
          <w:ilvl w:val="0"/>
          <w:numId w:val="93"/>
        </w:numPr>
        <w:ind w:left="567" w:hanging="567"/>
        <w:jc w:val="both"/>
        <w:rPr>
          <w:rFonts w:eastAsia="Calibri"/>
          <w:lang w:val="lv-LV"/>
        </w:rPr>
      </w:pPr>
      <w:r w:rsidRPr="00E5278B">
        <w:rPr>
          <w:rFonts w:eastAsia="Calibri"/>
          <w:lang w:val="lv-LV"/>
        </w:rPr>
        <w:t>Lēmumu par stipendijas izmaksas piešķiršanu pieņem Jēkabpils pilsētas dome (turpmāk – Dome).</w:t>
      </w:r>
    </w:p>
    <w:p w14:paraId="674B855F" w14:textId="77777777" w:rsidR="00E5278B" w:rsidRPr="00E5278B" w:rsidRDefault="00E5278B" w:rsidP="00484B6F">
      <w:pPr>
        <w:numPr>
          <w:ilvl w:val="0"/>
          <w:numId w:val="93"/>
        </w:numPr>
        <w:ind w:left="567" w:hanging="567"/>
        <w:jc w:val="both"/>
        <w:rPr>
          <w:rFonts w:eastAsia="Calibri"/>
          <w:lang w:val="lv-LV"/>
        </w:rPr>
      </w:pPr>
      <w:r w:rsidRPr="00E5278B">
        <w:rPr>
          <w:rFonts w:eastAsia="Calibri"/>
          <w:lang w:val="lv-LV"/>
        </w:rPr>
        <w:t xml:space="preserve">Pēc Domes lēmuma pieņemšanas par stipendijas piešķiršanu pretendents slēdz līgumu par stipendijas izmaksu saskaņā ar šī nolikuma pielikumā esošo līguma projektu. </w:t>
      </w:r>
    </w:p>
    <w:p w14:paraId="57488E03" w14:textId="77777777" w:rsidR="00E5278B" w:rsidRPr="00E5278B" w:rsidRDefault="00E5278B" w:rsidP="00484B6F">
      <w:pPr>
        <w:numPr>
          <w:ilvl w:val="0"/>
          <w:numId w:val="93"/>
        </w:numPr>
        <w:ind w:left="567" w:hanging="567"/>
        <w:jc w:val="both"/>
        <w:rPr>
          <w:rFonts w:eastAsia="Calibri"/>
          <w:lang w:val="lv-LV"/>
        </w:rPr>
      </w:pPr>
      <w:r w:rsidRPr="00E5278B">
        <w:rPr>
          <w:rFonts w:eastAsia="Calibri"/>
          <w:lang w:val="lv-LV"/>
        </w:rPr>
        <w:t>Stipendija tiek piešķirta uz visu rezidentūras laiku.</w:t>
      </w:r>
    </w:p>
    <w:p w14:paraId="157CF6A3" w14:textId="77777777" w:rsidR="00E5278B" w:rsidRPr="00E5278B" w:rsidRDefault="00E5278B" w:rsidP="00484B6F">
      <w:pPr>
        <w:numPr>
          <w:ilvl w:val="0"/>
          <w:numId w:val="93"/>
        </w:numPr>
        <w:ind w:left="567" w:hanging="567"/>
        <w:jc w:val="both"/>
        <w:rPr>
          <w:rFonts w:eastAsia="Calibri"/>
          <w:lang w:val="lv-LV"/>
        </w:rPr>
      </w:pPr>
      <w:r w:rsidRPr="00E5278B">
        <w:rPr>
          <w:rFonts w:eastAsia="Calibri"/>
          <w:lang w:val="lv-LV"/>
        </w:rPr>
        <w:t>Stipendija netiek piešķirta, ja pretendents saņem stipendiju, kas piešķirta saskaņā ar Jēkabpils pilsētas domes 2015.gada 17.decembra saistošajiem noteikumiem Nr.35 “Saistošie noteikumi par pašvaldības stipendiju piešķiršanu”.</w:t>
      </w:r>
    </w:p>
    <w:p w14:paraId="760E941E" w14:textId="77777777" w:rsidR="00E5278B" w:rsidRPr="00E5278B" w:rsidRDefault="00E5278B" w:rsidP="00484B6F">
      <w:pPr>
        <w:numPr>
          <w:ilvl w:val="0"/>
          <w:numId w:val="93"/>
        </w:numPr>
        <w:ind w:left="567" w:hanging="567"/>
        <w:jc w:val="both"/>
        <w:rPr>
          <w:rFonts w:eastAsia="Calibri"/>
          <w:lang w:val="lv-LV"/>
        </w:rPr>
      </w:pPr>
      <w:r w:rsidRPr="00E5278B">
        <w:rPr>
          <w:rFonts w:eastAsia="Calibri"/>
          <w:lang w:val="lv-LV"/>
        </w:rPr>
        <w:t xml:space="preserve">Stipendijas apmērs ir 300,00 </w:t>
      </w:r>
      <w:proofErr w:type="spellStart"/>
      <w:r w:rsidRPr="00E5278B">
        <w:rPr>
          <w:rFonts w:eastAsia="Calibri"/>
          <w:i/>
          <w:iCs/>
          <w:lang w:val="lv-LV"/>
        </w:rPr>
        <w:t>euro</w:t>
      </w:r>
      <w:proofErr w:type="spellEnd"/>
      <w:r w:rsidRPr="00E5278B">
        <w:rPr>
          <w:rFonts w:eastAsia="Calibri"/>
          <w:lang w:val="lv-LV"/>
        </w:rPr>
        <w:t xml:space="preserve"> </w:t>
      </w:r>
      <w:r w:rsidRPr="00E5278B">
        <w:rPr>
          <w:rFonts w:eastAsia="Calibri"/>
          <w:i/>
          <w:iCs/>
          <w:lang w:val="lv-LV"/>
        </w:rPr>
        <w:t xml:space="preserve">(trīs simti eiro, 00 centi) </w:t>
      </w:r>
      <w:r w:rsidRPr="00E5278B">
        <w:rPr>
          <w:rFonts w:eastAsia="Calibri"/>
          <w:lang w:val="lv-LV"/>
        </w:rPr>
        <w:t>mēnesī pēc visu nodokļu ieturēšanas. Dome ir tiesīga grozīt stipendijas apmēru atbilstoši budžeta apropriācijai.</w:t>
      </w:r>
    </w:p>
    <w:p w14:paraId="285538FD" w14:textId="77777777" w:rsidR="00E5278B" w:rsidRPr="00E5278B" w:rsidRDefault="00E5278B" w:rsidP="00484B6F">
      <w:pPr>
        <w:numPr>
          <w:ilvl w:val="0"/>
          <w:numId w:val="93"/>
        </w:numPr>
        <w:ind w:left="567" w:hanging="567"/>
        <w:jc w:val="both"/>
        <w:rPr>
          <w:rFonts w:eastAsia="Calibri"/>
          <w:lang w:val="lv-LV"/>
        </w:rPr>
      </w:pPr>
      <w:r w:rsidRPr="00E5278B">
        <w:rPr>
          <w:rFonts w:eastAsia="Calibri"/>
          <w:lang w:val="lv-LV"/>
        </w:rPr>
        <w:t>Pretendentiem, kuri vēlas saņemt stipendiju, jāiesniedz šādi dokumenti:</w:t>
      </w:r>
    </w:p>
    <w:p w14:paraId="6877FF93" w14:textId="77777777" w:rsidR="00E5278B" w:rsidRPr="00E5278B" w:rsidRDefault="00E5278B" w:rsidP="00484B6F">
      <w:pPr>
        <w:numPr>
          <w:ilvl w:val="1"/>
          <w:numId w:val="93"/>
        </w:numPr>
        <w:ind w:left="709" w:hanging="709"/>
        <w:jc w:val="both"/>
        <w:rPr>
          <w:rFonts w:eastAsia="Calibri"/>
          <w:lang w:val="lv-LV"/>
        </w:rPr>
      </w:pPr>
      <w:r w:rsidRPr="00E5278B">
        <w:rPr>
          <w:rFonts w:eastAsia="Calibri"/>
          <w:lang w:val="lv-LV"/>
        </w:rPr>
        <w:t>pieteikums, kurā norādīts – vārds, uzvārds, iegūstamā specialitāte, studiju (rezidentūras) programmas nosaukums, izglītības iestāde un fakultāte (attiecīgi norādot adresi, valsti, tālruņus);</w:t>
      </w:r>
    </w:p>
    <w:p w14:paraId="5E94970C" w14:textId="77777777" w:rsidR="00E5278B" w:rsidRPr="00E5278B" w:rsidRDefault="00E5278B" w:rsidP="00484B6F">
      <w:pPr>
        <w:numPr>
          <w:ilvl w:val="1"/>
          <w:numId w:val="93"/>
        </w:numPr>
        <w:ind w:left="709" w:hanging="709"/>
        <w:jc w:val="both"/>
        <w:rPr>
          <w:rFonts w:eastAsia="Calibri"/>
          <w:lang w:val="lv-LV"/>
        </w:rPr>
      </w:pPr>
      <w:r w:rsidRPr="00E5278B">
        <w:rPr>
          <w:rFonts w:eastAsia="Calibri"/>
          <w:lang w:val="lv-LV"/>
        </w:rPr>
        <w:t>izziņa no izglītības iestādes, kurā norādīts: studiju fakts, apgūstamā specialitāte un rezidentūras uzsākšanas un beigu termiņš;</w:t>
      </w:r>
    </w:p>
    <w:p w14:paraId="05738FBD" w14:textId="77777777" w:rsidR="00E5278B" w:rsidRPr="00E5278B" w:rsidRDefault="00E5278B" w:rsidP="00484B6F">
      <w:pPr>
        <w:numPr>
          <w:ilvl w:val="1"/>
          <w:numId w:val="93"/>
        </w:numPr>
        <w:ind w:left="709" w:hanging="709"/>
        <w:jc w:val="both"/>
        <w:rPr>
          <w:rFonts w:eastAsia="Calibri"/>
          <w:lang w:val="lv-LV"/>
        </w:rPr>
      </w:pPr>
      <w:r w:rsidRPr="00E5278B">
        <w:rPr>
          <w:rFonts w:eastAsia="Calibri"/>
          <w:lang w:val="lv-LV"/>
        </w:rPr>
        <w:t>sekmju izraksts par pēdējo noslēgto mācību gadu;</w:t>
      </w:r>
    </w:p>
    <w:p w14:paraId="3D5DFA1C" w14:textId="77777777" w:rsidR="00E5278B" w:rsidRPr="00E5278B" w:rsidRDefault="00E5278B" w:rsidP="00484B6F">
      <w:pPr>
        <w:numPr>
          <w:ilvl w:val="1"/>
          <w:numId w:val="93"/>
        </w:numPr>
        <w:ind w:left="709" w:hanging="709"/>
        <w:jc w:val="both"/>
        <w:rPr>
          <w:rFonts w:eastAsia="Calibri"/>
          <w:lang w:val="lv-LV"/>
        </w:rPr>
      </w:pPr>
      <w:r w:rsidRPr="00E5278B">
        <w:rPr>
          <w:rFonts w:eastAsia="Calibri"/>
          <w:lang w:val="lv-LV"/>
        </w:rPr>
        <w:t>rekomendācija vai raksturojums no izglītības iestādes vai organizācijas, ko pārstāv pretendents;</w:t>
      </w:r>
    </w:p>
    <w:p w14:paraId="5950E3B4" w14:textId="77777777" w:rsidR="00E5278B" w:rsidRPr="00E5278B" w:rsidRDefault="00E5278B" w:rsidP="00484B6F">
      <w:pPr>
        <w:numPr>
          <w:ilvl w:val="1"/>
          <w:numId w:val="93"/>
        </w:numPr>
        <w:ind w:left="709" w:hanging="709"/>
        <w:jc w:val="both"/>
        <w:rPr>
          <w:rFonts w:eastAsia="Calibri"/>
          <w:lang w:val="lv-LV"/>
        </w:rPr>
      </w:pPr>
      <w:r w:rsidRPr="00E5278B">
        <w:rPr>
          <w:rFonts w:eastAsia="Calibri"/>
          <w:lang w:val="lv-LV"/>
        </w:rPr>
        <w:t>pašrocīgi parakstīts apliecinājums izveidot ģimenes (vispārējās prakses) ārsta praksi Jēkabpils pilsētas administratīvajā teritorijā un šajā ģimenes (vispārējās prakses) ārsta praksē nostrādāt vismaz trīs gadus;</w:t>
      </w:r>
    </w:p>
    <w:p w14:paraId="0F3C60F0" w14:textId="77777777" w:rsidR="00E5278B" w:rsidRPr="00E5278B" w:rsidRDefault="00E5278B" w:rsidP="00484B6F">
      <w:pPr>
        <w:numPr>
          <w:ilvl w:val="1"/>
          <w:numId w:val="93"/>
        </w:numPr>
        <w:ind w:left="709" w:hanging="709"/>
        <w:jc w:val="both"/>
        <w:rPr>
          <w:rFonts w:eastAsia="Calibri"/>
          <w:lang w:val="lv-LV"/>
        </w:rPr>
      </w:pPr>
      <w:r w:rsidRPr="00E5278B">
        <w:rPr>
          <w:rFonts w:eastAsia="Calibri"/>
          <w:lang w:val="lv-LV"/>
        </w:rPr>
        <w:lastRenderedPageBreak/>
        <w:t>svešvalodās iesniegtu dokumentu tulkojums valsts valodā.</w:t>
      </w:r>
    </w:p>
    <w:p w14:paraId="1A5F83EC" w14:textId="77777777" w:rsidR="00E5278B" w:rsidRPr="00E5278B" w:rsidRDefault="00E5278B" w:rsidP="00484B6F">
      <w:pPr>
        <w:numPr>
          <w:ilvl w:val="0"/>
          <w:numId w:val="93"/>
        </w:numPr>
        <w:ind w:left="567" w:hanging="567"/>
        <w:jc w:val="both"/>
        <w:rPr>
          <w:rFonts w:eastAsia="Calibri"/>
          <w:lang w:val="lv-LV"/>
        </w:rPr>
      </w:pPr>
      <w:r w:rsidRPr="00E5278B">
        <w:rPr>
          <w:rFonts w:eastAsia="Calibri"/>
          <w:lang w:val="lv-LV"/>
        </w:rPr>
        <w:t>Pretendents ir tiesīgs pretendēt uz stipendiju, ja viņš atbilst šādiem kritērijiem:</w:t>
      </w:r>
    </w:p>
    <w:p w14:paraId="5D54B911" w14:textId="77777777" w:rsidR="00E5278B" w:rsidRPr="00E5278B" w:rsidRDefault="00E5278B" w:rsidP="00484B6F">
      <w:pPr>
        <w:numPr>
          <w:ilvl w:val="1"/>
          <w:numId w:val="93"/>
        </w:numPr>
        <w:ind w:left="709" w:hanging="709"/>
        <w:jc w:val="both"/>
        <w:rPr>
          <w:rFonts w:eastAsia="Calibri"/>
          <w:lang w:val="lv-LV"/>
        </w:rPr>
      </w:pPr>
      <w:r w:rsidRPr="00E5278B">
        <w:rPr>
          <w:rFonts w:eastAsia="Calibri"/>
          <w:lang w:val="lv-LV"/>
        </w:rPr>
        <w:t>pretendents ir rezidents un apgūst ģimenes (vispārējās prakses) ārsta specialitāti;</w:t>
      </w:r>
    </w:p>
    <w:p w14:paraId="164CB432" w14:textId="77777777" w:rsidR="00E5278B" w:rsidRPr="00E5278B" w:rsidRDefault="00E5278B" w:rsidP="00484B6F">
      <w:pPr>
        <w:numPr>
          <w:ilvl w:val="1"/>
          <w:numId w:val="93"/>
        </w:numPr>
        <w:ind w:left="709" w:hanging="709"/>
        <w:jc w:val="both"/>
        <w:rPr>
          <w:rFonts w:eastAsia="Calibri"/>
          <w:lang w:val="lv-LV"/>
        </w:rPr>
      </w:pPr>
      <w:r w:rsidRPr="00E5278B">
        <w:rPr>
          <w:rFonts w:eastAsia="Calibri"/>
          <w:lang w:val="lv-LV"/>
        </w:rPr>
        <w:t>sekmju vidējais vērtējums nav zemāks par 7 ballēm;</w:t>
      </w:r>
    </w:p>
    <w:p w14:paraId="17A98EAD" w14:textId="77777777" w:rsidR="00E5278B" w:rsidRPr="00E5278B" w:rsidRDefault="00E5278B" w:rsidP="00484B6F">
      <w:pPr>
        <w:numPr>
          <w:ilvl w:val="1"/>
          <w:numId w:val="93"/>
        </w:numPr>
        <w:ind w:left="709" w:hanging="709"/>
        <w:jc w:val="both"/>
        <w:rPr>
          <w:rFonts w:eastAsia="Calibri"/>
          <w:lang w:val="lv-LV"/>
        </w:rPr>
      </w:pPr>
      <w:r w:rsidRPr="00E5278B">
        <w:rPr>
          <w:rFonts w:eastAsia="Calibri"/>
          <w:lang w:val="lv-LV"/>
        </w:rPr>
        <w:t>svešvalodu zināšanu līmeņa vērtējums nav zemāks par 7 ballēm;</w:t>
      </w:r>
    </w:p>
    <w:p w14:paraId="5ED33247" w14:textId="77777777" w:rsidR="00E5278B" w:rsidRPr="00E5278B" w:rsidRDefault="00E5278B" w:rsidP="00484B6F">
      <w:pPr>
        <w:numPr>
          <w:ilvl w:val="1"/>
          <w:numId w:val="93"/>
        </w:numPr>
        <w:ind w:left="709" w:hanging="709"/>
        <w:jc w:val="both"/>
        <w:rPr>
          <w:rFonts w:eastAsia="Calibri"/>
          <w:lang w:val="lv-LV"/>
        </w:rPr>
      </w:pPr>
      <w:r w:rsidRPr="00E5278B">
        <w:rPr>
          <w:rFonts w:eastAsia="Calibri"/>
          <w:lang w:val="lv-LV"/>
        </w:rPr>
        <w:t>pretendents pārvalda valsts valodu;</w:t>
      </w:r>
    </w:p>
    <w:p w14:paraId="673CA6CE" w14:textId="77777777" w:rsidR="00E5278B" w:rsidRPr="00E5278B" w:rsidRDefault="00E5278B" w:rsidP="00484B6F">
      <w:pPr>
        <w:numPr>
          <w:ilvl w:val="1"/>
          <w:numId w:val="93"/>
        </w:numPr>
        <w:ind w:left="709" w:hanging="709"/>
        <w:jc w:val="both"/>
        <w:rPr>
          <w:rFonts w:eastAsia="Calibri"/>
          <w:lang w:val="lv-LV"/>
        </w:rPr>
      </w:pPr>
      <w:r w:rsidRPr="00E5278B">
        <w:rPr>
          <w:rFonts w:eastAsia="Calibri"/>
          <w:lang w:val="lv-LV"/>
        </w:rPr>
        <w:t>pretendents apliecinājis gatavību izveidot ģimenes (vispārējās prakses) ārsta praksi Jēkabpils pilsētas administratīvajā teritorijā un šajā ģimenes (vispārējās prakses) ārsta praksē nostrādāt vismaz trīs gadus.</w:t>
      </w:r>
    </w:p>
    <w:p w14:paraId="1CD824F3" w14:textId="77777777" w:rsidR="00E5278B" w:rsidRPr="00E5278B" w:rsidRDefault="00E5278B" w:rsidP="00484B6F">
      <w:pPr>
        <w:numPr>
          <w:ilvl w:val="0"/>
          <w:numId w:val="93"/>
        </w:numPr>
        <w:ind w:left="567" w:hanging="567"/>
        <w:jc w:val="both"/>
        <w:rPr>
          <w:rFonts w:eastAsia="Calibri"/>
          <w:lang w:val="lv-LV"/>
        </w:rPr>
      </w:pPr>
      <w:r w:rsidRPr="00E5278B">
        <w:rPr>
          <w:rFonts w:eastAsia="Calibri"/>
          <w:lang w:val="lv-LV"/>
        </w:rPr>
        <w:t>Priekšrocība saņemt stipendiju ir tam, kuram augstāka vidējā atzīme.</w:t>
      </w:r>
    </w:p>
    <w:p w14:paraId="2B0E3846" w14:textId="77777777" w:rsidR="00E5278B" w:rsidRPr="00E5278B" w:rsidRDefault="00E5278B" w:rsidP="00484B6F">
      <w:pPr>
        <w:numPr>
          <w:ilvl w:val="0"/>
          <w:numId w:val="93"/>
        </w:numPr>
        <w:ind w:left="567" w:hanging="567"/>
        <w:jc w:val="both"/>
        <w:rPr>
          <w:rFonts w:eastAsia="Calibri"/>
          <w:lang w:val="lv-LV"/>
        </w:rPr>
      </w:pPr>
      <w:r w:rsidRPr="00E5278B">
        <w:rPr>
          <w:rFonts w:eastAsia="Calibri"/>
          <w:lang w:val="lv-LV"/>
        </w:rPr>
        <w:t>Katru gadu līdz 1.augustam stipendijas saņēmējs iesniedz mācību iestādes izsniegtu dokumentu, kas apliecina stipendijas saņēmēja sekmes vismaz 12.punktā noteiktajā līmenī. Ja stipendijas saņēmējs neatbilst 12.punktā noteiktajiem kritērijiem, Jēkabpils pilsētas pašvaldība vienpusēji lauž līgumu un pieprasa izmaksātās stipendijas atmaksu viena mēneša laikā.</w:t>
      </w:r>
    </w:p>
    <w:p w14:paraId="5B919F88" w14:textId="77777777" w:rsidR="00E5278B" w:rsidRPr="00E5278B" w:rsidRDefault="00E5278B" w:rsidP="00484B6F">
      <w:pPr>
        <w:numPr>
          <w:ilvl w:val="0"/>
          <w:numId w:val="93"/>
        </w:numPr>
        <w:ind w:left="567" w:hanging="567"/>
        <w:jc w:val="both"/>
        <w:rPr>
          <w:rFonts w:eastAsia="Calibri"/>
          <w:lang w:val="lv-LV"/>
        </w:rPr>
      </w:pPr>
      <w:r w:rsidRPr="00E5278B">
        <w:rPr>
          <w:rFonts w:eastAsia="Calibri"/>
          <w:lang w:val="lv-LV"/>
        </w:rPr>
        <w:t>Stipendijas saņēmējam, kurš uz laiku pārtrauc studijas (akadēmiskais atvaļinājums, bērnu kopšanas atvaļinājums u.c.), iesniedz Jēkabpils pilsētas pašvaldībai rakstisku iesniegumu stipendijas izmaksas pagaidu pārtraukšanai.</w:t>
      </w:r>
    </w:p>
    <w:p w14:paraId="7CA216E5" w14:textId="77777777" w:rsidR="00E5278B" w:rsidRPr="00E5278B" w:rsidRDefault="00E5278B" w:rsidP="00484B6F">
      <w:pPr>
        <w:numPr>
          <w:ilvl w:val="0"/>
          <w:numId w:val="93"/>
        </w:numPr>
        <w:ind w:left="567" w:hanging="567"/>
        <w:jc w:val="both"/>
        <w:rPr>
          <w:rFonts w:eastAsia="Calibri"/>
          <w:lang w:val="lv-LV"/>
        </w:rPr>
      </w:pPr>
      <w:r w:rsidRPr="00E5278B">
        <w:rPr>
          <w:rFonts w:eastAsia="Calibri"/>
          <w:lang w:val="lv-LV"/>
        </w:rPr>
        <w:t>Lēmumu par stipendijas izmaksas pārtraukšanu pieņem Dome.</w:t>
      </w:r>
    </w:p>
    <w:p w14:paraId="71553E02" w14:textId="77777777" w:rsidR="00E5278B" w:rsidRPr="00E5278B" w:rsidRDefault="00E5278B" w:rsidP="00484B6F">
      <w:pPr>
        <w:jc w:val="both"/>
        <w:rPr>
          <w:rFonts w:eastAsia="Calibri"/>
          <w:lang w:val="lv-LV"/>
        </w:rPr>
      </w:pPr>
    </w:p>
    <w:p w14:paraId="6E38C570" w14:textId="77777777" w:rsidR="00E5278B" w:rsidRPr="00E5278B" w:rsidRDefault="00E5278B" w:rsidP="00484B6F">
      <w:pPr>
        <w:jc w:val="both"/>
        <w:rPr>
          <w:rFonts w:eastAsia="Calibri"/>
          <w:lang w:val="lv-LV"/>
        </w:rPr>
      </w:pPr>
    </w:p>
    <w:p w14:paraId="12FB5D7D" w14:textId="77777777" w:rsidR="00E5278B" w:rsidRPr="00E5278B" w:rsidRDefault="00E5278B" w:rsidP="00484B6F">
      <w:pPr>
        <w:jc w:val="both"/>
        <w:rPr>
          <w:rFonts w:eastAsia="Calibri"/>
          <w:lang w:val="lv-LV"/>
        </w:rPr>
      </w:pPr>
    </w:p>
    <w:p w14:paraId="503E4B5E" w14:textId="50D88BC4" w:rsidR="00E5278B" w:rsidRPr="00E5278B" w:rsidRDefault="00E5278B" w:rsidP="00484B6F">
      <w:pPr>
        <w:jc w:val="both"/>
        <w:rPr>
          <w:rFonts w:eastAsia="Calibri"/>
          <w:lang w:val="lv-LV"/>
        </w:rPr>
      </w:pPr>
      <w:r w:rsidRPr="00E5278B">
        <w:rPr>
          <w:rFonts w:eastAsia="Calibri"/>
          <w:lang w:val="lv-LV"/>
        </w:rPr>
        <w:t xml:space="preserve">Jēkabpils pilsētas domes priekšsēdētājs                            </w:t>
      </w:r>
      <w:r>
        <w:rPr>
          <w:rFonts w:eastAsia="Calibri"/>
          <w:lang w:val="lv-LV"/>
        </w:rPr>
        <w:t>(paraksts)</w:t>
      </w:r>
      <w:r w:rsidRPr="00E5278B">
        <w:rPr>
          <w:rFonts w:eastAsia="Calibri"/>
          <w:lang w:val="lv-LV"/>
        </w:rPr>
        <w:t xml:space="preserve">                                                 </w:t>
      </w:r>
      <w:proofErr w:type="spellStart"/>
      <w:r w:rsidRPr="00E5278B">
        <w:rPr>
          <w:rFonts w:eastAsia="Calibri"/>
          <w:lang w:val="lv-LV"/>
        </w:rPr>
        <w:t>A.Kraps</w:t>
      </w:r>
      <w:proofErr w:type="spellEnd"/>
    </w:p>
    <w:p w14:paraId="00DE2F84" w14:textId="77777777" w:rsidR="00E5278B" w:rsidRPr="00E5278B" w:rsidRDefault="00E5278B" w:rsidP="00484B6F">
      <w:pPr>
        <w:jc w:val="both"/>
        <w:rPr>
          <w:rFonts w:eastAsia="Calibri"/>
          <w:lang w:val="lv-LV"/>
        </w:rPr>
      </w:pPr>
    </w:p>
    <w:p w14:paraId="66D190AD" w14:textId="77777777" w:rsidR="00E5278B" w:rsidRPr="00E5278B" w:rsidRDefault="00E5278B" w:rsidP="00484B6F">
      <w:pPr>
        <w:jc w:val="both"/>
        <w:rPr>
          <w:rFonts w:eastAsia="Calibri"/>
          <w:lang w:val="lv-LV"/>
        </w:rPr>
      </w:pPr>
    </w:p>
    <w:p w14:paraId="10A81FC2" w14:textId="77777777" w:rsidR="00E5278B" w:rsidRPr="00E5278B" w:rsidRDefault="00E5278B" w:rsidP="00484B6F">
      <w:pPr>
        <w:jc w:val="both"/>
        <w:rPr>
          <w:rFonts w:eastAsia="Calibri"/>
          <w:lang w:val="lv-LV"/>
        </w:rPr>
      </w:pPr>
    </w:p>
    <w:p w14:paraId="1CD70B6D" w14:textId="77777777" w:rsidR="00E5278B" w:rsidRPr="00E5278B" w:rsidRDefault="00E5278B" w:rsidP="00484B6F">
      <w:pPr>
        <w:jc w:val="both"/>
        <w:rPr>
          <w:rFonts w:eastAsia="Calibri"/>
          <w:lang w:val="lv-LV"/>
        </w:rPr>
      </w:pPr>
    </w:p>
    <w:p w14:paraId="00DE260D" w14:textId="77777777" w:rsidR="00E5278B" w:rsidRPr="00E5278B" w:rsidRDefault="00E5278B" w:rsidP="00484B6F">
      <w:pPr>
        <w:jc w:val="both"/>
        <w:rPr>
          <w:rFonts w:eastAsia="Calibri"/>
          <w:lang w:val="lv-LV"/>
        </w:rPr>
      </w:pPr>
    </w:p>
    <w:p w14:paraId="65665ED8" w14:textId="77777777" w:rsidR="00E5278B" w:rsidRPr="00E5278B" w:rsidRDefault="00E5278B" w:rsidP="00484B6F">
      <w:pPr>
        <w:jc w:val="both"/>
        <w:rPr>
          <w:rFonts w:eastAsia="Calibri"/>
          <w:lang w:val="lv-LV"/>
        </w:rPr>
      </w:pPr>
    </w:p>
    <w:p w14:paraId="23515F0F" w14:textId="77777777" w:rsidR="00E5278B" w:rsidRPr="00E5278B" w:rsidRDefault="00E5278B" w:rsidP="00484B6F">
      <w:pPr>
        <w:jc w:val="both"/>
        <w:rPr>
          <w:rFonts w:eastAsia="Calibri"/>
          <w:lang w:val="lv-LV"/>
        </w:rPr>
      </w:pPr>
    </w:p>
    <w:p w14:paraId="03B8988C" w14:textId="77777777" w:rsidR="00E5278B" w:rsidRPr="00E5278B" w:rsidRDefault="00E5278B" w:rsidP="00484B6F">
      <w:pPr>
        <w:jc w:val="both"/>
        <w:rPr>
          <w:rFonts w:eastAsia="Calibri"/>
          <w:lang w:val="lv-LV"/>
        </w:rPr>
      </w:pPr>
    </w:p>
    <w:p w14:paraId="5BC0DB05" w14:textId="77777777" w:rsidR="00E5278B" w:rsidRPr="00E5278B" w:rsidRDefault="00E5278B" w:rsidP="00484B6F">
      <w:pPr>
        <w:jc w:val="both"/>
        <w:rPr>
          <w:rFonts w:eastAsia="Calibri"/>
          <w:lang w:val="lv-LV"/>
        </w:rPr>
      </w:pPr>
    </w:p>
    <w:p w14:paraId="109F3672" w14:textId="77777777" w:rsidR="00E5278B" w:rsidRPr="00E5278B" w:rsidRDefault="00E5278B" w:rsidP="00484B6F">
      <w:pPr>
        <w:jc w:val="both"/>
        <w:rPr>
          <w:rFonts w:eastAsia="Calibri"/>
          <w:lang w:val="lv-LV"/>
        </w:rPr>
      </w:pPr>
    </w:p>
    <w:p w14:paraId="46F86EE8" w14:textId="77777777" w:rsidR="00E5278B" w:rsidRPr="00E5278B" w:rsidRDefault="00E5278B" w:rsidP="00484B6F">
      <w:pPr>
        <w:jc w:val="both"/>
        <w:rPr>
          <w:rFonts w:eastAsia="Calibri"/>
          <w:lang w:val="lv-LV"/>
        </w:rPr>
      </w:pPr>
    </w:p>
    <w:p w14:paraId="43C39CAA" w14:textId="77777777" w:rsidR="00E5278B" w:rsidRPr="00E5278B" w:rsidRDefault="00E5278B" w:rsidP="00484B6F">
      <w:pPr>
        <w:jc w:val="both"/>
        <w:rPr>
          <w:rFonts w:eastAsia="Calibri"/>
          <w:lang w:val="lv-LV"/>
        </w:rPr>
      </w:pPr>
    </w:p>
    <w:p w14:paraId="425DEC31" w14:textId="77777777" w:rsidR="00E5278B" w:rsidRPr="00E5278B" w:rsidRDefault="00E5278B" w:rsidP="00484B6F">
      <w:pPr>
        <w:jc w:val="both"/>
        <w:rPr>
          <w:rFonts w:eastAsia="Calibri"/>
          <w:lang w:val="lv-LV"/>
        </w:rPr>
      </w:pPr>
    </w:p>
    <w:p w14:paraId="283AE3C0" w14:textId="77777777" w:rsidR="00E5278B" w:rsidRPr="00E5278B" w:rsidRDefault="00E5278B" w:rsidP="00484B6F">
      <w:pPr>
        <w:jc w:val="both"/>
        <w:rPr>
          <w:rFonts w:eastAsia="Calibri"/>
          <w:lang w:val="lv-LV"/>
        </w:rPr>
      </w:pPr>
    </w:p>
    <w:p w14:paraId="76400F51" w14:textId="77777777" w:rsidR="00E5278B" w:rsidRPr="00E5278B" w:rsidRDefault="00E5278B" w:rsidP="00484B6F">
      <w:pPr>
        <w:jc w:val="both"/>
        <w:rPr>
          <w:rFonts w:eastAsia="Calibri"/>
          <w:lang w:val="lv-LV"/>
        </w:rPr>
      </w:pPr>
    </w:p>
    <w:p w14:paraId="12989D13" w14:textId="77777777" w:rsidR="00E5278B" w:rsidRPr="00E5278B" w:rsidRDefault="00E5278B" w:rsidP="00484B6F">
      <w:pPr>
        <w:jc w:val="both"/>
        <w:rPr>
          <w:rFonts w:eastAsia="Calibri"/>
          <w:lang w:val="lv-LV"/>
        </w:rPr>
      </w:pPr>
    </w:p>
    <w:p w14:paraId="03CEA51E" w14:textId="77777777" w:rsidR="00E5278B" w:rsidRPr="00E5278B" w:rsidRDefault="00E5278B" w:rsidP="00484B6F">
      <w:pPr>
        <w:jc w:val="both"/>
        <w:rPr>
          <w:rFonts w:eastAsia="Calibri"/>
          <w:lang w:val="lv-LV"/>
        </w:rPr>
      </w:pPr>
    </w:p>
    <w:p w14:paraId="29A120C1" w14:textId="77777777" w:rsidR="00E5278B" w:rsidRPr="00E5278B" w:rsidRDefault="00E5278B" w:rsidP="00484B6F">
      <w:pPr>
        <w:jc w:val="both"/>
        <w:rPr>
          <w:rFonts w:eastAsia="Calibri"/>
          <w:lang w:val="lv-LV"/>
        </w:rPr>
      </w:pPr>
    </w:p>
    <w:p w14:paraId="25725013" w14:textId="77777777" w:rsidR="00E5278B" w:rsidRPr="00E5278B" w:rsidRDefault="00E5278B" w:rsidP="00484B6F">
      <w:pPr>
        <w:jc w:val="both"/>
        <w:rPr>
          <w:rFonts w:eastAsia="Calibri"/>
          <w:lang w:val="lv-LV"/>
        </w:rPr>
      </w:pPr>
    </w:p>
    <w:p w14:paraId="2D76B914" w14:textId="77777777" w:rsidR="00E5278B" w:rsidRPr="00E5278B" w:rsidRDefault="00E5278B" w:rsidP="00484B6F">
      <w:pPr>
        <w:jc w:val="both"/>
        <w:rPr>
          <w:rFonts w:eastAsia="Calibri"/>
          <w:lang w:val="lv-LV"/>
        </w:rPr>
      </w:pPr>
    </w:p>
    <w:p w14:paraId="3EA6F561" w14:textId="77777777" w:rsidR="00E5278B" w:rsidRPr="00E5278B" w:rsidRDefault="00E5278B" w:rsidP="00484B6F">
      <w:pPr>
        <w:jc w:val="both"/>
        <w:rPr>
          <w:rFonts w:eastAsia="Calibri"/>
          <w:lang w:val="lv-LV"/>
        </w:rPr>
      </w:pPr>
    </w:p>
    <w:p w14:paraId="26205E29" w14:textId="77777777" w:rsidR="00E5278B" w:rsidRPr="00E5278B" w:rsidRDefault="00E5278B" w:rsidP="00484B6F">
      <w:pPr>
        <w:jc w:val="both"/>
        <w:rPr>
          <w:rFonts w:eastAsia="Calibri"/>
          <w:lang w:val="lv-LV"/>
        </w:rPr>
      </w:pPr>
    </w:p>
    <w:p w14:paraId="42C90F28" w14:textId="77777777" w:rsidR="00E5278B" w:rsidRPr="00E5278B" w:rsidRDefault="00E5278B" w:rsidP="00484B6F">
      <w:pPr>
        <w:jc w:val="both"/>
        <w:rPr>
          <w:rFonts w:eastAsia="Calibri"/>
          <w:lang w:val="lv-LV"/>
        </w:rPr>
      </w:pPr>
    </w:p>
    <w:p w14:paraId="36573737" w14:textId="77777777" w:rsidR="00E5278B" w:rsidRPr="00E5278B" w:rsidRDefault="00E5278B" w:rsidP="00484B6F">
      <w:pPr>
        <w:jc w:val="both"/>
        <w:rPr>
          <w:rFonts w:eastAsia="Calibri"/>
          <w:lang w:val="lv-LV"/>
        </w:rPr>
      </w:pPr>
    </w:p>
    <w:p w14:paraId="4AEE0FF9" w14:textId="77777777" w:rsidR="00E5278B" w:rsidRPr="00E5278B" w:rsidRDefault="00E5278B" w:rsidP="00484B6F">
      <w:pPr>
        <w:jc w:val="both"/>
        <w:rPr>
          <w:rFonts w:eastAsia="Calibri"/>
          <w:lang w:val="lv-LV"/>
        </w:rPr>
      </w:pPr>
    </w:p>
    <w:p w14:paraId="29E798E1" w14:textId="77777777" w:rsidR="00E5278B" w:rsidRPr="00E5278B" w:rsidRDefault="00E5278B" w:rsidP="00484B6F">
      <w:pPr>
        <w:jc w:val="both"/>
        <w:rPr>
          <w:rFonts w:eastAsia="Calibri"/>
          <w:lang w:val="lv-LV"/>
        </w:rPr>
      </w:pPr>
    </w:p>
    <w:p w14:paraId="34E0A5EA" w14:textId="77777777" w:rsidR="00E5278B" w:rsidRPr="00E5278B" w:rsidRDefault="00E5278B" w:rsidP="00484B6F">
      <w:pPr>
        <w:jc w:val="both"/>
        <w:rPr>
          <w:rFonts w:eastAsia="Calibri"/>
          <w:lang w:val="lv-LV"/>
        </w:rPr>
      </w:pPr>
    </w:p>
    <w:p w14:paraId="2949C200" w14:textId="77777777" w:rsidR="00E5278B" w:rsidRPr="00E5278B" w:rsidRDefault="00E5278B" w:rsidP="00484B6F">
      <w:pPr>
        <w:jc w:val="both"/>
        <w:rPr>
          <w:rFonts w:eastAsia="Calibri"/>
          <w:lang w:val="lv-LV"/>
        </w:rPr>
      </w:pPr>
    </w:p>
    <w:p w14:paraId="0DA43220" w14:textId="77777777" w:rsidR="00E5278B" w:rsidRPr="00E5278B" w:rsidRDefault="00E5278B" w:rsidP="00484B6F">
      <w:pPr>
        <w:jc w:val="both"/>
        <w:rPr>
          <w:rFonts w:eastAsia="Calibri"/>
          <w:lang w:val="lv-LV"/>
        </w:rPr>
      </w:pPr>
    </w:p>
    <w:p w14:paraId="6F23AAF9" w14:textId="77777777" w:rsidR="00E5278B" w:rsidRPr="00E5278B" w:rsidRDefault="00E5278B" w:rsidP="00484B6F">
      <w:pPr>
        <w:jc w:val="right"/>
        <w:rPr>
          <w:rFonts w:eastAsia="Calibri"/>
          <w:lang w:val="lv-LV"/>
        </w:rPr>
      </w:pPr>
    </w:p>
    <w:p w14:paraId="4662F8E2" w14:textId="77777777" w:rsidR="00E5278B" w:rsidRPr="00E5278B" w:rsidRDefault="00E5278B" w:rsidP="00484B6F">
      <w:pPr>
        <w:jc w:val="right"/>
        <w:rPr>
          <w:rFonts w:eastAsia="Calibri"/>
          <w:lang w:val="lv-LV"/>
        </w:rPr>
      </w:pPr>
      <w:r w:rsidRPr="00E5278B">
        <w:rPr>
          <w:rFonts w:eastAsia="Calibri"/>
          <w:lang w:val="lv-LV"/>
        </w:rPr>
        <w:t>Pielikums</w:t>
      </w:r>
    </w:p>
    <w:p w14:paraId="5DF2DBA1" w14:textId="77777777" w:rsidR="00E5278B" w:rsidRPr="00E5278B" w:rsidRDefault="00E5278B" w:rsidP="00484B6F">
      <w:pPr>
        <w:jc w:val="right"/>
        <w:rPr>
          <w:rFonts w:eastAsia="Calibri"/>
          <w:lang w:val="lv-LV"/>
        </w:rPr>
      </w:pPr>
      <w:r w:rsidRPr="00E5278B">
        <w:rPr>
          <w:rFonts w:eastAsia="Calibri"/>
          <w:lang w:val="lv-LV"/>
        </w:rPr>
        <w:t xml:space="preserve">Pie nolikuma “Kārtība atbalsta sniegšanai </w:t>
      </w:r>
    </w:p>
    <w:p w14:paraId="48E08E0C" w14:textId="77777777" w:rsidR="00E5278B" w:rsidRPr="00E5278B" w:rsidRDefault="00E5278B" w:rsidP="00484B6F">
      <w:pPr>
        <w:jc w:val="right"/>
        <w:rPr>
          <w:rFonts w:eastAsia="Calibri"/>
          <w:lang w:val="lv-LV"/>
        </w:rPr>
      </w:pPr>
      <w:r w:rsidRPr="00E5278B">
        <w:rPr>
          <w:rFonts w:eastAsia="Calibri"/>
          <w:lang w:val="lv-LV"/>
        </w:rPr>
        <w:t xml:space="preserve">ārstniecības speciālistiem, kuri apgūst </w:t>
      </w:r>
    </w:p>
    <w:p w14:paraId="69B6450A" w14:textId="77777777" w:rsidR="00E5278B" w:rsidRPr="00E5278B" w:rsidRDefault="00E5278B" w:rsidP="00484B6F">
      <w:pPr>
        <w:jc w:val="right"/>
        <w:rPr>
          <w:rFonts w:eastAsia="Calibri"/>
          <w:lang w:val="lv-LV"/>
        </w:rPr>
      </w:pPr>
      <w:r w:rsidRPr="00E5278B">
        <w:rPr>
          <w:rFonts w:eastAsia="Calibri"/>
          <w:lang w:val="lv-LV"/>
        </w:rPr>
        <w:t xml:space="preserve">ģimenes (vispārējās prakses) </w:t>
      </w:r>
    </w:p>
    <w:p w14:paraId="108372F1" w14:textId="77777777" w:rsidR="00E5278B" w:rsidRPr="00E5278B" w:rsidRDefault="00E5278B" w:rsidP="00484B6F">
      <w:pPr>
        <w:jc w:val="right"/>
        <w:rPr>
          <w:rFonts w:eastAsia="Calibri"/>
          <w:lang w:val="lv-LV"/>
        </w:rPr>
      </w:pPr>
      <w:r w:rsidRPr="00E5278B">
        <w:rPr>
          <w:rFonts w:eastAsia="Calibri"/>
          <w:lang w:val="lv-LV"/>
        </w:rPr>
        <w:t xml:space="preserve">ārsta </w:t>
      </w:r>
      <w:proofErr w:type="spellStart"/>
      <w:r w:rsidRPr="00E5278B">
        <w:rPr>
          <w:rFonts w:eastAsia="Calibri"/>
          <w:lang w:val="lv-LV"/>
        </w:rPr>
        <w:t>pamatspecialitāti</w:t>
      </w:r>
      <w:proofErr w:type="spellEnd"/>
      <w:r w:rsidRPr="00E5278B">
        <w:rPr>
          <w:rFonts w:eastAsia="Calibri"/>
          <w:lang w:val="lv-LV"/>
        </w:rPr>
        <w:t>”</w:t>
      </w:r>
    </w:p>
    <w:p w14:paraId="1DDD4704" w14:textId="77777777" w:rsidR="00E5278B" w:rsidRPr="00E5278B" w:rsidRDefault="00E5278B" w:rsidP="00484B6F">
      <w:pPr>
        <w:jc w:val="both"/>
        <w:rPr>
          <w:rFonts w:eastAsia="Calibri"/>
          <w:sz w:val="16"/>
          <w:szCs w:val="16"/>
          <w:lang w:val="lv-LV"/>
        </w:rPr>
      </w:pPr>
    </w:p>
    <w:p w14:paraId="4CFA3886" w14:textId="77777777" w:rsidR="00E5278B" w:rsidRPr="00E5278B" w:rsidRDefault="00E5278B" w:rsidP="00484B6F">
      <w:pPr>
        <w:jc w:val="center"/>
        <w:rPr>
          <w:rFonts w:eastAsia="Calibri"/>
          <w:lang w:val="lv-LV"/>
        </w:rPr>
      </w:pPr>
      <w:r w:rsidRPr="00E5278B">
        <w:rPr>
          <w:rFonts w:eastAsia="Calibri"/>
          <w:lang w:val="lv-LV"/>
        </w:rPr>
        <w:t>LĪGUMS</w:t>
      </w:r>
    </w:p>
    <w:p w14:paraId="36573EE0" w14:textId="77777777" w:rsidR="00E5278B" w:rsidRPr="00E5278B" w:rsidRDefault="00E5278B" w:rsidP="00484B6F">
      <w:pPr>
        <w:jc w:val="both"/>
        <w:rPr>
          <w:rFonts w:eastAsia="Calibri"/>
          <w:lang w:val="lv-LV"/>
        </w:rPr>
      </w:pPr>
      <w:r w:rsidRPr="00E5278B">
        <w:rPr>
          <w:rFonts w:eastAsia="Calibri"/>
          <w:lang w:val="lv-LV"/>
        </w:rPr>
        <w:t>Jēkabpilī,</w:t>
      </w:r>
      <w:r w:rsidRPr="00E5278B">
        <w:rPr>
          <w:rFonts w:eastAsia="Calibri"/>
          <w:lang w:val="lv-LV"/>
        </w:rPr>
        <w:tab/>
      </w:r>
    </w:p>
    <w:p w14:paraId="4C13FB2E" w14:textId="77777777" w:rsidR="00E5278B" w:rsidRPr="00E5278B" w:rsidRDefault="00E5278B" w:rsidP="00484B6F">
      <w:pPr>
        <w:jc w:val="both"/>
        <w:rPr>
          <w:rFonts w:eastAsia="Calibri"/>
          <w:lang w:val="lv-LV"/>
        </w:rPr>
      </w:pPr>
      <w:r w:rsidRPr="00E5278B">
        <w:rPr>
          <w:rFonts w:eastAsia="Calibri"/>
          <w:lang w:val="lv-LV"/>
        </w:rPr>
        <w:t>20____.gada ______________________</w:t>
      </w:r>
    </w:p>
    <w:p w14:paraId="3597EB74" w14:textId="77777777" w:rsidR="00E5278B" w:rsidRPr="00E5278B" w:rsidRDefault="00E5278B" w:rsidP="00484B6F">
      <w:pPr>
        <w:jc w:val="both"/>
        <w:rPr>
          <w:rFonts w:eastAsia="Calibri"/>
          <w:lang w:val="lv-LV"/>
        </w:rPr>
      </w:pPr>
    </w:p>
    <w:p w14:paraId="20308F85" w14:textId="77777777" w:rsidR="00E5278B" w:rsidRPr="00E5278B" w:rsidRDefault="00E5278B" w:rsidP="00484B6F">
      <w:pPr>
        <w:jc w:val="both"/>
        <w:rPr>
          <w:rFonts w:eastAsia="Calibri"/>
          <w:lang w:val="lv-LV"/>
        </w:rPr>
      </w:pPr>
      <w:r w:rsidRPr="00E5278B">
        <w:rPr>
          <w:rFonts w:eastAsia="Calibri"/>
          <w:lang w:val="lv-LV"/>
        </w:rPr>
        <w:t>Jēkabpils pilsētas pašvaldība, reģistrācijas Nr. _____________ tās __________________ personā, kurš rīkojas saskaņā ar _______, turpmāk tekstā Pašvaldība, no vienas puses, un __________________ personas kods _____________, dzīvo _____________________________, turpmāk tekstā Stipendiāts, no otras puses, turpmāk tekstā katrs atsevišķi un abi kopā saukti arī Puse/Puses, pamatojoties uz Jēkabpils pilsētas domes _________ lēmumu Nr. ____, noslēdz sekojošu līgumu, turpmāk tekstā līgums:</w:t>
      </w:r>
    </w:p>
    <w:p w14:paraId="01FE94A5" w14:textId="77777777" w:rsidR="00E5278B" w:rsidRPr="00E5278B" w:rsidRDefault="00E5278B" w:rsidP="00484B6F">
      <w:pPr>
        <w:jc w:val="both"/>
        <w:rPr>
          <w:rFonts w:eastAsia="Calibri"/>
          <w:lang w:val="lv-LV"/>
        </w:rPr>
      </w:pPr>
    </w:p>
    <w:p w14:paraId="1E9941AE" w14:textId="77777777" w:rsidR="00E5278B" w:rsidRPr="00E5278B" w:rsidRDefault="00E5278B" w:rsidP="00484B6F">
      <w:pPr>
        <w:jc w:val="center"/>
        <w:rPr>
          <w:rFonts w:eastAsia="Calibri"/>
          <w:b/>
          <w:bCs/>
          <w:lang w:val="lv-LV"/>
        </w:rPr>
      </w:pPr>
      <w:r w:rsidRPr="00E5278B">
        <w:rPr>
          <w:rFonts w:eastAsia="Calibri"/>
          <w:b/>
          <w:bCs/>
          <w:lang w:val="lv-LV"/>
        </w:rPr>
        <w:t>I. Līguma priekšmets</w:t>
      </w:r>
    </w:p>
    <w:p w14:paraId="78796B7A" w14:textId="77777777" w:rsidR="00E5278B" w:rsidRPr="00E5278B" w:rsidRDefault="00E5278B" w:rsidP="00484B6F">
      <w:pPr>
        <w:jc w:val="both"/>
        <w:rPr>
          <w:rFonts w:eastAsia="Calibri"/>
          <w:lang w:val="lv-LV"/>
        </w:rPr>
      </w:pPr>
    </w:p>
    <w:p w14:paraId="651D3229" w14:textId="77777777" w:rsidR="00E5278B" w:rsidRPr="00E5278B" w:rsidRDefault="00E5278B" w:rsidP="00484B6F">
      <w:pPr>
        <w:jc w:val="both"/>
        <w:rPr>
          <w:rFonts w:eastAsia="Calibri"/>
          <w:lang w:val="lv-LV"/>
        </w:rPr>
      </w:pPr>
      <w:r w:rsidRPr="00E5278B">
        <w:rPr>
          <w:rFonts w:eastAsia="Calibri"/>
          <w:lang w:val="lv-LV"/>
        </w:rPr>
        <w:t xml:space="preserve">1. Pašvaldība apņemas Stipendiātam maksāt stipendiju </w:t>
      </w:r>
      <w:r w:rsidRPr="00E5278B">
        <w:rPr>
          <w:rFonts w:eastAsia="Calibri"/>
          <w:lang w:val="en-GB"/>
        </w:rPr>
        <w:t xml:space="preserve">300,00 </w:t>
      </w:r>
      <w:r w:rsidRPr="00E5278B">
        <w:rPr>
          <w:rFonts w:eastAsia="Calibri"/>
          <w:i/>
          <w:iCs/>
          <w:lang w:val="en-GB"/>
        </w:rPr>
        <w:t>euro (</w:t>
      </w:r>
      <w:proofErr w:type="spellStart"/>
      <w:r w:rsidRPr="00E5278B">
        <w:rPr>
          <w:rFonts w:eastAsia="Calibri"/>
          <w:i/>
          <w:iCs/>
          <w:lang w:val="en-GB"/>
        </w:rPr>
        <w:t>trīs</w:t>
      </w:r>
      <w:proofErr w:type="spellEnd"/>
      <w:r w:rsidRPr="00E5278B">
        <w:rPr>
          <w:rFonts w:eastAsia="Calibri"/>
          <w:i/>
          <w:iCs/>
          <w:lang w:val="en-GB"/>
        </w:rPr>
        <w:t xml:space="preserve"> </w:t>
      </w:r>
      <w:proofErr w:type="spellStart"/>
      <w:r w:rsidRPr="00E5278B">
        <w:rPr>
          <w:rFonts w:eastAsia="Calibri"/>
          <w:i/>
          <w:iCs/>
          <w:lang w:val="en-GB"/>
        </w:rPr>
        <w:t>simti</w:t>
      </w:r>
      <w:proofErr w:type="spellEnd"/>
      <w:r w:rsidRPr="00E5278B">
        <w:rPr>
          <w:rFonts w:eastAsia="Calibri"/>
          <w:i/>
          <w:iCs/>
          <w:lang w:val="en-GB"/>
        </w:rPr>
        <w:t xml:space="preserve"> </w:t>
      </w:r>
      <w:proofErr w:type="spellStart"/>
      <w:r w:rsidRPr="00E5278B">
        <w:rPr>
          <w:rFonts w:eastAsia="Calibri"/>
          <w:i/>
          <w:iCs/>
          <w:lang w:val="en-GB"/>
        </w:rPr>
        <w:t>eiro</w:t>
      </w:r>
      <w:proofErr w:type="spellEnd"/>
      <w:r w:rsidRPr="00E5278B">
        <w:rPr>
          <w:rFonts w:eastAsia="Calibri"/>
          <w:i/>
          <w:iCs/>
          <w:lang w:val="en-GB"/>
        </w:rPr>
        <w:t xml:space="preserve"> un 00 </w:t>
      </w:r>
      <w:proofErr w:type="spellStart"/>
      <w:r w:rsidRPr="00E5278B">
        <w:rPr>
          <w:rFonts w:eastAsia="Calibri"/>
          <w:i/>
          <w:iCs/>
          <w:lang w:val="en-GB"/>
        </w:rPr>
        <w:t>centi</w:t>
      </w:r>
      <w:proofErr w:type="spellEnd"/>
      <w:r w:rsidRPr="00E5278B">
        <w:rPr>
          <w:rFonts w:eastAsia="Calibri"/>
          <w:i/>
          <w:iCs/>
          <w:lang w:val="en-GB"/>
        </w:rPr>
        <w:t>)</w:t>
      </w:r>
      <w:r w:rsidRPr="00E5278B">
        <w:rPr>
          <w:rFonts w:eastAsia="Calibri"/>
          <w:lang w:val="lv-LV"/>
        </w:rPr>
        <w:t xml:space="preserve"> mēnesī</w:t>
      </w:r>
      <w:r w:rsidRPr="00E5278B">
        <w:rPr>
          <w:rFonts w:eastAsia="Calibri"/>
          <w:lang w:val="en-GB"/>
        </w:rPr>
        <w:t xml:space="preserve"> </w:t>
      </w:r>
      <w:proofErr w:type="spellStart"/>
      <w:r w:rsidRPr="00E5278B">
        <w:rPr>
          <w:rFonts w:eastAsia="Calibri"/>
          <w:lang w:val="en-GB"/>
        </w:rPr>
        <w:t>pēc</w:t>
      </w:r>
      <w:proofErr w:type="spellEnd"/>
      <w:r w:rsidRPr="00E5278B">
        <w:rPr>
          <w:rFonts w:eastAsia="Calibri"/>
          <w:lang w:val="en-GB"/>
        </w:rPr>
        <w:t xml:space="preserve"> </w:t>
      </w:r>
      <w:proofErr w:type="spellStart"/>
      <w:r w:rsidRPr="00E5278B">
        <w:rPr>
          <w:rFonts w:eastAsia="Calibri"/>
          <w:lang w:val="en-GB"/>
        </w:rPr>
        <w:t>visu</w:t>
      </w:r>
      <w:proofErr w:type="spellEnd"/>
      <w:r w:rsidRPr="00E5278B">
        <w:rPr>
          <w:rFonts w:eastAsia="Calibri"/>
          <w:lang w:val="en-GB"/>
        </w:rPr>
        <w:t xml:space="preserve"> </w:t>
      </w:r>
      <w:proofErr w:type="spellStart"/>
      <w:r w:rsidRPr="00E5278B">
        <w:rPr>
          <w:rFonts w:eastAsia="Calibri"/>
          <w:lang w:val="en-GB"/>
        </w:rPr>
        <w:t>nodokļu</w:t>
      </w:r>
      <w:proofErr w:type="spellEnd"/>
      <w:r w:rsidRPr="00E5278B">
        <w:rPr>
          <w:rFonts w:eastAsia="Calibri"/>
          <w:lang w:val="en-GB"/>
        </w:rPr>
        <w:t xml:space="preserve"> </w:t>
      </w:r>
      <w:proofErr w:type="spellStart"/>
      <w:r w:rsidRPr="00E5278B">
        <w:rPr>
          <w:rFonts w:eastAsia="Calibri"/>
          <w:lang w:val="en-GB"/>
        </w:rPr>
        <w:t>ieturēšanas</w:t>
      </w:r>
      <w:proofErr w:type="spellEnd"/>
      <w:r w:rsidRPr="00E5278B">
        <w:rPr>
          <w:rFonts w:eastAsia="Calibri"/>
          <w:lang w:val="en-GB"/>
        </w:rPr>
        <w:t xml:space="preserve">, </w:t>
      </w:r>
      <w:r w:rsidRPr="00E5278B">
        <w:rPr>
          <w:rFonts w:eastAsia="Calibri"/>
          <w:lang w:val="lv-LV"/>
        </w:rPr>
        <w:t>lai Stipendiāts apgūtu ģimenes (vispārējās prakses) ārsta specialitāti (turpmāk tekstā stipendija).</w:t>
      </w:r>
    </w:p>
    <w:p w14:paraId="2C1A3F10" w14:textId="77777777" w:rsidR="00E5278B" w:rsidRPr="00E5278B" w:rsidRDefault="00E5278B" w:rsidP="00484B6F">
      <w:pPr>
        <w:jc w:val="both"/>
        <w:rPr>
          <w:rFonts w:eastAsia="Calibri"/>
          <w:lang w:val="lv-LV"/>
        </w:rPr>
      </w:pPr>
    </w:p>
    <w:p w14:paraId="05F21F6F" w14:textId="77777777" w:rsidR="00E5278B" w:rsidRPr="00E5278B" w:rsidRDefault="00E5278B" w:rsidP="00484B6F">
      <w:pPr>
        <w:jc w:val="both"/>
        <w:rPr>
          <w:rFonts w:eastAsia="Calibri"/>
          <w:lang w:val="lv-LV"/>
        </w:rPr>
      </w:pPr>
      <w:r w:rsidRPr="00E5278B">
        <w:rPr>
          <w:rFonts w:eastAsia="Calibri"/>
          <w:lang w:val="lv-LV"/>
        </w:rPr>
        <w:t>2. Pašvaldība pirms stipendijas izmaksas pārskaita normatīvajos aktos noteiktos nodokļus.</w:t>
      </w:r>
    </w:p>
    <w:p w14:paraId="34AC97E7" w14:textId="77777777" w:rsidR="00E5278B" w:rsidRPr="00E5278B" w:rsidRDefault="00E5278B" w:rsidP="00484B6F">
      <w:pPr>
        <w:jc w:val="both"/>
        <w:rPr>
          <w:rFonts w:eastAsia="Calibri"/>
          <w:lang w:val="lv-LV"/>
        </w:rPr>
      </w:pPr>
    </w:p>
    <w:p w14:paraId="5C4C43B2" w14:textId="77777777" w:rsidR="00E5278B" w:rsidRPr="00E5278B" w:rsidRDefault="00E5278B" w:rsidP="00484B6F">
      <w:pPr>
        <w:jc w:val="both"/>
        <w:rPr>
          <w:rFonts w:eastAsia="Calibri"/>
          <w:lang w:val="lv-LV"/>
        </w:rPr>
      </w:pPr>
      <w:r w:rsidRPr="00E5278B">
        <w:rPr>
          <w:rFonts w:eastAsia="Calibri"/>
          <w:lang w:val="lv-LV"/>
        </w:rPr>
        <w:t>3. Stipendija tiek maksāta visu rezidentūras laiku _________.</w:t>
      </w:r>
    </w:p>
    <w:p w14:paraId="74CDE824" w14:textId="77777777" w:rsidR="00E5278B" w:rsidRPr="00E5278B" w:rsidRDefault="00E5278B" w:rsidP="00484B6F">
      <w:pPr>
        <w:jc w:val="both"/>
        <w:rPr>
          <w:rFonts w:eastAsia="Calibri"/>
          <w:sz w:val="16"/>
          <w:szCs w:val="16"/>
          <w:lang w:val="lv-LV"/>
        </w:rPr>
      </w:pPr>
    </w:p>
    <w:p w14:paraId="1A4F9D2C" w14:textId="77777777" w:rsidR="00E5278B" w:rsidRPr="00E5278B" w:rsidRDefault="00E5278B" w:rsidP="00484B6F">
      <w:pPr>
        <w:jc w:val="center"/>
        <w:rPr>
          <w:rFonts w:eastAsia="Calibri"/>
          <w:b/>
          <w:bCs/>
          <w:lang w:val="lv-LV"/>
        </w:rPr>
      </w:pPr>
      <w:r w:rsidRPr="00E5278B">
        <w:rPr>
          <w:rFonts w:eastAsia="Calibri"/>
          <w:b/>
          <w:bCs/>
          <w:lang w:val="lv-LV"/>
        </w:rPr>
        <w:t>II. Norēķinu kārtība</w:t>
      </w:r>
    </w:p>
    <w:p w14:paraId="7B4D70A1" w14:textId="77777777" w:rsidR="00E5278B" w:rsidRPr="00E5278B" w:rsidRDefault="00E5278B" w:rsidP="00484B6F">
      <w:pPr>
        <w:jc w:val="both"/>
        <w:rPr>
          <w:rFonts w:eastAsia="Calibri"/>
          <w:lang w:val="lv-LV"/>
        </w:rPr>
      </w:pPr>
    </w:p>
    <w:p w14:paraId="64E6D3E9" w14:textId="77777777" w:rsidR="00E5278B" w:rsidRPr="00E5278B" w:rsidRDefault="00E5278B" w:rsidP="00484B6F">
      <w:pPr>
        <w:jc w:val="both"/>
        <w:rPr>
          <w:rFonts w:eastAsia="Calibri"/>
          <w:lang w:val="lv-LV"/>
        </w:rPr>
      </w:pPr>
      <w:r w:rsidRPr="00E5278B">
        <w:rPr>
          <w:rFonts w:eastAsia="Calibri"/>
          <w:lang w:val="lv-LV"/>
        </w:rPr>
        <w:t>4. Stipendiju izmaksā vienu reizi mēnesī un tā tiek pārskaitīta uz Stipendiāta norādīto bankas kontu Nr. _________ līdz mēneša 20.datumam par tekošo mēnesi.</w:t>
      </w:r>
    </w:p>
    <w:p w14:paraId="065C8291" w14:textId="77777777" w:rsidR="00E5278B" w:rsidRPr="00E5278B" w:rsidRDefault="00E5278B" w:rsidP="00484B6F">
      <w:pPr>
        <w:jc w:val="both"/>
        <w:rPr>
          <w:rFonts w:eastAsia="Calibri"/>
          <w:lang w:val="lv-LV"/>
        </w:rPr>
      </w:pPr>
    </w:p>
    <w:p w14:paraId="26099DE3" w14:textId="77777777" w:rsidR="00E5278B" w:rsidRPr="00E5278B" w:rsidRDefault="00E5278B" w:rsidP="00484B6F">
      <w:pPr>
        <w:jc w:val="both"/>
        <w:rPr>
          <w:rFonts w:eastAsia="Calibri"/>
          <w:lang w:val="lv-LV"/>
        </w:rPr>
      </w:pPr>
      <w:r w:rsidRPr="00E5278B">
        <w:rPr>
          <w:rFonts w:eastAsia="Calibri"/>
          <w:lang w:val="lv-LV"/>
        </w:rPr>
        <w:t>5. Par stipendijas saņemšanas dienu Puses atzīst datumu, kad Pašvaldība veikusi maksājumu.</w:t>
      </w:r>
    </w:p>
    <w:p w14:paraId="59FAE38E" w14:textId="77777777" w:rsidR="00E5278B" w:rsidRPr="00E5278B" w:rsidRDefault="00E5278B" w:rsidP="00484B6F">
      <w:pPr>
        <w:jc w:val="both"/>
        <w:rPr>
          <w:rFonts w:eastAsia="Calibri"/>
          <w:sz w:val="16"/>
          <w:szCs w:val="16"/>
          <w:lang w:val="lv-LV"/>
        </w:rPr>
      </w:pPr>
    </w:p>
    <w:p w14:paraId="08F8B37A" w14:textId="77777777" w:rsidR="00E5278B" w:rsidRPr="00E5278B" w:rsidRDefault="00E5278B" w:rsidP="00484B6F">
      <w:pPr>
        <w:jc w:val="center"/>
        <w:rPr>
          <w:rFonts w:eastAsia="Calibri"/>
          <w:b/>
          <w:bCs/>
          <w:lang w:val="lv-LV"/>
        </w:rPr>
      </w:pPr>
      <w:r w:rsidRPr="00E5278B">
        <w:rPr>
          <w:rFonts w:eastAsia="Calibri"/>
          <w:b/>
          <w:bCs/>
          <w:lang w:val="lv-LV"/>
        </w:rPr>
        <w:t>III. Pašvaldības tiesības un pienākumi</w:t>
      </w:r>
    </w:p>
    <w:p w14:paraId="480A1095" w14:textId="77777777" w:rsidR="00E5278B" w:rsidRPr="00E5278B" w:rsidRDefault="00E5278B" w:rsidP="00484B6F">
      <w:pPr>
        <w:jc w:val="both"/>
        <w:rPr>
          <w:rFonts w:eastAsia="Calibri"/>
          <w:lang w:val="lv-LV"/>
        </w:rPr>
      </w:pPr>
    </w:p>
    <w:p w14:paraId="452B05FC" w14:textId="77777777" w:rsidR="00E5278B" w:rsidRPr="00E5278B" w:rsidRDefault="00E5278B" w:rsidP="00484B6F">
      <w:pPr>
        <w:jc w:val="both"/>
        <w:rPr>
          <w:rFonts w:eastAsia="Calibri"/>
          <w:lang w:val="lv-LV"/>
        </w:rPr>
      </w:pPr>
      <w:r w:rsidRPr="00E5278B">
        <w:rPr>
          <w:rFonts w:eastAsia="Calibri"/>
          <w:lang w:val="lv-LV"/>
        </w:rPr>
        <w:t>6. Pašvaldībai ir tiesības:</w:t>
      </w:r>
    </w:p>
    <w:p w14:paraId="1E9176EE" w14:textId="77777777" w:rsidR="00E5278B" w:rsidRPr="00E5278B" w:rsidRDefault="00E5278B" w:rsidP="00484B6F">
      <w:pPr>
        <w:jc w:val="both"/>
        <w:rPr>
          <w:rFonts w:eastAsia="Calibri"/>
          <w:lang w:val="lv-LV"/>
        </w:rPr>
      </w:pPr>
    </w:p>
    <w:p w14:paraId="4D8C4EE5" w14:textId="77777777" w:rsidR="00E5278B" w:rsidRPr="00E5278B" w:rsidRDefault="00E5278B" w:rsidP="00484B6F">
      <w:pPr>
        <w:jc w:val="both"/>
        <w:rPr>
          <w:rFonts w:eastAsia="Calibri"/>
          <w:lang w:val="lv-LV"/>
        </w:rPr>
      </w:pPr>
      <w:r w:rsidRPr="00E5278B">
        <w:rPr>
          <w:rFonts w:eastAsia="Calibri"/>
          <w:lang w:val="lv-LV"/>
        </w:rPr>
        <w:t>6.1. pieprasīt no Stipendiāta ar rezidentūru saistītos dokumentus un informāciju;</w:t>
      </w:r>
    </w:p>
    <w:p w14:paraId="1ABB7724" w14:textId="77777777" w:rsidR="00E5278B" w:rsidRPr="00E5278B" w:rsidRDefault="00E5278B" w:rsidP="00484B6F">
      <w:pPr>
        <w:jc w:val="both"/>
        <w:rPr>
          <w:rFonts w:eastAsia="Calibri"/>
          <w:lang w:val="lv-LV"/>
        </w:rPr>
      </w:pPr>
    </w:p>
    <w:p w14:paraId="24D672A7" w14:textId="77777777" w:rsidR="00E5278B" w:rsidRPr="00E5278B" w:rsidRDefault="00E5278B" w:rsidP="00484B6F">
      <w:pPr>
        <w:jc w:val="both"/>
        <w:rPr>
          <w:rFonts w:eastAsia="Calibri"/>
          <w:lang w:val="lv-LV"/>
        </w:rPr>
      </w:pPr>
      <w:r w:rsidRPr="00E5278B">
        <w:rPr>
          <w:rFonts w:eastAsia="Calibri"/>
          <w:lang w:val="lv-LV"/>
        </w:rPr>
        <w:t>6.2. piedāvāt Stipendiātam prakses vai darbavietu SIA "Jēkabpils reģionālā slimnīca";</w:t>
      </w:r>
    </w:p>
    <w:p w14:paraId="51F92A96" w14:textId="77777777" w:rsidR="00E5278B" w:rsidRPr="00E5278B" w:rsidRDefault="00E5278B" w:rsidP="00484B6F">
      <w:pPr>
        <w:jc w:val="both"/>
        <w:rPr>
          <w:rFonts w:eastAsia="Calibri"/>
          <w:lang w:val="lv-LV"/>
        </w:rPr>
      </w:pPr>
    </w:p>
    <w:p w14:paraId="5EE3A5FD" w14:textId="77777777" w:rsidR="00E5278B" w:rsidRPr="00E5278B" w:rsidRDefault="00E5278B" w:rsidP="00484B6F">
      <w:pPr>
        <w:jc w:val="both"/>
        <w:rPr>
          <w:rFonts w:eastAsia="Calibri"/>
          <w:lang w:val="lv-LV"/>
        </w:rPr>
      </w:pPr>
      <w:r w:rsidRPr="00E5278B">
        <w:rPr>
          <w:rFonts w:eastAsia="Calibri"/>
          <w:lang w:val="lv-LV"/>
        </w:rPr>
        <w:t>6.3. atbilstoši iespējām nodrošināt pasūtījumu zinātniskajam darbam;</w:t>
      </w:r>
    </w:p>
    <w:p w14:paraId="5E63D185" w14:textId="77777777" w:rsidR="00E5278B" w:rsidRPr="00E5278B" w:rsidRDefault="00E5278B" w:rsidP="00484B6F">
      <w:pPr>
        <w:jc w:val="both"/>
        <w:rPr>
          <w:rFonts w:eastAsia="Calibri"/>
          <w:lang w:val="lv-LV"/>
        </w:rPr>
      </w:pPr>
    </w:p>
    <w:p w14:paraId="3669C9C3" w14:textId="77777777" w:rsidR="00E5278B" w:rsidRPr="00E5278B" w:rsidRDefault="00E5278B" w:rsidP="00484B6F">
      <w:pPr>
        <w:jc w:val="both"/>
        <w:rPr>
          <w:rFonts w:eastAsia="Calibri"/>
          <w:lang w:val="lv-LV"/>
        </w:rPr>
      </w:pPr>
      <w:r w:rsidRPr="00E5278B">
        <w:rPr>
          <w:rFonts w:eastAsia="Calibri"/>
          <w:lang w:val="lv-LV"/>
        </w:rPr>
        <w:t>6.4. pārtraukt stipendijas izmaksu un atprasīt izmaksāto stipendiju pilnā apmērā, ja:</w:t>
      </w:r>
    </w:p>
    <w:p w14:paraId="136E0DA4" w14:textId="77777777" w:rsidR="00E5278B" w:rsidRPr="00E5278B" w:rsidRDefault="00E5278B" w:rsidP="00484B6F">
      <w:pPr>
        <w:jc w:val="both"/>
        <w:rPr>
          <w:rFonts w:eastAsia="Calibri"/>
          <w:lang w:val="lv-LV"/>
        </w:rPr>
      </w:pPr>
    </w:p>
    <w:p w14:paraId="000E1137" w14:textId="77777777" w:rsidR="00E5278B" w:rsidRPr="00E5278B" w:rsidRDefault="00E5278B" w:rsidP="00484B6F">
      <w:pPr>
        <w:jc w:val="both"/>
        <w:rPr>
          <w:rFonts w:eastAsia="Calibri"/>
          <w:lang w:val="lv-LV"/>
        </w:rPr>
      </w:pPr>
      <w:r w:rsidRPr="00E5278B">
        <w:rPr>
          <w:rFonts w:eastAsia="Calibri"/>
          <w:lang w:val="lv-LV"/>
        </w:rPr>
        <w:t>6.4.1. stipendiāts sniedzis nepatiesas ziņas;</w:t>
      </w:r>
    </w:p>
    <w:p w14:paraId="36B72D25" w14:textId="77777777" w:rsidR="00E5278B" w:rsidRPr="00E5278B" w:rsidRDefault="00E5278B" w:rsidP="00484B6F">
      <w:pPr>
        <w:jc w:val="both"/>
        <w:rPr>
          <w:rFonts w:eastAsia="Calibri"/>
          <w:lang w:val="lv-LV"/>
        </w:rPr>
      </w:pPr>
    </w:p>
    <w:p w14:paraId="2C4BA6D5" w14:textId="77777777" w:rsidR="00E5278B" w:rsidRPr="00E5278B" w:rsidRDefault="00E5278B" w:rsidP="00484B6F">
      <w:pPr>
        <w:jc w:val="both"/>
        <w:rPr>
          <w:rFonts w:eastAsia="Calibri"/>
          <w:lang w:val="lv-LV"/>
        </w:rPr>
      </w:pPr>
      <w:r w:rsidRPr="00E5278B">
        <w:rPr>
          <w:rFonts w:eastAsia="Calibri"/>
          <w:lang w:val="lv-LV"/>
        </w:rPr>
        <w:t>6.4.2. sekmju vidējais vērtējums ir zemāks par 7 ballēm;</w:t>
      </w:r>
    </w:p>
    <w:p w14:paraId="6D4BF7F1" w14:textId="77777777" w:rsidR="00E5278B" w:rsidRPr="00E5278B" w:rsidRDefault="00E5278B" w:rsidP="00484B6F">
      <w:pPr>
        <w:jc w:val="both"/>
        <w:rPr>
          <w:rFonts w:eastAsia="Calibri"/>
          <w:lang w:val="lv-LV"/>
        </w:rPr>
      </w:pPr>
    </w:p>
    <w:p w14:paraId="1673CC18" w14:textId="77777777" w:rsidR="00E5278B" w:rsidRPr="00E5278B" w:rsidRDefault="00E5278B" w:rsidP="00484B6F">
      <w:pPr>
        <w:jc w:val="both"/>
        <w:rPr>
          <w:rFonts w:eastAsia="Calibri"/>
          <w:lang w:val="lv-LV"/>
        </w:rPr>
      </w:pPr>
      <w:r w:rsidRPr="00E5278B">
        <w:rPr>
          <w:rFonts w:eastAsia="Calibri"/>
          <w:lang w:val="lv-LV"/>
        </w:rPr>
        <w:t>6.4.3. stipendiāts nepilda līguma nosacījumus;</w:t>
      </w:r>
    </w:p>
    <w:p w14:paraId="73696BCA" w14:textId="77777777" w:rsidR="00E5278B" w:rsidRPr="00E5278B" w:rsidRDefault="00E5278B" w:rsidP="00484B6F">
      <w:pPr>
        <w:jc w:val="both"/>
        <w:rPr>
          <w:rFonts w:eastAsia="Calibri"/>
          <w:lang w:val="lv-LV"/>
        </w:rPr>
      </w:pPr>
    </w:p>
    <w:p w14:paraId="2E5911A1" w14:textId="77777777" w:rsidR="00E5278B" w:rsidRPr="00E5278B" w:rsidRDefault="00E5278B" w:rsidP="00484B6F">
      <w:pPr>
        <w:jc w:val="both"/>
        <w:rPr>
          <w:rFonts w:eastAsia="Calibri"/>
          <w:lang w:val="lv-LV"/>
        </w:rPr>
      </w:pPr>
      <w:r w:rsidRPr="00E5278B">
        <w:rPr>
          <w:rFonts w:eastAsia="Calibri"/>
          <w:lang w:val="lv-LV"/>
        </w:rPr>
        <w:lastRenderedPageBreak/>
        <w:t>6.4.4. Stipendiāts slēdz ģimenes ārsta praksi Jēkabpils pilsētas administratīvajā teritorijā pirms Līguma 9.3.punktā noteiktā termiņa;</w:t>
      </w:r>
    </w:p>
    <w:p w14:paraId="2A062109" w14:textId="77777777" w:rsidR="00E5278B" w:rsidRPr="00E5278B" w:rsidRDefault="00E5278B" w:rsidP="00484B6F">
      <w:pPr>
        <w:jc w:val="both"/>
        <w:rPr>
          <w:rFonts w:eastAsia="Calibri"/>
          <w:lang w:val="lv-LV"/>
        </w:rPr>
      </w:pPr>
    </w:p>
    <w:p w14:paraId="482E1E0D" w14:textId="77777777" w:rsidR="00E5278B" w:rsidRPr="00E5278B" w:rsidRDefault="00E5278B" w:rsidP="00484B6F">
      <w:pPr>
        <w:jc w:val="both"/>
        <w:rPr>
          <w:rFonts w:eastAsia="Calibri"/>
          <w:lang w:val="lv-LV"/>
        </w:rPr>
      </w:pPr>
      <w:r w:rsidRPr="00E5278B">
        <w:rPr>
          <w:rFonts w:eastAsia="Calibri"/>
          <w:lang w:val="lv-LV"/>
        </w:rPr>
        <w:t>6.4.5. Stipendiāts izbeidz mācības, neiegūstot noteikto specialitāti;</w:t>
      </w:r>
    </w:p>
    <w:p w14:paraId="2C43B303" w14:textId="77777777" w:rsidR="00E5278B" w:rsidRPr="00E5278B" w:rsidRDefault="00E5278B" w:rsidP="00484B6F">
      <w:pPr>
        <w:jc w:val="both"/>
        <w:rPr>
          <w:rFonts w:eastAsia="Calibri"/>
          <w:lang w:val="lv-LV"/>
        </w:rPr>
      </w:pPr>
    </w:p>
    <w:p w14:paraId="3C374F35" w14:textId="77777777" w:rsidR="00E5278B" w:rsidRPr="00E5278B" w:rsidRDefault="00E5278B" w:rsidP="00484B6F">
      <w:pPr>
        <w:jc w:val="both"/>
        <w:rPr>
          <w:rFonts w:eastAsia="Calibri"/>
          <w:lang w:val="lv-LV"/>
        </w:rPr>
      </w:pPr>
      <w:r w:rsidRPr="00E5278B">
        <w:rPr>
          <w:rFonts w:eastAsia="Calibri"/>
          <w:lang w:val="lv-LV"/>
        </w:rPr>
        <w:t>6.4.6. Stipendiāts nav iesniedzis noteiktajā termiņā Līguma 9.6.punktā noteiktos dokumentus;</w:t>
      </w:r>
    </w:p>
    <w:p w14:paraId="30E68B48" w14:textId="77777777" w:rsidR="00E5278B" w:rsidRPr="00E5278B" w:rsidRDefault="00E5278B" w:rsidP="00484B6F">
      <w:pPr>
        <w:jc w:val="both"/>
        <w:rPr>
          <w:rFonts w:eastAsia="Calibri"/>
          <w:lang w:val="lv-LV"/>
        </w:rPr>
      </w:pPr>
    </w:p>
    <w:p w14:paraId="177A19A2" w14:textId="77777777" w:rsidR="00E5278B" w:rsidRPr="00E5278B" w:rsidRDefault="00E5278B" w:rsidP="00484B6F">
      <w:pPr>
        <w:jc w:val="both"/>
        <w:rPr>
          <w:rFonts w:eastAsia="Calibri"/>
          <w:lang w:val="lv-LV"/>
        </w:rPr>
      </w:pPr>
      <w:r w:rsidRPr="00E5278B">
        <w:rPr>
          <w:rFonts w:eastAsia="Calibri"/>
          <w:lang w:val="lv-LV"/>
        </w:rPr>
        <w:t>6.5. pārtraukt stipendijas izmaksu, ja Stipendiāts pārtrauc studiju (rezidentūras) apguvi (akadēmiskais atvaļinājums, bērnu kopšanas atvaļinājums u.c.). Ja studiju (rezidentūras) pārtraukums ir ilgāks par gadu vai studijas (rezidentūra) netiek atsāktas, Pašvaldībai ir tiesības atprasīt izmaksāto stipendiju, tajā skaitā ieturētos nodokļus, kā arī līgumsodu 10% apmērā no izmaksātās summas;</w:t>
      </w:r>
    </w:p>
    <w:p w14:paraId="42361279" w14:textId="77777777" w:rsidR="00E5278B" w:rsidRPr="00E5278B" w:rsidRDefault="00E5278B" w:rsidP="00484B6F">
      <w:pPr>
        <w:jc w:val="both"/>
        <w:rPr>
          <w:rFonts w:eastAsia="Calibri"/>
          <w:lang w:val="lv-LV"/>
        </w:rPr>
      </w:pPr>
    </w:p>
    <w:p w14:paraId="2F6F95C2" w14:textId="77777777" w:rsidR="00E5278B" w:rsidRPr="00E5278B" w:rsidRDefault="00E5278B" w:rsidP="00484B6F">
      <w:pPr>
        <w:jc w:val="both"/>
        <w:rPr>
          <w:rFonts w:eastAsia="Calibri"/>
          <w:lang w:val="lv-LV"/>
        </w:rPr>
      </w:pPr>
      <w:r w:rsidRPr="00E5278B">
        <w:rPr>
          <w:rFonts w:eastAsia="Calibri"/>
          <w:lang w:val="lv-LV"/>
        </w:rPr>
        <w:t>6.6. grozīt stipendijas apmēru atbilstoši Jēkabpils pilsētas domes lēmumiem.</w:t>
      </w:r>
    </w:p>
    <w:p w14:paraId="66D0F93C" w14:textId="77777777" w:rsidR="00E5278B" w:rsidRPr="00E5278B" w:rsidRDefault="00E5278B" w:rsidP="00484B6F">
      <w:pPr>
        <w:jc w:val="both"/>
        <w:rPr>
          <w:rFonts w:eastAsia="Calibri"/>
          <w:lang w:val="lv-LV"/>
        </w:rPr>
      </w:pPr>
    </w:p>
    <w:p w14:paraId="79F650C1" w14:textId="77777777" w:rsidR="00E5278B" w:rsidRPr="00E5278B" w:rsidRDefault="00E5278B" w:rsidP="00484B6F">
      <w:pPr>
        <w:jc w:val="both"/>
        <w:rPr>
          <w:rFonts w:eastAsia="Calibri"/>
          <w:lang w:val="lv-LV"/>
        </w:rPr>
      </w:pPr>
      <w:r w:rsidRPr="00E5278B">
        <w:rPr>
          <w:rFonts w:eastAsia="Calibri"/>
          <w:lang w:val="lv-LV"/>
        </w:rPr>
        <w:t>7. Pašvaldības pienākumi:</w:t>
      </w:r>
    </w:p>
    <w:p w14:paraId="7984F3C5" w14:textId="77777777" w:rsidR="00E5278B" w:rsidRPr="00E5278B" w:rsidRDefault="00E5278B" w:rsidP="00484B6F">
      <w:pPr>
        <w:jc w:val="both"/>
        <w:rPr>
          <w:rFonts w:eastAsia="Calibri"/>
          <w:lang w:val="lv-LV"/>
        </w:rPr>
      </w:pPr>
    </w:p>
    <w:p w14:paraId="7C88CFEA" w14:textId="77777777" w:rsidR="00E5278B" w:rsidRPr="00E5278B" w:rsidRDefault="00E5278B" w:rsidP="00484B6F">
      <w:pPr>
        <w:jc w:val="both"/>
        <w:rPr>
          <w:rFonts w:eastAsia="Calibri"/>
          <w:lang w:val="lv-LV"/>
        </w:rPr>
      </w:pPr>
      <w:r w:rsidRPr="00E5278B">
        <w:rPr>
          <w:rFonts w:eastAsia="Calibri"/>
          <w:lang w:val="lv-LV"/>
        </w:rPr>
        <w:t>7.1. Līgumā noteiktajā kārtībā un apjomā pārskaitīt stipendiju;</w:t>
      </w:r>
    </w:p>
    <w:p w14:paraId="279D2DE2" w14:textId="77777777" w:rsidR="00E5278B" w:rsidRPr="00E5278B" w:rsidRDefault="00E5278B" w:rsidP="00484B6F">
      <w:pPr>
        <w:jc w:val="both"/>
        <w:rPr>
          <w:rFonts w:eastAsia="Calibri"/>
          <w:lang w:val="lv-LV"/>
        </w:rPr>
      </w:pPr>
    </w:p>
    <w:p w14:paraId="53F603E7" w14:textId="77777777" w:rsidR="00E5278B" w:rsidRPr="00E5278B" w:rsidRDefault="00E5278B" w:rsidP="00484B6F">
      <w:pPr>
        <w:jc w:val="both"/>
        <w:rPr>
          <w:rFonts w:eastAsia="Calibri"/>
          <w:lang w:val="lv-LV"/>
        </w:rPr>
      </w:pPr>
      <w:r w:rsidRPr="00E5278B">
        <w:rPr>
          <w:rFonts w:eastAsia="Calibri"/>
          <w:lang w:val="lv-LV"/>
        </w:rPr>
        <w:t>7.2. Maksāt nodokļus likumos paredzētajos gadījumos un kārtībā;</w:t>
      </w:r>
    </w:p>
    <w:p w14:paraId="200095BA" w14:textId="77777777" w:rsidR="00E5278B" w:rsidRPr="00E5278B" w:rsidRDefault="00E5278B" w:rsidP="00484B6F">
      <w:pPr>
        <w:jc w:val="both"/>
        <w:rPr>
          <w:rFonts w:eastAsia="Calibri"/>
          <w:sz w:val="16"/>
          <w:szCs w:val="16"/>
          <w:lang w:val="lv-LV"/>
        </w:rPr>
      </w:pPr>
    </w:p>
    <w:p w14:paraId="517CCE1F" w14:textId="77777777" w:rsidR="00E5278B" w:rsidRPr="00E5278B" w:rsidRDefault="00E5278B" w:rsidP="00484B6F">
      <w:pPr>
        <w:jc w:val="center"/>
        <w:rPr>
          <w:rFonts w:eastAsia="Calibri"/>
          <w:b/>
          <w:bCs/>
          <w:lang w:val="lv-LV"/>
        </w:rPr>
      </w:pPr>
      <w:r w:rsidRPr="00E5278B">
        <w:rPr>
          <w:rFonts w:eastAsia="Calibri"/>
          <w:b/>
          <w:bCs/>
          <w:lang w:val="lv-LV"/>
        </w:rPr>
        <w:t>IV. Stipendiāta tiesības un pienākumi</w:t>
      </w:r>
    </w:p>
    <w:p w14:paraId="3BFC5507" w14:textId="77777777" w:rsidR="00E5278B" w:rsidRPr="00E5278B" w:rsidRDefault="00E5278B" w:rsidP="00484B6F">
      <w:pPr>
        <w:jc w:val="both"/>
        <w:rPr>
          <w:rFonts w:eastAsia="Calibri"/>
          <w:lang w:val="lv-LV"/>
        </w:rPr>
      </w:pPr>
    </w:p>
    <w:p w14:paraId="5A56B83F" w14:textId="77777777" w:rsidR="00E5278B" w:rsidRPr="00E5278B" w:rsidRDefault="00E5278B" w:rsidP="00484B6F">
      <w:pPr>
        <w:jc w:val="both"/>
        <w:rPr>
          <w:rFonts w:eastAsia="Calibri"/>
          <w:lang w:val="lv-LV"/>
        </w:rPr>
      </w:pPr>
      <w:r w:rsidRPr="00E5278B">
        <w:rPr>
          <w:rFonts w:eastAsia="Calibri"/>
          <w:lang w:val="lv-LV"/>
        </w:rPr>
        <w:t>8. Stipendiātam ir tiesības saņemt līgumā noteikto stipendiju.</w:t>
      </w:r>
    </w:p>
    <w:p w14:paraId="4BE72666" w14:textId="77777777" w:rsidR="00E5278B" w:rsidRPr="00E5278B" w:rsidRDefault="00E5278B" w:rsidP="00484B6F">
      <w:pPr>
        <w:jc w:val="both"/>
        <w:rPr>
          <w:rFonts w:eastAsia="Calibri"/>
          <w:lang w:val="lv-LV"/>
        </w:rPr>
      </w:pPr>
    </w:p>
    <w:p w14:paraId="7DB8E4E7" w14:textId="77777777" w:rsidR="00E5278B" w:rsidRPr="00E5278B" w:rsidRDefault="00E5278B" w:rsidP="00484B6F">
      <w:pPr>
        <w:jc w:val="both"/>
        <w:rPr>
          <w:rFonts w:eastAsia="Calibri"/>
          <w:lang w:val="lv-LV"/>
        </w:rPr>
      </w:pPr>
      <w:r w:rsidRPr="00E5278B">
        <w:rPr>
          <w:rFonts w:eastAsia="Calibri"/>
          <w:lang w:val="lv-LV"/>
        </w:rPr>
        <w:t>9. Stipendiāta pienākumi:</w:t>
      </w:r>
    </w:p>
    <w:p w14:paraId="3932678E" w14:textId="77777777" w:rsidR="00E5278B" w:rsidRPr="00E5278B" w:rsidRDefault="00E5278B" w:rsidP="00484B6F">
      <w:pPr>
        <w:jc w:val="both"/>
        <w:rPr>
          <w:rFonts w:eastAsia="Calibri"/>
          <w:lang w:val="lv-LV"/>
        </w:rPr>
      </w:pPr>
    </w:p>
    <w:p w14:paraId="5DBB9351" w14:textId="77777777" w:rsidR="00E5278B" w:rsidRPr="00E5278B" w:rsidRDefault="00E5278B" w:rsidP="00484B6F">
      <w:pPr>
        <w:jc w:val="both"/>
        <w:rPr>
          <w:rFonts w:eastAsia="Calibri"/>
          <w:lang w:val="lv-LV"/>
        </w:rPr>
      </w:pPr>
      <w:r w:rsidRPr="00E5278B">
        <w:rPr>
          <w:rFonts w:eastAsia="Calibri"/>
          <w:lang w:val="lv-LV"/>
        </w:rPr>
        <w:t>9.1. apgūt līgumā noteikto specialitāti un iegūt izglītību apliecinošu dokumentu;</w:t>
      </w:r>
    </w:p>
    <w:p w14:paraId="000F7760" w14:textId="77777777" w:rsidR="00E5278B" w:rsidRPr="00E5278B" w:rsidRDefault="00E5278B" w:rsidP="00484B6F">
      <w:pPr>
        <w:jc w:val="both"/>
        <w:rPr>
          <w:rFonts w:eastAsia="Calibri"/>
          <w:lang w:val="lv-LV"/>
        </w:rPr>
      </w:pPr>
    </w:p>
    <w:p w14:paraId="6C635565" w14:textId="77777777" w:rsidR="00E5278B" w:rsidRPr="00E5278B" w:rsidRDefault="00E5278B" w:rsidP="00484B6F">
      <w:pPr>
        <w:jc w:val="both"/>
        <w:rPr>
          <w:rFonts w:eastAsia="Calibri"/>
          <w:lang w:val="lv-LV"/>
        </w:rPr>
      </w:pPr>
      <w:r w:rsidRPr="00E5278B">
        <w:rPr>
          <w:rFonts w:eastAsia="Calibri"/>
          <w:lang w:val="lv-LV"/>
        </w:rPr>
        <w:t>9.2. pēc Pašvaldības pieprasījuma 10 (desmit) dienu laikā sniegt pieprasīto informāciju;</w:t>
      </w:r>
    </w:p>
    <w:p w14:paraId="39CFF463" w14:textId="77777777" w:rsidR="00E5278B" w:rsidRPr="00E5278B" w:rsidRDefault="00E5278B" w:rsidP="00484B6F">
      <w:pPr>
        <w:jc w:val="both"/>
        <w:rPr>
          <w:rFonts w:eastAsia="Calibri"/>
          <w:lang w:val="lv-LV"/>
        </w:rPr>
      </w:pPr>
    </w:p>
    <w:p w14:paraId="79DF426B" w14:textId="77777777" w:rsidR="00E5278B" w:rsidRPr="00E5278B" w:rsidRDefault="00E5278B" w:rsidP="00484B6F">
      <w:pPr>
        <w:jc w:val="both"/>
        <w:rPr>
          <w:rFonts w:eastAsia="Calibri"/>
          <w:lang w:val="lv-LV"/>
        </w:rPr>
      </w:pPr>
      <w:r w:rsidRPr="00E5278B">
        <w:rPr>
          <w:rFonts w:eastAsia="Calibri"/>
          <w:lang w:val="lv-LV"/>
        </w:rPr>
        <w:t>9.3. mēneša laikā pēc studiju absolvēšanas izveidot ģimenes ārsta praksi Jēkabpils pilsētas administratīvajā teritorijā un nostrādāt tajā trīs gadus;</w:t>
      </w:r>
    </w:p>
    <w:p w14:paraId="0503F584" w14:textId="77777777" w:rsidR="00E5278B" w:rsidRPr="00E5278B" w:rsidRDefault="00E5278B" w:rsidP="00484B6F">
      <w:pPr>
        <w:jc w:val="both"/>
        <w:rPr>
          <w:rFonts w:eastAsia="Calibri"/>
          <w:lang w:val="lv-LV"/>
        </w:rPr>
      </w:pPr>
    </w:p>
    <w:p w14:paraId="03EE7923" w14:textId="77777777" w:rsidR="00E5278B" w:rsidRPr="00E5278B" w:rsidRDefault="00E5278B" w:rsidP="00484B6F">
      <w:pPr>
        <w:jc w:val="both"/>
        <w:rPr>
          <w:rFonts w:eastAsia="Calibri"/>
          <w:lang w:val="lv-LV"/>
        </w:rPr>
      </w:pPr>
      <w:r w:rsidRPr="00E5278B">
        <w:rPr>
          <w:rFonts w:eastAsia="Calibri"/>
          <w:lang w:val="lv-LV"/>
        </w:rPr>
        <w:t>9.4. ja Stipendiāts studijas pārtrauc vai izbeidz, tad 10 dienu laikā pēc šī fakta iestāšanās paziņot to Pašvaldībai;</w:t>
      </w:r>
    </w:p>
    <w:p w14:paraId="6EA9DF52" w14:textId="77777777" w:rsidR="00E5278B" w:rsidRPr="00E5278B" w:rsidRDefault="00E5278B" w:rsidP="00484B6F">
      <w:pPr>
        <w:jc w:val="both"/>
        <w:rPr>
          <w:rFonts w:eastAsia="Calibri"/>
          <w:lang w:val="lv-LV"/>
        </w:rPr>
      </w:pPr>
    </w:p>
    <w:p w14:paraId="05E9420E" w14:textId="77777777" w:rsidR="00E5278B" w:rsidRPr="00E5278B" w:rsidRDefault="00E5278B" w:rsidP="00484B6F">
      <w:pPr>
        <w:jc w:val="both"/>
        <w:rPr>
          <w:rFonts w:eastAsia="Calibri"/>
          <w:lang w:val="lv-LV"/>
        </w:rPr>
      </w:pPr>
      <w:r w:rsidRPr="00E5278B">
        <w:rPr>
          <w:rFonts w:eastAsia="Calibri"/>
          <w:lang w:val="lv-LV"/>
        </w:rPr>
        <w:t>9.5. informēt Pašvaldību gadījumā, ja uz laiku tiek pārtrauktas studijas (akadēmiskais atvaļinājums, bērnu kopšanas atvaļinājums u.c.) un iesniegt rakstisku iesniegumu stipendijas izmaksu pagaidu pārtraukšanai. Mācību pārtraukuma laiks nevar būt garāks par vienu gadu;</w:t>
      </w:r>
    </w:p>
    <w:p w14:paraId="6097D0E6" w14:textId="77777777" w:rsidR="00E5278B" w:rsidRPr="00E5278B" w:rsidRDefault="00E5278B" w:rsidP="00484B6F">
      <w:pPr>
        <w:jc w:val="both"/>
        <w:rPr>
          <w:rFonts w:eastAsia="Calibri"/>
          <w:lang w:val="lv-LV"/>
        </w:rPr>
      </w:pPr>
    </w:p>
    <w:p w14:paraId="3B360223" w14:textId="77777777" w:rsidR="00E5278B" w:rsidRPr="00E5278B" w:rsidRDefault="00E5278B" w:rsidP="00484B6F">
      <w:pPr>
        <w:jc w:val="both"/>
        <w:rPr>
          <w:rFonts w:eastAsia="Calibri"/>
          <w:lang w:val="lv-LV"/>
        </w:rPr>
      </w:pPr>
      <w:r w:rsidRPr="00E5278B">
        <w:rPr>
          <w:rFonts w:eastAsia="Calibri"/>
          <w:lang w:val="lv-LV"/>
        </w:rPr>
        <w:t>9.6. katru gadu līdz 1.augustam Pašvaldībai iesniegt mācību iestādes izsniegtu dokumentu, kas apliecina stipendijas saņēmēja sekmes un apliecinājumu par atlikušo rezidentūras laiku, kā arī apliecinājumu par studiju turpināšanu;</w:t>
      </w:r>
    </w:p>
    <w:p w14:paraId="21FCD8DA" w14:textId="77777777" w:rsidR="00E5278B" w:rsidRPr="00E5278B" w:rsidRDefault="00E5278B" w:rsidP="00484B6F">
      <w:pPr>
        <w:jc w:val="both"/>
        <w:rPr>
          <w:rFonts w:eastAsia="Calibri"/>
          <w:lang w:val="lv-LV"/>
        </w:rPr>
      </w:pPr>
    </w:p>
    <w:p w14:paraId="7C17D864" w14:textId="77777777" w:rsidR="00E5278B" w:rsidRPr="00E5278B" w:rsidRDefault="00E5278B" w:rsidP="00484B6F">
      <w:pPr>
        <w:jc w:val="both"/>
        <w:rPr>
          <w:rFonts w:eastAsia="Calibri"/>
          <w:lang w:val="lv-LV"/>
        </w:rPr>
      </w:pPr>
      <w:r w:rsidRPr="00E5278B">
        <w:rPr>
          <w:rFonts w:eastAsia="Calibri"/>
          <w:lang w:val="lv-LV"/>
        </w:rPr>
        <w:t>9.7. līguma noteiktajos gadījumos un noteiktajā kārtībā atmaksāt stipendiju;</w:t>
      </w:r>
    </w:p>
    <w:p w14:paraId="39D5732F" w14:textId="77777777" w:rsidR="00E5278B" w:rsidRPr="00E5278B" w:rsidRDefault="00E5278B" w:rsidP="00484B6F">
      <w:pPr>
        <w:jc w:val="both"/>
        <w:rPr>
          <w:rFonts w:eastAsia="Calibri"/>
          <w:lang w:val="lv-LV"/>
        </w:rPr>
      </w:pPr>
    </w:p>
    <w:p w14:paraId="4CB0997B" w14:textId="77777777" w:rsidR="00E5278B" w:rsidRPr="00E5278B" w:rsidRDefault="00E5278B" w:rsidP="00484B6F">
      <w:pPr>
        <w:jc w:val="both"/>
        <w:rPr>
          <w:rFonts w:eastAsia="Calibri"/>
          <w:lang w:val="lv-LV"/>
        </w:rPr>
      </w:pPr>
      <w:r w:rsidRPr="00E5278B">
        <w:rPr>
          <w:rFonts w:eastAsia="Calibri"/>
          <w:lang w:val="lv-LV"/>
        </w:rPr>
        <w:t>9.8. sekmīgi apgūt studiju programmu kursa apguves noteiktajā laikā.</w:t>
      </w:r>
    </w:p>
    <w:p w14:paraId="2DFCE17F" w14:textId="77777777" w:rsidR="00E5278B" w:rsidRPr="00E5278B" w:rsidRDefault="00E5278B" w:rsidP="00484B6F">
      <w:pPr>
        <w:jc w:val="both"/>
        <w:rPr>
          <w:rFonts w:eastAsia="Calibri"/>
          <w:lang w:val="lv-LV"/>
        </w:rPr>
      </w:pPr>
    </w:p>
    <w:p w14:paraId="5963887F" w14:textId="77777777" w:rsidR="00E5278B" w:rsidRPr="00E5278B" w:rsidRDefault="00E5278B" w:rsidP="00484B6F">
      <w:pPr>
        <w:jc w:val="both"/>
        <w:rPr>
          <w:rFonts w:eastAsia="Calibri"/>
          <w:lang w:val="lv-LV"/>
        </w:rPr>
      </w:pPr>
      <w:r w:rsidRPr="00E5278B">
        <w:rPr>
          <w:rFonts w:eastAsia="Calibri"/>
          <w:lang w:val="lv-LV"/>
        </w:rPr>
        <w:t>10. Stipendiātam saņemtā stipendija Pašvaldībai nav jāatmaksā, izņemot šādus gadījumus:</w:t>
      </w:r>
    </w:p>
    <w:p w14:paraId="5A78554A" w14:textId="77777777" w:rsidR="00E5278B" w:rsidRPr="00E5278B" w:rsidRDefault="00E5278B" w:rsidP="00484B6F">
      <w:pPr>
        <w:jc w:val="both"/>
        <w:rPr>
          <w:rFonts w:eastAsia="Calibri"/>
          <w:lang w:val="lv-LV"/>
        </w:rPr>
      </w:pPr>
    </w:p>
    <w:p w14:paraId="556CD9F7" w14:textId="77777777" w:rsidR="00E5278B" w:rsidRPr="00E5278B" w:rsidRDefault="00E5278B" w:rsidP="00484B6F">
      <w:pPr>
        <w:jc w:val="both"/>
        <w:rPr>
          <w:rFonts w:eastAsia="Calibri"/>
          <w:lang w:val="lv-LV"/>
        </w:rPr>
      </w:pPr>
      <w:r w:rsidRPr="00E5278B">
        <w:rPr>
          <w:rFonts w:eastAsia="Calibri"/>
          <w:lang w:val="lv-LV"/>
        </w:rPr>
        <w:t>10.1. Stipendiāts sniedzis nepatiesas ziņas;</w:t>
      </w:r>
    </w:p>
    <w:p w14:paraId="4BF2A9A7" w14:textId="77777777" w:rsidR="00E5278B" w:rsidRPr="00E5278B" w:rsidRDefault="00E5278B" w:rsidP="00484B6F">
      <w:pPr>
        <w:jc w:val="both"/>
        <w:rPr>
          <w:rFonts w:eastAsia="Calibri"/>
          <w:lang w:val="lv-LV"/>
        </w:rPr>
      </w:pPr>
    </w:p>
    <w:p w14:paraId="37634C1A" w14:textId="77777777" w:rsidR="00E5278B" w:rsidRPr="00E5278B" w:rsidRDefault="00E5278B" w:rsidP="00484B6F">
      <w:pPr>
        <w:jc w:val="both"/>
        <w:rPr>
          <w:rFonts w:eastAsia="Calibri"/>
          <w:lang w:val="lv-LV"/>
        </w:rPr>
      </w:pPr>
      <w:r w:rsidRPr="00E5278B">
        <w:rPr>
          <w:rFonts w:eastAsia="Calibri"/>
          <w:lang w:val="lv-LV"/>
        </w:rPr>
        <w:t>10.2. sekmju vidējais vērtējums ir zemāks par 7 ballēm;</w:t>
      </w:r>
    </w:p>
    <w:p w14:paraId="776B5284" w14:textId="77777777" w:rsidR="00E5278B" w:rsidRPr="00E5278B" w:rsidRDefault="00E5278B" w:rsidP="00484B6F">
      <w:pPr>
        <w:jc w:val="both"/>
        <w:rPr>
          <w:rFonts w:eastAsia="Calibri"/>
          <w:lang w:val="lv-LV"/>
        </w:rPr>
      </w:pPr>
    </w:p>
    <w:p w14:paraId="6B498052" w14:textId="77777777" w:rsidR="00E5278B" w:rsidRPr="00E5278B" w:rsidRDefault="00E5278B" w:rsidP="00484B6F">
      <w:pPr>
        <w:jc w:val="both"/>
        <w:rPr>
          <w:rFonts w:eastAsia="Calibri"/>
          <w:lang w:val="lv-LV"/>
        </w:rPr>
      </w:pPr>
      <w:r w:rsidRPr="00E5278B">
        <w:rPr>
          <w:rFonts w:eastAsia="Calibri"/>
          <w:lang w:val="lv-LV"/>
        </w:rPr>
        <w:t>10.3. Stipendiāts nepilda līguma nosacījumus;</w:t>
      </w:r>
    </w:p>
    <w:p w14:paraId="7DCCB90E" w14:textId="77777777" w:rsidR="00E5278B" w:rsidRPr="00E5278B" w:rsidRDefault="00E5278B" w:rsidP="00484B6F">
      <w:pPr>
        <w:jc w:val="both"/>
        <w:rPr>
          <w:rFonts w:eastAsia="Calibri"/>
          <w:lang w:val="lv-LV"/>
        </w:rPr>
      </w:pPr>
    </w:p>
    <w:p w14:paraId="31E44440" w14:textId="77777777" w:rsidR="00E5278B" w:rsidRPr="00E5278B" w:rsidRDefault="00E5278B" w:rsidP="00484B6F">
      <w:pPr>
        <w:jc w:val="both"/>
        <w:rPr>
          <w:rFonts w:eastAsia="Calibri"/>
          <w:lang w:val="lv-LV"/>
        </w:rPr>
      </w:pPr>
      <w:r w:rsidRPr="00E5278B">
        <w:rPr>
          <w:rFonts w:eastAsia="Calibri"/>
          <w:lang w:val="lv-LV"/>
        </w:rPr>
        <w:t>10.4. Stipendiāts slēdz ģimenes ārsta praksi pirms Līguma 9.3.punktā noteiktā termiņa;</w:t>
      </w:r>
    </w:p>
    <w:p w14:paraId="1D1B0FF6" w14:textId="77777777" w:rsidR="00E5278B" w:rsidRPr="00E5278B" w:rsidRDefault="00E5278B" w:rsidP="00484B6F">
      <w:pPr>
        <w:jc w:val="both"/>
        <w:rPr>
          <w:rFonts w:eastAsia="Calibri"/>
          <w:lang w:val="lv-LV"/>
        </w:rPr>
      </w:pPr>
    </w:p>
    <w:p w14:paraId="32401980" w14:textId="77777777" w:rsidR="00E5278B" w:rsidRPr="00E5278B" w:rsidRDefault="00E5278B" w:rsidP="00484B6F">
      <w:pPr>
        <w:jc w:val="both"/>
        <w:rPr>
          <w:rFonts w:eastAsia="Calibri"/>
          <w:lang w:val="lv-LV"/>
        </w:rPr>
      </w:pPr>
      <w:r w:rsidRPr="00E5278B">
        <w:rPr>
          <w:rFonts w:eastAsia="Calibri"/>
          <w:lang w:val="lv-LV"/>
        </w:rPr>
        <w:t>10.5. Stipendiāts izbeidz mācības, neiegūstot noteikto specialitāti;</w:t>
      </w:r>
    </w:p>
    <w:p w14:paraId="601F01C4" w14:textId="77777777" w:rsidR="00E5278B" w:rsidRPr="00E5278B" w:rsidRDefault="00E5278B" w:rsidP="00484B6F">
      <w:pPr>
        <w:jc w:val="both"/>
        <w:rPr>
          <w:rFonts w:eastAsia="Calibri"/>
          <w:lang w:val="lv-LV"/>
        </w:rPr>
      </w:pPr>
    </w:p>
    <w:p w14:paraId="209393DF" w14:textId="77777777" w:rsidR="00E5278B" w:rsidRPr="00E5278B" w:rsidRDefault="00E5278B" w:rsidP="00484B6F">
      <w:pPr>
        <w:jc w:val="both"/>
        <w:rPr>
          <w:rFonts w:eastAsia="Calibri"/>
          <w:lang w:val="lv-LV"/>
        </w:rPr>
      </w:pPr>
      <w:r w:rsidRPr="00E5278B">
        <w:rPr>
          <w:rFonts w:eastAsia="Calibri"/>
          <w:lang w:val="lv-LV"/>
        </w:rPr>
        <w:t>10.6. Stipendiāts nav iesniedzis Līguma 9.6.punktā noteiktos dokumentus;</w:t>
      </w:r>
    </w:p>
    <w:p w14:paraId="589C996B" w14:textId="77777777" w:rsidR="00E5278B" w:rsidRPr="00E5278B" w:rsidRDefault="00E5278B" w:rsidP="00484B6F">
      <w:pPr>
        <w:jc w:val="both"/>
        <w:rPr>
          <w:rFonts w:eastAsia="Calibri"/>
          <w:lang w:val="lv-LV"/>
        </w:rPr>
      </w:pPr>
    </w:p>
    <w:p w14:paraId="0AB67BAF" w14:textId="77777777" w:rsidR="00E5278B" w:rsidRPr="00E5278B" w:rsidRDefault="00E5278B" w:rsidP="00484B6F">
      <w:pPr>
        <w:jc w:val="both"/>
        <w:rPr>
          <w:rFonts w:eastAsia="Calibri"/>
          <w:lang w:val="lv-LV"/>
        </w:rPr>
      </w:pPr>
      <w:r w:rsidRPr="00E5278B">
        <w:rPr>
          <w:rFonts w:eastAsia="Calibri"/>
          <w:lang w:val="lv-LV"/>
        </w:rPr>
        <w:t>10.7. Stipendiāta rezidentūras pārtraukums it ilgāks par vienu gadu vai rezidentūra netiek atsākta.</w:t>
      </w:r>
    </w:p>
    <w:p w14:paraId="15B3ABF0" w14:textId="77777777" w:rsidR="00E5278B" w:rsidRPr="00E5278B" w:rsidRDefault="00E5278B" w:rsidP="00484B6F">
      <w:pPr>
        <w:jc w:val="both"/>
        <w:rPr>
          <w:rFonts w:eastAsia="Calibri"/>
          <w:lang w:val="lv-LV"/>
        </w:rPr>
      </w:pPr>
    </w:p>
    <w:p w14:paraId="28D7D4FB" w14:textId="77777777" w:rsidR="00E5278B" w:rsidRPr="00E5278B" w:rsidRDefault="00E5278B" w:rsidP="00484B6F">
      <w:pPr>
        <w:jc w:val="both"/>
        <w:rPr>
          <w:rFonts w:eastAsia="Calibri"/>
          <w:lang w:val="lv-LV"/>
        </w:rPr>
      </w:pPr>
      <w:r w:rsidRPr="00E5278B">
        <w:rPr>
          <w:rFonts w:eastAsia="Calibri"/>
          <w:lang w:val="lv-LV"/>
        </w:rPr>
        <w:t>10.8. Līguma 12.punktā noteiktajā kārtībā, apjomā un termiņā atmaksāt saņemto stipendiju.</w:t>
      </w:r>
    </w:p>
    <w:p w14:paraId="7B125CE6" w14:textId="77777777" w:rsidR="00E5278B" w:rsidRPr="00E5278B" w:rsidRDefault="00E5278B" w:rsidP="00484B6F">
      <w:pPr>
        <w:jc w:val="both"/>
        <w:rPr>
          <w:rFonts w:eastAsia="Calibri"/>
          <w:lang w:val="lv-LV"/>
        </w:rPr>
      </w:pPr>
    </w:p>
    <w:p w14:paraId="0A82DAD8" w14:textId="77777777" w:rsidR="00E5278B" w:rsidRPr="00E5278B" w:rsidRDefault="00E5278B" w:rsidP="00484B6F">
      <w:pPr>
        <w:jc w:val="both"/>
        <w:rPr>
          <w:rFonts w:eastAsia="Calibri"/>
          <w:lang w:val="lv-LV"/>
        </w:rPr>
      </w:pPr>
      <w:r w:rsidRPr="00E5278B">
        <w:rPr>
          <w:rFonts w:eastAsia="Calibri"/>
          <w:lang w:val="lv-LV"/>
        </w:rPr>
        <w:t xml:space="preserve">11. Stipendiāts apliecina, ka piekrīt, ka Pašvaldībai ir tiesības līguma izpildes ietvaros pieprasīt un nodot informāciju, kas noteikta Fizisko personu datu apstrādes likumā un </w:t>
      </w:r>
      <w:r w:rsidRPr="00E5278B">
        <w:rPr>
          <w:color w:val="414142"/>
          <w:shd w:val="clear" w:color="auto" w:fill="FFFFFF"/>
          <w:lang w:val="lv-LV"/>
        </w:rPr>
        <w:t> Eiropas Parlamenta un Padomes 2016. gada 27. aprīļa regulā (ES) </w:t>
      </w:r>
      <w:hyperlink r:id="rId83" w:tgtFrame="_blank" w:history="1">
        <w:r w:rsidRPr="00E5278B">
          <w:rPr>
            <w:rFonts w:eastAsia="Lucida Sans Unicode"/>
            <w:color w:val="0000FF"/>
            <w:u w:val="single"/>
            <w:shd w:val="clear" w:color="auto" w:fill="FFFFFF"/>
            <w:lang w:val="lv-LV"/>
          </w:rPr>
          <w:t>2016/679</w:t>
        </w:r>
      </w:hyperlink>
      <w:r w:rsidRPr="00E5278B">
        <w:rPr>
          <w:color w:val="414142"/>
          <w:shd w:val="clear" w:color="auto" w:fill="FFFFFF"/>
          <w:lang w:val="lv-LV"/>
        </w:rPr>
        <w:t> par fizisku personu aizsardzību attiecībā uz personas datu apstrādi un šādu datu brīvu apriti un ar ko atceļ direktīvu </w:t>
      </w:r>
      <w:hyperlink r:id="rId84" w:tgtFrame="_blank" w:history="1">
        <w:r w:rsidRPr="00E5278B">
          <w:rPr>
            <w:rFonts w:eastAsia="Lucida Sans Unicode"/>
            <w:color w:val="0000FF"/>
            <w:u w:val="single"/>
            <w:shd w:val="clear" w:color="auto" w:fill="FFFFFF"/>
            <w:lang w:val="lv-LV"/>
          </w:rPr>
          <w:t>95/46/EK</w:t>
        </w:r>
      </w:hyperlink>
      <w:r w:rsidRPr="00E5278B">
        <w:rPr>
          <w:color w:val="414142"/>
          <w:shd w:val="clear" w:color="auto" w:fill="FFFFFF"/>
          <w:lang w:val="lv-LV"/>
        </w:rPr>
        <w:t> (Vispārīgā datu aizsardzības regula)</w:t>
      </w:r>
      <w:r w:rsidRPr="00E5278B">
        <w:rPr>
          <w:rFonts w:eastAsia="Calibri"/>
          <w:lang w:val="lv-LV"/>
        </w:rPr>
        <w:t>, tajā skaitā nodot Stipendiāta datus piedziņas kompānijām ar mērķi šī līguma izpildei.</w:t>
      </w:r>
    </w:p>
    <w:p w14:paraId="59124A89" w14:textId="77777777" w:rsidR="00E5278B" w:rsidRPr="00E5278B" w:rsidRDefault="00E5278B" w:rsidP="00484B6F">
      <w:pPr>
        <w:jc w:val="both"/>
        <w:rPr>
          <w:rFonts w:eastAsia="Calibri"/>
          <w:lang w:val="lv-LV"/>
        </w:rPr>
      </w:pPr>
    </w:p>
    <w:p w14:paraId="2DC26135" w14:textId="77777777" w:rsidR="00E5278B" w:rsidRPr="00E5278B" w:rsidRDefault="00E5278B" w:rsidP="00484B6F">
      <w:pPr>
        <w:jc w:val="center"/>
        <w:rPr>
          <w:rFonts w:eastAsia="Calibri"/>
          <w:b/>
          <w:bCs/>
          <w:lang w:val="lv-LV"/>
        </w:rPr>
      </w:pPr>
      <w:r w:rsidRPr="00E5278B">
        <w:rPr>
          <w:rFonts w:eastAsia="Calibri"/>
          <w:b/>
          <w:bCs/>
          <w:lang w:val="lv-LV"/>
        </w:rPr>
        <w:t>V. Noslēguma noteikumi</w:t>
      </w:r>
    </w:p>
    <w:p w14:paraId="1517F643" w14:textId="77777777" w:rsidR="00E5278B" w:rsidRPr="00E5278B" w:rsidRDefault="00E5278B" w:rsidP="00484B6F">
      <w:pPr>
        <w:jc w:val="both"/>
        <w:rPr>
          <w:rFonts w:eastAsia="Calibri"/>
          <w:lang w:val="lv-LV"/>
        </w:rPr>
      </w:pPr>
    </w:p>
    <w:p w14:paraId="534F312B" w14:textId="77777777" w:rsidR="00E5278B" w:rsidRPr="00E5278B" w:rsidRDefault="00E5278B" w:rsidP="00484B6F">
      <w:pPr>
        <w:jc w:val="both"/>
        <w:rPr>
          <w:rFonts w:eastAsia="Calibri"/>
          <w:lang w:val="lv-LV"/>
        </w:rPr>
      </w:pPr>
      <w:r w:rsidRPr="00E5278B">
        <w:rPr>
          <w:rFonts w:eastAsia="Calibri"/>
          <w:lang w:val="lv-LV"/>
        </w:rPr>
        <w:t>12. Gadījumā, ja Stipendiāts izvēlas izveidot ģimenes ārsta prakses vietu ārpus Jēkabpils pilsētas administratīvās teritorijas vai iestājas līguma 6.4.punktā noteiktie gadījumi, Pašvaldība vienpusēji pārtrauc stipendijas izmaksu un Stipendiāts mēneša laikā no gadījuma iestāšanās brīža atmaksā Pašvaldībai izmaksāto stipendiju pilnā apmērā, tajā skaitā aprēķinātos un samaksātos nodokļus, kā arī līgumsodu 10% apmērā no piešķirtās summas.</w:t>
      </w:r>
    </w:p>
    <w:p w14:paraId="201E2DBE" w14:textId="77777777" w:rsidR="00E5278B" w:rsidRPr="00E5278B" w:rsidRDefault="00E5278B" w:rsidP="00484B6F">
      <w:pPr>
        <w:jc w:val="both"/>
        <w:rPr>
          <w:rFonts w:eastAsia="Calibri"/>
          <w:lang w:val="lv-LV"/>
        </w:rPr>
      </w:pPr>
    </w:p>
    <w:p w14:paraId="40CD93D0" w14:textId="77777777" w:rsidR="00E5278B" w:rsidRPr="00E5278B" w:rsidRDefault="00E5278B" w:rsidP="00484B6F">
      <w:pPr>
        <w:jc w:val="both"/>
        <w:rPr>
          <w:rFonts w:eastAsia="Calibri"/>
          <w:lang w:val="lv-LV"/>
        </w:rPr>
      </w:pPr>
      <w:r w:rsidRPr="00E5278B">
        <w:rPr>
          <w:rFonts w:eastAsia="Calibri"/>
          <w:lang w:val="lv-LV"/>
        </w:rPr>
        <w:t>14. Katru gadu Pašvaldība sastāda apliecinājumu par attiecīgajā periodā aprēķinātās, izmaksātās stipendijas un ieturēto nodokļu apmēru un iesniedz Stipendiātam. Stipendiātam 5 (piecu) dienu laikā no saņemšanas dienas, apliecinājums jāparaksta un jāiesniedz Pašvaldībai. Ja Stipendiāts noteiktajā termiņā neiesniedz apliecinājumu Pašvaldībai, tai ir tiesības vienpusēji pārtraukt stipendijas izmaksu līdz brīdim, kad iesniegts apliecinājums.</w:t>
      </w:r>
    </w:p>
    <w:p w14:paraId="29AC5879" w14:textId="77777777" w:rsidR="00E5278B" w:rsidRPr="00E5278B" w:rsidRDefault="00E5278B" w:rsidP="00484B6F">
      <w:pPr>
        <w:jc w:val="both"/>
        <w:rPr>
          <w:rFonts w:eastAsia="Calibri"/>
          <w:lang w:val="lv-LV"/>
        </w:rPr>
      </w:pPr>
    </w:p>
    <w:p w14:paraId="53CADF7D" w14:textId="77777777" w:rsidR="00E5278B" w:rsidRPr="00E5278B" w:rsidRDefault="00E5278B" w:rsidP="00484B6F">
      <w:pPr>
        <w:jc w:val="both"/>
        <w:rPr>
          <w:rFonts w:eastAsia="Calibri"/>
          <w:lang w:val="lv-LV"/>
        </w:rPr>
      </w:pPr>
      <w:r w:rsidRPr="00E5278B">
        <w:rPr>
          <w:rFonts w:eastAsia="Calibri"/>
          <w:lang w:val="lv-LV"/>
        </w:rPr>
        <w:t>15. Pašvaldība Stipendiātam var sniegt palīdzību dzīvokļa jautājumu risināšanā, ja Stipendiāta gadījums atbilst Jēkabpils pilsētas domes noteiktajam gadījumam, kad tiek sniegta palīdzība dzīvokļa jautājuma risināšanā.</w:t>
      </w:r>
    </w:p>
    <w:p w14:paraId="28ECADD5" w14:textId="77777777" w:rsidR="00E5278B" w:rsidRPr="00E5278B" w:rsidRDefault="00E5278B" w:rsidP="00484B6F">
      <w:pPr>
        <w:jc w:val="both"/>
        <w:rPr>
          <w:rFonts w:eastAsia="Calibri"/>
          <w:lang w:val="lv-LV"/>
        </w:rPr>
      </w:pPr>
    </w:p>
    <w:p w14:paraId="1AD57BAE" w14:textId="77777777" w:rsidR="00E5278B" w:rsidRPr="00E5278B" w:rsidRDefault="00E5278B" w:rsidP="00484B6F">
      <w:pPr>
        <w:jc w:val="both"/>
        <w:rPr>
          <w:rFonts w:eastAsia="Calibri"/>
          <w:lang w:val="lv-LV"/>
        </w:rPr>
      </w:pPr>
      <w:r w:rsidRPr="00E5278B">
        <w:rPr>
          <w:rFonts w:eastAsia="Calibri"/>
          <w:lang w:val="lv-LV"/>
        </w:rPr>
        <w:t>16.Līgums stājas spēkā no tā parakstīšanas brīža un ir spēkā līdz Pušu saistību pilnīgai izpildei.</w:t>
      </w:r>
    </w:p>
    <w:p w14:paraId="0AF677A3" w14:textId="77777777" w:rsidR="00E5278B" w:rsidRPr="00E5278B" w:rsidRDefault="00E5278B" w:rsidP="00484B6F">
      <w:pPr>
        <w:jc w:val="both"/>
        <w:rPr>
          <w:rFonts w:eastAsia="Calibri"/>
          <w:lang w:val="lv-LV"/>
        </w:rPr>
      </w:pPr>
    </w:p>
    <w:p w14:paraId="2C586F40" w14:textId="77777777" w:rsidR="00E5278B" w:rsidRPr="00E5278B" w:rsidRDefault="00E5278B" w:rsidP="00484B6F">
      <w:pPr>
        <w:jc w:val="both"/>
        <w:rPr>
          <w:rFonts w:eastAsia="Calibri"/>
          <w:lang w:val="lv-LV"/>
        </w:rPr>
      </w:pPr>
      <w:r w:rsidRPr="00E5278B">
        <w:rPr>
          <w:rFonts w:eastAsia="Calibri"/>
          <w:lang w:val="lv-LV"/>
        </w:rPr>
        <w:t>17. Visi strīdi un domstarpības tiek risinātas pārrunu ceļā. Ja vienoties nav iespējams, Puses iesniedz strīdu izskatīšanai tiesā saskaņā ar spēkā esošo normatīvo aktu prasībām.</w:t>
      </w:r>
    </w:p>
    <w:p w14:paraId="57B0A538" w14:textId="77777777" w:rsidR="00E5278B" w:rsidRPr="00E5278B" w:rsidRDefault="00E5278B" w:rsidP="00484B6F">
      <w:pPr>
        <w:jc w:val="both"/>
        <w:rPr>
          <w:rFonts w:eastAsia="Calibri"/>
          <w:lang w:val="lv-LV"/>
        </w:rPr>
      </w:pPr>
    </w:p>
    <w:p w14:paraId="2EBF2D50" w14:textId="77777777" w:rsidR="00E5278B" w:rsidRPr="00E5278B" w:rsidRDefault="00E5278B" w:rsidP="00484B6F">
      <w:pPr>
        <w:jc w:val="both"/>
        <w:rPr>
          <w:rFonts w:eastAsia="Calibri"/>
          <w:lang w:val="lv-LV"/>
        </w:rPr>
      </w:pPr>
      <w:r w:rsidRPr="00E5278B">
        <w:rPr>
          <w:rFonts w:eastAsia="Calibri"/>
          <w:lang w:val="lv-LV"/>
        </w:rPr>
        <w:t>18. Visi grozījumi līgumā izdarāmi rakstiski, Pusēm savstarpēji vienojoties.</w:t>
      </w:r>
    </w:p>
    <w:p w14:paraId="773A12FA" w14:textId="77777777" w:rsidR="00E5278B" w:rsidRPr="00E5278B" w:rsidRDefault="00E5278B" w:rsidP="00484B6F">
      <w:pPr>
        <w:jc w:val="both"/>
        <w:rPr>
          <w:rFonts w:eastAsia="Calibri"/>
          <w:lang w:val="lv-LV"/>
        </w:rPr>
      </w:pPr>
    </w:p>
    <w:p w14:paraId="09F6F483" w14:textId="77777777" w:rsidR="00E5278B" w:rsidRPr="00E5278B" w:rsidRDefault="00E5278B" w:rsidP="00484B6F">
      <w:pPr>
        <w:jc w:val="both"/>
        <w:rPr>
          <w:rFonts w:eastAsia="Calibri"/>
          <w:lang w:val="lv-LV"/>
        </w:rPr>
      </w:pPr>
      <w:r w:rsidRPr="00E5278B">
        <w:rPr>
          <w:rFonts w:eastAsia="Calibri"/>
          <w:lang w:val="lv-LV"/>
        </w:rPr>
        <w:t>19. Pašvaldība var vienpusēji lauzt līgumu, ja Stipendiāts nepilda tā saistības vai uzņemtās saistības kļūst neizpildāmas.</w:t>
      </w:r>
    </w:p>
    <w:p w14:paraId="620F0A72" w14:textId="77777777" w:rsidR="00E5278B" w:rsidRPr="00E5278B" w:rsidRDefault="00E5278B" w:rsidP="00484B6F">
      <w:pPr>
        <w:jc w:val="both"/>
        <w:rPr>
          <w:rFonts w:eastAsia="Calibri"/>
          <w:lang w:val="lv-LV"/>
        </w:rPr>
      </w:pPr>
    </w:p>
    <w:p w14:paraId="7610B4D7" w14:textId="77777777" w:rsidR="00E5278B" w:rsidRPr="00E5278B" w:rsidRDefault="00E5278B" w:rsidP="00484B6F">
      <w:pPr>
        <w:jc w:val="both"/>
        <w:rPr>
          <w:rFonts w:eastAsia="Calibri"/>
          <w:lang w:val="lv-LV"/>
        </w:rPr>
      </w:pPr>
      <w:r w:rsidRPr="00E5278B">
        <w:rPr>
          <w:rFonts w:eastAsia="Calibri"/>
          <w:lang w:val="lv-LV"/>
        </w:rPr>
        <w:t>20. Puses apliecina, ka līgumā norādītās adreses un rekvizīti ir patiesi.</w:t>
      </w:r>
    </w:p>
    <w:p w14:paraId="79F69EDA" w14:textId="77777777" w:rsidR="00E5278B" w:rsidRPr="00E5278B" w:rsidRDefault="00E5278B" w:rsidP="00484B6F">
      <w:pPr>
        <w:jc w:val="both"/>
        <w:rPr>
          <w:rFonts w:eastAsia="Calibri"/>
          <w:lang w:val="lv-LV"/>
        </w:rPr>
      </w:pPr>
    </w:p>
    <w:p w14:paraId="0539100E" w14:textId="77777777" w:rsidR="00E5278B" w:rsidRPr="00E5278B" w:rsidRDefault="00E5278B" w:rsidP="00484B6F">
      <w:pPr>
        <w:jc w:val="both"/>
        <w:rPr>
          <w:rFonts w:eastAsia="Calibri"/>
          <w:lang w:val="lv-LV"/>
        </w:rPr>
      </w:pPr>
      <w:r w:rsidRPr="00E5278B">
        <w:rPr>
          <w:rFonts w:eastAsia="Calibri"/>
          <w:lang w:val="lv-LV"/>
        </w:rPr>
        <w:lastRenderedPageBreak/>
        <w:t>21. Līgums sagatavots divos eksemplāros ar vienādu juridisku spēku. Katra Puse saņem vienu eksemplāru.</w:t>
      </w:r>
    </w:p>
    <w:p w14:paraId="79298A20" w14:textId="77777777" w:rsidR="00E5278B" w:rsidRPr="00E5278B" w:rsidRDefault="00E5278B" w:rsidP="00484B6F">
      <w:pPr>
        <w:jc w:val="both"/>
        <w:rPr>
          <w:rFonts w:eastAsia="Calibri"/>
          <w:lang w:val="lv-LV"/>
        </w:rPr>
      </w:pPr>
    </w:p>
    <w:p w14:paraId="49A4F1CC" w14:textId="77777777" w:rsidR="00E5278B" w:rsidRPr="00E5278B" w:rsidRDefault="00E5278B" w:rsidP="00484B6F">
      <w:pPr>
        <w:jc w:val="center"/>
        <w:rPr>
          <w:rFonts w:eastAsia="Calibri"/>
          <w:b/>
          <w:bCs/>
          <w:lang w:val="lv-LV"/>
        </w:rPr>
      </w:pPr>
      <w:r w:rsidRPr="00E5278B">
        <w:rPr>
          <w:rFonts w:eastAsia="Calibri"/>
          <w:b/>
          <w:bCs/>
          <w:lang w:val="lv-LV"/>
        </w:rPr>
        <w:t>VI. Pušu rekvizīti un paraksti:</w:t>
      </w:r>
    </w:p>
    <w:p w14:paraId="57DD08D5" w14:textId="77777777" w:rsidR="00E5278B" w:rsidRPr="00E5278B" w:rsidRDefault="00E5278B" w:rsidP="00484B6F">
      <w:pPr>
        <w:jc w:val="both"/>
        <w:rPr>
          <w:rFonts w:eastAsia="Calibri"/>
          <w:lang w:val="lv-LV"/>
        </w:rPr>
      </w:pPr>
    </w:p>
    <w:p w14:paraId="55A8B888" w14:textId="77777777" w:rsidR="00E5278B" w:rsidRPr="00E5278B" w:rsidRDefault="00E5278B" w:rsidP="00484B6F">
      <w:pPr>
        <w:jc w:val="both"/>
        <w:rPr>
          <w:rFonts w:eastAsia="Calibri"/>
          <w:lang w:val="lv-LV"/>
        </w:rPr>
      </w:pPr>
      <w:r w:rsidRPr="00E5278B">
        <w:rPr>
          <w:rFonts w:eastAsia="Calibri"/>
          <w:lang w:val="lv-LV"/>
        </w:rPr>
        <w:t>Pašvaldība:</w:t>
      </w:r>
      <w:r w:rsidRPr="00E5278B">
        <w:rPr>
          <w:rFonts w:eastAsia="Calibri"/>
          <w:lang w:val="lv-LV"/>
        </w:rPr>
        <w:tab/>
        <w:t xml:space="preserve"> </w:t>
      </w:r>
      <w:r w:rsidRPr="00E5278B">
        <w:rPr>
          <w:rFonts w:eastAsia="Calibri"/>
          <w:lang w:val="lv-LV"/>
        </w:rPr>
        <w:tab/>
        <w:t xml:space="preserve">                                                                                             Stipendiāts:</w:t>
      </w:r>
    </w:p>
    <w:p w14:paraId="44BC1B7D" w14:textId="77777777" w:rsidR="00E5278B" w:rsidRPr="00E5278B" w:rsidRDefault="00E5278B" w:rsidP="00484B6F">
      <w:pPr>
        <w:jc w:val="both"/>
        <w:rPr>
          <w:color w:val="FF0000"/>
          <w:sz w:val="22"/>
          <w:szCs w:val="22"/>
          <w:lang w:val="en-GB"/>
        </w:rPr>
      </w:pPr>
      <w:r w:rsidRPr="00E5278B">
        <w:rPr>
          <w:rFonts w:eastAsia="Calibri"/>
          <w:lang w:val="lv-LV"/>
        </w:rPr>
        <w:t xml:space="preserve"> </w:t>
      </w:r>
      <w:r w:rsidRPr="00E5278B">
        <w:rPr>
          <w:rFonts w:eastAsia="Calibri"/>
          <w:lang w:val="lv-LV"/>
        </w:rPr>
        <w:tab/>
        <w:t xml:space="preserve"> </w:t>
      </w:r>
      <w:r w:rsidRPr="00E5278B">
        <w:rPr>
          <w:rFonts w:eastAsia="Calibri"/>
          <w:lang w:val="lv-LV"/>
        </w:rPr>
        <w:tab/>
      </w:r>
    </w:p>
    <w:p w14:paraId="182AA8C6" w14:textId="1E76CE73" w:rsidR="00E5278B" w:rsidRDefault="00E5278B" w:rsidP="00484B6F">
      <w:pPr>
        <w:rPr>
          <w:rFonts w:eastAsia="Lucida Sans Unicode"/>
          <w:lang w:val="lv-LV"/>
        </w:rPr>
      </w:pPr>
      <w:r>
        <w:rPr>
          <w:rFonts w:eastAsia="Lucida Sans Unicode"/>
          <w:lang w:val="lv-LV"/>
        </w:rPr>
        <w:br w:type="page"/>
      </w:r>
    </w:p>
    <w:p w14:paraId="5D182210" w14:textId="77777777" w:rsidR="00131F34" w:rsidRPr="00131F34" w:rsidRDefault="00131F34" w:rsidP="00484B6F">
      <w:pPr>
        <w:widowControl w:val="0"/>
        <w:suppressAutoHyphens/>
        <w:overflowPunct w:val="0"/>
        <w:autoSpaceDE w:val="0"/>
        <w:autoSpaceDN w:val="0"/>
        <w:adjustRightInd w:val="0"/>
        <w:jc w:val="center"/>
        <w:textAlignment w:val="baseline"/>
        <w:rPr>
          <w:rFonts w:eastAsia="Lucida Sans Unicode"/>
          <w:b/>
          <w:szCs w:val="20"/>
          <w:lang w:val="lv-LV" w:eastAsia="lv-LV"/>
        </w:rPr>
      </w:pPr>
      <w:r w:rsidRPr="00131F34">
        <w:rPr>
          <w:rFonts w:eastAsia="Lucida Sans Unicode"/>
          <w:b/>
          <w:szCs w:val="20"/>
          <w:lang w:val="lv-LV" w:eastAsia="lv-LV"/>
        </w:rPr>
        <w:lastRenderedPageBreak/>
        <w:t>LĒMUMS</w:t>
      </w:r>
    </w:p>
    <w:p w14:paraId="01DFBA79" w14:textId="77777777" w:rsidR="00131F34" w:rsidRPr="00131F34" w:rsidRDefault="00131F34" w:rsidP="00484B6F">
      <w:pPr>
        <w:widowControl w:val="0"/>
        <w:suppressAutoHyphens/>
        <w:overflowPunct w:val="0"/>
        <w:autoSpaceDE w:val="0"/>
        <w:autoSpaceDN w:val="0"/>
        <w:adjustRightInd w:val="0"/>
        <w:jc w:val="center"/>
        <w:textAlignment w:val="baseline"/>
        <w:rPr>
          <w:rFonts w:eastAsia="Lucida Sans Unicode"/>
          <w:szCs w:val="20"/>
          <w:lang w:val="lv-LV" w:eastAsia="lv-LV"/>
        </w:rPr>
      </w:pPr>
      <w:r w:rsidRPr="00131F34">
        <w:rPr>
          <w:rFonts w:eastAsia="Lucida Sans Unicode"/>
          <w:szCs w:val="20"/>
          <w:lang w:val="lv-LV" w:eastAsia="lv-LV"/>
        </w:rPr>
        <w:t>Jēkabpilī</w:t>
      </w:r>
    </w:p>
    <w:p w14:paraId="7F0174B1" w14:textId="77777777" w:rsidR="00131F34" w:rsidRPr="00131F34" w:rsidRDefault="00131F34" w:rsidP="00484B6F">
      <w:pPr>
        <w:overflowPunct w:val="0"/>
        <w:autoSpaceDE w:val="0"/>
        <w:autoSpaceDN w:val="0"/>
        <w:adjustRightInd w:val="0"/>
        <w:textAlignment w:val="baseline"/>
        <w:rPr>
          <w:szCs w:val="20"/>
          <w:lang w:val="lv-LV" w:eastAsia="lv-LV"/>
        </w:rPr>
      </w:pPr>
    </w:p>
    <w:p w14:paraId="75E6A81B" w14:textId="77777777" w:rsidR="00131F34" w:rsidRPr="00131F34" w:rsidRDefault="00131F34" w:rsidP="00484B6F">
      <w:pPr>
        <w:tabs>
          <w:tab w:val="right" w:pos="9214"/>
        </w:tabs>
        <w:overflowPunct w:val="0"/>
        <w:autoSpaceDE w:val="0"/>
        <w:autoSpaceDN w:val="0"/>
        <w:adjustRightInd w:val="0"/>
        <w:snapToGrid w:val="0"/>
        <w:jc w:val="both"/>
        <w:textAlignment w:val="baseline"/>
        <w:rPr>
          <w:rFonts w:cs="Tahoma"/>
          <w:bCs/>
          <w:szCs w:val="22"/>
          <w:lang w:val="lv-LV" w:eastAsia="lv-LV"/>
        </w:rPr>
      </w:pPr>
      <w:r w:rsidRPr="00131F34">
        <w:rPr>
          <w:rFonts w:cs="Tahoma"/>
          <w:bCs/>
          <w:szCs w:val="22"/>
          <w:lang w:val="lv-LV" w:eastAsia="lv-LV"/>
        </w:rPr>
        <w:t xml:space="preserve">27.08.2020. (protokols Nr.15, 39.§) </w:t>
      </w:r>
      <w:r w:rsidRPr="00131F34">
        <w:rPr>
          <w:rFonts w:cs="Tahoma"/>
          <w:bCs/>
          <w:szCs w:val="22"/>
          <w:lang w:val="lv-LV" w:eastAsia="lv-LV"/>
        </w:rPr>
        <w:tab/>
        <w:t>Nr.397</w:t>
      </w:r>
    </w:p>
    <w:p w14:paraId="2CCC03AE" w14:textId="77777777" w:rsidR="00131F34" w:rsidRPr="00131F34" w:rsidRDefault="00131F34" w:rsidP="00484B6F">
      <w:pPr>
        <w:tabs>
          <w:tab w:val="right" w:pos="9000"/>
        </w:tabs>
        <w:overflowPunct w:val="0"/>
        <w:autoSpaceDE w:val="0"/>
        <w:autoSpaceDN w:val="0"/>
        <w:adjustRightInd w:val="0"/>
        <w:snapToGrid w:val="0"/>
        <w:jc w:val="both"/>
        <w:textAlignment w:val="baseline"/>
        <w:rPr>
          <w:rFonts w:cs="Tahoma"/>
          <w:bCs/>
          <w:szCs w:val="22"/>
          <w:lang w:val="lv-LV" w:eastAsia="lv-LV"/>
        </w:rPr>
      </w:pPr>
    </w:p>
    <w:p w14:paraId="29B5E508" w14:textId="77777777" w:rsidR="00131F34" w:rsidRPr="00131F34" w:rsidRDefault="00131F34" w:rsidP="00484B6F">
      <w:pPr>
        <w:overflowPunct w:val="0"/>
        <w:autoSpaceDE w:val="0"/>
        <w:autoSpaceDN w:val="0"/>
        <w:adjustRightInd w:val="0"/>
        <w:jc w:val="both"/>
        <w:textAlignment w:val="baseline"/>
        <w:rPr>
          <w:lang w:val="lv-LV" w:eastAsia="lv-LV"/>
        </w:rPr>
      </w:pPr>
      <w:r w:rsidRPr="00131F34">
        <w:rPr>
          <w:lang w:val="lv-LV" w:eastAsia="lv-LV"/>
        </w:rPr>
        <w:t xml:space="preserve">Par grozījumiem Jēkabpils pilsētas jauniešu domes nolikumā  </w:t>
      </w:r>
    </w:p>
    <w:p w14:paraId="42202DF0" w14:textId="77777777" w:rsidR="00131F34" w:rsidRPr="00131F34" w:rsidRDefault="00131F34" w:rsidP="00484B6F">
      <w:pPr>
        <w:widowControl w:val="0"/>
        <w:suppressAutoHyphens/>
        <w:overflowPunct w:val="0"/>
        <w:autoSpaceDE w:val="0"/>
        <w:autoSpaceDN w:val="0"/>
        <w:adjustRightInd w:val="0"/>
        <w:jc w:val="both"/>
        <w:textAlignment w:val="baseline"/>
        <w:rPr>
          <w:rFonts w:eastAsia="Arial Unicode MS"/>
          <w:bCs/>
          <w:szCs w:val="20"/>
          <w:lang w:val="lv-LV" w:eastAsia="lv-LV"/>
        </w:rPr>
      </w:pPr>
    </w:p>
    <w:p w14:paraId="678F1558" w14:textId="77777777" w:rsidR="00131F34" w:rsidRPr="00131F34" w:rsidRDefault="00131F34" w:rsidP="00484B6F">
      <w:pPr>
        <w:overflowPunct w:val="0"/>
        <w:autoSpaceDE w:val="0"/>
        <w:autoSpaceDN w:val="0"/>
        <w:adjustRightInd w:val="0"/>
        <w:ind w:firstLine="709"/>
        <w:jc w:val="both"/>
        <w:textAlignment w:val="baseline"/>
        <w:rPr>
          <w:lang w:val="lv-LV" w:eastAsia="lv-LV"/>
        </w:rPr>
      </w:pPr>
      <w:r w:rsidRPr="00131F34">
        <w:rPr>
          <w:rFonts w:cs="Tahoma"/>
          <w:bCs/>
          <w:szCs w:val="20"/>
          <w:lang w:val="lv-LV" w:eastAsia="lv-LV"/>
        </w:rPr>
        <w:t xml:space="preserve">Jēkabpils pilsētas dome ar </w:t>
      </w:r>
      <w:bookmarkStart w:id="126" w:name="_Hlk11135145"/>
      <w:r w:rsidRPr="00131F34">
        <w:rPr>
          <w:rFonts w:cs="Tahoma"/>
          <w:bCs/>
          <w:szCs w:val="20"/>
          <w:lang w:val="lv-LV" w:eastAsia="lv-LV"/>
        </w:rPr>
        <w:t>09.02.2017. lēmumu Nr.32 “Par nolikuma apstiprināšanu”  izveidoja Jēkabpils pilsētas jauniešu domi un apstiprināja  Jēkabpils pilsētas jauniešu domes nolikumu.</w:t>
      </w:r>
      <w:bookmarkEnd w:id="126"/>
      <w:r w:rsidRPr="00131F34">
        <w:rPr>
          <w:rFonts w:cs="Tahoma"/>
          <w:bCs/>
          <w:szCs w:val="20"/>
          <w:lang w:val="lv-LV" w:eastAsia="lv-LV"/>
        </w:rPr>
        <w:t xml:space="preserve"> Ar Jēkabpils pilsētas domes 04.07.2019. lēmumu Nr.306 “</w:t>
      </w:r>
      <w:r w:rsidRPr="00131F34">
        <w:rPr>
          <w:lang w:val="lv-LV" w:eastAsia="lv-LV"/>
        </w:rPr>
        <w:t xml:space="preserve">Par Jēkabpils pilsētas jauniešu domes nolikuma apstiprināšanu” dome apstiprināja Jēkabpils jauniešu domes nolikumu jaunā redakcijā. </w:t>
      </w:r>
    </w:p>
    <w:p w14:paraId="7732C3E8" w14:textId="77777777" w:rsidR="00131F34" w:rsidRPr="00131F34" w:rsidRDefault="00131F34" w:rsidP="00484B6F">
      <w:pPr>
        <w:overflowPunct w:val="0"/>
        <w:autoSpaceDE w:val="0"/>
        <w:autoSpaceDN w:val="0"/>
        <w:adjustRightInd w:val="0"/>
        <w:ind w:firstLine="709"/>
        <w:jc w:val="both"/>
        <w:textAlignment w:val="baseline"/>
        <w:rPr>
          <w:lang w:val="lv-LV" w:eastAsia="lv-LV"/>
        </w:rPr>
      </w:pPr>
      <w:r w:rsidRPr="00131F34">
        <w:rPr>
          <w:rFonts w:cs="Tahoma"/>
          <w:bCs/>
          <w:szCs w:val="20"/>
          <w:lang w:val="lv-LV" w:eastAsia="lv-LV"/>
        </w:rPr>
        <w:t xml:space="preserve"> Pašvaldībā 24.08.2020. saņemts Jēkabpils bērnu un jauniešu centra iesniegums ar lūgumu izdarīt grozījumus </w:t>
      </w:r>
      <w:r w:rsidRPr="00131F34">
        <w:rPr>
          <w:lang w:val="lv-LV" w:eastAsia="lv-LV"/>
        </w:rPr>
        <w:t xml:space="preserve">Jēkabpils jauniešu domes nolikumā.  </w:t>
      </w:r>
    </w:p>
    <w:p w14:paraId="71928D8B" w14:textId="77777777" w:rsidR="00131F34" w:rsidRPr="00131F34" w:rsidRDefault="00131F34" w:rsidP="00484B6F">
      <w:pPr>
        <w:overflowPunct w:val="0"/>
        <w:autoSpaceDE w:val="0"/>
        <w:autoSpaceDN w:val="0"/>
        <w:adjustRightInd w:val="0"/>
        <w:ind w:firstLine="709"/>
        <w:jc w:val="both"/>
        <w:textAlignment w:val="baseline"/>
        <w:rPr>
          <w:rFonts w:cs="Tahoma"/>
          <w:bCs/>
          <w:szCs w:val="22"/>
          <w:lang w:val="lv-LV" w:eastAsia="lv-LV"/>
        </w:rPr>
      </w:pPr>
      <w:r w:rsidRPr="00131F34">
        <w:rPr>
          <w:szCs w:val="20"/>
          <w:lang w:val="lv-LV" w:eastAsia="lv-LV"/>
        </w:rPr>
        <w:t xml:space="preserve">Pamatojoties uz likuma “Par pašvaldībām” 21.panta pirmās daļas 27.punktu, 41.panta pirmās daļas 4.punktu, ņemot vērā </w:t>
      </w:r>
      <w:r w:rsidRPr="00131F34">
        <w:rPr>
          <w:rFonts w:cs="Tahoma"/>
          <w:bCs/>
          <w:szCs w:val="22"/>
          <w:lang w:val="lv-LV" w:eastAsia="lv-LV"/>
        </w:rPr>
        <w:t>Sociālo, izglītības, kultūras, sporta un veselības aizsardzības jautājumu komitejas 27.08.2020. lēmumu (</w:t>
      </w:r>
      <w:smartTag w:uri="schemas-tilde-lv/tildestengine" w:element="veidnes">
        <w:smartTagPr>
          <w:attr w:name="text" w:val="protokols"/>
          <w:attr w:name="baseform" w:val="protokols"/>
          <w:attr w:name="id" w:val="-1"/>
        </w:smartTagPr>
        <w:r w:rsidRPr="00131F34">
          <w:rPr>
            <w:rFonts w:cs="Tahoma"/>
            <w:bCs/>
            <w:szCs w:val="22"/>
            <w:lang w:val="lv-LV" w:eastAsia="lv-LV"/>
          </w:rPr>
          <w:t>protokols</w:t>
        </w:r>
      </w:smartTag>
      <w:r w:rsidRPr="00131F34">
        <w:rPr>
          <w:rFonts w:cs="Tahoma"/>
          <w:bCs/>
          <w:szCs w:val="22"/>
          <w:lang w:val="lv-LV" w:eastAsia="lv-LV"/>
        </w:rPr>
        <w:t xml:space="preserve"> Nr.8, 10.§), </w:t>
      </w:r>
    </w:p>
    <w:p w14:paraId="1E4D0DDA" w14:textId="77777777" w:rsidR="00131F34" w:rsidRPr="00131F34" w:rsidRDefault="00131F34" w:rsidP="00484B6F">
      <w:pPr>
        <w:overflowPunct w:val="0"/>
        <w:autoSpaceDE w:val="0"/>
        <w:autoSpaceDN w:val="0"/>
        <w:adjustRightInd w:val="0"/>
        <w:jc w:val="both"/>
        <w:textAlignment w:val="baseline"/>
        <w:rPr>
          <w:rFonts w:cs="Tahoma"/>
          <w:bCs/>
          <w:szCs w:val="22"/>
          <w:lang w:val="lv-LV" w:eastAsia="lv-LV"/>
        </w:rPr>
      </w:pPr>
    </w:p>
    <w:p w14:paraId="0D191D85" w14:textId="77777777" w:rsidR="00131F34" w:rsidRPr="00131F34" w:rsidRDefault="00131F34" w:rsidP="00484B6F">
      <w:pPr>
        <w:overflowPunct w:val="0"/>
        <w:autoSpaceDE w:val="0"/>
        <w:autoSpaceDN w:val="0"/>
        <w:adjustRightInd w:val="0"/>
        <w:jc w:val="center"/>
        <w:textAlignment w:val="baseline"/>
        <w:rPr>
          <w:bCs/>
          <w:szCs w:val="20"/>
          <w:lang w:val="lv-LV" w:eastAsia="lv-LV"/>
        </w:rPr>
      </w:pPr>
      <w:r w:rsidRPr="00131F34">
        <w:rPr>
          <w:bCs/>
          <w:szCs w:val="20"/>
          <w:lang w:val="lv-LV" w:eastAsia="lv-LV"/>
        </w:rPr>
        <w:t>Jēkabpils pilsētas dome nolemj:</w:t>
      </w:r>
    </w:p>
    <w:p w14:paraId="178E2912" w14:textId="77777777" w:rsidR="00131F34" w:rsidRPr="00131F34" w:rsidRDefault="00131F34" w:rsidP="00484B6F">
      <w:pPr>
        <w:overflowPunct w:val="0"/>
        <w:autoSpaceDE w:val="0"/>
        <w:autoSpaceDN w:val="0"/>
        <w:adjustRightInd w:val="0"/>
        <w:ind w:firstLine="375"/>
        <w:jc w:val="center"/>
        <w:textAlignment w:val="baseline"/>
        <w:rPr>
          <w:bCs/>
          <w:szCs w:val="20"/>
          <w:lang w:val="lv-LV" w:eastAsia="lv-LV"/>
        </w:rPr>
      </w:pPr>
    </w:p>
    <w:p w14:paraId="43CA6264" w14:textId="77777777" w:rsidR="00131F34" w:rsidRPr="00131F34" w:rsidRDefault="00131F34" w:rsidP="00484B6F">
      <w:pPr>
        <w:numPr>
          <w:ilvl w:val="0"/>
          <w:numId w:val="94"/>
        </w:numPr>
        <w:tabs>
          <w:tab w:val="left" w:pos="1134"/>
        </w:tabs>
        <w:overflowPunct w:val="0"/>
        <w:autoSpaceDE w:val="0"/>
        <w:autoSpaceDN w:val="0"/>
        <w:adjustRightInd w:val="0"/>
        <w:ind w:left="0" w:firstLine="851"/>
        <w:contextualSpacing/>
        <w:jc w:val="both"/>
        <w:textAlignment w:val="baseline"/>
        <w:rPr>
          <w:szCs w:val="20"/>
          <w:lang w:val="lv-LV" w:eastAsia="lv-LV"/>
        </w:rPr>
      </w:pPr>
      <w:r w:rsidRPr="00131F34">
        <w:rPr>
          <w:rFonts w:cs="Tahoma"/>
          <w:bCs/>
          <w:szCs w:val="20"/>
          <w:lang w:val="lv-LV" w:eastAsia="lv-LV"/>
        </w:rPr>
        <w:t xml:space="preserve">Izdarīt </w:t>
      </w:r>
      <w:r w:rsidRPr="00131F34">
        <w:rPr>
          <w:lang w:val="lv-LV" w:eastAsia="lv-LV"/>
        </w:rPr>
        <w:t xml:space="preserve">Jēkabpils pilsētas domes apstiprinātajā Jēkabpils pilsētas jauniešu domes nolikumā šādus grozījumus:     </w:t>
      </w:r>
    </w:p>
    <w:p w14:paraId="462D81C6" w14:textId="77777777" w:rsidR="00131F34" w:rsidRPr="00131F34" w:rsidRDefault="00131F34" w:rsidP="00484B6F">
      <w:pPr>
        <w:numPr>
          <w:ilvl w:val="1"/>
          <w:numId w:val="94"/>
        </w:numPr>
        <w:tabs>
          <w:tab w:val="left" w:pos="1134"/>
        </w:tabs>
        <w:overflowPunct w:val="0"/>
        <w:autoSpaceDE w:val="0"/>
        <w:autoSpaceDN w:val="0"/>
        <w:adjustRightInd w:val="0"/>
        <w:contextualSpacing/>
        <w:jc w:val="both"/>
        <w:textAlignment w:val="baseline"/>
        <w:rPr>
          <w:szCs w:val="20"/>
          <w:lang w:val="lv-LV" w:eastAsia="lv-LV"/>
        </w:rPr>
      </w:pPr>
      <w:r w:rsidRPr="00131F34">
        <w:rPr>
          <w:iCs/>
          <w:lang w:val="lv-LV" w:eastAsia="lv-LV"/>
        </w:rPr>
        <w:t xml:space="preserve"> Papildināt 2.punktu aiz vārda “gadam” ar tekstu “Jēkabpils pilsētas jaunatnes politikas stratēģiju 2019. – 2025. gadam”;</w:t>
      </w:r>
    </w:p>
    <w:p w14:paraId="5AD874E6" w14:textId="77777777" w:rsidR="00131F34" w:rsidRPr="00131F34" w:rsidRDefault="00131F34" w:rsidP="00484B6F">
      <w:pPr>
        <w:numPr>
          <w:ilvl w:val="1"/>
          <w:numId w:val="94"/>
        </w:numPr>
        <w:tabs>
          <w:tab w:val="left" w:pos="1134"/>
        </w:tabs>
        <w:overflowPunct w:val="0"/>
        <w:autoSpaceDE w:val="0"/>
        <w:autoSpaceDN w:val="0"/>
        <w:adjustRightInd w:val="0"/>
        <w:contextualSpacing/>
        <w:jc w:val="both"/>
        <w:textAlignment w:val="baseline"/>
        <w:rPr>
          <w:szCs w:val="20"/>
          <w:lang w:val="lv-LV" w:eastAsia="lv-LV"/>
        </w:rPr>
      </w:pPr>
      <w:r w:rsidRPr="00131F34">
        <w:rPr>
          <w:iCs/>
          <w:lang w:val="lv-LV" w:eastAsia="lv-LV"/>
        </w:rPr>
        <w:t xml:space="preserve"> Izteikt 5.punktu šādā redakcijā:</w:t>
      </w:r>
    </w:p>
    <w:p w14:paraId="3D0991F1" w14:textId="77777777" w:rsidR="00131F34" w:rsidRPr="00131F34" w:rsidRDefault="00131F34" w:rsidP="00484B6F">
      <w:pPr>
        <w:tabs>
          <w:tab w:val="left" w:pos="709"/>
        </w:tabs>
        <w:overflowPunct w:val="0"/>
        <w:autoSpaceDE w:val="0"/>
        <w:autoSpaceDN w:val="0"/>
        <w:adjustRightInd w:val="0"/>
        <w:ind w:left="709"/>
        <w:jc w:val="both"/>
        <w:textAlignment w:val="baseline"/>
        <w:rPr>
          <w:iCs/>
          <w:lang w:val="lv-LV" w:eastAsia="lv-LV"/>
        </w:rPr>
      </w:pPr>
      <w:r w:rsidRPr="00131F34">
        <w:rPr>
          <w:iCs/>
          <w:lang w:val="lv-LV" w:eastAsia="lv-LV"/>
        </w:rPr>
        <w:t>“5. Jauniešu domes sastāvā brīvprātīgi darbojas jaunieši vecumā no 15 līdz 25 gadiem.”;</w:t>
      </w:r>
    </w:p>
    <w:p w14:paraId="3330A417" w14:textId="77777777" w:rsidR="00131F34" w:rsidRPr="00131F34" w:rsidRDefault="00131F34" w:rsidP="00484B6F">
      <w:pPr>
        <w:numPr>
          <w:ilvl w:val="1"/>
          <w:numId w:val="94"/>
        </w:numPr>
        <w:tabs>
          <w:tab w:val="left" w:pos="709"/>
        </w:tabs>
        <w:overflowPunct w:val="0"/>
        <w:autoSpaceDE w:val="0"/>
        <w:autoSpaceDN w:val="0"/>
        <w:adjustRightInd w:val="0"/>
        <w:contextualSpacing/>
        <w:jc w:val="both"/>
        <w:textAlignment w:val="baseline"/>
        <w:rPr>
          <w:iCs/>
          <w:strike/>
          <w:lang w:val="lv-LV" w:eastAsia="lv-LV"/>
        </w:rPr>
      </w:pPr>
      <w:r w:rsidRPr="00131F34">
        <w:rPr>
          <w:szCs w:val="20"/>
          <w:lang w:val="lv-LV" w:eastAsia="lv-LV"/>
        </w:rPr>
        <w:t>Papildināt nolikumu ar 5.</w:t>
      </w:r>
      <w:r w:rsidRPr="00131F34">
        <w:rPr>
          <w:szCs w:val="20"/>
          <w:vertAlign w:val="superscript"/>
          <w:lang w:val="lv-LV" w:eastAsia="lv-LV"/>
        </w:rPr>
        <w:t>1</w:t>
      </w:r>
      <w:r w:rsidRPr="00131F34">
        <w:rPr>
          <w:szCs w:val="20"/>
          <w:lang w:val="lv-LV" w:eastAsia="lv-LV"/>
        </w:rPr>
        <w:t xml:space="preserve"> un 5.</w:t>
      </w:r>
      <w:r w:rsidRPr="00131F34">
        <w:rPr>
          <w:szCs w:val="20"/>
          <w:vertAlign w:val="superscript"/>
          <w:lang w:val="lv-LV" w:eastAsia="lv-LV"/>
        </w:rPr>
        <w:t>2</w:t>
      </w:r>
      <w:r w:rsidRPr="00131F34">
        <w:rPr>
          <w:szCs w:val="20"/>
          <w:lang w:val="lv-LV" w:eastAsia="lv-LV"/>
        </w:rPr>
        <w:t xml:space="preserve"> punktu šādā reakcijā:</w:t>
      </w:r>
    </w:p>
    <w:p w14:paraId="6C13E284" w14:textId="77777777" w:rsidR="00131F34" w:rsidRPr="00131F34" w:rsidRDefault="00131F34" w:rsidP="00484B6F">
      <w:pPr>
        <w:tabs>
          <w:tab w:val="left" w:pos="709"/>
        </w:tabs>
        <w:overflowPunct w:val="0"/>
        <w:autoSpaceDE w:val="0"/>
        <w:autoSpaceDN w:val="0"/>
        <w:adjustRightInd w:val="0"/>
        <w:ind w:left="709"/>
        <w:contextualSpacing/>
        <w:jc w:val="both"/>
        <w:textAlignment w:val="baseline"/>
        <w:rPr>
          <w:iCs/>
          <w:strike/>
          <w:lang w:val="lv-LV" w:eastAsia="lv-LV"/>
        </w:rPr>
      </w:pPr>
      <w:r w:rsidRPr="00131F34">
        <w:rPr>
          <w:szCs w:val="20"/>
          <w:lang w:val="lv-LV" w:eastAsia="lv-LV"/>
        </w:rPr>
        <w:t>“ 5.</w:t>
      </w:r>
      <w:r w:rsidRPr="00131F34">
        <w:rPr>
          <w:szCs w:val="20"/>
          <w:vertAlign w:val="superscript"/>
          <w:lang w:val="lv-LV" w:eastAsia="lv-LV"/>
        </w:rPr>
        <w:t>1</w:t>
      </w:r>
      <w:r w:rsidRPr="00131F34">
        <w:rPr>
          <w:szCs w:val="20"/>
          <w:lang w:val="lv-LV" w:eastAsia="lv-LV"/>
        </w:rPr>
        <w:t xml:space="preserve"> </w:t>
      </w:r>
      <w:r w:rsidRPr="00131F34">
        <w:rPr>
          <w:iCs/>
          <w:lang w:val="lv-LV" w:eastAsia="lv-LV"/>
        </w:rPr>
        <w:t xml:space="preserve">Katru Jēkabpils pilsētas vispārējās izglītības skolu un </w:t>
      </w:r>
      <w:proofErr w:type="spellStart"/>
      <w:r w:rsidRPr="00131F34">
        <w:rPr>
          <w:iCs/>
          <w:lang w:val="lv-LV" w:eastAsia="lv-LV"/>
        </w:rPr>
        <w:t>Agrobiznesa</w:t>
      </w:r>
      <w:proofErr w:type="spellEnd"/>
      <w:r w:rsidRPr="00131F34">
        <w:rPr>
          <w:iCs/>
          <w:lang w:val="lv-LV" w:eastAsia="lv-LV"/>
        </w:rPr>
        <w:t xml:space="preserve"> koledžu (turpmāk – izglītības iestādes) pārstāv ne vairāk kā 5 jaunieši.</w:t>
      </w:r>
    </w:p>
    <w:p w14:paraId="51E5CBD3" w14:textId="77777777" w:rsidR="00131F34" w:rsidRPr="00131F34" w:rsidRDefault="00131F34" w:rsidP="00484B6F">
      <w:pPr>
        <w:tabs>
          <w:tab w:val="left" w:pos="709"/>
        </w:tabs>
        <w:overflowPunct w:val="0"/>
        <w:autoSpaceDE w:val="0"/>
        <w:autoSpaceDN w:val="0"/>
        <w:adjustRightInd w:val="0"/>
        <w:ind w:left="1069"/>
        <w:contextualSpacing/>
        <w:jc w:val="both"/>
        <w:textAlignment w:val="baseline"/>
        <w:rPr>
          <w:iCs/>
          <w:strike/>
          <w:lang w:val="lv-LV" w:eastAsia="lv-LV"/>
        </w:rPr>
      </w:pPr>
      <w:r w:rsidRPr="00131F34">
        <w:rPr>
          <w:szCs w:val="20"/>
          <w:lang w:val="lv-LV" w:eastAsia="lv-LV"/>
        </w:rPr>
        <w:t>5.</w:t>
      </w:r>
      <w:r w:rsidRPr="00131F34">
        <w:rPr>
          <w:szCs w:val="20"/>
          <w:vertAlign w:val="superscript"/>
          <w:lang w:val="lv-LV" w:eastAsia="lv-LV"/>
        </w:rPr>
        <w:t>2</w:t>
      </w:r>
      <w:r w:rsidRPr="00131F34">
        <w:rPr>
          <w:szCs w:val="20"/>
          <w:lang w:val="lv-LV" w:eastAsia="lv-LV"/>
        </w:rPr>
        <w:t xml:space="preserve"> </w:t>
      </w:r>
      <w:r w:rsidRPr="00131F34">
        <w:rPr>
          <w:iCs/>
          <w:lang w:val="lv-LV" w:eastAsia="lv-LV"/>
        </w:rPr>
        <w:t xml:space="preserve">Jauniešu domes sastāvā drīkst darboties ne vairāk kā 5 jaunieši, kuri vairs nepārstāv nolikuma </w:t>
      </w:r>
      <w:r w:rsidRPr="00131F34">
        <w:rPr>
          <w:szCs w:val="20"/>
          <w:lang w:val="lv-LV" w:eastAsia="lv-LV"/>
        </w:rPr>
        <w:t>5.</w:t>
      </w:r>
      <w:r w:rsidRPr="00131F34">
        <w:rPr>
          <w:szCs w:val="20"/>
          <w:vertAlign w:val="superscript"/>
          <w:lang w:val="lv-LV" w:eastAsia="lv-LV"/>
        </w:rPr>
        <w:t>1</w:t>
      </w:r>
      <w:r w:rsidRPr="00131F34">
        <w:rPr>
          <w:iCs/>
          <w:lang w:val="lv-LV" w:eastAsia="lv-LV"/>
        </w:rPr>
        <w:t xml:space="preserve"> punktā minētās skolas, bet, kuru deklarētā dzīvesvieta ir Jēkabpils pilsētas administratīvajā teritorijā vai ir absolvējuši Jēkabpils pilsētas pašvaldības izglītības iestādes.”; </w:t>
      </w:r>
    </w:p>
    <w:p w14:paraId="77C950D0" w14:textId="77777777" w:rsidR="00131F34" w:rsidRPr="00131F34" w:rsidRDefault="00131F34" w:rsidP="00484B6F">
      <w:pPr>
        <w:numPr>
          <w:ilvl w:val="1"/>
          <w:numId w:val="94"/>
        </w:numPr>
        <w:tabs>
          <w:tab w:val="left" w:pos="709"/>
        </w:tabs>
        <w:overflowPunct w:val="0"/>
        <w:autoSpaceDE w:val="0"/>
        <w:autoSpaceDN w:val="0"/>
        <w:adjustRightInd w:val="0"/>
        <w:contextualSpacing/>
        <w:jc w:val="both"/>
        <w:textAlignment w:val="baseline"/>
        <w:rPr>
          <w:iCs/>
          <w:strike/>
          <w:lang w:val="lv-LV" w:eastAsia="lv-LV"/>
        </w:rPr>
      </w:pPr>
      <w:r w:rsidRPr="00131F34">
        <w:rPr>
          <w:iCs/>
          <w:lang w:val="lv-LV" w:eastAsia="lv-LV"/>
        </w:rPr>
        <w:t xml:space="preserve"> Izteikt 8.punktu šādā redakcijā:</w:t>
      </w:r>
    </w:p>
    <w:p w14:paraId="012E42BD" w14:textId="77777777" w:rsidR="00131F34" w:rsidRPr="00131F34" w:rsidRDefault="00131F34" w:rsidP="00484B6F">
      <w:pPr>
        <w:tabs>
          <w:tab w:val="left" w:pos="709"/>
        </w:tabs>
        <w:overflowPunct w:val="0"/>
        <w:autoSpaceDE w:val="0"/>
        <w:autoSpaceDN w:val="0"/>
        <w:adjustRightInd w:val="0"/>
        <w:ind w:left="1211"/>
        <w:contextualSpacing/>
        <w:jc w:val="both"/>
        <w:textAlignment w:val="baseline"/>
        <w:rPr>
          <w:iCs/>
          <w:strike/>
          <w:lang w:val="lv-LV" w:eastAsia="lv-LV"/>
        </w:rPr>
      </w:pPr>
      <w:r w:rsidRPr="00131F34">
        <w:rPr>
          <w:iCs/>
          <w:lang w:val="lv-LV" w:eastAsia="lv-LV"/>
        </w:rPr>
        <w:t>“8. Jauniešu domes jauno biedru atlasei  noteiktā kārtība:</w:t>
      </w:r>
    </w:p>
    <w:p w14:paraId="66C2F3D8" w14:textId="77777777" w:rsidR="00131F34" w:rsidRPr="00131F34" w:rsidRDefault="00131F34" w:rsidP="00484B6F">
      <w:pPr>
        <w:overflowPunct w:val="0"/>
        <w:autoSpaceDE w:val="0"/>
        <w:autoSpaceDN w:val="0"/>
        <w:adjustRightInd w:val="0"/>
        <w:ind w:left="1276"/>
        <w:jc w:val="both"/>
        <w:textAlignment w:val="baseline"/>
        <w:rPr>
          <w:iCs/>
          <w:lang w:val="lv-LV" w:eastAsia="lv-LV"/>
        </w:rPr>
      </w:pPr>
      <w:r w:rsidRPr="00131F34">
        <w:rPr>
          <w:iCs/>
          <w:lang w:val="lv-LV" w:eastAsia="lv-LV"/>
        </w:rPr>
        <w:t>8.1.    Pretendenti var tikt izvirzīti no izglītības iestādēm vai var pieteikties paši.</w:t>
      </w:r>
    </w:p>
    <w:p w14:paraId="6011A598" w14:textId="77777777" w:rsidR="00131F34" w:rsidRPr="00131F34" w:rsidRDefault="00131F34" w:rsidP="00484B6F">
      <w:pPr>
        <w:overflowPunct w:val="0"/>
        <w:autoSpaceDE w:val="0"/>
        <w:autoSpaceDN w:val="0"/>
        <w:adjustRightInd w:val="0"/>
        <w:ind w:left="1276"/>
        <w:jc w:val="both"/>
        <w:textAlignment w:val="baseline"/>
        <w:rPr>
          <w:iCs/>
          <w:lang w:val="lv-LV" w:eastAsia="lv-LV"/>
        </w:rPr>
      </w:pPr>
      <w:r w:rsidRPr="00131F34">
        <w:rPr>
          <w:iCs/>
          <w:lang w:val="lv-LV" w:eastAsia="lv-LV"/>
        </w:rPr>
        <w:t xml:space="preserve">8.2.    Atlase notiek 2 kārtās: </w:t>
      </w:r>
    </w:p>
    <w:p w14:paraId="200AB4C0" w14:textId="77777777" w:rsidR="00131F34" w:rsidRPr="00131F34" w:rsidRDefault="00131F34" w:rsidP="00484B6F">
      <w:pPr>
        <w:overflowPunct w:val="0"/>
        <w:autoSpaceDE w:val="0"/>
        <w:autoSpaceDN w:val="0"/>
        <w:adjustRightInd w:val="0"/>
        <w:ind w:left="1276"/>
        <w:jc w:val="both"/>
        <w:textAlignment w:val="baseline"/>
        <w:rPr>
          <w:iCs/>
          <w:lang w:val="lv-LV" w:eastAsia="lv-LV"/>
        </w:rPr>
      </w:pPr>
      <w:r w:rsidRPr="00131F34">
        <w:rPr>
          <w:iCs/>
          <w:lang w:val="lv-LV" w:eastAsia="lv-LV"/>
        </w:rPr>
        <w:t>8.2.1.  Pirmā kārta ir attālināta.</w:t>
      </w:r>
    </w:p>
    <w:p w14:paraId="55C4FF3E" w14:textId="77777777" w:rsidR="00131F34" w:rsidRPr="00131F34" w:rsidRDefault="00131F34" w:rsidP="00484B6F">
      <w:pPr>
        <w:overflowPunct w:val="0"/>
        <w:autoSpaceDE w:val="0"/>
        <w:autoSpaceDN w:val="0"/>
        <w:adjustRightInd w:val="0"/>
        <w:ind w:left="1276"/>
        <w:jc w:val="both"/>
        <w:textAlignment w:val="baseline"/>
        <w:rPr>
          <w:iCs/>
          <w:lang w:val="lv-LV" w:eastAsia="lv-LV"/>
        </w:rPr>
      </w:pPr>
      <w:r w:rsidRPr="00131F34">
        <w:rPr>
          <w:iCs/>
          <w:lang w:val="lv-LV" w:eastAsia="lv-LV"/>
        </w:rPr>
        <w:t xml:space="preserve">8.2.1.1.  Septembra sākumā </w:t>
      </w:r>
      <w:r w:rsidRPr="00131F34">
        <w:rPr>
          <w:szCs w:val="20"/>
          <w:lang w:val="lv-LV" w:eastAsia="lv-LV"/>
        </w:rPr>
        <w:t>5.</w:t>
      </w:r>
      <w:r w:rsidRPr="00131F34">
        <w:rPr>
          <w:szCs w:val="20"/>
          <w:vertAlign w:val="superscript"/>
          <w:lang w:val="lv-LV" w:eastAsia="lv-LV"/>
        </w:rPr>
        <w:t xml:space="preserve">1 </w:t>
      </w:r>
      <w:r w:rsidRPr="00131F34">
        <w:rPr>
          <w:iCs/>
          <w:lang w:val="lv-LV" w:eastAsia="lv-LV"/>
        </w:rPr>
        <w:t xml:space="preserve">punktā minētajām izglītības iestādēm tiek nosūtīts uzsaukums, kurā aprakstīts, cik jauniešus šogad iespējams uzņemt no konkrētās izglītības iestādes. Nedēļas laikā no uzsaukuma saņemšanas izglītības iestādei jāiesniedz oficiāls kandidātu saraksts Jēkabpils bērnu un jauniešu centrā; </w:t>
      </w:r>
    </w:p>
    <w:p w14:paraId="0180D108" w14:textId="77777777" w:rsidR="00131F34" w:rsidRPr="00131F34" w:rsidRDefault="00131F34" w:rsidP="00484B6F">
      <w:pPr>
        <w:overflowPunct w:val="0"/>
        <w:autoSpaceDE w:val="0"/>
        <w:autoSpaceDN w:val="0"/>
        <w:adjustRightInd w:val="0"/>
        <w:ind w:left="1276"/>
        <w:jc w:val="both"/>
        <w:textAlignment w:val="baseline"/>
        <w:rPr>
          <w:iCs/>
          <w:lang w:val="lv-LV" w:eastAsia="lv-LV"/>
        </w:rPr>
      </w:pPr>
      <w:r w:rsidRPr="00131F34">
        <w:rPr>
          <w:iCs/>
          <w:lang w:val="lv-LV" w:eastAsia="lv-LV"/>
        </w:rPr>
        <w:t xml:space="preserve">8.2.1.2.   Uzsaukums tiek publicēts arī Jauniešu domes oficiālajos </w:t>
      </w:r>
      <w:proofErr w:type="spellStart"/>
      <w:r w:rsidRPr="00131F34">
        <w:rPr>
          <w:i/>
          <w:lang w:val="lv-LV" w:eastAsia="lv-LV"/>
        </w:rPr>
        <w:t>Instagram</w:t>
      </w:r>
      <w:proofErr w:type="spellEnd"/>
      <w:r w:rsidRPr="00131F34">
        <w:rPr>
          <w:iCs/>
          <w:lang w:val="lv-LV" w:eastAsia="lv-LV"/>
        </w:rPr>
        <w:t xml:space="preserve"> un </w:t>
      </w:r>
      <w:proofErr w:type="spellStart"/>
      <w:r w:rsidRPr="00131F34">
        <w:rPr>
          <w:i/>
          <w:lang w:val="lv-LV" w:eastAsia="lv-LV"/>
        </w:rPr>
        <w:t>Facebook</w:t>
      </w:r>
      <w:proofErr w:type="spellEnd"/>
      <w:r w:rsidRPr="00131F34">
        <w:rPr>
          <w:i/>
          <w:lang w:val="lv-LV" w:eastAsia="lv-LV"/>
        </w:rPr>
        <w:t xml:space="preserve"> </w:t>
      </w:r>
      <w:r w:rsidRPr="00131F34">
        <w:rPr>
          <w:iCs/>
          <w:lang w:val="lv-LV" w:eastAsia="lv-LV"/>
        </w:rPr>
        <w:t>kontos, lai atlasei var pieteikties pretendenti, kurus nav izvirzījušas izglītības iestādes, bet kuri vēlas darboties Jauniešu domē.</w:t>
      </w:r>
    </w:p>
    <w:p w14:paraId="45DFDBC6" w14:textId="77777777" w:rsidR="00131F34" w:rsidRPr="00131F34" w:rsidRDefault="00131F34" w:rsidP="00484B6F">
      <w:pPr>
        <w:overflowPunct w:val="0"/>
        <w:autoSpaceDE w:val="0"/>
        <w:autoSpaceDN w:val="0"/>
        <w:adjustRightInd w:val="0"/>
        <w:ind w:left="1276"/>
        <w:jc w:val="both"/>
        <w:textAlignment w:val="baseline"/>
        <w:rPr>
          <w:iCs/>
          <w:lang w:val="lv-LV" w:eastAsia="lv-LV"/>
        </w:rPr>
      </w:pPr>
      <w:r w:rsidRPr="00131F34">
        <w:rPr>
          <w:iCs/>
          <w:lang w:val="lv-LV" w:eastAsia="lv-LV"/>
        </w:rPr>
        <w:t>8.2.2.    Otrā kārta notiek klātienē un komisija izvērtē pretendentu iepriekšējo pieredzi un  motivāciju iesaistīties Jauniešu domē.</w:t>
      </w:r>
    </w:p>
    <w:p w14:paraId="37FF19CA" w14:textId="77777777" w:rsidR="00131F34" w:rsidRPr="00131F34" w:rsidRDefault="00131F34" w:rsidP="00484B6F">
      <w:pPr>
        <w:overflowPunct w:val="0"/>
        <w:autoSpaceDE w:val="0"/>
        <w:autoSpaceDN w:val="0"/>
        <w:adjustRightInd w:val="0"/>
        <w:ind w:left="1276"/>
        <w:jc w:val="both"/>
        <w:textAlignment w:val="baseline"/>
        <w:rPr>
          <w:iCs/>
          <w:lang w:val="lv-LV" w:eastAsia="lv-LV"/>
        </w:rPr>
      </w:pPr>
      <w:r w:rsidRPr="00131F34">
        <w:rPr>
          <w:iCs/>
          <w:lang w:val="lv-LV" w:eastAsia="lv-LV"/>
        </w:rPr>
        <w:t>8.2.2.1.  Komisija sastāv no pagājušā gada Jauniešu domes biedriem, Jaunatnes lietu speciālista, Jēkabpils bērnu un jauniešu centra pārstāvja, nepieciešamības gadījumā tiek pieaicināts eksperts no kādas citas Jēkabpils pilsētas struktūrvienības;</w:t>
      </w:r>
    </w:p>
    <w:p w14:paraId="508D3E09" w14:textId="77777777" w:rsidR="00131F34" w:rsidRPr="00131F34" w:rsidRDefault="00131F34" w:rsidP="00484B6F">
      <w:pPr>
        <w:overflowPunct w:val="0"/>
        <w:autoSpaceDE w:val="0"/>
        <w:autoSpaceDN w:val="0"/>
        <w:adjustRightInd w:val="0"/>
        <w:ind w:left="1276"/>
        <w:jc w:val="both"/>
        <w:textAlignment w:val="baseline"/>
        <w:rPr>
          <w:iCs/>
          <w:lang w:val="lv-LV" w:eastAsia="lv-LV"/>
        </w:rPr>
      </w:pPr>
      <w:r w:rsidRPr="00131F34">
        <w:rPr>
          <w:iCs/>
          <w:lang w:val="lv-LV" w:eastAsia="lv-LV"/>
        </w:rPr>
        <w:t>8.2.2.2. Otrās kārtas rezultāti tiek paziņoti pretendentiem nedēļas laikā.</w:t>
      </w:r>
    </w:p>
    <w:p w14:paraId="5591CF70" w14:textId="77777777" w:rsidR="00131F34" w:rsidRPr="00131F34" w:rsidRDefault="00131F34" w:rsidP="00484B6F">
      <w:pPr>
        <w:overflowPunct w:val="0"/>
        <w:autoSpaceDE w:val="0"/>
        <w:autoSpaceDN w:val="0"/>
        <w:adjustRightInd w:val="0"/>
        <w:ind w:left="1276"/>
        <w:jc w:val="both"/>
        <w:textAlignment w:val="baseline"/>
        <w:rPr>
          <w:iCs/>
          <w:lang w:val="lv-LV" w:eastAsia="lv-LV"/>
        </w:rPr>
      </w:pPr>
      <w:r w:rsidRPr="00131F34">
        <w:rPr>
          <w:iCs/>
          <w:lang w:val="lv-LV" w:eastAsia="lv-LV"/>
        </w:rPr>
        <w:t>8.3. Par priekšrocību pretendentiem tiek uzskatīta:</w:t>
      </w:r>
    </w:p>
    <w:p w14:paraId="55CFD24E" w14:textId="77777777" w:rsidR="00131F34" w:rsidRPr="00131F34" w:rsidRDefault="00131F34" w:rsidP="00484B6F">
      <w:pPr>
        <w:numPr>
          <w:ilvl w:val="2"/>
          <w:numId w:val="95"/>
        </w:numPr>
        <w:overflowPunct w:val="0"/>
        <w:autoSpaceDE w:val="0"/>
        <w:autoSpaceDN w:val="0"/>
        <w:adjustRightInd w:val="0"/>
        <w:ind w:left="1276" w:firstLine="0"/>
        <w:contextualSpacing/>
        <w:jc w:val="both"/>
        <w:textAlignment w:val="baseline"/>
        <w:rPr>
          <w:szCs w:val="20"/>
          <w:lang w:val="lv-LV" w:eastAsia="lv-LV"/>
        </w:rPr>
      </w:pPr>
      <w:r w:rsidRPr="00131F34">
        <w:rPr>
          <w:iCs/>
          <w:lang w:val="lv-LV" w:eastAsia="lv-LV"/>
        </w:rPr>
        <w:lastRenderedPageBreak/>
        <w:t>Deklarētā un faktiskā dzīves vieta ir Jēkabpils pilsēta vai teritorija 10 km rādiusā ap to.</w:t>
      </w:r>
    </w:p>
    <w:p w14:paraId="20C3D347" w14:textId="77777777" w:rsidR="00131F34" w:rsidRPr="00131F34" w:rsidRDefault="00131F34" w:rsidP="00484B6F">
      <w:pPr>
        <w:numPr>
          <w:ilvl w:val="2"/>
          <w:numId w:val="95"/>
        </w:numPr>
        <w:overflowPunct w:val="0"/>
        <w:autoSpaceDE w:val="0"/>
        <w:autoSpaceDN w:val="0"/>
        <w:adjustRightInd w:val="0"/>
        <w:ind w:left="1276" w:firstLine="0"/>
        <w:contextualSpacing/>
        <w:jc w:val="both"/>
        <w:textAlignment w:val="baseline"/>
        <w:rPr>
          <w:szCs w:val="20"/>
          <w:lang w:val="lv-LV" w:eastAsia="lv-LV"/>
        </w:rPr>
      </w:pPr>
      <w:r w:rsidRPr="00131F34">
        <w:rPr>
          <w:iCs/>
          <w:lang w:val="lv-LV" w:eastAsia="lv-LV"/>
        </w:rPr>
        <w:t xml:space="preserve">Pretendentu ir izvirzījusi </w:t>
      </w:r>
      <w:r w:rsidRPr="00131F34">
        <w:rPr>
          <w:szCs w:val="20"/>
          <w:lang w:val="lv-LV" w:eastAsia="lv-LV"/>
        </w:rPr>
        <w:t>5.</w:t>
      </w:r>
      <w:r w:rsidRPr="00131F34">
        <w:rPr>
          <w:szCs w:val="20"/>
          <w:vertAlign w:val="superscript"/>
          <w:lang w:val="lv-LV" w:eastAsia="lv-LV"/>
        </w:rPr>
        <w:t>1</w:t>
      </w:r>
      <w:r w:rsidRPr="00131F34">
        <w:rPr>
          <w:iCs/>
          <w:lang w:val="lv-LV" w:eastAsia="lv-LV"/>
        </w:rPr>
        <w:t>punktā minētā izglītības iestāde.</w:t>
      </w:r>
    </w:p>
    <w:p w14:paraId="138D1593" w14:textId="77777777" w:rsidR="00131F34" w:rsidRPr="00131F34" w:rsidRDefault="00131F34" w:rsidP="00484B6F">
      <w:pPr>
        <w:numPr>
          <w:ilvl w:val="2"/>
          <w:numId w:val="95"/>
        </w:numPr>
        <w:overflowPunct w:val="0"/>
        <w:autoSpaceDE w:val="0"/>
        <w:autoSpaceDN w:val="0"/>
        <w:adjustRightInd w:val="0"/>
        <w:ind w:left="1276" w:firstLine="0"/>
        <w:contextualSpacing/>
        <w:jc w:val="both"/>
        <w:textAlignment w:val="baseline"/>
        <w:rPr>
          <w:szCs w:val="20"/>
          <w:lang w:val="lv-LV" w:eastAsia="lv-LV"/>
        </w:rPr>
      </w:pPr>
      <w:r w:rsidRPr="00131F34">
        <w:rPr>
          <w:iCs/>
          <w:lang w:val="lv-LV" w:eastAsia="lv-LV"/>
        </w:rPr>
        <w:t>Pretendents iepriekš darbojies kādos projektos, jauniešu organizācijās, izglītības iestāžu pašpārvaldēs, citos ar jauniešu darbību saistītās aktivitātēs.</w:t>
      </w:r>
    </w:p>
    <w:p w14:paraId="26816685" w14:textId="77777777" w:rsidR="00131F34" w:rsidRPr="00131F34" w:rsidRDefault="00131F34" w:rsidP="00484B6F">
      <w:pPr>
        <w:numPr>
          <w:ilvl w:val="2"/>
          <w:numId w:val="95"/>
        </w:numPr>
        <w:overflowPunct w:val="0"/>
        <w:autoSpaceDE w:val="0"/>
        <w:autoSpaceDN w:val="0"/>
        <w:adjustRightInd w:val="0"/>
        <w:ind w:left="1276" w:firstLine="0"/>
        <w:contextualSpacing/>
        <w:jc w:val="both"/>
        <w:textAlignment w:val="baseline"/>
        <w:rPr>
          <w:szCs w:val="20"/>
          <w:lang w:val="lv-LV" w:eastAsia="lv-LV"/>
        </w:rPr>
      </w:pPr>
      <w:r w:rsidRPr="00131F34">
        <w:rPr>
          <w:iCs/>
          <w:lang w:val="lv-LV" w:eastAsia="lv-LV"/>
        </w:rPr>
        <w:t>Veicis brīvprātīgo darbu.”</w:t>
      </w:r>
    </w:p>
    <w:p w14:paraId="4D46C60C" w14:textId="77777777" w:rsidR="00131F34" w:rsidRPr="00131F34" w:rsidRDefault="00131F34" w:rsidP="00484B6F">
      <w:pPr>
        <w:numPr>
          <w:ilvl w:val="1"/>
          <w:numId w:val="94"/>
        </w:numPr>
        <w:tabs>
          <w:tab w:val="left" w:pos="709"/>
        </w:tabs>
        <w:overflowPunct w:val="0"/>
        <w:autoSpaceDE w:val="0"/>
        <w:autoSpaceDN w:val="0"/>
        <w:adjustRightInd w:val="0"/>
        <w:contextualSpacing/>
        <w:jc w:val="both"/>
        <w:textAlignment w:val="baseline"/>
        <w:rPr>
          <w:iCs/>
          <w:strike/>
          <w:lang w:val="lv-LV" w:eastAsia="lv-LV"/>
        </w:rPr>
      </w:pPr>
      <w:r w:rsidRPr="00131F34">
        <w:rPr>
          <w:iCs/>
          <w:lang w:val="lv-LV" w:eastAsia="lv-LV"/>
        </w:rPr>
        <w:t xml:space="preserve"> Papildināt nolikumu ar 8.</w:t>
      </w:r>
      <w:r w:rsidRPr="00131F34">
        <w:rPr>
          <w:iCs/>
          <w:vertAlign w:val="superscript"/>
          <w:lang w:val="lv-LV" w:eastAsia="lv-LV"/>
        </w:rPr>
        <w:t>1</w:t>
      </w:r>
      <w:r w:rsidRPr="00131F34">
        <w:rPr>
          <w:iCs/>
          <w:lang w:val="lv-LV" w:eastAsia="lv-LV"/>
        </w:rPr>
        <w:t xml:space="preserve"> punktu šādā redakcijā: </w:t>
      </w:r>
    </w:p>
    <w:p w14:paraId="2F288A02" w14:textId="77777777" w:rsidR="00131F34" w:rsidRPr="00131F34" w:rsidRDefault="00131F34" w:rsidP="00484B6F">
      <w:pPr>
        <w:tabs>
          <w:tab w:val="left" w:pos="709"/>
        </w:tabs>
        <w:overflowPunct w:val="0"/>
        <w:autoSpaceDE w:val="0"/>
        <w:autoSpaceDN w:val="0"/>
        <w:adjustRightInd w:val="0"/>
        <w:ind w:left="1211"/>
        <w:contextualSpacing/>
        <w:jc w:val="both"/>
        <w:textAlignment w:val="baseline"/>
        <w:rPr>
          <w:iCs/>
          <w:lang w:val="lv-LV" w:eastAsia="lv-LV"/>
        </w:rPr>
      </w:pPr>
      <w:r w:rsidRPr="00131F34">
        <w:rPr>
          <w:iCs/>
          <w:lang w:val="lv-LV" w:eastAsia="lv-LV"/>
        </w:rPr>
        <w:t>“8.</w:t>
      </w:r>
      <w:r w:rsidRPr="00131F34">
        <w:rPr>
          <w:iCs/>
          <w:vertAlign w:val="superscript"/>
          <w:lang w:val="lv-LV" w:eastAsia="lv-LV"/>
        </w:rPr>
        <w:t>1</w:t>
      </w:r>
      <w:r w:rsidRPr="00131F34">
        <w:rPr>
          <w:iCs/>
          <w:lang w:val="lv-LV" w:eastAsia="lv-LV"/>
        </w:rPr>
        <w:t xml:space="preserve"> Jauniešu dome kopā ar Jēkabpils bērnu un jauniešu centru izsludina jaunu locekļu izvirzīšanas un apstiprināšanas termiņu. Informācija tiek publicēta arī Jauniešu domes </w:t>
      </w:r>
      <w:proofErr w:type="spellStart"/>
      <w:r w:rsidRPr="00131F34">
        <w:rPr>
          <w:i/>
          <w:lang w:val="lv-LV" w:eastAsia="lv-LV"/>
        </w:rPr>
        <w:t>Instagram</w:t>
      </w:r>
      <w:proofErr w:type="spellEnd"/>
      <w:r w:rsidRPr="00131F34">
        <w:rPr>
          <w:iCs/>
          <w:lang w:val="lv-LV" w:eastAsia="lv-LV"/>
        </w:rPr>
        <w:t xml:space="preserve"> un </w:t>
      </w:r>
      <w:proofErr w:type="spellStart"/>
      <w:r w:rsidRPr="00131F34">
        <w:rPr>
          <w:i/>
          <w:lang w:val="lv-LV" w:eastAsia="lv-LV"/>
        </w:rPr>
        <w:t>Facebook</w:t>
      </w:r>
      <w:proofErr w:type="spellEnd"/>
      <w:r w:rsidRPr="00131F34">
        <w:rPr>
          <w:iCs/>
          <w:lang w:val="lv-LV" w:eastAsia="lv-LV"/>
        </w:rPr>
        <w:t xml:space="preserve">, Jēkabpils bērnu un jauniešu centra </w:t>
      </w:r>
      <w:proofErr w:type="spellStart"/>
      <w:r w:rsidRPr="00131F34">
        <w:rPr>
          <w:i/>
          <w:lang w:val="lv-LV" w:eastAsia="lv-LV"/>
        </w:rPr>
        <w:t>Facebook</w:t>
      </w:r>
      <w:proofErr w:type="spellEnd"/>
      <w:r w:rsidRPr="00131F34">
        <w:rPr>
          <w:iCs/>
          <w:lang w:val="lv-LV" w:eastAsia="lv-LV"/>
        </w:rPr>
        <w:t xml:space="preserve"> kontā.”</w:t>
      </w:r>
    </w:p>
    <w:p w14:paraId="41434BCA" w14:textId="77777777" w:rsidR="00131F34" w:rsidRPr="00131F34" w:rsidRDefault="00131F34" w:rsidP="00484B6F">
      <w:pPr>
        <w:numPr>
          <w:ilvl w:val="1"/>
          <w:numId w:val="94"/>
        </w:numPr>
        <w:tabs>
          <w:tab w:val="left" w:pos="709"/>
        </w:tabs>
        <w:overflowPunct w:val="0"/>
        <w:autoSpaceDE w:val="0"/>
        <w:autoSpaceDN w:val="0"/>
        <w:adjustRightInd w:val="0"/>
        <w:contextualSpacing/>
        <w:jc w:val="both"/>
        <w:textAlignment w:val="baseline"/>
        <w:rPr>
          <w:iCs/>
          <w:lang w:val="lv-LV" w:eastAsia="lv-LV"/>
        </w:rPr>
      </w:pPr>
      <w:r w:rsidRPr="00131F34">
        <w:rPr>
          <w:iCs/>
          <w:lang w:val="lv-LV" w:eastAsia="lv-LV"/>
        </w:rPr>
        <w:t xml:space="preserve"> Izteikt 18.punktu šādā redakcijā:</w:t>
      </w:r>
    </w:p>
    <w:p w14:paraId="4DBF4EC9" w14:textId="77777777" w:rsidR="00131F34" w:rsidRPr="00131F34" w:rsidRDefault="00131F34" w:rsidP="00484B6F">
      <w:pPr>
        <w:tabs>
          <w:tab w:val="left" w:pos="1134"/>
        </w:tabs>
        <w:overflowPunct w:val="0"/>
        <w:autoSpaceDE w:val="0"/>
        <w:autoSpaceDN w:val="0"/>
        <w:adjustRightInd w:val="0"/>
        <w:ind w:left="709"/>
        <w:contextualSpacing/>
        <w:jc w:val="both"/>
        <w:textAlignment w:val="baseline"/>
        <w:rPr>
          <w:iCs/>
          <w:lang w:val="lv-LV" w:eastAsia="lv-LV"/>
        </w:rPr>
      </w:pPr>
      <w:r w:rsidRPr="00131F34">
        <w:rPr>
          <w:iCs/>
          <w:lang w:val="lv-LV" w:eastAsia="lv-LV"/>
        </w:rPr>
        <w:t>“18. Jauniešu domes sanāksmju kārtība:</w:t>
      </w:r>
    </w:p>
    <w:p w14:paraId="3F3E5D05" w14:textId="77777777" w:rsidR="00131F34" w:rsidRPr="00131F34" w:rsidRDefault="00131F34" w:rsidP="00484B6F">
      <w:pPr>
        <w:numPr>
          <w:ilvl w:val="1"/>
          <w:numId w:val="96"/>
        </w:numPr>
        <w:tabs>
          <w:tab w:val="left" w:pos="1134"/>
        </w:tabs>
        <w:overflowPunct w:val="0"/>
        <w:autoSpaceDE w:val="0"/>
        <w:autoSpaceDN w:val="0"/>
        <w:adjustRightInd w:val="0"/>
        <w:contextualSpacing/>
        <w:jc w:val="both"/>
        <w:textAlignment w:val="baseline"/>
        <w:rPr>
          <w:iCs/>
          <w:lang w:val="lv-LV" w:eastAsia="lv-LV"/>
        </w:rPr>
      </w:pPr>
      <w:r w:rsidRPr="00131F34">
        <w:rPr>
          <w:iCs/>
          <w:lang w:val="lv-LV" w:eastAsia="lv-LV"/>
        </w:rPr>
        <w:t>Atklātās sēdes notiek ne retāk kā reizi divos mēnešos, ne vēlāk kā 3 dienas pirms tām Jauniešu domes</w:t>
      </w:r>
      <w:r w:rsidRPr="00131F34">
        <w:rPr>
          <w:i/>
          <w:lang w:val="lv-LV" w:eastAsia="lv-LV"/>
        </w:rPr>
        <w:t xml:space="preserve"> </w:t>
      </w:r>
      <w:proofErr w:type="spellStart"/>
      <w:r w:rsidRPr="00131F34">
        <w:rPr>
          <w:i/>
          <w:lang w:val="lv-LV" w:eastAsia="lv-LV"/>
        </w:rPr>
        <w:t>Instagram</w:t>
      </w:r>
      <w:proofErr w:type="spellEnd"/>
      <w:r w:rsidRPr="00131F34">
        <w:rPr>
          <w:iCs/>
          <w:lang w:val="lv-LV" w:eastAsia="lv-LV"/>
        </w:rPr>
        <w:t xml:space="preserve"> un </w:t>
      </w:r>
      <w:proofErr w:type="spellStart"/>
      <w:r w:rsidRPr="00131F34">
        <w:rPr>
          <w:i/>
          <w:lang w:val="lv-LV" w:eastAsia="lv-LV"/>
        </w:rPr>
        <w:t>Facebook</w:t>
      </w:r>
      <w:proofErr w:type="spellEnd"/>
      <w:r w:rsidRPr="00131F34">
        <w:rPr>
          <w:iCs/>
          <w:lang w:val="lv-LV" w:eastAsia="lv-LV"/>
        </w:rPr>
        <w:t xml:space="preserve"> kontos tiek publicēta informācija par to norisi un iepriekšējās pieteikšanās anketa.</w:t>
      </w:r>
    </w:p>
    <w:p w14:paraId="56836726" w14:textId="77777777" w:rsidR="00131F34" w:rsidRPr="00131F34" w:rsidRDefault="00131F34" w:rsidP="00484B6F">
      <w:pPr>
        <w:numPr>
          <w:ilvl w:val="1"/>
          <w:numId w:val="96"/>
        </w:numPr>
        <w:tabs>
          <w:tab w:val="left" w:pos="1134"/>
        </w:tabs>
        <w:overflowPunct w:val="0"/>
        <w:autoSpaceDE w:val="0"/>
        <w:autoSpaceDN w:val="0"/>
        <w:adjustRightInd w:val="0"/>
        <w:contextualSpacing/>
        <w:jc w:val="both"/>
        <w:textAlignment w:val="baseline"/>
        <w:rPr>
          <w:iCs/>
          <w:lang w:val="lv-LV" w:eastAsia="lv-LV"/>
        </w:rPr>
      </w:pPr>
      <w:r w:rsidRPr="00131F34">
        <w:rPr>
          <w:iCs/>
          <w:lang w:val="lv-LV" w:eastAsia="lv-LV"/>
        </w:rPr>
        <w:t>Aizklātās sēdes notiek ne retāk kā 2 reizes mēnesī.”</w:t>
      </w:r>
    </w:p>
    <w:p w14:paraId="0A1910F2" w14:textId="77777777" w:rsidR="00131F34" w:rsidRPr="00131F34" w:rsidRDefault="00131F34" w:rsidP="00484B6F">
      <w:pPr>
        <w:numPr>
          <w:ilvl w:val="0"/>
          <w:numId w:val="94"/>
        </w:numPr>
        <w:tabs>
          <w:tab w:val="left" w:pos="426"/>
          <w:tab w:val="left" w:pos="1134"/>
        </w:tabs>
        <w:overflowPunct w:val="0"/>
        <w:autoSpaceDE w:val="0"/>
        <w:autoSpaceDN w:val="0"/>
        <w:adjustRightInd w:val="0"/>
        <w:snapToGrid w:val="0"/>
        <w:contextualSpacing/>
        <w:jc w:val="both"/>
        <w:textAlignment w:val="baseline"/>
        <w:rPr>
          <w:rFonts w:eastAsia="Lucida Sans Unicode" w:cs="Tahoma"/>
          <w:szCs w:val="20"/>
          <w:lang w:val="lv-LV" w:eastAsia="lv-LV"/>
        </w:rPr>
      </w:pPr>
      <w:r w:rsidRPr="00131F34">
        <w:rPr>
          <w:rFonts w:eastAsia="Lucida Sans Unicode" w:cs="Tahoma"/>
          <w:szCs w:val="20"/>
          <w:lang w:val="lv-LV" w:eastAsia="lv-LV"/>
        </w:rPr>
        <w:t>Kontroli par lēmuma izpildi veikt Jēkabpils pilsētas pašvaldības izpilddirektoram.</w:t>
      </w:r>
    </w:p>
    <w:p w14:paraId="7EABDC37" w14:textId="77777777" w:rsidR="00131F34" w:rsidRPr="00131F34" w:rsidRDefault="00131F34" w:rsidP="00484B6F">
      <w:pPr>
        <w:overflowPunct w:val="0"/>
        <w:autoSpaceDE w:val="0"/>
        <w:autoSpaceDN w:val="0"/>
        <w:adjustRightInd w:val="0"/>
        <w:jc w:val="both"/>
        <w:textAlignment w:val="baseline"/>
        <w:rPr>
          <w:bCs/>
          <w:szCs w:val="20"/>
          <w:highlight w:val="yellow"/>
          <w:lang w:val="lv-LV" w:eastAsia="lv-LV"/>
        </w:rPr>
      </w:pPr>
    </w:p>
    <w:p w14:paraId="222C350D" w14:textId="77777777" w:rsidR="00131F34" w:rsidRPr="00131F34" w:rsidRDefault="00131F34" w:rsidP="00484B6F">
      <w:pPr>
        <w:tabs>
          <w:tab w:val="left" w:pos="567"/>
          <w:tab w:val="left" w:pos="3555"/>
        </w:tabs>
        <w:overflowPunct w:val="0"/>
        <w:autoSpaceDE w:val="0"/>
        <w:autoSpaceDN w:val="0"/>
        <w:adjustRightInd w:val="0"/>
        <w:textAlignment w:val="baseline"/>
        <w:rPr>
          <w:rFonts w:cs="Tahoma"/>
          <w:szCs w:val="20"/>
          <w:lang w:val="lv-LV" w:eastAsia="lv-LV"/>
        </w:rPr>
      </w:pPr>
      <w:r w:rsidRPr="00131F34">
        <w:rPr>
          <w:rFonts w:cs="Tahoma"/>
          <w:szCs w:val="20"/>
          <w:lang w:val="lv-LV" w:eastAsia="lv-LV"/>
        </w:rPr>
        <w:t xml:space="preserve"> </w:t>
      </w:r>
    </w:p>
    <w:p w14:paraId="14FBEBFF" w14:textId="77777777" w:rsidR="00131F34" w:rsidRPr="00131F34" w:rsidRDefault="00131F34" w:rsidP="00484B6F">
      <w:pPr>
        <w:widowControl w:val="0"/>
        <w:suppressAutoHyphens/>
        <w:jc w:val="both"/>
        <w:rPr>
          <w:rFonts w:eastAsia="Lucida Sans Unicode"/>
          <w:szCs w:val="20"/>
          <w:lang w:val="lv-LV" w:eastAsia="lv-LV"/>
        </w:rPr>
      </w:pPr>
    </w:p>
    <w:p w14:paraId="1F9958ED" w14:textId="77777777" w:rsidR="00131F34" w:rsidRPr="00131F34" w:rsidRDefault="00131F34" w:rsidP="00484B6F">
      <w:pPr>
        <w:widowControl w:val="0"/>
        <w:suppressAutoHyphens/>
        <w:jc w:val="both"/>
        <w:rPr>
          <w:rFonts w:eastAsia="Lucida Sans Unicode"/>
          <w:szCs w:val="20"/>
          <w:lang w:val="lv-LV" w:eastAsia="lv-LV"/>
        </w:rPr>
      </w:pPr>
      <w:r w:rsidRPr="00131F34">
        <w:rPr>
          <w:rFonts w:eastAsia="Lucida Sans Unicode"/>
          <w:szCs w:val="20"/>
          <w:lang w:val="lv-LV" w:eastAsia="lv-LV"/>
        </w:rPr>
        <w:t>Sēdes vadītājs</w:t>
      </w:r>
    </w:p>
    <w:p w14:paraId="58F533EB" w14:textId="77777777" w:rsidR="00131F34" w:rsidRPr="00131F34" w:rsidRDefault="00131F34" w:rsidP="00484B6F">
      <w:pPr>
        <w:widowControl w:val="0"/>
        <w:tabs>
          <w:tab w:val="center" w:pos="5103"/>
          <w:tab w:val="right" w:pos="9072"/>
        </w:tabs>
        <w:suppressAutoHyphens/>
        <w:jc w:val="both"/>
        <w:rPr>
          <w:rFonts w:eastAsia="Lucida Sans Unicode"/>
          <w:szCs w:val="20"/>
          <w:lang w:val="lv-LV" w:eastAsia="lv-LV"/>
        </w:rPr>
      </w:pPr>
      <w:r w:rsidRPr="00131F34">
        <w:rPr>
          <w:rFonts w:eastAsia="Lucida Sans Unicode"/>
          <w:szCs w:val="20"/>
          <w:lang w:val="lv-LV" w:eastAsia="lv-LV"/>
        </w:rPr>
        <w:t>Domes priekšsēdētājs</w:t>
      </w:r>
      <w:r w:rsidRPr="00131F34">
        <w:rPr>
          <w:rFonts w:eastAsia="Lucida Sans Unicode"/>
          <w:szCs w:val="20"/>
          <w:lang w:val="lv-LV" w:eastAsia="lv-LV"/>
        </w:rPr>
        <w:tab/>
        <w:t xml:space="preserve">(paraksts) </w:t>
      </w:r>
      <w:r w:rsidRPr="00131F34">
        <w:rPr>
          <w:rFonts w:eastAsia="Lucida Sans Unicode"/>
          <w:szCs w:val="20"/>
          <w:lang w:val="lv-LV" w:eastAsia="lv-LV"/>
        </w:rPr>
        <w:tab/>
      </w:r>
      <w:proofErr w:type="spellStart"/>
      <w:r w:rsidRPr="00131F34">
        <w:rPr>
          <w:rFonts w:eastAsia="Lucida Sans Unicode"/>
          <w:szCs w:val="20"/>
          <w:lang w:val="lv-LV" w:eastAsia="lv-LV"/>
        </w:rPr>
        <w:t>A.Kraps</w:t>
      </w:r>
      <w:proofErr w:type="spellEnd"/>
    </w:p>
    <w:p w14:paraId="51D5A493" w14:textId="77777777" w:rsidR="00131F34" w:rsidRPr="00131F34" w:rsidRDefault="00131F34" w:rsidP="00484B6F">
      <w:pPr>
        <w:tabs>
          <w:tab w:val="right" w:pos="9356"/>
        </w:tabs>
        <w:overflowPunct w:val="0"/>
        <w:autoSpaceDE w:val="0"/>
        <w:autoSpaceDN w:val="0"/>
        <w:adjustRightInd w:val="0"/>
        <w:textAlignment w:val="baseline"/>
        <w:rPr>
          <w:color w:val="FF0000"/>
          <w:szCs w:val="20"/>
          <w:lang w:val="lv-LV" w:eastAsia="lv-LV"/>
        </w:rPr>
      </w:pPr>
    </w:p>
    <w:p w14:paraId="0C176BF4" w14:textId="77777777" w:rsidR="00131F34" w:rsidRPr="00131F34" w:rsidRDefault="00131F34" w:rsidP="00484B6F">
      <w:pPr>
        <w:tabs>
          <w:tab w:val="right" w:pos="9356"/>
        </w:tabs>
        <w:overflowPunct w:val="0"/>
        <w:autoSpaceDE w:val="0"/>
        <w:autoSpaceDN w:val="0"/>
        <w:adjustRightInd w:val="0"/>
        <w:textAlignment w:val="baseline"/>
        <w:rPr>
          <w:szCs w:val="20"/>
          <w:lang w:val="lv-LV" w:eastAsia="lv-LV"/>
        </w:rPr>
      </w:pPr>
      <w:r w:rsidRPr="00131F34">
        <w:rPr>
          <w:color w:val="FF0000"/>
          <w:szCs w:val="20"/>
          <w:lang w:val="lv-LV" w:eastAsia="lv-LV"/>
        </w:rPr>
        <w:t xml:space="preserve"> </w:t>
      </w:r>
    </w:p>
    <w:p w14:paraId="79952D3A" w14:textId="77777777" w:rsidR="00131F34" w:rsidRPr="00131F34" w:rsidRDefault="00131F34" w:rsidP="00484B6F">
      <w:pPr>
        <w:tabs>
          <w:tab w:val="left" w:pos="142"/>
          <w:tab w:val="left" w:pos="3555"/>
        </w:tabs>
        <w:overflowPunct w:val="0"/>
        <w:autoSpaceDE w:val="0"/>
        <w:autoSpaceDN w:val="0"/>
        <w:adjustRightInd w:val="0"/>
        <w:jc w:val="both"/>
        <w:textAlignment w:val="baseline"/>
        <w:rPr>
          <w:rFonts w:cs="Tahoma"/>
          <w:sz w:val="20"/>
          <w:szCs w:val="20"/>
          <w:lang w:val="lv-LV" w:eastAsia="lv-LV"/>
        </w:rPr>
      </w:pPr>
      <w:r w:rsidRPr="00131F34">
        <w:rPr>
          <w:rFonts w:cs="Tahoma"/>
          <w:sz w:val="20"/>
          <w:szCs w:val="20"/>
          <w:lang w:val="lv-LV" w:eastAsia="lv-LV"/>
        </w:rPr>
        <w:t xml:space="preserve">Ziediņa </w:t>
      </w:r>
      <w:r w:rsidRPr="00131F34">
        <w:rPr>
          <w:sz w:val="20"/>
          <w:szCs w:val="20"/>
          <w:lang w:val="lv-LV" w:eastAsia="lv-LV"/>
        </w:rPr>
        <w:t>26001913</w:t>
      </w:r>
    </w:p>
    <w:p w14:paraId="6AF5161C" w14:textId="77777777" w:rsidR="00131F34" w:rsidRPr="00131F34" w:rsidRDefault="00131F34" w:rsidP="00484B6F">
      <w:pPr>
        <w:tabs>
          <w:tab w:val="left" w:pos="360"/>
        </w:tabs>
        <w:overflowPunct w:val="0"/>
        <w:autoSpaceDE w:val="0"/>
        <w:autoSpaceDN w:val="0"/>
        <w:adjustRightInd w:val="0"/>
        <w:textAlignment w:val="baseline"/>
        <w:outlineLvl w:val="6"/>
        <w:rPr>
          <w:rFonts w:eastAsia="Lucida Sans Unicode"/>
          <w:sz w:val="20"/>
          <w:szCs w:val="20"/>
          <w:lang w:val="lv-LV" w:eastAsia="lv-LV"/>
        </w:rPr>
      </w:pPr>
    </w:p>
    <w:p w14:paraId="575E1CBE" w14:textId="77777777" w:rsidR="00131F34" w:rsidRPr="00131F34" w:rsidRDefault="00131F34" w:rsidP="00484B6F">
      <w:pPr>
        <w:overflowPunct w:val="0"/>
        <w:autoSpaceDE w:val="0"/>
        <w:autoSpaceDN w:val="0"/>
        <w:adjustRightInd w:val="0"/>
        <w:textAlignment w:val="baseline"/>
        <w:rPr>
          <w:szCs w:val="20"/>
          <w:lang w:val="lv-LV" w:eastAsia="lv-LV"/>
        </w:rPr>
      </w:pPr>
    </w:p>
    <w:p w14:paraId="64DA5939" w14:textId="77777777" w:rsidR="00E14697" w:rsidRPr="00E14697" w:rsidRDefault="00E14697" w:rsidP="00484B6F">
      <w:pPr>
        <w:overflowPunct w:val="0"/>
        <w:autoSpaceDE w:val="0"/>
        <w:autoSpaceDN w:val="0"/>
        <w:adjustRightInd w:val="0"/>
        <w:textAlignment w:val="baseline"/>
        <w:rPr>
          <w:szCs w:val="20"/>
          <w:lang w:val="lv-LV" w:eastAsia="lv-LV"/>
        </w:rPr>
      </w:pPr>
    </w:p>
    <w:p w14:paraId="4E04B195" w14:textId="0645CBBF" w:rsidR="00E14697" w:rsidRDefault="00E14697" w:rsidP="00484B6F">
      <w:pPr>
        <w:rPr>
          <w:szCs w:val="20"/>
          <w:lang w:val="lv-LV" w:eastAsia="lv-LV"/>
        </w:rPr>
      </w:pPr>
      <w:r>
        <w:rPr>
          <w:szCs w:val="20"/>
          <w:lang w:val="lv-LV" w:eastAsia="lv-LV"/>
        </w:rPr>
        <w:br w:type="page"/>
      </w:r>
    </w:p>
    <w:p w14:paraId="1C0D26B9" w14:textId="6F247F7B" w:rsidR="00745774" w:rsidRPr="00745774" w:rsidRDefault="00745774" w:rsidP="00484B6F">
      <w:pPr>
        <w:widowControl w:val="0"/>
        <w:suppressAutoHyphens/>
        <w:jc w:val="center"/>
        <w:rPr>
          <w:rFonts w:eastAsia="Lucida Sans Unicode"/>
          <w:b/>
          <w:szCs w:val="20"/>
          <w:lang w:val="lv-LV"/>
        </w:rPr>
      </w:pPr>
      <w:r w:rsidRPr="00745774">
        <w:rPr>
          <w:rFonts w:eastAsia="Lucida Sans Unicode"/>
          <w:b/>
          <w:szCs w:val="20"/>
          <w:lang w:val="lv-LV"/>
        </w:rPr>
        <w:lastRenderedPageBreak/>
        <w:t>LĒMUM</w:t>
      </w:r>
      <w:r>
        <w:rPr>
          <w:rFonts w:eastAsia="Lucida Sans Unicode"/>
          <w:b/>
          <w:szCs w:val="20"/>
          <w:lang w:val="lv-LV"/>
        </w:rPr>
        <w:t>S</w:t>
      </w:r>
    </w:p>
    <w:p w14:paraId="3F934267" w14:textId="77777777" w:rsidR="00745774" w:rsidRPr="00745774" w:rsidRDefault="00745774" w:rsidP="00484B6F">
      <w:pPr>
        <w:widowControl w:val="0"/>
        <w:suppressAutoHyphens/>
        <w:jc w:val="center"/>
        <w:rPr>
          <w:rFonts w:eastAsia="Lucida Sans Unicode"/>
          <w:szCs w:val="20"/>
          <w:lang w:val="lv-LV"/>
        </w:rPr>
      </w:pPr>
      <w:r w:rsidRPr="00745774">
        <w:rPr>
          <w:rFonts w:eastAsia="Lucida Sans Unicode"/>
          <w:szCs w:val="20"/>
          <w:lang w:val="lv-LV"/>
        </w:rPr>
        <w:t>Jēkabpilī</w:t>
      </w:r>
    </w:p>
    <w:p w14:paraId="0F672FEE" w14:textId="77777777" w:rsidR="00745774" w:rsidRPr="00745774" w:rsidRDefault="00745774" w:rsidP="00484B6F">
      <w:pPr>
        <w:rPr>
          <w:lang w:val="lv-LV"/>
        </w:rPr>
      </w:pPr>
    </w:p>
    <w:p w14:paraId="04A66E05" w14:textId="77777777" w:rsidR="00745774" w:rsidRPr="00745774" w:rsidRDefault="00745774" w:rsidP="00484B6F">
      <w:pPr>
        <w:tabs>
          <w:tab w:val="right" w:pos="9356"/>
        </w:tabs>
        <w:snapToGrid w:val="0"/>
        <w:jc w:val="both"/>
        <w:rPr>
          <w:rFonts w:cs="Tahoma"/>
          <w:bCs/>
          <w:szCs w:val="22"/>
          <w:lang w:val="lv-LV"/>
        </w:rPr>
      </w:pPr>
      <w:r w:rsidRPr="00745774">
        <w:rPr>
          <w:rFonts w:cs="Tahoma"/>
          <w:bCs/>
          <w:szCs w:val="22"/>
          <w:lang w:val="lv-LV"/>
        </w:rPr>
        <w:t xml:space="preserve">27.08.2020. (protokols Nr.15, 40.§) </w:t>
      </w:r>
      <w:r w:rsidRPr="00745774">
        <w:rPr>
          <w:rFonts w:cs="Tahoma"/>
          <w:bCs/>
          <w:szCs w:val="22"/>
          <w:lang w:val="lv-LV"/>
        </w:rPr>
        <w:tab/>
        <w:t>Nr.398</w:t>
      </w:r>
    </w:p>
    <w:p w14:paraId="7FD75DE6" w14:textId="77777777" w:rsidR="00745774" w:rsidRPr="00745774" w:rsidRDefault="00745774" w:rsidP="00484B6F">
      <w:pPr>
        <w:tabs>
          <w:tab w:val="right" w:pos="9000"/>
        </w:tabs>
        <w:snapToGrid w:val="0"/>
        <w:jc w:val="both"/>
        <w:rPr>
          <w:rFonts w:cs="Tahoma"/>
          <w:bCs/>
          <w:szCs w:val="22"/>
          <w:lang w:val="lv-LV"/>
        </w:rPr>
      </w:pPr>
    </w:p>
    <w:p w14:paraId="043A4794" w14:textId="77777777" w:rsidR="00745774" w:rsidRPr="00745774" w:rsidRDefault="00745774" w:rsidP="00484B6F">
      <w:pPr>
        <w:jc w:val="both"/>
        <w:rPr>
          <w:bCs/>
          <w:lang w:val="lv-LV" w:eastAsia="lv-LV"/>
        </w:rPr>
      </w:pPr>
      <w:r w:rsidRPr="00745774">
        <w:rPr>
          <w:bCs/>
          <w:lang w:val="lv-LV" w:eastAsia="lv-LV"/>
        </w:rPr>
        <w:t>Par finansējuma iekļaušanu Jēkabpils pilsētas pašvaldības 2021.gada budžetā</w:t>
      </w:r>
    </w:p>
    <w:p w14:paraId="4AD8B887" w14:textId="77777777" w:rsidR="00745774" w:rsidRPr="00745774" w:rsidRDefault="00745774" w:rsidP="00484B6F">
      <w:pPr>
        <w:ind w:firstLine="375"/>
        <w:jc w:val="both"/>
        <w:rPr>
          <w:lang w:val="lv-LV" w:eastAsia="lv-LV"/>
        </w:rPr>
      </w:pPr>
    </w:p>
    <w:p w14:paraId="772C02FC" w14:textId="77777777" w:rsidR="00745774" w:rsidRPr="00745774" w:rsidRDefault="00745774" w:rsidP="00484B6F">
      <w:pPr>
        <w:tabs>
          <w:tab w:val="left" w:pos="993"/>
          <w:tab w:val="right" w:pos="9356"/>
        </w:tabs>
        <w:snapToGrid w:val="0"/>
        <w:ind w:firstLine="709"/>
        <w:jc w:val="both"/>
        <w:rPr>
          <w:rFonts w:cs="Tahoma"/>
          <w:bCs/>
          <w:szCs w:val="22"/>
          <w:lang w:val="lv-LV"/>
        </w:rPr>
      </w:pPr>
      <w:r w:rsidRPr="00745774">
        <w:rPr>
          <w:rFonts w:cs="Tahoma"/>
          <w:bCs/>
          <w:szCs w:val="22"/>
          <w:lang w:val="lv-LV"/>
        </w:rPr>
        <w:t xml:space="preserve">Saskaņā ar veiktajiem iepirkumiem </w:t>
      </w:r>
      <w:bookmarkStart w:id="127" w:name="_Hlk48228277"/>
      <w:r w:rsidRPr="00745774">
        <w:rPr>
          <w:rFonts w:cs="Tahoma"/>
          <w:bCs/>
          <w:szCs w:val="22"/>
          <w:lang w:val="lv-LV"/>
        </w:rPr>
        <w:t xml:space="preserve">Krustpils pils A korpusa papildu darbiem - telpas A252 pārseguma pārbūve un telpu daļēja restaurācija, Rīgas ielā 216B, Jēkabpilī </w:t>
      </w:r>
      <w:bookmarkEnd w:id="127"/>
      <w:r w:rsidRPr="00745774">
        <w:rPr>
          <w:rFonts w:cs="Tahoma"/>
          <w:bCs/>
          <w:szCs w:val="22"/>
          <w:lang w:val="lv-LV"/>
        </w:rPr>
        <w:t>(</w:t>
      </w:r>
      <w:proofErr w:type="spellStart"/>
      <w:r w:rsidRPr="00745774">
        <w:rPr>
          <w:rFonts w:cs="Tahoma"/>
          <w:bCs/>
          <w:szCs w:val="22"/>
          <w:lang w:val="lv-LV"/>
        </w:rPr>
        <w:t>id</w:t>
      </w:r>
      <w:proofErr w:type="spellEnd"/>
      <w:r w:rsidRPr="00745774">
        <w:rPr>
          <w:rFonts w:cs="Tahoma"/>
          <w:bCs/>
          <w:szCs w:val="22"/>
          <w:lang w:val="lv-LV"/>
        </w:rPr>
        <w:t>. Nr. JPP 2020/28)</w:t>
      </w:r>
      <w:r w:rsidRPr="00745774">
        <w:rPr>
          <w:lang w:val="lv-LV"/>
        </w:rPr>
        <w:t xml:space="preserve">, nepieciešamais finansējums ir 434759,82 </w:t>
      </w:r>
      <w:proofErr w:type="spellStart"/>
      <w:r w:rsidRPr="00745774">
        <w:rPr>
          <w:i/>
          <w:iCs/>
          <w:lang w:val="lv-LV"/>
        </w:rPr>
        <w:t>euro</w:t>
      </w:r>
      <w:proofErr w:type="spellEnd"/>
      <w:r w:rsidRPr="00745774">
        <w:rPr>
          <w:lang w:val="lv-LV"/>
        </w:rPr>
        <w:t xml:space="preserve">, kas kopā ar būvdarbu būvuzraudzību un autoruzraudzību ir par </w:t>
      </w:r>
      <w:bookmarkStart w:id="128" w:name="_Hlk49157578"/>
      <w:r w:rsidRPr="00745774">
        <w:rPr>
          <w:lang w:val="lv-LV"/>
        </w:rPr>
        <w:t xml:space="preserve">254476,00,00 </w:t>
      </w:r>
      <w:proofErr w:type="spellStart"/>
      <w:r w:rsidRPr="00745774">
        <w:rPr>
          <w:i/>
          <w:iCs/>
          <w:lang w:val="lv-LV"/>
        </w:rPr>
        <w:t>euro</w:t>
      </w:r>
      <w:bookmarkEnd w:id="128"/>
      <w:proofErr w:type="spellEnd"/>
      <w:r w:rsidRPr="00745774">
        <w:rPr>
          <w:lang w:val="lv-LV"/>
        </w:rPr>
        <w:t xml:space="preserve"> vairāk par 2020.gada budžetā plānoto finansējumu. Sakarā ar to, ka līgumā paredzētais darbu izpildes termiņš ir 180 kalendārās dienas,  finansējums līguma izpildei būs nepieciešams 2020.gadā 180000,00 </w:t>
      </w:r>
      <w:proofErr w:type="spellStart"/>
      <w:r w:rsidRPr="00745774">
        <w:rPr>
          <w:i/>
          <w:iCs/>
          <w:lang w:val="lv-LV"/>
        </w:rPr>
        <w:t>euro</w:t>
      </w:r>
      <w:proofErr w:type="spellEnd"/>
      <w:r w:rsidRPr="00745774">
        <w:rPr>
          <w:lang w:val="lv-LV"/>
        </w:rPr>
        <w:t xml:space="preserve"> un 2021.gadā </w:t>
      </w:r>
      <w:bookmarkStart w:id="129" w:name="_Hlk49157726"/>
      <w:r w:rsidRPr="00745774">
        <w:rPr>
          <w:lang w:val="lv-LV"/>
        </w:rPr>
        <w:t xml:space="preserve">254476,00 </w:t>
      </w:r>
      <w:bookmarkEnd w:id="129"/>
      <w:proofErr w:type="spellStart"/>
      <w:r w:rsidRPr="00745774">
        <w:rPr>
          <w:i/>
          <w:iCs/>
          <w:lang w:val="lv-LV"/>
        </w:rPr>
        <w:t>euro</w:t>
      </w:r>
      <w:proofErr w:type="spellEnd"/>
      <w:r w:rsidRPr="00745774">
        <w:rPr>
          <w:lang w:val="lv-LV"/>
        </w:rPr>
        <w:t xml:space="preserve">. </w:t>
      </w:r>
    </w:p>
    <w:p w14:paraId="6E7B659F" w14:textId="77777777" w:rsidR="00745774" w:rsidRPr="00745774" w:rsidRDefault="00745774" w:rsidP="00484B6F">
      <w:pPr>
        <w:ind w:firstLine="709"/>
        <w:jc w:val="both"/>
        <w:rPr>
          <w:color w:val="FF0000"/>
          <w:lang w:val="lv-LV"/>
        </w:rPr>
      </w:pPr>
      <w:r w:rsidRPr="00745774">
        <w:rPr>
          <w:lang w:val="lv-LV"/>
        </w:rPr>
        <w:t xml:space="preserve">Pamatojoties uz likuma “Par pašvaldībām” 21.panta pirmās daļas 27.punktu, likuma “Par pašvaldību budžetiem” 22.panta pirmo un otro daļu, 29.pantu un 30.pantu, </w:t>
      </w:r>
    </w:p>
    <w:p w14:paraId="0EF66A25" w14:textId="77777777" w:rsidR="00745774" w:rsidRPr="00745774" w:rsidRDefault="00745774" w:rsidP="00484B6F">
      <w:pPr>
        <w:jc w:val="both"/>
        <w:rPr>
          <w:bCs/>
          <w:lang w:val="lv-LV" w:eastAsia="lv-LV"/>
        </w:rPr>
      </w:pPr>
    </w:p>
    <w:p w14:paraId="1E52B7C7" w14:textId="77777777" w:rsidR="00745774" w:rsidRPr="00745774" w:rsidRDefault="00745774" w:rsidP="00484B6F">
      <w:pPr>
        <w:ind w:firstLine="375"/>
        <w:jc w:val="center"/>
        <w:rPr>
          <w:bCs/>
          <w:lang w:val="lv-LV" w:eastAsia="lv-LV"/>
        </w:rPr>
      </w:pPr>
      <w:r w:rsidRPr="00745774">
        <w:rPr>
          <w:bCs/>
          <w:lang w:val="lv-LV" w:eastAsia="lv-LV"/>
        </w:rPr>
        <w:t>Jēkabpils pilsētas dome nolemj:</w:t>
      </w:r>
    </w:p>
    <w:p w14:paraId="666118D2" w14:textId="77777777" w:rsidR="00745774" w:rsidRPr="00745774" w:rsidRDefault="00745774" w:rsidP="00484B6F">
      <w:pPr>
        <w:ind w:firstLine="375"/>
        <w:jc w:val="center"/>
        <w:rPr>
          <w:bCs/>
          <w:lang w:val="lv-LV" w:eastAsia="lv-LV"/>
        </w:rPr>
      </w:pPr>
    </w:p>
    <w:p w14:paraId="36020DBA" w14:textId="77777777" w:rsidR="00745774" w:rsidRPr="00745774" w:rsidRDefault="00745774" w:rsidP="00484B6F">
      <w:pPr>
        <w:numPr>
          <w:ilvl w:val="0"/>
          <w:numId w:val="97"/>
        </w:numPr>
        <w:tabs>
          <w:tab w:val="left" w:pos="851"/>
          <w:tab w:val="left" w:pos="1134"/>
        </w:tabs>
        <w:snapToGrid w:val="0"/>
        <w:ind w:left="0" w:firstLine="709"/>
        <w:jc w:val="both"/>
        <w:rPr>
          <w:rFonts w:cs="Tahoma"/>
          <w:bCs/>
          <w:szCs w:val="22"/>
          <w:lang w:val="lv-LV"/>
        </w:rPr>
      </w:pPr>
      <w:r w:rsidRPr="00745774">
        <w:rPr>
          <w:rFonts w:cs="Tahoma"/>
          <w:bCs/>
          <w:szCs w:val="22"/>
          <w:lang w:val="lv-LV"/>
        </w:rPr>
        <w:t xml:space="preserve">Iekļaut 2021.gada budžetā finansējumu 254476,00 </w:t>
      </w:r>
      <w:proofErr w:type="spellStart"/>
      <w:r w:rsidRPr="00745774">
        <w:rPr>
          <w:rFonts w:cs="Tahoma"/>
          <w:bCs/>
          <w:i/>
          <w:iCs/>
          <w:szCs w:val="22"/>
          <w:lang w:val="lv-LV"/>
        </w:rPr>
        <w:t>euro</w:t>
      </w:r>
      <w:proofErr w:type="spellEnd"/>
      <w:r w:rsidRPr="00745774">
        <w:rPr>
          <w:rFonts w:cs="Tahoma"/>
          <w:bCs/>
          <w:szCs w:val="22"/>
          <w:lang w:val="lv-LV"/>
        </w:rPr>
        <w:t xml:space="preserve"> apmērā Krustpils pils A korpusa papildu darbiem - telpas A252 pārseguma pārbūve un telpu daļēja restaurācija, Rīgas ielā 216B, Jēkabpilī.</w:t>
      </w:r>
    </w:p>
    <w:p w14:paraId="07D55F75" w14:textId="77777777" w:rsidR="00745774" w:rsidRPr="00745774" w:rsidRDefault="00745774" w:rsidP="00484B6F">
      <w:pPr>
        <w:numPr>
          <w:ilvl w:val="0"/>
          <w:numId w:val="97"/>
        </w:numPr>
        <w:tabs>
          <w:tab w:val="left" w:pos="851"/>
          <w:tab w:val="left" w:pos="1134"/>
        </w:tabs>
        <w:snapToGrid w:val="0"/>
        <w:ind w:left="0" w:firstLine="709"/>
        <w:jc w:val="both"/>
        <w:rPr>
          <w:rFonts w:cs="Tahoma"/>
          <w:bCs/>
          <w:szCs w:val="22"/>
          <w:lang w:val="lv-LV"/>
        </w:rPr>
      </w:pPr>
      <w:r w:rsidRPr="00745774">
        <w:rPr>
          <w:rFonts w:cs="Tahoma"/>
          <w:bCs/>
          <w:szCs w:val="22"/>
          <w:lang w:val="lv-LV"/>
        </w:rPr>
        <w:t>Apmaksu veikt no Jēkabpils pilsētas pašvaldības budžeta (Pašvaldības īpašumu remonts un būvniecība 06.600.05).</w:t>
      </w:r>
    </w:p>
    <w:p w14:paraId="1FBBB88A" w14:textId="77777777" w:rsidR="00745774" w:rsidRPr="00745774" w:rsidRDefault="00745774" w:rsidP="00484B6F">
      <w:pPr>
        <w:numPr>
          <w:ilvl w:val="0"/>
          <w:numId w:val="97"/>
        </w:numPr>
        <w:tabs>
          <w:tab w:val="left" w:pos="851"/>
          <w:tab w:val="left" w:pos="1134"/>
        </w:tabs>
        <w:snapToGrid w:val="0"/>
        <w:ind w:left="0" w:firstLine="709"/>
        <w:jc w:val="both"/>
        <w:rPr>
          <w:rFonts w:cs="Tahoma"/>
          <w:bCs/>
          <w:szCs w:val="22"/>
          <w:lang w:val="lv-LV"/>
        </w:rPr>
      </w:pPr>
      <w:r w:rsidRPr="00745774">
        <w:rPr>
          <w:rFonts w:eastAsia="Lucida Sans Unicode" w:cs="Tahoma"/>
          <w:lang w:val="lv-LV"/>
        </w:rPr>
        <w:t>Kontroli par lēmuma izpildi veikt Jēkabpils pilsētas pašvaldības izpilddirektoram.</w:t>
      </w:r>
    </w:p>
    <w:p w14:paraId="7FA33FF9" w14:textId="77777777" w:rsidR="00745774" w:rsidRPr="00745774" w:rsidRDefault="00745774" w:rsidP="00484B6F">
      <w:pPr>
        <w:widowControl w:val="0"/>
        <w:tabs>
          <w:tab w:val="left" w:pos="567"/>
          <w:tab w:val="left" w:pos="3555"/>
        </w:tabs>
        <w:suppressAutoHyphens/>
        <w:rPr>
          <w:rFonts w:eastAsia="Lucida Sans Unicode" w:cs="Tahoma"/>
          <w:lang w:val="lv-LV"/>
        </w:rPr>
      </w:pPr>
    </w:p>
    <w:p w14:paraId="34DA3C5A" w14:textId="77777777" w:rsidR="00745774" w:rsidRPr="00745774" w:rsidRDefault="00745774" w:rsidP="00484B6F">
      <w:pPr>
        <w:widowControl w:val="0"/>
        <w:tabs>
          <w:tab w:val="left" w:pos="567"/>
          <w:tab w:val="left" w:pos="3555"/>
        </w:tabs>
        <w:suppressAutoHyphens/>
        <w:ind w:left="360"/>
        <w:rPr>
          <w:rFonts w:eastAsia="Lucida Sans Unicode" w:cs="Tahoma"/>
          <w:lang w:val="lv-LV"/>
        </w:rPr>
      </w:pPr>
    </w:p>
    <w:p w14:paraId="334A1D24" w14:textId="77777777" w:rsidR="00745774" w:rsidRPr="00745774" w:rsidRDefault="00745774" w:rsidP="00484B6F">
      <w:pPr>
        <w:widowControl w:val="0"/>
        <w:suppressAutoHyphens/>
        <w:jc w:val="both"/>
        <w:rPr>
          <w:rFonts w:eastAsia="Lucida Sans Unicode"/>
          <w:szCs w:val="20"/>
          <w:lang w:val="lv-LV"/>
        </w:rPr>
      </w:pPr>
      <w:r w:rsidRPr="00745774">
        <w:rPr>
          <w:rFonts w:eastAsia="Lucida Sans Unicode"/>
          <w:szCs w:val="20"/>
          <w:lang w:val="lv-LV"/>
        </w:rPr>
        <w:t>Sēdes vadītājs</w:t>
      </w:r>
    </w:p>
    <w:p w14:paraId="3D4CBCC1" w14:textId="218FAAED" w:rsidR="00745774" w:rsidRPr="00745774" w:rsidRDefault="00745774" w:rsidP="00484B6F">
      <w:pPr>
        <w:widowControl w:val="0"/>
        <w:tabs>
          <w:tab w:val="center" w:pos="5103"/>
          <w:tab w:val="right" w:pos="9356"/>
        </w:tabs>
        <w:suppressAutoHyphens/>
        <w:jc w:val="both"/>
        <w:rPr>
          <w:rFonts w:eastAsia="Lucida Sans Unicode"/>
          <w:szCs w:val="20"/>
          <w:lang w:val="lv-LV"/>
        </w:rPr>
      </w:pPr>
      <w:r w:rsidRPr="00745774">
        <w:rPr>
          <w:rFonts w:eastAsia="Lucida Sans Unicode"/>
          <w:szCs w:val="20"/>
          <w:lang w:val="lv-LV"/>
        </w:rPr>
        <w:t>Domes priekšsēdētājs</w:t>
      </w:r>
      <w:r w:rsidRPr="00745774">
        <w:rPr>
          <w:rFonts w:eastAsia="Lucida Sans Unicode"/>
          <w:szCs w:val="20"/>
          <w:lang w:val="lv-LV"/>
        </w:rPr>
        <w:tab/>
      </w:r>
      <w:r>
        <w:rPr>
          <w:rFonts w:eastAsia="Lucida Sans Unicode"/>
          <w:szCs w:val="20"/>
          <w:lang w:val="lv-LV"/>
        </w:rPr>
        <w:t>(paraksts)</w:t>
      </w:r>
      <w:r w:rsidRPr="00745774">
        <w:rPr>
          <w:rFonts w:eastAsia="Lucida Sans Unicode"/>
          <w:szCs w:val="20"/>
          <w:lang w:val="lv-LV"/>
        </w:rPr>
        <w:tab/>
      </w:r>
      <w:proofErr w:type="spellStart"/>
      <w:r w:rsidRPr="00745774">
        <w:rPr>
          <w:rFonts w:eastAsia="Lucida Sans Unicode"/>
          <w:szCs w:val="20"/>
          <w:lang w:val="lv-LV"/>
        </w:rPr>
        <w:t>A.Kraps</w:t>
      </w:r>
      <w:proofErr w:type="spellEnd"/>
    </w:p>
    <w:p w14:paraId="43F20750" w14:textId="77777777" w:rsidR="00745774" w:rsidRPr="00745774" w:rsidRDefault="00745774" w:rsidP="00484B6F">
      <w:pPr>
        <w:tabs>
          <w:tab w:val="right" w:pos="9356"/>
        </w:tabs>
        <w:rPr>
          <w:lang w:val="lv-LV"/>
        </w:rPr>
      </w:pPr>
    </w:p>
    <w:p w14:paraId="370F61AD" w14:textId="77777777" w:rsidR="00745774" w:rsidRPr="00745774" w:rsidRDefault="00745774" w:rsidP="00484B6F">
      <w:pPr>
        <w:widowControl w:val="0"/>
        <w:tabs>
          <w:tab w:val="left" w:pos="142"/>
          <w:tab w:val="left" w:pos="3555"/>
        </w:tabs>
        <w:suppressAutoHyphens/>
        <w:jc w:val="both"/>
        <w:rPr>
          <w:rFonts w:eastAsia="Lucida Sans Unicode" w:cs="Tahoma"/>
          <w:sz w:val="20"/>
          <w:szCs w:val="20"/>
          <w:lang w:val="lv-LV"/>
        </w:rPr>
      </w:pPr>
      <w:r w:rsidRPr="00745774">
        <w:rPr>
          <w:rFonts w:eastAsia="Lucida Sans Unicode" w:cs="Tahoma"/>
          <w:sz w:val="20"/>
          <w:szCs w:val="20"/>
          <w:lang w:val="lv-LV"/>
        </w:rPr>
        <w:t>Bērziņš 26339656</w:t>
      </w:r>
    </w:p>
    <w:p w14:paraId="64230CFA" w14:textId="77777777" w:rsidR="00745774" w:rsidRPr="00745774" w:rsidRDefault="00745774" w:rsidP="00484B6F">
      <w:pPr>
        <w:widowControl w:val="0"/>
        <w:tabs>
          <w:tab w:val="left" w:pos="142"/>
          <w:tab w:val="left" w:pos="3555"/>
        </w:tabs>
        <w:suppressAutoHyphens/>
        <w:jc w:val="both"/>
        <w:rPr>
          <w:rFonts w:eastAsia="Lucida Sans Unicode"/>
          <w:color w:val="FF0000"/>
          <w:lang w:val="lv-LV"/>
        </w:rPr>
      </w:pPr>
    </w:p>
    <w:p w14:paraId="3EA60B45" w14:textId="77777777" w:rsidR="00E14697" w:rsidRPr="00E14697" w:rsidRDefault="00E14697" w:rsidP="00484B6F">
      <w:pPr>
        <w:overflowPunct w:val="0"/>
        <w:autoSpaceDE w:val="0"/>
        <w:autoSpaceDN w:val="0"/>
        <w:adjustRightInd w:val="0"/>
        <w:textAlignment w:val="baseline"/>
        <w:rPr>
          <w:szCs w:val="20"/>
          <w:lang w:val="lv-LV" w:eastAsia="lv-LV"/>
        </w:rPr>
      </w:pPr>
    </w:p>
    <w:p w14:paraId="4EDAC900" w14:textId="1F9D04BD" w:rsidR="00745774" w:rsidRDefault="00745774" w:rsidP="00484B6F">
      <w:pPr>
        <w:rPr>
          <w:rFonts w:eastAsia="Lucida Sans Unicode"/>
          <w:lang w:val="lv-LV"/>
        </w:rPr>
      </w:pPr>
      <w:r>
        <w:rPr>
          <w:rFonts w:eastAsia="Lucida Sans Unicode"/>
          <w:lang w:val="lv-LV"/>
        </w:rPr>
        <w:br w:type="page"/>
      </w:r>
    </w:p>
    <w:p w14:paraId="7A98FC71" w14:textId="10A9468F" w:rsidR="005B20A7" w:rsidRPr="005B20A7" w:rsidRDefault="005B20A7" w:rsidP="00484B6F">
      <w:pPr>
        <w:widowControl w:val="0"/>
        <w:suppressAutoHyphens/>
        <w:jc w:val="center"/>
        <w:rPr>
          <w:rFonts w:eastAsia="Lucida Sans Unicode"/>
          <w:b/>
          <w:szCs w:val="20"/>
          <w:lang w:val="en-GB"/>
        </w:rPr>
      </w:pPr>
      <w:r w:rsidRPr="005B20A7">
        <w:rPr>
          <w:rFonts w:eastAsia="Lucida Sans Unicode"/>
          <w:b/>
          <w:szCs w:val="20"/>
          <w:lang w:val="en-GB"/>
        </w:rPr>
        <w:lastRenderedPageBreak/>
        <w:t>LĒMUM</w:t>
      </w:r>
      <w:r>
        <w:rPr>
          <w:rFonts w:eastAsia="Lucida Sans Unicode"/>
          <w:b/>
          <w:szCs w:val="20"/>
          <w:lang w:val="en-GB"/>
        </w:rPr>
        <w:t>S</w:t>
      </w:r>
    </w:p>
    <w:p w14:paraId="5A198584" w14:textId="77777777" w:rsidR="005B20A7" w:rsidRPr="005B20A7" w:rsidRDefault="005B20A7" w:rsidP="00484B6F">
      <w:pPr>
        <w:widowControl w:val="0"/>
        <w:suppressAutoHyphens/>
        <w:jc w:val="center"/>
        <w:rPr>
          <w:rFonts w:eastAsia="Lucida Sans Unicode"/>
          <w:szCs w:val="20"/>
          <w:lang w:val="en-GB"/>
        </w:rPr>
      </w:pPr>
      <w:proofErr w:type="spellStart"/>
      <w:r w:rsidRPr="005B20A7">
        <w:rPr>
          <w:rFonts w:eastAsia="Lucida Sans Unicode"/>
          <w:szCs w:val="20"/>
          <w:lang w:val="en-GB"/>
        </w:rPr>
        <w:t>Jēkabpilī</w:t>
      </w:r>
      <w:proofErr w:type="spellEnd"/>
    </w:p>
    <w:p w14:paraId="20240C92" w14:textId="77777777" w:rsidR="005B20A7" w:rsidRPr="005B20A7" w:rsidRDefault="005B20A7" w:rsidP="00484B6F">
      <w:pPr>
        <w:rPr>
          <w:lang w:val="en-GB"/>
        </w:rPr>
      </w:pPr>
    </w:p>
    <w:p w14:paraId="2202FAEF" w14:textId="77777777" w:rsidR="005B20A7" w:rsidRPr="005B20A7" w:rsidRDefault="005B20A7" w:rsidP="00484B6F">
      <w:pPr>
        <w:tabs>
          <w:tab w:val="right" w:pos="9356"/>
        </w:tabs>
        <w:snapToGrid w:val="0"/>
        <w:jc w:val="both"/>
        <w:rPr>
          <w:rFonts w:cs="Tahoma"/>
          <w:bCs/>
          <w:szCs w:val="22"/>
          <w:lang w:val="en-GB"/>
        </w:rPr>
      </w:pPr>
      <w:r w:rsidRPr="005B20A7">
        <w:rPr>
          <w:rFonts w:cs="Tahoma"/>
          <w:bCs/>
          <w:szCs w:val="22"/>
          <w:lang w:val="en-GB"/>
        </w:rPr>
        <w:t>27.08.2020. (</w:t>
      </w:r>
      <w:proofErr w:type="spellStart"/>
      <w:r w:rsidRPr="005B20A7">
        <w:rPr>
          <w:rFonts w:cs="Tahoma"/>
          <w:bCs/>
          <w:szCs w:val="22"/>
          <w:lang w:val="en-GB"/>
        </w:rPr>
        <w:t>protokols</w:t>
      </w:r>
      <w:proofErr w:type="spellEnd"/>
      <w:r w:rsidRPr="005B20A7">
        <w:rPr>
          <w:rFonts w:cs="Tahoma"/>
          <w:bCs/>
          <w:szCs w:val="22"/>
          <w:lang w:val="en-GB"/>
        </w:rPr>
        <w:t xml:space="preserve"> Nr.15, </w:t>
      </w:r>
      <w:proofErr w:type="gramStart"/>
      <w:r w:rsidRPr="005B20A7">
        <w:rPr>
          <w:rFonts w:cs="Tahoma"/>
          <w:bCs/>
          <w:szCs w:val="22"/>
          <w:lang w:val="en-GB"/>
        </w:rPr>
        <w:t>41.§</w:t>
      </w:r>
      <w:proofErr w:type="gramEnd"/>
      <w:r w:rsidRPr="005B20A7">
        <w:rPr>
          <w:rFonts w:cs="Tahoma"/>
          <w:bCs/>
          <w:szCs w:val="22"/>
          <w:lang w:val="en-GB"/>
        </w:rPr>
        <w:t xml:space="preserve">) </w:t>
      </w:r>
      <w:r w:rsidRPr="005B20A7">
        <w:rPr>
          <w:rFonts w:cs="Tahoma"/>
          <w:bCs/>
          <w:szCs w:val="22"/>
          <w:lang w:val="en-GB"/>
        </w:rPr>
        <w:tab/>
        <w:t>Nr.399</w:t>
      </w:r>
    </w:p>
    <w:p w14:paraId="676157A6" w14:textId="77777777" w:rsidR="005B20A7" w:rsidRPr="005B20A7" w:rsidRDefault="005B20A7" w:rsidP="00484B6F">
      <w:pPr>
        <w:tabs>
          <w:tab w:val="right" w:pos="9000"/>
        </w:tabs>
        <w:snapToGrid w:val="0"/>
        <w:jc w:val="both"/>
        <w:rPr>
          <w:rFonts w:cs="Tahoma"/>
          <w:bCs/>
          <w:szCs w:val="22"/>
          <w:lang w:val="en-GB"/>
        </w:rPr>
      </w:pPr>
    </w:p>
    <w:p w14:paraId="1C6C5752" w14:textId="77777777" w:rsidR="005B20A7" w:rsidRPr="005B20A7" w:rsidRDefault="005B20A7" w:rsidP="00484B6F">
      <w:pPr>
        <w:jc w:val="both"/>
        <w:rPr>
          <w:bCs/>
          <w:lang w:val="lv-LV" w:eastAsia="lv-LV"/>
        </w:rPr>
      </w:pPr>
      <w:r w:rsidRPr="005B20A7">
        <w:rPr>
          <w:bCs/>
          <w:lang w:val="lv-LV" w:eastAsia="lv-LV"/>
        </w:rPr>
        <w:t>Par pedagogu profesionālās kompetences pilnveides programmas saskaņošanu</w:t>
      </w:r>
    </w:p>
    <w:p w14:paraId="035E9A5E" w14:textId="77777777" w:rsidR="005B20A7" w:rsidRPr="005B20A7" w:rsidRDefault="005B20A7" w:rsidP="00484B6F">
      <w:pPr>
        <w:ind w:firstLine="375"/>
        <w:jc w:val="both"/>
        <w:rPr>
          <w:lang w:val="lv-LV" w:eastAsia="lv-LV"/>
        </w:rPr>
      </w:pPr>
    </w:p>
    <w:p w14:paraId="5F54B6C1" w14:textId="77777777" w:rsidR="005B20A7" w:rsidRPr="005B20A7" w:rsidRDefault="005B20A7" w:rsidP="00484B6F">
      <w:pPr>
        <w:ind w:firstLine="709"/>
        <w:jc w:val="both"/>
        <w:rPr>
          <w:rFonts w:eastAsia="Lucida Sans Unicode"/>
          <w:kern w:val="1"/>
          <w:lang w:val="lv-LV"/>
        </w:rPr>
      </w:pPr>
      <w:r w:rsidRPr="005B20A7">
        <w:rPr>
          <w:lang w:val="lv-LV"/>
        </w:rPr>
        <w:t xml:space="preserve">Jēkabpils pilsētas pašvaldībā 19.08.2020. saņemts Arvīda Žilinska Jēkabpils mūzikas skolas direktores </w:t>
      </w:r>
      <w:proofErr w:type="spellStart"/>
      <w:r w:rsidRPr="005B20A7">
        <w:rPr>
          <w:lang w:val="lv-LV"/>
        </w:rPr>
        <w:t>S.Ščerbickas</w:t>
      </w:r>
      <w:proofErr w:type="spellEnd"/>
      <w:r w:rsidRPr="005B20A7">
        <w:rPr>
          <w:lang w:val="lv-LV"/>
        </w:rPr>
        <w:t xml:space="preserve"> iesniegums ar lūgumu saskaņot pedagogu profesionālās kompetences pilnveides A programmu 3 stundu apjomā “Efektīvu paņēmienu izvēle darbam ar saksofonu ansambļiem”. Programmas mērķis – </w:t>
      </w:r>
      <w:r w:rsidRPr="005B20A7">
        <w:rPr>
          <w:rFonts w:eastAsia="Lucida Sans Unicode"/>
          <w:kern w:val="1"/>
          <w:lang w:val="lv-LV"/>
        </w:rPr>
        <w:t>pedagogu profesionālo kompetenču pilnveide darbam ar saksofonu ansambļiem. Programmas mērķauditorija – profesionālās ievirzes mūzikas skolu pedagogi.</w:t>
      </w:r>
    </w:p>
    <w:p w14:paraId="4FF3E334" w14:textId="77777777" w:rsidR="005B20A7" w:rsidRPr="005B20A7" w:rsidRDefault="005B20A7" w:rsidP="00484B6F">
      <w:pPr>
        <w:ind w:firstLine="709"/>
        <w:jc w:val="both"/>
        <w:rPr>
          <w:lang w:val="lv-LV"/>
        </w:rPr>
      </w:pPr>
      <w:r w:rsidRPr="005B20A7">
        <w:rPr>
          <w:lang w:val="lv-LV"/>
        </w:rPr>
        <w:t>Pamatojoties uz likuma “Par pašvaldībām” 15.panta pirmās daļas 21.punktu, Izglītības likuma 14.panta 13. un 32.punktu, 48.panta pirmo daļu, Ministru kabineta 2018.gada 11.septembra noteikumu Nr.569 “Noteikumi par pedagogiem nepieciešamo izglītību un profesionālo kvalifikāciju un pedagogu profesionālās kompetences pilnveides kārtību” 21.1.apakšpunktu, Pedagogu profesionālās kompetences pilnveides programmu saskaņošanas kārtību, kas apstiprināta ar Jēkabpils domes 12.09.2013. lēmumu Nr.388, 3., 4. un 5.punktu, ņemot vērā Sociālo, izglītības, kultūras, sporta un veselības aizsardzības jautājumu</w:t>
      </w:r>
      <w:r w:rsidRPr="005B20A7">
        <w:rPr>
          <w:color w:val="555555"/>
          <w:sz w:val="36"/>
          <w:szCs w:val="36"/>
          <w:lang w:val="lv-LV"/>
        </w:rPr>
        <w:t xml:space="preserve"> </w:t>
      </w:r>
      <w:r w:rsidRPr="005B20A7">
        <w:rPr>
          <w:lang w:val="lv-LV"/>
        </w:rPr>
        <w:t>komitejas 27.08.2020. lēmumu (protokols Nr.8, 11.§),</w:t>
      </w:r>
    </w:p>
    <w:p w14:paraId="5A601A9B" w14:textId="77777777" w:rsidR="005B20A7" w:rsidRPr="005B20A7" w:rsidRDefault="005B20A7" w:rsidP="00484B6F">
      <w:pPr>
        <w:jc w:val="both"/>
        <w:rPr>
          <w:bCs/>
          <w:lang w:val="lv-LV" w:eastAsia="lv-LV"/>
        </w:rPr>
      </w:pPr>
    </w:p>
    <w:p w14:paraId="33E9888C" w14:textId="77777777" w:rsidR="005B20A7" w:rsidRPr="005B20A7" w:rsidRDefault="005B20A7" w:rsidP="00484B6F">
      <w:pPr>
        <w:ind w:firstLine="375"/>
        <w:jc w:val="center"/>
        <w:rPr>
          <w:bCs/>
          <w:lang w:val="lv-LV" w:eastAsia="lv-LV"/>
        </w:rPr>
      </w:pPr>
      <w:r w:rsidRPr="005B20A7">
        <w:rPr>
          <w:bCs/>
          <w:lang w:val="lv-LV" w:eastAsia="lv-LV"/>
        </w:rPr>
        <w:t>Jēkabpils pilsētas dome nolemj:</w:t>
      </w:r>
    </w:p>
    <w:p w14:paraId="21282D57" w14:textId="77777777" w:rsidR="005B20A7" w:rsidRPr="005B20A7" w:rsidRDefault="005B20A7" w:rsidP="00484B6F">
      <w:pPr>
        <w:ind w:firstLine="375"/>
        <w:jc w:val="center"/>
        <w:rPr>
          <w:bCs/>
          <w:lang w:val="lv-LV" w:eastAsia="lv-LV"/>
        </w:rPr>
      </w:pPr>
    </w:p>
    <w:p w14:paraId="1D602B37" w14:textId="77777777" w:rsidR="005B20A7" w:rsidRPr="005B20A7" w:rsidRDefault="005B20A7" w:rsidP="00484B6F">
      <w:pPr>
        <w:numPr>
          <w:ilvl w:val="0"/>
          <w:numId w:val="98"/>
        </w:numPr>
        <w:jc w:val="both"/>
        <w:rPr>
          <w:rFonts w:cs="Tahoma"/>
          <w:bCs/>
          <w:szCs w:val="22"/>
          <w:lang w:val="lv-LV"/>
        </w:rPr>
      </w:pPr>
      <w:r w:rsidRPr="005B20A7">
        <w:rPr>
          <w:rFonts w:cs="Tahoma"/>
          <w:bCs/>
          <w:szCs w:val="22"/>
          <w:lang w:val="lv-LV"/>
        </w:rPr>
        <w:t xml:space="preserve">Saskaņot </w:t>
      </w:r>
      <w:r w:rsidRPr="005B20A7">
        <w:rPr>
          <w:lang w:val="lv-LV"/>
        </w:rPr>
        <w:t>Arvīda Žilinska Jēkabpils mūzikas skolas pedagogu profesionālās kompetences pilnveides A programmu 3 stundu apjomā “Efektīvu paņēmienu izvēle darbam ar saksofonu ansambļiem”.</w:t>
      </w:r>
    </w:p>
    <w:p w14:paraId="0D6690D6" w14:textId="77777777" w:rsidR="005B20A7" w:rsidRPr="005B20A7" w:rsidRDefault="005B20A7" w:rsidP="00484B6F">
      <w:pPr>
        <w:numPr>
          <w:ilvl w:val="0"/>
          <w:numId w:val="98"/>
        </w:numPr>
        <w:jc w:val="both"/>
        <w:rPr>
          <w:rFonts w:cs="Tahoma"/>
          <w:bCs/>
          <w:szCs w:val="22"/>
          <w:lang w:val="lv-LV"/>
        </w:rPr>
      </w:pPr>
      <w:r w:rsidRPr="005B20A7">
        <w:rPr>
          <w:rFonts w:eastAsia="Lucida Sans Unicode" w:cs="Tahoma"/>
          <w:lang w:val="lv-LV"/>
        </w:rPr>
        <w:t>Kontroli par lēmuma izpildi veikt Jēkabpils pilsētas pašvaldības izpilddirektoram.</w:t>
      </w:r>
    </w:p>
    <w:p w14:paraId="32CF0988" w14:textId="77777777" w:rsidR="005B20A7" w:rsidRPr="005B20A7" w:rsidRDefault="005B20A7" w:rsidP="00484B6F">
      <w:pPr>
        <w:widowControl w:val="0"/>
        <w:tabs>
          <w:tab w:val="left" w:pos="567"/>
          <w:tab w:val="left" w:pos="3555"/>
        </w:tabs>
        <w:suppressAutoHyphens/>
        <w:rPr>
          <w:rFonts w:eastAsia="Lucida Sans Unicode" w:cs="Tahoma"/>
          <w:lang w:val="lv-LV"/>
        </w:rPr>
      </w:pPr>
    </w:p>
    <w:p w14:paraId="4BAD6B31" w14:textId="77777777" w:rsidR="005B20A7" w:rsidRPr="005B20A7" w:rsidRDefault="005B20A7" w:rsidP="00484B6F">
      <w:pPr>
        <w:jc w:val="both"/>
        <w:rPr>
          <w:bCs/>
          <w:lang w:val="lv-LV"/>
        </w:rPr>
      </w:pPr>
      <w:r w:rsidRPr="005B20A7">
        <w:rPr>
          <w:rFonts w:cs="Tahoma"/>
          <w:bCs/>
          <w:szCs w:val="22"/>
          <w:lang w:val="lv-LV"/>
        </w:rPr>
        <w:t xml:space="preserve">Pielikumā: </w:t>
      </w:r>
      <w:r w:rsidRPr="005B20A7">
        <w:rPr>
          <w:lang w:val="lv-LV"/>
        </w:rPr>
        <w:t xml:space="preserve">Pedagogu profesionālās kompetences pilnveides A programma “Efektīvu paņēmienu izvēle darbam ar saksofonu ansambļiem” </w:t>
      </w:r>
      <w:r w:rsidRPr="005B20A7">
        <w:rPr>
          <w:bCs/>
          <w:lang w:val="lv-LV"/>
        </w:rPr>
        <w:t xml:space="preserve">uz 2 </w:t>
      </w:r>
      <w:proofErr w:type="spellStart"/>
      <w:r w:rsidRPr="005B20A7">
        <w:rPr>
          <w:bCs/>
          <w:lang w:val="lv-LV"/>
        </w:rPr>
        <w:t>lp</w:t>
      </w:r>
      <w:proofErr w:type="spellEnd"/>
      <w:r w:rsidRPr="005B20A7">
        <w:rPr>
          <w:bCs/>
          <w:lang w:val="lv-LV"/>
        </w:rPr>
        <w:t>.</w:t>
      </w:r>
    </w:p>
    <w:p w14:paraId="56F606E6" w14:textId="77777777" w:rsidR="005B20A7" w:rsidRPr="005B20A7" w:rsidRDefault="005B20A7" w:rsidP="00484B6F">
      <w:pPr>
        <w:jc w:val="both"/>
        <w:rPr>
          <w:bCs/>
          <w:lang w:val="lv-LV"/>
        </w:rPr>
      </w:pPr>
    </w:p>
    <w:p w14:paraId="37738610" w14:textId="77777777" w:rsidR="005B20A7" w:rsidRPr="005B20A7" w:rsidRDefault="005B20A7" w:rsidP="00484B6F">
      <w:pPr>
        <w:tabs>
          <w:tab w:val="right" w:pos="9356"/>
        </w:tabs>
        <w:rPr>
          <w:lang w:val="lv-LV"/>
        </w:rPr>
      </w:pPr>
    </w:p>
    <w:p w14:paraId="65EAEBDA" w14:textId="77777777" w:rsidR="005B20A7" w:rsidRPr="005B20A7" w:rsidRDefault="005B20A7" w:rsidP="00484B6F">
      <w:pPr>
        <w:tabs>
          <w:tab w:val="right" w:pos="9356"/>
        </w:tabs>
        <w:rPr>
          <w:lang w:val="lv-LV"/>
        </w:rPr>
      </w:pPr>
      <w:r w:rsidRPr="005B20A7">
        <w:rPr>
          <w:lang w:val="lv-LV"/>
        </w:rPr>
        <w:t>Sēdes vadītājs</w:t>
      </w:r>
    </w:p>
    <w:p w14:paraId="0066F473" w14:textId="30ED8D1A" w:rsidR="005B20A7" w:rsidRPr="005B20A7" w:rsidRDefault="005B20A7" w:rsidP="00484B6F">
      <w:pPr>
        <w:tabs>
          <w:tab w:val="left" w:pos="4631"/>
          <w:tab w:val="right" w:pos="9356"/>
        </w:tabs>
        <w:rPr>
          <w:lang w:val="lv-LV"/>
        </w:rPr>
      </w:pPr>
      <w:r w:rsidRPr="005B20A7">
        <w:rPr>
          <w:lang w:val="lv-LV"/>
        </w:rPr>
        <w:t>Domes priekšsēdētājs</w:t>
      </w:r>
      <w:r w:rsidRPr="005B20A7">
        <w:rPr>
          <w:lang w:val="lv-LV"/>
        </w:rPr>
        <w:tab/>
      </w:r>
      <w:r>
        <w:rPr>
          <w:lang w:val="lv-LV"/>
        </w:rPr>
        <w:t>(paraksts)</w:t>
      </w:r>
      <w:r>
        <w:rPr>
          <w:lang w:val="lv-LV"/>
        </w:rPr>
        <w:tab/>
      </w:r>
      <w:proofErr w:type="spellStart"/>
      <w:r w:rsidRPr="005B20A7">
        <w:rPr>
          <w:lang w:val="lv-LV"/>
        </w:rPr>
        <w:t>A.Kraps</w:t>
      </w:r>
      <w:proofErr w:type="spellEnd"/>
    </w:p>
    <w:p w14:paraId="08BC829F" w14:textId="77777777" w:rsidR="005B20A7" w:rsidRPr="005B20A7" w:rsidRDefault="005B20A7" w:rsidP="00484B6F">
      <w:pPr>
        <w:tabs>
          <w:tab w:val="right" w:pos="9356"/>
        </w:tabs>
        <w:rPr>
          <w:lang w:val="lv-LV"/>
        </w:rPr>
      </w:pPr>
    </w:p>
    <w:p w14:paraId="42EBD2FF" w14:textId="77777777" w:rsidR="005B20A7" w:rsidRPr="005B20A7" w:rsidRDefault="005B20A7" w:rsidP="00484B6F">
      <w:pPr>
        <w:widowControl w:val="0"/>
        <w:tabs>
          <w:tab w:val="left" w:pos="142"/>
          <w:tab w:val="left" w:pos="3555"/>
        </w:tabs>
        <w:suppressAutoHyphens/>
        <w:jc w:val="both"/>
        <w:rPr>
          <w:rFonts w:eastAsia="Lucida Sans Unicode" w:cs="Tahoma"/>
          <w:sz w:val="20"/>
          <w:szCs w:val="20"/>
          <w:lang w:val="lv-LV"/>
        </w:rPr>
      </w:pPr>
      <w:proofErr w:type="spellStart"/>
      <w:r w:rsidRPr="005B20A7">
        <w:rPr>
          <w:rFonts w:eastAsia="Lucida Sans Unicode" w:cs="Tahoma"/>
          <w:sz w:val="20"/>
          <w:szCs w:val="20"/>
          <w:lang w:val="lv-LV"/>
        </w:rPr>
        <w:t>Strapcāne</w:t>
      </w:r>
      <w:proofErr w:type="spellEnd"/>
      <w:r w:rsidRPr="005B20A7">
        <w:rPr>
          <w:rFonts w:eastAsia="Lucida Sans Unicode" w:cs="Tahoma"/>
          <w:sz w:val="20"/>
          <w:szCs w:val="20"/>
          <w:lang w:val="lv-LV"/>
        </w:rPr>
        <w:t xml:space="preserve"> 65207055</w:t>
      </w:r>
    </w:p>
    <w:p w14:paraId="6C0A628E" w14:textId="77777777" w:rsidR="005B20A7" w:rsidRPr="005B20A7" w:rsidRDefault="005B20A7" w:rsidP="00484B6F">
      <w:pPr>
        <w:widowControl w:val="0"/>
        <w:tabs>
          <w:tab w:val="left" w:pos="142"/>
          <w:tab w:val="left" w:pos="3555"/>
        </w:tabs>
        <w:suppressAutoHyphens/>
        <w:jc w:val="both"/>
        <w:rPr>
          <w:rFonts w:eastAsia="Lucida Sans Unicode" w:cs="Tahoma"/>
          <w:sz w:val="20"/>
          <w:szCs w:val="20"/>
          <w:lang w:val="lv-LV"/>
        </w:rPr>
      </w:pPr>
    </w:p>
    <w:p w14:paraId="6573E203" w14:textId="77777777" w:rsidR="005B20A7" w:rsidRPr="005B20A7" w:rsidRDefault="005B20A7" w:rsidP="00484B6F">
      <w:pPr>
        <w:widowControl w:val="0"/>
        <w:tabs>
          <w:tab w:val="left" w:pos="142"/>
          <w:tab w:val="left" w:pos="3555"/>
        </w:tabs>
        <w:suppressAutoHyphens/>
        <w:jc w:val="both"/>
        <w:rPr>
          <w:rFonts w:eastAsia="Lucida Sans Unicode" w:cs="Tahoma"/>
          <w:sz w:val="18"/>
          <w:szCs w:val="18"/>
          <w:lang w:val="lv-LV"/>
        </w:rPr>
      </w:pPr>
    </w:p>
    <w:p w14:paraId="639B0AE8" w14:textId="01DA9453" w:rsidR="005B20A7" w:rsidRDefault="005B20A7" w:rsidP="00484B6F">
      <w:pPr>
        <w:rPr>
          <w:rFonts w:eastAsia="Lucida Sans Unicode"/>
          <w:color w:val="FF0000"/>
          <w:lang w:val="lv-LV"/>
        </w:rPr>
        <w:sectPr w:rsidR="005B20A7" w:rsidSect="00353F5E">
          <w:footerReference w:type="default" r:id="rId85"/>
          <w:pgSz w:w="11906" w:h="16838"/>
          <w:pgMar w:top="1134" w:right="851" w:bottom="1134" w:left="1701" w:header="709" w:footer="709" w:gutter="0"/>
          <w:cols w:space="708"/>
          <w:titlePg/>
          <w:docGrid w:linePitch="360"/>
        </w:sectPr>
      </w:pPr>
      <w:r>
        <w:rPr>
          <w:rFonts w:eastAsia="Lucida Sans Unicode"/>
          <w:color w:val="FF0000"/>
          <w:lang w:val="lv-LV"/>
        </w:rPr>
        <w:br w:type="page"/>
      </w:r>
    </w:p>
    <w:p w14:paraId="6AD91D8D" w14:textId="44BB6193" w:rsidR="005B20A7" w:rsidRDefault="005B20A7" w:rsidP="00484B6F">
      <w:pPr>
        <w:rPr>
          <w:rFonts w:eastAsia="Lucida Sans Unicode"/>
          <w:color w:val="FF0000"/>
          <w:lang w:val="lv-LV"/>
        </w:rPr>
      </w:pPr>
    </w:p>
    <w:p w14:paraId="5807F7D4" w14:textId="47A17E50" w:rsidR="005B20A7" w:rsidRPr="005B20A7" w:rsidRDefault="005B20A7" w:rsidP="00484B6F">
      <w:pPr>
        <w:widowControl w:val="0"/>
        <w:tabs>
          <w:tab w:val="left" w:pos="142"/>
          <w:tab w:val="left" w:pos="3555"/>
        </w:tabs>
        <w:suppressAutoHyphens/>
        <w:jc w:val="both"/>
        <w:rPr>
          <w:rFonts w:eastAsia="Lucida Sans Unicode"/>
          <w:color w:val="FF0000"/>
          <w:lang w:val="lv-LV"/>
        </w:rPr>
        <w:sectPr w:rsidR="005B20A7" w:rsidRPr="005B20A7" w:rsidSect="005B20A7">
          <w:pgSz w:w="16838" w:h="11906" w:orient="landscape"/>
          <w:pgMar w:top="1134" w:right="1134" w:bottom="1134" w:left="1134" w:header="709" w:footer="709" w:gutter="0"/>
          <w:cols w:space="708"/>
          <w:titlePg/>
          <w:docGrid w:linePitch="360"/>
        </w:sectPr>
      </w:pPr>
      <w:r w:rsidRPr="005B20A7">
        <w:rPr>
          <w:rFonts w:eastAsia="Lucida Sans Unicode"/>
          <w:noProof/>
          <w:color w:val="FF0000"/>
          <w:lang w:val="lv-LV"/>
        </w:rPr>
        <w:drawing>
          <wp:inline distT="0" distB="0" distL="0" distR="0" wp14:anchorId="1977A958" wp14:editId="43DC337E">
            <wp:extent cx="9004488" cy="5800954"/>
            <wp:effectExtent l="0" t="0" r="6350" b="952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9008963" cy="5803837"/>
                    </a:xfrm>
                    <a:prstGeom prst="rect">
                      <a:avLst/>
                    </a:prstGeom>
                    <a:noFill/>
                    <a:ln>
                      <a:noFill/>
                    </a:ln>
                  </pic:spPr>
                </pic:pic>
              </a:graphicData>
            </a:graphic>
          </wp:inline>
        </w:drawing>
      </w:r>
    </w:p>
    <w:p w14:paraId="3E11F3E4" w14:textId="3A4AC7CB" w:rsidR="005B20A7" w:rsidRPr="005B20A7" w:rsidRDefault="005B20A7" w:rsidP="00484B6F">
      <w:pPr>
        <w:widowControl w:val="0"/>
        <w:tabs>
          <w:tab w:val="left" w:pos="142"/>
          <w:tab w:val="left" w:pos="3555"/>
        </w:tabs>
        <w:suppressAutoHyphens/>
        <w:jc w:val="both"/>
        <w:rPr>
          <w:rFonts w:eastAsia="Lucida Sans Unicode"/>
          <w:color w:val="FF0000"/>
          <w:lang w:val="lv-LV"/>
        </w:rPr>
      </w:pPr>
    </w:p>
    <w:p w14:paraId="51C638EF" w14:textId="60B0C228" w:rsidR="005B20A7" w:rsidRPr="005B20A7" w:rsidRDefault="005B20A7" w:rsidP="00484B6F">
      <w:pPr>
        <w:widowControl w:val="0"/>
        <w:tabs>
          <w:tab w:val="left" w:pos="142"/>
          <w:tab w:val="left" w:pos="3555"/>
        </w:tabs>
        <w:suppressAutoHyphens/>
        <w:jc w:val="center"/>
        <w:rPr>
          <w:rFonts w:eastAsia="Lucida Sans Unicode"/>
          <w:color w:val="FF0000"/>
          <w:lang w:val="lv-LV"/>
        </w:rPr>
      </w:pPr>
      <w:r w:rsidRPr="005B20A7">
        <w:rPr>
          <w:rFonts w:eastAsia="Lucida Sans Unicode"/>
          <w:noProof/>
          <w:color w:val="FF0000"/>
          <w:lang w:val="lv-LV"/>
        </w:rPr>
        <w:drawing>
          <wp:inline distT="0" distB="0" distL="0" distR="0" wp14:anchorId="049D8778" wp14:editId="3CBF04CF">
            <wp:extent cx="7299960" cy="5369357"/>
            <wp:effectExtent l="0" t="0" r="0" b="317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7303469" cy="5371938"/>
                    </a:xfrm>
                    <a:prstGeom prst="rect">
                      <a:avLst/>
                    </a:prstGeom>
                    <a:noFill/>
                    <a:ln>
                      <a:noFill/>
                    </a:ln>
                  </pic:spPr>
                </pic:pic>
              </a:graphicData>
            </a:graphic>
          </wp:inline>
        </w:drawing>
      </w:r>
    </w:p>
    <w:p w14:paraId="65CB9ACD" w14:textId="07285E6E" w:rsidR="005B20A7" w:rsidRDefault="005B20A7" w:rsidP="00484B6F">
      <w:pPr>
        <w:rPr>
          <w:rFonts w:eastAsia="Lucida Sans Unicode"/>
          <w:lang w:val="lv-LV"/>
        </w:rPr>
      </w:pPr>
      <w:r>
        <w:rPr>
          <w:rFonts w:eastAsia="Lucida Sans Unicode"/>
          <w:lang w:val="lv-LV"/>
        </w:rPr>
        <w:br w:type="page"/>
      </w:r>
    </w:p>
    <w:p w14:paraId="3B63FBAA" w14:textId="77777777" w:rsidR="005B20A7" w:rsidRDefault="005B20A7" w:rsidP="00484B6F">
      <w:pPr>
        <w:widowControl w:val="0"/>
        <w:tabs>
          <w:tab w:val="left" w:pos="142"/>
          <w:tab w:val="left" w:pos="3555"/>
        </w:tabs>
        <w:suppressAutoHyphens/>
        <w:jc w:val="both"/>
        <w:rPr>
          <w:rFonts w:eastAsia="Lucida Sans Unicode"/>
          <w:lang w:val="lv-LV"/>
        </w:rPr>
        <w:sectPr w:rsidR="005B20A7" w:rsidSect="005B20A7">
          <w:footerReference w:type="default" r:id="rId88"/>
          <w:pgSz w:w="16838" w:h="11906" w:orient="landscape"/>
          <w:pgMar w:top="1134" w:right="1134" w:bottom="1134" w:left="1134" w:header="709" w:footer="709" w:gutter="0"/>
          <w:cols w:space="708"/>
          <w:titlePg/>
          <w:docGrid w:linePitch="360"/>
        </w:sectPr>
      </w:pPr>
    </w:p>
    <w:p w14:paraId="599628C7" w14:textId="77777777" w:rsidR="00BF62BB" w:rsidRPr="00BF62BB" w:rsidRDefault="00BF62BB" w:rsidP="00484B6F">
      <w:pPr>
        <w:widowControl w:val="0"/>
        <w:suppressAutoHyphens/>
        <w:jc w:val="center"/>
        <w:rPr>
          <w:rFonts w:eastAsia="Lucida Sans Unicode"/>
          <w:b/>
          <w:szCs w:val="20"/>
          <w:lang w:val="lv-LV"/>
        </w:rPr>
      </w:pPr>
      <w:r w:rsidRPr="00BF62BB">
        <w:rPr>
          <w:rFonts w:eastAsia="Lucida Sans Unicode"/>
          <w:b/>
          <w:szCs w:val="20"/>
          <w:lang w:val="lv-LV"/>
        </w:rPr>
        <w:lastRenderedPageBreak/>
        <w:t>LĒMUMS</w:t>
      </w:r>
    </w:p>
    <w:p w14:paraId="70A749DC" w14:textId="77777777" w:rsidR="00BF62BB" w:rsidRPr="00BF62BB" w:rsidRDefault="00BF62BB" w:rsidP="00484B6F">
      <w:pPr>
        <w:widowControl w:val="0"/>
        <w:suppressAutoHyphens/>
        <w:jc w:val="center"/>
        <w:rPr>
          <w:rFonts w:eastAsia="Lucida Sans Unicode"/>
          <w:szCs w:val="20"/>
          <w:lang w:val="lv-LV"/>
        </w:rPr>
      </w:pPr>
      <w:r w:rsidRPr="00BF62BB">
        <w:rPr>
          <w:rFonts w:eastAsia="Lucida Sans Unicode"/>
          <w:szCs w:val="20"/>
          <w:lang w:val="lv-LV"/>
        </w:rPr>
        <w:t>Jēkabpilī</w:t>
      </w:r>
    </w:p>
    <w:p w14:paraId="5CC96884" w14:textId="77777777" w:rsidR="00BF62BB" w:rsidRPr="00BF62BB" w:rsidRDefault="00BF62BB" w:rsidP="00484B6F">
      <w:pPr>
        <w:rPr>
          <w:lang w:val="lv-LV"/>
        </w:rPr>
      </w:pPr>
    </w:p>
    <w:p w14:paraId="35BB89DD" w14:textId="77777777" w:rsidR="00BF62BB" w:rsidRPr="00BF62BB" w:rsidRDefault="00BF62BB" w:rsidP="00484B6F">
      <w:pPr>
        <w:tabs>
          <w:tab w:val="right" w:pos="9356"/>
        </w:tabs>
        <w:snapToGrid w:val="0"/>
        <w:jc w:val="both"/>
        <w:rPr>
          <w:rFonts w:cs="Tahoma"/>
          <w:bCs/>
          <w:szCs w:val="22"/>
          <w:lang w:val="lv-LV"/>
        </w:rPr>
      </w:pPr>
      <w:r w:rsidRPr="00BF62BB">
        <w:rPr>
          <w:rFonts w:cs="Tahoma"/>
          <w:bCs/>
          <w:szCs w:val="22"/>
          <w:lang w:val="lv-LV"/>
        </w:rPr>
        <w:t>27.08.2020. (protokols Nr.15, 42.</w:t>
      </w:r>
      <w:r w:rsidRPr="00BF62BB">
        <w:rPr>
          <w:rFonts w:cs="Tahoma"/>
          <w:bCs/>
          <w:szCs w:val="22"/>
          <w:lang w:val="lv-LV"/>
        </w:rPr>
        <w:t xml:space="preserve">§) </w:t>
      </w:r>
      <w:r w:rsidRPr="00BF62BB">
        <w:rPr>
          <w:rFonts w:cs="Tahoma"/>
          <w:bCs/>
          <w:szCs w:val="22"/>
          <w:lang w:val="lv-LV"/>
        </w:rPr>
        <w:tab/>
        <w:t>Nr.400</w:t>
      </w:r>
    </w:p>
    <w:p w14:paraId="76A4AB10" w14:textId="77777777" w:rsidR="00BF62BB" w:rsidRPr="00BF62BB" w:rsidRDefault="00BF62BB" w:rsidP="00484B6F">
      <w:pPr>
        <w:tabs>
          <w:tab w:val="right" w:pos="9000"/>
        </w:tabs>
        <w:snapToGrid w:val="0"/>
        <w:jc w:val="both"/>
        <w:rPr>
          <w:rFonts w:cs="Tahoma"/>
          <w:bCs/>
          <w:szCs w:val="22"/>
          <w:lang w:val="lv-LV"/>
        </w:rPr>
      </w:pPr>
    </w:p>
    <w:p w14:paraId="26438577" w14:textId="77777777" w:rsidR="00BF62BB" w:rsidRPr="00BF62BB" w:rsidRDefault="00BF62BB" w:rsidP="00484B6F">
      <w:pPr>
        <w:tabs>
          <w:tab w:val="right" w:pos="9356"/>
        </w:tabs>
        <w:snapToGrid w:val="0"/>
        <w:jc w:val="both"/>
        <w:rPr>
          <w:rFonts w:cs="Tahoma"/>
          <w:bCs/>
          <w:szCs w:val="22"/>
          <w:lang w:val="lv-LV"/>
        </w:rPr>
      </w:pPr>
      <w:r w:rsidRPr="00BF62BB">
        <w:rPr>
          <w:rFonts w:cs="Tahoma"/>
          <w:bCs/>
          <w:szCs w:val="22"/>
          <w:lang w:val="lv-LV"/>
        </w:rPr>
        <w:t>Par stipendijas piešķiršanu</w:t>
      </w:r>
    </w:p>
    <w:p w14:paraId="0763FB6D" w14:textId="77777777" w:rsidR="00BF62BB" w:rsidRPr="00BF62BB" w:rsidRDefault="00BF62BB" w:rsidP="00484B6F">
      <w:pPr>
        <w:tabs>
          <w:tab w:val="right" w:pos="9356"/>
        </w:tabs>
        <w:snapToGrid w:val="0"/>
        <w:jc w:val="both"/>
        <w:rPr>
          <w:rFonts w:cs="Tahoma"/>
          <w:bCs/>
          <w:szCs w:val="22"/>
          <w:lang w:val="lv-LV"/>
        </w:rPr>
      </w:pPr>
    </w:p>
    <w:p w14:paraId="21B14C3B" w14:textId="77777777" w:rsidR="00BF62BB" w:rsidRPr="00BF62BB" w:rsidRDefault="00BF62BB" w:rsidP="00484B6F">
      <w:pPr>
        <w:tabs>
          <w:tab w:val="right" w:pos="9356"/>
        </w:tabs>
        <w:snapToGrid w:val="0"/>
        <w:jc w:val="center"/>
        <w:rPr>
          <w:rFonts w:cs="Tahoma"/>
          <w:bCs/>
          <w:szCs w:val="22"/>
          <w:lang w:val="lv-LV"/>
        </w:rPr>
      </w:pPr>
      <w:r w:rsidRPr="00BF62BB">
        <w:rPr>
          <w:rFonts w:cs="Tahoma"/>
          <w:bCs/>
          <w:szCs w:val="22"/>
          <w:lang w:val="lv-LV"/>
        </w:rPr>
        <w:t>1.</w:t>
      </w:r>
    </w:p>
    <w:p w14:paraId="29C63FCA" w14:textId="77777777" w:rsidR="00BF62BB" w:rsidRPr="00BF62BB" w:rsidRDefault="00BF62BB" w:rsidP="00484B6F">
      <w:pPr>
        <w:tabs>
          <w:tab w:val="right" w:pos="9356"/>
        </w:tabs>
        <w:snapToGrid w:val="0"/>
        <w:jc w:val="both"/>
        <w:rPr>
          <w:rFonts w:cs="Tahoma"/>
          <w:bCs/>
          <w:szCs w:val="22"/>
          <w:lang w:val="lv-LV"/>
        </w:rPr>
      </w:pPr>
    </w:p>
    <w:p w14:paraId="3589DF62" w14:textId="31F92DB3" w:rsidR="00BF62BB" w:rsidRPr="00BF62BB" w:rsidRDefault="00BF62BB" w:rsidP="00484B6F">
      <w:pPr>
        <w:tabs>
          <w:tab w:val="right" w:pos="9356"/>
        </w:tabs>
        <w:snapToGrid w:val="0"/>
        <w:jc w:val="both"/>
        <w:rPr>
          <w:rFonts w:cs="Tahoma"/>
          <w:bCs/>
          <w:szCs w:val="22"/>
          <w:lang w:val="lv-LV"/>
        </w:rPr>
      </w:pPr>
      <w:r w:rsidRPr="00BF62BB">
        <w:rPr>
          <w:rFonts w:cs="Tahoma"/>
          <w:bCs/>
          <w:szCs w:val="22"/>
          <w:lang w:val="lv-LV"/>
        </w:rPr>
        <w:t xml:space="preserve">Adresāts: </w:t>
      </w:r>
      <w:r>
        <w:rPr>
          <w:rFonts w:cs="Tahoma"/>
          <w:bCs/>
          <w:szCs w:val="22"/>
          <w:lang w:val="lv-LV"/>
        </w:rPr>
        <w:t>G.B.</w:t>
      </w:r>
      <w:r w:rsidRPr="00BF62BB">
        <w:rPr>
          <w:rFonts w:cs="Tahoma"/>
          <w:bCs/>
          <w:szCs w:val="22"/>
          <w:lang w:val="lv-LV"/>
        </w:rPr>
        <w:t xml:space="preserve">, </w:t>
      </w:r>
      <w:r>
        <w:rPr>
          <w:rFonts w:cs="Tahoma"/>
          <w:bCs/>
          <w:i/>
          <w:iCs/>
          <w:szCs w:val="22"/>
          <w:lang w:val="lv-LV"/>
        </w:rPr>
        <w:t>(adrese)</w:t>
      </w:r>
      <w:r w:rsidRPr="00BF62BB">
        <w:rPr>
          <w:rFonts w:cs="Tahoma"/>
          <w:bCs/>
          <w:szCs w:val="22"/>
          <w:lang w:val="lv-LV"/>
        </w:rPr>
        <w:t xml:space="preserve">, elektroniskā pasta adrese: </w:t>
      </w:r>
      <w:r>
        <w:rPr>
          <w:rFonts w:cs="Tahoma"/>
          <w:bCs/>
          <w:i/>
          <w:iCs/>
          <w:szCs w:val="22"/>
          <w:lang w:val="lv-LV"/>
        </w:rPr>
        <w:t>(svītrots)</w:t>
      </w:r>
    </w:p>
    <w:p w14:paraId="054B7285" w14:textId="2189EC7F" w:rsidR="00BF62BB" w:rsidRPr="00BF62BB" w:rsidRDefault="00BF62BB" w:rsidP="00484B6F">
      <w:pPr>
        <w:tabs>
          <w:tab w:val="right" w:pos="9356"/>
        </w:tabs>
        <w:snapToGrid w:val="0"/>
        <w:jc w:val="both"/>
        <w:rPr>
          <w:rFonts w:cs="Tahoma"/>
          <w:bCs/>
          <w:szCs w:val="22"/>
          <w:lang w:val="lv-LV"/>
        </w:rPr>
      </w:pPr>
      <w:r w:rsidRPr="00BF62BB">
        <w:rPr>
          <w:rFonts w:cs="Tahoma"/>
          <w:bCs/>
          <w:szCs w:val="22"/>
          <w:lang w:val="lv-LV"/>
        </w:rPr>
        <w:t>Iesniedzēja prasījums: G.B</w:t>
      </w:r>
      <w:r>
        <w:rPr>
          <w:rFonts w:cs="Tahoma"/>
          <w:bCs/>
          <w:szCs w:val="22"/>
          <w:lang w:val="lv-LV"/>
        </w:rPr>
        <w:t>.</w:t>
      </w:r>
      <w:r w:rsidRPr="00BF62BB">
        <w:rPr>
          <w:rFonts w:cs="Tahoma"/>
          <w:bCs/>
          <w:szCs w:val="22"/>
          <w:lang w:val="lv-LV"/>
        </w:rPr>
        <w:t xml:space="preserve"> lūdz piešķirt stipendiju ārstniecības specialitātes ģimenes (vispārējās prakses) ārsts apgūšanai</w:t>
      </w:r>
    </w:p>
    <w:p w14:paraId="3A750978" w14:textId="77777777" w:rsidR="00BF62BB" w:rsidRPr="00BF62BB" w:rsidRDefault="00BF62BB" w:rsidP="00484B6F">
      <w:pPr>
        <w:tabs>
          <w:tab w:val="right" w:pos="9356"/>
        </w:tabs>
        <w:snapToGrid w:val="0"/>
        <w:jc w:val="both"/>
        <w:rPr>
          <w:rFonts w:cs="Tahoma"/>
          <w:bCs/>
          <w:szCs w:val="22"/>
          <w:lang w:val="lv-LV"/>
        </w:rPr>
      </w:pPr>
    </w:p>
    <w:p w14:paraId="36F9206E" w14:textId="23BE0F0F" w:rsidR="00BF62BB" w:rsidRPr="00BF62BB" w:rsidRDefault="00BF62BB" w:rsidP="00484B6F">
      <w:pPr>
        <w:tabs>
          <w:tab w:val="right" w:pos="9356"/>
        </w:tabs>
        <w:snapToGrid w:val="0"/>
        <w:jc w:val="both"/>
        <w:rPr>
          <w:rFonts w:cs="Tahoma"/>
          <w:bCs/>
          <w:szCs w:val="22"/>
          <w:lang w:val="lv-LV"/>
        </w:rPr>
      </w:pPr>
      <w:r>
        <w:rPr>
          <w:rFonts w:cs="Tahoma"/>
          <w:bCs/>
          <w:szCs w:val="22"/>
          <w:lang w:val="lv-LV"/>
        </w:rPr>
        <w:tab/>
      </w:r>
      <w:r w:rsidRPr="00BF62BB">
        <w:rPr>
          <w:rFonts w:cs="Tahoma"/>
          <w:bCs/>
          <w:szCs w:val="22"/>
          <w:lang w:val="lv-LV"/>
        </w:rPr>
        <w:t xml:space="preserve">Jēkabpils pilsētas pašvaldībā 2020.gada 20.augustā ir saņemts </w:t>
      </w:r>
      <w:r>
        <w:rPr>
          <w:rFonts w:cs="Tahoma"/>
          <w:bCs/>
          <w:szCs w:val="22"/>
          <w:lang w:val="lv-LV"/>
        </w:rPr>
        <w:t>G.B.</w:t>
      </w:r>
      <w:r w:rsidRPr="00BF62BB">
        <w:rPr>
          <w:rFonts w:cs="Tahoma"/>
          <w:bCs/>
          <w:szCs w:val="22"/>
          <w:lang w:val="lv-LV"/>
        </w:rPr>
        <w:t xml:space="preserve"> iesniegums, saskaņā ar kuru tiek lūgts piešķirt stipendiju ārstniecības specialitātes - ģimenes (vispārējās prakses) ārsts, apgūšanai.</w:t>
      </w:r>
    </w:p>
    <w:p w14:paraId="0E5DDBA7" w14:textId="77777777" w:rsidR="00BF62BB" w:rsidRPr="00BF62BB" w:rsidRDefault="00BF62BB" w:rsidP="00484B6F">
      <w:pPr>
        <w:tabs>
          <w:tab w:val="right" w:pos="9356"/>
        </w:tabs>
        <w:snapToGrid w:val="0"/>
        <w:jc w:val="both"/>
        <w:rPr>
          <w:rFonts w:cs="Tahoma"/>
          <w:bCs/>
          <w:szCs w:val="22"/>
          <w:lang w:val="lv-LV"/>
        </w:rPr>
      </w:pPr>
      <w:r w:rsidRPr="00BF62BB">
        <w:rPr>
          <w:rFonts w:cs="Tahoma"/>
          <w:bCs/>
          <w:szCs w:val="22"/>
          <w:lang w:val="lv-LV"/>
        </w:rPr>
        <w:t xml:space="preserve">Jēkabpils pilsētas dome 2020.gada 27.augustā ir pieņēmusi lēmumu Nr.396 “Par nolikuma apstiprināšanu”, saskaņā ar kuru ir noteikta kārtībā, kādā tiek sniegts atbalsts ārstniecības speciālistiem, kuri apgūst ģimenes (vispārējās prakses) ārsta </w:t>
      </w:r>
      <w:proofErr w:type="spellStart"/>
      <w:r w:rsidRPr="00BF62BB">
        <w:rPr>
          <w:rFonts w:cs="Tahoma"/>
          <w:bCs/>
          <w:szCs w:val="22"/>
          <w:lang w:val="lv-LV"/>
        </w:rPr>
        <w:t>pamatspecialitāti</w:t>
      </w:r>
      <w:proofErr w:type="spellEnd"/>
      <w:r w:rsidRPr="00BF62BB">
        <w:rPr>
          <w:rFonts w:cs="Tahoma"/>
          <w:bCs/>
          <w:szCs w:val="22"/>
          <w:lang w:val="lv-LV"/>
        </w:rPr>
        <w:t>. Nolikumā ir noteikts, ka stipendiju piešķir pretendentiem, ja viņš atbilst šādiem kritērijiem:</w:t>
      </w:r>
    </w:p>
    <w:p w14:paraId="41C05848" w14:textId="77777777" w:rsidR="00BF62BB" w:rsidRPr="00BF62BB" w:rsidRDefault="00BF62BB" w:rsidP="00484B6F">
      <w:pPr>
        <w:numPr>
          <w:ilvl w:val="0"/>
          <w:numId w:val="102"/>
        </w:numPr>
        <w:tabs>
          <w:tab w:val="right" w:pos="709"/>
        </w:tabs>
        <w:snapToGrid w:val="0"/>
        <w:jc w:val="both"/>
        <w:rPr>
          <w:rFonts w:cs="Tahoma"/>
          <w:bCs/>
          <w:szCs w:val="22"/>
          <w:lang w:val="lv-LV"/>
        </w:rPr>
      </w:pPr>
      <w:r w:rsidRPr="00BF62BB">
        <w:rPr>
          <w:rFonts w:cs="Tahoma"/>
          <w:bCs/>
          <w:szCs w:val="22"/>
          <w:lang w:val="lv-LV"/>
        </w:rPr>
        <w:t>pretendents ir rezidents un apgūst ģimenes (vispārējās prakses) ārsta specialitāti;</w:t>
      </w:r>
    </w:p>
    <w:p w14:paraId="0B0787FE" w14:textId="77777777" w:rsidR="00BF62BB" w:rsidRPr="00BF62BB" w:rsidRDefault="00BF62BB" w:rsidP="00484B6F">
      <w:pPr>
        <w:numPr>
          <w:ilvl w:val="0"/>
          <w:numId w:val="102"/>
        </w:numPr>
        <w:tabs>
          <w:tab w:val="right" w:pos="709"/>
        </w:tabs>
        <w:snapToGrid w:val="0"/>
        <w:jc w:val="both"/>
        <w:rPr>
          <w:rFonts w:cs="Tahoma"/>
          <w:bCs/>
          <w:szCs w:val="22"/>
          <w:lang w:val="lv-LV"/>
        </w:rPr>
      </w:pPr>
      <w:r w:rsidRPr="00BF62BB">
        <w:rPr>
          <w:rFonts w:cs="Tahoma"/>
          <w:bCs/>
          <w:szCs w:val="22"/>
          <w:lang w:val="lv-LV"/>
        </w:rPr>
        <w:t>sekmju vidējais vērtējums nav zemāks par 7 ballēm;</w:t>
      </w:r>
    </w:p>
    <w:p w14:paraId="3AF8D9D7" w14:textId="77777777" w:rsidR="00BF62BB" w:rsidRPr="00BF62BB" w:rsidRDefault="00BF62BB" w:rsidP="00484B6F">
      <w:pPr>
        <w:numPr>
          <w:ilvl w:val="0"/>
          <w:numId w:val="102"/>
        </w:numPr>
        <w:tabs>
          <w:tab w:val="right" w:pos="709"/>
        </w:tabs>
        <w:snapToGrid w:val="0"/>
        <w:jc w:val="both"/>
        <w:rPr>
          <w:rFonts w:cs="Tahoma"/>
          <w:bCs/>
          <w:szCs w:val="22"/>
          <w:lang w:val="lv-LV"/>
        </w:rPr>
      </w:pPr>
      <w:r w:rsidRPr="00BF62BB">
        <w:rPr>
          <w:rFonts w:cs="Tahoma"/>
          <w:bCs/>
          <w:szCs w:val="22"/>
          <w:lang w:val="lv-LV"/>
        </w:rPr>
        <w:t>svešvalodu zināšanu līmeņa vērtējums nav zemāks par 7 ballēm;</w:t>
      </w:r>
    </w:p>
    <w:p w14:paraId="77C9DA47" w14:textId="77777777" w:rsidR="00BF62BB" w:rsidRPr="00BF62BB" w:rsidRDefault="00BF62BB" w:rsidP="00484B6F">
      <w:pPr>
        <w:numPr>
          <w:ilvl w:val="0"/>
          <w:numId w:val="102"/>
        </w:numPr>
        <w:tabs>
          <w:tab w:val="right" w:pos="709"/>
        </w:tabs>
        <w:snapToGrid w:val="0"/>
        <w:jc w:val="both"/>
        <w:rPr>
          <w:rFonts w:cs="Tahoma"/>
          <w:bCs/>
          <w:szCs w:val="22"/>
          <w:lang w:val="lv-LV"/>
        </w:rPr>
      </w:pPr>
      <w:r w:rsidRPr="00BF62BB">
        <w:rPr>
          <w:rFonts w:cs="Tahoma"/>
          <w:bCs/>
          <w:szCs w:val="22"/>
          <w:lang w:val="lv-LV"/>
        </w:rPr>
        <w:t>pretendents pārvalda valsts valodu;</w:t>
      </w:r>
    </w:p>
    <w:p w14:paraId="15C7D972" w14:textId="77777777" w:rsidR="00BF62BB" w:rsidRPr="00BF62BB" w:rsidRDefault="00BF62BB" w:rsidP="00484B6F">
      <w:pPr>
        <w:numPr>
          <w:ilvl w:val="0"/>
          <w:numId w:val="102"/>
        </w:numPr>
        <w:tabs>
          <w:tab w:val="right" w:pos="709"/>
        </w:tabs>
        <w:snapToGrid w:val="0"/>
        <w:jc w:val="both"/>
        <w:rPr>
          <w:rFonts w:cs="Tahoma"/>
          <w:bCs/>
          <w:szCs w:val="22"/>
          <w:lang w:val="lv-LV"/>
        </w:rPr>
      </w:pPr>
      <w:r w:rsidRPr="00BF62BB">
        <w:rPr>
          <w:rFonts w:cs="Tahoma"/>
          <w:bCs/>
          <w:szCs w:val="22"/>
          <w:lang w:val="lv-LV"/>
        </w:rPr>
        <w:t>pretendents apliecinājis gatavību izveidot ģimenes (vispārējās prakses) ārsta praksi Jēkabpils pilsētas administratīvajā teritorijā un šajā ģimenes (vispārējās prakses) ārsta praksē nostrādāt vismaz trīs gadus.</w:t>
      </w:r>
    </w:p>
    <w:p w14:paraId="2EEDA370" w14:textId="40F6CD79" w:rsidR="00BF62BB" w:rsidRPr="00BF62BB" w:rsidRDefault="00BF62BB" w:rsidP="00484B6F">
      <w:pPr>
        <w:snapToGrid w:val="0"/>
        <w:jc w:val="both"/>
        <w:rPr>
          <w:rFonts w:cs="Tahoma"/>
          <w:bCs/>
          <w:szCs w:val="22"/>
          <w:lang w:val="lv-LV"/>
        </w:rPr>
      </w:pPr>
      <w:r>
        <w:rPr>
          <w:rFonts w:cs="Tahoma"/>
          <w:bCs/>
          <w:szCs w:val="22"/>
          <w:lang w:val="lv-LV"/>
        </w:rPr>
        <w:t>G.B.</w:t>
      </w:r>
      <w:r w:rsidRPr="00BF62BB">
        <w:rPr>
          <w:rFonts w:cs="Tahoma"/>
          <w:bCs/>
          <w:szCs w:val="22"/>
          <w:lang w:val="lv-LV"/>
        </w:rPr>
        <w:t xml:space="preserve"> apgūst ģimenes (vispārējās prakses) ārsta specialitāti Rīgas Stradiņa universitātē  un ir pirmā kursa rezidents. Rezidentūras beigu termiņš ir 2023.gada 30.septembris.</w:t>
      </w:r>
    </w:p>
    <w:p w14:paraId="6DA3BBED" w14:textId="77777777" w:rsidR="00BF62BB" w:rsidRPr="00BF62BB" w:rsidRDefault="00BF62BB" w:rsidP="00484B6F">
      <w:pPr>
        <w:tabs>
          <w:tab w:val="right" w:pos="9356"/>
        </w:tabs>
        <w:snapToGrid w:val="0"/>
        <w:jc w:val="both"/>
        <w:rPr>
          <w:rFonts w:cs="Tahoma"/>
          <w:bCs/>
          <w:szCs w:val="22"/>
          <w:lang w:val="lv-LV"/>
        </w:rPr>
      </w:pPr>
      <w:r w:rsidRPr="00BF62BB">
        <w:rPr>
          <w:rFonts w:cs="Tahoma"/>
          <w:bCs/>
          <w:szCs w:val="22"/>
          <w:lang w:val="lv-LV"/>
        </w:rPr>
        <w:t xml:space="preserve">Pamatojoties uz likuma “Par pašvaldībām” 12.pantu, 15.panta pirmās daļas 6.punktu, likuma “Par pašvaldības budžetiem” 29.pantu, ņemot vērā Jēkabpils pilsētas domes 2020.gada 27.augusta lēmumu Nr.396, </w:t>
      </w:r>
      <w:r w:rsidRPr="00BF62BB">
        <w:rPr>
          <w:rFonts w:eastAsia="Calibri"/>
          <w:lang w:val="lv-LV"/>
        </w:rPr>
        <w:t>Sociālo, izglītības, kultūras, sporta un veselības aizsardzības jautājumu komitejas</w:t>
      </w:r>
      <w:r w:rsidRPr="00BF62BB">
        <w:rPr>
          <w:lang w:val="lv-LV"/>
        </w:rPr>
        <w:t xml:space="preserve"> </w:t>
      </w:r>
      <w:r w:rsidRPr="00BF62BB">
        <w:rPr>
          <w:rFonts w:cs="Tahoma"/>
          <w:bCs/>
          <w:szCs w:val="22"/>
          <w:lang w:val="lv-LV"/>
        </w:rPr>
        <w:t>27.08.2020. lēmum</w:t>
      </w:r>
      <w:r w:rsidRPr="00BF62BB">
        <w:rPr>
          <w:rFonts w:eastAsia="Calibri"/>
          <w:lang w:val="lv-LV"/>
        </w:rPr>
        <w:t>u (protokols Nr.8, 12.§),</w:t>
      </w:r>
    </w:p>
    <w:p w14:paraId="3D6D74CD" w14:textId="77777777" w:rsidR="00BF62BB" w:rsidRPr="00BF62BB" w:rsidRDefault="00BF62BB" w:rsidP="00484B6F">
      <w:pPr>
        <w:tabs>
          <w:tab w:val="right" w:pos="9356"/>
        </w:tabs>
        <w:snapToGrid w:val="0"/>
        <w:jc w:val="both"/>
        <w:rPr>
          <w:rFonts w:cs="Tahoma"/>
          <w:bCs/>
          <w:szCs w:val="22"/>
          <w:lang w:val="lv-LV"/>
        </w:rPr>
      </w:pPr>
    </w:p>
    <w:p w14:paraId="2B26A022" w14:textId="77777777" w:rsidR="00BF62BB" w:rsidRPr="00BF62BB" w:rsidRDefault="00BF62BB" w:rsidP="00484B6F">
      <w:pPr>
        <w:tabs>
          <w:tab w:val="right" w:pos="9356"/>
        </w:tabs>
        <w:snapToGrid w:val="0"/>
        <w:jc w:val="center"/>
        <w:rPr>
          <w:rFonts w:cs="Tahoma"/>
          <w:bCs/>
          <w:szCs w:val="22"/>
          <w:lang w:val="lv-LV"/>
        </w:rPr>
      </w:pPr>
      <w:r w:rsidRPr="00BF62BB">
        <w:rPr>
          <w:rFonts w:cs="Tahoma"/>
          <w:bCs/>
          <w:szCs w:val="22"/>
          <w:lang w:val="lv-LV"/>
        </w:rPr>
        <w:t>Jēkabpils pilsētas dome nolemj:</w:t>
      </w:r>
    </w:p>
    <w:p w14:paraId="03DA1305" w14:textId="77777777" w:rsidR="00BF62BB" w:rsidRPr="00BF62BB" w:rsidRDefault="00BF62BB" w:rsidP="00484B6F">
      <w:pPr>
        <w:tabs>
          <w:tab w:val="right" w:pos="9356"/>
        </w:tabs>
        <w:snapToGrid w:val="0"/>
        <w:rPr>
          <w:rFonts w:cs="Tahoma"/>
          <w:bCs/>
          <w:szCs w:val="22"/>
          <w:lang w:val="lv-LV"/>
        </w:rPr>
      </w:pPr>
    </w:p>
    <w:p w14:paraId="6018520C" w14:textId="4CDC8284" w:rsidR="00BF62BB" w:rsidRPr="00BF62BB" w:rsidRDefault="00BF62BB" w:rsidP="00484B6F">
      <w:pPr>
        <w:numPr>
          <w:ilvl w:val="1"/>
          <w:numId w:val="103"/>
        </w:numPr>
        <w:tabs>
          <w:tab w:val="left" w:pos="851"/>
          <w:tab w:val="left" w:pos="1134"/>
        </w:tabs>
        <w:snapToGrid w:val="0"/>
        <w:ind w:left="0" w:firstLine="567"/>
        <w:jc w:val="both"/>
        <w:rPr>
          <w:rFonts w:cs="Tahoma"/>
          <w:bCs/>
          <w:szCs w:val="22"/>
          <w:lang w:val="lv-LV"/>
        </w:rPr>
      </w:pPr>
      <w:r w:rsidRPr="00BF62BB">
        <w:rPr>
          <w:rFonts w:cs="Tahoma"/>
          <w:bCs/>
          <w:szCs w:val="22"/>
          <w:lang w:val="lv-LV"/>
        </w:rPr>
        <w:t xml:space="preserve">Piešķirt stipendiju </w:t>
      </w:r>
      <w:r>
        <w:rPr>
          <w:rFonts w:cs="Tahoma"/>
          <w:bCs/>
          <w:szCs w:val="22"/>
          <w:lang w:val="lv-LV"/>
        </w:rPr>
        <w:t>G.B.</w:t>
      </w:r>
      <w:r w:rsidRPr="00BF62BB">
        <w:rPr>
          <w:rFonts w:cs="Tahoma"/>
          <w:bCs/>
          <w:szCs w:val="22"/>
          <w:lang w:val="lv-LV"/>
        </w:rPr>
        <w:t xml:space="preserve">, personas kods </w:t>
      </w:r>
      <w:r>
        <w:rPr>
          <w:rFonts w:cs="Tahoma"/>
          <w:bCs/>
          <w:i/>
          <w:iCs/>
          <w:szCs w:val="22"/>
          <w:lang w:val="lv-LV"/>
        </w:rPr>
        <w:t>(svītrots)</w:t>
      </w:r>
      <w:r w:rsidRPr="00BF62BB">
        <w:rPr>
          <w:rFonts w:cs="Tahoma"/>
          <w:bCs/>
          <w:szCs w:val="22"/>
          <w:lang w:val="lv-LV"/>
        </w:rPr>
        <w:t>, un slēgt līgumu par stipendijas izmaksu.</w:t>
      </w:r>
    </w:p>
    <w:p w14:paraId="20108F25" w14:textId="77777777" w:rsidR="00BF62BB" w:rsidRPr="00BF62BB" w:rsidRDefault="00BF62BB" w:rsidP="00484B6F">
      <w:pPr>
        <w:numPr>
          <w:ilvl w:val="1"/>
          <w:numId w:val="103"/>
        </w:numPr>
        <w:tabs>
          <w:tab w:val="left" w:pos="851"/>
          <w:tab w:val="left" w:pos="1134"/>
        </w:tabs>
        <w:snapToGrid w:val="0"/>
        <w:ind w:left="0" w:firstLine="567"/>
        <w:jc w:val="both"/>
        <w:rPr>
          <w:rFonts w:cs="Tahoma"/>
          <w:bCs/>
          <w:szCs w:val="22"/>
          <w:lang w:val="lv-LV"/>
        </w:rPr>
      </w:pPr>
      <w:r w:rsidRPr="00BF62BB">
        <w:rPr>
          <w:rFonts w:cs="Tahoma"/>
          <w:bCs/>
          <w:szCs w:val="22"/>
          <w:lang w:val="lv-LV"/>
        </w:rPr>
        <w:t xml:space="preserve">Lēmuma 1.punktā noteikto stipendiju izmaksāt no 2020.gada 1.oktobra līdz 2023.gada 30.septembrim. </w:t>
      </w:r>
    </w:p>
    <w:p w14:paraId="365050CA" w14:textId="77777777" w:rsidR="00BF62BB" w:rsidRPr="00BF62BB" w:rsidRDefault="00BF62BB" w:rsidP="00484B6F">
      <w:pPr>
        <w:numPr>
          <w:ilvl w:val="1"/>
          <w:numId w:val="103"/>
        </w:numPr>
        <w:tabs>
          <w:tab w:val="left" w:pos="851"/>
          <w:tab w:val="left" w:pos="1134"/>
        </w:tabs>
        <w:snapToGrid w:val="0"/>
        <w:ind w:left="0" w:firstLine="567"/>
        <w:jc w:val="both"/>
        <w:rPr>
          <w:rFonts w:cs="Tahoma"/>
          <w:bCs/>
          <w:szCs w:val="22"/>
          <w:lang w:val="lv-LV"/>
        </w:rPr>
      </w:pPr>
      <w:r w:rsidRPr="00BF62BB">
        <w:rPr>
          <w:lang w:val="lv-LV"/>
        </w:rPr>
        <w:t>Lēmumu var pārsūdzēt viena mēneša laikā no tā spēkā stāšanās dienas Administratīvajā rajona tiesā attiecīgajā tiesu namā pēc pieteicēja adreses (fiziskā persona - pēc deklarētās dzīvesvietas, papildu adreses vai nekustamā īpašuma atrašanās vietas, juridiskā persona - pēc juridiskās adreses).</w:t>
      </w:r>
    </w:p>
    <w:p w14:paraId="423820C3" w14:textId="77777777" w:rsidR="00BF62BB" w:rsidRPr="00BF62BB" w:rsidRDefault="00BF62BB" w:rsidP="00484B6F">
      <w:pPr>
        <w:numPr>
          <w:ilvl w:val="1"/>
          <w:numId w:val="103"/>
        </w:numPr>
        <w:tabs>
          <w:tab w:val="left" w:pos="851"/>
          <w:tab w:val="left" w:pos="1134"/>
        </w:tabs>
        <w:snapToGrid w:val="0"/>
        <w:ind w:left="0" w:firstLine="567"/>
        <w:jc w:val="both"/>
        <w:rPr>
          <w:rFonts w:cs="Tahoma"/>
          <w:bCs/>
          <w:szCs w:val="22"/>
          <w:lang w:val="lv-LV"/>
        </w:rPr>
      </w:pPr>
      <w:r w:rsidRPr="00BF62BB">
        <w:rPr>
          <w:rFonts w:eastAsia="Lucida Sans Unicode" w:cs="Tahoma"/>
          <w:lang w:val="lv-LV"/>
        </w:rPr>
        <w:t>Lēmums stājas spēkā  pēc attiecīgu grozījumu izdarīšanas Jēkabpils pilsētas domes 2020.gada 23.janvāra saistošajos noteikumos Nr. 4 “Par Jēkabpils pilsētas budžetu 2020.gadam”  un nepieciešamo budžeta līdzekļu paredzēšanas stipendijas izmaksai.</w:t>
      </w:r>
    </w:p>
    <w:p w14:paraId="7E4DA856" w14:textId="77777777" w:rsidR="00BF62BB" w:rsidRPr="00BF62BB" w:rsidRDefault="00BF62BB" w:rsidP="00484B6F">
      <w:pPr>
        <w:numPr>
          <w:ilvl w:val="1"/>
          <w:numId w:val="103"/>
        </w:numPr>
        <w:tabs>
          <w:tab w:val="left" w:pos="851"/>
          <w:tab w:val="left" w:pos="1134"/>
        </w:tabs>
        <w:snapToGrid w:val="0"/>
        <w:ind w:left="0" w:firstLine="567"/>
        <w:jc w:val="both"/>
        <w:rPr>
          <w:rFonts w:cs="Tahoma"/>
          <w:bCs/>
          <w:szCs w:val="22"/>
          <w:lang w:val="lv-LV"/>
        </w:rPr>
      </w:pPr>
      <w:r w:rsidRPr="00BF62BB">
        <w:rPr>
          <w:rFonts w:eastAsia="Lucida Sans Unicode" w:cs="Tahoma"/>
          <w:lang w:val="lv-LV"/>
        </w:rPr>
        <w:t>Kontroli par lēmuma izpildi veikt Jēkabpils pilsētas pašvaldības izpilddirektoram.</w:t>
      </w:r>
    </w:p>
    <w:p w14:paraId="043FE0BC" w14:textId="36510B9D" w:rsidR="00BF62BB" w:rsidRDefault="00BF62BB" w:rsidP="00484B6F">
      <w:pPr>
        <w:widowControl w:val="0"/>
        <w:tabs>
          <w:tab w:val="left" w:pos="567"/>
          <w:tab w:val="left" w:pos="1134"/>
          <w:tab w:val="left" w:pos="3555"/>
        </w:tabs>
        <w:suppressAutoHyphens/>
        <w:rPr>
          <w:rFonts w:eastAsia="Lucida Sans Unicode" w:cs="Tahoma"/>
          <w:lang w:val="lv-LV"/>
        </w:rPr>
      </w:pPr>
    </w:p>
    <w:p w14:paraId="5E3756F5" w14:textId="0C0FD571" w:rsidR="00BF62BB" w:rsidRDefault="00BF62BB" w:rsidP="00484B6F">
      <w:pPr>
        <w:widowControl w:val="0"/>
        <w:tabs>
          <w:tab w:val="left" w:pos="567"/>
          <w:tab w:val="left" w:pos="1134"/>
          <w:tab w:val="left" w:pos="3555"/>
        </w:tabs>
        <w:suppressAutoHyphens/>
        <w:rPr>
          <w:rFonts w:eastAsia="Lucida Sans Unicode" w:cs="Tahoma"/>
          <w:lang w:val="lv-LV"/>
        </w:rPr>
      </w:pPr>
    </w:p>
    <w:p w14:paraId="567BFAC2" w14:textId="77777777" w:rsidR="00BF62BB" w:rsidRPr="00BF62BB" w:rsidRDefault="00BF62BB" w:rsidP="00484B6F">
      <w:pPr>
        <w:widowControl w:val="0"/>
        <w:tabs>
          <w:tab w:val="left" w:pos="567"/>
          <w:tab w:val="left" w:pos="1134"/>
          <w:tab w:val="left" w:pos="3555"/>
        </w:tabs>
        <w:suppressAutoHyphens/>
        <w:rPr>
          <w:rFonts w:eastAsia="Lucida Sans Unicode" w:cs="Tahoma"/>
          <w:lang w:val="lv-LV"/>
        </w:rPr>
      </w:pPr>
    </w:p>
    <w:p w14:paraId="219D3895" w14:textId="77777777" w:rsidR="00BF62BB" w:rsidRPr="00BF62BB" w:rsidRDefault="00BF62BB" w:rsidP="00484B6F">
      <w:pPr>
        <w:tabs>
          <w:tab w:val="right" w:pos="9356"/>
        </w:tabs>
        <w:jc w:val="center"/>
        <w:rPr>
          <w:lang w:val="lv-LV"/>
        </w:rPr>
      </w:pPr>
      <w:r w:rsidRPr="00BF62BB">
        <w:rPr>
          <w:lang w:val="lv-LV"/>
        </w:rPr>
        <w:t>2.</w:t>
      </w:r>
    </w:p>
    <w:p w14:paraId="27906D05" w14:textId="089E2729" w:rsidR="00BF62BB" w:rsidRPr="00BF62BB" w:rsidRDefault="00BF62BB" w:rsidP="00484B6F">
      <w:pPr>
        <w:tabs>
          <w:tab w:val="right" w:pos="9356"/>
        </w:tabs>
        <w:snapToGrid w:val="0"/>
        <w:jc w:val="both"/>
        <w:rPr>
          <w:rFonts w:cs="Tahoma"/>
          <w:bCs/>
          <w:szCs w:val="22"/>
          <w:lang w:val="lv-LV"/>
        </w:rPr>
      </w:pPr>
      <w:r w:rsidRPr="00BF62BB">
        <w:rPr>
          <w:rFonts w:cs="Tahoma"/>
          <w:bCs/>
          <w:szCs w:val="22"/>
          <w:lang w:val="lv-LV"/>
        </w:rPr>
        <w:lastRenderedPageBreak/>
        <w:t xml:space="preserve">Adresāts: </w:t>
      </w:r>
      <w:r>
        <w:rPr>
          <w:rFonts w:cs="Tahoma"/>
          <w:bCs/>
          <w:szCs w:val="22"/>
          <w:lang w:val="lv-LV"/>
        </w:rPr>
        <w:t>K.P.</w:t>
      </w:r>
      <w:r w:rsidRPr="00BF62BB">
        <w:rPr>
          <w:rFonts w:cs="Tahoma"/>
          <w:bCs/>
          <w:szCs w:val="22"/>
          <w:lang w:val="lv-LV"/>
        </w:rPr>
        <w:t xml:space="preserve">, </w:t>
      </w:r>
      <w:r>
        <w:rPr>
          <w:rFonts w:cs="Tahoma"/>
          <w:bCs/>
          <w:i/>
          <w:iCs/>
          <w:szCs w:val="22"/>
          <w:lang w:val="lv-LV"/>
        </w:rPr>
        <w:t>(adrese)</w:t>
      </w:r>
      <w:r w:rsidRPr="00BF62BB">
        <w:rPr>
          <w:rFonts w:cs="Tahoma"/>
          <w:bCs/>
          <w:szCs w:val="22"/>
          <w:lang w:val="lv-LV"/>
        </w:rPr>
        <w:t xml:space="preserve">, elektroniskā pasta adrese: </w:t>
      </w:r>
      <w:r>
        <w:rPr>
          <w:rFonts w:cs="Tahoma"/>
          <w:bCs/>
          <w:i/>
          <w:iCs/>
          <w:szCs w:val="22"/>
          <w:lang w:val="lv-LV"/>
        </w:rPr>
        <w:t>(svītrots)</w:t>
      </w:r>
    </w:p>
    <w:p w14:paraId="6AB317D4" w14:textId="2A5897AA" w:rsidR="00BF62BB" w:rsidRPr="00BF62BB" w:rsidRDefault="00BF62BB" w:rsidP="00484B6F">
      <w:pPr>
        <w:tabs>
          <w:tab w:val="right" w:pos="9356"/>
        </w:tabs>
        <w:snapToGrid w:val="0"/>
        <w:jc w:val="both"/>
        <w:rPr>
          <w:rFonts w:cs="Tahoma"/>
          <w:bCs/>
          <w:szCs w:val="22"/>
          <w:lang w:val="lv-LV"/>
        </w:rPr>
      </w:pPr>
      <w:r w:rsidRPr="00BF62BB">
        <w:rPr>
          <w:rFonts w:cs="Tahoma"/>
          <w:bCs/>
          <w:szCs w:val="22"/>
          <w:lang w:val="lv-LV"/>
        </w:rPr>
        <w:t>Iesniedzēja prasījums: K.P</w:t>
      </w:r>
      <w:r>
        <w:rPr>
          <w:rFonts w:cs="Tahoma"/>
          <w:bCs/>
          <w:szCs w:val="22"/>
          <w:lang w:val="lv-LV"/>
        </w:rPr>
        <w:t>.</w:t>
      </w:r>
      <w:r w:rsidRPr="00BF62BB">
        <w:rPr>
          <w:rFonts w:cs="Tahoma"/>
          <w:bCs/>
          <w:szCs w:val="22"/>
          <w:lang w:val="lv-LV"/>
        </w:rPr>
        <w:t xml:space="preserve"> lūdz piešķirt stipendiju ārstniecības specialitātes ģimenes (vispārējās prakses) ārsts apgūšanai</w:t>
      </w:r>
    </w:p>
    <w:p w14:paraId="73A61700" w14:textId="77777777" w:rsidR="00BF62BB" w:rsidRPr="00BF62BB" w:rsidRDefault="00BF62BB" w:rsidP="00484B6F">
      <w:pPr>
        <w:tabs>
          <w:tab w:val="right" w:pos="9356"/>
        </w:tabs>
        <w:snapToGrid w:val="0"/>
        <w:jc w:val="both"/>
        <w:rPr>
          <w:rFonts w:cs="Tahoma"/>
          <w:bCs/>
          <w:szCs w:val="22"/>
          <w:lang w:val="lv-LV"/>
        </w:rPr>
      </w:pPr>
    </w:p>
    <w:p w14:paraId="45CD45EC" w14:textId="4B8BF859" w:rsidR="00BF62BB" w:rsidRPr="00BF62BB" w:rsidRDefault="00BF62BB" w:rsidP="00484B6F">
      <w:pPr>
        <w:tabs>
          <w:tab w:val="right" w:pos="9356"/>
        </w:tabs>
        <w:snapToGrid w:val="0"/>
        <w:jc w:val="both"/>
        <w:rPr>
          <w:rFonts w:cs="Tahoma"/>
          <w:bCs/>
          <w:szCs w:val="22"/>
          <w:lang w:val="lv-LV"/>
        </w:rPr>
      </w:pPr>
      <w:r w:rsidRPr="00BF62BB">
        <w:rPr>
          <w:rFonts w:cs="Tahoma"/>
          <w:bCs/>
          <w:szCs w:val="22"/>
          <w:lang w:val="lv-LV"/>
        </w:rPr>
        <w:t xml:space="preserve">Jēkabpils pilsētas pašvaldībā 2020.gada 21.augustā ir saņemts </w:t>
      </w:r>
      <w:r>
        <w:rPr>
          <w:rFonts w:cs="Tahoma"/>
          <w:bCs/>
          <w:szCs w:val="22"/>
          <w:lang w:val="lv-LV"/>
        </w:rPr>
        <w:t>K.P.</w:t>
      </w:r>
      <w:r w:rsidRPr="00BF62BB">
        <w:rPr>
          <w:rFonts w:cs="Tahoma"/>
          <w:bCs/>
          <w:szCs w:val="22"/>
          <w:lang w:val="lv-LV"/>
        </w:rPr>
        <w:t xml:space="preserve"> iesniegums, saskaņā ar kuru tiek lūgts piešķirt stipendiju ārstniecības specialitātes - ģimenes (vispārējās prakses) ārsts, apgūšanai.</w:t>
      </w:r>
    </w:p>
    <w:p w14:paraId="6F00505D" w14:textId="77777777" w:rsidR="00BF62BB" w:rsidRPr="00BF62BB" w:rsidRDefault="00BF62BB" w:rsidP="00484B6F">
      <w:pPr>
        <w:tabs>
          <w:tab w:val="right" w:pos="9356"/>
        </w:tabs>
        <w:snapToGrid w:val="0"/>
        <w:jc w:val="both"/>
        <w:rPr>
          <w:rFonts w:cs="Tahoma"/>
          <w:bCs/>
          <w:szCs w:val="22"/>
          <w:lang w:val="lv-LV"/>
        </w:rPr>
      </w:pPr>
      <w:r w:rsidRPr="00BF62BB">
        <w:rPr>
          <w:rFonts w:cs="Tahoma"/>
          <w:bCs/>
          <w:szCs w:val="22"/>
          <w:lang w:val="lv-LV"/>
        </w:rPr>
        <w:t xml:space="preserve">Jēkabpils pilsētas dome 2020.gada 27.augstā ir pieņēmusi lēmumu Nr.396 “Par nolikuma apstiprināšanu”, saskaņā ar kuru ir noteikta kārtībā, kādā tiek sniegts atbalsts ārstniecības speciālistiem, kuri apgūst ģimenes (vispārējās prakses) ārsta </w:t>
      </w:r>
      <w:proofErr w:type="spellStart"/>
      <w:r w:rsidRPr="00BF62BB">
        <w:rPr>
          <w:rFonts w:cs="Tahoma"/>
          <w:bCs/>
          <w:szCs w:val="22"/>
          <w:lang w:val="lv-LV"/>
        </w:rPr>
        <w:t>pamatspecialitāti</w:t>
      </w:r>
      <w:proofErr w:type="spellEnd"/>
      <w:r w:rsidRPr="00BF62BB">
        <w:rPr>
          <w:rFonts w:cs="Tahoma"/>
          <w:bCs/>
          <w:szCs w:val="22"/>
          <w:lang w:val="lv-LV"/>
        </w:rPr>
        <w:t>. Nolikumā ir noteikts, ka stipendiju piešķir pretendentiem, ja viņš atbilst šādiem kritērijiem:</w:t>
      </w:r>
    </w:p>
    <w:p w14:paraId="7A17F39F" w14:textId="77777777" w:rsidR="00BF62BB" w:rsidRPr="00BF62BB" w:rsidRDefault="00BF62BB" w:rsidP="00484B6F">
      <w:pPr>
        <w:numPr>
          <w:ilvl w:val="0"/>
          <w:numId w:val="102"/>
        </w:numPr>
        <w:tabs>
          <w:tab w:val="right" w:pos="709"/>
        </w:tabs>
        <w:snapToGrid w:val="0"/>
        <w:jc w:val="both"/>
        <w:rPr>
          <w:rFonts w:cs="Tahoma"/>
          <w:bCs/>
          <w:szCs w:val="22"/>
          <w:lang w:val="lv-LV"/>
        </w:rPr>
      </w:pPr>
      <w:r w:rsidRPr="00BF62BB">
        <w:rPr>
          <w:rFonts w:cs="Tahoma"/>
          <w:bCs/>
          <w:szCs w:val="22"/>
          <w:lang w:val="lv-LV"/>
        </w:rPr>
        <w:t>pretendents ir rezidents un apgūst ģimenes (vispārējās prakses) ārsta specialitāti;</w:t>
      </w:r>
    </w:p>
    <w:p w14:paraId="03EA1413" w14:textId="77777777" w:rsidR="00BF62BB" w:rsidRPr="00BF62BB" w:rsidRDefault="00BF62BB" w:rsidP="00484B6F">
      <w:pPr>
        <w:numPr>
          <w:ilvl w:val="0"/>
          <w:numId w:val="102"/>
        </w:numPr>
        <w:tabs>
          <w:tab w:val="right" w:pos="709"/>
        </w:tabs>
        <w:snapToGrid w:val="0"/>
        <w:jc w:val="both"/>
        <w:rPr>
          <w:rFonts w:cs="Tahoma"/>
          <w:bCs/>
          <w:szCs w:val="22"/>
          <w:lang w:val="lv-LV"/>
        </w:rPr>
      </w:pPr>
      <w:r w:rsidRPr="00BF62BB">
        <w:rPr>
          <w:rFonts w:cs="Tahoma"/>
          <w:bCs/>
          <w:szCs w:val="22"/>
          <w:lang w:val="lv-LV"/>
        </w:rPr>
        <w:t>sekmju vidējais vērtējums nav zemāks par 7 ballēm;</w:t>
      </w:r>
    </w:p>
    <w:p w14:paraId="4610D360" w14:textId="77777777" w:rsidR="00BF62BB" w:rsidRPr="00BF62BB" w:rsidRDefault="00BF62BB" w:rsidP="00484B6F">
      <w:pPr>
        <w:numPr>
          <w:ilvl w:val="0"/>
          <w:numId w:val="102"/>
        </w:numPr>
        <w:tabs>
          <w:tab w:val="right" w:pos="709"/>
        </w:tabs>
        <w:snapToGrid w:val="0"/>
        <w:jc w:val="both"/>
        <w:rPr>
          <w:rFonts w:cs="Tahoma"/>
          <w:bCs/>
          <w:szCs w:val="22"/>
          <w:lang w:val="lv-LV"/>
        </w:rPr>
      </w:pPr>
      <w:r w:rsidRPr="00BF62BB">
        <w:rPr>
          <w:rFonts w:cs="Tahoma"/>
          <w:bCs/>
          <w:szCs w:val="22"/>
          <w:lang w:val="lv-LV"/>
        </w:rPr>
        <w:t>svešvalodu zināšanu līmeņa vērtējums nav zemāks par 7 ballēm;</w:t>
      </w:r>
    </w:p>
    <w:p w14:paraId="0E89E5BE" w14:textId="77777777" w:rsidR="00BF62BB" w:rsidRPr="00BF62BB" w:rsidRDefault="00BF62BB" w:rsidP="00484B6F">
      <w:pPr>
        <w:numPr>
          <w:ilvl w:val="0"/>
          <w:numId w:val="102"/>
        </w:numPr>
        <w:tabs>
          <w:tab w:val="right" w:pos="709"/>
        </w:tabs>
        <w:snapToGrid w:val="0"/>
        <w:jc w:val="both"/>
        <w:rPr>
          <w:rFonts w:cs="Tahoma"/>
          <w:bCs/>
          <w:szCs w:val="22"/>
          <w:lang w:val="lv-LV"/>
        </w:rPr>
      </w:pPr>
      <w:r w:rsidRPr="00BF62BB">
        <w:rPr>
          <w:rFonts w:cs="Tahoma"/>
          <w:bCs/>
          <w:szCs w:val="22"/>
          <w:lang w:val="lv-LV"/>
        </w:rPr>
        <w:t>pretendents pārvalda valsts valodu;</w:t>
      </w:r>
    </w:p>
    <w:p w14:paraId="5B3F51A9" w14:textId="77777777" w:rsidR="00BF62BB" w:rsidRPr="00BF62BB" w:rsidRDefault="00BF62BB" w:rsidP="00484B6F">
      <w:pPr>
        <w:numPr>
          <w:ilvl w:val="0"/>
          <w:numId w:val="102"/>
        </w:numPr>
        <w:tabs>
          <w:tab w:val="right" w:pos="709"/>
        </w:tabs>
        <w:snapToGrid w:val="0"/>
        <w:jc w:val="both"/>
        <w:rPr>
          <w:rFonts w:cs="Tahoma"/>
          <w:bCs/>
          <w:szCs w:val="22"/>
          <w:lang w:val="lv-LV"/>
        </w:rPr>
      </w:pPr>
      <w:r w:rsidRPr="00BF62BB">
        <w:rPr>
          <w:rFonts w:cs="Tahoma"/>
          <w:bCs/>
          <w:szCs w:val="22"/>
          <w:lang w:val="lv-LV"/>
        </w:rPr>
        <w:t>pretendents apliecinājis gatavību izveidot ģimenes (vispārējās prakses) ārsta praksi Jēkabpils pilsētas administratīvajā teritorijā un šajā ģimenes (vispārējās prakses) ārsta praksē nostrādāt vismaz trīs gadus.</w:t>
      </w:r>
    </w:p>
    <w:p w14:paraId="272C9D9B" w14:textId="0872C3A7" w:rsidR="00BF62BB" w:rsidRPr="00BF62BB" w:rsidRDefault="00BF62BB" w:rsidP="00484B6F">
      <w:pPr>
        <w:snapToGrid w:val="0"/>
        <w:jc w:val="both"/>
        <w:rPr>
          <w:rFonts w:cs="Tahoma"/>
          <w:bCs/>
          <w:szCs w:val="22"/>
          <w:lang w:val="lv-LV"/>
        </w:rPr>
      </w:pPr>
      <w:r w:rsidRPr="00BF62BB">
        <w:rPr>
          <w:rFonts w:cs="Tahoma"/>
          <w:bCs/>
          <w:szCs w:val="22"/>
          <w:lang w:val="lv-LV"/>
        </w:rPr>
        <w:t>K.P</w:t>
      </w:r>
      <w:r>
        <w:rPr>
          <w:rFonts w:cs="Tahoma"/>
          <w:bCs/>
          <w:szCs w:val="22"/>
          <w:lang w:val="lv-LV"/>
        </w:rPr>
        <w:t>.</w:t>
      </w:r>
      <w:r w:rsidRPr="00BF62BB">
        <w:rPr>
          <w:rFonts w:cs="Tahoma"/>
          <w:bCs/>
          <w:szCs w:val="22"/>
          <w:lang w:val="lv-LV"/>
        </w:rPr>
        <w:t xml:space="preserve"> apgūst ģimenes (vispārējās prakses) ārsta specialitāti Latvijas Universitātes Rezidentūras attīstības programmā ir pirmā kursa rezidents. Latvijas Universitātes 24.08.2020. izziņā Nr. 56-5/167 izziņā ir norādīts, ka K.P</w:t>
      </w:r>
      <w:r>
        <w:rPr>
          <w:rFonts w:cs="Tahoma"/>
          <w:bCs/>
          <w:szCs w:val="22"/>
          <w:lang w:val="lv-LV"/>
        </w:rPr>
        <w:t>.</w:t>
      </w:r>
      <w:r w:rsidRPr="00BF62BB">
        <w:rPr>
          <w:rFonts w:cs="Tahoma"/>
          <w:bCs/>
          <w:szCs w:val="22"/>
          <w:lang w:val="lv-LV"/>
        </w:rPr>
        <w:t xml:space="preserve"> rezidentūru  programmā “Ģimenes medicīna” uzsāk sākot ar 2020.gada 1.oktobri un programmas apguves ilgums ir trīs gadi.</w:t>
      </w:r>
    </w:p>
    <w:p w14:paraId="75A71BA5" w14:textId="77777777" w:rsidR="00BF62BB" w:rsidRPr="00BF62BB" w:rsidRDefault="00BF62BB" w:rsidP="00484B6F">
      <w:pPr>
        <w:tabs>
          <w:tab w:val="right" w:pos="9356"/>
        </w:tabs>
        <w:snapToGrid w:val="0"/>
        <w:jc w:val="both"/>
        <w:rPr>
          <w:rFonts w:cs="Tahoma"/>
          <w:bCs/>
          <w:szCs w:val="22"/>
          <w:lang w:val="lv-LV"/>
        </w:rPr>
      </w:pPr>
      <w:r w:rsidRPr="00BF62BB">
        <w:rPr>
          <w:rFonts w:cs="Tahoma"/>
          <w:bCs/>
          <w:szCs w:val="22"/>
          <w:lang w:val="lv-LV"/>
        </w:rPr>
        <w:t xml:space="preserve">Pamatojoties uz likuma “Par pašvaldībām” 12.pantu, 15.panta pirmās daļas 6.punktu, likuma “Par pašvaldības budžetiem” 29.pantu, ņemot vērā Jēkabpils pilsētas domes 2020.gada 27.augusta lēmumu Nr.396, </w:t>
      </w:r>
      <w:r w:rsidRPr="00BF62BB">
        <w:rPr>
          <w:rFonts w:eastAsia="Calibri"/>
          <w:lang w:val="lv-LV"/>
        </w:rPr>
        <w:t>Sociālo, izglītības, kultūras, sporta un veselības aizsardzības jautājumu komitejas</w:t>
      </w:r>
      <w:r w:rsidRPr="00BF62BB">
        <w:rPr>
          <w:lang w:val="lv-LV"/>
        </w:rPr>
        <w:t xml:space="preserve"> </w:t>
      </w:r>
      <w:r w:rsidRPr="00BF62BB">
        <w:rPr>
          <w:rFonts w:cs="Tahoma"/>
          <w:bCs/>
          <w:szCs w:val="22"/>
          <w:lang w:val="lv-LV"/>
        </w:rPr>
        <w:t>27.08.2020. lēmumu (protokols Nr.8, 12.</w:t>
      </w:r>
      <w:r w:rsidRPr="00BF62BB">
        <w:rPr>
          <w:rFonts w:cs="Tahoma"/>
          <w:bCs/>
          <w:szCs w:val="22"/>
          <w:lang w:val="lv-LV"/>
        </w:rPr>
        <w:t>§),</w:t>
      </w:r>
    </w:p>
    <w:p w14:paraId="26DC8F11" w14:textId="77777777" w:rsidR="00BF62BB" w:rsidRPr="00BF62BB" w:rsidRDefault="00BF62BB" w:rsidP="00484B6F">
      <w:pPr>
        <w:tabs>
          <w:tab w:val="right" w:pos="9356"/>
        </w:tabs>
        <w:snapToGrid w:val="0"/>
        <w:jc w:val="both"/>
        <w:rPr>
          <w:rFonts w:cs="Tahoma"/>
          <w:bCs/>
          <w:szCs w:val="22"/>
          <w:lang w:val="lv-LV"/>
        </w:rPr>
      </w:pPr>
    </w:p>
    <w:p w14:paraId="7669380B" w14:textId="77777777" w:rsidR="00BF62BB" w:rsidRPr="00BF62BB" w:rsidRDefault="00BF62BB" w:rsidP="00484B6F">
      <w:pPr>
        <w:tabs>
          <w:tab w:val="right" w:pos="9356"/>
        </w:tabs>
        <w:snapToGrid w:val="0"/>
        <w:jc w:val="center"/>
        <w:rPr>
          <w:rFonts w:cs="Tahoma"/>
          <w:bCs/>
          <w:szCs w:val="22"/>
          <w:lang w:val="lv-LV"/>
        </w:rPr>
      </w:pPr>
      <w:r w:rsidRPr="00BF62BB">
        <w:rPr>
          <w:rFonts w:cs="Tahoma"/>
          <w:bCs/>
          <w:szCs w:val="22"/>
          <w:lang w:val="lv-LV"/>
        </w:rPr>
        <w:t>Jēkabpils pilsētas dome nolemj:</w:t>
      </w:r>
    </w:p>
    <w:p w14:paraId="3D97F907" w14:textId="77777777" w:rsidR="00BF62BB" w:rsidRPr="00BF62BB" w:rsidRDefault="00BF62BB" w:rsidP="00484B6F">
      <w:pPr>
        <w:tabs>
          <w:tab w:val="right" w:pos="9356"/>
        </w:tabs>
        <w:snapToGrid w:val="0"/>
        <w:rPr>
          <w:rFonts w:cs="Tahoma"/>
          <w:bCs/>
          <w:szCs w:val="22"/>
          <w:lang w:val="lv-LV"/>
        </w:rPr>
      </w:pPr>
    </w:p>
    <w:p w14:paraId="0A396547" w14:textId="7740E035" w:rsidR="00BF62BB" w:rsidRPr="00BF62BB" w:rsidRDefault="00BF62BB" w:rsidP="00484B6F">
      <w:pPr>
        <w:tabs>
          <w:tab w:val="left" w:pos="0"/>
          <w:tab w:val="right" w:pos="9356"/>
        </w:tabs>
        <w:snapToGrid w:val="0"/>
        <w:jc w:val="both"/>
        <w:rPr>
          <w:rFonts w:cs="Tahoma"/>
          <w:bCs/>
          <w:szCs w:val="22"/>
          <w:lang w:val="lv-LV"/>
        </w:rPr>
      </w:pPr>
      <w:r w:rsidRPr="00BF62BB">
        <w:rPr>
          <w:rFonts w:cs="Tahoma"/>
          <w:bCs/>
          <w:szCs w:val="22"/>
          <w:lang w:val="lv-LV"/>
        </w:rPr>
        <w:t xml:space="preserve">2.1. Piešķirt stipendiju </w:t>
      </w:r>
      <w:r>
        <w:rPr>
          <w:rFonts w:cs="Tahoma"/>
          <w:bCs/>
          <w:szCs w:val="22"/>
          <w:lang w:val="lv-LV"/>
        </w:rPr>
        <w:t>K.P.</w:t>
      </w:r>
      <w:r w:rsidRPr="00BF62BB">
        <w:rPr>
          <w:rFonts w:cs="Tahoma"/>
          <w:bCs/>
          <w:szCs w:val="22"/>
          <w:lang w:val="lv-LV"/>
        </w:rPr>
        <w:t xml:space="preserve">, personas kods </w:t>
      </w:r>
      <w:r>
        <w:rPr>
          <w:rFonts w:cs="Tahoma"/>
          <w:bCs/>
          <w:i/>
          <w:iCs/>
          <w:szCs w:val="22"/>
          <w:lang w:val="lv-LV"/>
        </w:rPr>
        <w:t>(svītrots)</w:t>
      </w:r>
      <w:r w:rsidRPr="00BF62BB">
        <w:rPr>
          <w:rFonts w:cs="Tahoma"/>
          <w:bCs/>
          <w:szCs w:val="22"/>
          <w:lang w:val="lv-LV"/>
        </w:rPr>
        <w:t>, un slēgt līgumu par stipendijas izmaksu.</w:t>
      </w:r>
    </w:p>
    <w:p w14:paraId="56EEFF34" w14:textId="77777777" w:rsidR="00BF62BB" w:rsidRPr="00BF62BB" w:rsidRDefault="00BF62BB" w:rsidP="00484B6F">
      <w:pPr>
        <w:tabs>
          <w:tab w:val="left" w:pos="0"/>
          <w:tab w:val="right" w:pos="9356"/>
        </w:tabs>
        <w:snapToGrid w:val="0"/>
        <w:jc w:val="both"/>
        <w:rPr>
          <w:rFonts w:cs="Tahoma"/>
          <w:bCs/>
          <w:szCs w:val="22"/>
          <w:lang w:val="lv-LV"/>
        </w:rPr>
      </w:pPr>
      <w:r w:rsidRPr="00BF62BB">
        <w:rPr>
          <w:rFonts w:cs="Tahoma"/>
          <w:bCs/>
          <w:szCs w:val="22"/>
          <w:lang w:val="lv-LV"/>
        </w:rPr>
        <w:t xml:space="preserve">2.2. Lēmuma 1.punktā noteikto stipendiju izmaksāt </w:t>
      </w:r>
      <w:r w:rsidRPr="00BF62BB">
        <w:rPr>
          <w:rFonts w:eastAsia="Calibri"/>
          <w:lang w:val="lv-LV"/>
        </w:rPr>
        <w:t>no 2020.gada 1.oktobra līdz 2023.gada 30.septembrim.</w:t>
      </w:r>
    </w:p>
    <w:p w14:paraId="29C14063" w14:textId="77777777" w:rsidR="00BF62BB" w:rsidRPr="00BF62BB" w:rsidRDefault="00BF62BB" w:rsidP="00484B6F">
      <w:pPr>
        <w:tabs>
          <w:tab w:val="left" w:pos="0"/>
          <w:tab w:val="right" w:pos="9356"/>
        </w:tabs>
        <w:snapToGrid w:val="0"/>
        <w:jc w:val="both"/>
        <w:rPr>
          <w:rFonts w:cs="Tahoma"/>
          <w:bCs/>
          <w:szCs w:val="22"/>
          <w:lang w:val="lv-LV"/>
        </w:rPr>
      </w:pPr>
      <w:r w:rsidRPr="00BF62BB">
        <w:rPr>
          <w:rFonts w:cs="Tahoma"/>
          <w:bCs/>
          <w:szCs w:val="22"/>
          <w:lang w:val="lv-LV"/>
        </w:rPr>
        <w:t xml:space="preserve">2.3. </w:t>
      </w:r>
      <w:r w:rsidRPr="00BF62BB">
        <w:rPr>
          <w:lang w:val="lv-LV"/>
        </w:rPr>
        <w:t>Lēmumu var pārsūdzēt viena mēneša laikā no tā spēkā stāšanās dienas Administratīvajā rajona tiesā attiecīgajā tiesu namā pēc pieteicēja adreses (fiziskā persona - pēc deklarētās dzīvesvietas, papildu adreses vai nekustamā īpašuma atrašanās vietas, juridiskā persona - pēc juridiskās adreses).</w:t>
      </w:r>
    </w:p>
    <w:p w14:paraId="75CFEF47" w14:textId="77777777" w:rsidR="00BF62BB" w:rsidRPr="00BF62BB" w:rsidRDefault="00BF62BB" w:rsidP="00484B6F">
      <w:pPr>
        <w:tabs>
          <w:tab w:val="left" w:pos="0"/>
          <w:tab w:val="right" w:pos="9356"/>
        </w:tabs>
        <w:snapToGrid w:val="0"/>
        <w:jc w:val="both"/>
        <w:rPr>
          <w:rFonts w:cs="Tahoma"/>
          <w:bCs/>
          <w:szCs w:val="22"/>
          <w:lang w:val="lv-LV"/>
        </w:rPr>
      </w:pPr>
      <w:r w:rsidRPr="00BF62BB">
        <w:rPr>
          <w:rFonts w:cs="Tahoma"/>
          <w:bCs/>
          <w:szCs w:val="22"/>
          <w:lang w:val="lv-LV"/>
        </w:rPr>
        <w:t xml:space="preserve">2.4. </w:t>
      </w:r>
      <w:r w:rsidRPr="00BF62BB">
        <w:rPr>
          <w:rFonts w:eastAsia="Lucida Sans Unicode" w:cs="Tahoma"/>
          <w:lang w:val="lv-LV"/>
        </w:rPr>
        <w:t>Lēmums stājas spēkā  pēc attiecīgu grozījumu izdarīšanas Jēkabpils pilsētas domes 2020.gada 23.janvāra saistošajos noteikumos Nr. 4 “Par Jēkabpils pilsētas budžetu 2020.gadam”  saskaņā ar kuriem paredzēti nepieciešamie budžeta līdzekļi stipendijas izmaksai.</w:t>
      </w:r>
    </w:p>
    <w:p w14:paraId="451B646A" w14:textId="77777777" w:rsidR="00BF62BB" w:rsidRPr="00BF62BB" w:rsidRDefault="00BF62BB" w:rsidP="00484B6F">
      <w:pPr>
        <w:tabs>
          <w:tab w:val="left" w:pos="0"/>
          <w:tab w:val="right" w:pos="9356"/>
        </w:tabs>
        <w:snapToGrid w:val="0"/>
        <w:jc w:val="both"/>
        <w:rPr>
          <w:rFonts w:cs="Tahoma"/>
          <w:bCs/>
          <w:szCs w:val="22"/>
          <w:lang w:val="lv-LV"/>
        </w:rPr>
      </w:pPr>
      <w:r w:rsidRPr="00BF62BB">
        <w:rPr>
          <w:rFonts w:cs="Tahoma"/>
          <w:bCs/>
          <w:szCs w:val="22"/>
          <w:lang w:val="lv-LV"/>
        </w:rPr>
        <w:t xml:space="preserve">2.5. </w:t>
      </w:r>
      <w:r w:rsidRPr="00BF62BB">
        <w:rPr>
          <w:rFonts w:eastAsia="Lucida Sans Unicode" w:cs="Tahoma"/>
          <w:lang w:val="lv-LV"/>
        </w:rPr>
        <w:t>Kontroli par lēmuma izpildi veikt Jēkabpils pilsētas pašvaldības izpilddirektoram.</w:t>
      </w:r>
    </w:p>
    <w:p w14:paraId="46E80675" w14:textId="77777777" w:rsidR="00BF62BB" w:rsidRPr="00BF62BB" w:rsidRDefault="00BF62BB" w:rsidP="00484B6F">
      <w:pPr>
        <w:tabs>
          <w:tab w:val="right" w:pos="9356"/>
        </w:tabs>
        <w:rPr>
          <w:lang w:val="lv-LV"/>
        </w:rPr>
      </w:pPr>
    </w:p>
    <w:p w14:paraId="4E4C8913" w14:textId="77777777" w:rsidR="00BF62BB" w:rsidRPr="00BF62BB" w:rsidRDefault="00BF62BB" w:rsidP="00484B6F">
      <w:pPr>
        <w:tabs>
          <w:tab w:val="right" w:pos="9356"/>
        </w:tabs>
        <w:rPr>
          <w:lang w:val="lv-LV"/>
        </w:rPr>
      </w:pPr>
    </w:p>
    <w:p w14:paraId="69337E2F" w14:textId="36599576" w:rsidR="00BF62BB" w:rsidRPr="00BF62BB" w:rsidRDefault="00BF62BB" w:rsidP="00484B6F">
      <w:pPr>
        <w:tabs>
          <w:tab w:val="right" w:pos="9356"/>
        </w:tabs>
        <w:snapToGrid w:val="0"/>
        <w:jc w:val="both"/>
        <w:rPr>
          <w:rFonts w:cs="Tahoma"/>
          <w:bCs/>
          <w:szCs w:val="22"/>
          <w:lang w:val="lv-LV"/>
        </w:rPr>
      </w:pPr>
      <w:r w:rsidRPr="00BF62BB">
        <w:rPr>
          <w:rFonts w:cs="Tahoma"/>
          <w:bCs/>
          <w:szCs w:val="22"/>
          <w:lang w:val="lv-LV"/>
        </w:rPr>
        <w:t>Pielikumā: 1. Līgums ar G.B</w:t>
      </w:r>
      <w:r>
        <w:rPr>
          <w:rFonts w:cs="Tahoma"/>
          <w:bCs/>
          <w:szCs w:val="22"/>
          <w:lang w:val="lv-LV"/>
        </w:rPr>
        <w:t>.</w:t>
      </w:r>
      <w:r w:rsidRPr="00BF62BB">
        <w:rPr>
          <w:rFonts w:cs="Tahoma"/>
          <w:bCs/>
          <w:szCs w:val="22"/>
          <w:lang w:val="lv-LV"/>
        </w:rPr>
        <w:t xml:space="preserve"> uz 3 </w:t>
      </w:r>
      <w:proofErr w:type="spellStart"/>
      <w:r w:rsidRPr="00BF62BB">
        <w:rPr>
          <w:rFonts w:cs="Tahoma"/>
          <w:bCs/>
          <w:szCs w:val="22"/>
          <w:lang w:val="lv-LV"/>
        </w:rPr>
        <w:t>lp</w:t>
      </w:r>
      <w:proofErr w:type="spellEnd"/>
      <w:r w:rsidRPr="00BF62BB">
        <w:rPr>
          <w:rFonts w:cs="Tahoma"/>
          <w:bCs/>
          <w:szCs w:val="22"/>
          <w:lang w:val="lv-LV"/>
        </w:rPr>
        <w:t>.</w:t>
      </w:r>
    </w:p>
    <w:p w14:paraId="777CBA92" w14:textId="739626A9" w:rsidR="00BF62BB" w:rsidRPr="00BF62BB" w:rsidRDefault="00BF62BB" w:rsidP="00484B6F">
      <w:pPr>
        <w:tabs>
          <w:tab w:val="right" w:pos="9356"/>
        </w:tabs>
        <w:snapToGrid w:val="0"/>
        <w:jc w:val="both"/>
        <w:rPr>
          <w:rFonts w:cs="Tahoma"/>
          <w:bCs/>
          <w:szCs w:val="22"/>
          <w:lang w:val="lv-LV"/>
        </w:rPr>
      </w:pPr>
      <w:r w:rsidRPr="00BF62BB">
        <w:rPr>
          <w:rFonts w:cs="Tahoma"/>
          <w:bCs/>
          <w:szCs w:val="22"/>
          <w:lang w:val="lv-LV"/>
        </w:rPr>
        <w:t xml:space="preserve">                  2. Līgums ar K.P</w:t>
      </w:r>
      <w:r>
        <w:rPr>
          <w:rFonts w:cs="Tahoma"/>
          <w:bCs/>
          <w:szCs w:val="22"/>
          <w:lang w:val="lv-LV"/>
        </w:rPr>
        <w:t>.</w:t>
      </w:r>
      <w:r w:rsidRPr="00BF62BB">
        <w:rPr>
          <w:rFonts w:cs="Tahoma"/>
          <w:bCs/>
          <w:szCs w:val="22"/>
          <w:lang w:val="lv-LV"/>
        </w:rPr>
        <w:t xml:space="preserve"> uz 3 </w:t>
      </w:r>
      <w:proofErr w:type="spellStart"/>
      <w:r w:rsidRPr="00BF62BB">
        <w:rPr>
          <w:rFonts w:cs="Tahoma"/>
          <w:bCs/>
          <w:szCs w:val="22"/>
          <w:lang w:val="lv-LV"/>
        </w:rPr>
        <w:t>lp</w:t>
      </w:r>
      <w:proofErr w:type="spellEnd"/>
      <w:r w:rsidRPr="00BF62BB">
        <w:rPr>
          <w:rFonts w:cs="Tahoma"/>
          <w:bCs/>
          <w:szCs w:val="22"/>
          <w:lang w:val="lv-LV"/>
        </w:rPr>
        <w:t>.</w:t>
      </w:r>
    </w:p>
    <w:p w14:paraId="070E69A8" w14:textId="77777777" w:rsidR="00BF62BB" w:rsidRPr="00BF62BB" w:rsidRDefault="00BF62BB" w:rsidP="00484B6F">
      <w:pPr>
        <w:tabs>
          <w:tab w:val="right" w:pos="9356"/>
        </w:tabs>
        <w:snapToGrid w:val="0"/>
        <w:jc w:val="both"/>
        <w:rPr>
          <w:rFonts w:cs="Tahoma"/>
          <w:bCs/>
          <w:szCs w:val="22"/>
          <w:lang w:val="lv-LV"/>
        </w:rPr>
      </w:pPr>
      <w:r w:rsidRPr="00BF62BB">
        <w:rPr>
          <w:rFonts w:cs="Tahoma"/>
          <w:bCs/>
          <w:szCs w:val="22"/>
          <w:lang w:val="lv-LV"/>
        </w:rPr>
        <w:tab/>
      </w:r>
    </w:p>
    <w:p w14:paraId="4EF7F3D3" w14:textId="77777777" w:rsidR="00BF62BB" w:rsidRPr="00BF62BB" w:rsidRDefault="00BF62BB" w:rsidP="00484B6F">
      <w:pPr>
        <w:tabs>
          <w:tab w:val="right" w:pos="9356"/>
        </w:tabs>
        <w:rPr>
          <w:sz w:val="16"/>
          <w:szCs w:val="16"/>
          <w:lang w:val="lv-LV"/>
        </w:rPr>
      </w:pPr>
    </w:p>
    <w:p w14:paraId="1951BC6C" w14:textId="77777777" w:rsidR="00BF62BB" w:rsidRPr="00BF62BB" w:rsidRDefault="00BF62BB" w:rsidP="00484B6F">
      <w:pPr>
        <w:tabs>
          <w:tab w:val="right" w:pos="9356"/>
        </w:tabs>
        <w:rPr>
          <w:lang w:val="lv-LV"/>
        </w:rPr>
      </w:pPr>
      <w:r w:rsidRPr="00BF62BB">
        <w:rPr>
          <w:lang w:val="lv-LV"/>
        </w:rPr>
        <w:t>Sēdes vadītājs</w:t>
      </w:r>
    </w:p>
    <w:p w14:paraId="6FB63BBF" w14:textId="77777777" w:rsidR="00BF62BB" w:rsidRPr="00BF62BB" w:rsidRDefault="00BF62BB" w:rsidP="00484B6F">
      <w:pPr>
        <w:tabs>
          <w:tab w:val="left" w:pos="4804"/>
          <w:tab w:val="right" w:pos="9356"/>
        </w:tabs>
        <w:rPr>
          <w:lang w:val="lv-LV"/>
        </w:rPr>
      </w:pPr>
      <w:r w:rsidRPr="00BF62BB">
        <w:rPr>
          <w:lang w:val="lv-LV"/>
        </w:rPr>
        <w:t>Domes priekšsēdētājs</w:t>
      </w:r>
      <w:r w:rsidRPr="00BF62BB">
        <w:rPr>
          <w:lang w:val="lv-LV"/>
        </w:rPr>
        <w:tab/>
        <w:t>(paraksts)</w:t>
      </w:r>
      <w:r w:rsidRPr="00BF62BB">
        <w:rPr>
          <w:lang w:val="lv-LV"/>
        </w:rPr>
        <w:tab/>
      </w:r>
      <w:proofErr w:type="spellStart"/>
      <w:r w:rsidRPr="00BF62BB">
        <w:rPr>
          <w:lang w:val="lv-LV"/>
        </w:rPr>
        <w:t>A.Kraps</w:t>
      </w:r>
      <w:proofErr w:type="spellEnd"/>
    </w:p>
    <w:p w14:paraId="3D1EF749" w14:textId="77777777" w:rsidR="00BF62BB" w:rsidRPr="00BF62BB" w:rsidRDefault="00BF62BB" w:rsidP="00484B6F">
      <w:pPr>
        <w:tabs>
          <w:tab w:val="right" w:pos="9356"/>
        </w:tabs>
        <w:rPr>
          <w:sz w:val="16"/>
          <w:szCs w:val="16"/>
          <w:lang w:val="lv-LV"/>
        </w:rPr>
      </w:pPr>
    </w:p>
    <w:p w14:paraId="680190BF" w14:textId="77777777" w:rsidR="00BF62BB" w:rsidRPr="00BF62BB" w:rsidRDefault="00BF62BB" w:rsidP="00484B6F">
      <w:pPr>
        <w:tabs>
          <w:tab w:val="right" w:pos="9356"/>
        </w:tabs>
        <w:rPr>
          <w:sz w:val="20"/>
          <w:szCs w:val="20"/>
          <w:lang w:val="lv-LV"/>
        </w:rPr>
      </w:pPr>
      <w:r w:rsidRPr="00BF62BB">
        <w:rPr>
          <w:sz w:val="20"/>
          <w:szCs w:val="20"/>
          <w:lang w:val="lv-LV"/>
        </w:rPr>
        <w:t>Gluha 65207310</w:t>
      </w:r>
    </w:p>
    <w:p w14:paraId="1F1AD870" w14:textId="77777777" w:rsidR="00BF62BB" w:rsidRPr="00BF62BB" w:rsidRDefault="00BF62BB" w:rsidP="00484B6F">
      <w:pPr>
        <w:jc w:val="right"/>
        <w:rPr>
          <w:rFonts w:eastAsia="Calibri"/>
          <w:lang w:val="lv-LV"/>
        </w:rPr>
      </w:pPr>
    </w:p>
    <w:p w14:paraId="63EE0D7D" w14:textId="77777777" w:rsidR="00BF62BB" w:rsidRPr="00BF62BB" w:rsidRDefault="00BF62BB" w:rsidP="00484B6F">
      <w:pPr>
        <w:jc w:val="right"/>
        <w:rPr>
          <w:rFonts w:eastAsia="Calibri"/>
          <w:lang w:val="lv-LV"/>
        </w:rPr>
      </w:pPr>
    </w:p>
    <w:p w14:paraId="03A7BB62" w14:textId="77777777" w:rsidR="00BF62BB" w:rsidRPr="00BF62BB" w:rsidRDefault="00BF62BB" w:rsidP="00484B6F">
      <w:pPr>
        <w:jc w:val="right"/>
        <w:rPr>
          <w:rFonts w:eastAsia="Calibri"/>
          <w:lang w:val="lv-LV"/>
        </w:rPr>
      </w:pPr>
    </w:p>
    <w:p w14:paraId="54CC44BD" w14:textId="77777777" w:rsidR="00BF62BB" w:rsidRPr="00BF62BB" w:rsidRDefault="00BF62BB" w:rsidP="00484B6F">
      <w:pPr>
        <w:jc w:val="right"/>
        <w:rPr>
          <w:rFonts w:eastAsia="Calibri"/>
          <w:lang w:val="lv-LV"/>
        </w:rPr>
      </w:pPr>
      <w:r w:rsidRPr="00BF62BB">
        <w:rPr>
          <w:rFonts w:eastAsia="Calibri"/>
          <w:lang w:val="lv-LV"/>
        </w:rPr>
        <w:t>1.pielikums pie 27.08.2020.</w:t>
      </w:r>
    </w:p>
    <w:p w14:paraId="3B75F1F5" w14:textId="77777777" w:rsidR="00BF62BB" w:rsidRPr="00BF62BB" w:rsidRDefault="00BF62BB" w:rsidP="00484B6F">
      <w:pPr>
        <w:jc w:val="right"/>
        <w:rPr>
          <w:rFonts w:eastAsia="Calibri"/>
          <w:lang w:val="lv-LV"/>
        </w:rPr>
      </w:pPr>
      <w:r w:rsidRPr="00BF62BB">
        <w:rPr>
          <w:rFonts w:eastAsia="Calibri"/>
          <w:lang w:val="lv-LV"/>
        </w:rPr>
        <w:t>Jēkabpils domes lēmuma Nr.400</w:t>
      </w:r>
    </w:p>
    <w:p w14:paraId="36D0220A" w14:textId="77777777" w:rsidR="00BF62BB" w:rsidRPr="00BF62BB" w:rsidRDefault="00BF62BB" w:rsidP="00484B6F">
      <w:pPr>
        <w:jc w:val="right"/>
        <w:rPr>
          <w:rFonts w:eastAsia="Calibri"/>
          <w:lang w:val="lv-LV"/>
        </w:rPr>
      </w:pPr>
    </w:p>
    <w:p w14:paraId="69B6B1E5" w14:textId="77777777" w:rsidR="00BF62BB" w:rsidRPr="00BF62BB" w:rsidRDefault="00BF62BB" w:rsidP="00484B6F">
      <w:pPr>
        <w:jc w:val="both"/>
        <w:rPr>
          <w:rFonts w:eastAsia="Calibri"/>
          <w:lang w:val="lv-LV"/>
        </w:rPr>
      </w:pPr>
    </w:p>
    <w:p w14:paraId="20D39D59" w14:textId="77777777" w:rsidR="00BF62BB" w:rsidRPr="00BF62BB" w:rsidRDefault="00BF62BB" w:rsidP="00484B6F">
      <w:pPr>
        <w:jc w:val="center"/>
        <w:rPr>
          <w:rFonts w:eastAsia="Calibri"/>
          <w:lang w:val="lv-LV"/>
        </w:rPr>
      </w:pPr>
      <w:r w:rsidRPr="00BF62BB">
        <w:rPr>
          <w:rFonts w:eastAsia="Calibri"/>
          <w:lang w:val="lv-LV"/>
        </w:rPr>
        <w:t>LĪGUMS</w:t>
      </w:r>
    </w:p>
    <w:p w14:paraId="71481C2C" w14:textId="77777777" w:rsidR="00BF62BB" w:rsidRPr="00BF62BB" w:rsidRDefault="00BF62BB" w:rsidP="00484B6F">
      <w:pPr>
        <w:jc w:val="both"/>
        <w:rPr>
          <w:rFonts w:eastAsia="Calibri"/>
          <w:lang w:val="lv-LV"/>
        </w:rPr>
      </w:pPr>
      <w:r w:rsidRPr="00BF62BB">
        <w:rPr>
          <w:rFonts w:eastAsia="Calibri"/>
          <w:lang w:val="lv-LV"/>
        </w:rPr>
        <w:t>Jēkabpilī,</w:t>
      </w:r>
      <w:r w:rsidRPr="00BF62BB">
        <w:rPr>
          <w:rFonts w:eastAsia="Calibri"/>
          <w:lang w:val="lv-LV"/>
        </w:rPr>
        <w:tab/>
      </w:r>
    </w:p>
    <w:p w14:paraId="766DB0B4" w14:textId="77777777" w:rsidR="00BF62BB" w:rsidRPr="00BF62BB" w:rsidRDefault="00BF62BB" w:rsidP="00484B6F">
      <w:pPr>
        <w:jc w:val="both"/>
        <w:rPr>
          <w:rFonts w:eastAsia="Calibri"/>
          <w:lang w:val="lv-LV"/>
        </w:rPr>
      </w:pPr>
      <w:r w:rsidRPr="00BF62BB">
        <w:rPr>
          <w:rFonts w:eastAsia="Calibri"/>
          <w:lang w:val="lv-LV"/>
        </w:rPr>
        <w:t>20____.gada ______________________</w:t>
      </w:r>
    </w:p>
    <w:p w14:paraId="6920D8CF" w14:textId="77777777" w:rsidR="00BF62BB" w:rsidRPr="00BF62BB" w:rsidRDefault="00BF62BB" w:rsidP="00484B6F">
      <w:pPr>
        <w:jc w:val="both"/>
        <w:rPr>
          <w:rFonts w:eastAsia="Calibri"/>
          <w:lang w:val="lv-LV"/>
        </w:rPr>
      </w:pPr>
    </w:p>
    <w:p w14:paraId="2C2A5AF0" w14:textId="77777777" w:rsidR="00BF62BB" w:rsidRPr="00BF62BB" w:rsidRDefault="00BF62BB" w:rsidP="00484B6F">
      <w:pPr>
        <w:jc w:val="both"/>
        <w:rPr>
          <w:rFonts w:eastAsia="Calibri"/>
          <w:lang w:val="lv-LV"/>
        </w:rPr>
      </w:pPr>
      <w:r w:rsidRPr="00BF62BB">
        <w:rPr>
          <w:rFonts w:eastAsia="Calibri"/>
          <w:b/>
          <w:bCs/>
          <w:lang w:val="lv-LV"/>
        </w:rPr>
        <w:t>Jēkabpils pilsētas pašvaldība,</w:t>
      </w:r>
      <w:r w:rsidRPr="00BF62BB">
        <w:rPr>
          <w:rFonts w:eastAsia="Calibri"/>
          <w:lang w:val="lv-LV"/>
        </w:rPr>
        <w:t xml:space="preserve"> reģistrācijas Nr. 90000024205 tās domes priekšsēdētāja vietnieces Kristīnes Ozolas personā, kura rīkojas saskaņā ar likumu “Par pašvaldībām” un Jēkabpils pilsētas pašvaldības nolikumu, turpmāk tekstā Pašvaldība, no vienas puses, un </w:t>
      </w:r>
    </w:p>
    <w:p w14:paraId="6FEF6594" w14:textId="2BA92E06" w:rsidR="00BF62BB" w:rsidRPr="00BF62BB" w:rsidRDefault="00BF62BB" w:rsidP="00484B6F">
      <w:pPr>
        <w:jc w:val="both"/>
        <w:rPr>
          <w:rFonts w:eastAsia="Calibri"/>
          <w:lang w:val="lv-LV"/>
        </w:rPr>
      </w:pPr>
      <w:r>
        <w:rPr>
          <w:rFonts w:eastAsia="Calibri"/>
          <w:b/>
          <w:bCs/>
          <w:lang w:val="lv-LV"/>
        </w:rPr>
        <w:t>G.B.</w:t>
      </w:r>
      <w:r w:rsidRPr="00BF62BB">
        <w:rPr>
          <w:rFonts w:eastAsia="Calibri"/>
          <w:lang w:val="lv-LV"/>
        </w:rPr>
        <w:t xml:space="preserve">, personas kods </w:t>
      </w:r>
      <w:r>
        <w:rPr>
          <w:rFonts w:eastAsia="Calibri"/>
          <w:i/>
          <w:iCs/>
          <w:lang w:val="lv-LV"/>
        </w:rPr>
        <w:t>(svītrots)</w:t>
      </w:r>
      <w:r w:rsidRPr="00BF62BB">
        <w:rPr>
          <w:rFonts w:eastAsia="Calibri"/>
          <w:lang w:val="lv-LV"/>
        </w:rPr>
        <w:t xml:space="preserve">, dzīvo </w:t>
      </w:r>
      <w:r>
        <w:rPr>
          <w:rFonts w:eastAsia="Calibri"/>
          <w:i/>
          <w:iCs/>
          <w:lang w:val="lv-LV"/>
        </w:rPr>
        <w:t>(adrese)</w:t>
      </w:r>
      <w:r w:rsidRPr="00BF62BB">
        <w:rPr>
          <w:rFonts w:eastAsia="Calibri"/>
          <w:lang w:val="lv-LV"/>
        </w:rPr>
        <w:t>, turpmāk tekstā Stipendiāts, no otras puses, turpmāk tekstā katrs atsevišķi un abi kopā saukti arī Puse/Puses, pamatojoties uz Jēkabpils pilsētas domes 2020.gada 27.augusta lēmumu Nr.400, noslēdz sekojošu līgumu, turpmāk tekstā līgums:</w:t>
      </w:r>
    </w:p>
    <w:p w14:paraId="4E18C80A" w14:textId="77777777" w:rsidR="00BF62BB" w:rsidRPr="00BF62BB" w:rsidRDefault="00BF62BB" w:rsidP="00484B6F">
      <w:pPr>
        <w:jc w:val="both"/>
        <w:rPr>
          <w:rFonts w:eastAsia="Calibri"/>
          <w:lang w:val="lv-LV"/>
        </w:rPr>
      </w:pPr>
    </w:p>
    <w:p w14:paraId="27BF096B" w14:textId="77777777" w:rsidR="00BF62BB" w:rsidRPr="00BF62BB" w:rsidRDefault="00BF62BB" w:rsidP="00484B6F">
      <w:pPr>
        <w:jc w:val="center"/>
        <w:rPr>
          <w:rFonts w:eastAsia="Calibri"/>
          <w:b/>
          <w:bCs/>
          <w:lang w:val="lv-LV"/>
        </w:rPr>
      </w:pPr>
      <w:r w:rsidRPr="00BF62BB">
        <w:rPr>
          <w:rFonts w:eastAsia="Calibri"/>
          <w:b/>
          <w:bCs/>
          <w:lang w:val="lv-LV"/>
        </w:rPr>
        <w:t>I. Līguma priekšmets</w:t>
      </w:r>
    </w:p>
    <w:p w14:paraId="66D902EB" w14:textId="77777777" w:rsidR="00BF62BB" w:rsidRPr="00BF62BB" w:rsidRDefault="00BF62BB" w:rsidP="00484B6F">
      <w:pPr>
        <w:jc w:val="both"/>
        <w:rPr>
          <w:rFonts w:eastAsia="Calibri"/>
          <w:lang w:val="lv-LV"/>
        </w:rPr>
      </w:pPr>
    </w:p>
    <w:p w14:paraId="2E51E24A" w14:textId="77777777" w:rsidR="00BF62BB" w:rsidRPr="00BF62BB" w:rsidRDefault="00BF62BB" w:rsidP="00484B6F">
      <w:pPr>
        <w:jc w:val="both"/>
        <w:rPr>
          <w:rFonts w:eastAsia="Calibri"/>
          <w:lang w:val="lv-LV"/>
        </w:rPr>
      </w:pPr>
      <w:r w:rsidRPr="00BF62BB">
        <w:rPr>
          <w:rFonts w:eastAsia="Calibri"/>
          <w:lang w:val="lv-LV"/>
        </w:rPr>
        <w:t xml:space="preserve">1. Pašvaldība apņemas Stipendiātam maksāt stipendiju 300,00 </w:t>
      </w:r>
      <w:proofErr w:type="spellStart"/>
      <w:r w:rsidRPr="00BF62BB">
        <w:rPr>
          <w:rFonts w:eastAsia="Calibri"/>
          <w:i/>
          <w:iCs/>
          <w:lang w:val="lv-LV"/>
        </w:rPr>
        <w:t>euro</w:t>
      </w:r>
      <w:proofErr w:type="spellEnd"/>
      <w:r w:rsidRPr="00BF62BB">
        <w:rPr>
          <w:rFonts w:eastAsia="Calibri"/>
          <w:i/>
          <w:iCs/>
          <w:lang w:val="lv-LV"/>
        </w:rPr>
        <w:t xml:space="preserve"> (trīs simti eiro un 00 centi)</w:t>
      </w:r>
      <w:r w:rsidRPr="00BF62BB">
        <w:rPr>
          <w:rFonts w:eastAsia="Calibri"/>
          <w:lang w:val="lv-LV"/>
        </w:rPr>
        <w:t xml:space="preserve"> mēnesī pēc visu nodokļu ieturēšanas, lai Stipendiāts apgūtu ģimenes (vispārējās prakses) ārsta specialitāti (turpmāk tekstā stipendija).</w:t>
      </w:r>
    </w:p>
    <w:p w14:paraId="16630076" w14:textId="77777777" w:rsidR="00BF62BB" w:rsidRPr="00BF62BB" w:rsidRDefault="00BF62BB" w:rsidP="00484B6F">
      <w:pPr>
        <w:jc w:val="both"/>
        <w:rPr>
          <w:rFonts w:eastAsia="Calibri"/>
          <w:lang w:val="lv-LV"/>
        </w:rPr>
      </w:pPr>
      <w:r w:rsidRPr="00BF62BB">
        <w:rPr>
          <w:rFonts w:eastAsia="Calibri"/>
          <w:lang w:val="lv-LV"/>
        </w:rPr>
        <w:t>2. Pašvaldība pirms stipendijas izmaksas pārskaita normatīvajos aktos noteiktos nodokļus.</w:t>
      </w:r>
    </w:p>
    <w:p w14:paraId="6F155E98" w14:textId="77777777" w:rsidR="00BF62BB" w:rsidRPr="00BF62BB" w:rsidRDefault="00BF62BB" w:rsidP="00484B6F">
      <w:pPr>
        <w:jc w:val="both"/>
        <w:rPr>
          <w:rFonts w:eastAsia="Calibri"/>
          <w:lang w:val="lv-LV"/>
        </w:rPr>
      </w:pPr>
      <w:r w:rsidRPr="00BF62BB">
        <w:rPr>
          <w:rFonts w:eastAsia="Calibri"/>
          <w:lang w:val="lv-LV"/>
        </w:rPr>
        <w:t>3. Stipendija tiek maksāta visu rezidentūras laiku no 2020.gada 1.oktobra līdz 2023.gada 30.septembrim.</w:t>
      </w:r>
    </w:p>
    <w:p w14:paraId="21DAE21C" w14:textId="77777777" w:rsidR="00BF62BB" w:rsidRPr="00BF62BB" w:rsidRDefault="00BF62BB" w:rsidP="00484B6F">
      <w:pPr>
        <w:jc w:val="both"/>
        <w:rPr>
          <w:rFonts w:eastAsia="Calibri"/>
          <w:lang w:val="lv-LV"/>
        </w:rPr>
      </w:pPr>
    </w:p>
    <w:p w14:paraId="65210D6F" w14:textId="77777777" w:rsidR="00BF62BB" w:rsidRPr="00BF62BB" w:rsidRDefault="00BF62BB" w:rsidP="00484B6F">
      <w:pPr>
        <w:jc w:val="center"/>
        <w:rPr>
          <w:rFonts w:eastAsia="Calibri"/>
          <w:b/>
          <w:bCs/>
          <w:lang w:val="lv-LV"/>
        </w:rPr>
      </w:pPr>
      <w:r w:rsidRPr="00BF62BB">
        <w:rPr>
          <w:rFonts w:eastAsia="Calibri"/>
          <w:b/>
          <w:bCs/>
          <w:lang w:val="lv-LV"/>
        </w:rPr>
        <w:t>II. Norēķinu kārtība</w:t>
      </w:r>
    </w:p>
    <w:p w14:paraId="400D3D2E" w14:textId="77777777" w:rsidR="00BF62BB" w:rsidRPr="00BF62BB" w:rsidRDefault="00BF62BB" w:rsidP="00484B6F">
      <w:pPr>
        <w:jc w:val="both"/>
        <w:rPr>
          <w:rFonts w:eastAsia="Calibri"/>
          <w:lang w:val="lv-LV"/>
        </w:rPr>
      </w:pPr>
    </w:p>
    <w:p w14:paraId="56F0F017" w14:textId="77777777" w:rsidR="00BF62BB" w:rsidRPr="00BF62BB" w:rsidRDefault="00BF62BB" w:rsidP="00484B6F">
      <w:pPr>
        <w:jc w:val="both"/>
        <w:rPr>
          <w:rFonts w:eastAsia="Calibri"/>
          <w:lang w:val="lv-LV"/>
        </w:rPr>
      </w:pPr>
      <w:r w:rsidRPr="00BF62BB">
        <w:rPr>
          <w:rFonts w:eastAsia="Calibri"/>
          <w:lang w:val="lv-LV"/>
        </w:rPr>
        <w:t>4. Stipendiju izmaksā vienu reizi mēnesī un tā tiek pārskaitīta uz Stipendiāta norādīto bankas kontu Nr. _________ līdz mēneša 20.datumam par tekošo mēnesi.</w:t>
      </w:r>
    </w:p>
    <w:p w14:paraId="74378F26" w14:textId="77777777" w:rsidR="00BF62BB" w:rsidRPr="00BF62BB" w:rsidRDefault="00BF62BB" w:rsidP="00484B6F">
      <w:pPr>
        <w:jc w:val="both"/>
        <w:rPr>
          <w:rFonts w:eastAsia="Calibri"/>
          <w:lang w:val="lv-LV"/>
        </w:rPr>
      </w:pPr>
      <w:r w:rsidRPr="00BF62BB">
        <w:rPr>
          <w:rFonts w:eastAsia="Calibri"/>
          <w:lang w:val="lv-LV"/>
        </w:rPr>
        <w:t>5. Par stipendijas saņemšanas dienu Puses atzīst datumu, kad Pašvaldība veikusi maksājumu.</w:t>
      </w:r>
    </w:p>
    <w:p w14:paraId="127B9B1F" w14:textId="77777777" w:rsidR="00BF62BB" w:rsidRPr="00BF62BB" w:rsidRDefault="00BF62BB" w:rsidP="00484B6F">
      <w:pPr>
        <w:jc w:val="both"/>
        <w:rPr>
          <w:rFonts w:eastAsia="Calibri"/>
          <w:lang w:val="lv-LV"/>
        </w:rPr>
      </w:pPr>
    </w:p>
    <w:p w14:paraId="2AFAA08C" w14:textId="77777777" w:rsidR="00BF62BB" w:rsidRPr="00BF62BB" w:rsidRDefault="00BF62BB" w:rsidP="00484B6F">
      <w:pPr>
        <w:jc w:val="center"/>
        <w:rPr>
          <w:rFonts w:eastAsia="Calibri"/>
          <w:b/>
          <w:bCs/>
          <w:lang w:val="lv-LV"/>
        </w:rPr>
      </w:pPr>
      <w:r w:rsidRPr="00BF62BB">
        <w:rPr>
          <w:rFonts w:eastAsia="Calibri"/>
          <w:b/>
          <w:bCs/>
          <w:lang w:val="lv-LV"/>
        </w:rPr>
        <w:t>III. Pašvaldības tiesības un pienākumi</w:t>
      </w:r>
    </w:p>
    <w:p w14:paraId="6BEDDBBF" w14:textId="77777777" w:rsidR="00BF62BB" w:rsidRPr="00BF62BB" w:rsidRDefault="00BF62BB" w:rsidP="00484B6F">
      <w:pPr>
        <w:jc w:val="both"/>
        <w:rPr>
          <w:rFonts w:eastAsia="Calibri"/>
          <w:lang w:val="lv-LV"/>
        </w:rPr>
      </w:pPr>
    </w:p>
    <w:p w14:paraId="1F1413C4" w14:textId="77777777" w:rsidR="00BF62BB" w:rsidRPr="00BF62BB" w:rsidRDefault="00BF62BB" w:rsidP="00484B6F">
      <w:pPr>
        <w:jc w:val="both"/>
        <w:rPr>
          <w:rFonts w:eastAsia="Calibri"/>
          <w:lang w:val="lv-LV"/>
        </w:rPr>
      </w:pPr>
      <w:r w:rsidRPr="00BF62BB">
        <w:rPr>
          <w:rFonts w:eastAsia="Calibri"/>
          <w:lang w:val="lv-LV"/>
        </w:rPr>
        <w:t>6. Pašvaldībai ir tiesības:</w:t>
      </w:r>
    </w:p>
    <w:p w14:paraId="604716E6" w14:textId="77777777" w:rsidR="00BF62BB" w:rsidRPr="00BF62BB" w:rsidRDefault="00BF62BB" w:rsidP="00484B6F">
      <w:pPr>
        <w:jc w:val="both"/>
        <w:rPr>
          <w:rFonts w:eastAsia="Calibri"/>
          <w:lang w:val="lv-LV"/>
        </w:rPr>
      </w:pPr>
      <w:r w:rsidRPr="00BF62BB">
        <w:rPr>
          <w:rFonts w:eastAsia="Calibri"/>
          <w:lang w:val="lv-LV"/>
        </w:rPr>
        <w:t>6.1. pieprasīt no Stipendiāta ar rezidentūru saistītos dokumentus un informāciju;</w:t>
      </w:r>
    </w:p>
    <w:p w14:paraId="22466773" w14:textId="77777777" w:rsidR="00BF62BB" w:rsidRPr="00BF62BB" w:rsidRDefault="00BF62BB" w:rsidP="00484B6F">
      <w:pPr>
        <w:jc w:val="both"/>
        <w:rPr>
          <w:rFonts w:eastAsia="Calibri"/>
          <w:lang w:val="lv-LV"/>
        </w:rPr>
      </w:pPr>
      <w:r w:rsidRPr="00BF62BB">
        <w:rPr>
          <w:rFonts w:eastAsia="Calibri"/>
          <w:lang w:val="lv-LV"/>
        </w:rPr>
        <w:t>6.2. piedāvāt Stipendiātam prakses vai darbavietu SIA "Jēkabpils reģionālā slimnīca";</w:t>
      </w:r>
    </w:p>
    <w:p w14:paraId="01FB5DDB" w14:textId="77777777" w:rsidR="00BF62BB" w:rsidRPr="00BF62BB" w:rsidRDefault="00BF62BB" w:rsidP="00484B6F">
      <w:pPr>
        <w:jc w:val="both"/>
        <w:rPr>
          <w:rFonts w:eastAsia="Calibri"/>
          <w:lang w:val="lv-LV"/>
        </w:rPr>
      </w:pPr>
      <w:r w:rsidRPr="00BF62BB">
        <w:rPr>
          <w:rFonts w:eastAsia="Calibri"/>
          <w:lang w:val="lv-LV"/>
        </w:rPr>
        <w:t>6.3. atbilstoši iespējām nodrošināt pasūtījumu zinātniskajam darbam;</w:t>
      </w:r>
    </w:p>
    <w:p w14:paraId="234C3B14" w14:textId="77777777" w:rsidR="00BF62BB" w:rsidRPr="00BF62BB" w:rsidRDefault="00BF62BB" w:rsidP="00484B6F">
      <w:pPr>
        <w:jc w:val="both"/>
        <w:rPr>
          <w:rFonts w:eastAsia="Calibri"/>
          <w:lang w:val="lv-LV"/>
        </w:rPr>
      </w:pPr>
      <w:r w:rsidRPr="00BF62BB">
        <w:rPr>
          <w:rFonts w:eastAsia="Calibri"/>
          <w:lang w:val="lv-LV"/>
        </w:rPr>
        <w:t>6.4. pārtraukt stipendijas izmaksu un atprasīt izmaksāto stipendiju pilnā apmērā, ja:</w:t>
      </w:r>
    </w:p>
    <w:p w14:paraId="3E8341AA" w14:textId="77777777" w:rsidR="00BF62BB" w:rsidRPr="00BF62BB" w:rsidRDefault="00BF62BB" w:rsidP="00484B6F">
      <w:pPr>
        <w:jc w:val="both"/>
        <w:rPr>
          <w:rFonts w:eastAsia="Calibri"/>
          <w:lang w:val="lv-LV"/>
        </w:rPr>
      </w:pPr>
      <w:r w:rsidRPr="00BF62BB">
        <w:rPr>
          <w:rFonts w:eastAsia="Calibri"/>
          <w:lang w:val="lv-LV"/>
        </w:rPr>
        <w:t>6.4.1. stipendiāts sniedzis nepatiesas ziņas;</w:t>
      </w:r>
    </w:p>
    <w:p w14:paraId="4C7AE79B" w14:textId="77777777" w:rsidR="00BF62BB" w:rsidRPr="00BF62BB" w:rsidRDefault="00BF62BB" w:rsidP="00484B6F">
      <w:pPr>
        <w:jc w:val="both"/>
        <w:rPr>
          <w:rFonts w:eastAsia="Calibri"/>
          <w:lang w:val="lv-LV"/>
        </w:rPr>
      </w:pPr>
      <w:r w:rsidRPr="00BF62BB">
        <w:rPr>
          <w:rFonts w:eastAsia="Calibri"/>
          <w:lang w:val="lv-LV"/>
        </w:rPr>
        <w:t>6.4.2. sekmju vidējais vērtējums ir zemāks par 7 ballēm;</w:t>
      </w:r>
    </w:p>
    <w:p w14:paraId="2213FEC6" w14:textId="77777777" w:rsidR="00BF62BB" w:rsidRPr="00BF62BB" w:rsidRDefault="00BF62BB" w:rsidP="00484B6F">
      <w:pPr>
        <w:jc w:val="both"/>
        <w:rPr>
          <w:rFonts w:eastAsia="Calibri"/>
          <w:lang w:val="lv-LV"/>
        </w:rPr>
      </w:pPr>
      <w:r w:rsidRPr="00BF62BB">
        <w:rPr>
          <w:rFonts w:eastAsia="Calibri"/>
          <w:lang w:val="lv-LV"/>
        </w:rPr>
        <w:t>6.4.3. stipendiāts nepilda līguma nosacījumus;</w:t>
      </w:r>
    </w:p>
    <w:p w14:paraId="7421C71F" w14:textId="77777777" w:rsidR="00BF62BB" w:rsidRPr="00BF62BB" w:rsidRDefault="00BF62BB" w:rsidP="00484B6F">
      <w:pPr>
        <w:jc w:val="both"/>
        <w:rPr>
          <w:rFonts w:eastAsia="Calibri"/>
          <w:lang w:val="lv-LV"/>
        </w:rPr>
      </w:pPr>
      <w:r w:rsidRPr="00BF62BB">
        <w:rPr>
          <w:rFonts w:eastAsia="Calibri"/>
          <w:lang w:val="lv-LV"/>
        </w:rPr>
        <w:t>6.4.4. Stipendiāts slēdz ģimenes ārsta praksi Jēkabpils pilsētas administratīvajā teritorijā pirms Līguma 9.3.punktā noteiktā termiņa;</w:t>
      </w:r>
    </w:p>
    <w:p w14:paraId="4EE0DE42" w14:textId="77777777" w:rsidR="00BF62BB" w:rsidRPr="00BF62BB" w:rsidRDefault="00BF62BB" w:rsidP="00484B6F">
      <w:pPr>
        <w:jc w:val="both"/>
        <w:rPr>
          <w:rFonts w:eastAsia="Calibri"/>
          <w:lang w:val="lv-LV"/>
        </w:rPr>
      </w:pPr>
      <w:r w:rsidRPr="00BF62BB">
        <w:rPr>
          <w:rFonts w:eastAsia="Calibri"/>
          <w:lang w:val="lv-LV"/>
        </w:rPr>
        <w:t>6.4.5. Stipendiāts izbeidz mācības, neiegūstot noteikto specialitāti;</w:t>
      </w:r>
    </w:p>
    <w:p w14:paraId="23BB5655" w14:textId="77777777" w:rsidR="00BF62BB" w:rsidRPr="00BF62BB" w:rsidRDefault="00BF62BB" w:rsidP="00484B6F">
      <w:pPr>
        <w:jc w:val="both"/>
        <w:rPr>
          <w:rFonts w:eastAsia="Calibri"/>
          <w:lang w:val="lv-LV"/>
        </w:rPr>
      </w:pPr>
      <w:r w:rsidRPr="00BF62BB">
        <w:rPr>
          <w:rFonts w:eastAsia="Calibri"/>
          <w:lang w:val="lv-LV"/>
        </w:rPr>
        <w:t>6.4.6. Stipendiāts nav iesniedzis noteiktajā termiņā Līguma 9.6.punktā noteiktos dokumentus;</w:t>
      </w:r>
    </w:p>
    <w:p w14:paraId="64EBB1E0" w14:textId="77777777" w:rsidR="00BF62BB" w:rsidRPr="00BF62BB" w:rsidRDefault="00BF62BB" w:rsidP="00484B6F">
      <w:pPr>
        <w:jc w:val="both"/>
        <w:rPr>
          <w:rFonts w:eastAsia="Calibri"/>
          <w:lang w:val="lv-LV"/>
        </w:rPr>
      </w:pPr>
      <w:r w:rsidRPr="00BF62BB">
        <w:rPr>
          <w:rFonts w:eastAsia="Calibri"/>
          <w:lang w:val="lv-LV"/>
        </w:rPr>
        <w:t>6.5. pārtraukt stipendijas izmaksu, ja Stipendiāts pārtrauc studiju (rezidentūras) apguvi (akadēmiskais atvaļinājums, bērnu kopšanas atvaļinājums u.c.). Ja studiju (rezidentūras) pārtraukums ir ilgāks par gadu vai studijas (rezidentūra) netiek atsāktas, Pašvaldībai ir tiesības atprasīt izmaksāto stipendiju, tajā skaitā ieturētos nodokļus, kā arī līgumsodu 10% apmērā no izmaksātās summas;</w:t>
      </w:r>
    </w:p>
    <w:p w14:paraId="4113C4A7" w14:textId="77777777" w:rsidR="00BF62BB" w:rsidRPr="00BF62BB" w:rsidRDefault="00BF62BB" w:rsidP="00484B6F">
      <w:pPr>
        <w:jc w:val="both"/>
        <w:rPr>
          <w:rFonts w:eastAsia="Calibri"/>
          <w:lang w:val="lv-LV"/>
        </w:rPr>
      </w:pPr>
      <w:r w:rsidRPr="00BF62BB">
        <w:rPr>
          <w:rFonts w:eastAsia="Calibri"/>
          <w:lang w:val="lv-LV"/>
        </w:rPr>
        <w:t>6.6. grozīt stipendijas apmēru atbilstoši Jēkabpils pilsētas domes lēmumiem.</w:t>
      </w:r>
    </w:p>
    <w:p w14:paraId="2E6C1230" w14:textId="77777777" w:rsidR="00BF62BB" w:rsidRPr="00BF62BB" w:rsidRDefault="00BF62BB" w:rsidP="00484B6F">
      <w:pPr>
        <w:jc w:val="both"/>
        <w:rPr>
          <w:rFonts w:eastAsia="Calibri"/>
          <w:lang w:val="lv-LV"/>
        </w:rPr>
      </w:pPr>
      <w:r w:rsidRPr="00BF62BB">
        <w:rPr>
          <w:rFonts w:eastAsia="Calibri"/>
          <w:lang w:val="lv-LV"/>
        </w:rPr>
        <w:t>7. Pašvaldības pienākumi:</w:t>
      </w:r>
    </w:p>
    <w:p w14:paraId="030274E9" w14:textId="77777777" w:rsidR="00BF62BB" w:rsidRPr="00BF62BB" w:rsidRDefault="00BF62BB" w:rsidP="00484B6F">
      <w:pPr>
        <w:jc w:val="both"/>
        <w:rPr>
          <w:rFonts w:eastAsia="Calibri"/>
          <w:lang w:val="lv-LV"/>
        </w:rPr>
      </w:pPr>
    </w:p>
    <w:p w14:paraId="104BCE56" w14:textId="77777777" w:rsidR="00BF62BB" w:rsidRPr="00BF62BB" w:rsidRDefault="00BF62BB" w:rsidP="00484B6F">
      <w:pPr>
        <w:jc w:val="both"/>
        <w:rPr>
          <w:rFonts w:eastAsia="Calibri"/>
          <w:lang w:val="lv-LV"/>
        </w:rPr>
      </w:pPr>
      <w:r w:rsidRPr="00BF62BB">
        <w:rPr>
          <w:rFonts w:eastAsia="Calibri"/>
          <w:lang w:val="lv-LV"/>
        </w:rPr>
        <w:t>7.1. Līgumā noteiktajā kārtībā un apjomā pārskaitīt stipendiju;</w:t>
      </w:r>
    </w:p>
    <w:p w14:paraId="47377BDB" w14:textId="77777777" w:rsidR="00BF62BB" w:rsidRPr="00BF62BB" w:rsidRDefault="00BF62BB" w:rsidP="00484B6F">
      <w:pPr>
        <w:jc w:val="both"/>
        <w:rPr>
          <w:rFonts w:eastAsia="Calibri"/>
          <w:lang w:val="lv-LV"/>
        </w:rPr>
      </w:pPr>
      <w:r w:rsidRPr="00BF62BB">
        <w:rPr>
          <w:rFonts w:eastAsia="Calibri"/>
          <w:lang w:val="lv-LV"/>
        </w:rPr>
        <w:t>7.2. Maksāt nodokļus likumos paredzētajos gadījumos un kārtībā;</w:t>
      </w:r>
    </w:p>
    <w:p w14:paraId="36975D65" w14:textId="77777777" w:rsidR="00BF62BB" w:rsidRPr="00BF62BB" w:rsidRDefault="00BF62BB" w:rsidP="00484B6F">
      <w:pPr>
        <w:jc w:val="both"/>
        <w:rPr>
          <w:rFonts w:eastAsia="Calibri"/>
          <w:lang w:val="lv-LV"/>
        </w:rPr>
      </w:pPr>
    </w:p>
    <w:p w14:paraId="67E6C78D" w14:textId="77777777" w:rsidR="00BF62BB" w:rsidRPr="00BF62BB" w:rsidRDefault="00BF62BB" w:rsidP="00484B6F">
      <w:pPr>
        <w:jc w:val="center"/>
        <w:rPr>
          <w:rFonts w:eastAsia="Calibri"/>
          <w:b/>
          <w:bCs/>
          <w:lang w:val="lv-LV"/>
        </w:rPr>
      </w:pPr>
      <w:r w:rsidRPr="00BF62BB">
        <w:rPr>
          <w:rFonts w:eastAsia="Calibri"/>
          <w:b/>
          <w:bCs/>
          <w:lang w:val="lv-LV"/>
        </w:rPr>
        <w:t>IV. Stipendiāta tiesības un pienākumi</w:t>
      </w:r>
    </w:p>
    <w:p w14:paraId="1B826097" w14:textId="77777777" w:rsidR="00BF62BB" w:rsidRPr="00BF62BB" w:rsidRDefault="00BF62BB" w:rsidP="00484B6F">
      <w:pPr>
        <w:jc w:val="both"/>
        <w:rPr>
          <w:rFonts w:eastAsia="Calibri"/>
          <w:lang w:val="lv-LV"/>
        </w:rPr>
      </w:pPr>
    </w:p>
    <w:p w14:paraId="73C037B3" w14:textId="77777777" w:rsidR="00BF62BB" w:rsidRPr="00BF62BB" w:rsidRDefault="00BF62BB" w:rsidP="00484B6F">
      <w:pPr>
        <w:jc w:val="both"/>
        <w:rPr>
          <w:rFonts w:eastAsia="Calibri"/>
          <w:lang w:val="lv-LV"/>
        </w:rPr>
      </w:pPr>
      <w:r w:rsidRPr="00BF62BB">
        <w:rPr>
          <w:rFonts w:eastAsia="Calibri"/>
          <w:lang w:val="lv-LV"/>
        </w:rPr>
        <w:t>8. Stipendiātam ir tiesības saņemt līgumā noteikto stipendiju.</w:t>
      </w:r>
    </w:p>
    <w:p w14:paraId="3025CCBB" w14:textId="77777777" w:rsidR="00BF62BB" w:rsidRPr="00BF62BB" w:rsidRDefault="00BF62BB" w:rsidP="00484B6F">
      <w:pPr>
        <w:jc w:val="both"/>
        <w:rPr>
          <w:rFonts w:eastAsia="Calibri"/>
          <w:lang w:val="lv-LV"/>
        </w:rPr>
      </w:pPr>
      <w:r w:rsidRPr="00BF62BB">
        <w:rPr>
          <w:rFonts w:eastAsia="Calibri"/>
          <w:lang w:val="lv-LV"/>
        </w:rPr>
        <w:t>9. Stipendiāta pienākumi:</w:t>
      </w:r>
    </w:p>
    <w:p w14:paraId="352C01C5" w14:textId="77777777" w:rsidR="00BF62BB" w:rsidRPr="00BF62BB" w:rsidRDefault="00BF62BB" w:rsidP="00484B6F">
      <w:pPr>
        <w:jc w:val="both"/>
        <w:rPr>
          <w:rFonts w:eastAsia="Calibri"/>
          <w:lang w:val="lv-LV"/>
        </w:rPr>
      </w:pPr>
      <w:r w:rsidRPr="00BF62BB">
        <w:rPr>
          <w:rFonts w:eastAsia="Calibri"/>
          <w:lang w:val="lv-LV"/>
        </w:rPr>
        <w:t>9.1. apgūt līgumā noteikto specialitāti un iegūt izglītību apliecinošu dokumentu;</w:t>
      </w:r>
    </w:p>
    <w:p w14:paraId="744CA241" w14:textId="77777777" w:rsidR="00BF62BB" w:rsidRPr="00BF62BB" w:rsidRDefault="00BF62BB" w:rsidP="00484B6F">
      <w:pPr>
        <w:jc w:val="both"/>
        <w:rPr>
          <w:rFonts w:eastAsia="Calibri"/>
          <w:lang w:val="lv-LV"/>
        </w:rPr>
      </w:pPr>
      <w:r w:rsidRPr="00BF62BB">
        <w:rPr>
          <w:rFonts w:eastAsia="Calibri"/>
          <w:lang w:val="lv-LV"/>
        </w:rPr>
        <w:t>9.2. pēc Pašvaldības pieprasījuma 10 (desmit) dienu laikā sniegt pieprasīto informāciju;</w:t>
      </w:r>
    </w:p>
    <w:p w14:paraId="3AF98097" w14:textId="77777777" w:rsidR="00BF62BB" w:rsidRPr="00BF62BB" w:rsidRDefault="00BF62BB" w:rsidP="00484B6F">
      <w:pPr>
        <w:jc w:val="both"/>
        <w:rPr>
          <w:rFonts w:eastAsia="Calibri"/>
          <w:lang w:val="lv-LV"/>
        </w:rPr>
      </w:pPr>
      <w:r w:rsidRPr="00BF62BB">
        <w:rPr>
          <w:rFonts w:eastAsia="Calibri"/>
          <w:lang w:val="lv-LV"/>
        </w:rPr>
        <w:t>9.3. mēneša laikā pēc studiju absolvēšanas izveidot ģimenes ārsta praksi Jēkabpils pilsētas administratīvajā teritorijā un nostrādāt tajā trīs gadus;</w:t>
      </w:r>
    </w:p>
    <w:p w14:paraId="10C6E6C4" w14:textId="77777777" w:rsidR="00BF62BB" w:rsidRPr="00BF62BB" w:rsidRDefault="00BF62BB" w:rsidP="00484B6F">
      <w:pPr>
        <w:jc w:val="both"/>
        <w:rPr>
          <w:rFonts w:eastAsia="Calibri"/>
          <w:lang w:val="lv-LV"/>
        </w:rPr>
      </w:pPr>
      <w:r w:rsidRPr="00BF62BB">
        <w:rPr>
          <w:rFonts w:eastAsia="Calibri"/>
          <w:lang w:val="lv-LV"/>
        </w:rPr>
        <w:t>9.4. ja Stipendiāts studijas pārtrauc vai izbeidz, tad 10 dienu laikā pēc šī fakta iestāšanās paziņot to Pašvaldībai;</w:t>
      </w:r>
    </w:p>
    <w:p w14:paraId="398FB2BD" w14:textId="77777777" w:rsidR="00BF62BB" w:rsidRPr="00BF62BB" w:rsidRDefault="00BF62BB" w:rsidP="00484B6F">
      <w:pPr>
        <w:jc w:val="both"/>
        <w:rPr>
          <w:rFonts w:eastAsia="Calibri"/>
          <w:lang w:val="lv-LV"/>
        </w:rPr>
      </w:pPr>
      <w:r w:rsidRPr="00BF62BB">
        <w:rPr>
          <w:rFonts w:eastAsia="Calibri"/>
          <w:lang w:val="lv-LV"/>
        </w:rPr>
        <w:t>9.5. informēt Pašvaldību gadījumā, ja uz laiku tiek pārtrauktas studijas (akadēmiskais atvaļinājums, bērnu kopšanas atvaļinājums u.c.) un iesniegt rakstisku iesniegumu stipendijas izmaksu pagaidu pārtraukšanai. Mācību pārtraukuma laiks nevar būt garāks par vienu gadu;</w:t>
      </w:r>
    </w:p>
    <w:p w14:paraId="58C8C5B7" w14:textId="77777777" w:rsidR="00BF62BB" w:rsidRPr="00BF62BB" w:rsidRDefault="00BF62BB" w:rsidP="00484B6F">
      <w:pPr>
        <w:jc w:val="both"/>
        <w:rPr>
          <w:rFonts w:eastAsia="Calibri"/>
          <w:lang w:val="lv-LV"/>
        </w:rPr>
      </w:pPr>
      <w:r w:rsidRPr="00BF62BB">
        <w:rPr>
          <w:rFonts w:eastAsia="Calibri"/>
          <w:lang w:val="lv-LV"/>
        </w:rPr>
        <w:t>9.6. katru gadu līdz 1.augustam Pašvaldībai iesniegt mācību iestādes izsniegtu dokumentu, kas apliecina stipendijas saņēmēja sekmes un apliecinājumu par atlikušo rezidentūras laiku, kā arī apliecinājumu par studiju turpināšanu;</w:t>
      </w:r>
    </w:p>
    <w:p w14:paraId="2955DB24" w14:textId="77777777" w:rsidR="00BF62BB" w:rsidRPr="00BF62BB" w:rsidRDefault="00BF62BB" w:rsidP="00484B6F">
      <w:pPr>
        <w:jc w:val="both"/>
        <w:rPr>
          <w:rFonts w:eastAsia="Calibri"/>
          <w:lang w:val="lv-LV"/>
        </w:rPr>
      </w:pPr>
      <w:r w:rsidRPr="00BF62BB">
        <w:rPr>
          <w:rFonts w:eastAsia="Calibri"/>
          <w:lang w:val="lv-LV"/>
        </w:rPr>
        <w:t>9.7. līguma noteiktajos gadījumos un noteiktajā kārtībā atmaksāt stipendiju;</w:t>
      </w:r>
    </w:p>
    <w:p w14:paraId="5DC4CFDD" w14:textId="77777777" w:rsidR="00BF62BB" w:rsidRPr="00BF62BB" w:rsidRDefault="00BF62BB" w:rsidP="00484B6F">
      <w:pPr>
        <w:jc w:val="both"/>
        <w:rPr>
          <w:rFonts w:eastAsia="Calibri"/>
          <w:lang w:val="lv-LV"/>
        </w:rPr>
      </w:pPr>
      <w:r w:rsidRPr="00BF62BB">
        <w:rPr>
          <w:rFonts w:eastAsia="Calibri"/>
          <w:lang w:val="lv-LV"/>
        </w:rPr>
        <w:t>9.8. sekmīgi apgūt studiju programmu kursa apguves noteiktajā laikā.</w:t>
      </w:r>
    </w:p>
    <w:p w14:paraId="62673EAE" w14:textId="77777777" w:rsidR="00BF62BB" w:rsidRPr="00BF62BB" w:rsidRDefault="00BF62BB" w:rsidP="00484B6F">
      <w:pPr>
        <w:jc w:val="both"/>
        <w:rPr>
          <w:rFonts w:eastAsia="Calibri"/>
          <w:lang w:val="lv-LV"/>
        </w:rPr>
      </w:pPr>
      <w:r w:rsidRPr="00BF62BB">
        <w:rPr>
          <w:rFonts w:eastAsia="Calibri"/>
          <w:lang w:val="lv-LV"/>
        </w:rPr>
        <w:t>10. Stipendiātam saņemtā stipendija Pašvaldībai nav jāatmaksā, izņemot šādus gadījumus:</w:t>
      </w:r>
    </w:p>
    <w:p w14:paraId="2DDC7A8B" w14:textId="77777777" w:rsidR="00BF62BB" w:rsidRPr="00BF62BB" w:rsidRDefault="00BF62BB" w:rsidP="00484B6F">
      <w:pPr>
        <w:jc w:val="both"/>
        <w:rPr>
          <w:rFonts w:eastAsia="Calibri"/>
          <w:lang w:val="lv-LV"/>
        </w:rPr>
      </w:pPr>
      <w:r w:rsidRPr="00BF62BB">
        <w:rPr>
          <w:rFonts w:eastAsia="Calibri"/>
          <w:lang w:val="lv-LV"/>
        </w:rPr>
        <w:t>10.1. Stipendiāts sniedzis nepatiesas ziņas;</w:t>
      </w:r>
    </w:p>
    <w:p w14:paraId="7E55FE75" w14:textId="77777777" w:rsidR="00BF62BB" w:rsidRPr="00BF62BB" w:rsidRDefault="00BF62BB" w:rsidP="00484B6F">
      <w:pPr>
        <w:jc w:val="both"/>
        <w:rPr>
          <w:rFonts w:eastAsia="Calibri"/>
          <w:lang w:val="lv-LV"/>
        </w:rPr>
      </w:pPr>
      <w:r w:rsidRPr="00BF62BB">
        <w:rPr>
          <w:rFonts w:eastAsia="Calibri"/>
          <w:lang w:val="lv-LV"/>
        </w:rPr>
        <w:t>10.2. sekmju vidējais vērtējums ir zemāks par 7 ballēm;</w:t>
      </w:r>
    </w:p>
    <w:p w14:paraId="440FD826" w14:textId="77777777" w:rsidR="00BF62BB" w:rsidRPr="00BF62BB" w:rsidRDefault="00BF62BB" w:rsidP="00484B6F">
      <w:pPr>
        <w:jc w:val="both"/>
        <w:rPr>
          <w:rFonts w:eastAsia="Calibri"/>
          <w:lang w:val="lv-LV"/>
        </w:rPr>
      </w:pPr>
      <w:r w:rsidRPr="00BF62BB">
        <w:rPr>
          <w:rFonts w:eastAsia="Calibri"/>
          <w:lang w:val="lv-LV"/>
        </w:rPr>
        <w:t>10.3. Stipendiāts nepilda līguma nosacījumus;</w:t>
      </w:r>
    </w:p>
    <w:p w14:paraId="2EE3F735" w14:textId="77777777" w:rsidR="00BF62BB" w:rsidRPr="00BF62BB" w:rsidRDefault="00BF62BB" w:rsidP="00484B6F">
      <w:pPr>
        <w:jc w:val="both"/>
        <w:rPr>
          <w:rFonts w:eastAsia="Calibri"/>
          <w:lang w:val="lv-LV"/>
        </w:rPr>
      </w:pPr>
      <w:r w:rsidRPr="00BF62BB">
        <w:rPr>
          <w:rFonts w:eastAsia="Calibri"/>
          <w:lang w:val="lv-LV"/>
        </w:rPr>
        <w:t>10.4. Stipendiāts slēdz ģimenes ārsta praksi pirms Līguma 9.3.punktā noteiktā termiņa;</w:t>
      </w:r>
    </w:p>
    <w:p w14:paraId="7A8F7814" w14:textId="77777777" w:rsidR="00BF62BB" w:rsidRPr="00BF62BB" w:rsidRDefault="00BF62BB" w:rsidP="00484B6F">
      <w:pPr>
        <w:jc w:val="both"/>
        <w:rPr>
          <w:rFonts w:eastAsia="Calibri"/>
          <w:lang w:val="lv-LV"/>
        </w:rPr>
      </w:pPr>
      <w:r w:rsidRPr="00BF62BB">
        <w:rPr>
          <w:rFonts w:eastAsia="Calibri"/>
          <w:lang w:val="lv-LV"/>
        </w:rPr>
        <w:t>10.5. Stipendiāts izbeidz mācības, neiegūstot noteikto specialitāti;</w:t>
      </w:r>
    </w:p>
    <w:p w14:paraId="6CFE9092" w14:textId="77777777" w:rsidR="00BF62BB" w:rsidRPr="00BF62BB" w:rsidRDefault="00BF62BB" w:rsidP="00484B6F">
      <w:pPr>
        <w:jc w:val="both"/>
        <w:rPr>
          <w:rFonts w:eastAsia="Calibri"/>
          <w:lang w:val="lv-LV"/>
        </w:rPr>
      </w:pPr>
      <w:r w:rsidRPr="00BF62BB">
        <w:rPr>
          <w:rFonts w:eastAsia="Calibri"/>
          <w:lang w:val="lv-LV"/>
        </w:rPr>
        <w:t>10.6. Stipendiāts nav iesniedzis Līguma 9.6.punktā noteiktos dokumentus;</w:t>
      </w:r>
    </w:p>
    <w:p w14:paraId="7CFD343C" w14:textId="77777777" w:rsidR="00BF62BB" w:rsidRPr="00BF62BB" w:rsidRDefault="00BF62BB" w:rsidP="00484B6F">
      <w:pPr>
        <w:jc w:val="both"/>
        <w:rPr>
          <w:rFonts w:eastAsia="Calibri"/>
          <w:lang w:val="lv-LV"/>
        </w:rPr>
      </w:pPr>
      <w:r w:rsidRPr="00BF62BB">
        <w:rPr>
          <w:rFonts w:eastAsia="Calibri"/>
          <w:lang w:val="lv-LV"/>
        </w:rPr>
        <w:t>10.7. Stipendiāta rezidentūras pārtraukums it ilgāks par vienu gadu vai rezidentūra netiek atsākta.</w:t>
      </w:r>
    </w:p>
    <w:p w14:paraId="18C9E41A" w14:textId="77777777" w:rsidR="00BF62BB" w:rsidRPr="00BF62BB" w:rsidRDefault="00BF62BB" w:rsidP="00484B6F">
      <w:pPr>
        <w:jc w:val="both"/>
        <w:rPr>
          <w:rFonts w:eastAsia="Calibri"/>
          <w:lang w:val="lv-LV"/>
        </w:rPr>
      </w:pPr>
      <w:r w:rsidRPr="00BF62BB">
        <w:rPr>
          <w:rFonts w:eastAsia="Calibri"/>
          <w:lang w:val="lv-LV"/>
        </w:rPr>
        <w:t>10.8. Līguma 12.punktā noteiktajā kārtībā, apjomā un termiņā atmaksāt saņemto stipendiju.</w:t>
      </w:r>
    </w:p>
    <w:p w14:paraId="14406821" w14:textId="77777777" w:rsidR="00BF62BB" w:rsidRPr="00BF62BB" w:rsidRDefault="00BF62BB" w:rsidP="00484B6F">
      <w:pPr>
        <w:jc w:val="both"/>
        <w:rPr>
          <w:rFonts w:eastAsia="Calibri"/>
          <w:lang w:val="lv-LV"/>
        </w:rPr>
      </w:pPr>
      <w:r w:rsidRPr="00BF62BB">
        <w:rPr>
          <w:rFonts w:eastAsia="Calibri"/>
          <w:lang w:val="lv-LV"/>
        </w:rPr>
        <w:t>11. Stipendiāts apliecina, ka piekrīt, ka Pašvaldībai ir tiesības līguma izpildes ietvaros pieprasīt un nodot informāciju, kas noteikta Fizisko personu datu aizsardzības likumā un , tajā skaitā nodot Stipendiāta datus piedziņas kompānijām ar mērķi šī līguma izpildei.</w:t>
      </w:r>
    </w:p>
    <w:p w14:paraId="05E773B0" w14:textId="77777777" w:rsidR="00BF62BB" w:rsidRPr="00BF62BB" w:rsidRDefault="00BF62BB" w:rsidP="00484B6F">
      <w:pPr>
        <w:jc w:val="both"/>
        <w:rPr>
          <w:rFonts w:eastAsia="Calibri"/>
          <w:lang w:val="lv-LV"/>
        </w:rPr>
      </w:pPr>
    </w:p>
    <w:p w14:paraId="1B4DD52C" w14:textId="77777777" w:rsidR="00BF62BB" w:rsidRPr="00BF62BB" w:rsidRDefault="00BF62BB" w:rsidP="00484B6F">
      <w:pPr>
        <w:jc w:val="center"/>
        <w:rPr>
          <w:rFonts w:eastAsia="Calibri"/>
          <w:b/>
          <w:bCs/>
          <w:lang w:val="lv-LV"/>
        </w:rPr>
      </w:pPr>
      <w:r w:rsidRPr="00BF62BB">
        <w:rPr>
          <w:rFonts w:eastAsia="Calibri"/>
          <w:b/>
          <w:bCs/>
          <w:lang w:val="lv-LV"/>
        </w:rPr>
        <w:t>V. Noslēguma noteikumi</w:t>
      </w:r>
    </w:p>
    <w:p w14:paraId="13F7AF3C" w14:textId="77777777" w:rsidR="00BF62BB" w:rsidRPr="00BF62BB" w:rsidRDefault="00BF62BB" w:rsidP="00484B6F">
      <w:pPr>
        <w:jc w:val="both"/>
        <w:rPr>
          <w:rFonts w:eastAsia="Calibri"/>
          <w:lang w:val="lv-LV"/>
        </w:rPr>
      </w:pPr>
    </w:p>
    <w:p w14:paraId="200A57C2" w14:textId="77777777" w:rsidR="00BF62BB" w:rsidRPr="00BF62BB" w:rsidRDefault="00BF62BB" w:rsidP="00484B6F">
      <w:pPr>
        <w:jc w:val="both"/>
        <w:rPr>
          <w:rFonts w:eastAsia="Calibri"/>
          <w:lang w:val="lv-LV"/>
        </w:rPr>
      </w:pPr>
      <w:r w:rsidRPr="00BF62BB">
        <w:rPr>
          <w:rFonts w:eastAsia="Calibri"/>
          <w:lang w:val="lv-LV"/>
        </w:rPr>
        <w:t>12. Gadījumā, ja Stipendiāts izvēlas izveidot ģimenes ārsta prakses vietu ārpus Jēkabpils pilsētas administratīvās teritorijas vai iestājas līguma 6.4.punktā noteiktie gadījumi, Pašvaldība vienpusēji pārtrauc stipendijas izmaksu un Stipendiāts mēneša laikā no gadījuma iestāšanās brīža atmaksā Pašvaldībai izmaksāto stipendiju pilnā apmērā, tajā skaitā aprēķinātos un samaksātos nodokļus, kā arī līgumsodu 10% apmērā no piešķirtās summas.</w:t>
      </w:r>
    </w:p>
    <w:p w14:paraId="47D5617A" w14:textId="77777777" w:rsidR="00BF62BB" w:rsidRPr="00BF62BB" w:rsidRDefault="00BF62BB" w:rsidP="00484B6F">
      <w:pPr>
        <w:jc w:val="both"/>
        <w:rPr>
          <w:rFonts w:eastAsia="Calibri"/>
          <w:lang w:val="lv-LV"/>
        </w:rPr>
      </w:pPr>
      <w:r w:rsidRPr="00BF62BB">
        <w:rPr>
          <w:rFonts w:eastAsia="Calibri"/>
          <w:lang w:val="lv-LV"/>
        </w:rPr>
        <w:t>14. Katru gadu Pašvaldība sastāda apliecinājumu par attiecīgajā periodā aprēķinātās, izmaksātās stipendijas un ieturēto nodokļu apmēru un iesniedz Stipendiātam. Stipendiātam 5 (piecu) dienu laikā no saņemšanas dienas, apliecinājums jāparaksta un jāiesniedz Pašvaldībai. Ja Stipendiāts noteiktajā termiņā neiesniedz apliecinājumu Pašvaldībai, tai ir tiesības vienpusēji pārtraukt stipendijas izmaksu līdz brīdim, kad iesniegts apliecinājums.</w:t>
      </w:r>
    </w:p>
    <w:p w14:paraId="60096168" w14:textId="77777777" w:rsidR="00BF62BB" w:rsidRPr="00BF62BB" w:rsidRDefault="00BF62BB" w:rsidP="00484B6F">
      <w:pPr>
        <w:jc w:val="both"/>
        <w:rPr>
          <w:rFonts w:eastAsia="Calibri"/>
          <w:lang w:val="lv-LV"/>
        </w:rPr>
      </w:pPr>
      <w:r w:rsidRPr="00BF62BB">
        <w:rPr>
          <w:rFonts w:eastAsia="Calibri"/>
          <w:lang w:val="lv-LV"/>
        </w:rPr>
        <w:t>15. Pašvaldība Stipendiātam var sniegt palīdzību dzīvokļa jautājumu risināšanā, ja Stipendiāta gadījums atbilst Jēkabpils pilsētas domes noteiktajam gadījumam, kad tiek sniegta palīdzība dzīvokļa jautājuma risināšanā.</w:t>
      </w:r>
    </w:p>
    <w:p w14:paraId="62EAB5AF" w14:textId="77777777" w:rsidR="00BF62BB" w:rsidRPr="00BF62BB" w:rsidRDefault="00BF62BB" w:rsidP="00484B6F">
      <w:pPr>
        <w:jc w:val="both"/>
        <w:rPr>
          <w:rFonts w:eastAsia="Calibri"/>
          <w:lang w:val="lv-LV"/>
        </w:rPr>
      </w:pPr>
      <w:r w:rsidRPr="00BF62BB">
        <w:rPr>
          <w:rFonts w:eastAsia="Calibri"/>
          <w:lang w:val="lv-LV"/>
        </w:rPr>
        <w:t>16.Līgums stājas spēkā no tā parakstīšanas brīža un ir spēkā līdz Pušu saistību pilnīgai izpildei.</w:t>
      </w:r>
    </w:p>
    <w:p w14:paraId="6148F1C9" w14:textId="77777777" w:rsidR="00BF62BB" w:rsidRPr="00BF62BB" w:rsidRDefault="00BF62BB" w:rsidP="00484B6F">
      <w:pPr>
        <w:jc w:val="both"/>
        <w:rPr>
          <w:rFonts w:eastAsia="Calibri"/>
          <w:lang w:val="lv-LV"/>
        </w:rPr>
      </w:pPr>
    </w:p>
    <w:p w14:paraId="4670857C" w14:textId="77777777" w:rsidR="00BF62BB" w:rsidRPr="00BF62BB" w:rsidRDefault="00BF62BB" w:rsidP="00484B6F">
      <w:pPr>
        <w:jc w:val="both"/>
        <w:rPr>
          <w:rFonts w:eastAsia="Calibri"/>
          <w:lang w:val="lv-LV"/>
        </w:rPr>
      </w:pPr>
      <w:r w:rsidRPr="00BF62BB">
        <w:rPr>
          <w:rFonts w:eastAsia="Calibri"/>
          <w:lang w:val="lv-LV"/>
        </w:rPr>
        <w:lastRenderedPageBreak/>
        <w:t>17. Visi strīdi un domstarpības tiek risinātas pārrunu ceļā. Ja vienoties nav iespējams, Puses iesniedz strīdu izskatīšanai tiesā saskaņā ar spēkā esošo normatīvo aktu prasībām.</w:t>
      </w:r>
    </w:p>
    <w:p w14:paraId="65BDBB3D" w14:textId="77777777" w:rsidR="00BF62BB" w:rsidRPr="00BF62BB" w:rsidRDefault="00BF62BB" w:rsidP="00484B6F">
      <w:pPr>
        <w:jc w:val="both"/>
        <w:rPr>
          <w:rFonts w:eastAsia="Calibri"/>
          <w:lang w:val="lv-LV"/>
        </w:rPr>
      </w:pPr>
      <w:r w:rsidRPr="00BF62BB">
        <w:rPr>
          <w:rFonts w:eastAsia="Calibri"/>
          <w:lang w:val="lv-LV"/>
        </w:rPr>
        <w:t>18. Visi grozījumi līgumā izdarāmi rakstiski, Pusēm savstarpēji vienojoties.</w:t>
      </w:r>
    </w:p>
    <w:p w14:paraId="3AC50128" w14:textId="77777777" w:rsidR="00BF62BB" w:rsidRPr="00BF62BB" w:rsidRDefault="00BF62BB" w:rsidP="00484B6F">
      <w:pPr>
        <w:jc w:val="both"/>
        <w:rPr>
          <w:rFonts w:eastAsia="Calibri"/>
          <w:lang w:val="lv-LV"/>
        </w:rPr>
      </w:pPr>
      <w:r w:rsidRPr="00BF62BB">
        <w:rPr>
          <w:rFonts w:eastAsia="Calibri"/>
          <w:lang w:val="lv-LV"/>
        </w:rPr>
        <w:t>19. Pašvaldība var vienpusēji lauzt līgumu, ja Stipendiāts nepilda tā saistības vai uzņemtās saistības kļūst neizpildāmas.</w:t>
      </w:r>
    </w:p>
    <w:p w14:paraId="32CA27E2" w14:textId="77777777" w:rsidR="00BF62BB" w:rsidRPr="00BF62BB" w:rsidRDefault="00BF62BB" w:rsidP="00484B6F">
      <w:pPr>
        <w:jc w:val="both"/>
        <w:rPr>
          <w:rFonts w:eastAsia="Calibri"/>
          <w:lang w:val="lv-LV"/>
        </w:rPr>
      </w:pPr>
      <w:r w:rsidRPr="00BF62BB">
        <w:rPr>
          <w:rFonts w:eastAsia="Calibri"/>
          <w:lang w:val="lv-LV"/>
        </w:rPr>
        <w:t>20. Puses apliecina, ka līgumā norādītās adreses un rekvizīti ir patiesi.</w:t>
      </w:r>
    </w:p>
    <w:p w14:paraId="1068E677" w14:textId="77777777" w:rsidR="00BF62BB" w:rsidRPr="00BF62BB" w:rsidRDefault="00BF62BB" w:rsidP="00484B6F">
      <w:pPr>
        <w:jc w:val="both"/>
        <w:rPr>
          <w:rFonts w:eastAsia="Calibri"/>
          <w:lang w:val="lv-LV"/>
        </w:rPr>
      </w:pPr>
      <w:r w:rsidRPr="00BF62BB">
        <w:rPr>
          <w:rFonts w:eastAsia="Calibri"/>
          <w:lang w:val="lv-LV"/>
        </w:rPr>
        <w:t>21. Līgums sagatavots divos eksemplāros ar vienādu juridisku spēku. Katra Puse saņem vienu eksemplāru.</w:t>
      </w:r>
    </w:p>
    <w:p w14:paraId="235E2325" w14:textId="77777777" w:rsidR="00BF62BB" w:rsidRPr="00BF62BB" w:rsidRDefault="00BF62BB" w:rsidP="00484B6F">
      <w:pPr>
        <w:jc w:val="both"/>
        <w:rPr>
          <w:rFonts w:eastAsia="Calibri"/>
          <w:lang w:val="lv-LV"/>
        </w:rPr>
      </w:pPr>
    </w:p>
    <w:p w14:paraId="6D7719F5" w14:textId="77777777" w:rsidR="00BF62BB" w:rsidRPr="00BF62BB" w:rsidRDefault="00BF62BB" w:rsidP="00484B6F">
      <w:pPr>
        <w:jc w:val="center"/>
        <w:rPr>
          <w:rFonts w:eastAsia="Calibri"/>
          <w:b/>
          <w:bCs/>
          <w:lang w:val="lv-LV"/>
        </w:rPr>
      </w:pPr>
      <w:r w:rsidRPr="00BF62BB">
        <w:rPr>
          <w:rFonts w:eastAsia="Calibri"/>
          <w:b/>
          <w:bCs/>
          <w:lang w:val="lv-LV"/>
        </w:rPr>
        <w:t>VI. Pušu rekvizīti un paraksti:</w:t>
      </w:r>
    </w:p>
    <w:tbl>
      <w:tblPr>
        <w:tblpPr w:leftFromText="180" w:rightFromText="180" w:vertAnchor="text" w:horzAnchor="margin" w:tblpY="314"/>
        <w:tblW w:w="9039" w:type="dxa"/>
        <w:tblLayout w:type="fixed"/>
        <w:tblLook w:val="04A0" w:firstRow="1" w:lastRow="0" w:firstColumn="1" w:lastColumn="0" w:noHBand="0" w:noVBand="1"/>
      </w:tblPr>
      <w:tblGrid>
        <w:gridCol w:w="3933"/>
        <w:gridCol w:w="540"/>
        <w:gridCol w:w="4566"/>
      </w:tblGrid>
      <w:tr w:rsidR="00BF62BB" w:rsidRPr="00BF62BB" w14:paraId="2BB226EC" w14:textId="77777777" w:rsidTr="00DC69BE">
        <w:tc>
          <w:tcPr>
            <w:tcW w:w="3933" w:type="dxa"/>
            <w:hideMark/>
          </w:tcPr>
          <w:p w14:paraId="0D2BABD7" w14:textId="77777777" w:rsidR="00BF62BB" w:rsidRPr="00BF62BB" w:rsidRDefault="00BF62BB" w:rsidP="00484B6F">
            <w:pPr>
              <w:keepNext/>
              <w:outlineLvl w:val="2"/>
              <w:rPr>
                <w:b/>
                <w:lang w:val="lv-LV"/>
              </w:rPr>
            </w:pPr>
            <w:r w:rsidRPr="00BF62BB">
              <w:rPr>
                <w:b/>
                <w:lang w:val="lv-LV"/>
              </w:rPr>
              <w:t>Pašvaldība:</w:t>
            </w:r>
          </w:p>
          <w:p w14:paraId="5F6C16DE" w14:textId="77777777" w:rsidR="00BF62BB" w:rsidRPr="00BF62BB" w:rsidRDefault="00BF62BB" w:rsidP="00484B6F">
            <w:pPr>
              <w:keepNext/>
              <w:outlineLvl w:val="2"/>
              <w:rPr>
                <w:b/>
                <w:lang w:val="lv-LV"/>
              </w:rPr>
            </w:pPr>
            <w:r w:rsidRPr="00BF62BB">
              <w:rPr>
                <w:b/>
                <w:lang w:val="lv-LV"/>
              </w:rPr>
              <w:t>Jēkabpils pilsētas pašvaldība</w:t>
            </w:r>
          </w:p>
          <w:p w14:paraId="50B63297" w14:textId="77777777" w:rsidR="00BF62BB" w:rsidRPr="00BF62BB" w:rsidRDefault="00BF62BB" w:rsidP="00484B6F">
            <w:pPr>
              <w:rPr>
                <w:lang w:val="lv-LV"/>
              </w:rPr>
            </w:pPr>
            <w:r w:rsidRPr="00BF62BB">
              <w:rPr>
                <w:lang w:val="lv-LV"/>
              </w:rPr>
              <w:t>Reģistrācijas Nr.90000024205</w:t>
            </w:r>
          </w:p>
          <w:p w14:paraId="78BFB2ED" w14:textId="77777777" w:rsidR="00BF62BB" w:rsidRPr="00BF62BB" w:rsidRDefault="00BF62BB" w:rsidP="00484B6F">
            <w:pPr>
              <w:rPr>
                <w:lang w:val="lv-LV"/>
              </w:rPr>
            </w:pPr>
            <w:r w:rsidRPr="00BF62BB">
              <w:rPr>
                <w:lang w:val="lv-LV"/>
              </w:rPr>
              <w:t>PVN Reģ.Nr.LV90000024205</w:t>
            </w:r>
          </w:p>
          <w:p w14:paraId="6D4039C3" w14:textId="77777777" w:rsidR="00BF62BB" w:rsidRPr="00BF62BB" w:rsidRDefault="00BF62BB" w:rsidP="00484B6F">
            <w:pPr>
              <w:rPr>
                <w:lang w:val="lv-LV"/>
              </w:rPr>
            </w:pPr>
            <w:r w:rsidRPr="00BF62BB">
              <w:rPr>
                <w:lang w:val="lv-LV"/>
              </w:rPr>
              <w:t>Brīvības iela 120, Jēkabpils, LV-5201</w:t>
            </w:r>
          </w:p>
          <w:p w14:paraId="53F4DDDB" w14:textId="77777777" w:rsidR="00BF62BB" w:rsidRPr="00BF62BB" w:rsidRDefault="00BF62BB" w:rsidP="00484B6F">
            <w:pPr>
              <w:rPr>
                <w:lang w:val="lv-LV"/>
              </w:rPr>
            </w:pPr>
          </w:p>
        </w:tc>
        <w:tc>
          <w:tcPr>
            <w:tcW w:w="540" w:type="dxa"/>
          </w:tcPr>
          <w:p w14:paraId="73F009AD" w14:textId="77777777" w:rsidR="00BF62BB" w:rsidRPr="00BF62BB" w:rsidRDefault="00BF62BB" w:rsidP="00484B6F">
            <w:pPr>
              <w:suppressAutoHyphens/>
              <w:jc w:val="both"/>
              <w:rPr>
                <w:b/>
                <w:lang w:val="lv-LV" w:eastAsia="ar-SA"/>
              </w:rPr>
            </w:pPr>
          </w:p>
        </w:tc>
        <w:tc>
          <w:tcPr>
            <w:tcW w:w="4566" w:type="dxa"/>
          </w:tcPr>
          <w:p w14:paraId="5AB019FF" w14:textId="77777777" w:rsidR="00BF62BB" w:rsidRPr="00BF62BB" w:rsidRDefault="00BF62BB" w:rsidP="00484B6F">
            <w:pPr>
              <w:rPr>
                <w:rFonts w:eastAsia="Calibri"/>
                <w:lang w:val="lv-LV"/>
              </w:rPr>
            </w:pPr>
            <w:r w:rsidRPr="00BF62BB">
              <w:rPr>
                <w:rFonts w:eastAsia="Calibri"/>
                <w:b/>
                <w:lang w:val="lv-LV"/>
              </w:rPr>
              <w:t>Stipendiāts</w:t>
            </w:r>
          </w:p>
          <w:p w14:paraId="30E2380F" w14:textId="647A81AB" w:rsidR="00BF62BB" w:rsidRPr="00BF62BB" w:rsidRDefault="00BF62BB" w:rsidP="00484B6F">
            <w:pPr>
              <w:rPr>
                <w:rFonts w:eastAsia="Calibri"/>
                <w:b/>
                <w:lang w:val="lv-LV"/>
              </w:rPr>
            </w:pPr>
            <w:r>
              <w:rPr>
                <w:rFonts w:eastAsia="Calibri"/>
                <w:b/>
                <w:lang w:val="lv-LV"/>
              </w:rPr>
              <w:t>G.B.</w:t>
            </w:r>
          </w:p>
          <w:p w14:paraId="718D6AEB" w14:textId="0BB46A25" w:rsidR="00BF62BB" w:rsidRPr="00BF62BB" w:rsidRDefault="00BF62BB" w:rsidP="00484B6F">
            <w:pPr>
              <w:rPr>
                <w:rFonts w:eastAsia="Calibri"/>
                <w:lang w:val="lv-LV"/>
              </w:rPr>
            </w:pPr>
            <w:r w:rsidRPr="00BF62BB">
              <w:rPr>
                <w:rFonts w:eastAsia="Calibri"/>
                <w:lang w:val="lv-LV"/>
              </w:rPr>
              <w:t xml:space="preserve">Personas kods: </w:t>
            </w:r>
            <w:r>
              <w:rPr>
                <w:rFonts w:eastAsia="Calibri"/>
                <w:i/>
                <w:iCs/>
                <w:lang w:val="lv-LV"/>
              </w:rPr>
              <w:t>(svītrots)</w:t>
            </w:r>
          </w:p>
          <w:p w14:paraId="594BA08C" w14:textId="321849D2" w:rsidR="00BF62BB" w:rsidRPr="00BF62BB" w:rsidRDefault="00BF62BB" w:rsidP="00484B6F">
            <w:pPr>
              <w:rPr>
                <w:rFonts w:eastAsia="Calibri"/>
                <w:i/>
                <w:iCs/>
                <w:lang w:val="lv-LV"/>
              </w:rPr>
            </w:pPr>
            <w:r>
              <w:rPr>
                <w:rFonts w:eastAsia="Calibri"/>
                <w:i/>
                <w:iCs/>
                <w:lang w:val="lv-LV"/>
              </w:rPr>
              <w:t>(adrese)</w:t>
            </w:r>
          </w:p>
          <w:p w14:paraId="455AF958" w14:textId="6CB0A870" w:rsidR="00BF62BB" w:rsidRPr="00BF62BB" w:rsidRDefault="00BF62BB" w:rsidP="00484B6F">
            <w:pPr>
              <w:rPr>
                <w:rFonts w:eastAsia="Calibri"/>
                <w:lang w:val="lv-LV"/>
              </w:rPr>
            </w:pPr>
            <w:proofErr w:type="spellStart"/>
            <w:r w:rsidRPr="00BF62BB">
              <w:rPr>
                <w:rFonts w:eastAsia="Calibri"/>
                <w:lang w:val="lv-LV"/>
              </w:rPr>
              <w:t>Mob.Nr</w:t>
            </w:r>
            <w:proofErr w:type="spellEnd"/>
            <w:r w:rsidRPr="00BF62BB">
              <w:rPr>
                <w:rFonts w:eastAsia="Calibri"/>
                <w:lang w:val="lv-LV"/>
              </w:rPr>
              <w:t xml:space="preserve">. </w:t>
            </w:r>
            <w:r>
              <w:rPr>
                <w:rFonts w:eastAsia="Calibri"/>
                <w:i/>
                <w:iCs/>
                <w:lang w:val="lv-LV"/>
              </w:rPr>
              <w:t>(svītrots)</w:t>
            </w:r>
          </w:p>
          <w:p w14:paraId="4E1C80AE" w14:textId="56566803" w:rsidR="00BF62BB" w:rsidRPr="00BF62BB" w:rsidRDefault="00BF62BB" w:rsidP="00484B6F">
            <w:pPr>
              <w:rPr>
                <w:rFonts w:eastAsia="Calibri"/>
                <w:lang w:val="lv-LV"/>
              </w:rPr>
            </w:pPr>
            <w:r w:rsidRPr="00BF62BB">
              <w:rPr>
                <w:rFonts w:eastAsia="Calibri"/>
                <w:lang w:val="lv-LV"/>
              </w:rPr>
              <w:t xml:space="preserve">elektroniskā pasta adrese: </w:t>
            </w:r>
            <w:r>
              <w:rPr>
                <w:rFonts w:eastAsia="Calibri"/>
                <w:i/>
                <w:iCs/>
                <w:lang w:val="lv-LV"/>
              </w:rPr>
              <w:t>(svītrots)</w:t>
            </w:r>
          </w:p>
          <w:p w14:paraId="368179A4" w14:textId="77777777" w:rsidR="00BF62BB" w:rsidRPr="00BF62BB" w:rsidRDefault="00BF62BB" w:rsidP="00484B6F">
            <w:pPr>
              <w:rPr>
                <w:rFonts w:eastAsia="Calibri"/>
                <w:lang w:val="lv-LV"/>
              </w:rPr>
            </w:pPr>
          </w:p>
          <w:p w14:paraId="202447AC" w14:textId="77777777" w:rsidR="00BF62BB" w:rsidRPr="00BF62BB" w:rsidRDefault="00BF62BB" w:rsidP="00484B6F">
            <w:pPr>
              <w:rPr>
                <w:rFonts w:eastAsia="Calibri"/>
                <w:lang w:val="lv-LV"/>
              </w:rPr>
            </w:pPr>
          </w:p>
          <w:p w14:paraId="2ADE42B7" w14:textId="77777777" w:rsidR="00BF62BB" w:rsidRPr="00BF62BB" w:rsidRDefault="00BF62BB" w:rsidP="00484B6F">
            <w:pPr>
              <w:rPr>
                <w:rFonts w:eastAsia="Calibri"/>
                <w:lang w:val="lv-LV"/>
              </w:rPr>
            </w:pPr>
          </w:p>
        </w:tc>
      </w:tr>
      <w:tr w:rsidR="00BF62BB" w:rsidRPr="00BF62BB" w14:paraId="086A8520" w14:textId="77777777" w:rsidTr="00DC69BE">
        <w:tc>
          <w:tcPr>
            <w:tcW w:w="3933" w:type="dxa"/>
          </w:tcPr>
          <w:p w14:paraId="6C8BE74D" w14:textId="77777777" w:rsidR="00BF62BB" w:rsidRPr="00BF62BB" w:rsidRDefault="00BF62BB" w:rsidP="00484B6F">
            <w:pPr>
              <w:suppressAutoHyphens/>
              <w:rPr>
                <w:lang w:val="lv-LV"/>
              </w:rPr>
            </w:pPr>
            <w:r w:rsidRPr="00BF62BB">
              <w:rPr>
                <w:lang w:val="lv-LV"/>
              </w:rPr>
              <w:t>Domes priekšsēdētāja vietniece</w:t>
            </w:r>
          </w:p>
          <w:p w14:paraId="4E355E52" w14:textId="77777777" w:rsidR="00BF62BB" w:rsidRPr="00BF62BB" w:rsidRDefault="00BF62BB" w:rsidP="00484B6F">
            <w:pPr>
              <w:suppressAutoHyphens/>
              <w:rPr>
                <w:lang w:val="lv-LV"/>
              </w:rPr>
            </w:pPr>
          </w:p>
          <w:p w14:paraId="7070589C" w14:textId="77777777" w:rsidR="00BF62BB" w:rsidRPr="00BF62BB" w:rsidRDefault="00BF62BB" w:rsidP="00484B6F">
            <w:pPr>
              <w:suppressAutoHyphens/>
              <w:rPr>
                <w:lang w:val="lv-LV"/>
              </w:rPr>
            </w:pPr>
            <w:r w:rsidRPr="00BF62BB">
              <w:rPr>
                <w:lang w:val="lv-LV"/>
              </w:rPr>
              <w:t>_________________________</w:t>
            </w:r>
          </w:p>
          <w:p w14:paraId="21045D4C" w14:textId="77777777" w:rsidR="00BF62BB" w:rsidRPr="00BF62BB" w:rsidRDefault="00BF62BB" w:rsidP="00484B6F">
            <w:pPr>
              <w:suppressAutoHyphens/>
              <w:rPr>
                <w:lang w:val="lv-LV" w:eastAsia="ar-SA"/>
              </w:rPr>
            </w:pPr>
            <w:r w:rsidRPr="00BF62BB">
              <w:rPr>
                <w:lang w:val="lv-LV"/>
              </w:rPr>
              <w:t>/</w:t>
            </w:r>
            <w:proofErr w:type="spellStart"/>
            <w:r w:rsidRPr="00BF62BB">
              <w:rPr>
                <w:lang w:val="lv-LV"/>
              </w:rPr>
              <w:t>K.Ozola</w:t>
            </w:r>
            <w:proofErr w:type="spellEnd"/>
            <w:r w:rsidRPr="00BF62BB">
              <w:rPr>
                <w:lang w:val="lv-LV"/>
              </w:rPr>
              <w:t>/</w:t>
            </w:r>
          </w:p>
        </w:tc>
        <w:tc>
          <w:tcPr>
            <w:tcW w:w="540" w:type="dxa"/>
          </w:tcPr>
          <w:p w14:paraId="3F7BF391" w14:textId="77777777" w:rsidR="00BF62BB" w:rsidRPr="00BF62BB" w:rsidRDefault="00BF62BB" w:rsidP="00484B6F">
            <w:pPr>
              <w:suppressAutoHyphens/>
              <w:jc w:val="both"/>
              <w:rPr>
                <w:lang w:val="lv-LV" w:eastAsia="ar-SA"/>
              </w:rPr>
            </w:pPr>
          </w:p>
        </w:tc>
        <w:tc>
          <w:tcPr>
            <w:tcW w:w="4566" w:type="dxa"/>
          </w:tcPr>
          <w:p w14:paraId="113BDC0B" w14:textId="77777777" w:rsidR="00BF62BB" w:rsidRPr="00BF62BB" w:rsidRDefault="00BF62BB" w:rsidP="00484B6F">
            <w:pPr>
              <w:rPr>
                <w:rFonts w:eastAsia="Calibri"/>
                <w:lang w:val="lv-LV"/>
              </w:rPr>
            </w:pPr>
          </w:p>
          <w:p w14:paraId="407547B8" w14:textId="77777777" w:rsidR="00BF62BB" w:rsidRPr="00BF62BB" w:rsidRDefault="00BF62BB" w:rsidP="00484B6F">
            <w:pPr>
              <w:rPr>
                <w:rFonts w:eastAsia="Calibri"/>
                <w:lang w:val="lv-LV"/>
              </w:rPr>
            </w:pPr>
          </w:p>
          <w:p w14:paraId="6E4D40BF" w14:textId="77777777" w:rsidR="00BF62BB" w:rsidRPr="00BF62BB" w:rsidRDefault="00BF62BB" w:rsidP="00484B6F">
            <w:pPr>
              <w:rPr>
                <w:rFonts w:eastAsia="Calibri"/>
                <w:lang w:val="lv-LV"/>
              </w:rPr>
            </w:pPr>
            <w:r w:rsidRPr="00BF62BB">
              <w:rPr>
                <w:rFonts w:eastAsia="Calibri"/>
                <w:lang w:val="lv-LV"/>
              </w:rPr>
              <w:t>____________________________</w:t>
            </w:r>
          </w:p>
          <w:p w14:paraId="24B9D69A" w14:textId="207A0A2E" w:rsidR="00BF62BB" w:rsidRPr="00BF62BB" w:rsidRDefault="00BF62BB" w:rsidP="00484B6F">
            <w:pPr>
              <w:rPr>
                <w:rFonts w:eastAsia="Calibri"/>
                <w:lang w:val="lv-LV"/>
              </w:rPr>
            </w:pPr>
            <w:r w:rsidRPr="00BF62BB">
              <w:rPr>
                <w:rFonts w:eastAsia="Calibri"/>
                <w:lang w:val="lv-LV"/>
              </w:rPr>
              <w:t>/G.B</w:t>
            </w:r>
            <w:r>
              <w:rPr>
                <w:rFonts w:eastAsia="Calibri"/>
                <w:lang w:val="lv-LV"/>
              </w:rPr>
              <w:t>.</w:t>
            </w:r>
            <w:r w:rsidRPr="00BF62BB">
              <w:rPr>
                <w:rFonts w:eastAsia="Calibri"/>
                <w:lang w:val="lv-LV"/>
              </w:rPr>
              <w:t>/</w:t>
            </w:r>
          </w:p>
        </w:tc>
      </w:tr>
      <w:tr w:rsidR="00BF62BB" w:rsidRPr="00BF62BB" w14:paraId="43F93244" w14:textId="77777777" w:rsidTr="00DC69BE">
        <w:trPr>
          <w:trHeight w:val="362"/>
        </w:trPr>
        <w:tc>
          <w:tcPr>
            <w:tcW w:w="3933" w:type="dxa"/>
          </w:tcPr>
          <w:p w14:paraId="7981D26C" w14:textId="77777777" w:rsidR="00BF62BB" w:rsidRPr="00BF62BB" w:rsidRDefault="00BF62BB" w:rsidP="00484B6F">
            <w:pPr>
              <w:keepNext/>
              <w:outlineLvl w:val="1"/>
              <w:rPr>
                <w:bCs/>
                <w:lang w:val="lv-LV"/>
              </w:rPr>
            </w:pPr>
          </w:p>
        </w:tc>
        <w:tc>
          <w:tcPr>
            <w:tcW w:w="540" w:type="dxa"/>
          </w:tcPr>
          <w:p w14:paraId="0472631D" w14:textId="77777777" w:rsidR="00BF62BB" w:rsidRPr="00BF62BB" w:rsidRDefault="00BF62BB" w:rsidP="00484B6F">
            <w:pPr>
              <w:suppressAutoHyphens/>
              <w:jc w:val="both"/>
              <w:rPr>
                <w:bCs/>
                <w:lang w:val="lv-LV" w:eastAsia="ar-SA"/>
              </w:rPr>
            </w:pPr>
          </w:p>
        </w:tc>
        <w:tc>
          <w:tcPr>
            <w:tcW w:w="4566" w:type="dxa"/>
          </w:tcPr>
          <w:p w14:paraId="3350F5F9" w14:textId="77777777" w:rsidR="00BF62BB" w:rsidRPr="00BF62BB" w:rsidRDefault="00BF62BB" w:rsidP="00484B6F">
            <w:pPr>
              <w:keepNext/>
              <w:outlineLvl w:val="1"/>
              <w:rPr>
                <w:bCs/>
                <w:lang w:val="lv-LV"/>
              </w:rPr>
            </w:pPr>
          </w:p>
        </w:tc>
      </w:tr>
    </w:tbl>
    <w:p w14:paraId="4A0A2841" w14:textId="77777777" w:rsidR="00BF62BB" w:rsidRPr="00BF62BB" w:rsidRDefault="00BF62BB" w:rsidP="00484B6F">
      <w:pPr>
        <w:jc w:val="both"/>
        <w:rPr>
          <w:rFonts w:eastAsia="Calibri"/>
          <w:lang w:val="lv-LV"/>
        </w:rPr>
      </w:pPr>
    </w:p>
    <w:p w14:paraId="02B71F62" w14:textId="77777777" w:rsidR="00BF62BB" w:rsidRPr="00BF62BB" w:rsidRDefault="00BF62BB" w:rsidP="00484B6F">
      <w:pPr>
        <w:rPr>
          <w:rFonts w:eastAsia="Calibri"/>
          <w:lang w:val="lv-LV"/>
        </w:rPr>
      </w:pPr>
    </w:p>
    <w:p w14:paraId="463B96F1" w14:textId="77777777" w:rsidR="00BF62BB" w:rsidRPr="00BF62BB" w:rsidRDefault="00BF62BB" w:rsidP="00484B6F">
      <w:pPr>
        <w:rPr>
          <w:rFonts w:eastAsia="Calibri"/>
          <w:lang w:val="lv-LV"/>
        </w:rPr>
      </w:pPr>
    </w:p>
    <w:p w14:paraId="771A7910" w14:textId="77777777" w:rsidR="00BF62BB" w:rsidRPr="00BF62BB" w:rsidRDefault="00BF62BB" w:rsidP="00484B6F">
      <w:pPr>
        <w:rPr>
          <w:rFonts w:eastAsia="Calibri"/>
          <w:lang w:val="lv-LV"/>
        </w:rPr>
      </w:pPr>
    </w:p>
    <w:p w14:paraId="4DA33FAA" w14:textId="77777777" w:rsidR="00BF62BB" w:rsidRPr="00BF62BB" w:rsidRDefault="00BF62BB" w:rsidP="00484B6F">
      <w:pPr>
        <w:rPr>
          <w:rFonts w:eastAsia="Calibri"/>
          <w:lang w:val="lv-LV"/>
        </w:rPr>
      </w:pPr>
    </w:p>
    <w:p w14:paraId="0ACE497B" w14:textId="77777777" w:rsidR="00BF62BB" w:rsidRPr="00BF62BB" w:rsidRDefault="00BF62BB" w:rsidP="00484B6F">
      <w:pPr>
        <w:rPr>
          <w:rFonts w:eastAsia="Calibri"/>
          <w:lang w:val="lv-LV"/>
        </w:rPr>
      </w:pPr>
    </w:p>
    <w:p w14:paraId="26E5BCAA" w14:textId="77777777" w:rsidR="00BF62BB" w:rsidRPr="00BF62BB" w:rsidRDefault="00BF62BB" w:rsidP="00484B6F">
      <w:pPr>
        <w:rPr>
          <w:rFonts w:eastAsia="Calibri"/>
          <w:lang w:val="lv-LV"/>
        </w:rPr>
      </w:pPr>
    </w:p>
    <w:p w14:paraId="56839C73" w14:textId="77777777" w:rsidR="00BF62BB" w:rsidRPr="00BF62BB" w:rsidRDefault="00BF62BB" w:rsidP="00484B6F">
      <w:pPr>
        <w:rPr>
          <w:rFonts w:eastAsia="Calibri"/>
          <w:lang w:val="lv-LV"/>
        </w:rPr>
      </w:pPr>
    </w:p>
    <w:p w14:paraId="1215C7B0" w14:textId="77777777" w:rsidR="00BF62BB" w:rsidRPr="00BF62BB" w:rsidRDefault="00BF62BB" w:rsidP="00484B6F">
      <w:pPr>
        <w:rPr>
          <w:rFonts w:eastAsia="Calibri"/>
          <w:lang w:val="lv-LV"/>
        </w:rPr>
      </w:pPr>
    </w:p>
    <w:p w14:paraId="689A7198" w14:textId="77777777" w:rsidR="00BF62BB" w:rsidRPr="00BF62BB" w:rsidRDefault="00BF62BB" w:rsidP="00484B6F">
      <w:pPr>
        <w:rPr>
          <w:rFonts w:eastAsia="Calibri"/>
          <w:lang w:val="lv-LV"/>
        </w:rPr>
      </w:pPr>
    </w:p>
    <w:p w14:paraId="0804B913" w14:textId="77777777" w:rsidR="00BF62BB" w:rsidRPr="00BF62BB" w:rsidRDefault="00BF62BB" w:rsidP="00484B6F">
      <w:pPr>
        <w:rPr>
          <w:rFonts w:eastAsia="Calibri"/>
          <w:lang w:val="lv-LV"/>
        </w:rPr>
      </w:pPr>
    </w:p>
    <w:p w14:paraId="383CD41C" w14:textId="77777777" w:rsidR="00BF62BB" w:rsidRPr="00BF62BB" w:rsidRDefault="00BF62BB" w:rsidP="00484B6F">
      <w:pPr>
        <w:rPr>
          <w:rFonts w:eastAsia="Calibri"/>
          <w:lang w:val="lv-LV"/>
        </w:rPr>
      </w:pPr>
    </w:p>
    <w:p w14:paraId="10A21795" w14:textId="77777777" w:rsidR="00BF62BB" w:rsidRPr="00BF62BB" w:rsidRDefault="00BF62BB" w:rsidP="00484B6F">
      <w:pPr>
        <w:rPr>
          <w:rFonts w:eastAsia="Calibri"/>
          <w:lang w:val="lv-LV"/>
        </w:rPr>
      </w:pPr>
    </w:p>
    <w:p w14:paraId="356F67B3" w14:textId="77777777" w:rsidR="00BF62BB" w:rsidRPr="00BF62BB" w:rsidRDefault="00BF62BB" w:rsidP="00484B6F">
      <w:pPr>
        <w:rPr>
          <w:rFonts w:eastAsia="Calibri"/>
          <w:lang w:val="lv-LV"/>
        </w:rPr>
      </w:pPr>
    </w:p>
    <w:p w14:paraId="0DEA1D31" w14:textId="77777777" w:rsidR="00BF62BB" w:rsidRPr="00BF62BB" w:rsidRDefault="00BF62BB" w:rsidP="00484B6F">
      <w:pPr>
        <w:rPr>
          <w:rFonts w:eastAsia="Calibri"/>
          <w:lang w:val="lv-LV"/>
        </w:rPr>
      </w:pPr>
    </w:p>
    <w:p w14:paraId="696E8823" w14:textId="77777777" w:rsidR="00BF62BB" w:rsidRPr="00BF62BB" w:rsidRDefault="00BF62BB" w:rsidP="00484B6F">
      <w:pPr>
        <w:rPr>
          <w:rFonts w:eastAsia="Calibri"/>
          <w:lang w:val="lv-LV"/>
        </w:rPr>
      </w:pPr>
    </w:p>
    <w:p w14:paraId="50698E6A" w14:textId="77777777" w:rsidR="00BF62BB" w:rsidRPr="00BF62BB" w:rsidRDefault="00BF62BB" w:rsidP="00484B6F">
      <w:pPr>
        <w:rPr>
          <w:rFonts w:eastAsia="Calibri"/>
          <w:lang w:val="lv-LV"/>
        </w:rPr>
      </w:pPr>
    </w:p>
    <w:p w14:paraId="7C896154" w14:textId="77777777" w:rsidR="00BF62BB" w:rsidRPr="00BF62BB" w:rsidRDefault="00BF62BB" w:rsidP="00484B6F">
      <w:pPr>
        <w:rPr>
          <w:rFonts w:eastAsia="Calibri"/>
          <w:lang w:val="lv-LV"/>
        </w:rPr>
      </w:pPr>
    </w:p>
    <w:p w14:paraId="3D67D824" w14:textId="77777777" w:rsidR="00BF62BB" w:rsidRPr="00BF62BB" w:rsidRDefault="00BF62BB" w:rsidP="00484B6F">
      <w:pPr>
        <w:rPr>
          <w:rFonts w:eastAsia="Calibri"/>
          <w:lang w:val="lv-LV"/>
        </w:rPr>
      </w:pPr>
    </w:p>
    <w:p w14:paraId="53DBA409" w14:textId="77777777" w:rsidR="00BF62BB" w:rsidRPr="00BF62BB" w:rsidRDefault="00BF62BB" w:rsidP="00484B6F">
      <w:pPr>
        <w:rPr>
          <w:rFonts w:eastAsia="Calibri"/>
          <w:lang w:val="lv-LV"/>
        </w:rPr>
      </w:pPr>
    </w:p>
    <w:p w14:paraId="2C30C7A2" w14:textId="77777777" w:rsidR="00BF62BB" w:rsidRPr="00BF62BB" w:rsidRDefault="00BF62BB" w:rsidP="00484B6F">
      <w:pPr>
        <w:rPr>
          <w:rFonts w:eastAsia="Calibri"/>
          <w:lang w:val="lv-LV"/>
        </w:rPr>
      </w:pPr>
    </w:p>
    <w:p w14:paraId="66676DF0" w14:textId="77777777" w:rsidR="00BF62BB" w:rsidRPr="00BF62BB" w:rsidRDefault="00BF62BB" w:rsidP="00484B6F">
      <w:pPr>
        <w:rPr>
          <w:rFonts w:eastAsia="Calibri"/>
          <w:lang w:val="lv-LV"/>
        </w:rPr>
      </w:pPr>
    </w:p>
    <w:p w14:paraId="28F17318" w14:textId="77777777" w:rsidR="00BF62BB" w:rsidRPr="00BF62BB" w:rsidRDefault="00BF62BB" w:rsidP="00484B6F">
      <w:pPr>
        <w:rPr>
          <w:rFonts w:eastAsia="Calibri"/>
          <w:lang w:val="lv-LV"/>
        </w:rPr>
      </w:pPr>
    </w:p>
    <w:p w14:paraId="51D93091" w14:textId="77777777" w:rsidR="00BF62BB" w:rsidRPr="00BF62BB" w:rsidRDefault="00BF62BB" w:rsidP="00484B6F">
      <w:pPr>
        <w:rPr>
          <w:rFonts w:eastAsia="Calibri"/>
          <w:lang w:val="lv-LV"/>
        </w:rPr>
      </w:pPr>
    </w:p>
    <w:p w14:paraId="14290425" w14:textId="77777777" w:rsidR="00BF62BB" w:rsidRPr="00BF62BB" w:rsidRDefault="00BF62BB" w:rsidP="00484B6F">
      <w:pPr>
        <w:rPr>
          <w:rFonts w:eastAsia="Calibri"/>
          <w:lang w:val="lv-LV"/>
        </w:rPr>
      </w:pPr>
    </w:p>
    <w:p w14:paraId="0490AE47" w14:textId="77777777" w:rsidR="00BF62BB" w:rsidRPr="00BF62BB" w:rsidRDefault="00BF62BB" w:rsidP="00484B6F">
      <w:pPr>
        <w:rPr>
          <w:rFonts w:eastAsia="Calibri"/>
          <w:lang w:val="lv-LV"/>
        </w:rPr>
      </w:pPr>
    </w:p>
    <w:p w14:paraId="6CBEC986" w14:textId="77777777" w:rsidR="00BF62BB" w:rsidRDefault="00BF62BB" w:rsidP="00484B6F">
      <w:pPr>
        <w:jc w:val="right"/>
        <w:rPr>
          <w:rFonts w:eastAsia="Calibri"/>
          <w:lang w:val="lv-LV"/>
        </w:rPr>
      </w:pPr>
    </w:p>
    <w:p w14:paraId="3D7A7B10" w14:textId="04E55371" w:rsidR="00BF62BB" w:rsidRPr="00BF62BB" w:rsidRDefault="00BF62BB" w:rsidP="00484B6F">
      <w:pPr>
        <w:jc w:val="right"/>
        <w:rPr>
          <w:rFonts w:eastAsia="Calibri"/>
          <w:lang w:val="lv-LV"/>
        </w:rPr>
      </w:pPr>
      <w:r w:rsidRPr="00BF62BB">
        <w:rPr>
          <w:rFonts w:eastAsia="Calibri"/>
          <w:lang w:val="lv-LV"/>
        </w:rPr>
        <w:lastRenderedPageBreak/>
        <w:t>2.pielikums pie 27.08.2020.</w:t>
      </w:r>
    </w:p>
    <w:p w14:paraId="1ECFE12B" w14:textId="77777777" w:rsidR="00BF62BB" w:rsidRPr="00BF62BB" w:rsidRDefault="00BF62BB" w:rsidP="00484B6F">
      <w:pPr>
        <w:jc w:val="right"/>
        <w:rPr>
          <w:rFonts w:eastAsia="Calibri"/>
          <w:lang w:val="lv-LV"/>
        </w:rPr>
      </w:pPr>
      <w:r w:rsidRPr="00BF62BB">
        <w:rPr>
          <w:rFonts w:eastAsia="Calibri"/>
          <w:lang w:val="lv-LV"/>
        </w:rPr>
        <w:t>Jēkabpils domes lēmuma Nr.400</w:t>
      </w:r>
    </w:p>
    <w:p w14:paraId="27FDE59F" w14:textId="77777777" w:rsidR="00BF62BB" w:rsidRPr="00BF62BB" w:rsidRDefault="00BF62BB" w:rsidP="00484B6F">
      <w:pPr>
        <w:jc w:val="right"/>
        <w:rPr>
          <w:rFonts w:eastAsia="Calibri"/>
          <w:lang w:val="lv-LV"/>
        </w:rPr>
      </w:pPr>
    </w:p>
    <w:p w14:paraId="525EC4AD" w14:textId="77777777" w:rsidR="00BF62BB" w:rsidRPr="00BF62BB" w:rsidRDefault="00BF62BB" w:rsidP="00484B6F">
      <w:pPr>
        <w:jc w:val="both"/>
        <w:rPr>
          <w:rFonts w:eastAsia="Calibri"/>
          <w:lang w:val="lv-LV"/>
        </w:rPr>
      </w:pPr>
    </w:p>
    <w:p w14:paraId="18ABF85E" w14:textId="77777777" w:rsidR="00BF62BB" w:rsidRPr="00BF62BB" w:rsidRDefault="00BF62BB" w:rsidP="00484B6F">
      <w:pPr>
        <w:jc w:val="center"/>
        <w:rPr>
          <w:rFonts w:eastAsia="Calibri"/>
          <w:lang w:val="lv-LV"/>
        </w:rPr>
      </w:pPr>
      <w:r w:rsidRPr="00BF62BB">
        <w:rPr>
          <w:rFonts w:eastAsia="Calibri"/>
          <w:lang w:val="lv-LV"/>
        </w:rPr>
        <w:t>LĪGUMS</w:t>
      </w:r>
    </w:p>
    <w:p w14:paraId="1863E79F" w14:textId="77777777" w:rsidR="00BF62BB" w:rsidRPr="00BF62BB" w:rsidRDefault="00BF62BB" w:rsidP="00484B6F">
      <w:pPr>
        <w:jc w:val="both"/>
        <w:rPr>
          <w:rFonts w:eastAsia="Calibri"/>
          <w:lang w:val="lv-LV"/>
        </w:rPr>
      </w:pPr>
      <w:r w:rsidRPr="00BF62BB">
        <w:rPr>
          <w:rFonts w:eastAsia="Calibri"/>
          <w:lang w:val="lv-LV"/>
        </w:rPr>
        <w:t>Jēkabpilī,</w:t>
      </w:r>
      <w:r w:rsidRPr="00BF62BB">
        <w:rPr>
          <w:rFonts w:eastAsia="Calibri"/>
          <w:lang w:val="lv-LV"/>
        </w:rPr>
        <w:tab/>
      </w:r>
    </w:p>
    <w:p w14:paraId="4BB97E73" w14:textId="77777777" w:rsidR="00BF62BB" w:rsidRPr="00BF62BB" w:rsidRDefault="00BF62BB" w:rsidP="00484B6F">
      <w:pPr>
        <w:jc w:val="both"/>
        <w:rPr>
          <w:rFonts w:eastAsia="Calibri"/>
          <w:lang w:val="lv-LV"/>
        </w:rPr>
      </w:pPr>
      <w:r w:rsidRPr="00BF62BB">
        <w:rPr>
          <w:rFonts w:eastAsia="Calibri"/>
          <w:lang w:val="lv-LV"/>
        </w:rPr>
        <w:t>20____.gada ______________________</w:t>
      </w:r>
    </w:p>
    <w:p w14:paraId="2634EAC1" w14:textId="77777777" w:rsidR="00BF62BB" w:rsidRPr="00BF62BB" w:rsidRDefault="00BF62BB" w:rsidP="00484B6F">
      <w:pPr>
        <w:jc w:val="both"/>
        <w:rPr>
          <w:rFonts w:eastAsia="Calibri"/>
          <w:lang w:val="lv-LV"/>
        </w:rPr>
      </w:pPr>
    </w:p>
    <w:p w14:paraId="571EB3F2" w14:textId="77777777" w:rsidR="00BF62BB" w:rsidRPr="00BF62BB" w:rsidRDefault="00BF62BB" w:rsidP="00484B6F">
      <w:pPr>
        <w:jc w:val="both"/>
        <w:rPr>
          <w:rFonts w:eastAsia="Calibri"/>
          <w:lang w:val="lv-LV"/>
        </w:rPr>
      </w:pPr>
      <w:r w:rsidRPr="00BF62BB">
        <w:rPr>
          <w:rFonts w:eastAsia="Calibri"/>
          <w:b/>
          <w:bCs/>
          <w:lang w:val="lv-LV"/>
        </w:rPr>
        <w:t>Jēkabpils pilsētas pašvaldība,</w:t>
      </w:r>
      <w:r w:rsidRPr="00BF62BB">
        <w:rPr>
          <w:rFonts w:eastAsia="Calibri"/>
          <w:lang w:val="lv-LV"/>
        </w:rPr>
        <w:t xml:space="preserve"> reģistrācijas Nr. 90000024205 tās domes priekšsēdētāja vietnieces Kristīnes Ozolas personā, kura rīkojas saskaņā ar likumu “Par pašvaldībām” un Jēkabpils pilsētas pašvaldības nolikumu, turpmāk tekstā Pašvaldība, no vienas puses, un </w:t>
      </w:r>
    </w:p>
    <w:p w14:paraId="4FEA2FD8" w14:textId="694C95D2" w:rsidR="00BF62BB" w:rsidRPr="00BF62BB" w:rsidRDefault="00BF62BB" w:rsidP="00484B6F">
      <w:pPr>
        <w:jc w:val="both"/>
        <w:rPr>
          <w:rFonts w:eastAsia="Calibri"/>
          <w:lang w:val="lv-LV"/>
        </w:rPr>
      </w:pPr>
      <w:r>
        <w:rPr>
          <w:rFonts w:eastAsia="Calibri"/>
          <w:b/>
          <w:bCs/>
          <w:lang w:val="lv-LV"/>
        </w:rPr>
        <w:t>K.P.</w:t>
      </w:r>
      <w:r w:rsidRPr="00BF62BB">
        <w:rPr>
          <w:rFonts w:eastAsia="Calibri"/>
          <w:b/>
          <w:bCs/>
          <w:lang w:val="lv-LV"/>
        </w:rPr>
        <w:t>,</w:t>
      </w:r>
      <w:r w:rsidRPr="00BF62BB">
        <w:rPr>
          <w:rFonts w:eastAsia="Calibri"/>
          <w:lang w:val="lv-LV"/>
        </w:rPr>
        <w:t xml:space="preserve"> personas kods </w:t>
      </w:r>
      <w:r>
        <w:rPr>
          <w:rFonts w:eastAsia="Calibri"/>
          <w:i/>
          <w:iCs/>
          <w:lang w:val="lv-LV"/>
        </w:rPr>
        <w:t>(svītrots)</w:t>
      </w:r>
      <w:r w:rsidRPr="00BF62BB">
        <w:rPr>
          <w:rFonts w:eastAsia="Calibri"/>
          <w:lang w:val="lv-LV"/>
        </w:rPr>
        <w:t xml:space="preserve">, dzīvo </w:t>
      </w:r>
      <w:r>
        <w:rPr>
          <w:rFonts w:eastAsia="Calibri"/>
          <w:i/>
          <w:iCs/>
          <w:lang w:val="lv-LV"/>
        </w:rPr>
        <w:t>(adrese)</w:t>
      </w:r>
      <w:r w:rsidRPr="00BF62BB">
        <w:rPr>
          <w:rFonts w:eastAsia="Calibri"/>
          <w:lang w:val="lv-LV"/>
        </w:rPr>
        <w:t>, turpmāk tekstā Stipendiāts, no otras puses, turpmāk tekstā katrs atsevišķi un abi kopā saukti arī Puse/Puses, pamatojoties uz Jēkabpils pilsētas domes 2020.gada 27.augusta lēmumu Nr.400, noslēdz sekojošu līgumu, turpmāk tekstā līgums:</w:t>
      </w:r>
    </w:p>
    <w:p w14:paraId="663A3EA5" w14:textId="77777777" w:rsidR="00BF62BB" w:rsidRPr="00BF62BB" w:rsidRDefault="00BF62BB" w:rsidP="00484B6F">
      <w:pPr>
        <w:jc w:val="both"/>
        <w:rPr>
          <w:rFonts w:eastAsia="Calibri"/>
          <w:lang w:val="lv-LV"/>
        </w:rPr>
      </w:pPr>
    </w:p>
    <w:p w14:paraId="63821D3A" w14:textId="77777777" w:rsidR="00BF62BB" w:rsidRPr="00BF62BB" w:rsidRDefault="00BF62BB" w:rsidP="00484B6F">
      <w:pPr>
        <w:jc w:val="center"/>
        <w:rPr>
          <w:rFonts w:eastAsia="Calibri"/>
          <w:b/>
          <w:bCs/>
          <w:lang w:val="lv-LV"/>
        </w:rPr>
      </w:pPr>
      <w:r w:rsidRPr="00BF62BB">
        <w:rPr>
          <w:rFonts w:eastAsia="Calibri"/>
          <w:b/>
          <w:bCs/>
          <w:lang w:val="lv-LV"/>
        </w:rPr>
        <w:t>I. Līguma priekšmets</w:t>
      </w:r>
    </w:p>
    <w:p w14:paraId="11A81962" w14:textId="77777777" w:rsidR="00BF62BB" w:rsidRPr="00BF62BB" w:rsidRDefault="00BF62BB" w:rsidP="00484B6F">
      <w:pPr>
        <w:jc w:val="both"/>
        <w:rPr>
          <w:rFonts w:eastAsia="Calibri"/>
          <w:lang w:val="lv-LV"/>
        </w:rPr>
      </w:pPr>
    </w:p>
    <w:p w14:paraId="78E279DF" w14:textId="77777777" w:rsidR="00BF62BB" w:rsidRPr="00BF62BB" w:rsidRDefault="00BF62BB" w:rsidP="00484B6F">
      <w:pPr>
        <w:jc w:val="both"/>
        <w:rPr>
          <w:rFonts w:eastAsia="Calibri"/>
          <w:lang w:val="lv-LV"/>
        </w:rPr>
      </w:pPr>
      <w:r w:rsidRPr="00BF62BB">
        <w:rPr>
          <w:rFonts w:eastAsia="Calibri"/>
          <w:lang w:val="lv-LV"/>
        </w:rPr>
        <w:t xml:space="preserve">1. Pašvaldība apņemas Stipendiātam maksāt stipendiju 300,00 </w:t>
      </w:r>
      <w:proofErr w:type="spellStart"/>
      <w:r w:rsidRPr="00BF62BB">
        <w:rPr>
          <w:rFonts w:eastAsia="Calibri"/>
          <w:i/>
          <w:iCs/>
          <w:lang w:val="lv-LV"/>
        </w:rPr>
        <w:t>euro</w:t>
      </w:r>
      <w:proofErr w:type="spellEnd"/>
      <w:r w:rsidRPr="00BF62BB">
        <w:rPr>
          <w:rFonts w:eastAsia="Calibri"/>
          <w:i/>
          <w:iCs/>
          <w:lang w:val="lv-LV"/>
        </w:rPr>
        <w:t xml:space="preserve"> (trīs simti eiro un 00 centi)</w:t>
      </w:r>
      <w:r w:rsidRPr="00BF62BB">
        <w:rPr>
          <w:rFonts w:eastAsia="Calibri"/>
          <w:lang w:val="lv-LV"/>
        </w:rPr>
        <w:t xml:space="preserve"> mēnesī pēc visu nodokļu ieturēšanas, lai Stipendiāts apgūtu ģimenes (vispārējās prakses) ārsta specialitāti (turpmāk tekstā stipendija).</w:t>
      </w:r>
    </w:p>
    <w:p w14:paraId="236A65D6" w14:textId="77777777" w:rsidR="00BF62BB" w:rsidRPr="00BF62BB" w:rsidRDefault="00BF62BB" w:rsidP="00484B6F">
      <w:pPr>
        <w:jc w:val="both"/>
        <w:rPr>
          <w:rFonts w:eastAsia="Calibri"/>
          <w:lang w:val="lv-LV"/>
        </w:rPr>
      </w:pPr>
      <w:r w:rsidRPr="00BF62BB">
        <w:rPr>
          <w:rFonts w:eastAsia="Calibri"/>
          <w:lang w:val="lv-LV"/>
        </w:rPr>
        <w:t>2. Pašvaldība pirms stipendijas izmaksas pārskaita normatīvajos aktos noteiktos nodokļus.</w:t>
      </w:r>
    </w:p>
    <w:p w14:paraId="43D1861A" w14:textId="77777777" w:rsidR="00BF62BB" w:rsidRPr="00BF62BB" w:rsidRDefault="00BF62BB" w:rsidP="00484B6F">
      <w:pPr>
        <w:jc w:val="both"/>
        <w:rPr>
          <w:rFonts w:eastAsia="Calibri"/>
          <w:lang w:val="lv-LV"/>
        </w:rPr>
      </w:pPr>
      <w:r w:rsidRPr="00BF62BB">
        <w:rPr>
          <w:rFonts w:eastAsia="Calibri"/>
          <w:lang w:val="lv-LV"/>
        </w:rPr>
        <w:t xml:space="preserve">3. Stipendija tiek maksāta visu rezidentūras laiku </w:t>
      </w:r>
      <w:bookmarkStart w:id="130" w:name="_Hlk49341824"/>
      <w:r w:rsidRPr="00BF62BB">
        <w:rPr>
          <w:rFonts w:eastAsia="Calibri"/>
          <w:lang w:val="lv-LV"/>
        </w:rPr>
        <w:t>no 2020.gada 1.oktobra līdz 2023.gada 30.septembrim.</w:t>
      </w:r>
      <w:bookmarkEnd w:id="130"/>
    </w:p>
    <w:p w14:paraId="58127899" w14:textId="77777777" w:rsidR="00BF62BB" w:rsidRPr="00BF62BB" w:rsidRDefault="00BF62BB" w:rsidP="00484B6F">
      <w:pPr>
        <w:jc w:val="both"/>
        <w:rPr>
          <w:rFonts w:eastAsia="Calibri"/>
          <w:lang w:val="lv-LV"/>
        </w:rPr>
      </w:pPr>
    </w:p>
    <w:p w14:paraId="57A967A9" w14:textId="77777777" w:rsidR="00BF62BB" w:rsidRPr="00BF62BB" w:rsidRDefault="00BF62BB" w:rsidP="00484B6F">
      <w:pPr>
        <w:jc w:val="center"/>
        <w:rPr>
          <w:rFonts w:eastAsia="Calibri"/>
          <w:b/>
          <w:bCs/>
          <w:lang w:val="lv-LV"/>
        </w:rPr>
      </w:pPr>
      <w:r w:rsidRPr="00BF62BB">
        <w:rPr>
          <w:rFonts w:eastAsia="Calibri"/>
          <w:b/>
          <w:bCs/>
          <w:lang w:val="lv-LV"/>
        </w:rPr>
        <w:t>II. Norēķinu kārtība</w:t>
      </w:r>
    </w:p>
    <w:p w14:paraId="18FAB5AF" w14:textId="77777777" w:rsidR="00BF62BB" w:rsidRPr="00BF62BB" w:rsidRDefault="00BF62BB" w:rsidP="00484B6F">
      <w:pPr>
        <w:jc w:val="both"/>
        <w:rPr>
          <w:rFonts w:eastAsia="Calibri"/>
          <w:lang w:val="lv-LV"/>
        </w:rPr>
      </w:pPr>
    </w:p>
    <w:p w14:paraId="6518B4A4" w14:textId="77777777" w:rsidR="00BF62BB" w:rsidRPr="00BF62BB" w:rsidRDefault="00BF62BB" w:rsidP="00484B6F">
      <w:pPr>
        <w:jc w:val="both"/>
        <w:rPr>
          <w:rFonts w:eastAsia="Calibri"/>
          <w:lang w:val="lv-LV"/>
        </w:rPr>
      </w:pPr>
      <w:r w:rsidRPr="00BF62BB">
        <w:rPr>
          <w:rFonts w:eastAsia="Calibri"/>
          <w:lang w:val="lv-LV"/>
        </w:rPr>
        <w:t>4. Stipendiju izmaksā vienu reizi mēnesī un tā tiek pārskaitīta uz Stipendiāta norādīto bankas kontu Nr. _________ līdz mēneša 20.datumam par tekošo mēnesi.</w:t>
      </w:r>
    </w:p>
    <w:p w14:paraId="7FD6EF03" w14:textId="77777777" w:rsidR="00BF62BB" w:rsidRPr="00BF62BB" w:rsidRDefault="00BF62BB" w:rsidP="00484B6F">
      <w:pPr>
        <w:jc w:val="both"/>
        <w:rPr>
          <w:rFonts w:eastAsia="Calibri"/>
          <w:lang w:val="lv-LV"/>
        </w:rPr>
      </w:pPr>
      <w:r w:rsidRPr="00BF62BB">
        <w:rPr>
          <w:rFonts w:eastAsia="Calibri"/>
          <w:lang w:val="lv-LV"/>
        </w:rPr>
        <w:t>5. Par stipendijas saņemšanas dienu Puses atzīst datumu, kad Pašvaldība veikusi maksājumu.</w:t>
      </w:r>
    </w:p>
    <w:p w14:paraId="739C3475" w14:textId="77777777" w:rsidR="00BF62BB" w:rsidRPr="00BF62BB" w:rsidRDefault="00BF62BB" w:rsidP="00484B6F">
      <w:pPr>
        <w:jc w:val="both"/>
        <w:rPr>
          <w:rFonts w:eastAsia="Calibri"/>
          <w:lang w:val="lv-LV"/>
        </w:rPr>
      </w:pPr>
    </w:p>
    <w:p w14:paraId="4A955BC6" w14:textId="77777777" w:rsidR="00BF62BB" w:rsidRPr="00BF62BB" w:rsidRDefault="00BF62BB" w:rsidP="00484B6F">
      <w:pPr>
        <w:jc w:val="center"/>
        <w:rPr>
          <w:rFonts w:eastAsia="Calibri"/>
          <w:b/>
          <w:bCs/>
          <w:lang w:val="lv-LV"/>
        </w:rPr>
      </w:pPr>
      <w:r w:rsidRPr="00BF62BB">
        <w:rPr>
          <w:rFonts w:eastAsia="Calibri"/>
          <w:b/>
          <w:bCs/>
          <w:lang w:val="lv-LV"/>
        </w:rPr>
        <w:t>III. Pašvaldības tiesības un pienākumi</w:t>
      </w:r>
    </w:p>
    <w:p w14:paraId="5EEE8ABA" w14:textId="77777777" w:rsidR="00BF62BB" w:rsidRPr="00BF62BB" w:rsidRDefault="00BF62BB" w:rsidP="00484B6F">
      <w:pPr>
        <w:jc w:val="both"/>
        <w:rPr>
          <w:rFonts w:eastAsia="Calibri"/>
          <w:lang w:val="lv-LV"/>
        </w:rPr>
      </w:pPr>
    </w:p>
    <w:p w14:paraId="004CEC92" w14:textId="77777777" w:rsidR="00BF62BB" w:rsidRPr="00BF62BB" w:rsidRDefault="00BF62BB" w:rsidP="00484B6F">
      <w:pPr>
        <w:jc w:val="both"/>
        <w:rPr>
          <w:rFonts w:eastAsia="Calibri"/>
          <w:lang w:val="lv-LV"/>
        </w:rPr>
      </w:pPr>
      <w:r w:rsidRPr="00BF62BB">
        <w:rPr>
          <w:rFonts w:eastAsia="Calibri"/>
          <w:lang w:val="lv-LV"/>
        </w:rPr>
        <w:t>6. Pašvaldībai ir tiesības:</w:t>
      </w:r>
    </w:p>
    <w:p w14:paraId="221C5F34" w14:textId="77777777" w:rsidR="00BF62BB" w:rsidRPr="00BF62BB" w:rsidRDefault="00BF62BB" w:rsidP="00484B6F">
      <w:pPr>
        <w:jc w:val="both"/>
        <w:rPr>
          <w:rFonts w:eastAsia="Calibri"/>
          <w:lang w:val="lv-LV"/>
        </w:rPr>
      </w:pPr>
      <w:r w:rsidRPr="00BF62BB">
        <w:rPr>
          <w:rFonts w:eastAsia="Calibri"/>
          <w:lang w:val="lv-LV"/>
        </w:rPr>
        <w:t>6.1. pieprasīt no Stipendiāta ar rezidentūru saistītos dokumentus un informāciju;</w:t>
      </w:r>
    </w:p>
    <w:p w14:paraId="357D1048" w14:textId="77777777" w:rsidR="00BF62BB" w:rsidRPr="00BF62BB" w:rsidRDefault="00BF62BB" w:rsidP="00484B6F">
      <w:pPr>
        <w:jc w:val="both"/>
        <w:rPr>
          <w:rFonts w:eastAsia="Calibri"/>
          <w:lang w:val="lv-LV"/>
        </w:rPr>
      </w:pPr>
      <w:r w:rsidRPr="00BF62BB">
        <w:rPr>
          <w:rFonts w:eastAsia="Calibri"/>
          <w:lang w:val="lv-LV"/>
        </w:rPr>
        <w:t>6.2. piedāvāt Stipendiātam prakses vai darbavietu SIA "Jēkabpils reģionālā slimnīca";</w:t>
      </w:r>
    </w:p>
    <w:p w14:paraId="19E65979" w14:textId="77777777" w:rsidR="00BF62BB" w:rsidRPr="00BF62BB" w:rsidRDefault="00BF62BB" w:rsidP="00484B6F">
      <w:pPr>
        <w:jc w:val="both"/>
        <w:rPr>
          <w:rFonts w:eastAsia="Calibri"/>
          <w:lang w:val="lv-LV"/>
        </w:rPr>
      </w:pPr>
      <w:r w:rsidRPr="00BF62BB">
        <w:rPr>
          <w:rFonts w:eastAsia="Calibri"/>
          <w:lang w:val="lv-LV"/>
        </w:rPr>
        <w:t>6.3. atbilstoši iespējām nodrošināt pasūtījumu zinātniskajam darbam;</w:t>
      </w:r>
    </w:p>
    <w:p w14:paraId="35033D17" w14:textId="77777777" w:rsidR="00BF62BB" w:rsidRPr="00BF62BB" w:rsidRDefault="00BF62BB" w:rsidP="00484B6F">
      <w:pPr>
        <w:jc w:val="both"/>
        <w:rPr>
          <w:rFonts w:eastAsia="Calibri"/>
          <w:lang w:val="lv-LV"/>
        </w:rPr>
      </w:pPr>
      <w:r w:rsidRPr="00BF62BB">
        <w:rPr>
          <w:rFonts w:eastAsia="Calibri"/>
          <w:lang w:val="lv-LV"/>
        </w:rPr>
        <w:t>6.4. pārtraukt stipendijas izmaksu un atprasīt izmaksāto stipendiju pilnā apmērā, ja:</w:t>
      </w:r>
    </w:p>
    <w:p w14:paraId="584B75CB" w14:textId="77777777" w:rsidR="00BF62BB" w:rsidRPr="00BF62BB" w:rsidRDefault="00BF62BB" w:rsidP="00484B6F">
      <w:pPr>
        <w:jc w:val="both"/>
        <w:rPr>
          <w:rFonts w:eastAsia="Calibri"/>
          <w:lang w:val="lv-LV"/>
        </w:rPr>
      </w:pPr>
      <w:r w:rsidRPr="00BF62BB">
        <w:rPr>
          <w:rFonts w:eastAsia="Calibri"/>
          <w:lang w:val="lv-LV"/>
        </w:rPr>
        <w:t>6.4.1. stipendiāts sniedzis nepatiesas ziņas;</w:t>
      </w:r>
    </w:p>
    <w:p w14:paraId="61F2CFCD" w14:textId="77777777" w:rsidR="00BF62BB" w:rsidRPr="00BF62BB" w:rsidRDefault="00BF62BB" w:rsidP="00484B6F">
      <w:pPr>
        <w:jc w:val="both"/>
        <w:rPr>
          <w:rFonts w:eastAsia="Calibri"/>
          <w:lang w:val="lv-LV"/>
        </w:rPr>
      </w:pPr>
      <w:r w:rsidRPr="00BF62BB">
        <w:rPr>
          <w:rFonts w:eastAsia="Calibri"/>
          <w:lang w:val="lv-LV"/>
        </w:rPr>
        <w:t>6.4.2. sekmju vidējais vērtējums ir zemāks par 7 ballēm;</w:t>
      </w:r>
    </w:p>
    <w:p w14:paraId="3B1ACA42" w14:textId="77777777" w:rsidR="00BF62BB" w:rsidRPr="00BF62BB" w:rsidRDefault="00BF62BB" w:rsidP="00484B6F">
      <w:pPr>
        <w:jc w:val="both"/>
        <w:rPr>
          <w:rFonts w:eastAsia="Calibri"/>
          <w:lang w:val="lv-LV"/>
        </w:rPr>
      </w:pPr>
      <w:r w:rsidRPr="00BF62BB">
        <w:rPr>
          <w:rFonts w:eastAsia="Calibri"/>
          <w:lang w:val="lv-LV"/>
        </w:rPr>
        <w:t>6.4.3. stipendiāts nepilda līguma nosacījumus;</w:t>
      </w:r>
    </w:p>
    <w:p w14:paraId="0DCE1734" w14:textId="77777777" w:rsidR="00BF62BB" w:rsidRPr="00BF62BB" w:rsidRDefault="00BF62BB" w:rsidP="00484B6F">
      <w:pPr>
        <w:jc w:val="both"/>
        <w:rPr>
          <w:rFonts w:eastAsia="Calibri"/>
          <w:lang w:val="lv-LV"/>
        </w:rPr>
      </w:pPr>
      <w:r w:rsidRPr="00BF62BB">
        <w:rPr>
          <w:rFonts w:eastAsia="Calibri"/>
          <w:lang w:val="lv-LV"/>
        </w:rPr>
        <w:t>6.4.4. Stipendiāts slēdz ģimenes ārsta praksi Jēkabpils pilsētas administratīvajā teritorijā pirms Līguma 9.3.punktā noteiktā termiņa;</w:t>
      </w:r>
    </w:p>
    <w:p w14:paraId="365CD579" w14:textId="77777777" w:rsidR="00BF62BB" w:rsidRPr="00BF62BB" w:rsidRDefault="00BF62BB" w:rsidP="00484B6F">
      <w:pPr>
        <w:jc w:val="both"/>
        <w:rPr>
          <w:rFonts w:eastAsia="Calibri"/>
          <w:lang w:val="lv-LV"/>
        </w:rPr>
      </w:pPr>
      <w:r w:rsidRPr="00BF62BB">
        <w:rPr>
          <w:rFonts w:eastAsia="Calibri"/>
          <w:lang w:val="lv-LV"/>
        </w:rPr>
        <w:t>6.4.5. Stipendiāts izbeidz mācības, neiegūstot noteikto specialitāti;</w:t>
      </w:r>
    </w:p>
    <w:p w14:paraId="2276438C" w14:textId="77777777" w:rsidR="00BF62BB" w:rsidRPr="00BF62BB" w:rsidRDefault="00BF62BB" w:rsidP="00484B6F">
      <w:pPr>
        <w:jc w:val="both"/>
        <w:rPr>
          <w:rFonts w:eastAsia="Calibri"/>
          <w:lang w:val="lv-LV"/>
        </w:rPr>
      </w:pPr>
      <w:r w:rsidRPr="00BF62BB">
        <w:rPr>
          <w:rFonts w:eastAsia="Calibri"/>
          <w:lang w:val="lv-LV"/>
        </w:rPr>
        <w:t>6.4.6. Stipendiāts nav iesniedzis noteiktajā termiņā Līguma 9.6.punktā noteiktos dokumentus;</w:t>
      </w:r>
    </w:p>
    <w:p w14:paraId="2E0A1B5E" w14:textId="77777777" w:rsidR="00BF62BB" w:rsidRPr="00BF62BB" w:rsidRDefault="00BF62BB" w:rsidP="00484B6F">
      <w:pPr>
        <w:jc w:val="both"/>
        <w:rPr>
          <w:rFonts w:eastAsia="Calibri"/>
          <w:lang w:val="lv-LV"/>
        </w:rPr>
      </w:pPr>
      <w:r w:rsidRPr="00BF62BB">
        <w:rPr>
          <w:rFonts w:eastAsia="Calibri"/>
          <w:lang w:val="lv-LV"/>
        </w:rPr>
        <w:t>6.5. pārtraukt stipendijas izmaksu, ja Stipendiāts pārtrauc studiju (rezidentūras) apguvi (akadēmiskais atvaļinājums, bērnu kopšanas atvaļinājums u.c.). Ja studiju (rezidentūras) pārtraukums ir ilgāks par gadu vai studijas (rezidentūra) netiek atsāktas, Pašvaldībai ir tiesības atprasīt izmaksāto stipendiju, tajā skaitā ieturētos nodokļus, kā arī līgumsodu 10% apmērā no izmaksātās summas;</w:t>
      </w:r>
    </w:p>
    <w:p w14:paraId="54C89FE4" w14:textId="77777777" w:rsidR="00BF62BB" w:rsidRPr="00BF62BB" w:rsidRDefault="00BF62BB" w:rsidP="00484B6F">
      <w:pPr>
        <w:jc w:val="both"/>
        <w:rPr>
          <w:rFonts w:eastAsia="Calibri"/>
          <w:lang w:val="lv-LV"/>
        </w:rPr>
      </w:pPr>
      <w:r w:rsidRPr="00BF62BB">
        <w:rPr>
          <w:rFonts w:eastAsia="Calibri"/>
          <w:lang w:val="lv-LV"/>
        </w:rPr>
        <w:t>6.6. grozīt stipendijas apmēru atbilstoši Jēkabpils pilsētas domes lēmumiem.</w:t>
      </w:r>
    </w:p>
    <w:p w14:paraId="2FAAD741" w14:textId="77777777" w:rsidR="00BF62BB" w:rsidRPr="00BF62BB" w:rsidRDefault="00BF62BB" w:rsidP="00484B6F">
      <w:pPr>
        <w:jc w:val="both"/>
        <w:rPr>
          <w:rFonts w:eastAsia="Calibri"/>
          <w:lang w:val="lv-LV"/>
        </w:rPr>
      </w:pPr>
      <w:r w:rsidRPr="00BF62BB">
        <w:rPr>
          <w:rFonts w:eastAsia="Calibri"/>
          <w:lang w:val="lv-LV"/>
        </w:rPr>
        <w:t>7. Pašvaldības pienākumi:</w:t>
      </w:r>
    </w:p>
    <w:p w14:paraId="4810A1E5" w14:textId="77777777" w:rsidR="00BF62BB" w:rsidRPr="00BF62BB" w:rsidRDefault="00BF62BB" w:rsidP="00484B6F">
      <w:pPr>
        <w:jc w:val="both"/>
        <w:rPr>
          <w:rFonts w:eastAsia="Calibri"/>
          <w:lang w:val="lv-LV"/>
        </w:rPr>
      </w:pPr>
    </w:p>
    <w:p w14:paraId="411F9A65" w14:textId="77777777" w:rsidR="00BF62BB" w:rsidRPr="00BF62BB" w:rsidRDefault="00BF62BB" w:rsidP="00484B6F">
      <w:pPr>
        <w:jc w:val="both"/>
        <w:rPr>
          <w:rFonts w:eastAsia="Calibri"/>
          <w:lang w:val="lv-LV"/>
        </w:rPr>
      </w:pPr>
      <w:r w:rsidRPr="00BF62BB">
        <w:rPr>
          <w:rFonts w:eastAsia="Calibri"/>
          <w:lang w:val="lv-LV"/>
        </w:rPr>
        <w:lastRenderedPageBreak/>
        <w:t>7.1. Līgumā noteiktajā kārtībā un apjomā pārskaitīt stipendiju;</w:t>
      </w:r>
    </w:p>
    <w:p w14:paraId="7472E41D" w14:textId="77777777" w:rsidR="00BF62BB" w:rsidRPr="00BF62BB" w:rsidRDefault="00BF62BB" w:rsidP="00484B6F">
      <w:pPr>
        <w:jc w:val="both"/>
        <w:rPr>
          <w:rFonts w:eastAsia="Calibri"/>
          <w:lang w:val="lv-LV"/>
        </w:rPr>
      </w:pPr>
      <w:r w:rsidRPr="00BF62BB">
        <w:rPr>
          <w:rFonts w:eastAsia="Calibri"/>
          <w:lang w:val="lv-LV"/>
        </w:rPr>
        <w:t>7.2. Maksāt nodokļus likumos paredzētajos gadījumos un kārtībā;</w:t>
      </w:r>
    </w:p>
    <w:p w14:paraId="76A61B0D" w14:textId="77777777" w:rsidR="00BF62BB" w:rsidRPr="00BF62BB" w:rsidRDefault="00BF62BB" w:rsidP="00484B6F">
      <w:pPr>
        <w:jc w:val="both"/>
        <w:rPr>
          <w:rFonts w:eastAsia="Calibri"/>
          <w:lang w:val="lv-LV"/>
        </w:rPr>
      </w:pPr>
    </w:p>
    <w:p w14:paraId="5D68BEED" w14:textId="77777777" w:rsidR="00BF62BB" w:rsidRPr="00BF62BB" w:rsidRDefault="00BF62BB" w:rsidP="00484B6F">
      <w:pPr>
        <w:jc w:val="center"/>
        <w:rPr>
          <w:rFonts w:eastAsia="Calibri"/>
          <w:b/>
          <w:bCs/>
          <w:lang w:val="lv-LV"/>
        </w:rPr>
      </w:pPr>
      <w:r w:rsidRPr="00BF62BB">
        <w:rPr>
          <w:rFonts w:eastAsia="Calibri"/>
          <w:b/>
          <w:bCs/>
          <w:lang w:val="lv-LV"/>
        </w:rPr>
        <w:t>IV. Stipendiāta tiesības un pienākumi</w:t>
      </w:r>
    </w:p>
    <w:p w14:paraId="16717805" w14:textId="77777777" w:rsidR="00BF62BB" w:rsidRPr="00BF62BB" w:rsidRDefault="00BF62BB" w:rsidP="00484B6F">
      <w:pPr>
        <w:jc w:val="both"/>
        <w:rPr>
          <w:rFonts w:eastAsia="Calibri"/>
          <w:lang w:val="lv-LV"/>
        </w:rPr>
      </w:pPr>
    </w:p>
    <w:p w14:paraId="1A161D34" w14:textId="77777777" w:rsidR="00BF62BB" w:rsidRPr="00BF62BB" w:rsidRDefault="00BF62BB" w:rsidP="00484B6F">
      <w:pPr>
        <w:jc w:val="both"/>
        <w:rPr>
          <w:rFonts w:eastAsia="Calibri"/>
          <w:lang w:val="lv-LV"/>
        </w:rPr>
      </w:pPr>
      <w:r w:rsidRPr="00BF62BB">
        <w:rPr>
          <w:rFonts w:eastAsia="Calibri"/>
          <w:lang w:val="lv-LV"/>
        </w:rPr>
        <w:t>8. Stipendiātam ir tiesības saņemt līgumā noteikto stipendiju.</w:t>
      </w:r>
    </w:p>
    <w:p w14:paraId="5D6B0F02" w14:textId="77777777" w:rsidR="00BF62BB" w:rsidRPr="00BF62BB" w:rsidRDefault="00BF62BB" w:rsidP="00484B6F">
      <w:pPr>
        <w:jc w:val="both"/>
        <w:rPr>
          <w:rFonts w:eastAsia="Calibri"/>
          <w:lang w:val="lv-LV"/>
        </w:rPr>
      </w:pPr>
      <w:r w:rsidRPr="00BF62BB">
        <w:rPr>
          <w:rFonts w:eastAsia="Calibri"/>
          <w:lang w:val="lv-LV"/>
        </w:rPr>
        <w:t>9. Stipendiāta pienākumi:</w:t>
      </w:r>
    </w:p>
    <w:p w14:paraId="6F2BA5A0" w14:textId="77777777" w:rsidR="00BF62BB" w:rsidRPr="00BF62BB" w:rsidRDefault="00BF62BB" w:rsidP="00484B6F">
      <w:pPr>
        <w:jc w:val="both"/>
        <w:rPr>
          <w:rFonts w:eastAsia="Calibri"/>
          <w:lang w:val="lv-LV"/>
        </w:rPr>
      </w:pPr>
      <w:r w:rsidRPr="00BF62BB">
        <w:rPr>
          <w:rFonts w:eastAsia="Calibri"/>
          <w:lang w:val="lv-LV"/>
        </w:rPr>
        <w:t>9.1. apgūt līgumā noteikto specialitāti un iegūt izglītību apliecinošu dokumentu;</w:t>
      </w:r>
    </w:p>
    <w:p w14:paraId="787DEC86" w14:textId="77777777" w:rsidR="00BF62BB" w:rsidRPr="00BF62BB" w:rsidRDefault="00BF62BB" w:rsidP="00484B6F">
      <w:pPr>
        <w:jc w:val="both"/>
        <w:rPr>
          <w:rFonts w:eastAsia="Calibri"/>
          <w:lang w:val="lv-LV"/>
        </w:rPr>
      </w:pPr>
      <w:r w:rsidRPr="00BF62BB">
        <w:rPr>
          <w:rFonts w:eastAsia="Calibri"/>
          <w:lang w:val="lv-LV"/>
        </w:rPr>
        <w:t>9.2. pēc Pašvaldības pieprasījuma 10 (desmit) dienu laikā sniegt pieprasīto informāciju;</w:t>
      </w:r>
    </w:p>
    <w:p w14:paraId="11E7C532" w14:textId="77777777" w:rsidR="00BF62BB" w:rsidRPr="00BF62BB" w:rsidRDefault="00BF62BB" w:rsidP="00484B6F">
      <w:pPr>
        <w:jc w:val="both"/>
        <w:rPr>
          <w:rFonts w:eastAsia="Calibri"/>
          <w:lang w:val="lv-LV"/>
        </w:rPr>
      </w:pPr>
      <w:r w:rsidRPr="00BF62BB">
        <w:rPr>
          <w:rFonts w:eastAsia="Calibri"/>
          <w:lang w:val="lv-LV"/>
        </w:rPr>
        <w:t>9.3. mēneša laikā pēc studiju absolvēšanas izveidot ģimenes ārsta praksi Jēkabpils pilsētas administratīvajā teritorijā un nostrādāt tajā trīs gadus;</w:t>
      </w:r>
    </w:p>
    <w:p w14:paraId="0384D407" w14:textId="77777777" w:rsidR="00BF62BB" w:rsidRPr="00BF62BB" w:rsidRDefault="00BF62BB" w:rsidP="00484B6F">
      <w:pPr>
        <w:jc w:val="both"/>
        <w:rPr>
          <w:rFonts w:eastAsia="Calibri"/>
          <w:lang w:val="lv-LV"/>
        </w:rPr>
      </w:pPr>
      <w:r w:rsidRPr="00BF62BB">
        <w:rPr>
          <w:rFonts w:eastAsia="Calibri"/>
          <w:lang w:val="lv-LV"/>
        </w:rPr>
        <w:t>9.4. ja Stipendiāts studijas pārtrauc vai izbeidz, tad 10 dienu laikā pēc šī fakta iestāšanās paziņot to Pašvaldībai;</w:t>
      </w:r>
    </w:p>
    <w:p w14:paraId="19C6C140" w14:textId="77777777" w:rsidR="00BF62BB" w:rsidRPr="00BF62BB" w:rsidRDefault="00BF62BB" w:rsidP="00484B6F">
      <w:pPr>
        <w:jc w:val="both"/>
        <w:rPr>
          <w:rFonts w:eastAsia="Calibri"/>
          <w:lang w:val="lv-LV"/>
        </w:rPr>
      </w:pPr>
      <w:r w:rsidRPr="00BF62BB">
        <w:rPr>
          <w:rFonts w:eastAsia="Calibri"/>
          <w:lang w:val="lv-LV"/>
        </w:rPr>
        <w:t>9.5. informēt Pašvaldību gadījumā, ja uz laiku tiek pārtrauktas studijas (akadēmiskais atvaļinājums, bērnu kopšanas atvaļinājums u.c.) un iesniegt rakstisku iesniegumu stipendijas izmaksu pagaidu pārtraukšanai. Mācību pārtraukuma laiks nevar būt garāks par vienu gadu;</w:t>
      </w:r>
    </w:p>
    <w:p w14:paraId="78F06A45" w14:textId="77777777" w:rsidR="00BF62BB" w:rsidRPr="00BF62BB" w:rsidRDefault="00BF62BB" w:rsidP="00484B6F">
      <w:pPr>
        <w:jc w:val="both"/>
        <w:rPr>
          <w:rFonts w:eastAsia="Calibri"/>
          <w:lang w:val="lv-LV"/>
        </w:rPr>
      </w:pPr>
      <w:r w:rsidRPr="00BF62BB">
        <w:rPr>
          <w:rFonts w:eastAsia="Calibri"/>
          <w:lang w:val="lv-LV"/>
        </w:rPr>
        <w:t>9.6. katru gadu līdz 1.augustam Pašvaldībai iesniegt mācību iestādes izsniegtu dokumentu, kas apliecina stipendijas saņēmēja sekmes un apliecinājumu par atlikušo rezidentūras laiku, kā arī apliecinājumu par studiju turpināšanu;</w:t>
      </w:r>
    </w:p>
    <w:p w14:paraId="3A29D7D9" w14:textId="77777777" w:rsidR="00BF62BB" w:rsidRPr="00BF62BB" w:rsidRDefault="00BF62BB" w:rsidP="00484B6F">
      <w:pPr>
        <w:jc w:val="both"/>
        <w:rPr>
          <w:rFonts w:eastAsia="Calibri"/>
          <w:lang w:val="lv-LV"/>
        </w:rPr>
      </w:pPr>
      <w:r w:rsidRPr="00BF62BB">
        <w:rPr>
          <w:rFonts w:eastAsia="Calibri"/>
          <w:lang w:val="lv-LV"/>
        </w:rPr>
        <w:t>9.7. līguma noteiktajos gadījumos un noteiktajā kārtībā atmaksāt stipendiju;</w:t>
      </w:r>
    </w:p>
    <w:p w14:paraId="724A6031" w14:textId="77777777" w:rsidR="00BF62BB" w:rsidRPr="00BF62BB" w:rsidRDefault="00BF62BB" w:rsidP="00484B6F">
      <w:pPr>
        <w:jc w:val="both"/>
        <w:rPr>
          <w:rFonts w:eastAsia="Calibri"/>
          <w:lang w:val="lv-LV"/>
        </w:rPr>
      </w:pPr>
      <w:r w:rsidRPr="00BF62BB">
        <w:rPr>
          <w:rFonts w:eastAsia="Calibri"/>
          <w:lang w:val="lv-LV"/>
        </w:rPr>
        <w:t>9.8. sekmīgi apgūt studiju programmu kursa apguves noteiktajā laikā.</w:t>
      </w:r>
    </w:p>
    <w:p w14:paraId="2A593921" w14:textId="77777777" w:rsidR="00BF62BB" w:rsidRPr="00BF62BB" w:rsidRDefault="00BF62BB" w:rsidP="00484B6F">
      <w:pPr>
        <w:jc w:val="both"/>
        <w:rPr>
          <w:rFonts w:eastAsia="Calibri"/>
          <w:lang w:val="lv-LV"/>
        </w:rPr>
      </w:pPr>
      <w:r w:rsidRPr="00BF62BB">
        <w:rPr>
          <w:rFonts w:eastAsia="Calibri"/>
          <w:lang w:val="lv-LV"/>
        </w:rPr>
        <w:t>10. Stipendiātam saņemtā stipendija Pašvaldībai nav jāatmaksā, izņemot šādus gadījumus:</w:t>
      </w:r>
    </w:p>
    <w:p w14:paraId="3BF16E3F" w14:textId="77777777" w:rsidR="00BF62BB" w:rsidRPr="00BF62BB" w:rsidRDefault="00BF62BB" w:rsidP="00484B6F">
      <w:pPr>
        <w:jc w:val="both"/>
        <w:rPr>
          <w:rFonts w:eastAsia="Calibri"/>
          <w:lang w:val="lv-LV"/>
        </w:rPr>
      </w:pPr>
      <w:r w:rsidRPr="00BF62BB">
        <w:rPr>
          <w:rFonts w:eastAsia="Calibri"/>
          <w:lang w:val="lv-LV"/>
        </w:rPr>
        <w:t>10.1. Stipendiāts sniedzis nepatiesas ziņas;</w:t>
      </w:r>
    </w:p>
    <w:p w14:paraId="381F36C3" w14:textId="77777777" w:rsidR="00BF62BB" w:rsidRPr="00BF62BB" w:rsidRDefault="00BF62BB" w:rsidP="00484B6F">
      <w:pPr>
        <w:jc w:val="both"/>
        <w:rPr>
          <w:rFonts w:eastAsia="Calibri"/>
          <w:lang w:val="lv-LV"/>
        </w:rPr>
      </w:pPr>
      <w:r w:rsidRPr="00BF62BB">
        <w:rPr>
          <w:rFonts w:eastAsia="Calibri"/>
          <w:lang w:val="lv-LV"/>
        </w:rPr>
        <w:t>10.2. sekmju vidējais vērtējums ir zemāks par 7 ballēm;</w:t>
      </w:r>
    </w:p>
    <w:p w14:paraId="2084A272" w14:textId="77777777" w:rsidR="00BF62BB" w:rsidRPr="00BF62BB" w:rsidRDefault="00BF62BB" w:rsidP="00484B6F">
      <w:pPr>
        <w:jc w:val="both"/>
        <w:rPr>
          <w:rFonts w:eastAsia="Calibri"/>
          <w:lang w:val="lv-LV"/>
        </w:rPr>
      </w:pPr>
      <w:r w:rsidRPr="00BF62BB">
        <w:rPr>
          <w:rFonts w:eastAsia="Calibri"/>
          <w:lang w:val="lv-LV"/>
        </w:rPr>
        <w:t>10.3. Stipendiāts nepilda līguma nosacījumus;</w:t>
      </w:r>
    </w:p>
    <w:p w14:paraId="1B58AD75" w14:textId="77777777" w:rsidR="00BF62BB" w:rsidRPr="00BF62BB" w:rsidRDefault="00BF62BB" w:rsidP="00484B6F">
      <w:pPr>
        <w:jc w:val="both"/>
        <w:rPr>
          <w:rFonts w:eastAsia="Calibri"/>
          <w:lang w:val="lv-LV"/>
        </w:rPr>
      </w:pPr>
      <w:r w:rsidRPr="00BF62BB">
        <w:rPr>
          <w:rFonts w:eastAsia="Calibri"/>
          <w:lang w:val="lv-LV"/>
        </w:rPr>
        <w:t>10.4. Stipendiāts slēdz ģimenes ārsta praksi pirms Līguma 9.3.punktā noteiktā termiņa;</w:t>
      </w:r>
    </w:p>
    <w:p w14:paraId="34032444" w14:textId="77777777" w:rsidR="00BF62BB" w:rsidRPr="00BF62BB" w:rsidRDefault="00BF62BB" w:rsidP="00484B6F">
      <w:pPr>
        <w:jc w:val="both"/>
        <w:rPr>
          <w:rFonts w:eastAsia="Calibri"/>
          <w:lang w:val="lv-LV"/>
        </w:rPr>
      </w:pPr>
      <w:r w:rsidRPr="00BF62BB">
        <w:rPr>
          <w:rFonts w:eastAsia="Calibri"/>
          <w:lang w:val="lv-LV"/>
        </w:rPr>
        <w:t>10.5. Stipendiāts izbeidz mācības, neiegūstot noteikto specialitāti;</w:t>
      </w:r>
    </w:p>
    <w:p w14:paraId="77931878" w14:textId="77777777" w:rsidR="00BF62BB" w:rsidRPr="00BF62BB" w:rsidRDefault="00BF62BB" w:rsidP="00484B6F">
      <w:pPr>
        <w:jc w:val="both"/>
        <w:rPr>
          <w:rFonts w:eastAsia="Calibri"/>
          <w:lang w:val="lv-LV"/>
        </w:rPr>
      </w:pPr>
      <w:r w:rsidRPr="00BF62BB">
        <w:rPr>
          <w:rFonts w:eastAsia="Calibri"/>
          <w:lang w:val="lv-LV"/>
        </w:rPr>
        <w:t>10.6. Stipendiāts nav iesniedzis Līguma 9.6.punktā noteiktos dokumentus;</w:t>
      </w:r>
    </w:p>
    <w:p w14:paraId="611EB6A4" w14:textId="77777777" w:rsidR="00BF62BB" w:rsidRPr="00BF62BB" w:rsidRDefault="00BF62BB" w:rsidP="00484B6F">
      <w:pPr>
        <w:jc w:val="both"/>
        <w:rPr>
          <w:rFonts w:eastAsia="Calibri"/>
          <w:lang w:val="lv-LV"/>
        </w:rPr>
      </w:pPr>
      <w:r w:rsidRPr="00BF62BB">
        <w:rPr>
          <w:rFonts w:eastAsia="Calibri"/>
          <w:lang w:val="lv-LV"/>
        </w:rPr>
        <w:t>10.7. Stipendiāta rezidentūras pārtraukums it ilgāks par vienu gadu vai rezidentūra netiek atsākta.</w:t>
      </w:r>
    </w:p>
    <w:p w14:paraId="7251A5F0" w14:textId="77777777" w:rsidR="00BF62BB" w:rsidRPr="00BF62BB" w:rsidRDefault="00BF62BB" w:rsidP="00484B6F">
      <w:pPr>
        <w:jc w:val="both"/>
        <w:rPr>
          <w:rFonts w:eastAsia="Calibri"/>
          <w:lang w:val="lv-LV"/>
        </w:rPr>
      </w:pPr>
      <w:r w:rsidRPr="00BF62BB">
        <w:rPr>
          <w:rFonts w:eastAsia="Calibri"/>
          <w:lang w:val="lv-LV"/>
        </w:rPr>
        <w:t>10.8. Līguma 12.punktā noteiktajā kārtībā, apjomā un termiņā atmaksāt saņemto stipendiju.</w:t>
      </w:r>
    </w:p>
    <w:p w14:paraId="4157EBC3" w14:textId="77777777" w:rsidR="00BF62BB" w:rsidRPr="00BF62BB" w:rsidRDefault="00BF62BB" w:rsidP="00484B6F">
      <w:pPr>
        <w:jc w:val="both"/>
        <w:rPr>
          <w:rFonts w:eastAsia="Calibri"/>
          <w:lang w:val="lv-LV"/>
        </w:rPr>
      </w:pPr>
      <w:r w:rsidRPr="00BF62BB">
        <w:rPr>
          <w:rFonts w:eastAsia="Calibri"/>
          <w:lang w:val="lv-LV"/>
        </w:rPr>
        <w:t>11. Stipendiāts apliecina, ka piekrīt, ka Pašvaldībai ir tiesības līguma izpildes ietvaros pieprasīt un nodot informāciju, kas noteikta Fizisko personu datu aizsardzības likumā un , tajā skaitā nodot Stipendiāta datus piedziņas kompānijām ar mērķi šī līguma izpildei.</w:t>
      </w:r>
    </w:p>
    <w:p w14:paraId="64FC702E" w14:textId="77777777" w:rsidR="00BF62BB" w:rsidRPr="00BF62BB" w:rsidRDefault="00BF62BB" w:rsidP="00484B6F">
      <w:pPr>
        <w:jc w:val="both"/>
        <w:rPr>
          <w:rFonts w:eastAsia="Calibri"/>
          <w:lang w:val="lv-LV"/>
        </w:rPr>
      </w:pPr>
    </w:p>
    <w:p w14:paraId="43687478" w14:textId="77777777" w:rsidR="00BF62BB" w:rsidRPr="00BF62BB" w:rsidRDefault="00BF62BB" w:rsidP="00484B6F">
      <w:pPr>
        <w:jc w:val="center"/>
        <w:rPr>
          <w:rFonts w:eastAsia="Calibri"/>
          <w:b/>
          <w:bCs/>
          <w:lang w:val="lv-LV"/>
        </w:rPr>
      </w:pPr>
      <w:r w:rsidRPr="00BF62BB">
        <w:rPr>
          <w:rFonts w:eastAsia="Calibri"/>
          <w:b/>
          <w:bCs/>
          <w:lang w:val="lv-LV"/>
        </w:rPr>
        <w:t>V. Noslēguma noteikumi</w:t>
      </w:r>
    </w:p>
    <w:p w14:paraId="1948FEAE" w14:textId="77777777" w:rsidR="00BF62BB" w:rsidRPr="00BF62BB" w:rsidRDefault="00BF62BB" w:rsidP="00484B6F">
      <w:pPr>
        <w:jc w:val="both"/>
        <w:rPr>
          <w:rFonts w:eastAsia="Calibri"/>
          <w:lang w:val="lv-LV"/>
        </w:rPr>
      </w:pPr>
    </w:p>
    <w:p w14:paraId="205F1FF2" w14:textId="77777777" w:rsidR="00BF62BB" w:rsidRPr="00BF62BB" w:rsidRDefault="00BF62BB" w:rsidP="00484B6F">
      <w:pPr>
        <w:jc w:val="both"/>
        <w:rPr>
          <w:rFonts w:eastAsia="Calibri"/>
          <w:lang w:val="lv-LV"/>
        </w:rPr>
      </w:pPr>
      <w:r w:rsidRPr="00BF62BB">
        <w:rPr>
          <w:rFonts w:eastAsia="Calibri"/>
          <w:lang w:val="lv-LV"/>
        </w:rPr>
        <w:t>12. Gadījumā, ja Stipendiāts izvēlas izveidot ģimenes ārsta prakses vietu ārpus Jēkabpils pilsētas administratīvās teritorijas vai iestājas līguma 6.4.punktā noteiktie gadījumi, Pašvaldība vienpusēji pārtrauc stipendijas izmaksu un Stipendiāts mēneša laikā no gadījuma iestāšanās brīža atmaksā Pašvaldībai izmaksāto stipendiju pilnā apmērā, tajā skaitā aprēķinātos un samaksātos nodokļus, kā arī līgumsodu 10% apmērā no piešķirtās summas.</w:t>
      </w:r>
    </w:p>
    <w:p w14:paraId="7C594C5F" w14:textId="77777777" w:rsidR="00BF62BB" w:rsidRPr="00BF62BB" w:rsidRDefault="00BF62BB" w:rsidP="00484B6F">
      <w:pPr>
        <w:jc w:val="both"/>
        <w:rPr>
          <w:rFonts w:eastAsia="Calibri"/>
          <w:lang w:val="lv-LV"/>
        </w:rPr>
      </w:pPr>
      <w:r w:rsidRPr="00BF62BB">
        <w:rPr>
          <w:rFonts w:eastAsia="Calibri"/>
          <w:lang w:val="lv-LV"/>
        </w:rPr>
        <w:t>14. Katru gadu Pašvaldība sastāda apliecinājumu par attiecīgajā periodā aprēķinātās, izmaksātās stipendijas un ieturēto nodokļu apmēru un iesniedz Stipendiātam. Stipendiātam 5 (piecu) dienu laikā no saņemšanas dienas, apliecinājums jāparaksta un jāiesniedz Pašvaldībai. Ja Stipendiāts noteiktajā termiņā neiesniedz apliecinājumu Pašvaldībai, tai ir tiesības vienpusēji pārtraukt stipendijas izmaksu līdz brīdim, kad iesniegts apliecinājums.</w:t>
      </w:r>
    </w:p>
    <w:p w14:paraId="08D3C0F7" w14:textId="77777777" w:rsidR="00BF62BB" w:rsidRPr="00BF62BB" w:rsidRDefault="00BF62BB" w:rsidP="00484B6F">
      <w:pPr>
        <w:jc w:val="both"/>
        <w:rPr>
          <w:rFonts w:eastAsia="Calibri"/>
          <w:lang w:val="lv-LV"/>
        </w:rPr>
      </w:pPr>
      <w:r w:rsidRPr="00BF62BB">
        <w:rPr>
          <w:rFonts w:eastAsia="Calibri"/>
          <w:lang w:val="lv-LV"/>
        </w:rPr>
        <w:t>15. Pašvaldība Stipendiātam var sniegt palīdzību dzīvokļa jautājumu risināšanā, ja Stipendiāta gadījums atbilst Jēkabpils pilsētas domes noteiktajam gadījumam, kad tiek sniegta palīdzība dzīvokļa jautājuma risināšanā.</w:t>
      </w:r>
    </w:p>
    <w:p w14:paraId="3E9E7F4D" w14:textId="77777777" w:rsidR="00BF62BB" w:rsidRPr="00BF62BB" w:rsidRDefault="00BF62BB" w:rsidP="00484B6F">
      <w:pPr>
        <w:jc w:val="both"/>
        <w:rPr>
          <w:rFonts w:eastAsia="Calibri"/>
          <w:lang w:val="lv-LV"/>
        </w:rPr>
      </w:pPr>
      <w:r w:rsidRPr="00BF62BB">
        <w:rPr>
          <w:rFonts w:eastAsia="Calibri"/>
          <w:lang w:val="lv-LV"/>
        </w:rPr>
        <w:t>16.Līgums stājas spēkā no tā parakstīšanas brīža un ir spēkā līdz Pušu saistību pilnīgai izpildei.</w:t>
      </w:r>
    </w:p>
    <w:p w14:paraId="61866FF5" w14:textId="77777777" w:rsidR="00BF62BB" w:rsidRPr="00BF62BB" w:rsidRDefault="00BF62BB" w:rsidP="00484B6F">
      <w:pPr>
        <w:jc w:val="both"/>
        <w:rPr>
          <w:rFonts w:eastAsia="Calibri"/>
          <w:lang w:val="lv-LV"/>
        </w:rPr>
      </w:pPr>
    </w:p>
    <w:p w14:paraId="7D81F2AD" w14:textId="77777777" w:rsidR="00BF62BB" w:rsidRPr="00BF62BB" w:rsidRDefault="00BF62BB" w:rsidP="00484B6F">
      <w:pPr>
        <w:jc w:val="both"/>
        <w:rPr>
          <w:rFonts w:eastAsia="Calibri"/>
          <w:lang w:val="lv-LV"/>
        </w:rPr>
      </w:pPr>
      <w:r w:rsidRPr="00BF62BB">
        <w:rPr>
          <w:rFonts w:eastAsia="Calibri"/>
          <w:lang w:val="lv-LV"/>
        </w:rPr>
        <w:lastRenderedPageBreak/>
        <w:t>17. Visi strīdi un domstarpības tiek risinātas pārrunu ceļā. Ja vienoties nav iespējams, Puses iesniedz strīdu izskatīšanai tiesā saskaņā ar spēkā esošo normatīvo aktu prasībām.</w:t>
      </w:r>
    </w:p>
    <w:p w14:paraId="7D47CD88" w14:textId="77777777" w:rsidR="00BF62BB" w:rsidRPr="00BF62BB" w:rsidRDefault="00BF62BB" w:rsidP="00484B6F">
      <w:pPr>
        <w:jc w:val="both"/>
        <w:rPr>
          <w:rFonts w:eastAsia="Calibri"/>
          <w:lang w:val="lv-LV"/>
        </w:rPr>
      </w:pPr>
      <w:r w:rsidRPr="00BF62BB">
        <w:rPr>
          <w:rFonts w:eastAsia="Calibri"/>
          <w:lang w:val="lv-LV"/>
        </w:rPr>
        <w:t>18. Visi grozījumi līgumā izdarāmi rakstiski, Pusēm savstarpēji vienojoties.</w:t>
      </w:r>
    </w:p>
    <w:p w14:paraId="46A4CFD2" w14:textId="77777777" w:rsidR="00BF62BB" w:rsidRPr="00BF62BB" w:rsidRDefault="00BF62BB" w:rsidP="00484B6F">
      <w:pPr>
        <w:jc w:val="both"/>
        <w:rPr>
          <w:rFonts w:eastAsia="Calibri"/>
          <w:lang w:val="lv-LV"/>
        </w:rPr>
      </w:pPr>
      <w:r w:rsidRPr="00BF62BB">
        <w:rPr>
          <w:rFonts w:eastAsia="Calibri"/>
          <w:lang w:val="lv-LV"/>
        </w:rPr>
        <w:t>19. Pašvaldība var vienpusēji lauzt līgumu, ja Stipendiāts nepilda tā saistības vai uzņemtās saistības kļūst neizpildāmas.</w:t>
      </w:r>
    </w:p>
    <w:p w14:paraId="3BC5770B" w14:textId="77777777" w:rsidR="00BF62BB" w:rsidRPr="00BF62BB" w:rsidRDefault="00BF62BB" w:rsidP="00484B6F">
      <w:pPr>
        <w:jc w:val="both"/>
        <w:rPr>
          <w:rFonts w:eastAsia="Calibri"/>
          <w:lang w:val="lv-LV"/>
        </w:rPr>
      </w:pPr>
      <w:r w:rsidRPr="00BF62BB">
        <w:rPr>
          <w:rFonts w:eastAsia="Calibri"/>
          <w:lang w:val="lv-LV"/>
        </w:rPr>
        <w:t>20. Puses apliecina, ka līgumā norādītās adreses un rekvizīti ir patiesi.</w:t>
      </w:r>
    </w:p>
    <w:p w14:paraId="2174ACFA" w14:textId="77777777" w:rsidR="00BF62BB" w:rsidRPr="00BF62BB" w:rsidRDefault="00BF62BB" w:rsidP="00484B6F">
      <w:pPr>
        <w:jc w:val="both"/>
        <w:rPr>
          <w:rFonts w:eastAsia="Calibri"/>
          <w:lang w:val="lv-LV"/>
        </w:rPr>
      </w:pPr>
      <w:r w:rsidRPr="00BF62BB">
        <w:rPr>
          <w:rFonts w:eastAsia="Calibri"/>
          <w:lang w:val="lv-LV"/>
        </w:rPr>
        <w:t>21. Līgums sagatavots divos eksemplāros ar vienādu juridisku spēku. Katra Puse saņem vienu eksemplāru.</w:t>
      </w:r>
    </w:p>
    <w:p w14:paraId="141CAD58" w14:textId="77777777" w:rsidR="00BF62BB" w:rsidRPr="00BF62BB" w:rsidRDefault="00BF62BB" w:rsidP="00484B6F">
      <w:pPr>
        <w:jc w:val="both"/>
        <w:rPr>
          <w:rFonts w:eastAsia="Calibri"/>
          <w:lang w:val="lv-LV"/>
        </w:rPr>
      </w:pPr>
    </w:p>
    <w:p w14:paraId="2B32B720" w14:textId="77777777" w:rsidR="00BF62BB" w:rsidRPr="00BF62BB" w:rsidRDefault="00BF62BB" w:rsidP="00484B6F">
      <w:pPr>
        <w:jc w:val="center"/>
        <w:rPr>
          <w:rFonts w:eastAsia="Calibri"/>
          <w:b/>
          <w:bCs/>
          <w:lang w:val="lv-LV"/>
        </w:rPr>
      </w:pPr>
      <w:r w:rsidRPr="00BF62BB">
        <w:rPr>
          <w:rFonts w:eastAsia="Calibri"/>
          <w:b/>
          <w:bCs/>
          <w:lang w:val="lv-LV"/>
        </w:rPr>
        <w:t>VI. Pušu rekvizīti un paraksti:</w:t>
      </w:r>
    </w:p>
    <w:tbl>
      <w:tblPr>
        <w:tblpPr w:leftFromText="180" w:rightFromText="180" w:vertAnchor="text" w:horzAnchor="margin" w:tblpY="314"/>
        <w:tblW w:w="9039" w:type="dxa"/>
        <w:tblLayout w:type="fixed"/>
        <w:tblLook w:val="04A0" w:firstRow="1" w:lastRow="0" w:firstColumn="1" w:lastColumn="0" w:noHBand="0" w:noVBand="1"/>
      </w:tblPr>
      <w:tblGrid>
        <w:gridCol w:w="3933"/>
        <w:gridCol w:w="540"/>
        <w:gridCol w:w="4566"/>
      </w:tblGrid>
      <w:tr w:rsidR="00BF62BB" w:rsidRPr="00BF62BB" w14:paraId="30250598" w14:textId="77777777" w:rsidTr="00DC69BE">
        <w:tc>
          <w:tcPr>
            <w:tcW w:w="3933" w:type="dxa"/>
            <w:hideMark/>
          </w:tcPr>
          <w:p w14:paraId="53A81C44" w14:textId="77777777" w:rsidR="00BF62BB" w:rsidRPr="00BF62BB" w:rsidRDefault="00BF62BB" w:rsidP="00484B6F">
            <w:pPr>
              <w:keepNext/>
              <w:outlineLvl w:val="2"/>
              <w:rPr>
                <w:b/>
                <w:lang w:val="lv-LV"/>
              </w:rPr>
            </w:pPr>
            <w:r w:rsidRPr="00BF62BB">
              <w:rPr>
                <w:b/>
                <w:lang w:val="lv-LV"/>
              </w:rPr>
              <w:t>Pašvaldība:</w:t>
            </w:r>
          </w:p>
          <w:p w14:paraId="73514E24" w14:textId="77777777" w:rsidR="00BF62BB" w:rsidRPr="00BF62BB" w:rsidRDefault="00BF62BB" w:rsidP="00484B6F">
            <w:pPr>
              <w:keepNext/>
              <w:outlineLvl w:val="2"/>
              <w:rPr>
                <w:b/>
                <w:lang w:val="lv-LV"/>
              </w:rPr>
            </w:pPr>
            <w:r w:rsidRPr="00BF62BB">
              <w:rPr>
                <w:b/>
                <w:lang w:val="lv-LV"/>
              </w:rPr>
              <w:t>Jēkabpils pilsētas pašvaldība</w:t>
            </w:r>
          </w:p>
          <w:p w14:paraId="112FBB6F" w14:textId="77777777" w:rsidR="00BF62BB" w:rsidRPr="00BF62BB" w:rsidRDefault="00BF62BB" w:rsidP="00484B6F">
            <w:pPr>
              <w:rPr>
                <w:lang w:val="lv-LV"/>
              </w:rPr>
            </w:pPr>
            <w:r w:rsidRPr="00BF62BB">
              <w:rPr>
                <w:lang w:val="lv-LV"/>
              </w:rPr>
              <w:t>Reģistrācijas Nr.90000024205</w:t>
            </w:r>
          </w:p>
          <w:p w14:paraId="6F364AA4" w14:textId="77777777" w:rsidR="00BF62BB" w:rsidRPr="00BF62BB" w:rsidRDefault="00BF62BB" w:rsidP="00484B6F">
            <w:pPr>
              <w:rPr>
                <w:lang w:val="lv-LV"/>
              </w:rPr>
            </w:pPr>
            <w:r w:rsidRPr="00BF62BB">
              <w:rPr>
                <w:lang w:val="lv-LV"/>
              </w:rPr>
              <w:t>PVN Reģ.Nr.LV90000024205</w:t>
            </w:r>
          </w:p>
          <w:p w14:paraId="10DA740F" w14:textId="77777777" w:rsidR="00BF62BB" w:rsidRPr="00BF62BB" w:rsidRDefault="00BF62BB" w:rsidP="00484B6F">
            <w:pPr>
              <w:rPr>
                <w:lang w:val="lv-LV"/>
              </w:rPr>
            </w:pPr>
            <w:r w:rsidRPr="00BF62BB">
              <w:rPr>
                <w:lang w:val="lv-LV"/>
              </w:rPr>
              <w:t>Brīvības iela 120, Jēkabpils, LV-5201</w:t>
            </w:r>
          </w:p>
          <w:p w14:paraId="27A32E4E" w14:textId="77777777" w:rsidR="00BF62BB" w:rsidRPr="00BF62BB" w:rsidRDefault="00BF62BB" w:rsidP="00484B6F">
            <w:pPr>
              <w:rPr>
                <w:lang w:val="lv-LV"/>
              </w:rPr>
            </w:pPr>
          </w:p>
        </w:tc>
        <w:tc>
          <w:tcPr>
            <w:tcW w:w="540" w:type="dxa"/>
          </w:tcPr>
          <w:p w14:paraId="3A342B6C" w14:textId="77777777" w:rsidR="00BF62BB" w:rsidRPr="00BF62BB" w:rsidRDefault="00BF62BB" w:rsidP="00484B6F">
            <w:pPr>
              <w:suppressAutoHyphens/>
              <w:jc w:val="both"/>
              <w:rPr>
                <w:b/>
                <w:lang w:val="lv-LV" w:eastAsia="ar-SA"/>
              </w:rPr>
            </w:pPr>
          </w:p>
        </w:tc>
        <w:tc>
          <w:tcPr>
            <w:tcW w:w="4566" w:type="dxa"/>
          </w:tcPr>
          <w:p w14:paraId="7E7293D7" w14:textId="77777777" w:rsidR="00BF62BB" w:rsidRPr="00BF62BB" w:rsidRDefault="00BF62BB" w:rsidP="00484B6F">
            <w:pPr>
              <w:rPr>
                <w:rFonts w:eastAsia="Calibri"/>
                <w:lang w:val="lv-LV"/>
              </w:rPr>
            </w:pPr>
            <w:r w:rsidRPr="00BF62BB">
              <w:rPr>
                <w:rFonts w:eastAsia="Calibri"/>
                <w:b/>
                <w:lang w:val="lv-LV"/>
              </w:rPr>
              <w:t>Stipendiāts</w:t>
            </w:r>
          </w:p>
          <w:p w14:paraId="0C9E957F" w14:textId="53CE8927" w:rsidR="00BF62BB" w:rsidRPr="00BF62BB" w:rsidRDefault="00BF62BB" w:rsidP="00484B6F">
            <w:pPr>
              <w:rPr>
                <w:rFonts w:eastAsia="Calibri"/>
                <w:b/>
                <w:lang w:val="lv-LV"/>
              </w:rPr>
            </w:pPr>
            <w:r>
              <w:rPr>
                <w:rFonts w:eastAsia="Calibri"/>
                <w:b/>
                <w:lang w:val="lv-LV"/>
              </w:rPr>
              <w:t>K.P.</w:t>
            </w:r>
          </w:p>
          <w:p w14:paraId="3AD9DC50" w14:textId="51844EA5" w:rsidR="00BF62BB" w:rsidRPr="00BF62BB" w:rsidRDefault="00BF62BB" w:rsidP="00484B6F">
            <w:pPr>
              <w:rPr>
                <w:rFonts w:eastAsia="Calibri"/>
                <w:lang w:val="lv-LV"/>
              </w:rPr>
            </w:pPr>
            <w:r w:rsidRPr="00BF62BB">
              <w:rPr>
                <w:rFonts w:eastAsia="Calibri"/>
                <w:lang w:val="lv-LV"/>
              </w:rPr>
              <w:t xml:space="preserve">Personas kods: </w:t>
            </w:r>
            <w:r>
              <w:rPr>
                <w:rFonts w:eastAsia="Calibri"/>
                <w:i/>
                <w:iCs/>
                <w:lang w:val="lv-LV"/>
              </w:rPr>
              <w:t>(svītrots)</w:t>
            </w:r>
          </w:p>
          <w:p w14:paraId="52E5C539" w14:textId="537EDD14" w:rsidR="00BF62BB" w:rsidRPr="00BF62BB" w:rsidRDefault="00BF62BB" w:rsidP="00484B6F">
            <w:pPr>
              <w:rPr>
                <w:rFonts w:eastAsia="Calibri"/>
                <w:i/>
                <w:iCs/>
                <w:lang w:val="lv-LV"/>
              </w:rPr>
            </w:pPr>
            <w:r>
              <w:rPr>
                <w:rFonts w:eastAsia="Calibri"/>
                <w:i/>
                <w:iCs/>
                <w:lang w:val="lv-LV"/>
              </w:rPr>
              <w:t>(adrese)</w:t>
            </w:r>
          </w:p>
          <w:p w14:paraId="53CC0594" w14:textId="03C23328" w:rsidR="00BF62BB" w:rsidRPr="00BF62BB" w:rsidRDefault="00BF62BB" w:rsidP="00484B6F">
            <w:pPr>
              <w:rPr>
                <w:rFonts w:eastAsia="Calibri"/>
                <w:lang w:val="lv-LV"/>
              </w:rPr>
            </w:pPr>
            <w:proofErr w:type="spellStart"/>
            <w:r w:rsidRPr="00BF62BB">
              <w:rPr>
                <w:rFonts w:eastAsia="Calibri"/>
                <w:lang w:val="lv-LV"/>
              </w:rPr>
              <w:t>Mob.Nr</w:t>
            </w:r>
            <w:proofErr w:type="spellEnd"/>
            <w:r w:rsidRPr="00BF62BB">
              <w:rPr>
                <w:rFonts w:eastAsia="Calibri"/>
                <w:lang w:val="lv-LV"/>
              </w:rPr>
              <w:t xml:space="preserve">. </w:t>
            </w:r>
            <w:r>
              <w:rPr>
                <w:rFonts w:eastAsia="Calibri"/>
                <w:i/>
                <w:iCs/>
                <w:lang w:val="lv-LV"/>
              </w:rPr>
              <w:t>(svītrots)</w:t>
            </w:r>
          </w:p>
          <w:p w14:paraId="54FEF1DB" w14:textId="6C2AA58D" w:rsidR="00BF62BB" w:rsidRPr="00BF62BB" w:rsidRDefault="00BF62BB" w:rsidP="00484B6F">
            <w:pPr>
              <w:rPr>
                <w:rFonts w:eastAsia="Calibri"/>
                <w:lang w:val="lv-LV"/>
              </w:rPr>
            </w:pPr>
            <w:r w:rsidRPr="00BF62BB">
              <w:rPr>
                <w:rFonts w:eastAsia="Calibri"/>
                <w:lang w:val="lv-LV"/>
              </w:rPr>
              <w:t xml:space="preserve">elektroniskā pasta adrese: </w:t>
            </w:r>
            <w:r>
              <w:rPr>
                <w:rFonts w:eastAsia="Calibri"/>
                <w:i/>
                <w:iCs/>
                <w:lang w:val="lv-LV"/>
              </w:rPr>
              <w:t>(svītrots)</w:t>
            </w:r>
          </w:p>
          <w:p w14:paraId="53913866" w14:textId="77777777" w:rsidR="00BF62BB" w:rsidRPr="00BF62BB" w:rsidRDefault="00BF62BB" w:rsidP="00484B6F">
            <w:pPr>
              <w:rPr>
                <w:rFonts w:eastAsia="Calibri"/>
                <w:lang w:val="lv-LV"/>
              </w:rPr>
            </w:pPr>
          </w:p>
          <w:p w14:paraId="052D72BB" w14:textId="77777777" w:rsidR="00BF62BB" w:rsidRPr="00BF62BB" w:rsidRDefault="00BF62BB" w:rsidP="00484B6F">
            <w:pPr>
              <w:rPr>
                <w:rFonts w:eastAsia="Calibri"/>
                <w:lang w:val="lv-LV"/>
              </w:rPr>
            </w:pPr>
          </w:p>
          <w:p w14:paraId="3B9722F6" w14:textId="77777777" w:rsidR="00BF62BB" w:rsidRPr="00BF62BB" w:rsidRDefault="00BF62BB" w:rsidP="00484B6F">
            <w:pPr>
              <w:rPr>
                <w:rFonts w:eastAsia="Calibri"/>
                <w:lang w:val="lv-LV"/>
              </w:rPr>
            </w:pPr>
          </w:p>
        </w:tc>
      </w:tr>
      <w:tr w:rsidR="00BF62BB" w:rsidRPr="00BF62BB" w14:paraId="30266508" w14:textId="77777777" w:rsidTr="00DC69BE">
        <w:tc>
          <w:tcPr>
            <w:tcW w:w="3933" w:type="dxa"/>
          </w:tcPr>
          <w:p w14:paraId="175463F9" w14:textId="77777777" w:rsidR="00BF62BB" w:rsidRPr="00BF62BB" w:rsidRDefault="00BF62BB" w:rsidP="00484B6F">
            <w:pPr>
              <w:suppressAutoHyphens/>
              <w:rPr>
                <w:lang w:val="lv-LV"/>
              </w:rPr>
            </w:pPr>
            <w:r w:rsidRPr="00BF62BB">
              <w:rPr>
                <w:lang w:val="lv-LV"/>
              </w:rPr>
              <w:t>Domes priekšsēdētāja vietniece</w:t>
            </w:r>
          </w:p>
          <w:p w14:paraId="1B8C1370" w14:textId="77777777" w:rsidR="00BF62BB" w:rsidRPr="00BF62BB" w:rsidRDefault="00BF62BB" w:rsidP="00484B6F">
            <w:pPr>
              <w:suppressAutoHyphens/>
              <w:rPr>
                <w:lang w:val="lv-LV"/>
              </w:rPr>
            </w:pPr>
          </w:p>
          <w:p w14:paraId="67D26A34" w14:textId="77777777" w:rsidR="00BF62BB" w:rsidRPr="00BF62BB" w:rsidRDefault="00BF62BB" w:rsidP="00484B6F">
            <w:pPr>
              <w:suppressAutoHyphens/>
              <w:rPr>
                <w:lang w:val="lv-LV"/>
              </w:rPr>
            </w:pPr>
            <w:r w:rsidRPr="00BF62BB">
              <w:rPr>
                <w:lang w:val="lv-LV"/>
              </w:rPr>
              <w:t>_________________________</w:t>
            </w:r>
          </w:p>
          <w:p w14:paraId="0E4147C7" w14:textId="77777777" w:rsidR="00BF62BB" w:rsidRPr="00BF62BB" w:rsidRDefault="00BF62BB" w:rsidP="00484B6F">
            <w:pPr>
              <w:suppressAutoHyphens/>
              <w:rPr>
                <w:lang w:val="lv-LV" w:eastAsia="ar-SA"/>
              </w:rPr>
            </w:pPr>
            <w:r w:rsidRPr="00BF62BB">
              <w:rPr>
                <w:lang w:val="lv-LV"/>
              </w:rPr>
              <w:t>/</w:t>
            </w:r>
            <w:proofErr w:type="spellStart"/>
            <w:r w:rsidRPr="00BF62BB">
              <w:rPr>
                <w:lang w:val="lv-LV"/>
              </w:rPr>
              <w:t>K.Ozola</w:t>
            </w:r>
            <w:proofErr w:type="spellEnd"/>
            <w:r w:rsidRPr="00BF62BB">
              <w:rPr>
                <w:lang w:val="lv-LV"/>
              </w:rPr>
              <w:t>/</w:t>
            </w:r>
          </w:p>
        </w:tc>
        <w:tc>
          <w:tcPr>
            <w:tcW w:w="540" w:type="dxa"/>
          </w:tcPr>
          <w:p w14:paraId="796B4C92" w14:textId="77777777" w:rsidR="00BF62BB" w:rsidRPr="00BF62BB" w:rsidRDefault="00BF62BB" w:rsidP="00484B6F">
            <w:pPr>
              <w:suppressAutoHyphens/>
              <w:jc w:val="both"/>
              <w:rPr>
                <w:lang w:val="lv-LV" w:eastAsia="ar-SA"/>
              </w:rPr>
            </w:pPr>
          </w:p>
        </w:tc>
        <w:tc>
          <w:tcPr>
            <w:tcW w:w="4566" w:type="dxa"/>
          </w:tcPr>
          <w:p w14:paraId="24656E7C" w14:textId="77777777" w:rsidR="00BF62BB" w:rsidRPr="00BF62BB" w:rsidRDefault="00BF62BB" w:rsidP="00484B6F">
            <w:pPr>
              <w:rPr>
                <w:rFonts w:eastAsia="Calibri"/>
                <w:lang w:val="lv-LV"/>
              </w:rPr>
            </w:pPr>
          </w:p>
          <w:p w14:paraId="624C3ED2" w14:textId="77777777" w:rsidR="00BF62BB" w:rsidRPr="00BF62BB" w:rsidRDefault="00BF62BB" w:rsidP="00484B6F">
            <w:pPr>
              <w:rPr>
                <w:rFonts w:eastAsia="Calibri"/>
                <w:lang w:val="lv-LV"/>
              </w:rPr>
            </w:pPr>
          </w:p>
          <w:p w14:paraId="2212EBD6" w14:textId="77777777" w:rsidR="00BF62BB" w:rsidRPr="00BF62BB" w:rsidRDefault="00BF62BB" w:rsidP="00484B6F">
            <w:pPr>
              <w:rPr>
                <w:rFonts w:eastAsia="Calibri"/>
                <w:lang w:val="lv-LV"/>
              </w:rPr>
            </w:pPr>
            <w:r w:rsidRPr="00BF62BB">
              <w:rPr>
                <w:rFonts w:eastAsia="Calibri"/>
                <w:lang w:val="lv-LV"/>
              </w:rPr>
              <w:t>____________________________</w:t>
            </w:r>
          </w:p>
          <w:p w14:paraId="4AEE39A6" w14:textId="08E431BC" w:rsidR="00BF62BB" w:rsidRPr="00BF62BB" w:rsidRDefault="00BF62BB" w:rsidP="00484B6F">
            <w:pPr>
              <w:rPr>
                <w:rFonts w:eastAsia="Calibri"/>
                <w:lang w:val="lv-LV"/>
              </w:rPr>
            </w:pPr>
            <w:r w:rsidRPr="00BF62BB">
              <w:rPr>
                <w:rFonts w:eastAsia="Calibri"/>
                <w:lang w:val="lv-LV"/>
              </w:rPr>
              <w:t>/K.P</w:t>
            </w:r>
            <w:r>
              <w:rPr>
                <w:rFonts w:eastAsia="Calibri"/>
                <w:lang w:val="lv-LV"/>
              </w:rPr>
              <w:t>.</w:t>
            </w:r>
            <w:r w:rsidRPr="00BF62BB">
              <w:rPr>
                <w:rFonts w:eastAsia="Calibri"/>
                <w:lang w:val="lv-LV"/>
              </w:rPr>
              <w:t>/</w:t>
            </w:r>
          </w:p>
        </w:tc>
      </w:tr>
      <w:tr w:rsidR="00BF62BB" w:rsidRPr="00BF62BB" w14:paraId="56BB5C17" w14:textId="77777777" w:rsidTr="00DC69BE">
        <w:trPr>
          <w:trHeight w:val="362"/>
        </w:trPr>
        <w:tc>
          <w:tcPr>
            <w:tcW w:w="3933" w:type="dxa"/>
          </w:tcPr>
          <w:p w14:paraId="4BFEA192" w14:textId="77777777" w:rsidR="00BF62BB" w:rsidRPr="00BF62BB" w:rsidRDefault="00BF62BB" w:rsidP="00484B6F">
            <w:pPr>
              <w:keepNext/>
              <w:outlineLvl w:val="1"/>
              <w:rPr>
                <w:bCs/>
                <w:lang w:val="lv-LV"/>
              </w:rPr>
            </w:pPr>
          </w:p>
        </w:tc>
        <w:tc>
          <w:tcPr>
            <w:tcW w:w="540" w:type="dxa"/>
          </w:tcPr>
          <w:p w14:paraId="02894AB0" w14:textId="77777777" w:rsidR="00BF62BB" w:rsidRPr="00BF62BB" w:rsidRDefault="00BF62BB" w:rsidP="00484B6F">
            <w:pPr>
              <w:suppressAutoHyphens/>
              <w:jc w:val="both"/>
              <w:rPr>
                <w:bCs/>
                <w:lang w:val="lv-LV" w:eastAsia="ar-SA"/>
              </w:rPr>
            </w:pPr>
          </w:p>
        </w:tc>
        <w:tc>
          <w:tcPr>
            <w:tcW w:w="4566" w:type="dxa"/>
          </w:tcPr>
          <w:p w14:paraId="680303F2" w14:textId="77777777" w:rsidR="00BF62BB" w:rsidRPr="00BF62BB" w:rsidRDefault="00BF62BB" w:rsidP="00484B6F">
            <w:pPr>
              <w:keepNext/>
              <w:outlineLvl w:val="1"/>
              <w:rPr>
                <w:bCs/>
                <w:lang w:val="lv-LV"/>
              </w:rPr>
            </w:pPr>
          </w:p>
        </w:tc>
      </w:tr>
    </w:tbl>
    <w:p w14:paraId="6CC8D4E4" w14:textId="77777777" w:rsidR="00BF62BB" w:rsidRPr="00BF62BB" w:rsidRDefault="00BF62BB" w:rsidP="00484B6F">
      <w:pPr>
        <w:jc w:val="both"/>
        <w:rPr>
          <w:rFonts w:eastAsia="Calibri"/>
          <w:lang w:val="lv-LV"/>
        </w:rPr>
      </w:pPr>
    </w:p>
    <w:p w14:paraId="6F9C164D" w14:textId="77777777" w:rsidR="00BF62BB" w:rsidRPr="00BF62BB" w:rsidRDefault="00BF62BB" w:rsidP="00484B6F">
      <w:pPr>
        <w:rPr>
          <w:lang w:val="lv-LV"/>
        </w:rPr>
      </w:pPr>
    </w:p>
    <w:p w14:paraId="52108254" w14:textId="77777777" w:rsidR="00BF62BB" w:rsidRPr="00BF62BB" w:rsidRDefault="00BF62BB" w:rsidP="00484B6F">
      <w:pPr>
        <w:rPr>
          <w:rFonts w:eastAsia="Calibri"/>
          <w:lang w:val="lv-LV"/>
        </w:rPr>
      </w:pPr>
    </w:p>
    <w:p w14:paraId="5E64C22E" w14:textId="77777777" w:rsidR="00BF62BB" w:rsidRPr="00BF62BB" w:rsidRDefault="00BF62BB" w:rsidP="00484B6F">
      <w:pPr>
        <w:rPr>
          <w:rFonts w:eastAsia="Calibri"/>
          <w:lang w:val="lv-LV"/>
        </w:rPr>
      </w:pPr>
    </w:p>
    <w:p w14:paraId="5A7A4D9B" w14:textId="77777777" w:rsidR="00BF62BB" w:rsidRPr="00BF62BB" w:rsidRDefault="00BF62BB" w:rsidP="00484B6F">
      <w:pPr>
        <w:rPr>
          <w:rFonts w:eastAsia="Calibri"/>
          <w:lang w:val="lv-LV"/>
        </w:rPr>
      </w:pPr>
    </w:p>
    <w:p w14:paraId="2100068E" w14:textId="77777777" w:rsidR="00BF62BB" w:rsidRPr="00BF62BB" w:rsidRDefault="00BF62BB" w:rsidP="00484B6F">
      <w:pPr>
        <w:rPr>
          <w:rFonts w:eastAsia="Calibri"/>
          <w:lang w:val="lv-LV"/>
        </w:rPr>
      </w:pPr>
    </w:p>
    <w:p w14:paraId="190847DC" w14:textId="77777777" w:rsidR="00BF62BB" w:rsidRPr="00BF62BB" w:rsidRDefault="00BF62BB" w:rsidP="00484B6F">
      <w:pPr>
        <w:rPr>
          <w:rFonts w:eastAsia="Calibri"/>
          <w:lang w:val="lv-LV"/>
        </w:rPr>
      </w:pPr>
    </w:p>
    <w:p w14:paraId="6DB98754" w14:textId="77777777" w:rsidR="00BF62BB" w:rsidRPr="00BF62BB" w:rsidRDefault="00BF62BB" w:rsidP="00484B6F">
      <w:pPr>
        <w:rPr>
          <w:rFonts w:eastAsia="Calibri"/>
          <w:lang w:val="lv-LV"/>
        </w:rPr>
      </w:pPr>
    </w:p>
    <w:p w14:paraId="01899B81" w14:textId="77777777" w:rsidR="00BF62BB" w:rsidRPr="00BF62BB" w:rsidRDefault="00BF62BB" w:rsidP="00484B6F">
      <w:pPr>
        <w:rPr>
          <w:rFonts w:eastAsia="Calibri"/>
          <w:lang w:val="lv-LV"/>
        </w:rPr>
      </w:pPr>
    </w:p>
    <w:p w14:paraId="171F4C41" w14:textId="77777777" w:rsidR="00BF62BB" w:rsidRPr="00BF62BB" w:rsidRDefault="00BF62BB" w:rsidP="00484B6F">
      <w:pPr>
        <w:rPr>
          <w:rFonts w:eastAsia="Calibri"/>
          <w:lang w:val="lv-LV"/>
        </w:rPr>
      </w:pPr>
    </w:p>
    <w:p w14:paraId="26BD096C" w14:textId="77777777" w:rsidR="00BF62BB" w:rsidRPr="00BF62BB" w:rsidRDefault="00BF62BB" w:rsidP="00484B6F">
      <w:pPr>
        <w:rPr>
          <w:rFonts w:eastAsia="Calibri"/>
          <w:lang w:val="lv-LV"/>
        </w:rPr>
      </w:pPr>
    </w:p>
    <w:p w14:paraId="3D1F2EDE" w14:textId="77777777" w:rsidR="00BF62BB" w:rsidRPr="00BF62BB" w:rsidRDefault="00BF62BB" w:rsidP="00484B6F">
      <w:pPr>
        <w:rPr>
          <w:rFonts w:eastAsia="Calibri"/>
          <w:lang w:val="lv-LV"/>
        </w:rPr>
      </w:pPr>
    </w:p>
    <w:p w14:paraId="7055C670" w14:textId="77777777" w:rsidR="00BF62BB" w:rsidRPr="00BF62BB" w:rsidRDefault="00BF62BB" w:rsidP="00484B6F">
      <w:pPr>
        <w:rPr>
          <w:rFonts w:eastAsia="Calibri"/>
          <w:lang w:val="lv-LV"/>
        </w:rPr>
      </w:pPr>
    </w:p>
    <w:p w14:paraId="25AA994C" w14:textId="77777777" w:rsidR="00BF62BB" w:rsidRPr="00BF62BB" w:rsidRDefault="00BF62BB" w:rsidP="00484B6F">
      <w:pPr>
        <w:rPr>
          <w:rFonts w:eastAsia="Calibri"/>
          <w:lang w:val="lv-LV"/>
        </w:rPr>
      </w:pPr>
    </w:p>
    <w:p w14:paraId="1CC7AD96" w14:textId="77777777" w:rsidR="00BF62BB" w:rsidRPr="00BF62BB" w:rsidRDefault="00BF62BB" w:rsidP="00484B6F">
      <w:pPr>
        <w:rPr>
          <w:rFonts w:eastAsia="Calibri"/>
          <w:lang w:val="lv-LV"/>
        </w:rPr>
      </w:pPr>
    </w:p>
    <w:p w14:paraId="335B1714" w14:textId="77777777" w:rsidR="00BF62BB" w:rsidRPr="00BF62BB" w:rsidRDefault="00BF62BB" w:rsidP="00484B6F">
      <w:pPr>
        <w:rPr>
          <w:rFonts w:eastAsia="Calibri"/>
          <w:lang w:val="lv-LV"/>
        </w:rPr>
      </w:pPr>
    </w:p>
    <w:p w14:paraId="48912DF6" w14:textId="77777777" w:rsidR="00BF62BB" w:rsidRPr="00BF62BB" w:rsidRDefault="00BF62BB" w:rsidP="00484B6F">
      <w:pPr>
        <w:rPr>
          <w:rFonts w:eastAsia="Calibri"/>
          <w:lang w:val="lv-LV"/>
        </w:rPr>
      </w:pPr>
    </w:p>
    <w:p w14:paraId="049D0C17" w14:textId="77777777" w:rsidR="00BF62BB" w:rsidRPr="00BF62BB" w:rsidRDefault="00BF62BB" w:rsidP="00484B6F">
      <w:pPr>
        <w:rPr>
          <w:rFonts w:eastAsia="Calibri"/>
          <w:lang w:val="lv-LV"/>
        </w:rPr>
      </w:pPr>
    </w:p>
    <w:p w14:paraId="17E57A0B" w14:textId="77777777" w:rsidR="00BF62BB" w:rsidRPr="00BF62BB" w:rsidRDefault="00BF62BB" w:rsidP="00484B6F">
      <w:pPr>
        <w:rPr>
          <w:rFonts w:eastAsia="Calibri"/>
          <w:lang w:val="lv-LV"/>
        </w:rPr>
      </w:pPr>
    </w:p>
    <w:p w14:paraId="6E322116" w14:textId="77777777" w:rsidR="00B4577F" w:rsidRPr="009A495D" w:rsidRDefault="00B4577F" w:rsidP="00484B6F"/>
    <w:p w14:paraId="142C3C76" w14:textId="77777777" w:rsidR="00B4577F" w:rsidRDefault="00B4577F" w:rsidP="00484B6F">
      <w:pPr>
        <w:rPr>
          <w:rFonts w:eastAsia="Calibri"/>
        </w:rPr>
      </w:pPr>
    </w:p>
    <w:p w14:paraId="00182AE7" w14:textId="77777777" w:rsidR="00B4577F" w:rsidRPr="009A495D" w:rsidRDefault="00B4577F" w:rsidP="00484B6F">
      <w:pPr>
        <w:rPr>
          <w:rFonts w:eastAsia="Calibri"/>
        </w:rPr>
      </w:pPr>
    </w:p>
    <w:p w14:paraId="3A327D97" w14:textId="70326A31" w:rsidR="00BE748A" w:rsidRDefault="00BE748A" w:rsidP="00484B6F">
      <w:pPr>
        <w:rPr>
          <w:rFonts w:eastAsia="Calibri"/>
        </w:rPr>
      </w:pPr>
      <w:r>
        <w:rPr>
          <w:rFonts w:eastAsia="Calibri"/>
        </w:rPr>
        <w:br w:type="page"/>
      </w:r>
    </w:p>
    <w:p w14:paraId="691DB1F2" w14:textId="4EB53447" w:rsidR="00B96380" w:rsidRPr="00B96380" w:rsidRDefault="00B96380" w:rsidP="00484B6F">
      <w:pPr>
        <w:widowControl w:val="0"/>
        <w:suppressAutoHyphens/>
        <w:jc w:val="center"/>
        <w:rPr>
          <w:rFonts w:eastAsia="Lucida Sans Unicode"/>
          <w:b/>
          <w:szCs w:val="20"/>
          <w:lang w:val="lv-LV"/>
        </w:rPr>
      </w:pPr>
      <w:r w:rsidRPr="00B96380">
        <w:rPr>
          <w:rFonts w:eastAsia="Lucida Sans Unicode"/>
          <w:b/>
          <w:szCs w:val="20"/>
          <w:lang w:val="lv-LV"/>
        </w:rPr>
        <w:lastRenderedPageBreak/>
        <w:t>LĒMUM</w:t>
      </w:r>
      <w:r>
        <w:rPr>
          <w:rFonts w:eastAsia="Lucida Sans Unicode"/>
          <w:b/>
          <w:szCs w:val="20"/>
          <w:lang w:val="lv-LV"/>
        </w:rPr>
        <w:t>S</w:t>
      </w:r>
    </w:p>
    <w:p w14:paraId="3340843B" w14:textId="77777777" w:rsidR="00B96380" w:rsidRPr="00B96380" w:rsidRDefault="00B96380" w:rsidP="00484B6F">
      <w:pPr>
        <w:widowControl w:val="0"/>
        <w:suppressAutoHyphens/>
        <w:jc w:val="center"/>
        <w:rPr>
          <w:rFonts w:eastAsia="Lucida Sans Unicode"/>
          <w:szCs w:val="20"/>
          <w:lang w:val="lv-LV"/>
        </w:rPr>
      </w:pPr>
      <w:r w:rsidRPr="00B96380">
        <w:rPr>
          <w:rFonts w:eastAsia="Lucida Sans Unicode"/>
          <w:szCs w:val="20"/>
          <w:lang w:val="lv-LV"/>
        </w:rPr>
        <w:t>Jēkabpilī</w:t>
      </w:r>
    </w:p>
    <w:p w14:paraId="4D1D93D0" w14:textId="77777777" w:rsidR="00B96380" w:rsidRPr="00B96380" w:rsidRDefault="00B96380" w:rsidP="00484B6F">
      <w:pPr>
        <w:rPr>
          <w:lang w:val="lv-LV"/>
        </w:rPr>
      </w:pPr>
    </w:p>
    <w:p w14:paraId="02BC7E3D" w14:textId="77777777" w:rsidR="00B96380" w:rsidRPr="00B96380" w:rsidRDefault="00B96380" w:rsidP="00484B6F">
      <w:pPr>
        <w:tabs>
          <w:tab w:val="right" w:pos="9356"/>
        </w:tabs>
        <w:snapToGrid w:val="0"/>
        <w:jc w:val="both"/>
        <w:rPr>
          <w:rFonts w:cs="Tahoma"/>
          <w:bCs/>
          <w:szCs w:val="22"/>
          <w:lang w:val="lv-LV"/>
        </w:rPr>
      </w:pPr>
      <w:r w:rsidRPr="00B96380">
        <w:rPr>
          <w:rFonts w:cs="Tahoma"/>
          <w:bCs/>
          <w:szCs w:val="22"/>
          <w:lang w:val="lv-LV"/>
        </w:rPr>
        <w:t xml:space="preserve">27.08.2020. (protokols Nr.15, 43.§) </w:t>
      </w:r>
      <w:r w:rsidRPr="00B96380">
        <w:rPr>
          <w:rFonts w:cs="Tahoma"/>
          <w:bCs/>
          <w:szCs w:val="22"/>
          <w:lang w:val="lv-LV"/>
        </w:rPr>
        <w:tab/>
        <w:t>Nr.401</w:t>
      </w:r>
    </w:p>
    <w:p w14:paraId="14439E50" w14:textId="77777777" w:rsidR="00B96380" w:rsidRPr="00B96380" w:rsidRDefault="00B96380" w:rsidP="00484B6F">
      <w:pPr>
        <w:tabs>
          <w:tab w:val="right" w:pos="9000"/>
        </w:tabs>
        <w:snapToGrid w:val="0"/>
        <w:jc w:val="both"/>
        <w:rPr>
          <w:rFonts w:cs="Tahoma"/>
          <w:bCs/>
          <w:szCs w:val="22"/>
          <w:lang w:val="lv-LV"/>
        </w:rPr>
      </w:pPr>
    </w:p>
    <w:p w14:paraId="011D26BB" w14:textId="77777777" w:rsidR="00B96380" w:rsidRPr="00B96380" w:rsidRDefault="00B96380" w:rsidP="00484B6F">
      <w:pPr>
        <w:jc w:val="both"/>
        <w:rPr>
          <w:bCs/>
          <w:lang w:val="lv-LV" w:eastAsia="lv-LV"/>
        </w:rPr>
      </w:pPr>
      <w:r w:rsidRPr="00B96380">
        <w:rPr>
          <w:bCs/>
          <w:lang w:val="lv-LV" w:eastAsia="lv-LV"/>
        </w:rPr>
        <w:t>Par finansējuma iekļaušanu Jēkabpils pilsētas pašvaldības 2020. gada un 2021.gada budžetā</w:t>
      </w:r>
    </w:p>
    <w:p w14:paraId="566378DF" w14:textId="77777777" w:rsidR="00B96380" w:rsidRPr="00B96380" w:rsidRDefault="00B96380" w:rsidP="00484B6F">
      <w:pPr>
        <w:ind w:firstLine="375"/>
        <w:jc w:val="both"/>
        <w:rPr>
          <w:lang w:val="lv-LV" w:eastAsia="lv-LV"/>
        </w:rPr>
      </w:pPr>
    </w:p>
    <w:p w14:paraId="4120F1E8" w14:textId="77777777" w:rsidR="00B96380" w:rsidRPr="00B96380" w:rsidRDefault="00B96380" w:rsidP="00484B6F">
      <w:pPr>
        <w:tabs>
          <w:tab w:val="right" w:pos="9356"/>
        </w:tabs>
        <w:snapToGrid w:val="0"/>
        <w:ind w:firstLine="709"/>
        <w:jc w:val="both"/>
        <w:rPr>
          <w:lang w:val="lv-LV"/>
        </w:rPr>
      </w:pPr>
      <w:r w:rsidRPr="00B96380">
        <w:rPr>
          <w:rFonts w:cs="Tahoma"/>
          <w:bCs/>
          <w:szCs w:val="22"/>
          <w:lang w:val="lv-LV"/>
        </w:rPr>
        <w:t>Saskaņā ar publisko iepirkumu par objekta “Rīgas ielas posma no Daugavpils ielas līdz pilsētas robežai atjaunošana, Jēkabpilī” (</w:t>
      </w:r>
      <w:proofErr w:type="spellStart"/>
      <w:r w:rsidRPr="00B96380">
        <w:rPr>
          <w:rFonts w:cs="Tahoma"/>
          <w:bCs/>
          <w:szCs w:val="22"/>
          <w:lang w:val="lv-LV"/>
        </w:rPr>
        <w:t>id</w:t>
      </w:r>
      <w:proofErr w:type="spellEnd"/>
      <w:r w:rsidRPr="00B96380">
        <w:rPr>
          <w:rFonts w:cs="Tahoma"/>
          <w:bCs/>
          <w:szCs w:val="22"/>
          <w:lang w:val="lv-LV"/>
        </w:rPr>
        <w:t xml:space="preserve">. </w:t>
      </w:r>
      <w:proofErr w:type="spellStart"/>
      <w:r w:rsidRPr="00B96380">
        <w:rPr>
          <w:rFonts w:cs="Tahoma"/>
          <w:bCs/>
          <w:szCs w:val="22"/>
          <w:lang w:val="lv-LV"/>
        </w:rPr>
        <w:t>Nr.JPP</w:t>
      </w:r>
      <w:proofErr w:type="spellEnd"/>
      <w:r w:rsidRPr="00B96380">
        <w:rPr>
          <w:rFonts w:cs="Tahoma"/>
          <w:bCs/>
          <w:szCs w:val="22"/>
          <w:lang w:val="lv-LV"/>
        </w:rPr>
        <w:t xml:space="preserve"> 2020/38)</w:t>
      </w:r>
      <w:r w:rsidRPr="00B96380">
        <w:rPr>
          <w:lang w:val="lv-LV"/>
        </w:rPr>
        <w:t xml:space="preserve">, nepieciešamais finansējums būvdarbiem ir 492415,34 </w:t>
      </w:r>
      <w:proofErr w:type="spellStart"/>
      <w:r w:rsidRPr="00B96380">
        <w:rPr>
          <w:i/>
          <w:iCs/>
          <w:lang w:val="lv-LV"/>
        </w:rPr>
        <w:t>euro</w:t>
      </w:r>
      <w:proofErr w:type="spellEnd"/>
      <w:r w:rsidRPr="00B96380">
        <w:rPr>
          <w:lang w:val="lv-LV"/>
        </w:rPr>
        <w:t xml:space="preserve">. Sakarā ar to, ka līgumā paredzētais darbu izpildes termiņš ir 330 kalendārās dienas,  līdzfinansējums līguma izpildei no Pašvaldības budžeta līdzekļiem būs nepieciešams 2020.gadā 51900 </w:t>
      </w:r>
      <w:proofErr w:type="spellStart"/>
      <w:r w:rsidRPr="00B96380">
        <w:rPr>
          <w:i/>
          <w:iCs/>
          <w:lang w:val="lv-LV"/>
        </w:rPr>
        <w:t>euro</w:t>
      </w:r>
      <w:proofErr w:type="spellEnd"/>
      <w:r w:rsidRPr="00B96380">
        <w:rPr>
          <w:lang w:val="lv-LV"/>
        </w:rPr>
        <w:t xml:space="preserve"> un 2021.gadā 71203,84 </w:t>
      </w:r>
      <w:proofErr w:type="spellStart"/>
      <w:r w:rsidRPr="00B96380">
        <w:rPr>
          <w:i/>
          <w:iCs/>
          <w:lang w:val="lv-LV"/>
        </w:rPr>
        <w:t>euro</w:t>
      </w:r>
      <w:proofErr w:type="spellEnd"/>
      <w:r w:rsidRPr="00B96380">
        <w:rPr>
          <w:lang w:val="lv-LV"/>
        </w:rPr>
        <w:t xml:space="preserve">, no Valsts kases aizņēmuma 2020.gadā 155700 </w:t>
      </w:r>
      <w:proofErr w:type="spellStart"/>
      <w:r w:rsidRPr="00B96380">
        <w:rPr>
          <w:i/>
          <w:iCs/>
          <w:lang w:val="lv-LV"/>
        </w:rPr>
        <w:t>euro</w:t>
      </w:r>
      <w:proofErr w:type="spellEnd"/>
      <w:r w:rsidRPr="00B96380">
        <w:rPr>
          <w:lang w:val="lv-LV"/>
        </w:rPr>
        <w:t xml:space="preserve"> un 2021.gadā 213611,5 </w:t>
      </w:r>
      <w:proofErr w:type="spellStart"/>
      <w:r w:rsidRPr="00B96380">
        <w:rPr>
          <w:i/>
          <w:iCs/>
          <w:lang w:val="lv-LV"/>
        </w:rPr>
        <w:t>euro</w:t>
      </w:r>
      <w:proofErr w:type="spellEnd"/>
      <w:r w:rsidRPr="00B96380">
        <w:rPr>
          <w:lang w:val="lv-LV"/>
        </w:rPr>
        <w:t>.</w:t>
      </w:r>
    </w:p>
    <w:p w14:paraId="27ED2FFE" w14:textId="77777777" w:rsidR="00B96380" w:rsidRPr="00B96380" w:rsidRDefault="00B96380" w:rsidP="00484B6F">
      <w:pPr>
        <w:tabs>
          <w:tab w:val="right" w:pos="9356"/>
        </w:tabs>
        <w:snapToGrid w:val="0"/>
        <w:ind w:firstLine="709"/>
        <w:jc w:val="both"/>
        <w:rPr>
          <w:lang w:val="lv-LV"/>
        </w:rPr>
      </w:pPr>
      <w:r w:rsidRPr="00B96380">
        <w:rPr>
          <w:rFonts w:cs="Tahoma"/>
          <w:bCs/>
          <w:szCs w:val="22"/>
          <w:lang w:val="lv-LV"/>
        </w:rPr>
        <w:t>Saskaņā ar publisko iepirkumu par objekta “</w:t>
      </w:r>
      <w:proofErr w:type="spellStart"/>
      <w:r w:rsidRPr="00B96380">
        <w:rPr>
          <w:rFonts w:cs="Tahoma"/>
          <w:bCs/>
          <w:szCs w:val="22"/>
          <w:lang w:val="lv-LV"/>
        </w:rPr>
        <w:t>Aldaunas</w:t>
      </w:r>
      <w:proofErr w:type="spellEnd"/>
      <w:r w:rsidRPr="00B96380">
        <w:rPr>
          <w:rFonts w:cs="Tahoma"/>
          <w:bCs/>
          <w:szCs w:val="22"/>
          <w:lang w:val="lv-LV"/>
        </w:rPr>
        <w:t xml:space="preserve"> ielas atjaunošana, Jēkabpilī” (</w:t>
      </w:r>
      <w:proofErr w:type="spellStart"/>
      <w:r w:rsidRPr="00B96380">
        <w:rPr>
          <w:rFonts w:cs="Tahoma"/>
          <w:bCs/>
          <w:szCs w:val="22"/>
          <w:lang w:val="lv-LV"/>
        </w:rPr>
        <w:t>id</w:t>
      </w:r>
      <w:proofErr w:type="spellEnd"/>
      <w:r w:rsidRPr="00B96380">
        <w:rPr>
          <w:rFonts w:cs="Tahoma"/>
          <w:bCs/>
          <w:szCs w:val="22"/>
          <w:lang w:val="lv-LV"/>
        </w:rPr>
        <w:t xml:space="preserve">. </w:t>
      </w:r>
      <w:proofErr w:type="spellStart"/>
      <w:r w:rsidRPr="00B96380">
        <w:rPr>
          <w:rFonts w:cs="Tahoma"/>
          <w:bCs/>
          <w:szCs w:val="22"/>
          <w:lang w:val="lv-LV"/>
        </w:rPr>
        <w:t>Nr.JPP</w:t>
      </w:r>
      <w:proofErr w:type="spellEnd"/>
      <w:r w:rsidRPr="00B96380">
        <w:rPr>
          <w:rFonts w:cs="Tahoma"/>
          <w:bCs/>
          <w:szCs w:val="22"/>
          <w:lang w:val="lv-LV"/>
        </w:rPr>
        <w:t xml:space="preserve"> 2020/39)</w:t>
      </w:r>
      <w:r w:rsidRPr="00B96380">
        <w:rPr>
          <w:lang w:val="lv-LV"/>
        </w:rPr>
        <w:t xml:space="preserve">, nepieciešamais finansējums būvdarbiem ir 844984,25  </w:t>
      </w:r>
      <w:proofErr w:type="spellStart"/>
      <w:r w:rsidRPr="00B96380">
        <w:rPr>
          <w:i/>
          <w:iCs/>
          <w:lang w:val="lv-LV"/>
        </w:rPr>
        <w:t>euro</w:t>
      </w:r>
      <w:proofErr w:type="spellEnd"/>
      <w:r w:rsidRPr="00B96380">
        <w:rPr>
          <w:lang w:val="lv-LV"/>
        </w:rPr>
        <w:t xml:space="preserve">. Sakarā ar to, ka līgumā paredzētais darbu izpildes termiņš ir 330 kalendārās dienas,  līdzfinansējums līguma izpildei no Pašvaldības budžeta līdzekļiem būs nepieciešams 2020.gadā 79682 </w:t>
      </w:r>
      <w:proofErr w:type="spellStart"/>
      <w:r w:rsidRPr="00B96380">
        <w:rPr>
          <w:i/>
          <w:iCs/>
          <w:lang w:val="lv-LV"/>
        </w:rPr>
        <w:t>euro</w:t>
      </w:r>
      <w:proofErr w:type="spellEnd"/>
      <w:r w:rsidRPr="00B96380">
        <w:rPr>
          <w:lang w:val="lv-LV"/>
        </w:rPr>
        <w:t xml:space="preserve"> un 2021.gadā 131564,31  </w:t>
      </w:r>
      <w:proofErr w:type="spellStart"/>
      <w:r w:rsidRPr="00B96380">
        <w:rPr>
          <w:i/>
          <w:iCs/>
          <w:lang w:val="lv-LV"/>
        </w:rPr>
        <w:t>euro</w:t>
      </w:r>
      <w:proofErr w:type="spellEnd"/>
      <w:r w:rsidRPr="00B96380">
        <w:rPr>
          <w:lang w:val="lv-LV"/>
        </w:rPr>
        <w:t xml:space="preserve">, no Valsts kases aizņēmuma 2020.gadā 239045 </w:t>
      </w:r>
      <w:proofErr w:type="spellStart"/>
      <w:r w:rsidRPr="00B96380">
        <w:rPr>
          <w:i/>
          <w:iCs/>
          <w:lang w:val="lv-LV"/>
        </w:rPr>
        <w:t>euro</w:t>
      </w:r>
      <w:proofErr w:type="spellEnd"/>
      <w:r w:rsidRPr="00B96380">
        <w:rPr>
          <w:lang w:val="lv-LV"/>
        </w:rPr>
        <w:t xml:space="preserve"> un 2021.gadā 394692,94 </w:t>
      </w:r>
      <w:proofErr w:type="spellStart"/>
      <w:r w:rsidRPr="00B96380">
        <w:rPr>
          <w:i/>
          <w:iCs/>
          <w:lang w:val="lv-LV"/>
        </w:rPr>
        <w:t>euro</w:t>
      </w:r>
      <w:proofErr w:type="spellEnd"/>
      <w:r w:rsidRPr="00B96380">
        <w:rPr>
          <w:lang w:val="lv-LV"/>
        </w:rPr>
        <w:t>.</w:t>
      </w:r>
    </w:p>
    <w:p w14:paraId="5156ED87" w14:textId="77777777" w:rsidR="00B96380" w:rsidRPr="00B96380" w:rsidRDefault="00B96380" w:rsidP="00484B6F">
      <w:pPr>
        <w:tabs>
          <w:tab w:val="right" w:pos="9356"/>
        </w:tabs>
        <w:snapToGrid w:val="0"/>
        <w:ind w:firstLine="709"/>
        <w:jc w:val="both"/>
        <w:rPr>
          <w:lang w:val="lv-LV"/>
        </w:rPr>
      </w:pPr>
      <w:r w:rsidRPr="00B96380">
        <w:rPr>
          <w:rFonts w:cs="Tahoma"/>
          <w:bCs/>
          <w:szCs w:val="22"/>
          <w:lang w:val="lv-LV"/>
        </w:rPr>
        <w:t>Saskaņā ar publisko iepirkumu par objekta “Palejas ielas pārbūve, Jēkabpilī” (</w:t>
      </w:r>
      <w:proofErr w:type="spellStart"/>
      <w:r w:rsidRPr="00B96380">
        <w:rPr>
          <w:rFonts w:cs="Tahoma"/>
          <w:bCs/>
          <w:szCs w:val="22"/>
          <w:lang w:val="lv-LV"/>
        </w:rPr>
        <w:t>id</w:t>
      </w:r>
      <w:proofErr w:type="spellEnd"/>
      <w:r w:rsidRPr="00B96380">
        <w:rPr>
          <w:rFonts w:cs="Tahoma"/>
          <w:bCs/>
          <w:szCs w:val="22"/>
          <w:lang w:val="lv-LV"/>
        </w:rPr>
        <w:t xml:space="preserve">. </w:t>
      </w:r>
      <w:proofErr w:type="spellStart"/>
      <w:r w:rsidRPr="00B96380">
        <w:rPr>
          <w:rFonts w:cs="Tahoma"/>
          <w:bCs/>
          <w:szCs w:val="22"/>
          <w:lang w:val="lv-LV"/>
        </w:rPr>
        <w:t>Nr.JPP</w:t>
      </w:r>
      <w:proofErr w:type="spellEnd"/>
      <w:r w:rsidRPr="00B96380">
        <w:rPr>
          <w:rFonts w:cs="Tahoma"/>
          <w:bCs/>
          <w:szCs w:val="22"/>
          <w:lang w:val="lv-LV"/>
        </w:rPr>
        <w:t xml:space="preserve"> 2020/40)</w:t>
      </w:r>
      <w:r w:rsidRPr="00B96380">
        <w:rPr>
          <w:lang w:val="lv-LV"/>
        </w:rPr>
        <w:t xml:space="preserve">, nepieciešamais finansējums būvdarbiem ir 1111436 </w:t>
      </w:r>
      <w:proofErr w:type="spellStart"/>
      <w:r w:rsidRPr="00B96380">
        <w:rPr>
          <w:i/>
          <w:iCs/>
          <w:lang w:val="lv-LV"/>
        </w:rPr>
        <w:t>euro</w:t>
      </w:r>
      <w:proofErr w:type="spellEnd"/>
      <w:r w:rsidRPr="00B96380">
        <w:rPr>
          <w:lang w:val="lv-LV"/>
        </w:rPr>
        <w:t xml:space="preserve">. Sakarā ar to, ka līgumā paredzētais darbu izpildes termiņš ir 330 kalendārās dienas,  līdzfinansējums līguma izpildei no Pašvaldības budžeta līdzekļiem būs nepieciešams 2020.gadā 102272 </w:t>
      </w:r>
      <w:proofErr w:type="spellStart"/>
      <w:r w:rsidRPr="00B96380">
        <w:rPr>
          <w:i/>
          <w:iCs/>
          <w:lang w:val="lv-LV"/>
        </w:rPr>
        <w:t>euro</w:t>
      </w:r>
      <w:proofErr w:type="spellEnd"/>
      <w:r w:rsidRPr="00B96380">
        <w:rPr>
          <w:lang w:val="lv-LV"/>
        </w:rPr>
        <w:t xml:space="preserve"> un 2021.gadā 270414  </w:t>
      </w:r>
      <w:proofErr w:type="spellStart"/>
      <w:r w:rsidRPr="00B96380">
        <w:rPr>
          <w:i/>
          <w:iCs/>
          <w:lang w:val="lv-LV"/>
        </w:rPr>
        <w:t>euro</w:t>
      </w:r>
      <w:proofErr w:type="spellEnd"/>
      <w:r w:rsidRPr="00B96380">
        <w:rPr>
          <w:lang w:val="lv-LV"/>
        </w:rPr>
        <w:t xml:space="preserve">, no Valsts kases aizņēmuma 2020.gadā 306817 </w:t>
      </w:r>
      <w:proofErr w:type="spellStart"/>
      <w:r w:rsidRPr="00B96380">
        <w:rPr>
          <w:i/>
          <w:iCs/>
          <w:lang w:val="lv-LV"/>
        </w:rPr>
        <w:t>euro</w:t>
      </w:r>
      <w:proofErr w:type="spellEnd"/>
      <w:r w:rsidRPr="00B96380">
        <w:rPr>
          <w:lang w:val="lv-LV"/>
        </w:rPr>
        <w:t xml:space="preserve"> un 2021.gadā 431933 </w:t>
      </w:r>
      <w:proofErr w:type="spellStart"/>
      <w:r w:rsidRPr="00B96380">
        <w:rPr>
          <w:i/>
          <w:iCs/>
          <w:lang w:val="lv-LV"/>
        </w:rPr>
        <w:t>euro</w:t>
      </w:r>
      <w:proofErr w:type="spellEnd"/>
      <w:r w:rsidRPr="00B96380">
        <w:rPr>
          <w:lang w:val="lv-LV"/>
        </w:rPr>
        <w:t>.</w:t>
      </w:r>
    </w:p>
    <w:p w14:paraId="0EE32E1C" w14:textId="77777777" w:rsidR="00B96380" w:rsidRPr="00B96380" w:rsidRDefault="00B96380" w:rsidP="00484B6F">
      <w:pPr>
        <w:tabs>
          <w:tab w:val="right" w:pos="9356"/>
        </w:tabs>
        <w:snapToGrid w:val="0"/>
        <w:ind w:firstLine="709"/>
        <w:jc w:val="both"/>
        <w:rPr>
          <w:lang w:val="lv-LV"/>
        </w:rPr>
      </w:pPr>
      <w:r w:rsidRPr="00B96380">
        <w:rPr>
          <w:lang w:val="lv-LV"/>
        </w:rPr>
        <w:t>Saskaņā ar “Objektu “Rīgas ielas posma no Daugavpils ielas līdz pilsētas robežai atjaunošana”, “</w:t>
      </w:r>
      <w:proofErr w:type="spellStart"/>
      <w:r w:rsidRPr="00B96380">
        <w:rPr>
          <w:lang w:val="lv-LV"/>
        </w:rPr>
        <w:t>Aldaunas</w:t>
      </w:r>
      <w:proofErr w:type="spellEnd"/>
      <w:r w:rsidRPr="00B96380">
        <w:rPr>
          <w:lang w:val="lv-LV"/>
        </w:rPr>
        <w:t xml:space="preserve"> ielas atjaunošana”, “Palejas ielas pārbūve”, Jēkabpilī, būvprojekta izstrāde un autoruzraudzības veikšana” (Identifikācijas Nr. JPP2018/41) rezultātiem, autoruzraudzības darbu veikšanas līgumu izpildei nepieciešams finansējums no pašvaldības budžeta līdzekļiem 2020.gadā 4499 </w:t>
      </w:r>
      <w:proofErr w:type="spellStart"/>
      <w:r w:rsidRPr="00B96380">
        <w:rPr>
          <w:i/>
          <w:iCs/>
          <w:lang w:val="lv-LV"/>
        </w:rPr>
        <w:t>euro</w:t>
      </w:r>
      <w:proofErr w:type="spellEnd"/>
      <w:r w:rsidRPr="00B96380">
        <w:rPr>
          <w:lang w:val="lv-LV"/>
        </w:rPr>
        <w:t xml:space="preserve"> kopsummā un 2021.gadā 6875 </w:t>
      </w:r>
      <w:proofErr w:type="spellStart"/>
      <w:r w:rsidRPr="00B96380">
        <w:rPr>
          <w:i/>
          <w:iCs/>
          <w:lang w:val="lv-LV"/>
        </w:rPr>
        <w:t>euro</w:t>
      </w:r>
      <w:proofErr w:type="spellEnd"/>
      <w:r w:rsidRPr="00B96380">
        <w:rPr>
          <w:lang w:val="lv-LV"/>
        </w:rPr>
        <w:t xml:space="preserve"> kopsummā.</w:t>
      </w:r>
    </w:p>
    <w:p w14:paraId="3C6CA863" w14:textId="77777777" w:rsidR="00B96380" w:rsidRPr="00B96380" w:rsidRDefault="00B96380" w:rsidP="00484B6F">
      <w:pPr>
        <w:ind w:firstLine="709"/>
        <w:jc w:val="both"/>
        <w:rPr>
          <w:rFonts w:cs="Tahoma"/>
          <w:bCs/>
          <w:szCs w:val="22"/>
          <w:lang w:val="lv-LV"/>
        </w:rPr>
      </w:pPr>
      <w:r w:rsidRPr="00B96380">
        <w:rPr>
          <w:lang w:val="lv-LV"/>
        </w:rPr>
        <w:t xml:space="preserve">Saskaņā ar atklātā konkursa par “Ielu būvdarbu būvuzraudzība” (Nr.JPP2020/49) par objektu </w:t>
      </w:r>
      <w:r w:rsidRPr="00B96380">
        <w:rPr>
          <w:rFonts w:cs="Tahoma"/>
          <w:bCs/>
          <w:szCs w:val="22"/>
          <w:lang w:val="lv-LV"/>
        </w:rPr>
        <w:t>“Rīgas ielas posma no Daugavpils ielas līdz pilsētas robežai atjaunošana, Jēkabpilī”, “</w:t>
      </w:r>
      <w:proofErr w:type="spellStart"/>
      <w:r w:rsidRPr="00B96380">
        <w:rPr>
          <w:rFonts w:cs="Tahoma"/>
          <w:bCs/>
          <w:szCs w:val="22"/>
          <w:lang w:val="lv-LV"/>
        </w:rPr>
        <w:t>Aldaunas</w:t>
      </w:r>
      <w:proofErr w:type="spellEnd"/>
      <w:r w:rsidRPr="00B96380">
        <w:rPr>
          <w:rFonts w:cs="Tahoma"/>
          <w:bCs/>
          <w:szCs w:val="22"/>
          <w:lang w:val="lv-LV"/>
        </w:rPr>
        <w:t xml:space="preserve"> ielas atjaunošana, Jēkabpilī” un “Palejas ielas pārbūve, Jēkabpilī” rezultātiem, līguma izpildes termiņš ir līdz minēto objektu pieņemšanai ekspluatācijā. Būvuzraudzības veikšanai nepieciešamais finansējuma kopapjoms pašvaldības budžetā 2020.gadā sastāda 14330,99 </w:t>
      </w:r>
      <w:proofErr w:type="spellStart"/>
      <w:r w:rsidRPr="00B96380">
        <w:rPr>
          <w:rFonts w:cs="Tahoma"/>
          <w:bCs/>
          <w:i/>
          <w:iCs/>
          <w:szCs w:val="22"/>
          <w:lang w:val="lv-LV"/>
        </w:rPr>
        <w:t>euro</w:t>
      </w:r>
      <w:proofErr w:type="spellEnd"/>
      <w:r w:rsidRPr="00B96380">
        <w:rPr>
          <w:rFonts w:cs="Tahoma"/>
          <w:bCs/>
          <w:szCs w:val="22"/>
          <w:lang w:val="lv-LV"/>
        </w:rPr>
        <w:t xml:space="preserve"> un 2021.gadā kopapjoms sastāda 22628,46 </w:t>
      </w:r>
      <w:proofErr w:type="spellStart"/>
      <w:r w:rsidRPr="00B96380">
        <w:rPr>
          <w:rFonts w:cs="Tahoma"/>
          <w:bCs/>
          <w:i/>
          <w:iCs/>
          <w:szCs w:val="22"/>
          <w:lang w:val="lv-LV"/>
        </w:rPr>
        <w:t>euro</w:t>
      </w:r>
      <w:proofErr w:type="spellEnd"/>
      <w:r w:rsidRPr="00B96380">
        <w:rPr>
          <w:rFonts w:cs="Tahoma"/>
          <w:bCs/>
          <w:szCs w:val="22"/>
          <w:lang w:val="lv-LV"/>
        </w:rPr>
        <w:t>.</w:t>
      </w:r>
    </w:p>
    <w:p w14:paraId="2F84AAFE" w14:textId="77777777" w:rsidR="00B96380" w:rsidRPr="00B96380" w:rsidRDefault="00B96380" w:rsidP="00484B6F">
      <w:pPr>
        <w:ind w:firstLine="709"/>
        <w:jc w:val="both"/>
        <w:rPr>
          <w:lang w:val="lv-LV"/>
        </w:rPr>
      </w:pPr>
      <w:r w:rsidRPr="00B96380">
        <w:rPr>
          <w:lang w:val="lv-LV"/>
        </w:rPr>
        <w:t>Pamatojoties uz likuma “Par pašvaldībām” 21.panta pirmās daļas 27.punktu, likuma “Par pašvaldību budžetiem” 22.panta pirmo un otro daļu, 29.pantu un 30.pantu, Ministru kabineta 2020.gada 14.jūlija noteikumu Nr.456 „Noteikumi par nosacījumiem un kārtību, kādā pašvaldībām izsniedz valsts aizdevumu ārkārtējās situācijas ietekmes mazināšanai un novēršanai saistībā ar Covid-19 izplatību” 3.1.2.punktu, Ministru kabineta 2020.gada 29.jūnija rīkojumu Nr.346 “Par atbalstītajiem pašvaldību investīciju projektiem valsts aizdevumu piešķiršanai ārkārtējās situācijas ietekmes mazināšanai un novēršanai saistībā ar Covid-19 izplatību”,</w:t>
      </w:r>
    </w:p>
    <w:p w14:paraId="0FA0A1A0" w14:textId="77777777" w:rsidR="00B96380" w:rsidRPr="00B96380" w:rsidRDefault="00B96380" w:rsidP="00484B6F">
      <w:pPr>
        <w:ind w:firstLine="709"/>
        <w:jc w:val="both"/>
        <w:rPr>
          <w:lang w:val="lv-LV"/>
        </w:rPr>
      </w:pPr>
    </w:p>
    <w:p w14:paraId="20653851" w14:textId="77777777" w:rsidR="00B96380" w:rsidRPr="00B96380" w:rsidRDefault="00B96380" w:rsidP="00484B6F">
      <w:pPr>
        <w:ind w:firstLine="709"/>
        <w:jc w:val="both"/>
        <w:rPr>
          <w:lang w:val="lv-LV"/>
        </w:rPr>
      </w:pPr>
    </w:p>
    <w:p w14:paraId="662E2FF3" w14:textId="77777777" w:rsidR="00B96380" w:rsidRPr="00B96380" w:rsidRDefault="00B96380" w:rsidP="00484B6F">
      <w:pPr>
        <w:jc w:val="both"/>
        <w:rPr>
          <w:bCs/>
          <w:lang w:val="lv-LV" w:eastAsia="lv-LV"/>
        </w:rPr>
      </w:pPr>
    </w:p>
    <w:p w14:paraId="14F263C8" w14:textId="77777777" w:rsidR="00B96380" w:rsidRPr="00B96380" w:rsidRDefault="00B96380" w:rsidP="00484B6F">
      <w:pPr>
        <w:ind w:firstLine="375"/>
        <w:jc w:val="center"/>
        <w:rPr>
          <w:bCs/>
          <w:lang w:val="lv-LV" w:eastAsia="lv-LV"/>
        </w:rPr>
      </w:pPr>
      <w:r w:rsidRPr="00B96380">
        <w:rPr>
          <w:bCs/>
          <w:lang w:val="lv-LV" w:eastAsia="lv-LV"/>
        </w:rPr>
        <w:t>Jēkabpils pilsētas dome nolemj:</w:t>
      </w:r>
    </w:p>
    <w:p w14:paraId="31EAB5B7" w14:textId="77777777" w:rsidR="00B96380" w:rsidRPr="00B96380" w:rsidRDefault="00B96380" w:rsidP="00484B6F">
      <w:pPr>
        <w:ind w:firstLine="375"/>
        <w:jc w:val="center"/>
        <w:rPr>
          <w:bCs/>
          <w:lang w:val="lv-LV" w:eastAsia="lv-LV"/>
        </w:rPr>
      </w:pPr>
    </w:p>
    <w:p w14:paraId="144A00F4" w14:textId="77777777" w:rsidR="00B96380" w:rsidRPr="00B96380" w:rsidRDefault="00B96380" w:rsidP="00484B6F">
      <w:pPr>
        <w:numPr>
          <w:ilvl w:val="0"/>
          <w:numId w:val="104"/>
        </w:numPr>
        <w:tabs>
          <w:tab w:val="left" w:pos="1276"/>
        </w:tabs>
        <w:snapToGrid w:val="0"/>
        <w:ind w:left="0" w:firstLine="709"/>
        <w:jc w:val="both"/>
        <w:rPr>
          <w:rFonts w:cs="Tahoma"/>
          <w:bCs/>
          <w:szCs w:val="22"/>
          <w:lang w:val="lv-LV"/>
        </w:rPr>
      </w:pPr>
      <w:r w:rsidRPr="00B96380">
        <w:rPr>
          <w:rFonts w:cs="Tahoma"/>
          <w:bCs/>
          <w:szCs w:val="22"/>
          <w:lang w:val="lv-LV"/>
        </w:rPr>
        <w:t xml:space="preserve">Iekļaut 2021.gada budžetā pašvaldības līdzfinansējumu </w:t>
      </w:r>
      <w:r w:rsidRPr="00B96380">
        <w:rPr>
          <w:lang w:val="lv-LV"/>
        </w:rPr>
        <w:t>71204</w:t>
      </w:r>
      <w:r w:rsidRPr="00B96380">
        <w:rPr>
          <w:rFonts w:cs="Tahoma"/>
          <w:bCs/>
          <w:szCs w:val="22"/>
          <w:lang w:val="lv-LV"/>
        </w:rPr>
        <w:t xml:space="preserve"> </w:t>
      </w:r>
      <w:proofErr w:type="spellStart"/>
      <w:r w:rsidRPr="00B96380">
        <w:rPr>
          <w:rFonts w:cs="Tahoma"/>
          <w:bCs/>
          <w:i/>
          <w:iCs/>
          <w:szCs w:val="22"/>
          <w:lang w:val="lv-LV"/>
        </w:rPr>
        <w:t>euro</w:t>
      </w:r>
      <w:proofErr w:type="spellEnd"/>
      <w:r w:rsidRPr="00B96380">
        <w:rPr>
          <w:rFonts w:cs="Tahoma"/>
          <w:bCs/>
          <w:szCs w:val="22"/>
          <w:lang w:val="lv-LV"/>
        </w:rPr>
        <w:t xml:space="preserve"> apmērā un 213612 </w:t>
      </w:r>
      <w:proofErr w:type="spellStart"/>
      <w:r w:rsidRPr="00B96380">
        <w:rPr>
          <w:rFonts w:cs="Tahoma"/>
          <w:bCs/>
          <w:i/>
          <w:iCs/>
          <w:szCs w:val="22"/>
          <w:lang w:val="lv-LV"/>
        </w:rPr>
        <w:t>euro</w:t>
      </w:r>
      <w:proofErr w:type="spellEnd"/>
      <w:r w:rsidRPr="00B96380">
        <w:rPr>
          <w:rFonts w:cs="Tahoma"/>
          <w:bCs/>
          <w:szCs w:val="22"/>
          <w:lang w:val="lv-LV"/>
        </w:rPr>
        <w:t xml:space="preserve"> Valsts kases aizņēmums objekta “Rīgas ielas posma no Daugavpils ielas līdz pilsētas robežai atjaunošana, Jēkabpilī” būvdarbiem.</w:t>
      </w:r>
    </w:p>
    <w:p w14:paraId="76135173" w14:textId="77777777" w:rsidR="00B96380" w:rsidRPr="00B96380" w:rsidRDefault="00B96380" w:rsidP="00484B6F">
      <w:pPr>
        <w:numPr>
          <w:ilvl w:val="0"/>
          <w:numId w:val="104"/>
        </w:numPr>
        <w:tabs>
          <w:tab w:val="left" w:pos="1276"/>
        </w:tabs>
        <w:snapToGrid w:val="0"/>
        <w:ind w:left="0" w:firstLine="709"/>
        <w:jc w:val="both"/>
        <w:rPr>
          <w:rFonts w:cs="Tahoma"/>
          <w:bCs/>
          <w:szCs w:val="22"/>
          <w:lang w:val="lv-LV"/>
        </w:rPr>
      </w:pPr>
      <w:r w:rsidRPr="00B96380">
        <w:rPr>
          <w:rFonts w:cs="Tahoma"/>
          <w:bCs/>
          <w:szCs w:val="22"/>
          <w:lang w:val="lv-LV"/>
        </w:rPr>
        <w:lastRenderedPageBreak/>
        <w:t xml:space="preserve">Iekļaut 2021.gada budžetā pašvaldības līdzfinansējumu </w:t>
      </w:r>
      <w:r w:rsidRPr="00B96380">
        <w:rPr>
          <w:lang w:val="lv-LV"/>
        </w:rPr>
        <w:t xml:space="preserve">131564 </w:t>
      </w:r>
      <w:proofErr w:type="spellStart"/>
      <w:r w:rsidRPr="00B96380">
        <w:rPr>
          <w:rFonts w:cs="Tahoma"/>
          <w:bCs/>
          <w:i/>
          <w:iCs/>
          <w:szCs w:val="22"/>
          <w:lang w:val="lv-LV"/>
        </w:rPr>
        <w:t>euro</w:t>
      </w:r>
      <w:proofErr w:type="spellEnd"/>
      <w:r w:rsidRPr="00B96380">
        <w:rPr>
          <w:rFonts w:cs="Tahoma"/>
          <w:bCs/>
          <w:szCs w:val="22"/>
          <w:lang w:val="lv-LV"/>
        </w:rPr>
        <w:t xml:space="preserve"> apmērā un 394693 </w:t>
      </w:r>
      <w:proofErr w:type="spellStart"/>
      <w:r w:rsidRPr="00B96380">
        <w:rPr>
          <w:rFonts w:cs="Tahoma"/>
          <w:bCs/>
          <w:i/>
          <w:iCs/>
          <w:szCs w:val="22"/>
          <w:lang w:val="lv-LV"/>
        </w:rPr>
        <w:t>euro</w:t>
      </w:r>
      <w:proofErr w:type="spellEnd"/>
      <w:r w:rsidRPr="00B96380">
        <w:rPr>
          <w:rFonts w:cs="Tahoma"/>
          <w:bCs/>
          <w:szCs w:val="22"/>
          <w:lang w:val="lv-LV"/>
        </w:rPr>
        <w:t xml:space="preserve"> Valsts kases aizņēmums objekta “</w:t>
      </w:r>
      <w:proofErr w:type="spellStart"/>
      <w:r w:rsidRPr="00B96380">
        <w:rPr>
          <w:rFonts w:cs="Tahoma"/>
          <w:bCs/>
          <w:szCs w:val="22"/>
          <w:lang w:val="lv-LV"/>
        </w:rPr>
        <w:t>Aldaunas</w:t>
      </w:r>
      <w:proofErr w:type="spellEnd"/>
      <w:r w:rsidRPr="00B96380">
        <w:rPr>
          <w:rFonts w:cs="Tahoma"/>
          <w:bCs/>
          <w:szCs w:val="22"/>
          <w:lang w:val="lv-LV"/>
        </w:rPr>
        <w:t xml:space="preserve"> ielas atjaunošana, Jēkabpilī” būvdarbiem.</w:t>
      </w:r>
    </w:p>
    <w:p w14:paraId="5E28AD8C" w14:textId="77777777" w:rsidR="00B96380" w:rsidRPr="00B96380" w:rsidRDefault="00B96380" w:rsidP="00484B6F">
      <w:pPr>
        <w:numPr>
          <w:ilvl w:val="0"/>
          <w:numId w:val="104"/>
        </w:numPr>
        <w:tabs>
          <w:tab w:val="left" w:pos="1276"/>
        </w:tabs>
        <w:snapToGrid w:val="0"/>
        <w:ind w:left="0" w:firstLine="709"/>
        <w:jc w:val="both"/>
        <w:rPr>
          <w:rFonts w:cs="Tahoma"/>
          <w:bCs/>
          <w:szCs w:val="22"/>
          <w:lang w:val="lv-LV"/>
        </w:rPr>
      </w:pPr>
      <w:r w:rsidRPr="00B96380">
        <w:rPr>
          <w:rFonts w:cs="Tahoma"/>
          <w:bCs/>
          <w:szCs w:val="22"/>
          <w:lang w:val="lv-LV"/>
        </w:rPr>
        <w:t xml:space="preserve">Iekļaut 2021.gada budžetā pašvaldības līdzfinansējumu </w:t>
      </w:r>
      <w:r w:rsidRPr="00B96380">
        <w:rPr>
          <w:lang w:val="lv-LV"/>
        </w:rPr>
        <w:t xml:space="preserve">270414 </w:t>
      </w:r>
      <w:proofErr w:type="spellStart"/>
      <w:r w:rsidRPr="00B96380">
        <w:rPr>
          <w:rFonts w:cs="Tahoma"/>
          <w:bCs/>
          <w:i/>
          <w:iCs/>
          <w:szCs w:val="22"/>
          <w:lang w:val="lv-LV"/>
        </w:rPr>
        <w:t>euro</w:t>
      </w:r>
      <w:proofErr w:type="spellEnd"/>
      <w:r w:rsidRPr="00B96380">
        <w:rPr>
          <w:rFonts w:cs="Tahoma"/>
          <w:bCs/>
          <w:szCs w:val="22"/>
          <w:lang w:val="lv-LV"/>
        </w:rPr>
        <w:t xml:space="preserve"> apmērā un 431933 </w:t>
      </w:r>
      <w:proofErr w:type="spellStart"/>
      <w:r w:rsidRPr="00B96380">
        <w:rPr>
          <w:rFonts w:cs="Tahoma"/>
          <w:bCs/>
          <w:i/>
          <w:iCs/>
          <w:szCs w:val="22"/>
          <w:lang w:val="lv-LV"/>
        </w:rPr>
        <w:t>euro</w:t>
      </w:r>
      <w:proofErr w:type="spellEnd"/>
      <w:r w:rsidRPr="00B96380">
        <w:rPr>
          <w:rFonts w:cs="Tahoma"/>
          <w:bCs/>
          <w:i/>
          <w:iCs/>
          <w:szCs w:val="22"/>
          <w:lang w:val="lv-LV"/>
        </w:rPr>
        <w:t xml:space="preserve"> </w:t>
      </w:r>
      <w:r w:rsidRPr="00B96380">
        <w:rPr>
          <w:rFonts w:cs="Tahoma"/>
          <w:bCs/>
          <w:szCs w:val="22"/>
          <w:lang w:val="lv-LV"/>
        </w:rPr>
        <w:t>Valsts kases aizņēmums objekta “Palejas ielas pārbūve, Jēkabpilī” būvdarbiem.</w:t>
      </w:r>
    </w:p>
    <w:p w14:paraId="5996CEF7" w14:textId="77777777" w:rsidR="00B96380" w:rsidRPr="00B96380" w:rsidRDefault="00B96380" w:rsidP="00484B6F">
      <w:pPr>
        <w:numPr>
          <w:ilvl w:val="0"/>
          <w:numId w:val="104"/>
        </w:numPr>
        <w:tabs>
          <w:tab w:val="left" w:pos="1276"/>
        </w:tabs>
        <w:snapToGrid w:val="0"/>
        <w:ind w:left="0" w:firstLine="709"/>
        <w:jc w:val="both"/>
        <w:rPr>
          <w:rFonts w:cs="Tahoma"/>
          <w:bCs/>
          <w:szCs w:val="22"/>
          <w:lang w:val="lv-LV"/>
        </w:rPr>
      </w:pPr>
      <w:r w:rsidRPr="00B96380">
        <w:rPr>
          <w:rFonts w:cs="Tahoma"/>
          <w:bCs/>
          <w:szCs w:val="22"/>
          <w:lang w:val="lv-LV"/>
        </w:rPr>
        <w:t xml:space="preserve">Iekļaut finanšu līdzekļus 2020.gada pašvaldības budžetā 2236  </w:t>
      </w:r>
      <w:proofErr w:type="spellStart"/>
      <w:r w:rsidRPr="00B96380">
        <w:rPr>
          <w:rFonts w:cs="Tahoma"/>
          <w:bCs/>
          <w:i/>
          <w:iCs/>
          <w:szCs w:val="22"/>
          <w:lang w:val="lv-LV"/>
        </w:rPr>
        <w:t>euro</w:t>
      </w:r>
      <w:proofErr w:type="spellEnd"/>
      <w:r w:rsidRPr="00B96380">
        <w:rPr>
          <w:rFonts w:cs="Tahoma"/>
          <w:bCs/>
          <w:szCs w:val="22"/>
          <w:lang w:val="lv-LV"/>
        </w:rPr>
        <w:t xml:space="preserve"> apmērā un 2021.gada budžetā 3088 </w:t>
      </w:r>
      <w:proofErr w:type="spellStart"/>
      <w:r w:rsidRPr="00B96380">
        <w:rPr>
          <w:rFonts w:cs="Tahoma"/>
          <w:bCs/>
          <w:i/>
          <w:iCs/>
          <w:szCs w:val="22"/>
          <w:lang w:val="lv-LV"/>
        </w:rPr>
        <w:t>euro</w:t>
      </w:r>
      <w:proofErr w:type="spellEnd"/>
      <w:r w:rsidRPr="00B96380">
        <w:rPr>
          <w:rFonts w:cs="Tahoma"/>
          <w:bCs/>
          <w:szCs w:val="22"/>
          <w:lang w:val="lv-LV"/>
        </w:rPr>
        <w:t xml:space="preserve"> apmērā objekta “Rīgas ielas posma no Daugavpils ielas līdz pilsētas robežai atjaunošana, Jēkabpilī” autoruzraudzībai.</w:t>
      </w:r>
    </w:p>
    <w:p w14:paraId="098EC448" w14:textId="77777777" w:rsidR="00B96380" w:rsidRPr="00B96380" w:rsidRDefault="00B96380" w:rsidP="00484B6F">
      <w:pPr>
        <w:numPr>
          <w:ilvl w:val="0"/>
          <w:numId w:val="104"/>
        </w:numPr>
        <w:tabs>
          <w:tab w:val="left" w:pos="1276"/>
        </w:tabs>
        <w:snapToGrid w:val="0"/>
        <w:ind w:left="0" w:firstLine="709"/>
        <w:jc w:val="both"/>
        <w:rPr>
          <w:rFonts w:cs="Tahoma"/>
          <w:bCs/>
          <w:szCs w:val="22"/>
          <w:lang w:val="lv-LV"/>
        </w:rPr>
      </w:pPr>
      <w:r w:rsidRPr="00B96380">
        <w:rPr>
          <w:rFonts w:cs="Tahoma"/>
          <w:bCs/>
          <w:szCs w:val="22"/>
          <w:lang w:val="lv-LV"/>
        </w:rPr>
        <w:t xml:space="preserve">Iekļaut finanšu līdzekļus 2020.gada pašvaldības budžetā 920 </w:t>
      </w:r>
      <w:proofErr w:type="spellStart"/>
      <w:r w:rsidRPr="00B96380">
        <w:rPr>
          <w:rFonts w:cs="Tahoma"/>
          <w:bCs/>
          <w:i/>
          <w:iCs/>
          <w:szCs w:val="22"/>
          <w:lang w:val="lv-LV"/>
        </w:rPr>
        <w:t>euro</w:t>
      </w:r>
      <w:proofErr w:type="spellEnd"/>
      <w:r w:rsidRPr="00B96380">
        <w:rPr>
          <w:rFonts w:cs="Tahoma"/>
          <w:bCs/>
          <w:szCs w:val="22"/>
          <w:lang w:val="lv-LV"/>
        </w:rPr>
        <w:t xml:space="preserve"> apmērā un 2021.gada budžetā 1500 </w:t>
      </w:r>
      <w:proofErr w:type="spellStart"/>
      <w:r w:rsidRPr="00B96380">
        <w:rPr>
          <w:rFonts w:cs="Tahoma"/>
          <w:bCs/>
          <w:i/>
          <w:iCs/>
          <w:szCs w:val="22"/>
          <w:lang w:val="lv-LV"/>
        </w:rPr>
        <w:t>euro</w:t>
      </w:r>
      <w:proofErr w:type="spellEnd"/>
      <w:r w:rsidRPr="00B96380">
        <w:rPr>
          <w:rFonts w:cs="Tahoma"/>
          <w:bCs/>
          <w:i/>
          <w:iCs/>
          <w:szCs w:val="22"/>
          <w:lang w:val="lv-LV"/>
        </w:rPr>
        <w:t xml:space="preserve"> </w:t>
      </w:r>
      <w:r w:rsidRPr="00B96380">
        <w:rPr>
          <w:rFonts w:cs="Tahoma"/>
          <w:bCs/>
          <w:szCs w:val="22"/>
          <w:lang w:val="lv-LV"/>
        </w:rPr>
        <w:t>apmērā objekta “</w:t>
      </w:r>
      <w:proofErr w:type="spellStart"/>
      <w:r w:rsidRPr="00B96380">
        <w:rPr>
          <w:rFonts w:cs="Tahoma"/>
          <w:bCs/>
          <w:szCs w:val="22"/>
          <w:lang w:val="lv-LV"/>
        </w:rPr>
        <w:t>Aldaunas</w:t>
      </w:r>
      <w:proofErr w:type="spellEnd"/>
      <w:r w:rsidRPr="00B96380">
        <w:rPr>
          <w:rFonts w:cs="Tahoma"/>
          <w:bCs/>
          <w:szCs w:val="22"/>
          <w:lang w:val="lv-LV"/>
        </w:rPr>
        <w:t xml:space="preserve"> ielas atjaunošana, Jēkabpilī” autoruzraudzībai.</w:t>
      </w:r>
    </w:p>
    <w:p w14:paraId="450CBCDF" w14:textId="77777777" w:rsidR="00B96380" w:rsidRPr="00B96380" w:rsidRDefault="00B96380" w:rsidP="00484B6F">
      <w:pPr>
        <w:numPr>
          <w:ilvl w:val="0"/>
          <w:numId w:val="104"/>
        </w:numPr>
        <w:tabs>
          <w:tab w:val="left" w:pos="1276"/>
        </w:tabs>
        <w:snapToGrid w:val="0"/>
        <w:ind w:left="0" w:firstLine="709"/>
        <w:jc w:val="both"/>
        <w:rPr>
          <w:rFonts w:cs="Tahoma"/>
          <w:bCs/>
          <w:szCs w:val="22"/>
          <w:lang w:val="lv-LV"/>
        </w:rPr>
      </w:pPr>
      <w:r w:rsidRPr="00B96380">
        <w:rPr>
          <w:rFonts w:cs="Tahoma"/>
          <w:bCs/>
          <w:szCs w:val="22"/>
          <w:lang w:val="lv-LV"/>
        </w:rPr>
        <w:t xml:space="preserve">Iekļaut finanšu līdzekļus 2020.gada pašvaldības budžetā 1343 </w:t>
      </w:r>
      <w:proofErr w:type="spellStart"/>
      <w:r w:rsidRPr="00B96380">
        <w:rPr>
          <w:rFonts w:cs="Tahoma"/>
          <w:bCs/>
          <w:i/>
          <w:iCs/>
          <w:szCs w:val="22"/>
          <w:lang w:val="lv-LV"/>
        </w:rPr>
        <w:t>euro</w:t>
      </w:r>
      <w:proofErr w:type="spellEnd"/>
      <w:r w:rsidRPr="00B96380">
        <w:rPr>
          <w:rFonts w:cs="Tahoma"/>
          <w:bCs/>
          <w:szCs w:val="22"/>
          <w:lang w:val="lv-LV"/>
        </w:rPr>
        <w:t xml:space="preserve"> apmērā un 2021.gada budžetā 2287 </w:t>
      </w:r>
      <w:proofErr w:type="spellStart"/>
      <w:r w:rsidRPr="00B96380">
        <w:rPr>
          <w:rFonts w:cs="Tahoma"/>
          <w:bCs/>
          <w:i/>
          <w:iCs/>
          <w:szCs w:val="22"/>
          <w:lang w:val="lv-LV"/>
        </w:rPr>
        <w:t>euro</w:t>
      </w:r>
      <w:proofErr w:type="spellEnd"/>
      <w:r w:rsidRPr="00B96380">
        <w:rPr>
          <w:rFonts w:cs="Tahoma"/>
          <w:bCs/>
          <w:szCs w:val="22"/>
          <w:lang w:val="lv-LV"/>
        </w:rPr>
        <w:t xml:space="preserve"> apmērā objekta “Palejas ielas pārbūve, Jēkabpilī” autoruzraudzībai.</w:t>
      </w:r>
    </w:p>
    <w:p w14:paraId="14B69221" w14:textId="77777777" w:rsidR="00B96380" w:rsidRPr="00B96380" w:rsidRDefault="00B96380" w:rsidP="00484B6F">
      <w:pPr>
        <w:numPr>
          <w:ilvl w:val="0"/>
          <w:numId w:val="104"/>
        </w:numPr>
        <w:tabs>
          <w:tab w:val="left" w:pos="1276"/>
        </w:tabs>
        <w:snapToGrid w:val="0"/>
        <w:ind w:left="0" w:firstLine="709"/>
        <w:jc w:val="both"/>
        <w:rPr>
          <w:rFonts w:cs="Tahoma"/>
          <w:bCs/>
          <w:szCs w:val="22"/>
          <w:lang w:val="lv-LV"/>
        </w:rPr>
      </w:pPr>
      <w:r w:rsidRPr="00B96380">
        <w:rPr>
          <w:rFonts w:cs="Tahoma"/>
          <w:bCs/>
          <w:szCs w:val="22"/>
          <w:lang w:val="lv-LV"/>
        </w:rPr>
        <w:t xml:space="preserve">Iekļaut finanšu līdzekļus 2020.gada pašvaldības budžetā 4517  </w:t>
      </w:r>
      <w:proofErr w:type="spellStart"/>
      <w:r w:rsidRPr="00B96380">
        <w:rPr>
          <w:rFonts w:cs="Tahoma"/>
          <w:bCs/>
          <w:i/>
          <w:iCs/>
          <w:szCs w:val="22"/>
          <w:lang w:val="lv-LV"/>
        </w:rPr>
        <w:t>euro</w:t>
      </w:r>
      <w:proofErr w:type="spellEnd"/>
      <w:r w:rsidRPr="00B96380">
        <w:rPr>
          <w:rFonts w:cs="Tahoma"/>
          <w:bCs/>
          <w:szCs w:val="22"/>
          <w:lang w:val="lv-LV"/>
        </w:rPr>
        <w:t xml:space="preserve"> apmērā un 2021.gada budžetā 6237 </w:t>
      </w:r>
      <w:proofErr w:type="spellStart"/>
      <w:r w:rsidRPr="00B96380">
        <w:rPr>
          <w:rFonts w:cs="Tahoma"/>
          <w:bCs/>
          <w:i/>
          <w:iCs/>
          <w:szCs w:val="22"/>
          <w:lang w:val="lv-LV"/>
        </w:rPr>
        <w:t>euro</w:t>
      </w:r>
      <w:proofErr w:type="spellEnd"/>
      <w:r w:rsidRPr="00B96380">
        <w:rPr>
          <w:rFonts w:cs="Tahoma"/>
          <w:bCs/>
          <w:szCs w:val="22"/>
          <w:lang w:val="lv-LV"/>
        </w:rPr>
        <w:t xml:space="preserve"> apmērā objekta “Rīgas ielas posma no Daugavpils ielas līdz pilsētas robežai atjaunošana, Jēkabpilī” būvuzraudzībai.</w:t>
      </w:r>
    </w:p>
    <w:p w14:paraId="3B10AAAB" w14:textId="77777777" w:rsidR="00B96380" w:rsidRPr="00B96380" w:rsidRDefault="00B96380" w:rsidP="00484B6F">
      <w:pPr>
        <w:numPr>
          <w:ilvl w:val="0"/>
          <w:numId w:val="104"/>
        </w:numPr>
        <w:tabs>
          <w:tab w:val="left" w:pos="1276"/>
        </w:tabs>
        <w:snapToGrid w:val="0"/>
        <w:ind w:left="0" w:firstLine="709"/>
        <w:jc w:val="both"/>
        <w:rPr>
          <w:rFonts w:cs="Tahoma"/>
          <w:bCs/>
          <w:szCs w:val="22"/>
          <w:lang w:val="lv-LV"/>
        </w:rPr>
      </w:pPr>
      <w:r w:rsidRPr="00B96380">
        <w:rPr>
          <w:rFonts w:cs="Tahoma"/>
          <w:bCs/>
          <w:szCs w:val="22"/>
          <w:lang w:val="lv-LV"/>
        </w:rPr>
        <w:t xml:space="preserve">Iekļaut finanšu līdzekļus 2020.gada pašvaldības budžetā 4497 </w:t>
      </w:r>
      <w:proofErr w:type="spellStart"/>
      <w:r w:rsidRPr="00B96380">
        <w:rPr>
          <w:rFonts w:cs="Tahoma"/>
          <w:bCs/>
          <w:i/>
          <w:iCs/>
          <w:szCs w:val="22"/>
          <w:lang w:val="lv-LV"/>
        </w:rPr>
        <w:t>euro</w:t>
      </w:r>
      <w:proofErr w:type="spellEnd"/>
      <w:r w:rsidRPr="00B96380">
        <w:rPr>
          <w:rFonts w:cs="Tahoma"/>
          <w:bCs/>
          <w:szCs w:val="22"/>
          <w:lang w:val="lv-LV"/>
        </w:rPr>
        <w:t xml:space="preserve"> apmērā un 2021.gada budžetā 7336 </w:t>
      </w:r>
      <w:proofErr w:type="spellStart"/>
      <w:r w:rsidRPr="00B96380">
        <w:rPr>
          <w:rFonts w:cs="Tahoma"/>
          <w:bCs/>
          <w:i/>
          <w:iCs/>
          <w:szCs w:val="22"/>
          <w:lang w:val="lv-LV"/>
        </w:rPr>
        <w:t>euro</w:t>
      </w:r>
      <w:proofErr w:type="spellEnd"/>
      <w:r w:rsidRPr="00B96380">
        <w:rPr>
          <w:rFonts w:cs="Tahoma"/>
          <w:bCs/>
          <w:szCs w:val="22"/>
          <w:lang w:val="lv-LV"/>
        </w:rPr>
        <w:t xml:space="preserve"> apmērā objekta “</w:t>
      </w:r>
      <w:proofErr w:type="spellStart"/>
      <w:r w:rsidRPr="00B96380">
        <w:rPr>
          <w:rFonts w:cs="Tahoma"/>
          <w:bCs/>
          <w:szCs w:val="22"/>
          <w:lang w:val="lv-LV"/>
        </w:rPr>
        <w:t>Aldaunas</w:t>
      </w:r>
      <w:proofErr w:type="spellEnd"/>
      <w:r w:rsidRPr="00B96380">
        <w:rPr>
          <w:rFonts w:cs="Tahoma"/>
          <w:bCs/>
          <w:szCs w:val="22"/>
          <w:lang w:val="lv-LV"/>
        </w:rPr>
        <w:t xml:space="preserve"> ielas atjaunošana, Jēkabpilī” būvuzraudzībai.</w:t>
      </w:r>
    </w:p>
    <w:p w14:paraId="0970422F" w14:textId="77777777" w:rsidR="00B96380" w:rsidRPr="00B96380" w:rsidRDefault="00B96380" w:rsidP="00484B6F">
      <w:pPr>
        <w:numPr>
          <w:ilvl w:val="0"/>
          <w:numId w:val="104"/>
        </w:numPr>
        <w:tabs>
          <w:tab w:val="left" w:pos="1276"/>
        </w:tabs>
        <w:snapToGrid w:val="0"/>
        <w:ind w:left="0" w:firstLine="709"/>
        <w:jc w:val="both"/>
        <w:rPr>
          <w:rFonts w:cs="Tahoma"/>
          <w:bCs/>
          <w:szCs w:val="22"/>
          <w:lang w:val="lv-LV"/>
        </w:rPr>
      </w:pPr>
      <w:r w:rsidRPr="00B96380">
        <w:rPr>
          <w:rFonts w:cs="Tahoma"/>
          <w:bCs/>
          <w:szCs w:val="22"/>
          <w:lang w:val="lv-LV"/>
        </w:rPr>
        <w:t xml:space="preserve">Iekļaut finanšu līdzekļus 2020.gada pašvaldības budžetā 5318 </w:t>
      </w:r>
      <w:proofErr w:type="spellStart"/>
      <w:r w:rsidRPr="00B96380">
        <w:rPr>
          <w:rFonts w:cs="Tahoma"/>
          <w:bCs/>
          <w:i/>
          <w:iCs/>
          <w:szCs w:val="22"/>
          <w:lang w:val="lv-LV"/>
        </w:rPr>
        <w:t>euro</w:t>
      </w:r>
      <w:proofErr w:type="spellEnd"/>
      <w:r w:rsidRPr="00B96380">
        <w:rPr>
          <w:rFonts w:cs="Tahoma"/>
          <w:bCs/>
          <w:szCs w:val="22"/>
          <w:lang w:val="lv-LV"/>
        </w:rPr>
        <w:t xml:space="preserve"> apmērā un 2021.gada budžetā 9056 </w:t>
      </w:r>
      <w:proofErr w:type="spellStart"/>
      <w:r w:rsidRPr="00B96380">
        <w:rPr>
          <w:rFonts w:cs="Tahoma"/>
          <w:bCs/>
          <w:i/>
          <w:iCs/>
          <w:szCs w:val="22"/>
          <w:lang w:val="lv-LV"/>
        </w:rPr>
        <w:t>euro</w:t>
      </w:r>
      <w:proofErr w:type="spellEnd"/>
      <w:r w:rsidRPr="00B96380">
        <w:rPr>
          <w:rFonts w:cs="Tahoma"/>
          <w:bCs/>
          <w:szCs w:val="22"/>
          <w:lang w:val="lv-LV"/>
        </w:rPr>
        <w:t xml:space="preserve"> apmērā objekta “Palejas ielas pārbūve, Jēkabpilī” būvuzraudzībai.</w:t>
      </w:r>
    </w:p>
    <w:p w14:paraId="32A7B34E" w14:textId="77777777" w:rsidR="00B96380" w:rsidRPr="00B96380" w:rsidRDefault="00B96380" w:rsidP="00484B6F">
      <w:pPr>
        <w:numPr>
          <w:ilvl w:val="0"/>
          <w:numId w:val="104"/>
        </w:numPr>
        <w:tabs>
          <w:tab w:val="left" w:pos="1276"/>
        </w:tabs>
        <w:snapToGrid w:val="0"/>
        <w:ind w:left="0" w:firstLine="709"/>
        <w:jc w:val="both"/>
        <w:rPr>
          <w:rFonts w:cs="Tahoma"/>
          <w:bCs/>
          <w:szCs w:val="22"/>
          <w:lang w:val="lv-LV"/>
        </w:rPr>
      </w:pPr>
      <w:r w:rsidRPr="00B96380">
        <w:rPr>
          <w:rFonts w:cs="Tahoma"/>
          <w:bCs/>
          <w:szCs w:val="22"/>
          <w:lang w:val="lv-LV"/>
        </w:rPr>
        <w:t>Apmaksu veikt no Jēkabpils pilsētas pašvaldības budžeta “Pašvaldības ielu remonts un uzturēšana” (</w:t>
      </w:r>
      <w:proofErr w:type="spellStart"/>
      <w:r w:rsidRPr="00B96380">
        <w:rPr>
          <w:rFonts w:cs="Tahoma"/>
          <w:bCs/>
          <w:szCs w:val="22"/>
          <w:lang w:val="lv-LV"/>
        </w:rPr>
        <w:t>Budž.kl.k</w:t>
      </w:r>
      <w:proofErr w:type="spellEnd"/>
      <w:r w:rsidRPr="00B96380">
        <w:rPr>
          <w:rFonts w:cs="Tahoma"/>
          <w:bCs/>
          <w:szCs w:val="22"/>
          <w:lang w:val="lv-LV"/>
        </w:rPr>
        <w:t>.  04.510.07).</w:t>
      </w:r>
    </w:p>
    <w:p w14:paraId="669693F2" w14:textId="77777777" w:rsidR="00B96380" w:rsidRPr="00B96380" w:rsidRDefault="00B96380" w:rsidP="00484B6F">
      <w:pPr>
        <w:numPr>
          <w:ilvl w:val="0"/>
          <w:numId w:val="104"/>
        </w:numPr>
        <w:tabs>
          <w:tab w:val="left" w:pos="1276"/>
        </w:tabs>
        <w:snapToGrid w:val="0"/>
        <w:ind w:left="0" w:firstLine="709"/>
        <w:jc w:val="both"/>
        <w:rPr>
          <w:rFonts w:cs="Tahoma"/>
          <w:bCs/>
          <w:szCs w:val="22"/>
          <w:lang w:val="lv-LV"/>
        </w:rPr>
      </w:pPr>
      <w:r w:rsidRPr="00B96380">
        <w:rPr>
          <w:rFonts w:eastAsia="Lucida Sans Unicode" w:cs="Tahoma"/>
          <w:lang w:val="lv-LV"/>
        </w:rPr>
        <w:t>Kontroli par lēmuma izpildi veikt Jēkabpils pilsētas pašvaldības izpilddirektoram.</w:t>
      </w:r>
    </w:p>
    <w:p w14:paraId="39B6983C" w14:textId="77777777" w:rsidR="00B96380" w:rsidRPr="00B96380" w:rsidRDefault="00B96380" w:rsidP="00484B6F">
      <w:pPr>
        <w:widowControl w:val="0"/>
        <w:suppressAutoHyphens/>
        <w:ind w:firstLine="709"/>
        <w:rPr>
          <w:rFonts w:eastAsia="Lucida Sans Unicode" w:cs="Tahoma"/>
          <w:lang w:val="lv-LV"/>
        </w:rPr>
      </w:pPr>
    </w:p>
    <w:p w14:paraId="2CFB1029" w14:textId="77777777" w:rsidR="00B96380" w:rsidRPr="00B96380" w:rsidRDefault="00B96380" w:rsidP="00484B6F">
      <w:pPr>
        <w:widowControl w:val="0"/>
        <w:tabs>
          <w:tab w:val="left" w:pos="567"/>
          <w:tab w:val="left" w:pos="3555"/>
        </w:tabs>
        <w:suppressAutoHyphens/>
        <w:rPr>
          <w:rFonts w:eastAsia="Lucida Sans Unicode" w:cs="Tahoma"/>
          <w:lang w:val="lv-LV"/>
        </w:rPr>
      </w:pPr>
    </w:p>
    <w:p w14:paraId="36A7D0FB" w14:textId="77777777" w:rsidR="00B96380" w:rsidRPr="00B96380" w:rsidRDefault="00B96380" w:rsidP="00484B6F">
      <w:pPr>
        <w:widowControl w:val="0"/>
        <w:suppressAutoHyphens/>
        <w:jc w:val="both"/>
        <w:rPr>
          <w:rFonts w:eastAsia="Lucida Sans Unicode"/>
          <w:szCs w:val="20"/>
          <w:lang w:val="lv-LV"/>
        </w:rPr>
      </w:pPr>
      <w:r w:rsidRPr="00B96380">
        <w:rPr>
          <w:rFonts w:eastAsia="Lucida Sans Unicode"/>
          <w:szCs w:val="20"/>
          <w:lang w:val="lv-LV"/>
        </w:rPr>
        <w:t>Sēdes vadītājs</w:t>
      </w:r>
    </w:p>
    <w:p w14:paraId="5F091016" w14:textId="14FE5C35" w:rsidR="00B96380" w:rsidRPr="00B96380" w:rsidRDefault="00B96380" w:rsidP="00484B6F">
      <w:pPr>
        <w:widowControl w:val="0"/>
        <w:tabs>
          <w:tab w:val="center" w:pos="5103"/>
          <w:tab w:val="right" w:pos="9356"/>
        </w:tabs>
        <w:suppressAutoHyphens/>
        <w:jc w:val="both"/>
        <w:rPr>
          <w:rFonts w:eastAsia="Lucida Sans Unicode"/>
          <w:szCs w:val="20"/>
          <w:lang w:val="lv-LV"/>
        </w:rPr>
      </w:pPr>
      <w:r w:rsidRPr="00B96380">
        <w:rPr>
          <w:rFonts w:eastAsia="Lucida Sans Unicode"/>
          <w:szCs w:val="20"/>
          <w:lang w:val="lv-LV"/>
        </w:rPr>
        <w:t>Domes priekšsēdētājs</w:t>
      </w:r>
      <w:r w:rsidRPr="00B96380">
        <w:rPr>
          <w:rFonts w:eastAsia="Lucida Sans Unicode"/>
          <w:szCs w:val="20"/>
          <w:lang w:val="lv-LV"/>
        </w:rPr>
        <w:tab/>
      </w:r>
      <w:r>
        <w:rPr>
          <w:rFonts w:eastAsia="Lucida Sans Unicode"/>
          <w:szCs w:val="20"/>
          <w:lang w:val="lv-LV"/>
        </w:rPr>
        <w:t>(paraksts)</w:t>
      </w:r>
      <w:r w:rsidRPr="00B96380">
        <w:rPr>
          <w:rFonts w:eastAsia="Lucida Sans Unicode"/>
          <w:szCs w:val="20"/>
          <w:lang w:val="lv-LV"/>
        </w:rPr>
        <w:tab/>
      </w:r>
      <w:proofErr w:type="spellStart"/>
      <w:r w:rsidRPr="00B96380">
        <w:rPr>
          <w:rFonts w:eastAsia="Lucida Sans Unicode"/>
          <w:szCs w:val="20"/>
          <w:lang w:val="lv-LV"/>
        </w:rPr>
        <w:t>A.Kraps</w:t>
      </w:r>
      <w:proofErr w:type="spellEnd"/>
    </w:p>
    <w:p w14:paraId="79BB1333" w14:textId="77777777" w:rsidR="00B96380" w:rsidRPr="00B96380" w:rsidRDefault="00B96380" w:rsidP="00484B6F">
      <w:pPr>
        <w:tabs>
          <w:tab w:val="right" w:pos="9356"/>
        </w:tabs>
        <w:rPr>
          <w:color w:val="FF0000"/>
          <w:lang w:val="lv-LV"/>
        </w:rPr>
      </w:pPr>
    </w:p>
    <w:p w14:paraId="18DC8B5C" w14:textId="77777777" w:rsidR="00B96380" w:rsidRPr="00B96380" w:rsidRDefault="00B96380" w:rsidP="00484B6F">
      <w:pPr>
        <w:tabs>
          <w:tab w:val="right" w:pos="9356"/>
        </w:tabs>
        <w:rPr>
          <w:lang w:val="lv-LV"/>
        </w:rPr>
      </w:pPr>
    </w:p>
    <w:p w14:paraId="5FDAF766" w14:textId="77777777" w:rsidR="00B96380" w:rsidRPr="00B96380" w:rsidRDefault="00B96380" w:rsidP="00484B6F">
      <w:pPr>
        <w:widowControl w:val="0"/>
        <w:tabs>
          <w:tab w:val="left" w:pos="142"/>
          <w:tab w:val="left" w:pos="3555"/>
        </w:tabs>
        <w:suppressAutoHyphens/>
        <w:jc w:val="both"/>
        <w:rPr>
          <w:rFonts w:eastAsia="Lucida Sans Unicode" w:cs="Tahoma"/>
          <w:sz w:val="20"/>
          <w:szCs w:val="20"/>
          <w:lang w:val="lv-LV"/>
        </w:rPr>
      </w:pPr>
      <w:r w:rsidRPr="00B96380">
        <w:rPr>
          <w:rFonts w:eastAsia="Lucida Sans Unicode" w:cs="Tahoma"/>
          <w:sz w:val="20"/>
          <w:szCs w:val="20"/>
          <w:lang w:val="lv-LV"/>
        </w:rPr>
        <w:t>Dobelis 20004913</w:t>
      </w:r>
    </w:p>
    <w:p w14:paraId="6E51FFFC" w14:textId="77777777" w:rsidR="00B96380" w:rsidRPr="00B96380" w:rsidRDefault="00B96380" w:rsidP="00484B6F">
      <w:pPr>
        <w:widowControl w:val="0"/>
        <w:tabs>
          <w:tab w:val="left" w:pos="142"/>
          <w:tab w:val="left" w:pos="3555"/>
        </w:tabs>
        <w:suppressAutoHyphens/>
        <w:jc w:val="both"/>
        <w:rPr>
          <w:rFonts w:eastAsia="Lucida Sans Unicode" w:cs="Tahoma"/>
          <w:sz w:val="18"/>
          <w:szCs w:val="18"/>
          <w:lang w:val="lv-LV"/>
        </w:rPr>
      </w:pPr>
    </w:p>
    <w:p w14:paraId="5AD65105" w14:textId="7D241945" w:rsidR="00B96380" w:rsidRDefault="00B96380" w:rsidP="00484B6F">
      <w:pPr>
        <w:rPr>
          <w:rFonts w:eastAsia="Calibri"/>
          <w:sz w:val="28"/>
          <w:szCs w:val="28"/>
          <w:lang w:val="lv-LV"/>
        </w:rPr>
      </w:pPr>
      <w:r>
        <w:rPr>
          <w:rFonts w:eastAsia="Calibri"/>
          <w:sz w:val="28"/>
          <w:szCs w:val="28"/>
          <w:lang w:val="lv-LV"/>
        </w:rPr>
        <w:br w:type="page"/>
      </w:r>
    </w:p>
    <w:p w14:paraId="6F6A3A79" w14:textId="3098DBFE" w:rsidR="00123B69" w:rsidRPr="00123B69" w:rsidRDefault="00123B69" w:rsidP="00484B6F">
      <w:pPr>
        <w:widowControl w:val="0"/>
        <w:suppressAutoHyphens/>
        <w:jc w:val="center"/>
        <w:rPr>
          <w:rFonts w:eastAsia="Lucida Sans Unicode"/>
          <w:b/>
          <w:szCs w:val="20"/>
          <w:lang w:val="lv-LV"/>
        </w:rPr>
      </w:pPr>
      <w:r w:rsidRPr="00D64853">
        <w:rPr>
          <w:rFonts w:eastAsia="Lucida Sans Unicode"/>
          <w:b/>
          <w:szCs w:val="20"/>
        </w:rPr>
        <w:lastRenderedPageBreak/>
        <w:t>LĒMUM</w:t>
      </w:r>
      <w:r>
        <w:rPr>
          <w:rFonts w:eastAsia="Lucida Sans Unicode"/>
          <w:b/>
          <w:szCs w:val="20"/>
          <w:lang w:val="lv-LV"/>
        </w:rPr>
        <w:t>S</w:t>
      </w:r>
    </w:p>
    <w:p w14:paraId="5952380E" w14:textId="77777777" w:rsidR="00123B69" w:rsidRPr="00B61674" w:rsidRDefault="00123B69" w:rsidP="00484B6F">
      <w:pPr>
        <w:widowControl w:val="0"/>
        <w:suppressAutoHyphens/>
        <w:jc w:val="center"/>
        <w:rPr>
          <w:rFonts w:eastAsia="Lucida Sans Unicode"/>
          <w:szCs w:val="20"/>
        </w:rPr>
      </w:pPr>
      <w:proofErr w:type="spellStart"/>
      <w:r w:rsidRPr="00B61674">
        <w:rPr>
          <w:rFonts w:eastAsia="Lucida Sans Unicode"/>
          <w:szCs w:val="20"/>
        </w:rPr>
        <w:t>Jēkabpilī</w:t>
      </w:r>
      <w:proofErr w:type="spellEnd"/>
    </w:p>
    <w:p w14:paraId="423D53EB" w14:textId="77777777" w:rsidR="00123B69" w:rsidRDefault="00123B69" w:rsidP="00484B6F"/>
    <w:p w14:paraId="45C92840" w14:textId="77777777" w:rsidR="00123B69" w:rsidRDefault="00123B69" w:rsidP="00484B6F">
      <w:pPr>
        <w:tabs>
          <w:tab w:val="right" w:pos="9356"/>
        </w:tabs>
        <w:snapToGrid w:val="0"/>
        <w:jc w:val="both"/>
        <w:rPr>
          <w:rFonts w:cs="Tahoma"/>
          <w:bCs/>
          <w:szCs w:val="22"/>
        </w:rPr>
      </w:pPr>
      <w:r>
        <w:rPr>
          <w:rFonts w:cs="Tahoma"/>
          <w:bCs/>
          <w:szCs w:val="22"/>
        </w:rPr>
        <w:t>27.08.2020. (</w:t>
      </w:r>
      <w:proofErr w:type="spellStart"/>
      <w:r>
        <w:rPr>
          <w:rFonts w:cs="Tahoma"/>
          <w:bCs/>
          <w:szCs w:val="22"/>
        </w:rPr>
        <w:t>protokols</w:t>
      </w:r>
      <w:proofErr w:type="spellEnd"/>
      <w:r>
        <w:rPr>
          <w:rFonts w:cs="Tahoma"/>
          <w:bCs/>
          <w:szCs w:val="22"/>
        </w:rPr>
        <w:t xml:space="preserve"> </w:t>
      </w:r>
      <w:r w:rsidRPr="000518E3">
        <w:rPr>
          <w:rFonts w:cs="Tahoma"/>
          <w:bCs/>
          <w:szCs w:val="22"/>
        </w:rPr>
        <w:t>Nr.</w:t>
      </w:r>
      <w:r>
        <w:rPr>
          <w:rFonts w:cs="Tahoma"/>
          <w:bCs/>
          <w:szCs w:val="22"/>
        </w:rPr>
        <w:t>15</w:t>
      </w:r>
      <w:r w:rsidRPr="000518E3">
        <w:rPr>
          <w:rFonts w:cs="Tahoma"/>
          <w:bCs/>
          <w:szCs w:val="22"/>
        </w:rPr>
        <w:t>,</w:t>
      </w:r>
      <w:r>
        <w:rPr>
          <w:rFonts w:cs="Tahoma"/>
          <w:bCs/>
          <w:szCs w:val="22"/>
        </w:rPr>
        <w:t xml:space="preserve"> 44</w:t>
      </w:r>
      <w:proofErr w:type="gramStart"/>
      <w:r w:rsidRPr="000518E3">
        <w:rPr>
          <w:rFonts w:cs="Tahoma"/>
          <w:bCs/>
          <w:szCs w:val="22"/>
        </w:rPr>
        <w:t>.§</w:t>
      </w:r>
      <w:proofErr w:type="gramEnd"/>
      <w:r w:rsidRPr="000518E3">
        <w:rPr>
          <w:rFonts w:cs="Tahoma"/>
          <w:bCs/>
          <w:szCs w:val="22"/>
        </w:rPr>
        <w:t>)</w:t>
      </w:r>
      <w:r>
        <w:rPr>
          <w:rFonts w:cs="Tahoma"/>
          <w:bCs/>
          <w:szCs w:val="22"/>
        </w:rPr>
        <w:t xml:space="preserve"> </w:t>
      </w:r>
      <w:r>
        <w:rPr>
          <w:rFonts w:cs="Tahoma"/>
          <w:bCs/>
          <w:szCs w:val="22"/>
        </w:rPr>
        <w:tab/>
        <w:t>Nr.402</w:t>
      </w:r>
    </w:p>
    <w:p w14:paraId="5119FCD6" w14:textId="77777777" w:rsidR="00123B69" w:rsidRDefault="00123B69" w:rsidP="00484B6F">
      <w:pPr>
        <w:tabs>
          <w:tab w:val="right" w:pos="9000"/>
        </w:tabs>
        <w:snapToGrid w:val="0"/>
        <w:jc w:val="both"/>
        <w:rPr>
          <w:rFonts w:cs="Tahoma"/>
          <w:bCs/>
          <w:szCs w:val="22"/>
        </w:rPr>
      </w:pPr>
    </w:p>
    <w:p w14:paraId="6D05728F" w14:textId="77777777" w:rsidR="00123B69" w:rsidRDefault="00123B69" w:rsidP="00484B6F">
      <w:pPr>
        <w:tabs>
          <w:tab w:val="right" w:pos="9356"/>
        </w:tabs>
        <w:snapToGrid w:val="0"/>
        <w:jc w:val="both"/>
        <w:rPr>
          <w:rFonts w:cs="Tahoma"/>
          <w:bCs/>
          <w:szCs w:val="22"/>
        </w:rPr>
      </w:pPr>
      <w:proofErr w:type="spellStart"/>
      <w:r>
        <w:rPr>
          <w:rFonts w:cs="Tahoma"/>
          <w:bCs/>
          <w:szCs w:val="22"/>
        </w:rPr>
        <w:t>Par</w:t>
      </w:r>
      <w:proofErr w:type="spellEnd"/>
      <w:r>
        <w:rPr>
          <w:rFonts w:cs="Tahoma"/>
          <w:bCs/>
          <w:szCs w:val="22"/>
        </w:rPr>
        <w:t xml:space="preserve"> </w:t>
      </w:r>
      <w:proofErr w:type="spellStart"/>
      <w:r>
        <w:rPr>
          <w:rFonts w:cs="Tahoma"/>
          <w:bCs/>
          <w:szCs w:val="22"/>
        </w:rPr>
        <w:t>Jēkabpils</w:t>
      </w:r>
      <w:proofErr w:type="spellEnd"/>
      <w:r>
        <w:rPr>
          <w:rFonts w:cs="Tahoma"/>
          <w:bCs/>
          <w:szCs w:val="22"/>
        </w:rPr>
        <w:t xml:space="preserve"> </w:t>
      </w:r>
      <w:proofErr w:type="spellStart"/>
      <w:r>
        <w:rPr>
          <w:rFonts w:cs="Tahoma"/>
          <w:bCs/>
          <w:szCs w:val="22"/>
        </w:rPr>
        <w:t>pilsētas</w:t>
      </w:r>
      <w:proofErr w:type="spellEnd"/>
      <w:r>
        <w:rPr>
          <w:rFonts w:cs="Tahoma"/>
          <w:bCs/>
          <w:szCs w:val="22"/>
        </w:rPr>
        <w:t xml:space="preserve"> </w:t>
      </w:r>
      <w:proofErr w:type="spellStart"/>
      <w:r>
        <w:rPr>
          <w:rFonts w:cs="Tahoma"/>
          <w:bCs/>
          <w:szCs w:val="22"/>
        </w:rPr>
        <w:t>domes</w:t>
      </w:r>
      <w:proofErr w:type="spellEnd"/>
      <w:r>
        <w:rPr>
          <w:rFonts w:cs="Tahoma"/>
          <w:bCs/>
          <w:szCs w:val="22"/>
        </w:rPr>
        <w:t xml:space="preserve"> 04.07.2019. </w:t>
      </w:r>
      <w:proofErr w:type="spellStart"/>
      <w:r>
        <w:rPr>
          <w:rFonts w:cs="Tahoma"/>
          <w:bCs/>
          <w:szCs w:val="22"/>
        </w:rPr>
        <w:t>lēmuma</w:t>
      </w:r>
      <w:proofErr w:type="spellEnd"/>
      <w:r>
        <w:rPr>
          <w:rFonts w:cs="Tahoma"/>
          <w:bCs/>
          <w:szCs w:val="22"/>
        </w:rPr>
        <w:t xml:space="preserve"> Nr.310 “</w:t>
      </w:r>
      <w:proofErr w:type="spellStart"/>
      <w:r>
        <w:rPr>
          <w:rFonts w:cs="Tahoma"/>
          <w:bCs/>
          <w:szCs w:val="22"/>
        </w:rPr>
        <w:t>Par</w:t>
      </w:r>
      <w:proofErr w:type="spellEnd"/>
      <w:r>
        <w:rPr>
          <w:rFonts w:cs="Tahoma"/>
          <w:bCs/>
          <w:szCs w:val="22"/>
        </w:rPr>
        <w:t xml:space="preserve"> </w:t>
      </w:r>
      <w:proofErr w:type="spellStart"/>
      <w:r>
        <w:rPr>
          <w:rFonts w:cs="Tahoma"/>
          <w:bCs/>
          <w:szCs w:val="22"/>
        </w:rPr>
        <w:t>būves</w:t>
      </w:r>
      <w:proofErr w:type="spellEnd"/>
      <w:r>
        <w:rPr>
          <w:rFonts w:cs="Tahoma"/>
          <w:bCs/>
          <w:szCs w:val="22"/>
        </w:rPr>
        <w:t xml:space="preserve"> </w:t>
      </w:r>
      <w:proofErr w:type="spellStart"/>
      <w:r>
        <w:rPr>
          <w:rFonts w:cs="Tahoma"/>
          <w:bCs/>
          <w:szCs w:val="22"/>
        </w:rPr>
        <w:t>piespiedu</w:t>
      </w:r>
      <w:proofErr w:type="spellEnd"/>
      <w:r>
        <w:rPr>
          <w:rFonts w:cs="Tahoma"/>
          <w:bCs/>
          <w:szCs w:val="22"/>
        </w:rPr>
        <w:t xml:space="preserve"> </w:t>
      </w:r>
      <w:proofErr w:type="spellStart"/>
      <w:r>
        <w:rPr>
          <w:rFonts w:cs="Tahoma"/>
          <w:bCs/>
          <w:szCs w:val="22"/>
        </w:rPr>
        <w:t>sakārtošanu</w:t>
      </w:r>
      <w:proofErr w:type="spellEnd"/>
      <w:r>
        <w:rPr>
          <w:rFonts w:cs="Tahoma"/>
          <w:bCs/>
          <w:szCs w:val="22"/>
        </w:rPr>
        <w:t xml:space="preserve">” </w:t>
      </w:r>
      <w:proofErr w:type="spellStart"/>
      <w:r>
        <w:rPr>
          <w:rFonts w:cs="Tahoma"/>
          <w:bCs/>
          <w:szCs w:val="22"/>
        </w:rPr>
        <w:t>piespiedu</w:t>
      </w:r>
      <w:proofErr w:type="spellEnd"/>
      <w:r>
        <w:rPr>
          <w:rFonts w:cs="Tahoma"/>
          <w:bCs/>
          <w:szCs w:val="22"/>
        </w:rPr>
        <w:t xml:space="preserve"> </w:t>
      </w:r>
      <w:proofErr w:type="spellStart"/>
      <w:r>
        <w:rPr>
          <w:rFonts w:cs="Tahoma"/>
          <w:bCs/>
          <w:szCs w:val="22"/>
        </w:rPr>
        <w:t>izpildi</w:t>
      </w:r>
      <w:proofErr w:type="spellEnd"/>
      <w:r>
        <w:rPr>
          <w:rFonts w:cs="Tahoma"/>
          <w:bCs/>
          <w:szCs w:val="22"/>
        </w:rPr>
        <w:t xml:space="preserve"> </w:t>
      </w:r>
    </w:p>
    <w:p w14:paraId="0508C978" w14:textId="77777777" w:rsidR="00123B69" w:rsidRDefault="00123B69" w:rsidP="00484B6F">
      <w:pPr>
        <w:tabs>
          <w:tab w:val="right" w:pos="9356"/>
        </w:tabs>
        <w:snapToGrid w:val="0"/>
        <w:jc w:val="both"/>
        <w:rPr>
          <w:rFonts w:cs="Tahoma"/>
          <w:bCs/>
          <w:szCs w:val="22"/>
        </w:rPr>
      </w:pPr>
    </w:p>
    <w:p w14:paraId="3D25BB43" w14:textId="77777777" w:rsidR="00123B69" w:rsidRDefault="00123B69" w:rsidP="00484B6F">
      <w:pPr>
        <w:tabs>
          <w:tab w:val="right" w:pos="9356"/>
        </w:tabs>
        <w:snapToGrid w:val="0"/>
        <w:ind w:firstLine="709"/>
        <w:jc w:val="both"/>
        <w:rPr>
          <w:rFonts w:cs="Tahoma"/>
          <w:bCs/>
          <w:szCs w:val="22"/>
        </w:rPr>
      </w:pPr>
      <w:proofErr w:type="spellStart"/>
      <w:r>
        <w:rPr>
          <w:rFonts w:cs="Tahoma"/>
          <w:bCs/>
          <w:szCs w:val="22"/>
        </w:rPr>
        <w:t>Jēkabpils</w:t>
      </w:r>
      <w:proofErr w:type="spellEnd"/>
      <w:r>
        <w:rPr>
          <w:rFonts w:cs="Tahoma"/>
          <w:bCs/>
          <w:szCs w:val="22"/>
        </w:rPr>
        <w:t xml:space="preserve"> </w:t>
      </w:r>
      <w:proofErr w:type="spellStart"/>
      <w:r>
        <w:rPr>
          <w:rFonts w:cs="Tahoma"/>
          <w:bCs/>
          <w:szCs w:val="22"/>
        </w:rPr>
        <w:t>pilsētas</w:t>
      </w:r>
      <w:proofErr w:type="spellEnd"/>
      <w:r>
        <w:rPr>
          <w:rFonts w:cs="Tahoma"/>
          <w:bCs/>
          <w:szCs w:val="22"/>
        </w:rPr>
        <w:t xml:space="preserve"> dome 2019.gada 4.jūlijā </w:t>
      </w:r>
      <w:proofErr w:type="spellStart"/>
      <w:r>
        <w:rPr>
          <w:rFonts w:cs="Tahoma"/>
          <w:bCs/>
          <w:szCs w:val="22"/>
        </w:rPr>
        <w:t>pieņēma</w:t>
      </w:r>
      <w:proofErr w:type="spellEnd"/>
      <w:r>
        <w:rPr>
          <w:rFonts w:cs="Tahoma"/>
          <w:bCs/>
          <w:szCs w:val="22"/>
        </w:rPr>
        <w:t xml:space="preserve"> </w:t>
      </w:r>
      <w:proofErr w:type="spellStart"/>
      <w:r>
        <w:rPr>
          <w:rFonts w:cs="Tahoma"/>
          <w:bCs/>
          <w:szCs w:val="22"/>
        </w:rPr>
        <w:t>lēmumu</w:t>
      </w:r>
      <w:proofErr w:type="spellEnd"/>
      <w:r>
        <w:rPr>
          <w:rFonts w:cs="Tahoma"/>
          <w:bCs/>
          <w:szCs w:val="22"/>
        </w:rPr>
        <w:t xml:space="preserve"> Nr.310 “</w:t>
      </w:r>
      <w:proofErr w:type="spellStart"/>
      <w:r>
        <w:rPr>
          <w:rFonts w:cs="Tahoma"/>
          <w:bCs/>
          <w:szCs w:val="22"/>
        </w:rPr>
        <w:t>Par</w:t>
      </w:r>
      <w:proofErr w:type="spellEnd"/>
      <w:r>
        <w:rPr>
          <w:rFonts w:cs="Tahoma"/>
          <w:bCs/>
          <w:szCs w:val="22"/>
        </w:rPr>
        <w:t xml:space="preserve"> </w:t>
      </w:r>
      <w:proofErr w:type="spellStart"/>
      <w:r>
        <w:rPr>
          <w:rFonts w:cs="Tahoma"/>
          <w:bCs/>
          <w:szCs w:val="22"/>
        </w:rPr>
        <w:t>būves</w:t>
      </w:r>
      <w:proofErr w:type="spellEnd"/>
      <w:r>
        <w:rPr>
          <w:rFonts w:cs="Tahoma"/>
          <w:bCs/>
          <w:szCs w:val="22"/>
        </w:rPr>
        <w:t xml:space="preserve"> </w:t>
      </w:r>
      <w:proofErr w:type="spellStart"/>
      <w:r>
        <w:rPr>
          <w:rFonts w:cs="Tahoma"/>
          <w:bCs/>
          <w:szCs w:val="22"/>
        </w:rPr>
        <w:t>piespiedu</w:t>
      </w:r>
      <w:proofErr w:type="spellEnd"/>
      <w:r>
        <w:rPr>
          <w:rFonts w:cs="Tahoma"/>
          <w:bCs/>
          <w:szCs w:val="22"/>
        </w:rPr>
        <w:t xml:space="preserve"> </w:t>
      </w:r>
      <w:proofErr w:type="spellStart"/>
      <w:r>
        <w:rPr>
          <w:rFonts w:cs="Tahoma"/>
          <w:bCs/>
          <w:szCs w:val="22"/>
        </w:rPr>
        <w:t>sakārtošanu</w:t>
      </w:r>
      <w:proofErr w:type="spellEnd"/>
      <w:r>
        <w:rPr>
          <w:rFonts w:cs="Tahoma"/>
          <w:bCs/>
          <w:szCs w:val="22"/>
        </w:rPr>
        <w:t>” (</w:t>
      </w:r>
      <w:proofErr w:type="spellStart"/>
      <w:r>
        <w:rPr>
          <w:rFonts w:cs="Tahoma"/>
          <w:bCs/>
          <w:szCs w:val="22"/>
        </w:rPr>
        <w:t>turpmāk</w:t>
      </w:r>
      <w:proofErr w:type="spellEnd"/>
      <w:r>
        <w:rPr>
          <w:rFonts w:cs="Tahoma"/>
          <w:bCs/>
          <w:szCs w:val="22"/>
        </w:rPr>
        <w:t xml:space="preserve"> - </w:t>
      </w:r>
      <w:proofErr w:type="spellStart"/>
      <w:r>
        <w:rPr>
          <w:rFonts w:cs="Tahoma"/>
          <w:bCs/>
          <w:szCs w:val="22"/>
        </w:rPr>
        <w:t>Lēmums</w:t>
      </w:r>
      <w:proofErr w:type="spellEnd"/>
      <w:r>
        <w:rPr>
          <w:rFonts w:cs="Tahoma"/>
          <w:bCs/>
          <w:szCs w:val="22"/>
        </w:rPr>
        <w:t xml:space="preserve">), </w:t>
      </w:r>
      <w:proofErr w:type="spellStart"/>
      <w:r>
        <w:rPr>
          <w:rFonts w:cs="Tahoma"/>
          <w:bCs/>
          <w:szCs w:val="22"/>
        </w:rPr>
        <w:t>ar</w:t>
      </w:r>
      <w:proofErr w:type="spellEnd"/>
      <w:r>
        <w:rPr>
          <w:rFonts w:cs="Tahoma"/>
          <w:bCs/>
          <w:szCs w:val="22"/>
        </w:rPr>
        <w:t xml:space="preserve"> </w:t>
      </w:r>
      <w:proofErr w:type="spellStart"/>
      <w:r>
        <w:rPr>
          <w:rFonts w:cs="Tahoma"/>
          <w:bCs/>
          <w:szCs w:val="22"/>
        </w:rPr>
        <w:t>kuru</w:t>
      </w:r>
      <w:proofErr w:type="spellEnd"/>
      <w:r>
        <w:rPr>
          <w:rFonts w:cs="Tahoma"/>
          <w:bCs/>
          <w:szCs w:val="22"/>
        </w:rPr>
        <w:t xml:space="preserve"> </w:t>
      </w:r>
      <w:proofErr w:type="spellStart"/>
      <w:r>
        <w:rPr>
          <w:rFonts w:cs="Tahoma"/>
          <w:bCs/>
          <w:szCs w:val="22"/>
        </w:rPr>
        <w:t>nolēma</w:t>
      </w:r>
      <w:proofErr w:type="spellEnd"/>
      <w:r>
        <w:rPr>
          <w:rFonts w:cs="Tahoma"/>
          <w:bCs/>
          <w:szCs w:val="22"/>
        </w:rPr>
        <w:t xml:space="preserve"> </w:t>
      </w:r>
      <w:proofErr w:type="spellStart"/>
      <w:r>
        <w:rPr>
          <w:rFonts w:cs="Tahoma"/>
          <w:bCs/>
          <w:szCs w:val="22"/>
        </w:rPr>
        <w:t>būves</w:t>
      </w:r>
      <w:proofErr w:type="spellEnd"/>
      <w:r>
        <w:rPr>
          <w:rFonts w:cs="Tahoma"/>
          <w:bCs/>
          <w:szCs w:val="22"/>
        </w:rPr>
        <w:t xml:space="preserve"> </w:t>
      </w:r>
      <w:proofErr w:type="spellStart"/>
      <w:r>
        <w:rPr>
          <w:rFonts w:cs="Tahoma"/>
          <w:bCs/>
          <w:szCs w:val="22"/>
        </w:rPr>
        <w:t>Ķieģeļu</w:t>
      </w:r>
      <w:proofErr w:type="spellEnd"/>
      <w:r>
        <w:rPr>
          <w:rFonts w:cs="Tahoma"/>
          <w:bCs/>
          <w:szCs w:val="22"/>
        </w:rPr>
        <w:t xml:space="preserve"> </w:t>
      </w:r>
      <w:proofErr w:type="spellStart"/>
      <w:r>
        <w:rPr>
          <w:rFonts w:cs="Tahoma"/>
          <w:bCs/>
          <w:szCs w:val="22"/>
        </w:rPr>
        <w:t>ielā</w:t>
      </w:r>
      <w:proofErr w:type="spellEnd"/>
      <w:r>
        <w:rPr>
          <w:rFonts w:cs="Tahoma"/>
          <w:bCs/>
          <w:szCs w:val="22"/>
        </w:rPr>
        <w:t xml:space="preserve"> 9, </w:t>
      </w:r>
      <w:proofErr w:type="spellStart"/>
      <w:r>
        <w:rPr>
          <w:rFonts w:cs="Tahoma"/>
          <w:bCs/>
          <w:szCs w:val="22"/>
        </w:rPr>
        <w:t>Jēkabpilī</w:t>
      </w:r>
      <w:proofErr w:type="spellEnd"/>
      <w:r>
        <w:rPr>
          <w:rFonts w:cs="Tahoma"/>
          <w:bCs/>
          <w:szCs w:val="22"/>
        </w:rPr>
        <w:t>, (</w:t>
      </w:r>
      <w:proofErr w:type="spellStart"/>
      <w:r>
        <w:rPr>
          <w:rFonts w:cs="Tahoma"/>
          <w:bCs/>
          <w:szCs w:val="22"/>
        </w:rPr>
        <w:t>kadastra</w:t>
      </w:r>
      <w:proofErr w:type="spellEnd"/>
      <w:r>
        <w:rPr>
          <w:rFonts w:cs="Tahoma"/>
          <w:bCs/>
          <w:szCs w:val="22"/>
        </w:rPr>
        <w:t xml:space="preserve"> </w:t>
      </w:r>
      <w:proofErr w:type="spellStart"/>
      <w:r>
        <w:rPr>
          <w:rFonts w:cs="Tahoma"/>
          <w:bCs/>
          <w:szCs w:val="22"/>
        </w:rPr>
        <w:t>apzīmējums</w:t>
      </w:r>
      <w:proofErr w:type="spellEnd"/>
      <w:r>
        <w:rPr>
          <w:rFonts w:cs="Tahoma"/>
          <w:bCs/>
          <w:szCs w:val="22"/>
        </w:rPr>
        <w:t xml:space="preserve"> 56010011465001, </w:t>
      </w:r>
      <w:proofErr w:type="spellStart"/>
      <w:r>
        <w:rPr>
          <w:rFonts w:cs="Tahoma"/>
          <w:bCs/>
          <w:szCs w:val="22"/>
        </w:rPr>
        <w:t>turpmāk</w:t>
      </w:r>
      <w:proofErr w:type="spellEnd"/>
      <w:r>
        <w:rPr>
          <w:rFonts w:cs="Tahoma"/>
          <w:bCs/>
          <w:szCs w:val="22"/>
        </w:rPr>
        <w:t xml:space="preserve"> - </w:t>
      </w:r>
      <w:proofErr w:type="spellStart"/>
      <w:r>
        <w:rPr>
          <w:rFonts w:cs="Tahoma"/>
          <w:bCs/>
          <w:szCs w:val="22"/>
        </w:rPr>
        <w:t>Būve</w:t>
      </w:r>
      <w:proofErr w:type="spellEnd"/>
      <w:r>
        <w:rPr>
          <w:rFonts w:cs="Tahoma"/>
          <w:bCs/>
          <w:szCs w:val="22"/>
        </w:rPr>
        <w:t xml:space="preserve">), </w:t>
      </w:r>
      <w:proofErr w:type="spellStart"/>
      <w:r>
        <w:rPr>
          <w:rFonts w:cs="Tahoma"/>
          <w:bCs/>
          <w:szCs w:val="22"/>
        </w:rPr>
        <w:t>tiesiskajam</w:t>
      </w:r>
      <w:proofErr w:type="spellEnd"/>
      <w:r>
        <w:rPr>
          <w:rFonts w:cs="Tahoma"/>
          <w:bCs/>
          <w:szCs w:val="22"/>
        </w:rPr>
        <w:t xml:space="preserve"> </w:t>
      </w:r>
      <w:proofErr w:type="spellStart"/>
      <w:r>
        <w:rPr>
          <w:rFonts w:cs="Tahoma"/>
          <w:bCs/>
          <w:szCs w:val="22"/>
        </w:rPr>
        <w:t>valdītājam</w:t>
      </w:r>
      <w:proofErr w:type="spellEnd"/>
      <w:r>
        <w:rPr>
          <w:rFonts w:cs="Tahoma"/>
          <w:bCs/>
          <w:szCs w:val="22"/>
        </w:rPr>
        <w:t xml:space="preserve"> – </w:t>
      </w:r>
      <w:proofErr w:type="spellStart"/>
      <w:r>
        <w:rPr>
          <w:rFonts w:cs="Tahoma"/>
          <w:bCs/>
          <w:szCs w:val="22"/>
        </w:rPr>
        <w:t>Akciju</w:t>
      </w:r>
      <w:proofErr w:type="spellEnd"/>
      <w:r>
        <w:rPr>
          <w:rFonts w:cs="Tahoma"/>
          <w:bCs/>
          <w:szCs w:val="22"/>
        </w:rPr>
        <w:t xml:space="preserve"> </w:t>
      </w:r>
      <w:proofErr w:type="spellStart"/>
      <w:r>
        <w:rPr>
          <w:rFonts w:cs="Tahoma"/>
          <w:bCs/>
          <w:szCs w:val="22"/>
        </w:rPr>
        <w:t>sabiedrībai</w:t>
      </w:r>
      <w:proofErr w:type="spellEnd"/>
      <w:r>
        <w:rPr>
          <w:rFonts w:cs="Tahoma"/>
          <w:bCs/>
          <w:szCs w:val="22"/>
        </w:rPr>
        <w:t xml:space="preserve"> “</w:t>
      </w:r>
      <w:proofErr w:type="spellStart"/>
      <w:r>
        <w:rPr>
          <w:rFonts w:cs="Tahoma"/>
          <w:bCs/>
          <w:szCs w:val="22"/>
        </w:rPr>
        <w:t>Latvijas</w:t>
      </w:r>
      <w:proofErr w:type="spellEnd"/>
      <w:r>
        <w:rPr>
          <w:rFonts w:cs="Tahoma"/>
          <w:bCs/>
          <w:szCs w:val="22"/>
        </w:rPr>
        <w:t xml:space="preserve"> </w:t>
      </w:r>
      <w:proofErr w:type="spellStart"/>
      <w:r>
        <w:rPr>
          <w:rFonts w:cs="Tahoma"/>
          <w:bCs/>
          <w:szCs w:val="22"/>
        </w:rPr>
        <w:t>Nafta</w:t>
      </w:r>
      <w:proofErr w:type="spellEnd"/>
      <w:r>
        <w:rPr>
          <w:rFonts w:cs="Tahoma"/>
          <w:bCs/>
          <w:szCs w:val="22"/>
        </w:rPr>
        <w:t xml:space="preserve">”, </w:t>
      </w:r>
      <w:proofErr w:type="spellStart"/>
      <w:r>
        <w:rPr>
          <w:rFonts w:cs="Tahoma"/>
          <w:bCs/>
          <w:szCs w:val="22"/>
        </w:rPr>
        <w:t>reģistrācijas</w:t>
      </w:r>
      <w:proofErr w:type="spellEnd"/>
      <w:r>
        <w:rPr>
          <w:rFonts w:cs="Tahoma"/>
          <w:bCs/>
          <w:szCs w:val="22"/>
        </w:rPr>
        <w:t xml:space="preserve"> </w:t>
      </w:r>
      <w:proofErr w:type="spellStart"/>
      <w:r>
        <w:rPr>
          <w:rFonts w:cs="Tahoma"/>
          <w:bCs/>
          <w:szCs w:val="22"/>
        </w:rPr>
        <w:t>numurs</w:t>
      </w:r>
      <w:proofErr w:type="spellEnd"/>
      <w:r>
        <w:rPr>
          <w:rFonts w:cs="Tahoma"/>
          <w:bCs/>
          <w:szCs w:val="22"/>
        </w:rPr>
        <w:t xml:space="preserve"> 40003003174, </w:t>
      </w:r>
      <w:proofErr w:type="spellStart"/>
      <w:r>
        <w:rPr>
          <w:rFonts w:cs="Tahoma"/>
          <w:bCs/>
          <w:szCs w:val="22"/>
        </w:rPr>
        <w:t>juridiskā</w:t>
      </w:r>
      <w:proofErr w:type="spellEnd"/>
      <w:r>
        <w:rPr>
          <w:rFonts w:cs="Tahoma"/>
          <w:bCs/>
          <w:szCs w:val="22"/>
        </w:rPr>
        <w:t xml:space="preserve"> </w:t>
      </w:r>
      <w:proofErr w:type="spellStart"/>
      <w:r>
        <w:rPr>
          <w:rFonts w:cs="Tahoma"/>
          <w:bCs/>
          <w:szCs w:val="22"/>
        </w:rPr>
        <w:t>adrese</w:t>
      </w:r>
      <w:proofErr w:type="spellEnd"/>
      <w:r>
        <w:rPr>
          <w:rFonts w:cs="Tahoma"/>
          <w:bCs/>
          <w:szCs w:val="22"/>
        </w:rPr>
        <w:t xml:space="preserve">: </w:t>
      </w:r>
      <w:proofErr w:type="spellStart"/>
      <w:r>
        <w:rPr>
          <w:rFonts w:cs="Tahoma"/>
          <w:bCs/>
          <w:szCs w:val="22"/>
        </w:rPr>
        <w:t>Lubānas</w:t>
      </w:r>
      <w:proofErr w:type="spellEnd"/>
      <w:r>
        <w:rPr>
          <w:rFonts w:cs="Tahoma"/>
          <w:bCs/>
          <w:szCs w:val="22"/>
        </w:rPr>
        <w:t xml:space="preserve"> </w:t>
      </w:r>
      <w:proofErr w:type="spellStart"/>
      <w:r>
        <w:rPr>
          <w:rFonts w:cs="Tahoma"/>
          <w:bCs/>
          <w:szCs w:val="22"/>
        </w:rPr>
        <w:t>iela</w:t>
      </w:r>
      <w:proofErr w:type="spellEnd"/>
      <w:r>
        <w:rPr>
          <w:rFonts w:cs="Tahoma"/>
          <w:bCs/>
          <w:szCs w:val="22"/>
        </w:rPr>
        <w:t xml:space="preserve"> 66, </w:t>
      </w:r>
      <w:proofErr w:type="spellStart"/>
      <w:r>
        <w:rPr>
          <w:rFonts w:cs="Tahoma"/>
          <w:bCs/>
          <w:szCs w:val="22"/>
        </w:rPr>
        <w:t>Rīga</w:t>
      </w:r>
      <w:proofErr w:type="spellEnd"/>
      <w:r>
        <w:rPr>
          <w:rFonts w:cs="Tahoma"/>
          <w:bCs/>
          <w:szCs w:val="22"/>
        </w:rPr>
        <w:t>, LV-1073 (</w:t>
      </w:r>
      <w:proofErr w:type="spellStart"/>
      <w:r>
        <w:rPr>
          <w:rFonts w:cs="Tahoma"/>
          <w:bCs/>
          <w:szCs w:val="22"/>
        </w:rPr>
        <w:t>turpmāk</w:t>
      </w:r>
      <w:proofErr w:type="spellEnd"/>
      <w:r>
        <w:rPr>
          <w:rFonts w:cs="Tahoma"/>
          <w:bCs/>
          <w:szCs w:val="22"/>
        </w:rPr>
        <w:t xml:space="preserve"> – </w:t>
      </w:r>
      <w:proofErr w:type="spellStart"/>
      <w:r>
        <w:rPr>
          <w:rFonts w:cs="Tahoma"/>
          <w:bCs/>
          <w:szCs w:val="22"/>
        </w:rPr>
        <w:t>Tiesiskais</w:t>
      </w:r>
      <w:proofErr w:type="spellEnd"/>
      <w:r>
        <w:rPr>
          <w:rFonts w:cs="Tahoma"/>
          <w:bCs/>
          <w:szCs w:val="22"/>
        </w:rPr>
        <w:t xml:space="preserve"> </w:t>
      </w:r>
      <w:proofErr w:type="spellStart"/>
      <w:r w:rsidRPr="003D2291">
        <w:rPr>
          <w:rFonts w:cs="Tahoma"/>
          <w:bCs/>
          <w:szCs w:val="22"/>
        </w:rPr>
        <w:t>valdītājs</w:t>
      </w:r>
      <w:proofErr w:type="spellEnd"/>
      <w:r w:rsidRPr="003D2291">
        <w:rPr>
          <w:rFonts w:cs="Tahoma"/>
          <w:bCs/>
          <w:szCs w:val="22"/>
        </w:rPr>
        <w:t xml:space="preserve">), </w:t>
      </w:r>
      <w:proofErr w:type="spellStart"/>
      <w:r w:rsidRPr="003D2291">
        <w:rPr>
          <w:rFonts w:cs="Tahoma"/>
          <w:bCs/>
          <w:szCs w:val="22"/>
        </w:rPr>
        <w:t>veikt</w:t>
      </w:r>
      <w:proofErr w:type="spellEnd"/>
      <w:r w:rsidRPr="003D2291">
        <w:rPr>
          <w:rFonts w:cs="Tahoma"/>
          <w:bCs/>
          <w:szCs w:val="22"/>
        </w:rPr>
        <w:t xml:space="preserve"> </w:t>
      </w:r>
      <w:proofErr w:type="spellStart"/>
      <w:r w:rsidRPr="003D2291">
        <w:rPr>
          <w:rFonts w:cs="Tahoma"/>
          <w:bCs/>
          <w:szCs w:val="22"/>
        </w:rPr>
        <w:t>Būves</w:t>
      </w:r>
      <w:proofErr w:type="spellEnd"/>
      <w:r w:rsidRPr="003D2291">
        <w:rPr>
          <w:rFonts w:cs="Tahoma"/>
          <w:bCs/>
          <w:szCs w:val="22"/>
        </w:rPr>
        <w:t xml:space="preserve"> </w:t>
      </w:r>
      <w:proofErr w:type="spellStart"/>
      <w:r w:rsidRPr="003D2291">
        <w:rPr>
          <w:rFonts w:cs="Tahoma"/>
          <w:bCs/>
          <w:szCs w:val="22"/>
        </w:rPr>
        <w:t>sakārtošanu</w:t>
      </w:r>
      <w:proofErr w:type="spellEnd"/>
      <w:r w:rsidRPr="003D2291">
        <w:rPr>
          <w:rFonts w:cs="Tahoma"/>
          <w:bCs/>
          <w:szCs w:val="22"/>
        </w:rPr>
        <w:t xml:space="preserve">, </w:t>
      </w:r>
      <w:proofErr w:type="spellStart"/>
      <w:r w:rsidRPr="003D2291">
        <w:rPr>
          <w:rFonts w:cs="Tahoma"/>
          <w:bCs/>
          <w:szCs w:val="22"/>
        </w:rPr>
        <w:t>veicot</w:t>
      </w:r>
      <w:proofErr w:type="spellEnd"/>
      <w:r w:rsidRPr="003D2291">
        <w:rPr>
          <w:rFonts w:cs="Tahoma"/>
          <w:bCs/>
          <w:szCs w:val="22"/>
        </w:rPr>
        <w:t xml:space="preserve"> </w:t>
      </w:r>
      <w:proofErr w:type="spellStart"/>
      <w:r w:rsidRPr="003D2291">
        <w:rPr>
          <w:rFonts w:cs="Tahoma"/>
          <w:bCs/>
          <w:szCs w:val="22"/>
        </w:rPr>
        <w:t>Ministru</w:t>
      </w:r>
      <w:proofErr w:type="spellEnd"/>
      <w:r w:rsidRPr="003D2291">
        <w:rPr>
          <w:rFonts w:cs="Tahoma"/>
          <w:bCs/>
          <w:szCs w:val="22"/>
        </w:rPr>
        <w:t xml:space="preserve"> </w:t>
      </w:r>
      <w:proofErr w:type="spellStart"/>
      <w:r w:rsidRPr="003D2291">
        <w:rPr>
          <w:rFonts w:cs="Tahoma"/>
          <w:bCs/>
          <w:szCs w:val="22"/>
        </w:rPr>
        <w:t>kabineta</w:t>
      </w:r>
      <w:proofErr w:type="spellEnd"/>
      <w:r w:rsidRPr="003D2291">
        <w:rPr>
          <w:rFonts w:cs="Tahoma"/>
          <w:bCs/>
          <w:szCs w:val="22"/>
        </w:rPr>
        <w:t xml:space="preserve"> 2014.gada 2.septembra </w:t>
      </w:r>
      <w:proofErr w:type="spellStart"/>
      <w:r w:rsidRPr="003D2291">
        <w:rPr>
          <w:rFonts w:cs="Tahoma"/>
          <w:bCs/>
          <w:szCs w:val="22"/>
        </w:rPr>
        <w:t>noteikumos</w:t>
      </w:r>
      <w:proofErr w:type="spellEnd"/>
      <w:r w:rsidRPr="003D2291">
        <w:rPr>
          <w:rFonts w:cs="Tahoma"/>
          <w:bCs/>
          <w:szCs w:val="22"/>
        </w:rPr>
        <w:t xml:space="preserve"> Nr.529 “</w:t>
      </w:r>
      <w:proofErr w:type="spellStart"/>
      <w:r w:rsidRPr="003D2291">
        <w:rPr>
          <w:rFonts w:cs="Tahoma"/>
          <w:bCs/>
          <w:szCs w:val="22"/>
        </w:rPr>
        <w:t>Ēku</w:t>
      </w:r>
      <w:proofErr w:type="spellEnd"/>
      <w:r w:rsidRPr="003D2291">
        <w:rPr>
          <w:rFonts w:cs="Tahoma"/>
          <w:bCs/>
          <w:szCs w:val="22"/>
        </w:rPr>
        <w:t xml:space="preserve"> </w:t>
      </w:r>
      <w:proofErr w:type="spellStart"/>
      <w:r w:rsidRPr="003D2291">
        <w:rPr>
          <w:rFonts w:cs="Tahoma"/>
          <w:bCs/>
          <w:szCs w:val="22"/>
        </w:rPr>
        <w:t>būvnoteikumi</w:t>
      </w:r>
      <w:proofErr w:type="spellEnd"/>
      <w:r w:rsidRPr="003D2291">
        <w:rPr>
          <w:rFonts w:cs="Tahoma"/>
          <w:bCs/>
          <w:szCs w:val="22"/>
        </w:rPr>
        <w:t xml:space="preserve">” </w:t>
      </w:r>
      <w:proofErr w:type="spellStart"/>
      <w:r w:rsidRPr="003D2291">
        <w:rPr>
          <w:rFonts w:cs="Tahoma"/>
          <w:bCs/>
          <w:szCs w:val="22"/>
        </w:rPr>
        <w:t>noteiktās</w:t>
      </w:r>
      <w:proofErr w:type="spellEnd"/>
      <w:r w:rsidRPr="003D2291">
        <w:rPr>
          <w:rFonts w:cs="Tahoma"/>
          <w:bCs/>
          <w:szCs w:val="22"/>
        </w:rPr>
        <w:t xml:space="preserve"> </w:t>
      </w:r>
      <w:proofErr w:type="spellStart"/>
      <w:r w:rsidRPr="003D2291">
        <w:rPr>
          <w:rFonts w:cs="Tahoma"/>
          <w:bCs/>
          <w:szCs w:val="22"/>
        </w:rPr>
        <w:t>darbības</w:t>
      </w:r>
      <w:proofErr w:type="spellEnd"/>
      <w:r w:rsidRPr="003D2291">
        <w:rPr>
          <w:rFonts w:cs="Tahoma"/>
          <w:bCs/>
          <w:szCs w:val="22"/>
        </w:rPr>
        <w:t xml:space="preserve">, </w:t>
      </w:r>
      <w:proofErr w:type="spellStart"/>
      <w:r w:rsidRPr="003D2291">
        <w:rPr>
          <w:rFonts w:cs="Tahoma"/>
          <w:bCs/>
          <w:szCs w:val="22"/>
        </w:rPr>
        <w:t>realizējot</w:t>
      </w:r>
      <w:proofErr w:type="spellEnd"/>
      <w:r w:rsidRPr="003D2291">
        <w:rPr>
          <w:rFonts w:cs="Tahoma"/>
          <w:bCs/>
          <w:szCs w:val="22"/>
        </w:rPr>
        <w:t xml:space="preserve"> </w:t>
      </w:r>
      <w:proofErr w:type="spellStart"/>
      <w:r w:rsidRPr="003D2291">
        <w:rPr>
          <w:rFonts w:cs="Tahoma"/>
          <w:bCs/>
          <w:szCs w:val="22"/>
        </w:rPr>
        <w:t>tās</w:t>
      </w:r>
      <w:proofErr w:type="spellEnd"/>
      <w:r w:rsidRPr="003D2291">
        <w:rPr>
          <w:rFonts w:cs="Tahoma"/>
          <w:bCs/>
          <w:szCs w:val="22"/>
        </w:rPr>
        <w:t xml:space="preserve"> </w:t>
      </w:r>
      <w:proofErr w:type="spellStart"/>
      <w:r w:rsidRPr="003D2291">
        <w:rPr>
          <w:rFonts w:cs="Tahoma"/>
          <w:bCs/>
          <w:szCs w:val="22"/>
        </w:rPr>
        <w:t>secīgi</w:t>
      </w:r>
      <w:proofErr w:type="spellEnd"/>
      <w:r w:rsidRPr="003D2291">
        <w:rPr>
          <w:rFonts w:cs="Tahoma"/>
          <w:bCs/>
          <w:szCs w:val="22"/>
        </w:rPr>
        <w:t xml:space="preserve">. </w:t>
      </w:r>
      <w:proofErr w:type="spellStart"/>
      <w:r w:rsidRPr="003D2291">
        <w:rPr>
          <w:rFonts w:cs="Tahoma"/>
          <w:bCs/>
          <w:szCs w:val="22"/>
        </w:rPr>
        <w:t>Ar</w:t>
      </w:r>
      <w:proofErr w:type="spellEnd"/>
      <w:r w:rsidRPr="003D2291">
        <w:rPr>
          <w:rFonts w:cs="Tahoma"/>
          <w:bCs/>
          <w:szCs w:val="22"/>
        </w:rPr>
        <w:t xml:space="preserve"> </w:t>
      </w:r>
      <w:proofErr w:type="spellStart"/>
      <w:r w:rsidRPr="003D2291">
        <w:rPr>
          <w:rFonts w:cs="Tahoma"/>
          <w:bCs/>
          <w:szCs w:val="22"/>
        </w:rPr>
        <w:t>Lēmuma</w:t>
      </w:r>
      <w:proofErr w:type="spellEnd"/>
      <w:r w:rsidRPr="003D2291">
        <w:rPr>
          <w:rFonts w:cs="Tahoma"/>
          <w:bCs/>
          <w:szCs w:val="22"/>
        </w:rPr>
        <w:t xml:space="preserve"> </w:t>
      </w:r>
      <w:proofErr w:type="gramStart"/>
      <w:r w:rsidRPr="003D2291">
        <w:rPr>
          <w:rFonts w:cs="Tahoma"/>
          <w:bCs/>
          <w:szCs w:val="22"/>
        </w:rPr>
        <w:t>1.punktu</w:t>
      </w:r>
      <w:proofErr w:type="gramEnd"/>
      <w:r w:rsidRPr="003D2291">
        <w:rPr>
          <w:rFonts w:cs="Tahoma"/>
          <w:bCs/>
          <w:szCs w:val="22"/>
        </w:rPr>
        <w:t xml:space="preserve">, </w:t>
      </w:r>
      <w:proofErr w:type="spellStart"/>
      <w:r w:rsidRPr="003D2291">
        <w:rPr>
          <w:rFonts w:cs="Tahoma"/>
          <w:bCs/>
          <w:szCs w:val="22"/>
        </w:rPr>
        <w:t>Būves</w:t>
      </w:r>
      <w:proofErr w:type="spellEnd"/>
      <w:r w:rsidRPr="003D2291">
        <w:rPr>
          <w:rFonts w:cs="Tahoma"/>
          <w:bCs/>
          <w:szCs w:val="22"/>
        </w:rPr>
        <w:t xml:space="preserve"> </w:t>
      </w:r>
      <w:proofErr w:type="spellStart"/>
      <w:r w:rsidRPr="003D2291">
        <w:rPr>
          <w:rFonts w:cs="Tahoma"/>
          <w:bCs/>
          <w:szCs w:val="22"/>
        </w:rPr>
        <w:t>Tiesiskajam</w:t>
      </w:r>
      <w:proofErr w:type="spellEnd"/>
      <w:r w:rsidRPr="003D2291">
        <w:rPr>
          <w:rFonts w:cs="Tahoma"/>
          <w:bCs/>
          <w:szCs w:val="22"/>
        </w:rPr>
        <w:t xml:space="preserve"> </w:t>
      </w:r>
      <w:proofErr w:type="spellStart"/>
      <w:r w:rsidRPr="003D2291">
        <w:rPr>
          <w:rFonts w:cs="Tahoma"/>
          <w:bCs/>
          <w:szCs w:val="22"/>
        </w:rPr>
        <w:t>valdītājam</w:t>
      </w:r>
      <w:proofErr w:type="spellEnd"/>
      <w:r w:rsidRPr="003D2291">
        <w:rPr>
          <w:rFonts w:cs="Tahoma"/>
          <w:bCs/>
          <w:szCs w:val="22"/>
        </w:rPr>
        <w:t xml:space="preserve"> </w:t>
      </w:r>
      <w:proofErr w:type="spellStart"/>
      <w:r w:rsidRPr="003D2291">
        <w:rPr>
          <w:rFonts w:cs="Tahoma"/>
          <w:bCs/>
          <w:szCs w:val="22"/>
        </w:rPr>
        <w:t>uzliktie</w:t>
      </w:r>
      <w:proofErr w:type="spellEnd"/>
      <w:r w:rsidRPr="003D2291">
        <w:rPr>
          <w:rFonts w:cs="Tahoma"/>
          <w:bCs/>
          <w:szCs w:val="22"/>
        </w:rPr>
        <w:t xml:space="preserve"> </w:t>
      </w:r>
      <w:proofErr w:type="spellStart"/>
      <w:r w:rsidRPr="003D2291">
        <w:rPr>
          <w:rFonts w:cs="Tahoma"/>
          <w:bCs/>
          <w:szCs w:val="22"/>
        </w:rPr>
        <w:t>pienākumi</w:t>
      </w:r>
      <w:proofErr w:type="spellEnd"/>
      <w:r w:rsidRPr="003D2291">
        <w:rPr>
          <w:rFonts w:cs="Tahoma"/>
          <w:bCs/>
          <w:szCs w:val="22"/>
        </w:rPr>
        <w:t xml:space="preserve"> </w:t>
      </w:r>
      <w:proofErr w:type="spellStart"/>
      <w:r w:rsidRPr="003D2291">
        <w:rPr>
          <w:rFonts w:cs="Tahoma"/>
          <w:bCs/>
          <w:szCs w:val="22"/>
        </w:rPr>
        <w:t>bija</w:t>
      </w:r>
      <w:proofErr w:type="spellEnd"/>
      <w:r w:rsidRPr="003D2291">
        <w:rPr>
          <w:rFonts w:cs="Tahoma"/>
          <w:bCs/>
          <w:szCs w:val="22"/>
        </w:rPr>
        <w:t xml:space="preserve"> </w:t>
      </w:r>
      <w:proofErr w:type="spellStart"/>
      <w:r w:rsidRPr="003D2291">
        <w:rPr>
          <w:rFonts w:cs="Tahoma"/>
          <w:bCs/>
          <w:szCs w:val="22"/>
        </w:rPr>
        <w:t>jāveic</w:t>
      </w:r>
      <w:proofErr w:type="spellEnd"/>
      <w:r w:rsidRPr="003D2291">
        <w:rPr>
          <w:rFonts w:cs="Tahoma"/>
          <w:bCs/>
          <w:szCs w:val="22"/>
        </w:rPr>
        <w:t xml:space="preserve"> </w:t>
      </w:r>
      <w:proofErr w:type="spellStart"/>
      <w:r w:rsidRPr="003D2291">
        <w:rPr>
          <w:rFonts w:cs="Tahoma"/>
          <w:bCs/>
          <w:szCs w:val="22"/>
        </w:rPr>
        <w:t>līdz</w:t>
      </w:r>
      <w:proofErr w:type="spellEnd"/>
      <w:r w:rsidRPr="003D2291">
        <w:rPr>
          <w:rFonts w:cs="Tahoma"/>
          <w:bCs/>
          <w:szCs w:val="22"/>
        </w:rPr>
        <w:t xml:space="preserve"> 2019.gada 1.novembrim.</w:t>
      </w:r>
      <w:r>
        <w:rPr>
          <w:rFonts w:cs="Tahoma"/>
          <w:bCs/>
          <w:szCs w:val="22"/>
        </w:rPr>
        <w:t xml:space="preserve"> </w:t>
      </w:r>
    </w:p>
    <w:p w14:paraId="6B8DDBCB" w14:textId="77777777" w:rsidR="00123B69" w:rsidRDefault="00123B69" w:rsidP="00484B6F">
      <w:pPr>
        <w:tabs>
          <w:tab w:val="right" w:pos="9356"/>
        </w:tabs>
        <w:snapToGrid w:val="0"/>
        <w:ind w:firstLine="709"/>
        <w:jc w:val="both"/>
        <w:rPr>
          <w:rFonts w:cs="Tahoma"/>
          <w:bCs/>
          <w:szCs w:val="22"/>
        </w:rPr>
      </w:pPr>
      <w:proofErr w:type="spellStart"/>
      <w:r>
        <w:rPr>
          <w:rFonts w:cs="Tahoma"/>
          <w:bCs/>
          <w:szCs w:val="22"/>
        </w:rPr>
        <w:t>Jēkabpils</w:t>
      </w:r>
      <w:proofErr w:type="spellEnd"/>
      <w:r>
        <w:rPr>
          <w:rFonts w:cs="Tahoma"/>
          <w:bCs/>
          <w:szCs w:val="22"/>
        </w:rPr>
        <w:t xml:space="preserve"> </w:t>
      </w:r>
      <w:proofErr w:type="spellStart"/>
      <w:r>
        <w:rPr>
          <w:rFonts w:cs="Tahoma"/>
          <w:bCs/>
          <w:szCs w:val="22"/>
        </w:rPr>
        <w:t>pilsētas</w:t>
      </w:r>
      <w:proofErr w:type="spellEnd"/>
      <w:r>
        <w:rPr>
          <w:rFonts w:cs="Tahoma"/>
          <w:bCs/>
          <w:szCs w:val="22"/>
        </w:rPr>
        <w:t xml:space="preserve"> </w:t>
      </w:r>
      <w:proofErr w:type="spellStart"/>
      <w:r>
        <w:rPr>
          <w:rFonts w:cs="Tahoma"/>
          <w:bCs/>
          <w:szCs w:val="22"/>
        </w:rPr>
        <w:t>pašvaldībā</w:t>
      </w:r>
      <w:proofErr w:type="spellEnd"/>
      <w:r>
        <w:rPr>
          <w:rFonts w:cs="Tahoma"/>
          <w:bCs/>
          <w:szCs w:val="22"/>
        </w:rPr>
        <w:t xml:space="preserve"> 2019.gada </w:t>
      </w:r>
      <w:proofErr w:type="gramStart"/>
      <w:r>
        <w:rPr>
          <w:rFonts w:cs="Tahoma"/>
          <w:bCs/>
          <w:szCs w:val="22"/>
        </w:rPr>
        <w:t>17.jūlijā</w:t>
      </w:r>
      <w:proofErr w:type="gramEnd"/>
      <w:r>
        <w:rPr>
          <w:rFonts w:cs="Tahoma"/>
          <w:bCs/>
          <w:szCs w:val="22"/>
        </w:rPr>
        <w:t xml:space="preserve"> </w:t>
      </w:r>
      <w:proofErr w:type="spellStart"/>
      <w:r>
        <w:rPr>
          <w:rFonts w:cs="Tahoma"/>
          <w:bCs/>
          <w:szCs w:val="22"/>
        </w:rPr>
        <w:t>saņemts</w:t>
      </w:r>
      <w:proofErr w:type="spellEnd"/>
      <w:r>
        <w:rPr>
          <w:rFonts w:cs="Tahoma"/>
          <w:bCs/>
          <w:szCs w:val="22"/>
        </w:rPr>
        <w:t xml:space="preserve"> </w:t>
      </w:r>
      <w:proofErr w:type="spellStart"/>
      <w:r>
        <w:rPr>
          <w:rFonts w:cs="Tahoma"/>
          <w:bCs/>
          <w:szCs w:val="22"/>
        </w:rPr>
        <w:t>Būves</w:t>
      </w:r>
      <w:proofErr w:type="spellEnd"/>
      <w:r>
        <w:rPr>
          <w:rFonts w:cs="Tahoma"/>
          <w:bCs/>
          <w:szCs w:val="22"/>
        </w:rPr>
        <w:t xml:space="preserve"> </w:t>
      </w:r>
      <w:proofErr w:type="spellStart"/>
      <w:r>
        <w:rPr>
          <w:rFonts w:cs="Tahoma"/>
          <w:bCs/>
          <w:szCs w:val="22"/>
        </w:rPr>
        <w:t>Tiesiskā</w:t>
      </w:r>
      <w:proofErr w:type="spellEnd"/>
      <w:r>
        <w:rPr>
          <w:rFonts w:cs="Tahoma"/>
          <w:bCs/>
          <w:szCs w:val="22"/>
        </w:rPr>
        <w:t xml:space="preserve"> </w:t>
      </w:r>
      <w:proofErr w:type="spellStart"/>
      <w:r>
        <w:rPr>
          <w:rFonts w:cs="Tahoma"/>
          <w:bCs/>
          <w:szCs w:val="22"/>
        </w:rPr>
        <w:t>valdītāja</w:t>
      </w:r>
      <w:proofErr w:type="spellEnd"/>
      <w:r>
        <w:rPr>
          <w:rFonts w:cs="Tahoma"/>
          <w:bCs/>
          <w:szCs w:val="22"/>
        </w:rPr>
        <w:t xml:space="preserve"> </w:t>
      </w:r>
      <w:proofErr w:type="spellStart"/>
      <w:r>
        <w:rPr>
          <w:rFonts w:cs="Tahoma"/>
          <w:bCs/>
          <w:szCs w:val="22"/>
        </w:rPr>
        <w:t>Administratīvās</w:t>
      </w:r>
      <w:proofErr w:type="spellEnd"/>
      <w:r>
        <w:rPr>
          <w:rFonts w:cs="Tahoma"/>
          <w:bCs/>
          <w:szCs w:val="22"/>
        </w:rPr>
        <w:t xml:space="preserve"> </w:t>
      </w:r>
      <w:proofErr w:type="spellStart"/>
      <w:r>
        <w:rPr>
          <w:rFonts w:cs="Tahoma"/>
          <w:bCs/>
          <w:szCs w:val="22"/>
        </w:rPr>
        <w:t>rajona</w:t>
      </w:r>
      <w:proofErr w:type="spellEnd"/>
      <w:r>
        <w:rPr>
          <w:rFonts w:cs="Tahoma"/>
          <w:bCs/>
          <w:szCs w:val="22"/>
        </w:rPr>
        <w:t xml:space="preserve"> </w:t>
      </w:r>
      <w:proofErr w:type="spellStart"/>
      <w:r>
        <w:rPr>
          <w:rFonts w:cs="Tahoma"/>
          <w:bCs/>
          <w:szCs w:val="22"/>
        </w:rPr>
        <w:t>tiesas</w:t>
      </w:r>
      <w:proofErr w:type="spellEnd"/>
      <w:r>
        <w:rPr>
          <w:rFonts w:cs="Tahoma"/>
          <w:bCs/>
          <w:szCs w:val="22"/>
        </w:rPr>
        <w:t xml:space="preserve"> </w:t>
      </w:r>
      <w:proofErr w:type="spellStart"/>
      <w:r>
        <w:rPr>
          <w:rFonts w:cs="Tahoma"/>
          <w:bCs/>
          <w:szCs w:val="22"/>
        </w:rPr>
        <w:t>Rīgas</w:t>
      </w:r>
      <w:proofErr w:type="spellEnd"/>
      <w:r>
        <w:rPr>
          <w:rFonts w:cs="Tahoma"/>
          <w:bCs/>
          <w:szCs w:val="22"/>
        </w:rPr>
        <w:t xml:space="preserve"> </w:t>
      </w:r>
      <w:proofErr w:type="spellStart"/>
      <w:r>
        <w:rPr>
          <w:rFonts w:cs="Tahoma"/>
          <w:bCs/>
          <w:szCs w:val="22"/>
        </w:rPr>
        <w:t>tiesu</w:t>
      </w:r>
      <w:proofErr w:type="spellEnd"/>
      <w:r>
        <w:rPr>
          <w:rFonts w:cs="Tahoma"/>
          <w:bCs/>
          <w:szCs w:val="22"/>
        </w:rPr>
        <w:t xml:space="preserve"> </w:t>
      </w:r>
      <w:proofErr w:type="spellStart"/>
      <w:r>
        <w:rPr>
          <w:rFonts w:cs="Tahoma"/>
          <w:bCs/>
          <w:szCs w:val="22"/>
        </w:rPr>
        <w:t>namam</w:t>
      </w:r>
      <w:proofErr w:type="spellEnd"/>
      <w:r>
        <w:rPr>
          <w:rFonts w:cs="Tahoma"/>
          <w:bCs/>
          <w:szCs w:val="22"/>
        </w:rPr>
        <w:t xml:space="preserve"> </w:t>
      </w:r>
      <w:proofErr w:type="spellStart"/>
      <w:r>
        <w:rPr>
          <w:rFonts w:cs="Tahoma"/>
          <w:bCs/>
          <w:szCs w:val="22"/>
        </w:rPr>
        <w:t>adresēts</w:t>
      </w:r>
      <w:proofErr w:type="spellEnd"/>
      <w:r>
        <w:rPr>
          <w:rFonts w:cs="Tahoma"/>
          <w:bCs/>
          <w:szCs w:val="22"/>
        </w:rPr>
        <w:t xml:space="preserve"> </w:t>
      </w:r>
      <w:proofErr w:type="spellStart"/>
      <w:r>
        <w:rPr>
          <w:rFonts w:cs="Tahoma"/>
          <w:bCs/>
          <w:szCs w:val="22"/>
        </w:rPr>
        <w:t>pieteikums</w:t>
      </w:r>
      <w:proofErr w:type="spellEnd"/>
      <w:r>
        <w:rPr>
          <w:rFonts w:cs="Tahoma"/>
          <w:bCs/>
          <w:szCs w:val="22"/>
        </w:rPr>
        <w:t xml:space="preserve"> </w:t>
      </w:r>
      <w:proofErr w:type="spellStart"/>
      <w:r>
        <w:rPr>
          <w:rFonts w:cs="Tahoma"/>
          <w:bCs/>
          <w:szCs w:val="22"/>
        </w:rPr>
        <w:t>par</w:t>
      </w:r>
      <w:proofErr w:type="spellEnd"/>
      <w:r>
        <w:rPr>
          <w:rFonts w:cs="Tahoma"/>
          <w:bCs/>
          <w:szCs w:val="22"/>
        </w:rPr>
        <w:t xml:space="preserve"> </w:t>
      </w:r>
      <w:proofErr w:type="spellStart"/>
      <w:r>
        <w:rPr>
          <w:rFonts w:cs="Tahoma"/>
          <w:bCs/>
          <w:szCs w:val="22"/>
        </w:rPr>
        <w:t>Lēmuma</w:t>
      </w:r>
      <w:proofErr w:type="spellEnd"/>
      <w:r>
        <w:rPr>
          <w:rFonts w:cs="Tahoma"/>
          <w:bCs/>
          <w:szCs w:val="22"/>
        </w:rPr>
        <w:t xml:space="preserve"> </w:t>
      </w:r>
      <w:proofErr w:type="spellStart"/>
      <w:r>
        <w:rPr>
          <w:rFonts w:cs="Tahoma"/>
          <w:bCs/>
          <w:szCs w:val="22"/>
        </w:rPr>
        <w:t>atcelšanu</w:t>
      </w:r>
      <w:proofErr w:type="spellEnd"/>
      <w:r>
        <w:rPr>
          <w:rFonts w:cs="Tahoma"/>
          <w:bCs/>
          <w:szCs w:val="22"/>
        </w:rPr>
        <w:t xml:space="preserve">. 2019.gada </w:t>
      </w:r>
      <w:proofErr w:type="gramStart"/>
      <w:r>
        <w:rPr>
          <w:rFonts w:cs="Tahoma"/>
          <w:bCs/>
          <w:szCs w:val="22"/>
        </w:rPr>
        <w:t>22.jūlijā</w:t>
      </w:r>
      <w:proofErr w:type="gramEnd"/>
      <w:r>
        <w:rPr>
          <w:rFonts w:cs="Tahoma"/>
          <w:bCs/>
          <w:szCs w:val="22"/>
        </w:rPr>
        <w:t xml:space="preserve"> </w:t>
      </w:r>
      <w:proofErr w:type="spellStart"/>
      <w:r>
        <w:rPr>
          <w:rFonts w:cs="Tahoma"/>
          <w:bCs/>
          <w:szCs w:val="22"/>
        </w:rPr>
        <w:t>Jēkabpils</w:t>
      </w:r>
      <w:proofErr w:type="spellEnd"/>
      <w:r>
        <w:rPr>
          <w:rFonts w:cs="Tahoma"/>
          <w:bCs/>
          <w:szCs w:val="22"/>
        </w:rPr>
        <w:t xml:space="preserve"> </w:t>
      </w:r>
      <w:proofErr w:type="spellStart"/>
      <w:r>
        <w:rPr>
          <w:rFonts w:cs="Tahoma"/>
          <w:bCs/>
          <w:szCs w:val="22"/>
        </w:rPr>
        <w:t>pilsētas</w:t>
      </w:r>
      <w:proofErr w:type="spellEnd"/>
      <w:r>
        <w:rPr>
          <w:rFonts w:cs="Tahoma"/>
          <w:bCs/>
          <w:szCs w:val="22"/>
        </w:rPr>
        <w:t xml:space="preserve"> </w:t>
      </w:r>
      <w:proofErr w:type="spellStart"/>
      <w:r>
        <w:rPr>
          <w:rFonts w:cs="Tahoma"/>
          <w:bCs/>
          <w:szCs w:val="22"/>
        </w:rPr>
        <w:t>pašvaldībā</w:t>
      </w:r>
      <w:proofErr w:type="spellEnd"/>
      <w:r>
        <w:rPr>
          <w:rFonts w:cs="Tahoma"/>
          <w:bCs/>
          <w:szCs w:val="22"/>
        </w:rPr>
        <w:t xml:space="preserve"> </w:t>
      </w:r>
      <w:proofErr w:type="spellStart"/>
      <w:r>
        <w:rPr>
          <w:rFonts w:cs="Tahoma"/>
          <w:bCs/>
          <w:szCs w:val="22"/>
        </w:rPr>
        <w:t>saņemts</w:t>
      </w:r>
      <w:proofErr w:type="spellEnd"/>
      <w:r>
        <w:rPr>
          <w:rFonts w:cs="Tahoma"/>
          <w:bCs/>
          <w:szCs w:val="22"/>
        </w:rPr>
        <w:t xml:space="preserve"> </w:t>
      </w:r>
      <w:proofErr w:type="spellStart"/>
      <w:r>
        <w:rPr>
          <w:rFonts w:cs="Tahoma"/>
          <w:bCs/>
          <w:szCs w:val="22"/>
        </w:rPr>
        <w:t>Administratīvās</w:t>
      </w:r>
      <w:proofErr w:type="spellEnd"/>
      <w:r>
        <w:rPr>
          <w:rFonts w:cs="Tahoma"/>
          <w:bCs/>
          <w:szCs w:val="22"/>
        </w:rPr>
        <w:t xml:space="preserve"> </w:t>
      </w:r>
      <w:proofErr w:type="spellStart"/>
      <w:r>
        <w:rPr>
          <w:rFonts w:cs="Tahoma"/>
          <w:bCs/>
          <w:szCs w:val="22"/>
        </w:rPr>
        <w:t>rajona</w:t>
      </w:r>
      <w:proofErr w:type="spellEnd"/>
      <w:r>
        <w:rPr>
          <w:rFonts w:cs="Tahoma"/>
          <w:bCs/>
          <w:szCs w:val="22"/>
        </w:rPr>
        <w:t xml:space="preserve"> </w:t>
      </w:r>
      <w:proofErr w:type="spellStart"/>
      <w:r>
        <w:rPr>
          <w:rFonts w:cs="Tahoma"/>
          <w:bCs/>
          <w:szCs w:val="22"/>
        </w:rPr>
        <w:t>tiesas</w:t>
      </w:r>
      <w:proofErr w:type="spellEnd"/>
      <w:r>
        <w:rPr>
          <w:rFonts w:cs="Tahoma"/>
          <w:bCs/>
          <w:szCs w:val="22"/>
        </w:rPr>
        <w:t xml:space="preserve"> </w:t>
      </w:r>
      <w:proofErr w:type="spellStart"/>
      <w:r>
        <w:rPr>
          <w:rFonts w:cs="Tahoma"/>
          <w:bCs/>
          <w:szCs w:val="22"/>
        </w:rPr>
        <w:t>Rīgas</w:t>
      </w:r>
      <w:proofErr w:type="spellEnd"/>
      <w:r>
        <w:rPr>
          <w:rFonts w:cs="Tahoma"/>
          <w:bCs/>
          <w:szCs w:val="22"/>
        </w:rPr>
        <w:t xml:space="preserve"> </w:t>
      </w:r>
      <w:proofErr w:type="spellStart"/>
      <w:r>
        <w:rPr>
          <w:rFonts w:cs="Tahoma"/>
          <w:bCs/>
          <w:szCs w:val="22"/>
        </w:rPr>
        <w:t>tiesu</w:t>
      </w:r>
      <w:proofErr w:type="spellEnd"/>
      <w:r>
        <w:rPr>
          <w:rFonts w:cs="Tahoma"/>
          <w:bCs/>
          <w:szCs w:val="22"/>
        </w:rPr>
        <w:t xml:space="preserve"> </w:t>
      </w:r>
      <w:proofErr w:type="spellStart"/>
      <w:r>
        <w:rPr>
          <w:rFonts w:cs="Tahoma"/>
          <w:bCs/>
          <w:szCs w:val="22"/>
        </w:rPr>
        <w:t>nama</w:t>
      </w:r>
      <w:proofErr w:type="spellEnd"/>
      <w:r>
        <w:rPr>
          <w:rFonts w:cs="Tahoma"/>
          <w:bCs/>
          <w:szCs w:val="22"/>
        </w:rPr>
        <w:t xml:space="preserve"> 2019.gada 22.jūlija </w:t>
      </w:r>
      <w:proofErr w:type="spellStart"/>
      <w:r>
        <w:rPr>
          <w:rFonts w:cs="Tahoma"/>
          <w:bCs/>
          <w:szCs w:val="22"/>
        </w:rPr>
        <w:t>Lēmums</w:t>
      </w:r>
      <w:proofErr w:type="spellEnd"/>
      <w:r>
        <w:rPr>
          <w:rFonts w:cs="Tahoma"/>
          <w:bCs/>
          <w:szCs w:val="22"/>
        </w:rPr>
        <w:t xml:space="preserve">, </w:t>
      </w:r>
      <w:proofErr w:type="spellStart"/>
      <w:r>
        <w:rPr>
          <w:rFonts w:cs="Tahoma"/>
          <w:bCs/>
          <w:szCs w:val="22"/>
        </w:rPr>
        <w:t>kur</w:t>
      </w:r>
      <w:proofErr w:type="spellEnd"/>
      <w:r>
        <w:rPr>
          <w:rFonts w:cs="Tahoma"/>
          <w:bCs/>
          <w:szCs w:val="22"/>
        </w:rPr>
        <w:t xml:space="preserve"> </w:t>
      </w:r>
      <w:proofErr w:type="spellStart"/>
      <w:r>
        <w:rPr>
          <w:rFonts w:cs="Tahoma"/>
          <w:bCs/>
          <w:szCs w:val="22"/>
        </w:rPr>
        <w:t>tiesa</w:t>
      </w:r>
      <w:proofErr w:type="spellEnd"/>
      <w:r>
        <w:rPr>
          <w:rFonts w:cs="Tahoma"/>
          <w:bCs/>
          <w:szCs w:val="22"/>
        </w:rPr>
        <w:t xml:space="preserve"> </w:t>
      </w:r>
      <w:proofErr w:type="spellStart"/>
      <w:r>
        <w:rPr>
          <w:rFonts w:cs="Tahoma"/>
          <w:bCs/>
          <w:szCs w:val="22"/>
        </w:rPr>
        <w:t>nolēma</w:t>
      </w:r>
      <w:proofErr w:type="spellEnd"/>
      <w:r>
        <w:rPr>
          <w:rFonts w:cs="Tahoma"/>
          <w:bCs/>
          <w:szCs w:val="22"/>
        </w:rPr>
        <w:t xml:space="preserve"> </w:t>
      </w:r>
      <w:proofErr w:type="spellStart"/>
      <w:r>
        <w:rPr>
          <w:rFonts w:cs="Tahoma"/>
          <w:bCs/>
          <w:szCs w:val="22"/>
        </w:rPr>
        <w:t>pieņemt</w:t>
      </w:r>
      <w:proofErr w:type="spellEnd"/>
      <w:r>
        <w:rPr>
          <w:rFonts w:cs="Tahoma"/>
          <w:bCs/>
          <w:szCs w:val="22"/>
        </w:rPr>
        <w:t xml:space="preserve"> </w:t>
      </w:r>
      <w:proofErr w:type="spellStart"/>
      <w:r>
        <w:rPr>
          <w:rFonts w:cs="Tahoma"/>
          <w:bCs/>
          <w:szCs w:val="22"/>
        </w:rPr>
        <w:t>Būves</w:t>
      </w:r>
      <w:proofErr w:type="spellEnd"/>
      <w:r>
        <w:rPr>
          <w:rFonts w:cs="Tahoma"/>
          <w:bCs/>
          <w:szCs w:val="22"/>
        </w:rPr>
        <w:t xml:space="preserve"> </w:t>
      </w:r>
      <w:proofErr w:type="spellStart"/>
      <w:r>
        <w:rPr>
          <w:rFonts w:cs="Tahoma"/>
          <w:bCs/>
          <w:szCs w:val="22"/>
        </w:rPr>
        <w:t>Tiesiskā</w:t>
      </w:r>
      <w:proofErr w:type="spellEnd"/>
      <w:r>
        <w:rPr>
          <w:rFonts w:cs="Tahoma"/>
          <w:bCs/>
          <w:szCs w:val="22"/>
        </w:rPr>
        <w:t xml:space="preserve"> </w:t>
      </w:r>
      <w:proofErr w:type="spellStart"/>
      <w:r>
        <w:rPr>
          <w:rFonts w:cs="Tahoma"/>
          <w:bCs/>
          <w:szCs w:val="22"/>
        </w:rPr>
        <w:t>valdītāja</w:t>
      </w:r>
      <w:proofErr w:type="spellEnd"/>
      <w:r>
        <w:rPr>
          <w:rFonts w:cs="Tahoma"/>
          <w:bCs/>
          <w:szCs w:val="22"/>
        </w:rPr>
        <w:t xml:space="preserve"> </w:t>
      </w:r>
      <w:proofErr w:type="spellStart"/>
      <w:r>
        <w:rPr>
          <w:rFonts w:cs="Tahoma"/>
          <w:bCs/>
          <w:szCs w:val="22"/>
        </w:rPr>
        <w:t>pieteikumu</w:t>
      </w:r>
      <w:proofErr w:type="spellEnd"/>
      <w:r>
        <w:rPr>
          <w:rFonts w:cs="Tahoma"/>
          <w:bCs/>
          <w:szCs w:val="22"/>
        </w:rPr>
        <w:t xml:space="preserve"> </w:t>
      </w:r>
      <w:proofErr w:type="spellStart"/>
      <w:r>
        <w:rPr>
          <w:rFonts w:cs="Tahoma"/>
          <w:bCs/>
          <w:szCs w:val="22"/>
        </w:rPr>
        <w:t>un</w:t>
      </w:r>
      <w:proofErr w:type="spellEnd"/>
      <w:r>
        <w:rPr>
          <w:rFonts w:cs="Tahoma"/>
          <w:bCs/>
          <w:szCs w:val="22"/>
        </w:rPr>
        <w:t xml:space="preserve"> </w:t>
      </w:r>
      <w:proofErr w:type="spellStart"/>
      <w:r>
        <w:rPr>
          <w:rFonts w:cs="Tahoma"/>
          <w:bCs/>
          <w:szCs w:val="22"/>
        </w:rPr>
        <w:t>ierosināt</w:t>
      </w:r>
      <w:proofErr w:type="spellEnd"/>
      <w:r>
        <w:rPr>
          <w:rFonts w:cs="Tahoma"/>
          <w:bCs/>
          <w:szCs w:val="22"/>
        </w:rPr>
        <w:t xml:space="preserve"> </w:t>
      </w:r>
      <w:proofErr w:type="spellStart"/>
      <w:r>
        <w:rPr>
          <w:rFonts w:cs="Tahoma"/>
          <w:bCs/>
          <w:szCs w:val="22"/>
        </w:rPr>
        <w:t>administratīvo</w:t>
      </w:r>
      <w:proofErr w:type="spellEnd"/>
      <w:r>
        <w:rPr>
          <w:rFonts w:cs="Tahoma"/>
          <w:bCs/>
          <w:szCs w:val="22"/>
        </w:rPr>
        <w:t xml:space="preserve"> </w:t>
      </w:r>
      <w:proofErr w:type="spellStart"/>
      <w:r>
        <w:rPr>
          <w:rFonts w:cs="Tahoma"/>
          <w:bCs/>
          <w:szCs w:val="22"/>
        </w:rPr>
        <w:t>lietu</w:t>
      </w:r>
      <w:proofErr w:type="spellEnd"/>
      <w:r>
        <w:rPr>
          <w:rFonts w:cs="Tahoma"/>
          <w:bCs/>
          <w:szCs w:val="22"/>
        </w:rPr>
        <w:t xml:space="preserve"> </w:t>
      </w:r>
      <w:proofErr w:type="spellStart"/>
      <w:r>
        <w:rPr>
          <w:rFonts w:cs="Tahoma"/>
          <w:bCs/>
          <w:szCs w:val="22"/>
        </w:rPr>
        <w:t>par</w:t>
      </w:r>
      <w:proofErr w:type="spellEnd"/>
      <w:r>
        <w:rPr>
          <w:rFonts w:cs="Tahoma"/>
          <w:bCs/>
          <w:szCs w:val="22"/>
        </w:rPr>
        <w:t xml:space="preserve"> </w:t>
      </w:r>
      <w:proofErr w:type="spellStart"/>
      <w:r>
        <w:rPr>
          <w:rFonts w:cs="Tahoma"/>
          <w:bCs/>
          <w:szCs w:val="22"/>
        </w:rPr>
        <w:t>Lēmuma</w:t>
      </w:r>
      <w:proofErr w:type="spellEnd"/>
      <w:r>
        <w:rPr>
          <w:rFonts w:cs="Tahoma"/>
          <w:bCs/>
          <w:szCs w:val="22"/>
        </w:rPr>
        <w:t xml:space="preserve"> </w:t>
      </w:r>
      <w:proofErr w:type="spellStart"/>
      <w:r>
        <w:rPr>
          <w:rFonts w:cs="Tahoma"/>
          <w:bCs/>
          <w:szCs w:val="22"/>
        </w:rPr>
        <w:t>atcelšanu</w:t>
      </w:r>
      <w:proofErr w:type="spellEnd"/>
      <w:r>
        <w:rPr>
          <w:rFonts w:cs="Tahoma"/>
          <w:bCs/>
          <w:szCs w:val="22"/>
        </w:rPr>
        <w:t xml:space="preserve">, </w:t>
      </w:r>
      <w:proofErr w:type="spellStart"/>
      <w:r>
        <w:rPr>
          <w:rFonts w:cs="Tahoma"/>
          <w:bCs/>
          <w:szCs w:val="22"/>
        </w:rPr>
        <w:t>tāpat</w:t>
      </w:r>
      <w:proofErr w:type="spellEnd"/>
      <w:r>
        <w:rPr>
          <w:rFonts w:cs="Tahoma"/>
          <w:bCs/>
          <w:szCs w:val="22"/>
        </w:rPr>
        <w:t xml:space="preserve"> </w:t>
      </w:r>
      <w:proofErr w:type="spellStart"/>
      <w:r>
        <w:rPr>
          <w:rFonts w:cs="Tahoma"/>
          <w:bCs/>
          <w:szCs w:val="22"/>
        </w:rPr>
        <w:t>tika</w:t>
      </w:r>
      <w:proofErr w:type="spellEnd"/>
      <w:r>
        <w:rPr>
          <w:rFonts w:cs="Tahoma"/>
          <w:bCs/>
          <w:szCs w:val="22"/>
        </w:rPr>
        <w:t xml:space="preserve"> </w:t>
      </w:r>
      <w:proofErr w:type="spellStart"/>
      <w:r>
        <w:rPr>
          <w:rFonts w:cs="Tahoma"/>
          <w:bCs/>
          <w:szCs w:val="22"/>
        </w:rPr>
        <w:t>nolemts</w:t>
      </w:r>
      <w:proofErr w:type="spellEnd"/>
      <w:r>
        <w:rPr>
          <w:rFonts w:cs="Tahoma"/>
          <w:bCs/>
          <w:szCs w:val="22"/>
        </w:rPr>
        <w:t xml:space="preserve"> </w:t>
      </w:r>
      <w:proofErr w:type="spellStart"/>
      <w:r>
        <w:rPr>
          <w:rFonts w:cs="Tahoma"/>
          <w:bCs/>
          <w:szCs w:val="22"/>
        </w:rPr>
        <w:t>uzaicināt</w:t>
      </w:r>
      <w:proofErr w:type="spellEnd"/>
      <w:r>
        <w:rPr>
          <w:rFonts w:cs="Tahoma"/>
          <w:bCs/>
          <w:szCs w:val="22"/>
        </w:rPr>
        <w:t xml:space="preserve"> </w:t>
      </w:r>
      <w:proofErr w:type="spellStart"/>
      <w:r>
        <w:rPr>
          <w:rFonts w:cs="Tahoma"/>
          <w:bCs/>
          <w:szCs w:val="22"/>
        </w:rPr>
        <w:t>Jēkabpils</w:t>
      </w:r>
      <w:proofErr w:type="spellEnd"/>
      <w:r>
        <w:rPr>
          <w:rFonts w:cs="Tahoma"/>
          <w:bCs/>
          <w:szCs w:val="22"/>
        </w:rPr>
        <w:t xml:space="preserve"> </w:t>
      </w:r>
      <w:proofErr w:type="spellStart"/>
      <w:r>
        <w:rPr>
          <w:rFonts w:cs="Tahoma"/>
          <w:bCs/>
          <w:szCs w:val="22"/>
        </w:rPr>
        <w:t>pilsētas</w:t>
      </w:r>
      <w:proofErr w:type="spellEnd"/>
      <w:r>
        <w:rPr>
          <w:rFonts w:cs="Tahoma"/>
          <w:bCs/>
          <w:szCs w:val="22"/>
        </w:rPr>
        <w:t xml:space="preserve"> </w:t>
      </w:r>
      <w:proofErr w:type="spellStart"/>
      <w:r>
        <w:rPr>
          <w:rFonts w:cs="Tahoma"/>
          <w:bCs/>
          <w:szCs w:val="22"/>
        </w:rPr>
        <w:t>pašvaldību</w:t>
      </w:r>
      <w:proofErr w:type="spellEnd"/>
      <w:r>
        <w:rPr>
          <w:rFonts w:cs="Tahoma"/>
          <w:bCs/>
          <w:szCs w:val="22"/>
        </w:rPr>
        <w:t xml:space="preserve"> </w:t>
      </w:r>
      <w:proofErr w:type="spellStart"/>
      <w:r>
        <w:rPr>
          <w:rFonts w:cs="Tahoma"/>
          <w:bCs/>
          <w:szCs w:val="22"/>
        </w:rPr>
        <w:t>sniegt</w:t>
      </w:r>
      <w:proofErr w:type="spellEnd"/>
      <w:r>
        <w:rPr>
          <w:rFonts w:cs="Tahoma"/>
          <w:bCs/>
          <w:szCs w:val="22"/>
        </w:rPr>
        <w:t xml:space="preserve"> </w:t>
      </w:r>
      <w:proofErr w:type="spellStart"/>
      <w:r>
        <w:rPr>
          <w:rFonts w:cs="Tahoma"/>
          <w:bCs/>
          <w:szCs w:val="22"/>
        </w:rPr>
        <w:t>rakstveida</w:t>
      </w:r>
      <w:proofErr w:type="spellEnd"/>
      <w:r>
        <w:rPr>
          <w:rFonts w:cs="Tahoma"/>
          <w:bCs/>
          <w:szCs w:val="22"/>
        </w:rPr>
        <w:t xml:space="preserve"> </w:t>
      </w:r>
      <w:proofErr w:type="spellStart"/>
      <w:r>
        <w:rPr>
          <w:rFonts w:cs="Tahoma"/>
          <w:bCs/>
          <w:szCs w:val="22"/>
        </w:rPr>
        <w:t>paskaidrojumus</w:t>
      </w:r>
      <w:proofErr w:type="spellEnd"/>
      <w:r>
        <w:rPr>
          <w:rFonts w:cs="Tahoma"/>
          <w:bCs/>
          <w:szCs w:val="22"/>
        </w:rPr>
        <w:t xml:space="preserve"> </w:t>
      </w:r>
      <w:proofErr w:type="spellStart"/>
      <w:r>
        <w:rPr>
          <w:rFonts w:cs="Tahoma"/>
          <w:bCs/>
          <w:szCs w:val="22"/>
        </w:rPr>
        <w:t>par</w:t>
      </w:r>
      <w:proofErr w:type="spellEnd"/>
      <w:r>
        <w:rPr>
          <w:rFonts w:cs="Tahoma"/>
          <w:bCs/>
          <w:szCs w:val="22"/>
        </w:rPr>
        <w:t xml:space="preserve"> </w:t>
      </w:r>
      <w:proofErr w:type="spellStart"/>
      <w:r>
        <w:rPr>
          <w:rFonts w:cs="Tahoma"/>
          <w:bCs/>
          <w:szCs w:val="22"/>
        </w:rPr>
        <w:t>Tiesiskā</w:t>
      </w:r>
      <w:proofErr w:type="spellEnd"/>
      <w:r>
        <w:rPr>
          <w:rFonts w:cs="Tahoma"/>
          <w:bCs/>
          <w:szCs w:val="22"/>
        </w:rPr>
        <w:t xml:space="preserve"> </w:t>
      </w:r>
      <w:proofErr w:type="spellStart"/>
      <w:r>
        <w:rPr>
          <w:rFonts w:cs="Tahoma"/>
          <w:bCs/>
          <w:szCs w:val="22"/>
        </w:rPr>
        <w:t>valdītāja</w:t>
      </w:r>
      <w:proofErr w:type="spellEnd"/>
      <w:r>
        <w:rPr>
          <w:rFonts w:cs="Tahoma"/>
          <w:bCs/>
          <w:szCs w:val="22"/>
        </w:rPr>
        <w:t xml:space="preserve"> </w:t>
      </w:r>
      <w:proofErr w:type="spellStart"/>
      <w:r>
        <w:rPr>
          <w:rFonts w:cs="Tahoma"/>
          <w:bCs/>
          <w:szCs w:val="22"/>
        </w:rPr>
        <w:t>pieteikumu</w:t>
      </w:r>
      <w:proofErr w:type="spellEnd"/>
      <w:r>
        <w:rPr>
          <w:rFonts w:cs="Tahoma"/>
          <w:bCs/>
          <w:szCs w:val="22"/>
        </w:rPr>
        <w:t xml:space="preserve">. </w:t>
      </w:r>
    </w:p>
    <w:p w14:paraId="3C35EE83" w14:textId="77777777" w:rsidR="00123B69" w:rsidRDefault="00123B69" w:rsidP="00484B6F">
      <w:pPr>
        <w:tabs>
          <w:tab w:val="right" w:pos="9356"/>
        </w:tabs>
        <w:snapToGrid w:val="0"/>
        <w:ind w:firstLine="709"/>
        <w:jc w:val="both"/>
        <w:rPr>
          <w:rFonts w:cs="Tahoma"/>
          <w:bCs/>
          <w:szCs w:val="22"/>
        </w:rPr>
      </w:pPr>
      <w:proofErr w:type="spellStart"/>
      <w:r>
        <w:rPr>
          <w:rFonts w:cs="Tahoma"/>
          <w:bCs/>
          <w:szCs w:val="22"/>
        </w:rPr>
        <w:t>Jēkabpils</w:t>
      </w:r>
      <w:proofErr w:type="spellEnd"/>
      <w:r>
        <w:rPr>
          <w:rFonts w:cs="Tahoma"/>
          <w:bCs/>
          <w:szCs w:val="22"/>
        </w:rPr>
        <w:t xml:space="preserve"> </w:t>
      </w:r>
      <w:proofErr w:type="spellStart"/>
      <w:r>
        <w:rPr>
          <w:rFonts w:cs="Tahoma"/>
          <w:bCs/>
          <w:szCs w:val="22"/>
        </w:rPr>
        <w:t>pilsētas</w:t>
      </w:r>
      <w:proofErr w:type="spellEnd"/>
      <w:r>
        <w:rPr>
          <w:rFonts w:cs="Tahoma"/>
          <w:bCs/>
          <w:szCs w:val="22"/>
        </w:rPr>
        <w:t xml:space="preserve"> </w:t>
      </w:r>
      <w:proofErr w:type="spellStart"/>
      <w:r>
        <w:rPr>
          <w:rFonts w:cs="Tahoma"/>
          <w:bCs/>
          <w:szCs w:val="22"/>
        </w:rPr>
        <w:t>pašvaldībā</w:t>
      </w:r>
      <w:proofErr w:type="spellEnd"/>
      <w:r>
        <w:rPr>
          <w:rFonts w:cs="Tahoma"/>
          <w:bCs/>
          <w:szCs w:val="22"/>
        </w:rPr>
        <w:t xml:space="preserve"> 2020.gada </w:t>
      </w:r>
      <w:proofErr w:type="gramStart"/>
      <w:r>
        <w:rPr>
          <w:rFonts w:cs="Tahoma"/>
          <w:bCs/>
          <w:szCs w:val="22"/>
        </w:rPr>
        <w:t>4.februārī</w:t>
      </w:r>
      <w:proofErr w:type="gramEnd"/>
      <w:r>
        <w:rPr>
          <w:rFonts w:cs="Tahoma"/>
          <w:bCs/>
          <w:szCs w:val="22"/>
        </w:rPr>
        <w:t xml:space="preserve"> </w:t>
      </w:r>
      <w:proofErr w:type="spellStart"/>
      <w:r>
        <w:rPr>
          <w:rFonts w:cs="Tahoma"/>
          <w:bCs/>
          <w:szCs w:val="22"/>
        </w:rPr>
        <w:t>saņemts</w:t>
      </w:r>
      <w:proofErr w:type="spellEnd"/>
      <w:r>
        <w:rPr>
          <w:rFonts w:cs="Tahoma"/>
          <w:bCs/>
          <w:szCs w:val="22"/>
        </w:rPr>
        <w:t xml:space="preserve"> </w:t>
      </w:r>
      <w:proofErr w:type="spellStart"/>
      <w:r>
        <w:rPr>
          <w:rFonts w:cs="Tahoma"/>
          <w:bCs/>
          <w:szCs w:val="22"/>
        </w:rPr>
        <w:t>Administratīvā</w:t>
      </w:r>
      <w:proofErr w:type="spellEnd"/>
      <w:r>
        <w:rPr>
          <w:rFonts w:cs="Tahoma"/>
          <w:bCs/>
          <w:szCs w:val="22"/>
        </w:rPr>
        <w:t xml:space="preserve"> </w:t>
      </w:r>
      <w:proofErr w:type="spellStart"/>
      <w:r>
        <w:rPr>
          <w:rFonts w:cs="Tahoma"/>
          <w:bCs/>
          <w:szCs w:val="22"/>
        </w:rPr>
        <w:t>rajona</w:t>
      </w:r>
      <w:proofErr w:type="spellEnd"/>
      <w:r>
        <w:rPr>
          <w:rFonts w:cs="Tahoma"/>
          <w:bCs/>
          <w:szCs w:val="22"/>
        </w:rPr>
        <w:t xml:space="preserve"> </w:t>
      </w:r>
      <w:proofErr w:type="spellStart"/>
      <w:r>
        <w:rPr>
          <w:rFonts w:cs="Tahoma"/>
          <w:bCs/>
          <w:szCs w:val="22"/>
        </w:rPr>
        <w:t>tiesas</w:t>
      </w:r>
      <w:proofErr w:type="spellEnd"/>
      <w:r>
        <w:rPr>
          <w:rFonts w:cs="Tahoma"/>
          <w:bCs/>
          <w:szCs w:val="22"/>
        </w:rPr>
        <w:t xml:space="preserve"> </w:t>
      </w:r>
      <w:proofErr w:type="spellStart"/>
      <w:r>
        <w:rPr>
          <w:rFonts w:cs="Tahoma"/>
          <w:bCs/>
          <w:szCs w:val="22"/>
        </w:rPr>
        <w:t>Rīgas</w:t>
      </w:r>
      <w:proofErr w:type="spellEnd"/>
      <w:r>
        <w:rPr>
          <w:rFonts w:cs="Tahoma"/>
          <w:bCs/>
          <w:szCs w:val="22"/>
        </w:rPr>
        <w:t xml:space="preserve"> </w:t>
      </w:r>
      <w:proofErr w:type="spellStart"/>
      <w:r>
        <w:rPr>
          <w:rFonts w:cs="Tahoma"/>
          <w:bCs/>
          <w:szCs w:val="22"/>
        </w:rPr>
        <w:t>tiesu</w:t>
      </w:r>
      <w:proofErr w:type="spellEnd"/>
      <w:r>
        <w:rPr>
          <w:rFonts w:cs="Tahoma"/>
          <w:bCs/>
          <w:szCs w:val="22"/>
        </w:rPr>
        <w:t xml:space="preserve"> </w:t>
      </w:r>
      <w:proofErr w:type="spellStart"/>
      <w:r>
        <w:rPr>
          <w:rFonts w:cs="Tahoma"/>
          <w:bCs/>
          <w:szCs w:val="22"/>
        </w:rPr>
        <w:t>nama</w:t>
      </w:r>
      <w:proofErr w:type="spellEnd"/>
      <w:r>
        <w:rPr>
          <w:rFonts w:cs="Tahoma"/>
          <w:bCs/>
          <w:szCs w:val="22"/>
        </w:rPr>
        <w:t xml:space="preserve"> 2020.gada 3.februāra </w:t>
      </w:r>
      <w:proofErr w:type="spellStart"/>
      <w:r>
        <w:rPr>
          <w:rFonts w:cs="Tahoma"/>
          <w:bCs/>
          <w:szCs w:val="22"/>
        </w:rPr>
        <w:t>spriedums</w:t>
      </w:r>
      <w:proofErr w:type="spellEnd"/>
      <w:r>
        <w:rPr>
          <w:rFonts w:cs="Tahoma"/>
          <w:bCs/>
          <w:szCs w:val="22"/>
        </w:rPr>
        <w:t xml:space="preserve"> </w:t>
      </w:r>
      <w:proofErr w:type="spellStart"/>
      <w:r>
        <w:rPr>
          <w:rFonts w:cs="Tahoma"/>
          <w:bCs/>
          <w:szCs w:val="22"/>
        </w:rPr>
        <w:t>lietā</w:t>
      </w:r>
      <w:proofErr w:type="spellEnd"/>
      <w:r>
        <w:rPr>
          <w:rFonts w:cs="Tahoma"/>
          <w:bCs/>
          <w:szCs w:val="22"/>
        </w:rPr>
        <w:t xml:space="preserve"> Nr.A420227419, A596-20/6, </w:t>
      </w:r>
      <w:proofErr w:type="spellStart"/>
      <w:r>
        <w:rPr>
          <w:rFonts w:cs="Tahoma"/>
          <w:bCs/>
          <w:szCs w:val="22"/>
        </w:rPr>
        <w:t>ar</w:t>
      </w:r>
      <w:proofErr w:type="spellEnd"/>
      <w:r>
        <w:rPr>
          <w:rFonts w:cs="Tahoma"/>
          <w:bCs/>
          <w:szCs w:val="22"/>
        </w:rPr>
        <w:t xml:space="preserve"> </w:t>
      </w:r>
      <w:proofErr w:type="spellStart"/>
      <w:r>
        <w:rPr>
          <w:rFonts w:cs="Tahoma"/>
          <w:bCs/>
          <w:szCs w:val="22"/>
        </w:rPr>
        <w:t>kuru</w:t>
      </w:r>
      <w:proofErr w:type="spellEnd"/>
      <w:r>
        <w:rPr>
          <w:rFonts w:cs="Tahoma"/>
          <w:bCs/>
          <w:szCs w:val="22"/>
        </w:rPr>
        <w:t xml:space="preserve"> </w:t>
      </w:r>
      <w:proofErr w:type="spellStart"/>
      <w:r>
        <w:rPr>
          <w:rFonts w:cs="Tahoma"/>
          <w:bCs/>
          <w:szCs w:val="22"/>
        </w:rPr>
        <w:t>tiesa</w:t>
      </w:r>
      <w:proofErr w:type="spellEnd"/>
      <w:r>
        <w:rPr>
          <w:rFonts w:cs="Tahoma"/>
          <w:bCs/>
          <w:szCs w:val="22"/>
        </w:rPr>
        <w:t xml:space="preserve"> </w:t>
      </w:r>
      <w:proofErr w:type="spellStart"/>
      <w:r>
        <w:rPr>
          <w:rFonts w:cs="Tahoma"/>
          <w:bCs/>
          <w:szCs w:val="22"/>
        </w:rPr>
        <w:t>nosprieda</w:t>
      </w:r>
      <w:proofErr w:type="spellEnd"/>
      <w:r>
        <w:rPr>
          <w:rFonts w:cs="Tahoma"/>
          <w:bCs/>
          <w:szCs w:val="22"/>
        </w:rPr>
        <w:t xml:space="preserve"> </w:t>
      </w:r>
      <w:proofErr w:type="spellStart"/>
      <w:r>
        <w:rPr>
          <w:rFonts w:cs="Tahoma"/>
          <w:bCs/>
          <w:szCs w:val="22"/>
        </w:rPr>
        <w:t>noraidīt</w:t>
      </w:r>
      <w:proofErr w:type="spellEnd"/>
      <w:r>
        <w:rPr>
          <w:rFonts w:cs="Tahoma"/>
          <w:bCs/>
          <w:szCs w:val="22"/>
        </w:rPr>
        <w:t xml:space="preserve"> </w:t>
      </w:r>
      <w:proofErr w:type="spellStart"/>
      <w:r>
        <w:rPr>
          <w:rFonts w:cs="Tahoma"/>
          <w:bCs/>
          <w:szCs w:val="22"/>
        </w:rPr>
        <w:t>Būves</w:t>
      </w:r>
      <w:proofErr w:type="spellEnd"/>
      <w:r>
        <w:rPr>
          <w:rFonts w:cs="Tahoma"/>
          <w:bCs/>
          <w:szCs w:val="22"/>
        </w:rPr>
        <w:t xml:space="preserve"> </w:t>
      </w:r>
      <w:proofErr w:type="spellStart"/>
      <w:r>
        <w:rPr>
          <w:rFonts w:cs="Tahoma"/>
          <w:bCs/>
          <w:szCs w:val="22"/>
        </w:rPr>
        <w:t>Tiesiskā</w:t>
      </w:r>
      <w:proofErr w:type="spellEnd"/>
      <w:r>
        <w:rPr>
          <w:rFonts w:cs="Tahoma"/>
          <w:bCs/>
          <w:szCs w:val="22"/>
        </w:rPr>
        <w:t xml:space="preserve"> </w:t>
      </w:r>
      <w:proofErr w:type="spellStart"/>
      <w:r>
        <w:rPr>
          <w:rFonts w:cs="Tahoma"/>
          <w:bCs/>
          <w:szCs w:val="22"/>
        </w:rPr>
        <w:t>valdītāja</w:t>
      </w:r>
      <w:proofErr w:type="spellEnd"/>
      <w:r>
        <w:rPr>
          <w:rFonts w:cs="Tahoma"/>
          <w:bCs/>
          <w:szCs w:val="22"/>
        </w:rPr>
        <w:t xml:space="preserve"> </w:t>
      </w:r>
      <w:proofErr w:type="spellStart"/>
      <w:r>
        <w:rPr>
          <w:rFonts w:cs="Tahoma"/>
          <w:bCs/>
          <w:szCs w:val="22"/>
        </w:rPr>
        <w:t>pieteikumu</w:t>
      </w:r>
      <w:proofErr w:type="spellEnd"/>
      <w:r>
        <w:rPr>
          <w:rFonts w:cs="Tahoma"/>
          <w:bCs/>
          <w:szCs w:val="22"/>
        </w:rPr>
        <w:t xml:space="preserve"> </w:t>
      </w:r>
      <w:proofErr w:type="spellStart"/>
      <w:r>
        <w:rPr>
          <w:rFonts w:cs="Tahoma"/>
          <w:bCs/>
          <w:szCs w:val="22"/>
        </w:rPr>
        <w:t>par</w:t>
      </w:r>
      <w:proofErr w:type="spellEnd"/>
      <w:r>
        <w:rPr>
          <w:rFonts w:cs="Tahoma"/>
          <w:bCs/>
          <w:szCs w:val="22"/>
        </w:rPr>
        <w:t xml:space="preserve"> </w:t>
      </w:r>
      <w:proofErr w:type="spellStart"/>
      <w:r>
        <w:rPr>
          <w:rFonts w:cs="Tahoma"/>
          <w:bCs/>
          <w:szCs w:val="22"/>
        </w:rPr>
        <w:t>Jēkabpils</w:t>
      </w:r>
      <w:proofErr w:type="spellEnd"/>
      <w:r>
        <w:rPr>
          <w:rFonts w:cs="Tahoma"/>
          <w:bCs/>
          <w:szCs w:val="22"/>
        </w:rPr>
        <w:t xml:space="preserve"> </w:t>
      </w:r>
      <w:proofErr w:type="spellStart"/>
      <w:r>
        <w:rPr>
          <w:rFonts w:cs="Tahoma"/>
          <w:bCs/>
          <w:szCs w:val="22"/>
        </w:rPr>
        <w:t>pilsētas</w:t>
      </w:r>
      <w:proofErr w:type="spellEnd"/>
      <w:r>
        <w:rPr>
          <w:rFonts w:cs="Tahoma"/>
          <w:bCs/>
          <w:szCs w:val="22"/>
        </w:rPr>
        <w:t xml:space="preserve"> </w:t>
      </w:r>
      <w:proofErr w:type="spellStart"/>
      <w:r>
        <w:rPr>
          <w:rFonts w:cs="Tahoma"/>
          <w:bCs/>
          <w:szCs w:val="22"/>
        </w:rPr>
        <w:t>domes</w:t>
      </w:r>
      <w:proofErr w:type="spellEnd"/>
      <w:r>
        <w:rPr>
          <w:rFonts w:cs="Tahoma"/>
          <w:bCs/>
          <w:szCs w:val="22"/>
        </w:rPr>
        <w:t xml:space="preserve"> </w:t>
      </w:r>
      <w:proofErr w:type="spellStart"/>
      <w:r>
        <w:rPr>
          <w:rFonts w:cs="Tahoma"/>
          <w:bCs/>
          <w:szCs w:val="22"/>
        </w:rPr>
        <w:t>Lēmuma</w:t>
      </w:r>
      <w:proofErr w:type="spellEnd"/>
      <w:r>
        <w:rPr>
          <w:rFonts w:cs="Tahoma"/>
          <w:bCs/>
          <w:szCs w:val="22"/>
        </w:rPr>
        <w:t xml:space="preserve"> </w:t>
      </w:r>
      <w:proofErr w:type="spellStart"/>
      <w:r>
        <w:rPr>
          <w:rFonts w:cs="Tahoma"/>
          <w:bCs/>
          <w:szCs w:val="22"/>
        </w:rPr>
        <w:t>atcelšanu</w:t>
      </w:r>
      <w:proofErr w:type="spellEnd"/>
      <w:r>
        <w:rPr>
          <w:rFonts w:cs="Tahoma"/>
          <w:bCs/>
          <w:szCs w:val="22"/>
        </w:rPr>
        <w:t>.</w:t>
      </w:r>
    </w:p>
    <w:p w14:paraId="7C0BE37D" w14:textId="77777777" w:rsidR="00123B69" w:rsidRPr="003D2291" w:rsidRDefault="00123B69" w:rsidP="00484B6F">
      <w:pPr>
        <w:tabs>
          <w:tab w:val="right" w:pos="9356"/>
        </w:tabs>
        <w:snapToGrid w:val="0"/>
        <w:ind w:firstLine="709"/>
        <w:jc w:val="both"/>
        <w:rPr>
          <w:rFonts w:cs="Tahoma"/>
          <w:bCs/>
          <w:szCs w:val="22"/>
        </w:rPr>
      </w:pPr>
      <w:proofErr w:type="spellStart"/>
      <w:r>
        <w:rPr>
          <w:rFonts w:cs="Tahoma"/>
          <w:bCs/>
          <w:szCs w:val="22"/>
        </w:rPr>
        <w:t>Šī</w:t>
      </w:r>
      <w:proofErr w:type="spellEnd"/>
      <w:r>
        <w:rPr>
          <w:rFonts w:cs="Tahoma"/>
          <w:bCs/>
          <w:szCs w:val="22"/>
        </w:rPr>
        <w:t xml:space="preserve"> </w:t>
      </w:r>
      <w:proofErr w:type="spellStart"/>
      <w:r>
        <w:rPr>
          <w:rFonts w:cs="Tahoma"/>
          <w:bCs/>
          <w:szCs w:val="22"/>
        </w:rPr>
        <w:t>gada</w:t>
      </w:r>
      <w:proofErr w:type="spellEnd"/>
      <w:r>
        <w:rPr>
          <w:rFonts w:cs="Tahoma"/>
          <w:bCs/>
          <w:szCs w:val="22"/>
        </w:rPr>
        <w:t xml:space="preserve"> </w:t>
      </w:r>
      <w:proofErr w:type="gramStart"/>
      <w:r>
        <w:rPr>
          <w:rFonts w:cs="Tahoma"/>
          <w:bCs/>
          <w:szCs w:val="22"/>
        </w:rPr>
        <w:t>10.februārī</w:t>
      </w:r>
      <w:proofErr w:type="gramEnd"/>
      <w:r>
        <w:rPr>
          <w:rFonts w:cs="Tahoma"/>
          <w:bCs/>
          <w:szCs w:val="22"/>
        </w:rPr>
        <w:t xml:space="preserve"> </w:t>
      </w:r>
      <w:proofErr w:type="spellStart"/>
      <w:r>
        <w:rPr>
          <w:rFonts w:cs="Tahoma"/>
          <w:bCs/>
          <w:szCs w:val="22"/>
        </w:rPr>
        <w:t>Būves</w:t>
      </w:r>
      <w:proofErr w:type="spellEnd"/>
      <w:r>
        <w:rPr>
          <w:rFonts w:cs="Tahoma"/>
          <w:bCs/>
          <w:szCs w:val="22"/>
        </w:rPr>
        <w:t xml:space="preserve"> </w:t>
      </w:r>
      <w:proofErr w:type="spellStart"/>
      <w:r>
        <w:rPr>
          <w:rFonts w:cs="Tahoma"/>
          <w:bCs/>
          <w:szCs w:val="22"/>
        </w:rPr>
        <w:t>Tiesiskais</w:t>
      </w:r>
      <w:proofErr w:type="spellEnd"/>
      <w:r>
        <w:rPr>
          <w:rFonts w:cs="Tahoma"/>
          <w:bCs/>
          <w:szCs w:val="22"/>
        </w:rPr>
        <w:t xml:space="preserve"> </w:t>
      </w:r>
      <w:proofErr w:type="spellStart"/>
      <w:r>
        <w:rPr>
          <w:rFonts w:cs="Tahoma"/>
          <w:bCs/>
          <w:szCs w:val="22"/>
        </w:rPr>
        <w:t>valdītājs</w:t>
      </w:r>
      <w:proofErr w:type="spellEnd"/>
      <w:r>
        <w:rPr>
          <w:rFonts w:cs="Tahoma"/>
          <w:bCs/>
          <w:szCs w:val="22"/>
        </w:rPr>
        <w:t xml:space="preserve"> </w:t>
      </w:r>
      <w:proofErr w:type="spellStart"/>
      <w:r>
        <w:rPr>
          <w:rFonts w:cs="Tahoma"/>
          <w:bCs/>
          <w:szCs w:val="22"/>
        </w:rPr>
        <w:t>iesniedzis</w:t>
      </w:r>
      <w:proofErr w:type="spellEnd"/>
      <w:r>
        <w:rPr>
          <w:rFonts w:cs="Tahoma"/>
          <w:bCs/>
          <w:szCs w:val="22"/>
        </w:rPr>
        <w:t xml:space="preserve"> </w:t>
      </w:r>
      <w:proofErr w:type="spellStart"/>
      <w:r>
        <w:rPr>
          <w:rFonts w:cs="Tahoma"/>
          <w:bCs/>
          <w:szCs w:val="22"/>
        </w:rPr>
        <w:t>apelācijas</w:t>
      </w:r>
      <w:proofErr w:type="spellEnd"/>
      <w:r>
        <w:rPr>
          <w:rFonts w:cs="Tahoma"/>
          <w:bCs/>
          <w:szCs w:val="22"/>
        </w:rPr>
        <w:t xml:space="preserve"> </w:t>
      </w:r>
      <w:proofErr w:type="spellStart"/>
      <w:r>
        <w:rPr>
          <w:rFonts w:cs="Tahoma"/>
          <w:bCs/>
          <w:szCs w:val="22"/>
        </w:rPr>
        <w:t>sūdzību</w:t>
      </w:r>
      <w:proofErr w:type="spellEnd"/>
      <w:r>
        <w:rPr>
          <w:rFonts w:cs="Tahoma"/>
          <w:bCs/>
          <w:szCs w:val="22"/>
        </w:rPr>
        <w:t xml:space="preserve"> </w:t>
      </w:r>
      <w:proofErr w:type="spellStart"/>
      <w:r>
        <w:rPr>
          <w:rFonts w:cs="Tahoma"/>
          <w:bCs/>
          <w:szCs w:val="22"/>
        </w:rPr>
        <w:t>un</w:t>
      </w:r>
      <w:proofErr w:type="spellEnd"/>
      <w:r>
        <w:rPr>
          <w:rFonts w:cs="Tahoma"/>
          <w:bCs/>
          <w:szCs w:val="22"/>
        </w:rPr>
        <w:t xml:space="preserve"> 12.februārī </w:t>
      </w:r>
      <w:proofErr w:type="spellStart"/>
      <w:r>
        <w:rPr>
          <w:rFonts w:cs="Tahoma"/>
          <w:bCs/>
          <w:szCs w:val="22"/>
        </w:rPr>
        <w:t>lieta</w:t>
      </w:r>
      <w:proofErr w:type="spellEnd"/>
      <w:r>
        <w:rPr>
          <w:rFonts w:cs="Tahoma"/>
          <w:bCs/>
          <w:szCs w:val="22"/>
        </w:rPr>
        <w:t xml:space="preserve"> </w:t>
      </w:r>
      <w:proofErr w:type="spellStart"/>
      <w:r>
        <w:rPr>
          <w:rFonts w:cs="Tahoma"/>
          <w:bCs/>
          <w:szCs w:val="22"/>
        </w:rPr>
        <w:t>nodota</w:t>
      </w:r>
      <w:proofErr w:type="spellEnd"/>
      <w:r>
        <w:rPr>
          <w:rFonts w:cs="Tahoma"/>
          <w:bCs/>
          <w:szCs w:val="22"/>
        </w:rPr>
        <w:t xml:space="preserve"> </w:t>
      </w:r>
      <w:proofErr w:type="spellStart"/>
      <w:r>
        <w:rPr>
          <w:rFonts w:cs="Tahoma"/>
          <w:bCs/>
          <w:szCs w:val="22"/>
        </w:rPr>
        <w:t>izskatīšanai</w:t>
      </w:r>
      <w:proofErr w:type="spellEnd"/>
      <w:r>
        <w:rPr>
          <w:rFonts w:cs="Tahoma"/>
          <w:bCs/>
          <w:szCs w:val="22"/>
        </w:rPr>
        <w:t xml:space="preserve"> </w:t>
      </w:r>
      <w:proofErr w:type="spellStart"/>
      <w:r>
        <w:rPr>
          <w:rFonts w:cs="Tahoma"/>
          <w:bCs/>
          <w:szCs w:val="22"/>
        </w:rPr>
        <w:t>Administratīvajā</w:t>
      </w:r>
      <w:proofErr w:type="spellEnd"/>
      <w:r>
        <w:rPr>
          <w:rFonts w:cs="Tahoma"/>
          <w:bCs/>
          <w:szCs w:val="22"/>
        </w:rPr>
        <w:t xml:space="preserve"> </w:t>
      </w:r>
      <w:proofErr w:type="spellStart"/>
      <w:r>
        <w:rPr>
          <w:rFonts w:cs="Tahoma"/>
          <w:bCs/>
          <w:szCs w:val="22"/>
        </w:rPr>
        <w:t>apgabaltiesā</w:t>
      </w:r>
      <w:proofErr w:type="spellEnd"/>
      <w:r>
        <w:rPr>
          <w:rFonts w:cs="Tahoma"/>
          <w:bCs/>
          <w:szCs w:val="22"/>
        </w:rPr>
        <w:t xml:space="preserve">, </w:t>
      </w:r>
      <w:proofErr w:type="spellStart"/>
      <w:r>
        <w:rPr>
          <w:rFonts w:cs="Tahoma"/>
          <w:bCs/>
          <w:szCs w:val="22"/>
        </w:rPr>
        <w:t>kas</w:t>
      </w:r>
      <w:proofErr w:type="spellEnd"/>
      <w:r>
        <w:rPr>
          <w:rFonts w:cs="Tahoma"/>
          <w:bCs/>
          <w:szCs w:val="22"/>
        </w:rPr>
        <w:t xml:space="preserve"> </w:t>
      </w:r>
      <w:proofErr w:type="spellStart"/>
      <w:r>
        <w:rPr>
          <w:rFonts w:cs="Tahoma"/>
          <w:bCs/>
          <w:szCs w:val="22"/>
        </w:rPr>
        <w:t>uz</w:t>
      </w:r>
      <w:proofErr w:type="spellEnd"/>
      <w:r>
        <w:rPr>
          <w:rFonts w:cs="Tahoma"/>
          <w:bCs/>
          <w:szCs w:val="22"/>
        </w:rPr>
        <w:t xml:space="preserve"> </w:t>
      </w:r>
      <w:proofErr w:type="spellStart"/>
      <w:r>
        <w:rPr>
          <w:rFonts w:cs="Tahoma"/>
          <w:bCs/>
          <w:szCs w:val="22"/>
        </w:rPr>
        <w:t>šī</w:t>
      </w:r>
      <w:proofErr w:type="spellEnd"/>
      <w:r>
        <w:rPr>
          <w:rFonts w:cs="Tahoma"/>
          <w:bCs/>
          <w:szCs w:val="22"/>
        </w:rPr>
        <w:t xml:space="preserve"> </w:t>
      </w:r>
      <w:proofErr w:type="spellStart"/>
      <w:r>
        <w:rPr>
          <w:rFonts w:cs="Tahoma"/>
          <w:bCs/>
          <w:szCs w:val="22"/>
        </w:rPr>
        <w:t>lēmuma</w:t>
      </w:r>
      <w:proofErr w:type="spellEnd"/>
      <w:r>
        <w:rPr>
          <w:rFonts w:cs="Tahoma"/>
          <w:bCs/>
          <w:szCs w:val="22"/>
        </w:rPr>
        <w:t xml:space="preserve"> </w:t>
      </w:r>
      <w:proofErr w:type="spellStart"/>
      <w:r>
        <w:rPr>
          <w:rFonts w:cs="Tahoma"/>
          <w:bCs/>
          <w:szCs w:val="22"/>
        </w:rPr>
        <w:t>pieņemšanas</w:t>
      </w:r>
      <w:proofErr w:type="spellEnd"/>
      <w:r>
        <w:rPr>
          <w:rFonts w:cs="Tahoma"/>
          <w:bCs/>
          <w:szCs w:val="22"/>
        </w:rPr>
        <w:t xml:space="preserve"> </w:t>
      </w:r>
      <w:proofErr w:type="spellStart"/>
      <w:r>
        <w:rPr>
          <w:rFonts w:cs="Tahoma"/>
          <w:bCs/>
          <w:szCs w:val="22"/>
        </w:rPr>
        <w:t>brīdi</w:t>
      </w:r>
      <w:proofErr w:type="spellEnd"/>
      <w:r>
        <w:rPr>
          <w:rFonts w:cs="Tahoma"/>
          <w:bCs/>
          <w:szCs w:val="22"/>
        </w:rPr>
        <w:t xml:space="preserve"> </w:t>
      </w:r>
      <w:proofErr w:type="spellStart"/>
      <w:r>
        <w:rPr>
          <w:rFonts w:cs="Tahoma"/>
          <w:bCs/>
          <w:szCs w:val="22"/>
        </w:rPr>
        <w:t>nav</w:t>
      </w:r>
      <w:proofErr w:type="spellEnd"/>
      <w:r>
        <w:rPr>
          <w:rFonts w:cs="Tahoma"/>
          <w:bCs/>
          <w:szCs w:val="22"/>
        </w:rPr>
        <w:t xml:space="preserve"> </w:t>
      </w:r>
      <w:proofErr w:type="spellStart"/>
      <w:r>
        <w:rPr>
          <w:rFonts w:cs="Tahoma"/>
          <w:bCs/>
          <w:szCs w:val="22"/>
        </w:rPr>
        <w:t>izskatīta</w:t>
      </w:r>
      <w:proofErr w:type="spellEnd"/>
      <w:r>
        <w:rPr>
          <w:rFonts w:cs="Tahoma"/>
          <w:bCs/>
          <w:szCs w:val="22"/>
        </w:rPr>
        <w:t>.</w:t>
      </w:r>
    </w:p>
    <w:p w14:paraId="6F2332AF" w14:textId="77777777" w:rsidR="00123B69" w:rsidRDefault="00123B69" w:rsidP="00484B6F">
      <w:pPr>
        <w:tabs>
          <w:tab w:val="right" w:pos="9356"/>
        </w:tabs>
        <w:snapToGrid w:val="0"/>
        <w:ind w:firstLine="709"/>
        <w:jc w:val="both"/>
        <w:rPr>
          <w:rFonts w:cs="Tahoma"/>
          <w:bCs/>
          <w:szCs w:val="22"/>
        </w:rPr>
      </w:pPr>
      <w:proofErr w:type="spellStart"/>
      <w:r>
        <w:rPr>
          <w:rFonts w:cs="Tahoma"/>
          <w:bCs/>
          <w:szCs w:val="22"/>
        </w:rPr>
        <w:t>Apsekojot</w:t>
      </w:r>
      <w:proofErr w:type="spellEnd"/>
      <w:r>
        <w:rPr>
          <w:rFonts w:cs="Tahoma"/>
          <w:bCs/>
          <w:szCs w:val="22"/>
        </w:rPr>
        <w:t xml:space="preserve"> </w:t>
      </w:r>
      <w:proofErr w:type="spellStart"/>
      <w:r>
        <w:rPr>
          <w:rFonts w:cs="Tahoma"/>
          <w:bCs/>
          <w:szCs w:val="22"/>
        </w:rPr>
        <w:t>Būvi</w:t>
      </w:r>
      <w:proofErr w:type="spellEnd"/>
      <w:r>
        <w:rPr>
          <w:rFonts w:cs="Tahoma"/>
          <w:bCs/>
          <w:szCs w:val="22"/>
        </w:rPr>
        <w:t xml:space="preserve"> </w:t>
      </w:r>
      <w:proofErr w:type="spellStart"/>
      <w:r>
        <w:rPr>
          <w:rFonts w:cs="Tahoma"/>
          <w:bCs/>
          <w:szCs w:val="22"/>
        </w:rPr>
        <w:t>dabā</w:t>
      </w:r>
      <w:proofErr w:type="spellEnd"/>
      <w:r>
        <w:rPr>
          <w:rFonts w:cs="Tahoma"/>
          <w:bCs/>
          <w:szCs w:val="22"/>
        </w:rPr>
        <w:t xml:space="preserve"> </w:t>
      </w:r>
      <w:proofErr w:type="spellStart"/>
      <w:r>
        <w:rPr>
          <w:rFonts w:cs="Tahoma"/>
          <w:bCs/>
          <w:szCs w:val="22"/>
        </w:rPr>
        <w:t>pēc</w:t>
      </w:r>
      <w:proofErr w:type="spellEnd"/>
      <w:r>
        <w:rPr>
          <w:rFonts w:cs="Tahoma"/>
          <w:bCs/>
          <w:szCs w:val="22"/>
        </w:rPr>
        <w:t xml:space="preserve"> 2019.gada </w:t>
      </w:r>
      <w:proofErr w:type="gramStart"/>
      <w:r>
        <w:rPr>
          <w:rFonts w:cs="Tahoma"/>
          <w:bCs/>
          <w:szCs w:val="22"/>
        </w:rPr>
        <w:t>1.novembra</w:t>
      </w:r>
      <w:proofErr w:type="gramEnd"/>
      <w:r>
        <w:rPr>
          <w:rFonts w:cs="Tahoma"/>
          <w:bCs/>
          <w:szCs w:val="22"/>
        </w:rPr>
        <w:t xml:space="preserve">, </w:t>
      </w:r>
      <w:proofErr w:type="spellStart"/>
      <w:r>
        <w:rPr>
          <w:rFonts w:cs="Tahoma"/>
          <w:bCs/>
          <w:szCs w:val="22"/>
        </w:rPr>
        <w:t>konstatēts</w:t>
      </w:r>
      <w:proofErr w:type="spellEnd"/>
      <w:r>
        <w:rPr>
          <w:rFonts w:cs="Tahoma"/>
          <w:bCs/>
          <w:szCs w:val="22"/>
        </w:rPr>
        <w:t xml:space="preserve">, </w:t>
      </w:r>
      <w:proofErr w:type="spellStart"/>
      <w:r>
        <w:rPr>
          <w:rFonts w:cs="Tahoma"/>
          <w:bCs/>
          <w:szCs w:val="22"/>
        </w:rPr>
        <w:t>ka</w:t>
      </w:r>
      <w:proofErr w:type="spellEnd"/>
      <w:r>
        <w:rPr>
          <w:rFonts w:cs="Tahoma"/>
          <w:bCs/>
          <w:szCs w:val="22"/>
        </w:rPr>
        <w:t xml:space="preserve"> </w:t>
      </w:r>
      <w:proofErr w:type="spellStart"/>
      <w:r>
        <w:rPr>
          <w:rFonts w:cs="Tahoma"/>
          <w:bCs/>
          <w:szCs w:val="22"/>
        </w:rPr>
        <w:t>Lēmumā</w:t>
      </w:r>
      <w:proofErr w:type="spellEnd"/>
      <w:r>
        <w:rPr>
          <w:rFonts w:cs="Tahoma"/>
          <w:bCs/>
          <w:szCs w:val="22"/>
        </w:rPr>
        <w:t xml:space="preserve"> </w:t>
      </w:r>
      <w:proofErr w:type="spellStart"/>
      <w:r>
        <w:rPr>
          <w:rFonts w:cs="Tahoma"/>
          <w:bCs/>
          <w:szCs w:val="22"/>
        </w:rPr>
        <w:t>nolemto</w:t>
      </w:r>
      <w:proofErr w:type="spellEnd"/>
      <w:r>
        <w:rPr>
          <w:rFonts w:cs="Tahoma"/>
          <w:bCs/>
          <w:szCs w:val="22"/>
        </w:rPr>
        <w:t xml:space="preserve"> </w:t>
      </w:r>
      <w:proofErr w:type="spellStart"/>
      <w:r>
        <w:rPr>
          <w:rFonts w:cs="Tahoma"/>
          <w:bCs/>
          <w:szCs w:val="22"/>
        </w:rPr>
        <w:t>Tiesiskais</w:t>
      </w:r>
      <w:proofErr w:type="spellEnd"/>
      <w:r>
        <w:rPr>
          <w:rFonts w:cs="Tahoma"/>
          <w:bCs/>
          <w:szCs w:val="22"/>
        </w:rPr>
        <w:t xml:space="preserve"> </w:t>
      </w:r>
      <w:proofErr w:type="spellStart"/>
      <w:r>
        <w:rPr>
          <w:rFonts w:cs="Tahoma"/>
          <w:bCs/>
          <w:szCs w:val="22"/>
        </w:rPr>
        <w:t>valdītājs</w:t>
      </w:r>
      <w:proofErr w:type="spellEnd"/>
      <w:r>
        <w:rPr>
          <w:rFonts w:cs="Tahoma"/>
          <w:bCs/>
          <w:szCs w:val="22"/>
        </w:rPr>
        <w:t xml:space="preserve"> </w:t>
      </w:r>
      <w:proofErr w:type="spellStart"/>
      <w:r>
        <w:rPr>
          <w:rFonts w:cs="Tahoma"/>
          <w:bCs/>
          <w:szCs w:val="22"/>
        </w:rPr>
        <w:t>nav</w:t>
      </w:r>
      <w:proofErr w:type="spellEnd"/>
      <w:r>
        <w:rPr>
          <w:rFonts w:cs="Tahoma"/>
          <w:bCs/>
          <w:szCs w:val="22"/>
        </w:rPr>
        <w:t xml:space="preserve"> </w:t>
      </w:r>
      <w:proofErr w:type="spellStart"/>
      <w:r>
        <w:rPr>
          <w:rFonts w:cs="Tahoma"/>
          <w:bCs/>
          <w:szCs w:val="22"/>
        </w:rPr>
        <w:t>ievērojis</w:t>
      </w:r>
      <w:proofErr w:type="spellEnd"/>
      <w:r>
        <w:rPr>
          <w:rFonts w:cs="Tahoma"/>
          <w:bCs/>
          <w:szCs w:val="22"/>
        </w:rPr>
        <w:t xml:space="preserve"> </w:t>
      </w:r>
      <w:proofErr w:type="spellStart"/>
      <w:r>
        <w:rPr>
          <w:rFonts w:cs="Tahoma"/>
          <w:bCs/>
          <w:szCs w:val="22"/>
        </w:rPr>
        <w:t>un</w:t>
      </w:r>
      <w:proofErr w:type="spellEnd"/>
      <w:r>
        <w:rPr>
          <w:rFonts w:cs="Tahoma"/>
          <w:bCs/>
          <w:szCs w:val="22"/>
        </w:rPr>
        <w:t xml:space="preserve"> </w:t>
      </w:r>
      <w:proofErr w:type="spellStart"/>
      <w:r>
        <w:rPr>
          <w:rFonts w:cs="Tahoma"/>
          <w:bCs/>
          <w:szCs w:val="22"/>
        </w:rPr>
        <w:t>nav</w:t>
      </w:r>
      <w:proofErr w:type="spellEnd"/>
      <w:r>
        <w:rPr>
          <w:rFonts w:cs="Tahoma"/>
          <w:bCs/>
          <w:szCs w:val="22"/>
        </w:rPr>
        <w:t xml:space="preserve"> </w:t>
      </w:r>
      <w:proofErr w:type="spellStart"/>
      <w:r>
        <w:rPr>
          <w:rFonts w:cs="Tahoma"/>
          <w:bCs/>
          <w:szCs w:val="22"/>
        </w:rPr>
        <w:t>izpildījis</w:t>
      </w:r>
      <w:proofErr w:type="spellEnd"/>
      <w:r>
        <w:rPr>
          <w:rFonts w:cs="Tahoma"/>
          <w:bCs/>
          <w:szCs w:val="22"/>
        </w:rPr>
        <w:t>.</w:t>
      </w:r>
    </w:p>
    <w:p w14:paraId="345C6294" w14:textId="77777777" w:rsidR="00123B69" w:rsidRDefault="00123B69" w:rsidP="00484B6F">
      <w:pPr>
        <w:tabs>
          <w:tab w:val="right" w:pos="9356"/>
        </w:tabs>
        <w:snapToGrid w:val="0"/>
        <w:ind w:firstLine="709"/>
        <w:jc w:val="both"/>
        <w:rPr>
          <w:rFonts w:eastAsia="SimSun" w:cs="Lucida Sans"/>
          <w:kern w:val="1"/>
          <w:lang w:eastAsia="zh-CN" w:bidi="hi-IN"/>
        </w:rPr>
      </w:pPr>
      <w:proofErr w:type="spellStart"/>
      <w:r>
        <w:rPr>
          <w:rFonts w:cs="Tahoma"/>
          <w:bCs/>
          <w:szCs w:val="22"/>
        </w:rPr>
        <w:t>Jēkabpils</w:t>
      </w:r>
      <w:proofErr w:type="spellEnd"/>
      <w:r>
        <w:rPr>
          <w:rFonts w:cs="Tahoma"/>
          <w:bCs/>
          <w:szCs w:val="22"/>
        </w:rPr>
        <w:t xml:space="preserve"> </w:t>
      </w:r>
      <w:proofErr w:type="spellStart"/>
      <w:r>
        <w:rPr>
          <w:rFonts w:cs="Tahoma"/>
          <w:bCs/>
          <w:szCs w:val="22"/>
        </w:rPr>
        <w:t>pilsētas</w:t>
      </w:r>
      <w:proofErr w:type="spellEnd"/>
      <w:r>
        <w:rPr>
          <w:rFonts w:cs="Tahoma"/>
          <w:bCs/>
          <w:szCs w:val="22"/>
        </w:rPr>
        <w:t xml:space="preserve"> </w:t>
      </w:r>
      <w:proofErr w:type="spellStart"/>
      <w:r>
        <w:rPr>
          <w:rFonts w:cs="Tahoma"/>
          <w:bCs/>
          <w:szCs w:val="22"/>
        </w:rPr>
        <w:t>pašvaldība</w:t>
      </w:r>
      <w:proofErr w:type="spellEnd"/>
      <w:r>
        <w:rPr>
          <w:rFonts w:cs="Tahoma"/>
          <w:bCs/>
          <w:szCs w:val="22"/>
        </w:rPr>
        <w:t xml:space="preserve"> 2020.gada </w:t>
      </w:r>
      <w:proofErr w:type="gramStart"/>
      <w:r>
        <w:rPr>
          <w:rFonts w:cs="Tahoma"/>
          <w:bCs/>
          <w:szCs w:val="22"/>
        </w:rPr>
        <w:t>21.janvārī</w:t>
      </w:r>
      <w:proofErr w:type="gramEnd"/>
      <w:r>
        <w:rPr>
          <w:rFonts w:cs="Tahoma"/>
          <w:bCs/>
          <w:szCs w:val="22"/>
        </w:rPr>
        <w:t xml:space="preserve"> </w:t>
      </w:r>
      <w:proofErr w:type="spellStart"/>
      <w:r>
        <w:rPr>
          <w:rFonts w:cs="Tahoma"/>
          <w:bCs/>
          <w:szCs w:val="22"/>
        </w:rPr>
        <w:t>saņēmusi</w:t>
      </w:r>
      <w:proofErr w:type="spellEnd"/>
      <w:r>
        <w:rPr>
          <w:rFonts w:cs="Tahoma"/>
          <w:bCs/>
          <w:szCs w:val="22"/>
        </w:rPr>
        <w:t xml:space="preserve"> </w:t>
      </w:r>
      <w:proofErr w:type="spellStart"/>
      <w:r>
        <w:rPr>
          <w:rFonts w:cs="Tahoma"/>
          <w:bCs/>
          <w:szCs w:val="22"/>
        </w:rPr>
        <w:t>Irinas</w:t>
      </w:r>
      <w:proofErr w:type="spellEnd"/>
      <w:r>
        <w:rPr>
          <w:rFonts w:cs="Tahoma"/>
          <w:bCs/>
          <w:szCs w:val="22"/>
        </w:rPr>
        <w:t xml:space="preserve"> </w:t>
      </w:r>
      <w:proofErr w:type="spellStart"/>
      <w:r>
        <w:rPr>
          <w:rFonts w:cs="Tahoma"/>
          <w:bCs/>
          <w:szCs w:val="22"/>
        </w:rPr>
        <w:t>Kopovayas</w:t>
      </w:r>
      <w:proofErr w:type="spellEnd"/>
      <w:r>
        <w:rPr>
          <w:rFonts w:cs="Tahoma"/>
          <w:bCs/>
          <w:szCs w:val="22"/>
        </w:rPr>
        <w:t xml:space="preserve">, </w:t>
      </w:r>
      <w:proofErr w:type="spellStart"/>
      <w:r>
        <w:rPr>
          <w:rFonts w:cs="Tahoma"/>
          <w:bCs/>
          <w:szCs w:val="22"/>
        </w:rPr>
        <w:t>sertifikāts</w:t>
      </w:r>
      <w:proofErr w:type="spellEnd"/>
      <w:r>
        <w:rPr>
          <w:rFonts w:cs="Tahoma"/>
          <w:bCs/>
          <w:szCs w:val="22"/>
        </w:rPr>
        <w:t xml:space="preserve"> Nr.3-00055, 20-4802, </w:t>
      </w:r>
      <w:proofErr w:type="spellStart"/>
      <w:r>
        <w:rPr>
          <w:rFonts w:cs="Tahoma"/>
          <w:bCs/>
          <w:szCs w:val="22"/>
        </w:rPr>
        <w:t>Tehniskās</w:t>
      </w:r>
      <w:proofErr w:type="spellEnd"/>
      <w:r>
        <w:rPr>
          <w:rFonts w:cs="Tahoma"/>
          <w:bCs/>
          <w:szCs w:val="22"/>
        </w:rPr>
        <w:t xml:space="preserve"> </w:t>
      </w:r>
      <w:proofErr w:type="spellStart"/>
      <w:r>
        <w:rPr>
          <w:rFonts w:cs="Tahoma"/>
          <w:bCs/>
          <w:szCs w:val="22"/>
        </w:rPr>
        <w:t>apsekošanas</w:t>
      </w:r>
      <w:proofErr w:type="spellEnd"/>
      <w:r>
        <w:rPr>
          <w:rFonts w:cs="Tahoma"/>
          <w:bCs/>
          <w:szCs w:val="22"/>
        </w:rPr>
        <w:t xml:space="preserve"> </w:t>
      </w:r>
      <w:proofErr w:type="spellStart"/>
      <w:r>
        <w:rPr>
          <w:rFonts w:cs="Tahoma"/>
          <w:bCs/>
          <w:szCs w:val="22"/>
        </w:rPr>
        <w:t>atzinumu</w:t>
      </w:r>
      <w:proofErr w:type="spellEnd"/>
      <w:r>
        <w:rPr>
          <w:rFonts w:cs="Tahoma"/>
          <w:bCs/>
          <w:szCs w:val="22"/>
        </w:rPr>
        <w:t xml:space="preserve"> (</w:t>
      </w:r>
      <w:proofErr w:type="spellStart"/>
      <w:r>
        <w:rPr>
          <w:rFonts w:cs="Tahoma"/>
          <w:bCs/>
          <w:szCs w:val="22"/>
        </w:rPr>
        <w:t>turpmāk</w:t>
      </w:r>
      <w:proofErr w:type="spellEnd"/>
      <w:r>
        <w:rPr>
          <w:rFonts w:cs="Tahoma"/>
          <w:bCs/>
          <w:szCs w:val="22"/>
        </w:rPr>
        <w:t xml:space="preserve"> – </w:t>
      </w:r>
      <w:proofErr w:type="spellStart"/>
      <w:r>
        <w:rPr>
          <w:rFonts w:cs="Tahoma"/>
          <w:bCs/>
          <w:szCs w:val="22"/>
        </w:rPr>
        <w:t>Tehniskais</w:t>
      </w:r>
      <w:proofErr w:type="spellEnd"/>
      <w:r>
        <w:rPr>
          <w:rFonts w:cs="Tahoma"/>
          <w:bCs/>
          <w:szCs w:val="22"/>
        </w:rPr>
        <w:t xml:space="preserve"> </w:t>
      </w:r>
      <w:proofErr w:type="spellStart"/>
      <w:r>
        <w:rPr>
          <w:rFonts w:cs="Tahoma"/>
          <w:bCs/>
          <w:szCs w:val="22"/>
        </w:rPr>
        <w:t>atzinums</w:t>
      </w:r>
      <w:proofErr w:type="spellEnd"/>
      <w:r>
        <w:rPr>
          <w:rFonts w:cs="Tahoma"/>
          <w:bCs/>
          <w:szCs w:val="22"/>
        </w:rPr>
        <w:t xml:space="preserve">) </w:t>
      </w:r>
      <w:proofErr w:type="spellStart"/>
      <w:r>
        <w:rPr>
          <w:rFonts w:cs="Tahoma"/>
          <w:bCs/>
          <w:szCs w:val="22"/>
        </w:rPr>
        <w:t>par</w:t>
      </w:r>
      <w:proofErr w:type="spellEnd"/>
      <w:r>
        <w:rPr>
          <w:rFonts w:cs="Tahoma"/>
          <w:bCs/>
          <w:szCs w:val="22"/>
        </w:rPr>
        <w:t xml:space="preserve"> </w:t>
      </w:r>
      <w:proofErr w:type="spellStart"/>
      <w:r>
        <w:rPr>
          <w:rFonts w:cs="Tahoma"/>
          <w:bCs/>
          <w:szCs w:val="22"/>
        </w:rPr>
        <w:t>Būvi</w:t>
      </w:r>
      <w:proofErr w:type="spellEnd"/>
      <w:r>
        <w:rPr>
          <w:rFonts w:cs="Tahoma"/>
          <w:bCs/>
          <w:szCs w:val="22"/>
        </w:rPr>
        <w:t xml:space="preserve">. </w:t>
      </w:r>
      <w:bookmarkStart w:id="131" w:name="CONCLUSIONS"/>
      <w:proofErr w:type="spellStart"/>
      <w:r>
        <w:rPr>
          <w:rFonts w:eastAsia="SimSun" w:cs="Lucida Sans"/>
          <w:kern w:val="1"/>
          <w:lang w:eastAsia="zh-CN" w:bidi="hi-IN"/>
        </w:rPr>
        <w:t>Tehniskajā</w:t>
      </w:r>
      <w:proofErr w:type="spellEnd"/>
      <w:r>
        <w:rPr>
          <w:rFonts w:eastAsia="SimSun" w:cs="Lucida Sans"/>
          <w:kern w:val="1"/>
          <w:lang w:eastAsia="zh-CN" w:bidi="hi-IN"/>
        </w:rPr>
        <w:t xml:space="preserve"> </w:t>
      </w:r>
      <w:proofErr w:type="spellStart"/>
      <w:r>
        <w:rPr>
          <w:rFonts w:eastAsia="SimSun" w:cs="Lucida Sans"/>
          <w:kern w:val="1"/>
          <w:lang w:eastAsia="zh-CN" w:bidi="hi-IN"/>
        </w:rPr>
        <w:t>atzinumā</w:t>
      </w:r>
      <w:proofErr w:type="spellEnd"/>
      <w:r>
        <w:rPr>
          <w:rFonts w:eastAsia="SimSun" w:cs="Lucida Sans"/>
          <w:kern w:val="1"/>
          <w:lang w:eastAsia="zh-CN" w:bidi="hi-IN"/>
        </w:rPr>
        <w:t xml:space="preserve"> </w:t>
      </w:r>
      <w:proofErr w:type="spellStart"/>
      <w:r>
        <w:rPr>
          <w:rFonts w:eastAsia="SimSun" w:cs="Lucida Sans"/>
          <w:kern w:val="1"/>
          <w:lang w:eastAsia="zh-CN" w:bidi="hi-IN"/>
        </w:rPr>
        <w:t>konstatēts</w:t>
      </w:r>
      <w:proofErr w:type="spellEnd"/>
      <w:r w:rsidRPr="009731EF">
        <w:rPr>
          <w:rFonts w:eastAsia="SimSun" w:cs="Lucida Sans"/>
          <w:kern w:val="1"/>
          <w:lang w:eastAsia="zh-CN" w:bidi="hi-IN"/>
        </w:rPr>
        <w:t xml:space="preserve">, </w:t>
      </w:r>
      <w:proofErr w:type="spellStart"/>
      <w:r w:rsidRPr="009731EF">
        <w:rPr>
          <w:rFonts w:eastAsia="SimSun" w:cs="Lucida Sans"/>
          <w:kern w:val="1"/>
          <w:lang w:eastAsia="zh-CN" w:bidi="hi-IN"/>
        </w:rPr>
        <w:t>ka</w:t>
      </w:r>
      <w:proofErr w:type="spellEnd"/>
      <w:r w:rsidRPr="009731EF">
        <w:rPr>
          <w:rFonts w:eastAsia="SimSun" w:cs="Lucida Sans"/>
          <w:kern w:val="1"/>
          <w:lang w:eastAsia="zh-CN" w:bidi="hi-IN"/>
        </w:rPr>
        <w:t xml:space="preserve"> </w:t>
      </w:r>
      <w:proofErr w:type="spellStart"/>
      <w:r>
        <w:rPr>
          <w:rFonts w:eastAsia="SimSun" w:cs="Lucida Sans"/>
          <w:kern w:val="1"/>
          <w:lang w:eastAsia="zh-CN" w:bidi="hi-IN"/>
        </w:rPr>
        <w:t>Būves</w:t>
      </w:r>
      <w:proofErr w:type="spellEnd"/>
      <w:r>
        <w:rPr>
          <w:rFonts w:eastAsia="SimSun" w:cs="Lucida Sans"/>
          <w:kern w:val="1"/>
          <w:lang w:eastAsia="zh-CN" w:bidi="hi-IN"/>
        </w:rPr>
        <w:t xml:space="preserve"> </w:t>
      </w:r>
      <w:proofErr w:type="spellStart"/>
      <w:r>
        <w:rPr>
          <w:rFonts w:eastAsia="SimSun" w:cs="Lucida Sans"/>
          <w:kern w:val="1"/>
          <w:lang w:eastAsia="zh-CN" w:bidi="hi-IN"/>
        </w:rPr>
        <w:t>teritorijas</w:t>
      </w:r>
      <w:proofErr w:type="spellEnd"/>
      <w:r>
        <w:rPr>
          <w:rFonts w:eastAsia="SimSun" w:cs="Lucida Sans"/>
          <w:kern w:val="1"/>
          <w:lang w:eastAsia="zh-CN" w:bidi="hi-IN"/>
        </w:rPr>
        <w:t xml:space="preserve"> </w:t>
      </w:r>
      <w:proofErr w:type="spellStart"/>
      <w:r>
        <w:rPr>
          <w:rFonts w:eastAsia="SimSun" w:cs="Lucida Sans"/>
          <w:kern w:val="1"/>
          <w:lang w:eastAsia="zh-CN" w:bidi="hi-IN"/>
        </w:rPr>
        <w:t>labiekārtojums</w:t>
      </w:r>
      <w:proofErr w:type="spellEnd"/>
      <w:r>
        <w:rPr>
          <w:rFonts w:eastAsia="SimSun" w:cs="Lucida Sans"/>
          <w:kern w:val="1"/>
          <w:lang w:eastAsia="zh-CN" w:bidi="hi-IN"/>
        </w:rPr>
        <w:t xml:space="preserve">, </w:t>
      </w:r>
      <w:proofErr w:type="spellStart"/>
      <w:r>
        <w:rPr>
          <w:rFonts w:eastAsia="SimSun" w:cs="Lucida Sans"/>
          <w:kern w:val="1"/>
          <w:lang w:eastAsia="zh-CN" w:bidi="hi-IN"/>
        </w:rPr>
        <w:t>tas</w:t>
      </w:r>
      <w:proofErr w:type="spellEnd"/>
      <w:r>
        <w:rPr>
          <w:rFonts w:eastAsia="SimSun" w:cs="Lucida Sans"/>
          <w:kern w:val="1"/>
          <w:lang w:eastAsia="zh-CN" w:bidi="hi-IN"/>
        </w:rPr>
        <w:t xml:space="preserve"> </w:t>
      </w:r>
      <w:proofErr w:type="spellStart"/>
      <w:r>
        <w:rPr>
          <w:rFonts w:eastAsia="SimSun" w:cs="Lucida Sans"/>
          <w:kern w:val="1"/>
          <w:lang w:eastAsia="zh-CN" w:bidi="hi-IN"/>
        </w:rPr>
        <w:t>ir</w:t>
      </w:r>
      <w:proofErr w:type="spellEnd"/>
      <w:r>
        <w:rPr>
          <w:rFonts w:eastAsia="SimSun" w:cs="Lucida Sans"/>
          <w:kern w:val="1"/>
          <w:lang w:eastAsia="zh-CN" w:bidi="hi-IN"/>
        </w:rPr>
        <w:t xml:space="preserve"> </w:t>
      </w:r>
      <w:proofErr w:type="spellStart"/>
      <w:r>
        <w:rPr>
          <w:rFonts w:eastAsia="SimSun" w:cs="Lucida Sans"/>
          <w:kern w:val="1"/>
          <w:lang w:eastAsia="zh-CN" w:bidi="hi-IN"/>
        </w:rPr>
        <w:t>ietves</w:t>
      </w:r>
      <w:proofErr w:type="spellEnd"/>
      <w:r>
        <w:rPr>
          <w:rFonts w:eastAsia="SimSun" w:cs="Lucida Sans"/>
          <w:kern w:val="1"/>
          <w:lang w:eastAsia="zh-CN" w:bidi="hi-IN"/>
        </w:rPr>
        <w:t xml:space="preserve"> </w:t>
      </w:r>
      <w:proofErr w:type="spellStart"/>
      <w:r>
        <w:rPr>
          <w:rFonts w:eastAsia="SimSun" w:cs="Lucida Sans"/>
          <w:kern w:val="1"/>
          <w:lang w:eastAsia="zh-CN" w:bidi="hi-IN"/>
        </w:rPr>
        <w:t>elementu</w:t>
      </w:r>
      <w:proofErr w:type="spellEnd"/>
      <w:r>
        <w:rPr>
          <w:rFonts w:eastAsia="SimSun" w:cs="Lucida Sans"/>
          <w:kern w:val="1"/>
          <w:lang w:eastAsia="zh-CN" w:bidi="hi-IN"/>
        </w:rPr>
        <w:t xml:space="preserve"> </w:t>
      </w:r>
      <w:proofErr w:type="spellStart"/>
      <w:r>
        <w:rPr>
          <w:rFonts w:eastAsia="SimSun" w:cs="Lucida Sans"/>
          <w:kern w:val="1"/>
          <w:lang w:eastAsia="zh-CN" w:bidi="hi-IN"/>
        </w:rPr>
        <w:t>stāvoklis</w:t>
      </w:r>
      <w:proofErr w:type="spellEnd"/>
      <w:r>
        <w:rPr>
          <w:rFonts w:eastAsia="SimSun" w:cs="Lucida Sans"/>
          <w:kern w:val="1"/>
          <w:lang w:eastAsia="zh-CN" w:bidi="hi-IN"/>
        </w:rPr>
        <w:t xml:space="preserve"> – </w:t>
      </w:r>
      <w:proofErr w:type="spellStart"/>
      <w:r>
        <w:rPr>
          <w:rFonts w:eastAsia="SimSun" w:cs="Lucida Sans"/>
          <w:kern w:val="1"/>
          <w:lang w:eastAsia="zh-CN" w:bidi="hi-IN"/>
        </w:rPr>
        <w:t>neapmierinošs</w:t>
      </w:r>
      <w:proofErr w:type="spellEnd"/>
      <w:r>
        <w:rPr>
          <w:rFonts w:eastAsia="SimSun" w:cs="Lucida Sans"/>
          <w:kern w:val="1"/>
          <w:lang w:eastAsia="zh-CN" w:bidi="hi-IN"/>
        </w:rPr>
        <w:t>.</w:t>
      </w:r>
      <w:r w:rsidRPr="009731EF">
        <w:rPr>
          <w:rFonts w:eastAsia="SimSun" w:cs="Lucida Sans"/>
          <w:kern w:val="1"/>
          <w:lang w:eastAsia="zh-CN" w:bidi="hi-IN"/>
        </w:rPr>
        <w:t xml:space="preserve"> </w:t>
      </w:r>
      <w:proofErr w:type="spellStart"/>
      <w:r>
        <w:rPr>
          <w:rFonts w:eastAsia="SimSun" w:cs="Lucida Sans"/>
          <w:kern w:val="1"/>
          <w:lang w:eastAsia="zh-CN" w:bidi="hi-IN"/>
        </w:rPr>
        <w:t>Tāpat</w:t>
      </w:r>
      <w:proofErr w:type="spellEnd"/>
      <w:r>
        <w:rPr>
          <w:rFonts w:eastAsia="SimSun" w:cs="Lucida Sans"/>
          <w:kern w:val="1"/>
          <w:lang w:eastAsia="zh-CN" w:bidi="hi-IN"/>
        </w:rPr>
        <w:t xml:space="preserve"> </w:t>
      </w:r>
      <w:proofErr w:type="spellStart"/>
      <w:r>
        <w:rPr>
          <w:rFonts w:eastAsia="SimSun" w:cs="Lucida Sans"/>
          <w:kern w:val="1"/>
          <w:lang w:eastAsia="zh-CN" w:bidi="hi-IN"/>
        </w:rPr>
        <w:t>konstatēts</w:t>
      </w:r>
      <w:proofErr w:type="spellEnd"/>
      <w:r w:rsidRPr="009731EF">
        <w:rPr>
          <w:rFonts w:eastAsia="SimSun" w:cs="Lucida Sans"/>
          <w:kern w:val="1"/>
          <w:lang w:eastAsia="zh-CN" w:bidi="hi-IN"/>
        </w:rPr>
        <w:t xml:space="preserve">, </w:t>
      </w:r>
      <w:proofErr w:type="spellStart"/>
      <w:r w:rsidRPr="009731EF">
        <w:rPr>
          <w:rFonts w:eastAsia="SimSun" w:cs="Lucida Sans"/>
          <w:kern w:val="1"/>
          <w:lang w:eastAsia="zh-CN" w:bidi="hi-IN"/>
        </w:rPr>
        <w:t>ka</w:t>
      </w:r>
      <w:proofErr w:type="spellEnd"/>
      <w:r w:rsidRPr="009731EF">
        <w:rPr>
          <w:rFonts w:eastAsia="SimSun" w:cs="Lucida Sans"/>
          <w:kern w:val="1"/>
          <w:lang w:eastAsia="zh-CN" w:bidi="hi-IN"/>
        </w:rPr>
        <w:t xml:space="preserve"> </w:t>
      </w:r>
      <w:proofErr w:type="spellStart"/>
      <w:r>
        <w:rPr>
          <w:rFonts w:eastAsia="SimSun" w:cs="Lucida Sans"/>
          <w:kern w:val="1"/>
          <w:lang w:eastAsia="zh-CN" w:bidi="hi-IN"/>
        </w:rPr>
        <w:t>nožogojuma</w:t>
      </w:r>
      <w:proofErr w:type="spellEnd"/>
      <w:r>
        <w:rPr>
          <w:rFonts w:eastAsia="SimSun" w:cs="Lucida Sans"/>
          <w:kern w:val="1"/>
          <w:lang w:eastAsia="zh-CN" w:bidi="hi-IN"/>
        </w:rPr>
        <w:t xml:space="preserve"> </w:t>
      </w:r>
      <w:proofErr w:type="spellStart"/>
      <w:r>
        <w:rPr>
          <w:rFonts w:eastAsia="SimSun" w:cs="Lucida Sans"/>
          <w:kern w:val="1"/>
          <w:lang w:eastAsia="zh-CN" w:bidi="hi-IN"/>
        </w:rPr>
        <w:t>nav</w:t>
      </w:r>
      <w:proofErr w:type="spellEnd"/>
      <w:r>
        <w:rPr>
          <w:rFonts w:eastAsia="SimSun" w:cs="Lucida Sans"/>
          <w:kern w:val="1"/>
          <w:lang w:eastAsia="zh-CN" w:bidi="hi-IN"/>
        </w:rPr>
        <w:t xml:space="preserve">. </w:t>
      </w:r>
      <w:proofErr w:type="spellStart"/>
      <w:r>
        <w:rPr>
          <w:rFonts w:eastAsia="SimSun" w:cs="Lucida Sans"/>
          <w:kern w:val="1"/>
          <w:lang w:eastAsia="zh-CN" w:bidi="hi-IN"/>
        </w:rPr>
        <w:t>Būves</w:t>
      </w:r>
      <w:proofErr w:type="spellEnd"/>
      <w:r>
        <w:rPr>
          <w:rFonts w:eastAsia="SimSun" w:cs="Lucida Sans"/>
          <w:kern w:val="1"/>
          <w:lang w:eastAsia="zh-CN" w:bidi="hi-IN"/>
        </w:rPr>
        <w:t xml:space="preserve"> </w:t>
      </w:r>
      <w:proofErr w:type="spellStart"/>
      <w:r>
        <w:rPr>
          <w:rFonts w:eastAsia="SimSun" w:cs="Lucida Sans"/>
          <w:kern w:val="1"/>
          <w:lang w:eastAsia="zh-CN" w:bidi="hi-IN"/>
        </w:rPr>
        <w:t>pamatu</w:t>
      </w:r>
      <w:proofErr w:type="spellEnd"/>
      <w:r>
        <w:rPr>
          <w:rFonts w:eastAsia="SimSun" w:cs="Lucida Sans"/>
          <w:kern w:val="1"/>
          <w:lang w:eastAsia="zh-CN" w:bidi="hi-IN"/>
        </w:rPr>
        <w:t xml:space="preserve"> </w:t>
      </w:r>
      <w:proofErr w:type="spellStart"/>
      <w:r>
        <w:rPr>
          <w:rFonts w:eastAsia="SimSun" w:cs="Lucida Sans"/>
          <w:kern w:val="1"/>
          <w:lang w:eastAsia="zh-CN" w:bidi="hi-IN"/>
        </w:rPr>
        <w:t>un</w:t>
      </w:r>
      <w:proofErr w:type="spellEnd"/>
      <w:r>
        <w:rPr>
          <w:rFonts w:eastAsia="SimSun" w:cs="Lucida Sans"/>
          <w:kern w:val="1"/>
          <w:lang w:eastAsia="zh-CN" w:bidi="hi-IN"/>
        </w:rPr>
        <w:t xml:space="preserve"> </w:t>
      </w:r>
      <w:proofErr w:type="spellStart"/>
      <w:r>
        <w:rPr>
          <w:rFonts w:eastAsia="SimSun" w:cs="Lucida Sans"/>
          <w:kern w:val="1"/>
          <w:lang w:eastAsia="zh-CN" w:bidi="hi-IN"/>
        </w:rPr>
        <w:t>pamatnes</w:t>
      </w:r>
      <w:proofErr w:type="spellEnd"/>
      <w:r>
        <w:rPr>
          <w:rFonts w:eastAsia="SimSun" w:cs="Lucida Sans"/>
          <w:kern w:val="1"/>
          <w:lang w:eastAsia="zh-CN" w:bidi="hi-IN"/>
        </w:rPr>
        <w:t xml:space="preserve"> </w:t>
      </w:r>
      <w:proofErr w:type="spellStart"/>
      <w:r>
        <w:rPr>
          <w:rFonts w:eastAsia="SimSun" w:cs="Lucida Sans"/>
          <w:kern w:val="1"/>
          <w:lang w:eastAsia="zh-CN" w:bidi="hi-IN"/>
        </w:rPr>
        <w:t>stāvoklis</w:t>
      </w:r>
      <w:proofErr w:type="spellEnd"/>
      <w:r>
        <w:rPr>
          <w:rFonts w:eastAsia="SimSun" w:cs="Lucida Sans"/>
          <w:kern w:val="1"/>
          <w:lang w:eastAsia="zh-CN" w:bidi="hi-IN"/>
        </w:rPr>
        <w:t xml:space="preserve">, </w:t>
      </w:r>
      <w:proofErr w:type="spellStart"/>
      <w:r>
        <w:rPr>
          <w:rFonts w:eastAsia="SimSun" w:cs="Lucida Sans"/>
          <w:kern w:val="1"/>
          <w:lang w:eastAsia="zh-CN" w:bidi="hi-IN"/>
        </w:rPr>
        <w:t>Būves</w:t>
      </w:r>
      <w:proofErr w:type="spellEnd"/>
      <w:r>
        <w:rPr>
          <w:rFonts w:eastAsia="SimSun" w:cs="Lucida Sans"/>
          <w:kern w:val="1"/>
          <w:lang w:eastAsia="zh-CN" w:bidi="hi-IN"/>
        </w:rPr>
        <w:t xml:space="preserve"> </w:t>
      </w:r>
      <w:proofErr w:type="spellStart"/>
      <w:r>
        <w:rPr>
          <w:rFonts w:eastAsia="SimSun" w:cs="Lucida Sans"/>
          <w:kern w:val="1"/>
          <w:lang w:eastAsia="zh-CN" w:bidi="hi-IN"/>
        </w:rPr>
        <w:t>nesošās</w:t>
      </w:r>
      <w:proofErr w:type="spellEnd"/>
      <w:r>
        <w:rPr>
          <w:rFonts w:eastAsia="SimSun" w:cs="Lucida Sans"/>
          <w:kern w:val="1"/>
          <w:lang w:eastAsia="zh-CN" w:bidi="hi-IN"/>
        </w:rPr>
        <w:t xml:space="preserve"> </w:t>
      </w:r>
      <w:proofErr w:type="spellStart"/>
      <w:r>
        <w:rPr>
          <w:rFonts w:eastAsia="SimSun" w:cs="Lucida Sans"/>
          <w:kern w:val="1"/>
          <w:lang w:eastAsia="zh-CN" w:bidi="hi-IN"/>
        </w:rPr>
        <w:t>sienas</w:t>
      </w:r>
      <w:proofErr w:type="spellEnd"/>
      <w:r>
        <w:rPr>
          <w:rFonts w:eastAsia="SimSun" w:cs="Lucida Sans"/>
          <w:kern w:val="1"/>
          <w:lang w:eastAsia="zh-CN" w:bidi="hi-IN"/>
        </w:rPr>
        <w:t xml:space="preserve">, </w:t>
      </w:r>
      <w:proofErr w:type="spellStart"/>
      <w:r>
        <w:rPr>
          <w:rFonts w:eastAsia="SimSun" w:cs="Lucida Sans"/>
          <w:kern w:val="1"/>
          <w:lang w:eastAsia="zh-CN" w:bidi="hi-IN"/>
        </w:rPr>
        <w:t>ailu</w:t>
      </w:r>
      <w:proofErr w:type="spellEnd"/>
      <w:r>
        <w:rPr>
          <w:rFonts w:eastAsia="SimSun" w:cs="Lucida Sans"/>
          <w:kern w:val="1"/>
          <w:lang w:eastAsia="zh-CN" w:bidi="hi-IN"/>
        </w:rPr>
        <w:t xml:space="preserve"> </w:t>
      </w:r>
      <w:proofErr w:type="spellStart"/>
      <w:r>
        <w:rPr>
          <w:rFonts w:eastAsia="SimSun" w:cs="Lucida Sans"/>
          <w:kern w:val="1"/>
          <w:lang w:eastAsia="zh-CN" w:bidi="hi-IN"/>
        </w:rPr>
        <w:t>sijas</w:t>
      </w:r>
      <w:proofErr w:type="spellEnd"/>
      <w:r>
        <w:rPr>
          <w:rFonts w:eastAsia="SimSun" w:cs="Lucida Sans"/>
          <w:kern w:val="1"/>
          <w:lang w:eastAsia="zh-CN" w:bidi="hi-IN"/>
        </w:rPr>
        <w:t xml:space="preserve">, </w:t>
      </w:r>
      <w:proofErr w:type="spellStart"/>
      <w:r>
        <w:rPr>
          <w:rFonts w:eastAsia="SimSun" w:cs="Lucida Sans"/>
          <w:kern w:val="1"/>
          <w:lang w:eastAsia="zh-CN" w:bidi="hi-IN"/>
        </w:rPr>
        <w:t>pārsedzes</w:t>
      </w:r>
      <w:proofErr w:type="spellEnd"/>
      <w:r>
        <w:rPr>
          <w:rFonts w:eastAsia="SimSun" w:cs="Lucida Sans"/>
          <w:kern w:val="1"/>
          <w:lang w:eastAsia="zh-CN" w:bidi="hi-IN"/>
        </w:rPr>
        <w:t xml:space="preserve"> – </w:t>
      </w:r>
      <w:proofErr w:type="spellStart"/>
      <w:r>
        <w:rPr>
          <w:rFonts w:eastAsia="SimSun" w:cs="Lucida Sans"/>
          <w:kern w:val="1"/>
          <w:lang w:eastAsia="zh-CN" w:bidi="hi-IN"/>
        </w:rPr>
        <w:t>tehniskais</w:t>
      </w:r>
      <w:proofErr w:type="spellEnd"/>
      <w:r>
        <w:rPr>
          <w:rFonts w:eastAsia="SimSun" w:cs="Lucida Sans"/>
          <w:kern w:val="1"/>
          <w:lang w:eastAsia="zh-CN" w:bidi="hi-IN"/>
        </w:rPr>
        <w:t xml:space="preserve"> </w:t>
      </w:r>
      <w:proofErr w:type="spellStart"/>
      <w:r>
        <w:rPr>
          <w:rFonts w:eastAsia="SimSun" w:cs="Lucida Sans"/>
          <w:kern w:val="1"/>
          <w:lang w:eastAsia="zh-CN" w:bidi="hi-IN"/>
        </w:rPr>
        <w:t>stāvoklis</w:t>
      </w:r>
      <w:proofErr w:type="spellEnd"/>
      <w:r>
        <w:rPr>
          <w:rFonts w:eastAsia="SimSun" w:cs="Lucida Sans"/>
          <w:kern w:val="1"/>
          <w:lang w:eastAsia="zh-CN" w:bidi="hi-IN"/>
        </w:rPr>
        <w:t xml:space="preserve"> </w:t>
      </w:r>
      <w:proofErr w:type="spellStart"/>
      <w:r>
        <w:rPr>
          <w:rFonts w:eastAsia="SimSun" w:cs="Lucida Sans"/>
          <w:kern w:val="1"/>
          <w:lang w:eastAsia="zh-CN" w:bidi="hi-IN"/>
        </w:rPr>
        <w:t>neapmierinošs</w:t>
      </w:r>
      <w:proofErr w:type="spellEnd"/>
      <w:r>
        <w:rPr>
          <w:rFonts w:eastAsia="SimSun" w:cs="Lucida Sans"/>
          <w:kern w:val="1"/>
          <w:lang w:eastAsia="zh-CN" w:bidi="hi-IN"/>
        </w:rPr>
        <w:t xml:space="preserve">, </w:t>
      </w:r>
      <w:proofErr w:type="spellStart"/>
      <w:r>
        <w:rPr>
          <w:rFonts w:eastAsia="SimSun" w:cs="Lucida Sans"/>
          <w:kern w:val="1"/>
          <w:lang w:eastAsia="zh-CN" w:bidi="hi-IN"/>
        </w:rPr>
        <w:t>jumta</w:t>
      </w:r>
      <w:proofErr w:type="spellEnd"/>
      <w:r>
        <w:rPr>
          <w:rFonts w:eastAsia="SimSun" w:cs="Lucida Sans"/>
          <w:kern w:val="1"/>
          <w:lang w:eastAsia="zh-CN" w:bidi="hi-IN"/>
        </w:rPr>
        <w:t xml:space="preserve"> </w:t>
      </w:r>
      <w:proofErr w:type="spellStart"/>
      <w:r>
        <w:rPr>
          <w:rFonts w:eastAsia="SimSun" w:cs="Lucida Sans"/>
          <w:kern w:val="1"/>
          <w:lang w:eastAsia="zh-CN" w:bidi="hi-IN"/>
        </w:rPr>
        <w:t>konstrukciju</w:t>
      </w:r>
      <w:proofErr w:type="spellEnd"/>
      <w:r>
        <w:rPr>
          <w:rFonts w:eastAsia="SimSun" w:cs="Lucida Sans"/>
          <w:kern w:val="1"/>
          <w:lang w:eastAsia="zh-CN" w:bidi="hi-IN"/>
        </w:rPr>
        <w:t xml:space="preserve"> </w:t>
      </w:r>
      <w:proofErr w:type="spellStart"/>
      <w:r>
        <w:rPr>
          <w:rFonts w:eastAsia="SimSun" w:cs="Lucida Sans"/>
          <w:kern w:val="1"/>
          <w:lang w:eastAsia="zh-CN" w:bidi="hi-IN"/>
        </w:rPr>
        <w:t>un</w:t>
      </w:r>
      <w:proofErr w:type="spellEnd"/>
      <w:r>
        <w:rPr>
          <w:rFonts w:eastAsia="SimSun" w:cs="Lucida Sans"/>
          <w:kern w:val="1"/>
          <w:lang w:eastAsia="zh-CN" w:bidi="hi-IN"/>
        </w:rPr>
        <w:t xml:space="preserve"> </w:t>
      </w:r>
      <w:proofErr w:type="spellStart"/>
      <w:r>
        <w:rPr>
          <w:rFonts w:eastAsia="SimSun" w:cs="Lucida Sans"/>
          <w:kern w:val="1"/>
          <w:lang w:eastAsia="zh-CN" w:bidi="hi-IN"/>
        </w:rPr>
        <w:t>lieveņa</w:t>
      </w:r>
      <w:proofErr w:type="spellEnd"/>
      <w:r>
        <w:rPr>
          <w:rFonts w:eastAsia="SimSun" w:cs="Lucida Sans"/>
          <w:kern w:val="1"/>
          <w:lang w:eastAsia="zh-CN" w:bidi="hi-IN"/>
        </w:rPr>
        <w:t xml:space="preserve"> </w:t>
      </w:r>
      <w:proofErr w:type="spellStart"/>
      <w:r>
        <w:rPr>
          <w:rFonts w:eastAsia="SimSun" w:cs="Lucida Sans"/>
          <w:kern w:val="1"/>
          <w:lang w:eastAsia="zh-CN" w:bidi="hi-IN"/>
        </w:rPr>
        <w:t>tehniskais</w:t>
      </w:r>
      <w:proofErr w:type="spellEnd"/>
      <w:r>
        <w:rPr>
          <w:rFonts w:eastAsia="SimSun" w:cs="Lucida Sans"/>
          <w:kern w:val="1"/>
          <w:lang w:eastAsia="zh-CN" w:bidi="hi-IN"/>
        </w:rPr>
        <w:t xml:space="preserve"> </w:t>
      </w:r>
      <w:proofErr w:type="spellStart"/>
      <w:r>
        <w:rPr>
          <w:rFonts w:eastAsia="SimSun" w:cs="Lucida Sans"/>
          <w:kern w:val="1"/>
          <w:lang w:eastAsia="zh-CN" w:bidi="hi-IN"/>
        </w:rPr>
        <w:t>stāvoklis</w:t>
      </w:r>
      <w:proofErr w:type="spellEnd"/>
      <w:r>
        <w:rPr>
          <w:rFonts w:eastAsia="SimSun" w:cs="Lucida Sans"/>
          <w:kern w:val="1"/>
          <w:lang w:eastAsia="zh-CN" w:bidi="hi-IN"/>
        </w:rPr>
        <w:t xml:space="preserve"> </w:t>
      </w:r>
      <w:proofErr w:type="spellStart"/>
      <w:r>
        <w:rPr>
          <w:rFonts w:eastAsia="SimSun" w:cs="Lucida Sans"/>
          <w:kern w:val="1"/>
          <w:lang w:eastAsia="zh-CN" w:bidi="hi-IN"/>
        </w:rPr>
        <w:t>ir</w:t>
      </w:r>
      <w:proofErr w:type="spellEnd"/>
      <w:r>
        <w:rPr>
          <w:rFonts w:eastAsia="SimSun" w:cs="Lucida Sans"/>
          <w:kern w:val="1"/>
          <w:lang w:eastAsia="zh-CN" w:bidi="hi-IN"/>
        </w:rPr>
        <w:t xml:space="preserve"> </w:t>
      </w:r>
      <w:proofErr w:type="spellStart"/>
      <w:r>
        <w:rPr>
          <w:rFonts w:eastAsia="SimSun" w:cs="Lucida Sans"/>
          <w:kern w:val="1"/>
          <w:lang w:eastAsia="zh-CN" w:bidi="hi-IN"/>
        </w:rPr>
        <w:t>neapmierinošs</w:t>
      </w:r>
      <w:proofErr w:type="spellEnd"/>
      <w:r>
        <w:rPr>
          <w:rFonts w:eastAsia="SimSun" w:cs="Lucida Sans"/>
          <w:kern w:val="1"/>
          <w:lang w:eastAsia="zh-CN" w:bidi="hi-IN"/>
        </w:rPr>
        <w:t xml:space="preserve">. </w:t>
      </w:r>
      <w:proofErr w:type="spellStart"/>
      <w:r>
        <w:rPr>
          <w:rFonts w:eastAsia="SimSun" w:cs="Lucida Sans"/>
          <w:kern w:val="1"/>
          <w:lang w:eastAsia="zh-CN" w:bidi="hi-IN"/>
        </w:rPr>
        <w:t>Starpsienu</w:t>
      </w:r>
      <w:proofErr w:type="spellEnd"/>
      <w:r>
        <w:rPr>
          <w:rFonts w:eastAsia="SimSun" w:cs="Lucida Sans"/>
          <w:kern w:val="1"/>
          <w:lang w:eastAsia="zh-CN" w:bidi="hi-IN"/>
        </w:rPr>
        <w:t xml:space="preserve">, </w:t>
      </w:r>
      <w:proofErr w:type="spellStart"/>
      <w:r>
        <w:rPr>
          <w:rFonts w:eastAsia="SimSun" w:cs="Lucida Sans"/>
          <w:kern w:val="1"/>
          <w:lang w:eastAsia="zh-CN" w:bidi="hi-IN"/>
        </w:rPr>
        <w:t>grīdu</w:t>
      </w:r>
      <w:proofErr w:type="spellEnd"/>
      <w:r>
        <w:rPr>
          <w:rFonts w:eastAsia="SimSun" w:cs="Lucida Sans"/>
          <w:kern w:val="1"/>
          <w:lang w:eastAsia="zh-CN" w:bidi="hi-IN"/>
        </w:rPr>
        <w:t xml:space="preserve">, </w:t>
      </w:r>
      <w:proofErr w:type="spellStart"/>
      <w:r>
        <w:rPr>
          <w:rFonts w:eastAsia="SimSun" w:cs="Lucida Sans"/>
          <w:kern w:val="1"/>
          <w:lang w:eastAsia="zh-CN" w:bidi="hi-IN"/>
        </w:rPr>
        <w:t>iekšdurvju</w:t>
      </w:r>
      <w:proofErr w:type="spellEnd"/>
      <w:r>
        <w:rPr>
          <w:rFonts w:eastAsia="SimSun" w:cs="Lucida Sans"/>
          <w:kern w:val="1"/>
          <w:lang w:eastAsia="zh-CN" w:bidi="hi-IN"/>
        </w:rPr>
        <w:t xml:space="preserve"> </w:t>
      </w:r>
      <w:proofErr w:type="spellStart"/>
      <w:r>
        <w:rPr>
          <w:rFonts w:eastAsia="SimSun" w:cs="Lucida Sans"/>
          <w:kern w:val="1"/>
          <w:lang w:eastAsia="zh-CN" w:bidi="hi-IN"/>
        </w:rPr>
        <w:t>tehniskais</w:t>
      </w:r>
      <w:proofErr w:type="spellEnd"/>
      <w:r>
        <w:rPr>
          <w:rFonts w:eastAsia="SimSun" w:cs="Lucida Sans"/>
          <w:kern w:val="1"/>
          <w:lang w:eastAsia="zh-CN" w:bidi="hi-IN"/>
        </w:rPr>
        <w:t xml:space="preserve"> </w:t>
      </w:r>
      <w:proofErr w:type="spellStart"/>
      <w:r>
        <w:rPr>
          <w:rFonts w:eastAsia="SimSun" w:cs="Lucida Sans"/>
          <w:kern w:val="1"/>
          <w:lang w:eastAsia="zh-CN" w:bidi="hi-IN"/>
        </w:rPr>
        <w:t>stāvoklis</w:t>
      </w:r>
      <w:proofErr w:type="spellEnd"/>
      <w:r>
        <w:rPr>
          <w:rFonts w:eastAsia="SimSun" w:cs="Lucida Sans"/>
          <w:kern w:val="1"/>
          <w:lang w:eastAsia="zh-CN" w:bidi="hi-IN"/>
        </w:rPr>
        <w:t xml:space="preserve"> – </w:t>
      </w:r>
      <w:proofErr w:type="spellStart"/>
      <w:r>
        <w:rPr>
          <w:rFonts w:eastAsia="SimSun" w:cs="Lucida Sans"/>
          <w:kern w:val="1"/>
          <w:lang w:eastAsia="zh-CN" w:bidi="hi-IN"/>
        </w:rPr>
        <w:t>neapmierinošs</w:t>
      </w:r>
      <w:proofErr w:type="spellEnd"/>
      <w:r>
        <w:rPr>
          <w:rFonts w:eastAsia="SimSun" w:cs="Lucida Sans"/>
          <w:kern w:val="1"/>
          <w:lang w:eastAsia="zh-CN" w:bidi="hi-IN"/>
        </w:rPr>
        <w:t xml:space="preserve">. </w:t>
      </w:r>
      <w:proofErr w:type="spellStart"/>
      <w:r>
        <w:rPr>
          <w:rFonts w:eastAsia="SimSun" w:cs="Lucida Sans"/>
          <w:kern w:val="1"/>
          <w:lang w:eastAsia="zh-CN" w:bidi="hi-IN"/>
        </w:rPr>
        <w:t>Apkures</w:t>
      </w:r>
      <w:proofErr w:type="spellEnd"/>
      <w:r>
        <w:rPr>
          <w:rFonts w:eastAsia="SimSun" w:cs="Lucida Sans"/>
          <w:kern w:val="1"/>
          <w:lang w:eastAsia="zh-CN" w:bidi="hi-IN"/>
        </w:rPr>
        <w:t xml:space="preserve"> </w:t>
      </w:r>
      <w:proofErr w:type="spellStart"/>
      <w:r>
        <w:rPr>
          <w:rFonts w:eastAsia="SimSun" w:cs="Lucida Sans"/>
          <w:kern w:val="1"/>
          <w:lang w:eastAsia="zh-CN" w:bidi="hi-IN"/>
        </w:rPr>
        <w:t>krāsns</w:t>
      </w:r>
      <w:proofErr w:type="spellEnd"/>
      <w:r>
        <w:rPr>
          <w:rFonts w:eastAsia="SimSun" w:cs="Lucida Sans"/>
          <w:kern w:val="1"/>
          <w:lang w:eastAsia="zh-CN" w:bidi="hi-IN"/>
        </w:rPr>
        <w:t xml:space="preserve">, </w:t>
      </w:r>
      <w:proofErr w:type="spellStart"/>
      <w:r>
        <w:rPr>
          <w:rFonts w:eastAsia="SimSun" w:cs="Lucida Sans"/>
          <w:kern w:val="1"/>
          <w:lang w:eastAsia="zh-CN" w:bidi="hi-IN"/>
        </w:rPr>
        <w:t>virtuves</w:t>
      </w:r>
      <w:proofErr w:type="spellEnd"/>
      <w:r>
        <w:rPr>
          <w:rFonts w:eastAsia="SimSun" w:cs="Lucida Sans"/>
          <w:kern w:val="1"/>
          <w:lang w:eastAsia="zh-CN" w:bidi="hi-IN"/>
        </w:rPr>
        <w:t xml:space="preserve"> </w:t>
      </w:r>
      <w:proofErr w:type="spellStart"/>
      <w:r>
        <w:rPr>
          <w:rFonts w:eastAsia="SimSun" w:cs="Lucida Sans"/>
          <w:kern w:val="1"/>
          <w:lang w:eastAsia="zh-CN" w:bidi="hi-IN"/>
        </w:rPr>
        <w:t>pavarda</w:t>
      </w:r>
      <w:proofErr w:type="spellEnd"/>
      <w:r>
        <w:rPr>
          <w:rFonts w:eastAsia="SimSun" w:cs="Lucida Sans"/>
          <w:kern w:val="1"/>
          <w:lang w:eastAsia="zh-CN" w:bidi="hi-IN"/>
        </w:rPr>
        <w:t xml:space="preserve"> </w:t>
      </w:r>
      <w:proofErr w:type="spellStart"/>
      <w:r>
        <w:rPr>
          <w:rFonts w:eastAsia="SimSun" w:cs="Lucida Sans"/>
          <w:kern w:val="1"/>
          <w:lang w:eastAsia="zh-CN" w:bidi="hi-IN"/>
        </w:rPr>
        <w:t>vai</w:t>
      </w:r>
      <w:proofErr w:type="spellEnd"/>
      <w:r>
        <w:rPr>
          <w:rFonts w:eastAsia="SimSun" w:cs="Lucida Sans"/>
          <w:kern w:val="1"/>
          <w:lang w:eastAsia="zh-CN" w:bidi="hi-IN"/>
        </w:rPr>
        <w:t xml:space="preserve"> </w:t>
      </w:r>
      <w:proofErr w:type="spellStart"/>
      <w:r>
        <w:rPr>
          <w:rFonts w:eastAsia="SimSun" w:cs="Lucida Sans"/>
          <w:kern w:val="1"/>
          <w:lang w:eastAsia="zh-CN" w:bidi="hi-IN"/>
        </w:rPr>
        <w:t>dūmeņa</w:t>
      </w:r>
      <w:proofErr w:type="spellEnd"/>
      <w:r>
        <w:rPr>
          <w:rFonts w:eastAsia="SimSun" w:cs="Lucida Sans"/>
          <w:kern w:val="1"/>
          <w:lang w:eastAsia="zh-CN" w:bidi="hi-IN"/>
        </w:rPr>
        <w:t xml:space="preserve"> – </w:t>
      </w:r>
      <w:proofErr w:type="spellStart"/>
      <w:r>
        <w:rPr>
          <w:rFonts w:eastAsia="SimSun" w:cs="Lucida Sans"/>
          <w:kern w:val="1"/>
          <w:lang w:eastAsia="zh-CN" w:bidi="hi-IN"/>
        </w:rPr>
        <w:t>nav</w:t>
      </w:r>
      <w:proofErr w:type="spellEnd"/>
      <w:r>
        <w:rPr>
          <w:rFonts w:eastAsia="SimSun" w:cs="Lucida Sans"/>
          <w:kern w:val="1"/>
          <w:lang w:eastAsia="zh-CN" w:bidi="hi-IN"/>
        </w:rPr>
        <w:t xml:space="preserve">. </w:t>
      </w:r>
      <w:proofErr w:type="spellStart"/>
      <w:r>
        <w:rPr>
          <w:rFonts w:eastAsia="SimSun" w:cs="Lucida Sans"/>
          <w:kern w:val="1"/>
          <w:lang w:eastAsia="zh-CN" w:bidi="hi-IN"/>
        </w:rPr>
        <w:t>Ventilācijas</w:t>
      </w:r>
      <w:proofErr w:type="spellEnd"/>
      <w:r>
        <w:rPr>
          <w:rFonts w:eastAsia="SimSun" w:cs="Lucida Sans"/>
          <w:kern w:val="1"/>
          <w:lang w:eastAsia="zh-CN" w:bidi="hi-IN"/>
        </w:rPr>
        <w:t xml:space="preserve"> </w:t>
      </w:r>
      <w:proofErr w:type="spellStart"/>
      <w:r>
        <w:rPr>
          <w:rFonts w:eastAsia="SimSun" w:cs="Lucida Sans"/>
          <w:kern w:val="1"/>
          <w:lang w:eastAsia="zh-CN" w:bidi="hi-IN"/>
        </w:rPr>
        <w:t>šahtas</w:t>
      </w:r>
      <w:proofErr w:type="spellEnd"/>
      <w:r>
        <w:rPr>
          <w:rFonts w:eastAsia="SimSun" w:cs="Lucida Sans"/>
          <w:kern w:val="1"/>
          <w:lang w:eastAsia="zh-CN" w:bidi="hi-IN"/>
        </w:rPr>
        <w:t xml:space="preserve"> </w:t>
      </w:r>
      <w:proofErr w:type="spellStart"/>
      <w:r>
        <w:rPr>
          <w:rFonts w:eastAsia="SimSun" w:cs="Lucida Sans"/>
          <w:kern w:val="1"/>
          <w:lang w:eastAsia="zh-CN" w:bidi="hi-IN"/>
        </w:rPr>
        <w:t>un</w:t>
      </w:r>
      <w:proofErr w:type="spellEnd"/>
      <w:r>
        <w:rPr>
          <w:rFonts w:eastAsia="SimSun" w:cs="Lucida Sans"/>
          <w:kern w:val="1"/>
          <w:lang w:eastAsia="zh-CN" w:bidi="hi-IN"/>
        </w:rPr>
        <w:t xml:space="preserve"> </w:t>
      </w:r>
      <w:proofErr w:type="spellStart"/>
      <w:r>
        <w:rPr>
          <w:rFonts w:eastAsia="SimSun" w:cs="Lucida Sans"/>
          <w:kern w:val="1"/>
          <w:lang w:eastAsia="zh-CN" w:bidi="hi-IN"/>
        </w:rPr>
        <w:t>kanāli</w:t>
      </w:r>
      <w:proofErr w:type="spellEnd"/>
      <w:r>
        <w:rPr>
          <w:rFonts w:eastAsia="SimSun" w:cs="Lucida Sans"/>
          <w:kern w:val="1"/>
          <w:lang w:eastAsia="zh-CN" w:bidi="hi-IN"/>
        </w:rPr>
        <w:t xml:space="preserve"> – </w:t>
      </w:r>
      <w:proofErr w:type="spellStart"/>
      <w:r>
        <w:rPr>
          <w:rFonts w:eastAsia="SimSun" w:cs="Lucida Sans"/>
          <w:kern w:val="1"/>
          <w:lang w:eastAsia="zh-CN" w:bidi="hi-IN"/>
        </w:rPr>
        <w:t>tehniskais</w:t>
      </w:r>
      <w:proofErr w:type="spellEnd"/>
      <w:r>
        <w:rPr>
          <w:rFonts w:eastAsia="SimSun" w:cs="Lucida Sans"/>
          <w:kern w:val="1"/>
          <w:lang w:eastAsia="zh-CN" w:bidi="hi-IN"/>
        </w:rPr>
        <w:t xml:space="preserve"> </w:t>
      </w:r>
      <w:proofErr w:type="spellStart"/>
      <w:r>
        <w:rPr>
          <w:rFonts w:eastAsia="SimSun" w:cs="Lucida Sans"/>
          <w:kern w:val="1"/>
          <w:lang w:eastAsia="zh-CN" w:bidi="hi-IN"/>
        </w:rPr>
        <w:t>stāvoklis</w:t>
      </w:r>
      <w:proofErr w:type="spellEnd"/>
      <w:r>
        <w:rPr>
          <w:rFonts w:eastAsia="SimSun" w:cs="Lucida Sans"/>
          <w:kern w:val="1"/>
          <w:lang w:eastAsia="zh-CN" w:bidi="hi-IN"/>
        </w:rPr>
        <w:t xml:space="preserve"> </w:t>
      </w:r>
      <w:proofErr w:type="spellStart"/>
      <w:r>
        <w:rPr>
          <w:rFonts w:eastAsia="SimSun" w:cs="Lucida Sans"/>
          <w:kern w:val="1"/>
          <w:lang w:eastAsia="zh-CN" w:bidi="hi-IN"/>
        </w:rPr>
        <w:t>neapmierinošs</w:t>
      </w:r>
      <w:proofErr w:type="spellEnd"/>
      <w:r>
        <w:rPr>
          <w:rFonts w:eastAsia="SimSun" w:cs="Lucida Sans"/>
          <w:kern w:val="1"/>
          <w:lang w:eastAsia="zh-CN" w:bidi="hi-IN"/>
        </w:rPr>
        <w:t xml:space="preserve">. </w:t>
      </w:r>
      <w:proofErr w:type="spellStart"/>
      <w:r>
        <w:rPr>
          <w:rFonts w:eastAsia="SimSun" w:cs="Lucida Sans"/>
          <w:kern w:val="1"/>
          <w:lang w:eastAsia="zh-CN" w:bidi="hi-IN"/>
        </w:rPr>
        <w:t>Iekšējā</w:t>
      </w:r>
      <w:proofErr w:type="spellEnd"/>
      <w:r>
        <w:rPr>
          <w:rFonts w:eastAsia="SimSun" w:cs="Lucida Sans"/>
          <w:kern w:val="1"/>
          <w:lang w:eastAsia="zh-CN" w:bidi="hi-IN"/>
        </w:rPr>
        <w:t xml:space="preserve"> </w:t>
      </w:r>
      <w:proofErr w:type="spellStart"/>
      <w:r>
        <w:rPr>
          <w:rFonts w:eastAsia="SimSun" w:cs="Lucida Sans"/>
          <w:kern w:val="1"/>
          <w:lang w:eastAsia="zh-CN" w:bidi="hi-IN"/>
        </w:rPr>
        <w:t>apdare</w:t>
      </w:r>
      <w:proofErr w:type="spellEnd"/>
      <w:r>
        <w:rPr>
          <w:rFonts w:eastAsia="SimSun" w:cs="Lucida Sans"/>
          <w:kern w:val="1"/>
          <w:lang w:eastAsia="zh-CN" w:bidi="hi-IN"/>
        </w:rPr>
        <w:t xml:space="preserve"> </w:t>
      </w:r>
      <w:proofErr w:type="spellStart"/>
      <w:r>
        <w:rPr>
          <w:rFonts w:eastAsia="SimSun" w:cs="Lucida Sans"/>
          <w:kern w:val="1"/>
          <w:lang w:eastAsia="zh-CN" w:bidi="hi-IN"/>
        </w:rPr>
        <w:t>un</w:t>
      </w:r>
      <w:proofErr w:type="spellEnd"/>
      <w:r>
        <w:rPr>
          <w:rFonts w:eastAsia="SimSun" w:cs="Lucida Sans"/>
          <w:kern w:val="1"/>
          <w:lang w:eastAsia="zh-CN" w:bidi="hi-IN"/>
        </w:rPr>
        <w:t xml:space="preserve"> </w:t>
      </w:r>
      <w:proofErr w:type="spellStart"/>
      <w:r>
        <w:rPr>
          <w:rFonts w:eastAsia="SimSun" w:cs="Lucida Sans"/>
          <w:kern w:val="1"/>
          <w:lang w:eastAsia="zh-CN" w:bidi="hi-IN"/>
        </w:rPr>
        <w:t>arhitektūras</w:t>
      </w:r>
      <w:proofErr w:type="spellEnd"/>
      <w:r>
        <w:rPr>
          <w:rFonts w:eastAsia="SimSun" w:cs="Lucida Sans"/>
          <w:kern w:val="1"/>
          <w:lang w:eastAsia="zh-CN" w:bidi="hi-IN"/>
        </w:rPr>
        <w:t xml:space="preserve"> </w:t>
      </w:r>
      <w:proofErr w:type="spellStart"/>
      <w:r>
        <w:rPr>
          <w:rFonts w:eastAsia="SimSun" w:cs="Lucida Sans"/>
          <w:kern w:val="1"/>
          <w:lang w:eastAsia="zh-CN" w:bidi="hi-IN"/>
        </w:rPr>
        <w:t>detaļas</w:t>
      </w:r>
      <w:proofErr w:type="spellEnd"/>
      <w:r>
        <w:rPr>
          <w:rFonts w:eastAsia="SimSun" w:cs="Lucida Sans"/>
          <w:kern w:val="1"/>
          <w:lang w:eastAsia="zh-CN" w:bidi="hi-IN"/>
        </w:rPr>
        <w:t xml:space="preserve"> (</w:t>
      </w:r>
      <w:proofErr w:type="spellStart"/>
      <w:r>
        <w:rPr>
          <w:rFonts w:eastAsia="SimSun" w:cs="Lucida Sans"/>
          <w:kern w:val="1"/>
          <w:lang w:eastAsia="zh-CN" w:bidi="hi-IN"/>
        </w:rPr>
        <w:t>griesti</w:t>
      </w:r>
      <w:proofErr w:type="spellEnd"/>
      <w:r>
        <w:rPr>
          <w:rFonts w:eastAsia="SimSun" w:cs="Lucida Sans"/>
          <w:kern w:val="1"/>
          <w:lang w:eastAsia="zh-CN" w:bidi="hi-IN"/>
        </w:rPr>
        <w:t xml:space="preserve">, </w:t>
      </w:r>
      <w:proofErr w:type="spellStart"/>
      <w:r>
        <w:rPr>
          <w:rFonts w:eastAsia="SimSun" w:cs="Lucida Sans"/>
          <w:kern w:val="1"/>
          <w:lang w:eastAsia="zh-CN" w:bidi="hi-IN"/>
        </w:rPr>
        <w:t>sienas</w:t>
      </w:r>
      <w:proofErr w:type="spellEnd"/>
      <w:r>
        <w:rPr>
          <w:rFonts w:eastAsia="SimSun" w:cs="Lucida Sans"/>
          <w:kern w:val="1"/>
          <w:lang w:eastAsia="zh-CN" w:bidi="hi-IN"/>
        </w:rPr>
        <w:t xml:space="preserve">), </w:t>
      </w:r>
      <w:proofErr w:type="spellStart"/>
      <w:r>
        <w:rPr>
          <w:rFonts w:eastAsia="SimSun" w:cs="Lucida Sans"/>
          <w:kern w:val="1"/>
          <w:lang w:eastAsia="zh-CN" w:bidi="hi-IN"/>
        </w:rPr>
        <w:t>ārējā</w:t>
      </w:r>
      <w:proofErr w:type="spellEnd"/>
      <w:r>
        <w:rPr>
          <w:rFonts w:eastAsia="SimSun" w:cs="Lucida Sans"/>
          <w:kern w:val="1"/>
          <w:lang w:eastAsia="zh-CN" w:bidi="hi-IN"/>
        </w:rPr>
        <w:t xml:space="preserve"> </w:t>
      </w:r>
      <w:proofErr w:type="spellStart"/>
      <w:r>
        <w:rPr>
          <w:rFonts w:eastAsia="SimSun" w:cs="Lucida Sans"/>
          <w:kern w:val="1"/>
          <w:lang w:eastAsia="zh-CN" w:bidi="hi-IN"/>
        </w:rPr>
        <w:t>apdare</w:t>
      </w:r>
      <w:proofErr w:type="spellEnd"/>
      <w:r>
        <w:rPr>
          <w:rFonts w:eastAsia="SimSun" w:cs="Lucida Sans"/>
          <w:kern w:val="1"/>
          <w:lang w:eastAsia="zh-CN" w:bidi="hi-IN"/>
        </w:rPr>
        <w:t xml:space="preserve"> – </w:t>
      </w:r>
      <w:proofErr w:type="spellStart"/>
      <w:r>
        <w:rPr>
          <w:rFonts w:eastAsia="SimSun" w:cs="Lucida Sans"/>
          <w:kern w:val="1"/>
          <w:lang w:eastAsia="zh-CN" w:bidi="hi-IN"/>
        </w:rPr>
        <w:t>kopumā</w:t>
      </w:r>
      <w:proofErr w:type="spellEnd"/>
      <w:r>
        <w:rPr>
          <w:rFonts w:eastAsia="SimSun" w:cs="Lucida Sans"/>
          <w:kern w:val="1"/>
          <w:lang w:eastAsia="zh-CN" w:bidi="hi-IN"/>
        </w:rPr>
        <w:t xml:space="preserve"> </w:t>
      </w:r>
      <w:proofErr w:type="spellStart"/>
      <w:r>
        <w:rPr>
          <w:rFonts w:eastAsia="SimSun" w:cs="Lucida Sans"/>
          <w:kern w:val="1"/>
          <w:lang w:eastAsia="zh-CN" w:bidi="hi-IN"/>
        </w:rPr>
        <w:t>tehniskais</w:t>
      </w:r>
      <w:proofErr w:type="spellEnd"/>
      <w:r>
        <w:rPr>
          <w:rFonts w:eastAsia="SimSun" w:cs="Lucida Sans"/>
          <w:kern w:val="1"/>
          <w:lang w:eastAsia="zh-CN" w:bidi="hi-IN"/>
        </w:rPr>
        <w:t xml:space="preserve"> </w:t>
      </w:r>
      <w:proofErr w:type="spellStart"/>
      <w:r>
        <w:rPr>
          <w:rFonts w:eastAsia="SimSun" w:cs="Lucida Sans"/>
          <w:kern w:val="1"/>
          <w:lang w:eastAsia="zh-CN" w:bidi="hi-IN"/>
        </w:rPr>
        <w:t>stāvoklis</w:t>
      </w:r>
      <w:proofErr w:type="spellEnd"/>
      <w:r>
        <w:rPr>
          <w:rFonts w:eastAsia="SimSun" w:cs="Lucida Sans"/>
          <w:kern w:val="1"/>
          <w:lang w:eastAsia="zh-CN" w:bidi="hi-IN"/>
        </w:rPr>
        <w:t xml:space="preserve"> </w:t>
      </w:r>
      <w:proofErr w:type="spellStart"/>
      <w:r>
        <w:rPr>
          <w:rFonts w:eastAsia="SimSun" w:cs="Lucida Sans"/>
          <w:kern w:val="1"/>
          <w:lang w:eastAsia="zh-CN" w:bidi="hi-IN"/>
        </w:rPr>
        <w:t>neapmierinošs</w:t>
      </w:r>
      <w:proofErr w:type="spellEnd"/>
      <w:r>
        <w:rPr>
          <w:rFonts w:eastAsia="SimSun" w:cs="Lucida Sans"/>
          <w:kern w:val="1"/>
          <w:lang w:eastAsia="zh-CN" w:bidi="hi-IN"/>
        </w:rPr>
        <w:t xml:space="preserve">.  </w:t>
      </w:r>
      <w:proofErr w:type="spellStart"/>
      <w:r>
        <w:rPr>
          <w:rFonts w:eastAsia="SimSun" w:cs="Lucida Sans"/>
          <w:kern w:val="1"/>
          <w:lang w:eastAsia="zh-CN" w:bidi="hi-IN"/>
        </w:rPr>
        <w:t>Iekšējie</w:t>
      </w:r>
      <w:proofErr w:type="spellEnd"/>
      <w:r>
        <w:rPr>
          <w:rFonts w:eastAsia="SimSun" w:cs="Lucida Sans"/>
          <w:kern w:val="1"/>
          <w:lang w:eastAsia="zh-CN" w:bidi="hi-IN"/>
        </w:rPr>
        <w:t xml:space="preserve"> </w:t>
      </w:r>
      <w:proofErr w:type="spellStart"/>
      <w:r>
        <w:rPr>
          <w:rFonts w:eastAsia="SimSun" w:cs="Lucida Sans"/>
          <w:kern w:val="1"/>
          <w:lang w:eastAsia="zh-CN" w:bidi="hi-IN"/>
        </w:rPr>
        <w:t>inženiertīkli</w:t>
      </w:r>
      <w:proofErr w:type="spellEnd"/>
      <w:r>
        <w:rPr>
          <w:rFonts w:eastAsia="SimSun" w:cs="Lucida Sans"/>
          <w:kern w:val="1"/>
          <w:lang w:eastAsia="zh-CN" w:bidi="hi-IN"/>
        </w:rPr>
        <w:t xml:space="preserve"> </w:t>
      </w:r>
      <w:proofErr w:type="spellStart"/>
      <w:r>
        <w:rPr>
          <w:rFonts w:eastAsia="SimSun" w:cs="Lucida Sans"/>
          <w:kern w:val="1"/>
          <w:lang w:eastAsia="zh-CN" w:bidi="hi-IN"/>
        </w:rPr>
        <w:t>un</w:t>
      </w:r>
      <w:proofErr w:type="spellEnd"/>
      <w:r>
        <w:rPr>
          <w:rFonts w:eastAsia="SimSun" w:cs="Lucida Sans"/>
          <w:kern w:val="1"/>
          <w:lang w:eastAsia="zh-CN" w:bidi="hi-IN"/>
        </w:rPr>
        <w:t xml:space="preserve"> </w:t>
      </w:r>
      <w:proofErr w:type="spellStart"/>
      <w:r>
        <w:rPr>
          <w:rFonts w:eastAsia="SimSun" w:cs="Lucida Sans"/>
          <w:kern w:val="1"/>
          <w:lang w:eastAsia="zh-CN" w:bidi="hi-IN"/>
        </w:rPr>
        <w:t>iekārtas</w:t>
      </w:r>
      <w:proofErr w:type="spellEnd"/>
      <w:r>
        <w:rPr>
          <w:rFonts w:eastAsia="SimSun" w:cs="Lucida Sans"/>
          <w:kern w:val="1"/>
          <w:lang w:eastAsia="zh-CN" w:bidi="hi-IN"/>
        </w:rPr>
        <w:t xml:space="preserve">, </w:t>
      </w:r>
      <w:proofErr w:type="spellStart"/>
      <w:r>
        <w:rPr>
          <w:rFonts w:eastAsia="SimSun" w:cs="Lucida Sans"/>
          <w:kern w:val="1"/>
          <w:lang w:eastAsia="zh-CN" w:bidi="hi-IN"/>
        </w:rPr>
        <w:t>ārējie</w:t>
      </w:r>
      <w:proofErr w:type="spellEnd"/>
      <w:r>
        <w:rPr>
          <w:rFonts w:eastAsia="SimSun" w:cs="Lucida Sans"/>
          <w:kern w:val="1"/>
          <w:lang w:eastAsia="zh-CN" w:bidi="hi-IN"/>
        </w:rPr>
        <w:t xml:space="preserve"> </w:t>
      </w:r>
      <w:proofErr w:type="spellStart"/>
      <w:r>
        <w:rPr>
          <w:rFonts w:eastAsia="SimSun" w:cs="Lucida Sans"/>
          <w:kern w:val="1"/>
          <w:lang w:eastAsia="zh-CN" w:bidi="hi-IN"/>
        </w:rPr>
        <w:t>inženiertīkli</w:t>
      </w:r>
      <w:proofErr w:type="spellEnd"/>
      <w:r>
        <w:rPr>
          <w:rFonts w:eastAsia="SimSun" w:cs="Lucida Sans"/>
          <w:kern w:val="1"/>
          <w:lang w:eastAsia="zh-CN" w:bidi="hi-IN"/>
        </w:rPr>
        <w:t xml:space="preserve"> – </w:t>
      </w:r>
      <w:proofErr w:type="spellStart"/>
      <w:r>
        <w:rPr>
          <w:rFonts w:eastAsia="SimSun" w:cs="Lucida Sans"/>
          <w:kern w:val="1"/>
          <w:lang w:eastAsia="zh-CN" w:bidi="hi-IN"/>
        </w:rPr>
        <w:t>neatbilst</w:t>
      </w:r>
      <w:proofErr w:type="spellEnd"/>
      <w:r>
        <w:rPr>
          <w:rFonts w:eastAsia="SimSun" w:cs="Lucida Sans"/>
          <w:kern w:val="1"/>
          <w:lang w:eastAsia="zh-CN" w:bidi="hi-IN"/>
        </w:rPr>
        <w:t xml:space="preserve"> </w:t>
      </w:r>
      <w:proofErr w:type="spellStart"/>
      <w:proofErr w:type="gramStart"/>
      <w:r>
        <w:rPr>
          <w:rFonts w:eastAsia="SimSun" w:cs="Lucida Sans"/>
          <w:kern w:val="1"/>
          <w:lang w:eastAsia="zh-CN" w:bidi="hi-IN"/>
        </w:rPr>
        <w:t>prasībām</w:t>
      </w:r>
      <w:proofErr w:type="spellEnd"/>
      <w:r>
        <w:rPr>
          <w:rFonts w:eastAsia="SimSun" w:cs="Lucida Sans"/>
          <w:kern w:val="1"/>
          <w:lang w:eastAsia="zh-CN" w:bidi="hi-IN"/>
        </w:rPr>
        <w:t xml:space="preserve">  </w:t>
      </w:r>
      <w:proofErr w:type="spellStart"/>
      <w:r>
        <w:rPr>
          <w:rFonts w:eastAsia="SimSun" w:cs="Lucida Sans"/>
          <w:kern w:val="1"/>
          <w:lang w:eastAsia="zh-CN" w:bidi="hi-IN"/>
        </w:rPr>
        <w:t>un</w:t>
      </w:r>
      <w:proofErr w:type="spellEnd"/>
      <w:proofErr w:type="gramEnd"/>
      <w:r>
        <w:rPr>
          <w:rFonts w:eastAsia="SimSun" w:cs="Lucida Sans"/>
          <w:kern w:val="1"/>
          <w:lang w:eastAsia="zh-CN" w:bidi="hi-IN"/>
        </w:rPr>
        <w:t xml:space="preserve"> </w:t>
      </w:r>
      <w:proofErr w:type="spellStart"/>
      <w:r>
        <w:rPr>
          <w:rFonts w:eastAsia="SimSun" w:cs="Lucida Sans"/>
          <w:kern w:val="1"/>
          <w:lang w:eastAsia="zh-CN" w:bidi="hi-IN"/>
        </w:rPr>
        <w:t>tehniskais</w:t>
      </w:r>
      <w:proofErr w:type="spellEnd"/>
      <w:r>
        <w:rPr>
          <w:rFonts w:eastAsia="SimSun" w:cs="Lucida Sans"/>
          <w:kern w:val="1"/>
          <w:lang w:eastAsia="zh-CN" w:bidi="hi-IN"/>
        </w:rPr>
        <w:t xml:space="preserve"> </w:t>
      </w:r>
      <w:proofErr w:type="spellStart"/>
      <w:r>
        <w:rPr>
          <w:rFonts w:eastAsia="SimSun" w:cs="Lucida Sans"/>
          <w:kern w:val="1"/>
          <w:lang w:eastAsia="zh-CN" w:bidi="hi-IN"/>
        </w:rPr>
        <w:t>stāvoklis</w:t>
      </w:r>
      <w:proofErr w:type="spellEnd"/>
      <w:r>
        <w:rPr>
          <w:rFonts w:eastAsia="SimSun" w:cs="Lucida Sans"/>
          <w:kern w:val="1"/>
          <w:lang w:eastAsia="zh-CN" w:bidi="hi-IN"/>
        </w:rPr>
        <w:t xml:space="preserve"> </w:t>
      </w:r>
      <w:proofErr w:type="spellStart"/>
      <w:r>
        <w:rPr>
          <w:rFonts w:eastAsia="SimSun" w:cs="Lucida Sans"/>
          <w:kern w:val="1"/>
          <w:lang w:eastAsia="zh-CN" w:bidi="hi-IN"/>
        </w:rPr>
        <w:t>ir</w:t>
      </w:r>
      <w:proofErr w:type="spellEnd"/>
      <w:r>
        <w:rPr>
          <w:rFonts w:eastAsia="SimSun" w:cs="Lucida Sans"/>
          <w:kern w:val="1"/>
          <w:lang w:eastAsia="zh-CN" w:bidi="hi-IN"/>
        </w:rPr>
        <w:t xml:space="preserve"> </w:t>
      </w:r>
      <w:proofErr w:type="spellStart"/>
      <w:r>
        <w:rPr>
          <w:rFonts w:eastAsia="SimSun" w:cs="Lucida Sans"/>
          <w:kern w:val="1"/>
          <w:lang w:eastAsia="zh-CN" w:bidi="hi-IN"/>
        </w:rPr>
        <w:t>neapmierinošs</w:t>
      </w:r>
      <w:proofErr w:type="spellEnd"/>
      <w:r>
        <w:rPr>
          <w:rFonts w:eastAsia="SimSun" w:cs="Lucida Sans"/>
          <w:kern w:val="1"/>
          <w:lang w:eastAsia="zh-CN" w:bidi="hi-IN"/>
        </w:rPr>
        <w:t xml:space="preserve">. </w:t>
      </w:r>
      <w:proofErr w:type="spellStart"/>
      <w:r>
        <w:rPr>
          <w:rFonts w:eastAsia="SimSun" w:cs="Lucida Sans"/>
          <w:kern w:val="1"/>
          <w:lang w:eastAsia="zh-CN" w:bidi="hi-IN"/>
        </w:rPr>
        <w:t>Kopsavilkums</w:t>
      </w:r>
      <w:proofErr w:type="spellEnd"/>
      <w:r>
        <w:rPr>
          <w:rFonts w:eastAsia="SimSun" w:cs="Lucida Sans"/>
          <w:kern w:val="1"/>
          <w:lang w:eastAsia="zh-CN" w:bidi="hi-IN"/>
        </w:rPr>
        <w:t xml:space="preserve"> – </w:t>
      </w:r>
      <w:proofErr w:type="spellStart"/>
      <w:r>
        <w:rPr>
          <w:rFonts w:eastAsia="SimSun" w:cs="Lucida Sans"/>
          <w:kern w:val="1"/>
          <w:lang w:eastAsia="zh-CN" w:bidi="hi-IN"/>
        </w:rPr>
        <w:t>Būves</w:t>
      </w:r>
      <w:proofErr w:type="spellEnd"/>
      <w:r>
        <w:rPr>
          <w:rFonts w:eastAsia="SimSun" w:cs="Lucida Sans"/>
          <w:kern w:val="1"/>
          <w:lang w:eastAsia="zh-CN" w:bidi="hi-IN"/>
        </w:rPr>
        <w:t xml:space="preserve"> </w:t>
      </w:r>
      <w:proofErr w:type="spellStart"/>
      <w:r>
        <w:rPr>
          <w:rFonts w:eastAsia="SimSun" w:cs="Lucida Sans"/>
          <w:kern w:val="1"/>
          <w:lang w:eastAsia="zh-CN" w:bidi="hi-IN"/>
        </w:rPr>
        <w:t>tehnisko</w:t>
      </w:r>
      <w:proofErr w:type="spellEnd"/>
      <w:r>
        <w:rPr>
          <w:rFonts w:eastAsia="SimSun" w:cs="Lucida Sans"/>
          <w:kern w:val="1"/>
          <w:lang w:eastAsia="zh-CN" w:bidi="hi-IN"/>
        </w:rPr>
        <w:t xml:space="preserve"> </w:t>
      </w:r>
      <w:proofErr w:type="spellStart"/>
      <w:r>
        <w:rPr>
          <w:rFonts w:eastAsia="SimSun" w:cs="Lucida Sans"/>
          <w:kern w:val="1"/>
          <w:lang w:eastAsia="zh-CN" w:bidi="hi-IN"/>
        </w:rPr>
        <w:t>rādītāju</w:t>
      </w:r>
      <w:proofErr w:type="spellEnd"/>
      <w:r>
        <w:rPr>
          <w:rFonts w:eastAsia="SimSun" w:cs="Lucida Sans"/>
          <w:kern w:val="1"/>
          <w:lang w:eastAsia="zh-CN" w:bidi="hi-IN"/>
        </w:rPr>
        <w:t xml:space="preserve"> </w:t>
      </w:r>
      <w:proofErr w:type="spellStart"/>
      <w:r>
        <w:rPr>
          <w:rFonts w:eastAsia="SimSun" w:cs="Lucida Sans"/>
          <w:kern w:val="1"/>
          <w:lang w:eastAsia="zh-CN" w:bidi="hi-IN"/>
        </w:rPr>
        <w:t>un</w:t>
      </w:r>
      <w:proofErr w:type="spellEnd"/>
      <w:r>
        <w:rPr>
          <w:rFonts w:eastAsia="SimSun" w:cs="Lucida Sans"/>
          <w:kern w:val="1"/>
          <w:lang w:eastAsia="zh-CN" w:bidi="hi-IN"/>
        </w:rPr>
        <w:t xml:space="preserve"> </w:t>
      </w:r>
      <w:proofErr w:type="spellStart"/>
      <w:r>
        <w:rPr>
          <w:rFonts w:eastAsia="SimSun" w:cs="Lucida Sans"/>
          <w:kern w:val="1"/>
          <w:lang w:eastAsia="zh-CN" w:bidi="hi-IN"/>
        </w:rPr>
        <w:t>ar</w:t>
      </w:r>
      <w:proofErr w:type="spellEnd"/>
      <w:r>
        <w:rPr>
          <w:rFonts w:eastAsia="SimSun" w:cs="Lucida Sans"/>
          <w:kern w:val="1"/>
          <w:lang w:eastAsia="zh-CN" w:bidi="hi-IN"/>
        </w:rPr>
        <w:t xml:space="preserve"> </w:t>
      </w:r>
      <w:proofErr w:type="spellStart"/>
      <w:r>
        <w:rPr>
          <w:rFonts w:eastAsia="SimSun" w:cs="Lucida Sans"/>
          <w:kern w:val="1"/>
          <w:lang w:eastAsia="zh-CN" w:bidi="hi-IN"/>
        </w:rPr>
        <w:t>tiem</w:t>
      </w:r>
      <w:proofErr w:type="spellEnd"/>
      <w:r>
        <w:rPr>
          <w:rFonts w:eastAsia="SimSun" w:cs="Lucida Sans"/>
          <w:kern w:val="1"/>
          <w:lang w:eastAsia="zh-CN" w:bidi="hi-IN"/>
        </w:rPr>
        <w:t xml:space="preserve"> </w:t>
      </w:r>
      <w:proofErr w:type="spellStart"/>
      <w:r>
        <w:rPr>
          <w:rFonts w:eastAsia="SimSun" w:cs="Lucida Sans"/>
          <w:kern w:val="1"/>
          <w:lang w:eastAsia="zh-CN" w:bidi="hi-IN"/>
        </w:rPr>
        <w:t>saistīto</w:t>
      </w:r>
      <w:proofErr w:type="spellEnd"/>
      <w:r>
        <w:rPr>
          <w:rFonts w:eastAsia="SimSun" w:cs="Lucida Sans"/>
          <w:kern w:val="1"/>
          <w:lang w:eastAsia="zh-CN" w:bidi="hi-IN"/>
        </w:rPr>
        <w:t xml:space="preserve"> </w:t>
      </w:r>
      <w:proofErr w:type="spellStart"/>
      <w:r>
        <w:rPr>
          <w:rFonts w:eastAsia="SimSun" w:cs="Lucida Sans"/>
          <w:kern w:val="1"/>
          <w:lang w:eastAsia="zh-CN" w:bidi="hi-IN"/>
        </w:rPr>
        <w:t>citu</w:t>
      </w:r>
      <w:proofErr w:type="spellEnd"/>
      <w:r>
        <w:rPr>
          <w:rFonts w:eastAsia="SimSun" w:cs="Lucida Sans"/>
          <w:kern w:val="1"/>
          <w:lang w:eastAsia="zh-CN" w:bidi="hi-IN"/>
        </w:rPr>
        <w:t xml:space="preserve"> </w:t>
      </w:r>
      <w:proofErr w:type="spellStart"/>
      <w:r>
        <w:rPr>
          <w:rFonts w:eastAsia="SimSun" w:cs="Lucida Sans"/>
          <w:kern w:val="1"/>
          <w:lang w:eastAsia="zh-CN" w:bidi="hi-IN"/>
        </w:rPr>
        <w:t>ekspluatācijas</w:t>
      </w:r>
      <w:proofErr w:type="spellEnd"/>
      <w:r>
        <w:rPr>
          <w:rFonts w:eastAsia="SimSun" w:cs="Lucida Sans"/>
          <w:kern w:val="1"/>
          <w:lang w:eastAsia="zh-CN" w:bidi="hi-IN"/>
        </w:rPr>
        <w:t xml:space="preserve"> </w:t>
      </w:r>
      <w:proofErr w:type="spellStart"/>
      <w:r>
        <w:rPr>
          <w:rFonts w:eastAsia="SimSun" w:cs="Lucida Sans"/>
          <w:kern w:val="1"/>
          <w:lang w:eastAsia="zh-CN" w:bidi="hi-IN"/>
        </w:rPr>
        <w:t>rādītāju</w:t>
      </w:r>
      <w:proofErr w:type="spellEnd"/>
      <w:r>
        <w:rPr>
          <w:rFonts w:eastAsia="SimSun" w:cs="Lucida Sans"/>
          <w:kern w:val="1"/>
          <w:lang w:eastAsia="zh-CN" w:bidi="hi-IN"/>
        </w:rPr>
        <w:t xml:space="preserve"> </w:t>
      </w:r>
      <w:proofErr w:type="spellStart"/>
      <w:r>
        <w:rPr>
          <w:rFonts w:eastAsia="SimSun" w:cs="Lucida Sans"/>
          <w:kern w:val="1"/>
          <w:lang w:eastAsia="zh-CN" w:bidi="hi-IN"/>
        </w:rPr>
        <w:t>stāvokļa</w:t>
      </w:r>
      <w:proofErr w:type="spellEnd"/>
      <w:r>
        <w:rPr>
          <w:rFonts w:eastAsia="SimSun" w:cs="Lucida Sans"/>
          <w:kern w:val="1"/>
          <w:lang w:eastAsia="zh-CN" w:bidi="hi-IN"/>
        </w:rPr>
        <w:t xml:space="preserve"> </w:t>
      </w:r>
      <w:proofErr w:type="spellStart"/>
      <w:r>
        <w:rPr>
          <w:rFonts w:eastAsia="SimSun" w:cs="Lucida Sans"/>
          <w:kern w:val="1"/>
          <w:lang w:eastAsia="zh-CN" w:bidi="hi-IN"/>
        </w:rPr>
        <w:t>pasliktināšanās</w:t>
      </w:r>
      <w:proofErr w:type="spellEnd"/>
      <w:r>
        <w:rPr>
          <w:rFonts w:eastAsia="SimSun" w:cs="Lucida Sans"/>
          <w:kern w:val="1"/>
          <w:lang w:eastAsia="zh-CN" w:bidi="hi-IN"/>
        </w:rPr>
        <w:t xml:space="preserve">, </w:t>
      </w:r>
      <w:proofErr w:type="spellStart"/>
      <w:r>
        <w:rPr>
          <w:rFonts w:eastAsia="SimSun" w:cs="Lucida Sans"/>
          <w:kern w:val="1"/>
          <w:lang w:eastAsia="zh-CN" w:bidi="hi-IN"/>
        </w:rPr>
        <w:t>ēkas</w:t>
      </w:r>
      <w:proofErr w:type="spellEnd"/>
      <w:r>
        <w:rPr>
          <w:rFonts w:eastAsia="SimSun" w:cs="Lucida Sans"/>
          <w:kern w:val="1"/>
          <w:lang w:eastAsia="zh-CN" w:bidi="hi-IN"/>
        </w:rPr>
        <w:t xml:space="preserve"> </w:t>
      </w:r>
      <w:proofErr w:type="spellStart"/>
      <w:r>
        <w:rPr>
          <w:rFonts w:eastAsia="SimSun" w:cs="Lucida Sans"/>
          <w:kern w:val="1"/>
          <w:lang w:eastAsia="zh-CN" w:bidi="hi-IN"/>
        </w:rPr>
        <w:t>plānojums</w:t>
      </w:r>
      <w:proofErr w:type="spellEnd"/>
      <w:r>
        <w:rPr>
          <w:rFonts w:eastAsia="SimSun" w:cs="Lucida Sans"/>
          <w:kern w:val="1"/>
          <w:lang w:eastAsia="zh-CN" w:bidi="hi-IN"/>
        </w:rPr>
        <w:t xml:space="preserve"> </w:t>
      </w:r>
      <w:proofErr w:type="spellStart"/>
      <w:r>
        <w:rPr>
          <w:rFonts w:eastAsia="SimSun" w:cs="Lucida Sans"/>
          <w:kern w:val="1"/>
          <w:lang w:eastAsia="zh-CN" w:bidi="hi-IN"/>
        </w:rPr>
        <w:t>un</w:t>
      </w:r>
      <w:proofErr w:type="spellEnd"/>
      <w:r>
        <w:rPr>
          <w:rFonts w:eastAsia="SimSun" w:cs="Lucida Sans"/>
          <w:kern w:val="1"/>
          <w:lang w:eastAsia="zh-CN" w:bidi="hi-IN"/>
        </w:rPr>
        <w:t xml:space="preserve"> </w:t>
      </w:r>
      <w:proofErr w:type="spellStart"/>
      <w:r>
        <w:rPr>
          <w:rFonts w:eastAsia="SimSun" w:cs="Lucida Sans"/>
          <w:kern w:val="1"/>
          <w:lang w:eastAsia="zh-CN" w:bidi="hi-IN"/>
        </w:rPr>
        <w:t>konstruktīvais</w:t>
      </w:r>
      <w:proofErr w:type="spellEnd"/>
      <w:r>
        <w:rPr>
          <w:rFonts w:eastAsia="SimSun" w:cs="Lucida Sans"/>
          <w:kern w:val="1"/>
          <w:lang w:eastAsia="zh-CN" w:bidi="hi-IN"/>
        </w:rPr>
        <w:t xml:space="preserve"> </w:t>
      </w:r>
      <w:proofErr w:type="spellStart"/>
      <w:r>
        <w:rPr>
          <w:rFonts w:eastAsia="SimSun" w:cs="Lucida Sans"/>
          <w:kern w:val="1"/>
          <w:lang w:eastAsia="zh-CN" w:bidi="hi-IN"/>
        </w:rPr>
        <w:t>risinājums</w:t>
      </w:r>
      <w:proofErr w:type="spellEnd"/>
      <w:r>
        <w:rPr>
          <w:rFonts w:eastAsia="SimSun" w:cs="Lucida Sans"/>
          <w:kern w:val="1"/>
          <w:lang w:eastAsia="zh-CN" w:bidi="hi-IN"/>
        </w:rPr>
        <w:t xml:space="preserve"> </w:t>
      </w:r>
      <w:proofErr w:type="spellStart"/>
      <w:r>
        <w:rPr>
          <w:rFonts w:eastAsia="SimSun" w:cs="Lucida Sans"/>
          <w:kern w:val="1"/>
          <w:lang w:eastAsia="zh-CN" w:bidi="hi-IN"/>
        </w:rPr>
        <w:t>neatbilst</w:t>
      </w:r>
      <w:proofErr w:type="spellEnd"/>
      <w:r>
        <w:rPr>
          <w:rFonts w:eastAsia="SimSun" w:cs="Lucida Sans"/>
          <w:kern w:val="1"/>
          <w:lang w:eastAsia="zh-CN" w:bidi="hi-IN"/>
        </w:rPr>
        <w:t xml:space="preserve"> </w:t>
      </w:r>
      <w:proofErr w:type="spellStart"/>
      <w:r>
        <w:rPr>
          <w:rFonts w:eastAsia="SimSun" w:cs="Lucida Sans"/>
          <w:kern w:val="1"/>
          <w:lang w:eastAsia="zh-CN" w:bidi="hi-IN"/>
        </w:rPr>
        <w:t>celtniecības</w:t>
      </w:r>
      <w:proofErr w:type="spellEnd"/>
      <w:r>
        <w:rPr>
          <w:rFonts w:eastAsia="SimSun" w:cs="Lucida Sans"/>
          <w:kern w:val="1"/>
          <w:lang w:eastAsia="zh-CN" w:bidi="hi-IN"/>
        </w:rPr>
        <w:t xml:space="preserve"> </w:t>
      </w:r>
      <w:proofErr w:type="spellStart"/>
      <w:r>
        <w:rPr>
          <w:rFonts w:eastAsia="SimSun" w:cs="Lucida Sans"/>
          <w:kern w:val="1"/>
          <w:lang w:eastAsia="zh-CN" w:bidi="hi-IN"/>
        </w:rPr>
        <w:t>normām</w:t>
      </w:r>
      <w:proofErr w:type="spellEnd"/>
      <w:r>
        <w:rPr>
          <w:rFonts w:eastAsia="SimSun" w:cs="Lucida Sans"/>
          <w:kern w:val="1"/>
          <w:lang w:eastAsia="zh-CN" w:bidi="hi-IN"/>
        </w:rPr>
        <w:t xml:space="preserve">, </w:t>
      </w:r>
      <w:proofErr w:type="spellStart"/>
      <w:r>
        <w:rPr>
          <w:rFonts w:eastAsia="SimSun" w:cs="Lucida Sans"/>
          <w:kern w:val="1"/>
          <w:lang w:eastAsia="zh-CN" w:bidi="hi-IN"/>
        </w:rPr>
        <w:t>neatbilst</w:t>
      </w:r>
      <w:proofErr w:type="spellEnd"/>
      <w:r>
        <w:rPr>
          <w:rFonts w:eastAsia="SimSun" w:cs="Lucida Sans"/>
          <w:kern w:val="1"/>
          <w:lang w:eastAsia="zh-CN" w:bidi="hi-IN"/>
        </w:rPr>
        <w:t xml:space="preserve"> </w:t>
      </w:r>
      <w:proofErr w:type="spellStart"/>
      <w:r>
        <w:rPr>
          <w:rFonts w:eastAsia="SimSun" w:cs="Lucida Sans"/>
          <w:kern w:val="1"/>
          <w:lang w:eastAsia="zh-CN" w:bidi="hi-IN"/>
        </w:rPr>
        <w:t>sanitārām</w:t>
      </w:r>
      <w:proofErr w:type="spellEnd"/>
      <w:r>
        <w:rPr>
          <w:rFonts w:eastAsia="SimSun" w:cs="Lucida Sans"/>
          <w:kern w:val="1"/>
          <w:lang w:eastAsia="zh-CN" w:bidi="hi-IN"/>
        </w:rPr>
        <w:t xml:space="preserve"> </w:t>
      </w:r>
      <w:proofErr w:type="spellStart"/>
      <w:r>
        <w:rPr>
          <w:rFonts w:eastAsia="SimSun" w:cs="Lucida Sans"/>
          <w:kern w:val="1"/>
          <w:lang w:eastAsia="zh-CN" w:bidi="hi-IN"/>
        </w:rPr>
        <w:t>un</w:t>
      </w:r>
      <w:proofErr w:type="spellEnd"/>
      <w:r>
        <w:rPr>
          <w:rFonts w:eastAsia="SimSun" w:cs="Lucida Sans"/>
          <w:kern w:val="1"/>
          <w:lang w:eastAsia="zh-CN" w:bidi="hi-IN"/>
        </w:rPr>
        <w:t xml:space="preserve"> </w:t>
      </w:r>
      <w:proofErr w:type="spellStart"/>
      <w:r>
        <w:rPr>
          <w:rFonts w:eastAsia="SimSun" w:cs="Lucida Sans"/>
          <w:kern w:val="1"/>
          <w:lang w:eastAsia="zh-CN" w:bidi="hi-IN"/>
        </w:rPr>
        <w:t>ugunsdrošības</w:t>
      </w:r>
      <w:proofErr w:type="spellEnd"/>
      <w:r>
        <w:rPr>
          <w:rFonts w:eastAsia="SimSun" w:cs="Lucida Sans"/>
          <w:kern w:val="1"/>
          <w:lang w:eastAsia="zh-CN" w:bidi="hi-IN"/>
        </w:rPr>
        <w:t xml:space="preserve"> </w:t>
      </w:r>
      <w:proofErr w:type="spellStart"/>
      <w:r>
        <w:rPr>
          <w:rFonts w:eastAsia="SimSun" w:cs="Lucida Sans"/>
          <w:kern w:val="1"/>
          <w:lang w:eastAsia="zh-CN" w:bidi="hi-IN"/>
        </w:rPr>
        <w:t>normām</w:t>
      </w:r>
      <w:proofErr w:type="spellEnd"/>
      <w:r>
        <w:rPr>
          <w:rFonts w:eastAsia="SimSun" w:cs="Lucida Sans"/>
          <w:kern w:val="1"/>
          <w:lang w:eastAsia="zh-CN" w:bidi="hi-IN"/>
        </w:rPr>
        <w:t xml:space="preserve">, </w:t>
      </w:r>
      <w:proofErr w:type="spellStart"/>
      <w:r>
        <w:rPr>
          <w:rFonts w:eastAsia="SimSun" w:cs="Lucida Sans"/>
          <w:kern w:val="1"/>
          <w:lang w:eastAsia="zh-CN" w:bidi="hi-IN"/>
        </w:rPr>
        <w:t>ēka</w:t>
      </w:r>
      <w:proofErr w:type="spellEnd"/>
      <w:r>
        <w:rPr>
          <w:rFonts w:eastAsia="SimSun" w:cs="Lucida Sans"/>
          <w:kern w:val="1"/>
          <w:lang w:eastAsia="zh-CN" w:bidi="hi-IN"/>
        </w:rPr>
        <w:t xml:space="preserve"> </w:t>
      </w:r>
      <w:proofErr w:type="spellStart"/>
      <w:r>
        <w:rPr>
          <w:rFonts w:eastAsia="SimSun" w:cs="Lucida Sans"/>
          <w:kern w:val="1"/>
          <w:lang w:eastAsia="zh-CN" w:bidi="hi-IN"/>
        </w:rPr>
        <w:t>nederīga</w:t>
      </w:r>
      <w:proofErr w:type="spellEnd"/>
      <w:r>
        <w:rPr>
          <w:rFonts w:eastAsia="SimSun" w:cs="Lucida Sans"/>
          <w:kern w:val="1"/>
          <w:lang w:eastAsia="zh-CN" w:bidi="hi-IN"/>
        </w:rPr>
        <w:t xml:space="preserve"> </w:t>
      </w:r>
      <w:proofErr w:type="spellStart"/>
      <w:r>
        <w:rPr>
          <w:rFonts w:eastAsia="SimSun" w:cs="Lucida Sans"/>
          <w:kern w:val="1"/>
          <w:lang w:eastAsia="zh-CN" w:bidi="hi-IN"/>
        </w:rPr>
        <w:t>ekspluatācijai</w:t>
      </w:r>
      <w:proofErr w:type="spellEnd"/>
      <w:r>
        <w:rPr>
          <w:rFonts w:eastAsia="SimSun" w:cs="Lucida Sans"/>
          <w:kern w:val="1"/>
          <w:lang w:eastAsia="zh-CN" w:bidi="hi-IN"/>
        </w:rPr>
        <w:t xml:space="preserve">. </w:t>
      </w:r>
      <w:proofErr w:type="spellStart"/>
      <w:r>
        <w:rPr>
          <w:rFonts w:eastAsia="SimSun" w:cs="Lucida Sans"/>
          <w:kern w:val="1"/>
          <w:lang w:eastAsia="zh-CN" w:bidi="hi-IN"/>
        </w:rPr>
        <w:t>Jāveic</w:t>
      </w:r>
      <w:proofErr w:type="spellEnd"/>
      <w:r>
        <w:rPr>
          <w:rFonts w:eastAsia="SimSun" w:cs="Lucida Sans"/>
          <w:kern w:val="1"/>
          <w:lang w:eastAsia="zh-CN" w:bidi="hi-IN"/>
        </w:rPr>
        <w:t xml:space="preserve"> </w:t>
      </w:r>
      <w:proofErr w:type="spellStart"/>
      <w:r>
        <w:rPr>
          <w:rFonts w:eastAsia="SimSun" w:cs="Lucida Sans"/>
          <w:kern w:val="1"/>
          <w:lang w:eastAsia="zh-CN" w:bidi="hi-IN"/>
        </w:rPr>
        <w:t>pārbūve</w:t>
      </w:r>
      <w:proofErr w:type="spellEnd"/>
      <w:r>
        <w:rPr>
          <w:rFonts w:eastAsia="SimSun" w:cs="Lucida Sans"/>
          <w:kern w:val="1"/>
          <w:lang w:eastAsia="zh-CN" w:bidi="hi-IN"/>
        </w:rPr>
        <w:t xml:space="preserve"> </w:t>
      </w:r>
      <w:proofErr w:type="spellStart"/>
      <w:r>
        <w:rPr>
          <w:rFonts w:eastAsia="SimSun" w:cs="Lucida Sans"/>
          <w:kern w:val="1"/>
          <w:lang w:eastAsia="zh-CN" w:bidi="hi-IN"/>
        </w:rPr>
        <w:t>vai</w:t>
      </w:r>
      <w:proofErr w:type="spellEnd"/>
      <w:r>
        <w:rPr>
          <w:rFonts w:eastAsia="SimSun" w:cs="Lucida Sans"/>
          <w:kern w:val="1"/>
          <w:lang w:eastAsia="zh-CN" w:bidi="hi-IN"/>
        </w:rPr>
        <w:t xml:space="preserve"> </w:t>
      </w:r>
      <w:proofErr w:type="spellStart"/>
      <w:r>
        <w:rPr>
          <w:rFonts w:eastAsia="SimSun" w:cs="Lucida Sans"/>
          <w:kern w:val="1"/>
          <w:lang w:eastAsia="zh-CN" w:bidi="hi-IN"/>
        </w:rPr>
        <w:t>nojaukšana</w:t>
      </w:r>
      <w:proofErr w:type="spellEnd"/>
      <w:r>
        <w:rPr>
          <w:rFonts w:eastAsia="SimSun" w:cs="Lucida Sans"/>
          <w:kern w:val="1"/>
          <w:lang w:eastAsia="zh-CN" w:bidi="hi-IN"/>
        </w:rPr>
        <w:t xml:space="preserve">, </w:t>
      </w:r>
      <w:proofErr w:type="spellStart"/>
      <w:r>
        <w:rPr>
          <w:rFonts w:eastAsia="SimSun" w:cs="Lucida Sans"/>
          <w:kern w:val="1"/>
          <w:lang w:eastAsia="zh-CN" w:bidi="hi-IN"/>
        </w:rPr>
        <w:t>izstrādājot</w:t>
      </w:r>
      <w:proofErr w:type="spellEnd"/>
      <w:r>
        <w:rPr>
          <w:rFonts w:eastAsia="SimSun" w:cs="Lucida Sans"/>
          <w:kern w:val="1"/>
          <w:lang w:eastAsia="zh-CN" w:bidi="hi-IN"/>
        </w:rPr>
        <w:t xml:space="preserve"> </w:t>
      </w:r>
      <w:proofErr w:type="spellStart"/>
      <w:r>
        <w:rPr>
          <w:rFonts w:eastAsia="SimSun" w:cs="Lucida Sans"/>
          <w:kern w:val="1"/>
          <w:lang w:eastAsia="zh-CN" w:bidi="hi-IN"/>
        </w:rPr>
        <w:t>būvprojektu</w:t>
      </w:r>
      <w:proofErr w:type="spellEnd"/>
      <w:r>
        <w:rPr>
          <w:rFonts w:eastAsia="SimSun" w:cs="Lucida Sans"/>
          <w:kern w:val="1"/>
          <w:lang w:eastAsia="zh-CN" w:bidi="hi-IN"/>
        </w:rPr>
        <w:t>.</w:t>
      </w:r>
      <w:r w:rsidRPr="009731EF">
        <w:rPr>
          <w:rFonts w:eastAsia="SimSun" w:cs="Lucida Sans"/>
          <w:kern w:val="1"/>
          <w:lang w:eastAsia="zh-CN" w:bidi="hi-IN"/>
        </w:rPr>
        <w:t xml:space="preserve"> </w:t>
      </w:r>
    </w:p>
    <w:p w14:paraId="573E9D1C" w14:textId="77777777" w:rsidR="00123B69" w:rsidRDefault="00123B69" w:rsidP="00484B6F">
      <w:pPr>
        <w:tabs>
          <w:tab w:val="left" w:pos="426"/>
          <w:tab w:val="right" w:pos="567"/>
        </w:tabs>
        <w:snapToGrid w:val="0"/>
        <w:ind w:firstLine="567"/>
        <w:jc w:val="both"/>
        <w:rPr>
          <w:rFonts w:cs="Tahoma"/>
          <w:bCs/>
          <w:szCs w:val="22"/>
        </w:rPr>
      </w:pPr>
      <w:proofErr w:type="spellStart"/>
      <w:r>
        <w:rPr>
          <w:rFonts w:cs="Tahoma"/>
          <w:bCs/>
          <w:szCs w:val="22"/>
        </w:rPr>
        <w:t>Ņemot</w:t>
      </w:r>
      <w:proofErr w:type="spellEnd"/>
      <w:r>
        <w:rPr>
          <w:rFonts w:cs="Tahoma"/>
          <w:bCs/>
          <w:szCs w:val="22"/>
        </w:rPr>
        <w:t xml:space="preserve"> </w:t>
      </w:r>
      <w:proofErr w:type="spellStart"/>
      <w:r>
        <w:rPr>
          <w:rFonts w:cs="Tahoma"/>
          <w:bCs/>
          <w:szCs w:val="22"/>
        </w:rPr>
        <w:t>vērā</w:t>
      </w:r>
      <w:proofErr w:type="spellEnd"/>
      <w:r>
        <w:rPr>
          <w:rFonts w:cs="Tahoma"/>
          <w:bCs/>
          <w:szCs w:val="22"/>
        </w:rPr>
        <w:t xml:space="preserve"> </w:t>
      </w:r>
      <w:proofErr w:type="spellStart"/>
      <w:r>
        <w:rPr>
          <w:rFonts w:cs="Tahoma"/>
          <w:bCs/>
          <w:szCs w:val="22"/>
        </w:rPr>
        <w:t>iepriekš</w:t>
      </w:r>
      <w:proofErr w:type="spellEnd"/>
      <w:r>
        <w:rPr>
          <w:rFonts w:cs="Tahoma"/>
          <w:bCs/>
          <w:szCs w:val="22"/>
        </w:rPr>
        <w:t xml:space="preserve"> </w:t>
      </w:r>
      <w:proofErr w:type="spellStart"/>
      <w:r w:rsidRPr="00846CE5">
        <w:rPr>
          <w:rFonts w:cs="Tahoma"/>
          <w:bCs/>
          <w:szCs w:val="22"/>
        </w:rPr>
        <w:t>minētos</w:t>
      </w:r>
      <w:proofErr w:type="spellEnd"/>
      <w:r w:rsidRPr="00846CE5">
        <w:rPr>
          <w:rFonts w:cs="Tahoma"/>
          <w:bCs/>
          <w:szCs w:val="22"/>
        </w:rPr>
        <w:t xml:space="preserve"> </w:t>
      </w:r>
      <w:proofErr w:type="spellStart"/>
      <w:r>
        <w:rPr>
          <w:rFonts w:cs="Tahoma"/>
          <w:bCs/>
          <w:szCs w:val="22"/>
        </w:rPr>
        <w:t>apstākļus</w:t>
      </w:r>
      <w:proofErr w:type="spellEnd"/>
      <w:r>
        <w:rPr>
          <w:rFonts w:cs="Tahoma"/>
          <w:bCs/>
          <w:szCs w:val="22"/>
        </w:rPr>
        <w:t xml:space="preserve">, </w:t>
      </w:r>
      <w:proofErr w:type="spellStart"/>
      <w:r>
        <w:rPr>
          <w:rFonts w:cs="Tahoma"/>
          <w:bCs/>
          <w:szCs w:val="22"/>
        </w:rPr>
        <w:t>kā</w:t>
      </w:r>
      <w:proofErr w:type="spellEnd"/>
      <w:r>
        <w:rPr>
          <w:rFonts w:cs="Tahoma"/>
          <w:bCs/>
          <w:szCs w:val="22"/>
        </w:rPr>
        <w:t xml:space="preserve"> </w:t>
      </w:r>
      <w:proofErr w:type="spellStart"/>
      <w:r>
        <w:rPr>
          <w:rFonts w:cs="Tahoma"/>
          <w:bCs/>
          <w:szCs w:val="22"/>
        </w:rPr>
        <w:t>arī</w:t>
      </w:r>
      <w:proofErr w:type="spellEnd"/>
      <w:r>
        <w:rPr>
          <w:rFonts w:cs="Tahoma"/>
          <w:bCs/>
          <w:szCs w:val="22"/>
        </w:rPr>
        <w:t xml:space="preserve"> </w:t>
      </w:r>
      <w:proofErr w:type="spellStart"/>
      <w:r>
        <w:rPr>
          <w:rFonts w:cs="Tahoma"/>
          <w:bCs/>
          <w:szCs w:val="22"/>
        </w:rPr>
        <w:t>to</w:t>
      </w:r>
      <w:proofErr w:type="spellEnd"/>
      <w:r>
        <w:rPr>
          <w:rFonts w:cs="Tahoma"/>
          <w:bCs/>
          <w:szCs w:val="22"/>
        </w:rPr>
        <w:t xml:space="preserve">, </w:t>
      </w:r>
      <w:proofErr w:type="spellStart"/>
      <w:r>
        <w:rPr>
          <w:rFonts w:cs="Tahoma"/>
          <w:bCs/>
          <w:szCs w:val="22"/>
        </w:rPr>
        <w:t>ka</w:t>
      </w:r>
      <w:proofErr w:type="spellEnd"/>
      <w:r>
        <w:rPr>
          <w:rFonts w:cs="Tahoma"/>
          <w:bCs/>
          <w:szCs w:val="22"/>
        </w:rPr>
        <w:t xml:space="preserve"> </w:t>
      </w:r>
      <w:proofErr w:type="spellStart"/>
      <w:r>
        <w:rPr>
          <w:rFonts w:cs="Tahoma"/>
          <w:bCs/>
          <w:szCs w:val="22"/>
        </w:rPr>
        <w:t>Būves</w:t>
      </w:r>
      <w:proofErr w:type="spellEnd"/>
      <w:r>
        <w:rPr>
          <w:rFonts w:cs="Tahoma"/>
          <w:bCs/>
          <w:szCs w:val="22"/>
        </w:rPr>
        <w:t xml:space="preserve"> </w:t>
      </w:r>
      <w:proofErr w:type="spellStart"/>
      <w:r>
        <w:rPr>
          <w:rFonts w:cs="Tahoma"/>
          <w:bCs/>
          <w:szCs w:val="22"/>
        </w:rPr>
        <w:t>tehniskais</w:t>
      </w:r>
      <w:proofErr w:type="spellEnd"/>
      <w:r>
        <w:rPr>
          <w:rFonts w:cs="Tahoma"/>
          <w:bCs/>
          <w:szCs w:val="22"/>
        </w:rPr>
        <w:t xml:space="preserve"> </w:t>
      </w:r>
      <w:proofErr w:type="spellStart"/>
      <w:r>
        <w:rPr>
          <w:rFonts w:cs="Tahoma"/>
          <w:bCs/>
          <w:szCs w:val="22"/>
        </w:rPr>
        <w:t>un</w:t>
      </w:r>
      <w:proofErr w:type="spellEnd"/>
      <w:r>
        <w:rPr>
          <w:rFonts w:cs="Tahoma"/>
          <w:bCs/>
          <w:szCs w:val="22"/>
        </w:rPr>
        <w:t xml:space="preserve"> </w:t>
      </w:r>
      <w:proofErr w:type="spellStart"/>
      <w:r>
        <w:rPr>
          <w:rFonts w:cs="Tahoma"/>
          <w:bCs/>
          <w:szCs w:val="22"/>
        </w:rPr>
        <w:t>vizuālais</w:t>
      </w:r>
      <w:proofErr w:type="spellEnd"/>
      <w:r>
        <w:rPr>
          <w:rFonts w:cs="Tahoma"/>
          <w:bCs/>
          <w:szCs w:val="22"/>
        </w:rPr>
        <w:t xml:space="preserve"> </w:t>
      </w:r>
      <w:proofErr w:type="spellStart"/>
      <w:r>
        <w:rPr>
          <w:rFonts w:cs="Tahoma"/>
          <w:bCs/>
          <w:szCs w:val="22"/>
        </w:rPr>
        <w:t>stāvoklis</w:t>
      </w:r>
      <w:proofErr w:type="spellEnd"/>
      <w:r>
        <w:rPr>
          <w:rFonts w:cs="Tahoma"/>
          <w:bCs/>
          <w:szCs w:val="22"/>
        </w:rPr>
        <w:t xml:space="preserve"> </w:t>
      </w:r>
      <w:proofErr w:type="spellStart"/>
      <w:r>
        <w:rPr>
          <w:rFonts w:cs="Tahoma"/>
          <w:bCs/>
          <w:szCs w:val="22"/>
        </w:rPr>
        <w:t>atmosfēras</w:t>
      </w:r>
      <w:proofErr w:type="spellEnd"/>
      <w:r>
        <w:rPr>
          <w:rFonts w:cs="Tahoma"/>
          <w:bCs/>
          <w:szCs w:val="22"/>
        </w:rPr>
        <w:t xml:space="preserve"> </w:t>
      </w:r>
      <w:proofErr w:type="spellStart"/>
      <w:r>
        <w:rPr>
          <w:rFonts w:cs="Tahoma"/>
          <w:bCs/>
          <w:szCs w:val="22"/>
        </w:rPr>
        <w:t>nokrišņu</w:t>
      </w:r>
      <w:proofErr w:type="spellEnd"/>
      <w:r>
        <w:rPr>
          <w:rFonts w:cs="Tahoma"/>
          <w:bCs/>
          <w:szCs w:val="22"/>
        </w:rPr>
        <w:t xml:space="preserve"> </w:t>
      </w:r>
      <w:proofErr w:type="spellStart"/>
      <w:r>
        <w:rPr>
          <w:rFonts w:cs="Tahoma"/>
          <w:bCs/>
          <w:szCs w:val="22"/>
        </w:rPr>
        <w:t>ietekmē</w:t>
      </w:r>
      <w:proofErr w:type="spellEnd"/>
      <w:r>
        <w:rPr>
          <w:rFonts w:cs="Tahoma"/>
          <w:bCs/>
          <w:szCs w:val="22"/>
        </w:rPr>
        <w:t xml:space="preserve"> </w:t>
      </w:r>
      <w:proofErr w:type="spellStart"/>
      <w:r>
        <w:rPr>
          <w:rFonts w:cs="Tahoma"/>
          <w:bCs/>
          <w:szCs w:val="22"/>
        </w:rPr>
        <w:t>turpina</w:t>
      </w:r>
      <w:proofErr w:type="spellEnd"/>
      <w:r>
        <w:rPr>
          <w:rFonts w:cs="Tahoma"/>
          <w:bCs/>
          <w:szCs w:val="22"/>
        </w:rPr>
        <w:t xml:space="preserve"> </w:t>
      </w:r>
      <w:proofErr w:type="spellStart"/>
      <w:r>
        <w:rPr>
          <w:rFonts w:cs="Tahoma"/>
          <w:bCs/>
          <w:szCs w:val="22"/>
        </w:rPr>
        <w:t>pasliktināties</w:t>
      </w:r>
      <w:proofErr w:type="spellEnd"/>
      <w:r>
        <w:rPr>
          <w:rFonts w:cs="Tahoma"/>
          <w:bCs/>
          <w:szCs w:val="22"/>
        </w:rPr>
        <w:t xml:space="preserve">, </w:t>
      </w:r>
      <w:proofErr w:type="spellStart"/>
      <w:r>
        <w:rPr>
          <w:rFonts w:cs="Tahoma"/>
          <w:bCs/>
          <w:szCs w:val="22"/>
        </w:rPr>
        <w:t>Būves</w:t>
      </w:r>
      <w:proofErr w:type="spellEnd"/>
      <w:r>
        <w:rPr>
          <w:rFonts w:cs="Tahoma"/>
          <w:bCs/>
          <w:szCs w:val="22"/>
        </w:rPr>
        <w:t xml:space="preserve"> </w:t>
      </w:r>
      <w:proofErr w:type="spellStart"/>
      <w:r>
        <w:rPr>
          <w:rFonts w:cs="Tahoma"/>
          <w:bCs/>
          <w:szCs w:val="22"/>
        </w:rPr>
        <w:t>tuvumā</w:t>
      </w:r>
      <w:proofErr w:type="spellEnd"/>
      <w:r>
        <w:rPr>
          <w:rFonts w:cs="Tahoma"/>
          <w:bCs/>
          <w:szCs w:val="22"/>
        </w:rPr>
        <w:t xml:space="preserve"> </w:t>
      </w:r>
      <w:proofErr w:type="spellStart"/>
      <w:r>
        <w:rPr>
          <w:rFonts w:cs="Tahoma"/>
          <w:bCs/>
          <w:szCs w:val="22"/>
        </w:rPr>
        <w:t>atrodas</w:t>
      </w:r>
      <w:proofErr w:type="spellEnd"/>
      <w:r>
        <w:rPr>
          <w:rFonts w:cs="Tahoma"/>
          <w:bCs/>
          <w:szCs w:val="22"/>
        </w:rPr>
        <w:t xml:space="preserve"> </w:t>
      </w:r>
      <w:proofErr w:type="spellStart"/>
      <w:r>
        <w:rPr>
          <w:rFonts w:cs="Tahoma"/>
          <w:bCs/>
          <w:szCs w:val="22"/>
        </w:rPr>
        <w:t>vairākas</w:t>
      </w:r>
      <w:proofErr w:type="spellEnd"/>
      <w:r>
        <w:rPr>
          <w:rFonts w:cs="Tahoma"/>
          <w:bCs/>
          <w:szCs w:val="22"/>
        </w:rPr>
        <w:t xml:space="preserve"> </w:t>
      </w:r>
      <w:proofErr w:type="spellStart"/>
      <w:r>
        <w:rPr>
          <w:rFonts w:cs="Tahoma"/>
          <w:bCs/>
          <w:szCs w:val="22"/>
        </w:rPr>
        <w:t>daudzdzīvokļu</w:t>
      </w:r>
      <w:proofErr w:type="spellEnd"/>
      <w:r>
        <w:rPr>
          <w:rFonts w:cs="Tahoma"/>
          <w:bCs/>
          <w:szCs w:val="22"/>
        </w:rPr>
        <w:t xml:space="preserve"> </w:t>
      </w:r>
      <w:proofErr w:type="spellStart"/>
      <w:r>
        <w:rPr>
          <w:rFonts w:cs="Tahoma"/>
          <w:bCs/>
          <w:szCs w:val="22"/>
        </w:rPr>
        <w:t>dzīvojamās</w:t>
      </w:r>
      <w:proofErr w:type="spellEnd"/>
      <w:r>
        <w:rPr>
          <w:rFonts w:cs="Tahoma"/>
          <w:bCs/>
          <w:szCs w:val="22"/>
        </w:rPr>
        <w:t xml:space="preserve"> </w:t>
      </w:r>
      <w:proofErr w:type="spellStart"/>
      <w:r>
        <w:rPr>
          <w:rFonts w:cs="Tahoma"/>
          <w:bCs/>
          <w:szCs w:val="22"/>
        </w:rPr>
        <w:t>mājas</w:t>
      </w:r>
      <w:proofErr w:type="spellEnd"/>
      <w:r>
        <w:rPr>
          <w:rFonts w:cs="Tahoma"/>
          <w:bCs/>
          <w:szCs w:val="22"/>
        </w:rPr>
        <w:t xml:space="preserve"> </w:t>
      </w:r>
      <w:proofErr w:type="spellStart"/>
      <w:r>
        <w:rPr>
          <w:rFonts w:cs="Tahoma"/>
          <w:bCs/>
          <w:szCs w:val="22"/>
        </w:rPr>
        <w:t>publiskās</w:t>
      </w:r>
      <w:proofErr w:type="spellEnd"/>
      <w:r>
        <w:rPr>
          <w:rFonts w:cs="Tahoma"/>
          <w:bCs/>
          <w:szCs w:val="22"/>
        </w:rPr>
        <w:t xml:space="preserve"> </w:t>
      </w:r>
      <w:proofErr w:type="spellStart"/>
      <w:r>
        <w:rPr>
          <w:rFonts w:cs="Tahoma"/>
          <w:bCs/>
          <w:szCs w:val="22"/>
        </w:rPr>
        <w:t>būves</w:t>
      </w:r>
      <w:proofErr w:type="spellEnd"/>
      <w:r>
        <w:rPr>
          <w:rFonts w:cs="Tahoma"/>
          <w:bCs/>
          <w:szCs w:val="22"/>
        </w:rPr>
        <w:t xml:space="preserve">, </w:t>
      </w:r>
      <w:proofErr w:type="spellStart"/>
      <w:r>
        <w:rPr>
          <w:rFonts w:cs="Tahoma"/>
          <w:bCs/>
          <w:szCs w:val="22"/>
        </w:rPr>
        <w:t>Būve</w:t>
      </w:r>
      <w:proofErr w:type="spellEnd"/>
      <w:r>
        <w:rPr>
          <w:rFonts w:cs="Tahoma"/>
          <w:bCs/>
          <w:szCs w:val="22"/>
        </w:rPr>
        <w:t xml:space="preserve"> </w:t>
      </w:r>
      <w:proofErr w:type="spellStart"/>
      <w:r>
        <w:rPr>
          <w:rFonts w:cs="Tahoma"/>
          <w:bCs/>
          <w:szCs w:val="22"/>
        </w:rPr>
        <w:t>atrodas</w:t>
      </w:r>
      <w:proofErr w:type="spellEnd"/>
      <w:r>
        <w:rPr>
          <w:rFonts w:cs="Tahoma"/>
          <w:bCs/>
          <w:szCs w:val="22"/>
        </w:rPr>
        <w:t xml:space="preserve"> </w:t>
      </w:r>
      <w:proofErr w:type="spellStart"/>
      <w:r>
        <w:rPr>
          <w:rFonts w:cs="Tahoma"/>
          <w:bCs/>
          <w:szCs w:val="22"/>
        </w:rPr>
        <w:t>intensīvas</w:t>
      </w:r>
      <w:proofErr w:type="spellEnd"/>
      <w:r>
        <w:rPr>
          <w:rFonts w:cs="Tahoma"/>
          <w:bCs/>
          <w:szCs w:val="22"/>
        </w:rPr>
        <w:t xml:space="preserve"> </w:t>
      </w:r>
      <w:proofErr w:type="spellStart"/>
      <w:r>
        <w:rPr>
          <w:rFonts w:cs="Tahoma"/>
          <w:bCs/>
          <w:szCs w:val="22"/>
        </w:rPr>
        <w:t>transporta</w:t>
      </w:r>
      <w:proofErr w:type="spellEnd"/>
      <w:r>
        <w:rPr>
          <w:rFonts w:cs="Tahoma"/>
          <w:bCs/>
          <w:szCs w:val="22"/>
        </w:rPr>
        <w:t xml:space="preserve"> </w:t>
      </w:r>
      <w:proofErr w:type="spellStart"/>
      <w:r>
        <w:rPr>
          <w:rFonts w:cs="Tahoma"/>
          <w:bCs/>
          <w:szCs w:val="22"/>
        </w:rPr>
        <w:t>un</w:t>
      </w:r>
      <w:proofErr w:type="spellEnd"/>
      <w:r>
        <w:rPr>
          <w:rFonts w:cs="Tahoma"/>
          <w:bCs/>
          <w:szCs w:val="22"/>
        </w:rPr>
        <w:t xml:space="preserve"> </w:t>
      </w:r>
      <w:proofErr w:type="spellStart"/>
      <w:r>
        <w:rPr>
          <w:rFonts w:cs="Tahoma"/>
          <w:bCs/>
          <w:szCs w:val="22"/>
        </w:rPr>
        <w:t>gājēju</w:t>
      </w:r>
      <w:proofErr w:type="spellEnd"/>
      <w:r>
        <w:rPr>
          <w:rFonts w:cs="Tahoma"/>
          <w:bCs/>
          <w:szCs w:val="22"/>
        </w:rPr>
        <w:t xml:space="preserve"> </w:t>
      </w:r>
      <w:proofErr w:type="spellStart"/>
      <w:r>
        <w:rPr>
          <w:rFonts w:cs="Tahoma"/>
          <w:bCs/>
          <w:szCs w:val="22"/>
        </w:rPr>
        <w:t>satiksmes</w:t>
      </w:r>
      <w:proofErr w:type="spellEnd"/>
      <w:r>
        <w:rPr>
          <w:rFonts w:cs="Tahoma"/>
          <w:bCs/>
          <w:szCs w:val="22"/>
        </w:rPr>
        <w:t xml:space="preserve"> </w:t>
      </w:r>
      <w:proofErr w:type="spellStart"/>
      <w:r>
        <w:rPr>
          <w:rFonts w:cs="Tahoma"/>
          <w:bCs/>
          <w:szCs w:val="22"/>
        </w:rPr>
        <w:t>teritorijā</w:t>
      </w:r>
      <w:proofErr w:type="spellEnd"/>
      <w:r>
        <w:rPr>
          <w:rFonts w:cs="Tahoma"/>
          <w:bCs/>
          <w:szCs w:val="22"/>
        </w:rPr>
        <w:t xml:space="preserve">, </w:t>
      </w:r>
      <w:proofErr w:type="spellStart"/>
      <w:r>
        <w:rPr>
          <w:rFonts w:cs="Tahoma"/>
          <w:bCs/>
          <w:szCs w:val="22"/>
        </w:rPr>
        <w:t>Būvei</w:t>
      </w:r>
      <w:proofErr w:type="spellEnd"/>
      <w:r>
        <w:rPr>
          <w:rFonts w:cs="Tahoma"/>
          <w:bCs/>
          <w:szCs w:val="22"/>
        </w:rPr>
        <w:t xml:space="preserve"> </w:t>
      </w:r>
      <w:proofErr w:type="spellStart"/>
      <w:r>
        <w:rPr>
          <w:rFonts w:cs="Tahoma"/>
          <w:bCs/>
          <w:szCs w:val="22"/>
        </w:rPr>
        <w:t>piegulošā</w:t>
      </w:r>
      <w:proofErr w:type="spellEnd"/>
      <w:r>
        <w:rPr>
          <w:rFonts w:cs="Tahoma"/>
          <w:bCs/>
          <w:szCs w:val="22"/>
        </w:rPr>
        <w:t xml:space="preserve"> </w:t>
      </w:r>
      <w:proofErr w:type="spellStart"/>
      <w:r>
        <w:rPr>
          <w:rFonts w:cs="Tahoma"/>
          <w:bCs/>
          <w:szCs w:val="22"/>
        </w:rPr>
        <w:t>teritorija</w:t>
      </w:r>
      <w:proofErr w:type="spellEnd"/>
      <w:r>
        <w:rPr>
          <w:rFonts w:cs="Tahoma"/>
          <w:bCs/>
          <w:szCs w:val="22"/>
        </w:rPr>
        <w:t xml:space="preserve"> </w:t>
      </w:r>
      <w:proofErr w:type="spellStart"/>
      <w:r>
        <w:rPr>
          <w:rFonts w:cs="Tahoma"/>
          <w:bCs/>
          <w:szCs w:val="22"/>
        </w:rPr>
        <w:t>ir</w:t>
      </w:r>
      <w:proofErr w:type="spellEnd"/>
      <w:r>
        <w:rPr>
          <w:rFonts w:cs="Tahoma"/>
          <w:bCs/>
          <w:szCs w:val="22"/>
        </w:rPr>
        <w:t xml:space="preserve"> </w:t>
      </w:r>
      <w:proofErr w:type="spellStart"/>
      <w:r>
        <w:rPr>
          <w:rFonts w:cs="Tahoma"/>
          <w:bCs/>
          <w:szCs w:val="22"/>
        </w:rPr>
        <w:t>brīvi</w:t>
      </w:r>
      <w:proofErr w:type="spellEnd"/>
      <w:r>
        <w:rPr>
          <w:rFonts w:cs="Tahoma"/>
          <w:bCs/>
          <w:szCs w:val="22"/>
        </w:rPr>
        <w:t xml:space="preserve"> </w:t>
      </w:r>
      <w:proofErr w:type="spellStart"/>
      <w:r>
        <w:rPr>
          <w:rFonts w:cs="Tahoma"/>
          <w:bCs/>
          <w:szCs w:val="22"/>
        </w:rPr>
        <w:t>pieejama</w:t>
      </w:r>
      <w:proofErr w:type="spellEnd"/>
      <w:r>
        <w:rPr>
          <w:rFonts w:cs="Tahoma"/>
          <w:bCs/>
          <w:szCs w:val="22"/>
        </w:rPr>
        <w:t xml:space="preserve"> </w:t>
      </w:r>
      <w:proofErr w:type="spellStart"/>
      <w:r>
        <w:rPr>
          <w:rFonts w:cs="Tahoma"/>
          <w:bCs/>
          <w:szCs w:val="22"/>
        </w:rPr>
        <w:t>nepiederošām</w:t>
      </w:r>
      <w:proofErr w:type="spellEnd"/>
      <w:r>
        <w:rPr>
          <w:rFonts w:cs="Tahoma"/>
          <w:bCs/>
          <w:szCs w:val="22"/>
        </w:rPr>
        <w:t xml:space="preserve"> </w:t>
      </w:r>
      <w:proofErr w:type="spellStart"/>
      <w:r>
        <w:rPr>
          <w:rFonts w:cs="Tahoma"/>
          <w:bCs/>
          <w:szCs w:val="22"/>
        </w:rPr>
        <w:t>personām</w:t>
      </w:r>
      <w:proofErr w:type="spellEnd"/>
      <w:r>
        <w:rPr>
          <w:rFonts w:cs="Tahoma"/>
          <w:bCs/>
          <w:szCs w:val="22"/>
        </w:rPr>
        <w:t xml:space="preserve">, </w:t>
      </w:r>
      <w:proofErr w:type="spellStart"/>
      <w:r>
        <w:rPr>
          <w:rFonts w:cs="Tahoma"/>
          <w:bCs/>
          <w:szCs w:val="22"/>
        </w:rPr>
        <w:t>Būve</w:t>
      </w:r>
      <w:proofErr w:type="spellEnd"/>
      <w:r>
        <w:rPr>
          <w:rFonts w:cs="Tahoma"/>
          <w:bCs/>
          <w:szCs w:val="22"/>
        </w:rPr>
        <w:t xml:space="preserve"> </w:t>
      </w:r>
      <w:proofErr w:type="spellStart"/>
      <w:r>
        <w:rPr>
          <w:rFonts w:cs="Tahoma"/>
          <w:bCs/>
          <w:szCs w:val="22"/>
        </w:rPr>
        <w:t>netiek</w:t>
      </w:r>
      <w:proofErr w:type="spellEnd"/>
      <w:r>
        <w:rPr>
          <w:rFonts w:cs="Tahoma"/>
          <w:bCs/>
          <w:szCs w:val="22"/>
        </w:rPr>
        <w:t xml:space="preserve"> </w:t>
      </w:r>
      <w:proofErr w:type="spellStart"/>
      <w:r>
        <w:rPr>
          <w:rFonts w:cs="Tahoma"/>
          <w:bCs/>
          <w:szCs w:val="22"/>
        </w:rPr>
        <w:t>pienācīgi</w:t>
      </w:r>
      <w:proofErr w:type="spellEnd"/>
      <w:r>
        <w:rPr>
          <w:rFonts w:cs="Tahoma"/>
          <w:bCs/>
          <w:szCs w:val="22"/>
        </w:rPr>
        <w:t xml:space="preserve"> </w:t>
      </w:r>
      <w:proofErr w:type="spellStart"/>
      <w:r>
        <w:rPr>
          <w:rFonts w:cs="Tahoma"/>
          <w:bCs/>
          <w:szCs w:val="22"/>
        </w:rPr>
        <w:t>apsaimniekota</w:t>
      </w:r>
      <w:proofErr w:type="spellEnd"/>
      <w:r>
        <w:rPr>
          <w:rFonts w:cs="Tahoma"/>
          <w:bCs/>
          <w:szCs w:val="22"/>
        </w:rPr>
        <w:t xml:space="preserve"> </w:t>
      </w:r>
      <w:proofErr w:type="spellStart"/>
      <w:r>
        <w:rPr>
          <w:rFonts w:cs="Tahoma"/>
          <w:bCs/>
          <w:szCs w:val="22"/>
        </w:rPr>
        <w:t>un</w:t>
      </w:r>
      <w:proofErr w:type="spellEnd"/>
      <w:r>
        <w:rPr>
          <w:rFonts w:cs="Tahoma"/>
          <w:bCs/>
          <w:szCs w:val="22"/>
        </w:rPr>
        <w:t xml:space="preserve"> </w:t>
      </w:r>
      <w:proofErr w:type="spellStart"/>
      <w:r>
        <w:rPr>
          <w:rFonts w:cs="Tahoma"/>
          <w:bCs/>
          <w:szCs w:val="22"/>
        </w:rPr>
        <w:t>uzturēta</w:t>
      </w:r>
      <w:proofErr w:type="spellEnd"/>
      <w:r>
        <w:rPr>
          <w:rFonts w:cs="Tahoma"/>
          <w:bCs/>
          <w:szCs w:val="22"/>
        </w:rPr>
        <w:t xml:space="preserve">, </w:t>
      </w:r>
      <w:proofErr w:type="spellStart"/>
      <w:r>
        <w:rPr>
          <w:rFonts w:cs="Tahoma"/>
          <w:bCs/>
          <w:szCs w:val="22"/>
        </w:rPr>
        <w:t>un</w:t>
      </w:r>
      <w:proofErr w:type="spellEnd"/>
      <w:r>
        <w:rPr>
          <w:rFonts w:cs="Tahoma"/>
          <w:bCs/>
          <w:szCs w:val="22"/>
        </w:rPr>
        <w:t xml:space="preserve"> </w:t>
      </w:r>
      <w:proofErr w:type="spellStart"/>
      <w:r>
        <w:rPr>
          <w:rFonts w:cs="Tahoma"/>
          <w:bCs/>
          <w:szCs w:val="22"/>
        </w:rPr>
        <w:t>tā</w:t>
      </w:r>
      <w:proofErr w:type="spellEnd"/>
      <w:r>
        <w:rPr>
          <w:rFonts w:cs="Tahoma"/>
          <w:bCs/>
          <w:szCs w:val="22"/>
        </w:rPr>
        <w:t xml:space="preserve"> </w:t>
      </w:r>
      <w:proofErr w:type="spellStart"/>
      <w:r>
        <w:rPr>
          <w:rFonts w:cs="Tahoma"/>
          <w:bCs/>
          <w:szCs w:val="22"/>
        </w:rPr>
        <w:t>rezultātā</w:t>
      </w:r>
      <w:proofErr w:type="spellEnd"/>
      <w:r>
        <w:rPr>
          <w:rFonts w:cs="Tahoma"/>
          <w:bCs/>
          <w:szCs w:val="22"/>
        </w:rPr>
        <w:t xml:space="preserve"> </w:t>
      </w:r>
      <w:proofErr w:type="spellStart"/>
      <w:r>
        <w:rPr>
          <w:rFonts w:cs="Tahoma"/>
          <w:bCs/>
          <w:szCs w:val="22"/>
        </w:rPr>
        <w:t>Būve</w:t>
      </w:r>
      <w:proofErr w:type="spellEnd"/>
      <w:r>
        <w:rPr>
          <w:rFonts w:cs="Tahoma"/>
          <w:bCs/>
          <w:szCs w:val="22"/>
        </w:rPr>
        <w:t xml:space="preserve"> </w:t>
      </w:r>
      <w:proofErr w:type="spellStart"/>
      <w:r>
        <w:rPr>
          <w:rFonts w:cs="Tahoma"/>
          <w:bCs/>
          <w:szCs w:val="22"/>
        </w:rPr>
        <w:t>ir</w:t>
      </w:r>
      <w:proofErr w:type="spellEnd"/>
      <w:r>
        <w:rPr>
          <w:rFonts w:cs="Tahoma"/>
          <w:bCs/>
          <w:szCs w:val="22"/>
        </w:rPr>
        <w:t xml:space="preserve"> </w:t>
      </w:r>
      <w:proofErr w:type="spellStart"/>
      <w:r>
        <w:rPr>
          <w:rFonts w:cs="Tahoma"/>
          <w:bCs/>
          <w:szCs w:val="22"/>
        </w:rPr>
        <w:t>nonākusi</w:t>
      </w:r>
      <w:proofErr w:type="spellEnd"/>
      <w:r>
        <w:rPr>
          <w:rFonts w:cs="Tahoma"/>
          <w:bCs/>
          <w:szCs w:val="22"/>
        </w:rPr>
        <w:t xml:space="preserve"> </w:t>
      </w:r>
      <w:proofErr w:type="spellStart"/>
      <w:r>
        <w:rPr>
          <w:rFonts w:cs="Tahoma"/>
          <w:bCs/>
          <w:szCs w:val="22"/>
        </w:rPr>
        <w:t>tādā</w:t>
      </w:r>
      <w:proofErr w:type="spellEnd"/>
      <w:r>
        <w:rPr>
          <w:rFonts w:cs="Tahoma"/>
          <w:bCs/>
          <w:szCs w:val="22"/>
        </w:rPr>
        <w:t xml:space="preserve"> </w:t>
      </w:r>
      <w:proofErr w:type="spellStart"/>
      <w:r>
        <w:rPr>
          <w:rFonts w:cs="Tahoma"/>
          <w:bCs/>
          <w:szCs w:val="22"/>
        </w:rPr>
        <w:t>tehniskā</w:t>
      </w:r>
      <w:proofErr w:type="spellEnd"/>
      <w:r>
        <w:rPr>
          <w:rFonts w:cs="Tahoma"/>
          <w:bCs/>
          <w:szCs w:val="22"/>
        </w:rPr>
        <w:t xml:space="preserve"> </w:t>
      </w:r>
      <w:proofErr w:type="spellStart"/>
      <w:r>
        <w:rPr>
          <w:rFonts w:cs="Tahoma"/>
          <w:bCs/>
          <w:szCs w:val="22"/>
        </w:rPr>
        <w:t>stāvoklī</w:t>
      </w:r>
      <w:proofErr w:type="spellEnd"/>
      <w:r>
        <w:rPr>
          <w:rFonts w:cs="Tahoma"/>
          <w:bCs/>
          <w:szCs w:val="22"/>
        </w:rPr>
        <w:t xml:space="preserve">, </w:t>
      </w:r>
      <w:proofErr w:type="spellStart"/>
      <w:r>
        <w:rPr>
          <w:rFonts w:cs="Tahoma"/>
          <w:bCs/>
          <w:szCs w:val="22"/>
        </w:rPr>
        <w:t>ka</w:t>
      </w:r>
      <w:proofErr w:type="spellEnd"/>
      <w:r>
        <w:rPr>
          <w:rFonts w:cs="Tahoma"/>
          <w:bCs/>
          <w:szCs w:val="22"/>
        </w:rPr>
        <w:t xml:space="preserve"> </w:t>
      </w:r>
      <w:proofErr w:type="spellStart"/>
      <w:r>
        <w:rPr>
          <w:rFonts w:cs="Tahoma"/>
          <w:bCs/>
          <w:szCs w:val="22"/>
        </w:rPr>
        <w:t>kļuvusi</w:t>
      </w:r>
      <w:proofErr w:type="spellEnd"/>
      <w:r>
        <w:rPr>
          <w:rFonts w:cs="Tahoma"/>
          <w:bCs/>
          <w:szCs w:val="22"/>
        </w:rPr>
        <w:t xml:space="preserve"> </w:t>
      </w:r>
      <w:proofErr w:type="spellStart"/>
      <w:r>
        <w:rPr>
          <w:rFonts w:cs="Tahoma"/>
          <w:bCs/>
          <w:szCs w:val="22"/>
        </w:rPr>
        <w:t>bīstama</w:t>
      </w:r>
      <w:proofErr w:type="spellEnd"/>
      <w:r>
        <w:rPr>
          <w:rFonts w:cs="Tahoma"/>
          <w:bCs/>
          <w:szCs w:val="22"/>
        </w:rPr>
        <w:t xml:space="preserve">, </w:t>
      </w:r>
      <w:proofErr w:type="spellStart"/>
      <w:r>
        <w:rPr>
          <w:rFonts w:cs="Tahoma"/>
          <w:bCs/>
          <w:szCs w:val="22"/>
        </w:rPr>
        <w:t>lai</w:t>
      </w:r>
      <w:proofErr w:type="spellEnd"/>
      <w:r>
        <w:rPr>
          <w:rFonts w:cs="Tahoma"/>
          <w:bCs/>
          <w:szCs w:val="22"/>
        </w:rPr>
        <w:t xml:space="preserve"> </w:t>
      </w:r>
      <w:proofErr w:type="spellStart"/>
      <w:r>
        <w:rPr>
          <w:rFonts w:cs="Tahoma"/>
          <w:bCs/>
          <w:szCs w:val="22"/>
        </w:rPr>
        <w:t>novērstu</w:t>
      </w:r>
      <w:proofErr w:type="spellEnd"/>
      <w:r>
        <w:rPr>
          <w:rFonts w:cs="Tahoma"/>
          <w:bCs/>
          <w:szCs w:val="22"/>
        </w:rPr>
        <w:t xml:space="preserve"> </w:t>
      </w:r>
      <w:proofErr w:type="spellStart"/>
      <w:r>
        <w:rPr>
          <w:rFonts w:cs="Tahoma"/>
          <w:bCs/>
          <w:szCs w:val="22"/>
        </w:rPr>
        <w:t>tās</w:t>
      </w:r>
      <w:proofErr w:type="spellEnd"/>
      <w:r>
        <w:rPr>
          <w:rFonts w:cs="Tahoma"/>
          <w:bCs/>
          <w:szCs w:val="22"/>
        </w:rPr>
        <w:t xml:space="preserve"> </w:t>
      </w:r>
      <w:proofErr w:type="spellStart"/>
      <w:r>
        <w:rPr>
          <w:rFonts w:cs="Tahoma"/>
          <w:bCs/>
          <w:szCs w:val="22"/>
        </w:rPr>
        <w:t>radīto</w:t>
      </w:r>
      <w:proofErr w:type="spellEnd"/>
      <w:r>
        <w:rPr>
          <w:rFonts w:cs="Tahoma"/>
          <w:bCs/>
          <w:szCs w:val="22"/>
        </w:rPr>
        <w:t xml:space="preserve"> </w:t>
      </w:r>
      <w:proofErr w:type="spellStart"/>
      <w:r>
        <w:rPr>
          <w:rFonts w:cs="Tahoma"/>
          <w:bCs/>
          <w:szCs w:val="22"/>
        </w:rPr>
        <w:t>sabiedriskās</w:t>
      </w:r>
      <w:proofErr w:type="spellEnd"/>
      <w:r>
        <w:rPr>
          <w:rFonts w:cs="Tahoma"/>
          <w:bCs/>
          <w:szCs w:val="22"/>
        </w:rPr>
        <w:t xml:space="preserve"> </w:t>
      </w:r>
      <w:proofErr w:type="spellStart"/>
      <w:r>
        <w:rPr>
          <w:rFonts w:cs="Tahoma"/>
          <w:bCs/>
          <w:szCs w:val="22"/>
        </w:rPr>
        <w:t>drošības</w:t>
      </w:r>
      <w:proofErr w:type="spellEnd"/>
      <w:r>
        <w:rPr>
          <w:rFonts w:cs="Tahoma"/>
          <w:bCs/>
          <w:szCs w:val="22"/>
        </w:rPr>
        <w:t xml:space="preserve"> </w:t>
      </w:r>
      <w:proofErr w:type="spellStart"/>
      <w:r>
        <w:rPr>
          <w:rFonts w:cs="Tahoma"/>
          <w:bCs/>
          <w:szCs w:val="22"/>
        </w:rPr>
        <w:t>un</w:t>
      </w:r>
      <w:proofErr w:type="spellEnd"/>
      <w:r>
        <w:rPr>
          <w:rFonts w:cs="Tahoma"/>
          <w:bCs/>
          <w:szCs w:val="22"/>
        </w:rPr>
        <w:t xml:space="preserve"> </w:t>
      </w:r>
      <w:proofErr w:type="spellStart"/>
      <w:r>
        <w:rPr>
          <w:rFonts w:cs="Tahoma"/>
          <w:bCs/>
          <w:szCs w:val="22"/>
        </w:rPr>
        <w:t>kārtības</w:t>
      </w:r>
      <w:proofErr w:type="spellEnd"/>
      <w:r>
        <w:rPr>
          <w:rFonts w:cs="Tahoma"/>
          <w:bCs/>
          <w:szCs w:val="22"/>
        </w:rPr>
        <w:t xml:space="preserve"> </w:t>
      </w:r>
      <w:proofErr w:type="spellStart"/>
      <w:r>
        <w:rPr>
          <w:rFonts w:cs="Tahoma"/>
          <w:bCs/>
          <w:szCs w:val="22"/>
        </w:rPr>
        <w:t>apdraudējumu</w:t>
      </w:r>
      <w:proofErr w:type="spellEnd"/>
      <w:r>
        <w:rPr>
          <w:rFonts w:cs="Tahoma"/>
          <w:bCs/>
          <w:szCs w:val="22"/>
        </w:rPr>
        <w:t xml:space="preserve"> </w:t>
      </w:r>
      <w:proofErr w:type="spellStart"/>
      <w:r>
        <w:rPr>
          <w:rFonts w:cs="Tahoma"/>
          <w:bCs/>
          <w:szCs w:val="22"/>
        </w:rPr>
        <w:t>un</w:t>
      </w:r>
      <w:proofErr w:type="spellEnd"/>
      <w:r>
        <w:rPr>
          <w:rFonts w:cs="Tahoma"/>
          <w:bCs/>
          <w:szCs w:val="22"/>
        </w:rPr>
        <w:t xml:space="preserve"> </w:t>
      </w:r>
      <w:proofErr w:type="spellStart"/>
      <w:r>
        <w:rPr>
          <w:rFonts w:cs="Tahoma"/>
          <w:bCs/>
          <w:szCs w:val="22"/>
        </w:rPr>
        <w:t>Jēkabpils</w:t>
      </w:r>
      <w:proofErr w:type="spellEnd"/>
      <w:r>
        <w:rPr>
          <w:rFonts w:cs="Tahoma"/>
          <w:bCs/>
          <w:szCs w:val="22"/>
        </w:rPr>
        <w:t xml:space="preserve"> </w:t>
      </w:r>
      <w:proofErr w:type="spellStart"/>
      <w:r>
        <w:rPr>
          <w:rFonts w:cs="Tahoma"/>
          <w:bCs/>
          <w:szCs w:val="22"/>
        </w:rPr>
        <w:t>pilsētvides</w:t>
      </w:r>
      <w:proofErr w:type="spellEnd"/>
      <w:r>
        <w:rPr>
          <w:rFonts w:cs="Tahoma"/>
          <w:bCs/>
          <w:szCs w:val="22"/>
        </w:rPr>
        <w:t xml:space="preserve"> </w:t>
      </w:r>
      <w:proofErr w:type="spellStart"/>
      <w:r>
        <w:rPr>
          <w:rFonts w:cs="Tahoma"/>
          <w:bCs/>
          <w:szCs w:val="22"/>
        </w:rPr>
        <w:t>degradāciju</w:t>
      </w:r>
      <w:proofErr w:type="spellEnd"/>
      <w:r>
        <w:rPr>
          <w:rFonts w:cs="Tahoma"/>
          <w:bCs/>
          <w:szCs w:val="22"/>
        </w:rPr>
        <w:t xml:space="preserve">, </w:t>
      </w:r>
      <w:proofErr w:type="spellStart"/>
      <w:r>
        <w:rPr>
          <w:rFonts w:cs="Tahoma"/>
          <w:bCs/>
          <w:szCs w:val="22"/>
        </w:rPr>
        <w:t>Būve</w:t>
      </w:r>
      <w:proofErr w:type="spellEnd"/>
      <w:r>
        <w:rPr>
          <w:rFonts w:cs="Tahoma"/>
          <w:bCs/>
          <w:szCs w:val="22"/>
        </w:rPr>
        <w:t xml:space="preserve"> </w:t>
      </w:r>
      <w:proofErr w:type="spellStart"/>
      <w:r>
        <w:rPr>
          <w:rFonts w:cs="Tahoma"/>
          <w:bCs/>
          <w:szCs w:val="22"/>
        </w:rPr>
        <w:t>nekavējoties</w:t>
      </w:r>
      <w:proofErr w:type="spellEnd"/>
      <w:r>
        <w:rPr>
          <w:rFonts w:cs="Tahoma"/>
          <w:bCs/>
          <w:szCs w:val="22"/>
        </w:rPr>
        <w:t xml:space="preserve"> </w:t>
      </w:r>
      <w:proofErr w:type="spellStart"/>
      <w:r>
        <w:rPr>
          <w:rFonts w:cs="Tahoma"/>
          <w:bCs/>
          <w:szCs w:val="22"/>
        </w:rPr>
        <w:t>ir</w:t>
      </w:r>
      <w:proofErr w:type="spellEnd"/>
      <w:r>
        <w:rPr>
          <w:rFonts w:cs="Tahoma"/>
          <w:bCs/>
          <w:szCs w:val="22"/>
        </w:rPr>
        <w:t xml:space="preserve"> </w:t>
      </w:r>
      <w:proofErr w:type="spellStart"/>
      <w:r>
        <w:rPr>
          <w:rFonts w:cs="Tahoma"/>
          <w:bCs/>
          <w:szCs w:val="22"/>
        </w:rPr>
        <w:t>jādemontē</w:t>
      </w:r>
      <w:proofErr w:type="spellEnd"/>
      <w:r>
        <w:rPr>
          <w:rFonts w:cs="Tahoma"/>
          <w:bCs/>
          <w:szCs w:val="22"/>
        </w:rPr>
        <w:t>.</w:t>
      </w:r>
    </w:p>
    <w:p w14:paraId="181E10BE" w14:textId="77777777" w:rsidR="00123B69" w:rsidRPr="004A46EE" w:rsidRDefault="00123B69" w:rsidP="00484B6F">
      <w:pPr>
        <w:tabs>
          <w:tab w:val="left" w:pos="426"/>
          <w:tab w:val="right" w:pos="567"/>
        </w:tabs>
        <w:snapToGrid w:val="0"/>
        <w:ind w:firstLine="567"/>
        <w:jc w:val="both"/>
        <w:rPr>
          <w:rFonts w:cs="Tahoma"/>
          <w:bCs/>
          <w:szCs w:val="22"/>
        </w:rPr>
      </w:pPr>
      <w:r w:rsidRPr="009731EF">
        <w:rPr>
          <w:rFonts w:eastAsia="SimSun" w:cs="Lucida Sans"/>
          <w:kern w:val="1"/>
          <w:lang w:eastAsia="zh-CN" w:bidi="hi-IN"/>
        </w:rPr>
        <w:lastRenderedPageBreak/>
        <w:t xml:space="preserve">Būves stāvoklis neatbilst Būvniecības likuma 9.pantā noteiktajām būtiskajām prasībām attiecībā uz būves lietošanas drošību un mehānisko stiprību un stabilitāti, vides aizsardzību un higiēnu. Nav izpildīts Jēkabpils pilsētas domes </w:t>
      </w:r>
      <w:r>
        <w:rPr>
          <w:rFonts w:eastAsia="SimSun" w:cs="Lucida Sans"/>
          <w:kern w:val="1"/>
          <w:lang w:eastAsia="zh-CN" w:bidi="hi-IN"/>
        </w:rPr>
        <w:t>04</w:t>
      </w:r>
      <w:r w:rsidRPr="009731EF">
        <w:rPr>
          <w:rFonts w:eastAsia="SimSun" w:cs="Lucida Sans"/>
          <w:kern w:val="1"/>
          <w:lang w:eastAsia="zh-CN" w:bidi="hi-IN"/>
        </w:rPr>
        <w:t>.</w:t>
      </w:r>
      <w:r>
        <w:rPr>
          <w:rFonts w:eastAsia="SimSun" w:cs="Lucida Sans"/>
          <w:kern w:val="1"/>
          <w:lang w:eastAsia="zh-CN" w:bidi="hi-IN"/>
        </w:rPr>
        <w:t>07</w:t>
      </w:r>
      <w:r w:rsidRPr="009731EF">
        <w:rPr>
          <w:rFonts w:eastAsia="SimSun" w:cs="Lucida Sans"/>
          <w:kern w:val="1"/>
          <w:lang w:eastAsia="zh-CN" w:bidi="hi-IN"/>
        </w:rPr>
        <w:t>.201</w:t>
      </w:r>
      <w:r>
        <w:rPr>
          <w:rFonts w:eastAsia="SimSun" w:cs="Lucida Sans"/>
          <w:kern w:val="1"/>
          <w:lang w:eastAsia="zh-CN" w:bidi="hi-IN"/>
        </w:rPr>
        <w:t>9.</w:t>
      </w:r>
      <w:r w:rsidRPr="009731EF">
        <w:rPr>
          <w:rFonts w:eastAsia="SimSun" w:cs="Lucida Sans"/>
          <w:kern w:val="1"/>
          <w:lang w:eastAsia="zh-CN" w:bidi="hi-IN"/>
        </w:rPr>
        <w:t xml:space="preserve"> lēmums Nr.</w:t>
      </w:r>
      <w:r>
        <w:rPr>
          <w:rFonts w:eastAsia="SimSun" w:cs="Lucida Sans"/>
          <w:kern w:val="1"/>
          <w:lang w:eastAsia="zh-CN" w:bidi="hi-IN"/>
        </w:rPr>
        <w:t>310</w:t>
      </w:r>
      <w:r w:rsidRPr="009731EF">
        <w:rPr>
          <w:rFonts w:eastAsia="SimSun" w:cs="Lucida Sans"/>
          <w:kern w:val="1"/>
          <w:lang w:eastAsia="zh-CN" w:bidi="hi-IN"/>
        </w:rPr>
        <w:t xml:space="preserve"> "Par būves piespiedu sakārtošanu". </w:t>
      </w:r>
      <w:bookmarkEnd w:id="131"/>
    </w:p>
    <w:p w14:paraId="54750D22" w14:textId="77777777" w:rsidR="00123B69" w:rsidRDefault="00123B69" w:rsidP="00484B6F">
      <w:pPr>
        <w:tabs>
          <w:tab w:val="right" w:pos="9356"/>
        </w:tabs>
        <w:snapToGrid w:val="0"/>
        <w:ind w:firstLine="709"/>
        <w:jc w:val="both"/>
        <w:rPr>
          <w:rFonts w:cs="Tahoma"/>
          <w:bCs/>
          <w:szCs w:val="22"/>
        </w:rPr>
      </w:pPr>
      <w:proofErr w:type="spellStart"/>
      <w:r>
        <w:rPr>
          <w:rFonts w:cs="Tahoma"/>
          <w:bCs/>
          <w:szCs w:val="22"/>
        </w:rPr>
        <w:t>Ar</w:t>
      </w:r>
      <w:proofErr w:type="spellEnd"/>
      <w:r>
        <w:rPr>
          <w:rFonts w:cs="Tahoma"/>
          <w:bCs/>
          <w:szCs w:val="22"/>
        </w:rPr>
        <w:t xml:space="preserve"> </w:t>
      </w:r>
      <w:proofErr w:type="spellStart"/>
      <w:r>
        <w:rPr>
          <w:rFonts w:cs="Tahoma"/>
          <w:bCs/>
          <w:szCs w:val="22"/>
        </w:rPr>
        <w:t>Jēkabpils</w:t>
      </w:r>
      <w:proofErr w:type="spellEnd"/>
      <w:r>
        <w:rPr>
          <w:rFonts w:cs="Tahoma"/>
          <w:bCs/>
          <w:szCs w:val="22"/>
        </w:rPr>
        <w:t xml:space="preserve"> </w:t>
      </w:r>
      <w:proofErr w:type="spellStart"/>
      <w:r>
        <w:rPr>
          <w:rFonts w:cs="Tahoma"/>
          <w:bCs/>
          <w:szCs w:val="22"/>
        </w:rPr>
        <w:t>pilsētas</w:t>
      </w:r>
      <w:proofErr w:type="spellEnd"/>
      <w:r>
        <w:rPr>
          <w:rFonts w:cs="Tahoma"/>
          <w:bCs/>
          <w:szCs w:val="22"/>
        </w:rPr>
        <w:t xml:space="preserve"> </w:t>
      </w:r>
      <w:proofErr w:type="spellStart"/>
      <w:r>
        <w:rPr>
          <w:rFonts w:cs="Tahoma"/>
          <w:bCs/>
          <w:szCs w:val="22"/>
        </w:rPr>
        <w:t>domes</w:t>
      </w:r>
      <w:proofErr w:type="spellEnd"/>
      <w:r>
        <w:rPr>
          <w:rFonts w:cs="Tahoma"/>
          <w:bCs/>
          <w:szCs w:val="22"/>
        </w:rPr>
        <w:t xml:space="preserve"> </w:t>
      </w:r>
      <w:proofErr w:type="spellStart"/>
      <w:r>
        <w:rPr>
          <w:rFonts w:cs="Tahoma"/>
          <w:bCs/>
          <w:szCs w:val="22"/>
        </w:rPr>
        <w:t>Lēmuma</w:t>
      </w:r>
      <w:proofErr w:type="spellEnd"/>
      <w:r>
        <w:rPr>
          <w:rFonts w:cs="Tahoma"/>
          <w:bCs/>
          <w:szCs w:val="22"/>
        </w:rPr>
        <w:t xml:space="preserve"> </w:t>
      </w:r>
      <w:proofErr w:type="gramStart"/>
      <w:r>
        <w:rPr>
          <w:rFonts w:cs="Tahoma"/>
          <w:bCs/>
          <w:szCs w:val="22"/>
        </w:rPr>
        <w:t>4.punktu</w:t>
      </w:r>
      <w:proofErr w:type="gramEnd"/>
      <w:r>
        <w:rPr>
          <w:rFonts w:cs="Tahoma"/>
          <w:bCs/>
          <w:szCs w:val="22"/>
        </w:rPr>
        <w:t xml:space="preserve"> </w:t>
      </w:r>
      <w:proofErr w:type="spellStart"/>
      <w:r>
        <w:rPr>
          <w:rFonts w:cs="Tahoma"/>
          <w:bCs/>
          <w:szCs w:val="22"/>
        </w:rPr>
        <w:t>tika</w:t>
      </w:r>
      <w:proofErr w:type="spellEnd"/>
      <w:r>
        <w:rPr>
          <w:rFonts w:cs="Tahoma"/>
          <w:bCs/>
          <w:szCs w:val="22"/>
        </w:rPr>
        <w:t xml:space="preserve"> </w:t>
      </w:r>
      <w:proofErr w:type="spellStart"/>
      <w:r>
        <w:rPr>
          <w:rFonts w:cs="Tahoma"/>
          <w:bCs/>
          <w:szCs w:val="22"/>
        </w:rPr>
        <w:t>nolemts</w:t>
      </w:r>
      <w:proofErr w:type="spellEnd"/>
      <w:r>
        <w:rPr>
          <w:rFonts w:cs="Tahoma"/>
          <w:bCs/>
          <w:szCs w:val="22"/>
        </w:rPr>
        <w:t xml:space="preserve">, </w:t>
      </w:r>
      <w:proofErr w:type="spellStart"/>
      <w:r>
        <w:rPr>
          <w:rFonts w:cs="Tahoma"/>
          <w:bCs/>
          <w:szCs w:val="22"/>
        </w:rPr>
        <w:t>ja</w:t>
      </w:r>
      <w:proofErr w:type="spellEnd"/>
      <w:r>
        <w:rPr>
          <w:rFonts w:cs="Tahoma"/>
          <w:bCs/>
          <w:szCs w:val="22"/>
        </w:rPr>
        <w:t xml:space="preserve"> </w:t>
      </w:r>
      <w:proofErr w:type="spellStart"/>
      <w:r>
        <w:rPr>
          <w:rFonts w:cs="Tahoma"/>
          <w:bCs/>
          <w:szCs w:val="22"/>
        </w:rPr>
        <w:t>Būves</w:t>
      </w:r>
      <w:proofErr w:type="spellEnd"/>
      <w:r>
        <w:rPr>
          <w:rFonts w:cs="Tahoma"/>
          <w:bCs/>
          <w:szCs w:val="22"/>
        </w:rPr>
        <w:t xml:space="preserve"> </w:t>
      </w:r>
      <w:proofErr w:type="spellStart"/>
      <w:r>
        <w:rPr>
          <w:rFonts w:cs="Tahoma"/>
          <w:bCs/>
          <w:szCs w:val="22"/>
        </w:rPr>
        <w:t>Tiesiskais</w:t>
      </w:r>
      <w:proofErr w:type="spellEnd"/>
      <w:r>
        <w:rPr>
          <w:rFonts w:cs="Tahoma"/>
          <w:bCs/>
          <w:szCs w:val="22"/>
        </w:rPr>
        <w:t xml:space="preserve"> </w:t>
      </w:r>
      <w:proofErr w:type="spellStart"/>
      <w:r>
        <w:rPr>
          <w:rFonts w:cs="Tahoma"/>
          <w:bCs/>
          <w:szCs w:val="22"/>
        </w:rPr>
        <w:t>valdītājs</w:t>
      </w:r>
      <w:proofErr w:type="spellEnd"/>
      <w:r>
        <w:rPr>
          <w:rFonts w:cs="Tahoma"/>
          <w:bCs/>
          <w:szCs w:val="22"/>
        </w:rPr>
        <w:t xml:space="preserve"> </w:t>
      </w:r>
      <w:proofErr w:type="spellStart"/>
      <w:r>
        <w:rPr>
          <w:rFonts w:cs="Tahoma"/>
          <w:bCs/>
          <w:szCs w:val="22"/>
        </w:rPr>
        <w:t>nepilda</w:t>
      </w:r>
      <w:proofErr w:type="spellEnd"/>
      <w:r>
        <w:rPr>
          <w:rFonts w:cs="Tahoma"/>
          <w:bCs/>
          <w:szCs w:val="22"/>
        </w:rPr>
        <w:t xml:space="preserve"> </w:t>
      </w:r>
      <w:proofErr w:type="spellStart"/>
      <w:r>
        <w:rPr>
          <w:rFonts w:cs="Tahoma"/>
          <w:bCs/>
          <w:szCs w:val="22"/>
        </w:rPr>
        <w:t>kādu</w:t>
      </w:r>
      <w:proofErr w:type="spellEnd"/>
      <w:r>
        <w:rPr>
          <w:rFonts w:cs="Tahoma"/>
          <w:bCs/>
          <w:szCs w:val="22"/>
        </w:rPr>
        <w:t xml:space="preserve"> </w:t>
      </w:r>
      <w:proofErr w:type="spellStart"/>
      <w:r>
        <w:rPr>
          <w:rFonts w:cs="Tahoma"/>
          <w:bCs/>
          <w:szCs w:val="22"/>
        </w:rPr>
        <w:t>no</w:t>
      </w:r>
      <w:proofErr w:type="spellEnd"/>
      <w:r>
        <w:rPr>
          <w:rFonts w:cs="Tahoma"/>
          <w:bCs/>
          <w:szCs w:val="22"/>
        </w:rPr>
        <w:t xml:space="preserve"> </w:t>
      </w:r>
      <w:proofErr w:type="spellStart"/>
      <w:r>
        <w:rPr>
          <w:rFonts w:cs="Tahoma"/>
          <w:bCs/>
          <w:szCs w:val="22"/>
        </w:rPr>
        <w:t>šī</w:t>
      </w:r>
      <w:proofErr w:type="spellEnd"/>
      <w:r>
        <w:rPr>
          <w:rFonts w:cs="Tahoma"/>
          <w:bCs/>
          <w:szCs w:val="22"/>
        </w:rPr>
        <w:t xml:space="preserve"> </w:t>
      </w:r>
      <w:proofErr w:type="spellStart"/>
      <w:r>
        <w:rPr>
          <w:rFonts w:cs="Tahoma"/>
          <w:bCs/>
          <w:szCs w:val="22"/>
        </w:rPr>
        <w:t>Lēmuma</w:t>
      </w:r>
      <w:proofErr w:type="spellEnd"/>
      <w:r>
        <w:rPr>
          <w:rFonts w:cs="Tahoma"/>
          <w:bCs/>
          <w:szCs w:val="22"/>
        </w:rPr>
        <w:t xml:space="preserve"> 1. </w:t>
      </w:r>
      <w:proofErr w:type="spellStart"/>
      <w:r>
        <w:rPr>
          <w:rFonts w:cs="Tahoma"/>
          <w:bCs/>
          <w:szCs w:val="22"/>
        </w:rPr>
        <w:t>un</w:t>
      </w:r>
      <w:proofErr w:type="spellEnd"/>
      <w:r>
        <w:rPr>
          <w:rFonts w:cs="Tahoma"/>
          <w:bCs/>
          <w:szCs w:val="22"/>
        </w:rPr>
        <w:t xml:space="preserve"> 2.punktā </w:t>
      </w:r>
      <w:proofErr w:type="spellStart"/>
      <w:r>
        <w:rPr>
          <w:rFonts w:cs="Tahoma"/>
          <w:bCs/>
          <w:szCs w:val="22"/>
        </w:rPr>
        <w:t>noteiktajām</w:t>
      </w:r>
      <w:proofErr w:type="spellEnd"/>
      <w:r>
        <w:rPr>
          <w:rFonts w:cs="Tahoma"/>
          <w:bCs/>
          <w:szCs w:val="22"/>
        </w:rPr>
        <w:t xml:space="preserve"> </w:t>
      </w:r>
      <w:proofErr w:type="spellStart"/>
      <w:r>
        <w:rPr>
          <w:rFonts w:cs="Tahoma"/>
          <w:bCs/>
          <w:szCs w:val="22"/>
        </w:rPr>
        <w:t>darbībām</w:t>
      </w:r>
      <w:proofErr w:type="spellEnd"/>
      <w:r>
        <w:rPr>
          <w:rFonts w:cs="Tahoma"/>
          <w:bCs/>
          <w:szCs w:val="22"/>
        </w:rPr>
        <w:t xml:space="preserve">, </w:t>
      </w:r>
      <w:proofErr w:type="spellStart"/>
      <w:r>
        <w:rPr>
          <w:rFonts w:cs="Tahoma"/>
          <w:bCs/>
          <w:szCs w:val="22"/>
        </w:rPr>
        <w:t>lēmumā</w:t>
      </w:r>
      <w:proofErr w:type="spellEnd"/>
      <w:r>
        <w:rPr>
          <w:rFonts w:cs="Tahoma"/>
          <w:bCs/>
          <w:szCs w:val="22"/>
        </w:rPr>
        <w:t xml:space="preserve"> </w:t>
      </w:r>
      <w:proofErr w:type="spellStart"/>
      <w:r>
        <w:rPr>
          <w:rFonts w:cs="Tahoma"/>
          <w:bCs/>
          <w:szCs w:val="22"/>
        </w:rPr>
        <w:t>noteiktajos</w:t>
      </w:r>
      <w:proofErr w:type="spellEnd"/>
      <w:r>
        <w:rPr>
          <w:rFonts w:cs="Tahoma"/>
          <w:bCs/>
          <w:szCs w:val="22"/>
        </w:rPr>
        <w:t xml:space="preserve"> </w:t>
      </w:r>
      <w:proofErr w:type="spellStart"/>
      <w:r>
        <w:rPr>
          <w:rFonts w:cs="Tahoma"/>
          <w:bCs/>
          <w:szCs w:val="22"/>
        </w:rPr>
        <w:t>termiņos</w:t>
      </w:r>
      <w:proofErr w:type="spellEnd"/>
      <w:r>
        <w:rPr>
          <w:rFonts w:cs="Tahoma"/>
          <w:bCs/>
          <w:szCs w:val="22"/>
        </w:rPr>
        <w:t xml:space="preserve">, </w:t>
      </w:r>
      <w:proofErr w:type="spellStart"/>
      <w:r>
        <w:rPr>
          <w:rFonts w:cs="Tahoma"/>
          <w:bCs/>
          <w:szCs w:val="22"/>
        </w:rPr>
        <w:t>tad</w:t>
      </w:r>
      <w:proofErr w:type="spellEnd"/>
      <w:r>
        <w:rPr>
          <w:rFonts w:cs="Tahoma"/>
          <w:bCs/>
          <w:szCs w:val="22"/>
        </w:rPr>
        <w:t xml:space="preserve"> </w:t>
      </w:r>
      <w:proofErr w:type="spellStart"/>
      <w:r>
        <w:rPr>
          <w:rFonts w:cs="Tahoma"/>
          <w:bCs/>
          <w:szCs w:val="22"/>
        </w:rPr>
        <w:t>Jēkabpils</w:t>
      </w:r>
      <w:proofErr w:type="spellEnd"/>
      <w:r>
        <w:rPr>
          <w:rFonts w:cs="Tahoma"/>
          <w:bCs/>
          <w:szCs w:val="22"/>
        </w:rPr>
        <w:t xml:space="preserve"> </w:t>
      </w:r>
      <w:proofErr w:type="spellStart"/>
      <w:r>
        <w:rPr>
          <w:rFonts w:cs="Tahoma"/>
          <w:bCs/>
          <w:szCs w:val="22"/>
        </w:rPr>
        <w:t>pilsētas</w:t>
      </w:r>
      <w:proofErr w:type="spellEnd"/>
      <w:r>
        <w:rPr>
          <w:rFonts w:cs="Tahoma"/>
          <w:bCs/>
          <w:szCs w:val="22"/>
        </w:rPr>
        <w:t xml:space="preserve"> </w:t>
      </w:r>
      <w:proofErr w:type="spellStart"/>
      <w:r>
        <w:rPr>
          <w:rFonts w:cs="Tahoma"/>
          <w:bCs/>
          <w:szCs w:val="22"/>
        </w:rPr>
        <w:t>pašvaldība</w:t>
      </w:r>
      <w:proofErr w:type="spellEnd"/>
      <w:r>
        <w:rPr>
          <w:rFonts w:cs="Tahoma"/>
          <w:bCs/>
          <w:szCs w:val="22"/>
        </w:rPr>
        <w:t xml:space="preserve"> </w:t>
      </w:r>
      <w:proofErr w:type="spellStart"/>
      <w:r>
        <w:rPr>
          <w:rFonts w:cs="Tahoma"/>
          <w:bCs/>
          <w:szCs w:val="22"/>
        </w:rPr>
        <w:t>var</w:t>
      </w:r>
      <w:proofErr w:type="spellEnd"/>
      <w:r>
        <w:rPr>
          <w:rFonts w:cs="Tahoma"/>
          <w:bCs/>
          <w:szCs w:val="22"/>
        </w:rPr>
        <w:t xml:space="preserve"> </w:t>
      </w:r>
      <w:proofErr w:type="spellStart"/>
      <w:r>
        <w:rPr>
          <w:rFonts w:cs="Tahoma"/>
          <w:bCs/>
          <w:szCs w:val="22"/>
        </w:rPr>
        <w:t>organizēt</w:t>
      </w:r>
      <w:proofErr w:type="spellEnd"/>
      <w:r>
        <w:rPr>
          <w:rFonts w:cs="Tahoma"/>
          <w:bCs/>
          <w:szCs w:val="22"/>
        </w:rPr>
        <w:t xml:space="preserve"> </w:t>
      </w:r>
      <w:proofErr w:type="spellStart"/>
      <w:r>
        <w:rPr>
          <w:rFonts w:cs="Tahoma"/>
          <w:bCs/>
          <w:szCs w:val="22"/>
        </w:rPr>
        <w:t>šī</w:t>
      </w:r>
      <w:proofErr w:type="spellEnd"/>
      <w:r>
        <w:rPr>
          <w:rFonts w:cs="Tahoma"/>
          <w:bCs/>
          <w:szCs w:val="22"/>
        </w:rPr>
        <w:t xml:space="preserve"> </w:t>
      </w:r>
      <w:proofErr w:type="spellStart"/>
      <w:r>
        <w:rPr>
          <w:rFonts w:cs="Tahoma"/>
          <w:bCs/>
          <w:szCs w:val="22"/>
        </w:rPr>
        <w:t>Lēmuma</w:t>
      </w:r>
      <w:proofErr w:type="spellEnd"/>
      <w:r>
        <w:rPr>
          <w:rFonts w:cs="Tahoma"/>
          <w:bCs/>
          <w:szCs w:val="22"/>
        </w:rPr>
        <w:t xml:space="preserve"> </w:t>
      </w:r>
      <w:proofErr w:type="spellStart"/>
      <w:r>
        <w:rPr>
          <w:rFonts w:cs="Tahoma"/>
          <w:bCs/>
          <w:szCs w:val="22"/>
        </w:rPr>
        <w:t>piespiedu</w:t>
      </w:r>
      <w:proofErr w:type="spellEnd"/>
      <w:r>
        <w:rPr>
          <w:rFonts w:cs="Tahoma"/>
          <w:bCs/>
          <w:szCs w:val="22"/>
        </w:rPr>
        <w:t xml:space="preserve"> </w:t>
      </w:r>
      <w:proofErr w:type="spellStart"/>
      <w:r>
        <w:rPr>
          <w:rFonts w:cs="Tahoma"/>
          <w:bCs/>
          <w:szCs w:val="22"/>
        </w:rPr>
        <w:t>izpildi</w:t>
      </w:r>
      <w:proofErr w:type="spellEnd"/>
      <w:r>
        <w:rPr>
          <w:rFonts w:cs="Tahoma"/>
          <w:bCs/>
          <w:szCs w:val="22"/>
        </w:rPr>
        <w:t xml:space="preserve"> </w:t>
      </w:r>
      <w:proofErr w:type="spellStart"/>
      <w:r>
        <w:rPr>
          <w:rFonts w:cs="Tahoma"/>
          <w:bCs/>
          <w:szCs w:val="22"/>
        </w:rPr>
        <w:t>ar</w:t>
      </w:r>
      <w:proofErr w:type="spellEnd"/>
      <w:r>
        <w:rPr>
          <w:rFonts w:cs="Tahoma"/>
          <w:bCs/>
          <w:szCs w:val="22"/>
        </w:rPr>
        <w:t xml:space="preserve"> </w:t>
      </w:r>
      <w:proofErr w:type="spellStart"/>
      <w:r>
        <w:rPr>
          <w:rFonts w:cs="Tahoma"/>
          <w:bCs/>
          <w:szCs w:val="22"/>
        </w:rPr>
        <w:t>aizvietotājizpildes</w:t>
      </w:r>
      <w:proofErr w:type="spellEnd"/>
      <w:r>
        <w:rPr>
          <w:rFonts w:cs="Tahoma"/>
          <w:bCs/>
          <w:szCs w:val="22"/>
        </w:rPr>
        <w:t xml:space="preserve"> </w:t>
      </w:r>
      <w:proofErr w:type="spellStart"/>
      <w:r>
        <w:rPr>
          <w:rFonts w:cs="Tahoma"/>
          <w:bCs/>
          <w:szCs w:val="22"/>
        </w:rPr>
        <w:t>palīdzību</w:t>
      </w:r>
      <w:proofErr w:type="spellEnd"/>
      <w:r>
        <w:rPr>
          <w:rFonts w:cs="Tahoma"/>
          <w:bCs/>
          <w:szCs w:val="22"/>
        </w:rPr>
        <w:t xml:space="preserve">, </w:t>
      </w:r>
      <w:proofErr w:type="spellStart"/>
      <w:r>
        <w:rPr>
          <w:rFonts w:cs="Tahoma"/>
          <w:bCs/>
          <w:szCs w:val="22"/>
        </w:rPr>
        <w:t>uzliekot</w:t>
      </w:r>
      <w:proofErr w:type="spellEnd"/>
      <w:r>
        <w:rPr>
          <w:rFonts w:cs="Tahoma"/>
          <w:bCs/>
          <w:szCs w:val="22"/>
        </w:rPr>
        <w:t xml:space="preserve"> </w:t>
      </w:r>
      <w:proofErr w:type="spellStart"/>
      <w:r>
        <w:rPr>
          <w:rFonts w:cs="Tahoma"/>
          <w:bCs/>
          <w:szCs w:val="22"/>
        </w:rPr>
        <w:t>tās</w:t>
      </w:r>
      <w:proofErr w:type="spellEnd"/>
      <w:r>
        <w:rPr>
          <w:rFonts w:cs="Tahoma"/>
          <w:bCs/>
          <w:szCs w:val="22"/>
        </w:rPr>
        <w:t xml:space="preserve"> </w:t>
      </w:r>
      <w:proofErr w:type="spellStart"/>
      <w:r>
        <w:rPr>
          <w:rFonts w:cs="Tahoma"/>
          <w:bCs/>
          <w:szCs w:val="22"/>
        </w:rPr>
        <w:t>izpildes</w:t>
      </w:r>
      <w:proofErr w:type="spellEnd"/>
      <w:r>
        <w:rPr>
          <w:rFonts w:cs="Tahoma"/>
          <w:bCs/>
          <w:szCs w:val="22"/>
        </w:rPr>
        <w:t xml:space="preserve"> </w:t>
      </w:r>
      <w:proofErr w:type="spellStart"/>
      <w:r>
        <w:rPr>
          <w:rFonts w:cs="Tahoma"/>
          <w:bCs/>
          <w:szCs w:val="22"/>
        </w:rPr>
        <w:t>izmaksas</w:t>
      </w:r>
      <w:proofErr w:type="spellEnd"/>
      <w:r>
        <w:rPr>
          <w:rFonts w:cs="Tahoma"/>
          <w:bCs/>
          <w:szCs w:val="22"/>
        </w:rPr>
        <w:t xml:space="preserve"> </w:t>
      </w:r>
      <w:proofErr w:type="spellStart"/>
      <w:r>
        <w:rPr>
          <w:rFonts w:cs="Tahoma"/>
          <w:bCs/>
          <w:szCs w:val="22"/>
        </w:rPr>
        <w:t>šī</w:t>
      </w:r>
      <w:proofErr w:type="spellEnd"/>
      <w:r>
        <w:rPr>
          <w:rFonts w:cs="Tahoma"/>
          <w:bCs/>
          <w:szCs w:val="22"/>
        </w:rPr>
        <w:t xml:space="preserve"> </w:t>
      </w:r>
      <w:proofErr w:type="spellStart"/>
      <w:r>
        <w:rPr>
          <w:rFonts w:cs="Tahoma"/>
          <w:bCs/>
          <w:szCs w:val="22"/>
        </w:rPr>
        <w:t>Lēmuma</w:t>
      </w:r>
      <w:proofErr w:type="spellEnd"/>
      <w:r>
        <w:rPr>
          <w:rFonts w:cs="Tahoma"/>
          <w:bCs/>
          <w:szCs w:val="22"/>
        </w:rPr>
        <w:t xml:space="preserve"> </w:t>
      </w:r>
      <w:proofErr w:type="spellStart"/>
      <w:r>
        <w:rPr>
          <w:rFonts w:cs="Tahoma"/>
          <w:bCs/>
          <w:szCs w:val="22"/>
        </w:rPr>
        <w:t>adresātam</w:t>
      </w:r>
      <w:proofErr w:type="spellEnd"/>
      <w:r>
        <w:rPr>
          <w:rFonts w:cs="Tahoma"/>
          <w:bCs/>
          <w:szCs w:val="22"/>
        </w:rPr>
        <w:t>.</w:t>
      </w:r>
    </w:p>
    <w:p w14:paraId="2985AF77" w14:textId="77777777" w:rsidR="00123B69" w:rsidRPr="00072480" w:rsidRDefault="00123B69" w:rsidP="00484B6F">
      <w:pPr>
        <w:tabs>
          <w:tab w:val="right" w:pos="9356"/>
        </w:tabs>
        <w:snapToGrid w:val="0"/>
        <w:ind w:firstLine="709"/>
        <w:jc w:val="both"/>
        <w:rPr>
          <w:rFonts w:cs="Tahoma"/>
          <w:bCs/>
          <w:szCs w:val="22"/>
        </w:rPr>
      </w:pPr>
      <w:proofErr w:type="spellStart"/>
      <w:r>
        <w:rPr>
          <w:rFonts w:cs="Tahoma"/>
          <w:bCs/>
          <w:szCs w:val="22"/>
        </w:rPr>
        <w:t>Izvērtējot</w:t>
      </w:r>
      <w:proofErr w:type="spellEnd"/>
      <w:r>
        <w:rPr>
          <w:rFonts w:cs="Tahoma"/>
          <w:bCs/>
          <w:szCs w:val="22"/>
        </w:rPr>
        <w:t xml:space="preserve"> </w:t>
      </w:r>
      <w:proofErr w:type="spellStart"/>
      <w:r w:rsidRPr="00072480">
        <w:rPr>
          <w:rFonts w:cs="Tahoma"/>
          <w:bCs/>
          <w:szCs w:val="22"/>
        </w:rPr>
        <w:t>faktiskos</w:t>
      </w:r>
      <w:proofErr w:type="spellEnd"/>
      <w:r w:rsidRPr="00072480">
        <w:rPr>
          <w:rFonts w:cs="Tahoma"/>
          <w:bCs/>
          <w:szCs w:val="22"/>
        </w:rPr>
        <w:t xml:space="preserve"> </w:t>
      </w:r>
      <w:proofErr w:type="spellStart"/>
      <w:r w:rsidRPr="00072480">
        <w:rPr>
          <w:rFonts w:cs="Tahoma"/>
          <w:bCs/>
          <w:szCs w:val="22"/>
        </w:rPr>
        <w:t>apstākļus</w:t>
      </w:r>
      <w:proofErr w:type="spellEnd"/>
      <w:r w:rsidRPr="00072480">
        <w:rPr>
          <w:rFonts w:cs="Tahoma"/>
          <w:bCs/>
          <w:szCs w:val="22"/>
        </w:rPr>
        <w:t xml:space="preserve">, </w:t>
      </w:r>
      <w:proofErr w:type="spellStart"/>
      <w:r w:rsidRPr="00072480">
        <w:rPr>
          <w:rFonts w:cs="Tahoma"/>
          <w:bCs/>
          <w:szCs w:val="22"/>
        </w:rPr>
        <w:t>konstatēts</w:t>
      </w:r>
      <w:proofErr w:type="spellEnd"/>
      <w:r w:rsidRPr="00072480">
        <w:rPr>
          <w:rFonts w:cs="Tahoma"/>
          <w:bCs/>
          <w:szCs w:val="22"/>
        </w:rPr>
        <w:t>:</w:t>
      </w:r>
    </w:p>
    <w:p w14:paraId="08A9211B" w14:textId="77777777" w:rsidR="00123B69" w:rsidRPr="00900330" w:rsidRDefault="00123B69" w:rsidP="00484B6F">
      <w:pPr>
        <w:numPr>
          <w:ilvl w:val="0"/>
          <w:numId w:val="105"/>
        </w:numPr>
        <w:tabs>
          <w:tab w:val="right" w:pos="993"/>
        </w:tabs>
        <w:snapToGrid w:val="0"/>
        <w:ind w:left="0" w:firstLine="567"/>
        <w:jc w:val="both"/>
        <w:rPr>
          <w:rFonts w:cs="Tahoma"/>
          <w:bCs/>
          <w:szCs w:val="22"/>
        </w:rPr>
      </w:pPr>
      <w:proofErr w:type="spellStart"/>
      <w:r w:rsidRPr="007906F8">
        <w:rPr>
          <w:rFonts w:cs="Tahoma"/>
          <w:bCs/>
          <w:szCs w:val="22"/>
        </w:rPr>
        <w:t>Lēmums</w:t>
      </w:r>
      <w:proofErr w:type="spellEnd"/>
      <w:r w:rsidRPr="007906F8">
        <w:rPr>
          <w:rFonts w:cs="Tahoma"/>
          <w:bCs/>
          <w:szCs w:val="22"/>
        </w:rPr>
        <w:t xml:space="preserve"> </w:t>
      </w:r>
      <w:r w:rsidRPr="00900330">
        <w:rPr>
          <w:rFonts w:cs="Tahoma"/>
          <w:bCs/>
          <w:szCs w:val="22"/>
        </w:rPr>
        <w:t>10.07.2019.</w:t>
      </w:r>
      <w:r w:rsidRPr="007906F8">
        <w:rPr>
          <w:rFonts w:cs="Tahoma"/>
          <w:bCs/>
          <w:szCs w:val="22"/>
        </w:rPr>
        <w:t xml:space="preserve"> </w:t>
      </w:r>
      <w:proofErr w:type="spellStart"/>
      <w:r w:rsidRPr="007906F8">
        <w:rPr>
          <w:rFonts w:cs="Tahoma"/>
          <w:bCs/>
          <w:szCs w:val="22"/>
        </w:rPr>
        <w:t>ierakstītā</w:t>
      </w:r>
      <w:proofErr w:type="spellEnd"/>
      <w:r w:rsidRPr="007906F8">
        <w:rPr>
          <w:rFonts w:cs="Tahoma"/>
          <w:bCs/>
          <w:szCs w:val="22"/>
        </w:rPr>
        <w:t xml:space="preserve"> </w:t>
      </w:r>
      <w:proofErr w:type="spellStart"/>
      <w:r w:rsidRPr="007906F8">
        <w:rPr>
          <w:rFonts w:cs="Tahoma"/>
          <w:bCs/>
          <w:szCs w:val="22"/>
        </w:rPr>
        <w:t>pasta</w:t>
      </w:r>
      <w:proofErr w:type="spellEnd"/>
      <w:r w:rsidRPr="007906F8">
        <w:rPr>
          <w:rFonts w:cs="Tahoma"/>
          <w:bCs/>
          <w:szCs w:val="22"/>
        </w:rPr>
        <w:t xml:space="preserve"> </w:t>
      </w:r>
      <w:proofErr w:type="spellStart"/>
      <w:r w:rsidRPr="007906F8">
        <w:rPr>
          <w:rFonts w:cs="Tahoma"/>
          <w:bCs/>
          <w:szCs w:val="22"/>
        </w:rPr>
        <w:t>sūtījumā</w:t>
      </w:r>
      <w:proofErr w:type="spellEnd"/>
      <w:r w:rsidRPr="007906F8">
        <w:rPr>
          <w:rFonts w:cs="Tahoma"/>
          <w:bCs/>
          <w:szCs w:val="22"/>
        </w:rPr>
        <w:t xml:space="preserve"> </w:t>
      </w:r>
      <w:proofErr w:type="spellStart"/>
      <w:r>
        <w:rPr>
          <w:rFonts w:cs="Tahoma"/>
          <w:bCs/>
          <w:szCs w:val="22"/>
        </w:rPr>
        <w:t>piegādāts</w:t>
      </w:r>
      <w:proofErr w:type="spellEnd"/>
      <w:r w:rsidRPr="007906F8">
        <w:rPr>
          <w:rFonts w:cs="Tahoma"/>
          <w:bCs/>
          <w:szCs w:val="22"/>
        </w:rPr>
        <w:t xml:space="preserve"> </w:t>
      </w:r>
      <w:proofErr w:type="spellStart"/>
      <w:r w:rsidRPr="007906F8">
        <w:rPr>
          <w:rFonts w:cs="Tahoma"/>
          <w:bCs/>
          <w:szCs w:val="22"/>
        </w:rPr>
        <w:t>adresātam</w:t>
      </w:r>
      <w:proofErr w:type="spellEnd"/>
      <w:r w:rsidRPr="007906F8">
        <w:rPr>
          <w:rFonts w:cs="Tahoma"/>
          <w:bCs/>
          <w:szCs w:val="22"/>
        </w:rPr>
        <w:t xml:space="preserve"> </w:t>
      </w:r>
      <w:r>
        <w:rPr>
          <w:rFonts w:cs="Tahoma"/>
          <w:bCs/>
          <w:szCs w:val="22"/>
        </w:rPr>
        <w:t>–</w:t>
      </w:r>
      <w:r w:rsidRPr="007906F8">
        <w:rPr>
          <w:rFonts w:cs="Tahoma"/>
          <w:bCs/>
          <w:szCs w:val="22"/>
        </w:rPr>
        <w:t xml:space="preserve"> </w:t>
      </w:r>
      <w:proofErr w:type="spellStart"/>
      <w:r>
        <w:rPr>
          <w:rFonts w:cs="Tahoma"/>
          <w:bCs/>
          <w:szCs w:val="22"/>
        </w:rPr>
        <w:t>Akciju</w:t>
      </w:r>
      <w:proofErr w:type="spellEnd"/>
      <w:r>
        <w:rPr>
          <w:rFonts w:cs="Tahoma"/>
          <w:bCs/>
          <w:szCs w:val="22"/>
        </w:rPr>
        <w:t xml:space="preserve"> </w:t>
      </w:r>
      <w:proofErr w:type="spellStart"/>
      <w:r>
        <w:rPr>
          <w:rFonts w:cs="Tahoma"/>
          <w:bCs/>
          <w:szCs w:val="22"/>
        </w:rPr>
        <w:t>sabiedrībai</w:t>
      </w:r>
      <w:proofErr w:type="spellEnd"/>
      <w:r>
        <w:rPr>
          <w:rFonts w:cs="Tahoma"/>
          <w:bCs/>
          <w:szCs w:val="22"/>
        </w:rPr>
        <w:t xml:space="preserve"> “</w:t>
      </w:r>
      <w:proofErr w:type="spellStart"/>
      <w:r>
        <w:rPr>
          <w:rFonts w:cs="Tahoma"/>
          <w:bCs/>
          <w:szCs w:val="22"/>
        </w:rPr>
        <w:t>Latvijas</w:t>
      </w:r>
      <w:proofErr w:type="spellEnd"/>
      <w:r>
        <w:rPr>
          <w:rFonts w:cs="Tahoma"/>
          <w:bCs/>
          <w:szCs w:val="22"/>
        </w:rPr>
        <w:t xml:space="preserve"> </w:t>
      </w:r>
      <w:proofErr w:type="spellStart"/>
      <w:r>
        <w:rPr>
          <w:rFonts w:cs="Tahoma"/>
          <w:bCs/>
          <w:szCs w:val="22"/>
        </w:rPr>
        <w:t>Nafta</w:t>
      </w:r>
      <w:proofErr w:type="spellEnd"/>
      <w:r>
        <w:rPr>
          <w:rFonts w:cs="Tahoma"/>
          <w:bCs/>
          <w:szCs w:val="22"/>
        </w:rPr>
        <w:t>”</w:t>
      </w:r>
      <w:r w:rsidRPr="007906F8">
        <w:rPr>
          <w:rFonts w:cs="Tahoma"/>
          <w:bCs/>
          <w:szCs w:val="22"/>
        </w:rPr>
        <w:t xml:space="preserve">, </w:t>
      </w:r>
      <w:proofErr w:type="spellStart"/>
      <w:r w:rsidRPr="007906F8">
        <w:rPr>
          <w:rFonts w:cs="Tahoma"/>
          <w:bCs/>
          <w:szCs w:val="22"/>
        </w:rPr>
        <w:t>uz</w:t>
      </w:r>
      <w:proofErr w:type="spellEnd"/>
      <w:r w:rsidRPr="007906F8">
        <w:rPr>
          <w:rFonts w:cs="Tahoma"/>
          <w:bCs/>
          <w:szCs w:val="22"/>
        </w:rPr>
        <w:t xml:space="preserve"> </w:t>
      </w:r>
      <w:proofErr w:type="spellStart"/>
      <w:r w:rsidRPr="007906F8">
        <w:rPr>
          <w:rFonts w:cs="Tahoma"/>
          <w:bCs/>
          <w:szCs w:val="22"/>
        </w:rPr>
        <w:t>juridisko</w:t>
      </w:r>
      <w:proofErr w:type="spellEnd"/>
      <w:r w:rsidRPr="007906F8">
        <w:rPr>
          <w:rFonts w:cs="Tahoma"/>
          <w:bCs/>
          <w:szCs w:val="22"/>
        </w:rPr>
        <w:t xml:space="preserve"> </w:t>
      </w:r>
      <w:proofErr w:type="spellStart"/>
      <w:r w:rsidRPr="007906F8">
        <w:rPr>
          <w:rFonts w:cs="Tahoma"/>
          <w:bCs/>
          <w:szCs w:val="22"/>
        </w:rPr>
        <w:t>adresi</w:t>
      </w:r>
      <w:proofErr w:type="spellEnd"/>
      <w:r w:rsidRPr="007906F8">
        <w:rPr>
          <w:rFonts w:cs="Tahoma"/>
          <w:bCs/>
          <w:szCs w:val="22"/>
        </w:rPr>
        <w:t xml:space="preserve"> </w:t>
      </w:r>
      <w:proofErr w:type="spellStart"/>
      <w:r>
        <w:rPr>
          <w:rFonts w:cs="Tahoma"/>
          <w:bCs/>
          <w:szCs w:val="22"/>
        </w:rPr>
        <w:t>Lubānas</w:t>
      </w:r>
      <w:proofErr w:type="spellEnd"/>
      <w:r w:rsidRPr="007906F8">
        <w:rPr>
          <w:rFonts w:cs="Tahoma"/>
          <w:bCs/>
          <w:szCs w:val="22"/>
        </w:rPr>
        <w:t xml:space="preserve"> </w:t>
      </w:r>
      <w:proofErr w:type="spellStart"/>
      <w:r w:rsidRPr="007906F8">
        <w:rPr>
          <w:rFonts w:cs="Tahoma"/>
          <w:bCs/>
          <w:szCs w:val="22"/>
        </w:rPr>
        <w:t>iela</w:t>
      </w:r>
      <w:proofErr w:type="spellEnd"/>
      <w:r w:rsidRPr="007906F8">
        <w:rPr>
          <w:rFonts w:cs="Tahoma"/>
          <w:bCs/>
          <w:szCs w:val="22"/>
        </w:rPr>
        <w:t xml:space="preserve"> </w:t>
      </w:r>
      <w:r>
        <w:rPr>
          <w:rFonts w:cs="Tahoma"/>
          <w:bCs/>
          <w:szCs w:val="22"/>
        </w:rPr>
        <w:t>66</w:t>
      </w:r>
      <w:r w:rsidRPr="007906F8">
        <w:rPr>
          <w:rFonts w:cs="Tahoma"/>
          <w:bCs/>
          <w:szCs w:val="22"/>
        </w:rPr>
        <w:t xml:space="preserve">, </w:t>
      </w:r>
      <w:proofErr w:type="spellStart"/>
      <w:r>
        <w:rPr>
          <w:rFonts w:cs="Tahoma"/>
          <w:bCs/>
          <w:szCs w:val="22"/>
        </w:rPr>
        <w:t>Rīga</w:t>
      </w:r>
      <w:proofErr w:type="spellEnd"/>
      <w:r w:rsidRPr="007906F8">
        <w:rPr>
          <w:rFonts w:cs="Tahoma"/>
          <w:bCs/>
          <w:szCs w:val="22"/>
        </w:rPr>
        <w:t>, LV-</w:t>
      </w:r>
      <w:r>
        <w:rPr>
          <w:rFonts w:cs="Tahoma"/>
          <w:bCs/>
          <w:szCs w:val="22"/>
        </w:rPr>
        <w:t>1073</w:t>
      </w:r>
      <w:r w:rsidRPr="007906F8">
        <w:rPr>
          <w:rFonts w:cs="Tahoma"/>
          <w:bCs/>
          <w:szCs w:val="22"/>
        </w:rPr>
        <w:t xml:space="preserve">. </w:t>
      </w:r>
      <w:proofErr w:type="spellStart"/>
      <w:r w:rsidRPr="007906F8">
        <w:rPr>
          <w:rFonts w:cs="Tahoma"/>
          <w:bCs/>
          <w:szCs w:val="22"/>
        </w:rPr>
        <w:t>Atbilstoši</w:t>
      </w:r>
      <w:proofErr w:type="spellEnd"/>
      <w:r w:rsidRPr="007906F8">
        <w:rPr>
          <w:rFonts w:cs="Tahoma"/>
          <w:bCs/>
          <w:szCs w:val="22"/>
        </w:rPr>
        <w:t xml:space="preserve"> </w:t>
      </w:r>
      <w:proofErr w:type="spellStart"/>
      <w:r>
        <w:rPr>
          <w:rFonts w:cs="Tahoma"/>
          <w:bCs/>
          <w:szCs w:val="22"/>
        </w:rPr>
        <w:t>Latvijas</w:t>
      </w:r>
      <w:proofErr w:type="spellEnd"/>
      <w:r>
        <w:rPr>
          <w:rFonts w:cs="Tahoma"/>
          <w:bCs/>
          <w:szCs w:val="22"/>
        </w:rPr>
        <w:t xml:space="preserve"> </w:t>
      </w:r>
      <w:proofErr w:type="spellStart"/>
      <w:r>
        <w:rPr>
          <w:rFonts w:cs="Tahoma"/>
          <w:bCs/>
          <w:szCs w:val="22"/>
        </w:rPr>
        <w:t>Pasta</w:t>
      </w:r>
      <w:proofErr w:type="spellEnd"/>
      <w:r>
        <w:rPr>
          <w:rFonts w:cs="Tahoma"/>
          <w:bCs/>
          <w:szCs w:val="22"/>
        </w:rPr>
        <w:t xml:space="preserve"> </w:t>
      </w:r>
      <w:proofErr w:type="spellStart"/>
      <w:r>
        <w:rPr>
          <w:rFonts w:cs="Tahoma"/>
          <w:bCs/>
          <w:szCs w:val="22"/>
        </w:rPr>
        <w:t>vairumā</w:t>
      </w:r>
      <w:proofErr w:type="spellEnd"/>
      <w:r>
        <w:rPr>
          <w:rFonts w:cs="Tahoma"/>
          <w:bCs/>
          <w:szCs w:val="22"/>
        </w:rPr>
        <w:t xml:space="preserve"> </w:t>
      </w:r>
      <w:proofErr w:type="spellStart"/>
      <w:r>
        <w:rPr>
          <w:rFonts w:cs="Tahoma"/>
          <w:bCs/>
          <w:szCs w:val="22"/>
        </w:rPr>
        <w:t>nodoto</w:t>
      </w:r>
      <w:proofErr w:type="spellEnd"/>
      <w:r>
        <w:rPr>
          <w:rFonts w:cs="Tahoma"/>
          <w:bCs/>
          <w:szCs w:val="22"/>
        </w:rPr>
        <w:t xml:space="preserve"> </w:t>
      </w:r>
      <w:proofErr w:type="spellStart"/>
      <w:r>
        <w:rPr>
          <w:rFonts w:cs="Tahoma"/>
          <w:bCs/>
          <w:szCs w:val="22"/>
        </w:rPr>
        <w:t>reģistrēto</w:t>
      </w:r>
      <w:proofErr w:type="spellEnd"/>
      <w:r>
        <w:rPr>
          <w:rFonts w:cs="Tahoma"/>
          <w:bCs/>
          <w:szCs w:val="22"/>
        </w:rPr>
        <w:t xml:space="preserve"> </w:t>
      </w:r>
      <w:proofErr w:type="spellStart"/>
      <w:r>
        <w:rPr>
          <w:rFonts w:cs="Tahoma"/>
          <w:bCs/>
          <w:szCs w:val="22"/>
        </w:rPr>
        <w:t>sūtījumu</w:t>
      </w:r>
      <w:proofErr w:type="spellEnd"/>
      <w:r>
        <w:rPr>
          <w:rFonts w:cs="Tahoma"/>
          <w:bCs/>
          <w:szCs w:val="22"/>
        </w:rPr>
        <w:t xml:space="preserve"> </w:t>
      </w:r>
      <w:proofErr w:type="spellStart"/>
      <w:r>
        <w:rPr>
          <w:rFonts w:cs="Tahoma"/>
          <w:bCs/>
          <w:szCs w:val="22"/>
        </w:rPr>
        <w:t>sarakstam</w:t>
      </w:r>
      <w:proofErr w:type="spellEnd"/>
      <w:r>
        <w:rPr>
          <w:rFonts w:cs="Tahoma"/>
          <w:bCs/>
          <w:szCs w:val="22"/>
        </w:rPr>
        <w:t>/</w:t>
      </w:r>
      <w:proofErr w:type="spellStart"/>
      <w:r>
        <w:rPr>
          <w:rFonts w:cs="Tahoma"/>
          <w:bCs/>
          <w:szCs w:val="22"/>
        </w:rPr>
        <w:t>kvītij</w:t>
      </w:r>
      <w:proofErr w:type="spellEnd"/>
      <w:r>
        <w:rPr>
          <w:rFonts w:cs="Tahoma"/>
          <w:bCs/>
          <w:szCs w:val="22"/>
        </w:rPr>
        <w:t xml:space="preserve"> nr.X0082499 (</w:t>
      </w:r>
      <w:proofErr w:type="spellStart"/>
      <w:r>
        <w:rPr>
          <w:rFonts w:cs="Tahoma"/>
          <w:bCs/>
          <w:szCs w:val="22"/>
        </w:rPr>
        <w:t>pasta</w:t>
      </w:r>
      <w:proofErr w:type="spellEnd"/>
      <w:r>
        <w:rPr>
          <w:rFonts w:cs="Tahoma"/>
          <w:bCs/>
          <w:szCs w:val="22"/>
        </w:rPr>
        <w:t xml:space="preserve"> </w:t>
      </w:r>
      <w:proofErr w:type="spellStart"/>
      <w:r>
        <w:rPr>
          <w:rFonts w:cs="Tahoma"/>
          <w:bCs/>
          <w:szCs w:val="22"/>
        </w:rPr>
        <w:t>sūtījuma</w:t>
      </w:r>
      <w:proofErr w:type="spellEnd"/>
      <w:r>
        <w:rPr>
          <w:rFonts w:cs="Tahoma"/>
          <w:bCs/>
          <w:szCs w:val="22"/>
        </w:rPr>
        <w:t xml:space="preserve"> </w:t>
      </w:r>
      <w:r w:rsidRPr="00900330">
        <w:rPr>
          <w:rFonts w:cs="Tahoma"/>
          <w:bCs/>
          <w:szCs w:val="22"/>
        </w:rPr>
        <w:t xml:space="preserve">Nr.RR257871892LV) </w:t>
      </w:r>
      <w:proofErr w:type="spellStart"/>
      <w:r w:rsidRPr="00900330">
        <w:rPr>
          <w:rFonts w:cs="Tahoma"/>
          <w:bCs/>
          <w:szCs w:val="22"/>
        </w:rPr>
        <w:t>un</w:t>
      </w:r>
      <w:proofErr w:type="spellEnd"/>
      <w:r w:rsidRPr="00900330">
        <w:rPr>
          <w:rFonts w:cs="Tahoma"/>
          <w:bCs/>
          <w:szCs w:val="22"/>
        </w:rPr>
        <w:t xml:space="preserve"> </w:t>
      </w:r>
      <w:proofErr w:type="spellStart"/>
      <w:r w:rsidRPr="00900330">
        <w:rPr>
          <w:rFonts w:cs="Tahoma"/>
          <w:bCs/>
          <w:szCs w:val="22"/>
        </w:rPr>
        <w:t>Lēmums</w:t>
      </w:r>
      <w:proofErr w:type="spellEnd"/>
      <w:r w:rsidRPr="00900330">
        <w:rPr>
          <w:rFonts w:cs="Tahoma"/>
          <w:bCs/>
          <w:szCs w:val="22"/>
        </w:rPr>
        <w:t xml:space="preserve"> 2019.gada </w:t>
      </w:r>
      <w:proofErr w:type="gramStart"/>
      <w:r w:rsidRPr="00900330">
        <w:rPr>
          <w:rFonts w:cs="Tahoma"/>
          <w:bCs/>
          <w:szCs w:val="22"/>
        </w:rPr>
        <w:t>10.jūlijā</w:t>
      </w:r>
      <w:proofErr w:type="gramEnd"/>
      <w:r w:rsidRPr="00900330">
        <w:rPr>
          <w:rFonts w:cs="Tahoma"/>
          <w:bCs/>
          <w:szCs w:val="22"/>
        </w:rPr>
        <w:t xml:space="preserve"> </w:t>
      </w:r>
      <w:proofErr w:type="spellStart"/>
      <w:r w:rsidRPr="00900330">
        <w:rPr>
          <w:rFonts w:cs="Tahoma"/>
          <w:bCs/>
          <w:szCs w:val="22"/>
        </w:rPr>
        <w:t>publicēts</w:t>
      </w:r>
      <w:proofErr w:type="spellEnd"/>
      <w:r w:rsidRPr="00900330">
        <w:rPr>
          <w:rFonts w:cs="Tahoma"/>
          <w:bCs/>
          <w:szCs w:val="22"/>
        </w:rPr>
        <w:t xml:space="preserve"> </w:t>
      </w:r>
      <w:proofErr w:type="spellStart"/>
      <w:r w:rsidRPr="00900330">
        <w:rPr>
          <w:rFonts w:cs="Tahoma"/>
          <w:bCs/>
          <w:szCs w:val="22"/>
        </w:rPr>
        <w:t>oficiālajā</w:t>
      </w:r>
      <w:proofErr w:type="spellEnd"/>
      <w:r w:rsidRPr="00900330">
        <w:rPr>
          <w:rFonts w:cs="Tahoma"/>
          <w:bCs/>
          <w:szCs w:val="22"/>
        </w:rPr>
        <w:t xml:space="preserve"> </w:t>
      </w:r>
      <w:proofErr w:type="spellStart"/>
      <w:r w:rsidRPr="00900330">
        <w:rPr>
          <w:rFonts w:cs="Tahoma"/>
          <w:bCs/>
          <w:szCs w:val="22"/>
        </w:rPr>
        <w:t>izdevumā</w:t>
      </w:r>
      <w:proofErr w:type="spellEnd"/>
      <w:r w:rsidRPr="00900330">
        <w:rPr>
          <w:rFonts w:cs="Tahoma"/>
          <w:bCs/>
          <w:szCs w:val="22"/>
        </w:rPr>
        <w:t xml:space="preserve"> “</w:t>
      </w:r>
      <w:proofErr w:type="spellStart"/>
      <w:r w:rsidRPr="00900330">
        <w:rPr>
          <w:rFonts w:cs="Tahoma"/>
          <w:bCs/>
          <w:szCs w:val="22"/>
        </w:rPr>
        <w:t>Latvijas</w:t>
      </w:r>
      <w:proofErr w:type="spellEnd"/>
      <w:r w:rsidRPr="00900330">
        <w:rPr>
          <w:rFonts w:cs="Tahoma"/>
          <w:bCs/>
          <w:szCs w:val="22"/>
        </w:rPr>
        <w:t xml:space="preserve"> </w:t>
      </w:r>
      <w:proofErr w:type="spellStart"/>
      <w:r w:rsidRPr="00900330">
        <w:rPr>
          <w:rFonts w:cs="Tahoma"/>
          <w:bCs/>
          <w:szCs w:val="22"/>
        </w:rPr>
        <w:t>Vēstnesis</w:t>
      </w:r>
      <w:proofErr w:type="spellEnd"/>
      <w:r w:rsidRPr="00900330">
        <w:rPr>
          <w:rFonts w:cs="Tahoma"/>
          <w:bCs/>
          <w:szCs w:val="22"/>
        </w:rPr>
        <w:t xml:space="preserve">”, </w:t>
      </w:r>
      <w:proofErr w:type="spellStart"/>
      <w:r w:rsidRPr="00900330">
        <w:rPr>
          <w:rFonts w:cs="Tahoma"/>
          <w:bCs/>
          <w:szCs w:val="22"/>
        </w:rPr>
        <w:t>laidienā</w:t>
      </w:r>
      <w:proofErr w:type="spellEnd"/>
      <w:r w:rsidRPr="00900330">
        <w:rPr>
          <w:rFonts w:cs="Tahoma"/>
          <w:bCs/>
          <w:szCs w:val="22"/>
        </w:rPr>
        <w:t xml:space="preserve"> Nr.138 (6477);</w:t>
      </w:r>
    </w:p>
    <w:p w14:paraId="5B67B71D" w14:textId="77777777" w:rsidR="00123B69" w:rsidRDefault="00123B69" w:rsidP="00484B6F">
      <w:pPr>
        <w:numPr>
          <w:ilvl w:val="0"/>
          <w:numId w:val="105"/>
        </w:numPr>
        <w:tabs>
          <w:tab w:val="right" w:pos="993"/>
        </w:tabs>
        <w:snapToGrid w:val="0"/>
        <w:ind w:left="0" w:firstLine="567"/>
        <w:jc w:val="both"/>
        <w:rPr>
          <w:rFonts w:cs="Tahoma"/>
          <w:bCs/>
          <w:szCs w:val="22"/>
        </w:rPr>
      </w:pPr>
      <w:proofErr w:type="spellStart"/>
      <w:r w:rsidRPr="00900330">
        <w:rPr>
          <w:rFonts w:cs="Tahoma"/>
          <w:bCs/>
          <w:szCs w:val="22"/>
        </w:rPr>
        <w:t>Lēmums</w:t>
      </w:r>
      <w:proofErr w:type="spellEnd"/>
      <w:r w:rsidRPr="00900330">
        <w:rPr>
          <w:rFonts w:cs="Tahoma"/>
          <w:bCs/>
          <w:szCs w:val="22"/>
        </w:rPr>
        <w:t xml:space="preserve"> </w:t>
      </w:r>
      <w:proofErr w:type="spellStart"/>
      <w:r w:rsidRPr="00900330">
        <w:rPr>
          <w:rFonts w:cs="Tahoma"/>
          <w:bCs/>
          <w:szCs w:val="22"/>
        </w:rPr>
        <w:t>apstrīdēts</w:t>
      </w:r>
      <w:proofErr w:type="spellEnd"/>
      <w:r w:rsidRPr="00900330">
        <w:rPr>
          <w:rFonts w:cs="Tahoma"/>
          <w:bCs/>
          <w:szCs w:val="22"/>
        </w:rPr>
        <w:t xml:space="preserve"> </w:t>
      </w:r>
      <w:proofErr w:type="spellStart"/>
      <w:r w:rsidRPr="00900330">
        <w:rPr>
          <w:rFonts w:cs="Tahoma"/>
          <w:bCs/>
          <w:szCs w:val="22"/>
        </w:rPr>
        <w:t>Administratīvā</w:t>
      </w:r>
      <w:proofErr w:type="spellEnd"/>
      <w:r w:rsidRPr="00900330">
        <w:rPr>
          <w:rFonts w:cs="Tahoma"/>
          <w:bCs/>
          <w:szCs w:val="22"/>
        </w:rPr>
        <w:t xml:space="preserve"> </w:t>
      </w:r>
      <w:proofErr w:type="spellStart"/>
      <w:r w:rsidRPr="00900330">
        <w:rPr>
          <w:rFonts w:cs="Tahoma"/>
          <w:bCs/>
          <w:szCs w:val="22"/>
        </w:rPr>
        <w:t>rajona</w:t>
      </w:r>
      <w:proofErr w:type="spellEnd"/>
      <w:r w:rsidRPr="00900330">
        <w:rPr>
          <w:rFonts w:cs="Tahoma"/>
          <w:bCs/>
          <w:szCs w:val="22"/>
        </w:rPr>
        <w:t xml:space="preserve"> </w:t>
      </w:r>
      <w:proofErr w:type="spellStart"/>
      <w:r w:rsidRPr="00900330">
        <w:rPr>
          <w:rFonts w:cs="Tahoma"/>
          <w:bCs/>
          <w:szCs w:val="22"/>
        </w:rPr>
        <w:t>tiesas</w:t>
      </w:r>
      <w:proofErr w:type="spellEnd"/>
      <w:r w:rsidRPr="00900330">
        <w:rPr>
          <w:rFonts w:cs="Tahoma"/>
          <w:bCs/>
          <w:szCs w:val="22"/>
        </w:rPr>
        <w:t xml:space="preserve"> </w:t>
      </w:r>
      <w:proofErr w:type="spellStart"/>
      <w:r w:rsidRPr="00900330">
        <w:rPr>
          <w:rFonts w:cs="Tahoma"/>
          <w:bCs/>
          <w:szCs w:val="22"/>
        </w:rPr>
        <w:t>Rīgas</w:t>
      </w:r>
      <w:proofErr w:type="spellEnd"/>
      <w:r w:rsidRPr="00900330">
        <w:rPr>
          <w:rFonts w:cs="Tahoma"/>
          <w:bCs/>
          <w:szCs w:val="22"/>
        </w:rPr>
        <w:t xml:space="preserve"> </w:t>
      </w:r>
      <w:proofErr w:type="spellStart"/>
      <w:r w:rsidRPr="00900330">
        <w:rPr>
          <w:rFonts w:cs="Tahoma"/>
          <w:bCs/>
          <w:szCs w:val="22"/>
        </w:rPr>
        <w:t>tiesu</w:t>
      </w:r>
      <w:proofErr w:type="spellEnd"/>
      <w:r w:rsidRPr="00900330">
        <w:rPr>
          <w:rFonts w:cs="Tahoma"/>
          <w:bCs/>
          <w:szCs w:val="22"/>
        </w:rPr>
        <w:t xml:space="preserve"> </w:t>
      </w:r>
      <w:proofErr w:type="spellStart"/>
      <w:r w:rsidRPr="00900330">
        <w:rPr>
          <w:rFonts w:cs="Tahoma"/>
          <w:bCs/>
          <w:szCs w:val="22"/>
        </w:rPr>
        <w:t>namā</w:t>
      </w:r>
      <w:proofErr w:type="spellEnd"/>
      <w:r w:rsidRPr="00900330">
        <w:rPr>
          <w:rFonts w:cs="Tahoma"/>
          <w:bCs/>
          <w:szCs w:val="22"/>
        </w:rPr>
        <w:t xml:space="preserve">. </w:t>
      </w:r>
      <w:proofErr w:type="spellStart"/>
      <w:r w:rsidRPr="00900330">
        <w:rPr>
          <w:rFonts w:cs="Tahoma"/>
          <w:bCs/>
          <w:szCs w:val="22"/>
        </w:rPr>
        <w:t>Administratīvā</w:t>
      </w:r>
      <w:proofErr w:type="spellEnd"/>
      <w:r w:rsidRPr="00900330">
        <w:rPr>
          <w:rFonts w:cs="Tahoma"/>
          <w:bCs/>
          <w:szCs w:val="22"/>
        </w:rPr>
        <w:t xml:space="preserve"> </w:t>
      </w:r>
      <w:proofErr w:type="spellStart"/>
      <w:r w:rsidRPr="00900330">
        <w:rPr>
          <w:rFonts w:cs="Tahoma"/>
          <w:bCs/>
          <w:szCs w:val="22"/>
        </w:rPr>
        <w:t>rajona</w:t>
      </w:r>
      <w:proofErr w:type="spellEnd"/>
      <w:r w:rsidRPr="00900330">
        <w:rPr>
          <w:rFonts w:cs="Tahoma"/>
          <w:bCs/>
          <w:szCs w:val="22"/>
        </w:rPr>
        <w:t xml:space="preserve"> </w:t>
      </w:r>
      <w:proofErr w:type="spellStart"/>
      <w:r w:rsidRPr="00900330">
        <w:rPr>
          <w:rFonts w:cs="Tahoma"/>
          <w:bCs/>
          <w:szCs w:val="22"/>
        </w:rPr>
        <w:t>tiesas</w:t>
      </w:r>
      <w:proofErr w:type="spellEnd"/>
      <w:r w:rsidRPr="00900330">
        <w:rPr>
          <w:rFonts w:cs="Tahoma"/>
          <w:bCs/>
          <w:szCs w:val="22"/>
        </w:rPr>
        <w:t xml:space="preserve"> </w:t>
      </w:r>
      <w:proofErr w:type="spellStart"/>
      <w:r w:rsidRPr="00900330">
        <w:rPr>
          <w:rFonts w:cs="Tahoma"/>
          <w:bCs/>
          <w:szCs w:val="22"/>
        </w:rPr>
        <w:t>Rīgas</w:t>
      </w:r>
      <w:proofErr w:type="spellEnd"/>
      <w:r w:rsidRPr="00900330">
        <w:rPr>
          <w:rFonts w:cs="Tahoma"/>
          <w:bCs/>
          <w:szCs w:val="22"/>
        </w:rPr>
        <w:t xml:space="preserve"> </w:t>
      </w:r>
      <w:proofErr w:type="spellStart"/>
      <w:r w:rsidRPr="00900330">
        <w:rPr>
          <w:rFonts w:cs="Tahoma"/>
          <w:bCs/>
          <w:szCs w:val="22"/>
        </w:rPr>
        <w:t>tiesu</w:t>
      </w:r>
      <w:proofErr w:type="spellEnd"/>
      <w:r w:rsidRPr="00900330">
        <w:rPr>
          <w:rFonts w:cs="Tahoma"/>
          <w:bCs/>
          <w:szCs w:val="22"/>
        </w:rPr>
        <w:t xml:space="preserve"> </w:t>
      </w:r>
      <w:proofErr w:type="spellStart"/>
      <w:r w:rsidRPr="00900330">
        <w:rPr>
          <w:rFonts w:cs="Tahoma"/>
          <w:bCs/>
          <w:szCs w:val="22"/>
        </w:rPr>
        <w:t>nama</w:t>
      </w:r>
      <w:proofErr w:type="spellEnd"/>
      <w:r w:rsidRPr="00900330">
        <w:rPr>
          <w:rFonts w:cs="Tahoma"/>
          <w:bCs/>
          <w:szCs w:val="22"/>
        </w:rPr>
        <w:t xml:space="preserve"> 2020.gada </w:t>
      </w:r>
      <w:proofErr w:type="gramStart"/>
      <w:r w:rsidRPr="00900330">
        <w:rPr>
          <w:rFonts w:cs="Tahoma"/>
          <w:bCs/>
          <w:szCs w:val="22"/>
        </w:rPr>
        <w:t>3.februāra</w:t>
      </w:r>
      <w:proofErr w:type="gramEnd"/>
      <w:r w:rsidRPr="00900330">
        <w:rPr>
          <w:rFonts w:cs="Tahoma"/>
          <w:bCs/>
          <w:szCs w:val="22"/>
        </w:rPr>
        <w:t xml:space="preserve"> </w:t>
      </w:r>
      <w:proofErr w:type="spellStart"/>
      <w:r w:rsidRPr="00900330">
        <w:rPr>
          <w:rFonts w:cs="Tahoma"/>
          <w:bCs/>
          <w:szCs w:val="22"/>
        </w:rPr>
        <w:t>spriedums</w:t>
      </w:r>
      <w:proofErr w:type="spellEnd"/>
      <w:r w:rsidRPr="00900330">
        <w:rPr>
          <w:rFonts w:cs="Tahoma"/>
          <w:bCs/>
          <w:szCs w:val="22"/>
        </w:rPr>
        <w:t xml:space="preserve"> </w:t>
      </w:r>
      <w:proofErr w:type="spellStart"/>
      <w:r w:rsidRPr="00900330">
        <w:rPr>
          <w:rFonts w:cs="Tahoma"/>
          <w:bCs/>
          <w:szCs w:val="22"/>
        </w:rPr>
        <w:t>lietā</w:t>
      </w:r>
      <w:proofErr w:type="spellEnd"/>
      <w:r w:rsidRPr="00900330">
        <w:rPr>
          <w:rFonts w:cs="Tahoma"/>
          <w:bCs/>
          <w:szCs w:val="22"/>
        </w:rPr>
        <w:t xml:space="preserve"> Nr.A420227419, </w:t>
      </w:r>
      <w:proofErr w:type="spellStart"/>
      <w:r w:rsidRPr="00900330">
        <w:rPr>
          <w:rFonts w:cs="Tahoma"/>
          <w:bCs/>
          <w:szCs w:val="22"/>
        </w:rPr>
        <w:t>ar</w:t>
      </w:r>
      <w:proofErr w:type="spellEnd"/>
      <w:r w:rsidRPr="00900330">
        <w:rPr>
          <w:rFonts w:cs="Tahoma"/>
          <w:bCs/>
          <w:szCs w:val="22"/>
        </w:rPr>
        <w:t xml:space="preserve"> </w:t>
      </w:r>
      <w:proofErr w:type="spellStart"/>
      <w:r w:rsidRPr="00900330">
        <w:rPr>
          <w:rFonts w:cs="Tahoma"/>
          <w:bCs/>
          <w:szCs w:val="22"/>
        </w:rPr>
        <w:t>kuru</w:t>
      </w:r>
      <w:proofErr w:type="spellEnd"/>
      <w:r w:rsidRPr="00900330">
        <w:rPr>
          <w:rFonts w:cs="Tahoma"/>
          <w:bCs/>
          <w:szCs w:val="22"/>
        </w:rPr>
        <w:t xml:space="preserve"> </w:t>
      </w:r>
      <w:proofErr w:type="spellStart"/>
      <w:r w:rsidRPr="00900330">
        <w:rPr>
          <w:rFonts w:cs="Tahoma"/>
          <w:bCs/>
          <w:szCs w:val="22"/>
        </w:rPr>
        <w:t>tiesa</w:t>
      </w:r>
      <w:proofErr w:type="spellEnd"/>
      <w:r w:rsidRPr="00900330">
        <w:rPr>
          <w:rFonts w:cs="Tahoma"/>
          <w:bCs/>
          <w:szCs w:val="22"/>
        </w:rPr>
        <w:t xml:space="preserve"> </w:t>
      </w:r>
      <w:proofErr w:type="spellStart"/>
      <w:r w:rsidRPr="00900330">
        <w:rPr>
          <w:rFonts w:cs="Tahoma"/>
          <w:bCs/>
          <w:szCs w:val="22"/>
        </w:rPr>
        <w:t>nosprieda</w:t>
      </w:r>
      <w:proofErr w:type="spellEnd"/>
      <w:r w:rsidRPr="00900330">
        <w:rPr>
          <w:rFonts w:cs="Tahoma"/>
          <w:bCs/>
          <w:szCs w:val="22"/>
        </w:rPr>
        <w:t xml:space="preserve"> </w:t>
      </w:r>
      <w:proofErr w:type="spellStart"/>
      <w:r w:rsidRPr="00900330">
        <w:rPr>
          <w:rFonts w:cs="Tahoma"/>
          <w:bCs/>
          <w:szCs w:val="22"/>
        </w:rPr>
        <w:t>noraidīt</w:t>
      </w:r>
      <w:proofErr w:type="spellEnd"/>
      <w:r w:rsidRPr="00900330">
        <w:rPr>
          <w:rFonts w:cs="Tahoma"/>
          <w:bCs/>
          <w:szCs w:val="22"/>
        </w:rPr>
        <w:t xml:space="preserve"> </w:t>
      </w:r>
      <w:proofErr w:type="spellStart"/>
      <w:r w:rsidRPr="00900330">
        <w:rPr>
          <w:rFonts w:cs="Tahoma"/>
          <w:bCs/>
          <w:szCs w:val="22"/>
        </w:rPr>
        <w:t>Būves</w:t>
      </w:r>
      <w:proofErr w:type="spellEnd"/>
      <w:r w:rsidRPr="00900330">
        <w:rPr>
          <w:rFonts w:cs="Tahoma"/>
          <w:bCs/>
          <w:szCs w:val="22"/>
        </w:rPr>
        <w:t xml:space="preserve"> </w:t>
      </w:r>
      <w:proofErr w:type="spellStart"/>
      <w:r w:rsidRPr="00900330">
        <w:rPr>
          <w:rFonts w:cs="Tahoma"/>
          <w:bCs/>
          <w:szCs w:val="22"/>
        </w:rPr>
        <w:t>Tiesiskā</w:t>
      </w:r>
      <w:proofErr w:type="spellEnd"/>
      <w:r w:rsidRPr="00900330">
        <w:rPr>
          <w:rFonts w:cs="Tahoma"/>
          <w:bCs/>
          <w:szCs w:val="22"/>
        </w:rPr>
        <w:t xml:space="preserve"> </w:t>
      </w:r>
      <w:proofErr w:type="spellStart"/>
      <w:r w:rsidRPr="00900330">
        <w:rPr>
          <w:rFonts w:cs="Tahoma"/>
          <w:bCs/>
          <w:szCs w:val="22"/>
        </w:rPr>
        <w:t>valdītāja</w:t>
      </w:r>
      <w:proofErr w:type="spellEnd"/>
      <w:r w:rsidRPr="00900330">
        <w:rPr>
          <w:rFonts w:cs="Tahoma"/>
          <w:bCs/>
          <w:szCs w:val="22"/>
        </w:rPr>
        <w:t xml:space="preserve"> </w:t>
      </w:r>
      <w:proofErr w:type="spellStart"/>
      <w:r w:rsidRPr="00900330">
        <w:rPr>
          <w:rFonts w:cs="Tahoma"/>
          <w:bCs/>
          <w:szCs w:val="22"/>
        </w:rPr>
        <w:t>pieteikumu</w:t>
      </w:r>
      <w:proofErr w:type="spellEnd"/>
      <w:r w:rsidRPr="00900330">
        <w:rPr>
          <w:rFonts w:cs="Tahoma"/>
          <w:bCs/>
          <w:szCs w:val="22"/>
        </w:rPr>
        <w:t xml:space="preserve"> </w:t>
      </w:r>
      <w:proofErr w:type="spellStart"/>
      <w:r w:rsidRPr="00900330">
        <w:rPr>
          <w:rFonts w:cs="Tahoma"/>
          <w:bCs/>
          <w:szCs w:val="22"/>
        </w:rPr>
        <w:t>par</w:t>
      </w:r>
      <w:proofErr w:type="spellEnd"/>
      <w:r w:rsidRPr="00900330">
        <w:rPr>
          <w:rFonts w:cs="Tahoma"/>
          <w:bCs/>
          <w:szCs w:val="22"/>
        </w:rPr>
        <w:t xml:space="preserve"> </w:t>
      </w:r>
      <w:proofErr w:type="spellStart"/>
      <w:r w:rsidRPr="00900330">
        <w:rPr>
          <w:rFonts w:cs="Tahoma"/>
          <w:bCs/>
          <w:szCs w:val="22"/>
        </w:rPr>
        <w:t>Jēkabpils</w:t>
      </w:r>
      <w:proofErr w:type="spellEnd"/>
      <w:r w:rsidRPr="00900330">
        <w:rPr>
          <w:rFonts w:cs="Tahoma"/>
          <w:bCs/>
          <w:szCs w:val="22"/>
        </w:rPr>
        <w:t xml:space="preserve"> </w:t>
      </w:r>
      <w:proofErr w:type="spellStart"/>
      <w:r w:rsidRPr="00900330">
        <w:rPr>
          <w:rFonts w:cs="Tahoma"/>
          <w:bCs/>
          <w:szCs w:val="22"/>
        </w:rPr>
        <w:t>pilsētas</w:t>
      </w:r>
      <w:proofErr w:type="spellEnd"/>
      <w:r w:rsidRPr="00900330">
        <w:rPr>
          <w:rFonts w:cs="Tahoma"/>
          <w:bCs/>
          <w:szCs w:val="22"/>
        </w:rPr>
        <w:t xml:space="preserve"> </w:t>
      </w:r>
      <w:proofErr w:type="spellStart"/>
      <w:r w:rsidRPr="00900330">
        <w:rPr>
          <w:rFonts w:cs="Tahoma"/>
          <w:bCs/>
          <w:szCs w:val="22"/>
        </w:rPr>
        <w:t>domes</w:t>
      </w:r>
      <w:proofErr w:type="spellEnd"/>
      <w:r w:rsidRPr="00900330">
        <w:rPr>
          <w:rFonts w:cs="Tahoma"/>
          <w:bCs/>
          <w:szCs w:val="22"/>
        </w:rPr>
        <w:t xml:space="preserve"> </w:t>
      </w:r>
      <w:proofErr w:type="spellStart"/>
      <w:r w:rsidRPr="00900330">
        <w:rPr>
          <w:rFonts w:cs="Tahoma"/>
          <w:bCs/>
          <w:szCs w:val="22"/>
        </w:rPr>
        <w:t>Lēmuma</w:t>
      </w:r>
      <w:proofErr w:type="spellEnd"/>
      <w:r w:rsidRPr="00900330">
        <w:rPr>
          <w:rFonts w:cs="Tahoma"/>
          <w:bCs/>
          <w:szCs w:val="22"/>
        </w:rPr>
        <w:t xml:space="preserve"> </w:t>
      </w:r>
      <w:proofErr w:type="spellStart"/>
      <w:r w:rsidRPr="00900330">
        <w:rPr>
          <w:rFonts w:cs="Tahoma"/>
          <w:bCs/>
          <w:szCs w:val="22"/>
        </w:rPr>
        <w:t>atcelšanu</w:t>
      </w:r>
      <w:proofErr w:type="spellEnd"/>
      <w:r w:rsidRPr="00900330">
        <w:rPr>
          <w:rFonts w:cs="Tahoma"/>
          <w:bCs/>
          <w:szCs w:val="22"/>
        </w:rPr>
        <w:t>.</w:t>
      </w:r>
    </w:p>
    <w:p w14:paraId="34E8B71E" w14:textId="77777777" w:rsidR="00123B69" w:rsidRPr="00900330" w:rsidRDefault="00123B69" w:rsidP="00484B6F">
      <w:pPr>
        <w:numPr>
          <w:ilvl w:val="0"/>
          <w:numId w:val="105"/>
        </w:numPr>
        <w:tabs>
          <w:tab w:val="right" w:pos="993"/>
        </w:tabs>
        <w:snapToGrid w:val="0"/>
        <w:ind w:left="0" w:firstLine="567"/>
        <w:jc w:val="both"/>
        <w:rPr>
          <w:rFonts w:cs="Tahoma"/>
          <w:bCs/>
          <w:szCs w:val="22"/>
        </w:rPr>
      </w:pPr>
      <w:r w:rsidRPr="00900330">
        <w:rPr>
          <w:rFonts w:cs="Tahoma"/>
          <w:bCs/>
          <w:szCs w:val="22"/>
        </w:rPr>
        <w:t>2020.gada</w:t>
      </w:r>
      <w:r w:rsidRPr="00900330">
        <w:rPr>
          <w:rFonts w:cs="Tahoma"/>
          <w:bCs/>
          <w:color w:val="FF0000"/>
          <w:szCs w:val="22"/>
        </w:rPr>
        <w:t xml:space="preserve"> </w:t>
      </w:r>
      <w:proofErr w:type="spellStart"/>
      <w:r w:rsidRPr="00900330">
        <w:rPr>
          <w:rFonts w:cs="Tahoma"/>
          <w:bCs/>
          <w:szCs w:val="22"/>
        </w:rPr>
        <w:t>gada</w:t>
      </w:r>
      <w:proofErr w:type="spellEnd"/>
      <w:r w:rsidRPr="00900330">
        <w:rPr>
          <w:rFonts w:cs="Tahoma"/>
          <w:bCs/>
          <w:szCs w:val="22"/>
        </w:rPr>
        <w:t xml:space="preserve"> </w:t>
      </w:r>
      <w:proofErr w:type="gramStart"/>
      <w:r w:rsidRPr="00900330">
        <w:rPr>
          <w:rFonts w:cs="Tahoma"/>
          <w:bCs/>
          <w:szCs w:val="22"/>
        </w:rPr>
        <w:t>10.februārī</w:t>
      </w:r>
      <w:proofErr w:type="gramEnd"/>
      <w:r w:rsidRPr="00900330">
        <w:rPr>
          <w:rFonts w:cs="Tahoma"/>
          <w:bCs/>
          <w:szCs w:val="22"/>
        </w:rPr>
        <w:t xml:space="preserve"> </w:t>
      </w:r>
      <w:proofErr w:type="spellStart"/>
      <w:r w:rsidRPr="00900330">
        <w:rPr>
          <w:rFonts w:cs="Tahoma"/>
          <w:bCs/>
          <w:szCs w:val="22"/>
        </w:rPr>
        <w:t>Būves</w:t>
      </w:r>
      <w:proofErr w:type="spellEnd"/>
      <w:r w:rsidRPr="00900330">
        <w:rPr>
          <w:rFonts w:cs="Tahoma"/>
          <w:bCs/>
          <w:szCs w:val="22"/>
        </w:rPr>
        <w:t xml:space="preserve"> </w:t>
      </w:r>
      <w:proofErr w:type="spellStart"/>
      <w:r w:rsidRPr="00900330">
        <w:rPr>
          <w:rFonts w:cs="Tahoma"/>
          <w:bCs/>
          <w:szCs w:val="22"/>
        </w:rPr>
        <w:t>Tiesiskais</w:t>
      </w:r>
      <w:proofErr w:type="spellEnd"/>
      <w:r w:rsidRPr="00900330">
        <w:rPr>
          <w:rFonts w:cs="Tahoma"/>
          <w:bCs/>
          <w:szCs w:val="22"/>
        </w:rPr>
        <w:t xml:space="preserve"> </w:t>
      </w:r>
      <w:proofErr w:type="spellStart"/>
      <w:r w:rsidRPr="00900330">
        <w:rPr>
          <w:rFonts w:cs="Tahoma"/>
          <w:bCs/>
          <w:szCs w:val="22"/>
        </w:rPr>
        <w:t>valdītājs</w:t>
      </w:r>
      <w:proofErr w:type="spellEnd"/>
      <w:r w:rsidRPr="00900330">
        <w:rPr>
          <w:rFonts w:cs="Tahoma"/>
          <w:bCs/>
          <w:szCs w:val="22"/>
        </w:rPr>
        <w:t xml:space="preserve"> </w:t>
      </w:r>
      <w:proofErr w:type="spellStart"/>
      <w:r w:rsidRPr="00900330">
        <w:rPr>
          <w:rFonts w:cs="Tahoma"/>
          <w:bCs/>
          <w:szCs w:val="22"/>
        </w:rPr>
        <w:t>iesniedzis</w:t>
      </w:r>
      <w:proofErr w:type="spellEnd"/>
      <w:r w:rsidRPr="00900330">
        <w:rPr>
          <w:rFonts w:cs="Tahoma"/>
          <w:bCs/>
          <w:szCs w:val="22"/>
        </w:rPr>
        <w:t xml:space="preserve"> </w:t>
      </w:r>
      <w:proofErr w:type="spellStart"/>
      <w:r w:rsidRPr="00900330">
        <w:rPr>
          <w:rFonts w:cs="Tahoma"/>
          <w:bCs/>
          <w:szCs w:val="22"/>
        </w:rPr>
        <w:t>apelācijas</w:t>
      </w:r>
      <w:proofErr w:type="spellEnd"/>
      <w:r w:rsidRPr="00900330">
        <w:rPr>
          <w:rFonts w:cs="Tahoma"/>
          <w:bCs/>
          <w:szCs w:val="22"/>
        </w:rPr>
        <w:t xml:space="preserve"> </w:t>
      </w:r>
      <w:proofErr w:type="spellStart"/>
      <w:r w:rsidRPr="00900330">
        <w:rPr>
          <w:rFonts w:cs="Tahoma"/>
          <w:bCs/>
          <w:szCs w:val="22"/>
        </w:rPr>
        <w:t>sūdzību</w:t>
      </w:r>
      <w:proofErr w:type="spellEnd"/>
      <w:r w:rsidRPr="00900330">
        <w:rPr>
          <w:rFonts w:cs="Tahoma"/>
          <w:bCs/>
          <w:szCs w:val="22"/>
        </w:rPr>
        <w:t xml:space="preserve"> </w:t>
      </w:r>
      <w:proofErr w:type="spellStart"/>
      <w:r w:rsidRPr="00900330">
        <w:rPr>
          <w:rFonts w:cs="Tahoma"/>
          <w:bCs/>
          <w:szCs w:val="22"/>
        </w:rPr>
        <w:t>un</w:t>
      </w:r>
      <w:proofErr w:type="spellEnd"/>
      <w:r w:rsidRPr="00900330">
        <w:rPr>
          <w:rFonts w:cs="Tahoma"/>
          <w:bCs/>
          <w:szCs w:val="22"/>
        </w:rPr>
        <w:t xml:space="preserve"> 12.februārī </w:t>
      </w:r>
      <w:proofErr w:type="spellStart"/>
      <w:r w:rsidRPr="00900330">
        <w:rPr>
          <w:rFonts w:cs="Tahoma"/>
          <w:bCs/>
          <w:szCs w:val="22"/>
        </w:rPr>
        <w:t>lieta</w:t>
      </w:r>
      <w:proofErr w:type="spellEnd"/>
      <w:r w:rsidRPr="00900330">
        <w:rPr>
          <w:rFonts w:cs="Tahoma"/>
          <w:bCs/>
          <w:szCs w:val="22"/>
        </w:rPr>
        <w:t xml:space="preserve"> </w:t>
      </w:r>
      <w:proofErr w:type="spellStart"/>
      <w:r w:rsidRPr="00900330">
        <w:rPr>
          <w:rFonts w:cs="Tahoma"/>
          <w:bCs/>
          <w:szCs w:val="22"/>
        </w:rPr>
        <w:t>nodota</w:t>
      </w:r>
      <w:proofErr w:type="spellEnd"/>
      <w:r w:rsidRPr="00900330">
        <w:rPr>
          <w:rFonts w:cs="Tahoma"/>
          <w:bCs/>
          <w:szCs w:val="22"/>
        </w:rPr>
        <w:t xml:space="preserve"> </w:t>
      </w:r>
      <w:proofErr w:type="spellStart"/>
      <w:r w:rsidRPr="00900330">
        <w:rPr>
          <w:rFonts w:cs="Tahoma"/>
          <w:bCs/>
          <w:szCs w:val="22"/>
        </w:rPr>
        <w:t>izskatīšanai</w:t>
      </w:r>
      <w:proofErr w:type="spellEnd"/>
      <w:r w:rsidRPr="00900330">
        <w:rPr>
          <w:rFonts w:cs="Tahoma"/>
          <w:bCs/>
          <w:szCs w:val="22"/>
        </w:rPr>
        <w:t xml:space="preserve"> </w:t>
      </w:r>
      <w:proofErr w:type="spellStart"/>
      <w:r w:rsidRPr="00900330">
        <w:rPr>
          <w:rFonts w:cs="Tahoma"/>
          <w:bCs/>
          <w:szCs w:val="22"/>
        </w:rPr>
        <w:t>Administratīvajā</w:t>
      </w:r>
      <w:proofErr w:type="spellEnd"/>
      <w:r w:rsidRPr="00900330">
        <w:rPr>
          <w:rFonts w:cs="Tahoma"/>
          <w:bCs/>
          <w:szCs w:val="22"/>
        </w:rPr>
        <w:t xml:space="preserve"> </w:t>
      </w:r>
      <w:proofErr w:type="spellStart"/>
      <w:r w:rsidRPr="00900330">
        <w:rPr>
          <w:rFonts w:cs="Tahoma"/>
          <w:bCs/>
          <w:szCs w:val="22"/>
        </w:rPr>
        <w:t>apgabaltiesā</w:t>
      </w:r>
      <w:proofErr w:type="spellEnd"/>
      <w:r w:rsidRPr="00900330">
        <w:rPr>
          <w:rFonts w:cs="Tahoma"/>
          <w:bCs/>
          <w:szCs w:val="22"/>
        </w:rPr>
        <w:t xml:space="preserve">, </w:t>
      </w:r>
      <w:proofErr w:type="spellStart"/>
      <w:r w:rsidRPr="00900330">
        <w:rPr>
          <w:rFonts w:cs="Tahoma"/>
          <w:bCs/>
          <w:szCs w:val="22"/>
        </w:rPr>
        <w:t>kas</w:t>
      </w:r>
      <w:proofErr w:type="spellEnd"/>
      <w:r w:rsidRPr="00900330">
        <w:rPr>
          <w:rFonts w:cs="Tahoma"/>
          <w:bCs/>
          <w:szCs w:val="22"/>
        </w:rPr>
        <w:t xml:space="preserve"> </w:t>
      </w:r>
      <w:proofErr w:type="spellStart"/>
      <w:r w:rsidRPr="00900330">
        <w:rPr>
          <w:rFonts w:cs="Tahoma"/>
          <w:bCs/>
          <w:szCs w:val="22"/>
        </w:rPr>
        <w:t>uz</w:t>
      </w:r>
      <w:proofErr w:type="spellEnd"/>
      <w:r w:rsidRPr="00900330">
        <w:rPr>
          <w:rFonts w:cs="Tahoma"/>
          <w:bCs/>
          <w:szCs w:val="22"/>
        </w:rPr>
        <w:t xml:space="preserve"> </w:t>
      </w:r>
      <w:proofErr w:type="spellStart"/>
      <w:r w:rsidRPr="00900330">
        <w:rPr>
          <w:rFonts w:cs="Tahoma"/>
          <w:bCs/>
          <w:szCs w:val="22"/>
        </w:rPr>
        <w:t>šī</w:t>
      </w:r>
      <w:proofErr w:type="spellEnd"/>
      <w:r w:rsidRPr="00900330">
        <w:rPr>
          <w:rFonts w:cs="Tahoma"/>
          <w:bCs/>
          <w:szCs w:val="22"/>
        </w:rPr>
        <w:t xml:space="preserve"> </w:t>
      </w:r>
      <w:proofErr w:type="spellStart"/>
      <w:r w:rsidRPr="00900330">
        <w:rPr>
          <w:rFonts w:cs="Tahoma"/>
          <w:bCs/>
          <w:szCs w:val="22"/>
        </w:rPr>
        <w:t>lēmuma</w:t>
      </w:r>
      <w:proofErr w:type="spellEnd"/>
      <w:r w:rsidRPr="00900330">
        <w:rPr>
          <w:rFonts w:cs="Tahoma"/>
          <w:bCs/>
          <w:szCs w:val="22"/>
        </w:rPr>
        <w:t xml:space="preserve"> </w:t>
      </w:r>
      <w:proofErr w:type="spellStart"/>
      <w:r w:rsidRPr="00900330">
        <w:rPr>
          <w:rFonts w:cs="Tahoma"/>
          <w:bCs/>
          <w:szCs w:val="22"/>
        </w:rPr>
        <w:t>pieņemšanas</w:t>
      </w:r>
      <w:proofErr w:type="spellEnd"/>
      <w:r w:rsidRPr="00900330">
        <w:rPr>
          <w:rFonts w:cs="Tahoma"/>
          <w:bCs/>
          <w:szCs w:val="22"/>
        </w:rPr>
        <w:t xml:space="preserve"> </w:t>
      </w:r>
      <w:proofErr w:type="spellStart"/>
      <w:r w:rsidRPr="00900330">
        <w:rPr>
          <w:rFonts w:cs="Tahoma"/>
          <w:bCs/>
          <w:szCs w:val="22"/>
        </w:rPr>
        <w:t>brīdi</w:t>
      </w:r>
      <w:proofErr w:type="spellEnd"/>
      <w:r w:rsidRPr="00900330">
        <w:rPr>
          <w:rFonts w:cs="Tahoma"/>
          <w:bCs/>
          <w:szCs w:val="22"/>
        </w:rPr>
        <w:t xml:space="preserve"> </w:t>
      </w:r>
      <w:proofErr w:type="spellStart"/>
      <w:r w:rsidRPr="00900330">
        <w:rPr>
          <w:rFonts w:cs="Tahoma"/>
          <w:bCs/>
          <w:szCs w:val="22"/>
        </w:rPr>
        <w:t>nav</w:t>
      </w:r>
      <w:proofErr w:type="spellEnd"/>
      <w:r w:rsidRPr="00900330">
        <w:rPr>
          <w:rFonts w:cs="Tahoma"/>
          <w:bCs/>
          <w:szCs w:val="22"/>
        </w:rPr>
        <w:t xml:space="preserve"> </w:t>
      </w:r>
      <w:proofErr w:type="spellStart"/>
      <w:r w:rsidRPr="00900330">
        <w:rPr>
          <w:rFonts w:cs="Tahoma"/>
          <w:bCs/>
          <w:szCs w:val="22"/>
        </w:rPr>
        <w:t>izskatīta</w:t>
      </w:r>
      <w:proofErr w:type="spellEnd"/>
      <w:r w:rsidRPr="00900330">
        <w:rPr>
          <w:rFonts w:cs="Tahoma"/>
          <w:bCs/>
          <w:szCs w:val="22"/>
        </w:rPr>
        <w:t>.</w:t>
      </w:r>
    </w:p>
    <w:p w14:paraId="5EC5BCBC" w14:textId="77777777" w:rsidR="00123B69" w:rsidRDefault="00123B69" w:rsidP="00484B6F">
      <w:pPr>
        <w:numPr>
          <w:ilvl w:val="0"/>
          <w:numId w:val="105"/>
        </w:numPr>
        <w:tabs>
          <w:tab w:val="right" w:pos="993"/>
        </w:tabs>
        <w:snapToGrid w:val="0"/>
        <w:ind w:left="0" w:firstLine="567"/>
        <w:jc w:val="both"/>
        <w:rPr>
          <w:rFonts w:cs="Tahoma"/>
          <w:bCs/>
          <w:szCs w:val="22"/>
        </w:rPr>
      </w:pPr>
      <w:proofErr w:type="spellStart"/>
      <w:r w:rsidRPr="00505131">
        <w:rPr>
          <w:rFonts w:cs="Tahoma"/>
          <w:bCs/>
          <w:szCs w:val="22"/>
        </w:rPr>
        <w:t>Būves</w:t>
      </w:r>
      <w:proofErr w:type="spellEnd"/>
      <w:r w:rsidRPr="00505131">
        <w:rPr>
          <w:rFonts w:cs="Tahoma"/>
          <w:bCs/>
          <w:szCs w:val="22"/>
        </w:rPr>
        <w:t xml:space="preserve"> </w:t>
      </w:r>
      <w:proofErr w:type="spellStart"/>
      <w:r w:rsidRPr="00505131">
        <w:rPr>
          <w:rFonts w:cs="Tahoma"/>
          <w:bCs/>
          <w:szCs w:val="22"/>
        </w:rPr>
        <w:t>Īpašnieks</w:t>
      </w:r>
      <w:proofErr w:type="spellEnd"/>
      <w:r w:rsidRPr="00505131">
        <w:rPr>
          <w:rFonts w:cs="Tahoma"/>
          <w:bCs/>
          <w:szCs w:val="22"/>
        </w:rPr>
        <w:t xml:space="preserve"> </w:t>
      </w:r>
      <w:proofErr w:type="spellStart"/>
      <w:r w:rsidRPr="00505131">
        <w:rPr>
          <w:rFonts w:cs="Tahoma"/>
          <w:bCs/>
          <w:szCs w:val="22"/>
        </w:rPr>
        <w:t>nav</w:t>
      </w:r>
      <w:proofErr w:type="spellEnd"/>
      <w:r w:rsidRPr="00505131">
        <w:rPr>
          <w:rFonts w:cs="Tahoma"/>
          <w:bCs/>
          <w:szCs w:val="22"/>
        </w:rPr>
        <w:t xml:space="preserve"> </w:t>
      </w:r>
      <w:proofErr w:type="spellStart"/>
      <w:r w:rsidRPr="00505131">
        <w:rPr>
          <w:rFonts w:cs="Tahoma"/>
          <w:bCs/>
          <w:szCs w:val="22"/>
        </w:rPr>
        <w:t>veicis</w:t>
      </w:r>
      <w:proofErr w:type="spellEnd"/>
      <w:r w:rsidRPr="00505131">
        <w:rPr>
          <w:rFonts w:cs="Tahoma"/>
          <w:bCs/>
          <w:szCs w:val="22"/>
        </w:rPr>
        <w:t xml:space="preserve"> </w:t>
      </w:r>
      <w:proofErr w:type="spellStart"/>
      <w:r w:rsidRPr="00505131">
        <w:rPr>
          <w:rFonts w:cs="Tahoma"/>
          <w:bCs/>
          <w:szCs w:val="22"/>
        </w:rPr>
        <w:t>nevienu</w:t>
      </w:r>
      <w:proofErr w:type="spellEnd"/>
      <w:r w:rsidRPr="00505131">
        <w:rPr>
          <w:rFonts w:cs="Tahoma"/>
          <w:bCs/>
          <w:szCs w:val="22"/>
        </w:rPr>
        <w:t xml:space="preserve"> </w:t>
      </w:r>
      <w:proofErr w:type="spellStart"/>
      <w:r w:rsidRPr="00505131">
        <w:rPr>
          <w:rFonts w:cs="Tahoma"/>
          <w:bCs/>
          <w:szCs w:val="22"/>
        </w:rPr>
        <w:t>no</w:t>
      </w:r>
      <w:proofErr w:type="spellEnd"/>
      <w:r w:rsidRPr="00505131">
        <w:rPr>
          <w:rFonts w:cs="Tahoma"/>
          <w:bCs/>
          <w:szCs w:val="22"/>
        </w:rPr>
        <w:t xml:space="preserve"> </w:t>
      </w:r>
      <w:proofErr w:type="spellStart"/>
      <w:r w:rsidRPr="00505131">
        <w:rPr>
          <w:rFonts w:cs="Tahoma"/>
          <w:bCs/>
          <w:szCs w:val="22"/>
        </w:rPr>
        <w:t>Lēmumā</w:t>
      </w:r>
      <w:proofErr w:type="spellEnd"/>
      <w:r w:rsidRPr="00505131">
        <w:rPr>
          <w:rFonts w:cs="Tahoma"/>
          <w:bCs/>
          <w:szCs w:val="22"/>
        </w:rPr>
        <w:t xml:space="preserve"> </w:t>
      </w:r>
      <w:proofErr w:type="spellStart"/>
      <w:r w:rsidRPr="00505131">
        <w:rPr>
          <w:rFonts w:cs="Tahoma"/>
          <w:bCs/>
          <w:szCs w:val="22"/>
        </w:rPr>
        <w:t>uzliktajiem</w:t>
      </w:r>
      <w:proofErr w:type="spellEnd"/>
      <w:r w:rsidRPr="00505131">
        <w:rPr>
          <w:rFonts w:cs="Tahoma"/>
          <w:bCs/>
          <w:szCs w:val="22"/>
        </w:rPr>
        <w:t xml:space="preserve"> </w:t>
      </w:r>
      <w:proofErr w:type="spellStart"/>
      <w:r w:rsidRPr="00505131">
        <w:rPr>
          <w:rFonts w:cs="Tahoma"/>
          <w:bCs/>
          <w:szCs w:val="22"/>
        </w:rPr>
        <w:t>pienākumiem</w:t>
      </w:r>
      <w:proofErr w:type="spellEnd"/>
      <w:r w:rsidRPr="00505131">
        <w:rPr>
          <w:rFonts w:cs="Tahoma"/>
          <w:bCs/>
          <w:szCs w:val="22"/>
        </w:rPr>
        <w:t xml:space="preserve"> </w:t>
      </w:r>
      <w:proofErr w:type="spellStart"/>
      <w:r>
        <w:rPr>
          <w:rFonts w:cs="Tahoma"/>
          <w:bCs/>
          <w:szCs w:val="22"/>
        </w:rPr>
        <w:t>noteiktajos</w:t>
      </w:r>
      <w:proofErr w:type="spellEnd"/>
      <w:r>
        <w:rPr>
          <w:rFonts w:cs="Tahoma"/>
          <w:bCs/>
          <w:szCs w:val="22"/>
        </w:rPr>
        <w:t xml:space="preserve"> </w:t>
      </w:r>
      <w:proofErr w:type="spellStart"/>
      <w:r>
        <w:rPr>
          <w:rFonts w:cs="Tahoma"/>
          <w:bCs/>
          <w:szCs w:val="22"/>
        </w:rPr>
        <w:t>termiņos</w:t>
      </w:r>
      <w:proofErr w:type="spellEnd"/>
      <w:r>
        <w:rPr>
          <w:rFonts w:cs="Tahoma"/>
          <w:bCs/>
          <w:szCs w:val="22"/>
        </w:rPr>
        <w:t xml:space="preserve"> </w:t>
      </w:r>
      <w:proofErr w:type="spellStart"/>
      <w:r w:rsidRPr="00505131">
        <w:rPr>
          <w:rFonts w:cs="Tahoma"/>
          <w:bCs/>
          <w:szCs w:val="22"/>
        </w:rPr>
        <w:t>saistībā</w:t>
      </w:r>
      <w:proofErr w:type="spellEnd"/>
      <w:r w:rsidRPr="00505131">
        <w:rPr>
          <w:rFonts w:cs="Tahoma"/>
          <w:bCs/>
          <w:szCs w:val="22"/>
        </w:rPr>
        <w:t xml:space="preserve"> </w:t>
      </w:r>
      <w:proofErr w:type="spellStart"/>
      <w:r w:rsidRPr="00505131">
        <w:rPr>
          <w:rFonts w:cs="Tahoma"/>
          <w:bCs/>
          <w:szCs w:val="22"/>
        </w:rPr>
        <w:t>ar</w:t>
      </w:r>
      <w:proofErr w:type="spellEnd"/>
      <w:r w:rsidRPr="00505131">
        <w:rPr>
          <w:rFonts w:cs="Tahoma"/>
          <w:bCs/>
          <w:szCs w:val="22"/>
        </w:rPr>
        <w:t xml:space="preserve"> </w:t>
      </w:r>
      <w:proofErr w:type="spellStart"/>
      <w:r w:rsidRPr="00505131">
        <w:rPr>
          <w:rFonts w:cs="Tahoma"/>
          <w:bCs/>
          <w:szCs w:val="22"/>
        </w:rPr>
        <w:t>Būves</w:t>
      </w:r>
      <w:proofErr w:type="spellEnd"/>
      <w:r>
        <w:rPr>
          <w:rFonts w:cs="Tahoma"/>
          <w:bCs/>
          <w:szCs w:val="22"/>
        </w:rPr>
        <w:t xml:space="preserve"> </w:t>
      </w:r>
      <w:proofErr w:type="spellStart"/>
      <w:r>
        <w:rPr>
          <w:rFonts w:cs="Tahoma"/>
          <w:bCs/>
          <w:szCs w:val="22"/>
        </w:rPr>
        <w:t>norobežošanu</w:t>
      </w:r>
      <w:proofErr w:type="spellEnd"/>
      <w:r>
        <w:rPr>
          <w:rFonts w:cs="Tahoma"/>
          <w:bCs/>
          <w:szCs w:val="22"/>
        </w:rPr>
        <w:t xml:space="preserve"> </w:t>
      </w:r>
      <w:proofErr w:type="spellStart"/>
      <w:r>
        <w:rPr>
          <w:rFonts w:cs="Tahoma"/>
          <w:bCs/>
          <w:szCs w:val="22"/>
        </w:rPr>
        <w:t>un</w:t>
      </w:r>
      <w:proofErr w:type="spellEnd"/>
      <w:r>
        <w:rPr>
          <w:rFonts w:cs="Tahoma"/>
          <w:bCs/>
          <w:szCs w:val="22"/>
        </w:rPr>
        <w:t xml:space="preserve"> </w:t>
      </w:r>
      <w:proofErr w:type="spellStart"/>
      <w:r>
        <w:rPr>
          <w:rFonts w:cs="Tahoma"/>
          <w:bCs/>
          <w:szCs w:val="22"/>
        </w:rPr>
        <w:t>sakārtošanu</w:t>
      </w:r>
      <w:proofErr w:type="spellEnd"/>
      <w:r>
        <w:rPr>
          <w:rFonts w:cs="Tahoma"/>
          <w:bCs/>
          <w:szCs w:val="22"/>
        </w:rPr>
        <w:t xml:space="preserve"> </w:t>
      </w:r>
      <w:proofErr w:type="spellStart"/>
      <w:r>
        <w:rPr>
          <w:rFonts w:cs="Tahoma"/>
          <w:bCs/>
          <w:szCs w:val="22"/>
        </w:rPr>
        <w:t>atbilstoši</w:t>
      </w:r>
      <w:proofErr w:type="spellEnd"/>
      <w:r>
        <w:rPr>
          <w:rFonts w:cs="Tahoma"/>
          <w:bCs/>
          <w:szCs w:val="22"/>
        </w:rPr>
        <w:t xml:space="preserve"> </w:t>
      </w:r>
      <w:proofErr w:type="spellStart"/>
      <w:r>
        <w:rPr>
          <w:rFonts w:cs="Tahoma"/>
          <w:bCs/>
          <w:szCs w:val="22"/>
        </w:rPr>
        <w:t>normatīvajiem</w:t>
      </w:r>
      <w:proofErr w:type="spellEnd"/>
      <w:r>
        <w:rPr>
          <w:rFonts w:cs="Tahoma"/>
          <w:bCs/>
          <w:szCs w:val="22"/>
        </w:rPr>
        <w:t xml:space="preserve"> </w:t>
      </w:r>
      <w:proofErr w:type="spellStart"/>
      <w:r>
        <w:rPr>
          <w:rFonts w:cs="Tahoma"/>
          <w:bCs/>
          <w:szCs w:val="22"/>
        </w:rPr>
        <w:t>aktiem</w:t>
      </w:r>
      <w:proofErr w:type="spellEnd"/>
      <w:r>
        <w:rPr>
          <w:rFonts w:cs="Tahoma"/>
          <w:bCs/>
          <w:szCs w:val="22"/>
        </w:rPr>
        <w:t>.</w:t>
      </w:r>
    </w:p>
    <w:p w14:paraId="62E65309" w14:textId="77777777" w:rsidR="00123B69" w:rsidRPr="0085673C" w:rsidRDefault="00123B69" w:rsidP="00484B6F">
      <w:pPr>
        <w:numPr>
          <w:ilvl w:val="0"/>
          <w:numId w:val="105"/>
        </w:numPr>
        <w:tabs>
          <w:tab w:val="right" w:pos="993"/>
        </w:tabs>
        <w:snapToGrid w:val="0"/>
        <w:ind w:left="0" w:firstLine="567"/>
        <w:jc w:val="both"/>
        <w:rPr>
          <w:rFonts w:cs="Tahoma"/>
          <w:bCs/>
          <w:szCs w:val="22"/>
        </w:rPr>
      </w:pPr>
      <w:proofErr w:type="spellStart"/>
      <w:r w:rsidRPr="0085673C">
        <w:rPr>
          <w:rFonts w:cs="Tahoma"/>
          <w:bCs/>
          <w:szCs w:val="22"/>
        </w:rPr>
        <w:t>Administratīvā</w:t>
      </w:r>
      <w:proofErr w:type="spellEnd"/>
      <w:r w:rsidRPr="0085673C">
        <w:rPr>
          <w:rFonts w:cs="Tahoma"/>
          <w:bCs/>
          <w:szCs w:val="22"/>
        </w:rPr>
        <w:t xml:space="preserve"> </w:t>
      </w:r>
      <w:proofErr w:type="spellStart"/>
      <w:r w:rsidRPr="0085673C">
        <w:rPr>
          <w:rFonts w:cs="Tahoma"/>
          <w:bCs/>
          <w:szCs w:val="22"/>
        </w:rPr>
        <w:t>procesa</w:t>
      </w:r>
      <w:proofErr w:type="spellEnd"/>
      <w:r w:rsidRPr="0085673C">
        <w:rPr>
          <w:rFonts w:cs="Tahoma"/>
          <w:bCs/>
          <w:szCs w:val="22"/>
        </w:rPr>
        <w:t xml:space="preserve"> </w:t>
      </w:r>
      <w:proofErr w:type="spellStart"/>
      <w:r w:rsidRPr="0085673C">
        <w:rPr>
          <w:rFonts w:cs="Tahoma"/>
          <w:bCs/>
          <w:szCs w:val="22"/>
        </w:rPr>
        <w:t>likuma</w:t>
      </w:r>
      <w:proofErr w:type="spellEnd"/>
      <w:r w:rsidRPr="0085673C">
        <w:rPr>
          <w:rFonts w:cs="Tahoma"/>
          <w:bCs/>
          <w:szCs w:val="22"/>
        </w:rPr>
        <w:t xml:space="preserve"> 360.pantā </w:t>
      </w:r>
      <w:proofErr w:type="spellStart"/>
      <w:r w:rsidRPr="0085673C">
        <w:rPr>
          <w:rFonts w:cs="Tahoma"/>
          <w:bCs/>
          <w:szCs w:val="22"/>
        </w:rPr>
        <w:t>ir</w:t>
      </w:r>
      <w:proofErr w:type="spellEnd"/>
      <w:r w:rsidRPr="0085673C">
        <w:rPr>
          <w:rFonts w:cs="Tahoma"/>
          <w:bCs/>
          <w:szCs w:val="22"/>
        </w:rPr>
        <w:t xml:space="preserve"> </w:t>
      </w:r>
      <w:proofErr w:type="spellStart"/>
      <w:r w:rsidRPr="0085673C">
        <w:rPr>
          <w:rFonts w:cs="Tahoma"/>
          <w:bCs/>
          <w:szCs w:val="22"/>
        </w:rPr>
        <w:t>noteikts</w:t>
      </w:r>
      <w:proofErr w:type="spellEnd"/>
      <w:r w:rsidRPr="0085673C">
        <w:rPr>
          <w:rFonts w:cs="Tahoma"/>
          <w:bCs/>
          <w:szCs w:val="22"/>
        </w:rPr>
        <w:t xml:space="preserve">, </w:t>
      </w:r>
      <w:proofErr w:type="spellStart"/>
      <w:r>
        <w:rPr>
          <w:rFonts w:cs="Tahoma"/>
          <w:bCs/>
          <w:szCs w:val="22"/>
        </w:rPr>
        <w:t>ka</w:t>
      </w:r>
      <w:proofErr w:type="spellEnd"/>
      <w:r>
        <w:rPr>
          <w:rFonts w:cs="Tahoma"/>
          <w:bCs/>
          <w:szCs w:val="22"/>
        </w:rPr>
        <w:t xml:space="preserve"> </w:t>
      </w:r>
      <w:proofErr w:type="spellStart"/>
      <w:r>
        <w:t>Administratīvo</w:t>
      </w:r>
      <w:proofErr w:type="spellEnd"/>
      <w:r>
        <w:t xml:space="preserve"> </w:t>
      </w:r>
      <w:proofErr w:type="spellStart"/>
      <w:r>
        <w:t>aktu</w:t>
      </w:r>
      <w:proofErr w:type="spellEnd"/>
      <w:r>
        <w:t xml:space="preserve"> </w:t>
      </w:r>
      <w:proofErr w:type="spellStart"/>
      <w:r>
        <w:t>izpilda</w:t>
      </w:r>
      <w:proofErr w:type="spellEnd"/>
      <w:r>
        <w:t xml:space="preserve"> </w:t>
      </w:r>
      <w:proofErr w:type="spellStart"/>
      <w:r>
        <w:t>piespiedu</w:t>
      </w:r>
      <w:proofErr w:type="spellEnd"/>
      <w:r>
        <w:t xml:space="preserve"> </w:t>
      </w:r>
      <w:proofErr w:type="spellStart"/>
      <w:r>
        <w:t>kārtā</w:t>
      </w:r>
      <w:proofErr w:type="spellEnd"/>
      <w:r>
        <w:t xml:space="preserve">, </w:t>
      </w:r>
      <w:proofErr w:type="spellStart"/>
      <w:r>
        <w:t>ja</w:t>
      </w:r>
      <w:proofErr w:type="spellEnd"/>
      <w:r>
        <w:t xml:space="preserve"> </w:t>
      </w:r>
      <w:proofErr w:type="spellStart"/>
      <w:r>
        <w:t>ir</w:t>
      </w:r>
      <w:proofErr w:type="spellEnd"/>
      <w:r>
        <w:t xml:space="preserve"> </w:t>
      </w:r>
      <w:proofErr w:type="spellStart"/>
      <w:r>
        <w:t>šāds</w:t>
      </w:r>
      <w:proofErr w:type="spellEnd"/>
      <w:r>
        <w:t xml:space="preserve"> </w:t>
      </w:r>
      <w:proofErr w:type="spellStart"/>
      <w:r>
        <w:t>apstākļu</w:t>
      </w:r>
      <w:proofErr w:type="spellEnd"/>
      <w:r>
        <w:t xml:space="preserve"> </w:t>
      </w:r>
      <w:proofErr w:type="spellStart"/>
      <w:r>
        <w:t>kopums</w:t>
      </w:r>
      <w:proofErr w:type="spellEnd"/>
      <w:r w:rsidRPr="000C3AA2">
        <w:t xml:space="preserve">: </w:t>
      </w:r>
      <w:proofErr w:type="spellStart"/>
      <w:r w:rsidRPr="000C3AA2">
        <w:t>administratīvais</w:t>
      </w:r>
      <w:proofErr w:type="spellEnd"/>
      <w:r w:rsidRPr="000C3AA2">
        <w:t xml:space="preserve"> </w:t>
      </w:r>
      <w:proofErr w:type="spellStart"/>
      <w:r w:rsidRPr="000C3AA2">
        <w:t>akts</w:t>
      </w:r>
      <w:proofErr w:type="spellEnd"/>
      <w:r w:rsidRPr="000C3AA2">
        <w:t xml:space="preserve"> </w:t>
      </w:r>
      <w:proofErr w:type="spellStart"/>
      <w:r w:rsidRPr="000C3AA2">
        <w:t>ir</w:t>
      </w:r>
      <w:proofErr w:type="spellEnd"/>
      <w:r w:rsidRPr="000C3AA2">
        <w:t xml:space="preserve"> </w:t>
      </w:r>
      <w:proofErr w:type="spellStart"/>
      <w:r w:rsidRPr="000C3AA2">
        <w:t>stājies</w:t>
      </w:r>
      <w:proofErr w:type="spellEnd"/>
      <w:r w:rsidRPr="000C3AA2">
        <w:t xml:space="preserve"> </w:t>
      </w:r>
      <w:proofErr w:type="spellStart"/>
      <w:r w:rsidRPr="000C3AA2">
        <w:t>spēkā</w:t>
      </w:r>
      <w:proofErr w:type="spellEnd"/>
      <w:r w:rsidRPr="000C3AA2">
        <w:t xml:space="preserve">; </w:t>
      </w:r>
      <w:proofErr w:type="spellStart"/>
      <w:r w:rsidRPr="000C3AA2">
        <w:t>administratīvais</w:t>
      </w:r>
      <w:proofErr w:type="spellEnd"/>
      <w:r w:rsidRPr="000C3AA2">
        <w:t xml:space="preserve"> </w:t>
      </w:r>
      <w:proofErr w:type="spellStart"/>
      <w:r w:rsidRPr="000C3AA2">
        <w:t>akts</w:t>
      </w:r>
      <w:proofErr w:type="spellEnd"/>
      <w:r w:rsidRPr="000C3AA2">
        <w:t xml:space="preserve"> </w:t>
      </w:r>
      <w:proofErr w:type="spellStart"/>
      <w:r w:rsidRPr="000C3AA2">
        <w:t>ir</w:t>
      </w:r>
      <w:proofErr w:type="spellEnd"/>
      <w:r w:rsidRPr="000C3AA2">
        <w:t xml:space="preserve"> </w:t>
      </w:r>
      <w:proofErr w:type="spellStart"/>
      <w:r w:rsidRPr="000C3AA2">
        <w:t>kļuvis</w:t>
      </w:r>
      <w:proofErr w:type="spellEnd"/>
      <w:r w:rsidRPr="000C3AA2">
        <w:t xml:space="preserve"> </w:t>
      </w:r>
      <w:proofErr w:type="spellStart"/>
      <w:r w:rsidRPr="000C3AA2">
        <w:t>neapstrīdams</w:t>
      </w:r>
      <w:proofErr w:type="spellEnd"/>
      <w:r w:rsidRPr="000C3AA2">
        <w:t xml:space="preserve"> </w:t>
      </w:r>
      <w:proofErr w:type="spellStart"/>
      <w:r w:rsidRPr="000C3AA2">
        <w:t>vai</w:t>
      </w:r>
      <w:proofErr w:type="spellEnd"/>
      <w:r w:rsidRPr="000C3AA2">
        <w:t xml:space="preserve"> </w:t>
      </w:r>
      <w:proofErr w:type="spellStart"/>
      <w:r w:rsidRPr="000C3AA2">
        <w:t>administratīvā</w:t>
      </w:r>
      <w:proofErr w:type="spellEnd"/>
      <w:r w:rsidRPr="000C3AA2">
        <w:t xml:space="preserve"> </w:t>
      </w:r>
      <w:proofErr w:type="spellStart"/>
      <w:r w:rsidRPr="000C3AA2">
        <w:t>akta</w:t>
      </w:r>
      <w:proofErr w:type="spellEnd"/>
      <w:r w:rsidRPr="000C3AA2">
        <w:t xml:space="preserve"> </w:t>
      </w:r>
      <w:proofErr w:type="spellStart"/>
      <w:r w:rsidRPr="000C3AA2">
        <w:t>darbība</w:t>
      </w:r>
      <w:proofErr w:type="spellEnd"/>
      <w:r w:rsidRPr="000C3AA2">
        <w:t xml:space="preserve"> </w:t>
      </w:r>
      <w:proofErr w:type="spellStart"/>
      <w:r w:rsidRPr="000C3AA2">
        <w:t>nav</w:t>
      </w:r>
      <w:proofErr w:type="spellEnd"/>
      <w:r w:rsidRPr="000C3AA2">
        <w:t xml:space="preserve"> </w:t>
      </w:r>
      <w:proofErr w:type="spellStart"/>
      <w:r w:rsidRPr="000C3AA2">
        <w:t>apturēta</w:t>
      </w:r>
      <w:proofErr w:type="spellEnd"/>
      <w:r w:rsidRPr="000C3AA2">
        <w:t xml:space="preserve"> </w:t>
      </w:r>
      <w:proofErr w:type="spellStart"/>
      <w:r w:rsidRPr="000C3AA2">
        <w:t>vai</w:t>
      </w:r>
      <w:proofErr w:type="spellEnd"/>
      <w:r w:rsidRPr="000C3AA2">
        <w:t xml:space="preserve"> </w:t>
      </w:r>
      <w:proofErr w:type="spellStart"/>
      <w:r w:rsidRPr="000C3AA2">
        <w:t>ir</w:t>
      </w:r>
      <w:proofErr w:type="spellEnd"/>
      <w:r w:rsidRPr="000C3AA2">
        <w:t xml:space="preserve"> </w:t>
      </w:r>
      <w:proofErr w:type="spellStart"/>
      <w:r w:rsidRPr="000C3AA2">
        <w:t>atjaunota</w:t>
      </w:r>
      <w:proofErr w:type="spellEnd"/>
      <w:r w:rsidRPr="000C3AA2">
        <w:t xml:space="preserve">; </w:t>
      </w:r>
      <w:proofErr w:type="spellStart"/>
      <w:r>
        <w:t>līdz</w:t>
      </w:r>
      <w:proofErr w:type="spellEnd"/>
      <w:r>
        <w:t xml:space="preserve"> </w:t>
      </w:r>
      <w:proofErr w:type="spellStart"/>
      <w:r>
        <w:t>piespiedu</w:t>
      </w:r>
      <w:proofErr w:type="spellEnd"/>
      <w:r>
        <w:t xml:space="preserve"> </w:t>
      </w:r>
      <w:proofErr w:type="spellStart"/>
      <w:r>
        <w:t>izpildes</w:t>
      </w:r>
      <w:proofErr w:type="spellEnd"/>
      <w:r>
        <w:t xml:space="preserve"> </w:t>
      </w:r>
      <w:proofErr w:type="spellStart"/>
      <w:r>
        <w:t>sākumam</w:t>
      </w:r>
      <w:proofErr w:type="spellEnd"/>
      <w:r>
        <w:t xml:space="preserve"> </w:t>
      </w:r>
      <w:proofErr w:type="spellStart"/>
      <w:r>
        <w:t>administratīvais</w:t>
      </w:r>
      <w:proofErr w:type="spellEnd"/>
      <w:r>
        <w:t xml:space="preserve"> </w:t>
      </w:r>
      <w:proofErr w:type="spellStart"/>
      <w:r>
        <w:t>akts</w:t>
      </w:r>
      <w:proofErr w:type="spellEnd"/>
      <w:r>
        <w:t xml:space="preserve"> </w:t>
      </w:r>
      <w:proofErr w:type="spellStart"/>
      <w:r>
        <w:t>nav</w:t>
      </w:r>
      <w:proofErr w:type="spellEnd"/>
      <w:r>
        <w:t xml:space="preserve"> </w:t>
      </w:r>
      <w:proofErr w:type="spellStart"/>
      <w:r>
        <w:t>izpildīts</w:t>
      </w:r>
      <w:proofErr w:type="spellEnd"/>
      <w:r>
        <w:t xml:space="preserve"> </w:t>
      </w:r>
      <w:proofErr w:type="spellStart"/>
      <w:r>
        <w:t>labprātīgi</w:t>
      </w:r>
      <w:proofErr w:type="spellEnd"/>
      <w:r>
        <w:t xml:space="preserve">; </w:t>
      </w:r>
      <w:proofErr w:type="spellStart"/>
      <w:r>
        <w:t>persona</w:t>
      </w:r>
      <w:proofErr w:type="spellEnd"/>
      <w:r>
        <w:t xml:space="preserve"> </w:t>
      </w:r>
      <w:proofErr w:type="spellStart"/>
      <w:r>
        <w:t>ir</w:t>
      </w:r>
      <w:proofErr w:type="spellEnd"/>
      <w:r>
        <w:t xml:space="preserve"> </w:t>
      </w:r>
      <w:proofErr w:type="spellStart"/>
      <w:r>
        <w:t>brīdināta</w:t>
      </w:r>
      <w:proofErr w:type="spellEnd"/>
      <w:r>
        <w:t xml:space="preserve"> </w:t>
      </w:r>
      <w:proofErr w:type="spellStart"/>
      <w:r>
        <w:t>par</w:t>
      </w:r>
      <w:proofErr w:type="spellEnd"/>
      <w:r>
        <w:t xml:space="preserve"> </w:t>
      </w:r>
      <w:proofErr w:type="spellStart"/>
      <w:r>
        <w:t>piespiedu</w:t>
      </w:r>
      <w:proofErr w:type="spellEnd"/>
      <w:r>
        <w:t xml:space="preserve"> </w:t>
      </w:r>
      <w:proofErr w:type="spellStart"/>
      <w:r>
        <w:t>izpildi</w:t>
      </w:r>
      <w:proofErr w:type="spellEnd"/>
      <w:r>
        <w:t>.</w:t>
      </w:r>
    </w:p>
    <w:p w14:paraId="390C58D6" w14:textId="77777777" w:rsidR="00123B69" w:rsidRPr="0085673C" w:rsidRDefault="00123B69" w:rsidP="00484B6F">
      <w:pPr>
        <w:tabs>
          <w:tab w:val="right" w:pos="993"/>
        </w:tabs>
        <w:snapToGrid w:val="0"/>
        <w:ind w:firstLine="567"/>
        <w:jc w:val="both"/>
        <w:rPr>
          <w:rFonts w:cs="Tahoma"/>
          <w:bCs/>
          <w:szCs w:val="22"/>
        </w:rPr>
      </w:pPr>
      <w:proofErr w:type="spellStart"/>
      <w:r w:rsidRPr="0085673C">
        <w:rPr>
          <w:rFonts w:cs="Tahoma"/>
          <w:bCs/>
          <w:szCs w:val="22"/>
        </w:rPr>
        <w:t>Civillikuma</w:t>
      </w:r>
      <w:proofErr w:type="spellEnd"/>
      <w:r w:rsidRPr="0085673C">
        <w:rPr>
          <w:rFonts w:cs="Tahoma"/>
          <w:bCs/>
          <w:szCs w:val="22"/>
        </w:rPr>
        <w:t xml:space="preserve"> 1084.panta </w:t>
      </w:r>
      <w:proofErr w:type="spellStart"/>
      <w:r w:rsidRPr="0085673C">
        <w:rPr>
          <w:rFonts w:cs="Tahoma"/>
          <w:bCs/>
          <w:szCs w:val="22"/>
        </w:rPr>
        <w:t>trešajā</w:t>
      </w:r>
      <w:proofErr w:type="spellEnd"/>
      <w:r w:rsidRPr="0085673C">
        <w:rPr>
          <w:rFonts w:cs="Tahoma"/>
          <w:bCs/>
          <w:szCs w:val="22"/>
        </w:rPr>
        <w:t xml:space="preserve"> </w:t>
      </w:r>
      <w:proofErr w:type="spellStart"/>
      <w:r w:rsidRPr="0085673C">
        <w:rPr>
          <w:rFonts w:cs="Tahoma"/>
          <w:bCs/>
          <w:szCs w:val="22"/>
        </w:rPr>
        <w:t>daļā</w:t>
      </w:r>
      <w:proofErr w:type="spellEnd"/>
      <w:r w:rsidRPr="0085673C">
        <w:rPr>
          <w:rFonts w:cs="Tahoma"/>
          <w:bCs/>
          <w:szCs w:val="22"/>
        </w:rPr>
        <w:t xml:space="preserve"> </w:t>
      </w:r>
      <w:proofErr w:type="spellStart"/>
      <w:r w:rsidRPr="0085673C">
        <w:rPr>
          <w:rFonts w:cs="Tahoma"/>
          <w:bCs/>
          <w:szCs w:val="22"/>
        </w:rPr>
        <w:t>noteikts</w:t>
      </w:r>
      <w:proofErr w:type="spellEnd"/>
      <w:r w:rsidRPr="0085673C">
        <w:rPr>
          <w:rFonts w:cs="Tahoma"/>
          <w:bCs/>
          <w:szCs w:val="22"/>
        </w:rPr>
        <w:t xml:space="preserve">, </w:t>
      </w:r>
      <w:proofErr w:type="spellStart"/>
      <w:r w:rsidRPr="0085673C">
        <w:rPr>
          <w:rFonts w:cs="Tahoma"/>
          <w:bCs/>
          <w:szCs w:val="22"/>
        </w:rPr>
        <w:t>ka</w:t>
      </w:r>
      <w:proofErr w:type="spellEnd"/>
      <w:r w:rsidRPr="0085673C">
        <w:rPr>
          <w:rFonts w:cs="Tahoma"/>
          <w:bCs/>
          <w:szCs w:val="22"/>
        </w:rPr>
        <w:t xml:space="preserve"> </w:t>
      </w:r>
      <w:proofErr w:type="spellStart"/>
      <w:r w:rsidRPr="0085673C">
        <w:rPr>
          <w:rFonts w:cs="Tahoma"/>
          <w:bCs/>
          <w:szCs w:val="22"/>
        </w:rPr>
        <w:t>gadījumos</w:t>
      </w:r>
      <w:proofErr w:type="spellEnd"/>
      <w:r w:rsidRPr="0085673C">
        <w:rPr>
          <w:rFonts w:cs="Tahoma"/>
          <w:bCs/>
          <w:szCs w:val="22"/>
        </w:rPr>
        <w:t xml:space="preserve">, </w:t>
      </w:r>
      <w:proofErr w:type="spellStart"/>
      <w:r w:rsidRPr="0085673C">
        <w:rPr>
          <w:rFonts w:cs="Tahoma"/>
          <w:bCs/>
          <w:szCs w:val="22"/>
        </w:rPr>
        <w:t>ja</w:t>
      </w:r>
      <w:proofErr w:type="spellEnd"/>
      <w:r w:rsidRPr="0085673C">
        <w:rPr>
          <w:rFonts w:cs="Tahoma"/>
          <w:bCs/>
          <w:szCs w:val="22"/>
        </w:rPr>
        <w:t xml:space="preserve"> </w:t>
      </w:r>
      <w:proofErr w:type="spellStart"/>
      <w:r w:rsidRPr="0085673C">
        <w:rPr>
          <w:rFonts w:cs="Tahoma"/>
          <w:bCs/>
          <w:szCs w:val="22"/>
        </w:rPr>
        <w:t>būves</w:t>
      </w:r>
      <w:proofErr w:type="spellEnd"/>
      <w:r w:rsidRPr="0085673C">
        <w:rPr>
          <w:rFonts w:cs="Tahoma"/>
          <w:bCs/>
          <w:szCs w:val="22"/>
        </w:rPr>
        <w:t xml:space="preserve"> </w:t>
      </w:r>
      <w:proofErr w:type="spellStart"/>
      <w:r w:rsidRPr="0085673C">
        <w:rPr>
          <w:rFonts w:cs="Tahoma"/>
          <w:bCs/>
          <w:szCs w:val="22"/>
        </w:rPr>
        <w:t>īpašnieks</w:t>
      </w:r>
      <w:proofErr w:type="spellEnd"/>
      <w:r w:rsidRPr="0085673C">
        <w:rPr>
          <w:rFonts w:cs="Tahoma"/>
          <w:bCs/>
          <w:szCs w:val="22"/>
        </w:rPr>
        <w:t xml:space="preserve"> </w:t>
      </w:r>
      <w:proofErr w:type="spellStart"/>
      <w:r w:rsidRPr="0085673C">
        <w:rPr>
          <w:rFonts w:cs="Tahoma"/>
          <w:bCs/>
          <w:szCs w:val="22"/>
        </w:rPr>
        <w:t>vai</w:t>
      </w:r>
      <w:proofErr w:type="spellEnd"/>
      <w:r w:rsidRPr="0085673C">
        <w:rPr>
          <w:rFonts w:cs="Tahoma"/>
          <w:bCs/>
          <w:szCs w:val="22"/>
        </w:rPr>
        <w:t xml:space="preserve"> </w:t>
      </w:r>
      <w:proofErr w:type="spellStart"/>
      <w:r w:rsidRPr="0085673C">
        <w:rPr>
          <w:rFonts w:cs="Tahoma"/>
          <w:bCs/>
          <w:szCs w:val="22"/>
        </w:rPr>
        <w:t>valdītājs</w:t>
      </w:r>
      <w:proofErr w:type="spellEnd"/>
      <w:r w:rsidRPr="0085673C">
        <w:rPr>
          <w:rFonts w:cs="Tahoma"/>
          <w:bCs/>
          <w:szCs w:val="22"/>
        </w:rPr>
        <w:t xml:space="preserve">, </w:t>
      </w:r>
      <w:proofErr w:type="spellStart"/>
      <w:r w:rsidRPr="0085673C">
        <w:rPr>
          <w:rFonts w:cs="Tahoma"/>
          <w:bCs/>
          <w:szCs w:val="22"/>
        </w:rPr>
        <w:t>pretēji</w:t>
      </w:r>
      <w:proofErr w:type="spellEnd"/>
      <w:r w:rsidRPr="0085673C">
        <w:rPr>
          <w:rFonts w:cs="Tahoma"/>
          <w:bCs/>
          <w:szCs w:val="22"/>
        </w:rPr>
        <w:t xml:space="preserve"> </w:t>
      </w:r>
      <w:proofErr w:type="spellStart"/>
      <w:r w:rsidRPr="0085673C">
        <w:rPr>
          <w:rFonts w:cs="Tahoma"/>
          <w:bCs/>
          <w:szCs w:val="22"/>
        </w:rPr>
        <w:t>varas</w:t>
      </w:r>
      <w:proofErr w:type="spellEnd"/>
      <w:r w:rsidRPr="0085673C">
        <w:rPr>
          <w:rFonts w:cs="Tahoma"/>
          <w:bCs/>
          <w:szCs w:val="22"/>
        </w:rPr>
        <w:t xml:space="preserve"> </w:t>
      </w:r>
      <w:proofErr w:type="spellStart"/>
      <w:r w:rsidRPr="0085673C">
        <w:rPr>
          <w:rFonts w:cs="Tahoma"/>
          <w:bCs/>
          <w:szCs w:val="22"/>
        </w:rPr>
        <w:t>apdraudējumam</w:t>
      </w:r>
      <w:proofErr w:type="spellEnd"/>
      <w:r w:rsidRPr="0085673C">
        <w:rPr>
          <w:rFonts w:cs="Tahoma"/>
          <w:bCs/>
          <w:szCs w:val="22"/>
        </w:rPr>
        <w:t xml:space="preserve">, </w:t>
      </w:r>
      <w:proofErr w:type="spellStart"/>
      <w:r w:rsidRPr="0085673C">
        <w:rPr>
          <w:rFonts w:cs="Tahoma"/>
          <w:bCs/>
          <w:szCs w:val="22"/>
        </w:rPr>
        <w:t>nenovērš</w:t>
      </w:r>
      <w:proofErr w:type="spellEnd"/>
      <w:r w:rsidRPr="0085673C">
        <w:rPr>
          <w:rFonts w:cs="Tahoma"/>
          <w:bCs/>
          <w:szCs w:val="22"/>
        </w:rPr>
        <w:t xml:space="preserve"> </w:t>
      </w:r>
      <w:proofErr w:type="spellStart"/>
      <w:r w:rsidRPr="0085673C">
        <w:rPr>
          <w:rFonts w:cs="Tahoma"/>
          <w:bCs/>
          <w:szCs w:val="22"/>
        </w:rPr>
        <w:t>draudošās</w:t>
      </w:r>
      <w:proofErr w:type="spellEnd"/>
      <w:r w:rsidRPr="0085673C">
        <w:rPr>
          <w:rFonts w:cs="Tahoma"/>
          <w:bCs/>
          <w:szCs w:val="22"/>
        </w:rPr>
        <w:t xml:space="preserve"> </w:t>
      </w:r>
      <w:proofErr w:type="spellStart"/>
      <w:r w:rsidRPr="0085673C">
        <w:rPr>
          <w:rFonts w:cs="Tahoma"/>
          <w:bCs/>
          <w:szCs w:val="22"/>
        </w:rPr>
        <w:t>briesmas</w:t>
      </w:r>
      <w:proofErr w:type="spellEnd"/>
      <w:r w:rsidRPr="0085673C">
        <w:rPr>
          <w:rFonts w:cs="Tahoma"/>
          <w:bCs/>
          <w:szCs w:val="22"/>
        </w:rPr>
        <w:t xml:space="preserve">, </w:t>
      </w:r>
      <w:proofErr w:type="spellStart"/>
      <w:r w:rsidRPr="0085673C">
        <w:rPr>
          <w:rFonts w:cs="Tahoma"/>
          <w:bCs/>
          <w:szCs w:val="22"/>
        </w:rPr>
        <w:t>tad</w:t>
      </w:r>
      <w:proofErr w:type="spellEnd"/>
      <w:r w:rsidRPr="0085673C">
        <w:rPr>
          <w:rFonts w:cs="Tahoma"/>
          <w:bCs/>
          <w:szCs w:val="22"/>
        </w:rPr>
        <w:t xml:space="preserve"> </w:t>
      </w:r>
      <w:proofErr w:type="spellStart"/>
      <w:r w:rsidRPr="0085673C">
        <w:rPr>
          <w:rFonts w:cs="Tahoma"/>
          <w:bCs/>
          <w:szCs w:val="22"/>
        </w:rPr>
        <w:t>attiecīgajai</w:t>
      </w:r>
      <w:proofErr w:type="spellEnd"/>
      <w:r w:rsidRPr="0085673C">
        <w:rPr>
          <w:rFonts w:cs="Tahoma"/>
          <w:bCs/>
          <w:szCs w:val="22"/>
        </w:rPr>
        <w:t xml:space="preserve"> </w:t>
      </w:r>
      <w:proofErr w:type="spellStart"/>
      <w:r w:rsidRPr="0085673C">
        <w:rPr>
          <w:rFonts w:cs="Tahoma"/>
          <w:bCs/>
          <w:szCs w:val="22"/>
        </w:rPr>
        <w:t>iestādei</w:t>
      </w:r>
      <w:proofErr w:type="spellEnd"/>
      <w:r w:rsidRPr="0085673C">
        <w:rPr>
          <w:rFonts w:cs="Tahoma"/>
          <w:bCs/>
          <w:szCs w:val="22"/>
        </w:rPr>
        <w:t xml:space="preserve">, </w:t>
      </w:r>
      <w:proofErr w:type="spellStart"/>
      <w:r w:rsidRPr="0085673C">
        <w:rPr>
          <w:rFonts w:cs="Tahoma"/>
          <w:bCs/>
          <w:szCs w:val="22"/>
        </w:rPr>
        <w:t>raugoties</w:t>
      </w:r>
      <w:proofErr w:type="spellEnd"/>
      <w:r w:rsidRPr="0085673C">
        <w:rPr>
          <w:rFonts w:cs="Tahoma"/>
          <w:bCs/>
          <w:szCs w:val="22"/>
        </w:rPr>
        <w:t xml:space="preserve"> </w:t>
      </w:r>
      <w:proofErr w:type="spellStart"/>
      <w:r w:rsidRPr="0085673C">
        <w:rPr>
          <w:rFonts w:cs="Tahoma"/>
          <w:bCs/>
          <w:szCs w:val="22"/>
        </w:rPr>
        <w:t>pēc</w:t>
      </w:r>
      <w:proofErr w:type="spellEnd"/>
      <w:r w:rsidRPr="0085673C">
        <w:rPr>
          <w:rFonts w:cs="Tahoma"/>
          <w:bCs/>
          <w:szCs w:val="22"/>
        </w:rPr>
        <w:t xml:space="preserve"> </w:t>
      </w:r>
      <w:proofErr w:type="spellStart"/>
      <w:r w:rsidRPr="0085673C">
        <w:rPr>
          <w:rFonts w:cs="Tahoma"/>
          <w:bCs/>
          <w:szCs w:val="22"/>
        </w:rPr>
        <w:t>apstākļiem</w:t>
      </w:r>
      <w:proofErr w:type="spellEnd"/>
      <w:r w:rsidRPr="0085673C">
        <w:rPr>
          <w:rFonts w:cs="Tahoma"/>
          <w:bCs/>
          <w:szCs w:val="22"/>
        </w:rPr>
        <w:t xml:space="preserve">, </w:t>
      </w:r>
      <w:proofErr w:type="spellStart"/>
      <w:r w:rsidRPr="0085673C">
        <w:rPr>
          <w:rFonts w:cs="Tahoma"/>
          <w:bCs/>
          <w:szCs w:val="22"/>
        </w:rPr>
        <w:t>būve</w:t>
      </w:r>
      <w:proofErr w:type="spellEnd"/>
      <w:r w:rsidRPr="0085673C">
        <w:rPr>
          <w:rFonts w:cs="Tahoma"/>
          <w:bCs/>
          <w:szCs w:val="22"/>
        </w:rPr>
        <w:t xml:space="preserve"> </w:t>
      </w:r>
      <w:proofErr w:type="spellStart"/>
      <w:r w:rsidRPr="0085673C">
        <w:rPr>
          <w:rFonts w:cs="Tahoma"/>
          <w:bCs/>
          <w:szCs w:val="22"/>
        </w:rPr>
        <w:t>jāsaved</w:t>
      </w:r>
      <w:proofErr w:type="spellEnd"/>
      <w:r w:rsidRPr="0085673C">
        <w:rPr>
          <w:rFonts w:cs="Tahoma"/>
          <w:bCs/>
          <w:szCs w:val="22"/>
        </w:rPr>
        <w:t xml:space="preserve"> </w:t>
      </w:r>
      <w:proofErr w:type="spellStart"/>
      <w:r w:rsidRPr="0085673C">
        <w:rPr>
          <w:rFonts w:cs="Tahoma"/>
          <w:bCs/>
          <w:szCs w:val="22"/>
        </w:rPr>
        <w:t>kārtībā</w:t>
      </w:r>
      <w:proofErr w:type="spellEnd"/>
      <w:r w:rsidRPr="0085673C">
        <w:rPr>
          <w:rFonts w:cs="Tahoma"/>
          <w:bCs/>
          <w:szCs w:val="22"/>
        </w:rPr>
        <w:t xml:space="preserve"> </w:t>
      </w:r>
      <w:proofErr w:type="spellStart"/>
      <w:r w:rsidRPr="0085673C">
        <w:rPr>
          <w:rFonts w:cs="Tahoma"/>
          <w:bCs/>
          <w:szCs w:val="22"/>
        </w:rPr>
        <w:t>vai</w:t>
      </w:r>
      <w:proofErr w:type="spellEnd"/>
      <w:r w:rsidRPr="0085673C">
        <w:rPr>
          <w:rFonts w:cs="Tahoma"/>
          <w:bCs/>
          <w:szCs w:val="22"/>
        </w:rPr>
        <w:t xml:space="preserve"> </w:t>
      </w:r>
      <w:proofErr w:type="spellStart"/>
      <w:r w:rsidRPr="0085673C">
        <w:rPr>
          <w:rFonts w:cs="Tahoma"/>
          <w:bCs/>
          <w:szCs w:val="22"/>
        </w:rPr>
        <w:t>arī</w:t>
      </w:r>
      <w:proofErr w:type="spellEnd"/>
      <w:r w:rsidRPr="0085673C">
        <w:rPr>
          <w:rFonts w:cs="Tahoma"/>
          <w:bCs/>
          <w:szCs w:val="22"/>
        </w:rPr>
        <w:t xml:space="preserve"> </w:t>
      </w:r>
      <w:proofErr w:type="spellStart"/>
      <w:r w:rsidRPr="0085673C">
        <w:rPr>
          <w:rFonts w:cs="Tahoma"/>
          <w:bCs/>
          <w:szCs w:val="22"/>
        </w:rPr>
        <w:t>pavisam</w:t>
      </w:r>
      <w:proofErr w:type="spellEnd"/>
      <w:r w:rsidRPr="0085673C">
        <w:rPr>
          <w:rFonts w:cs="Tahoma"/>
          <w:bCs/>
          <w:szCs w:val="22"/>
        </w:rPr>
        <w:t xml:space="preserve"> </w:t>
      </w:r>
      <w:proofErr w:type="spellStart"/>
      <w:r w:rsidRPr="0085673C">
        <w:rPr>
          <w:rFonts w:cs="Tahoma"/>
          <w:bCs/>
          <w:szCs w:val="22"/>
        </w:rPr>
        <w:t>jānojauc</w:t>
      </w:r>
      <w:proofErr w:type="spellEnd"/>
      <w:r w:rsidRPr="0085673C">
        <w:rPr>
          <w:rFonts w:cs="Tahoma"/>
          <w:bCs/>
          <w:szCs w:val="22"/>
        </w:rPr>
        <w:t xml:space="preserve"> </w:t>
      </w:r>
      <w:proofErr w:type="spellStart"/>
      <w:r w:rsidRPr="0085673C">
        <w:rPr>
          <w:rFonts w:cs="Tahoma"/>
          <w:bCs/>
          <w:szCs w:val="22"/>
        </w:rPr>
        <w:t>uz</w:t>
      </w:r>
      <w:proofErr w:type="spellEnd"/>
      <w:r w:rsidRPr="0085673C">
        <w:rPr>
          <w:rFonts w:cs="Tahoma"/>
          <w:bCs/>
          <w:szCs w:val="22"/>
        </w:rPr>
        <w:t xml:space="preserve"> </w:t>
      </w:r>
      <w:proofErr w:type="spellStart"/>
      <w:r w:rsidRPr="0085673C">
        <w:rPr>
          <w:rFonts w:cs="Tahoma"/>
          <w:bCs/>
          <w:szCs w:val="22"/>
        </w:rPr>
        <w:t>īpašnieka</w:t>
      </w:r>
      <w:proofErr w:type="spellEnd"/>
      <w:r w:rsidRPr="0085673C">
        <w:rPr>
          <w:rFonts w:cs="Tahoma"/>
          <w:bCs/>
          <w:szCs w:val="22"/>
        </w:rPr>
        <w:t xml:space="preserve"> </w:t>
      </w:r>
      <w:proofErr w:type="spellStart"/>
      <w:r w:rsidRPr="0085673C">
        <w:rPr>
          <w:rFonts w:cs="Tahoma"/>
          <w:bCs/>
          <w:szCs w:val="22"/>
        </w:rPr>
        <w:t>rēķina</w:t>
      </w:r>
      <w:proofErr w:type="spellEnd"/>
      <w:r w:rsidRPr="0085673C">
        <w:rPr>
          <w:rFonts w:cs="Tahoma"/>
          <w:bCs/>
          <w:szCs w:val="22"/>
        </w:rPr>
        <w:t>.</w:t>
      </w:r>
    </w:p>
    <w:p w14:paraId="29B8D80B" w14:textId="77777777" w:rsidR="00123B69" w:rsidRDefault="00123B69" w:rsidP="00484B6F">
      <w:pPr>
        <w:tabs>
          <w:tab w:val="left" w:pos="426"/>
          <w:tab w:val="right" w:pos="567"/>
        </w:tabs>
        <w:snapToGrid w:val="0"/>
        <w:ind w:firstLine="567"/>
        <w:jc w:val="both"/>
        <w:rPr>
          <w:rFonts w:cs="Tahoma"/>
          <w:bCs/>
          <w:szCs w:val="22"/>
        </w:rPr>
      </w:pPr>
      <w:proofErr w:type="spellStart"/>
      <w:r>
        <w:rPr>
          <w:rFonts w:cs="Tahoma"/>
          <w:bCs/>
          <w:szCs w:val="22"/>
        </w:rPr>
        <w:t>Atbilstoši</w:t>
      </w:r>
      <w:proofErr w:type="spellEnd"/>
      <w:r>
        <w:rPr>
          <w:rFonts w:cs="Tahoma"/>
          <w:bCs/>
          <w:szCs w:val="22"/>
        </w:rPr>
        <w:t xml:space="preserve"> </w:t>
      </w:r>
      <w:proofErr w:type="spellStart"/>
      <w:r>
        <w:rPr>
          <w:rFonts w:cs="Tahoma"/>
          <w:bCs/>
          <w:szCs w:val="22"/>
        </w:rPr>
        <w:t>Būvniecības</w:t>
      </w:r>
      <w:proofErr w:type="spellEnd"/>
      <w:r>
        <w:rPr>
          <w:rFonts w:cs="Tahoma"/>
          <w:bCs/>
          <w:szCs w:val="22"/>
        </w:rPr>
        <w:t xml:space="preserve"> </w:t>
      </w:r>
      <w:proofErr w:type="spellStart"/>
      <w:r>
        <w:rPr>
          <w:rFonts w:cs="Tahoma"/>
          <w:bCs/>
          <w:szCs w:val="22"/>
        </w:rPr>
        <w:t>likuma</w:t>
      </w:r>
      <w:proofErr w:type="spellEnd"/>
      <w:r>
        <w:rPr>
          <w:rFonts w:cs="Tahoma"/>
          <w:bCs/>
          <w:szCs w:val="22"/>
        </w:rPr>
        <w:t xml:space="preserve"> </w:t>
      </w:r>
      <w:proofErr w:type="gramStart"/>
      <w:r>
        <w:rPr>
          <w:rFonts w:cs="Tahoma"/>
          <w:bCs/>
          <w:szCs w:val="22"/>
        </w:rPr>
        <w:t>7.panta</w:t>
      </w:r>
      <w:proofErr w:type="gramEnd"/>
      <w:r>
        <w:rPr>
          <w:rFonts w:cs="Tahoma"/>
          <w:bCs/>
          <w:szCs w:val="22"/>
        </w:rPr>
        <w:t xml:space="preserve"> </w:t>
      </w:r>
      <w:proofErr w:type="spellStart"/>
      <w:r>
        <w:rPr>
          <w:rFonts w:cs="Tahoma"/>
          <w:bCs/>
          <w:szCs w:val="22"/>
        </w:rPr>
        <w:t>pirmās</w:t>
      </w:r>
      <w:proofErr w:type="spellEnd"/>
      <w:r>
        <w:rPr>
          <w:rFonts w:cs="Tahoma"/>
          <w:bCs/>
          <w:szCs w:val="22"/>
        </w:rPr>
        <w:t xml:space="preserve"> </w:t>
      </w:r>
      <w:proofErr w:type="spellStart"/>
      <w:r>
        <w:rPr>
          <w:rFonts w:cs="Tahoma"/>
          <w:bCs/>
          <w:szCs w:val="22"/>
        </w:rPr>
        <w:t>daļas</w:t>
      </w:r>
      <w:proofErr w:type="spellEnd"/>
      <w:r>
        <w:rPr>
          <w:rFonts w:cs="Tahoma"/>
          <w:bCs/>
          <w:szCs w:val="22"/>
        </w:rPr>
        <w:t xml:space="preserve"> 2.punktam </w:t>
      </w:r>
      <w:proofErr w:type="spellStart"/>
      <w:r>
        <w:rPr>
          <w:rFonts w:cs="Tahoma"/>
          <w:bCs/>
          <w:szCs w:val="22"/>
        </w:rPr>
        <w:t>un</w:t>
      </w:r>
      <w:proofErr w:type="spellEnd"/>
      <w:r>
        <w:rPr>
          <w:rFonts w:cs="Tahoma"/>
          <w:bCs/>
          <w:szCs w:val="22"/>
        </w:rPr>
        <w:t xml:space="preserve"> 8.pantam </w:t>
      </w:r>
      <w:proofErr w:type="spellStart"/>
      <w:r>
        <w:rPr>
          <w:rFonts w:cs="Tahoma"/>
          <w:bCs/>
          <w:szCs w:val="22"/>
        </w:rPr>
        <w:t>pašvaldības</w:t>
      </w:r>
      <w:proofErr w:type="spellEnd"/>
      <w:r>
        <w:rPr>
          <w:rFonts w:cs="Tahoma"/>
          <w:bCs/>
          <w:szCs w:val="22"/>
        </w:rPr>
        <w:t xml:space="preserve"> </w:t>
      </w:r>
      <w:proofErr w:type="spellStart"/>
      <w:r>
        <w:rPr>
          <w:rFonts w:cs="Tahoma"/>
          <w:bCs/>
          <w:szCs w:val="22"/>
        </w:rPr>
        <w:t>kompetencē</w:t>
      </w:r>
      <w:proofErr w:type="spellEnd"/>
      <w:r>
        <w:rPr>
          <w:rFonts w:cs="Tahoma"/>
          <w:bCs/>
          <w:szCs w:val="22"/>
        </w:rPr>
        <w:t xml:space="preserve"> </w:t>
      </w:r>
      <w:proofErr w:type="spellStart"/>
      <w:r>
        <w:rPr>
          <w:rFonts w:cs="Tahoma"/>
          <w:bCs/>
          <w:szCs w:val="22"/>
        </w:rPr>
        <w:t>ir</w:t>
      </w:r>
      <w:proofErr w:type="spellEnd"/>
      <w:r>
        <w:rPr>
          <w:rFonts w:cs="Tahoma"/>
          <w:bCs/>
          <w:szCs w:val="22"/>
        </w:rPr>
        <w:t xml:space="preserve"> </w:t>
      </w:r>
      <w:proofErr w:type="spellStart"/>
      <w:r>
        <w:rPr>
          <w:rFonts w:cs="Tahoma"/>
          <w:bCs/>
          <w:szCs w:val="22"/>
        </w:rPr>
        <w:t>izskatīt</w:t>
      </w:r>
      <w:proofErr w:type="spellEnd"/>
      <w:r>
        <w:rPr>
          <w:rFonts w:cs="Tahoma"/>
          <w:bCs/>
          <w:szCs w:val="22"/>
        </w:rPr>
        <w:t xml:space="preserve"> </w:t>
      </w:r>
      <w:proofErr w:type="spellStart"/>
      <w:r>
        <w:rPr>
          <w:rFonts w:cs="Tahoma"/>
          <w:bCs/>
          <w:szCs w:val="22"/>
        </w:rPr>
        <w:t>jautājumus</w:t>
      </w:r>
      <w:proofErr w:type="spellEnd"/>
      <w:r>
        <w:rPr>
          <w:rFonts w:cs="Tahoma"/>
          <w:bCs/>
          <w:szCs w:val="22"/>
        </w:rPr>
        <w:t xml:space="preserve"> </w:t>
      </w:r>
      <w:proofErr w:type="spellStart"/>
      <w:r>
        <w:rPr>
          <w:rFonts w:cs="Tahoma"/>
          <w:bCs/>
          <w:szCs w:val="22"/>
        </w:rPr>
        <w:t>par</w:t>
      </w:r>
      <w:proofErr w:type="spellEnd"/>
      <w:r>
        <w:rPr>
          <w:rFonts w:cs="Tahoma"/>
          <w:bCs/>
          <w:szCs w:val="22"/>
        </w:rPr>
        <w:t xml:space="preserve"> </w:t>
      </w:r>
      <w:proofErr w:type="spellStart"/>
      <w:r>
        <w:rPr>
          <w:rFonts w:cs="Tahoma"/>
          <w:bCs/>
          <w:szCs w:val="22"/>
        </w:rPr>
        <w:t>pilnīgi</w:t>
      </w:r>
      <w:proofErr w:type="spellEnd"/>
      <w:r>
        <w:rPr>
          <w:rFonts w:cs="Tahoma"/>
          <w:bCs/>
          <w:szCs w:val="22"/>
        </w:rPr>
        <w:t xml:space="preserve"> </w:t>
      </w:r>
      <w:proofErr w:type="spellStart"/>
      <w:r>
        <w:rPr>
          <w:rFonts w:cs="Tahoma"/>
          <w:bCs/>
          <w:szCs w:val="22"/>
        </w:rPr>
        <w:t>vai</w:t>
      </w:r>
      <w:proofErr w:type="spellEnd"/>
      <w:r>
        <w:rPr>
          <w:rFonts w:cs="Tahoma"/>
          <w:bCs/>
          <w:szCs w:val="22"/>
        </w:rPr>
        <w:t xml:space="preserve"> </w:t>
      </w:r>
      <w:proofErr w:type="spellStart"/>
      <w:r>
        <w:rPr>
          <w:rFonts w:cs="Tahoma"/>
          <w:bCs/>
          <w:szCs w:val="22"/>
        </w:rPr>
        <w:t>daļēji</w:t>
      </w:r>
      <w:proofErr w:type="spellEnd"/>
      <w:r>
        <w:rPr>
          <w:rFonts w:cs="Tahoma"/>
          <w:bCs/>
          <w:szCs w:val="22"/>
        </w:rPr>
        <w:t xml:space="preserve"> </w:t>
      </w:r>
      <w:proofErr w:type="spellStart"/>
      <w:r>
        <w:rPr>
          <w:rFonts w:cs="Tahoma"/>
          <w:bCs/>
          <w:szCs w:val="22"/>
        </w:rPr>
        <w:t>sagruvušu</w:t>
      </w:r>
      <w:proofErr w:type="spellEnd"/>
      <w:r>
        <w:rPr>
          <w:rFonts w:cs="Tahoma"/>
          <w:bCs/>
          <w:szCs w:val="22"/>
        </w:rPr>
        <w:t xml:space="preserve">, </w:t>
      </w:r>
      <w:proofErr w:type="spellStart"/>
      <w:r>
        <w:rPr>
          <w:rFonts w:cs="Tahoma"/>
          <w:bCs/>
          <w:szCs w:val="22"/>
        </w:rPr>
        <w:t>bīstamu</w:t>
      </w:r>
      <w:proofErr w:type="spellEnd"/>
      <w:r>
        <w:rPr>
          <w:rFonts w:cs="Tahoma"/>
          <w:bCs/>
          <w:szCs w:val="22"/>
        </w:rPr>
        <w:t xml:space="preserve"> </w:t>
      </w:r>
      <w:proofErr w:type="spellStart"/>
      <w:r>
        <w:rPr>
          <w:rFonts w:cs="Tahoma"/>
          <w:bCs/>
          <w:szCs w:val="22"/>
        </w:rPr>
        <w:t>vai</w:t>
      </w:r>
      <w:proofErr w:type="spellEnd"/>
      <w:r>
        <w:rPr>
          <w:rFonts w:cs="Tahoma"/>
          <w:bCs/>
          <w:szCs w:val="22"/>
        </w:rPr>
        <w:t xml:space="preserve"> </w:t>
      </w:r>
      <w:proofErr w:type="spellStart"/>
      <w:r>
        <w:rPr>
          <w:rFonts w:cs="Tahoma"/>
          <w:bCs/>
          <w:szCs w:val="22"/>
        </w:rPr>
        <w:t>ainavu</w:t>
      </w:r>
      <w:proofErr w:type="spellEnd"/>
      <w:r>
        <w:rPr>
          <w:rFonts w:cs="Tahoma"/>
          <w:bCs/>
          <w:szCs w:val="22"/>
        </w:rPr>
        <w:t xml:space="preserve"> </w:t>
      </w:r>
      <w:proofErr w:type="spellStart"/>
      <w:r>
        <w:rPr>
          <w:rFonts w:cs="Tahoma"/>
          <w:bCs/>
          <w:szCs w:val="22"/>
        </w:rPr>
        <w:t>bojājošu</w:t>
      </w:r>
      <w:proofErr w:type="spellEnd"/>
      <w:r>
        <w:rPr>
          <w:rFonts w:cs="Tahoma"/>
          <w:bCs/>
          <w:szCs w:val="22"/>
        </w:rPr>
        <w:t xml:space="preserve"> </w:t>
      </w:r>
      <w:proofErr w:type="spellStart"/>
      <w:r>
        <w:rPr>
          <w:rFonts w:cs="Tahoma"/>
          <w:bCs/>
          <w:szCs w:val="22"/>
        </w:rPr>
        <w:t>būvju</w:t>
      </w:r>
      <w:proofErr w:type="spellEnd"/>
      <w:r>
        <w:rPr>
          <w:rFonts w:cs="Tahoma"/>
          <w:bCs/>
          <w:szCs w:val="22"/>
        </w:rPr>
        <w:t xml:space="preserve"> </w:t>
      </w:r>
      <w:proofErr w:type="spellStart"/>
      <w:r>
        <w:rPr>
          <w:rFonts w:cs="Tahoma"/>
          <w:bCs/>
          <w:szCs w:val="22"/>
        </w:rPr>
        <w:t>sakārtošanu</w:t>
      </w:r>
      <w:proofErr w:type="spellEnd"/>
      <w:r>
        <w:rPr>
          <w:rFonts w:cs="Tahoma"/>
          <w:bCs/>
          <w:szCs w:val="22"/>
        </w:rPr>
        <w:t xml:space="preserve"> </w:t>
      </w:r>
      <w:proofErr w:type="spellStart"/>
      <w:r>
        <w:rPr>
          <w:rFonts w:cs="Tahoma"/>
          <w:bCs/>
          <w:szCs w:val="22"/>
        </w:rPr>
        <w:t>vai</w:t>
      </w:r>
      <w:proofErr w:type="spellEnd"/>
      <w:r>
        <w:rPr>
          <w:rFonts w:cs="Tahoma"/>
          <w:bCs/>
          <w:szCs w:val="22"/>
        </w:rPr>
        <w:t xml:space="preserve"> </w:t>
      </w:r>
      <w:proofErr w:type="spellStart"/>
      <w:r>
        <w:rPr>
          <w:rFonts w:cs="Tahoma"/>
          <w:bCs/>
          <w:szCs w:val="22"/>
        </w:rPr>
        <w:t>nojaukšanu</w:t>
      </w:r>
      <w:proofErr w:type="spellEnd"/>
      <w:r>
        <w:rPr>
          <w:rFonts w:cs="Tahoma"/>
          <w:bCs/>
          <w:szCs w:val="22"/>
        </w:rPr>
        <w:t xml:space="preserve">. </w:t>
      </w:r>
      <w:proofErr w:type="spellStart"/>
      <w:r>
        <w:rPr>
          <w:rFonts w:cs="Tahoma"/>
          <w:bCs/>
          <w:szCs w:val="22"/>
        </w:rPr>
        <w:t>Tāpat</w:t>
      </w:r>
      <w:proofErr w:type="spellEnd"/>
      <w:r>
        <w:rPr>
          <w:rFonts w:cs="Tahoma"/>
          <w:bCs/>
          <w:szCs w:val="22"/>
        </w:rPr>
        <w:t xml:space="preserve"> </w:t>
      </w:r>
      <w:proofErr w:type="spellStart"/>
      <w:r>
        <w:rPr>
          <w:rFonts w:cs="Tahoma"/>
          <w:bCs/>
          <w:szCs w:val="22"/>
        </w:rPr>
        <w:t>atbilstoši</w:t>
      </w:r>
      <w:proofErr w:type="spellEnd"/>
      <w:r>
        <w:rPr>
          <w:rFonts w:cs="Tahoma"/>
          <w:bCs/>
          <w:szCs w:val="22"/>
        </w:rPr>
        <w:t xml:space="preserve"> </w:t>
      </w:r>
      <w:proofErr w:type="spellStart"/>
      <w:r>
        <w:rPr>
          <w:rFonts w:cs="Tahoma"/>
          <w:bCs/>
          <w:szCs w:val="22"/>
        </w:rPr>
        <w:t>likuma</w:t>
      </w:r>
      <w:proofErr w:type="spellEnd"/>
      <w:r>
        <w:rPr>
          <w:rFonts w:cs="Tahoma"/>
          <w:bCs/>
          <w:szCs w:val="22"/>
        </w:rPr>
        <w:t xml:space="preserve"> “</w:t>
      </w:r>
      <w:proofErr w:type="spellStart"/>
      <w:r>
        <w:rPr>
          <w:rFonts w:cs="Tahoma"/>
          <w:bCs/>
          <w:szCs w:val="22"/>
        </w:rPr>
        <w:t>Par</w:t>
      </w:r>
      <w:proofErr w:type="spellEnd"/>
      <w:r>
        <w:rPr>
          <w:rFonts w:cs="Tahoma"/>
          <w:bCs/>
          <w:szCs w:val="22"/>
        </w:rPr>
        <w:t xml:space="preserve"> </w:t>
      </w:r>
      <w:proofErr w:type="spellStart"/>
      <w:r>
        <w:rPr>
          <w:rFonts w:cs="Tahoma"/>
          <w:bCs/>
          <w:szCs w:val="22"/>
        </w:rPr>
        <w:t>pašvaldībām</w:t>
      </w:r>
      <w:proofErr w:type="spellEnd"/>
      <w:r>
        <w:rPr>
          <w:rFonts w:cs="Tahoma"/>
          <w:bCs/>
          <w:szCs w:val="22"/>
        </w:rPr>
        <w:t xml:space="preserve">” </w:t>
      </w:r>
      <w:proofErr w:type="gramStart"/>
      <w:r>
        <w:rPr>
          <w:rFonts w:cs="Tahoma"/>
          <w:bCs/>
          <w:szCs w:val="22"/>
        </w:rPr>
        <w:t>7.panta</w:t>
      </w:r>
      <w:proofErr w:type="gramEnd"/>
      <w:r>
        <w:rPr>
          <w:rFonts w:cs="Tahoma"/>
          <w:bCs/>
          <w:szCs w:val="22"/>
        </w:rPr>
        <w:t xml:space="preserve"> </w:t>
      </w:r>
      <w:proofErr w:type="spellStart"/>
      <w:r>
        <w:rPr>
          <w:rFonts w:cs="Tahoma"/>
          <w:bCs/>
          <w:szCs w:val="22"/>
        </w:rPr>
        <w:t>otrajā</w:t>
      </w:r>
      <w:proofErr w:type="spellEnd"/>
      <w:r>
        <w:rPr>
          <w:rFonts w:cs="Tahoma"/>
          <w:bCs/>
          <w:szCs w:val="22"/>
        </w:rPr>
        <w:t xml:space="preserve"> </w:t>
      </w:r>
      <w:proofErr w:type="spellStart"/>
      <w:r>
        <w:rPr>
          <w:rFonts w:cs="Tahoma"/>
          <w:bCs/>
          <w:szCs w:val="22"/>
        </w:rPr>
        <w:t>daļā</w:t>
      </w:r>
      <w:proofErr w:type="spellEnd"/>
      <w:r>
        <w:rPr>
          <w:rFonts w:cs="Tahoma"/>
          <w:bCs/>
          <w:szCs w:val="22"/>
        </w:rPr>
        <w:t xml:space="preserve"> </w:t>
      </w:r>
      <w:proofErr w:type="spellStart"/>
      <w:r>
        <w:rPr>
          <w:rFonts w:cs="Tahoma"/>
          <w:bCs/>
          <w:szCs w:val="22"/>
        </w:rPr>
        <w:t>un</w:t>
      </w:r>
      <w:proofErr w:type="spellEnd"/>
      <w:r>
        <w:rPr>
          <w:rFonts w:cs="Tahoma"/>
          <w:bCs/>
          <w:szCs w:val="22"/>
        </w:rPr>
        <w:t xml:space="preserve"> 15.panta </w:t>
      </w:r>
      <w:proofErr w:type="spellStart"/>
      <w:r>
        <w:rPr>
          <w:rFonts w:cs="Tahoma"/>
          <w:bCs/>
          <w:szCs w:val="22"/>
        </w:rPr>
        <w:t>pirmās</w:t>
      </w:r>
      <w:proofErr w:type="spellEnd"/>
      <w:r>
        <w:rPr>
          <w:rFonts w:cs="Tahoma"/>
          <w:bCs/>
          <w:szCs w:val="22"/>
        </w:rPr>
        <w:t xml:space="preserve"> </w:t>
      </w:r>
      <w:proofErr w:type="spellStart"/>
      <w:r>
        <w:rPr>
          <w:rFonts w:cs="Tahoma"/>
          <w:bCs/>
          <w:szCs w:val="22"/>
        </w:rPr>
        <w:t>daļas</w:t>
      </w:r>
      <w:proofErr w:type="spellEnd"/>
      <w:r>
        <w:rPr>
          <w:rFonts w:cs="Tahoma"/>
          <w:bCs/>
          <w:szCs w:val="22"/>
        </w:rPr>
        <w:t xml:space="preserve"> 14.punktā </w:t>
      </w:r>
      <w:proofErr w:type="spellStart"/>
      <w:r>
        <w:rPr>
          <w:rFonts w:cs="Tahoma"/>
          <w:bCs/>
          <w:szCs w:val="22"/>
        </w:rPr>
        <w:t>noteiktajam</w:t>
      </w:r>
      <w:proofErr w:type="spellEnd"/>
      <w:r>
        <w:rPr>
          <w:rFonts w:cs="Tahoma"/>
          <w:bCs/>
          <w:szCs w:val="22"/>
        </w:rPr>
        <w:t xml:space="preserve">, </w:t>
      </w:r>
      <w:proofErr w:type="spellStart"/>
      <w:r>
        <w:rPr>
          <w:rFonts w:cs="Tahoma"/>
          <w:bCs/>
          <w:szCs w:val="22"/>
        </w:rPr>
        <w:t>būvniecības</w:t>
      </w:r>
      <w:proofErr w:type="spellEnd"/>
      <w:r>
        <w:rPr>
          <w:rFonts w:cs="Tahoma"/>
          <w:bCs/>
          <w:szCs w:val="22"/>
        </w:rPr>
        <w:t xml:space="preserve"> </w:t>
      </w:r>
      <w:proofErr w:type="spellStart"/>
      <w:r>
        <w:rPr>
          <w:rFonts w:cs="Tahoma"/>
          <w:bCs/>
          <w:szCs w:val="22"/>
        </w:rPr>
        <w:t>procesa</w:t>
      </w:r>
      <w:proofErr w:type="spellEnd"/>
      <w:r>
        <w:rPr>
          <w:rFonts w:cs="Tahoma"/>
          <w:bCs/>
          <w:szCs w:val="22"/>
        </w:rPr>
        <w:t xml:space="preserve"> </w:t>
      </w:r>
      <w:proofErr w:type="spellStart"/>
      <w:r>
        <w:rPr>
          <w:rFonts w:cs="Tahoma"/>
          <w:bCs/>
          <w:szCs w:val="22"/>
        </w:rPr>
        <w:t>tiesiskuma</w:t>
      </w:r>
      <w:proofErr w:type="spellEnd"/>
      <w:r>
        <w:rPr>
          <w:rFonts w:cs="Tahoma"/>
          <w:bCs/>
          <w:szCs w:val="22"/>
        </w:rPr>
        <w:t xml:space="preserve"> </w:t>
      </w:r>
      <w:proofErr w:type="spellStart"/>
      <w:r>
        <w:rPr>
          <w:rFonts w:cs="Tahoma"/>
          <w:bCs/>
          <w:szCs w:val="22"/>
        </w:rPr>
        <w:t>nodrošināšana</w:t>
      </w:r>
      <w:proofErr w:type="spellEnd"/>
      <w:r>
        <w:rPr>
          <w:rFonts w:cs="Tahoma"/>
          <w:bCs/>
          <w:szCs w:val="22"/>
        </w:rPr>
        <w:t xml:space="preserve"> </w:t>
      </w:r>
      <w:proofErr w:type="spellStart"/>
      <w:r>
        <w:rPr>
          <w:rFonts w:cs="Tahoma"/>
          <w:bCs/>
          <w:szCs w:val="22"/>
        </w:rPr>
        <w:t>pašvaldības</w:t>
      </w:r>
      <w:proofErr w:type="spellEnd"/>
      <w:r>
        <w:rPr>
          <w:rFonts w:cs="Tahoma"/>
          <w:bCs/>
          <w:szCs w:val="22"/>
        </w:rPr>
        <w:t xml:space="preserve"> </w:t>
      </w:r>
      <w:proofErr w:type="spellStart"/>
      <w:r>
        <w:rPr>
          <w:rFonts w:cs="Tahoma"/>
          <w:bCs/>
          <w:szCs w:val="22"/>
        </w:rPr>
        <w:t>administratīvajā</w:t>
      </w:r>
      <w:proofErr w:type="spellEnd"/>
      <w:r>
        <w:rPr>
          <w:rFonts w:cs="Tahoma"/>
          <w:bCs/>
          <w:szCs w:val="22"/>
        </w:rPr>
        <w:t xml:space="preserve"> </w:t>
      </w:r>
      <w:proofErr w:type="spellStart"/>
      <w:r>
        <w:rPr>
          <w:rFonts w:cs="Tahoma"/>
          <w:bCs/>
          <w:szCs w:val="22"/>
        </w:rPr>
        <w:t>teritorijā</w:t>
      </w:r>
      <w:proofErr w:type="spellEnd"/>
      <w:r>
        <w:rPr>
          <w:rFonts w:cs="Tahoma"/>
          <w:bCs/>
          <w:szCs w:val="22"/>
        </w:rPr>
        <w:t xml:space="preserve"> </w:t>
      </w:r>
      <w:proofErr w:type="spellStart"/>
      <w:r>
        <w:rPr>
          <w:rFonts w:cs="Tahoma"/>
          <w:bCs/>
          <w:szCs w:val="22"/>
        </w:rPr>
        <w:t>ir</w:t>
      </w:r>
      <w:proofErr w:type="spellEnd"/>
      <w:r>
        <w:rPr>
          <w:rFonts w:cs="Tahoma"/>
          <w:bCs/>
          <w:szCs w:val="22"/>
        </w:rPr>
        <w:t xml:space="preserve"> </w:t>
      </w:r>
      <w:proofErr w:type="spellStart"/>
      <w:r>
        <w:rPr>
          <w:rFonts w:cs="Tahoma"/>
          <w:bCs/>
          <w:szCs w:val="22"/>
        </w:rPr>
        <w:t>pašvaldības</w:t>
      </w:r>
      <w:proofErr w:type="spellEnd"/>
      <w:r>
        <w:rPr>
          <w:rFonts w:cs="Tahoma"/>
          <w:bCs/>
          <w:szCs w:val="22"/>
        </w:rPr>
        <w:t xml:space="preserve"> </w:t>
      </w:r>
      <w:proofErr w:type="spellStart"/>
      <w:r>
        <w:rPr>
          <w:rFonts w:cs="Tahoma"/>
          <w:bCs/>
          <w:szCs w:val="22"/>
        </w:rPr>
        <w:t>autonomā</w:t>
      </w:r>
      <w:proofErr w:type="spellEnd"/>
      <w:r>
        <w:rPr>
          <w:rFonts w:cs="Tahoma"/>
          <w:bCs/>
          <w:szCs w:val="22"/>
        </w:rPr>
        <w:t xml:space="preserve"> </w:t>
      </w:r>
      <w:proofErr w:type="spellStart"/>
      <w:r>
        <w:rPr>
          <w:rFonts w:cs="Tahoma"/>
          <w:bCs/>
          <w:szCs w:val="22"/>
        </w:rPr>
        <w:t>funkcija</w:t>
      </w:r>
      <w:proofErr w:type="spellEnd"/>
      <w:r>
        <w:rPr>
          <w:rFonts w:cs="Tahoma"/>
          <w:bCs/>
          <w:szCs w:val="22"/>
        </w:rPr>
        <w:t xml:space="preserve">, </w:t>
      </w:r>
      <w:proofErr w:type="spellStart"/>
      <w:r>
        <w:rPr>
          <w:rFonts w:cs="Tahoma"/>
          <w:bCs/>
          <w:szCs w:val="22"/>
        </w:rPr>
        <w:t>tā</w:t>
      </w:r>
      <w:proofErr w:type="spellEnd"/>
      <w:r>
        <w:rPr>
          <w:rFonts w:cs="Tahoma"/>
          <w:bCs/>
          <w:szCs w:val="22"/>
        </w:rPr>
        <w:t xml:space="preserve"> </w:t>
      </w:r>
      <w:proofErr w:type="spellStart"/>
      <w:r>
        <w:rPr>
          <w:rFonts w:cs="Tahoma"/>
          <w:bCs/>
          <w:szCs w:val="22"/>
        </w:rPr>
        <w:t>šajā</w:t>
      </w:r>
      <w:proofErr w:type="spellEnd"/>
      <w:r>
        <w:rPr>
          <w:rFonts w:cs="Tahoma"/>
          <w:bCs/>
          <w:szCs w:val="22"/>
        </w:rPr>
        <w:t xml:space="preserve"> </w:t>
      </w:r>
      <w:proofErr w:type="spellStart"/>
      <w:r>
        <w:rPr>
          <w:rFonts w:cs="Tahoma"/>
          <w:bCs/>
          <w:szCs w:val="22"/>
        </w:rPr>
        <w:t>jomā</w:t>
      </w:r>
      <w:proofErr w:type="spellEnd"/>
      <w:r>
        <w:rPr>
          <w:rFonts w:cs="Tahoma"/>
          <w:bCs/>
          <w:szCs w:val="22"/>
        </w:rPr>
        <w:t xml:space="preserve"> </w:t>
      </w:r>
      <w:proofErr w:type="spellStart"/>
      <w:r>
        <w:rPr>
          <w:rFonts w:cs="Tahoma"/>
          <w:bCs/>
          <w:szCs w:val="22"/>
        </w:rPr>
        <w:t>darbojas</w:t>
      </w:r>
      <w:proofErr w:type="spellEnd"/>
      <w:r>
        <w:rPr>
          <w:rFonts w:cs="Tahoma"/>
          <w:bCs/>
          <w:szCs w:val="22"/>
        </w:rPr>
        <w:t xml:space="preserve"> </w:t>
      </w:r>
      <w:proofErr w:type="spellStart"/>
      <w:r>
        <w:rPr>
          <w:rFonts w:cs="Tahoma"/>
          <w:bCs/>
          <w:szCs w:val="22"/>
        </w:rPr>
        <w:t>patstāvīgi</w:t>
      </w:r>
      <w:proofErr w:type="spellEnd"/>
      <w:r>
        <w:rPr>
          <w:rFonts w:cs="Tahoma"/>
          <w:bCs/>
          <w:szCs w:val="22"/>
        </w:rPr>
        <w:t xml:space="preserve"> </w:t>
      </w:r>
      <w:proofErr w:type="spellStart"/>
      <w:r>
        <w:rPr>
          <w:rFonts w:cs="Tahoma"/>
          <w:bCs/>
          <w:szCs w:val="22"/>
        </w:rPr>
        <w:t>un</w:t>
      </w:r>
      <w:proofErr w:type="spellEnd"/>
      <w:r>
        <w:rPr>
          <w:rFonts w:cs="Tahoma"/>
          <w:bCs/>
          <w:szCs w:val="22"/>
        </w:rPr>
        <w:t xml:space="preserve"> </w:t>
      </w:r>
      <w:proofErr w:type="spellStart"/>
      <w:r>
        <w:rPr>
          <w:rFonts w:cs="Tahoma"/>
          <w:bCs/>
          <w:szCs w:val="22"/>
        </w:rPr>
        <w:t>pati</w:t>
      </w:r>
      <w:proofErr w:type="spellEnd"/>
      <w:r>
        <w:rPr>
          <w:rFonts w:cs="Tahoma"/>
          <w:bCs/>
          <w:szCs w:val="22"/>
        </w:rPr>
        <w:t xml:space="preserve"> </w:t>
      </w:r>
      <w:proofErr w:type="spellStart"/>
      <w:r>
        <w:rPr>
          <w:rFonts w:cs="Tahoma"/>
          <w:bCs/>
          <w:szCs w:val="22"/>
        </w:rPr>
        <w:t>par</w:t>
      </w:r>
      <w:proofErr w:type="spellEnd"/>
      <w:r>
        <w:rPr>
          <w:rFonts w:cs="Tahoma"/>
          <w:bCs/>
          <w:szCs w:val="22"/>
        </w:rPr>
        <w:t xml:space="preserve"> </w:t>
      </w:r>
      <w:proofErr w:type="spellStart"/>
      <w:r>
        <w:rPr>
          <w:rFonts w:cs="Tahoma"/>
          <w:bCs/>
          <w:szCs w:val="22"/>
        </w:rPr>
        <w:t>to</w:t>
      </w:r>
      <w:proofErr w:type="spellEnd"/>
      <w:r>
        <w:rPr>
          <w:rFonts w:cs="Tahoma"/>
          <w:bCs/>
          <w:szCs w:val="22"/>
        </w:rPr>
        <w:t xml:space="preserve"> </w:t>
      </w:r>
      <w:proofErr w:type="spellStart"/>
      <w:r>
        <w:rPr>
          <w:rFonts w:cs="Tahoma"/>
          <w:bCs/>
          <w:szCs w:val="22"/>
        </w:rPr>
        <w:t>ir</w:t>
      </w:r>
      <w:proofErr w:type="spellEnd"/>
      <w:r>
        <w:rPr>
          <w:rFonts w:cs="Tahoma"/>
          <w:bCs/>
          <w:szCs w:val="22"/>
        </w:rPr>
        <w:t xml:space="preserve"> </w:t>
      </w:r>
      <w:proofErr w:type="spellStart"/>
      <w:r>
        <w:rPr>
          <w:rFonts w:cs="Tahoma"/>
          <w:bCs/>
          <w:szCs w:val="22"/>
        </w:rPr>
        <w:t>atbildīga</w:t>
      </w:r>
      <w:proofErr w:type="spellEnd"/>
      <w:r>
        <w:rPr>
          <w:rFonts w:cs="Tahoma"/>
          <w:bCs/>
          <w:szCs w:val="22"/>
        </w:rPr>
        <w:t xml:space="preserve">.  </w:t>
      </w:r>
    </w:p>
    <w:p w14:paraId="3344F0B8" w14:textId="77777777" w:rsidR="00123B69" w:rsidRDefault="00123B69" w:rsidP="00484B6F">
      <w:pPr>
        <w:tabs>
          <w:tab w:val="left" w:pos="426"/>
          <w:tab w:val="right" w:pos="567"/>
        </w:tabs>
        <w:snapToGrid w:val="0"/>
        <w:ind w:firstLine="567"/>
        <w:jc w:val="both"/>
        <w:rPr>
          <w:rFonts w:cs="Tahoma"/>
          <w:bCs/>
          <w:szCs w:val="22"/>
        </w:rPr>
      </w:pPr>
      <w:proofErr w:type="spellStart"/>
      <w:r>
        <w:rPr>
          <w:rFonts w:cs="Tahoma"/>
          <w:bCs/>
          <w:szCs w:val="22"/>
        </w:rPr>
        <w:t>Ministru</w:t>
      </w:r>
      <w:proofErr w:type="spellEnd"/>
      <w:r>
        <w:rPr>
          <w:rFonts w:cs="Tahoma"/>
          <w:bCs/>
          <w:szCs w:val="22"/>
        </w:rPr>
        <w:t xml:space="preserve"> </w:t>
      </w:r>
      <w:proofErr w:type="spellStart"/>
      <w:r>
        <w:rPr>
          <w:rFonts w:cs="Tahoma"/>
          <w:bCs/>
          <w:szCs w:val="22"/>
        </w:rPr>
        <w:t>kabineta</w:t>
      </w:r>
      <w:proofErr w:type="spellEnd"/>
      <w:r>
        <w:rPr>
          <w:rFonts w:cs="Tahoma"/>
          <w:bCs/>
          <w:szCs w:val="22"/>
        </w:rPr>
        <w:t xml:space="preserve"> 2014.gada </w:t>
      </w:r>
      <w:proofErr w:type="gramStart"/>
      <w:r>
        <w:rPr>
          <w:rFonts w:cs="Tahoma"/>
          <w:bCs/>
          <w:szCs w:val="22"/>
        </w:rPr>
        <w:t>19.augusta</w:t>
      </w:r>
      <w:proofErr w:type="gramEnd"/>
      <w:r>
        <w:rPr>
          <w:rFonts w:cs="Tahoma"/>
          <w:bCs/>
          <w:szCs w:val="22"/>
        </w:rPr>
        <w:t xml:space="preserve"> </w:t>
      </w:r>
      <w:proofErr w:type="spellStart"/>
      <w:r>
        <w:rPr>
          <w:rFonts w:cs="Tahoma"/>
          <w:bCs/>
          <w:szCs w:val="22"/>
        </w:rPr>
        <w:t>noteikumu</w:t>
      </w:r>
      <w:proofErr w:type="spellEnd"/>
      <w:r>
        <w:rPr>
          <w:rFonts w:cs="Tahoma"/>
          <w:bCs/>
          <w:szCs w:val="22"/>
        </w:rPr>
        <w:t xml:space="preserve"> Nr.500 “</w:t>
      </w:r>
      <w:proofErr w:type="spellStart"/>
      <w:r>
        <w:rPr>
          <w:rFonts w:cs="Tahoma"/>
          <w:bCs/>
          <w:szCs w:val="22"/>
        </w:rPr>
        <w:t>Vispārējie</w:t>
      </w:r>
      <w:proofErr w:type="spellEnd"/>
      <w:r>
        <w:rPr>
          <w:rFonts w:cs="Tahoma"/>
          <w:bCs/>
          <w:szCs w:val="22"/>
        </w:rPr>
        <w:t xml:space="preserve"> </w:t>
      </w:r>
      <w:proofErr w:type="spellStart"/>
      <w:r>
        <w:rPr>
          <w:rFonts w:cs="Tahoma"/>
          <w:bCs/>
          <w:szCs w:val="22"/>
        </w:rPr>
        <w:t>būvnoteikumi</w:t>
      </w:r>
      <w:proofErr w:type="spellEnd"/>
      <w:r>
        <w:rPr>
          <w:rFonts w:cs="Tahoma"/>
          <w:bCs/>
          <w:szCs w:val="22"/>
        </w:rPr>
        <w:t xml:space="preserve">” 158.1.apakšpunktā </w:t>
      </w:r>
      <w:proofErr w:type="spellStart"/>
      <w:r>
        <w:rPr>
          <w:rFonts w:cs="Tahoma"/>
          <w:bCs/>
          <w:szCs w:val="22"/>
        </w:rPr>
        <w:t>noteikts</w:t>
      </w:r>
      <w:proofErr w:type="spellEnd"/>
      <w:r>
        <w:rPr>
          <w:rFonts w:cs="Tahoma"/>
          <w:bCs/>
          <w:szCs w:val="22"/>
        </w:rPr>
        <w:t xml:space="preserve">, </w:t>
      </w:r>
      <w:proofErr w:type="spellStart"/>
      <w:r>
        <w:rPr>
          <w:rFonts w:cs="Tahoma"/>
          <w:bCs/>
          <w:szCs w:val="22"/>
        </w:rPr>
        <w:t>ka</w:t>
      </w:r>
      <w:proofErr w:type="spellEnd"/>
      <w:r>
        <w:rPr>
          <w:rFonts w:cs="Tahoma"/>
          <w:bCs/>
          <w:szCs w:val="22"/>
        </w:rPr>
        <w:t xml:space="preserve"> </w:t>
      </w:r>
      <w:proofErr w:type="spellStart"/>
      <w:r>
        <w:rPr>
          <w:rFonts w:cs="Tahoma"/>
          <w:bCs/>
          <w:szCs w:val="22"/>
        </w:rPr>
        <w:t>būve</w:t>
      </w:r>
      <w:proofErr w:type="spellEnd"/>
      <w:r>
        <w:rPr>
          <w:rFonts w:cs="Tahoma"/>
          <w:bCs/>
          <w:szCs w:val="22"/>
        </w:rPr>
        <w:t xml:space="preserve"> </w:t>
      </w:r>
      <w:proofErr w:type="spellStart"/>
      <w:r>
        <w:rPr>
          <w:rFonts w:cs="Tahoma"/>
          <w:bCs/>
          <w:szCs w:val="22"/>
        </w:rPr>
        <w:t>ir</w:t>
      </w:r>
      <w:proofErr w:type="spellEnd"/>
      <w:r>
        <w:rPr>
          <w:rFonts w:cs="Tahoma"/>
          <w:bCs/>
          <w:szCs w:val="22"/>
        </w:rPr>
        <w:t xml:space="preserve"> </w:t>
      </w:r>
      <w:proofErr w:type="spellStart"/>
      <w:r>
        <w:rPr>
          <w:rFonts w:cs="Tahoma"/>
          <w:bCs/>
          <w:szCs w:val="22"/>
        </w:rPr>
        <w:t>jāsakārto</w:t>
      </w:r>
      <w:proofErr w:type="spellEnd"/>
      <w:r>
        <w:rPr>
          <w:rFonts w:cs="Tahoma"/>
          <w:bCs/>
          <w:szCs w:val="22"/>
        </w:rPr>
        <w:t xml:space="preserve">, </w:t>
      </w:r>
      <w:proofErr w:type="spellStart"/>
      <w:r>
        <w:rPr>
          <w:rFonts w:cs="Tahoma"/>
          <w:bCs/>
          <w:szCs w:val="22"/>
        </w:rPr>
        <w:t>jāveic</w:t>
      </w:r>
      <w:proofErr w:type="spellEnd"/>
      <w:r>
        <w:rPr>
          <w:rFonts w:cs="Tahoma"/>
          <w:bCs/>
          <w:szCs w:val="22"/>
        </w:rPr>
        <w:t xml:space="preserve"> </w:t>
      </w:r>
      <w:proofErr w:type="spellStart"/>
      <w:r>
        <w:rPr>
          <w:rFonts w:cs="Tahoma"/>
          <w:bCs/>
          <w:szCs w:val="22"/>
        </w:rPr>
        <w:t>tās</w:t>
      </w:r>
      <w:proofErr w:type="spellEnd"/>
      <w:r>
        <w:rPr>
          <w:rFonts w:cs="Tahoma"/>
          <w:bCs/>
          <w:szCs w:val="22"/>
        </w:rPr>
        <w:t xml:space="preserve"> </w:t>
      </w:r>
      <w:proofErr w:type="spellStart"/>
      <w:r>
        <w:rPr>
          <w:rFonts w:cs="Tahoma"/>
          <w:bCs/>
          <w:szCs w:val="22"/>
        </w:rPr>
        <w:t>konservācija</w:t>
      </w:r>
      <w:proofErr w:type="spellEnd"/>
      <w:r>
        <w:rPr>
          <w:rFonts w:cs="Tahoma"/>
          <w:bCs/>
          <w:szCs w:val="22"/>
        </w:rPr>
        <w:t xml:space="preserve"> </w:t>
      </w:r>
      <w:proofErr w:type="spellStart"/>
      <w:r>
        <w:rPr>
          <w:rFonts w:cs="Tahoma"/>
          <w:bCs/>
          <w:szCs w:val="22"/>
        </w:rPr>
        <w:t>vai</w:t>
      </w:r>
      <w:proofErr w:type="spellEnd"/>
      <w:r>
        <w:rPr>
          <w:rFonts w:cs="Tahoma"/>
          <w:bCs/>
          <w:szCs w:val="22"/>
        </w:rPr>
        <w:t xml:space="preserve"> </w:t>
      </w:r>
      <w:proofErr w:type="spellStart"/>
      <w:r>
        <w:rPr>
          <w:rFonts w:cs="Tahoma"/>
          <w:bCs/>
          <w:szCs w:val="22"/>
        </w:rPr>
        <w:t>jānojauc</w:t>
      </w:r>
      <w:proofErr w:type="spellEnd"/>
      <w:r>
        <w:rPr>
          <w:rFonts w:cs="Tahoma"/>
          <w:bCs/>
          <w:szCs w:val="22"/>
        </w:rPr>
        <w:t xml:space="preserve"> (</w:t>
      </w:r>
      <w:proofErr w:type="spellStart"/>
      <w:r>
        <w:rPr>
          <w:rFonts w:cs="Tahoma"/>
          <w:bCs/>
          <w:szCs w:val="22"/>
        </w:rPr>
        <w:t>atkarībā</w:t>
      </w:r>
      <w:proofErr w:type="spellEnd"/>
      <w:r>
        <w:rPr>
          <w:rFonts w:cs="Tahoma"/>
          <w:bCs/>
          <w:szCs w:val="22"/>
        </w:rPr>
        <w:t xml:space="preserve"> </w:t>
      </w:r>
      <w:proofErr w:type="spellStart"/>
      <w:r>
        <w:rPr>
          <w:rFonts w:cs="Tahoma"/>
          <w:bCs/>
          <w:szCs w:val="22"/>
        </w:rPr>
        <w:t>no</w:t>
      </w:r>
      <w:proofErr w:type="spellEnd"/>
      <w:r>
        <w:rPr>
          <w:rFonts w:cs="Tahoma"/>
          <w:bCs/>
          <w:szCs w:val="22"/>
        </w:rPr>
        <w:t xml:space="preserve"> </w:t>
      </w:r>
      <w:proofErr w:type="spellStart"/>
      <w:r>
        <w:rPr>
          <w:rFonts w:cs="Tahoma"/>
          <w:bCs/>
          <w:szCs w:val="22"/>
        </w:rPr>
        <w:t>konkrētiem</w:t>
      </w:r>
      <w:proofErr w:type="spellEnd"/>
      <w:r>
        <w:rPr>
          <w:rFonts w:cs="Tahoma"/>
          <w:bCs/>
          <w:szCs w:val="22"/>
        </w:rPr>
        <w:t xml:space="preserve"> </w:t>
      </w:r>
      <w:proofErr w:type="spellStart"/>
      <w:r>
        <w:rPr>
          <w:rFonts w:cs="Tahoma"/>
          <w:bCs/>
          <w:szCs w:val="22"/>
        </w:rPr>
        <w:t>apstākļiem</w:t>
      </w:r>
      <w:proofErr w:type="spellEnd"/>
      <w:r>
        <w:rPr>
          <w:rFonts w:cs="Tahoma"/>
          <w:bCs/>
          <w:szCs w:val="22"/>
        </w:rPr>
        <w:t xml:space="preserve">), </w:t>
      </w:r>
      <w:proofErr w:type="spellStart"/>
      <w:r>
        <w:rPr>
          <w:rFonts w:cs="Tahoma"/>
          <w:bCs/>
          <w:szCs w:val="22"/>
        </w:rPr>
        <w:t>ja</w:t>
      </w:r>
      <w:proofErr w:type="spellEnd"/>
      <w:r>
        <w:rPr>
          <w:rFonts w:cs="Tahoma"/>
          <w:bCs/>
          <w:szCs w:val="22"/>
        </w:rPr>
        <w:t xml:space="preserve"> </w:t>
      </w:r>
      <w:proofErr w:type="spellStart"/>
      <w:r>
        <w:rPr>
          <w:rFonts w:cs="Tahoma"/>
          <w:bCs/>
          <w:szCs w:val="22"/>
        </w:rPr>
        <w:t>tās</w:t>
      </w:r>
      <w:proofErr w:type="spellEnd"/>
      <w:r>
        <w:rPr>
          <w:rFonts w:cs="Tahoma"/>
          <w:bCs/>
          <w:szCs w:val="22"/>
        </w:rPr>
        <w:t xml:space="preserve"> </w:t>
      </w:r>
      <w:proofErr w:type="spellStart"/>
      <w:r>
        <w:rPr>
          <w:rFonts w:cs="Tahoma"/>
          <w:bCs/>
          <w:szCs w:val="22"/>
        </w:rPr>
        <w:t>stāvoklis</w:t>
      </w:r>
      <w:proofErr w:type="spellEnd"/>
      <w:r>
        <w:rPr>
          <w:rFonts w:cs="Tahoma"/>
          <w:bCs/>
          <w:szCs w:val="22"/>
        </w:rPr>
        <w:t xml:space="preserve"> </w:t>
      </w:r>
      <w:proofErr w:type="spellStart"/>
      <w:r>
        <w:rPr>
          <w:rFonts w:cs="Tahoma"/>
          <w:bCs/>
          <w:szCs w:val="22"/>
        </w:rPr>
        <w:t>neatbilst</w:t>
      </w:r>
      <w:proofErr w:type="spellEnd"/>
      <w:r>
        <w:rPr>
          <w:rFonts w:cs="Tahoma"/>
          <w:bCs/>
          <w:szCs w:val="22"/>
        </w:rPr>
        <w:t xml:space="preserve"> </w:t>
      </w:r>
      <w:proofErr w:type="spellStart"/>
      <w:r>
        <w:rPr>
          <w:rFonts w:cs="Tahoma"/>
          <w:bCs/>
          <w:szCs w:val="22"/>
        </w:rPr>
        <w:t>Būvniecības</w:t>
      </w:r>
      <w:proofErr w:type="spellEnd"/>
      <w:r>
        <w:rPr>
          <w:rFonts w:cs="Tahoma"/>
          <w:bCs/>
          <w:szCs w:val="22"/>
        </w:rPr>
        <w:t xml:space="preserve"> </w:t>
      </w:r>
      <w:proofErr w:type="spellStart"/>
      <w:r>
        <w:rPr>
          <w:rFonts w:cs="Tahoma"/>
          <w:bCs/>
          <w:szCs w:val="22"/>
        </w:rPr>
        <w:t>likuma</w:t>
      </w:r>
      <w:proofErr w:type="spellEnd"/>
      <w:r>
        <w:rPr>
          <w:rFonts w:cs="Tahoma"/>
          <w:bCs/>
          <w:szCs w:val="22"/>
        </w:rPr>
        <w:t xml:space="preserve"> 9.panta </w:t>
      </w:r>
      <w:proofErr w:type="spellStart"/>
      <w:r>
        <w:rPr>
          <w:rFonts w:cs="Tahoma"/>
          <w:bCs/>
          <w:szCs w:val="22"/>
        </w:rPr>
        <w:t>otrajā</w:t>
      </w:r>
      <w:proofErr w:type="spellEnd"/>
      <w:r>
        <w:rPr>
          <w:rFonts w:cs="Tahoma"/>
          <w:bCs/>
          <w:szCs w:val="22"/>
        </w:rPr>
        <w:t xml:space="preserve"> </w:t>
      </w:r>
      <w:proofErr w:type="spellStart"/>
      <w:r>
        <w:rPr>
          <w:rFonts w:cs="Tahoma"/>
          <w:bCs/>
          <w:szCs w:val="22"/>
        </w:rPr>
        <w:t>daļā</w:t>
      </w:r>
      <w:proofErr w:type="spellEnd"/>
      <w:r>
        <w:rPr>
          <w:rFonts w:cs="Tahoma"/>
          <w:bCs/>
          <w:szCs w:val="22"/>
        </w:rPr>
        <w:t xml:space="preserve"> </w:t>
      </w:r>
      <w:proofErr w:type="spellStart"/>
      <w:r>
        <w:rPr>
          <w:rFonts w:cs="Tahoma"/>
          <w:bCs/>
          <w:szCs w:val="22"/>
        </w:rPr>
        <w:t>noteiktajām</w:t>
      </w:r>
      <w:proofErr w:type="spellEnd"/>
      <w:r>
        <w:rPr>
          <w:rFonts w:cs="Tahoma"/>
          <w:bCs/>
          <w:szCs w:val="22"/>
        </w:rPr>
        <w:t xml:space="preserve"> </w:t>
      </w:r>
      <w:proofErr w:type="spellStart"/>
      <w:r>
        <w:rPr>
          <w:rFonts w:cs="Tahoma"/>
          <w:bCs/>
          <w:szCs w:val="22"/>
        </w:rPr>
        <w:t>būtiskajām</w:t>
      </w:r>
      <w:proofErr w:type="spellEnd"/>
      <w:r>
        <w:rPr>
          <w:rFonts w:cs="Tahoma"/>
          <w:bCs/>
          <w:szCs w:val="22"/>
        </w:rPr>
        <w:t xml:space="preserve"> </w:t>
      </w:r>
      <w:proofErr w:type="spellStart"/>
      <w:r>
        <w:rPr>
          <w:rFonts w:cs="Tahoma"/>
          <w:bCs/>
          <w:szCs w:val="22"/>
        </w:rPr>
        <w:t>prasībām</w:t>
      </w:r>
      <w:proofErr w:type="spellEnd"/>
      <w:r>
        <w:rPr>
          <w:rFonts w:cs="Tahoma"/>
          <w:bCs/>
          <w:szCs w:val="22"/>
        </w:rPr>
        <w:t xml:space="preserve"> </w:t>
      </w:r>
      <w:proofErr w:type="spellStart"/>
      <w:r>
        <w:rPr>
          <w:rFonts w:cs="Tahoma"/>
          <w:bCs/>
          <w:szCs w:val="22"/>
        </w:rPr>
        <w:t>attiecībā</w:t>
      </w:r>
      <w:proofErr w:type="spellEnd"/>
      <w:r>
        <w:rPr>
          <w:rFonts w:cs="Tahoma"/>
          <w:bCs/>
          <w:szCs w:val="22"/>
        </w:rPr>
        <w:t xml:space="preserve"> </w:t>
      </w:r>
      <w:proofErr w:type="spellStart"/>
      <w:r>
        <w:rPr>
          <w:rFonts w:cs="Tahoma"/>
          <w:bCs/>
          <w:szCs w:val="22"/>
        </w:rPr>
        <w:t>uz</w:t>
      </w:r>
      <w:proofErr w:type="spellEnd"/>
      <w:r>
        <w:rPr>
          <w:rFonts w:cs="Tahoma"/>
          <w:bCs/>
          <w:szCs w:val="22"/>
        </w:rPr>
        <w:t xml:space="preserve"> </w:t>
      </w:r>
      <w:proofErr w:type="spellStart"/>
      <w:r>
        <w:rPr>
          <w:rFonts w:cs="Tahoma"/>
          <w:bCs/>
          <w:szCs w:val="22"/>
        </w:rPr>
        <w:t>būves</w:t>
      </w:r>
      <w:proofErr w:type="spellEnd"/>
      <w:r>
        <w:rPr>
          <w:rFonts w:cs="Tahoma"/>
          <w:bCs/>
          <w:szCs w:val="22"/>
        </w:rPr>
        <w:t xml:space="preserve"> </w:t>
      </w:r>
      <w:proofErr w:type="spellStart"/>
      <w:r>
        <w:rPr>
          <w:rFonts w:cs="Tahoma"/>
          <w:bCs/>
          <w:szCs w:val="22"/>
        </w:rPr>
        <w:t>lietošanas</w:t>
      </w:r>
      <w:proofErr w:type="spellEnd"/>
      <w:r>
        <w:rPr>
          <w:rFonts w:cs="Tahoma"/>
          <w:bCs/>
          <w:szCs w:val="22"/>
        </w:rPr>
        <w:t xml:space="preserve"> </w:t>
      </w:r>
      <w:proofErr w:type="spellStart"/>
      <w:r>
        <w:rPr>
          <w:rFonts w:cs="Tahoma"/>
          <w:bCs/>
          <w:szCs w:val="22"/>
        </w:rPr>
        <w:t>drošību</w:t>
      </w:r>
      <w:proofErr w:type="spellEnd"/>
      <w:r>
        <w:rPr>
          <w:rFonts w:cs="Tahoma"/>
          <w:bCs/>
          <w:szCs w:val="22"/>
        </w:rPr>
        <w:t xml:space="preserve">, </w:t>
      </w:r>
      <w:proofErr w:type="spellStart"/>
      <w:r>
        <w:rPr>
          <w:rFonts w:cs="Tahoma"/>
          <w:bCs/>
          <w:szCs w:val="22"/>
        </w:rPr>
        <w:t>mehānisko</w:t>
      </w:r>
      <w:proofErr w:type="spellEnd"/>
      <w:r>
        <w:rPr>
          <w:rFonts w:cs="Tahoma"/>
          <w:bCs/>
          <w:szCs w:val="22"/>
        </w:rPr>
        <w:t xml:space="preserve"> </w:t>
      </w:r>
      <w:proofErr w:type="spellStart"/>
      <w:r>
        <w:rPr>
          <w:rFonts w:cs="Tahoma"/>
          <w:bCs/>
          <w:szCs w:val="22"/>
        </w:rPr>
        <w:t>stiprību</w:t>
      </w:r>
      <w:proofErr w:type="spellEnd"/>
      <w:r>
        <w:rPr>
          <w:rFonts w:cs="Tahoma"/>
          <w:bCs/>
          <w:szCs w:val="22"/>
        </w:rPr>
        <w:t xml:space="preserve"> </w:t>
      </w:r>
      <w:proofErr w:type="spellStart"/>
      <w:r>
        <w:rPr>
          <w:rFonts w:cs="Tahoma"/>
          <w:bCs/>
          <w:szCs w:val="22"/>
        </w:rPr>
        <w:t>un</w:t>
      </w:r>
      <w:proofErr w:type="spellEnd"/>
      <w:r>
        <w:rPr>
          <w:rFonts w:cs="Tahoma"/>
          <w:bCs/>
          <w:szCs w:val="22"/>
        </w:rPr>
        <w:t xml:space="preserve"> </w:t>
      </w:r>
      <w:proofErr w:type="spellStart"/>
      <w:r>
        <w:rPr>
          <w:rFonts w:cs="Tahoma"/>
          <w:bCs/>
          <w:szCs w:val="22"/>
        </w:rPr>
        <w:t>stabilitāti</w:t>
      </w:r>
      <w:proofErr w:type="spellEnd"/>
      <w:r>
        <w:rPr>
          <w:rFonts w:cs="Tahoma"/>
          <w:bCs/>
          <w:szCs w:val="22"/>
        </w:rPr>
        <w:t>.</w:t>
      </w:r>
    </w:p>
    <w:p w14:paraId="76D38AB2" w14:textId="77777777" w:rsidR="00123B69" w:rsidRPr="0020117F" w:rsidRDefault="00123B69" w:rsidP="00484B6F">
      <w:pPr>
        <w:tabs>
          <w:tab w:val="left" w:pos="426"/>
          <w:tab w:val="right" w:pos="567"/>
        </w:tabs>
        <w:snapToGrid w:val="0"/>
        <w:ind w:firstLine="567"/>
        <w:jc w:val="both"/>
        <w:rPr>
          <w:rFonts w:cs="Tahoma"/>
          <w:bCs/>
          <w:szCs w:val="22"/>
        </w:rPr>
      </w:pPr>
      <w:proofErr w:type="spellStart"/>
      <w:r w:rsidRPr="0020117F">
        <w:rPr>
          <w:rFonts w:cs="Tahoma"/>
          <w:bCs/>
          <w:szCs w:val="22"/>
        </w:rPr>
        <w:t>Pamatojoties</w:t>
      </w:r>
      <w:proofErr w:type="spellEnd"/>
      <w:r w:rsidRPr="0020117F">
        <w:rPr>
          <w:rFonts w:cs="Tahoma"/>
          <w:bCs/>
          <w:szCs w:val="22"/>
        </w:rPr>
        <w:t xml:space="preserve"> </w:t>
      </w:r>
      <w:proofErr w:type="spellStart"/>
      <w:r w:rsidRPr="0020117F">
        <w:rPr>
          <w:rFonts w:cs="Tahoma"/>
          <w:bCs/>
          <w:szCs w:val="22"/>
        </w:rPr>
        <w:t>uz</w:t>
      </w:r>
      <w:proofErr w:type="spellEnd"/>
      <w:r w:rsidRPr="0020117F">
        <w:rPr>
          <w:rFonts w:cs="Tahoma"/>
          <w:bCs/>
          <w:szCs w:val="22"/>
        </w:rPr>
        <w:t xml:space="preserve"> </w:t>
      </w:r>
      <w:proofErr w:type="spellStart"/>
      <w:r w:rsidRPr="0020117F">
        <w:rPr>
          <w:rFonts w:cs="Tahoma"/>
          <w:bCs/>
          <w:szCs w:val="22"/>
        </w:rPr>
        <w:t>likuma</w:t>
      </w:r>
      <w:proofErr w:type="spellEnd"/>
      <w:r w:rsidRPr="0020117F">
        <w:rPr>
          <w:rFonts w:cs="Tahoma"/>
          <w:bCs/>
          <w:szCs w:val="22"/>
        </w:rPr>
        <w:t xml:space="preserve"> </w:t>
      </w:r>
      <w:proofErr w:type="spellStart"/>
      <w:r w:rsidRPr="0020117F">
        <w:rPr>
          <w:rFonts w:cs="Tahoma"/>
          <w:bCs/>
          <w:szCs w:val="22"/>
        </w:rPr>
        <w:t>Latvijas</w:t>
      </w:r>
      <w:proofErr w:type="spellEnd"/>
      <w:r w:rsidRPr="0020117F">
        <w:rPr>
          <w:rFonts w:cs="Tahoma"/>
          <w:bCs/>
          <w:szCs w:val="22"/>
        </w:rPr>
        <w:t xml:space="preserve"> </w:t>
      </w:r>
      <w:proofErr w:type="spellStart"/>
      <w:r w:rsidRPr="0020117F">
        <w:rPr>
          <w:rFonts w:cs="Tahoma"/>
          <w:bCs/>
          <w:szCs w:val="22"/>
        </w:rPr>
        <w:t>Republikas</w:t>
      </w:r>
      <w:proofErr w:type="spellEnd"/>
      <w:r w:rsidRPr="0020117F">
        <w:rPr>
          <w:rFonts w:cs="Tahoma"/>
          <w:bCs/>
          <w:szCs w:val="22"/>
        </w:rPr>
        <w:t xml:space="preserve"> </w:t>
      </w:r>
      <w:proofErr w:type="spellStart"/>
      <w:r w:rsidRPr="0020117F">
        <w:rPr>
          <w:rFonts w:cs="Tahoma"/>
          <w:bCs/>
          <w:szCs w:val="22"/>
        </w:rPr>
        <w:t>Satversmes</w:t>
      </w:r>
      <w:proofErr w:type="spellEnd"/>
      <w:r w:rsidRPr="0020117F">
        <w:rPr>
          <w:rFonts w:cs="Tahoma"/>
          <w:bCs/>
          <w:szCs w:val="22"/>
        </w:rPr>
        <w:t xml:space="preserve"> 105.pantu, </w:t>
      </w:r>
      <w:proofErr w:type="spellStart"/>
      <w:r w:rsidRPr="0020117F">
        <w:rPr>
          <w:rFonts w:cs="Tahoma"/>
          <w:bCs/>
          <w:szCs w:val="22"/>
        </w:rPr>
        <w:t>Administratīvā</w:t>
      </w:r>
      <w:proofErr w:type="spellEnd"/>
      <w:r w:rsidRPr="0020117F">
        <w:rPr>
          <w:rFonts w:cs="Tahoma"/>
          <w:bCs/>
          <w:szCs w:val="22"/>
        </w:rPr>
        <w:t xml:space="preserve"> </w:t>
      </w:r>
      <w:proofErr w:type="spellStart"/>
      <w:r w:rsidRPr="0020117F">
        <w:rPr>
          <w:rFonts w:cs="Tahoma"/>
          <w:bCs/>
          <w:szCs w:val="22"/>
        </w:rPr>
        <w:t>procesa</w:t>
      </w:r>
      <w:proofErr w:type="spellEnd"/>
      <w:r w:rsidRPr="0020117F">
        <w:rPr>
          <w:rFonts w:cs="Tahoma"/>
          <w:bCs/>
          <w:szCs w:val="22"/>
        </w:rPr>
        <w:t xml:space="preserve"> </w:t>
      </w:r>
      <w:proofErr w:type="spellStart"/>
      <w:r w:rsidRPr="0020117F">
        <w:rPr>
          <w:rFonts w:cs="Tahoma"/>
          <w:bCs/>
          <w:szCs w:val="22"/>
        </w:rPr>
        <w:t>likuma</w:t>
      </w:r>
      <w:proofErr w:type="spellEnd"/>
      <w:r w:rsidRPr="0020117F">
        <w:rPr>
          <w:rFonts w:cs="Tahoma"/>
          <w:bCs/>
          <w:szCs w:val="22"/>
        </w:rPr>
        <w:t xml:space="preserve"> 79.panta </w:t>
      </w:r>
      <w:proofErr w:type="spellStart"/>
      <w:r w:rsidRPr="0020117F">
        <w:rPr>
          <w:rFonts w:cs="Tahoma"/>
          <w:bCs/>
          <w:szCs w:val="22"/>
        </w:rPr>
        <w:t>pirmo</w:t>
      </w:r>
      <w:proofErr w:type="spellEnd"/>
      <w:r w:rsidRPr="0020117F">
        <w:rPr>
          <w:rFonts w:cs="Tahoma"/>
          <w:bCs/>
          <w:szCs w:val="22"/>
        </w:rPr>
        <w:t xml:space="preserve"> </w:t>
      </w:r>
      <w:proofErr w:type="spellStart"/>
      <w:r w:rsidRPr="0020117F">
        <w:rPr>
          <w:rFonts w:cs="Tahoma"/>
          <w:bCs/>
          <w:szCs w:val="22"/>
        </w:rPr>
        <w:t>daļu</w:t>
      </w:r>
      <w:proofErr w:type="spellEnd"/>
      <w:r>
        <w:rPr>
          <w:rFonts w:cs="Tahoma"/>
          <w:bCs/>
          <w:szCs w:val="22"/>
        </w:rPr>
        <w:t xml:space="preserve">, 360., 361., 362., 363. </w:t>
      </w:r>
      <w:proofErr w:type="spellStart"/>
      <w:r>
        <w:rPr>
          <w:rFonts w:cs="Tahoma"/>
          <w:bCs/>
          <w:szCs w:val="22"/>
        </w:rPr>
        <w:t>un</w:t>
      </w:r>
      <w:proofErr w:type="spellEnd"/>
      <w:r>
        <w:rPr>
          <w:rFonts w:cs="Tahoma"/>
          <w:bCs/>
          <w:szCs w:val="22"/>
        </w:rPr>
        <w:t xml:space="preserve"> 364.pantu</w:t>
      </w:r>
      <w:r w:rsidRPr="0020117F">
        <w:rPr>
          <w:rFonts w:cs="Tahoma"/>
          <w:bCs/>
          <w:szCs w:val="22"/>
        </w:rPr>
        <w:t xml:space="preserve">, </w:t>
      </w:r>
      <w:proofErr w:type="spellStart"/>
      <w:r>
        <w:rPr>
          <w:rFonts w:cs="Tahoma"/>
          <w:bCs/>
          <w:szCs w:val="22"/>
        </w:rPr>
        <w:t>likuma</w:t>
      </w:r>
      <w:proofErr w:type="spellEnd"/>
      <w:r>
        <w:rPr>
          <w:rFonts w:cs="Tahoma"/>
          <w:bCs/>
          <w:szCs w:val="22"/>
        </w:rPr>
        <w:t xml:space="preserve"> “</w:t>
      </w:r>
      <w:proofErr w:type="spellStart"/>
      <w:r>
        <w:rPr>
          <w:rFonts w:cs="Tahoma"/>
          <w:bCs/>
          <w:szCs w:val="22"/>
        </w:rPr>
        <w:t>Par</w:t>
      </w:r>
      <w:proofErr w:type="spellEnd"/>
      <w:r>
        <w:rPr>
          <w:rFonts w:cs="Tahoma"/>
          <w:bCs/>
          <w:szCs w:val="22"/>
        </w:rPr>
        <w:t xml:space="preserve"> </w:t>
      </w:r>
      <w:proofErr w:type="spellStart"/>
      <w:r>
        <w:rPr>
          <w:rFonts w:cs="Tahoma"/>
          <w:bCs/>
          <w:szCs w:val="22"/>
        </w:rPr>
        <w:t>pašvaldībām</w:t>
      </w:r>
      <w:proofErr w:type="spellEnd"/>
      <w:r>
        <w:rPr>
          <w:rFonts w:cs="Tahoma"/>
          <w:bCs/>
          <w:szCs w:val="22"/>
        </w:rPr>
        <w:t xml:space="preserve">” 15.panta </w:t>
      </w:r>
      <w:proofErr w:type="spellStart"/>
      <w:r>
        <w:rPr>
          <w:rFonts w:cs="Tahoma"/>
          <w:bCs/>
          <w:szCs w:val="22"/>
        </w:rPr>
        <w:t>pirmās</w:t>
      </w:r>
      <w:proofErr w:type="spellEnd"/>
      <w:r>
        <w:rPr>
          <w:rFonts w:cs="Tahoma"/>
          <w:bCs/>
          <w:szCs w:val="22"/>
        </w:rPr>
        <w:t xml:space="preserve"> </w:t>
      </w:r>
      <w:proofErr w:type="spellStart"/>
      <w:r>
        <w:rPr>
          <w:rFonts w:cs="Tahoma"/>
          <w:bCs/>
          <w:szCs w:val="22"/>
        </w:rPr>
        <w:t>daļas</w:t>
      </w:r>
      <w:proofErr w:type="spellEnd"/>
      <w:r>
        <w:rPr>
          <w:rFonts w:cs="Tahoma"/>
          <w:bCs/>
          <w:szCs w:val="22"/>
        </w:rPr>
        <w:t xml:space="preserve"> 14.punktu, </w:t>
      </w:r>
      <w:proofErr w:type="spellStart"/>
      <w:r w:rsidRPr="0020117F">
        <w:rPr>
          <w:rFonts w:cs="Tahoma"/>
          <w:bCs/>
          <w:szCs w:val="22"/>
        </w:rPr>
        <w:t>Būvniecības</w:t>
      </w:r>
      <w:proofErr w:type="spellEnd"/>
      <w:r w:rsidRPr="0020117F">
        <w:rPr>
          <w:rFonts w:cs="Tahoma"/>
          <w:bCs/>
          <w:szCs w:val="22"/>
        </w:rPr>
        <w:t xml:space="preserve"> </w:t>
      </w:r>
      <w:proofErr w:type="spellStart"/>
      <w:r w:rsidRPr="0020117F">
        <w:rPr>
          <w:rFonts w:cs="Tahoma"/>
          <w:bCs/>
          <w:szCs w:val="22"/>
        </w:rPr>
        <w:t>likuma</w:t>
      </w:r>
      <w:proofErr w:type="spellEnd"/>
      <w:r w:rsidRPr="0020117F">
        <w:rPr>
          <w:rFonts w:cs="Tahoma"/>
          <w:bCs/>
          <w:szCs w:val="22"/>
        </w:rPr>
        <w:t xml:space="preserve"> 7.panta </w:t>
      </w:r>
      <w:proofErr w:type="spellStart"/>
      <w:r w:rsidRPr="0020117F">
        <w:rPr>
          <w:rFonts w:cs="Tahoma"/>
          <w:bCs/>
          <w:szCs w:val="22"/>
        </w:rPr>
        <w:t>pirmās</w:t>
      </w:r>
      <w:proofErr w:type="spellEnd"/>
      <w:r w:rsidRPr="0020117F">
        <w:rPr>
          <w:rFonts w:cs="Tahoma"/>
          <w:bCs/>
          <w:szCs w:val="22"/>
        </w:rPr>
        <w:t xml:space="preserve"> </w:t>
      </w:r>
      <w:proofErr w:type="spellStart"/>
      <w:r w:rsidRPr="0020117F">
        <w:rPr>
          <w:rFonts w:cs="Tahoma"/>
          <w:bCs/>
          <w:szCs w:val="22"/>
        </w:rPr>
        <w:t>daļas</w:t>
      </w:r>
      <w:proofErr w:type="spellEnd"/>
      <w:r w:rsidRPr="0020117F">
        <w:rPr>
          <w:rFonts w:cs="Tahoma"/>
          <w:bCs/>
          <w:szCs w:val="22"/>
        </w:rPr>
        <w:t xml:space="preserve"> 2.punktu, 9.pantu, 21.panta </w:t>
      </w:r>
      <w:proofErr w:type="spellStart"/>
      <w:r w:rsidRPr="0020117F">
        <w:rPr>
          <w:rFonts w:cs="Tahoma"/>
          <w:bCs/>
          <w:szCs w:val="22"/>
        </w:rPr>
        <w:t>devīto</w:t>
      </w:r>
      <w:proofErr w:type="spellEnd"/>
      <w:r w:rsidRPr="0020117F">
        <w:rPr>
          <w:rFonts w:cs="Tahoma"/>
          <w:bCs/>
          <w:szCs w:val="22"/>
        </w:rPr>
        <w:t xml:space="preserve"> </w:t>
      </w:r>
      <w:proofErr w:type="spellStart"/>
      <w:r w:rsidRPr="0020117F">
        <w:rPr>
          <w:rFonts w:cs="Tahoma"/>
          <w:bCs/>
          <w:szCs w:val="22"/>
        </w:rPr>
        <w:t>un</w:t>
      </w:r>
      <w:proofErr w:type="spellEnd"/>
      <w:r w:rsidRPr="0020117F">
        <w:rPr>
          <w:rFonts w:cs="Tahoma"/>
          <w:bCs/>
          <w:szCs w:val="22"/>
        </w:rPr>
        <w:t xml:space="preserve"> </w:t>
      </w:r>
      <w:proofErr w:type="spellStart"/>
      <w:r w:rsidRPr="0020117F">
        <w:rPr>
          <w:rFonts w:cs="Tahoma"/>
          <w:bCs/>
          <w:szCs w:val="22"/>
        </w:rPr>
        <w:t>desmito</w:t>
      </w:r>
      <w:proofErr w:type="spellEnd"/>
      <w:r w:rsidRPr="0020117F">
        <w:rPr>
          <w:rFonts w:cs="Tahoma"/>
          <w:bCs/>
          <w:szCs w:val="22"/>
        </w:rPr>
        <w:t xml:space="preserve"> </w:t>
      </w:r>
      <w:proofErr w:type="spellStart"/>
      <w:r w:rsidRPr="0020117F">
        <w:rPr>
          <w:rFonts w:cs="Tahoma"/>
          <w:bCs/>
          <w:szCs w:val="22"/>
        </w:rPr>
        <w:t>daļu</w:t>
      </w:r>
      <w:proofErr w:type="spellEnd"/>
      <w:r w:rsidRPr="0020117F">
        <w:rPr>
          <w:rFonts w:cs="Tahoma"/>
          <w:bCs/>
          <w:szCs w:val="22"/>
        </w:rPr>
        <w:t xml:space="preserve">, </w:t>
      </w:r>
      <w:proofErr w:type="spellStart"/>
      <w:r w:rsidRPr="0020117F">
        <w:rPr>
          <w:rFonts w:cs="Tahoma"/>
          <w:bCs/>
          <w:szCs w:val="22"/>
        </w:rPr>
        <w:t>Civillikuma</w:t>
      </w:r>
      <w:proofErr w:type="spellEnd"/>
      <w:r w:rsidRPr="0020117F">
        <w:rPr>
          <w:rFonts w:cs="Tahoma"/>
          <w:bCs/>
          <w:szCs w:val="22"/>
        </w:rPr>
        <w:t xml:space="preserve"> 1084.pantu, </w:t>
      </w:r>
      <w:proofErr w:type="spellStart"/>
      <w:r w:rsidRPr="0020117F">
        <w:rPr>
          <w:rFonts w:cs="Tahoma"/>
          <w:bCs/>
          <w:szCs w:val="22"/>
        </w:rPr>
        <w:t>Ministri</w:t>
      </w:r>
      <w:proofErr w:type="spellEnd"/>
      <w:r w:rsidRPr="0020117F">
        <w:rPr>
          <w:rFonts w:cs="Tahoma"/>
          <w:bCs/>
          <w:szCs w:val="22"/>
        </w:rPr>
        <w:t xml:space="preserve"> </w:t>
      </w:r>
      <w:proofErr w:type="spellStart"/>
      <w:r w:rsidRPr="0020117F">
        <w:rPr>
          <w:rFonts w:cs="Tahoma"/>
          <w:bCs/>
          <w:szCs w:val="22"/>
        </w:rPr>
        <w:t>kabineta</w:t>
      </w:r>
      <w:proofErr w:type="spellEnd"/>
      <w:r w:rsidRPr="0020117F">
        <w:rPr>
          <w:rFonts w:cs="Tahoma"/>
          <w:bCs/>
          <w:szCs w:val="22"/>
        </w:rPr>
        <w:t xml:space="preserve"> </w:t>
      </w:r>
      <w:r>
        <w:rPr>
          <w:rFonts w:cs="Tahoma"/>
          <w:bCs/>
          <w:szCs w:val="22"/>
        </w:rPr>
        <w:t xml:space="preserve">2014.gada 19.augusta </w:t>
      </w:r>
      <w:proofErr w:type="spellStart"/>
      <w:r w:rsidRPr="0020117F">
        <w:rPr>
          <w:rFonts w:cs="Tahoma"/>
          <w:bCs/>
          <w:szCs w:val="22"/>
        </w:rPr>
        <w:t>noteikumu</w:t>
      </w:r>
      <w:proofErr w:type="spellEnd"/>
      <w:r w:rsidRPr="0020117F">
        <w:rPr>
          <w:rFonts w:cs="Tahoma"/>
          <w:bCs/>
          <w:szCs w:val="22"/>
        </w:rPr>
        <w:t xml:space="preserve"> Nr.500 “</w:t>
      </w:r>
      <w:proofErr w:type="spellStart"/>
      <w:r w:rsidRPr="0020117F">
        <w:rPr>
          <w:rFonts w:cs="Tahoma"/>
          <w:bCs/>
          <w:szCs w:val="22"/>
        </w:rPr>
        <w:t>Vispārīgie</w:t>
      </w:r>
      <w:proofErr w:type="spellEnd"/>
      <w:r w:rsidRPr="0020117F">
        <w:rPr>
          <w:rFonts w:cs="Tahoma"/>
          <w:bCs/>
          <w:szCs w:val="22"/>
        </w:rPr>
        <w:t xml:space="preserve"> </w:t>
      </w:r>
      <w:proofErr w:type="spellStart"/>
      <w:r w:rsidRPr="0020117F">
        <w:rPr>
          <w:rFonts w:cs="Tahoma"/>
          <w:bCs/>
          <w:szCs w:val="22"/>
        </w:rPr>
        <w:t>būvnoteikumi</w:t>
      </w:r>
      <w:proofErr w:type="spellEnd"/>
      <w:r w:rsidRPr="0020117F">
        <w:rPr>
          <w:rFonts w:cs="Tahoma"/>
          <w:bCs/>
          <w:szCs w:val="22"/>
        </w:rPr>
        <w:t xml:space="preserve">” 158.1. </w:t>
      </w:r>
      <w:proofErr w:type="spellStart"/>
      <w:r w:rsidRPr="0020117F">
        <w:rPr>
          <w:rFonts w:cs="Tahoma"/>
          <w:bCs/>
          <w:szCs w:val="22"/>
        </w:rPr>
        <w:t>un</w:t>
      </w:r>
      <w:proofErr w:type="spellEnd"/>
      <w:r w:rsidRPr="0020117F">
        <w:rPr>
          <w:rFonts w:cs="Tahoma"/>
          <w:bCs/>
          <w:szCs w:val="22"/>
        </w:rPr>
        <w:t xml:space="preserve"> 159.1.apakšpumktu, 163. </w:t>
      </w:r>
      <w:proofErr w:type="spellStart"/>
      <w:r w:rsidRPr="0020117F">
        <w:rPr>
          <w:rFonts w:cs="Tahoma"/>
          <w:bCs/>
          <w:szCs w:val="22"/>
        </w:rPr>
        <w:t>un</w:t>
      </w:r>
      <w:proofErr w:type="spellEnd"/>
      <w:r w:rsidRPr="0020117F">
        <w:rPr>
          <w:rFonts w:cs="Tahoma"/>
          <w:bCs/>
          <w:szCs w:val="22"/>
        </w:rPr>
        <w:t xml:space="preserve"> 164. </w:t>
      </w:r>
      <w:proofErr w:type="spellStart"/>
      <w:r w:rsidRPr="0020117F">
        <w:rPr>
          <w:rFonts w:cs="Tahoma"/>
          <w:bCs/>
          <w:szCs w:val="22"/>
        </w:rPr>
        <w:t>punktu</w:t>
      </w:r>
      <w:proofErr w:type="spellEnd"/>
      <w:r w:rsidRPr="0020117F">
        <w:rPr>
          <w:rFonts w:cs="Tahoma"/>
          <w:bCs/>
          <w:szCs w:val="22"/>
        </w:rPr>
        <w:t xml:space="preserve">, </w:t>
      </w:r>
      <w:proofErr w:type="spellStart"/>
      <w:r w:rsidRPr="0020117F">
        <w:rPr>
          <w:rFonts w:cs="Tahoma"/>
          <w:bCs/>
          <w:szCs w:val="22"/>
        </w:rPr>
        <w:t>ņemot</w:t>
      </w:r>
      <w:proofErr w:type="spellEnd"/>
      <w:r w:rsidRPr="0020117F">
        <w:rPr>
          <w:rFonts w:cs="Tahoma"/>
          <w:bCs/>
          <w:szCs w:val="22"/>
        </w:rPr>
        <w:t xml:space="preserve"> </w:t>
      </w:r>
      <w:proofErr w:type="spellStart"/>
      <w:r w:rsidRPr="0020117F">
        <w:rPr>
          <w:rFonts w:cs="Tahoma"/>
          <w:bCs/>
          <w:szCs w:val="22"/>
        </w:rPr>
        <w:t>vērā</w:t>
      </w:r>
      <w:proofErr w:type="spellEnd"/>
      <w:r>
        <w:rPr>
          <w:rFonts w:cs="Tahoma"/>
          <w:bCs/>
          <w:szCs w:val="22"/>
        </w:rPr>
        <w:t xml:space="preserve"> </w:t>
      </w:r>
      <w:proofErr w:type="spellStart"/>
      <w:r>
        <w:rPr>
          <w:rFonts w:cs="Tahoma"/>
          <w:bCs/>
          <w:szCs w:val="22"/>
        </w:rPr>
        <w:t>Jēkabpils</w:t>
      </w:r>
      <w:proofErr w:type="spellEnd"/>
      <w:r>
        <w:rPr>
          <w:rFonts w:cs="Tahoma"/>
          <w:bCs/>
          <w:szCs w:val="22"/>
        </w:rPr>
        <w:t xml:space="preserve"> </w:t>
      </w:r>
      <w:proofErr w:type="spellStart"/>
      <w:r>
        <w:rPr>
          <w:rFonts w:cs="Tahoma"/>
          <w:bCs/>
          <w:szCs w:val="22"/>
        </w:rPr>
        <w:t>pilsētas</w:t>
      </w:r>
      <w:proofErr w:type="spellEnd"/>
      <w:r>
        <w:rPr>
          <w:rFonts w:cs="Tahoma"/>
          <w:bCs/>
          <w:szCs w:val="22"/>
        </w:rPr>
        <w:t xml:space="preserve"> </w:t>
      </w:r>
      <w:proofErr w:type="spellStart"/>
      <w:r>
        <w:rPr>
          <w:rFonts w:cs="Tahoma"/>
          <w:bCs/>
          <w:szCs w:val="22"/>
        </w:rPr>
        <w:t>domes</w:t>
      </w:r>
      <w:proofErr w:type="spellEnd"/>
      <w:r>
        <w:rPr>
          <w:rFonts w:cs="Tahoma"/>
          <w:bCs/>
          <w:szCs w:val="22"/>
        </w:rPr>
        <w:t xml:space="preserve"> 04.07.2019. </w:t>
      </w:r>
      <w:proofErr w:type="spellStart"/>
      <w:r>
        <w:rPr>
          <w:rFonts w:cs="Tahoma"/>
          <w:bCs/>
          <w:szCs w:val="22"/>
        </w:rPr>
        <w:t>lēmumu</w:t>
      </w:r>
      <w:proofErr w:type="spellEnd"/>
      <w:r>
        <w:rPr>
          <w:rFonts w:cs="Tahoma"/>
          <w:bCs/>
          <w:szCs w:val="22"/>
        </w:rPr>
        <w:t xml:space="preserve"> </w:t>
      </w:r>
      <w:proofErr w:type="spellStart"/>
      <w:r>
        <w:rPr>
          <w:rFonts w:cs="Tahoma"/>
          <w:bCs/>
          <w:szCs w:val="22"/>
        </w:rPr>
        <w:t>Nr</w:t>
      </w:r>
      <w:proofErr w:type="spellEnd"/>
      <w:r>
        <w:rPr>
          <w:rFonts w:cs="Tahoma"/>
          <w:bCs/>
          <w:szCs w:val="22"/>
        </w:rPr>
        <w:t>. 310 “</w:t>
      </w:r>
      <w:proofErr w:type="spellStart"/>
      <w:r>
        <w:rPr>
          <w:rFonts w:cs="Tahoma"/>
          <w:bCs/>
          <w:szCs w:val="22"/>
        </w:rPr>
        <w:t>Par</w:t>
      </w:r>
      <w:proofErr w:type="spellEnd"/>
      <w:r>
        <w:rPr>
          <w:rFonts w:cs="Tahoma"/>
          <w:bCs/>
          <w:szCs w:val="22"/>
        </w:rPr>
        <w:t xml:space="preserve"> </w:t>
      </w:r>
      <w:proofErr w:type="spellStart"/>
      <w:r>
        <w:rPr>
          <w:rFonts w:cs="Tahoma"/>
          <w:bCs/>
          <w:szCs w:val="22"/>
        </w:rPr>
        <w:t>būves</w:t>
      </w:r>
      <w:proofErr w:type="spellEnd"/>
      <w:r>
        <w:rPr>
          <w:rFonts w:cs="Tahoma"/>
          <w:bCs/>
          <w:szCs w:val="22"/>
        </w:rPr>
        <w:t xml:space="preserve"> </w:t>
      </w:r>
      <w:proofErr w:type="spellStart"/>
      <w:r>
        <w:rPr>
          <w:rFonts w:cs="Tahoma"/>
          <w:bCs/>
          <w:szCs w:val="22"/>
        </w:rPr>
        <w:t>piespiedu</w:t>
      </w:r>
      <w:proofErr w:type="spellEnd"/>
      <w:r>
        <w:rPr>
          <w:rFonts w:cs="Tahoma"/>
          <w:bCs/>
          <w:szCs w:val="22"/>
        </w:rPr>
        <w:t xml:space="preserve"> </w:t>
      </w:r>
      <w:proofErr w:type="spellStart"/>
      <w:r>
        <w:rPr>
          <w:rFonts w:cs="Tahoma"/>
          <w:bCs/>
          <w:szCs w:val="22"/>
        </w:rPr>
        <w:t>sakārtošanu</w:t>
      </w:r>
      <w:proofErr w:type="spellEnd"/>
      <w:r>
        <w:rPr>
          <w:rFonts w:cs="Tahoma"/>
          <w:bCs/>
          <w:szCs w:val="22"/>
        </w:rPr>
        <w:t xml:space="preserve">”, </w:t>
      </w:r>
      <w:proofErr w:type="spellStart"/>
      <w:r>
        <w:rPr>
          <w:rFonts w:cs="Tahoma"/>
          <w:bCs/>
          <w:szCs w:val="22"/>
        </w:rPr>
        <w:t>Administratīvā</w:t>
      </w:r>
      <w:proofErr w:type="spellEnd"/>
      <w:r>
        <w:rPr>
          <w:rFonts w:cs="Tahoma"/>
          <w:bCs/>
          <w:szCs w:val="22"/>
        </w:rPr>
        <w:t xml:space="preserve"> </w:t>
      </w:r>
      <w:proofErr w:type="spellStart"/>
      <w:r>
        <w:rPr>
          <w:rFonts w:cs="Tahoma"/>
          <w:bCs/>
          <w:szCs w:val="22"/>
        </w:rPr>
        <w:t>rajona</w:t>
      </w:r>
      <w:proofErr w:type="spellEnd"/>
      <w:r>
        <w:rPr>
          <w:rFonts w:cs="Tahoma"/>
          <w:bCs/>
          <w:szCs w:val="22"/>
        </w:rPr>
        <w:t xml:space="preserve"> </w:t>
      </w:r>
      <w:proofErr w:type="spellStart"/>
      <w:r>
        <w:rPr>
          <w:rFonts w:cs="Tahoma"/>
          <w:bCs/>
          <w:szCs w:val="22"/>
        </w:rPr>
        <w:t>tiesas</w:t>
      </w:r>
      <w:proofErr w:type="spellEnd"/>
      <w:r>
        <w:rPr>
          <w:rFonts w:cs="Tahoma"/>
          <w:bCs/>
          <w:szCs w:val="22"/>
        </w:rPr>
        <w:t xml:space="preserve"> </w:t>
      </w:r>
      <w:proofErr w:type="spellStart"/>
      <w:r>
        <w:rPr>
          <w:rFonts w:cs="Tahoma"/>
          <w:bCs/>
          <w:szCs w:val="22"/>
        </w:rPr>
        <w:t>Rīgas</w:t>
      </w:r>
      <w:proofErr w:type="spellEnd"/>
      <w:r>
        <w:rPr>
          <w:rFonts w:cs="Tahoma"/>
          <w:bCs/>
          <w:szCs w:val="22"/>
        </w:rPr>
        <w:t xml:space="preserve"> </w:t>
      </w:r>
      <w:proofErr w:type="spellStart"/>
      <w:r>
        <w:rPr>
          <w:rFonts w:cs="Tahoma"/>
          <w:bCs/>
          <w:szCs w:val="22"/>
        </w:rPr>
        <w:t>tiesu</w:t>
      </w:r>
      <w:proofErr w:type="spellEnd"/>
      <w:r>
        <w:rPr>
          <w:rFonts w:cs="Tahoma"/>
          <w:bCs/>
          <w:szCs w:val="22"/>
        </w:rPr>
        <w:t xml:space="preserve"> </w:t>
      </w:r>
      <w:proofErr w:type="spellStart"/>
      <w:r>
        <w:rPr>
          <w:rFonts w:cs="Tahoma"/>
          <w:bCs/>
          <w:szCs w:val="22"/>
        </w:rPr>
        <w:t>nama</w:t>
      </w:r>
      <w:proofErr w:type="spellEnd"/>
      <w:r>
        <w:rPr>
          <w:rFonts w:cs="Tahoma"/>
          <w:bCs/>
          <w:szCs w:val="22"/>
        </w:rPr>
        <w:t xml:space="preserve"> 2020.gada </w:t>
      </w:r>
      <w:proofErr w:type="gramStart"/>
      <w:r>
        <w:rPr>
          <w:rFonts w:cs="Tahoma"/>
          <w:bCs/>
          <w:szCs w:val="22"/>
        </w:rPr>
        <w:t>3.februāra</w:t>
      </w:r>
      <w:proofErr w:type="gramEnd"/>
      <w:r>
        <w:rPr>
          <w:rFonts w:cs="Tahoma"/>
          <w:bCs/>
          <w:szCs w:val="22"/>
        </w:rPr>
        <w:t xml:space="preserve"> </w:t>
      </w:r>
      <w:proofErr w:type="spellStart"/>
      <w:r>
        <w:rPr>
          <w:rFonts w:cs="Tahoma"/>
          <w:bCs/>
          <w:szCs w:val="22"/>
        </w:rPr>
        <w:t>spriedumu</w:t>
      </w:r>
      <w:proofErr w:type="spellEnd"/>
      <w:r>
        <w:rPr>
          <w:rFonts w:cs="Tahoma"/>
          <w:bCs/>
          <w:szCs w:val="22"/>
        </w:rPr>
        <w:t xml:space="preserve"> </w:t>
      </w:r>
      <w:proofErr w:type="spellStart"/>
      <w:r>
        <w:rPr>
          <w:rFonts w:cs="Tahoma"/>
          <w:bCs/>
          <w:szCs w:val="22"/>
        </w:rPr>
        <w:t>lietā</w:t>
      </w:r>
      <w:proofErr w:type="spellEnd"/>
      <w:r>
        <w:rPr>
          <w:rFonts w:cs="Tahoma"/>
          <w:bCs/>
          <w:szCs w:val="22"/>
        </w:rPr>
        <w:t xml:space="preserve"> Nr.A420227419,</w:t>
      </w:r>
      <w:r w:rsidRPr="0020117F">
        <w:rPr>
          <w:rFonts w:cs="Tahoma"/>
          <w:bCs/>
          <w:szCs w:val="22"/>
        </w:rPr>
        <w:t xml:space="preserve"> 21.01.2020.Tehniskās </w:t>
      </w:r>
      <w:proofErr w:type="spellStart"/>
      <w:r w:rsidRPr="0020117F">
        <w:rPr>
          <w:rFonts w:cs="Tahoma"/>
          <w:bCs/>
          <w:szCs w:val="22"/>
        </w:rPr>
        <w:t>apsekošanas</w:t>
      </w:r>
      <w:proofErr w:type="spellEnd"/>
      <w:r w:rsidRPr="0020117F">
        <w:rPr>
          <w:rFonts w:cs="Tahoma"/>
          <w:bCs/>
          <w:szCs w:val="22"/>
        </w:rPr>
        <w:t xml:space="preserve"> </w:t>
      </w:r>
      <w:proofErr w:type="spellStart"/>
      <w:r w:rsidRPr="0020117F">
        <w:rPr>
          <w:rFonts w:cs="Tahoma"/>
          <w:bCs/>
          <w:szCs w:val="22"/>
        </w:rPr>
        <w:t>aktu</w:t>
      </w:r>
      <w:proofErr w:type="spellEnd"/>
      <w:r w:rsidRPr="0020117F">
        <w:rPr>
          <w:rFonts w:cs="Tahoma"/>
          <w:bCs/>
          <w:szCs w:val="22"/>
        </w:rPr>
        <w:t xml:space="preserve">, </w:t>
      </w:r>
      <w:proofErr w:type="spellStart"/>
      <w:r w:rsidRPr="0020117F">
        <w:rPr>
          <w:rFonts w:cs="Tahoma"/>
          <w:bCs/>
          <w:szCs w:val="22"/>
        </w:rPr>
        <w:t>ņemot</w:t>
      </w:r>
      <w:proofErr w:type="spellEnd"/>
      <w:r w:rsidRPr="0020117F">
        <w:rPr>
          <w:rFonts w:cs="Tahoma"/>
          <w:bCs/>
          <w:szCs w:val="22"/>
        </w:rPr>
        <w:t xml:space="preserve"> </w:t>
      </w:r>
      <w:proofErr w:type="spellStart"/>
      <w:r w:rsidRPr="0020117F">
        <w:rPr>
          <w:rFonts w:cs="Tahoma"/>
          <w:bCs/>
          <w:szCs w:val="22"/>
        </w:rPr>
        <w:t>vērā</w:t>
      </w:r>
      <w:proofErr w:type="spellEnd"/>
      <w:r w:rsidRPr="0020117F">
        <w:rPr>
          <w:rFonts w:cs="Tahoma"/>
          <w:bCs/>
          <w:szCs w:val="22"/>
        </w:rPr>
        <w:t xml:space="preserve"> </w:t>
      </w:r>
      <w:proofErr w:type="spellStart"/>
      <w:r w:rsidRPr="0020117F">
        <w:rPr>
          <w:rFonts w:cs="Tahoma"/>
          <w:bCs/>
          <w:szCs w:val="22"/>
        </w:rPr>
        <w:t>Attīstības</w:t>
      </w:r>
      <w:proofErr w:type="spellEnd"/>
      <w:r w:rsidRPr="0020117F">
        <w:rPr>
          <w:rFonts w:cs="Tahoma"/>
          <w:bCs/>
          <w:szCs w:val="22"/>
        </w:rPr>
        <w:t xml:space="preserve"> </w:t>
      </w:r>
      <w:proofErr w:type="spellStart"/>
      <w:r w:rsidRPr="0020117F">
        <w:rPr>
          <w:rFonts w:cs="Tahoma"/>
          <w:bCs/>
          <w:szCs w:val="22"/>
        </w:rPr>
        <w:t>un</w:t>
      </w:r>
      <w:proofErr w:type="spellEnd"/>
      <w:r w:rsidRPr="0020117F">
        <w:rPr>
          <w:rFonts w:cs="Tahoma"/>
          <w:bCs/>
          <w:szCs w:val="22"/>
        </w:rPr>
        <w:t xml:space="preserve"> </w:t>
      </w:r>
      <w:proofErr w:type="spellStart"/>
      <w:r w:rsidRPr="0020117F">
        <w:rPr>
          <w:rFonts w:cs="Tahoma"/>
          <w:bCs/>
          <w:szCs w:val="22"/>
        </w:rPr>
        <w:t>tautsaimniecības</w:t>
      </w:r>
      <w:proofErr w:type="spellEnd"/>
      <w:r w:rsidRPr="0020117F">
        <w:rPr>
          <w:rFonts w:cs="Tahoma"/>
          <w:bCs/>
          <w:szCs w:val="22"/>
        </w:rPr>
        <w:t xml:space="preserve"> </w:t>
      </w:r>
      <w:proofErr w:type="spellStart"/>
      <w:r w:rsidRPr="0020117F">
        <w:rPr>
          <w:rFonts w:cs="Tahoma"/>
          <w:bCs/>
          <w:szCs w:val="22"/>
        </w:rPr>
        <w:t>komitejas</w:t>
      </w:r>
      <w:proofErr w:type="spellEnd"/>
      <w:r w:rsidRPr="0020117F">
        <w:rPr>
          <w:rFonts w:cs="Tahoma"/>
          <w:bCs/>
          <w:szCs w:val="22"/>
        </w:rPr>
        <w:t xml:space="preserve"> </w:t>
      </w:r>
      <w:r>
        <w:rPr>
          <w:rFonts w:cs="Tahoma"/>
          <w:bCs/>
          <w:szCs w:val="22"/>
        </w:rPr>
        <w:t>27</w:t>
      </w:r>
      <w:r w:rsidRPr="0020117F">
        <w:rPr>
          <w:rFonts w:cs="Tahoma"/>
          <w:bCs/>
          <w:szCs w:val="22"/>
        </w:rPr>
        <w:t xml:space="preserve">.08.2020. </w:t>
      </w:r>
      <w:proofErr w:type="spellStart"/>
      <w:r w:rsidRPr="0020117F">
        <w:rPr>
          <w:rFonts w:cs="Tahoma"/>
          <w:bCs/>
          <w:szCs w:val="22"/>
        </w:rPr>
        <w:t>lēmumu</w:t>
      </w:r>
      <w:proofErr w:type="spellEnd"/>
      <w:r w:rsidRPr="0020117F">
        <w:rPr>
          <w:rFonts w:cs="Tahoma"/>
          <w:bCs/>
          <w:szCs w:val="22"/>
        </w:rPr>
        <w:t xml:space="preserve"> (</w:t>
      </w:r>
      <w:proofErr w:type="spellStart"/>
      <w:r w:rsidRPr="0020117F">
        <w:rPr>
          <w:rFonts w:cs="Tahoma"/>
          <w:bCs/>
          <w:szCs w:val="22"/>
        </w:rPr>
        <w:t>protokols</w:t>
      </w:r>
      <w:proofErr w:type="spellEnd"/>
      <w:r w:rsidRPr="0020117F">
        <w:rPr>
          <w:rFonts w:cs="Tahoma"/>
          <w:bCs/>
          <w:szCs w:val="22"/>
        </w:rPr>
        <w:t xml:space="preserve"> Nr.</w:t>
      </w:r>
      <w:r>
        <w:rPr>
          <w:rFonts w:cs="Tahoma"/>
          <w:bCs/>
          <w:szCs w:val="22"/>
        </w:rPr>
        <w:t>9</w:t>
      </w:r>
      <w:r w:rsidRPr="0020117F">
        <w:rPr>
          <w:rFonts w:cs="Tahoma"/>
          <w:bCs/>
          <w:szCs w:val="22"/>
        </w:rPr>
        <w:t xml:space="preserve">, </w:t>
      </w:r>
      <w:r>
        <w:rPr>
          <w:rFonts w:cs="Tahoma"/>
          <w:bCs/>
          <w:szCs w:val="22"/>
        </w:rPr>
        <w:t>2</w:t>
      </w:r>
      <w:r w:rsidRPr="0020117F">
        <w:rPr>
          <w:rFonts w:cs="Tahoma"/>
          <w:bCs/>
          <w:szCs w:val="22"/>
        </w:rPr>
        <w:t xml:space="preserve">.§), </w:t>
      </w:r>
    </w:p>
    <w:p w14:paraId="2C7CD649" w14:textId="77777777" w:rsidR="00123B69" w:rsidRDefault="00123B69" w:rsidP="00484B6F">
      <w:pPr>
        <w:tabs>
          <w:tab w:val="right" w:pos="9356"/>
        </w:tabs>
        <w:snapToGrid w:val="0"/>
        <w:jc w:val="both"/>
        <w:rPr>
          <w:rFonts w:cs="Tahoma"/>
          <w:bCs/>
          <w:szCs w:val="22"/>
        </w:rPr>
      </w:pPr>
    </w:p>
    <w:p w14:paraId="4C357FAB" w14:textId="77777777" w:rsidR="00123B69" w:rsidRDefault="00123B69" w:rsidP="00484B6F">
      <w:pPr>
        <w:tabs>
          <w:tab w:val="right" w:pos="9356"/>
        </w:tabs>
        <w:snapToGrid w:val="0"/>
        <w:jc w:val="center"/>
        <w:rPr>
          <w:rFonts w:cs="Tahoma"/>
          <w:bCs/>
          <w:szCs w:val="22"/>
        </w:rPr>
      </w:pPr>
      <w:proofErr w:type="spellStart"/>
      <w:r>
        <w:rPr>
          <w:rFonts w:cs="Tahoma"/>
          <w:bCs/>
          <w:szCs w:val="22"/>
        </w:rPr>
        <w:lastRenderedPageBreak/>
        <w:t>Jēkabpils</w:t>
      </w:r>
      <w:proofErr w:type="spellEnd"/>
      <w:r>
        <w:rPr>
          <w:rFonts w:cs="Tahoma"/>
          <w:bCs/>
          <w:szCs w:val="22"/>
        </w:rPr>
        <w:t xml:space="preserve"> </w:t>
      </w:r>
      <w:proofErr w:type="spellStart"/>
      <w:r>
        <w:rPr>
          <w:rFonts w:cs="Tahoma"/>
          <w:bCs/>
          <w:szCs w:val="22"/>
        </w:rPr>
        <w:t>pilsētas</w:t>
      </w:r>
      <w:proofErr w:type="spellEnd"/>
      <w:r>
        <w:rPr>
          <w:rFonts w:cs="Tahoma"/>
          <w:bCs/>
          <w:szCs w:val="22"/>
        </w:rPr>
        <w:t xml:space="preserve"> dome </w:t>
      </w:r>
      <w:proofErr w:type="spellStart"/>
      <w:r>
        <w:rPr>
          <w:rFonts w:cs="Tahoma"/>
          <w:bCs/>
          <w:szCs w:val="22"/>
        </w:rPr>
        <w:t>nolemj</w:t>
      </w:r>
      <w:proofErr w:type="spellEnd"/>
      <w:r>
        <w:rPr>
          <w:rFonts w:cs="Tahoma"/>
          <w:bCs/>
          <w:szCs w:val="22"/>
        </w:rPr>
        <w:t>:</w:t>
      </w:r>
    </w:p>
    <w:p w14:paraId="3B6F9219" w14:textId="77777777" w:rsidR="00123B69" w:rsidRDefault="00123B69" w:rsidP="00484B6F">
      <w:pPr>
        <w:tabs>
          <w:tab w:val="right" w:pos="9356"/>
        </w:tabs>
        <w:snapToGrid w:val="0"/>
        <w:rPr>
          <w:rFonts w:cs="Tahoma"/>
          <w:bCs/>
          <w:szCs w:val="22"/>
        </w:rPr>
      </w:pPr>
    </w:p>
    <w:p w14:paraId="42448DCB" w14:textId="77777777" w:rsidR="00123B69" w:rsidRDefault="00123B69" w:rsidP="00484B6F">
      <w:pPr>
        <w:numPr>
          <w:ilvl w:val="0"/>
          <w:numId w:val="106"/>
        </w:numPr>
        <w:tabs>
          <w:tab w:val="left" w:pos="426"/>
        </w:tabs>
        <w:snapToGrid w:val="0"/>
        <w:ind w:left="0" w:firstLine="426"/>
        <w:jc w:val="both"/>
        <w:rPr>
          <w:rFonts w:cs="Tahoma"/>
          <w:bCs/>
          <w:szCs w:val="22"/>
        </w:rPr>
      </w:pPr>
      <w:proofErr w:type="spellStart"/>
      <w:r>
        <w:rPr>
          <w:rFonts w:cs="Tahoma"/>
          <w:bCs/>
          <w:szCs w:val="22"/>
        </w:rPr>
        <w:t>Uzsākt</w:t>
      </w:r>
      <w:proofErr w:type="spellEnd"/>
      <w:r>
        <w:rPr>
          <w:rFonts w:cs="Tahoma"/>
          <w:bCs/>
          <w:szCs w:val="22"/>
        </w:rPr>
        <w:t xml:space="preserve"> </w:t>
      </w:r>
      <w:proofErr w:type="spellStart"/>
      <w:r>
        <w:rPr>
          <w:rFonts w:cs="Tahoma"/>
          <w:bCs/>
          <w:szCs w:val="22"/>
        </w:rPr>
        <w:t>Jēkabpils</w:t>
      </w:r>
      <w:proofErr w:type="spellEnd"/>
      <w:r>
        <w:rPr>
          <w:rFonts w:cs="Tahoma"/>
          <w:bCs/>
          <w:szCs w:val="22"/>
        </w:rPr>
        <w:t xml:space="preserve"> </w:t>
      </w:r>
      <w:proofErr w:type="spellStart"/>
      <w:r>
        <w:rPr>
          <w:rFonts w:cs="Tahoma"/>
          <w:bCs/>
          <w:szCs w:val="22"/>
        </w:rPr>
        <w:t>pilsētas</w:t>
      </w:r>
      <w:proofErr w:type="spellEnd"/>
      <w:r>
        <w:rPr>
          <w:rFonts w:cs="Tahoma"/>
          <w:bCs/>
          <w:szCs w:val="22"/>
        </w:rPr>
        <w:t xml:space="preserve"> </w:t>
      </w:r>
      <w:proofErr w:type="spellStart"/>
      <w:r>
        <w:rPr>
          <w:rFonts w:cs="Tahoma"/>
          <w:bCs/>
          <w:szCs w:val="22"/>
        </w:rPr>
        <w:t>domes</w:t>
      </w:r>
      <w:proofErr w:type="spellEnd"/>
      <w:r>
        <w:rPr>
          <w:rFonts w:cs="Tahoma"/>
          <w:bCs/>
          <w:szCs w:val="22"/>
        </w:rPr>
        <w:t xml:space="preserve"> 04.07.2019. </w:t>
      </w:r>
      <w:proofErr w:type="spellStart"/>
      <w:r>
        <w:rPr>
          <w:rFonts w:cs="Tahoma"/>
          <w:bCs/>
          <w:szCs w:val="22"/>
        </w:rPr>
        <w:t>lēmuma</w:t>
      </w:r>
      <w:proofErr w:type="spellEnd"/>
      <w:r>
        <w:rPr>
          <w:rFonts w:cs="Tahoma"/>
          <w:bCs/>
          <w:szCs w:val="22"/>
        </w:rPr>
        <w:t xml:space="preserve"> Nr.310 “</w:t>
      </w:r>
      <w:proofErr w:type="spellStart"/>
      <w:r>
        <w:rPr>
          <w:rFonts w:cs="Tahoma"/>
          <w:bCs/>
          <w:szCs w:val="22"/>
        </w:rPr>
        <w:t>Par</w:t>
      </w:r>
      <w:proofErr w:type="spellEnd"/>
      <w:r>
        <w:rPr>
          <w:rFonts w:cs="Tahoma"/>
          <w:bCs/>
          <w:szCs w:val="22"/>
        </w:rPr>
        <w:t xml:space="preserve"> </w:t>
      </w:r>
      <w:proofErr w:type="spellStart"/>
      <w:r>
        <w:rPr>
          <w:rFonts w:cs="Tahoma"/>
          <w:bCs/>
          <w:szCs w:val="22"/>
        </w:rPr>
        <w:t>būves</w:t>
      </w:r>
      <w:proofErr w:type="spellEnd"/>
      <w:r>
        <w:rPr>
          <w:rFonts w:cs="Tahoma"/>
          <w:bCs/>
          <w:szCs w:val="22"/>
        </w:rPr>
        <w:t xml:space="preserve"> </w:t>
      </w:r>
      <w:proofErr w:type="spellStart"/>
      <w:r>
        <w:rPr>
          <w:rFonts w:cs="Tahoma"/>
          <w:bCs/>
          <w:szCs w:val="22"/>
        </w:rPr>
        <w:t>piespiedu</w:t>
      </w:r>
      <w:proofErr w:type="spellEnd"/>
      <w:r>
        <w:rPr>
          <w:rFonts w:cs="Tahoma"/>
          <w:bCs/>
          <w:szCs w:val="22"/>
        </w:rPr>
        <w:t xml:space="preserve"> </w:t>
      </w:r>
      <w:proofErr w:type="spellStart"/>
      <w:r>
        <w:rPr>
          <w:rFonts w:cs="Tahoma"/>
          <w:bCs/>
          <w:szCs w:val="22"/>
        </w:rPr>
        <w:t>sakārtošanu</w:t>
      </w:r>
      <w:proofErr w:type="spellEnd"/>
      <w:r>
        <w:rPr>
          <w:rFonts w:cs="Tahoma"/>
          <w:bCs/>
          <w:szCs w:val="22"/>
        </w:rPr>
        <w:t xml:space="preserve">” </w:t>
      </w:r>
      <w:proofErr w:type="spellStart"/>
      <w:r>
        <w:rPr>
          <w:rFonts w:cs="Tahoma"/>
          <w:bCs/>
          <w:szCs w:val="22"/>
        </w:rPr>
        <w:t>piespiedu</w:t>
      </w:r>
      <w:proofErr w:type="spellEnd"/>
      <w:r>
        <w:rPr>
          <w:rFonts w:cs="Tahoma"/>
          <w:bCs/>
          <w:szCs w:val="22"/>
        </w:rPr>
        <w:t xml:space="preserve"> </w:t>
      </w:r>
      <w:proofErr w:type="spellStart"/>
      <w:r>
        <w:rPr>
          <w:rFonts w:cs="Tahoma"/>
          <w:bCs/>
          <w:szCs w:val="22"/>
        </w:rPr>
        <w:t>izpildi</w:t>
      </w:r>
      <w:proofErr w:type="spellEnd"/>
      <w:r>
        <w:rPr>
          <w:rFonts w:cs="Tahoma"/>
          <w:bCs/>
          <w:szCs w:val="22"/>
        </w:rPr>
        <w:t xml:space="preserve"> </w:t>
      </w:r>
      <w:proofErr w:type="spellStart"/>
      <w:r>
        <w:rPr>
          <w:rFonts w:cs="Tahoma"/>
          <w:bCs/>
          <w:szCs w:val="22"/>
        </w:rPr>
        <w:t>uz</w:t>
      </w:r>
      <w:proofErr w:type="spellEnd"/>
      <w:r>
        <w:rPr>
          <w:rFonts w:cs="Tahoma"/>
          <w:bCs/>
          <w:szCs w:val="22"/>
        </w:rPr>
        <w:t xml:space="preserve"> </w:t>
      </w:r>
      <w:proofErr w:type="spellStart"/>
      <w:r>
        <w:rPr>
          <w:rFonts w:cs="Tahoma"/>
          <w:bCs/>
          <w:szCs w:val="22"/>
        </w:rPr>
        <w:t>būves</w:t>
      </w:r>
      <w:proofErr w:type="spellEnd"/>
      <w:r w:rsidRPr="00557281">
        <w:rPr>
          <w:rFonts w:cs="Tahoma"/>
          <w:bCs/>
          <w:szCs w:val="22"/>
        </w:rPr>
        <w:t xml:space="preserve"> </w:t>
      </w:r>
      <w:proofErr w:type="spellStart"/>
      <w:r>
        <w:rPr>
          <w:rFonts w:cs="Tahoma"/>
          <w:bCs/>
          <w:szCs w:val="22"/>
        </w:rPr>
        <w:t>Ķieģeļu</w:t>
      </w:r>
      <w:proofErr w:type="spellEnd"/>
      <w:r>
        <w:rPr>
          <w:rFonts w:cs="Tahoma"/>
          <w:bCs/>
          <w:szCs w:val="22"/>
        </w:rPr>
        <w:t xml:space="preserve"> </w:t>
      </w:r>
      <w:proofErr w:type="spellStart"/>
      <w:r>
        <w:rPr>
          <w:rFonts w:cs="Tahoma"/>
          <w:bCs/>
          <w:szCs w:val="22"/>
        </w:rPr>
        <w:t>iela</w:t>
      </w:r>
      <w:proofErr w:type="spellEnd"/>
      <w:r>
        <w:rPr>
          <w:rFonts w:cs="Tahoma"/>
          <w:bCs/>
          <w:szCs w:val="22"/>
        </w:rPr>
        <w:t xml:space="preserve"> 9, </w:t>
      </w:r>
      <w:proofErr w:type="spellStart"/>
      <w:r>
        <w:rPr>
          <w:rFonts w:cs="Tahoma"/>
          <w:bCs/>
          <w:szCs w:val="22"/>
        </w:rPr>
        <w:t>Jēkabpilī</w:t>
      </w:r>
      <w:proofErr w:type="spellEnd"/>
      <w:r>
        <w:rPr>
          <w:rFonts w:cs="Tahoma"/>
          <w:bCs/>
          <w:szCs w:val="22"/>
        </w:rPr>
        <w:t>, (</w:t>
      </w:r>
      <w:proofErr w:type="spellStart"/>
      <w:r>
        <w:rPr>
          <w:rFonts w:cs="Tahoma"/>
          <w:bCs/>
          <w:szCs w:val="22"/>
        </w:rPr>
        <w:t>kadastra</w:t>
      </w:r>
      <w:proofErr w:type="spellEnd"/>
      <w:r>
        <w:rPr>
          <w:rFonts w:cs="Tahoma"/>
          <w:bCs/>
          <w:szCs w:val="22"/>
        </w:rPr>
        <w:t xml:space="preserve"> </w:t>
      </w:r>
      <w:proofErr w:type="spellStart"/>
      <w:r>
        <w:rPr>
          <w:rFonts w:cs="Tahoma"/>
          <w:bCs/>
          <w:szCs w:val="22"/>
        </w:rPr>
        <w:t>apzīmējums</w:t>
      </w:r>
      <w:proofErr w:type="spellEnd"/>
      <w:r>
        <w:rPr>
          <w:rFonts w:cs="Tahoma"/>
          <w:bCs/>
          <w:szCs w:val="22"/>
        </w:rPr>
        <w:t xml:space="preserve"> 56010011465001) </w:t>
      </w:r>
      <w:proofErr w:type="spellStart"/>
      <w:r>
        <w:rPr>
          <w:rFonts w:cs="Tahoma"/>
          <w:bCs/>
          <w:szCs w:val="22"/>
        </w:rPr>
        <w:t>Tiesiskā</w:t>
      </w:r>
      <w:proofErr w:type="spellEnd"/>
      <w:r>
        <w:rPr>
          <w:rFonts w:cs="Tahoma"/>
          <w:bCs/>
          <w:szCs w:val="22"/>
        </w:rPr>
        <w:t xml:space="preserve"> </w:t>
      </w:r>
      <w:proofErr w:type="spellStart"/>
      <w:r>
        <w:rPr>
          <w:rFonts w:cs="Tahoma"/>
          <w:bCs/>
          <w:szCs w:val="22"/>
        </w:rPr>
        <w:t>valdītāja</w:t>
      </w:r>
      <w:proofErr w:type="spellEnd"/>
      <w:r>
        <w:rPr>
          <w:rFonts w:cs="Tahoma"/>
          <w:bCs/>
          <w:szCs w:val="22"/>
        </w:rPr>
        <w:t xml:space="preserve"> – </w:t>
      </w:r>
      <w:proofErr w:type="spellStart"/>
      <w:r>
        <w:rPr>
          <w:rFonts w:cs="Tahoma"/>
          <w:bCs/>
          <w:szCs w:val="22"/>
        </w:rPr>
        <w:t>Akciju</w:t>
      </w:r>
      <w:proofErr w:type="spellEnd"/>
      <w:r>
        <w:rPr>
          <w:rFonts w:cs="Tahoma"/>
          <w:bCs/>
          <w:szCs w:val="22"/>
        </w:rPr>
        <w:t xml:space="preserve"> </w:t>
      </w:r>
      <w:proofErr w:type="spellStart"/>
      <w:r>
        <w:rPr>
          <w:rFonts w:cs="Tahoma"/>
          <w:bCs/>
          <w:szCs w:val="22"/>
        </w:rPr>
        <w:t>sabiedrība</w:t>
      </w:r>
      <w:proofErr w:type="spellEnd"/>
      <w:r>
        <w:rPr>
          <w:rFonts w:cs="Tahoma"/>
          <w:bCs/>
          <w:szCs w:val="22"/>
        </w:rPr>
        <w:t xml:space="preserve"> “</w:t>
      </w:r>
      <w:proofErr w:type="spellStart"/>
      <w:r>
        <w:rPr>
          <w:rFonts w:cs="Tahoma"/>
          <w:bCs/>
          <w:szCs w:val="22"/>
        </w:rPr>
        <w:t>Latvijas</w:t>
      </w:r>
      <w:proofErr w:type="spellEnd"/>
      <w:r>
        <w:rPr>
          <w:rFonts w:cs="Tahoma"/>
          <w:bCs/>
          <w:szCs w:val="22"/>
        </w:rPr>
        <w:t xml:space="preserve"> </w:t>
      </w:r>
      <w:proofErr w:type="spellStart"/>
      <w:r>
        <w:rPr>
          <w:rFonts w:cs="Tahoma"/>
          <w:bCs/>
          <w:szCs w:val="22"/>
        </w:rPr>
        <w:t>Nafta</w:t>
      </w:r>
      <w:proofErr w:type="spellEnd"/>
      <w:r>
        <w:rPr>
          <w:rFonts w:cs="Tahoma"/>
          <w:bCs/>
          <w:szCs w:val="22"/>
        </w:rPr>
        <w:t xml:space="preserve">”, </w:t>
      </w:r>
      <w:proofErr w:type="spellStart"/>
      <w:r>
        <w:rPr>
          <w:rFonts w:cs="Tahoma"/>
          <w:bCs/>
          <w:szCs w:val="22"/>
        </w:rPr>
        <w:t>reģistrācijas</w:t>
      </w:r>
      <w:proofErr w:type="spellEnd"/>
      <w:r>
        <w:rPr>
          <w:rFonts w:cs="Tahoma"/>
          <w:bCs/>
          <w:szCs w:val="22"/>
        </w:rPr>
        <w:t xml:space="preserve"> </w:t>
      </w:r>
      <w:proofErr w:type="spellStart"/>
      <w:r>
        <w:rPr>
          <w:rFonts w:cs="Tahoma"/>
          <w:bCs/>
          <w:szCs w:val="22"/>
        </w:rPr>
        <w:t>numurs</w:t>
      </w:r>
      <w:proofErr w:type="spellEnd"/>
      <w:r>
        <w:rPr>
          <w:rFonts w:cs="Tahoma"/>
          <w:bCs/>
          <w:szCs w:val="22"/>
        </w:rPr>
        <w:t xml:space="preserve"> 40003003174, </w:t>
      </w:r>
      <w:proofErr w:type="spellStart"/>
      <w:r>
        <w:rPr>
          <w:rFonts w:cs="Tahoma"/>
          <w:bCs/>
          <w:szCs w:val="22"/>
        </w:rPr>
        <w:t>juridiskā</w:t>
      </w:r>
      <w:proofErr w:type="spellEnd"/>
      <w:r>
        <w:rPr>
          <w:rFonts w:cs="Tahoma"/>
          <w:bCs/>
          <w:szCs w:val="22"/>
        </w:rPr>
        <w:t xml:space="preserve"> </w:t>
      </w:r>
      <w:proofErr w:type="spellStart"/>
      <w:r>
        <w:rPr>
          <w:rFonts w:cs="Tahoma"/>
          <w:bCs/>
          <w:szCs w:val="22"/>
        </w:rPr>
        <w:t>adrese</w:t>
      </w:r>
      <w:proofErr w:type="spellEnd"/>
      <w:r>
        <w:rPr>
          <w:rFonts w:cs="Tahoma"/>
          <w:bCs/>
          <w:szCs w:val="22"/>
        </w:rPr>
        <w:t xml:space="preserve">: </w:t>
      </w:r>
      <w:proofErr w:type="spellStart"/>
      <w:r>
        <w:rPr>
          <w:rFonts w:cs="Tahoma"/>
          <w:bCs/>
          <w:szCs w:val="22"/>
        </w:rPr>
        <w:t>Lubānas</w:t>
      </w:r>
      <w:proofErr w:type="spellEnd"/>
      <w:r>
        <w:rPr>
          <w:rFonts w:cs="Tahoma"/>
          <w:bCs/>
          <w:szCs w:val="22"/>
        </w:rPr>
        <w:t xml:space="preserve"> </w:t>
      </w:r>
      <w:proofErr w:type="spellStart"/>
      <w:r>
        <w:rPr>
          <w:rFonts w:cs="Tahoma"/>
          <w:bCs/>
          <w:szCs w:val="22"/>
        </w:rPr>
        <w:t>iela</w:t>
      </w:r>
      <w:proofErr w:type="spellEnd"/>
      <w:r>
        <w:rPr>
          <w:rFonts w:cs="Tahoma"/>
          <w:bCs/>
          <w:szCs w:val="22"/>
        </w:rPr>
        <w:t xml:space="preserve"> 66, </w:t>
      </w:r>
      <w:proofErr w:type="spellStart"/>
      <w:r>
        <w:rPr>
          <w:rFonts w:cs="Tahoma"/>
          <w:bCs/>
          <w:szCs w:val="22"/>
        </w:rPr>
        <w:t>Rīga</w:t>
      </w:r>
      <w:proofErr w:type="spellEnd"/>
      <w:r>
        <w:rPr>
          <w:rFonts w:cs="Tahoma"/>
          <w:bCs/>
          <w:szCs w:val="22"/>
        </w:rPr>
        <w:t xml:space="preserve">, LV-1073, </w:t>
      </w:r>
      <w:proofErr w:type="spellStart"/>
      <w:r>
        <w:rPr>
          <w:rFonts w:cs="Tahoma"/>
          <w:bCs/>
          <w:szCs w:val="22"/>
        </w:rPr>
        <w:t>rēķina</w:t>
      </w:r>
      <w:proofErr w:type="spellEnd"/>
      <w:r>
        <w:rPr>
          <w:rFonts w:cs="Tahoma"/>
          <w:bCs/>
          <w:szCs w:val="22"/>
        </w:rPr>
        <w:t>.</w:t>
      </w:r>
    </w:p>
    <w:p w14:paraId="5B006DE0" w14:textId="77777777" w:rsidR="00123B69" w:rsidRDefault="00123B69" w:rsidP="00484B6F">
      <w:pPr>
        <w:numPr>
          <w:ilvl w:val="0"/>
          <w:numId w:val="106"/>
        </w:numPr>
        <w:tabs>
          <w:tab w:val="left" w:pos="426"/>
        </w:tabs>
        <w:snapToGrid w:val="0"/>
        <w:ind w:left="0" w:firstLine="426"/>
        <w:jc w:val="both"/>
        <w:rPr>
          <w:rFonts w:cs="Tahoma"/>
          <w:bCs/>
          <w:szCs w:val="22"/>
        </w:rPr>
      </w:pPr>
      <w:proofErr w:type="spellStart"/>
      <w:r w:rsidRPr="00CB2FCB">
        <w:rPr>
          <w:rFonts w:cs="Tahoma"/>
          <w:szCs w:val="22"/>
        </w:rPr>
        <w:t>Nojaukt</w:t>
      </w:r>
      <w:proofErr w:type="spellEnd"/>
      <w:r w:rsidRPr="00CB2FCB">
        <w:rPr>
          <w:rFonts w:cs="Tahoma"/>
          <w:szCs w:val="22"/>
        </w:rPr>
        <w:t xml:space="preserve"> </w:t>
      </w:r>
      <w:proofErr w:type="spellStart"/>
      <w:r>
        <w:t>būvi</w:t>
      </w:r>
      <w:proofErr w:type="spellEnd"/>
      <w:r w:rsidRPr="00CB374B">
        <w:t xml:space="preserve"> </w:t>
      </w:r>
      <w:proofErr w:type="spellStart"/>
      <w:r>
        <w:t>Ķieģeļu</w:t>
      </w:r>
      <w:proofErr w:type="spellEnd"/>
      <w:r w:rsidRPr="00CB374B">
        <w:t xml:space="preserve"> </w:t>
      </w:r>
      <w:proofErr w:type="spellStart"/>
      <w:r w:rsidRPr="00CB374B">
        <w:t>ielā</w:t>
      </w:r>
      <w:proofErr w:type="spellEnd"/>
      <w:r w:rsidRPr="00CB374B">
        <w:t xml:space="preserve"> </w:t>
      </w:r>
      <w:r>
        <w:t>9</w:t>
      </w:r>
      <w:r w:rsidRPr="00CB374B">
        <w:t xml:space="preserve">, </w:t>
      </w:r>
      <w:proofErr w:type="spellStart"/>
      <w:r w:rsidRPr="00CB374B">
        <w:t>Jēkabpilī</w:t>
      </w:r>
      <w:proofErr w:type="spellEnd"/>
      <w:r w:rsidRPr="00CB374B">
        <w:t xml:space="preserve">, </w:t>
      </w:r>
      <w:proofErr w:type="spellStart"/>
      <w:r w:rsidRPr="00CB374B">
        <w:t>kadastra</w:t>
      </w:r>
      <w:proofErr w:type="spellEnd"/>
      <w:r w:rsidRPr="00CB374B">
        <w:t xml:space="preserve"> </w:t>
      </w:r>
      <w:proofErr w:type="spellStart"/>
      <w:r>
        <w:t>apzīmējums</w:t>
      </w:r>
      <w:proofErr w:type="spellEnd"/>
      <w:r w:rsidRPr="00CB374B">
        <w:t xml:space="preserve"> 560100</w:t>
      </w:r>
      <w:r>
        <w:t>11465001</w:t>
      </w:r>
      <w:r w:rsidRPr="00CB374B">
        <w:t xml:space="preserve">, </w:t>
      </w:r>
      <w:proofErr w:type="spellStart"/>
      <w:r>
        <w:t>tādā</w:t>
      </w:r>
      <w:proofErr w:type="spellEnd"/>
      <w:r>
        <w:t xml:space="preserve"> </w:t>
      </w:r>
      <w:proofErr w:type="spellStart"/>
      <w:r>
        <w:t>apjomā</w:t>
      </w:r>
      <w:proofErr w:type="spellEnd"/>
      <w:r>
        <w:t xml:space="preserve">, </w:t>
      </w:r>
      <w:proofErr w:type="spellStart"/>
      <w:r>
        <w:t>lai</w:t>
      </w:r>
      <w:proofErr w:type="spellEnd"/>
      <w:r>
        <w:t xml:space="preserve"> </w:t>
      </w:r>
      <w:proofErr w:type="spellStart"/>
      <w:r>
        <w:t>tā</w:t>
      </w:r>
      <w:proofErr w:type="spellEnd"/>
      <w:r>
        <w:t xml:space="preserve"> </w:t>
      </w:r>
      <w:proofErr w:type="spellStart"/>
      <w:r>
        <w:t>neradītu</w:t>
      </w:r>
      <w:proofErr w:type="spellEnd"/>
      <w:r>
        <w:t xml:space="preserve"> </w:t>
      </w:r>
      <w:proofErr w:type="spellStart"/>
      <w:r>
        <w:t>bīstamību</w:t>
      </w:r>
      <w:proofErr w:type="spellEnd"/>
      <w:r>
        <w:t xml:space="preserve"> </w:t>
      </w:r>
      <w:proofErr w:type="spellStart"/>
      <w:r w:rsidRPr="005B672C">
        <w:t>un</w:t>
      </w:r>
      <w:proofErr w:type="spellEnd"/>
      <w:r w:rsidRPr="005B672C">
        <w:t xml:space="preserve"> </w:t>
      </w:r>
      <w:proofErr w:type="spellStart"/>
      <w:r w:rsidRPr="005B672C">
        <w:t>apdraudējumu</w:t>
      </w:r>
      <w:proofErr w:type="spellEnd"/>
      <w:r w:rsidRPr="005B672C">
        <w:t xml:space="preserve"> </w:t>
      </w:r>
      <w:proofErr w:type="spellStart"/>
      <w:r w:rsidRPr="005B672C">
        <w:t>cilvēku</w:t>
      </w:r>
      <w:proofErr w:type="spellEnd"/>
      <w:r w:rsidRPr="005B672C">
        <w:t xml:space="preserve"> </w:t>
      </w:r>
      <w:proofErr w:type="spellStart"/>
      <w:r w:rsidRPr="005B672C">
        <w:t>drošībai</w:t>
      </w:r>
      <w:proofErr w:type="spellEnd"/>
      <w:r>
        <w:t xml:space="preserve">. </w:t>
      </w:r>
    </w:p>
    <w:p w14:paraId="3A840F01" w14:textId="77777777" w:rsidR="00123B69" w:rsidRDefault="00123B69" w:rsidP="00484B6F">
      <w:pPr>
        <w:numPr>
          <w:ilvl w:val="0"/>
          <w:numId w:val="106"/>
        </w:numPr>
        <w:tabs>
          <w:tab w:val="left" w:pos="426"/>
        </w:tabs>
        <w:snapToGrid w:val="0"/>
        <w:ind w:left="0" w:firstLine="426"/>
        <w:jc w:val="both"/>
        <w:rPr>
          <w:rFonts w:cs="Tahoma"/>
          <w:bCs/>
          <w:szCs w:val="22"/>
        </w:rPr>
      </w:pPr>
      <w:proofErr w:type="spellStart"/>
      <w:r w:rsidRPr="00CB2FCB">
        <w:rPr>
          <w:rFonts w:cs="Tahoma"/>
          <w:bCs/>
          <w:szCs w:val="22"/>
        </w:rPr>
        <w:t>Uzdot</w:t>
      </w:r>
      <w:proofErr w:type="spellEnd"/>
      <w:r w:rsidRPr="00CB2FCB">
        <w:rPr>
          <w:rFonts w:cs="Tahoma"/>
          <w:bCs/>
          <w:szCs w:val="22"/>
        </w:rPr>
        <w:t xml:space="preserve"> </w:t>
      </w:r>
      <w:proofErr w:type="spellStart"/>
      <w:r w:rsidRPr="00CB2FCB">
        <w:rPr>
          <w:rFonts w:cs="Tahoma"/>
          <w:bCs/>
          <w:szCs w:val="22"/>
        </w:rPr>
        <w:t>nepieciešamās</w:t>
      </w:r>
      <w:proofErr w:type="spellEnd"/>
      <w:r w:rsidRPr="00CB2FCB">
        <w:rPr>
          <w:rFonts w:cs="Tahoma"/>
          <w:bCs/>
          <w:szCs w:val="22"/>
        </w:rPr>
        <w:t xml:space="preserve"> </w:t>
      </w:r>
      <w:proofErr w:type="spellStart"/>
      <w:r w:rsidRPr="00CB2FCB">
        <w:rPr>
          <w:rFonts w:cs="Tahoma"/>
          <w:bCs/>
          <w:szCs w:val="22"/>
        </w:rPr>
        <w:t>turpmākās</w:t>
      </w:r>
      <w:proofErr w:type="spellEnd"/>
      <w:r w:rsidRPr="00CB2FCB">
        <w:rPr>
          <w:rFonts w:cs="Tahoma"/>
          <w:bCs/>
          <w:szCs w:val="22"/>
        </w:rPr>
        <w:t xml:space="preserve"> </w:t>
      </w:r>
      <w:proofErr w:type="spellStart"/>
      <w:r w:rsidRPr="00CB2FCB">
        <w:rPr>
          <w:rFonts w:cs="Tahoma"/>
          <w:bCs/>
          <w:szCs w:val="22"/>
        </w:rPr>
        <w:t>darbības</w:t>
      </w:r>
      <w:proofErr w:type="spellEnd"/>
      <w:r w:rsidRPr="00CB2FCB">
        <w:rPr>
          <w:rFonts w:cs="Tahoma"/>
          <w:bCs/>
          <w:szCs w:val="22"/>
        </w:rPr>
        <w:t xml:space="preserve"> </w:t>
      </w:r>
      <w:proofErr w:type="spellStart"/>
      <w:r w:rsidRPr="00CB2FCB">
        <w:rPr>
          <w:rFonts w:cs="Tahoma"/>
          <w:bCs/>
          <w:szCs w:val="22"/>
        </w:rPr>
        <w:t>būves</w:t>
      </w:r>
      <w:proofErr w:type="spellEnd"/>
      <w:r w:rsidRPr="00CB2FCB">
        <w:rPr>
          <w:rFonts w:cs="Tahoma"/>
          <w:bCs/>
          <w:szCs w:val="22"/>
        </w:rPr>
        <w:t xml:space="preserve"> </w:t>
      </w:r>
      <w:proofErr w:type="spellStart"/>
      <w:r w:rsidRPr="00CB2FCB">
        <w:rPr>
          <w:rFonts w:cs="Tahoma"/>
          <w:bCs/>
          <w:szCs w:val="22"/>
        </w:rPr>
        <w:t>nojaukšanai</w:t>
      </w:r>
      <w:proofErr w:type="spellEnd"/>
      <w:r w:rsidRPr="00CB2FCB">
        <w:rPr>
          <w:rFonts w:cs="Tahoma"/>
          <w:bCs/>
          <w:szCs w:val="22"/>
        </w:rPr>
        <w:t xml:space="preserve"> </w:t>
      </w:r>
      <w:proofErr w:type="spellStart"/>
      <w:r w:rsidRPr="00CB2FCB">
        <w:rPr>
          <w:rFonts w:cs="Tahoma"/>
          <w:bCs/>
          <w:szCs w:val="22"/>
        </w:rPr>
        <w:t>veikt</w:t>
      </w:r>
      <w:proofErr w:type="spellEnd"/>
      <w:r w:rsidRPr="00CB2FCB">
        <w:rPr>
          <w:rFonts w:cs="Tahoma"/>
          <w:bCs/>
          <w:szCs w:val="22"/>
        </w:rPr>
        <w:t xml:space="preserve"> </w:t>
      </w:r>
      <w:proofErr w:type="spellStart"/>
      <w:r w:rsidRPr="00CB2FCB">
        <w:rPr>
          <w:rFonts w:cs="Tahoma"/>
          <w:bCs/>
          <w:szCs w:val="22"/>
        </w:rPr>
        <w:t>Pilsētvides</w:t>
      </w:r>
      <w:proofErr w:type="spellEnd"/>
      <w:r w:rsidRPr="00CB2FCB">
        <w:rPr>
          <w:rFonts w:cs="Tahoma"/>
          <w:bCs/>
          <w:szCs w:val="22"/>
        </w:rPr>
        <w:t xml:space="preserve"> </w:t>
      </w:r>
      <w:proofErr w:type="spellStart"/>
      <w:r w:rsidRPr="00CB2FCB">
        <w:rPr>
          <w:rFonts w:cs="Tahoma"/>
          <w:bCs/>
          <w:szCs w:val="22"/>
        </w:rPr>
        <w:t>departamentam</w:t>
      </w:r>
      <w:proofErr w:type="spellEnd"/>
      <w:r w:rsidRPr="00CB2FCB">
        <w:rPr>
          <w:rFonts w:cs="Tahoma"/>
          <w:bCs/>
          <w:szCs w:val="22"/>
        </w:rPr>
        <w:t>.</w:t>
      </w:r>
    </w:p>
    <w:p w14:paraId="77407107" w14:textId="77777777" w:rsidR="00123B69" w:rsidRDefault="00123B69" w:rsidP="00484B6F">
      <w:pPr>
        <w:numPr>
          <w:ilvl w:val="0"/>
          <w:numId w:val="106"/>
        </w:numPr>
        <w:tabs>
          <w:tab w:val="left" w:pos="426"/>
        </w:tabs>
        <w:snapToGrid w:val="0"/>
        <w:ind w:left="0" w:firstLine="426"/>
        <w:jc w:val="both"/>
        <w:rPr>
          <w:rFonts w:cs="Tahoma"/>
          <w:bCs/>
          <w:szCs w:val="22"/>
        </w:rPr>
      </w:pPr>
      <w:proofErr w:type="spellStart"/>
      <w:r w:rsidRPr="00CB2FCB">
        <w:rPr>
          <w:rFonts w:cs="Tahoma"/>
          <w:bCs/>
          <w:szCs w:val="22"/>
        </w:rPr>
        <w:t>Šī</w:t>
      </w:r>
      <w:proofErr w:type="spellEnd"/>
      <w:r w:rsidRPr="00CB2FCB">
        <w:rPr>
          <w:rFonts w:cs="Tahoma"/>
          <w:bCs/>
          <w:szCs w:val="22"/>
        </w:rPr>
        <w:t xml:space="preserve"> </w:t>
      </w:r>
      <w:proofErr w:type="spellStart"/>
      <w:r w:rsidRPr="00CB2FCB">
        <w:rPr>
          <w:rFonts w:cs="Tahoma"/>
          <w:bCs/>
          <w:szCs w:val="22"/>
        </w:rPr>
        <w:t>lēmuma</w:t>
      </w:r>
      <w:proofErr w:type="spellEnd"/>
      <w:r w:rsidRPr="00CB2FCB">
        <w:rPr>
          <w:rFonts w:cs="Tahoma"/>
          <w:bCs/>
          <w:szCs w:val="22"/>
        </w:rPr>
        <w:t xml:space="preserve"> </w:t>
      </w:r>
      <w:proofErr w:type="spellStart"/>
      <w:r w:rsidRPr="00CB2FCB">
        <w:rPr>
          <w:rFonts w:cs="Tahoma"/>
          <w:bCs/>
          <w:szCs w:val="22"/>
        </w:rPr>
        <w:t>izpildi</w:t>
      </w:r>
      <w:proofErr w:type="spellEnd"/>
      <w:r w:rsidRPr="00CB2FCB">
        <w:rPr>
          <w:rFonts w:cs="Tahoma"/>
          <w:bCs/>
          <w:szCs w:val="22"/>
        </w:rPr>
        <w:t xml:space="preserve"> </w:t>
      </w:r>
      <w:proofErr w:type="spellStart"/>
      <w:r w:rsidRPr="00CB2FCB">
        <w:rPr>
          <w:rFonts w:cs="Tahoma"/>
          <w:bCs/>
          <w:szCs w:val="22"/>
        </w:rPr>
        <w:t>nodrošināt</w:t>
      </w:r>
      <w:proofErr w:type="spellEnd"/>
      <w:r w:rsidRPr="00CB2FCB">
        <w:rPr>
          <w:rFonts w:cs="Tahoma"/>
          <w:bCs/>
          <w:szCs w:val="22"/>
        </w:rPr>
        <w:t xml:space="preserve"> </w:t>
      </w:r>
      <w:proofErr w:type="spellStart"/>
      <w:r w:rsidRPr="00CB2FCB">
        <w:rPr>
          <w:rFonts w:cs="Tahoma"/>
          <w:bCs/>
          <w:szCs w:val="22"/>
        </w:rPr>
        <w:t>Ministru</w:t>
      </w:r>
      <w:proofErr w:type="spellEnd"/>
      <w:r w:rsidRPr="00CB2FCB">
        <w:rPr>
          <w:rFonts w:cs="Tahoma"/>
          <w:bCs/>
          <w:szCs w:val="22"/>
        </w:rPr>
        <w:t xml:space="preserve"> </w:t>
      </w:r>
      <w:proofErr w:type="spellStart"/>
      <w:r w:rsidRPr="00CB2FCB">
        <w:rPr>
          <w:rFonts w:cs="Tahoma"/>
          <w:bCs/>
          <w:szCs w:val="22"/>
        </w:rPr>
        <w:t>kabineta</w:t>
      </w:r>
      <w:proofErr w:type="spellEnd"/>
      <w:r w:rsidRPr="00CB2FCB">
        <w:rPr>
          <w:rFonts w:cs="Tahoma"/>
          <w:bCs/>
          <w:szCs w:val="22"/>
        </w:rPr>
        <w:t xml:space="preserve"> 2014.gada </w:t>
      </w:r>
      <w:proofErr w:type="gramStart"/>
      <w:r w:rsidRPr="00CB2FCB">
        <w:rPr>
          <w:rFonts w:cs="Tahoma"/>
          <w:bCs/>
          <w:szCs w:val="22"/>
        </w:rPr>
        <w:t>19.augusta</w:t>
      </w:r>
      <w:proofErr w:type="gramEnd"/>
      <w:r w:rsidRPr="00CB2FCB">
        <w:rPr>
          <w:rFonts w:cs="Tahoma"/>
          <w:bCs/>
          <w:szCs w:val="22"/>
        </w:rPr>
        <w:t xml:space="preserve"> </w:t>
      </w:r>
      <w:proofErr w:type="spellStart"/>
      <w:r w:rsidRPr="00CB2FCB">
        <w:rPr>
          <w:rFonts w:cs="Tahoma"/>
          <w:bCs/>
          <w:szCs w:val="22"/>
        </w:rPr>
        <w:t>noteikumu</w:t>
      </w:r>
      <w:proofErr w:type="spellEnd"/>
      <w:r w:rsidRPr="00CB2FCB">
        <w:rPr>
          <w:rFonts w:cs="Tahoma"/>
          <w:bCs/>
          <w:szCs w:val="22"/>
        </w:rPr>
        <w:t xml:space="preserve"> Nr.500 “</w:t>
      </w:r>
      <w:proofErr w:type="spellStart"/>
      <w:r w:rsidRPr="00CB2FCB">
        <w:rPr>
          <w:rFonts w:cs="Tahoma"/>
          <w:bCs/>
          <w:szCs w:val="22"/>
        </w:rPr>
        <w:t>Vispārīgie</w:t>
      </w:r>
      <w:proofErr w:type="spellEnd"/>
      <w:r w:rsidRPr="00CB2FCB">
        <w:rPr>
          <w:rFonts w:cs="Tahoma"/>
          <w:bCs/>
          <w:szCs w:val="22"/>
        </w:rPr>
        <w:t xml:space="preserve"> </w:t>
      </w:r>
      <w:proofErr w:type="spellStart"/>
      <w:r w:rsidRPr="00CB2FCB">
        <w:rPr>
          <w:rFonts w:cs="Tahoma"/>
          <w:bCs/>
          <w:szCs w:val="22"/>
        </w:rPr>
        <w:t>būvnoteikumi</w:t>
      </w:r>
      <w:proofErr w:type="spellEnd"/>
      <w:r w:rsidRPr="00CB2FCB">
        <w:rPr>
          <w:rFonts w:cs="Tahoma"/>
          <w:bCs/>
          <w:szCs w:val="22"/>
        </w:rPr>
        <w:t xml:space="preserve">” 164.punktā </w:t>
      </w:r>
      <w:proofErr w:type="spellStart"/>
      <w:r w:rsidRPr="00CB2FCB">
        <w:rPr>
          <w:rFonts w:cs="Tahoma"/>
          <w:bCs/>
          <w:szCs w:val="22"/>
        </w:rPr>
        <w:t>un</w:t>
      </w:r>
      <w:proofErr w:type="spellEnd"/>
      <w:r w:rsidRPr="00CB2FCB">
        <w:rPr>
          <w:rFonts w:cs="Tahoma"/>
          <w:bCs/>
          <w:szCs w:val="22"/>
        </w:rPr>
        <w:t xml:space="preserve"> </w:t>
      </w:r>
      <w:proofErr w:type="spellStart"/>
      <w:r w:rsidRPr="00CB2FCB">
        <w:rPr>
          <w:rFonts w:cs="Tahoma"/>
          <w:bCs/>
          <w:szCs w:val="22"/>
        </w:rPr>
        <w:t>Administratīvā</w:t>
      </w:r>
      <w:proofErr w:type="spellEnd"/>
      <w:r w:rsidRPr="00CB2FCB">
        <w:rPr>
          <w:rFonts w:cs="Tahoma"/>
          <w:bCs/>
          <w:szCs w:val="22"/>
        </w:rPr>
        <w:t xml:space="preserve"> </w:t>
      </w:r>
      <w:proofErr w:type="spellStart"/>
      <w:r w:rsidRPr="00CB2FCB">
        <w:rPr>
          <w:rFonts w:cs="Tahoma"/>
          <w:bCs/>
          <w:szCs w:val="22"/>
        </w:rPr>
        <w:t>procesa</w:t>
      </w:r>
      <w:proofErr w:type="spellEnd"/>
      <w:r w:rsidRPr="00CB2FCB">
        <w:rPr>
          <w:rFonts w:cs="Tahoma"/>
          <w:bCs/>
          <w:szCs w:val="22"/>
        </w:rPr>
        <w:t xml:space="preserve"> </w:t>
      </w:r>
      <w:proofErr w:type="spellStart"/>
      <w:r w:rsidRPr="00CB2FCB">
        <w:rPr>
          <w:rFonts w:cs="Tahoma"/>
          <w:bCs/>
          <w:szCs w:val="22"/>
        </w:rPr>
        <w:t>likumā</w:t>
      </w:r>
      <w:proofErr w:type="spellEnd"/>
      <w:r w:rsidRPr="00CB2FCB">
        <w:rPr>
          <w:rFonts w:cs="Tahoma"/>
          <w:bCs/>
          <w:szCs w:val="22"/>
        </w:rPr>
        <w:t xml:space="preserve"> </w:t>
      </w:r>
      <w:proofErr w:type="spellStart"/>
      <w:r w:rsidRPr="00CB2FCB">
        <w:rPr>
          <w:rFonts w:cs="Tahoma"/>
          <w:bCs/>
          <w:szCs w:val="22"/>
        </w:rPr>
        <w:t>noteiktajā</w:t>
      </w:r>
      <w:proofErr w:type="spellEnd"/>
      <w:r w:rsidRPr="00CB2FCB">
        <w:rPr>
          <w:rFonts w:cs="Tahoma"/>
          <w:bCs/>
          <w:szCs w:val="22"/>
        </w:rPr>
        <w:t xml:space="preserve"> </w:t>
      </w:r>
      <w:proofErr w:type="spellStart"/>
      <w:r w:rsidRPr="00CB2FCB">
        <w:rPr>
          <w:rFonts w:cs="Tahoma"/>
          <w:bCs/>
          <w:szCs w:val="22"/>
        </w:rPr>
        <w:t>kārtībā</w:t>
      </w:r>
      <w:proofErr w:type="spellEnd"/>
      <w:r w:rsidRPr="00CB2FCB">
        <w:rPr>
          <w:rFonts w:cs="Tahoma"/>
          <w:bCs/>
          <w:szCs w:val="22"/>
        </w:rPr>
        <w:t>.</w:t>
      </w:r>
    </w:p>
    <w:p w14:paraId="7E3D074F" w14:textId="77777777" w:rsidR="00123B69" w:rsidRDefault="00123B69" w:rsidP="00484B6F">
      <w:pPr>
        <w:numPr>
          <w:ilvl w:val="0"/>
          <w:numId w:val="106"/>
        </w:numPr>
        <w:tabs>
          <w:tab w:val="left" w:pos="426"/>
        </w:tabs>
        <w:snapToGrid w:val="0"/>
        <w:ind w:left="0" w:firstLine="426"/>
        <w:jc w:val="both"/>
        <w:rPr>
          <w:rFonts w:cs="Tahoma"/>
          <w:bCs/>
          <w:szCs w:val="22"/>
        </w:rPr>
      </w:pPr>
      <w:proofErr w:type="spellStart"/>
      <w:r w:rsidRPr="00CB2FCB">
        <w:rPr>
          <w:rFonts w:cs="Tahoma"/>
          <w:bCs/>
          <w:szCs w:val="22"/>
        </w:rPr>
        <w:t>Lēmuma</w:t>
      </w:r>
      <w:proofErr w:type="spellEnd"/>
      <w:r w:rsidRPr="00CB2FCB">
        <w:rPr>
          <w:rFonts w:cs="Tahoma"/>
          <w:bCs/>
          <w:szCs w:val="22"/>
        </w:rPr>
        <w:t xml:space="preserve"> </w:t>
      </w:r>
      <w:proofErr w:type="spellStart"/>
      <w:r w:rsidRPr="00CB2FCB">
        <w:rPr>
          <w:rFonts w:cs="Tahoma"/>
          <w:bCs/>
          <w:szCs w:val="22"/>
        </w:rPr>
        <w:t>izpildei</w:t>
      </w:r>
      <w:proofErr w:type="spellEnd"/>
      <w:r w:rsidRPr="00CB2FCB">
        <w:rPr>
          <w:rFonts w:cs="Tahoma"/>
          <w:bCs/>
          <w:szCs w:val="22"/>
        </w:rPr>
        <w:t xml:space="preserve"> </w:t>
      </w:r>
      <w:proofErr w:type="spellStart"/>
      <w:r w:rsidRPr="00CB2FCB">
        <w:rPr>
          <w:rFonts w:cs="Tahoma"/>
          <w:bCs/>
          <w:szCs w:val="22"/>
        </w:rPr>
        <w:t>finansējumu</w:t>
      </w:r>
      <w:proofErr w:type="spellEnd"/>
      <w:r w:rsidRPr="00CB2FCB">
        <w:rPr>
          <w:rFonts w:cs="Tahoma"/>
          <w:bCs/>
          <w:szCs w:val="22"/>
        </w:rPr>
        <w:t xml:space="preserve"> </w:t>
      </w:r>
      <w:proofErr w:type="spellStart"/>
      <w:r w:rsidRPr="00CB2FCB">
        <w:rPr>
          <w:rFonts w:cs="Tahoma"/>
          <w:bCs/>
          <w:szCs w:val="22"/>
        </w:rPr>
        <w:t>paredzēt</w:t>
      </w:r>
      <w:proofErr w:type="spellEnd"/>
      <w:r w:rsidRPr="00CB2FCB">
        <w:rPr>
          <w:rFonts w:cs="Tahoma"/>
          <w:bCs/>
          <w:szCs w:val="22"/>
        </w:rPr>
        <w:t xml:space="preserve"> </w:t>
      </w:r>
      <w:proofErr w:type="spellStart"/>
      <w:r w:rsidRPr="00CB2FCB">
        <w:rPr>
          <w:rFonts w:cs="Tahoma"/>
          <w:bCs/>
          <w:szCs w:val="22"/>
        </w:rPr>
        <w:t>Jēkabpils</w:t>
      </w:r>
      <w:proofErr w:type="spellEnd"/>
      <w:r w:rsidRPr="00CB2FCB">
        <w:rPr>
          <w:rFonts w:cs="Tahoma"/>
          <w:bCs/>
          <w:szCs w:val="22"/>
        </w:rPr>
        <w:t xml:space="preserve"> </w:t>
      </w:r>
      <w:proofErr w:type="spellStart"/>
      <w:r w:rsidRPr="00CB2FCB">
        <w:rPr>
          <w:rFonts w:cs="Tahoma"/>
          <w:bCs/>
          <w:szCs w:val="22"/>
        </w:rPr>
        <w:t>pilsētas</w:t>
      </w:r>
      <w:proofErr w:type="spellEnd"/>
      <w:r w:rsidRPr="00CB2FCB">
        <w:rPr>
          <w:rFonts w:cs="Tahoma"/>
          <w:bCs/>
          <w:szCs w:val="22"/>
        </w:rPr>
        <w:t xml:space="preserve"> </w:t>
      </w:r>
      <w:proofErr w:type="spellStart"/>
      <w:r w:rsidRPr="00CB2FCB">
        <w:rPr>
          <w:rFonts w:cs="Tahoma"/>
          <w:bCs/>
          <w:szCs w:val="22"/>
        </w:rPr>
        <w:t>pašvaldības</w:t>
      </w:r>
      <w:proofErr w:type="spellEnd"/>
      <w:r w:rsidRPr="00CB2FCB">
        <w:rPr>
          <w:rFonts w:cs="Tahoma"/>
          <w:bCs/>
          <w:szCs w:val="22"/>
        </w:rPr>
        <w:t xml:space="preserve"> 2020.gada </w:t>
      </w:r>
      <w:proofErr w:type="spellStart"/>
      <w:r w:rsidRPr="00CB2FCB">
        <w:rPr>
          <w:rFonts w:cs="Tahoma"/>
          <w:bCs/>
          <w:szCs w:val="22"/>
        </w:rPr>
        <w:t>budžetā</w:t>
      </w:r>
      <w:proofErr w:type="spellEnd"/>
      <w:r w:rsidRPr="00CB2FCB">
        <w:rPr>
          <w:rFonts w:cs="Tahoma"/>
          <w:bCs/>
          <w:szCs w:val="22"/>
        </w:rPr>
        <w:t xml:space="preserve"> 30 000,00 </w:t>
      </w:r>
      <w:proofErr w:type="spellStart"/>
      <w:r w:rsidRPr="00CB2FCB">
        <w:rPr>
          <w:rFonts w:cs="Tahoma"/>
          <w:bCs/>
          <w:i/>
          <w:szCs w:val="22"/>
        </w:rPr>
        <w:t>euro</w:t>
      </w:r>
      <w:proofErr w:type="spellEnd"/>
      <w:r w:rsidRPr="00CB2FCB">
        <w:rPr>
          <w:rFonts w:cs="Tahoma"/>
          <w:bCs/>
          <w:szCs w:val="22"/>
        </w:rPr>
        <w:t xml:space="preserve"> (</w:t>
      </w:r>
      <w:proofErr w:type="spellStart"/>
      <w:r w:rsidRPr="00CB2FCB">
        <w:rPr>
          <w:rFonts w:cs="Tahoma"/>
          <w:bCs/>
          <w:szCs w:val="22"/>
        </w:rPr>
        <w:t>trīsdesmit</w:t>
      </w:r>
      <w:proofErr w:type="spellEnd"/>
      <w:r w:rsidRPr="00CB2FCB">
        <w:rPr>
          <w:rFonts w:cs="Tahoma"/>
          <w:bCs/>
          <w:szCs w:val="22"/>
        </w:rPr>
        <w:t xml:space="preserve"> </w:t>
      </w:r>
      <w:proofErr w:type="spellStart"/>
      <w:r w:rsidRPr="00CB2FCB">
        <w:rPr>
          <w:rFonts w:cs="Tahoma"/>
          <w:bCs/>
          <w:szCs w:val="22"/>
        </w:rPr>
        <w:t>tūkstoši</w:t>
      </w:r>
      <w:proofErr w:type="spellEnd"/>
      <w:r w:rsidRPr="00CB2FCB">
        <w:rPr>
          <w:rFonts w:cs="Tahoma"/>
          <w:bCs/>
          <w:szCs w:val="22"/>
        </w:rPr>
        <w:t xml:space="preserve"> </w:t>
      </w:r>
      <w:proofErr w:type="spellStart"/>
      <w:r w:rsidRPr="00CB2FCB">
        <w:rPr>
          <w:rFonts w:cs="Tahoma"/>
          <w:bCs/>
          <w:szCs w:val="22"/>
        </w:rPr>
        <w:t>eiro</w:t>
      </w:r>
      <w:proofErr w:type="spellEnd"/>
      <w:r w:rsidRPr="00CB2FCB">
        <w:rPr>
          <w:rFonts w:cs="Tahoma"/>
          <w:bCs/>
          <w:szCs w:val="22"/>
        </w:rPr>
        <w:t xml:space="preserve">, 00 </w:t>
      </w:r>
      <w:proofErr w:type="spellStart"/>
      <w:r w:rsidRPr="00CB2FCB">
        <w:rPr>
          <w:rFonts w:cs="Tahoma"/>
          <w:bCs/>
          <w:szCs w:val="22"/>
        </w:rPr>
        <w:t>centi</w:t>
      </w:r>
      <w:proofErr w:type="spellEnd"/>
      <w:r w:rsidRPr="00CB2FCB">
        <w:rPr>
          <w:rFonts w:cs="Tahoma"/>
          <w:bCs/>
          <w:szCs w:val="22"/>
        </w:rPr>
        <w:t xml:space="preserve">) </w:t>
      </w:r>
      <w:proofErr w:type="spellStart"/>
      <w:r w:rsidRPr="00CB2FCB">
        <w:rPr>
          <w:rFonts w:cs="Tahoma"/>
          <w:bCs/>
          <w:szCs w:val="22"/>
        </w:rPr>
        <w:t>apmērā</w:t>
      </w:r>
      <w:proofErr w:type="spellEnd"/>
      <w:r w:rsidRPr="00CB2FCB">
        <w:rPr>
          <w:rFonts w:cs="Tahoma"/>
          <w:bCs/>
          <w:szCs w:val="22"/>
        </w:rPr>
        <w:t xml:space="preserve"> (</w:t>
      </w:r>
      <w:proofErr w:type="spellStart"/>
      <w:r w:rsidRPr="00CB2FCB">
        <w:rPr>
          <w:rFonts w:cs="Tahoma"/>
          <w:bCs/>
          <w:szCs w:val="22"/>
        </w:rPr>
        <w:t>budžeta</w:t>
      </w:r>
      <w:proofErr w:type="spellEnd"/>
      <w:r w:rsidRPr="00CB2FCB">
        <w:rPr>
          <w:rFonts w:cs="Tahoma"/>
          <w:bCs/>
          <w:szCs w:val="22"/>
        </w:rPr>
        <w:t xml:space="preserve"> </w:t>
      </w:r>
      <w:proofErr w:type="spellStart"/>
      <w:r w:rsidRPr="00CB2FCB">
        <w:rPr>
          <w:rFonts w:cs="Tahoma"/>
          <w:bCs/>
          <w:szCs w:val="22"/>
        </w:rPr>
        <w:t>klasifikācijas</w:t>
      </w:r>
      <w:proofErr w:type="spellEnd"/>
      <w:r w:rsidRPr="00CB2FCB">
        <w:rPr>
          <w:rFonts w:cs="Tahoma"/>
          <w:bCs/>
          <w:szCs w:val="22"/>
        </w:rPr>
        <w:t xml:space="preserve"> </w:t>
      </w:r>
      <w:proofErr w:type="spellStart"/>
      <w:r w:rsidRPr="00CB2FCB">
        <w:rPr>
          <w:rFonts w:cs="Tahoma"/>
          <w:bCs/>
          <w:szCs w:val="22"/>
        </w:rPr>
        <w:t>kods</w:t>
      </w:r>
      <w:proofErr w:type="spellEnd"/>
      <w:r w:rsidRPr="00CB2FCB">
        <w:rPr>
          <w:rFonts w:cs="Tahoma"/>
          <w:bCs/>
          <w:szCs w:val="22"/>
        </w:rPr>
        <w:t xml:space="preserve"> 06.600.05).</w:t>
      </w:r>
    </w:p>
    <w:p w14:paraId="064E65F4" w14:textId="77777777" w:rsidR="00123B69" w:rsidRDefault="00123B69" w:rsidP="00484B6F">
      <w:pPr>
        <w:numPr>
          <w:ilvl w:val="0"/>
          <w:numId w:val="106"/>
        </w:numPr>
        <w:tabs>
          <w:tab w:val="left" w:pos="426"/>
        </w:tabs>
        <w:snapToGrid w:val="0"/>
        <w:ind w:left="0" w:firstLine="426"/>
        <w:jc w:val="both"/>
        <w:rPr>
          <w:rFonts w:cs="Tahoma"/>
          <w:bCs/>
          <w:szCs w:val="22"/>
        </w:rPr>
      </w:pPr>
      <w:proofErr w:type="spellStart"/>
      <w:r w:rsidRPr="00CB2FCB">
        <w:rPr>
          <w:rFonts w:cs="Tahoma"/>
          <w:bCs/>
          <w:szCs w:val="22"/>
        </w:rPr>
        <w:t>Noteikt</w:t>
      </w:r>
      <w:proofErr w:type="spellEnd"/>
      <w:r w:rsidRPr="00CB2FCB">
        <w:rPr>
          <w:rFonts w:cs="Tahoma"/>
          <w:bCs/>
          <w:szCs w:val="22"/>
        </w:rPr>
        <w:t xml:space="preserve"> </w:t>
      </w:r>
      <w:proofErr w:type="spellStart"/>
      <w:r w:rsidRPr="00CB2FCB">
        <w:rPr>
          <w:rFonts w:cs="Tahoma"/>
          <w:bCs/>
          <w:szCs w:val="22"/>
        </w:rPr>
        <w:t>atbildīgo</w:t>
      </w:r>
      <w:proofErr w:type="spellEnd"/>
      <w:r w:rsidRPr="00CB2FCB">
        <w:rPr>
          <w:rFonts w:cs="Tahoma"/>
          <w:bCs/>
          <w:szCs w:val="22"/>
        </w:rPr>
        <w:t xml:space="preserve"> </w:t>
      </w:r>
      <w:proofErr w:type="spellStart"/>
      <w:r w:rsidRPr="00CB2FCB">
        <w:rPr>
          <w:rFonts w:cs="Tahoma"/>
          <w:bCs/>
          <w:szCs w:val="22"/>
        </w:rPr>
        <w:t>par</w:t>
      </w:r>
      <w:proofErr w:type="spellEnd"/>
      <w:r w:rsidRPr="00CB2FCB">
        <w:rPr>
          <w:rFonts w:cs="Tahoma"/>
          <w:bCs/>
          <w:szCs w:val="22"/>
        </w:rPr>
        <w:t xml:space="preserve"> </w:t>
      </w:r>
      <w:proofErr w:type="spellStart"/>
      <w:r w:rsidRPr="00CB2FCB">
        <w:rPr>
          <w:rFonts w:cs="Tahoma"/>
          <w:bCs/>
          <w:szCs w:val="22"/>
        </w:rPr>
        <w:t>šī</w:t>
      </w:r>
      <w:proofErr w:type="spellEnd"/>
      <w:r w:rsidRPr="00CB2FCB">
        <w:rPr>
          <w:rFonts w:cs="Tahoma"/>
          <w:bCs/>
          <w:szCs w:val="22"/>
        </w:rPr>
        <w:t xml:space="preserve"> </w:t>
      </w:r>
      <w:proofErr w:type="spellStart"/>
      <w:r w:rsidRPr="00CB2FCB">
        <w:rPr>
          <w:rFonts w:cs="Tahoma"/>
          <w:bCs/>
          <w:szCs w:val="22"/>
        </w:rPr>
        <w:t>lēmuma</w:t>
      </w:r>
      <w:proofErr w:type="spellEnd"/>
      <w:r w:rsidRPr="00CB2FCB">
        <w:rPr>
          <w:rFonts w:cs="Tahoma"/>
          <w:bCs/>
          <w:szCs w:val="22"/>
        </w:rPr>
        <w:t xml:space="preserve"> </w:t>
      </w:r>
      <w:proofErr w:type="spellStart"/>
      <w:r w:rsidRPr="00CB2FCB">
        <w:rPr>
          <w:rFonts w:cs="Tahoma"/>
          <w:bCs/>
          <w:szCs w:val="22"/>
        </w:rPr>
        <w:t>izpildi</w:t>
      </w:r>
      <w:proofErr w:type="spellEnd"/>
      <w:r w:rsidRPr="00CB2FCB">
        <w:rPr>
          <w:rFonts w:cs="Tahoma"/>
          <w:bCs/>
          <w:szCs w:val="22"/>
        </w:rPr>
        <w:t xml:space="preserve"> – </w:t>
      </w:r>
      <w:proofErr w:type="spellStart"/>
      <w:r w:rsidRPr="00CB2FCB">
        <w:rPr>
          <w:rFonts w:cs="Tahoma"/>
          <w:bCs/>
          <w:szCs w:val="22"/>
        </w:rPr>
        <w:t>Pilsētvides</w:t>
      </w:r>
      <w:proofErr w:type="spellEnd"/>
      <w:r w:rsidRPr="00CB2FCB">
        <w:rPr>
          <w:rFonts w:cs="Tahoma"/>
          <w:bCs/>
          <w:szCs w:val="22"/>
        </w:rPr>
        <w:t xml:space="preserve"> </w:t>
      </w:r>
      <w:proofErr w:type="spellStart"/>
      <w:r w:rsidRPr="00CB2FCB">
        <w:rPr>
          <w:rFonts w:cs="Tahoma"/>
          <w:bCs/>
          <w:szCs w:val="22"/>
        </w:rPr>
        <w:t>departamenta</w:t>
      </w:r>
      <w:proofErr w:type="spellEnd"/>
      <w:r w:rsidRPr="00CB2FCB">
        <w:rPr>
          <w:rFonts w:cs="Tahoma"/>
          <w:bCs/>
          <w:szCs w:val="22"/>
        </w:rPr>
        <w:t xml:space="preserve"> </w:t>
      </w:r>
      <w:proofErr w:type="spellStart"/>
      <w:r w:rsidRPr="00CB2FCB">
        <w:rPr>
          <w:rFonts w:cs="Tahoma"/>
          <w:bCs/>
          <w:szCs w:val="22"/>
        </w:rPr>
        <w:t>direktoru</w:t>
      </w:r>
      <w:proofErr w:type="spellEnd"/>
      <w:r w:rsidRPr="00CB2FCB">
        <w:rPr>
          <w:rFonts w:cs="Tahoma"/>
          <w:bCs/>
          <w:szCs w:val="22"/>
        </w:rPr>
        <w:t>.</w:t>
      </w:r>
    </w:p>
    <w:p w14:paraId="08A9E5AF" w14:textId="77777777" w:rsidR="00123B69" w:rsidRDefault="00123B69" w:rsidP="00484B6F">
      <w:pPr>
        <w:numPr>
          <w:ilvl w:val="0"/>
          <w:numId w:val="106"/>
        </w:numPr>
        <w:tabs>
          <w:tab w:val="left" w:pos="426"/>
        </w:tabs>
        <w:snapToGrid w:val="0"/>
        <w:ind w:left="0" w:firstLine="426"/>
        <w:jc w:val="both"/>
        <w:rPr>
          <w:rFonts w:cs="Tahoma"/>
          <w:bCs/>
          <w:szCs w:val="22"/>
        </w:rPr>
      </w:pPr>
      <w:proofErr w:type="spellStart"/>
      <w:r w:rsidRPr="00072480">
        <w:t>Lēmumu</w:t>
      </w:r>
      <w:proofErr w:type="spellEnd"/>
      <w:r w:rsidRPr="00072480">
        <w:t xml:space="preserve"> </w:t>
      </w:r>
      <w:proofErr w:type="spellStart"/>
      <w:r w:rsidRPr="00072480">
        <w:t>var</w:t>
      </w:r>
      <w:proofErr w:type="spellEnd"/>
      <w:r w:rsidRPr="00072480">
        <w:t xml:space="preserve"> </w:t>
      </w:r>
      <w:proofErr w:type="spellStart"/>
      <w:r w:rsidRPr="00072480">
        <w:t>pārsūdzēt</w:t>
      </w:r>
      <w:proofErr w:type="spellEnd"/>
      <w:r w:rsidRPr="00072480">
        <w:t xml:space="preserve"> </w:t>
      </w:r>
      <w:proofErr w:type="spellStart"/>
      <w:r w:rsidRPr="00072480">
        <w:t>viena</w:t>
      </w:r>
      <w:proofErr w:type="spellEnd"/>
      <w:r w:rsidRPr="00072480">
        <w:t xml:space="preserve"> </w:t>
      </w:r>
      <w:proofErr w:type="spellStart"/>
      <w:r w:rsidRPr="00072480">
        <w:t>mēneša</w:t>
      </w:r>
      <w:proofErr w:type="spellEnd"/>
      <w:r w:rsidRPr="00072480">
        <w:t xml:space="preserve"> </w:t>
      </w:r>
      <w:proofErr w:type="spellStart"/>
      <w:r w:rsidRPr="00072480">
        <w:t>laikā</w:t>
      </w:r>
      <w:proofErr w:type="spellEnd"/>
      <w:r w:rsidRPr="00072480">
        <w:t xml:space="preserve"> </w:t>
      </w:r>
      <w:proofErr w:type="spellStart"/>
      <w:r w:rsidRPr="00072480">
        <w:t>no</w:t>
      </w:r>
      <w:proofErr w:type="spellEnd"/>
      <w:r w:rsidRPr="00072480">
        <w:t xml:space="preserve"> </w:t>
      </w:r>
      <w:proofErr w:type="spellStart"/>
      <w:r w:rsidRPr="00072480">
        <w:t>tā</w:t>
      </w:r>
      <w:proofErr w:type="spellEnd"/>
      <w:r w:rsidRPr="00072480">
        <w:t xml:space="preserve"> </w:t>
      </w:r>
      <w:proofErr w:type="spellStart"/>
      <w:r w:rsidRPr="00072480">
        <w:t>spēkā</w:t>
      </w:r>
      <w:proofErr w:type="spellEnd"/>
      <w:r w:rsidRPr="00072480">
        <w:t xml:space="preserve"> </w:t>
      </w:r>
      <w:proofErr w:type="spellStart"/>
      <w:r w:rsidRPr="00072480">
        <w:t>stāšanās</w:t>
      </w:r>
      <w:proofErr w:type="spellEnd"/>
      <w:r w:rsidRPr="00072480">
        <w:t xml:space="preserve"> </w:t>
      </w:r>
      <w:proofErr w:type="spellStart"/>
      <w:r w:rsidRPr="00072480">
        <w:t>dienas</w:t>
      </w:r>
      <w:proofErr w:type="spellEnd"/>
      <w:r w:rsidRPr="00072480">
        <w:t xml:space="preserve"> </w:t>
      </w:r>
      <w:proofErr w:type="spellStart"/>
      <w:r w:rsidRPr="00072480">
        <w:t>Administratīvajā</w:t>
      </w:r>
      <w:proofErr w:type="spellEnd"/>
      <w:r w:rsidRPr="00072480">
        <w:t xml:space="preserve"> </w:t>
      </w:r>
      <w:proofErr w:type="spellStart"/>
      <w:r w:rsidRPr="00072480">
        <w:t>rajona</w:t>
      </w:r>
      <w:proofErr w:type="spellEnd"/>
      <w:r w:rsidRPr="00072480">
        <w:t xml:space="preserve"> </w:t>
      </w:r>
      <w:proofErr w:type="spellStart"/>
      <w:r w:rsidRPr="00072480">
        <w:t>tiesā</w:t>
      </w:r>
      <w:proofErr w:type="spellEnd"/>
      <w:r w:rsidRPr="00072480">
        <w:t xml:space="preserve"> </w:t>
      </w:r>
      <w:proofErr w:type="spellStart"/>
      <w:r w:rsidRPr="00072480">
        <w:t>attiecīgajā</w:t>
      </w:r>
      <w:proofErr w:type="spellEnd"/>
      <w:r w:rsidRPr="00072480">
        <w:t xml:space="preserve"> </w:t>
      </w:r>
      <w:proofErr w:type="spellStart"/>
      <w:r w:rsidRPr="00072480">
        <w:t>tiesu</w:t>
      </w:r>
      <w:proofErr w:type="spellEnd"/>
      <w:r w:rsidRPr="00072480">
        <w:t xml:space="preserve"> </w:t>
      </w:r>
      <w:proofErr w:type="spellStart"/>
      <w:r w:rsidRPr="00072480">
        <w:t>namā</w:t>
      </w:r>
      <w:proofErr w:type="spellEnd"/>
      <w:r w:rsidRPr="00072480">
        <w:t xml:space="preserve"> </w:t>
      </w:r>
      <w:proofErr w:type="spellStart"/>
      <w:r w:rsidRPr="00072480">
        <w:t>pēc</w:t>
      </w:r>
      <w:proofErr w:type="spellEnd"/>
      <w:r w:rsidRPr="00072480">
        <w:t> </w:t>
      </w:r>
      <w:proofErr w:type="spellStart"/>
      <w:r w:rsidRPr="00072480">
        <w:t>pieteicēja</w:t>
      </w:r>
      <w:proofErr w:type="spellEnd"/>
      <w:r w:rsidRPr="00072480">
        <w:t xml:space="preserve"> </w:t>
      </w:r>
      <w:proofErr w:type="spellStart"/>
      <w:r w:rsidRPr="00072480">
        <w:t>adreses</w:t>
      </w:r>
      <w:proofErr w:type="spellEnd"/>
      <w:r w:rsidRPr="00072480">
        <w:t xml:space="preserve"> (</w:t>
      </w:r>
      <w:proofErr w:type="spellStart"/>
      <w:r w:rsidRPr="00072480">
        <w:t>fiziskā</w:t>
      </w:r>
      <w:proofErr w:type="spellEnd"/>
      <w:r w:rsidRPr="00072480">
        <w:t xml:space="preserve"> </w:t>
      </w:r>
      <w:proofErr w:type="spellStart"/>
      <w:r w:rsidRPr="00072480">
        <w:t>persona</w:t>
      </w:r>
      <w:proofErr w:type="spellEnd"/>
      <w:r w:rsidRPr="00072480">
        <w:t xml:space="preserve"> - </w:t>
      </w:r>
      <w:proofErr w:type="spellStart"/>
      <w:r w:rsidRPr="00072480">
        <w:t>pēc</w:t>
      </w:r>
      <w:proofErr w:type="spellEnd"/>
      <w:r w:rsidRPr="00072480">
        <w:t xml:space="preserve"> </w:t>
      </w:r>
      <w:proofErr w:type="spellStart"/>
      <w:r w:rsidRPr="00072480">
        <w:t>deklarētās</w:t>
      </w:r>
      <w:proofErr w:type="spellEnd"/>
      <w:r w:rsidRPr="00072480">
        <w:t xml:space="preserve"> </w:t>
      </w:r>
      <w:proofErr w:type="spellStart"/>
      <w:r w:rsidRPr="00072480">
        <w:t>dzīvesvietas</w:t>
      </w:r>
      <w:proofErr w:type="spellEnd"/>
      <w:r w:rsidRPr="00072480">
        <w:t xml:space="preserve">, </w:t>
      </w:r>
      <w:proofErr w:type="spellStart"/>
      <w:r w:rsidRPr="00072480">
        <w:t>papildu</w:t>
      </w:r>
      <w:proofErr w:type="spellEnd"/>
      <w:r w:rsidRPr="00072480">
        <w:t xml:space="preserve"> </w:t>
      </w:r>
      <w:proofErr w:type="spellStart"/>
      <w:r w:rsidRPr="00072480">
        <w:t>adreses</w:t>
      </w:r>
      <w:proofErr w:type="spellEnd"/>
      <w:r w:rsidRPr="00072480">
        <w:t xml:space="preserve"> </w:t>
      </w:r>
      <w:proofErr w:type="spellStart"/>
      <w:r w:rsidRPr="00072480">
        <w:t>vai</w:t>
      </w:r>
      <w:proofErr w:type="spellEnd"/>
      <w:r w:rsidRPr="00072480">
        <w:t xml:space="preserve"> </w:t>
      </w:r>
      <w:proofErr w:type="spellStart"/>
      <w:r w:rsidRPr="00072480">
        <w:t>nekustamā</w:t>
      </w:r>
      <w:proofErr w:type="spellEnd"/>
      <w:r w:rsidRPr="00072480">
        <w:t xml:space="preserve"> </w:t>
      </w:r>
      <w:proofErr w:type="spellStart"/>
      <w:r w:rsidRPr="00072480">
        <w:t>īpašuma</w:t>
      </w:r>
      <w:proofErr w:type="spellEnd"/>
      <w:r w:rsidRPr="00072480">
        <w:t xml:space="preserve"> </w:t>
      </w:r>
      <w:proofErr w:type="spellStart"/>
      <w:r w:rsidRPr="00072480">
        <w:t>atrašanās</w:t>
      </w:r>
      <w:proofErr w:type="spellEnd"/>
      <w:r w:rsidRPr="00072480">
        <w:t xml:space="preserve"> </w:t>
      </w:r>
      <w:proofErr w:type="spellStart"/>
      <w:r w:rsidRPr="00072480">
        <w:t>vietas</w:t>
      </w:r>
      <w:proofErr w:type="spellEnd"/>
      <w:r w:rsidRPr="00072480">
        <w:t xml:space="preserve">, </w:t>
      </w:r>
      <w:proofErr w:type="spellStart"/>
      <w:r w:rsidRPr="00072480">
        <w:t>juridiskā</w:t>
      </w:r>
      <w:proofErr w:type="spellEnd"/>
      <w:r w:rsidRPr="00072480">
        <w:t xml:space="preserve"> </w:t>
      </w:r>
      <w:proofErr w:type="spellStart"/>
      <w:r w:rsidRPr="00072480">
        <w:t>persona</w:t>
      </w:r>
      <w:proofErr w:type="spellEnd"/>
      <w:r w:rsidRPr="00072480">
        <w:t xml:space="preserve"> - </w:t>
      </w:r>
      <w:proofErr w:type="spellStart"/>
      <w:r w:rsidRPr="00072480">
        <w:t>pēc</w:t>
      </w:r>
      <w:proofErr w:type="spellEnd"/>
      <w:r w:rsidRPr="00072480">
        <w:t xml:space="preserve"> </w:t>
      </w:r>
      <w:proofErr w:type="spellStart"/>
      <w:r w:rsidRPr="00072480">
        <w:t>juridiskās</w:t>
      </w:r>
      <w:proofErr w:type="spellEnd"/>
      <w:r w:rsidRPr="00072480">
        <w:t xml:space="preserve"> </w:t>
      </w:r>
      <w:proofErr w:type="spellStart"/>
      <w:r w:rsidRPr="00072480">
        <w:t>adreses</w:t>
      </w:r>
      <w:proofErr w:type="spellEnd"/>
      <w:r w:rsidRPr="00072480">
        <w:t>).</w:t>
      </w:r>
    </w:p>
    <w:p w14:paraId="78DD2C35" w14:textId="77777777" w:rsidR="00123B69" w:rsidRDefault="00123B69" w:rsidP="00484B6F">
      <w:pPr>
        <w:numPr>
          <w:ilvl w:val="0"/>
          <w:numId w:val="106"/>
        </w:numPr>
        <w:tabs>
          <w:tab w:val="left" w:pos="426"/>
        </w:tabs>
        <w:snapToGrid w:val="0"/>
        <w:ind w:left="0" w:firstLine="426"/>
        <w:jc w:val="both"/>
        <w:rPr>
          <w:rFonts w:cs="Tahoma"/>
          <w:bCs/>
          <w:szCs w:val="22"/>
        </w:rPr>
      </w:pPr>
      <w:proofErr w:type="spellStart"/>
      <w:r>
        <w:t>Ņemot</w:t>
      </w:r>
      <w:proofErr w:type="spellEnd"/>
      <w:r>
        <w:t xml:space="preserve"> </w:t>
      </w:r>
      <w:proofErr w:type="spellStart"/>
      <w:r>
        <w:t>vērā</w:t>
      </w:r>
      <w:proofErr w:type="spellEnd"/>
      <w:r>
        <w:t xml:space="preserve"> </w:t>
      </w:r>
      <w:proofErr w:type="spellStart"/>
      <w:r>
        <w:t>Būvniecības</w:t>
      </w:r>
      <w:proofErr w:type="spellEnd"/>
      <w:r>
        <w:t xml:space="preserve"> </w:t>
      </w:r>
      <w:proofErr w:type="spellStart"/>
      <w:r>
        <w:t>likuma</w:t>
      </w:r>
      <w:proofErr w:type="spellEnd"/>
      <w:r>
        <w:t xml:space="preserve"> </w:t>
      </w:r>
      <w:proofErr w:type="gramStart"/>
      <w:r>
        <w:t>21.panta</w:t>
      </w:r>
      <w:proofErr w:type="gramEnd"/>
      <w:r>
        <w:t xml:space="preserve"> </w:t>
      </w:r>
      <w:proofErr w:type="spellStart"/>
      <w:r>
        <w:t>desmito</w:t>
      </w:r>
      <w:proofErr w:type="spellEnd"/>
      <w:r>
        <w:t xml:space="preserve"> </w:t>
      </w:r>
      <w:proofErr w:type="spellStart"/>
      <w:r>
        <w:t>daļu</w:t>
      </w:r>
      <w:proofErr w:type="spellEnd"/>
      <w:r>
        <w:t xml:space="preserve">, </w:t>
      </w:r>
      <w:proofErr w:type="spellStart"/>
      <w:r>
        <w:t>šī</w:t>
      </w:r>
      <w:proofErr w:type="spellEnd"/>
      <w:r>
        <w:t xml:space="preserve"> </w:t>
      </w:r>
      <w:proofErr w:type="spellStart"/>
      <w:r>
        <w:t>lēmuma</w:t>
      </w:r>
      <w:proofErr w:type="spellEnd"/>
      <w:r>
        <w:t xml:space="preserve"> </w:t>
      </w:r>
      <w:proofErr w:type="spellStart"/>
      <w:r>
        <w:t>pārsūdzēšana</w:t>
      </w:r>
      <w:proofErr w:type="spellEnd"/>
      <w:r>
        <w:t xml:space="preserve"> </w:t>
      </w:r>
      <w:proofErr w:type="spellStart"/>
      <w:r>
        <w:t>neaptur</w:t>
      </w:r>
      <w:proofErr w:type="spellEnd"/>
      <w:r>
        <w:t xml:space="preserve"> </w:t>
      </w:r>
      <w:proofErr w:type="spellStart"/>
      <w:r>
        <w:t>tā</w:t>
      </w:r>
      <w:proofErr w:type="spellEnd"/>
      <w:r>
        <w:t xml:space="preserve"> </w:t>
      </w:r>
      <w:proofErr w:type="spellStart"/>
      <w:r>
        <w:t>darbību</w:t>
      </w:r>
      <w:proofErr w:type="spellEnd"/>
      <w:r>
        <w:t>.</w:t>
      </w:r>
    </w:p>
    <w:p w14:paraId="57F5F1F3" w14:textId="77777777" w:rsidR="00123B69" w:rsidRPr="00CB2FCB" w:rsidRDefault="00123B69" w:rsidP="00484B6F">
      <w:pPr>
        <w:numPr>
          <w:ilvl w:val="0"/>
          <w:numId w:val="106"/>
        </w:numPr>
        <w:tabs>
          <w:tab w:val="left" w:pos="426"/>
        </w:tabs>
        <w:snapToGrid w:val="0"/>
        <w:ind w:left="0" w:firstLine="426"/>
        <w:jc w:val="both"/>
        <w:rPr>
          <w:rFonts w:cs="Tahoma"/>
          <w:bCs/>
          <w:szCs w:val="22"/>
        </w:rPr>
      </w:pPr>
      <w:proofErr w:type="spellStart"/>
      <w:r w:rsidRPr="00CB2FCB">
        <w:rPr>
          <w:rFonts w:eastAsia="Lucida Sans Unicode" w:cs="Tahoma"/>
        </w:rPr>
        <w:t>Kontroli</w:t>
      </w:r>
      <w:proofErr w:type="spellEnd"/>
      <w:r w:rsidRPr="00CB2FCB">
        <w:rPr>
          <w:rFonts w:eastAsia="Lucida Sans Unicode" w:cs="Tahoma"/>
        </w:rPr>
        <w:t xml:space="preserve"> </w:t>
      </w:r>
      <w:proofErr w:type="spellStart"/>
      <w:r w:rsidRPr="00CB2FCB">
        <w:rPr>
          <w:rFonts w:eastAsia="Lucida Sans Unicode" w:cs="Tahoma"/>
        </w:rPr>
        <w:t>par</w:t>
      </w:r>
      <w:proofErr w:type="spellEnd"/>
      <w:r w:rsidRPr="00CB2FCB">
        <w:rPr>
          <w:rFonts w:eastAsia="Lucida Sans Unicode" w:cs="Tahoma"/>
        </w:rPr>
        <w:t xml:space="preserve"> </w:t>
      </w:r>
      <w:proofErr w:type="spellStart"/>
      <w:r w:rsidRPr="00CB2FCB">
        <w:rPr>
          <w:rFonts w:eastAsia="Lucida Sans Unicode" w:cs="Tahoma"/>
        </w:rPr>
        <w:t>lēmuma</w:t>
      </w:r>
      <w:proofErr w:type="spellEnd"/>
      <w:r w:rsidRPr="00CB2FCB">
        <w:rPr>
          <w:rFonts w:eastAsia="Lucida Sans Unicode" w:cs="Tahoma"/>
        </w:rPr>
        <w:t xml:space="preserve"> </w:t>
      </w:r>
      <w:proofErr w:type="spellStart"/>
      <w:r w:rsidRPr="00CB2FCB">
        <w:rPr>
          <w:rFonts w:eastAsia="Lucida Sans Unicode" w:cs="Tahoma"/>
        </w:rPr>
        <w:t>izpildi</w:t>
      </w:r>
      <w:proofErr w:type="spellEnd"/>
      <w:r w:rsidRPr="00CB2FCB">
        <w:rPr>
          <w:rFonts w:eastAsia="Lucida Sans Unicode" w:cs="Tahoma"/>
        </w:rPr>
        <w:t xml:space="preserve"> </w:t>
      </w:r>
      <w:proofErr w:type="spellStart"/>
      <w:r w:rsidRPr="00CB2FCB">
        <w:rPr>
          <w:rFonts w:eastAsia="Lucida Sans Unicode" w:cs="Tahoma"/>
        </w:rPr>
        <w:t>veikt</w:t>
      </w:r>
      <w:proofErr w:type="spellEnd"/>
      <w:r w:rsidRPr="00CB2FCB">
        <w:rPr>
          <w:rFonts w:eastAsia="Lucida Sans Unicode" w:cs="Tahoma"/>
        </w:rPr>
        <w:t xml:space="preserve"> </w:t>
      </w:r>
      <w:proofErr w:type="spellStart"/>
      <w:r w:rsidRPr="00CB2FCB">
        <w:rPr>
          <w:rFonts w:eastAsia="Lucida Sans Unicode" w:cs="Tahoma"/>
        </w:rPr>
        <w:t>Jēkabpils</w:t>
      </w:r>
      <w:proofErr w:type="spellEnd"/>
      <w:r w:rsidRPr="00CB2FCB">
        <w:rPr>
          <w:rFonts w:eastAsia="Lucida Sans Unicode" w:cs="Tahoma"/>
        </w:rPr>
        <w:t xml:space="preserve"> </w:t>
      </w:r>
      <w:proofErr w:type="spellStart"/>
      <w:r w:rsidRPr="00CB2FCB">
        <w:rPr>
          <w:rFonts w:eastAsia="Lucida Sans Unicode" w:cs="Tahoma"/>
        </w:rPr>
        <w:t>pilsētas</w:t>
      </w:r>
      <w:proofErr w:type="spellEnd"/>
      <w:r w:rsidRPr="00CB2FCB">
        <w:rPr>
          <w:rFonts w:eastAsia="Lucida Sans Unicode" w:cs="Tahoma"/>
        </w:rPr>
        <w:t xml:space="preserve"> </w:t>
      </w:r>
      <w:proofErr w:type="spellStart"/>
      <w:r w:rsidRPr="00CB2FCB">
        <w:rPr>
          <w:rFonts w:eastAsia="Lucida Sans Unicode" w:cs="Tahoma"/>
        </w:rPr>
        <w:t>pašvaldības</w:t>
      </w:r>
      <w:proofErr w:type="spellEnd"/>
      <w:r w:rsidRPr="00CB2FCB">
        <w:rPr>
          <w:rFonts w:eastAsia="Lucida Sans Unicode" w:cs="Tahoma"/>
        </w:rPr>
        <w:t xml:space="preserve"> </w:t>
      </w:r>
      <w:proofErr w:type="spellStart"/>
      <w:r w:rsidRPr="00CB2FCB">
        <w:rPr>
          <w:rFonts w:eastAsia="Lucida Sans Unicode" w:cs="Tahoma"/>
        </w:rPr>
        <w:t>izpilddirektoram</w:t>
      </w:r>
      <w:proofErr w:type="spellEnd"/>
      <w:r w:rsidRPr="00CB2FCB">
        <w:rPr>
          <w:rFonts w:eastAsia="Lucida Sans Unicode" w:cs="Tahoma"/>
        </w:rPr>
        <w:t>.</w:t>
      </w:r>
    </w:p>
    <w:p w14:paraId="114FEB7F" w14:textId="77777777" w:rsidR="00123B69" w:rsidRDefault="00123B69" w:rsidP="00484B6F">
      <w:pPr>
        <w:tabs>
          <w:tab w:val="right" w:pos="9356"/>
        </w:tabs>
      </w:pPr>
    </w:p>
    <w:p w14:paraId="420A100C" w14:textId="77777777" w:rsidR="00123B69" w:rsidRDefault="00123B69" w:rsidP="00484B6F">
      <w:pPr>
        <w:tabs>
          <w:tab w:val="right" w:pos="9356"/>
        </w:tabs>
      </w:pPr>
    </w:p>
    <w:p w14:paraId="17167CF2" w14:textId="77777777" w:rsidR="00123B69" w:rsidRDefault="00123B69" w:rsidP="00484B6F">
      <w:pPr>
        <w:tabs>
          <w:tab w:val="right" w:pos="9356"/>
        </w:tabs>
      </w:pPr>
      <w:proofErr w:type="spellStart"/>
      <w:r>
        <w:t>Sēdes</w:t>
      </w:r>
      <w:proofErr w:type="spellEnd"/>
      <w:r>
        <w:t xml:space="preserve"> </w:t>
      </w:r>
      <w:proofErr w:type="spellStart"/>
      <w:r>
        <w:t>vadītājs</w:t>
      </w:r>
      <w:proofErr w:type="spellEnd"/>
    </w:p>
    <w:p w14:paraId="54C4088F" w14:textId="4E3C2EB7" w:rsidR="00123B69" w:rsidRPr="00547C8D" w:rsidRDefault="00123B69" w:rsidP="00484B6F">
      <w:pPr>
        <w:tabs>
          <w:tab w:val="left" w:pos="4988"/>
          <w:tab w:val="right" w:pos="9356"/>
        </w:tabs>
      </w:pPr>
      <w:proofErr w:type="spellStart"/>
      <w:r>
        <w:t>Domes</w:t>
      </w:r>
      <w:proofErr w:type="spellEnd"/>
      <w:r>
        <w:t xml:space="preserve"> </w:t>
      </w:r>
      <w:proofErr w:type="spellStart"/>
      <w:r>
        <w:t>priekšsēdētājs</w:t>
      </w:r>
      <w:proofErr w:type="spellEnd"/>
      <w:r>
        <w:tab/>
      </w:r>
      <w:r>
        <w:rPr>
          <w:lang w:val="lv-LV"/>
        </w:rPr>
        <w:t>(paraksts)</w:t>
      </w:r>
      <w:r>
        <w:tab/>
      </w:r>
      <w:proofErr w:type="spellStart"/>
      <w:r>
        <w:t>A.Kraps</w:t>
      </w:r>
      <w:proofErr w:type="spellEnd"/>
    </w:p>
    <w:p w14:paraId="7F893C13" w14:textId="77777777" w:rsidR="00123B69" w:rsidRDefault="00123B69" w:rsidP="00484B6F">
      <w:pPr>
        <w:tabs>
          <w:tab w:val="right" w:pos="9356"/>
        </w:tabs>
        <w:rPr>
          <w:color w:val="FF0000"/>
        </w:rPr>
      </w:pPr>
    </w:p>
    <w:p w14:paraId="4ED294D8" w14:textId="77777777" w:rsidR="00123B69" w:rsidRDefault="00123B69" w:rsidP="00484B6F">
      <w:pPr>
        <w:tabs>
          <w:tab w:val="right" w:pos="9356"/>
        </w:tabs>
      </w:pPr>
    </w:p>
    <w:p w14:paraId="7FA50AB1" w14:textId="77777777" w:rsidR="00123B69" w:rsidRDefault="00123B69" w:rsidP="00484B6F">
      <w:pPr>
        <w:tabs>
          <w:tab w:val="right" w:pos="9356"/>
        </w:tabs>
        <w:rPr>
          <w:sz w:val="20"/>
          <w:szCs w:val="20"/>
        </w:rPr>
      </w:pPr>
      <w:r>
        <w:rPr>
          <w:sz w:val="20"/>
          <w:szCs w:val="20"/>
        </w:rPr>
        <w:t>Lazare</w:t>
      </w:r>
      <w:r w:rsidRPr="006D52EB">
        <w:rPr>
          <w:sz w:val="20"/>
          <w:szCs w:val="20"/>
        </w:rPr>
        <w:t xml:space="preserve"> 652</w:t>
      </w:r>
      <w:r>
        <w:rPr>
          <w:sz w:val="20"/>
          <w:szCs w:val="20"/>
        </w:rPr>
        <w:t>07415</w:t>
      </w:r>
    </w:p>
    <w:p w14:paraId="79981B8A" w14:textId="77777777" w:rsidR="00123B69" w:rsidRDefault="00123B69" w:rsidP="00484B6F">
      <w:pPr>
        <w:widowControl w:val="0"/>
        <w:tabs>
          <w:tab w:val="left" w:pos="142"/>
          <w:tab w:val="left" w:pos="3555"/>
        </w:tabs>
        <w:suppressAutoHyphens/>
        <w:jc w:val="both"/>
        <w:rPr>
          <w:rFonts w:eastAsia="Lucida Sans Unicode"/>
          <w:color w:val="FF0000"/>
        </w:rPr>
      </w:pPr>
    </w:p>
    <w:p w14:paraId="5B65650F" w14:textId="77777777" w:rsidR="00123B69" w:rsidRDefault="00123B69" w:rsidP="00484B6F">
      <w:pPr>
        <w:widowControl w:val="0"/>
        <w:tabs>
          <w:tab w:val="left" w:pos="142"/>
          <w:tab w:val="left" w:pos="3555"/>
        </w:tabs>
        <w:suppressAutoHyphens/>
        <w:jc w:val="both"/>
        <w:rPr>
          <w:rFonts w:eastAsia="Lucida Sans Unicode"/>
          <w:color w:val="FF0000"/>
        </w:rPr>
      </w:pPr>
    </w:p>
    <w:p w14:paraId="6CEA58DC" w14:textId="77777777" w:rsidR="00B96380" w:rsidRPr="00B96380" w:rsidRDefault="00B96380" w:rsidP="00484B6F">
      <w:pPr>
        <w:rPr>
          <w:rFonts w:eastAsia="Calibri"/>
          <w:sz w:val="28"/>
          <w:szCs w:val="28"/>
          <w:lang w:val="lv-LV"/>
        </w:rPr>
      </w:pPr>
    </w:p>
    <w:p w14:paraId="5920C758" w14:textId="77777777" w:rsidR="00B4577F" w:rsidRPr="009A495D" w:rsidRDefault="00B4577F" w:rsidP="00484B6F">
      <w:pPr>
        <w:rPr>
          <w:rFonts w:eastAsia="Calibri"/>
        </w:rPr>
      </w:pPr>
    </w:p>
    <w:p w14:paraId="3E08E100" w14:textId="77777777" w:rsidR="00B4577F" w:rsidRPr="009A495D" w:rsidRDefault="00B4577F" w:rsidP="00484B6F">
      <w:pPr>
        <w:rPr>
          <w:rFonts w:eastAsia="Calibri"/>
        </w:rPr>
      </w:pPr>
    </w:p>
    <w:p w14:paraId="75AC87A0" w14:textId="75D900F6" w:rsidR="00123B69" w:rsidRDefault="00123B69" w:rsidP="00484B6F">
      <w:pPr>
        <w:rPr>
          <w:rFonts w:eastAsia="Calibri"/>
        </w:rPr>
      </w:pPr>
      <w:r>
        <w:rPr>
          <w:rFonts w:eastAsia="Calibri"/>
        </w:rPr>
        <w:br w:type="page"/>
      </w:r>
    </w:p>
    <w:p w14:paraId="2810C49A" w14:textId="02080A97" w:rsidR="00461B20" w:rsidRPr="00461B20" w:rsidRDefault="00461B20" w:rsidP="00484B6F">
      <w:pPr>
        <w:widowControl w:val="0"/>
        <w:suppressAutoHyphens/>
        <w:jc w:val="center"/>
        <w:rPr>
          <w:rFonts w:eastAsia="Lucida Sans Unicode"/>
          <w:b/>
          <w:szCs w:val="20"/>
          <w:lang w:val="lv-LV"/>
        </w:rPr>
      </w:pPr>
      <w:r w:rsidRPr="00D64853">
        <w:rPr>
          <w:rFonts w:eastAsia="Lucida Sans Unicode"/>
          <w:b/>
          <w:szCs w:val="20"/>
        </w:rPr>
        <w:lastRenderedPageBreak/>
        <w:t>LĒMUM</w:t>
      </w:r>
      <w:r>
        <w:rPr>
          <w:rFonts w:eastAsia="Lucida Sans Unicode"/>
          <w:b/>
          <w:szCs w:val="20"/>
          <w:lang w:val="lv-LV"/>
        </w:rPr>
        <w:t>S</w:t>
      </w:r>
    </w:p>
    <w:p w14:paraId="26531619" w14:textId="77777777" w:rsidR="00461B20" w:rsidRPr="00B61674" w:rsidRDefault="00461B20" w:rsidP="00484B6F">
      <w:pPr>
        <w:widowControl w:val="0"/>
        <w:suppressAutoHyphens/>
        <w:jc w:val="center"/>
        <w:rPr>
          <w:rFonts w:eastAsia="Lucida Sans Unicode"/>
          <w:szCs w:val="20"/>
        </w:rPr>
      </w:pPr>
      <w:proofErr w:type="spellStart"/>
      <w:r w:rsidRPr="00B61674">
        <w:rPr>
          <w:rFonts w:eastAsia="Lucida Sans Unicode"/>
          <w:szCs w:val="20"/>
        </w:rPr>
        <w:t>Jēkabpilī</w:t>
      </w:r>
      <w:proofErr w:type="spellEnd"/>
    </w:p>
    <w:p w14:paraId="5C8381DD" w14:textId="77777777" w:rsidR="00461B20" w:rsidRDefault="00461B20" w:rsidP="00484B6F"/>
    <w:p w14:paraId="3C19F1BF" w14:textId="77777777" w:rsidR="00461B20" w:rsidRDefault="00461B20" w:rsidP="00484B6F">
      <w:pPr>
        <w:tabs>
          <w:tab w:val="right" w:pos="9356"/>
        </w:tabs>
        <w:snapToGrid w:val="0"/>
        <w:jc w:val="both"/>
        <w:rPr>
          <w:rFonts w:cs="Tahoma"/>
          <w:bCs/>
          <w:szCs w:val="22"/>
        </w:rPr>
      </w:pPr>
      <w:r>
        <w:rPr>
          <w:rFonts w:cs="Tahoma"/>
          <w:bCs/>
          <w:szCs w:val="22"/>
        </w:rPr>
        <w:t>27.08.2020. (</w:t>
      </w:r>
      <w:proofErr w:type="spellStart"/>
      <w:r>
        <w:rPr>
          <w:rFonts w:cs="Tahoma"/>
          <w:bCs/>
          <w:szCs w:val="22"/>
        </w:rPr>
        <w:t>protokols</w:t>
      </w:r>
      <w:proofErr w:type="spellEnd"/>
      <w:r>
        <w:rPr>
          <w:rFonts w:cs="Tahoma"/>
          <w:bCs/>
          <w:szCs w:val="22"/>
        </w:rPr>
        <w:t xml:space="preserve"> </w:t>
      </w:r>
      <w:r w:rsidRPr="000518E3">
        <w:rPr>
          <w:rFonts w:cs="Tahoma"/>
          <w:bCs/>
          <w:szCs w:val="22"/>
        </w:rPr>
        <w:t>Nr.</w:t>
      </w:r>
      <w:r>
        <w:rPr>
          <w:rFonts w:cs="Tahoma"/>
          <w:bCs/>
          <w:szCs w:val="22"/>
        </w:rPr>
        <w:t>15</w:t>
      </w:r>
      <w:r w:rsidRPr="000518E3">
        <w:rPr>
          <w:rFonts w:cs="Tahoma"/>
          <w:bCs/>
          <w:szCs w:val="22"/>
        </w:rPr>
        <w:t xml:space="preserve">, </w:t>
      </w:r>
      <w:r>
        <w:rPr>
          <w:rFonts w:cs="Tahoma"/>
          <w:bCs/>
          <w:szCs w:val="22"/>
        </w:rPr>
        <w:t>45</w:t>
      </w:r>
      <w:proofErr w:type="gramStart"/>
      <w:r w:rsidRPr="000518E3">
        <w:rPr>
          <w:rFonts w:cs="Tahoma"/>
          <w:bCs/>
          <w:szCs w:val="22"/>
        </w:rPr>
        <w:t>.§</w:t>
      </w:r>
      <w:proofErr w:type="gramEnd"/>
      <w:r w:rsidRPr="000518E3">
        <w:rPr>
          <w:rFonts w:cs="Tahoma"/>
          <w:bCs/>
          <w:szCs w:val="22"/>
        </w:rPr>
        <w:t>)</w:t>
      </w:r>
      <w:r>
        <w:rPr>
          <w:rFonts w:cs="Tahoma"/>
          <w:bCs/>
          <w:szCs w:val="22"/>
        </w:rPr>
        <w:t xml:space="preserve"> </w:t>
      </w:r>
      <w:r>
        <w:rPr>
          <w:rFonts w:cs="Tahoma"/>
          <w:bCs/>
          <w:szCs w:val="22"/>
        </w:rPr>
        <w:tab/>
        <w:t>Nr.403</w:t>
      </w:r>
    </w:p>
    <w:p w14:paraId="4A5C0CE5" w14:textId="77777777" w:rsidR="00461B20" w:rsidRDefault="00461B20" w:rsidP="00484B6F">
      <w:pPr>
        <w:tabs>
          <w:tab w:val="right" w:pos="9000"/>
        </w:tabs>
        <w:snapToGrid w:val="0"/>
        <w:jc w:val="both"/>
        <w:rPr>
          <w:rFonts w:cs="Tahoma"/>
          <w:bCs/>
          <w:szCs w:val="22"/>
        </w:rPr>
      </w:pPr>
    </w:p>
    <w:p w14:paraId="4867853B" w14:textId="77777777" w:rsidR="00461B20" w:rsidRDefault="00461B20" w:rsidP="00484B6F">
      <w:pPr>
        <w:tabs>
          <w:tab w:val="right" w:pos="9356"/>
        </w:tabs>
        <w:snapToGrid w:val="0"/>
        <w:jc w:val="both"/>
        <w:rPr>
          <w:rFonts w:cs="Tahoma"/>
          <w:bCs/>
          <w:szCs w:val="22"/>
        </w:rPr>
      </w:pPr>
      <w:proofErr w:type="spellStart"/>
      <w:r>
        <w:rPr>
          <w:rFonts w:cs="Tahoma"/>
          <w:bCs/>
          <w:szCs w:val="22"/>
        </w:rPr>
        <w:t>Par</w:t>
      </w:r>
      <w:proofErr w:type="spellEnd"/>
      <w:r>
        <w:rPr>
          <w:rFonts w:cs="Tahoma"/>
          <w:bCs/>
          <w:szCs w:val="22"/>
        </w:rPr>
        <w:t xml:space="preserve"> </w:t>
      </w:r>
      <w:proofErr w:type="spellStart"/>
      <w:r>
        <w:rPr>
          <w:rFonts w:cs="Tahoma"/>
          <w:bCs/>
          <w:szCs w:val="22"/>
        </w:rPr>
        <w:t>Jēkabpils</w:t>
      </w:r>
      <w:proofErr w:type="spellEnd"/>
      <w:r>
        <w:rPr>
          <w:rFonts w:cs="Tahoma"/>
          <w:bCs/>
          <w:szCs w:val="22"/>
        </w:rPr>
        <w:t xml:space="preserve"> </w:t>
      </w:r>
      <w:proofErr w:type="spellStart"/>
      <w:r>
        <w:rPr>
          <w:rFonts w:cs="Tahoma"/>
          <w:bCs/>
          <w:szCs w:val="22"/>
        </w:rPr>
        <w:t>pilsētas</w:t>
      </w:r>
      <w:proofErr w:type="spellEnd"/>
      <w:r>
        <w:rPr>
          <w:rFonts w:cs="Tahoma"/>
          <w:bCs/>
          <w:szCs w:val="22"/>
        </w:rPr>
        <w:t xml:space="preserve"> </w:t>
      </w:r>
      <w:proofErr w:type="spellStart"/>
      <w:r>
        <w:rPr>
          <w:rFonts w:cs="Tahoma"/>
          <w:bCs/>
          <w:szCs w:val="22"/>
        </w:rPr>
        <w:t>domes</w:t>
      </w:r>
      <w:proofErr w:type="spellEnd"/>
      <w:r>
        <w:rPr>
          <w:rFonts w:cs="Tahoma"/>
          <w:bCs/>
          <w:szCs w:val="22"/>
        </w:rPr>
        <w:t xml:space="preserve"> 04.07.2019. </w:t>
      </w:r>
      <w:proofErr w:type="spellStart"/>
      <w:r>
        <w:rPr>
          <w:rFonts w:cs="Tahoma"/>
          <w:bCs/>
          <w:szCs w:val="22"/>
        </w:rPr>
        <w:t>lēmuma</w:t>
      </w:r>
      <w:proofErr w:type="spellEnd"/>
      <w:r>
        <w:rPr>
          <w:rFonts w:cs="Tahoma"/>
          <w:bCs/>
          <w:szCs w:val="22"/>
        </w:rPr>
        <w:t xml:space="preserve"> Nr.309 “</w:t>
      </w:r>
      <w:proofErr w:type="spellStart"/>
      <w:r>
        <w:rPr>
          <w:rFonts w:cs="Tahoma"/>
          <w:bCs/>
          <w:szCs w:val="22"/>
        </w:rPr>
        <w:t>Par</w:t>
      </w:r>
      <w:proofErr w:type="spellEnd"/>
      <w:r>
        <w:rPr>
          <w:rFonts w:cs="Tahoma"/>
          <w:bCs/>
          <w:szCs w:val="22"/>
        </w:rPr>
        <w:t xml:space="preserve"> </w:t>
      </w:r>
      <w:proofErr w:type="spellStart"/>
      <w:r>
        <w:rPr>
          <w:rFonts w:cs="Tahoma"/>
          <w:bCs/>
          <w:szCs w:val="22"/>
        </w:rPr>
        <w:t>būves</w:t>
      </w:r>
      <w:proofErr w:type="spellEnd"/>
      <w:r>
        <w:rPr>
          <w:rFonts w:cs="Tahoma"/>
          <w:bCs/>
          <w:szCs w:val="22"/>
        </w:rPr>
        <w:t xml:space="preserve"> </w:t>
      </w:r>
      <w:proofErr w:type="spellStart"/>
      <w:r>
        <w:rPr>
          <w:rFonts w:cs="Tahoma"/>
          <w:bCs/>
          <w:szCs w:val="22"/>
        </w:rPr>
        <w:t>piespiedu</w:t>
      </w:r>
      <w:proofErr w:type="spellEnd"/>
      <w:r>
        <w:rPr>
          <w:rFonts w:cs="Tahoma"/>
          <w:bCs/>
          <w:szCs w:val="22"/>
        </w:rPr>
        <w:t xml:space="preserve"> </w:t>
      </w:r>
      <w:proofErr w:type="spellStart"/>
      <w:r>
        <w:rPr>
          <w:rFonts w:cs="Tahoma"/>
          <w:bCs/>
          <w:szCs w:val="22"/>
        </w:rPr>
        <w:t>sakārtošanu</w:t>
      </w:r>
      <w:proofErr w:type="spellEnd"/>
      <w:r>
        <w:rPr>
          <w:rFonts w:cs="Tahoma"/>
          <w:bCs/>
          <w:szCs w:val="22"/>
        </w:rPr>
        <w:t xml:space="preserve">” </w:t>
      </w:r>
      <w:proofErr w:type="spellStart"/>
      <w:r>
        <w:rPr>
          <w:rFonts w:cs="Tahoma"/>
          <w:bCs/>
          <w:szCs w:val="22"/>
        </w:rPr>
        <w:t>piespiedu</w:t>
      </w:r>
      <w:proofErr w:type="spellEnd"/>
      <w:r>
        <w:rPr>
          <w:rFonts w:cs="Tahoma"/>
          <w:bCs/>
          <w:szCs w:val="22"/>
        </w:rPr>
        <w:t xml:space="preserve"> </w:t>
      </w:r>
      <w:proofErr w:type="spellStart"/>
      <w:r>
        <w:rPr>
          <w:rFonts w:cs="Tahoma"/>
          <w:bCs/>
          <w:szCs w:val="22"/>
        </w:rPr>
        <w:t>izpildi</w:t>
      </w:r>
      <w:proofErr w:type="spellEnd"/>
      <w:r>
        <w:rPr>
          <w:rFonts w:cs="Tahoma"/>
          <w:bCs/>
          <w:szCs w:val="22"/>
        </w:rPr>
        <w:t xml:space="preserve"> </w:t>
      </w:r>
    </w:p>
    <w:p w14:paraId="466F12AF" w14:textId="77777777" w:rsidR="00461B20" w:rsidRDefault="00461B20" w:rsidP="00484B6F">
      <w:pPr>
        <w:tabs>
          <w:tab w:val="right" w:pos="9356"/>
        </w:tabs>
        <w:snapToGrid w:val="0"/>
        <w:jc w:val="both"/>
        <w:rPr>
          <w:rFonts w:cs="Tahoma"/>
          <w:bCs/>
          <w:szCs w:val="22"/>
        </w:rPr>
      </w:pPr>
    </w:p>
    <w:p w14:paraId="2E2C8CC8" w14:textId="77777777" w:rsidR="00461B20" w:rsidRPr="00963729" w:rsidRDefault="00461B20" w:rsidP="00484B6F">
      <w:pPr>
        <w:tabs>
          <w:tab w:val="right" w:pos="9356"/>
        </w:tabs>
        <w:snapToGrid w:val="0"/>
        <w:ind w:firstLine="709"/>
        <w:jc w:val="both"/>
        <w:rPr>
          <w:rFonts w:cs="Tahoma"/>
          <w:bCs/>
          <w:szCs w:val="22"/>
        </w:rPr>
      </w:pPr>
      <w:proofErr w:type="spellStart"/>
      <w:r w:rsidRPr="00963729">
        <w:rPr>
          <w:rFonts w:cs="Tahoma"/>
          <w:bCs/>
          <w:szCs w:val="22"/>
        </w:rPr>
        <w:t>Jēkabpils</w:t>
      </w:r>
      <w:proofErr w:type="spellEnd"/>
      <w:r w:rsidRPr="00963729">
        <w:rPr>
          <w:rFonts w:cs="Tahoma"/>
          <w:bCs/>
          <w:szCs w:val="22"/>
        </w:rPr>
        <w:t xml:space="preserve"> </w:t>
      </w:r>
      <w:proofErr w:type="spellStart"/>
      <w:r w:rsidRPr="00963729">
        <w:rPr>
          <w:rFonts w:cs="Tahoma"/>
          <w:bCs/>
          <w:szCs w:val="22"/>
        </w:rPr>
        <w:t>pilsētas</w:t>
      </w:r>
      <w:proofErr w:type="spellEnd"/>
      <w:r w:rsidRPr="00963729">
        <w:rPr>
          <w:rFonts w:cs="Tahoma"/>
          <w:bCs/>
          <w:szCs w:val="22"/>
        </w:rPr>
        <w:t xml:space="preserve"> dome 2019.gada 4.jūlijā </w:t>
      </w:r>
      <w:proofErr w:type="spellStart"/>
      <w:r w:rsidRPr="00963729">
        <w:rPr>
          <w:rFonts w:cs="Tahoma"/>
          <w:bCs/>
          <w:szCs w:val="22"/>
        </w:rPr>
        <w:t>pieņēma</w:t>
      </w:r>
      <w:proofErr w:type="spellEnd"/>
      <w:r w:rsidRPr="00963729">
        <w:rPr>
          <w:rFonts w:cs="Tahoma"/>
          <w:bCs/>
          <w:szCs w:val="22"/>
        </w:rPr>
        <w:t xml:space="preserve"> </w:t>
      </w:r>
      <w:proofErr w:type="spellStart"/>
      <w:r w:rsidRPr="00963729">
        <w:rPr>
          <w:rFonts w:cs="Tahoma"/>
          <w:bCs/>
          <w:szCs w:val="22"/>
        </w:rPr>
        <w:t>lēmumu</w:t>
      </w:r>
      <w:proofErr w:type="spellEnd"/>
      <w:r w:rsidRPr="00963729">
        <w:rPr>
          <w:rFonts w:cs="Tahoma"/>
          <w:bCs/>
          <w:szCs w:val="22"/>
        </w:rPr>
        <w:t xml:space="preserve"> Nr.309 “</w:t>
      </w:r>
      <w:proofErr w:type="spellStart"/>
      <w:r w:rsidRPr="00963729">
        <w:rPr>
          <w:rFonts w:cs="Tahoma"/>
          <w:bCs/>
          <w:szCs w:val="22"/>
        </w:rPr>
        <w:t>Par</w:t>
      </w:r>
      <w:proofErr w:type="spellEnd"/>
      <w:r w:rsidRPr="00963729">
        <w:rPr>
          <w:rFonts w:cs="Tahoma"/>
          <w:bCs/>
          <w:szCs w:val="22"/>
        </w:rPr>
        <w:t xml:space="preserve"> </w:t>
      </w:r>
      <w:proofErr w:type="spellStart"/>
      <w:r w:rsidRPr="00963729">
        <w:rPr>
          <w:rFonts w:cs="Tahoma"/>
          <w:bCs/>
          <w:szCs w:val="22"/>
        </w:rPr>
        <w:t>būves</w:t>
      </w:r>
      <w:proofErr w:type="spellEnd"/>
      <w:r w:rsidRPr="00963729">
        <w:rPr>
          <w:rFonts w:cs="Tahoma"/>
          <w:bCs/>
          <w:szCs w:val="22"/>
        </w:rPr>
        <w:t xml:space="preserve"> </w:t>
      </w:r>
      <w:proofErr w:type="spellStart"/>
      <w:r w:rsidRPr="00963729">
        <w:rPr>
          <w:rFonts w:cs="Tahoma"/>
          <w:bCs/>
          <w:szCs w:val="22"/>
        </w:rPr>
        <w:t>piespiedu</w:t>
      </w:r>
      <w:proofErr w:type="spellEnd"/>
      <w:r w:rsidRPr="00963729">
        <w:rPr>
          <w:rFonts w:cs="Tahoma"/>
          <w:bCs/>
          <w:szCs w:val="22"/>
        </w:rPr>
        <w:t xml:space="preserve"> </w:t>
      </w:r>
      <w:proofErr w:type="spellStart"/>
      <w:r w:rsidRPr="00963729">
        <w:rPr>
          <w:rFonts w:cs="Tahoma"/>
          <w:bCs/>
          <w:szCs w:val="22"/>
        </w:rPr>
        <w:t>sakārtošanu</w:t>
      </w:r>
      <w:proofErr w:type="spellEnd"/>
      <w:r w:rsidRPr="00963729">
        <w:rPr>
          <w:rFonts w:cs="Tahoma"/>
          <w:bCs/>
          <w:szCs w:val="22"/>
        </w:rPr>
        <w:t>” (</w:t>
      </w:r>
      <w:proofErr w:type="spellStart"/>
      <w:r w:rsidRPr="00963729">
        <w:rPr>
          <w:rFonts w:cs="Tahoma"/>
          <w:bCs/>
          <w:szCs w:val="22"/>
        </w:rPr>
        <w:t>turpmāk</w:t>
      </w:r>
      <w:proofErr w:type="spellEnd"/>
      <w:r w:rsidRPr="00963729">
        <w:rPr>
          <w:rFonts w:cs="Tahoma"/>
          <w:bCs/>
          <w:szCs w:val="22"/>
        </w:rPr>
        <w:t xml:space="preserve"> - </w:t>
      </w:r>
      <w:proofErr w:type="spellStart"/>
      <w:r w:rsidRPr="00963729">
        <w:rPr>
          <w:rFonts w:cs="Tahoma"/>
          <w:bCs/>
          <w:szCs w:val="22"/>
        </w:rPr>
        <w:t>Lēmums</w:t>
      </w:r>
      <w:proofErr w:type="spellEnd"/>
      <w:r w:rsidRPr="00963729">
        <w:rPr>
          <w:rFonts w:cs="Tahoma"/>
          <w:bCs/>
          <w:szCs w:val="22"/>
        </w:rPr>
        <w:t xml:space="preserve">), </w:t>
      </w:r>
      <w:proofErr w:type="spellStart"/>
      <w:r w:rsidRPr="00963729">
        <w:rPr>
          <w:rFonts w:cs="Tahoma"/>
          <w:bCs/>
          <w:szCs w:val="22"/>
        </w:rPr>
        <w:t>ar</w:t>
      </w:r>
      <w:proofErr w:type="spellEnd"/>
      <w:r w:rsidRPr="00963729">
        <w:rPr>
          <w:rFonts w:cs="Tahoma"/>
          <w:bCs/>
          <w:szCs w:val="22"/>
        </w:rPr>
        <w:t xml:space="preserve"> </w:t>
      </w:r>
      <w:proofErr w:type="spellStart"/>
      <w:r w:rsidRPr="00963729">
        <w:rPr>
          <w:rFonts w:cs="Tahoma"/>
          <w:bCs/>
          <w:szCs w:val="22"/>
        </w:rPr>
        <w:t>kuru</w:t>
      </w:r>
      <w:proofErr w:type="spellEnd"/>
      <w:r w:rsidRPr="00963729">
        <w:rPr>
          <w:rFonts w:cs="Tahoma"/>
          <w:bCs/>
          <w:szCs w:val="22"/>
        </w:rPr>
        <w:t xml:space="preserve"> </w:t>
      </w:r>
      <w:proofErr w:type="spellStart"/>
      <w:r w:rsidRPr="00963729">
        <w:rPr>
          <w:rFonts w:cs="Tahoma"/>
          <w:bCs/>
          <w:szCs w:val="22"/>
        </w:rPr>
        <w:t>nolēma</w:t>
      </w:r>
      <w:proofErr w:type="spellEnd"/>
      <w:r w:rsidRPr="00963729">
        <w:rPr>
          <w:rFonts w:cs="Tahoma"/>
          <w:bCs/>
          <w:szCs w:val="22"/>
        </w:rPr>
        <w:t xml:space="preserve"> </w:t>
      </w:r>
      <w:proofErr w:type="spellStart"/>
      <w:r w:rsidRPr="00963729">
        <w:rPr>
          <w:rFonts w:cs="Tahoma"/>
          <w:bCs/>
          <w:szCs w:val="22"/>
        </w:rPr>
        <w:t>būves</w:t>
      </w:r>
      <w:proofErr w:type="spellEnd"/>
      <w:r w:rsidRPr="00963729">
        <w:rPr>
          <w:rFonts w:cs="Tahoma"/>
          <w:bCs/>
          <w:szCs w:val="22"/>
        </w:rPr>
        <w:t xml:space="preserve"> </w:t>
      </w:r>
      <w:proofErr w:type="spellStart"/>
      <w:r w:rsidRPr="00963729">
        <w:rPr>
          <w:rFonts w:cs="Tahoma"/>
          <w:bCs/>
          <w:szCs w:val="22"/>
        </w:rPr>
        <w:t>Zaļā</w:t>
      </w:r>
      <w:proofErr w:type="spellEnd"/>
      <w:r w:rsidRPr="00963729">
        <w:rPr>
          <w:rFonts w:cs="Tahoma"/>
          <w:bCs/>
          <w:szCs w:val="22"/>
        </w:rPr>
        <w:t xml:space="preserve"> </w:t>
      </w:r>
      <w:proofErr w:type="spellStart"/>
      <w:r w:rsidRPr="00963729">
        <w:rPr>
          <w:rFonts w:cs="Tahoma"/>
          <w:bCs/>
          <w:szCs w:val="22"/>
        </w:rPr>
        <w:t>ielā</w:t>
      </w:r>
      <w:proofErr w:type="spellEnd"/>
      <w:r w:rsidRPr="00963729">
        <w:rPr>
          <w:rFonts w:cs="Tahoma"/>
          <w:bCs/>
          <w:szCs w:val="22"/>
        </w:rPr>
        <w:t xml:space="preserve"> 32A, </w:t>
      </w:r>
      <w:proofErr w:type="spellStart"/>
      <w:r w:rsidRPr="00963729">
        <w:rPr>
          <w:rFonts w:cs="Tahoma"/>
          <w:bCs/>
          <w:szCs w:val="22"/>
        </w:rPr>
        <w:t>Jēkabpilī</w:t>
      </w:r>
      <w:proofErr w:type="spellEnd"/>
      <w:r w:rsidRPr="00963729">
        <w:rPr>
          <w:rFonts w:cs="Tahoma"/>
          <w:bCs/>
          <w:szCs w:val="22"/>
        </w:rPr>
        <w:t>, (</w:t>
      </w:r>
      <w:proofErr w:type="spellStart"/>
      <w:r w:rsidRPr="00963729">
        <w:rPr>
          <w:rFonts w:cs="Tahoma"/>
          <w:bCs/>
          <w:szCs w:val="22"/>
        </w:rPr>
        <w:t>kadastra</w:t>
      </w:r>
      <w:proofErr w:type="spellEnd"/>
      <w:r w:rsidRPr="00963729">
        <w:rPr>
          <w:rFonts w:cs="Tahoma"/>
          <w:bCs/>
          <w:szCs w:val="22"/>
        </w:rPr>
        <w:t xml:space="preserve"> </w:t>
      </w:r>
      <w:proofErr w:type="spellStart"/>
      <w:r w:rsidRPr="00963729">
        <w:rPr>
          <w:rFonts w:cs="Tahoma"/>
          <w:bCs/>
          <w:szCs w:val="22"/>
        </w:rPr>
        <w:t>apzīmējums</w:t>
      </w:r>
      <w:proofErr w:type="spellEnd"/>
      <w:r w:rsidRPr="00963729">
        <w:rPr>
          <w:rFonts w:cs="Tahoma"/>
          <w:bCs/>
          <w:szCs w:val="22"/>
        </w:rPr>
        <w:t xml:space="preserve"> 56010022650001, </w:t>
      </w:r>
      <w:proofErr w:type="spellStart"/>
      <w:r w:rsidRPr="00963729">
        <w:rPr>
          <w:rFonts w:cs="Tahoma"/>
          <w:bCs/>
          <w:szCs w:val="22"/>
        </w:rPr>
        <w:t>turpmāk</w:t>
      </w:r>
      <w:proofErr w:type="spellEnd"/>
      <w:r w:rsidRPr="00963729">
        <w:rPr>
          <w:rFonts w:cs="Tahoma"/>
          <w:bCs/>
          <w:szCs w:val="22"/>
        </w:rPr>
        <w:t xml:space="preserve"> - </w:t>
      </w:r>
      <w:proofErr w:type="spellStart"/>
      <w:r w:rsidRPr="00963729">
        <w:rPr>
          <w:rFonts w:cs="Tahoma"/>
          <w:bCs/>
          <w:szCs w:val="22"/>
        </w:rPr>
        <w:t>Būve</w:t>
      </w:r>
      <w:proofErr w:type="spellEnd"/>
      <w:r w:rsidRPr="00963729">
        <w:rPr>
          <w:rFonts w:cs="Tahoma"/>
          <w:bCs/>
          <w:szCs w:val="22"/>
        </w:rPr>
        <w:t xml:space="preserve">), </w:t>
      </w:r>
      <w:proofErr w:type="spellStart"/>
      <w:r w:rsidRPr="00963729">
        <w:rPr>
          <w:rFonts w:cs="Tahoma"/>
          <w:bCs/>
          <w:szCs w:val="22"/>
        </w:rPr>
        <w:t>tiesiskajam</w:t>
      </w:r>
      <w:proofErr w:type="spellEnd"/>
      <w:r w:rsidRPr="00963729">
        <w:rPr>
          <w:rFonts w:cs="Tahoma"/>
          <w:bCs/>
          <w:szCs w:val="22"/>
        </w:rPr>
        <w:t xml:space="preserve"> </w:t>
      </w:r>
      <w:proofErr w:type="spellStart"/>
      <w:r w:rsidRPr="00963729">
        <w:rPr>
          <w:rFonts w:cs="Tahoma"/>
          <w:bCs/>
          <w:szCs w:val="22"/>
        </w:rPr>
        <w:t>valdītājam</w:t>
      </w:r>
      <w:proofErr w:type="spellEnd"/>
      <w:r w:rsidRPr="00963729">
        <w:rPr>
          <w:rFonts w:cs="Tahoma"/>
          <w:bCs/>
          <w:szCs w:val="22"/>
        </w:rPr>
        <w:t xml:space="preserve"> – </w:t>
      </w:r>
      <w:proofErr w:type="spellStart"/>
      <w:r w:rsidRPr="00963729">
        <w:rPr>
          <w:rFonts w:cs="Tahoma"/>
          <w:bCs/>
          <w:szCs w:val="22"/>
        </w:rPr>
        <w:t>Akciju</w:t>
      </w:r>
      <w:proofErr w:type="spellEnd"/>
      <w:r w:rsidRPr="00963729">
        <w:rPr>
          <w:rFonts w:cs="Tahoma"/>
          <w:bCs/>
          <w:szCs w:val="22"/>
        </w:rPr>
        <w:t xml:space="preserve"> </w:t>
      </w:r>
      <w:proofErr w:type="spellStart"/>
      <w:r w:rsidRPr="00963729">
        <w:rPr>
          <w:rFonts w:cs="Tahoma"/>
          <w:bCs/>
          <w:szCs w:val="22"/>
        </w:rPr>
        <w:t>sabiedrībai</w:t>
      </w:r>
      <w:proofErr w:type="spellEnd"/>
      <w:r w:rsidRPr="00963729">
        <w:rPr>
          <w:rFonts w:cs="Tahoma"/>
          <w:bCs/>
          <w:szCs w:val="22"/>
        </w:rPr>
        <w:t xml:space="preserve"> “</w:t>
      </w:r>
      <w:proofErr w:type="spellStart"/>
      <w:r w:rsidRPr="00963729">
        <w:rPr>
          <w:rFonts w:cs="Tahoma"/>
          <w:bCs/>
          <w:szCs w:val="22"/>
        </w:rPr>
        <w:t>Latvijas</w:t>
      </w:r>
      <w:proofErr w:type="spellEnd"/>
      <w:r w:rsidRPr="00963729">
        <w:rPr>
          <w:rFonts w:cs="Tahoma"/>
          <w:bCs/>
          <w:szCs w:val="22"/>
        </w:rPr>
        <w:t xml:space="preserve"> </w:t>
      </w:r>
      <w:proofErr w:type="spellStart"/>
      <w:r w:rsidRPr="00963729">
        <w:rPr>
          <w:rFonts w:cs="Tahoma"/>
          <w:bCs/>
          <w:szCs w:val="22"/>
        </w:rPr>
        <w:t>Nafta</w:t>
      </w:r>
      <w:proofErr w:type="spellEnd"/>
      <w:r w:rsidRPr="00963729">
        <w:rPr>
          <w:rFonts w:cs="Tahoma"/>
          <w:bCs/>
          <w:szCs w:val="22"/>
        </w:rPr>
        <w:t xml:space="preserve">”, </w:t>
      </w:r>
      <w:proofErr w:type="spellStart"/>
      <w:r w:rsidRPr="00963729">
        <w:rPr>
          <w:rFonts w:cs="Tahoma"/>
          <w:bCs/>
          <w:szCs w:val="22"/>
        </w:rPr>
        <w:t>reģistrācijas</w:t>
      </w:r>
      <w:proofErr w:type="spellEnd"/>
      <w:r w:rsidRPr="00963729">
        <w:rPr>
          <w:rFonts w:cs="Tahoma"/>
          <w:bCs/>
          <w:szCs w:val="22"/>
        </w:rPr>
        <w:t xml:space="preserve"> </w:t>
      </w:r>
      <w:proofErr w:type="spellStart"/>
      <w:r w:rsidRPr="00963729">
        <w:rPr>
          <w:rFonts w:cs="Tahoma"/>
          <w:bCs/>
          <w:szCs w:val="22"/>
        </w:rPr>
        <w:t>numurs</w:t>
      </w:r>
      <w:proofErr w:type="spellEnd"/>
      <w:r w:rsidRPr="00963729">
        <w:rPr>
          <w:rFonts w:cs="Tahoma"/>
          <w:bCs/>
          <w:szCs w:val="22"/>
        </w:rPr>
        <w:t xml:space="preserve"> 40003003174, </w:t>
      </w:r>
      <w:proofErr w:type="spellStart"/>
      <w:r w:rsidRPr="00963729">
        <w:rPr>
          <w:rFonts w:cs="Tahoma"/>
          <w:bCs/>
          <w:szCs w:val="22"/>
        </w:rPr>
        <w:t>juridiskā</w:t>
      </w:r>
      <w:proofErr w:type="spellEnd"/>
      <w:r w:rsidRPr="00963729">
        <w:rPr>
          <w:rFonts w:cs="Tahoma"/>
          <w:bCs/>
          <w:szCs w:val="22"/>
        </w:rPr>
        <w:t xml:space="preserve"> </w:t>
      </w:r>
      <w:proofErr w:type="spellStart"/>
      <w:r w:rsidRPr="00963729">
        <w:rPr>
          <w:rFonts w:cs="Tahoma"/>
          <w:bCs/>
          <w:szCs w:val="22"/>
        </w:rPr>
        <w:t>adrese</w:t>
      </w:r>
      <w:proofErr w:type="spellEnd"/>
      <w:r w:rsidRPr="00963729">
        <w:rPr>
          <w:rFonts w:cs="Tahoma"/>
          <w:bCs/>
          <w:szCs w:val="22"/>
        </w:rPr>
        <w:t xml:space="preserve">: </w:t>
      </w:r>
      <w:proofErr w:type="spellStart"/>
      <w:r w:rsidRPr="00963729">
        <w:rPr>
          <w:rFonts w:cs="Tahoma"/>
          <w:bCs/>
          <w:szCs w:val="22"/>
        </w:rPr>
        <w:t>Lubānas</w:t>
      </w:r>
      <w:proofErr w:type="spellEnd"/>
      <w:r w:rsidRPr="00963729">
        <w:rPr>
          <w:rFonts w:cs="Tahoma"/>
          <w:bCs/>
          <w:szCs w:val="22"/>
        </w:rPr>
        <w:t xml:space="preserve"> </w:t>
      </w:r>
      <w:proofErr w:type="spellStart"/>
      <w:r w:rsidRPr="00963729">
        <w:rPr>
          <w:rFonts w:cs="Tahoma"/>
          <w:bCs/>
          <w:szCs w:val="22"/>
        </w:rPr>
        <w:t>iela</w:t>
      </w:r>
      <w:proofErr w:type="spellEnd"/>
      <w:r w:rsidRPr="00963729">
        <w:rPr>
          <w:rFonts w:cs="Tahoma"/>
          <w:bCs/>
          <w:szCs w:val="22"/>
        </w:rPr>
        <w:t xml:space="preserve"> 66, </w:t>
      </w:r>
      <w:proofErr w:type="spellStart"/>
      <w:r w:rsidRPr="00963729">
        <w:rPr>
          <w:rFonts w:cs="Tahoma"/>
          <w:bCs/>
          <w:szCs w:val="22"/>
        </w:rPr>
        <w:t>Rīga</w:t>
      </w:r>
      <w:proofErr w:type="spellEnd"/>
      <w:r w:rsidRPr="00963729">
        <w:rPr>
          <w:rFonts w:cs="Tahoma"/>
          <w:bCs/>
          <w:szCs w:val="22"/>
        </w:rPr>
        <w:t>, LV-1073 (</w:t>
      </w:r>
      <w:proofErr w:type="spellStart"/>
      <w:r w:rsidRPr="00963729">
        <w:rPr>
          <w:rFonts w:cs="Tahoma"/>
          <w:bCs/>
          <w:szCs w:val="22"/>
        </w:rPr>
        <w:t>turpmāk</w:t>
      </w:r>
      <w:proofErr w:type="spellEnd"/>
      <w:r w:rsidRPr="00963729">
        <w:rPr>
          <w:rFonts w:cs="Tahoma"/>
          <w:bCs/>
          <w:szCs w:val="22"/>
        </w:rPr>
        <w:t xml:space="preserve"> – </w:t>
      </w:r>
      <w:proofErr w:type="spellStart"/>
      <w:r w:rsidRPr="00963729">
        <w:rPr>
          <w:rFonts w:cs="Tahoma"/>
          <w:bCs/>
          <w:szCs w:val="22"/>
        </w:rPr>
        <w:t>Tiesiskais</w:t>
      </w:r>
      <w:proofErr w:type="spellEnd"/>
      <w:r w:rsidRPr="00963729">
        <w:rPr>
          <w:rFonts w:cs="Tahoma"/>
          <w:bCs/>
          <w:szCs w:val="22"/>
        </w:rPr>
        <w:t xml:space="preserve"> </w:t>
      </w:r>
      <w:proofErr w:type="spellStart"/>
      <w:r w:rsidRPr="00963729">
        <w:rPr>
          <w:rFonts w:cs="Tahoma"/>
          <w:bCs/>
          <w:szCs w:val="22"/>
        </w:rPr>
        <w:t>valdītājs</w:t>
      </w:r>
      <w:proofErr w:type="spellEnd"/>
      <w:r w:rsidRPr="00963729">
        <w:rPr>
          <w:rFonts w:cs="Tahoma"/>
          <w:bCs/>
          <w:szCs w:val="22"/>
        </w:rPr>
        <w:t xml:space="preserve">), </w:t>
      </w:r>
      <w:proofErr w:type="spellStart"/>
      <w:r w:rsidRPr="00963729">
        <w:rPr>
          <w:rFonts w:cs="Tahoma"/>
          <w:bCs/>
          <w:szCs w:val="22"/>
        </w:rPr>
        <w:t>nekavējoties</w:t>
      </w:r>
      <w:proofErr w:type="spellEnd"/>
      <w:r w:rsidRPr="00963729">
        <w:rPr>
          <w:rFonts w:cs="Tahoma"/>
          <w:bCs/>
          <w:szCs w:val="22"/>
        </w:rPr>
        <w:t xml:space="preserve">, </w:t>
      </w:r>
      <w:proofErr w:type="spellStart"/>
      <w:r w:rsidRPr="00963729">
        <w:rPr>
          <w:rFonts w:cs="Tahoma"/>
          <w:bCs/>
          <w:szCs w:val="22"/>
        </w:rPr>
        <w:t>bet</w:t>
      </w:r>
      <w:proofErr w:type="spellEnd"/>
      <w:r w:rsidRPr="00963729">
        <w:rPr>
          <w:rFonts w:cs="Tahoma"/>
          <w:bCs/>
          <w:szCs w:val="22"/>
        </w:rPr>
        <w:t xml:space="preserve"> </w:t>
      </w:r>
      <w:proofErr w:type="spellStart"/>
      <w:r w:rsidRPr="00963729">
        <w:rPr>
          <w:rFonts w:cs="Tahoma"/>
          <w:bCs/>
          <w:szCs w:val="22"/>
        </w:rPr>
        <w:t>ne</w:t>
      </w:r>
      <w:proofErr w:type="spellEnd"/>
      <w:r w:rsidRPr="00963729">
        <w:rPr>
          <w:rFonts w:cs="Tahoma"/>
          <w:bCs/>
          <w:szCs w:val="22"/>
        </w:rPr>
        <w:t xml:space="preserve"> </w:t>
      </w:r>
      <w:proofErr w:type="spellStart"/>
      <w:r w:rsidRPr="00963729">
        <w:rPr>
          <w:rFonts w:cs="Tahoma"/>
          <w:bCs/>
          <w:szCs w:val="22"/>
        </w:rPr>
        <w:t>vēlāk</w:t>
      </w:r>
      <w:proofErr w:type="spellEnd"/>
      <w:r w:rsidRPr="00963729">
        <w:rPr>
          <w:rFonts w:cs="Tahoma"/>
          <w:bCs/>
          <w:szCs w:val="22"/>
        </w:rPr>
        <w:t xml:space="preserve"> </w:t>
      </w:r>
      <w:proofErr w:type="spellStart"/>
      <w:r w:rsidRPr="00963729">
        <w:rPr>
          <w:rFonts w:cs="Tahoma"/>
          <w:bCs/>
          <w:szCs w:val="22"/>
        </w:rPr>
        <w:t>kā</w:t>
      </w:r>
      <w:proofErr w:type="spellEnd"/>
      <w:r w:rsidRPr="00963729">
        <w:rPr>
          <w:rFonts w:cs="Tahoma"/>
          <w:bCs/>
          <w:szCs w:val="22"/>
        </w:rPr>
        <w:t xml:space="preserve"> </w:t>
      </w:r>
      <w:proofErr w:type="spellStart"/>
      <w:r w:rsidRPr="00963729">
        <w:rPr>
          <w:rFonts w:cs="Tahoma"/>
          <w:bCs/>
          <w:szCs w:val="22"/>
        </w:rPr>
        <w:t>sešu</w:t>
      </w:r>
      <w:proofErr w:type="spellEnd"/>
      <w:r w:rsidRPr="00963729">
        <w:rPr>
          <w:rFonts w:cs="Tahoma"/>
          <w:bCs/>
          <w:szCs w:val="22"/>
        </w:rPr>
        <w:t xml:space="preserve"> </w:t>
      </w:r>
      <w:proofErr w:type="spellStart"/>
      <w:r w:rsidRPr="00963729">
        <w:rPr>
          <w:rFonts w:cs="Tahoma"/>
          <w:bCs/>
          <w:szCs w:val="22"/>
        </w:rPr>
        <w:t>nedēļu</w:t>
      </w:r>
      <w:proofErr w:type="spellEnd"/>
      <w:r w:rsidRPr="00963729">
        <w:rPr>
          <w:rFonts w:cs="Tahoma"/>
          <w:bCs/>
          <w:szCs w:val="22"/>
        </w:rPr>
        <w:t xml:space="preserve"> </w:t>
      </w:r>
      <w:proofErr w:type="spellStart"/>
      <w:r w:rsidRPr="00963729">
        <w:rPr>
          <w:rFonts w:cs="Tahoma"/>
          <w:bCs/>
          <w:szCs w:val="22"/>
        </w:rPr>
        <w:t>laikā</w:t>
      </w:r>
      <w:proofErr w:type="spellEnd"/>
      <w:r w:rsidRPr="00963729">
        <w:rPr>
          <w:rFonts w:cs="Tahoma"/>
          <w:bCs/>
          <w:szCs w:val="22"/>
        </w:rPr>
        <w:t xml:space="preserve"> </w:t>
      </w:r>
      <w:proofErr w:type="spellStart"/>
      <w:r w:rsidRPr="00963729">
        <w:rPr>
          <w:rFonts w:cs="Tahoma"/>
          <w:bCs/>
          <w:szCs w:val="22"/>
        </w:rPr>
        <w:t>no</w:t>
      </w:r>
      <w:proofErr w:type="spellEnd"/>
      <w:r w:rsidRPr="00963729">
        <w:rPr>
          <w:rFonts w:cs="Tahoma"/>
          <w:bCs/>
          <w:szCs w:val="22"/>
        </w:rPr>
        <w:t xml:space="preserve"> </w:t>
      </w:r>
      <w:proofErr w:type="spellStart"/>
      <w:r w:rsidRPr="00963729">
        <w:rPr>
          <w:rFonts w:cs="Tahoma"/>
          <w:bCs/>
          <w:szCs w:val="22"/>
        </w:rPr>
        <w:t>Lēmuma</w:t>
      </w:r>
      <w:proofErr w:type="spellEnd"/>
      <w:r w:rsidRPr="00963729">
        <w:rPr>
          <w:rFonts w:cs="Tahoma"/>
          <w:bCs/>
          <w:szCs w:val="22"/>
        </w:rPr>
        <w:t xml:space="preserve"> </w:t>
      </w:r>
      <w:proofErr w:type="spellStart"/>
      <w:r w:rsidRPr="00963729">
        <w:rPr>
          <w:rFonts w:cs="Tahoma"/>
          <w:bCs/>
          <w:szCs w:val="22"/>
        </w:rPr>
        <w:t>spēkā</w:t>
      </w:r>
      <w:proofErr w:type="spellEnd"/>
      <w:r w:rsidRPr="00963729">
        <w:rPr>
          <w:rFonts w:cs="Tahoma"/>
          <w:bCs/>
          <w:szCs w:val="22"/>
        </w:rPr>
        <w:t xml:space="preserve"> </w:t>
      </w:r>
      <w:proofErr w:type="spellStart"/>
      <w:r w:rsidRPr="00963729">
        <w:rPr>
          <w:rFonts w:cs="Tahoma"/>
          <w:bCs/>
          <w:szCs w:val="22"/>
        </w:rPr>
        <w:t>stāšanās</w:t>
      </w:r>
      <w:proofErr w:type="spellEnd"/>
      <w:r w:rsidRPr="00963729">
        <w:rPr>
          <w:rFonts w:cs="Tahoma"/>
          <w:bCs/>
          <w:szCs w:val="22"/>
        </w:rPr>
        <w:t xml:space="preserve"> </w:t>
      </w:r>
      <w:proofErr w:type="spellStart"/>
      <w:r w:rsidRPr="00963729">
        <w:rPr>
          <w:rFonts w:cs="Tahoma"/>
          <w:bCs/>
          <w:szCs w:val="22"/>
        </w:rPr>
        <w:t>dienas</w:t>
      </w:r>
      <w:proofErr w:type="spellEnd"/>
      <w:r w:rsidRPr="00963729">
        <w:rPr>
          <w:rFonts w:cs="Tahoma"/>
          <w:bCs/>
          <w:szCs w:val="22"/>
        </w:rPr>
        <w:t xml:space="preserve">, </w:t>
      </w:r>
      <w:proofErr w:type="spellStart"/>
      <w:r w:rsidRPr="00963729">
        <w:rPr>
          <w:rFonts w:cs="Tahoma"/>
          <w:bCs/>
          <w:szCs w:val="22"/>
        </w:rPr>
        <w:t>veikt</w:t>
      </w:r>
      <w:proofErr w:type="spellEnd"/>
      <w:r w:rsidRPr="00963729">
        <w:rPr>
          <w:rFonts w:cs="Tahoma"/>
          <w:bCs/>
          <w:szCs w:val="22"/>
        </w:rPr>
        <w:t xml:space="preserve"> </w:t>
      </w:r>
      <w:proofErr w:type="spellStart"/>
      <w:r w:rsidRPr="00963729">
        <w:rPr>
          <w:rFonts w:cs="Tahoma"/>
          <w:bCs/>
          <w:szCs w:val="22"/>
        </w:rPr>
        <w:t>Būves</w:t>
      </w:r>
      <w:proofErr w:type="spellEnd"/>
      <w:r w:rsidRPr="00963729">
        <w:rPr>
          <w:rFonts w:cs="Tahoma"/>
          <w:bCs/>
          <w:szCs w:val="22"/>
        </w:rPr>
        <w:t xml:space="preserve"> </w:t>
      </w:r>
      <w:proofErr w:type="spellStart"/>
      <w:r w:rsidRPr="00963729">
        <w:rPr>
          <w:rFonts w:cs="Tahoma"/>
          <w:bCs/>
          <w:szCs w:val="22"/>
        </w:rPr>
        <w:t>norobežošanu</w:t>
      </w:r>
      <w:proofErr w:type="spellEnd"/>
      <w:r w:rsidRPr="00963729">
        <w:rPr>
          <w:rFonts w:cs="Tahoma"/>
          <w:bCs/>
          <w:szCs w:val="22"/>
        </w:rPr>
        <w:t xml:space="preserve"> , </w:t>
      </w:r>
      <w:proofErr w:type="spellStart"/>
      <w:r w:rsidRPr="00963729">
        <w:rPr>
          <w:rFonts w:cs="Tahoma"/>
          <w:bCs/>
          <w:szCs w:val="22"/>
        </w:rPr>
        <w:t>lai</w:t>
      </w:r>
      <w:proofErr w:type="spellEnd"/>
      <w:r w:rsidRPr="00963729">
        <w:rPr>
          <w:rFonts w:cs="Tahoma"/>
          <w:bCs/>
          <w:szCs w:val="22"/>
        </w:rPr>
        <w:t xml:space="preserve"> </w:t>
      </w:r>
      <w:proofErr w:type="spellStart"/>
      <w:r w:rsidRPr="00963729">
        <w:rPr>
          <w:rFonts w:cs="Tahoma"/>
          <w:bCs/>
          <w:szCs w:val="22"/>
        </w:rPr>
        <w:t>nodrošinātu</w:t>
      </w:r>
      <w:proofErr w:type="spellEnd"/>
      <w:r w:rsidRPr="00963729">
        <w:rPr>
          <w:rFonts w:cs="Tahoma"/>
          <w:bCs/>
          <w:szCs w:val="22"/>
        </w:rPr>
        <w:t xml:space="preserve"> </w:t>
      </w:r>
      <w:proofErr w:type="spellStart"/>
      <w:r w:rsidRPr="00963729">
        <w:rPr>
          <w:rFonts w:cs="Tahoma"/>
          <w:bCs/>
          <w:szCs w:val="22"/>
        </w:rPr>
        <w:t>Būves</w:t>
      </w:r>
      <w:proofErr w:type="spellEnd"/>
      <w:r w:rsidRPr="00963729">
        <w:rPr>
          <w:rFonts w:cs="Tahoma"/>
          <w:bCs/>
          <w:szCs w:val="22"/>
        </w:rPr>
        <w:t xml:space="preserve">  </w:t>
      </w:r>
      <w:proofErr w:type="spellStart"/>
      <w:r w:rsidRPr="00963729">
        <w:rPr>
          <w:rFonts w:cs="Tahoma"/>
          <w:bCs/>
          <w:szCs w:val="22"/>
        </w:rPr>
        <w:t>nepieejamību</w:t>
      </w:r>
      <w:proofErr w:type="spellEnd"/>
      <w:r w:rsidRPr="00963729">
        <w:rPr>
          <w:rFonts w:cs="Tahoma"/>
          <w:bCs/>
          <w:szCs w:val="22"/>
        </w:rPr>
        <w:t xml:space="preserve"> </w:t>
      </w:r>
      <w:proofErr w:type="spellStart"/>
      <w:r w:rsidRPr="00963729">
        <w:rPr>
          <w:rFonts w:cs="Tahoma"/>
          <w:bCs/>
          <w:szCs w:val="22"/>
        </w:rPr>
        <w:t>nepiederošām</w:t>
      </w:r>
      <w:proofErr w:type="spellEnd"/>
      <w:r w:rsidRPr="00963729">
        <w:rPr>
          <w:rFonts w:cs="Tahoma"/>
          <w:bCs/>
          <w:szCs w:val="22"/>
        </w:rPr>
        <w:t xml:space="preserve"> </w:t>
      </w:r>
      <w:proofErr w:type="spellStart"/>
      <w:r w:rsidRPr="00963729">
        <w:rPr>
          <w:rFonts w:cs="Tahoma"/>
          <w:bCs/>
          <w:szCs w:val="22"/>
        </w:rPr>
        <w:t>personām</w:t>
      </w:r>
      <w:proofErr w:type="spellEnd"/>
      <w:r w:rsidRPr="00963729">
        <w:rPr>
          <w:rFonts w:cs="Tahoma"/>
          <w:bCs/>
          <w:szCs w:val="22"/>
        </w:rPr>
        <w:t xml:space="preserve">, </w:t>
      </w:r>
      <w:proofErr w:type="spellStart"/>
      <w:r w:rsidRPr="00963729">
        <w:rPr>
          <w:rFonts w:cs="Tahoma"/>
          <w:bCs/>
          <w:szCs w:val="22"/>
        </w:rPr>
        <w:t>tāpat</w:t>
      </w:r>
      <w:proofErr w:type="spellEnd"/>
      <w:r w:rsidRPr="00963729">
        <w:rPr>
          <w:rFonts w:cs="Tahoma"/>
          <w:bCs/>
          <w:szCs w:val="22"/>
        </w:rPr>
        <w:t xml:space="preserve"> </w:t>
      </w:r>
      <w:proofErr w:type="spellStart"/>
      <w:r w:rsidRPr="00963729">
        <w:rPr>
          <w:rFonts w:cs="Tahoma"/>
          <w:bCs/>
          <w:szCs w:val="22"/>
        </w:rPr>
        <w:t>tika</w:t>
      </w:r>
      <w:proofErr w:type="spellEnd"/>
      <w:r w:rsidRPr="00963729">
        <w:rPr>
          <w:rFonts w:cs="Tahoma"/>
          <w:bCs/>
          <w:szCs w:val="22"/>
        </w:rPr>
        <w:t xml:space="preserve"> </w:t>
      </w:r>
      <w:proofErr w:type="spellStart"/>
      <w:r w:rsidRPr="00963729">
        <w:rPr>
          <w:rFonts w:cs="Tahoma"/>
          <w:bCs/>
          <w:szCs w:val="22"/>
        </w:rPr>
        <w:t>nolemts</w:t>
      </w:r>
      <w:proofErr w:type="spellEnd"/>
      <w:r w:rsidRPr="00963729">
        <w:rPr>
          <w:rFonts w:cs="Tahoma"/>
          <w:bCs/>
          <w:szCs w:val="22"/>
        </w:rPr>
        <w:t xml:space="preserve"> </w:t>
      </w:r>
      <w:proofErr w:type="spellStart"/>
      <w:r w:rsidRPr="00963729">
        <w:rPr>
          <w:rFonts w:cs="Tahoma"/>
          <w:bCs/>
          <w:szCs w:val="22"/>
        </w:rPr>
        <w:t>uzdot</w:t>
      </w:r>
      <w:proofErr w:type="spellEnd"/>
      <w:r w:rsidRPr="00963729">
        <w:rPr>
          <w:rFonts w:cs="Tahoma"/>
          <w:bCs/>
          <w:szCs w:val="22"/>
        </w:rPr>
        <w:t xml:space="preserve"> </w:t>
      </w:r>
      <w:proofErr w:type="spellStart"/>
      <w:r w:rsidRPr="00963729">
        <w:rPr>
          <w:rFonts w:cs="Tahoma"/>
          <w:bCs/>
          <w:szCs w:val="22"/>
        </w:rPr>
        <w:t>Tiesiskajam</w:t>
      </w:r>
      <w:proofErr w:type="spellEnd"/>
      <w:r w:rsidRPr="00963729">
        <w:rPr>
          <w:rFonts w:cs="Tahoma"/>
          <w:bCs/>
          <w:szCs w:val="22"/>
        </w:rPr>
        <w:t xml:space="preserve"> </w:t>
      </w:r>
      <w:proofErr w:type="spellStart"/>
      <w:r w:rsidRPr="00963729">
        <w:rPr>
          <w:rFonts w:cs="Tahoma"/>
          <w:bCs/>
          <w:szCs w:val="22"/>
        </w:rPr>
        <w:t>valdītājam</w:t>
      </w:r>
      <w:proofErr w:type="spellEnd"/>
      <w:r w:rsidRPr="00963729">
        <w:rPr>
          <w:rFonts w:cs="Tahoma"/>
          <w:bCs/>
          <w:szCs w:val="22"/>
        </w:rPr>
        <w:t xml:space="preserve"> </w:t>
      </w:r>
      <w:proofErr w:type="spellStart"/>
      <w:r w:rsidRPr="00963729">
        <w:rPr>
          <w:rFonts w:cs="Tahoma"/>
          <w:bCs/>
          <w:szCs w:val="22"/>
        </w:rPr>
        <w:t>veikt</w:t>
      </w:r>
      <w:proofErr w:type="spellEnd"/>
      <w:r w:rsidRPr="00963729">
        <w:rPr>
          <w:rFonts w:cs="Tahoma"/>
          <w:bCs/>
          <w:szCs w:val="22"/>
        </w:rPr>
        <w:t xml:space="preserve"> </w:t>
      </w:r>
      <w:proofErr w:type="spellStart"/>
      <w:r w:rsidRPr="00963729">
        <w:rPr>
          <w:rFonts w:cs="Tahoma"/>
          <w:bCs/>
          <w:szCs w:val="22"/>
        </w:rPr>
        <w:t>Būves</w:t>
      </w:r>
      <w:proofErr w:type="spellEnd"/>
      <w:r w:rsidRPr="00963729">
        <w:rPr>
          <w:rFonts w:cs="Tahoma"/>
          <w:bCs/>
          <w:szCs w:val="22"/>
        </w:rPr>
        <w:t xml:space="preserve"> </w:t>
      </w:r>
      <w:proofErr w:type="spellStart"/>
      <w:r w:rsidRPr="00963729">
        <w:rPr>
          <w:rFonts w:cs="Tahoma"/>
          <w:bCs/>
          <w:szCs w:val="22"/>
        </w:rPr>
        <w:t>sakārtošanu</w:t>
      </w:r>
      <w:proofErr w:type="spellEnd"/>
      <w:r w:rsidRPr="00963729">
        <w:rPr>
          <w:rFonts w:cs="Tahoma"/>
          <w:bCs/>
          <w:szCs w:val="22"/>
        </w:rPr>
        <w:t xml:space="preserve">, </w:t>
      </w:r>
      <w:proofErr w:type="spellStart"/>
      <w:r w:rsidRPr="00963729">
        <w:rPr>
          <w:rFonts w:cs="Tahoma"/>
          <w:bCs/>
          <w:szCs w:val="22"/>
        </w:rPr>
        <w:t>veicot</w:t>
      </w:r>
      <w:proofErr w:type="spellEnd"/>
      <w:r w:rsidRPr="00963729">
        <w:rPr>
          <w:rFonts w:cs="Tahoma"/>
          <w:bCs/>
          <w:szCs w:val="22"/>
        </w:rPr>
        <w:t xml:space="preserve"> </w:t>
      </w:r>
      <w:proofErr w:type="spellStart"/>
      <w:r w:rsidRPr="00963729">
        <w:rPr>
          <w:rFonts w:cs="Tahoma"/>
          <w:bCs/>
          <w:szCs w:val="22"/>
        </w:rPr>
        <w:t>Ministru</w:t>
      </w:r>
      <w:proofErr w:type="spellEnd"/>
      <w:r w:rsidRPr="00963729">
        <w:rPr>
          <w:rFonts w:cs="Tahoma"/>
          <w:bCs/>
          <w:szCs w:val="22"/>
        </w:rPr>
        <w:t xml:space="preserve"> </w:t>
      </w:r>
      <w:proofErr w:type="spellStart"/>
      <w:r w:rsidRPr="00963729">
        <w:rPr>
          <w:rFonts w:cs="Tahoma"/>
          <w:bCs/>
          <w:szCs w:val="22"/>
        </w:rPr>
        <w:t>kabineta</w:t>
      </w:r>
      <w:proofErr w:type="spellEnd"/>
      <w:r w:rsidRPr="00963729">
        <w:rPr>
          <w:rFonts w:cs="Tahoma"/>
          <w:bCs/>
          <w:szCs w:val="22"/>
        </w:rPr>
        <w:t xml:space="preserve"> 2014.gada 2.septembra </w:t>
      </w:r>
      <w:proofErr w:type="spellStart"/>
      <w:r w:rsidRPr="00963729">
        <w:rPr>
          <w:rFonts w:cs="Tahoma"/>
          <w:bCs/>
          <w:szCs w:val="22"/>
        </w:rPr>
        <w:t>noteikumos</w:t>
      </w:r>
      <w:proofErr w:type="spellEnd"/>
      <w:r w:rsidRPr="00963729">
        <w:rPr>
          <w:rFonts w:cs="Tahoma"/>
          <w:bCs/>
          <w:szCs w:val="22"/>
        </w:rPr>
        <w:t xml:space="preserve"> Nr.529 “</w:t>
      </w:r>
      <w:proofErr w:type="spellStart"/>
      <w:r w:rsidRPr="00963729">
        <w:rPr>
          <w:rFonts w:cs="Tahoma"/>
          <w:bCs/>
          <w:szCs w:val="22"/>
        </w:rPr>
        <w:t>Ēku</w:t>
      </w:r>
      <w:proofErr w:type="spellEnd"/>
      <w:r w:rsidRPr="00963729">
        <w:rPr>
          <w:rFonts w:cs="Tahoma"/>
          <w:bCs/>
          <w:szCs w:val="22"/>
        </w:rPr>
        <w:t xml:space="preserve"> </w:t>
      </w:r>
      <w:proofErr w:type="spellStart"/>
      <w:r w:rsidRPr="00963729">
        <w:rPr>
          <w:rFonts w:cs="Tahoma"/>
          <w:bCs/>
          <w:szCs w:val="22"/>
        </w:rPr>
        <w:t>būvnoteikumi</w:t>
      </w:r>
      <w:proofErr w:type="spellEnd"/>
      <w:r w:rsidRPr="00963729">
        <w:rPr>
          <w:rFonts w:cs="Tahoma"/>
          <w:bCs/>
          <w:szCs w:val="22"/>
        </w:rPr>
        <w:t xml:space="preserve">” </w:t>
      </w:r>
      <w:proofErr w:type="spellStart"/>
      <w:r w:rsidRPr="00963729">
        <w:rPr>
          <w:rFonts w:cs="Tahoma"/>
          <w:bCs/>
          <w:szCs w:val="22"/>
        </w:rPr>
        <w:t>noteiktās</w:t>
      </w:r>
      <w:proofErr w:type="spellEnd"/>
      <w:r w:rsidRPr="00963729">
        <w:rPr>
          <w:rFonts w:cs="Tahoma"/>
          <w:bCs/>
          <w:szCs w:val="22"/>
        </w:rPr>
        <w:t xml:space="preserve"> </w:t>
      </w:r>
      <w:proofErr w:type="spellStart"/>
      <w:r w:rsidRPr="00963729">
        <w:rPr>
          <w:rFonts w:cs="Tahoma"/>
          <w:bCs/>
          <w:szCs w:val="22"/>
        </w:rPr>
        <w:t>darbības</w:t>
      </w:r>
      <w:proofErr w:type="spellEnd"/>
      <w:r w:rsidRPr="00963729">
        <w:rPr>
          <w:rFonts w:cs="Tahoma"/>
          <w:bCs/>
          <w:szCs w:val="22"/>
        </w:rPr>
        <w:t xml:space="preserve">, </w:t>
      </w:r>
      <w:proofErr w:type="spellStart"/>
      <w:r w:rsidRPr="00963729">
        <w:rPr>
          <w:rFonts w:cs="Tahoma"/>
          <w:bCs/>
          <w:szCs w:val="22"/>
        </w:rPr>
        <w:t>realizējot</w:t>
      </w:r>
      <w:proofErr w:type="spellEnd"/>
      <w:r w:rsidRPr="00963729">
        <w:rPr>
          <w:rFonts w:cs="Tahoma"/>
          <w:bCs/>
          <w:szCs w:val="22"/>
        </w:rPr>
        <w:t xml:space="preserve"> </w:t>
      </w:r>
      <w:proofErr w:type="spellStart"/>
      <w:r w:rsidRPr="00963729">
        <w:rPr>
          <w:rFonts w:cs="Tahoma"/>
          <w:bCs/>
          <w:szCs w:val="22"/>
        </w:rPr>
        <w:t>tās</w:t>
      </w:r>
      <w:proofErr w:type="spellEnd"/>
      <w:r w:rsidRPr="00963729">
        <w:rPr>
          <w:rFonts w:cs="Tahoma"/>
          <w:bCs/>
          <w:szCs w:val="22"/>
        </w:rPr>
        <w:t xml:space="preserve"> </w:t>
      </w:r>
      <w:proofErr w:type="spellStart"/>
      <w:r w:rsidRPr="00963729">
        <w:rPr>
          <w:rFonts w:cs="Tahoma"/>
          <w:bCs/>
          <w:szCs w:val="22"/>
        </w:rPr>
        <w:t>secīgi</w:t>
      </w:r>
      <w:proofErr w:type="spellEnd"/>
      <w:r w:rsidRPr="00963729">
        <w:rPr>
          <w:rFonts w:cs="Tahoma"/>
          <w:bCs/>
          <w:szCs w:val="22"/>
        </w:rPr>
        <w:t xml:space="preserve">. </w:t>
      </w:r>
      <w:proofErr w:type="spellStart"/>
      <w:r w:rsidRPr="00963729">
        <w:rPr>
          <w:rFonts w:cs="Tahoma"/>
          <w:bCs/>
          <w:szCs w:val="22"/>
        </w:rPr>
        <w:t>Ar</w:t>
      </w:r>
      <w:proofErr w:type="spellEnd"/>
      <w:r w:rsidRPr="00963729">
        <w:rPr>
          <w:rFonts w:cs="Tahoma"/>
          <w:bCs/>
          <w:szCs w:val="22"/>
        </w:rPr>
        <w:t xml:space="preserve"> </w:t>
      </w:r>
      <w:proofErr w:type="spellStart"/>
      <w:r w:rsidRPr="00963729">
        <w:rPr>
          <w:rFonts w:cs="Tahoma"/>
          <w:bCs/>
          <w:szCs w:val="22"/>
        </w:rPr>
        <w:t>Lēmuma</w:t>
      </w:r>
      <w:proofErr w:type="spellEnd"/>
      <w:r w:rsidRPr="00963729">
        <w:rPr>
          <w:rFonts w:cs="Tahoma"/>
          <w:bCs/>
          <w:szCs w:val="22"/>
        </w:rPr>
        <w:t xml:space="preserve"> </w:t>
      </w:r>
      <w:proofErr w:type="gramStart"/>
      <w:r w:rsidRPr="00963729">
        <w:rPr>
          <w:rFonts w:cs="Tahoma"/>
          <w:bCs/>
          <w:szCs w:val="22"/>
        </w:rPr>
        <w:t>1.punktu</w:t>
      </w:r>
      <w:proofErr w:type="gramEnd"/>
      <w:r w:rsidRPr="00963729">
        <w:rPr>
          <w:rFonts w:cs="Tahoma"/>
          <w:bCs/>
          <w:szCs w:val="22"/>
        </w:rPr>
        <w:t xml:space="preserve">, </w:t>
      </w:r>
      <w:proofErr w:type="spellStart"/>
      <w:r w:rsidRPr="00963729">
        <w:rPr>
          <w:rFonts w:cs="Tahoma"/>
          <w:bCs/>
          <w:szCs w:val="22"/>
        </w:rPr>
        <w:t>Būves</w:t>
      </w:r>
      <w:proofErr w:type="spellEnd"/>
      <w:r w:rsidRPr="00963729">
        <w:rPr>
          <w:rFonts w:cs="Tahoma"/>
          <w:bCs/>
          <w:szCs w:val="22"/>
        </w:rPr>
        <w:t xml:space="preserve"> </w:t>
      </w:r>
      <w:proofErr w:type="spellStart"/>
      <w:r w:rsidRPr="00963729">
        <w:rPr>
          <w:rFonts w:cs="Tahoma"/>
          <w:bCs/>
          <w:szCs w:val="22"/>
        </w:rPr>
        <w:t>Tiesiskajam</w:t>
      </w:r>
      <w:proofErr w:type="spellEnd"/>
      <w:r w:rsidRPr="00963729">
        <w:rPr>
          <w:rFonts w:cs="Tahoma"/>
          <w:bCs/>
          <w:szCs w:val="22"/>
        </w:rPr>
        <w:t xml:space="preserve"> </w:t>
      </w:r>
      <w:proofErr w:type="spellStart"/>
      <w:r w:rsidRPr="00963729">
        <w:rPr>
          <w:rFonts w:cs="Tahoma"/>
          <w:bCs/>
          <w:szCs w:val="22"/>
        </w:rPr>
        <w:t>valdītājam</w:t>
      </w:r>
      <w:proofErr w:type="spellEnd"/>
      <w:r w:rsidRPr="00963729">
        <w:rPr>
          <w:rFonts w:cs="Tahoma"/>
          <w:bCs/>
          <w:szCs w:val="22"/>
        </w:rPr>
        <w:t xml:space="preserve"> </w:t>
      </w:r>
      <w:proofErr w:type="spellStart"/>
      <w:r w:rsidRPr="00963729">
        <w:rPr>
          <w:rFonts w:cs="Tahoma"/>
          <w:bCs/>
          <w:szCs w:val="22"/>
        </w:rPr>
        <w:t>uzliktais</w:t>
      </w:r>
      <w:proofErr w:type="spellEnd"/>
      <w:r w:rsidRPr="00963729">
        <w:rPr>
          <w:rFonts w:cs="Tahoma"/>
          <w:bCs/>
          <w:szCs w:val="22"/>
        </w:rPr>
        <w:t xml:space="preserve"> </w:t>
      </w:r>
      <w:proofErr w:type="spellStart"/>
      <w:r w:rsidRPr="00963729">
        <w:rPr>
          <w:rFonts w:cs="Tahoma"/>
          <w:bCs/>
          <w:szCs w:val="22"/>
        </w:rPr>
        <w:t>pienākums</w:t>
      </w:r>
      <w:proofErr w:type="spellEnd"/>
      <w:r w:rsidRPr="00963729">
        <w:rPr>
          <w:rFonts w:cs="Tahoma"/>
          <w:bCs/>
          <w:szCs w:val="22"/>
        </w:rPr>
        <w:t xml:space="preserve"> </w:t>
      </w:r>
      <w:proofErr w:type="spellStart"/>
      <w:r w:rsidRPr="00963729">
        <w:rPr>
          <w:rFonts w:cs="Tahoma"/>
          <w:bCs/>
          <w:szCs w:val="22"/>
        </w:rPr>
        <w:t>bija</w:t>
      </w:r>
      <w:proofErr w:type="spellEnd"/>
      <w:r w:rsidRPr="00963729">
        <w:rPr>
          <w:rFonts w:cs="Tahoma"/>
          <w:bCs/>
          <w:szCs w:val="22"/>
        </w:rPr>
        <w:t xml:space="preserve">  </w:t>
      </w:r>
      <w:proofErr w:type="spellStart"/>
      <w:r w:rsidRPr="00963729">
        <w:rPr>
          <w:rFonts w:cs="Tahoma"/>
          <w:bCs/>
          <w:szCs w:val="22"/>
        </w:rPr>
        <w:t>jāveic</w:t>
      </w:r>
      <w:proofErr w:type="spellEnd"/>
      <w:r w:rsidRPr="00963729">
        <w:rPr>
          <w:rFonts w:cs="Tahoma"/>
          <w:bCs/>
          <w:szCs w:val="22"/>
        </w:rPr>
        <w:t xml:space="preserve"> </w:t>
      </w:r>
      <w:proofErr w:type="spellStart"/>
      <w:r w:rsidRPr="00963729">
        <w:rPr>
          <w:rFonts w:cs="Tahoma"/>
          <w:bCs/>
          <w:szCs w:val="22"/>
        </w:rPr>
        <w:t>nekavējoties</w:t>
      </w:r>
      <w:proofErr w:type="spellEnd"/>
      <w:r w:rsidRPr="00963729">
        <w:rPr>
          <w:rFonts w:cs="Tahoma"/>
          <w:bCs/>
          <w:szCs w:val="22"/>
        </w:rPr>
        <w:t xml:space="preserve">, </w:t>
      </w:r>
      <w:proofErr w:type="spellStart"/>
      <w:r w:rsidRPr="00963729">
        <w:rPr>
          <w:rFonts w:cs="Tahoma"/>
          <w:bCs/>
          <w:szCs w:val="22"/>
        </w:rPr>
        <w:t>bet</w:t>
      </w:r>
      <w:proofErr w:type="spellEnd"/>
      <w:r w:rsidRPr="00963729">
        <w:rPr>
          <w:rFonts w:cs="Tahoma"/>
          <w:bCs/>
          <w:szCs w:val="22"/>
        </w:rPr>
        <w:t xml:space="preserve"> </w:t>
      </w:r>
      <w:proofErr w:type="spellStart"/>
      <w:r w:rsidRPr="00963729">
        <w:rPr>
          <w:rFonts w:cs="Tahoma"/>
          <w:bCs/>
          <w:szCs w:val="22"/>
        </w:rPr>
        <w:t>ne</w:t>
      </w:r>
      <w:proofErr w:type="spellEnd"/>
      <w:r w:rsidRPr="00963729">
        <w:rPr>
          <w:rFonts w:cs="Tahoma"/>
          <w:bCs/>
          <w:szCs w:val="22"/>
        </w:rPr>
        <w:t xml:space="preserve"> </w:t>
      </w:r>
      <w:proofErr w:type="spellStart"/>
      <w:r w:rsidRPr="00963729">
        <w:rPr>
          <w:rFonts w:cs="Tahoma"/>
          <w:bCs/>
          <w:szCs w:val="22"/>
        </w:rPr>
        <w:t>vēlāk</w:t>
      </w:r>
      <w:proofErr w:type="spellEnd"/>
      <w:r w:rsidRPr="00963729">
        <w:rPr>
          <w:rFonts w:cs="Tahoma"/>
          <w:bCs/>
          <w:szCs w:val="22"/>
        </w:rPr>
        <w:t xml:space="preserve"> </w:t>
      </w:r>
      <w:proofErr w:type="spellStart"/>
      <w:r w:rsidRPr="00963729">
        <w:rPr>
          <w:rFonts w:cs="Tahoma"/>
          <w:bCs/>
          <w:szCs w:val="22"/>
        </w:rPr>
        <w:t>kā</w:t>
      </w:r>
      <w:proofErr w:type="spellEnd"/>
      <w:r w:rsidRPr="00963729">
        <w:rPr>
          <w:rFonts w:cs="Tahoma"/>
          <w:bCs/>
          <w:szCs w:val="22"/>
        </w:rPr>
        <w:t xml:space="preserve"> </w:t>
      </w:r>
      <w:proofErr w:type="spellStart"/>
      <w:r w:rsidRPr="00963729">
        <w:rPr>
          <w:rFonts w:cs="Tahoma"/>
          <w:bCs/>
          <w:szCs w:val="22"/>
        </w:rPr>
        <w:t>sešu</w:t>
      </w:r>
      <w:proofErr w:type="spellEnd"/>
      <w:r w:rsidRPr="00963729">
        <w:rPr>
          <w:rFonts w:cs="Tahoma"/>
          <w:bCs/>
          <w:szCs w:val="22"/>
        </w:rPr>
        <w:t xml:space="preserve"> </w:t>
      </w:r>
      <w:proofErr w:type="spellStart"/>
      <w:r w:rsidRPr="00963729">
        <w:rPr>
          <w:rFonts w:cs="Tahoma"/>
          <w:bCs/>
          <w:szCs w:val="22"/>
        </w:rPr>
        <w:t>nedēļu</w:t>
      </w:r>
      <w:proofErr w:type="spellEnd"/>
      <w:r w:rsidRPr="00963729">
        <w:rPr>
          <w:rFonts w:cs="Tahoma"/>
          <w:bCs/>
          <w:szCs w:val="22"/>
        </w:rPr>
        <w:t xml:space="preserve"> </w:t>
      </w:r>
      <w:proofErr w:type="spellStart"/>
      <w:r w:rsidRPr="00963729">
        <w:rPr>
          <w:rFonts w:cs="Tahoma"/>
          <w:bCs/>
          <w:szCs w:val="22"/>
        </w:rPr>
        <w:t>laikā</w:t>
      </w:r>
      <w:proofErr w:type="spellEnd"/>
      <w:r w:rsidRPr="00963729">
        <w:rPr>
          <w:rFonts w:cs="Tahoma"/>
          <w:bCs/>
          <w:szCs w:val="22"/>
        </w:rPr>
        <w:t xml:space="preserve"> </w:t>
      </w:r>
      <w:proofErr w:type="spellStart"/>
      <w:r w:rsidRPr="00963729">
        <w:rPr>
          <w:rFonts w:cs="Tahoma"/>
          <w:bCs/>
          <w:szCs w:val="22"/>
        </w:rPr>
        <w:t>no</w:t>
      </w:r>
      <w:proofErr w:type="spellEnd"/>
      <w:r w:rsidRPr="00963729">
        <w:rPr>
          <w:rFonts w:cs="Tahoma"/>
          <w:bCs/>
          <w:szCs w:val="22"/>
        </w:rPr>
        <w:t xml:space="preserve"> </w:t>
      </w:r>
      <w:proofErr w:type="spellStart"/>
      <w:r w:rsidRPr="00963729">
        <w:rPr>
          <w:rFonts w:cs="Tahoma"/>
          <w:bCs/>
          <w:szCs w:val="22"/>
        </w:rPr>
        <w:t>Lēmuma</w:t>
      </w:r>
      <w:proofErr w:type="spellEnd"/>
      <w:r w:rsidRPr="00963729">
        <w:rPr>
          <w:rFonts w:cs="Tahoma"/>
          <w:bCs/>
          <w:szCs w:val="22"/>
        </w:rPr>
        <w:t xml:space="preserve"> </w:t>
      </w:r>
      <w:proofErr w:type="spellStart"/>
      <w:r w:rsidRPr="00963729">
        <w:rPr>
          <w:rFonts w:cs="Tahoma"/>
          <w:bCs/>
          <w:szCs w:val="22"/>
        </w:rPr>
        <w:t>spēkā</w:t>
      </w:r>
      <w:proofErr w:type="spellEnd"/>
      <w:r w:rsidRPr="00963729">
        <w:rPr>
          <w:rFonts w:cs="Tahoma"/>
          <w:bCs/>
          <w:szCs w:val="22"/>
        </w:rPr>
        <w:t xml:space="preserve"> </w:t>
      </w:r>
      <w:proofErr w:type="spellStart"/>
      <w:r w:rsidRPr="00963729">
        <w:rPr>
          <w:rFonts w:cs="Tahoma"/>
          <w:bCs/>
          <w:szCs w:val="22"/>
        </w:rPr>
        <w:t>stāšanās</w:t>
      </w:r>
      <w:proofErr w:type="spellEnd"/>
      <w:r w:rsidRPr="00963729">
        <w:rPr>
          <w:rFonts w:cs="Tahoma"/>
          <w:bCs/>
          <w:szCs w:val="22"/>
        </w:rPr>
        <w:t xml:space="preserve"> </w:t>
      </w:r>
      <w:proofErr w:type="spellStart"/>
      <w:r w:rsidRPr="00963729">
        <w:rPr>
          <w:rFonts w:cs="Tahoma"/>
          <w:bCs/>
          <w:szCs w:val="22"/>
        </w:rPr>
        <w:t>dienas</w:t>
      </w:r>
      <w:proofErr w:type="spellEnd"/>
      <w:r w:rsidRPr="00963729">
        <w:rPr>
          <w:rFonts w:cs="Tahoma"/>
          <w:bCs/>
          <w:szCs w:val="22"/>
        </w:rPr>
        <w:t xml:space="preserve">, </w:t>
      </w:r>
      <w:proofErr w:type="spellStart"/>
      <w:r w:rsidRPr="00963729">
        <w:rPr>
          <w:rFonts w:cs="Tahoma"/>
          <w:bCs/>
          <w:szCs w:val="22"/>
        </w:rPr>
        <w:t>ar</w:t>
      </w:r>
      <w:proofErr w:type="spellEnd"/>
      <w:r w:rsidRPr="00963729">
        <w:rPr>
          <w:rFonts w:cs="Tahoma"/>
          <w:bCs/>
          <w:szCs w:val="22"/>
        </w:rPr>
        <w:t xml:space="preserve"> </w:t>
      </w:r>
      <w:proofErr w:type="spellStart"/>
      <w:r w:rsidRPr="00963729">
        <w:rPr>
          <w:rFonts w:cs="Tahoma"/>
          <w:bCs/>
          <w:szCs w:val="22"/>
        </w:rPr>
        <w:t>Lēmuma</w:t>
      </w:r>
      <w:proofErr w:type="spellEnd"/>
      <w:r w:rsidRPr="00963729">
        <w:rPr>
          <w:rFonts w:cs="Tahoma"/>
          <w:bCs/>
          <w:szCs w:val="22"/>
        </w:rPr>
        <w:t xml:space="preserve"> 2.punktu, </w:t>
      </w:r>
      <w:proofErr w:type="spellStart"/>
      <w:r w:rsidRPr="00963729">
        <w:rPr>
          <w:rFonts w:cs="Tahoma"/>
          <w:bCs/>
          <w:szCs w:val="22"/>
        </w:rPr>
        <w:t>Būves</w:t>
      </w:r>
      <w:proofErr w:type="spellEnd"/>
      <w:r w:rsidRPr="00963729">
        <w:rPr>
          <w:rFonts w:cs="Tahoma"/>
          <w:bCs/>
          <w:szCs w:val="22"/>
        </w:rPr>
        <w:t xml:space="preserve"> </w:t>
      </w:r>
      <w:proofErr w:type="spellStart"/>
      <w:r w:rsidRPr="00963729">
        <w:rPr>
          <w:rFonts w:cs="Tahoma"/>
          <w:bCs/>
          <w:szCs w:val="22"/>
        </w:rPr>
        <w:t>Tiesiskajam</w:t>
      </w:r>
      <w:proofErr w:type="spellEnd"/>
      <w:r w:rsidRPr="00963729">
        <w:rPr>
          <w:rFonts w:cs="Tahoma"/>
          <w:bCs/>
          <w:szCs w:val="22"/>
        </w:rPr>
        <w:t xml:space="preserve"> </w:t>
      </w:r>
      <w:proofErr w:type="spellStart"/>
      <w:r w:rsidRPr="00963729">
        <w:rPr>
          <w:rFonts w:cs="Tahoma"/>
          <w:bCs/>
          <w:szCs w:val="22"/>
        </w:rPr>
        <w:t>valdītājam</w:t>
      </w:r>
      <w:proofErr w:type="spellEnd"/>
      <w:r w:rsidRPr="00963729">
        <w:rPr>
          <w:rFonts w:cs="Tahoma"/>
          <w:bCs/>
          <w:szCs w:val="22"/>
        </w:rPr>
        <w:t xml:space="preserve"> </w:t>
      </w:r>
      <w:proofErr w:type="spellStart"/>
      <w:r w:rsidRPr="00963729">
        <w:rPr>
          <w:rFonts w:cs="Tahoma"/>
          <w:bCs/>
          <w:szCs w:val="22"/>
        </w:rPr>
        <w:t>uzliktie</w:t>
      </w:r>
      <w:proofErr w:type="spellEnd"/>
      <w:r w:rsidRPr="00963729">
        <w:rPr>
          <w:rFonts w:cs="Tahoma"/>
          <w:bCs/>
          <w:szCs w:val="22"/>
        </w:rPr>
        <w:t xml:space="preserve"> </w:t>
      </w:r>
      <w:proofErr w:type="spellStart"/>
      <w:r w:rsidRPr="00963729">
        <w:rPr>
          <w:rFonts w:cs="Tahoma"/>
          <w:bCs/>
          <w:szCs w:val="22"/>
        </w:rPr>
        <w:t>pienākumi</w:t>
      </w:r>
      <w:proofErr w:type="spellEnd"/>
      <w:r w:rsidRPr="00963729">
        <w:rPr>
          <w:rFonts w:cs="Tahoma"/>
          <w:bCs/>
          <w:szCs w:val="22"/>
        </w:rPr>
        <w:t xml:space="preserve"> </w:t>
      </w:r>
      <w:proofErr w:type="spellStart"/>
      <w:r w:rsidRPr="00963729">
        <w:rPr>
          <w:rFonts w:cs="Tahoma"/>
          <w:bCs/>
          <w:szCs w:val="22"/>
        </w:rPr>
        <w:t>bija</w:t>
      </w:r>
      <w:proofErr w:type="spellEnd"/>
      <w:r w:rsidRPr="00963729">
        <w:rPr>
          <w:rFonts w:cs="Tahoma"/>
          <w:bCs/>
          <w:szCs w:val="22"/>
        </w:rPr>
        <w:t xml:space="preserve"> </w:t>
      </w:r>
      <w:proofErr w:type="spellStart"/>
      <w:r w:rsidRPr="00963729">
        <w:rPr>
          <w:rFonts w:cs="Tahoma"/>
          <w:bCs/>
          <w:szCs w:val="22"/>
        </w:rPr>
        <w:t>jāveic</w:t>
      </w:r>
      <w:proofErr w:type="spellEnd"/>
      <w:r w:rsidRPr="00963729">
        <w:rPr>
          <w:rFonts w:cs="Tahoma"/>
          <w:bCs/>
          <w:szCs w:val="22"/>
        </w:rPr>
        <w:t xml:space="preserve"> </w:t>
      </w:r>
      <w:proofErr w:type="spellStart"/>
      <w:r w:rsidRPr="00963729">
        <w:rPr>
          <w:rFonts w:cs="Tahoma"/>
          <w:bCs/>
          <w:szCs w:val="22"/>
        </w:rPr>
        <w:t>līdz</w:t>
      </w:r>
      <w:proofErr w:type="spellEnd"/>
      <w:r w:rsidRPr="00963729">
        <w:rPr>
          <w:rFonts w:cs="Tahoma"/>
          <w:bCs/>
          <w:szCs w:val="22"/>
        </w:rPr>
        <w:t xml:space="preserve"> 2019.gada 31.decembrim. </w:t>
      </w:r>
      <w:proofErr w:type="spellStart"/>
      <w:r w:rsidRPr="00963729">
        <w:rPr>
          <w:rFonts w:cs="Tahoma"/>
          <w:bCs/>
          <w:szCs w:val="22"/>
        </w:rPr>
        <w:t>Tāpat</w:t>
      </w:r>
      <w:proofErr w:type="spellEnd"/>
      <w:r w:rsidRPr="00963729">
        <w:rPr>
          <w:rFonts w:cs="Tahoma"/>
          <w:bCs/>
          <w:szCs w:val="22"/>
        </w:rPr>
        <w:t xml:space="preserve"> </w:t>
      </w:r>
      <w:proofErr w:type="spellStart"/>
      <w:r w:rsidRPr="00963729">
        <w:rPr>
          <w:rFonts w:cs="Tahoma"/>
          <w:bCs/>
          <w:szCs w:val="22"/>
        </w:rPr>
        <w:t>ar</w:t>
      </w:r>
      <w:proofErr w:type="spellEnd"/>
      <w:r w:rsidRPr="00963729">
        <w:rPr>
          <w:rFonts w:cs="Tahoma"/>
          <w:bCs/>
          <w:szCs w:val="22"/>
        </w:rPr>
        <w:t xml:space="preserve"> </w:t>
      </w:r>
      <w:proofErr w:type="spellStart"/>
      <w:r w:rsidRPr="00963729">
        <w:rPr>
          <w:rFonts w:cs="Tahoma"/>
          <w:bCs/>
          <w:szCs w:val="22"/>
        </w:rPr>
        <w:t>Lēmuma</w:t>
      </w:r>
      <w:proofErr w:type="spellEnd"/>
      <w:r w:rsidRPr="00963729">
        <w:rPr>
          <w:rFonts w:cs="Tahoma"/>
          <w:bCs/>
          <w:szCs w:val="22"/>
        </w:rPr>
        <w:t xml:space="preserve"> </w:t>
      </w:r>
      <w:proofErr w:type="gramStart"/>
      <w:r w:rsidRPr="00963729">
        <w:rPr>
          <w:rFonts w:cs="Tahoma"/>
          <w:bCs/>
          <w:szCs w:val="22"/>
        </w:rPr>
        <w:t>10.punktu</w:t>
      </w:r>
      <w:proofErr w:type="gramEnd"/>
      <w:r w:rsidRPr="00963729">
        <w:rPr>
          <w:rFonts w:cs="Tahoma"/>
          <w:bCs/>
          <w:szCs w:val="22"/>
        </w:rPr>
        <w:t xml:space="preserve"> </w:t>
      </w:r>
      <w:proofErr w:type="spellStart"/>
      <w:r w:rsidRPr="00963729">
        <w:rPr>
          <w:rFonts w:cs="Tahoma"/>
          <w:bCs/>
          <w:szCs w:val="22"/>
        </w:rPr>
        <w:t>nolemts</w:t>
      </w:r>
      <w:proofErr w:type="spellEnd"/>
      <w:r w:rsidRPr="00963729">
        <w:rPr>
          <w:rFonts w:cs="Tahoma"/>
          <w:bCs/>
          <w:szCs w:val="22"/>
        </w:rPr>
        <w:t xml:space="preserve">, </w:t>
      </w:r>
      <w:proofErr w:type="spellStart"/>
      <w:r w:rsidRPr="00963729">
        <w:rPr>
          <w:rFonts w:cs="Tahoma"/>
          <w:bCs/>
          <w:szCs w:val="22"/>
        </w:rPr>
        <w:t>ka</w:t>
      </w:r>
      <w:proofErr w:type="spellEnd"/>
      <w:r w:rsidRPr="00963729">
        <w:rPr>
          <w:rFonts w:cs="Tahoma"/>
          <w:bCs/>
          <w:szCs w:val="22"/>
        </w:rPr>
        <w:t xml:space="preserve"> </w:t>
      </w:r>
      <w:proofErr w:type="spellStart"/>
      <w:r w:rsidRPr="00963729">
        <w:rPr>
          <w:rFonts w:cs="Tahoma"/>
          <w:bCs/>
          <w:szCs w:val="22"/>
        </w:rPr>
        <w:t>ņemot</w:t>
      </w:r>
      <w:proofErr w:type="spellEnd"/>
      <w:r w:rsidRPr="00963729">
        <w:rPr>
          <w:rFonts w:cs="Tahoma"/>
          <w:bCs/>
          <w:szCs w:val="22"/>
        </w:rPr>
        <w:t xml:space="preserve"> </w:t>
      </w:r>
      <w:proofErr w:type="spellStart"/>
      <w:r w:rsidRPr="00963729">
        <w:rPr>
          <w:rFonts w:cs="Tahoma"/>
          <w:bCs/>
          <w:szCs w:val="22"/>
        </w:rPr>
        <w:t>vērā</w:t>
      </w:r>
      <w:proofErr w:type="spellEnd"/>
      <w:r w:rsidRPr="00963729">
        <w:rPr>
          <w:rFonts w:cs="Tahoma"/>
          <w:bCs/>
          <w:szCs w:val="22"/>
        </w:rPr>
        <w:t xml:space="preserve"> </w:t>
      </w:r>
      <w:proofErr w:type="spellStart"/>
      <w:r w:rsidRPr="00963729">
        <w:rPr>
          <w:rFonts w:cs="Tahoma"/>
          <w:bCs/>
          <w:szCs w:val="22"/>
        </w:rPr>
        <w:t>Būvniecības</w:t>
      </w:r>
      <w:proofErr w:type="spellEnd"/>
      <w:r w:rsidRPr="00963729">
        <w:rPr>
          <w:rFonts w:cs="Tahoma"/>
          <w:bCs/>
          <w:szCs w:val="22"/>
        </w:rPr>
        <w:t xml:space="preserve"> </w:t>
      </w:r>
      <w:proofErr w:type="spellStart"/>
      <w:r w:rsidRPr="00963729">
        <w:rPr>
          <w:rFonts w:cs="Tahoma"/>
          <w:bCs/>
          <w:szCs w:val="22"/>
        </w:rPr>
        <w:t>likuma</w:t>
      </w:r>
      <w:proofErr w:type="spellEnd"/>
      <w:r w:rsidRPr="00963729">
        <w:rPr>
          <w:rFonts w:cs="Tahoma"/>
          <w:bCs/>
          <w:szCs w:val="22"/>
        </w:rPr>
        <w:t xml:space="preserve"> 21.panta 10.daļu, </w:t>
      </w:r>
      <w:proofErr w:type="spellStart"/>
      <w:r w:rsidRPr="00963729">
        <w:rPr>
          <w:rFonts w:cs="Tahoma"/>
          <w:bCs/>
          <w:szCs w:val="22"/>
        </w:rPr>
        <w:t>šī</w:t>
      </w:r>
      <w:proofErr w:type="spellEnd"/>
      <w:r w:rsidRPr="00963729">
        <w:rPr>
          <w:rFonts w:cs="Tahoma"/>
          <w:bCs/>
          <w:szCs w:val="22"/>
        </w:rPr>
        <w:t xml:space="preserve"> </w:t>
      </w:r>
      <w:proofErr w:type="spellStart"/>
      <w:r w:rsidRPr="00963729">
        <w:rPr>
          <w:rFonts w:cs="Tahoma"/>
          <w:bCs/>
          <w:szCs w:val="22"/>
        </w:rPr>
        <w:t>Lēmuma</w:t>
      </w:r>
      <w:proofErr w:type="spellEnd"/>
      <w:r w:rsidRPr="00963729">
        <w:rPr>
          <w:rFonts w:cs="Tahoma"/>
          <w:bCs/>
          <w:szCs w:val="22"/>
        </w:rPr>
        <w:t xml:space="preserve"> </w:t>
      </w:r>
      <w:proofErr w:type="spellStart"/>
      <w:r w:rsidRPr="00963729">
        <w:rPr>
          <w:rFonts w:cs="Tahoma"/>
          <w:bCs/>
          <w:szCs w:val="22"/>
        </w:rPr>
        <w:t>apstrīdēšana</w:t>
      </w:r>
      <w:proofErr w:type="spellEnd"/>
      <w:r w:rsidRPr="00963729">
        <w:rPr>
          <w:rFonts w:cs="Tahoma"/>
          <w:bCs/>
          <w:szCs w:val="22"/>
        </w:rPr>
        <w:t xml:space="preserve"> </w:t>
      </w:r>
      <w:proofErr w:type="spellStart"/>
      <w:r w:rsidRPr="00963729">
        <w:rPr>
          <w:rFonts w:cs="Tahoma"/>
          <w:bCs/>
          <w:szCs w:val="22"/>
        </w:rPr>
        <w:t>un</w:t>
      </w:r>
      <w:proofErr w:type="spellEnd"/>
      <w:r w:rsidRPr="00963729">
        <w:rPr>
          <w:rFonts w:cs="Tahoma"/>
          <w:bCs/>
          <w:szCs w:val="22"/>
        </w:rPr>
        <w:t xml:space="preserve"> </w:t>
      </w:r>
      <w:proofErr w:type="spellStart"/>
      <w:r w:rsidRPr="00963729">
        <w:rPr>
          <w:rFonts w:cs="Tahoma"/>
          <w:bCs/>
          <w:szCs w:val="22"/>
        </w:rPr>
        <w:t>pārsūdzēšana</w:t>
      </w:r>
      <w:proofErr w:type="spellEnd"/>
      <w:r w:rsidRPr="00963729">
        <w:rPr>
          <w:rFonts w:cs="Tahoma"/>
          <w:bCs/>
          <w:szCs w:val="22"/>
        </w:rPr>
        <w:t xml:space="preserve"> </w:t>
      </w:r>
      <w:proofErr w:type="spellStart"/>
      <w:r w:rsidRPr="00963729">
        <w:rPr>
          <w:rFonts w:cs="Tahoma"/>
          <w:bCs/>
          <w:szCs w:val="22"/>
        </w:rPr>
        <w:t>neaptur</w:t>
      </w:r>
      <w:proofErr w:type="spellEnd"/>
      <w:r w:rsidRPr="00963729">
        <w:rPr>
          <w:rFonts w:cs="Tahoma"/>
          <w:bCs/>
          <w:szCs w:val="22"/>
        </w:rPr>
        <w:t xml:space="preserve"> </w:t>
      </w:r>
      <w:proofErr w:type="spellStart"/>
      <w:r w:rsidRPr="00963729">
        <w:rPr>
          <w:rFonts w:cs="Tahoma"/>
          <w:bCs/>
          <w:szCs w:val="22"/>
        </w:rPr>
        <w:t>tā</w:t>
      </w:r>
      <w:proofErr w:type="spellEnd"/>
      <w:r w:rsidRPr="00963729">
        <w:rPr>
          <w:rFonts w:cs="Tahoma"/>
          <w:bCs/>
          <w:szCs w:val="22"/>
        </w:rPr>
        <w:t xml:space="preserve"> </w:t>
      </w:r>
      <w:proofErr w:type="spellStart"/>
      <w:r w:rsidRPr="00963729">
        <w:rPr>
          <w:rFonts w:cs="Tahoma"/>
          <w:bCs/>
          <w:szCs w:val="22"/>
        </w:rPr>
        <w:t>darbību</w:t>
      </w:r>
      <w:proofErr w:type="spellEnd"/>
      <w:r w:rsidRPr="00963729">
        <w:rPr>
          <w:rFonts w:cs="Tahoma"/>
          <w:bCs/>
          <w:szCs w:val="22"/>
        </w:rPr>
        <w:t>.</w:t>
      </w:r>
    </w:p>
    <w:p w14:paraId="7E2199E3" w14:textId="77777777" w:rsidR="00461B20" w:rsidRPr="00963729" w:rsidRDefault="00461B20" w:rsidP="00484B6F">
      <w:pPr>
        <w:tabs>
          <w:tab w:val="right" w:pos="9356"/>
        </w:tabs>
        <w:snapToGrid w:val="0"/>
        <w:ind w:firstLine="709"/>
        <w:jc w:val="both"/>
      </w:pPr>
      <w:r w:rsidRPr="00963729">
        <w:t xml:space="preserve">2019.gada </w:t>
      </w:r>
      <w:proofErr w:type="gramStart"/>
      <w:r w:rsidRPr="00963729">
        <w:t>24.jūlijā</w:t>
      </w:r>
      <w:proofErr w:type="gramEnd"/>
      <w:r w:rsidRPr="00963729">
        <w:t xml:space="preserve"> </w:t>
      </w:r>
      <w:proofErr w:type="spellStart"/>
      <w:r w:rsidRPr="00963729">
        <w:t>saņemts</w:t>
      </w:r>
      <w:proofErr w:type="spellEnd"/>
      <w:r w:rsidRPr="00963729">
        <w:t xml:space="preserve"> </w:t>
      </w:r>
      <w:proofErr w:type="spellStart"/>
      <w:r w:rsidRPr="00963729">
        <w:t>Administratīvās</w:t>
      </w:r>
      <w:proofErr w:type="spellEnd"/>
      <w:r w:rsidRPr="00963729">
        <w:t xml:space="preserve"> </w:t>
      </w:r>
      <w:proofErr w:type="spellStart"/>
      <w:r w:rsidRPr="00963729">
        <w:t>rajona</w:t>
      </w:r>
      <w:proofErr w:type="spellEnd"/>
      <w:r w:rsidRPr="00963729">
        <w:t xml:space="preserve"> </w:t>
      </w:r>
      <w:proofErr w:type="spellStart"/>
      <w:r w:rsidRPr="00963729">
        <w:t>tiesas</w:t>
      </w:r>
      <w:proofErr w:type="spellEnd"/>
      <w:r w:rsidRPr="00963729">
        <w:t xml:space="preserve"> </w:t>
      </w:r>
      <w:proofErr w:type="spellStart"/>
      <w:r w:rsidRPr="00963729">
        <w:t>Rīgas</w:t>
      </w:r>
      <w:proofErr w:type="spellEnd"/>
      <w:r w:rsidRPr="00963729">
        <w:t xml:space="preserve"> </w:t>
      </w:r>
      <w:proofErr w:type="spellStart"/>
      <w:r w:rsidRPr="00963729">
        <w:t>tiesu</w:t>
      </w:r>
      <w:proofErr w:type="spellEnd"/>
      <w:r w:rsidRPr="00963729">
        <w:t xml:space="preserve"> </w:t>
      </w:r>
      <w:proofErr w:type="spellStart"/>
      <w:r w:rsidRPr="00963729">
        <w:t>nama</w:t>
      </w:r>
      <w:proofErr w:type="spellEnd"/>
      <w:r w:rsidRPr="00963729">
        <w:t xml:space="preserve"> 22.07.2019. </w:t>
      </w:r>
      <w:proofErr w:type="spellStart"/>
      <w:r w:rsidRPr="00963729">
        <w:t>lēmums</w:t>
      </w:r>
      <w:proofErr w:type="spellEnd"/>
      <w:r w:rsidRPr="00963729">
        <w:t xml:space="preserve">, </w:t>
      </w:r>
      <w:proofErr w:type="spellStart"/>
      <w:r w:rsidRPr="00963729">
        <w:t>ar</w:t>
      </w:r>
      <w:proofErr w:type="spellEnd"/>
      <w:r w:rsidRPr="00963729">
        <w:t xml:space="preserve"> </w:t>
      </w:r>
      <w:proofErr w:type="spellStart"/>
      <w:r w:rsidRPr="00963729">
        <w:t>kuru</w:t>
      </w:r>
      <w:proofErr w:type="spellEnd"/>
      <w:r w:rsidRPr="00963729">
        <w:t xml:space="preserve"> </w:t>
      </w:r>
      <w:proofErr w:type="spellStart"/>
      <w:r w:rsidRPr="00963729">
        <w:t>nolemts</w:t>
      </w:r>
      <w:proofErr w:type="spellEnd"/>
      <w:r w:rsidRPr="00963729">
        <w:t xml:space="preserve"> </w:t>
      </w:r>
      <w:proofErr w:type="spellStart"/>
      <w:r w:rsidRPr="00963729">
        <w:t>pieņemt</w:t>
      </w:r>
      <w:proofErr w:type="spellEnd"/>
      <w:r w:rsidRPr="00963729">
        <w:t xml:space="preserve"> </w:t>
      </w:r>
      <w:proofErr w:type="spellStart"/>
      <w:r w:rsidRPr="00963729">
        <w:t>Būves</w:t>
      </w:r>
      <w:proofErr w:type="spellEnd"/>
      <w:r w:rsidRPr="00963729">
        <w:t xml:space="preserve"> </w:t>
      </w:r>
      <w:proofErr w:type="spellStart"/>
      <w:r w:rsidRPr="00963729">
        <w:t>Tiesiskā</w:t>
      </w:r>
      <w:proofErr w:type="spellEnd"/>
      <w:r w:rsidRPr="00963729">
        <w:t xml:space="preserve"> </w:t>
      </w:r>
      <w:proofErr w:type="spellStart"/>
      <w:r w:rsidRPr="00963729">
        <w:t>valdītāja</w:t>
      </w:r>
      <w:proofErr w:type="spellEnd"/>
      <w:r w:rsidRPr="00963729">
        <w:t xml:space="preserve"> </w:t>
      </w:r>
      <w:proofErr w:type="spellStart"/>
      <w:r w:rsidRPr="00963729">
        <w:t>pieteikumu</w:t>
      </w:r>
      <w:proofErr w:type="spellEnd"/>
      <w:r w:rsidRPr="00963729">
        <w:t xml:space="preserve"> </w:t>
      </w:r>
      <w:proofErr w:type="spellStart"/>
      <w:r w:rsidRPr="00963729">
        <w:t>un</w:t>
      </w:r>
      <w:proofErr w:type="spellEnd"/>
      <w:r w:rsidRPr="00963729">
        <w:t xml:space="preserve"> </w:t>
      </w:r>
      <w:proofErr w:type="spellStart"/>
      <w:r w:rsidRPr="00963729">
        <w:t>ierosināt</w:t>
      </w:r>
      <w:proofErr w:type="spellEnd"/>
      <w:r w:rsidRPr="00963729">
        <w:t xml:space="preserve"> </w:t>
      </w:r>
      <w:proofErr w:type="spellStart"/>
      <w:r w:rsidRPr="00963729">
        <w:t>administratīvo</w:t>
      </w:r>
      <w:proofErr w:type="spellEnd"/>
      <w:r w:rsidRPr="00963729">
        <w:t xml:space="preserve"> </w:t>
      </w:r>
      <w:proofErr w:type="spellStart"/>
      <w:r w:rsidRPr="00963729">
        <w:t>lietu</w:t>
      </w:r>
      <w:proofErr w:type="spellEnd"/>
      <w:r w:rsidRPr="00963729">
        <w:t xml:space="preserve"> </w:t>
      </w:r>
      <w:proofErr w:type="spellStart"/>
      <w:r w:rsidRPr="00963729">
        <w:t>par</w:t>
      </w:r>
      <w:proofErr w:type="spellEnd"/>
      <w:r w:rsidRPr="00963729">
        <w:t xml:space="preserve"> </w:t>
      </w:r>
      <w:proofErr w:type="spellStart"/>
      <w:r w:rsidRPr="00963729">
        <w:t>Lēmuma</w:t>
      </w:r>
      <w:proofErr w:type="spellEnd"/>
      <w:r w:rsidRPr="00963729">
        <w:t xml:space="preserve"> </w:t>
      </w:r>
      <w:proofErr w:type="spellStart"/>
      <w:r w:rsidRPr="00963729">
        <w:t>atcelšanu</w:t>
      </w:r>
      <w:proofErr w:type="spellEnd"/>
      <w:r w:rsidRPr="00963729">
        <w:t>.</w:t>
      </w:r>
    </w:p>
    <w:p w14:paraId="6A19935F" w14:textId="77777777" w:rsidR="00461B20" w:rsidRPr="00963729" w:rsidRDefault="00461B20" w:rsidP="00484B6F">
      <w:pPr>
        <w:tabs>
          <w:tab w:val="right" w:pos="9356"/>
        </w:tabs>
        <w:snapToGrid w:val="0"/>
        <w:ind w:firstLine="709"/>
        <w:jc w:val="both"/>
        <w:rPr>
          <w:rFonts w:cs="Tahoma"/>
          <w:bCs/>
          <w:szCs w:val="22"/>
        </w:rPr>
      </w:pPr>
      <w:proofErr w:type="spellStart"/>
      <w:r w:rsidRPr="00963729">
        <w:rPr>
          <w:rFonts w:cs="Tahoma"/>
          <w:bCs/>
          <w:szCs w:val="22"/>
        </w:rPr>
        <w:t>Pašvaldībā</w:t>
      </w:r>
      <w:proofErr w:type="spellEnd"/>
      <w:r w:rsidRPr="00963729">
        <w:rPr>
          <w:rFonts w:cs="Tahoma"/>
          <w:bCs/>
          <w:szCs w:val="22"/>
        </w:rPr>
        <w:t xml:space="preserve"> 2020.gada </w:t>
      </w:r>
      <w:proofErr w:type="gramStart"/>
      <w:r w:rsidRPr="00963729">
        <w:rPr>
          <w:rFonts w:cs="Tahoma"/>
          <w:bCs/>
          <w:szCs w:val="22"/>
        </w:rPr>
        <w:t>4.februārī</w:t>
      </w:r>
      <w:proofErr w:type="gramEnd"/>
      <w:r w:rsidRPr="00963729">
        <w:rPr>
          <w:rFonts w:cs="Tahoma"/>
          <w:bCs/>
          <w:szCs w:val="22"/>
        </w:rPr>
        <w:t xml:space="preserve"> </w:t>
      </w:r>
      <w:proofErr w:type="spellStart"/>
      <w:r w:rsidRPr="00963729">
        <w:rPr>
          <w:rFonts w:cs="Tahoma"/>
          <w:bCs/>
          <w:szCs w:val="22"/>
        </w:rPr>
        <w:t>saņemta</w:t>
      </w:r>
      <w:proofErr w:type="spellEnd"/>
      <w:r w:rsidRPr="00963729">
        <w:rPr>
          <w:rFonts w:cs="Tahoma"/>
          <w:bCs/>
          <w:szCs w:val="22"/>
        </w:rPr>
        <w:t xml:space="preserve"> </w:t>
      </w:r>
      <w:proofErr w:type="spellStart"/>
      <w:r w:rsidRPr="00963729">
        <w:rPr>
          <w:rFonts w:cs="Tahoma"/>
          <w:bCs/>
          <w:szCs w:val="22"/>
        </w:rPr>
        <w:t>Administratīvās</w:t>
      </w:r>
      <w:proofErr w:type="spellEnd"/>
      <w:r w:rsidRPr="00963729">
        <w:rPr>
          <w:rFonts w:cs="Tahoma"/>
          <w:bCs/>
          <w:szCs w:val="22"/>
        </w:rPr>
        <w:t xml:space="preserve"> </w:t>
      </w:r>
      <w:proofErr w:type="spellStart"/>
      <w:r w:rsidRPr="00963729">
        <w:rPr>
          <w:rFonts w:cs="Tahoma"/>
          <w:bCs/>
          <w:szCs w:val="22"/>
        </w:rPr>
        <w:t>rajona</w:t>
      </w:r>
      <w:proofErr w:type="spellEnd"/>
      <w:r w:rsidRPr="00963729">
        <w:rPr>
          <w:rFonts w:cs="Tahoma"/>
          <w:bCs/>
          <w:szCs w:val="22"/>
        </w:rPr>
        <w:t xml:space="preserve"> </w:t>
      </w:r>
      <w:proofErr w:type="spellStart"/>
      <w:r w:rsidRPr="00963729">
        <w:rPr>
          <w:rFonts w:cs="Tahoma"/>
          <w:bCs/>
          <w:szCs w:val="22"/>
        </w:rPr>
        <w:t>tiesas</w:t>
      </w:r>
      <w:proofErr w:type="spellEnd"/>
      <w:r w:rsidRPr="00963729">
        <w:rPr>
          <w:rFonts w:cs="Tahoma"/>
          <w:bCs/>
          <w:szCs w:val="22"/>
        </w:rPr>
        <w:t xml:space="preserve"> </w:t>
      </w:r>
      <w:proofErr w:type="spellStart"/>
      <w:r w:rsidRPr="00963729">
        <w:rPr>
          <w:rFonts w:cs="Tahoma"/>
          <w:bCs/>
          <w:szCs w:val="22"/>
        </w:rPr>
        <w:t>Rīgas</w:t>
      </w:r>
      <w:proofErr w:type="spellEnd"/>
      <w:r w:rsidRPr="00963729">
        <w:rPr>
          <w:rFonts w:cs="Tahoma"/>
          <w:bCs/>
          <w:szCs w:val="22"/>
        </w:rPr>
        <w:t xml:space="preserve"> </w:t>
      </w:r>
      <w:proofErr w:type="spellStart"/>
      <w:r w:rsidRPr="00963729">
        <w:rPr>
          <w:rFonts w:cs="Tahoma"/>
          <w:bCs/>
          <w:szCs w:val="22"/>
        </w:rPr>
        <w:t>tiesu</w:t>
      </w:r>
      <w:proofErr w:type="spellEnd"/>
      <w:r w:rsidRPr="00963729">
        <w:rPr>
          <w:rFonts w:cs="Tahoma"/>
          <w:bCs/>
          <w:szCs w:val="22"/>
        </w:rPr>
        <w:t xml:space="preserve"> </w:t>
      </w:r>
      <w:proofErr w:type="spellStart"/>
      <w:r w:rsidRPr="00963729">
        <w:rPr>
          <w:rFonts w:cs="Tahoma"/>
          <w:bCs/>
          <w:szCs w:val="22"/>
        </w:rPr>
        <w:t>nama</w:t>
      </w:r>
      <w:proofErr w:type="spellEnd"/>
      <w:r w:rsidRPr="00963729">
        <w:rPr>
          <w:rFonts w:cs="Tahoma"/>
          <w:bCs/>
          <w:szCs w:val="22"/>
        </w:rPr>
        <w:t xml:space="preserve"> </w:t>
      </w:r>
      <w:proofErr w:type="spellStart"/>
      <w:r w:rsidRPr="00963729">
        <w:rPr>
          <w:rFonts w:cs="Tahoma"/>
          <w:bCs/>
          <w:szCs w:val="22"/>
        </w:rPr>
        <w:t>pavadvēstule</w:t>
      </w:r>
      <w:proofErr w:type="spellEnd"/>
      <w:r w:rsidRPr="00963729">
        <w:rPr>
          <w:rFonts w:cs="Tahoma"/>
          <w:bCs/>
          <w:szCs w:val="22"/>
        </w:rPr>
        <w:t xml:space="preserve"> Nr.A00596-20/6/1725, </w:t>
      </w:r>
      <w:proofErr w:type="spellStart"/>
      <w:r w:rsidRPr="00963729">
        <w:rPr>
          <w:rFonts w:cs="Tahoma"/>
          <w:bCs/>
          <w:szCs w:val="22"/>
        </w:rPr>
        <w:t>ar</w:t>
      </w:r>
      <w:proofErr w:type="spellEnd"/>
      <w:r w:rsidRPr="00963729">
        <w:rPr>
          <w:rFonts w:cs="Tahoma"/>
          <w:bCs/>
          <w:szCs w:val="22"/>
        </w:rPr>
        <w:t xml:space="preserve"> </w:t>
      </w:r>
      <w:proofErr w:type="spellStart"/>
      <w:r w:rsidRPr="00963729">
        <w:rPr>
          <w:rFonts w:cs="Tahoma"/>
          <w:bCs/>
          <w:szCs w:val="22"/>
        </w:rPr>
        <w:t>kuru</w:t>
      </w:r>
      <w:proofErr w:type="spellEnd"/>
      <w:r w:rsidRPr="00963729">
        <w:rPr>
          <w:rFonts w:cs="Tahoma"/>
          <w:bCs/>
          <w:szCs w:val="22"/>
        </w:rPr>
        <w:t xml:space="preserve"> </w:t>
      </w:r>
      <w:proofErr w:type="spellStart"/>
      <w:r w:rsidRPr="00963729">
        <w:rPr>
          <w:rFonts w:cs="Tahoma"/>
          <w:bCs/>
          <w:szCs w:val="22"/>
        </w:rPr>
        <w:t>Pašvaldībai</w:t>
      </w:r>
      <w:proofErr w:type="spellEnd"/>
      <w:r w:rsidRPr="00963729">
        <w:rPr>
          <w:rFonts w:cs="Tahoma"/>
          <w:bCs/>
          <w:szCs w:val="22"/>
        </w:rPr>
        <w:t xml:space="preserve"> </w:t>
      </w:r>
      <w:proofErr w:type="spellStart"/>
      <w:r w:rsidRPr="00963729">
        <w:rPr>
          <w:rFonts w:cs="Tahoma"/>
          <w:bCs/>
          <w:szCs w:val="22"/>
        </w:rPr>
        <w:t>nosūtīts</w:t>
      </w:r>
      <w:proofErr w:type="spellEnd"/>
      <w:r w:rsidRPr="00963729">
        <w:rPr>
          <w:rFonts w:cs="Tahoma"/>
          <w:bCs/>
          <w:szCs w:val="22"/>
        </w:rPr>
        <w:t xml:space="preserve"> </w:t>
      </w:r>
      <w:proofErr w:type="spellStart"/>
      <w:r w:rsidRPr="00963729">
        <w:rPr>
          <w:rFonts w:cs="Tahoma"/>
          <w:bCs/>
          <w:szCs w:val="22"/>
        </w:rPr>
        <w:t>Administratīvās</w:t>
      </w:r>
      <w:proofErr w:type="spellEnd"/>
      <w:r w:rsidRPr="00963729">
        <w:rPr>
          <w:rFonts w:cs="Tahoma"/>
          <w:bCs/>
          <w:szCs w:val="22"/>
        </w:rPr>
        <w:t xml:space="preserve"> </w:t>
      </w:r>
      <w:proofErr w:type="spellStart"/>
      <w:r w:rsidRPr="00963729">
        <w:rPr>
          <w:rFonts w:cs="Tahoma"/>
          <w:bCs/>
          <w:szCs w:val="22"/>
        </w:rPr>
        <w:t>rajona</w:t>
      </w:r>
      <w:proofErr w:type="spellEnd"/>
      <w:r w:rsidRPr="00963729">
        <w:rPr>
          <w:rFonts w:cs="Tahoma"/>
          <w:bCs/>
          <w:szCs w:val="22"/>
        </w:rPr>
        <w:t xml:space="preserve"> </w:t>
      </w:r>
      <w:proofErr w:type="spellStart"/>
      <w:r w:rsidRPr="00963729">
        <w:rPr>
          <w:rFonts w:cs="Tahoma"/>
          <w:bCs/>
          <w:szCs w:val="22"/>
        </w:rPr>
        <w:t>tiesas</w:t>
      </w:r>
      <w:proofErr w:type="spellEnd"/>
      <w:r w:rsidRPr="00963729">
        <w:rPr>
          <w:rFonts w:cs="Tahoma"/>
          <w:bCs/>
          <w:szCs w:val="22"/>
        </w:rPr>
        <w:t xml:space="preserve"> </w:t>
      </w:r>
      <w:proofErr w:type="spellStart"/>
      <w:r w:rsidRPr="00963729">
        <w:rPr>
          <w:rFonts w:cs="Tahoma"/>
          <w:bCs/>
          <w:szCs w:val="22"/>
        </w:rPr>
        <w:t>Rīgas</w:t>
      </w:r>
      <w:proofErr w:type="spellEnd"/>
      <w:r w:rsidRPr="00963729">
        <w:rPr>
          <w:rFonts w:cs="Tahoma"/>
          <w:bCs/>
          <w:szCs w:val="22"/>
        </w:rPr>
        <w:t xml:space="preserve"> </w:t>
      </w:r>
      <w:proofErr w:type="spellStart"/>
      <w:r w:rsidRPr="00963729">
        <w:rPr>
          <w:rFonts w:cs="Tahoma"/>
          <w:bCs/>
          <w:szCs w:val="22"/>
        </w:rPr>
        <w:t>tiesu</w:t>
      </w:r>
      <w:proofErr w:type="spellEnd"/>
      <w:r w:rsidRPr="00963729">
        <w:rPr>
          <w:rFonts w:cs="Tahoma"/>
          <w:bCs/>
          <w:szCs w:val="22"/>
        </w:rPr>
        <w:t xml:space="preserve"> </w:t>
      </w:r>
      <w:proofErr w:type="spellStart"/>
      <w:r w:rsidRPr="00963729">
        <w:rPr>
          <w:rFonts w:cs="Tahoma"/>
          <w:bCs/>
          <w:szCs w:val="22"/>
        </w:rPr>
        <w:t>nama</w:t>
      </w:r>
      <w:proofErr w:type="spellEnd"/>
      <w:r w:rsidRPr="00963729">
        <w:rPr>
          <w:rFonts w:cs="Tahoma"/>
          <w:bCs/>
          <w:szCs w:val="22"/>
        </w:rPr>
        <w:t xml:space="preserve"> 2020.gada 3.februāra </w:t>
      </w:r>
      <w:proofErr w:type="spellStart"/>
      <w:r w:rsidRPr="00963729">
        <w:rPr>
          <w:rFonts w:cs="Tahoma"/>
          <w:bCs/>
          <w:szCs w:val="22"/>
        </w:rPr>
        <w:t>spriedums</w:t>
      </w:r>
      <w:proofErr w:type="spellEnd"/>
      <w:r w:rsidRPr="00963729">
        <w:rPr>
          <w:rFonts w:cs="Tahoma"/>
          <w:bCs/>
          <w:szCs w:val="22"/>
        </w:rPr>
        <w:t xml:space="preserve"> </w:t>
      </w:r>
      <w:proofErr w:type="spellStart"/>
      <w:r w:rsidRPr="00963729">
        <w:rPr>
          <w:rFonts w:cs="Tahoma"/>
          <w:bCs/>
          <w:szCs w:val="22"/>
        </w:rPr>
        <w:t>lietā</w:t>
      </w:r>
      <w:proofErr w:type="spellEnd"/>
      <w:r w:rsidRPr="00963729">
        <w:rPr>
          <w:rFonts w:cs="Tahoma"/>
          <w:bCs/>
          <w:szCs w:val="22"/>
        </w:rPr>
        <w:t xml:space="preserve"> Nr.A420227519, A597-20/6. </w:t>
      </w:r>
      <w:proofErr w:type="spellStart"/>
      <w:r w:rsidRPr="00963729">
        <w:rPr>
          <w:rFonts w:cs="Tahoma"/>
          <w:bCs/>
          <w:szCs w:val="22"/>
        </w:rPr>
        <w:t>Ar</w:t>
      </w:r>
      <w:proofErr w:type="spellEnd"/>
      <w:r w:rsidRPr="00963729">
        <w:rPr>
          <w:rFonts w:cs="Tahoma"/>
          <w:bCs/>
          <w:szCs w:val="22"/>
        </w:rPr>
        <w:t xml:space="preserve"> </w:t>
      </w:r>
      <w:proofErr w:type="spellStart"/>
      <w:r w:rsidRPr="00963729">
        <w:rPr>
          <w:rFonts w:cs="Tahoma"/>
          <w:bCs/>
          <w:szCs w:val="22"/>
        </w:rPr>
        <w:t>spriedumu</w:t>
      </w:r>
      <w:proofErr w:type="spellEnd"/>
      <w:r w:rsidRPr="00963729">
        <w:rPr>
          <w:rFonts w:cs="Tahoma"/>
          <w:bCs/>
          <w:szCs w:val="22"/>
        </w:rPr>
        <w:t xml:space="preserve"> </w:t>
      </w:r>
      <w:proofErr w:type="spellStart"/>
      <w:r w:rsidRPr="00963729">
        <w:rPr>
          <w:rFonts w:cs="Tahoma"/>
          <w:bCs/>
          <w:szCs w:val="22"/>
        </w:rPr>
        <w:t>tiesa</w:t>
      </w:r>
      <w:proofErr w:type="spellEnd"/>
      <w:r w:rsidRPr="00963729">
        <w:rPr>
          <w:rFonts w:cs="Tahoma"/>
          <w:bCs/>
          <w:szCs w:val="22"/>
        </w:rPr>
        <w:t xml:space="preserve"> </w:t>
      </w:r>
      <w:proofErr w:type="spellStart"/>
      <w:r w:rsidRPr="00963729">
        <w:rPr>
          <w:rFonts w:cs="Tahoma"/>
          <w:bCs/>
          <w:szCs w:val="22"/>
        </w:rPr>
        <w:t>nosprieda</w:t>
      </w:r>
      <w:proofErr w:type="spellEnd"/>
      <w:r w:rsidRPr="00963729">
        <w:rPr>
          <w:rFonts w:cs="Tahoma"/>
          <w:bCs/>
          <w:szCs w:val="22"/>
        </w:rPr>
        <w:t xml:space="preserve"> </w:t>
      </w:r>
      <w:proofErr w:type="spellStart"/>
      <w:r w:rsidRPr="00963729">
        <w:rPr>
          <w:rFonts w:cs="Tahoma"/>
          <w:bCs/>
          <w:szCs w:val="22"/>
        </w:rPr>
        <w:t>noraidīt</w:t>
      </w:r>
      <w:proofErr w:type="spellEnd"/>
      <w:r w:rsidRPr="00963729">
        <w:rPr>
          <w:rFonts w:cs="Tahoma"/>
          <w:bCs/>
          <w:szCs w:val="22"/>
        </w:rPr>
        <w:t xml:space="preserve"> </w:t>
      </w:r>
      <w:proofErr w:type="spellStart"/>
      <w:r w:rsidRPr="00963729">
        <w:rPr>
          <w:rFonts w:cs="Tahoma"/>
          <w:bCs/>
          <w:szCs w:val="22"/>
        </w:rPr>
        <w:t>Būves</w:t>
      </w:r>
      <w:proofErr w:type="spellEnd"/>
      <w:r w:rsidRPr="00963729">
        <w:rPr>
          <w:rFonts w:cs="Tahoma"/>
          <w:bCs/>
          <w:szCs w:val="22"/>
        </w:rPr>
        <w:t xml:space="preserve"> </w:t>
      </w:r>
      <w:proofErr w:type="spellStart"/>
      <w:r w:rsidRPr="00963729">
        <w:rPr>
          <w:rFonts w:cs="Tahoma"/>
          <w:bCs/>
          <w:szCs w:val="22"/>
        </w:rPr>
        <w:t>Tiesiskā</w:t>
      </w:r>
      <w:proofErr w:type="spellEnd"/>
      <w:r w:rsidRPr="00963729">
        <w:rPr>
          <w:rFonts w:cs="Tahoma"/>
          <w:bCs/>
          <w:szCs w:val="22"/>
        </w:rPr>
        <w:t xml:space="preserve"> </w:t>
      </w:r>
      <w:proofErr w:type="spellStart"/>
      <w:r w:rsidRPr="00963729">
        <w:rPr>
          <w:rFonts w:cs="Tahoma"/>
          <w:bCs/>
          <w:szCs w:val="22"/>
        </w:rPr>
        <w:t>valdītāja</w:t>
      </w:r>
      <w:proofErr w:type="spellEnd"/>
      <w:r w:rsidRPr="00963729">
        <w:rPr>
          <w:rFonts w:cs="Tahoma"/>
          <w:bCs/>
          <w:szCs w:val="22"/>
        </w:rPr>
        <w:t xml:space="preserve"> </w:t>
      </w:r>
      <w:proofErr w:type="spellStart"/>
      <w:r w:rsidRPr="00963729">
        <w:rPr>
          <w:rFonts w:cs="Tahoma"/>
          <w:bCs/>
          <w:szCs w:val="22"/>
        </w:rPr>
        <w:t>pieteikumu</w:t>
      </w:r>
      <w:proofErr w:type="spellEnd"/>
      <w:r w:rsidRPr="00963729">
        <w:rPr>
          <w:rFonts w:cs="Tahoma"/>
          <w:bCs/>
          <w:szCs w:val="22"/>
        </w:rPr>
        <w:t xml:space="preserve"> </w:t>
      </w:r>
      <w:proofErr w:type="spellStart"/>
      <w:r w:rsidRPr="00963729">
        <w:rPr>
          <w:rFonts w:cs="Tahoma"/>
          <w:bCs/>
          <w:szCs w:val="22"/>
        </w:rPr>
        <w:t>par</w:t>
      </w:r>
      <w:proofErr w:type="spellEnd"/>
      <w:r w:rsidRPr="00963729">
        <w:rPr>
          <w:rFonts w:cs="Tahoma"/>
          <w:bCs/>
          <w:szCs w:val="22"/>
        </w:rPr>
        <w:t xml:space="preserve"> </w:t>
      </w:r>
      <w:proofErr w:type="spellStart"/>
      <w:r w:rsidRPr="00963729">
        <w:rPr>
          <w:rFonts w:cs="Tahoma"/>
          <w:bCs/>
          <w:szCs w:val="22"/>
        </w:rPr>
        <w:t>Jēkabpils</w:t>
      </w:r>
      <w:proofErr w:type="spellEnd"/>
      <w:r w:rsidRPr="00963729">
        <w:rPr>
          <w:rFonts w:cs="Tahoma"/>
          <w:bCs/>
          <w:szCs w:val="22"/>
        </w:rPr>
        <w:t xml:space="preserve"> </w:t>
      </w:r>
      <w:proofErr w:type="spellStart"/>
      <w:r w:rsidRPr="00963729">
        <w:rPr>
          <w:rFonts w:cs="Tahoma"/>
          <w:bCs/>
          <w:szCs w:val="22"/>
        </w:rPr>
        <w:t>pilsētas</w:t>
      </w:r>
      <w:proofErr w:type="spellEnd"/>
      <w:r w:rsidRPr="00963729">
        <w:rPr>
          <w:rFonts w:cs="Tahoma"/>
          <w:bCs/>
          <w:szCs w:val="22"/>
        </w:rPr>
        <w:t xml:space="preserve"> </w:t>
      </w:r>
      <w:proofErr w:type="spellStart"/>
      <w:r w:rsidRPr="00963729">
        <w:rPr>
          <w:rFonts w:cs="Tahoma"/>
          <w:bCs/>
          <w:szCs w:val="22"/>
        </w:rPr>
        <w:t>domes</w:t>
      </w:r>
      <w:proofErr w:type="spellEnd"/>
      <w:r w:rsidRPr="00963729">
        <w:rPr>
          <w:rFonts w:cs="Tahoma"/>
          <w:bCs/>
          <w:szCs w:val="22"/>
        </w:rPr>
        <w:t xml:space="preserve"> </w:t>
      </w:r>
      <w:proofErr w:type="spellStart"/>
      <w:r w:rsidRPr="00963729">
        <w:rPr>
          <w:rFonts w:cs="Tahoma"/>
          <w:bCs/>
          <w:szCs w:val="22"/>
        </w:rPr>
        <w:t>Lēmuma</w:t>
      </w:r>
      <w:proofErr w:type="spellEnd"/>
      <w:r w:rsidRPr="00963729">
        <w:rPr>
          <w:rFonts w:cs="Tahoma"/>
          <w:bCs/>
          <w:szCs w:val="22"/>
        </w:rPr>
        <w:t xml:space="preserve"> </w:t>
      </w:r>
      <w:proofErr w:type="spellStart"/>
      <w:r w:rsidRPr="00963729">
        <w:rPr>
          <w:rFonts w:cs="Tahoma"/>
          <w:bCs/>
          <w:szCs w:val="22"/>
        </w:rPr>
        <w:t>atcelšanu</w:t>
      </w:r>
      <w:proofErr w:type="spellEnd"/>
      <w:r w:rsidRPr="00963729">
        <w:rPr>
          <w:rFonts w:cs="Tahoma"/>
          <w:bCs/>
          <w:szCs w:val="22"/>
        </w:rPr>
        <w:t>.</w:t>
      </w:r>
    </w:p>
    <w:p w14:paraId="723791BA" w14:textId="77777777" w:rsidR="00461B20" w:rsidRPr="00963729" w:rsidRDefault="00461B20" w:rsidP="00484B6F">
      <w:pPr>
        <w:snapToGrid w:val="0"/>
        <w:ind w:firstLine="709"/>
        <w:jc w:val="both"/>
        <w:rPr>
          <w:sz w:val="22"/>
          <w:szCs w:val="22"/>
        </w:rPr>
      </w:pPr>
      <w:proofErr w:type="spellStart"/>
      <w:r w:rsidRPr="00963729">
        <w:t>Pašvaldībā</w:t>
      </w:r>
      <w:proofErr w:type="spellEnd"/>
      <w:r w:rsidRPr="00963729">
        <w:t xml:space="preserve"> </w:t>
      </w:r>
      <w:bookmarkStart w:id="132" w:name="_Hlk48136537"/>
      <w:r w:rsidRPr="00963729">
        <w:t xml:space="preserve">2020.gada </w:t>
      </w:r>
      <w:proofErr w:type="gramStart"/>
      <w:r w:rsidRPr="00963729">
        <w:t>2.martā</w:t>
      </w:r>
      <w:proofErr w:type="gramEnd"/>
      <w:r w:rsidRPr="00963729">
        <w:t xml:space="preserve"> </w:t>
      </w:r>
      <w:proofErr w:type="spellStart"/>
      <w:r w:rsidRPr="00963729">
        <w:t>saņemta</w:t>
      </w:r>
      <w:proofErr w:type="spellEnd"/>
      <w:r w:rsidRPr="00963729">
        <w:t xml:space="preserve"> </w:t>
      </w:r>
      <w:proofErr w:type="spellStart"/>
      <w:r w:rsidRPr="00963729">
        <w:t>Administratīvās</w:t>
      </w:r>
      <w:proofErr w:type="spellEnd"/>
      <w:r w:rsidRPr="00963729">
        <w:t xml:space="preserve"> </w:t>
      </w:r>
      <w:proofErr w:type="spellStart"/>
      <w:r w:rsidRPr="00963729">
        <w:t>apgabaltiesas</w:t>
      </w:r>
      <w:proofErr w:type="spellEnd"/>
      <w:r w:rsidRPr="00963729">
        <w:t xml:space="preserve"> </w:t>
      </w:r>
      <w:proofErr w:type="spellStart"/>
      <w:r w:rsidRPr="00963729">
        <w:t>vēstule</w:t>
      </w:r>
      <w:proofErr w:type="spellEnd"/>
      <w:r w:rsidRPr="00963729">
        <w:t xml:space="preserve"> </w:t>
      </w:r>
      <w:proofErr w:type="spellStart"/>
      <w:r w:rsidRPr="00963729">
        <w:t>lietā</w:t>
      </w:r>
      <w:proofErr w:type="spellEnd"/>
      <w:r w:rsidRPr="00963729">
        <w:t xml:space="preserve"> Nr.A420227519 “</w:t>
      </w:r>
      <w:proofErr w:type="spellStart"/>
      <w:r w:rsidRPr="00963729">
        <w:t>Par</w:t>
      </w:r>
      <w:proofErr w:type="spellEnd"/>
      <w:r w:rsidRPr="00963729">
        <w:t xml:space="preserve"> </w:t>
      </w:r>
      <w:proofErr w:type="spellStart"/>
      <w:r w:rsidRPr="00963729">
        <w:t>apelācijas</w:t>
      </w:r>
      <w:proofErr w:type="spellEnd"/>
      <w:r w:rsidRPr="00963729">
        <w:t xml:space="preserve"> </w:t>
      </w:r>
      <w:proofErr w:type="spellStart"/>
      <w:r w:rsidRPr="00963729">
        <w:t>tiesvedību</w:t>
      </w:r>
      <w:proofErr w:type="spellEnd"/>
      <w:r w:rsidRPr="00963729">
        <w:t xml:space="preserve">”, </w:t>
      </w:r>
      <w:proofErr w:type="spellStart"/>
      <w:r w:rsidRPr="00963729">
        <w:t>kur</w:t>
      </w:r>
      <w:proofErr w:type="spellEnd"/>
      <w:r w:rsidRPr="00963729">
        <w:t xml:space="preserve"> </w:t>
      </w:r>
      <w:proofErr w:type="spellStart"/>
      <w:r w:rsidRPr="00963729">
        <w:t>Administratīvā</w:t>
      </w:r>
      <w:proofErr w:type="spellEnd"/>
      <w:r w:rsidRPr="00963729">
        <w:t xml:space="preserve"> </w:t>
      </w:r>
      <w:proofErr w:type="spellStart"/>
      <w:r w:rsidRPr="00963729">
        <w:t>apgabaltiesa</w:t>
      </w:r>
      <w:proofErr w:type="spellEnd"/>
      <w:r w:rsidRPr="00963729">
        <w:t xml:space="preserve"> </w:t>
      </w:r>
      <w:proofErr w:type="spellStart"/>
      <w:r w:rsidRPr="00963729">
        <w:t>informē</w:t>
      </w:r>
      <w:proofErr w:type="spellEnd"/>
      <w:r w:rsidRPr="00963729">
        <w:t xml:space="preserve">, </w:t>
      </w:r>
      <w:proofErr w:type="spellStart"/>
      <w:r w:rsidRPr="00963729">
        <w:t>ka</w:t>
      </w:r>
      <w:proofErr w:type="spellEnd"/>
      <w:r w:rsidRPr="00963729">
        <w:t xml:space="preserve"> </w:t>
      </w:r>
      <w:proofErr w:type="spellStart"/>
      <w:r w:rsidRPr="00963729">
        <w:t>ar</w:t>
      </w:r>
      <w:proofErr w:type="spellEnd"/>
      <w:r w:rsidRPr="00963729">
        <w:t xml:space="preserve"> 2020.gada 28.februāra </w:t>
      </w:r>
      <w:proofErr w:type="spellStart"/>
      <w:r w:rsidRPr="00963729">
        <w:t>lēmumu</w:t>
      </w:r>
      <w:proofErr w:type="spellEnd"/>
      <w:r w:rsidRPr="00963729">
        <w:t xml:space="preserve"> </w:t>
      </w:r>
      <w:proofErr w:type="spellStart"/>
      <w:r w:rsidRPr="00963729">
        <w:t>ierosināta</w:t>
      </w:r>
      <w:proofErr w:type="spellEnd"/>
      <w:r w:rsidRPr="00963729">
        <w:t xml:space="preserve"> </w:t>
      </w:r>
      <w:proofErr w:type="spellStart"/>
      <w:r w:rsidRPr="00963729">
        <w:t>apelācijas</w:t>
      </w:r>
      <w:proofErr w:type="spellEnd"/>
      <w:r w:rsidRPr="00963729">
        <w:t xml:space="preserve"> </w:t>
      </w:r>
      <w:proofErr w:type="spellStart"/>
      <w:r w:rsidRPr="00963729">
        <w:t>tiesvedība</w:t>
      </w:r>
      <w:proofErr w:type="spellEnd"/>
      <w:r w:rsidRPr="00963729">
        <w:t xml:space="preserve"> </w:t>
      </w:r>
      <w:proofErr w:type="spellStart"/>
      <w:r w:rsidRPr="00963729">
        <w:t>Būves</w:t>
      </w:r>
      <w:proofErr w:type="spellEnd"/>
      <w:r w:rsidRPr="00963729">
        <w:t xml:space="preserve"> </w:t>
      </w:r>
      <w:proofErr w:type="spellStart"/>
      <w:r w:rsidRPr="00963729">
        <w:t>Tiesiskā</w:t>
      </w:r>
      <w:proofErr w:type="spellEnd"/>
      <w:r w:rsidRPr="00963729">
        <w:t xml:space="preserve"> </w:t>
      </w:r>
      <w:proofErr w:type="spellStart"/>
      <w:r w:rsidRPr="00963729">
        <w:t>valdītāja</w:t>
      </w:r>
      <w:proofErr w:type="spellEnd"/>
      <w:r w:rsidRPr="00963729">
        <w:t xml:space="preserve"> </w:t>
      </w:r>
      <w:proofErr w:type="spellStart"/>
      <w:r w:rsidRPr="00963729">
        <w:t>pieteikumā</w:t>
      </w:r>
      <w:proofErr w:type="spellEnd"/>
      <w:r w:rsidRPr="00963729">
        <w:t xml:space="preserve"> </w:t>
      </w:r>
      <w:proofErr w:type="spellStart"/>
      <w:r w:rsidRPr="00963729">
        <w:t>par</w:t>
      </w:r>
      <w:proofErr w:type="spellEnd"/>
      <w:r w:rsidRPr="00963729">
        <w:t xml:space="preserve"> </w:t>
      </w:r>
      <w:proofErr w:type="spellStart"/>
      <w:r w:rsidRPr="00963729">
        <w:t>Lēmuma</w:t>
      </w:r>
      <w:proofErr w:type="spellEnd"/>
      <w:r w:rsidRPr="00963729">
        <w:t xml:space="preserve"> </w:t>
      </w:r>
      <w:proofErr w:type="spellStart"/>
      <w:r w:rsidRPr="00963729">
        <w:t>atcelšanu</w:t>
      </w:r>
      <w:proofErr w:type="spellEnd"/>
      <w:r w:rsidRPr="00963729">
        <w:t xml:space="preserve">, </w:t>
      </w:r>
      <w:proofErr w:type="spellStart"/>
      <w:r w:rsidRPr="00963729">
        <w:t>sakarā</w:t>
      </w:r>
      <w:proofErr w:type="spellEnd"/>
      <w:r w:rsidRPr="00963729">
        <w:t xml:space="preserve"> </w:t>
      </w:r>
      <w:proofErr w:type="spellStart"/>
      <w:r w:rsidRPr="00963729">
        <w:t>ar</w:t>
      </w:r>
      <w:proofErr w:type="spellEnd"/>
      <w:r w:rsidRPr="00963729">
        <w:t xml:space="preserve"> </w:t>
      </w:r>
      <w:proofErr w:type="spellStart"/>
      <w:r w:rsidRPr="00963729">
        <w:t>Tiesiskā</w:t>
      </w:r>
      <w:proofErr w:type="spellEnd"/>
      <w:r w:rsidRPr="00963729">
        <w:t xml:space="preserve"> </w:t>
      </w:r>
      <w:proofErr w:type="spellStart"/>
      <w:r w:rsidRPr="00963729">
        <w:t>valdītāja</w:t>
      </w:r>
      <w:proofErr w:type="spellEnd"/>
      <w:r w:rsidRPr="00963729">
        <w:t xml:space="preserve"> </w:t>
      </w:r>
      <w:proofErr w:type="spellStart"/>
      <w:r w:rsidRPr="00963729">
        <w:t>apelācijas</w:t>
      </w:r>
      <w:proofErr w:type="spellEnd"/>
      <w:r w:rsidRPr="00963729">
        <w:t xml:space="preserve"> </w:t>
      </w:r>
      <w:proofErr w:type="spellStart"/>
      <w:r w:rsidRPr="00963729">
        <w:t>sūdzību</w:t>
      </w:r>
      <w:proofErr w:type="spellEnd"/>
      <w:r w:rsidRPr="00963729">
        <w:t xml:space="preserve"> </w:t>
      </w:r>
      <w:proofErr w:type="spellStart"/>
      <w:r w:rsidRPr="00963729">
        <w:t>par</w:t>
      </w:r>
      <w:proofErr w:type="spellEnd"/>
      <w:r w:rsidRPr="00963729">
        <w:t xml:space="preserve"> </w:t>
      </w:r>
      <w:proofErr w:type="spellStart"/>
      <w:r w:rsidRPr="00963729">
        <w:t>Administratīvās</w:t>
      </w:r>
      <w:proofErr w:type="spellEnd"/>
      <w:r w:rsidRPr="00963729">
        <w:t xml:space="preserve"> </w:t>
      </w:r>
      <w:proofErr w:type="spellStart"/>
      <w:r w:rsidRPr="00963729">
        <w:t>rajona</w:t>
      </w:r>
      <w:proofErr w:type="spellEnd"/>
      <w:r w:rsidRPr="00963729">
        <w:t xml:space="preserve"> </w:t>
      </w:r>
      <w:proofErr w:type="spellStart"/>
      <w:r w:rsidRPr="00963729">
        <w:t>tiesas</w:t>
      </w:r>
      <w:proofErr w:type="spellEnd"/>
      <w:r w:rsidRPr="00963729">
        <w:t xml:space="preserve"> 2020.gada 3.februāra </w:t>
      </w:r>
      <w:proofErr w:type="spellStart"/>
      <w:r w:rsidRPr="00963729">
        <w:t>spriedumu</w:t>
      </w:r>
      <w:proofErr w:type="spellEnd"/>
      <w:r w:rsidRPr="00963729">
        <w:t xml:space="preserve">. 2020.gada </w:t>
      </w:r>
      <w:proofErr w:type="gramStart"/>
      <w:r w:rsidRPr="00963729">
        <w:t>20.maijā</w:t>
      </w:r>
      <w:proofErr w:type="gramEnd"/>
      <w:r w:rsidRPr="00963729">
        <w:t xml:space="preserve"> </w:t>
      </w:r>
      <w:proofErr w:type="spellStart"/>
      <w:r w:rsidRPr="00963729">
        <w:t>ar</w:t>
      </w:r>
      <w:proofErr w:type="spellEnd"/>
      <w:r w:rsidRPr="00963729">
        <w:t xml:space="preserve"> </w:t>
      </w:r>
      <w:proofErr w:type="spellStart"/>
      <w:r w:rsidRPr="00963729">
        <w:t>Administratīvās</w:t>
      </w:r>
      <w:proofErr w:type="spellEnd"/>
      <w:r w:rsidRPr="00963729">
        <w:t xml:space="preserve"> </w:t>
      </w:r>
      <w:proofErr w:type="spellStart"/>
      <w:r w:rsidRPr="00963729">
        <w:t>apgabaltiesas</w:t>
      </w:r>
      <w:proofErr w:type="spellEnd"/>
      <w:r w:rsidRPr="00963729">
        <w:t xml:space="preserve"> </w:t>
      </w:r>
      <w:proofErr w:type="spellStart"/>
      <w:r w:rsidRPr="00963729">
        <w:t>spriedumu</w:t>
      </w:r>
      <w:proofErr w:type="spellEnd"/>
      <w:r w:rsidRPr="00963729">
        <w:t xml:space="preserve"> </w:t>
      </w:r>
      <w:proofErr w:type="spellStart"/>
      <w:r w:rsidRPr="00963729">
        <w:t>Lietā</w:t>
      </w:r>
      <w:proofErr w:type="spellEnd"/>
      <w:r w:rsidRPr="00963729">
        <w:t xml:space="preserve"> Nr.A420227519 </w:t>
      </w:r>
      <w:proofErr w:type="spellStart"/>
      <w:r w:rsidRPr="00963729">
        <w:t>Tiesiskā</w:t>
      </w:r>
      <w:proofErr w:type="spellEnd"/>
      <w:r w:rsidRPr="00963729">
        <w:t xml:space="preserve"> </w:t>
      </w:r>
      <w:proofErr w:type="spellStart"/>
      <w:r w:rsidRPr="00963729">
        <w:t>valdītāja</w:t>
      </w:r>
      <w:proofErr w:type="spellEnd"/>
      <w:r w:rsidRPr="00963729">
        <w:t xml:space="preserve"> </w:t>
      </w:r>
      <w:proofErr w:type="spellStart"/>
      <w:r w:rsidRPr="00963729">
        <w:t>apelācijas</w:t>
      </w:r>
      <w:proofErr w:type="spellEnd"/>
      <w:r w:rsidRPr="00963729">
        <w:t xml:space="preserve"> </w:t>
      </w:r>
      <w:proofErr w:type="spellStart"/>
      <w:r w:rsidRPr="00963729">
        <w:t>prasība</w:t>
      </w:r>
      <w:proofErr w:type="spellEnd"/>
      <w:r w:rsidRPr="00963729">
        <w:t xml:space="preserve"> </w:t>
      </w:r>
      <w:proofErr w:type="spellStart"/>
      <w:r w:rsidRPr="00963729">
        <w:t>noraidīta</w:t>
      </w:r>
      <w:proofErr w:type="spellEnd"/>
      <w:r w:rsidRPr="00963729">
        <w:t>.</w:t>
      </w:r>
    </w:p>
    <w:bookmarkEnd w:id="132"/>
    <w:p w14:paraId="58DE9430" w14:textId="77777777" w:rsidR="00461B20" w:rsidRPr="00963729" w:rsidRDefault="00461B20" w:rsidP="00484B6F">
      <w:pPr>
        <w:snapToGrid w:val="0"/>
        <w:ind w:firstLine="709"/>
        <w:jc w:val="both"/>
      </w:pPr>
      <w:proofErr w:type="spellStart"/>
      <w:r w:rsidRPr="00963729">
        <w:t>Ar</w:t>
      </w:r>
      <w:proofErr w:type="spellEnd"/>
      <w:r w:rsidRPr="00963729">
        <w:t xml:space="preserve"> </w:t>
      </w:r>
      <w:proofErr w:type="spellStart"/>
      <w:r w:rsidRPr="00963729">
        <w:t>Latvijas</w:t>
      </w:r>
      <w:proofErr w:type="spellEnd"/>
      <w:r w:rsidRPr="00963729">
        <w:t xml:space="preserve"> </w:t>
      </w:r>
      <w:proofErr w:type="spellStart"/>
      <w:r w:rsidRPr="00963729">
        <w:t>Republikas</w:t>
      </w:r>
      <w:proofErr w:type="spellEnd"/>
      <w:r w:rsidRPr="00963729">
        <w:t xml:space="preserve"> </w:t>
      </w:r>
      <w:proofErr w:type="spellStart"/>
      <w:r w:rsidRPr="00963729">
        <w:t>Augstākās</w:t>
      </w:r>
      <w:proofErr w:type="spellEnd"/>
      <w:r w:rsidRPr="00963729">
        <w:t xml:space="preserve"> </w:t>
      </w:r>
      <w:proofErr w:type="spellStart"/>
      <w:r w:rsidRPr="00963729">
        <w:t>tiesas</w:t>
      </w:r>
      <w:proofErr w:type="spellEnd"/>
      <w:r w:rsidRPr="00963729">
        <w:t xml:space="preserve"> 08.07.2020. </w:t>
      </w:r>
      <w:proofErr w:type="spellStart"/>
      <w:r w:rsidRPr="00963729">
        <w:t>vēstuli</w:t>
      </w:r>
      <w:proofErr w:type="spellEnd"/>
      <w:r w:rsidRPr="00963729">
        <w:t xml:space="preserve"> Nr.SKA-1270/2020, A420227519 “</w:t>
      </w:r>
      <w:proofErr w:type="spellStart"/>
      <w:r w:rsidRPr="00963729">
        <w:t>Paziņojums</w:t>
      </w:r>
      <w:proofErr w:type="spellEnd"/>
      <w:r w:rsidRPr="00963729">
        <w:t xml:space="preserve"> </w:t>
      </w:r>
      <w:proofErr w:type="spellStart"/>
      <w:r w:rsidRPr="00963729">
        <w:t>par</w:t>
      </w:r>
      <w:proofErr w:type="spellEnd"/>
      <w:r w:rsidRPr="00963729">
        <w:t xml:space="preserve"> </w:t>
      </w:r>
      <w:proofErr w:type="spellStart"/>
      <w:r w:rsidRPr="00963729">
        <w:t>kasācijas</w:t>
      </w:r>
      <w:proofErr w:type="spellEnd"/>
      <w:r w:rsidRPr="00963729">
        <w:t xml:space="preserve"> </w:t>
      </w:r>
      <w:proofErr w:type="spellStart"/>
      <w:r w:rsidRPr="00963729">
        <w:t>sūdzības</w:t>
      </w:r>
      <w:proofErr w:type="spellEnd"/>
      <w:r w:rsidRPr="00963729">
        <w:t xml:space="preserve"> </w:t>
      </w:r>
      <w:proofErr w:type="spellStart"/>
      <w:r w:rsidRPr="00963729">
        <w:t>pieņemšanu</w:t>
      </w:r>
      <w:proofErr w:type="spellEnd"/>
      <w:r w:rsidRPr="00963729">
        <w:t xml:space="preserve">”, </w:t>
      </w:r>
      <w:proofErr w:type="spellStart"/>
      <w:r w:rsidRPr="00963729">
        <w:t>Augstākā</w:t>
      </w:r>
      <w:proofErr w:type="spellEnd"/>
      <w:r w:rsidRPr="00963729">
        <w:t xml:space="preserve"> </w:t>
      </w:r>
      <w:proofErr w:type="spellStart"/>
      <w:r w:rsidRPr="00963729">
        <w:t>tiesa</w:t>
      </w:r>
      <w:proofErr w:type="spellEnd"/>
      <w:r w:rsidRPr="00963729">
        <w:t xml:space="preserve"> </w:t>
      </w:r>
      <w:proofErr w:type="spellStart"/>
      <w:r w:rsidRPr="00963729">
        <w:t>informē</w:t>
      </w:r>
      <w:proofErr w:type="spellEnd"/>
      <w:r w:rsidRPr="00963729">
        <w:t xml:space="preserve">, </w:t>
      </w:r>
      <w:proofErr w:type="spellStart"/>
      <w:r w:rsidRPr="00963729">
        <w:t>ka</w:t>
      </w:r>
      <w:proofErr w:type="spellEnd"/>
      <w:r w:rsidRPr="00963729">
        <w:t xml:space="preserve"> </w:t>
      </w:r>
      <w:proofErr w:type="spellStart"/>
      <w:r w:rsidRPr="00963729">
        <w:t>Senāta</w:t>
      </w:r>
      <w:proofErr w:type="spellEnd"/>
      <w:r w:rsidRPr="00963729">
        <w:t xml:space="preserve"> </w:t>
      </w:r>
      <w:proofErr w:type="spellStart"/>
      <w:r w:rsidRPr="00963729">
        <w:t>Administratīvo</w:t>
      </w:r>
      <w:proofErr w:type="spellEnd"/>
      <w:r w:rsidRPr="00963729">
        <w:t xml:space="preserve"> </w:t>
      </w:r>
      <w:proofErr w:type="spellStart"/>
      <w:r w:rsidRPr="00963729">
        <w:t>lietu</w:t>
      </w:r>
      <w:proofErr w:type="spellEnd"/>
      <w:r w:rsidRPr="00963729">
        <w:t xml:space="preserve"> </w:t>
      </w:r>
      <w:proofErr w:type="spellStart"/>
      <w:r w:rsidRPr="00963729">
        <w:t>departamentā</w:t>
      </w:r>
      <w:proofErr w:type="spellEnd"/>
      <w:r w:rsidRPr="00963729">
        <w:t xml:space="preserve"> </w:t>
      </w:r>
      <w:proofErr w:type="spellStart"/>
      <w:r w:rsidRPr="00963729">
        <w:t>ir</w:t>
      </w:r>
      <w:proofErr w:type="spellEnd"/>
      <w:r w:rsidRPr="00963729">
        <w:t xml:space="preserve"> </w:t>
      </w:r>
      <w:proofErr w:type="spellStart"/>
      <w:r w:rsidRPr="00963729">
        <w:t>saņemta</w:t>
      </w:r>
      <w:proofErr w:type="spellEnd"/>
      <w:r w:rsidRPr="00963729">
        <w:t xml:space="preserve"> </w:t>
      </w:r>
      <w:proofErr w:type="spellStart"/>
      <w:r w:rsidRPr="00963729">
        <w:t>Būves</w:t>
      </w:r>
      <w:proofErr w:type="spellEnd"/>
      <w:r w:rsidRPr="00963729">
        <w:t xml:space="preserve"> </w:t>
      </w:r>
      <w:proofErr w:type="spellStart"/>
      <w:r w:rsidRPr="00963729">
        <w:t>Tiesiskā</w:t>
      </w:r>
      <w:proofErr w:type="spellEnd"/>
      <w:r w:rsidRPr="00963729">
        <w:t xml:space="preserve"> </w:t>
      </w:r>
      <w:proofErr w:type="spellStart"/>
      <w:proofErr w:type="gramStart"/>
      <w:r w:rsidRPr="00963729">
        <w:t>valdītāja</w:t>
      </w:r>
      <w:proofErr w:type="spellEnd"/>
      <w:r w:rsidRPr="00963729">
        <w:t xml:space="preserve">  </w:t>
      </w:r>
      <w:proofErr w:type="spellStart"/>
      <w:r w:rsidRPr="00963729">
        <w:t>kasācijas</w:t>
      </w:r>
      <w:proofErr w:type="spellEnd"/>
      <w:proofErr w:type="gramEnd"/>
      <w:r w:rsidRPr="00963729">
        <w:t xml:space="preserve"> </w:t>
      </w:r>
      <w:proofErr w:type="spellStart"/>
      <w:r w:rsidRPr="00963729">
        <w:t>sūdzība</w:t>
      </w:r>
      <w:proofErr w:type="spellEnd"/>
      <w:r w:rsidRPr="00963729">
        <w:t xml:space="preserve"> </w:t>
      </w:r>
      <w:proofErr w:type="spellStart"/>
      <w:r w:rsidRPr="00963729">
        <w:t>par</w:t>
      </w:r>
      <w:proofErr w:type="spellEnd"/>
      <w:r w:rsidRPr="00963729">
        <w:t xml:space="preserve"> </w:t>
      </w:r>
      <w:proofErr w:type="spellStart"/>
      <w:r w:rsidRPr="00963729">
        <w:t>Administratīvās</w:t>
      </w:r>
      <w:proofErr w:type="spellEnd"/>
      <w:r w:rsidRPr="00963729">
        <w:t xml:space="preserve"> </w:t>
      </w:r>
      <w:proofErr w:type="spellStart"/>
      <w:r w:rsidRPr="00963729">
        <w:t>apgabaltiesas</w:t>
      </w:r>
      <w:proofErr w:type="spellEnd"/>
      <w:r w:rsidRPr="00963729">
        <w:t xml:space="preserve"> 2020.gada 20.maija </w:t>
      </w:r>
      <w:proofErr w:type="spellStart"/>
      <w:r w:rsidRPr="00963729">
        <w:t>spriedumu</w:t>
      </w:r>
      <w:proofErr w:type="spellEnd"/>
      <w:r w:rsidRPr="00963729">
        <w:t xml:space="preserve">. </w:t>
      </w:r>
      <w:proofErr w:type="spellStart"/>
      <w:r>
        <w:t>Kasācijas</w:t>
      </w:r>
      <w:proofErr w:type="spellEnd"/>
      <w:r>
        <w:t xml:space="preserve"> </w:t>
      </w:r>
      <w:proofErr w:type="spellStart"/>
      <w:r>
        <w:t>sūdzība</w:t>
      </w:r>
      <w:proofErr w:type="spellEnd"/>
      <w:r>
        <w:t xml:space="preserve"> </w:t>
      </w:r>
      <w:proofErr w:type="spellStart"/>
      <w:r>
        <w:t>pieņemta</w:t>
      </w:r>
      <w:proofErr w:type="spellEnd"/>
      <w:r>
        <w:t xml:space="preserve"> </w:t>
      </w:r>
      <w:proofErr w:type="spellStart"/>
      <w:r>
        <w:t>izskatīšanai</w:t>
      </w:r>
      <w:proofErr w:type="spellEnd"/>
      <w:r>
        <w:t xml:space="preserve"> </w:t>
      </w:r>
      <w:proofErr w:type="spellStart"/>
      <w:r>
        <w:t>Senāta</w:t>
      </w:r>
      <w:proofErr w:type="spellEnd"/>
      <w:r>
        <w:t xml:space="preserve"> </w:t>
      </w:r>
      <w:proofErr w:type="spellStart"/>
      <w:r>
        <w:t>rīcības</w:t>
      </w:r>
      <w:proofErr w:type="spellEnd"/>
      <w:r>
        <w:t xml:space="preserve"> </w:t>
      </w:r>
      <w:proofErr w:type="spellStart"/>
      <w:r>
        <w:t>sēdē</w:t>
      </w:r>
      <w:proofErr w:type="spellEnd"/>
      <w:r>
        <w:t xml:space="preserve">. </w:t>
      </w:r>
      <w:bookmarkStart w:id="133" w:name="_Hlk49167407"/>
      <w:r>
        <w:t xml:space="preserve">2020.gada </w:t>
      </w:r>
      <w:proofErr w:type="gramStart"/>
      <w:r>
        <w:t>18.augustā</w:t>
      </w:r>
      <w:proofErr w:type="gramEnd"/>
      <w:r>
        <w:t xml:space="preserve"> </w:t>
      </w:r>
      <w:proofErr w:type="spellStart"/>
      <w:r>
        <w:t>ar</w:t>
      </w:r>
      <w:proofErr w:type="spellEnd"/>
      <w:r>
        <w:t xml:space="preserve"> </w:t>
      </w:r>
      <w:proofErr w:type="spellStart"/>
      <w:r>
        <w:t>Latvijas</w:t>
      </w:r>
      <w:proofErr w:type="spellEnd"/>
      <w:r>
        <w:t xml:space="preserve"> </w:t>
      </w:r>
      <w:proofErr w:type="spellStart"/>
      <w:r>
        <w:t>Republikas</w:t>
      </w:r>
      <w:proofErr w:type="spellEnd"/>
      <w:r>
        <w:t xml:space="preserve"> </w:t>
      </w:r>
      <w:proofErr w:type="spellStart"/>
      <w:r>
        <w:t>Senāta</w:t>
      </w:r>
      <w:proofErr w:type="spellEnd"/>
      <w:r>
        <w:t xml:space="preserve"> </w:t>
      </w:r>
      <w:proofErr w:type="spellStart"/>
      <w:r>
        <w:t>rīcības</w:t>
      </w:r>
      <w:proofErr w:type="spellEnd"/>
      <w:r>
        <w:t xml:space="preserve"> </w:t>
      </w:r>
      <w:proofErr w:type="spellStart"/>
      <w:r>
        <w:t>sēdes</w:t>
      </w:r>
      <w:proofErr w:type="spellEnd"/>
      <w:r>
        <w:t xml:space="preserve"> </w:t>
      </w:r>
      <w:proofErr w:type="spellStart"/>
      <w:r>
        <w:t>lēmumu</w:t>
      </w:r>
      <w:proofErr w:type="spellEnd"/>
      <w:r>
        <w:t xml:space="preserve"> </w:t>
      </w:r>
      <w:proofErr w:type="spellStart"/>
      <w:r>
        <w:t>nolemts</w:t>
      </w:r>
      <w:proofErr w:type="spellEnd"/>
      <w:r>
        <w:t xml:space="preserve"> </w:t>
      </w:r>
      <w:proofErr w:type="spellStart"/>
      <w:r>
        <w:t>atteikt</w:t>
      </w:r>
      <w:proofErr w:type="spellEnd"/>
      <w:r>
        <w:t xml:space="preserve"> </w:t>
      </w:r>
      <w:proofErr w:type="spellStart"/>
      <w:r>
        <w:t>ierosināt</w:t>
      </w:r>
      <w:proofErr w:type="spellEnd"/>
      <w:r>
        <w:t xml:space="preserve"> </w:t>
      </w:r>
      <w:proofErr w:type="spellStart"/>
      <w:r>
        <w:t>kasācijas</w:t>
      </w:r>
      <w:proofErr w:type="spellEnd"/>
      <w:r>
        <w:t xml:space="preserve"> </w:t>
      </w:r>
      <w:proofErr w:type="spellStart"/>
      <w:r>
        <w:t>tiesvedību</w:t>
      </w:r>
      <w:proofErr w:type="spellEnd"/>
      <w:r>
        <w:t xml:space="preserve">. </w:t>
      </w:r>
      <w:proofErr w:type="spellStart"/>
      <w:r>
        <w:t>Lēmums</w:t>
      </w:r>
      <w:proofErr w:type="spellEnd"/>
      <w:r>
        <w:t xml:space="preserve"> </w:t>
      </w:r>
      <w:proofErr w:type="spellStart"/>
      <w:r>
        <w:t>nav</w:t>
      </w:r>
      <w:proofErr w:type="spellEnd"/>
      <w:r>
        <w:t xml:space="preserve"> </w:t>
      </w:r>
      <w:proofErr w:type="spellStart"/>
      <w:r>
        <w:t>pārsūdzams</w:t>
      </w:r>
      <w:proofErr w:type="spellEnd"/>
      <w:r>
        <w:t>.</w:t>
      </w:r>
    </w:p>
    <w:bookmarkEnd w:id="133"/>
    <w:p w14:paraId="6DE7ECF2" w14:textId="77777777" w:rsidR="00461B20" w:rsidRPr="00963729" w:rsidRDefault="00461B20" w:rsidP="00484B6F">
      <w:pPr>
        <w:tabs>
          <w:tab w:val="right" w:pos="9356"/>
        </w:tabs>
        <w:snapToGrid w:val="0"/>
        <w:ind w:firstLine="709"/>
        <w:jc w:val="both"/>
        <w:rPr>
          <w:rFonts w:cs="Tahoma"/>
          <w:bCs/>
          <w:szCs w:val="22"/>
        </w:rPr>
      </w:pPr>
      <w:proofErr w:type="spellStart"/>
      <w:r w:rsidRPr="00963729">
        <w:rPr>
          <w:rFonts w:cs="Tahoma"/>
          <w:bCs/>
          <w:szCs w:val="22"/>
        </w:rPr>
        <w:t>Apsekojot</w:t>
      </w:r>
      <w:proofErr w:type="spellEnd"/>
      <w:r w:rsidRPr="00963729">
        <w:rPr>
          <w:rFonts w:cs="Tahoma"/>
          <w:bCs/>
          <w:szCs w:val="22"/>
        </w:rPr>
        <w:t xml:space="preserve"> </w:t>
      </w:r>
      <w:proofErr w:type="spellStart"/>
      <w:r w:rsidRPr="00963729">
        <w:rPr>
          <w:rFonts w:cs="Tahoma"/>
          <w:bCs/>
          <w:szCs w:val="22"/>
        </w:rPr>
        <w:t>Būvi</w:t>
      </w:r>
      <w:proofErr w:type="spellEnd"/>
      <w:r w:rsidRPr="00963729">
        <w:rPr>
          <w:rFonts w:cs="Tahoma"/>
          <w:bCs/>
          <w:szCs w:val="22"/>
        </w:rPr>
        <w:t xml:space="preserve"> </w:t>
      </w:r>
      <w:proofErr w:type="spellStart"/>
      <w:r w:rsidRPr="00963729">
        <w:rPr>
          <w:rFonts w:cs="Tahoma"/>
          <w:bCs/>
          <w:szCs w:val="22"/>
        </w:rPr>
        <w:t>dabā</w:t>
      </w:r>
      <w:proofErr w:type="spellEnd"/>
      <w:r w:rsidRPr="00963729">
        <w:rPr>
          <w:rFonts w:cs="Tahoma"/>
          <w:bCs/>
          <w:szCs w:val="22"/>
        </w:rPr>
        <w:t xml:space="preserve"> </w:t>
      </w:r>
      <w:proofErr w:type="spellStart"/>
      <w:r w:rsidRPr="00963729">
        <w:rPr>
          <w:rFonts w:cs="Tahoma"/>
          <w:bCs/>
          <w:szCs w:val="22"/>
        </w:rPr>
        <w:t>pēc</w:t>
      </w:r>
      <w:proofErr w:type="spellEnd"/>
      <w:r w:rsidRPr="00963729">
        <w:rPr>
          <w:rFonts w:cs="Tahoma"/>
          <w:bCs/>
          <w:szCs w:val="22"/>
        </w:rPr>
        <w:t xml:space="preserve"> </w:t>
      </w:r>
      <w:proofErr w:type="spellStart"/>
      <w:r w:rsidRPr="00963729">
        <w:rPr>
          <w:rFonts w:cs="Tahoma"/>
          <w:bCs/>
          <w:szCs w:val="22"/>
        </w:rPr>
        <w:t>Lēmumā</w:t>
      </w:r>
      <w:proofErr w:type="spellEnd"/>
      <w:r w:rsidRPr="00963729">
        <w:rPr>
          <w:rFonts w:cs="Tahoma"/>
          <w:bCs/>
          <w:szCs w:val="22"/>
        </w:rPr>
        <w:t xml:space="preserve"> </w:t>
      </w:r>
      <w:proofErr w:type="spellStart"/>
      <w:r w:rsidRPr="00963729">
        <w:rPr>
          <w:rFonts w:cs="Tahoma"/>
          <w:bCs/>
          <w:szCs w:val="22"/>
        </w:rPr>
        <w:t>noteiktajiem</w:t>
      </w:r>
      <w:proofErr w:type="spellEnd"/>
      <w:r w:rsidRPr="00963729">
        <w:rPr>
          <w:rFonts w:cs="Tahoma"/>
          <w:bCs/>
          <w:szCs w:val="22"/>
        </w:rPr>
        <w:t xml:space="preserve"> </w:t>
      </w:r>
      <w:proofErr w:type="spellStart"/>
      <w:r w:rsidRPr="00963729">
        <w:rPr>
          <w:rFonts w:cs="Tahoma"/>
          <w:bCs/>
          <w:szCs w:val="22"/>
        </w:rPr>
        <w:t>termiņiem</w:t>
      </w:r>
      <w:proofErr w:type="spellEnd"/>
      <w:r w:rsidRPr="00963729">
        <w:rPr>
          <w:rFonts w:cs="Tahoma"/>
          <w:bCs/>
          <w:szCs w:val="22"/>
        </w:rPr>
        <w:t xml:space="preserve">, </w:t>
      </w:r>
      <w:proofErr w:type="spellStart"/>
      <w:r w:rsidRPr="00963729">
        <w:rPr>
          <w:rFonts w:cs="Tahoma"/>
          <w:bCs/>
          <w:szCs w:val="22"/>
        </w:rPr>
        <w:t>konstatēts</w:t>
      </w:r>
      <w:proofErr w:type="spellEnd"/>
      <w:r w:rsidRPr="00963729">
        <w:rPr>
          <w:rFonts w:cs="Tahoma"/>
          <w:bCs/>
          <w:szCs w:val="22"/>
        </w:rPr>
        <w:t xml:space="preserve">, </w:t>
      </w:r>
      <w:proofErr w:type="spellStart"/>
      <w:r w:rsidRPr="00963729">
        <w:rPr>
          <w:rFonts w:cs="Tahoma"/>
          <w:bCs/>
          <w:szCs w:val="22"/>
        </w:rPr>
        <w:t>ka</w:t>
      </w:r>
      <w:proofErr w:type="spellEnd"/>
      <w:r w:rsidRPr="00963729">
        <w:rPr>
          <w:rFonts w:cs="Tahoma"/>
          <w:bCs/>
          <w:szCs w:val="22"/>
        </w:rPr>
        <w:t xml:space="preserve"> </w:t>
      </w:r>
      <w:proofErr w:type="spellStart"/>
      <w:r w:rsidRPr="00963729">
        <w:rPr>
          <w:rFonts w:cs="Tahoma"/>
          <w:bCs/>
          <w:szCs w:val="22"/>
        </w:rPr>
        <w:t>Lēmumā</w:t>
      </w:r>
      <w:proofErr w:type="spellEnd"/>
      <w:r w:rsidRPr="00963729">
        <w:rPr>
          <w:rFonts w:cs="Tahoma"/>
          <w:bCs/>
          <w:szCs w:val="22"/>
        </w:rPr>
        <w:t xml:space="preserve"> </w:t>
      </w:r>
      <w:proofErr w:type="spellStart"/>
      <w:r w:rsidRPr="00963729">
        <w:rPr>
          <w:rFonts w:cs="Tahoma"/>
          <w:bCs/>
          <w:szCs w:val="22"/>
        </w:rPr>
        <w:t>nolemto</w:t>
      </w:r>
      <w:proofErr w:type="spellEnd"/>
      <w:r w:rsidRPr="00963729">
        <w:rPr>
          <w:rFonts w:cs="Tahoma"/>
          <w:bCs/>
          <w:szCs w:val="22"/>
        </w:rPr>
        <w:t xml:space="preserve"> </w:t>
      </w:r>
      <w:proofErr w:type="spellStart"/>
      <w:r w:rsidRPr="00963729">
        <w:rPr>
          <w:rFonts w:cs="Tahoma"/>
          <w:bCs/>
          <w:szCs w:val="22"/>
        </w:rPr>
        <w:t>Tiesiskais</w:t>
      </w:r>
      <w:proofErr w:type="spellEnd"/>
      <w:r w:rsidRPr="00963729">
        <w:rPr>
          <w:rFonts w:cs="Tahoma"/>
          <w:bCs/>
          <w:szCs w:val="22"/>
        </w:rPr>
        <w:t xml:space="preserve"> </w:t>
      </w:r>
      <w:proofErr w:type="spellStart"/>
      <w:r w:rsidRPr="00963729">
        <w:rPr>
          <w:rFonts w:cs="Tahoma"/>
          <w:bCs/>
          <w:szCs w:val="22"/>
        </w:rPr>
        <w:t>valdītājs</w:t>
      </w:r>
      <w:proofErr w:type="spellEnd"/>
      <w:r w:rsidRPr="00963729">
        <w:rPr>
          <w:rFonts w:cs="Tahoma"/>
          <w:bCs/>
          <w:szCs w:val="22"/>
        </w:rPr>
        <w:t xml:space="preserve"> </w:t>
      </w:r>
      <w:proofErr w:type="spellStart"/>
      <w:r w:rsidRPr="00963729">
        <w:rPr>
          <w:rFonts w:cs="Tahoma"/>
          <w:bCs/>
          <w:szCs w:val="22"/>
        </w:rPr>
        <w:t>nav</w:t>
      </w:r>
      <w:proofErr w:type="spellEnd"/>
      <w:r w:rsidRPr="00963729">
        <w:rPr>
          <w:rFonts w:cs="Tahoma"/>
          <w:bCs/>
          <w:szCs w:val="22"/>
        </w:rPr>
        <w:t xml:space="preserve"> </w:t>
      </w:r>
      <w:proofErr w:type="spellStart"/>
      <w:r w:rsidRPr="00963729">
        <w:rPr>
          <w:rFonts w:cs="Tahoma"/>
          <w:bCs/>
          <w:szCs w:val="22"/>
        </w:rPr>
        <w:t>ievērojis</w:t>
      </w:r>
      <w:proofErr w:type="spellEnd"/>
      <w:r w:rsidRPr="00963729">
        <w:rPr>
          <w:rFonts w:cs="Tahoma"/>
          <w:bCs/>
          <w:szCs w:val="22"/>
        </w:rPr>
        <w:t xml:space="preserve"> </w:t>
      </w:r>
      <w:proofErr w:type="spellStart"/>
      <w:r w:rsidRPr="00963729">
        <w:rPr>
          <w:rFonts w:cs="Tahoma"/>
          <w:bCs/>
          <w:szCs w:val="22"/>
        </w:rPr>
        <w:t>un</w:t>
      </w:r>
      <w:proofErr w:type="spellEnd"/>
      <w:r w:rsidRPr="00963729">
        <w:rPr>
          <w:rFonts w:cs="Tahoma"/>
          <w:bCs/>
          <w:szCs w:val="22"/>
        </w:rPr>
        <w:t xml:space="preserve"> </w:t>
      </w:r>
      <w:proofErr w:type="spellStart"/>
      <w:r w:rsidRPr="00963729">
        <w:rPr>
          <w:rFonts w:cs="Tahoma"/>
          <w:bCs/>
          <w:szCs w:val="22"/>
        </w:rPr>
        <w:t>nav</w:t>
      </w:r>
      <w:proofErr w:type="spellEnd"/>
      <w:r w:rsidRPr="00963729">
        <w:rPr>
          <w:rFonts w:cs="Tahoma"/>
          <w:bCs/>
          <w:szCs w:val="22"/>
        </w:rPr>
        <w:t xml:space="preserve"> </w:t>
      </w:r>
      <w:proofErr w:type="spellStart"/>
      <w:r w:rsidRPr="00963729">
        <w:rPr>
          <w:rFonts w:cs="Tahoma"/>
          <w:bCs/>
          <w:szCs w:val="22"/>
        </w:rPr>
        <w:t>izpildījis</w:t>
      </w:r>
      <w:proofErr w:type="spellEnd"/>
      <w:r w:rsidRPr="00963729">
        <w:rPr>
          <w:rFonts w:cs="Tahoma"/>
          <w:bCs/>
          <w:szCs w:val="22"/>
        </w:rPr>
        <w:t>.</w:t>
      </w:r>
    </w:p>
    <w:p w14:paraId="7579F540" w14:textId="77777777" w:rsidR="00461B20" w:rsidRPr="00963729" w:rsidRDefault="00461B20" w:rsidP="00484B6F">
      <w:pPr>
        <w:tabs>
          <w:tab w:val="right" w:pos="9356"/>
        </w:tabs>
        <w:snapToGrid w:val="0"/>
        <w:ind w:firstLine="709"/>
        <w:jc w:val="both"/>
        <w:rPr>
          <w:rFonts w:eastAsia="SimSun" w:cs="Lucida Sans"/>
          <w:kern w:val="1"/>
          <w:lang w:eastAsia="zh-CN" w:bidi="hi-IN"/>
        </w:rPr>
      </w:pPr>
      <w:proofErr w:type="spellStart"/>
      <w:r w:rsidRPr="00963729">
        <w:rPr>
          <w:rFonts w:cs="Tahoma"/>
          <w:bCs/>
          <w:szCs w:val="22"/>
        </w:rPr>
        <w:t>Pašvaldība</w:t>
      </w:r>
      <w:proofErr w:type="spellEnd"/>
      <w:r w:rsidRPr="00963729">
        <w:rPr>
          <w:rFonts w:cs="Tahoma"/>
          <w:bCs/>
          <w:szCs w:val="22"/>
        </w:rPr>
        <w:t xml:space="preserve"> 2020.gada </w:t>
      </w:r>
      <w:proofErr w:type="gramStart"/>
      <w:r w:rsidRPr="00963729">
        <w:rPr>
          <w:rFonts w:cs="Tahoma"/>
          <w:bCs/>
          <w:szCs w:val="22"/>
        </w:rPr>
        <w:t>13.janvārī</w:t>
      </w:r>
      <w:proofErr w:type="gramEnd"/>
      <w:r w:rsidRPr="00963729">
        <w:rPr>
          <w:rFonts w:cs="Tahoma"/>
          <w:bCs/>
          <w:szCs w:val="22"/>
        </w:rPr>
        <w:t xml:space="preserve"> </w:t>
      </w:r>
      <w:proofErr w:type="spellStart"/>
      <w:r w:rsidRPr="00963729">
        <w:rPr>
          <w:rFonts w:cs="Tahoma"/>
          <w:bCs/>
          <w:szCs w:val="22"/>
        </w:rPr>
        <w:t>saņēmusi</w:t>
      </w:r>
      <w:proofErr w:type="spellEnd"/>
      <w:r w:rsidRPr="00963729">
        <w:rPr>
          <w:rFonts w:cs="Tahoma"/>
          <w:bCs/>
          <w:szCs w:val="22"/>
        </w:rPr>
        <w:t xml:space="preserve"> </w:t>
      </w:r>
      <w:proofErr w:type="spellStart"/>
      <w:r w:rsidRPr="00963729">
        <w:rPr>
          <w:rFonts w:cs="Tahoma"/>
          <w:bCs/>
          <w:szCs w:val="22"/>
        </w:rPr>
        <w:t>Irinas</w:t>
      </w:r>
      <w:proofErr w:type="spellEnd"/>
      <w:r w:rsidRPr="00963729">
        <w:rPr>
          <w:rFonts w:cs="Tahoma"/>
          <w:bCs/>
          <w:szCs w:val="22"/>
        </w:rPr>
        <w:t xml:space="preserve"> </w:t>
      </w:r>
      <w:proofErr w:type="spellStart"/>
      <w:r w:rsidRPr="00963729">
        <w:rPr>
          <w:rFonts w:cs="Tahoma"/>
          <w:bCs/>
          <w:szCs w:val="22"/>
        </w:rPr>
        <w:t>Kopovayas</w:t>
      </w:r>
      <w:proofErr w:type="spellEnd"/>
      <w:r w:rsidRPr="00963729">
        <w:rPr>
          <w:rFonts w:cs="Tahoma"/>
          <w:bCs/>
          <w:szCs w:val="22"/>
        </w:rPr>
        <w:t xml:space="preserve">, </w:t>
      </w:r>
      <w:proofErr w:type="spellStart"/>
      <w:r w:rsidRPr="00963729">
        <w:rPr>
          <w:rFonts w:cs="Tahoma"/>
          <w:bCs/>
          <w:szCs w:val="22"/>
        </w:rPr>
        <w:t>sertifikāts</w:t>
      </w:r>
      <w:proofErr w:type="spellEnd"/>
      <w:r w:rsidRPr="00963729">
        <w:rPr>
          <w:rFonts w:cs="Tahoma"/>
          <w:bCs/>
          <w:szCs w:val="22"/>
        </w:rPr>
        <w:t xml:space="preserve"> Nr.3-00055, 20-4802, </w:t>
      </w:r>
      <w:proofErr w:type="spellStart"/>
      <w:r w:rsidRPr="00963729">
        <w:rPr>
          <w:rFonts w:cs="Tahoma"/>
          <w:bCs/>
          <w:szCs w:val="22"/>
        </w:rPr>
        <w:t>Tehniskās</w:t>
      </w:r>
      <w:proofErr w:type="spellEnd"/>
      <w:r w:rsidRPr="00963729">
        <w:rPr>
          <w:rFonts w:cs="Tahoma"/>
          <w:bCs/>
          <w:szCs w:val="22"/>
        </w:rPr>
        <w:t xml:space="preserve"> </w:t>
      </w:r>
      <w:proofErr w:type="spellStart"/>
      <w:r w:rsidRPr="00963729">
        <w:rPr>
          <w:rFonts w:cs="Tahoma"/>
          <w:bCs/>
          <w:szCs w:val="22"/>
        </w:rPr>
        <w:t>apsekošanas</w:t>
      </w:r>
      <w:proofErr w:type="spellEnd"/>
      <w:r w:rsidRPr="00963729">
        <w:rPr>
          <w:rFonts w:cs="Tahoma"/>
          <w:bCs/>
          <w:szCs w:val="22"/>
        </w:rPr>
        <w:t xml:space="preserve"> </w:t>
      </w:r>
      <w:proofErr w:type="spellStart"/>
      <w:r w:rsidRPr="00963729">
        <w:rPr>
          <w:rFonts w:cs="Tahoma"/>
          <w:bCs/>
          <w:szCs w:val="22"/>
        </w:rPr>
        <w:t>atzinumu</w:t>
      </w:r>
      <w:proofErr w:type="spellEnd"/>
      <w:r w:rsidRPr="00963729">
        <w:rPr>
          <w:rFonts w:cs="Tahoma"/>
          <w:bCs/>
          <w:szCs w:val="22"/>
        </w:rPr>
        <w:t xml:space="preserve"> (</w:t>
      </w:r>
      <w:proofErr w:type="spellStart"/>
      <w:r w:rsidRPr="00963729">
        <w:rPr>
          <w:rFonts w:cs="Tahoma"/>
          <w:bCs/>
          <w:szCs w:val="22"/>
        </w:rPr>
        <w:t>turpmāk</w:t>
      </w:r>
      <w:proofErr w:type="spellEnd"/>
      <w:r w:rsidRPr="00963729">
        <w:rPr>
          <w:rFonts w:cs="Tahoma"/>
          <w:bCs/>
          <w:szCs w:val="22"/>
        </w:rPr>
        <w:t xml:space="preserve"> – </w:t>
      </w:r>
      <w:proofErr w:type="spellStart"/>
      <w:r w:rsidRPr="00963729">
        <w:rPr>
          <w:rFonts w:cs="Tahoma"/>
          <w:bCs/>
          <w:szCs w:val="22"/>
        </w:rPr>
        <w:t>Tehniskais</w:t>
      </w:r>
      <w:proofErr w:type="spellEnd"/>
      <w:r w:rsidRPr="00963729">
        <w:rPr>
          <w:rFonts w:cs="Tahoma"/>
          <w:bCs/>
          <w:szCs w:val="22"/>
        </w:rPr>
        <w:t xml:space="preserve"> </w:t>
      </w:r>
      <w:proofErr w:type="spellStart"/>
      <w:r w:rsidRPr="00963729">
        <w:rPr>
          <w:rFonts w:cs="Tahoma"/>
          <w:bCs/>
          <w:szCs w:val="22"/>
        </w:rPr>
        <w:t>atzinums</w:t>
      </w:r>
      <w:proofErr w:type="spellEnd"/>
      <w:r w:rsidRPr="00963729">
        <w:rPr>
          <w:rFonts w:cs="Tahoma"/>
          <w:bCs/>
          <w:szCs w:val="22"/>
        </w:rPr>
        <w:t xml:space="preserve">) </w:t>
      </w:r>
      <w:proofErr w:type="spellStart"/>
      <w:r w:rsidRPr="00963729">
        <w:rPr>
          <w:rFonts w:cs="Tahoma"/>
          <w:bCs/>
          <w:szCs w:val="22"/>
        </w:rPr>
        <w:t>par</w:t>
      </w:r>
      <w:proofErr w:type="spellEnd"/>
      <w:r w:rsidRPr="00963729">
        <w:rPr>
          <w:rFonts w:cs="Tahoma"/>
          <w:bCs/>
          <w:szCs w:val="22"/>
        </w:rPr>
        <w:t xml:space="preserve"> </w:t>
      </w:r>
      <w:proofErr w:type="spellStart"/>
      <w:r w:rsidRPr="00963729">
        <w:rPr>
          <w:rFonts w:cs="Tahoma"/>
          <w:bCs/>
          <w:szCs w:val="22"/>
        </w:rPr>
        <w:t>Būvi</w:t>
      </w:r>
      <w:proofErr w:type="spellEnd"/>
      <w:r w:rsidRPr="00963729">
        <w:rPr>
          <w:rFonts w:cs="Tahoma"/>
          <w:bCs/>
          <w:szCs w:val="22"/>
        </w:rPr>
        <w:t xml:space="preserve">. </w:t>
      </w:r>
      <w:proofErr w:type="spellStart"/>
      <w:r w:rsidRPr="00963729">
        <w:rPr>
          <w:rFonts w:eastAsia="SimSun" w:cs="Lucida Sans"/>
          <w:kern w:val="1"/>
          <w:lang w:eastAsia="zh-CN" w:bidi="hi-IN"/>
        </w:rPr>
        <w:t>Tehniskajā</w:t>
      </w:r>
      <w:proofErr w:type="spellEnd"/>
      <w:r w:rsidRPr="00963729">
        <w:rPr>
          <w:rFonts w:eastAsia="SimSun" w:cs="Lucida Sans"/>
          <w:kern w:val="1"/>
          <w:lang w:eastAsia="zh-CN" w:bidi="hi-IN"/>
        </w:rPr>
        <w:t xml:space="preserve"> </w:t>
      </w:r>
      <w:proofErr w:type="spellStart"/>
      <w:r w:rsidRPr="00963729">
        <w:rPr>
          <w:rFonts w:eastAsia="SimSun" w:cs="Lucida Sans"/>
          <w:kern w:val="1"/>
          <w:lang w:eastAsia="zh-CN" w:bidi="hi-IN"/>
        </w:rPr>
        <w:t>atzinumā</w:t>
      </w:r>
      <w:proofErr w:type="spellEnd"/>
      <w:r w:rsidRPr="00963729">
        <w:rPr>
          <w:rFonts w:eastAsia="SimSun" w:cs="Lucida Sans"/>
          <w:kern w:val="1"/>
          <w:lang w:eastAsia="zh-CN" w:bidi="hi-IN"/>
        </w:rPr>
        <w:t xml:space="preserve"> </w:t>
      </w:r>
      <w:proofErr w:type="spellStart"/>
      <w:r w:rsidRPr="00963729">
        <w:rPr>
          <w:rFonts w:eastAsia="SimSun" w:cs="Lucida Sans"/>
          <w:kern w:val="1"/>
          <w:lang w:eastAsia="zh-CN" w:bidi="hi-IN"/>
        </w:rPr>
        <w:t>konstatēts</w:t>
      </w:r>
      <w:proofErr w:type="spellEnd"/>
      <w:r w:rsidRPr="00963729">
        <w:rPr>
          <w:rFonts w:eastAsia="SimSun" w:cs="Lucida Sans"/>
          <w:kern w:val="1"/>
          <w:lang w:eastAsia="zh-CN" w:bidi="hi-IN"/>
        </w:rPr>
        <w:t xml:space="preserve">, </w:t>
      </w:r>
      <w:proofErr w:type="spellStart"/>
      <w:r w:rsidRPr="00963729">
        <w:rPr>
          <w:rFonts w:eastAsia="SimSun" w:cs="Lucida Sans"/>
          <w:kern w:val="1"/>
          <w:lang w:eastAsia="zh-CN" w:bidi="hi-IN"/>
        </w:rPr>
        <w:t>ka</w:t>
      </w:r>
      <w:proofErr w:type="spellEnd"/>
      <w:r w:rsidRPr="00963729">
        <w:rPr>
          <w:rFonts w:eastAsia="SimSun" w:cs="Lucida Sans"/>
          <w:kern w:val="1"/>
          <w:lang w:eastAsia="zh-CN" w:bidi="hi-IN"/>
        </w:rPr>
        <w:t xml:space="preserve"> </w:t>
      </w:r>
      <w:proofErr w:type="spellStart"/>
      <w:r w:rsidRPr="00963729">
        <w:rPr>
          <w:rFonts w:eastAsia="SimSun" w:cs="Lucida Sans"/>
          <w:kern w:val="1"/>
          <w:lang w:eastAsia="zh-CN" w:bidi="hi-IN"/>
        </w:rPr>
        <w:t>Būves</w:t>
      </w:r>
      <w:proofErr w:type="spellEnd"/>
      <w:r w:rsidRPr="00963729">
        <w:rPr>
          <w:rFonts w:eastAsia="SimSun" w:cs="Lucida Sans"/>
          <w:kern w:val="1"/>
          <w:lang w:eastAsia="zh-CN" w:bidi="hi-IN"/>
        </w:rPr>
        <w:t xml:space="preserve"> </w:t>
      </w:r>
      <w:proofErr w:type="spellStart"/>
      <w:r w:rsidRPr="00963729">
        <w:rPr>
          <w:rFonts w:eastAsia="SimSun" w:cs="Lucida Sans"/>
          <w:kern w:val="1"/>
          <w:lang w:eastAsia="zh-CN" w:bidi="hi-IN"/>
        </w:rPr>
        <w:t>teritorijas</w:t>
      </w:r>
      <w:proofErr w:type="spellEnd"/>
      <w:r w:rsidRPr="00963729">
        <w:rPr>
          <w:rFonts w:eastAsia="SimSun" w:cs="Lucida Sans"/>
          <w:kern w:val="1"/>
          <w:lang w:eastAsia="zh-CN" w:bidi="hi-IN"/>
        </w:rPr>
        <w:t xml:space="preserve"> </w:t>
      </w:r>
      <w:proofErr w:type="spellStart"/>
      <w:r w:rsidRPr="00963729">
        <w:rPr>
          <w:rFonts w:eastAsia="SimSun" w:cs="Lucida Sans"/>
          <w:kern w:val="1"/>
          <w:lang w:eastAsia="zh-CN" w:bidi="hi-IN"/>
        </w:rPr>
        <w:t>labiekārtojums</w:t>
      </w:r>
      <w:proofErr w:type="spellEnd"/>
      <w:r w:rsidRPr="00963729">
        <w:rPr>
          <w:rFonts w:eastAsia="SimSun" w:cs="Lucida Sans"/>
          <w:kern w:val="1"/>
          <w:lang w:eastAsia="zh-CN" w:bidi="hi-IN"/>
        </w:rPr>
        <w:t xml:space="preserve">, </w:t>
      </w:r>
      <w:proofErr w:type="spellStart"/>
      <w:r w:rsidRPr="00963729">
        <w:rPr>
          <w:rFonts w:eastAsia="SimSun" w:cs="Lucida Sans"/>
          <w:kern w:val="1"/>
          <w:lang w:eastAsia="zh-CN" w:bidi="hi-IN"/>
        </w:rPr>
        <w:t>tas</w:t>
      </w:r>
      <w:proofErr w:type="spellEnd"/>
      <w:r w:rsidRPr="00963729">
        <w:rPr>
          <w:rFonts w:eastAsia="SimSun" w:cs="Lucida Sans"/>
          <w:kern w:val="1"/>
          <w:lang w:eastAsia="zh-CN" w:bidi="hi-IN"/>
        </w:rPr>
        <w:t xml:space="preserve"> </w:t>
      </w:r>
      <w:proofErr w:type="spellStart"/>
      <w:r w:rsidRPr="00963729">
        <w:rPr>
          <w:rFonts w:eastAsia="SimSun" w:cs="Lucida Sans"/>
          <w:kern w:val="1"/>
          <w:lang w:eastAsia="zh-CN" w:bidi="hi-IN"/>
        </w:rPr>
        <w:t>ir</w:t>
      </w:r>
      <w:proofErr w:type="spellEnd"/>
      <w:r w:rsidRPr="00963729">
        <w:rPr>
          <w:rFonts w:eastAsia="SimSun" w:cs="Lucida Sans"/>
          <w:kern w:val="1"/>
          <w:lang w:eastAsia="zh-CN" w:bidi="hi-IN"/>
        </w:rPr>
        <w:t xml:space="preserve">, </w:t>
      </w:r>
      <w:proofErr w:type="spellStart"/>
      <w:r w:rsidRPr="00963729">
        <w:rPr>
          <w:rFonts w:eastAsia="SimSun" w:cs="Lucida Sans"/>
          <w:kern w:val="1"/>
          <w:lang w:eastAsia="zh-CN" w:bidi="hi-IN"/>
        </w:rPr>
        <w:t>ietves</w:t>
      </w:r>
      <w:proofErr w:type="spellEnd"/>
      <w:r w:rsidRPr="00963729">
        <w:rPr>
          <w:rFonts w:eastAsia="SimSun" w:cs="Lucida Sans"/>
          <w:kern w:val="1"/>
          <w:lang w:eastAsia="zh-CN" w:bidi="hi-IN"/>
        </w:rPr>
        <w:t xml:space="preserve"> </w:t>
      </w:r>
      <w:proofErr w:type="spellStart"/>
      <w:r w:rsidRPr="00963729">
        <w:rPr>
          <w:rFonts w:eastAsia="SimSun" w:cs="Lucida Sans"/>
          <w:kern w:val="1"/>
          <w:lang w:eastAsia="zh-CN" w:bidi="hi-IN"/>
        </w:rPr>
        <w:t>elementu</w:t>
      </w:r>
      <w:proofErr w:type="spellEnd"/>
      <w:r w:rsidRPr="00963729">
        <w:rPr>
          <w:rFonts w:eastAsia="SimSun" w:cs="Lucida Sans"/>
          <w:kern w:val="1"/>
          <w:lang w:eastAsia="zh-CN" w:bidi="hi-IN"/>
        </w:rPr>
        <w:t xml:space="preserve"> </w:t>
      </w:r>
      <w:proofErr w:type="spellStart"/>
      <w:r w:rsidRPr="00963729">
        <w:rPr>
          <w:rFonts w:eastAsia="SimSun" w:cs="Lucida Sans"/>
          <w:kern w:val="1"/>
          <w:lang w:eastAsia="zh-CN" w:bidi="hi-IN"/>
        </w:rPr>
        <w:t>stāvoklis</w:t>
      </w:r>
      <w:proofErr w:type="spellEnd"/>
      <w:r w:rsidRPr="00963729">
        <w:rPr>
          <w:rFonts w:eastAsia="SimSun" w:cs="Lucida Sans"/>
          <w:kern w:val="1"/>
          <w:lang w:eastAsia="zh-CN" w:bidi="hi-IN"/>
        </w:rPr>
        <w:t xml:space="preserve"> –</w:t>
      </w:r>
      <w:proofErr w:type="spellStart"/>
      <w:r w:rsidRPr="00963729">
        <w:rPr>
          <w:rFonts w:eastAsia="SimSun" w:cs="Lucida Sans"/>
          <w:kern w:val="1"/>
          <w:lang w:eastAsia="zh-CN" w:bidi="hi-IN"/>
        </w:rPr>
        <w:t>apmierinošs</w:t>
      </w:r>
      <w:proofErr w:type="spellEnd"/>
      <w:r w:rsidRPr="00963729">
        <w:rPr>
          <w:rFonts w:eastAsia="SimSun" w:cs="Lucida Sans"/>
          <w:kern w:val="1"/>
          <w:lang w:eastAsia="zh-CN" w:bidi="hi-IN"/>
        </w:rPr>
        <w:t xml:space="preserve">, </w:t>
      </w:r>
      <w:proofErr w:type="spellStart"/>
      <w:r w:rsidRPr="00963729">
        <w:rPr>
          <w:rFonts w:eastAsia="SimSun" w:cs="Lucida Sans"/>
          <w:kern w:val="1"/>
          <w:lang w:eastAsia="zh-CN" w:bidi="hi-IN"/>
        </w:rPr>
        <w:t>nožogojuma</w:t>
      </w:r>
      <w:proofErr w:type="spellEnd"/>
      <w:r w:rsidRPr="00963729">
        <w:rPr>
          <w:rFonts w:eastAsia="SimSun" w:cs="Lucida Sans"/>
          <w:kern w:val="1"/>
          <w:lang w:eastAsia="zh-CN" w:bidi="hi-IN"/>
        </w:rPr>
        <w:t xml:space="preserve"> </w:t>
      </w:r>
      <w:proofErr w:type="spellStart"/>
      <w:r w:rsidRPr="00963729">
        <w:rPr>
          <w:rFonts w:eastAsia="SimSun" w:cs="Lucida Sans"/>
          <w:kern w:val="1"/>
          <w:lang w:eastAsia="zh-CN" w:bidi="hi-IN"/>
        </w:rPr>
        <w:t>nav</w:t>
      </w:r>
      <w:proofErr w:type="spellEnd"/>
      <w:r w:rsidRPr="00963729">
        <w:rPr>
          <w:rFonts w:eastAsia="SimSun" w:cs="Lucida Sans"/>
          <w:kern w:val="1"/>
          <w:lang w:eastAsia="zh-CN" w:bidi="hi-IN"/>
        </w:rPr>
        <w:t xml:space="preserve">. </w:t>
      </w:r>
      <w:proofErr w:type="spellStart"/>
      <w:r w:rsidRPr="00963729">
        <w:rPr>
          <w:rFonts w:eastAsia="SimSun" w:cs="Lucida Sans"/>
          <w:kern w:val="1"/>
          <w:lang w:eastAsia="zh-CN" w:bidi="hi-IN"/>
        </w:rPr>
        <w:t>Būves</w:t>
      </w:r>
      <w:proofErr w:type="spellEnd"/>
      <w:r w:rsidRPr="00963729">
        <w:rPr>
          <w:rFonts w:eastAsia="SimSun" w:cs="Lucida Sans"/>
          <w:kern w:val="1"/>
          <w:lang w:eastAsia="zh-CN" w:bidi="hi-IN"/>
        </w:rPr>
        <w:t xml:space="preserve"> </w:t>
      </w:r>
      <w:proofErr w:type="spellStart"/>
      <w:r w:rsidRPr="00963729">
        <w:rPr>
          <w:rFonts w:eastAsia="SimSun" w:cs="Lucida Sans"/>
          <w:kern w:val="1"/>
          <w:lang w:eastAsia="zh-CN" w:bidi="hi-IN"/>
        </w:rPr>
        <w:t>pamatu</w:t>
      </w:r>
      <w:proofErr w:type="spellEnd"/>
      <w:r w:rsidRPr="00963729">
        <w:rPr>
          <w:rFonts w:eastAsia="SimSun" w:cs="Lucida Sans"/>
          <w:kern w:val="1"/>
          <w:lang w:eastAsia="zh-CN" w:bidi="hi-IN"/>
        </w:rPr>
        <w:t xml:space="preserve"> </w:t>
      </w:r>
      <w:proofErr w:type="spellStart"/>
      <w:r w:rsidRPr="00963729">
        <w:rPr>
          <w:rFonts w:eastAsia="SimSun" w:cs="Lucida Sans"/>
          <w:kern w:val="1"/>
          <w:lang w:eastAsia="zh-CN" w:bidi="hi-IN"/>
        </w:rPr>
        <w:t>un</w:t>
      </w:r>
      <w:proofErr w:type="spellEnd"/>
      <w:r w:rsidRPr="00963729">
        <w:rPr>
          <w:rFonts w:eastAsia="SimSun" w:cs="Lucida Sans"/>
          <w:kern w:val="1"/>
          <w:lang w:eastAsia="zh-CN" w:bidi="hi-IN"/>
        </w:rPr>
        <w:t xml:space="preserve"> </w:t>
      </w:r>
      <w:proofErr w:type="spellStart"/>
      <w:r w:rsidRPr="00963729">
        <w:rPr>
          <w:rFonts w:eastAsia="SimSun" w:cs="Lucida Sans"/>
          <w:kern w:val="1"/>
          <w:lang w:eastAsia="zh-CN" w:bidi="hi-IN"/>
        </w:rPr>
        <w:t>pamatnes</w:t>
      </w:r>
      <w:proofErr w:type="spellEnd"/>
      <w:r w:rsidRPr="00963729">
        <w:rPr>
          <w:rFonts w:eastAsia="SimSun" w:cs="Lucida Sans"/>
          <w:kern w:val="1"/>
          <w:lang w:eastAsia="zh-CN" w:bidi="hi-IN"/>
        </w:rPr>
        <w:t xml:space="preserve"> </w:t>
      </w:r>
      <w:proofErr w:type="spellStart"/>
      <w:r w:rsidRPr="00963729">
        <w:rPr>
          <w:rFonts w:eastAsia="SimSun" w:cs="Lucida Sans"/>
          <w:kern w:val="1"/>
          <w:lang w:eastAsia="zh-CN" w:bidi="hi-IN"/>
        </w:rPr>
        <w:t>stāvoklis</w:t>
      </w:r>
      <w:proofErr w:type="spellEnd"/>
      <w:r w:rsidRPr="00963729">
        <w:rPr>
          <w:rFonts w:eastAsia="SimSun" w:cs="Lucida Sans"/>
          <w:kern w:val="1"/>
          <w:lang w:eastAsia="zh-CN" w:bidi="hi-IN"/>
        </w:rPr>
        <w:t xml:space="preserve">, </w:t>
      </w:r>
      <w:proofErr w:type="spellStart"/>
      <w:r w:rsidRPr="00963729">
        <w:rPr>
          <w:rFonts w:eastAsia="SimSun" w:cs="Lucida Sans"/>
          <w:kern w:val="1"/>
          <w:lang w:eastAsia="zh-CN" w:bidi="hi-IN"/>
        </w:rPr>
        <w:t>Būves</w:t>
      </w:r>
      <w:proofErr w:type="spellEnd"/>
      <w:r w:rsidRPr="00963729">
        <w:rPr>
          <w:rFonts w:eastAsia="SimSun" w:cs="Lucida Sans"/>
          <w:kern w:val="1"/>
          <w:lang w:eastAsia="zh-CN" w:bidi="hi-IN"/>
        </w:rPr>
        <w:t xml:space="preserve"> </w:t>
      </w:r>
      <w:proofErr w:type="spellStart"/>
      <w:r w:rsidRPr="00963729">
        <w:rPr>
          <w:rFonts w:eastAsia="SimSun" w:cs="Lucida Sans"/>
          <w:kern w:val="1"/>
          <w:lang w:eastAsia="zh-CN" w:bidi="hi-IN"/>
        </w:rPr>
        <w:t>nesošās</w:t>
      </w:r>
      <w:proofErr w:type="spellEnd"/>
      <w:r w:rsidRPr="00963729">
        <w:rPr>
          <w:rFonts w:eastAsia="SimSun" w:cs="Lucida Sans"/>
          <w:kern w:val="1"/>
          <w:lang w:eastAsia="zh-CN" w:bidi="hi-IN"/>
        </w:rPr>
        <w:t xml:space="preserve"> </w:t>
      </w:r>
      <w:proofErr w:type="spellStart"/>
      <w:r w:rsidRPr="00963729">
        <w:rPr>
          <w:rFonts w:eastAsia="SimSun" w:cs="Lucida Sans"/>
          <w:kern w:val="1"/>
          <w:lang w:eastAsia="zh-CN" w:bidi="hi-IN"/>
        </w:rPr>
        <w:t>sienas</w:t>
      </w:r>
      <w:proofErr w:type="spellEnd"/>
      <w:r w:rsidRPr="00963729">
        <w:rPr>
          <w:rFonts w:eastAsia="SimSun" w:cs="Lucida Sans"/>
          <w:kern w:val="1"/>
          <w:lang w:eastAsia="zh-CN" w:bidi="hi-IN"/>
        </w:rPr>
        <w:t xml:space="preserve">, </w:t>
      </w:r>
      <w:proofErr w:type="spellStart"/>
      <w:r w:rsidRPr="00963729">
        <w:rPr>
          <w:rFonts w:eastAsia="SimSun" w:cs="Lucida Sans"/>
          <w:kern w:val="1"/>
          <w:lang w:eastAsia="zh-CN" w:bidi="hi-IN"/>
        </w:rPr>
        <w:t>ailu</w:t>
      </w:r>
      <w:proofErr w:type="spellEnd"/>
      <w:r w:rsidRPr="00963729">
        <w:rPr>
          <w:rFonts w:eastAsia="SimSun" w:cs="Lucida Sans"/>
          <w:kern w:val="1"/>
          <w:lang w:eastAsia="zh-CN" w:bidi="hi-IN"/>
        </w:rPr>
        <w:t xml:space="preserve"> </w:t>
      </w:r>
      <w:proofErr w:type="spellStart"/>
      <w:r w:rsidRPr="00963729">
        <w:rPr>
          <w:rFonts w:eastAsia="SimSun" w:cs="Lucida Sans"/>
          <w:kern w:val="1"/>
          <w:lang w:eastAsia="zh-CN" w:bidi="hi-IN"/>
        </w:rPr>
        <w:t>sijas</w:t>
      </w:r>
      <w:proofErr w:type="spellEnd"/>
      <w:r w:rsidRPr="00963729">
        <w:rPr>
          <w:rFonts w:eastAsia="SimSun" w:cs="Lucida Sans"/>
          <w:kern w:val="1"/>
          <w:lang w:eastAsia="zh-CN" w:bidi="hi-IN"/>
        </w:rPr>
        <w:t xml:space="preserve">, </w:t>
      </w:r>
      <w:proofErr w:type="spellStart"/>
      <w:r w:rsidRPr="00963729">
        <w:rPr>
          <w:rFonts w:eastAsia="SimSun" w:cs="Lucida Sans"/>
          <w:kern w:val="1"/>
          <w:lang w:eastAsia="zh-CN" w:bidi="hi-IN"/>
        </w:rPr>
        <w:t>pārsedzes</w:t>
      </w:r>
      <w:proofErr w:type="spellEnd"/>
      <w:r w:rsidRPr="00963729">
        <w:rPr>
          <w:rFonts w:eastAsia="SimSun" w:cs="Lucida Sans"/>
          <w:kern w:val="1"/>
          <w:lang w:eastAsia="zh-CN" w:bidi="hi-IN"/>
        </w:rPr>
        <w:t xml:space="preserve"> – </w:t>
      </w:r>
      <w:proofErr w:type="spellStart"/>
      <w:r w:rsidRPr="00963729">
        <w:rPr>
          <w:rFonts w:eastAsia="SimSun" w:cs="Lucida Sans"/>
          <w:kern w:val="1"/>
          <w:lang w:eastAsia="zh-CN" w:bidi="hi-IN"/>
        </w:rPr>
        <w:t>tehniskais</w:t>
      </w:r>
      <w:proofErr w:type="spellEnd"/>
      <w:r w:rsidRPr="00963729">
        <w:rPr>
          <w:rFonts w:eastAsia="SimSun" w:cs="Lucida Sans"/>
          <w:kern w:val="1"/>
          <w:lang w:eastAsia="zh-CN" w:bidi="hi-IN"/>
        </w:rPr>
        <w:t xml:space="preserve"> </w:t>
      </w:r>
      <w:proofErr w:type="spellStart"/>
      <w:r w:rsidRPr="00963729">
        <w:rPr>
          <w:rFonts w:eastAsia="SimSun" w:cs="Lucida Sans"/>
          <w:kern w:val="1"/>
          <w:lang w:eastAsia="zh-CN" w:bidi="hi-IN"/>
        </w:rPr>
        <w:t>stāvoklis</w:t>
      </w:r>
      <w:proofErr w:type="spellEnd"/>
      <w:r w:rsidRPr="00963729">
        <w:rPr>
          <w:rFonts w:eastAsia="SimSun" w:cs="Lucida Sans"/>
          <w:kern w:val="1"/>
          <w:lang w:eastAsia="zh-CN" w:bidi="hi-IN"/>
        </w:rPr>
        <w:t xml:space="preserve"> </w:t>
      </w:r>
      <w:proofErr w:type="spellStart"/>
      <w:r w:rsidRPr="00963729">
        <w:rPr>
          <w:rFonts w:eastAsia="SimSun" w:cs="Lucida Sans"/>
          <w:kern w:val="1"/>
          <w:lang w:eastAsia="zh-CN" w:bidi="hi-IN"/>
        </w:rPr>
        <w:t>neapmierinošs</w:t>
      </w:r>
      <w:proofErr w:type="spellEnd"/>
      <w:r w:rsidRPr="00963729">
        <w:rPr>
          <w:rFonts w:eastAsia="SimSun" w:cs="Lucida Sans"/>
          <w:kern w:val="1"/>
          <w:lang w:eastAsia="zh-CN" w:bidi="hi-IN"/>
        </w:rPr>
        <w:t xml:space="preserve">, </w:t>
      </w:r>
      <w:proofErr w:type="spellStart"/>
      <w:r w:rsidRPr="00963729">
        <w:rPr>
          <w:rFonts w:eastAsia="SimSun" w:cs="Lucida Sans"/>
          <w:kern w:val="1"/>
          <w:lang w:eastAsia="zh-CN" w:bidi="hi-IN"/>
        </w:rPr>
        <w:t>jumta</w:t>
      </w:r>
      <w:proofErr w:type="spellEnd"/>
      <w:r w:rsidRPr="00963729">
        <w:rPr>
          <w:rFonts w:eastAsia="SimSun" w:cs="Lucida Sans"/>
          <w:kern w:val="1"/>
          <w:lang w:eastAsia="zh-CN" w:bidi="hi-IN"/>
        </w:rPr>
        <w:t xml:space="preserve"> </w:t>
      </w:r>
      <w:proofErr w:type="spellStart"/>
      <w:r w:rsidRPr="00963729">
        <w:rPr>
          <w:rFonts w:eastAsia="SimSun" w:cs="Lucida Sans"/>
          <w:kern w:val="1"/>
          <w:lang w:eastAsia="zh-CN" w:bidi="hi-IN"/>
        </w:rPr>
        <w:t>konstrukciju</w:t>
      </w:r>
      <w:proofErr w:type="spellEnd"/>
      <w:r w:rsidRPr="00963729">
        <w:rPr>
          <w:rFonts w:eastAsia="SimSun" w:cs="Lucida Sans"/>
          <w:kern w:val="1"/>
          <w:lang w:eastAsia="zh-CN" w:bidi="hi-IN"/>
        </w:rPr>
        <w:t xml:space="preserve">, </w:t>
      </w:r>
      <w:proofErr w:type="spellStart"/>
      <w:r w:rsidRPr="00963729">
        <w:rPr>
          <w:rFonts w:eastAsia="SimSun" w:cs="Lucida Sans"/>
          <w:kern w:val="1"/>
          <w:lang w:eastAsia="zh-CN" w:bidi="hi-IN"/>
        </w:rPr>
        <w:t>elementu</w:t>
      </w:r>
      <w:proofErr w:type="spellEnd"/>
      <w:r w:rsidRPr="00963729">
        <w:rPr>
          <w:rFonts w:eastAsia="SimSun" w:cs="Lucida Sans"/>
          <w:kern w:val="1"/>
          <w:lang w:eastAsia="zh-CN" w:bidi="hi-IN"/>
        </w:rPr>
        <w:t xml:space="preserve">, </w:t>
      </w:r>
      <w:proofErr w:type="spellStart"/>
      <w:r w:rsidRPr="00963729">
        <w:rPr>
          <w:rFonts w:eastAsia="SimSun" w:cs="Lucida Sans"/>
          <w:kern w:val="1"/>
          <w:lang w:eastAsia="zh-CN" w:bidi="hi-IN"/>
        </w:rPr>
        <w:t>arī</w:t>
      </w:r>
      <w:proofErr w:type="spellEnd"/>
      <w:r w:rsidRPr="00963729">
        <w:rPr>
          <w:rFonts w:eastAsia="SimSun" w:cs="Lucida Sans"/>
          <w:kern w:val="1"/>
          <w:lang w:eastAsia="zh-CN" w:bidi="hi-IN"/>
        </w:rPr>
        <w:t xml:space="preserve"> </w:t>
      </w:r>
      <w:proofErr w:type="spellStart"/>
      <w:r w:rsidRPr="00963729">
        <w:rPr>
          <w:rFonts w:eastAsia="SimSun" w:cs="Lucida Sans"/>
          <w:kern w:val="1"/>
          <w:lang w:eastAsia="zh-CN" w:bidi="hi-IN"/>
        </w:rPr>
        <w:t>lieveņa</w:t>
      </w:r>
      <w:proofErr w:type="spellEnd"/>
      <w:r w:rsidRPr="00963729">
        <w:rPr>
          <w:rFonts w:eastAsia="SimSun" w:cs="Lucida Sans"/>
          <w:kern w:val="1"/>
          <w:lang w:eastAsia="zh-CN" w:bidi="hi-IN"/>
        </w:rPr>
        <w:t xml:space="preserve"> </w:t>
      </w:r>
      <w:proofErr w:type="spellStart"/>
      <w:r w:rsidRPr="00963729">
        <w:rPr>
          <w:rFonts w:eastAsia="SimSun" w:cs="Lucida Sans"/>
          <w:kern w:val="1"/>
          <w:lang w:eastAsia="zh-CN" w:bidi="hi-IN"/>
        </w:rPr>
        <w:t>tehniskais</w:t>
      </w:r>
      <w:proofErr w:type="spellEnd"/>
      <w:r w:rsidRPr="00963729">
        <w:rPr>
          <w:rFonts w:eastAsia="SimSun" w:cs="Lucida Sans"/>
          <w:kern w:val="1"/>
          <w:lang w:eastAsia="zh-CN" w:bidi="hi-IN"/>
        </w:rPr>
        <w:t xml:space="preserve"> </w:t>
      </w:r>
      <w:proofErr w:type="spellStart"/>
      <w:r w:rsidRPr="00963729">
        <w:rPr>
          <w:rFonts w:eastAsia="SimSun" w:cs="Lucida Sans"/>
          <w:kern w:val="1"/>
          <w:lang w:eastAsia="zh-CN" w:bidi="hi-IN"/>
        </w:rPr>
        <w:t>stāvoklis</w:t>
      </w:r>
      <w:proofErr w:type="spellEnd"/>
      <w:r w:rsidRPr="00963729">
        <w:rPr>
          <w:rFonts w:eastAsia="SimSun" w:cs="Lucida Sans"/>
          <w:kern w:val="1"/>
          <w:lang w:eastAsia="zh-CN" w:bidi="hi-IN"/>
        </w:rPr>
        <w:t xml:space="preserve"> </w:t>
      </w:r>
      <w:proofErr w:type="spellStart"/>
      <w:r w:rsidRPr="00963729">
        <w:rPr>
          <w:rFonts w:eastAsia="SimSun" w:cs="Lucida Sans"/>
          <w:kern w:val="1"/>
          <w:lang w:eastAsia="zh-CN" w:bidi="hi-IN"/>
        </w:rPr>
        <w:t>ir</w:t>
      </w:r>
      <w:proofErr w:type="spellEnd"/>
      <w:r w:rsidRPr="00963729">
        <w:rPr>
          <w:rFonts w:eastAsia="SimSun" w:cs="Lucida Sans"/>
          <w:kern w:val="1"/>
          <w:lang w:eastAsia="zh-CN" w:bidi="hi-IN"/>
        </w:rPr>
        <w:t xml:space="preserve"> </w:t>
      </w:r>
      <w:proofErr w:type="spellStart"/>
      <w:r w:rsidRPr="00963729">
        <w:rPr>
          <w:rFonts w:eastAsia="SimSun" w:cs="Lucida Sans"/>
          <w:kern w:val="1"/>
          <w:lang w:eastAsia="zh-CN" w:bidi="hi-IN"/>
        </w:rPr>
        <w:t>neapmierinošs</w:t>
      </w:r>
      <w:proofErr w:type="spellEnd"/>
      <w:r w:rsidRPr="00963729">
        <w:rPr>
          <w:rFonts w:eastAsia="SimSun" w:cs="Lucida Sans"/>
          <w:kern w:val="1"/>
          <w:lang w:eastAsia="zh-CN" w:bidi="hi-IN"/>
        </w:rPr>
        <w:t xml:space="preserve">. </w:t>
      </w:r>
      <w:proofErr w:type="spellStart"/>
      <w:r w:rsidRPr="00963729">
        <w:rPr>
          <w:rFonts w:eastAsia="SimSun" w:cs="Lucida Sans"/>
          <w:kern w:val="1"/>
          <w:lang w:eastAsia="zh-CN" w:bidi="hi-IN"/>
        </w:rPr>
        <w:t>Ārdurvju</w:t>
      </w:r>
      <w:proofErr w:type="spellEnd"/>
      <w:r w:rsidRPr="00963729">
        <w:rPr>
          <w:rFonts w:eastAsia="SimSun" w:cs="Lucida Sans"/>
          <w:kern w:val="1"/>
          <w:lang w:eastAsia="zh-CN" w:bidi="hi-IN"/>
        </w:rPr>
        <w:t xml:space="preserve">, </w:t>
      </w:r>
      <w:proofErr w:type="spellStart"/>
      <w:r w:rsidRPr="00963729">
        <w:rPr>
          <w:rFonts w:eastAsia="SimSun" w:cs="Lucida Sans"/>
          <w:kern w:val="1"/>
          <w:lang w:eastAsia="zh-CN" w:bidi="hi-IN"/>
        </w:rPr>
        <w:t>iekšdurvju</w:t>
      </w:r>
      <w:proofErr w:type="spellEnd"/>
      <w:r w:rsidRPr="00963729">
        <w:rPr>
          <w:rFonts w:eastAsia="SimSun" w:cs="Lucida Sans"/>
          <w:kern w:val="1"/>
          <w:lang w:eastAsia="zh-CN" w:bidi="hi-IN"/>
        </w:rPr>
        <w:t xml:space="preserve"> </w:t>
      </w:r>
      <w:proofErr w:type="spellStart"/>
      <w:r w:rsidRPr="00963729">
        <w:rPr>
          <w:rFonts w:eastAsia="SimSun" w:cs="Lucida Sans"/>
          <w:kern w:val="1"/>
          <w:lang w:eastAsia="zh-CN" w:bidi="hi-IN"/>
        </w:rPr>
        <w:t>un</w:t>
      </w:r>
      <w:proofErr w:type="spellEnd"/>
      <w:r w:rsidRPr="00963729">
        <w:rPr>
          <w:rFonts w:eastAsia="SimSun" w:cs="Lucida Sans"/>
          <w:kern w:val="1"/>
          <w:lang w:eastAsia="zh-CN" w:bidi="hi-IN"/>
        </w:rPr>
        <w:t xml:space="preserve"> </w:t>
      </w:r>
      <w:proofErr w:type="spellStart"/>
      <w:r w:rsidRPr="00963729">
        <w:rPr>
          <w:rFonts w:eastAsia="SimSun" w:cs="Lucida Sans"/>
          <w:kern w:val="1"/>
          <w:lang w:eastAsia="zh-CN" w:bidi="hi-IN"/>
        </w:rPr>
        <w:t>logu</w:t>
      </w:r>
      <w:proofErr w:type="spellEnd"/>
      <w:r w:rsidRPr="00963729">
        <w:rPr>
          <w:rFonts w:eastAsia="SimSun" w:cs="Lucida Sans"/>
          <w:kern w:val="1"/>
          <w:lang w:eastAsia="zh-CN" w:bidi="hi-IN"/>
        </w:rPr>
        <w:t xml:space="preserve"> – </w:t>
      </w:r>
      <w:proofErr w:type="spellStart"/>
      <w:r w:rsidRPr="00963729">
        <w:rPr>
          <w:rFonts w:eastAsia="SimSun" w:cs="Lucida Sans"/>
          <w:kern w:val="1"/>
          <w:lang w:eastAsia="zh-CN" w:bidi="hi-IN"/>
        </w:rPr>
        <w:t>nav</w:t>
      </w:r>
      <w:proofErr w:type="spellEnd"/>
      <w:r w:rsidRPr="00963729">
        <w:rPr>
          <w:rFonts w:eastAsia="SimSun" w:cs="Lucida Sans"/>
          <w:kern w:val="1"/>
          <w:lang w:eastAsia="zh-CN" w:bidi="hi-IN"/>
        </w:rPr>
        <w:t xml:space="preserve">.  </w:t>
      </w:r>
      <w:proofErr w:type="spellStart"/>
      <w:r w:rsidRPr="00963729">
        <w:rPr>
          <w:rFonts w:eastAsia="SimSun" w:cs="Lucida Sans"/>
          <w:kern w:val="1"/>
          <w:lang w:eastAsia="zh-CN" w:bidi="hi-IN"/>
        </w:rPr>
        <w:t>Dūmvads</w:t>
      </w:r>
      <w:proofErr w:type="spellEnd"/>
      <w:r w:rsidRPr="00963729">
        <w:rPr>
          <w:rFonts w:eastAsia="SimSun" w:cs="Lucida Sans"/>
          <w:kern w:val="1"/>
          <w:lang w:eastAsia="zh-CN" w:bidi="hi-IN"/>
        </w:rPr>
        <w:t xml:space="preserve"> </w:t>
      </w:r>
      <w:proofErr w:type="spellStart"/>
      <w:r w:rsidRPr="00963729">
        <w:rPr>
          <w:rFonts w:eastAsia="SimSun" w:cs="Lucida Sans"/>
          <w:kern w:val="1"/>
          <w:lang w:eastAsia="zh-CN" w:bidi="hi-IN"/>
        </w:rPr>
        <w:t>neatbilst</w:t>
      </w:r>
      <w:proofErr w:type="spellEnd"/>
      <w:r w:rsidRPr="00963729">
        <w:rPr>
          <w:rFonts w:eastAsia="SimSun" w:cs="Lucida Sans"/>
          <w:kern w:val="1"/>
          <w:lang w:eastAsia="zh-CN" w:bidi="hi-IN"/>
        </w:rPr>
        <w:t xml:space="preserve"> </w:t>
      </w:r>
      <w:proofErr w:type="spellStart"/>
      <w:r w:rsidRPr="00963729">
        <w:rPr>
          <w:rFonts w:eastAsia="SimSun" w:cs="Lucida Sans"/>
          <w:kern w:val="1"/>
          <w:lang w:eastAsia="zh-CN" w:bidi="hi-IN"/>
        </w:rPr>
        <w:t>ugunsdrošības</w:t>
      </w:r>
      <w:proofErr w:type="spellEnd"/>
      <w:r w:rsidRPr="00963729">
        <w:rPr>
          <w:rFonts w:eastAsia="SimSun" w:cs="Lucida Sans"/>
          <w:kern w:val="1"/>
          <w:lang w:eastAsia="zh-CN" w:bidi="hi-IN"/>
        </w:rPr>
        <w:t xml:space="preserve"> </w:t>
      </w:r>
      <w:proofErr w:type="spellStart"/>
      <w:r w:rsidRPr="00963729">
        <w:rPr>
          <w:rFonts w:eastAsia="SimSun" w:cs="Lucida Sans"/>
          <w:kern w:val="1"/>
          <w:lang w:eastAsia="zh-CN" w:bidi="hi-IN"/>
        </w:rPr>
        <w:t>prasībām</w:t>
      </w:r>
      <w:proofErr w:type="spellEnd"/>
      <w:r w:rsidRPr="00963729">
        <w:rPr>
          <w:rFonts w:eastAsia="SimSun" w:cs="Lucida Sans"/>
          <w:kern w:val="1"/>
          <w:lang w:eastAsia="zh-CN" w:bidi="hi-IN"/>
        </w:rPr>
        <w:t xml:space="preserve">, </w:t>
      </w:r>
      <w:proofErr w:type="spellStart"/>
      <w:r w:rsidRPr="00963729">
        <w:rPr>
          <w:rFonts w:eastAsia="SimSun" w:cs="Lucida Sans"/>
          <w:kern w:val="1"/>
          <w:lang w:eastAsia="zh-CN" w:bidi="hi-IN"/>
        </w:rPr>
        <w:t>tehniskais</w:t>
      </w:r>
      <w:proofErr w:type="spellEnd"/>
      <w:r w:rsidRPr="00963729">
        <w:rPr>
          <w:rFonts w:eastAsia="SimSun" w:cs="Lucida Sans"/>
          <w:kern w:val="1"/>
          <w:lang w:eastAsia="zh-CN" w:bidi="hi-IN"/>
        </w:rPr>
        <w:t xml:space="preserve"> </w:t>
      </w:r>
      <w:proofErr w:type="spellStart"/>
      <w:r w:rsidRPr="00963729">
        <w:rPr>
          <w:rFonts w:eastAsia="SimSun" w:cs="Lucida Sans"/>
          <w:kern w:val="1"/>
          <w:lang w:eastAsia="zh-CN" w:bidi="hi-IN"/>
        </w:rPr>
        <w:t>stāvoklis</w:t>
      </w:r>
      <w:proofErr w:type="spellEnd"/>
      <w:r w:rsidRPr="00963729">
        <w:rPr>
          <w:rFonts w:eastAsia="SimSun" w:cs="Lucida Sans"/>
          <w:kern w:val="1"/>
          <w:lang w:eastAsia="zh-CN" w:bidi="hi-IN"/>
        </w:rPr>
        <w:t xml:space="preserve"> </w:t>
      </w:r>
      <w:proofErr w:type="spellStart"/>
      <w:r w:rsidRPr="00963729">
        <w:rPr>
          <w:rFonts w:eastAsia="SimSun" w:cs="Lucida Sans"/>
          <w:kern w:val="1"/>
          <w:lang w:eastAsia="zh-CN" w:bidi="hi-IN"/>
        </w:rPr>
        <w:t>neapmierinošs</w:t>
      </w:r>
      <w:proofErr w:type="spellEnd"/>
      <w:r w:rsidRPr="00963729">
        <w:rPr>
          <w:rFonts w:eastAsia="SimSun" w:cs="Lucida Sans"/>
          <w:kern w:val="1"/>
          <w:lang w:eastAsia="zh-CN" w:bidi="hi-IN"/>
        </w:rPr>
        <w:t xml:space="preserve">. </w:t>
      </w:r>
      <w:proofErr w:type="spellStart"/>
      <w:r w:rsidRPr="00963729">
        <w:rPr>
          <w:rFonts w:eastAsia="SimSun" w:cs="Lucida Sans"/>
          <w:kern w:val="1"/>
          <w:lang w:eastAsia="zh-CN" w:bidi="hi-IN"/>
        </w:rPr>
        <w:t>Starpsienu</w:t>
      </w:r>
      <w:proofErr w:type="spellEnd"/>
      <w:r w:rsidRPr="00963729">
        <w:rPr>
          <w:rFonts w:eastAsia="SimSun" w:cs="Lucida Sans"/>
          <w:kern w:val="1"/>
          <w:lang w:eastAsia="zh-CN" w:bidi="hi-IN"/>
        </w:rPr>
        <w:t xml:space="preserve">, </w:t>
      </w:r>
      <w:proofErr w:type="spellStart"/>
      <w:r w:rsidRPr="00963729">
        <w:rPr>
          <w:rFonts w:eastAsia="SimSun" w:cs="Lucida Sans"/>
          <w:kern w:val="1"/>
          <w:lang w:eastAsia="zh-CN" w:bidi="hi-IN"/>
        </w:rPr>
        <w:t>grīdu</w:t>
      </w:r>
      <w:proofErr w:type="spellEnd"/>
      <w:r w:rsidRPr="00963729">
        <w:rPr>
          <w:rFonts w:eastAsia="SimSun" w:cs="Lucida Sans"/>
          <w:kern w:val="1"/>
          <w:lang w:eastAsia="zh-CN" w:bidi="hi-IN"/>
        </w:rPr>
        <w:t xml:space="preserve"> </w:t>
      </w:r>
      <w:proofErr w:type="spellStart"/>
      <w:r w:rsidRPr="00963729">
        <w:rPr>
          <w:rFonts w:eastAsia="SimSun" w:cs="Lucida Sans"/>
          <w:kern w:val="1"/>
          <w:lang w:eastAsia="zh-CN" w:bidi="hi-IN"/>
        </w:rPr>
        <w:t>tehniskais</w:t>
      </w:r>
      <w:proofErr w:type="spellEnd"/>
      <w:r w:rsidRPr="00963729">
        <w:rPr>
          <w:rFonts w:eastAsia="SimSun" w:cs="Lucida Sans"/>
          <w:kern w:val="1"/>
          <w:lang w:eastAsia="zh-CN" w:bidi="hi-IN"/>
        </w:rPr>
        <w:t xml:space="preserve"> </w:t>
      </w:r>
      <w:proofErr w:type="spellStart"/>
      <w:r w:rsidRPr="00963729">
        <w:rPr>
          <w:rFonts w:eastAsia="SimSun" w:cs="Lucida Sans"/>
          <w:kern w:val="1"/>
          <w:lang w:eastAsia="zh-CN" w:bidi="hi-IN"/>
        </w:rPr>
        <w:t>stāvoklis</w:t>
      </w:r>
      <w:proofErr w:type="spellEnd"/>
      <w:r w:rsidRPr="00963729">
        <w:rPr>
          <w:rFonts w:eastAsia="SimSun" w:cs="Lucida Sans"/>
          <w:kern w:val="1"/>
          <w:lang w:eastAsia="zh-CN" w:bidi="hi-IN"/>
        </w:rPr>
        <w:t xml:space="preserve"> – </w:t>
      </w:r>
      <w:proofErr w:type="spellStart"/>
      <w:r w:rsidRPr="00963729">
        <w:rPr>
          <w:rFonts w:eastAsia="SimSun" w:cs="Lucida Sans"/>
          <w:kern w:val="1"/>
          <w:lang w:eastAsia="zh-CN" w:bidi="hi-IN"/>
        </w:rPr>
        <w:t>neapmierinošs</w:t>
      </w:r>
      <w:proofErr w:type="spellEnd"/>
      <w:r w:rsidRPr="00963729">
        <w:rPr>
          <w:rFonts w:eastAsia="SimSun" w:cs="Lucida Sans"/>
          <w:kern w:val="1"/>
          <w:lang w:eastAsia="zh-CN" w:bidi="hi-IN"/>
        </w:rPr>
        <w:t xml:space="preserve">. </w:t>
      </w:r>
      <w:proofErr w:type="spellStart"/>
      <w:r w:rsidRPr="00963729">
        <w:rPr>
          <w:rFonts w:eastAsia="SimSun" w:cs="Lucida Sans"/>
          <w:kern w:val="1"/>
          <w:lang w:eastAsia="zh-CN" w:bidi="hi-IN"/>
        </w:rPr>
        <w:t>Ventilācija</w:t>
      </w:r>
      <w:proofErr w:type="spellEnd"/>
      <w:r w:rsidRPr="00963729">
        <w:rPr>
          <w:rFonts w:eastAsia="SimSun" w:cs="Lucida Sans"/>
          <w:kern w:val="1"/>
          <w:lang w:eastAsia="zh-CN" w:bidi="hi-IN"/>
        </w:rPr>
        <w:t xml:space="preserve"> </w:t>
      </w:r>
      <w:proofErr w:type="spellStart"/>
      <w:r w:rsidRPr="00963729">
        <w:rPr>
          <w:rFonts w:eastAsia="SimSun" w:cs="Lucida Sans"/>
          <w:kern w:val="1"/>
          <w:lang w:eastAsia="zh-CN" w:bidi="hi-IN"/>
        </w:rPr>
        <w:t>ir</w:t>
      </w:r>
      <w:proofErr w:type="spellEnd"/>
      <w:r w:rsidRPr="00963729">
        <w:rPr>
          <w:rFonts w:eastAsia="SimSun" w:cs="Lucida Sans"/>
          <w:kern w:val="1"/>
          <w:lang w:eastAsia="zh-CN" w:bidi="hi-IN"/>
        </w:rPr>
        <w:t xml:space="preserve"> </w:t>
      </w:r>
      <w:proofErr w:type="spellStart"/>
      <w:r w:rsidRPr="00963729">
        <w:rPr>
          <w:rFonts w:eastAsia="SimSun" w:cs="Lucida Sans"/>
          <w:kern w:val="1"/>
          <w:lang w:eastAsia="zh-CN" w:bidi="hi-IN"/>
        </w:rPr>
        <w:t>caur</w:t>
      </w:r>
      <w:proofErr w:type="spellEnd"/>
      <w:r w:rsidRPr="00963729">
        <w:rPr>
          <w:rFonts w:eastAsia="SimSun" w:cs="Lucida Sans"/>
          <w:kern w:val="1"/>
          <w:lang w:eastAsia="zh-CN" w:bidi="hi-IN"/>
        </w:rPr>
        <w:t xml:space="preserve"> </w:t>
      </w:r>
      <w:proofErr w:type="spellStart"/>
      <w:r w:rsidRPr="00963729">
        <w:rPr>
          <w:rFonts w:eastAsia="SimSun" w:cs="Lucida Sans"/>
          <w:kern w:val="1"/>
          <w:lang w:eastAsia="zh-CN" w:bidi="hi-IN"/>
        </w:rPr>
        <w:t>logiem</w:t>
      </w:r>
      <w:proofErr w:type="spellEnd"/>
      <w:r w:rsidRPr="00963729">
        <w:rPr>
          <w:rFonts w:eastAsia="SimSun" w:cs="Lucida Sans"/>
          <w:kern w:val="1"/>
          <w:lang w:eastAsia="zh-CN" w:bidi="hi-IN"/>
        </w:rPr>
        <w:t xml:space="preserve"> </w:t>
      </w:r>
      <w:proofErr w:type="spellStart"/>
      <w:r w:rsidRPr="00963729">
        <w:rPr>
          <w:rFonts w:eastAsia="SimSun" w:cs="Lucida Sans"/>
          <w:kern w:val="1"/>
          <w:lang w:eastAsia="zh-CN" w:bidi="hi-IN"/>
        </w:rPr>
        <w:t>un</w:t>
      </w:r>
      <w:proofErr w:type="spellEnd"/>
      <w:r w:rsidRPr="00963729">
        <w:rPr>
          <w:rFonts w:eastAsia="SimSun" w:cs="Lucida Sans"/>
          <w:kern w:val="1"/>
          <w:lang w:eastAsia="zh-CN" w:bidi="hi-IN"/>
        </w:rPr>
        <w:t xml:space="preserve"> </w:t>
      </w:r>
      <w:proofErr w:type="spellStart"/>
      <w:r w:rsidRPr="00963729">
        <w:rPr>
          <w:rFonts w:eastAsia="SimSun" w:cs="Lucida Sans"/>
          <w:kern w:val="1"/>
          <w:lang w:eastAsia="zh-CN" w:bidi="hi-IN"/>
        </w:rPr>
        <w:t>durvīm</w:t>
      </w:r>
      <w:proofErr w:type="spellEnd"/>
      <w:r w:rsidRPr="00963729">
        <w:rPr>
          <w:rFonts w:eastAsia="SimSun" w:cs="Lucida Sans"/>
          <w:kern w:val="1"/>
          <w:lang w:eastAsia="zh-CN" w:bidi="hi-IN"/>
        </w:rPr>
        <w:t xml:space="preserve">– </w:t>
      </w:r>
      <w:proofErr w:type="spellStart"/>
      <w:r w:rsidRPr="00963729">
        <w:rPr>
          <w:rFonts w:eastAsia="SimSun" w:cs="Lucida Sans"/>
          <w:kern w:val="1"/>
          <w:lang w:eastAsia="zh-CN" w:bidi="hi-IN"/>
        </w:rPr>
        <w:t>tehniskais</w:t>
      </w:r>
      <w:proofErr w:type="spellEnd"/>
      <w:r w:rsidRPr="00963729">
        <w:rPr>
          <w:rFonts w:eastAsia="SimSun" w:cs="Lucida Sans"/>
          <w:kern w:val="1"/>
          <w:lang w:eastAsia="zh-CN" w:bidi="hi-IN"/>
        </w:rPr>
        <w:t xml:space="preserve"> </w:t>
      </w:r>
      <w:proofErr w:type="spellStart"/>
      <w:r w:rsidRPr="00963729">
        <w:rPr>
          <w:rFonts w:eastAsia="SimSun" w:cs="Lucida Sans"/>
          <w:kern w:val="1"/>
          <w:lang w:eastAsia="zh-CN" w:bidi="hi-IN"/>
        </w:rPr>
        <w:t>stāvoklis</w:t>
      </w:r>
      <w:proofErr w:type="spellEnd"/>
      <w:r w:rsidRPr="00963729">
        <w:rPr>
          <w:rFonts w:eastAsia="SimSun" w:cs="Lucida Sans"/>
          <w:kern w:val="1"/>
          <w:lang w:eastAsia="zh-CN" w:bidi="hi-IN"/>
        </w:rPr>
        <w:t xml:space="preserve"> </w:t>
      </w:r>
      <w:proofErr w:type="spellStart"/>
      <w:r w:rsidRPr="00963729">
        <w:rPr>
          <w:rFonts w:eastAsia="SimSun" w:cs="Lucida Sans"/>
          <w:kern w:val="1"/>
          <w:lang w:eastAsia="zh-CN" w:bidi="hi-IN"/>
        </w:rPr>
        <w:t>neapmierinošs</w:t>
      </w:r>
      <w:proofErr w:type="spellEnd"/>
      <w:r w:rsidRPr="00963729">
        <w:rPr>
          <w:rFonts w:eastAsia="SimSun" w:cs="Lucida Sans"/>
          <w:kern w:val="1"/>
          <w:lang w:eastAsia="zh-CN" w:bidi="hi-IN"/>
        </w:rPr>
        <w:t xml:space="preserve">. </w:t>
      </w:r>
      <w:proofErr w:type="spellStart"/>
      <w:r w:rsidRPr="00963729">
        <w:rPr>
          <w:rFonts w:eastAsia="SimSun" w:cs="Lucida Sans"/>
          <w:kern w:val="1"/>
          <w:lang w:eastAsia="zh-CN" w:bidi="hi-IN"/>
        </w:rPr>
        <w:t>Iekšējā</w:t>
      </w:r>
      <w:proofErr w:type="spellEnd"/>
      <w:r w:rsidRPr="00963729">
        <w:rPr>
          <w:rFonts w:eastAsia="SimSun" w:cs="Lucida Sans"/>
          <w:kern w:val="1"/>
          <w:lang w:eastAsia="zh-CN" w:bidi="hi-IN"/>
        </w:rPr>
        <w:t xml:space="preserve"> </w:t>
      </w:r>
      <w:proofErr w:type="spellStart"/>
      <w:r w:rsidRPr="00963729">
        <w:rPr>
          <w:rFonts w:eastAsia="SimSun" w:cs="Lucida Sans"/>
          <w:kern w:val="1"/>
          <w:lang w:eastAsia="zh-CN" w:bidi="hi-IN"/>
        </w:rPr>
        <w:lastRenderedPageBreak/>
        <w:t>apdare</w:t>
      </w:r>
      <w:proofErr w:type="spellEnd"/>
      <w:r w:rsidRPr="00963729">
        <w:rPr>
          <w:rFonts w:eastAsia="SimSun" w:cs="Lucida Sans"/>
          <w:kern w:val="1"/>
          <w:lang w:eastAsia="zh-CN" w:bidi="hi-IN"/>
        </w:rPr>
        <w:t xml:space="preserve"> </w:t>
      </w:r>
      <w:proofErr w:type="spellStart"/>
      <w:r w:rsidRPr="00963729">
        <w:rPr>
          <w:rFonts w:eastAsia="SimSun" w:cs="Lucida Sans"/>
          <w:kern w:val="1"/>
          <w:lang w:eastAsia="zh-CN" w:bidi="hi-IN"/>
        </w:rPr>
        <w:t>un</w:t>
      </w:r>
      <w:proofErr w:type="spellEnd"/>
      <w:r w:rsidRPr="00963729">
        <w:rPr>
          <w:rFonts w:eastAsia="SimSun" w:cs="Lucida Sans"/>
          <w:kern w:val="1"/>
          <w:lang w:eastAsia="zh-CN" w:bidi="hi-IN"/>
        </w:rPr>
        <w:t xml:space="preserve"> </w:t>
      </w:r>
      <w:proofErr w:type="spellStart"/>
      <w:r w:rsidRPr="00963729">
        <w:rPr>
          <w:rFonts w:eastAsia="SimSun" w:cs="Lucida Sans"/>
          <w:kern w:val="1"/>
          <w:lang w:eastAsia="zh-CN" w:bidi="hi-IN"/>
        </w:rPr>
        <w:t>arhitektūras</w:t>
      </w:r>
      <w:proofErr w:type="spellEnd"/>
      <w:r w:rsidRPr="00963729">
        <w:rPr>
          <w:rFonts w:eastAsia="SimSun" w:cs="Lucida Sans"/>
          <w:kern w:val="1"/>
          <w:lang w:eastAsia="zh-CN" w:bidi="hi-IN"/>
        </w:rPr>
        <w:t xml:space="preserve"> </w:t>
      </w:r>
      <w:proofErr w:type="spellStart"/>
      <w:r w:rsidRPr="00963729">
        <w:rPr>
          <w:rFonts w:eastAsia="SimSun" w:cs="Lucida Sans"/>
          <w:kern w:val="1"/>
          <w:lang w:eastAsia="zh-CN" w:bidi="hi-IN"/>
        </w:rPr>
        <w:t>detaļas</w:t>
      </w:r>
      <w:proofErr w:type="spellEnd"/>
      <w:r w:rsidRPr="00963729">
        <w:rPr>
          <w:rFonts w:eastAsia="SimSun" w:cs="Lucida Sans"/>
          <w:kern w:val="1"/>
          <w:lang w:eastAsia="zh-CN" w:bidi="hi-IN"/>
        </w:rPr>
        <w:t xml:space="preserve"> (</w:t>
      </w:r>
      <w:proofErr w:type="spellStart"/>
      <w:r w:rsidRPr="00963729">
        <w:rPr>
          <w:rFonts w:eastAsia="SimSun" w:cs="Lucida Sans"/>
          <w:kern w:val="1"/>
          <w:lang w:eastAsia="zh-CN" w:bidi="hi-IN"/>
        </w:rPr>
        <w:t>griesti</w:t>
      </w:r>
      <w:proofErr w:type="spellEnd"/>
      <w:r w:rsidRPr="00963729">
        <w:rPr>
          <w:rFonts w:eastAsia="SimSun" w:cs="Lucida Sans"/>
          <w:kern w:val="1"/>
          <w:lang w:eastAsia="zh-CN" w:bidi="hi-IN"/>
        </w:rPr>
        <w:t xml:space="preserve">, </w:t>
      </w:r>
      <w:proofErr w:type="spellStart"/>
      <w:r w:rsidRPr="00963729">
        <w:rPr>
          <w:rFonts w:eastAsia="SimSun" w:cs="Lucida Sans"/>
          <w:kern w:val="1"/>
          <w:lang w:eastAsia="zh-CN" w:bidi="hi-IN"/>
        </w:rPr>
        <w:t>sienas</w:t>
      </w:r>
      <w:proofErr w:type="spellEnd"/>
      <w:r w:rsidRPr="00963729">
        <w:rPr>
          <w:rFonts w:eastAsia="SimSun" w:cs="Lucida Sans"/>
          <w:kern w:val="1"/>
          <w:lang w:eastAsia="zh-CN" w:bidi="hi-IN"/>
        </w:rPr>
        <w:t xml:space="preserve">), </w:t>
      </w:r>
      <w:proofErr w:type="spellStart"/>
      <w:r w:rsidRPr="00963729">
        <w:rPr>
          <w:rFonts w:eastAsia="SimSun" w:cs="Lucida Sans"/>
          <w:kern w:val="1"/>
          <w:lang w:eastAsia="zh-CN" w:bidi="hi-IN"/>
        </w:rPr>
        <w:t>ārējā</w:t>
      </w:r>
      <w:proofErr w:type="spellEnd"/>
      <w:r w:rsidRPr="00963729">
        <w:rPr>
          <w:rFonts w:eastAsia="SimSun" w:cs="Lucida Sans"/>
          <w:kern w:val="1"/>
          <w:lang w:eastAsia="zh-CN" w:bidi="hi-IN"/>
        </w:rPr>
        <w:t xml:space="preserve"> </w:t>
      </w:r>
      <w:proofErr w:type="spellStart"/>
      <w:r w:rsidRPr="00963729">
        <w:rPr>
          <w:rFonts w:eastAsia="SimSun" w:cs="Lucida Sans"/>
          <w:kern w:val="1"/>
          <w:lang w:eastAsia="zh-CN" w:bidi="hi-IN"/>
        </w:rPr>
        <w:t>apdare</w:t>
      </w:r>
      <w:proofErr w:type="spellEnd"/>
      <w:r w:rsidRPr="00963729">
        <w:rPr>
          <w:rFonts w:eastAsia="SimSun" w:cs="Lucida Sans"/>
          <w:kern w:val="1"/>
          <w:lang w:eastAsia="zh-CN" w:bidi="hi-IN"/>
        </w:rPr>
        <w:t xml:space="preserve"> – </w:t>
      </w:r>
      <w:proofErr w:type="spellStart"/>
      <w:r w:rsidRPr="00963729">
        <w:rPr>
          <w:rFonts w:eastAsia="SimSun" w:cs="Lucida Sans"/>
          <w:kern w:val="1"/>
          <w:lang w:eastAsia="zh-CN" w:bidi="hi-IN"/>
        </w:rPr>
        <w:t>kopumā</w:t>
      </w:r>
      <w:proofErr w:type="spellEnd"/>
      <w:r w:rsidRPr="00963729">
        <w:rPr>
          <w:rFonts w:eastAsia="SimSun" w:cs="Lucida Sans"/>
          <w:kern w:val="1"/>
          <w:lang w:eastAsia="zh-CN" w:bidi="hi-IN"/>
        </w:rPr>
        <w:t xml:space="preserve"> </w:t>
      </w:r>
      <w:proofErr w:type="spellStart"/>
      <w:r w:rsidRPr="00963729">
        <w:rPr>
          <w:rFonts w:eastAsia="SimSun" w:cs="Lucida Sans"/>
          <w:kern w:val="1"/>
          <w:lang w:eastAsia="zh-CN" w:bidi="hi-IN"/>
        </w:rPr>
        <w:t>tehniskais</w:t>
      </w:r>
      <w:proofErr w:type="spellEnd"/>
      <w:r w:rsidRPr="00963729">
        <w:rPr>
          <w:rFonts w:eastAsia="SimSun" w:cs="Lucida Sans"/>
          <w:kern w:val="1"/>
          <w:lang w:eastAsia="zh-CN" w:bidi="hi-IN"/>
        </w:rPr>
        <w:t xml:space="preserve"> </w:t>
      </w:r>
      <w:proofErr w:type="spellStart"/>
      <w:r w:rsidRPr="00963729">
        <w:rPr>
          <w:rFonts w:eastAsia="SimSun" w:cs="Lucida Sans"/>
          <w:kern w:val="1"/>
          <w:lang w:eastAsia="zh-CN" w:bidi="hi-IN"/>
        </w:rPr>
        <w:t>stāvoklis</w:t>
      </w:r>
      <w:proofErr w:type="spellEnd"/>
      <w:r w:rsidRPr="00963729">
        <w:rPr>
          <w:rFonts w:eastAsia="SimSun" w:cs="Lucida Sans"/>
          <w:kern w:val="1"/>
          <w:lang w:eastAsia="zh-CN" w:bidi="hi-IN"/>
        </w:rPr>
        <w:t xml:space="preserve"> </w:t>
      </w:r>
      <w:proofErr w:type="spellStart"/>
      <w:r w:rsidRPr="00963729">
        <w:rPr>
          <w:rFonts w:eastAsia="SimSun" w:cs="Lucida Sans"/>
          <w:kern w:val="1"/>
          <w:lang w:eastAsia="zh-CN" w:bidi="hi-IN"/>
        </w:rPr>
        <w:t>neapmierinošs</w:t>
      </w:r>
      <w:proofErr w:type="spellEnd"/>
      <w:r w:rsidRPr="00963729">
        <w:rPr>
          <w:rFonts w:eastAsia="SimSun" w:cs="Lucida Sans"/>
          <w:kern w:val="1"/>
          <w:lang w:eastAsia="zh-CN" w:bidi="hi-IN"/>
        </w:rPr>
        <w:t xml:space="preserve">.  </w:t>
      </w:r>
      <w:proofErr w:type="spellStart"/>
      <w:r w:rsidRPr="00963729">
        <w:rPr>
          <w:rFonts w:eastAsia="SimSun" w:cs="Lucida Sans"/>
          <w:kern w:val="1"/>
          <w:lang w:eastAsia="zh-CN" w:bidi="hi-IN"/>
        </w:rPr>
        <w:t>Iekšējie</w:t>
      </w:r>
      <w:proofErr w:type="spellEnd"/>
      <w:r w:rsidRPr="00963729">
        <w:rPr>
          <w:rFonts w:eastAsia="SimSun" w:cs="Lucida Sans"/>
          <w:kern w:val="1"/>
          <w:lang w:eastAsia="zh-CN" w:bidi="hi-IN"/>
        </w:rPr>
        <w:t xml:space="preserve"> </w:t>
      </w:r>
      <w:proofErr w:type="spellStart"/>
      <w:r w:rsidRPr="00963729">
        <w:rPr>
          <w:rFonts w:eastAsia="SimSun" w:cs="Lucida Sans"/>
          <w:kern w:val="1"/>
          <w:lang w:eastAsia="zh-CN" w:bidi="hi-IN"/>
        </w:rPr>
        <w:t>inženiertīkli</w:t>
      </w:r>
      <w:proofErr w:type="spellEnd"/>
      <w:r w:rsidRPr="00963729">
        <w:rPr>
          <w:rFonts w:eastAsia="SimSun" w:cs="Lucida Sans"/>
          <w:kern w:val="1"/>
          <w:lang w:eastAsia="zh-CN" w:bidi="hi-IN"/>
        </w:rPr>
        <w:t xml:space="preserve"> </w:t>
      </w:r>
      <w:proofErr w:type="spellStart"/>
      <w:r w:rsidRPr="00963729">
        <w:rPr>
          <w:rFonts w:eastAsia="SimSun" w:cs="Lucida Sans"/>
          <w:kern w:val="1"/>
          <w:lang w:eastAsia="zh-CN" w:bidi="hi-IN"/>
        </w:rPr>
        <w:t>un</w:t>
      </w:r>
      <w:proofErr w:type="spellEnd"/>
      <w:r w:rsidRPr="00963729">
        <w:rPr>
          <w:rFonts w:eastAsia="SimSun" w:cs="Lucida Sans"/>
          <w:kern w:val="1"/>
          <w:lang w:eastAsia="zh-CN" w:bidi="hi-IN"/>
        </w:rPr>
        <w:t xml:space="preserve"> </w:t>
      </w:r>
      <w:proofErr w:type="spellStart"/>
      <w:r w:rsidRPr="00963729">
        <w:rPr>
          <w:rFonts w:eastAsia="SimSun" w:cs="Lucida Sans"/>
          <w:kern w:val="1"/>
          <w:lang w:eastAsia="zh-CN" w:bidi="hi-IN"/>
        </w:rPr>
        <w:t>iekārtas</w:t>
      </w:r>
      <w:proofErr w:type="spellEnd"/>
      <w:r w:rsidRPr="00963729">
        <w:rPr>
          <w:rFonts w:eastAsia="SimSun" w:cs="Lucida Sans"/>
          <w:kern w:val="1"/>
          <w:lang w:eastAsia="zh-CN" w:bidi="hi-IN"/>
        </w:rPr>
        <w:t xml:space="preserve"> – </w:t>
      </w:r>
      <w:proofErr w:type="spellStart"/>
      <w:r w:rsidRPr="00963729">
        <w:rPr>
          <w:rFonts w:eastAsia="SimSun" w:cs="Lucida Sans"/>
          <w:kern w:val="1"/>
          <w:lang w:eastAsia="zh-CN" w:bidi="hi-IN"/>
        </w:rPr>
        <w:t>neatbilst</w:t>
      </w:r>
      <w:proofErr w:type="spellEnd"/>
      <w:r w:rsidRPr="00963729">
        <w:rPr>
          <w:rFonts w:eastAsia="SimSun" w:cs="Lucida Sans"/>
          <w:kern w:val="1"/>
          <w:lang w:eastAsia="zh-CN" w:bidi="hi-IN"/>
        </w:rPr>
        <w:t xml:space="preserve"> </w:t>
      </w:r>
      <w:proofErr w:type="spellStart"/>
      <w:proofErr w:type="gramStart"/>
      <w:r w:rsidRPr="00963729">
        <w:rPr>
          <w:rFonts w:eastAsia="SimSun" w:cs="Lucida Sans"/>
          <w:kern w:val="1"/>
          <w:lang w:eastAsia="zh-CN" w:bidi="hi-IN"/>
        </w:rPr>
        <w:t>prasībām</w:t>
      </w:r>
      <w:proofErr w:type="spellEnd"/>
      <w:r w:rsidRPr="00963729">
        <w:rPr>
          <w:rFonts w:eastAsia="SimSun" w:cs="Lucida Sans"/>
          <w:kern w:val="1"/>
          <w:lang w:eastAsia="zh-CN" w:bidi="hi-IN"/>
        </w:rPr>
        <w:t xml:space="preserve">  </w:t>
      </w:r>
      <w:proofErr w:type="spellStart"/>
      <w:r w:rsidRPr="00963729">
        <w:rPr>
          <w:rFonts w:eastAsia="SimSun" w:cs="Lucida Sans"/>
          <w:kern w:val="1"/>
          <w:lang w:eastAsia="zh-CN" w:bidi="hi-IN"/>
        </w:rPr>
        <w:t>un</w:t>
      </w:r>
      <w:proofErr w:type="spellEnd"/>
      <w:proofErr w:type="gramEnd"/>
      <w:r w:rsidRPr="00963729">
        <w:rPr>
          <w:rFonts w:eastAsia="SimSun" w:cs="Lucida Sans"/>
          <w:kern w:val="1"/>
          <w:lang w:eastAsia="zh-CN" w:bidi="hi-IN"/>
        </w:rPr>
        <w:t xml:space="preserve"> </w:t>
      </w:r>
      <w:proofErr w:type="spellStart"/>
      <w:r w:rsidRPr="00963729">
        <w:rPr>
          <w:rFonts w:eastAsia="SimSun" w:cs="Lucida Sans"/>
          <w:kern w:val="1"/>
          <w:lang w:eastAsia="zh-CN" w:bidi="hi-IN"/>
        </w:rPr>
        <w:t>tehniskais</w:t>
      </w:r>
      <w:proofErr w:type="spellEnd"/>
      <w:r w:rsidRPr="00963729">
        <w:rPr>
          <w:rFonts w:eastAsia="SimSun" w:cs="Lucida Sans"/>
          <w:kern w:val="1"/>
          <w:lang w:eastAsia="zh-CN" w:bidi="hi-IN"/>
        </w:rPr>
        <w:t xml:space="preserve"> </w:t>
      </w:r>
      <w:proofErr w:type="spellStart"/>
      <w:r w:rsidRPr="00963729">
        <w:rPr>
          <w:rFonts w:eastAsia="SimSun" w:cs="Lucida Sans"/>
          <w:kern w:val="1"/>
          <w:lang w:eastAsia="zh-CN" w:bidi="hi-IN"/>
        </w:rPr>
        <w:t>stāvoklis</w:t>
      </w:r>
      <w:proofErr w:type="spellEnd"/>
      <w:r w:rsidRPr="00963729">
        <w:rPr>
          <w:rFonts w:eastAsia="SimSun" w:cs="Lucida Sans"/>
          <w:kern w:val="1"/>
          <w:lang w:eastAsia="zh-CN" w:bidi="hi-IN"/>
        </w:rPr>
        <w:t xml:space="preserve"> </w:t>
      </w:r>
      <w:proofErr w:type="spellStart"/>
      <w:r w:rsidRPr="00963729">
        <w:rPr>
          <w:rFonts w:eastAsia="SimSun" w:cs="Lucida Sans"/>
          <w:kern w:val="1"/>
          <w:lang w:eastAsia="zh-CN" w:bidi="hi-IN"/>
        </w:rPr>
        <w:t>ir</w:t>
      </w:r>
      <w:proofErr w:type="spellEnd"/>
      <w:r w:rsidRPr="00963729">
        <w:rPr>
          <w:rFonts w:eastAsia="SimSun" w:cs="Lucida Sans"/>
          <w:kern w:val="1"/>
          <w:lang w:eastAsia="zh-CN" w:bidi="hi-IN"/>
        </w:rPr>
        <w:t xml:space="preserve"> </w:t>
      </w:r>
      <w:proofErr w:type="spellStart"/>
      <w:r w:rsidRPr="00963729">
        <w:rPr>
          <w:rFonts w:eastAsia="SimSun" w:cs="Lucida Sans"/>
          <w:kern w:val="1"/>
          <w:lang w:eastAsia="zh-CN" w:bidi="hi-IN"/>
        </w:rPr>
        <w:t>neapmierinošs</w:t>
      </w:r>
      <w:proofErr w:type="spellEnd"/>
      <w:r w:rsidRPr="00963729">
        <w:rPr>
          <w:rFonts w:eastAsia="SimSun" w:cs="Lucida Sans"/>
          <w:kern w:val="1"/>
          <w:lang w:eastAsia="zh-CN" w:bidi="hi-IN"/>
        </w:rPr>
        <w:t xml:space="preserve">. </w:t>
      </w:r>
      <w:proofErr w:type="spellStart"/>
      <w:r w:rsidRPr="00963729">
        <w:rPr>
          <w:rFonts w:eastAsia="SimSun" w:cs="Lucida Sans"/>
          <w:kern w:val="1"/>
          <w:lang w:eastAsia="zh-CN" w:bidi="hi-IN"/>
        </w:rPr>
        <w:t>Ārējie</w:t>
      </w:r>
      <w:proofErr w:type="spellEnd"/>
      <w:r w:rsidRPr="00963729">
        <w:rPr>
          <w:rFonts w:eastAsia="SimSun" w:cs="Lucida Sans"/>
          <w:kern w:val="1"/>
          <w:lang w:eastAsia="zh-CN" w:bidi="hi-IN"/>
        </w:rPr>
        <w:t xml:space="preserve"> </w:t>
      </w:r>
      <w:proofErr w:type="spellStart"/>
      <w:r w:rsidRPr="00963729">
        <w:rPr>
          <w:rFonts w:eastAsia="SimSun" w:cs="Lucida Sans"/>
          <w:kern w:val="1"/>
          <w:lang w:eastAsia="zh-CN" w:bidi="hi-IN"/>
        </w:rPr>
        <w:t>inženiertīkli</w:t>
      </w:r>
      <w:proofErr w:type="spellEnd"/>
      <w:r w:rsidRPr="00963729">
        <w:rPr>
          <w:rFonts w:eastAsia="SimSun" w:cs="Lucida Sans"/>
          <w:kern w:val="1"/>
          <w:lang w:eastAsia="zh-CN" w:bidi="hi-IN"/>
        </w:rPr>
        <w:t xml:space="preserve">: </w:t>
      </w:r>
      <w:proofErr w:type="spellStart"/>
      <w:r w:rsidRPr="00963729">
        <w:rPr>
          <w:rFonts w:eastAsia="SimSun" w:cs="Lucida Sans"/>
          <w:kern w:val="1"/>
          <w:lang w:eastAsia="zh-CN" w:bidi="hi-IN"/>
        </w:rPr>
        <w:t>ūdensapgāde</w:t>
      </w:r>
      <w:proofErr w:type="spellEnd"/>
      <w:r w:rsidRPr="00963729">
        <w:rPr>
          <w:rFonts w:eastAsia="SimSun" w:cs="Lucida Sans"/>
          <w:kern w:val="1"/>
          <w:lang w:eastAsia="zh-CN" w:bidi="hi-IN"/>
        </w:rPr>
        <w:t xml:space="preserve">, </w:t>
      </w:r>
      <w:proofErr w:type="spellStart"/>
      <w:r w:rsidRPr="00963729">
        <w:rPr>
          <w:rFonts w:eastAsia="SimSun" w:cs="Lucida Sans"/>
          <w:kern w:val="1"/>
          <w:lang w:eastAsia="zh-CN" w:bidi="hi-IN"/>
        </w:rPr>
        <w:t>kanalizācija</w:t>
      </w:r>
      <w:proofErr w:type="spellEnd"/>
      <w:r w:rsidRPr="00963729">
        <w:rPr>
          <w:rFonts w:eastAsia="SimSun" w:cs="Lucida Sans"/>
          <w:kern w:val="1"/>
          <w:lang w:eastAsia="zh-CN" w:bidi="hi-IN"/>
        </w:rPr>
        <w:t xml:space="preserve"> – </w:t>
      </w:r>
      <w:proofErr w:type="spellStart"/>
      <w:r w:rsidRPr="00963729">
        <w:rPr>
          <w:rFonts w:eastAsia="SimSun" w:cs="Lucida Sans"/>
          <w:kern w:val="1"/>
          <w:lang w:eastAsia="zh-CN" w:bidi="hi-IN"/>
        </w:rPr>
        <w:t>tehniskais</w:t>
      </w:r>
      <w:proofErr w:type="spellEnd"/>
      <w:r w:rsidRPr="00963729">
        <w:rPr>
          <w:rFonts w:eastAsia="SimSun" w:cs="Lucida Sans"/>
          <w:kern w:val="1"/>
          <w:lang w:eastAsia="zh-CN" w:bidi="hi-IN"/>
        </w:rPr>
        <w:t xml:space="preserve"> </w:t>
      </w:r>
      <w:proofErr w:type="spellStart"/>
      <w:r w:rsidRPr="00963729">
        <w:rPr>
          <w:rFonts w:eastAsia="SimSun" w:cs="Lucida Sans"/>
          <w:kern w:val="1"/>
          <w:lang w:eastAsia="zh-CN" w:bidi="hi-IN"/>
        </w:rPr>
        <w:t>stāvoklis</w:t>
      </w:r>
      <w:proofErr w:type="spellEnd"/>
      <w:r w:rsidRPr="00963729">
        <w:rPr>
          <w:rFonts w:eastAsia="SimSun" w:cs="Lucida Sans"/>
          <w:kern w:val="1"/>
          <w:lang w:eastAsia="zh-CN" w:bidi="hi-IN"/>
        </w:rPr>
        <w:t xml:space="preserve"> </w:t>
      </w:r>
      <w:proofErr w:type="spellStart"/>
      <w:r w:rsidRPr="00963729">
        <w:rPr>
          <w:rFonts w:eastAsia="SimSun" w:cs="Lucida Sans"/>
          <w:kern w:val="1"/>
          <w:lang w:eastAsia="zh-CN" w:bidi="hi-IN"/>
        </w:rPr>
        <w:t>neapmierinošs</w:t>
      </w:r>
      <w:proofErr w:type="spellEnd"/>
      <w:r w:rsidRPr="00963729">
        <w:rPr>
          <w:rFonts w:eastAsia="SimSun" w:cs="Lucida Sans"/>
          <w:kern w:val="1"/>
          <w:lang w:eastAsia="zh-CN" w:bidi="hi-IN"/>
        </w:rPr>
        <w:t xml:space="preserve">, </w:t>
      </w:r>
      <w:proofErr w:type="spellStart"/>
      <w:r w:rsidRPr="00963729">
        <w:rPr>
          <w:rFonts w:eastAsia="SimSun" w:cs="Lucida Sans"/>
          <w:kern w:val="1"/>
          <w:lang w:eastAsia="zh-CN" w:bidi="hi-IN"/>
        </w:rPr>
        <w:t>atslēgts</w:t>
      </w:r>
      <w:proofErr w:type="spellEnd"/>
      <w:r w:rsidRPr="00963729">
        <w:rPr>
          <w:rFonts w:eastAsia="SimSun" w:cs="Lucida Sans"/>
          <w:kern w:val="1"/>
          <w:lang w:eastAsia="zh-CN" w:bidi="hi-IN"/>
        </w:rPr>
        <w:t xml:space="preserve">. </w:t>
      </w:r>
      <w:proofErr w:type="spellStart"/>
      <w:r w:rsidRPr="00963729">
        <w:rPr>
          <w:rFonts w:eastAsia="SimSun" w:cs="Lucida Sans"/>
          <w:kern w:val="1"/>
          <w:lang w:eastAsia="zh-CN" w:bidi="hi-IN"/>
        </w:rPr>
        <w:t>Kopsavilkums</w:t>
      </w:r>
      <w:proofErr w:type="spellEnd"/>
      <w:r w:rsidRPr="00963729">
        <w:rPr>
          <w:rFonts w:eastAsia="SimSun" w:cs="Lucida Sans"/>
          <w:kern w:val="1"/>
          <w:lang w:eastAsia="zh-CN" w:bidi="hi-IN"/>
        </w:rPr>
        <w:t xml:space="preserve"> – </w:t>
      </w:r>
      <w:proofErr w:type="spellStart"/>
      <w:r w:rsidRPr="00963729">
        <w:rPr>
          <w:rFonts w:eastAsia="SimSun" w:cs="Lucida Sans"/>
          <w:kern w:val="1"/>
          <w:lang w:eastAsia="zh-CN" w:bidi="hi-IN"/>
        </w:rPr>
        <w:t>Būves</w:t>
      </w:r>
      <w:proofErr w:type="spellEnd"/>
      <w:r w:rsidRPr="00963729">
        <w:rPr>
          <w:rFonts w:eastAsia="SimSun" w:cs="Lucida Sans"/>
          <w:kern w:val="1"/>
          <w:lang w:eastAsia="zh-CN" w:bidi="hi-IN"/>
        </w:rPr>
        <w:t xml:space="preserve"> </w:t>
      </w:r>
      <w:proofErr w:type="spellStart"/>
      <w:r w:rsidRPr="00963729">
        <w:rPr>
          <w:rFonts w:eastAsia="SimSun" w:cs="Lucida Sans"/>
          <w:kern w:val="1"/>
          <w:lang w:eastAsia="zh-CN" w:bidi="hi-IN"/>
        </w:rPr>
        <w:t>tehnisko</w:t>
      </w:r>
      <w:proofErr w:type="spellEnd"/>
      <w:r w:rsidRPr="00963729">
        <w:rPr>
          <w:rFonts w:eastAsia="SimSun" w:cs="Lucida Sans"/>
          <w:kern w:val="1"/>
          <w:lang w:eastAsia="zh-CN" w:bidi="hi-IN"/>
        </w:rPr>
        <w:t xml:space="preserve"> </w:t>
      </w:r>
      <w:proofErr w:type="spellStart"/>
      <w:r w:rsidRPr="00963729">
        <w:rPr>
          <w:rFonts w:eastAsia="SimSun" w:cs="Lucida Sans"/>
          <w:kern w:val="1"/>
          <w:lang w:eastAsia="zh-CN" w:bidi="hi-IN"/>
        </w:rPr>
        <w:t>rādītāju</w:t>
      </w:r>
      <w:proofErr w:type="spellEnd"/>
      <w:r w:rsidRPr="00963729">
        <w:rPr>
          <w:rFonts w:eastAsia="SimSun" w:cs="Lucida Sans"/>
          <w:kern w:val="1"/>
          <w:lang w:eastAsia="zh-CN" w:bidi="hi-IN"/>
        </w:rPr>
        <w:t xml:space="preserve"> </w:t>
      </w:r>
      <w:proofErr w:type="spellStart"/>
      <w:r w:rsidRPr="00963729">
        <w:rPr>
          <w:rFonts w:eastAsia="SimSun" w:cs="Lucida Sans"/>
          <w:kern w:val="1"/>
          <w:lang w:eastAsia="zh-CN" w:bidi="hi-IN"/>
        </w:rPr>
        <w:t>un</w:t>
      </w:r>
      <w:proofErr w:type="spellEnd"/>
      <w:r w:rsidRPr="00963729">
        <w:rPr>
          <w:rFonts w:eastAsia="SimSun" w:cs="Lucida Sans"/>
          <w:kern w:val="1"/>
          <w:lang w:eastAsia="zh-CN" w:bidi="hi-IN"/>
        </w:rPr>
        <w:t xml:space="preserve"> </w:t>
      </w:r>
      <w:proofErr w:type="spellStart"/>
      <w:r w:rsidRPr="00963729">
        <w:rPr>
          <w:rFonts w:eastAsia="SimSun" w:cs="Lucida Sans"/>
          <w:kern w:val="1"/>
          <w:lang w:eastAsia="zh-CN" w:bidi="hi-IN"/>
        </w:rPr>
        <w:t>ar</w:t>
      </w:r>
      <w:proofErr w:type="spellEnd"/>
      <w:r w:rsidRPr="00963729">
        <w:rPr>
          <w:rFonts w:eastAsia="SimSun" w:cs="Lucida Sans"/>
          <w:kern w:val="1"/>
          <w:lang w:eastAsia="zh-CN" w:bidi="hi-IN"/>
        </w:rPr>
        <w:t xml:space="preserve"> </w:t>
      </w:r>
      <w:proofErr w:type="spellStart"/>
      <w:r w:rsidRPr="00963729">
        <w:rPr>
          <w:rFonts w:eastAsia="SimSun" w:cs="Lucida Sans"/>
          <w:kern w:val="1"/>
          <w:lang w:eastAsia="zh-CN" w:bidi="hi-IN"/>
        </w:rPr>
        <w:t>tiem</w:t>
      </w:r>
      <w:proofErr w:type="spellEnd"/>
      <w:r w:rsidRPr="00963729">
        <w:rPr>
          <w:rFonts w:eastAsia="SimSun" w:cs="Lucida Sans"/>
          <w:kern w:val="1"/>
          <w:lang w:eastAsia="zh-CN" w:bidi="hi-IN"/>
        </w:rPr>
        <w:t xml:space="preserve"> </w:t>
      </w:r>
      <w:proofErr w:type="spellStart"/>
      <w:r w:rsidRPr="00963729">
        <w:rPr>
          <w:rFonts w:eastAsia="SimSun" w:cs="Lucida Sans"/>
          <w:kern w:val="1"/>
          <w:lang w:eastAsia="zh-CN" w:bidi="hi-IN"/>
        </w:rPr>
        <w:t>saistīto</w:t>
      </w:r>
      <w:proofErr w:type="spellEnd"/>
      <w:r w:rsidRPr="00963729">
        <w:rPr>
          <w:rFonts w:eastAsia="SimSun" w:cs="Lucida Sans"/>
          <w:kern w:val="1"/>
          <w:lang w:eastAsia="zh-CN" w:bidi="hi-IN"/>
        </w:rPr>
        <w:t xml:space="preserve"> </w:t>
      </w:r>
      <w:proofErr w:type="spellStart"/>
      <w:r w:rsidRPr="00963729">
        <w:rPr>
          <w:rFonts w:eastAsia="SimSun" w:cs="Lucida Sans"/>
          <w:kern w:val="1"/>
          <w:lang w:eastAsia="zh-CN" w:bidi="hi-IN"/>
        </w:rPr>
        <w:t>citu</w:t>
      </w:r>
      <w:proofErr w:type="spellEnd"/>
      <w:r w:rsidRPr="00963729">
        <w:rPr>
          <w:rFonts w:eastAsia="SimSun" w:cs="Lucida Sans"/>
          <w:kern w:val="1"/>
          <w:lang w:eastAsia="zh-CN" w:bidi="hi-IN"/>
        </w:rPr>
        <w:t xml:space="preserve"> </w:t>
      </w:r>
      <w:proofErr w:type="spellStart"/>
      <w:r w:rsidRPr="00963729">
        <w:rPr>
          <w:rFonts w:eastAsia="SimSun" w:cs="Lucida Sans"/>
          <w:kern w:val="1"/>
          <w:lang w:eastAsia="zh-CN" w:bidi="hi-IN"/>
        </w:rPr>
        <w:t>ekspluatācijas</w:t>
      </w:r>
      <w:proofErr w:type="spellEnd"/>
      <w:r w:rsidRPr="00963729">
        <w:rPr>
          <w:rFonts w:eastAsia="SimSun" w:cs="Lucida Sans"/>
          <w:kern w:val="1"/>
          <w:lang w:eastAsia="zh-CN" w:bidi="hi-IN"/>
        </w:rPr>
        <w:t xml:space="preserve"> </w:t>
      </w:r>
      <w:proofErr w:type="spellStart"/>
      <w:r w:rsidRPr="00963729">
        <w:rPr>
          <w:rFonts w:eastAsia="SimSun" w:cs="Lucida Sans"/>
          <w:kern w:val="1"/>
          <w:lang w:eastAsia="zh-CN" w:bidi="hi-IN"/>
        </w:rPr>
        <w:t>rādītāju</w:t>
      </w:r>
      <w:proofErr w:type="spellEnd"/>
      <w:r w:rsidRPr="00963729">
        <w:rPr>
          <w:rFonts w:eastAsia="SimSun" w:cs="Lucida Sans"/>
          <w:kern w:val="1"/>
          <w:lang w:eastAsia="zh-CN" w:bidi="hi-IN"/>
        </w:rPr>
        <w:t xml:space="preserve"> </w:t>
      </w:r>
      <w:proofErr w:type="spellStart"/>
      <w:r w:rsidRPr="00963729">
        <w:rPr>
          <w:rFonts w:eastAsia="SimSun" w:cs="Lucida Sans"/>
          <w:kern w:val="1"/>
          <w:lang w:eastAsia="zh-CN" w:bidi="hi-IN"/>
        </w:rPr>
        <w:t>stāvokļa</w:t>
      </w:r>
      <w:proofErr w:type="spellEnd"/>
      <w:r w:rsidRPr="00963729">
        <w:rPr>
          <w:rFonts w:eastAsia="SimSun" w:cs="Lucida Sans"/>
          <w:kern w:val="1"/>
          <w:lang w:eastAsia="zh-CN" w:bidi="hi-IN"/>
        </w:rPr>
        <w:t xml:space="preserve"> </w:t>
      </w:r>
      <w:proofErr w:type="spellStart"/>
      <w:r w:rsidRPr="00963729">
        <w:rPr>
          <w:rFonts w:eastAsia="SimSun" w:cs="Lucida Sans"/>
          <w:kern w:val="1"/>
          <w:lang w:eastAsia="zh-CN" w:bidi="hi-IN"/>
        </w:rPr>
        <w:t>pasliktināšanās</w:t>
      </w:r>
      <w:proofErr w:type="spellEnd"/>
      <w:r w:rsidRPr="00963729">
        <w:rPr>
          <w:rFonts w:eastAsia="SimSun" w:cs="Lucida Sans"/>
          <w:kern w:val="1"/>
          <w:lang w:eastAsia="zh-CN" w:bidi="hi-IN"/>
        </w:rPr>
        <w:t xml:space="preserve">, </w:t>
      </w:r>
      <w:proofErr w:type="spellStart"/>
      <w:r w:rsidRPr="00963729">
        <w:rPr>
          <w:rFonts w:eastAsia="SimSun" w:cs="Lucida Sans"/>
          <w:kern w:val="1"/>
          <w:lang w:eastAsia="zh-CN" w:bidi="hi-IN"/>
        </w:rPr>
        <w:t>ēkas</w:t>
      </w:r>
      <w:proofErr w:type="spellEnd"/>
      <w:r w:rsidRPr="00963729">
        <w:rPr>
          <w:rFonts w:eastAsia="SimSun" w:cs="Lucida Sans"/>
          <w:kern w:val="1"/>
          <w:lang w:eastAsia="zh-CN" w:bidi="hi-IN"/>
        </w:rPr>
        <w:t xml:space="preserve"> </w:t>
      </w:r>
      <w:proofErr w:type="spellStart"/>
      <w:r w:rsidRPr="00963729">
        <w:rPr>
          <w:rFonts w:eastAsia="SimSun" w:cs="Lucida Sans"/>
          <w:kern w:val="1"/>
          <w:lang w:eastAsia="zh-CN" w:bidi="hi-IN"/>
        </w:rPr>
        <w:t>plānojums</w:t>
      </w:r>
      <w:proofErr w:type="spellEnd"/>
      <w:r w:rsidRPr="00963729">
        <w:rPr>
          <w:rFonts w:eastAsia="SimSun" w:cs="Lucida Sans"/>
          <w:kern w:val="1"/>
          <w:lang w:eastAsia="zh-CN" w:bidi="hi-IN"/>
        </w:rPr>
        <w:t xml:space="preserve"> </w:t>
      </w:r>
      <w:proofErr w:type="spellStart"/>
      <w:r w:rsidRPr="00963729">
        <w:rPr>
          <w:rFonts w:eastAsia="SimSun" w:cs="Lucida Sans"/>
          <w:kern w:val="1"/>
          <w:lang w:eastAsia="zh-CN" w:bidi="hi-IN"/>
        </w:rPr>
        <w:t>un</w:t>
      </w:r>
      <w:proofErr w:type="spellEnd"/>
      <w:r w:rsidRPr="00963729">
        <w:rPr>
          <w:rFonts w:eastAsia="SimSun" w:cs="Lucida Sans"/>
          <w:kern w:val="1"/>
          <w:lang w:eastAsia="zh-CN" w:bidi="hi-IN"/>
        </w:rPr>
        <w:t xml:space="preserve"> </w:t>
      </w:r>
      <w:proofErr w:type="spellStart"/>
      <w:r w:rsidRPr="00963729">
        <w:rPr>
          <w:rFonts w:eastAsia="SimSun" w:cs="Lucida Sans"/>
          <w:kern w:val="1"/>
          <w:lang w:eastAsia="zh-CN" w:bidi="hi-IN"/>
        </w:rPr>
        <w:t>konstruktīvais</w:t>
      </w:r>
      <w:proofErr w:type="spellEnd"/>
      <w:r w:rsidRPr="00963729">
        <w:rPr>
          <w:rFonts w:eastAsia="SimSun" w:cs="Lucida Sans"/>
          <w:kern w:val="1"/>
          <w:lang w:eastAsia="zh-CN" w:bidi="hi-IN"/>
        </w:rPr>
        <w:t xml:space="preserve"> </w:t>
      </w:r>
      <w:proofErr w:type="spellStart"/>
      <w:r w:rsidRPr="00963729">
        <w:rPr>
          <w:rFonts w:eastAsia="SimSun" w:cs="Lucida Sans"/>
          <w:kern w:val="1"/>
          <w:lang w:eastAsia="zh-CN" w:bidi="hi-IN"/>
        </w:rPr>
        <w:t>risinājums</w:t>
      </w:r>
      <w:proofErr w:type="spellEnd"/>
      <w:r w:rsidRPr="00963729">
        <w:rPr>
          <w:rFonts w:eastAsia="SimSun" w:cs="Lucida Sans"/>
          <w:kern w:val="1"/>
          <w:lang w:eastAsia="zh-CN" w:bidi="hi-IN"/>
        </w:rPr>
        <w:t xml:space="preserve"> </w:t>
      </w:r>
      <w:proofErr w:type="spellStart"/>
      <w:r w:rsidRPr="00963729">
        <w:rPr>
          <w:rFonts w:eastAsia="SimSun" w:cs="Lucida Sans"/>
          <w:kern w:val="1"/>
          <w:lang w:eastAsia="zh-CN" w:bidi="hi-IN"/>
        </w:rPr>
        <w:t>atbilst</w:t>
      </w:r>
      <w:proofErr w:type="spellEnd"/>
      <w:r w:rsidRPr="00963729">
        <w:rPr>
          <w:rFonts w:eastAsia="SimSun" w:cs="Lucida Sans"/>
          <w:kern w:val="1"/>
          <w:lang w:eastAsia="zh-CN" w:bidi="hi-IN"/>
        </w:rPr>
        <w:t xml:space="preserve"> </w:t>
      </w:r>
      <w:proofErr w:type="spellStart"/>
      <w:r w:rsidRPr="00963729">
        <w:rPr>
          <w:rFonts w:eastAsia="SimSun" w:cs="Lucida Sans"/>
          <w:kern w:val="1"/>
          <w:lang w:eastAsia="zh-CN" w:bidi="hi-IN"/>
        </w:rPr>
        <w:t>celtniecības</w:t>
      </w:r>
      <w:proofErr w:type="spellEnd"/>
      <w:r w:rsidRPr="00963729">
        <w:rPr>
          <w:rFonts w:eastAsia="SimSun" w:cs="Lucida Sans"/>
          <w:kern w:val="1"/>
          <w:lang w:eastAsia="zh-CN" w:bidi="hi-IN"/>
        </w:rPr>
        <w:t xml:space="preserve"> </w:t>
      </w:r>
      <w:proofErr w:type="spellStart"/>
      <w:r w:rsidRPr="00963729">
        <w:rPr>
          <w:rFonts w:eastAsia="SimSun" w:cs="Lucida Sans"/>
          <w:kern w:val="1"/>
          <w:lang w:eastAsia="zh-CN" w:bidi="hi-IN"/>
        </w:rPr>
        <w:t>normām</w:t>
      </w:r>
      <w:proofErr w:type="spellEnd"/>
      <w:r w:rsidRPr="00963729">
        <w:rPr>
          <w:rFonts w:eastAsia="SimSun" w:cs="Lucida Sans"/>
          <w:kern w:val="1"/>
          <w:lang w:eastAsia="zh-CN" w:bidi="hi-IN"/>
        </w:rPr>
        <w:t xml:space="preserve">, </w:t>
      </w:r>
      <w:proofErr w:type="spellStart"/>
      <w:r w:rsidRPr="00963729">
        <w:rPr>
          <w:rFonts w:eastAsia="SimSun" w:cs="Lucida Sans"/>
          <w:kern w:val="1"/>
          <w:lang w:eastAsia="zh-CN" w:bidi="hi-IN"/>
        </w:rPr>
        <w:t>neatbilst</w:t>
      </w:r>
      <w:proofErr w:type="spellEnd"/>
      <w:r w:rsidRPr="00963729">
        <w:rPr>
          <w:rFonts w:eastAsia="SimSun" w:cs="Lucida Sans"/>
          <w:kern w:val="1"/>
          <w:lang w:eastAsia="zh-CN" w:bidi="hi-IN"/>
        </w:rPr>
        <w:t xml:space="preserve"> </w:t>
      </w:r>
      <w:proofErr w:type="spellStart"/>
      <w:r w:rsidRPr="00963729">
        <w:rPr>
          <w:rFonts w:eastAsia="SimSun" w:cs="Lucida Sans"/>
          <w:kern w:val="1"/>
          <w:lang w:eastAsia="zh-CN" w:bidi="hi-IN"/>
        </w:rPr>
        <w:t>sanitārām</w:t>
      </w:r>
      <w:proofErr w:type="spellEnd"/>
      <w:r w:rsidRPr="00963729">
        <w:rPr>
          <w:rFonts w:eastAsia="SimSun" w:cs="Lucida Sans"/>
          <w:kern w:val="1"/>
          <w:lang w:eastAsia="zh-CN" w:bidi="hi-IN"/>
        </w:rPr>
        <w:t xml:space="preserve"> </w:t>
      </w:r>
      <w:proofErr w:type="spellStart"/>
      <w:r w:rsidRPr="00963729">
        <w:rPr>
          <w:rFonts w:eastAsia="SimSun" w:cs="Lucida Sans"/>
          <w:kern w:val="1"/>
          <w:lang w:eastAsia="zh-CN" w:bidi="hi-IN"/>
        </w:rPr>
        <w:t>un</w:t>
      </w:r>
      <w:proofErr w:type="spellEnd"/>
      <w:r w:rsidRPr="00963729">
        <w:rPr>
          <w:rFonts w:eastAsia="SimSun" w:cs="Lucida Sans"/>
          <w:kern w:val="1"/>
          <w:lang w:eastAsia="zh-CN" w:bidi="hi-IN"/>
        </w:rPr>
        <w:t xml:space="preserve"> </w:t>
      </w:r>
      <w:proofErr w:type="spellStart"/>
      <w:r w:rsidRPr="00963729">
        <w:rPr>
          <w:rFonts w:eastAsia="SimSun" w:cs="Lucida Sans"/>
          <w:kern w:val="1"/>
          <w:lang w:eastAsia="zh-CN" w:bidi="hi-IN"/>
        </w:rPr>
        <w:t>ugunsdrošības</w:t>
      </w:r>
      <w:proofErr w:type="spellEnd"/>
      <w:r w:rsidRPr="00963729">
        <w:rPr>
          <w:rFonts w:eastAsia="SimSun" w:cs="Lucida Sans"/>
          <w:kern w:val="1"/>
          <w:lang w:eastAsia="zh-CN" w:bidi="hi-IN"/>
        </w:rPr>
        <w:t xml:space="preserve"> </w:t>
      </w:r>
      <w:proofErr w:type="spellStart"/>
      <w:r w:rsidRPr="00963729">
        <w:rPr>
          <w:rFonts w:eastAsia="SimSun" w:cs="Lucida Sans"/>
          <w:kern w:val="1"/>
          <w:lang w:eastAsia="zh-CN" w:bidi="hi-IN"/>
        </w:rPr>
        <w:t>normām</w:t>
      </w:r>
      <w:proofErr w:type="spellEnd"/>
      <w:r w:rsidRPr="00963729">
        <w:rPr>
          <w:rFonts w:eastAsia="SimSun" w:cs="Lucida Sans"/>
          <w:kern w:val="1"/>
          <w:lang w:eastAsia="zh-CN" w:bidi="hi-IN"/>
        </w:rPr>
        <w:t xml:space="preserve">, </w:t>
      </w:r>
      <w:proofErr w:type="spellStart"/>
      <w:r w:rsidRPr="00963729">
        <w:rPr>
          <w:rFonts w:eastAsia="SimSun" w:cs="Lucida Sans"/>
          <w:kern w:val="1"/>
          <w:lang w:eastAsia="zh-CN" w:bidi="hi-IN"/>
        </w:rPr>
        <w:t>ēka</w:t>
      </w:r>
      <w:proofErr w:type="spellEnd"/>
      <w:r w:rsidRPr="00963729">
        <w:rPr>
          <w:rFonts w:eastAsia="SimSun" w:cs="Lucida Sans"/>
          <w:kern w:val="1"/>
          <w:lang w:eastAsia="zh-CN" w:bidi="hi-IN"/>
        </w:rPr>
        <w:t xml:space="preserve"> </w:t>
      </w:r>
      <w:proofErr w:type="spellStart"/>
      <w:r w:rsidRPr="00963729">
        <w:rPr>
          <w:rFonts w:eastAsia="SimSun" w:cs="Lucida Sans"/>
          <w:kern w:val="1"/>
          <w:lang w:eastAsia="zh-CN" w:bidi="hi-IN"/>
        </w:rPr>
        <w:t>nederīga</w:t>
      </w:r>
      <w:proofErr w:type="spellEnd"/>
      <w:r w:rsidRPr="00963729">
        <w:rPr>
          <w:rFonts w:eastAsia="SimSun" w:cs="Lucida Sans"/>
          <w:kern w:val="1"/>
          <w:lang w:eastAsia="zh-CN" w:bidi="hi-IN"/>
        </w:rPr>
        <w:t xml:space="preserve"> </w:t>
      </w:r>
      <w:proofErr w:type="spellStart"/>
      <w:r w:rsidRPr="00963729">
        <w:rPr>
          <w:rFonts w:eastAsia="SimSun" w:cs="Lucida Sans"/>
          <w:kern w:val="1"/>
          <w:lang w:eastAsia="zh-CN" w:bidi="hi-IN"/>
        </w:rPr>
        <w:t>ekspluatācijai</w:t>
      </w:r>
      <w:proofErr w:type="spellEnd"/>
      <w:r w:rsidRPr="00963729">
        <w:rPr>
          <w:rFonts w:eastAsia="SimSun" w:cs="Lucida Sans"/>
          <w:kern w:val="1"/>
          <w:lang w:eastAsia="zh-CN" w:bidi="hi-IN"/>
        </w:rPr>
        <w:t xml:space="preserve">. </w:t>
      </w:r>
      <w:proofErr w:type="spellStart"/>
      <w:r w:rsidRPr="00963729">
        <w:rPr>
          <w:rFonts w:eastAsia="SimSun" w:cs="Lucida Sans"/>
          <w:kern w:val="1"/>
          <w:lang w:eastAsia="zh-CN" w:bidi="hi-IN"/>
        </w:rPr>
        <w:t>Jāveic</w:t>
      </w:r>
      <w:proofErr w:type="spellEnd"/>
      <w:r w:rsidRPr="00963729">
        <w:rPr>
          <w:rFonts w:eastAsia="SimSun" w:cs="Lucida Sans"/>
          <w:kern w:val="1"/>
          <w:lang w:eastAsia="zh-CN" w:bidi="hi-IN"/>
        </w:rPr>
        <w:t xml:space="preserve"> </w:t>
      </w:r>
      <w:proofErr w:type="spellStart"/>
      <w:r w:rsidRPr="00963729">
        <w:rPr>
          <w:rFonts w:eastAsia="SimSun" w:cs="Lucida Sans"/>
          <w:kern w:val="1"/>
          <w:lang w:eastAsia="zh-CN" w:bidi="hi-IN"/>
        </w:rPr>
        <w:t>pārbūve</w:t>
      </w:r>
      <w:proofErr w:type="spellEnd"/>
      <w:r w:rsidRPr="00963729">
        <w:rPr>
          <w:rFonts w:eastAsia="SimSun" w:cs="Lucida Sans"/>
          <w:kern w:val="1"/>
          <w:lang w:eastAsia="zh-CN" w:bidi="hi-IN"/>
        </w:rPr>
        <w:t xml:space="preserve"> </w:t>
      </w:r>
      <w:proofErr w:type="spellStart"/>
      <w:r w:rsidRPr="00963729">
        <w:rPr>
          <w:rFonts w:eastAsia="SimSun" w:cs="Lucida Sans"/>
          <w:kern w:val="1"/>
          <w:lang w:eastAsia="zh-CN" w:bidi="hi-IN"/>
        </w:rPr>
        <w:t>vai</w:t>
      </w:r>
      <w:proofErr w:type="spellEnd"/>
      <w:r w:rsidRPr="00963729">
        <w:rPr>
          <w:rFonts w:eastAsia="SimSun" w:cs="Lucida Sans"/>
          <w:kern w:val="1"/>
          <w:lang w:eastAsia="zh-CN" w:bidi="hi-IN"/>
        </w:rPr>
        <w:t xml:space="preserve"> </w:t>
      </w:r>
      <w:proofErr w:type="spellStart"/>
      <w:r w:rsidRPr="00963729">
        <w:rPr>
          <w:rFonts w:eastAsia="SimSun" w:cs="Lucida Sans"/>
          <w:kern w:val="1"/>
          <w:lang w:eastAsia="zh-CN" w:bidi="hi-IN"/>
        </w:rPr>
        <w:t>nojaukšana</w:t>
      </w:r>
      <w:proofErr w:type="spellEnd"/>
      <w:r w:rsidRPr="00963729">
        <w:rPr>
          <w:rFonts w:eastAsia="SimSun" w:cs="Lucida Sans"/>
          <w:kern w:val="1"/>
          <w:lang w:eastAsia="zh-CN" w:bidi="hi-IN"/>
        </w:rPr>
        <w:t xml:space="preserve">, </w:t>
      </w:r>
      <w:proofErr w:type="spellStart"/>
      <w:r w:rsidRPr="00963729">
        <w:rPr>
          <w:rFonts w:eastAsia="SimSun" w:cs="Lucida Sans"/>
          <w:kern w:val="1"/>
          <w:lang w:eastAsia="zh-CN" w:bidi="hi-IN"/>
        </w:rPr>
        <w:t>izstrādājot</w:t>
      </w:r>
      <w:proofErr w:type="spellEnd"/>
      <w:r w:rsidRPr="00963729">
        <w:rPr>
          <w:rFonts w:eastAsia="SimSun" w:cs="Lucida Sans"/>
          <w:kern w:val="1"/>
          <w:lang w:eastAsia="zh-CN" w:bidi="hi-IN"/>
        </w:rPr>
        <w:t xml:space="preserve"> </w:t>
      </w:r>
      <w:proofErr w:type="spellStart"/>
      <w:r w:rsidRPr="00963729">
        <w:rPr>
          <w:rFonts w:eastAsia="SimSun" w:cs="Lucida Sans"/>
          <w:kern w:val="1"/>
          <w:lang w:eastAsia="zh-CN" w:bidi="hi-IN"/>
        </w:rPr>
        <w:t>būvprojektu</w:t>
      </w:r>
      <w:proofErr w:type="spellEnd"/>
      <w:r w:rsidRPr="00963729">
        <w:rPr>
          <w:rFonts w:eastAsia="SimSun" w:cs="Lucida Sans"/>
          <w:kern w:val="1"/>
          <w:lang w:eastAsia="zh-CN" w:bidi="hi-IN"/>
        </w:rPr>
        <w:t xml:space="preserve">. </w:t>
      </w:r>
    </w:p>
    <w:p w14:paraId="62C28378" w14:textId="77777777" w:rsidR="00461B20" w:rsidRPr="00963729" w:rsidRDefault="00461B20" w:rsidP="00484B6F">
      <w:pPr>
        <w:tabs>
          <w:tab w:val="left" w:pos="426"/>
          <w:tab w:val="right" w:pos="567"/>
        </w:tabs>
        <w:snapToGrid w:val="0"/>
        <w:ind w:firstLine="567"/>
        <w:jc w:val="both"/>
        <w:rPr>
          <w:rFonts w:cs="Tahoma"/>
          <w:bCs/>
          <w:szCs w:val="22"/>
        </w:rPr>
      </w:pPr>
      <w:proofErr w:type="spellStart"/>
      <w:r w:rsidRPr="00963729">
        <w:rPr>
          <w:rFonts w:cs="Tahoma"/>
          <w:bCs/>
          <w:szCs w:val="22"/>
        </w:rPr>
        <w:t>Ņemot</w:t>
      </w:r>
      <w:proofErr w:type="spellEnd"/>
      <w:r w:rsidRPr="00963729">
        <w:rPr>
          <w:rFonts w:cs="Tahoma"/>
          <w:bCs/>
          <w:szCs w:val="22"/>
        </w:rPr>
        <w:t xml:space="preserve"> </w:t>
      </w:r>
      <w:proofErr w:type="spellStart"/>
      <w:r w:rsidRPr="00963729">
        <w:rPr>
          <w:rFonts w:cs="Tahoma"/>
          <w:bCs/>
          <w:szCs w:val="22"/>
        </w:rPr>
        <w:t>vērā</w:t>
      </w:r>
      <w:proofErr w:type="spellEnd"/>
      <w:r w:rsidRPr="00963729">
        <w:rPr>
          <w:rFonts w:cs="Tahoma"/>
          <w:bCs/>
          <w:szCs w:val="22"/>
        </w:rPr>
        <w:t xml:space="preserve"> </w:t>
      </w:r>
      <w:proofErr w:type="spellStart"/>
      <w:r w:rsidRPr="00963729">
        <w:rPr>
          <w:rFonts w:cs="Tahoma"/>
          <w:bCs/>
          <w:szCs w:val="22"/>
        </w:rPr>
        <w:t>iepriekš</w:t>
      </w:r>
      <w:proofErr w:type="spellEnd"/>
      <w:r w:rsidRPr="00963729">
        <w:rPr>
          <w:rFonts w:cs="Tahoma"/>
          <w:bCs/>
          <w:szCs w:val="22"/>
        </w:rPr>
        <w:t xml:space="preserve"> </w:t>
      </w:r>
      <w:proofErr w:type="spellStart"/>
      <w:r w:rsidRPr="00963729">
        <w:rPr>
          <w:rFonts w:cs="Tahoma"/>
          <w:bCs/>
          <w:szCs w:val="22"/>
        </w:rPr>
        <w:t>minētos</w:t>
      </w:r>
      <w:proofErr w:type="spellEnd"/>
      <w:r w:rsidRPr="00963729">
        <w:rPr>
          <w:rFonts w:cs="Tahoma"/>
          <w:bCs/>
          <w:szCs w:val="22"/>
        </w:rPr>
        <w:t xml:space="preserve"> </w:t>
      </w:r>
      <w:proofErr w:type="spellStart"/>
      <w:r w:rsidRPr="00963729">
        <w:rPr>
          <w:rFonts w:cs="Tahoma"/>
          <w:bCs/>
          <w:szCs w:val="22"/>
        </w:rPr>
        <w:t>apstākļus</w:t>
      </w:r>
      <w:proofErr w:type="spellEnd"/>
      <w:r w:rsidRPr="00963729">
        <w:rPr>
          <w:rFonts w:cs="Tahoma"/>
          <w:bCs/>
          <w:szCs w:val="22"/>
        </w:rPr>
        <w:t xml:space="preserve">, </w:t>
      </w:r>
      <w:proofErr w:type="spellStart"/>
      <w:r w:rsidRPr="00963729">
        <w:rPr>
          <w:rFonts w:cs="Tahoma"/>
          <w:bCs/>
          <w:szCs w:val="22"/>
        </w:rPr>
        <w:t>kā</w:t>
      </w:r>
      <w:proofErr w:type="spellEnd"/>
      <w:r w:rsidRPr="00963729">
        <w:rPr>
          <w:rFonts w:cs="Tahoma"/>
          <w:bCs/>
          <w:szCs w:val="22"/>
        </w:rPr>
        <w:t xml:space="preserve"> </w:t>
      </w:r>
      <w:proofErr w:type="spellStart"/>
      <w:r w:rsidRPr="00963729">
        <w:rPr>
          <w:rFonts w:cs="Tahoma"/>
          <w:bCs/>
          <w:szCs w:val="22"/>
        </w:rPr>
        <w:t>arī</w:t>
      </w:r>
      <w:proofErr w:type="spellEnd"/>
      <w:r w:rsidRPr="00963729">
        <w:rPr>
          <w:rFonts w:cs="Tahoma"/>
          <w:bCs/>
          <w:szCs w:val="22"/>
        </w:rPr>
        <w:t xml:space="preserve"> </w:t>
      </w:r>
      <w:proofErr w:type="spellStart"/>
      <w:r w:rsidRPr="00963729">
        <w:rPr>
          <w:rFonts w:cs="Tahoma"/>
          <w:bCs/>
          <w:szCs w:val="22"/>
        </w:rPr>
        <w:t>to</w:t>
      </w:r>
      <w:proofErr w:type="spellEnd"/>
      <w:r w:rsidRPr="00963729">
        <w:rPr>
          <w:rFonts w:cs="Tahoma"/>
          <w:bCs/>
          <w:szCs w:val="22"/>
        </w:rPr>
        <w:t xml:space="preserve">, </w:t>
      </w:r>
      <w:proofErr w:type="spellStart"/>
      <w:r w:rsidRPr="00963729">
        <w:rPr>
          <w:rFonts w:cs="Tahoma"/>
          <w:bCs/>
          <w:szCs w:val="22"/>
        </w:rPr>
        <w:t>ka</w:t>
      </w:r>
      <w:proofErr w:type="spellEnd"/>
      <w:r w:rsidRPr="00963729">
        <w:rPr>
          <w:rFonts w:cs="Tahoma"/>
          <w:bCs/>
          <w:szCs w:val="22"/>
        </w:rPr>
        <w:t xml:space="preserve"> </w:t>
      </w:r>
      <w:proofErr w:type="spellStart"/>
      <w:r w:rsidRPr="00963729">
        <w:rPr>
          <w:rFonts w:cs="Tahoma"/>
          <w:bCs/>
          <w:szCs w:val="22"/>
        </w:rPr>
        <w:t>Būves</w:t>
      </w:r>
      <w:proofErr w:type="spellEnd"/>
      <w:r w:rsidRPr="00963729">
        <w:rPr>
          <w:rFonts w:cs="Tahoma"/>
          <w:bCs/>
          <w:szCs w:val="22"/>
        </w:rPr>
        <w:t xml:space="preserve"> </w:t>
      </w:r>
      <w:proofErr w:type="spellStart"/>
      <w:r w:rsidRPr="00963729">
        <w:rPr>
          <w:rFonts w:cs="Tahoma"/>
          <w:bCs/>
          <w:szCs w:val="22"/>
        </w:rPr>
        <w:t>tehniskais</w:t>
      </w:r>
      <w:proofErr w:type="spellEnd"/>
      <w:r w:rsidRPr="00963729">
        <w:rPr>
          <w:rFonts w:cs="Tahoma"/>
          <w:bCs/>
          <w:szCs w:val="22"/>
        </w:rPr>
        <w:t xml:space="preserve"> </w:t>
      </w:r>
      <w:proofErr w:type="spellStart"/>
      <w:r w:rsidRPr="00963729">
        <w:rPr>
          <w:rFonts w:cs="Tahoma"/>
          <w:bCs/>
          <w:szCs w:val="22"/>
        </w:rPr>
        <w:t>un</w:t>
      </w:r>
      <w:proofErr w:type="spellEnd"/>
      <w:r w:rsidRPr="00963729">
        <w:rPr>
          <w:rFonts w:cs="Tahoma"/>
          <w:bCs/>
          <w:szCs w:val="22"/>
        </w:rPr>
        <w:t xml:space="preserve"> </w:t>
      </w:r>
      <w:proofErr w:type="spellStart"/>
      <w:r w:rsidRPr="00963729">
        <w:rPr>
          <w:rFonts w:cs="Tahoma"/>
          <w:bCs/>
          <w:szCs w:val="22"/>
        </w:rPr>
        <w:t>vizuālais</w:t>
      </w:r>
      <w:proofErr w:type="spellEnd"/>
      <w:r w:rsidRPr="00963729">
        <w:rPr>
          <w:rFonts w:cs="Tahoma"/>
          <w:bCs/>
          <w:szCs w:val="22"/>
        </w:rPr>
        <w:t xml:space="preserve"> </w:t>
      </w:r>
      <w:proofErr w:type="spellStart"/>
      <w:r w:rsidRPr="00963729">
        <w:rPr>
          <w:rFonts w:cs="Tahoma"/>
          <w:bCs/>
          <w:szCs w:val="22"/>
        </w:rPr>
        <w:t>stāvoklis</w:t>
      </w:r>
      <w:proofErr w:type="spellEnd"/>
      <w:r w:rsidRPr="00963729">
        <w:rPr>
          <w:rFonts w:cs="Tahoma"/>
          <w:bCs/>
          <w:szCs w:val="22"/>
        </w:rPr>
        <w:t xml:space="preserve"> </w:t>
      </w:r>
      <w:proofErr w:type="spellStart"/>
      <w:r w:rsidRPr="00963729">
        <w:rPr>
          <w:rFonts w:cs="Tahoma"/>
          <w:bCs/>
          <w:szCs w:val="22"/>
        </w:rPr>
        <w:t>atmosfēras</w:t>
      </w:r>
      <w:proofErr w:type="spellEnd"/>
      <w:r w:rsidRPr="00963729">
        <w:rPr>
          <w:rFonts w:cs="Tahoma"/>
          <w:bCs/>
          <w:szCs w:val="22"/>
        </w:rPr>
        <w:t xml:space="preserve"> </w:t>
      </w:r>
      <w:proofErr w:type="spellStart"/>
      <w:r w:rsidRPr="00963729">
        <w:rPr>
          <w:rFonts w:cs="Tahoma"/>
          <w:bCs/>
          <w:szCs w:val="22"/>
        </w:rPr>
        <w:t>nokrišņu</w:t>
      </w:r>
      <w:proofErr w:type="spellEnd"/>
      <w:r w:rsidRPr="00963729">
        <w:rPr>
          <w:rFonts w:cs="Tahoma"/>
          <w:bCs/>
          <w:szCs w:val="22"/>
        </w:rPr>
        <w:t xml:space="preserve"> </w:t>
      </w:r>
      <w:proofErr w:type="spellStart"/>
      <w:r w:rsidRPr="00963729">
        <w:rPr>
          <w:rFonts w:cs="Tahoma"/>
          <w:bCs/>
          <w:szCs w:val="22"/>
        </w:rPr>
        <w:t>ietekmē</w:t>
      </w:r>
      <w:proofErr w:type="spellEnd"/>
      <w:r w:rsidRPr="00963729">
        <w:rPr>
          <w:rFonts w:cs="Tahoma"/>
          <w:bCs/>
          <w:szCs w:val="22"/>
        </w:rPr>
        <w:t xml:space="preserve"> </w:t>
      </w:r>
      <w:proofErr w:type="spellStart"/>
      <w:r w:rsidRPr="00963729">
        <w:rPr>
          <w:rFonts w:cs="Tahoma"/>
          <w:bCs/>
          <w:szCs w:val="22"/>
        </w:rPr>
        <w:t>turpina</w:t>
      </w:r>
      <w:proofErr w:type="spellEnd"/>
      <w:r w:rsidRPr="00963729">
        <w:rPr>
          <w:rFonts w:cs="Tahoma"/>
          <w:bCs/>
          <w:szCs w:val="22"/>
        </w:rPr>
        <w:t xml:space="preserve"> </w:t>
      </w:r>
      <w:proofErr w:type="spellStart"/>
      <w:r w:rsidRPr="00963729">
        <w:rPr>
          <w:rFonts w:cs="Tahoma"/>
          <w:bCs/>
          <w:szCs w:val="22"/>
        </w:rPr>
        <w:t>pasliktināties</w:t>
      </w:r>
      <w:proofErr w:type="spellEnd"/>
      <w:r w:rsidRPr="00963729">
        <w:rPr>
          <w:rFonts w:cs="Tahoma"/>
          <w:bCs/>
          <w:szCs w:val="22"/>
        </w:rPr>
        <w:t xml:space="preserve">, </w:t>
      </w:r>
      <w:proofErr w:type="spellStart"/>
      <w:r w:rsidRPr="00963729">
        <w:rPr>
          <w:rFonts w:cs="Tahoma"/>
          <w:bCs/>
          <w:szCs w:val="22"/>
        </w:rPr>
        <w:t>Būve</w:t>
      </w:r>
      <w:proofErr w:type="spellEnd"/>
      <w:r w:rsidRPr="00963729">
        <w:rPr>
          <w:rFonts w:cs="Tahoma"/>
          <w:bCs/>
          <w:szCs w:val="22"/>
        </w:rPr>
        <w:t xml:space="preserve"> </w:t>
      </w:r>
      <w:proofErr w:type="spellStart"/>
      <w:r w:rsidRPr="00963729">
        <w:rPr>
          <w:rFonts w:cs="Tahoma"/>
          <w:bCs/>
          <w:szCs w:val="22"/>
        </w:rPr>
        <w:t>atrodas</w:t>
      </w:r>
      <w:proofErr w:type="spellEnd"/>
      <w:r w:rsidRPr="00963729">
        <w:rPr>
          <w:rFonts w:cs="Tahoma"/>
          <w:bCs/>
          <w:szCs w:val="22"/>
        </w:rPr>
        <w:t xml:space="preserve"> </w:t>
      </w:r>
      <w:proofErr w:type="spellStart"/>
      <w:r w:rsidRPr="00963729">
        <w:rPr>
          <w:rFonts w:cs="Tahoma"/>
          <w:bCs/>
          <w:szCs w:val="22"/>
        </w:rPr>
        <w:t>intensīvas</w:t>
      </w:r>
      <w:proofErr w:type="spellEnd"/>
      <w:r w:rsidRPr="00963729">
        <w:rPr>
          <w:rFonts w:cs="Tahoma"/>
          <w:bCs/>
          <w:szCs w:val="22"/>
        </w:rPr>
        <w:t xml:space="preserve"> </w:t>
      </w:r>
      <w:proofErr w:type="spellStart"/>
      <w:r w:rsidRPr="00963729">
        <w:rPr>
          <w:rFonts w:cs="Tahoma"/>
          <w:bCs/>
          <w:szCs w:val="22"/>
        </w:rPr>
        <w:t>transporta</w:t>
      </w:r>
      <w:proofErr w:type="spellEnd"/>
      <w:r w:rsidRPr="00963729">
        <w:rPr>
          <w:rFonts w:cs="Tahoma"/>
          <w:bCs/>
          <w:szCs w:val="22"/>
        </w:rPr>
        <w:t xml:space="preserve"> </w:t>
      </w:r>
      <w:proofErr w:type="spellStart"/>
      <w:r w:rsidRPr="00963729">
        <w:rPr>
          <w:rFonts w:cs="Tahoma"/>
          <w:bCs/>
          <w:szCs w:val="22"/>
        </w:rPr>
        <w:t>un</w:t>
      </w:r>
      <w:proofErr w:type="spellEnd"/>
      <w:r w:rsidRPr="00963729">
        <w:rPr>
          <w:rFonts w:cs="Tahoma"/>
          <w:bCs/>
          <w:szCs w:val="22"/>
        </w:rPr>
        <w:t xml:space="preserve"> </w:t>
      </w:r>
      <w:proofErr w:type="spellStart"/>
      <w:r w:rsidRPr="00963729">
        <w:rPr>
          <w:rFonts w:cs="Tahoma"/>
          <w:bCs/>
          <w:szCs w:val="22"/>
        </w:rPr>
        <w:t>gājēju</w:t>
      </w:r>
      <w:proofErr w:type="spellEnd"/>
      <w:r w:rsidRPr="00963729">
        <w:rPr>
          <w:rFonts w:cs="Tahoma"/>
          <w:bCs/>
          <w:szCs w:val="22"/>
        </w:rPr>
        <w:t xml:space="preserve"> </w:t>
      </w:r>
      <w:proofErr w:type="spellStart"/>
      <w:r w:rsidRPr="00963729">
        <w:rPr>
          <w:rFonts w:cs="Tahoma"/>
          <w:bCs/>
          <w:szCs w:val="22"/>
        </w:rPr>
        <w:t>satiksmes</w:t>
      </w:r>
      <w:proofErr w:type="spellEnd"/>
      <w:r w:rsidRPr="00963729">
        <w:rPr>
          <w:rFonts w:cs="Tahoma"/>
          <w:bCs/>
          <w:szCs w:val="22"/>
        </w:rPr>
        <w:t xml:space="preserve"> </w:t>
      </w:r>
      <w:proofErr w:type="spellStart"/>
      <w:r w:rsidRPr="00963729">
        <w:rPr>
          <w:rFonts w:cs="Tahoma"/>
          <w:bCs/>
          <w:szCs w:val="22"/>
        </w:rPr>
        <w:t>teritorijā</w:t>
      </w:r>
      <w:proofErr w:type="spellEnd"/>
      <w:r w:rsidRPr="00963729">
        <w:rPr>
          <w:rFonts w:cs="Tahoma"/>
          <w:bCs/>
          <w:szCs w:val="22"/>
        </w:rPr>
        <w:t xml:space="preserve">, </w:t>
      </w:r>
      <w:proofErr w:type="spellStart"/>
      <w:r w:rsidRPr="00963729">
        <w:rPr>
          <w:rFonts w:cs="Tahoma"/>
          <w:bCs/>
          <w:szCs w:val="22"/>
        </w:rPr>
        <w:t>Būvei</w:t>
      </w:r>
      <w:proofErr w:type="spellEnd"/>
      <w:r w:rsidRPr="00963729">
        <w:rPr>
          <w:rFonts w:cs="Tahoma"/>
          <w:bCs/>
          <w:szCs w:val="22"/>
        </w:rPr>
        <w:t xml:space="preserve"> </w:t>
      </w:r>
      <w:proofErr w:type="spellStart"/>
      <w:r w:rsidRPr="00963729">
        <w:rPr>
          <w:rFonts w:cs="Tahoma"/>
          <w:bCs/>
          <w:szCs w:val="22"/>
        </w:rPr>
        <w:t>piegulošā</w:t>
      </w:r>
      <w:proofErr w:type="spellEnd"/>
      <w:r w:rsidRPr="00963729">
        <w:rPr>
          <w:rFonts w:cs="Tahoma"/>
          <w:bCs/>
          <w:szCs w:val="22"/>
        </w:rPr>
        <w:t xml:space="preserve"> </w:t>
      </w:r>
      <w:proofErr w:type="spellStart"/>
      <w:r w:rsidRPr="00963729">
        <w:rPr>
          <w:rFonts w:cs="Tahoma"/>
          <w:bCs/>
          <w:szCs w:val="22"/>
        </w:rPr>
        <w:t>teritorija</w:t>
      </w:r>
      <w:proofErr w:type="spellEnd"/>
      <w:r w:rsidRPr="00963729">
        <w:rPr>
          <w:rFonts w:cs="Tahoma"/>
          <w:bCs/>
          <w:szCs w:val="22"/>
        </w:rPr>
        <w:t xml:space="preserve"> </w:t>
      </w:r>
      <w:proofErr w:type="spellStart"/>
      <w:r w:rsidRPr="00963729">
        <w:rPr>
          <w:rFonts w:cs="Tahoma"/>
          <w:bCs/>
          <w:szCs w:val="22"/>
        </w:rPr>
        <w:t>ir</w:t>
      </w:r>
      <w:proofErr w:type="spellEnd"/>
      <w:r w:rsidRPr="00963729">
        <w:rPr>
          <w:rFonts w:cs="Tahoma"/>
          <w:bCs/>
          <w:szCs w:val="22"/>
        </w:rPr>
        <w:t xml:space="preserve"> </w:t>
      </w:r>
      <w:proofErr w:type="spellStart"/>
      <w:r w:rsidRPr="00963729">
        <w:rPr>
          <w:rFonts w:cs="Tahoma"/>
          <w:bCs/>
          <w:szCs w:val="22"/>
        </w:rPr>
        <w:t>brīvi</w:t>
      </w:r>
      <w:proofErr w:type="spellEnd"/>
      <w:r w:rsidRPr="00963729">
        <w:rPr>
          <w:rFonts w:cs="Tahoma"/>
          <w:bCs/>
          <w:szCs w:val="22"/>
        </w:rPr>
        <w:t xml:space="preserve"> </w:t>
      </w:r>
      <w:proofErr w:type="spellStart"/>
      <w:r w:rsidRPr="00963729">
        <w:rPr>
          <w:rFonts w:cs="Tahoma"/>
          <w:bCs/>
          <w:szCs w:val="22"/>
        </w:rPr>
        <w:t>pieejama</w:t>
      </w:r>
      <w:proofErr w:type="spellEnd"/>
      <w:r w:rsidRPr="00963729">
        <w:rPr>
          <w:rFonts w:cs="Tahoma"/>
          <w:bCs/>
          <w:szCs w:val="22"/>
        </w:rPr>
        <w:t xml:space="preserve"> </w:t>
      </w:r>
      <w:proofErr w:type="spellStart"/>
      <w:r w:rsidRPr="00963729">
        <w:rPr>
          <w:rFonts w:cs="Tahoma"/>
          <w:bCs/>
          <w:szCs w:val="22"/>
        </w:rPr>
        <w:t>nepiederošām</w:t>
      </w:r>
      <w:proofErr w:type="spellEnd"/>
      <w:r w:rsidRPr="00963729">
        <w:rPr>
          <w:rFonts w:cs="Tahoma"/>
          <w:bCs/>
          <w:szCs w:val="22"/>
        </w:rPr>
        <w:t xml:space="preserve"> </w:t>
      </w:r>
      <w:proofErr w:type="spellStart"/>
      <w:r w:rsidRPr="00963729">
        <w:rPr>
          <w:rFonts w:cs="Tahoma"/>
          <w:bCs/>
          <w:szCs w:val="22"/>
        </w:rPr>
        <w:t>personām</w:t>
      </w:r>
      <w:proofErr w:type="spellEnd"/>
      <w:r w:rsidRPr="00963729">
        <w:rPr>
          <w:rFonts w:cs="Tahoma"/>
          <w:bCs/>
          <w:szCs w:val="22"/>
        </w:rPr>
        <w:t xml:space="preserve">, </w:t>
      </w:r>
      <w:proofErr w:type="spellStart"/>
      <w:r w:rsidRPr="00963729">
        <w:rPr>
          <w:rFonts w:cs="Tahoma"/>
          <w:bCs/>
          <w:szCs w:val="22"/>
        </w:rPr>
        <w:t>Būve</w:t>
      </w:r>
      <w:proofErr w:type="spellEnd"/>
      <w:r w:rsidRPr="00963729">
        <w:rPr>
          <w:rFonts w:cs="Tahoma"/>
          <w:bCs/>
          <w:szCs w:val="22"/>
        </w:rPr>
        <w:t xml:space="preserve"> </w:t>
      </w:r>
      <w:proofErr w:type="spellStart"/>
      <w:r w:rsidRPr="00963729">
        <w:rPr>
          <w:rFonts w:cs="Tahoma"/>
          <w:bCs/>
          <w:szCs w:val="22"/>
        </w:rPr>
        <w:t>netiek</w:t>
      </w:r>
      <w:proofErr w:type="spellEnd"/>
      <w:r w:rsidRPr="00963729">
        <w:rPr>
          <w:rFonts w:cs="Tahoma"/>
          <w:bCs/>
          <w:szCs w:val="22"/>
        </w:rPr>
        <w:t xml:space="preserve"> </w:t>
      </w:r>
      <w:proofErr w:type="spellStart"/>
      <w:r w:rsidRPr="00963729">
        <w:rPr>
          <w:rFonts w:cs="Tahoma"/>
          <w:bCs/>
          <w:szCs w:val="22"/>
        </w:rPr>
        <w:t>pienācīgi</w:t>
      </w:r>
      <w:proofErr w:type="spellEnd"/>
      <w:r w:rsidRPr="00963729">
        <w:rPr>
          <w:rFonts w:cs="Tahoma"/>
          <w:bCs/>
          <w:szCs w:val="22"/>
        </w:rPr>
        <w:t xml:space="preserve"> </w:t>
      </w:r>
      <w:proofErr w:type="spellStart"/>
      <w:r w:rsidRPr="00963729">
        <w:rPr>
          <w:rFonts w:cs="Tahoma"/>
          <w:bCs/>
          <w:szCs w:val="22"/>
        </w:rPr>
        <w:t>apsaimniekota</w:t>
      </w:r>
      <w:proofErr w:type="spellEnd"/>
      <w:r w:rsidRPr="00963729">
        <w:rPr>
          <w:rFonts w:cs="Tahoma"/>
          <w:bCs/>
          <w:szCs w:val="22"/>
        </w:rPr>
        <w:t xml:space="preserve"> </w:t>
      </w:r>
      <w:proofErr w:type="spellStart"/>
      <w:r w:rsidRPr="00963729">
        <w:rPr>
          <w:rFonts w:cs="Tahoma"/>
          <w:bCs/>
          <w:szCs w:val="22"/>
        </w:rPr>
        <w:t>un</w:t>
      </w:r>
      <w:proofErr w:type="spellEnd"/>
      <w:r w:rsidRPr="00963729">
        <w:rPr>
          <w:rFonts w:cs="Tahoma"/>
          <w:bCs/>
          <w:szCs w:val="22"/>
        </w:rPr>
        <w:t xml:space="preserve"> </w:t>
      </w:r>
      <w:proofErr w:type="spellStart"/>
      <w:r w:rsidRPr="00963729">
        <w:rPr>
          <w:rFonts w:cs="Tahoma"/>
          <w:bCs/>
          <w:szCs w:val="22"/>
        </w:rPr>
        <w:t>uzturēta</w:t>
      </w:r>
      <w:proofErr w:type="spellEnd"/>
      <w:r w:rsidRPr="00963729">
        <w:rPr>
          <w:rFonts w:cs="Tahoma"/>
          <w:bCs/>
          <w:szCs w:val="22"/>
        </w:rPr>
        <w:t xml:space="preserve">, </w:t>
      </w:r>
      <w:proofErr w:type="spellStart"/>
      <w:r w:rsidRPr="00963729">
        <w:rPr>
          <w:rFonts w:cs="Tahoma"/>
          <w:bCs/>
          <w:szCs w:val="22"/>
        </w:rPr>
        <w:t>un</w:t>
      </w:r>
      <w:proofErr w:type="spellEnd"/>
      <w:r w:rsidRPr="00963729">
        <w:rPr>
          <w:rFonts w:cs="Tahoma"/>
          <w:bCs/>
          <w:szCs w:val="22"/>
        </w:rPr>
        <w:t xml:space="preserve"> </w:t>
      </w:r>
      <w:proofErr w:type="spellStart"/>
      <w:r w:rsidRPr="00963729">
        <w:rPr>
          <w:rFonts w:cs="Tahoma"/>
          <w:bCs/>
          <w:szCs w:val="22"/>
        </w:rPr>
        <w:t>tā</w:t>
      </w:r>
      <w:proofErr w:type="spellEnd"/>
      <w:r w:rsidRPr="00963729">
        <w:rPr>
          <w:rFonts w:cs="Tahoma"/>
          <w:bCs/>
          <w:szCs w:val="22"/>
        </w:rPr>
        <w:t xml:space="preserve"> </w:t>
      </w:r>
      <w:proofErr w:type="spellStart"/>
      <w:r w:rsidRPr="00963729">
        <w:rPr>
          <w:rFonts w:cs="Tahoma"/>
          <w:bCs/>
          <w:szCs w:val="22"/>
        </w:rPr>
        <w:t>rezultātā</w:t>
      </w:r>
      <w:proofErr w:type="spellEnd"/>
      <w:r w:rsidRPr="00963729">
        <w:rPr>
          <w:rFonts w:cs="Tahoma"/>
          <w:bCs/>
          <w:szCs w:val="22"/>
        </w:rPr>
        <w:t xml:space="preserve"> </w:t>
      </w:r>
      <w:proofErr w:type="spellStart"/>
      <w:r w:rsidRPr="00963729">
        <w:rPr>
          <w:rFonts w:cs="Tahoma"/>
          <w:bCs/>
          <w:szCs w:val="22"/>
        </w:rPr>
        <w:t>Būve</w:t>
      </w:r>
      <w:proofErr w:type="spellEnd"/>
      <w:r w:rsidRPr="00963729">
        <w:rPr>
          <w:rFonts w:cs="Tahoma"/>
          <w:bCs/>
          <w:szCs w:val="22"/>
        </w:rPr>
        <w:t xml:space="preserve"> </w:t>
      </w:r>
      <w:proofErr w:type="spellStart"/>
      <w:r w:rsidRPr="00963729">
        <w:rPr>
          <w:rFonts w:cs="Tahoma"/>
          <w:bCs/>
          <w:szCs w:val="22"/>
        </w:rPr>
        <w:t>ir</w:t>
      </w:r>
      <w:proofErr w:type="spellEnd"/>
      <w:r w:rsidRPr="00963729">
        <w:rPr>
          <w:rFonts w:cs="Tahoma"/>
          <w:bCs/>
          <w:szCs w:val="22"/>
        </w:rPr>
        <w:t xml:space="preserve"> </w:t>
      </w:r>
      <w:proofErr w:type="spellStart"/>
      <w:r w:rsidRPr="00963729">
        <w:rPr>
          <w:rFonts w:cs="Tahoma"/>
          <w:bCs/>
          <w:szCs w:val="22"/>
        </w:rPr>
        <w:t>nonākusi</w:t>
      </w:r>
      <w:proofErr w:type="spellEnd"/>
      <w:r w:rsidRPr="00963729">
        <w:rPr>
          <w:rFonts w:cs="Tahoma"/>
          <w:bCs/>
          <w:szCs w:val="22"/>
        </w:rPr>
        <w:t xml:space="preserve"> </w:t>
      </w:r>
      <w:proofErr w:type="spellStart"/>
      <w:r w:rsidRPr="00963729">
        <w:rPr>
          <w:rFonts w:cs="Tahoma"/>
          <w:bCs/>
          <w:szCs w:val="22"/>
        </w:rPr>
        <w:t>tādā</w:t>
      </w:r>
      <w:proofErr w:type="spellEnd"/>
      <w:r w:rsidRPr="00963729">
        <w:rPr>
          <w:rFonts w:cs="Tahoma"/>
          <w:bCs/>
          <w:szCs w:val="22"/>
        </w:rPr>
        <w:t xml:space="preserve"> </w:t>
      </w:r>
      <w:proofErr w:type="spellStart"/>
      <w:r w:rsidRPr="00963729">
        <w:rPr>
          <w:rFonts w:cs="Tahoma"/>
          <w:bCs/>
          <w:szCs w:val="22"/>
        </w:rPr>
        <w:t>tehniskā</w:t>
      </w:r>
      <w:proofErr w:type="spellEnd"/>
      <w:r w:rsidRPr="00963729">
        <w:rPr>
          <w:rFonts w:cs="Tahoma"/>
          <w:bCs/>
          <w:szCs w:val="22"/>
        </w:rPr>
        <w:t xml:space="preserve"> </w:t>
      </w:r>
      <w:proofErr w:type="spellStart"/>
      <w:r w:rsidRPr="00963729">
        <w:rPr>
          <w:rFonts w:cs="Tahoma"/>
          <w:bCs/>
          <w:szCs w:val="22"/>
        </w:rPr>
        <w:t>stāvoklī</w:t>
      </w:r>
      <w:proofErr w:type="spellEnd"/>
      <w:r w:rsidRPr="00963729">
        <w:rPr>
          <w:rFonts w:cs="Tahoma"/>
          <w:bCs/>
          <w:szCs w:val="22"/>
        </w:rPr>
        <w:t xml:space="preserve">, </w:t>
      </w:r>
      <w:proofErr w:type="spellStart"/>
      <w:r w:rsidRPr="00963729">
        <w:rPr>
          <w:rFonts w:cs="Tahoma"/>
          <w:bCs/>
          <w:szCs w:val="22"/>
        </w:rPr>
        <w:t>ka</w:t>
      </w:r>
      <w:proofErr w:type="spellEnd"/>
      <w:r w:rsidRPr="00963729">
        <w:rPr>
          <w:rFonts w:cs="Tahoma"/>
          <w:bCs/>
          <w:szCs w:val="22"/>
        </w:rPr>
        <w:t xml:space="preserve"> </w:t>
      </w:r>
      <w:proofErr w:type="spellStart"/>
      <w:r w:rsidRPr="00963729">
        <w:rPr>
          <w:rFonts w:cs="Tahoma"/>
          <w:bCs/>
          <w:szCs w:val="22"/>
        </w:rPr>
        <w:t>kļuvusi</w:t>
      </w:r>
      <w:proofErr w:type="spellEnd"/>
      <w:r w:rsidRPr="00963729">
        <w:rPr>
          <w:rFonts w:cs="Tahoma"/>
          <w:bCs/>
          <w:szCs w:val="22"/>
        </w:rPr>
        <w:t xml:space="preserve"> </w:t>
      </w:r>
      <w:proofErr w:type="spellStart"/>
      <w:r w:rsidRPr="00963729">
        <w:rPr>
          <w:rFonts w:cs="Tahoma"/>
          <w:bCs/>
          <w:szCs w:val="22"/>
        </w:rPr>
        <w:t>bīstama</w:t>
      </w:r>
      <w:proofErr w:type="spellEnd"/>
      <w:r w:rsidRPr="00963729">
        <w:rPr>
          <w:rFonts w:cs="Tahoma"/>
          <w:bCs/>
          <w:szCs w:val="22"/>
        </w:rPr>
        <w:t xml:space="preserve">, </w:t>
      </w:r>
      <w:proofErr w:type="spellStart"/>
      <w:r w:rsidRPr="00963729">
        <w:rPr>
          <w:rFonts w:cs="Tahoma"/>
          <w:bCs/>
          <w:szCs w:val="22"/>
        </w:rPr>
        <w:t>lai</w:t>
      </w:r>
      <w:proofErr w:type="spellEnd"/>
      <w:r w:rsidRPr="00963729">
        <w:rPr>
          <w:rFonts w:cs="Tahoma"/>
          <w:bCs/>
          <w:szCs w:val="22"/>
        </w:rPr>
        <w:t xml:space="preserve"> </w:t>
      </w:r>
      <w:proofErr w:type="spellStart"/>
      <w:r w:rsidRPr="00963729">
        <w:rPr>
          <w:rFonts w:cs="Tahoma"/>
          <w:bCs/>
          <w:szCs w:val="22"/>
        </w:rPr>
        <w:t>novērstu</w:t>
      </w:r>
      <w:proofErr w:type="spellEnd"/>
      <w:r w:rsidRPr="00963729">
        <w:rPr>
          <w:rFonts w:cs="Tahoma"/>
          <w:bCs/>
          <w:szCs w:val="22"/>
        </w:rPr>
        <w:t xml:space="preserve"> </w:t>
      </w:r>
      <w:proofErr w:type="spellStart"/>
      <w:r w:rsidRPr="00963729">
        <w:rPr>
          <w:rFonts w:cs="Tahoma"/>
          <w:bCs/>
          <w:szCs w:val="22"/>
        </w:rPr>
        <w:t>tās</w:t>
      </w:r>
      <w:proofErr w:type="spellEnd"/>
      <w:r w:rsidRPr="00963729">
        <w:rPr>
          <w:rFonts w:cs="Tahoma"/>
          <w:bCs/>
          <w:szCs w:val="22"/>
        </w:rPr>
        <w:t xml:space="preserve"> </w:t>
      </w:r>
      <w:proofErr w:type="spellStart"/>
      <w:r w:rsidRPr="00963729">
        <w:rPr>
          <w:rFonts w:cs="Tahoma"/>
          <w:bCs/>
          <w:szCs w:val="22"/>
        </w:rPr>
        <w:t>radīto</w:t>
      </w:r>
      <w:proofErr w:type="spellEnd"/>
      <w:r w:rsidRPr="00963729">
        <w:rPr>
          <w:rFonts w:cs="Tahoma"/>
          <w:bCs/>
          <w:szCs w:val="22"/>
        </w:rPr>
        <w:t xml:space="preserve"> </w:t>
      </w:r>
      <w:proofErr w:type="spellStart"/>
      <w:r w:rsidRPr="00963729">
        <w:rPr>
          <w:rFonts w:cs="Tahoma"/>
          <w:bCs/>
          <w:szCs w:val="22"/>
        </w:rPr>
        <w:t>sabiedriskās</w:t>
      </w:r>
      <w:proofErr w:type="spellEnd"/>
      <w:r w:rsidRPr="00963729">
        <w:rPr>
          <w:rFonts w:cs="Tahoma"/>
          <w:bCs/>
          <w:szCs w:val="22"/>
        </w:rPr>
        <w:t xml:space="preserve"> </w:t>
      </w:r>
      <w:proofErr w:type="spellStart"/>
      <w:r w:rsidRPr="00963729">
        <w:rPr>
          <w:rFonts w:cs="Tahoma"/>
          <w:bCs/>
          <w:szCs w:val="22"/>
        </w:rPr>
        <w:t>drošības</w:t>
      </w:r>
      <w:proofErr w:type="spellEnd"/>
      <w:r w:rsidRPr="00963729">
        <w:rPr>
          <w:rFonts w:cs="Tahoma"/>
          <w:bCs/>
          <w:szCs w:val="22"/>
        </w:rPr>
        <w:t xml:space="preserve"> </w:t>
      </w:r>
      <w:proofErr w:type="spellStart"/>
      <w:r w:rsidRPr="00963729">
        <w:rPr>
          <w:rFonts w:cs="Tahoma"/>
          <w:bCs/>
          <w:szCs w:val="22"/>
        </w:rPr>
        <w:t>un</w:t>
      </w:r>
      <w:proofErr w:type="spellEnd"/>
      <w:r w:rsidRPr="00963729">
        <w:rPr>
          <w:rFonts w:cs="Tahoma"/>
          <w:bCs/>
          <w:szCs w:val="22"/>
        </w:rPr>
        <w:t xml:space="preserve"> </w:t>
      </w:r>
      <w:proofErr w:type="spellStart"/>
      <w:r w:rsidRPr="00963729">
        <w:rPr>
          <w:rFonts w:cs="Tahoma"/>
          <w:bCs/>
          <w:szCs w:val="22"/>
        </w:rPr>
        <w:t>kārtības</w:t>
      </w:r>
      <w:proofErr w:type="spellEnd"/>
      <w:r w:rsidRPr="00963729">
        <w:rPr>
          <w:rFonts w:cs="Tahoma"/>
          <w:bCs/>
          <w:szCs w:val="22"/>
        </w:rPr>
        <w:t xml:space="preserve"> </w:t>
      </w:r>
      <w:proofErr w:type="spellStart"/>
      <w:r w:rsidRPr="00963729">
        <w:rPr>
          <w:rFonts w:cs="Tahoma"/>
          <w:bCs/>
          <w:szCs w:val="22"/>
        </w:rPr>
        <w:t>apdraudējumu</w:t>
      </w:r>
      <w:proofErr w:type="spellEnd"/>
      <w:r w:rsidRPr="00963729">
        <w:rPr>
          <w:rFonts w:cs="Tahoma"/>
          <w:bCs/>
          <w:szCs w:val="22"/>
        </w:rPr>
        <w:t xml:space="preserve"> </w:t>
      </w:r>
      <w:proofErr w:type="spellStart"/>
      <w:r w:rsidRPr="00963729">
        <w:rPr>
          <w:rFonts w:cs="Tahoma"/>
          <w:bCs/>
          <w:szCs w:val="22"/>
        </w:rPr>
        <w:t>un</w:t>
      </w:r>
      <w:proofErr w:type="spellEnd"/>
      <w:r w:rsidRPr="00963729">
        <w:rPr>
          <w:rFonts w:cs="Tahoma"/>
          <w:bCs/>
          <w:szCs w:val="22"/>
        </w:rPr>
        <w:t xml:space="preserve"> </w:t>
      </w:r>
      <w:proofErr w:type="spellStart"/>
      <w:r w:rsidRPr="00963729">
        <w:rPr>
          <w:rFonts w:cs="Tahoma"/>
          <w:bCs/>
          <w:szCs w:val="22"/>
        </w:rPr>
        <w:t>Jēkabpils</w:t>
      </w:r>
      <w:proofErr w:type="spellEnd"/>
      <w:r w:rsidRPr="00963729">
        <w:rPr>
          <w:rFonts w:cs="Tahoma"/>
          <w:bCs/>
          <w:szCs w:val="22"/>
        </w:rPr>
        <w:t xml:space="preserve"> </w:t>
      </w:r>
      <w:proofErr w:type="spellStart"/>
      <w:r w:rsidRPr="00963729">
        <w:rPr>
          <w:rFonts w:cs="Tahoma"/>
          <w:bCs/>
          <w:szCs w:val="22"/>
        </w:rPr>
        <w:t>pilsētvides</w:t>
      </w:r>
      <w:proofErr w:type="spellEnd"/>
      <w:r w:rsidRPr="00963729">
        <w:rPr>
          <w:rFonts w:cs="Tahoma"/>
          <w:bCs/>
          <w:szCs w:val="22"/>
        </w:rPr>
        <w:t xml:space="preserve"> </w:t>
      </w:r>
      <w:proofErr w:type="spellStart"/>
      <w:r w:rsidRPr="00963729">
        <w:rPr>
          <w:rFonts w:cs="Tahoma"/>
          <w:bCs/>
          <w:szCs w:val="22"/>
        </w:rPr>
        <w:t>degradāciju</w:t>
      </w:r>
      <w:proofErr w:type="spellEnd"/>
      <w:r w:rsidRPr="00963729">
        <w:rPr>
          <w:rFonts w:cs="Tahoma"/>
          <w:bCs/>
          <w:szCs w:val="22"/>
        </w:rPr>
        <w:t xml:space="preserve">, </w:t>
      </w:r>
      <w:proofErr w:type="spellStart"/>
      <w:r w:rsidRPr="00963729">
        <w:rPr>
          <w:rFonts w:cs="Tahoma"/>
          <w:bCs/>
          <w:szCs w:val="22"/>
        </w:rPr>
        <w:t>Būve</w:t>
      </w:r>
      <w:proofErr w:type="spellEnd"/>
      <w:r w:rsidRPr="00963729">
        <w:rPr>
          <w:rFonts w:cs="Tahoma"/>
          <w:bCs/>
          <w:szCs w:val="22"/>
        </w:rPr>
        <w:t xml:space="preserve"> </w:t>
      </w:r>
      <w:proofErr w:type="spellStart"/>
      <w:r w:rsidRPr="00963729">
        <w:rPr>
          <w:rFonts w:cs="Tahoma"/>
          <w:bCs/>
          <w:szCs w:val="22"/>
        </w:rPr>
        <w:t>nekavējoties</w:t>
      </w:r>
      <w:proofErr w:type="spellEnd"/>
      <w:r w:rsidRPr="00963729">
        <w:rPr>
          <w:rFonts w:cs="Tahoma"/>
          <w:bCs/>
          <w:szCs w:val="22"/>
        </w:rPr>
        <w:t xml:space="preserve"> </w:t>
      </w:r>
      <w:proofErr w:type="spellStart"/>
      <w:r w:rsidRPr="00963729">
        <w:rPr>
          <w:rFonts w:cs="Tahoma"/>
          <w:bCs/>
          <w:szCs w:val="22"/>
        </w:rPr>
        <w:t>ir</w:t>
      </w:r>
      <w:proofErr w:type="spellEnd"/>
      <w:r w:rsidRPr="00963729">
        <w:rPr>
          <w:rFonts w:cs="Tahoma"/>
          <w:bCs/>
          <w:szCs w:val="22"/>
        </w:rPr>
        <w:t xml:space="preserve"> </w:t>
      </w:r>
      <w:proofErr w:type="spellStart"/>
      <w:r w:rsidRPr="00963729">
        <w:rPr>
          <w:rFonts w:cs="Tahoma"/>
          <w:bCs/>
          <w:szCs w:val="22"/>
        </w:rPr>
        <w:t>jādemontē</w:t>
      </w:r>
      <w:proofErr w:type="spellEnd"/>
      <w:r w:rsidRPr="00963729">
        <w:rPr>
          <w:rFonts w:cs="Tahoma"/>
          <w:bCs/>
          <w:szCs w:val="22"/>
        </w:rPr>
        <w:t>.</w:t>
      </w:r>
    </w:p>
    <w:p w14:paraId="5B3A9019" w14:textId="77777777" w:rsidR="00461B20" w:rsidRPr="00963729" w:rsidRDefault="00461B20" w:rsidP="00484B6F">
      <w:pPr>
        <w:tabs>
          <w:tab w:val="left" w:pos="426"/>
          <w:tab w:val="right" w:pos="567"/>
        </w:tabs>
        <w:snapToGrid w:val="0"/>
        <w:ind w:firstLine="567"/>
        <w:jc w:val="both"/>
        <w:rPr>
          <w:rFonts w:cs="Tahoma"/>
          <w:bCs/>
          <w:szCs w:val="22"/>
        </w:rPr>
      </w:pPr>
      <w:r w:rsidRPr="00963729">
        <w:rPr>
          <w:rFonts w:eastAsia="SimSun" w:cs="Lucida Sans"/>
          <w:kern w:val="1"/>
          <w:lang w:eastAsia="zh-CN" w:bidi="hi-IN"/>
        </w:rPr>
        <w:t xml:space="preserve">Būves stāvoklis neatbilst Būvniecības likuma 9.pantā noteiktajām būtiskajām prasībām attiecībā uz būves lietošanas drošību un mehānisko stiprību un stabilitāti, vides aizsardzību un higiēnu. Nav izpildīts Jēkabpils pilsētas domes 04.07.2019. lēmums Nr.309 "Par būves piespiedu sakārtošanu". </w:t>
      </w:r>
    </w:p>
    <w:p w14:paraId="70B6F26F" w14:textId="77777777" w:rsidR="00461B20" w:rsidRPr="00963729" w:rsidRDefault="00461B20" w:rsidP="00484B6F">
      <w:pPr>
        <w:tabs>
          <w:tab w:val="right" w:pos="9356"/>
        </w:tabs>
        <w:snapToGrid w:val="0"/>
        <w:ind w:firstLine="709"/>
        <w:jc w:val="both"/>
        <w:rPr>
          <w:rFonts w:cs="Tahoma"/>
          <w:bCs/>
          <w:szCs w:val="22"/>
        </w:rPr>
      </w:pPr>
      <w:proofErr w:type="spellStart"/>
      <w:r w:rsidRPr="00963729">
        <w:rPr>
          <w:rFonts w:cs="Tahoma"/>
          <w:bCs/>
          <w:szCs w:val="22"/>
        </w:rPr>
        <w:t>Ar</w:t>
      </w:r>
      <w:proofErr w:type="spellEnd"/>
      <w:r w:rsidRPr="00963729">
        <w:rPr>
          <w:rFonts w:cs="Tahoma"/>
          <w:bCs/>
          <w:szCs w:val="22"/>
        </w:rPr>
        <w:t xml:space="preserve"> </w:t>
      </w:r>
      <w:proofErr w:type="spellStart"/>
      <w:r w:rsidRPr="00963729">
        <w:rPr>
          <w:rFonts w:cs="Tahoma"/>
          <w:bCs/>
          <w:szCs w:val="22"/>
        </w:rPr>
        <w:t>Jēkabpils</w:t>
      </w:r>
      <w:proofErr w:type="spellEnd"/>
      <w:r w:rsidRPr="00963729">
        <w:rPr>
          <w:rFonts w:cs="Tahoma"/>
          <w:bCs/>
          <w:szCs w:val="22"/>
        </w:rPr>
        <w:t xml:space="preserve"> </w:t>
      </w:r>
      <w:proofErr w:type="spellStart"/>
      <w:r w:rsidRPr="00963729">
        <w:rPr>
          <w:rFonts w:cs="Tahoma"/>
          <w:bCs/>
          <w:szCs w:val="22"/>
        </w:rPr>
        <w:t>pilsētas</w:t>
      </w:r>
      <w:proofErr w:type="spellEnd"/>
      <w:r w:rsidRPr="00963729">
        <w:rPr>
          <w:rFonts w:cs="Tahoma"/>
          <w:bCs/>
          <w:szCs w:val="22"/>
        </w:rPr>
        <w:t xml:space="preserve"> </w:t>
      </w:r>
      <w:proofErr w:type="spellStart"/>
      <w:r w:rsidRPr="00963729">
        <w:rPr>
          <w:rFonts w:cs="Tahoma"/>
          <w:bCs/>
          <w:szCs w:val="22"/>
        </w:rPr>
        <w:t>domes</w:t>
      </w:r>
      <w:proofErr w:type="spellEnd"/>
      <w:r w:rsidRPr="00963729">
        <w:rPr>
          <w:rFonts w:cs="Tahoma"/>
          <w:bCs/>
          <w:szCs w:val="22"/>
        </w:rPr>
        <w:t xml:space="preserve"> </w:t>
      </w:r>
      <w:proofErr w:type="spellStart"/>
      <w:r w:rsidRPr="00963729">
        <w:rPr>
          <w:rFonts w:cs="Tahoma"/>
          <w:bCs/>
          <w:szCs w:val="22"/>
        </w:rPr>
        <w:t>Lēmuma</w:t>
      </w:r>
      <w:proofErr w:type="spellEnd"/>
      <w:r w:rsidRPr="00963729">
        <w:rPr>
          <w:rFonts w:cs="Tahoma"/>
          <w:bCs/>
          <w:szCs w:val="22"/>
        </w:rPr>
        <w:t xml:space="preserve"> </w:t>
      </w:r>
      <w:proofErr w:type="gramStart"/>
      <w:r w:rsidRPr="00963729">
        <w:rPr>
          <w:rFonts w:cs="Tahoma"/>
          <w:bCs/>
          <w:szCs w:val="22"/>
        </w:rPr>
        <w:t>5.punktu</w:t>
      </w:r>
      <w:proofErr w:type="gramEnd"/>
      <w:r w:rsidRPr="00963729">
        <w:rPr>
          <w:rFonts w:cs="Tahoma"/>
          <w:bCs/>
          <w:szCs w:val="22"/>
        </w:rPr>
        <w:t xml:space="preserve"> </w:t>
      </w:r>
      <w:proofErr w:type="spellStart"/>
      <w:r w:rsidRPr="00963729">
        <w:rPr>
          <w:rFonts w:cs="Tahoma"/>
          <w:bCs/>
          <w:szCs w:val="22"/>
        </w:rPr>
        <w:t>tika</w:t>
      </w:r>
      <w:proofErr w:type="spellEnd"/>
      <w:r w:rsidRPr="00963729">
        <w:rPr>
          <w:rFonts w:cs="Tahoma"/>
          <w:bCs/>
          <w:szCs w:val="22"/>
        </w:rPr>
        <w:t xml:space="preserve"> </w:t>
      </w:r>
      <w:proofErr w:type="spellStart"/>
      <w:r w:rsidRPr="00963729">
        <w:rPr>
          <w:rFonts w:cs="Tahoma"/>
          <w:bCs/>
          <w:szCs w:val="22"/>
        </w:rPr>
        <w:t>nolemts</w:t>
      </w:r>
      <w:proofErr w:type="spellEnd"/>
      <w:r w:rsidRPr="00963729">
        <w:rPr>
          <w:rFonts w:cs="Tahoma"/>
          <w:bCs/>
          <w:szCs w:val="22"/>
        </w:rPr>
        <w:t xml:space="preserve">, </w:t>
      </w:r>
      <w:proofErr w:type="spellStart"/>
      <w:r w:rsidRPr="00963729">
        <w:rPr>
          <w:rFonts w:cs="Tahoma"/>
          <w:bCs/>
          <w:szCs w:val="22"/>
        </w:rPr>
        <w:t>ja</w:t>
      </w:r>
      <w:proofErr w:type="spellEnd"/>
      <w:r w:rsidRPr="00963729">
        <w:rPr>
          <w:rFonts w:cs="Tahoma"/>
          <w:bCs/>
          <w:szCs w:val="22"/>
        </w:rPr>
        <w:t xml:space="preserve"> </w:t>
      </w:r>
      <w:proofErr w:type="spellStart"/>
      <w:r w:rsidRPr="00963729">
        <w:rPr>
          <w:rFonts w:cs="Tahoma"/>
          <w:bCs/>
          <w:szCs w:val="22"/>
        </w:rPr>
        <w:t>Būves</w:t>
      </w:r>
      <w:proofErr w:type="spellEnd"/>
      <w:r w:rsidRPr="00963729">
        <w:rPr>
          <w:rFonts w:cs="Tahoma"/>
          <w:bCs/>
          <w:szCs w:val="22"/>
        </w:rPr>
        <w:t xml:space="preserve"> </w:t>
      </w:r>
      <w:proofErr w:type="spellStart"/>
      <w:r w:rsidRPr="00963729">
        <w:rPr>
          <w:rFonts w:cs="Tahoma"/>
          <w:bCs/>
          <w:szCs w:val="22"/>
        </w:rPr>
        <w:t>Tiesiskais</w:t>
      </w:r>
      <w:proofErr w:type="spellEnd"/>
      <w:r w:rsidRPr="00963729">
        <w:rPr>
          <w:rFonts w:cs="Tahoma"/>
          <w:bCs/>
          <w:szCs w:val="22"/>
        </w:rPr>
        <w:t xml:space="preserve"> </w:t>
      </w:r>
      <w:proofErr w:type="spellStart"/>
      <w:r w:rsidRPr="00963729">
        <w:rPr>
          <w:rFonts w:cs="Tahoma"/>
          <w:bCs/>
          <w:szCs w:val="22"/>
        </w:rPr>
        <w:t>valdītājs</w:t>
      </w:r>
      <w:proofErr w:type="spellEnd"/>
      <w:r w:rsidRPr="00963729">
        <w:rPr>
          <w:rFonts w:cs="Tahoma"/>
          <w:bCs/>
          <w:szCs w:val="22"/>
        </w:rPr>
        <w:t xml:space="preserve"> </w:t>
      </w:r>
      <w:proofErr w:type="spellStart"/>
      <w:r w:rsidRPr="00963729">
        <w:rPr>
          <w:rFonts w:cs="Tahoma"/>
          <w:bCs/>
          <w:szCs w:val="22"/>
        </w:rPr>
        <w:t>nepilda</w:t>
      </w:r>
      <w:proofErr w:type="spellEnd"/>
      <w:r w:rsidRPr="00963729">
        <w:rPr>
          <w:rFonts w:cs="Tahoma"/>
          <w:bCs/>
          <w:szCs w:val="22"/>
        </w:rPr>
        <w:t xml:space="preserve"> </w:t>
      </w:r>
      <w:proofErr w:type="spellStart"/>
      <w:r w:rsidRPr="00963729">
        <w:rPr>
          <w:rFonts w:cs="Tahoma"/>
          <w:bCs/>
          <w:szCs w:val="22"/>
        </w:rPr>
        <w:t>kādu</w:t>
      </w:r>
      <w:proofErr w:type="spellEnd"/>
      <w:r w:rsidRPr="00963729">
        <w:rPr>
          <w:rFonts w:cs="Tahoma"/>
          <w:bCs/>
          <w:szCs w:val="22"/>
        </w:rPr>
        <w:t xml:space="preserve"> </w:t>
      </w:r>
      <w:proofErr w:type="spellStart"/>
      <w:r w:rsidRPr="00963729">
        <w:rPr>
          <w:rFonts w:cs="Tahoma"/>
          <w:bCs/>
          <w:szCs w:val="22"/>
        </w:rPr>
        <w:t>no</w:t>
      </w:r>
      <w:proofErr w:type="spellEnd"/>
      <w:r w:rsidRPr="00963729">
        <w:rPr>
          <w:rFonts w:cs="Tahoma"/>
          <w:bCs/>
          <w:szCs w:val="22"/>
        </w:rPr>
        <w:t xml:space="preserve"> </w:t>
      </w:r>
      <w:proofErr w:type="spellStart"/>
      <w:r w:rsidRPr="00963729">
        <w:rPr>
          <w:rFonts w:cs="Tahoma"/>
          <w:bCs/>
          <w:szCs w:val="22"/>
        </w:rPr>
        <w:t>šī</w:t>
      </w:r>
      <w:proofErr w:type="spellEnd"/>
      <w:r w:rsidRPr="00963729">
        <w:rPr>
          <w:rFonts w:cs="Tahoma"/>
          <w:bCs/>
          <w:szCs w:val="22"/>
        </w:rPr>
        <w:t xml:space="preserve"> </w:t>
      </w:r>
      <w:proofErr w:type="spellStart"/>
      <w:r w:rsidRPr="00963729">
        <w:rPr>
          <w:rFonts w:cs="Tahoma"/>
          <w:bCs/>
          <w:szCs w:val="22"/>
        </w:rPr>
        <w:t>Lēmuma</w:t>
      </w:r>
      <w:proofErr w:type="spellEnd"/>
      <w:r w:rsidRPr="00963729">
        <w:rPr>
          <w:rFonts w:cs="Tahoma"/>
          <w:bCs/>
          <w:szCs w:val="22"/>
        </w:rPr>
        <w:t xml:space="preserve"> 1. </w:t>
      </w:r>
      <w:proofErr w:type="spellStart"/>
      <w:r w:rsidRPr="00963729">
        <w:rPr>
          <w:rFonts w:cs="Tahoma"/>
          <w:bCs/>
          <w:szCs w:val="22"/>
        </w:rPr>
        <w:t>un</w:t>
      </w:r>
      <w:proofErr w:type="spellEnd"/>
      <w:r w:rsidRPr="00963729">
        <w:rPr>
          <w:rFonts w:cs="Tahoma"/>
          <w:bCs/>
          <w:szCs w:val="22"/>
        </w:rPr>
        <w:t xml:space="preserve"> 2.punktā </w:t>
      </w:r>
      <w:proofErr w:type="spellStart"/>
      <w:r w:rsidRPr="00963729">
        <w:rPr>
          <w:rFonts w:cs="Tahoma"/>
          <w:bCs/>
          <w:szCs w:val="22"/>
        </w:rPr>
        <w:t>noteiktajām</w:t>
      </w:r>
      <w:proofErr w:type="spellEnd"/>
      <w:r w:rsidRPr="00963729">
        <w:rPr>
          <w:rFonts w:cs="Tahoma"/>
          <w:bCs/>
          <w:szCs w:val="22"/>
        </w:rPr>
        <w:t xml:space="preserve"> </w:t>
      </w:r>
      <w:proofErr w:type="spellStart"/>
      <w:r w:rsidRPr="00963729">
        <w:rPr>
          <w:rFonts w:cs="Tahoma"/>
          <w:bCs/>
          <w:szCs w:val="22"/>
        </w:rPr>
        <w:t>darbībām</w:t>
      </w:r>
      <w:proofErr w:type="spellEnd"/>
      <w:r w:rsidRPr="00963729">
        <w:rPr>
          <w:rFonts w:cs="Tahoma"/>
          <w:bCs/>
          <w:szCs w:val="22"/>
        </w:rPr>
        <w:t xml:space="preserve">, </w:t>
      </w:r>
      <w:proofErr w:type="spellStart"/>
      <w:r w:rsidRPr="00963729">
        <w:rPr>
          <w:rFonts w:cs="Tahoma"/>
          <w:bCs/>
          <w:szCs w:val="22"/>
        </w:rPr>
        <w:t>lēmumā</w:t>
      </w:r>
      <w:proofErr w:type="spellEnd"/>
      <w:r w:rsidRPr="00963729">
        <w:rPr>
          <w:rFonts w:cs="Tahoma"/>
          <w:bCs/>
          <w:szCs w:val="22"/>
        </w:rPr>
        <w:t xml:space="preserve"> </w:t>
      </w:r>
      <w:proofErr w:type="spellStart"/>
      <w:r w:rsidRPr="00963729">
        <w:rPr>
          <w:rFonts w:cs="Tahoma"/>
          <w:bCs/>
          <w:szCs w:val="22"/>
        </w:rPr>
        <w:t>noteiktajos</w:t>
      </w:r>
      <w:proofErr w:type="spellEnd"/>
      <w:r w:rsidRPr="00963729">
        <w:rPr>
          <w:rFonts w:cs="Tahoma"/>
          <w:bCs/>
          <w:szCs w:val="22"/>
        </w:rPr>
        <w:t xml:space="preserve"> </w:t>
      </w:r>
      <w:proofErr w:type="spellStart"/>
      <w:r w:rsidRPr="00963729">
        <w:rPr>
          <w:rFonts w:cs="Tahoma"/>
          <w:bCs/>
          <w:szCs w:val="22"/>
        </w:rPr>
        <w:t>termiņos</w:t>
      </w:r>
      <w:proofErr w:type="spellEnd"/>
      <w:r w:rsidRPr="00963729">
        <w:rPr>
          <w:rFonts w:cs="Tahoma"/>
          <w:bCs/>
          <w:szCs w:val="22"/>
        </w:rPr>
        <w:t xml:space="preserve">, </w:t>
      </w:r>
      <w:proofErr w:type="spellStart"/>
      <w:r w:rsidRPr="00963729">
        <w:rPr>
          <w:rFonts w:cs="Tahoma"/>
          <w:bCs/>
          <w:szCs w:val="22"/>
        </w:rPr>
        <w:t>tad</w:t>
      </w:r>
      <w:proofErr w:type="spellEnd"/>
      <w:r w:rsidRPr="00963729">
        <w:rPr>
          <w:rFonts w:cs="Tahoma"/>
          <w:bCs/>
          <w:szCs w:val="22"/>
        </w:rPr>
        <w:t xml:space="preserve"> </w:t>
      </w:r>
      <w:proofErr w:type="spellStart"/>
      <w:r w:rsidRPr="00963729">
        <w:rPr>
          <w:rFonts w:cs="Tahoma"/>
          <w:bCs/>
          <w:szCs w:val="22"/>
        </w:rPr>
        <w:t>Jēkabpils</w:t>
      </w:r>
      <w:proofErr w:type="spellEnd"/>
      <w:r w:rsidRPr="00963729">
        <w:rPr>
          <w:rFonts w:cs="Tahoma"/>
          <w:bCs/>
          <w:szCs w:val="22"/>
        </w:rPr>
        <w:t xml:space="preserve"> </w:t>
      </w:r>
      <w:proofErr w:type="spellStart"/>
      <w:r w:rsidRPr="00963729">
        <w:rPr>
          <w:rFonts w:cs="Tahoma"/>
          <w:bCs/>
          <w:szCs w:val="22"/>
        </w:rPr>
        <w:t>pilsētas</w:t>
      </w:r>
      <w:proofErr w:type="spellEnd"/>
      <w:r w:rsidRPr="00963729">
        <w:rPr>
          <w:rFonts w:cs="Tahoma"/>
          <w:bCs/>
          <w:szCs w:val="22"/>
        </w:rPr>
        <w:t xml:space="preserve"> </w:t>
      </w:r>
      <w:proofErr w:type="spellStart"/>
      <w:r w:rsidRPr="00963729">
        <w:rPr>
          <w:rFonts w:cs="Tahoma"/>
          <w:bCs/>
          <w:szCs w:val="22"/>
        </w:rPr>
        <w:t>pašvaldība</w:t>
      </w:r>
      <w:proofErr w:type="spellEnd"/>
      <w:r w:rsidRPr="00963729">
        <w:rPr>
          <w:rFonts w:cs="Tahoma"/>
          <w:bCs/>
          <w:szCs w:val="22"/>
        </w:rPr>
        <w:t xml:space="preserve"> </w:t>
      </w:r>
      <w:proofErr w:type="spellStart"/>
      <w:r w:rsidRPr="00963729">
        <w:rPr>
          <w:rFonts w:cs="Tahoma"/>
          <w:bCs/>
          <w:szCs w:val="22"/>
        </w:rPr>
        <w:t>var</w:t>
      </w:r>
      <w:proofErr w:type="spellEnd"/>
      <w:r w:rsidRPr="00963729">
        <w:rPr>
          <w:rFonts w:cs="Tahoma"/>
          <w:bCs/>
          <w:szCs w:val="22"/>
        </w:rPr>
        <w:t xml:space="preserve"> </w:t>
      </w:r>
      <w:proofErr w:type="spellStart"/>
      <w:r w:rsidRPr="00963729">
        <w:rPr>
          <w:rFonts w:cs="Tahoma"/>
          <w:bCs/>
          <w:szCs w:val="22"/>
        </w:rPr>
        <w:t>organizēt</w:t>
      </w:r>
      <w:proofErr w:type="spellEnd"/>
      <w:r w:rsidRPr="00963729">
        <w:rPr>
          <w:rFonts w:cs="Tahoma"/>
          <w:bCs/>
          <w:szCs w:val="22"/>
        </w:rPr>
        <w:t xml:space="preserve"> </w:t>
      </w:r>
      <w:proofErr w:type="spellStart"/>
      <w:r w:rsidRPr="00963729">
        <w:rPr>
          <w:rFonts w:cs="Tahoma"/>
          <w:bCs/>
          <w:szCs w:val="22"/>
        </w:rPr>
        <w:t>šī</w:t>
      </w:r>
      <w:proofErr w:type="spellEnd"/>
      <w:r w:rsidRPr="00963729">
        <w:rPr>
          <w:rFonts w:cs="Tahoma"/>
          <w:bCs/>
          <w:szCs w:val="22"/>
        </w:rPr>
        <w:t xml:space="preserve"> </w:t>
      </w:r>
      <w:proofErr w:type="spellStart"/>
      <w:r w:rsidRPr="00963729">
        <w:rPr>
          <w:rFonts w:cs="Tahoma"/>
          <w:bCs/>
          <w:szCs w:val="22"/>
        </w:rPr>
        <w:t>Lēmuma</w:t>
      </w:r>
      <w:proofErr w:type="spellEnd"/>
      <w:r w:rsidRPr="00963729">
        <w:rPr>
          <w:rFonts w:cs="Tahoma"/>
          <w:bCs/>
          <w:szCs w:val="22"/>
        </w:rPr>
        <w:t xml:space="preserve"> </w:t>
      </w:r>
      <w:proofErr w:type="spellStart"/>
      <w:r w:rsidRPr="00963729">
        <w:rPr>
          <w:rFonts w:cs="Tahoma"/>
          <w:bCs/>
          <w:szCs w:val="22"/>
        </w:rPr>
        <w:t>piespiedu</w:t>
      </w:r>
      <w:proofErr w:type="spellEnd"/>
      <w:r w:rsidRPr="00963729">
        <w:rPr>
          <w:rFonts w:cs="Tahoma"/>
          <w:bCs/>
          <w:szCs w:val="22"/>
        </w:rPr>
        <w:t xml:space="preserve"> </w:t>
      </w:r>
      <w:proofErr w:type="spellStart"/>
      <w:r w:rsidRPr="00963729">
        <w:rPr>
          <w:rFonts w:cs="Tahoma"/>
          <w:bCs/>
          <w:szCs w:val="22"/>
        </w:rPr>
        <w:t>izpildi</w:t>
      </w:r>
      <w:proofErr w:type="spellEnd"/>
      <w:r w:rsidRPr="00963729">
        <w:rPr>
          <w:rFonts w:cs="Tahoma"/>
          <w:bCs/>
          <w:szCs w:val="22"/>
        </w:rPr>
        <w:t xml:space="preserve"> </w:t>
      </w:r>
      <w:proofErr w:type="spellStart"/>
      <w:r w:rsidRPr="00963729">
        <w:rPr>
          <w:rFonts w:cs="Tahoma"/>
          <w:bCs/>
          <w:szCs w:val="22"/>
        </w:rPr>
        <w:t>ar</w:t>
      </w:r>
      <w:proofErr w:type="spellEnd"/>
      <w:r w:rsidRPr="00963729">
        <w:rPr>
          <w:rFonts w:cs="Tahoma"/>
          <w:bCs/>
          <w:szCs w:val="22"/>
        </w:rPr>
        <w:t xml:space="preserve"> </w:t>
      </w:r>
      <w:proofErr w:type="spellStart"/>
      <w:r w:rsidRPr="00963729">
        <w:rPr>
          <w:rFonts w:cs="Tahoma"/>
          <w:bCs/>
          <w:szCs w:val="22"/>
        </w:rPr>
        <w:t>aizvietotājizpildes</w:t>
      </w:r>
      <w:proofErr w:type="spellEnd"/>
      <w:r w:rsidRPr="00963729">
        <w:rPr>
          <w:rFonts w:cs="Tahoma"/>
          <w:bCs/>
          <w:szCs w:val="22"/>
        </w:rPr>
        <w:t xml:space="preserve"> </w:t>
      </w:r>
      <w:proofErr w:type="spellStart"/>
      <w:r w:rsidRPr="00963729">
        <w:rPr>
          <w:rFonts w:cs="Tahoma"/>
          <w:bCs/>
          <w:szCs w:val="22"/>
        </w:rPr>
        <w:t>palīdzību</w:t>
      </w:r>
      <w:proofErr w:type="spellEnd"/>
      <w:r w:rsidRPr="00963729">
        <w:rPr>
          <w:rFonts w:cs="Tahoma"/>
          <w:bCs/>
          <w:szCs w:val="22"/>
        </w:rPr>
        <w:t xml:space="preserve">, </w:t>
      </w:r>
      <w:proofErr w:type="spellStart"/>
      <w:r w:rsidRPr="00963729">
        <w:rPr>
          <w:rFonts w:cs="Tahoma"/>
          <w:bCs/>
          <w:szCs w:val="22"/>
        </w:rPr>
        <w:t>uzliekot</w:t>
      </w:r>
      <w:proofErr w:type="spellEnd"/>
      <w:r w:rsidRPr="00963729">
        <w:rPr>
          <w:rFonts w:cs="Tahoma"/>
          <w:bCs/>
          <w:szCs w:val="22"/>
        </w:rPr>
        <w:t xml:space="preserve"> </w:t>
      </w:r>
      <w:proofErr w:type="spellStart"/>
      <w:r w:rsidRPr="00963729">
        <w:rPr>
          <w:rFonts w:cs="Tahoma"/>
          <w:bCs/>
          <w:szCs w:val="22"/>
        </w:rPr>
        <w:t>tās</w:t>
      </w:r>
      <w:proofErr w:type="spellEnd"/>
      <w:r w:rsidRPr="00963729">
        <w:rPr>
          <w:rFonts w:cs="Tahoma"/>
          <w:bCs/>
          <w:szCs w:val="22"/>
        </w:rPr>
        <w:t xml:space="preserve"> </w:t>
      </w:r>
      <w:proofErr w:type="spellStart"/>
      <w:r w:rsidRPr="00963729">
        <w:rPr>
          <w:rFonts w:cs="Tahoma"/>
          <w:bCs/>
          <w:szCs w:val="22"/>
        </w:rPr>
        <w:t>izpildes</w:t>
      </w:r>
      <w:proofErr w:type="spellEnd"/>
      <w:r w:rsidRPr="00963729">
        <w:rPr>
          <w:rFonts w:cs="Tahoma"/>
          <w:bCs/>
          <w:szCs w:val="22"/>
        </w:rPr>
        <w:t xml:space="preserve"> </w:t>
      </w:r>
      <w:proofErr w:type="spellStart"/>
      <w:r w:rsidRPr="00963729">
        <w:rPr>
          <w:rFonts w:cs="Tahoma"/>
          <w:bCs/>
          <w:szCs w:val="22"/>
        </w:rPr>
        <w:t>izmaksas</w:t>
      </w:r>
      <w:proofErr w:type="spellEnd"/>
      <w:r w:rsidRPr="00963729">
        <w:rPr>
          <w:rFonts w:cs="Tahoma"/>
          <w:bCs/>
          <w:szCs w:val="22"/>
        </w:rPr>
        <w:t xml:space="preserve"> </w:t>
      </w:r>
      <w:proofErr w:type="spellStart"/>
      <w:r w:rsidRPr="00963729">
        <w:rPr>
          <w:rFonts w:cs="Tahoma"/>
          <w:bCs/>
          <w:szCs w:val="22"/>
        </w:rPr>
        <w:t>Lēmuma</w:t>
      </w:r>
      <w:proofErr w:type="spellEnd"/>
      <w:r w:rsidRPr="00963729">
        <w:rPr>
          <w:rFonts w:cs="Tahoma"/>
          <w:bCs/>
          <w:szCs w:val="22"/>
        </w:rPr>
        <w:t xml:space="preserve"> </w:t>
      </w:r>
      <w:proofErr w:type="spellStart"/>
      <w:r w:rsidRPr="00963729">
        <w:rPr>
          <w:rFonts w:cs="Tahoma"/>
          <w:bCs/>
          <w:szCs w:val="22"/>
        </w:rPr>
        <w:t>adresātam</w:t>
      </w:r>
      <w:proofErr w:type="spellEnd"/>
      <w:r w:rsidRPr="00963729">
        <w:rPr>
          <w:rFonts w:cs="Tahoma"/>
          <w:bCs/>
          <w:szCs w:val="22"/>
        </w:rPr>
        <w:t>.</w:t>
      </w:r>
    </w:p>
    <w:p w14:paraId="357F86FC" w14:textId="77777777" w:rsidR="00461B20" w:rsidRPr="00963729" w:rsidRDefault="00461B20" w:rsidP="00484B6F">
      <w:pPr>
        <w:tabs>
          <w:tab w:val="right" w:pos="9356"/>
        </w:tabs>
        <w:snapToGrid w:val="0"/>
        <w:ind w:firstLine="709"/>
        <w:jc w:val="both"/>
        <w:rPr>
          <w:rFonts w:cs="Tahoma"/>
          <w:bCs/>
          <w:szCs w:val="22"/>
        </w:rPr>
      </w:pPr>
      <w:proofErr w:type="spellStart"/>
      <w:r w:rsidRPr="00963729">
        <w:rPr>
          <w:rFonts w:cs="Tahoma"/>
          <w:bCs/>
          <w:szCs w:val="22"/>
        </w:rPr>
        <w:t>Izvērtējot</w:t>
      </w:r>
      <w:proofErr w:type="spellEnd"/>
      <w:r w:rsidRPr="00963729">
        <w:rPr>
          <w:rFonts w:cs="Tahoma"/>
          <w:bCs/>
          <w:szCs w:val="22"/>
        </w:rPr>
        <w:t xml:space="preserve"> </w:t>
      </w:r>
      <w:proofErr w:type="spellStart"/>
      <w:r w:rsidRPr="00963729">
        <w:rPr>
          <w:rFonts w:cs="Tahoma"/>
          <w:bCs/>
          <w:szCs w:val="22"/>
        </w:rPr>
        <w:t>faktiskos</w:t>
      </w:r>
      <w:proofErr w:type="spellEnd"/>
      <w:r w:rsidRPr="00963729">
        <w:rPr>
          <w:rFonts w:cs="Tahoma"/>
          <w:bCs/>
          <w:szCs w:val="22"/>
        </w:rPr>
        <w:t xml:space="preserve"> </w:t>
      </w:r>
      <w:proofErr w:type="spellStart"/>
      <w:r w:rsidRPr="00963729">
        <w:rPr>
          <w:rFonts w:cs="Tahoma"/>
          <w:bCs/>
          <w:szCs w:val="22"/>
        </w:rPr>
        <w:t>apstākļus</w:t>
      </w:r>
      <w:proofErr w:type="spellEnd"/>
      <w:r w:rsidRPr="00963729">
        <w:rPr>
          <w:rFonts w:cs="Tahoma"/>
          <w:bCs/>
          <w:szCs w:val="22"/>
        </w:rPr>
        <w:t xml:space="preserve">, </w:t>
      </w:r>
      <w:proofErr w:type="spellStart"/>
      <w:r w:rsidRPr="00963729">
        <w:rPr>
          <w:rFonts w:cs="Tahoma"/>
          <w:bCs/>
          <w:szCs w:val="22"/>
        </w:rPr>
        <w:t>konstatēts</w:t>
      </w:r>
      <w:proofErr w:type="spellEnd"/>
      <w:r w:rsidRPr="00963729">
        <w:rPr>
          <w:rFonts w:cs="Tahoma"/>
          <w:bCs/>
          <w:szCs w:val="22"/>
        </w:rPr>
        <w:t>:</w:t>
      </w:r>
    </w:p>
    <w:p w14:paraId="786A325B" w14:textId="77777777" w:rsidR="00461B20" w:rsidRPr="00963729" w:rsidRDefault="00461B20" w:rsidP="00484B6F">
      <w:pPr>
        <w:numPr>
          <w:ilvl w:val="0"/>
          <w:numId w:val="105"/>
        </w:numPr>
        <w:tabs>
          <w:tab w:val="right" w:pos="993"/>
        </w:tabs>
        <w:snapToGrid w:val="0"/>
        <w:ind w:left="0" w:firstLine="567"/>
        <w:jc w:val="both"/>
        <w:rPr>
          <w:rFonts w:cs="Tahoma"/>
          <w:bCs/>
          <w:szCs w:val="22"/>
        </w:rPr>
      </w:pPr>
      <w:proofErr w:type="spellStart"/>
      <w:r w:rsidRPr="00963729">
        <w:rPr>
          <w:rFonts w:cs="Tahoma"/>
          <w:bCs/>
          <w:szCs w:val="22"/>
        </w:rPr>
        <w:t>Lēmums</w:t>
      </w:r>
      <w:proofErr w:type="spellEnd"/>
      <w:r w:rsidRPr="00963729">
        <w:rPr>
          <w:rFonts w:cs="Tahoma"/>
          <w:bCs/>
          <w:szCs w:val="22"/>
        </w:rPr>
        <w:t xml:space="preserve"> 10.07.2019. </w:t>
      </w:r>
      <w:proofErr w:type="spellStart"/>
      <w:r w:rsidRPr="00963729">
        <w:rPr>
          <w:rFonts w:cs="Tahoma"/>
          <w:bCs/>
          <w:szCs w:val="22"/>
        </w:rPr>
        <w:t>ierakstītā</w:t>
      </w:r>
      <w:proofErr w:type="spellEnd"/>
      <w:r w:rsidRPr="00963729">
        <w:rPr>
          <w:rFonts w:cs="Tahoma"/>
          <w:bCs/>
          <w:szCs w:val="22"/>
        </w:rPr>
        <w:t xml:space="preserve"> </w:t>
      </w:r>
      <w:proofErr w:type="spellStart"/>
      <w:r w:rsidRPr="00963729">
        <w:rPr>
          <w:rFonts w:cs="Tahoma"/>
          <w:bCs/>
          <w:szCs w:val="22"/>
        </w:rPr>
        <w:t>pasta</w:t>
      </w:r>
      <w:proofErr w:type="spellEnd"/>
      <w:r w:rsidRPr="00963729">
        <w:rPr>
          <w:rFonts w:cs="Tahoma"/>
          <w:bCs/>
          <w:szCs w:val="22"/>
        </w:rPr>
        <w:t xml:space="preserve"> </w:t>
      </w:r>
      <w:proofErr w:type="spellStart"/>
      <w:r w:rsidRPr="00963729">
        <w:rPr>
          <w:rFonts w:cs="Tahoma"/>
          <w:bCs/>
          <w:szCs w:val="22"/>
        </w:rPr>
        <w:t>sūtījumā</w:t>
      </w:r>
      <w:proofErr w:type="spellEnd"/>
      <w:r w:rsidRPr="00963729">
        <w:rPr>
          <w:rFonts w:cs="Tahoma"/>
          <w:bCs/>
          <w:szCs w:val="22"/>
        </w:rPr>
        <w:t xml:space="preserve"> </w:t>
      </w:r>
      <w:proofErr w:type="spellStart"/>
      <w:r w:rsidRPr="00963729">
        <w:rPr>
          <w:rFonts w:cs="Tahoma"/>
          <w:bCs/>
          <w:szCs w:val="22"/>
        </w:rPr>
        <w:t>piegādāts</w:t>
      </w:r>
      <w:proofErr w:type="spellEnd"/>
      <w:r w:rsidRPr="00963729">
        <w:rPr>
          <w:rFonts w:cs="Tahoma"/>
          <w:bCs/>
          <w:szCs w:val="22"/>
        </w:rPr>
        <w:t xml:space="preserve"> </w:t>
      </w:r>
      <w:proofErr w:type="spellStart"/>
      <w:r w:rsidRPr="00963729">
        <w:rPr>
          <w:rFonts w:cs="Tahoma"/>
          <w:bCs/>
          <w:szCs w:val="22"/>
        </w:rPr>
        <w:t>adresātam</w:t>
      </w:r>
      <w:proofErr w:type="spellEnd"/>
      <w:r w:rsidRPr="00963729">
        <w:rPr>
          <w:rFonts w:cs="Tahoma"/>
          <w:bCs/>
          <w:szCs w:val="22"/>
        </w:rPr>
        <w:t xml:space="preserve"> – </w:t>
      </w:r>
      <w:proofErr w:type="spellStart"/>
      <w:r w:rsidRPr="00963729">
        <w:rPr>
          <w:rFonts w:cs="Tahoma"/>
          <w:bCs/>
          <w:szCs w:val="22"/>
        </w:rPr>
        <w:t>Akciju</w:t>
      </w:r>
      <w:proofErr w:type="spellEnd"/>
      <w:r w:rsidRPr="00963729">
        <w:rPr>
          <w:rFonts w:cs="Tahoma"/>
          <w:bCs/>
          <w:szCs w:val="22"/>
        </w:rPr>
        <w:t xml:space="preserve"> </w:t>
      </w:r>
      <w:proofErr w:type="spellStart"/>
      <w:r w:rsidRPr="00963729">
        <w:rPr>
          <w:rFonts w:cs="Tahoma"/>
          <w:bCs/>
          <w:szCs w:val="22"/>
        </w:rPr>
        <w:t>sabiedrība</w:t>
      </w:r>
      <w:proofErr w:type="spellEnd"/>
      <w:r w:rsidRPr="00963729">
        <w:rPr>
          <w:rFonts w:cs="Tahoma"/>
          <w:bCs/>
          <w:szCs w:val="22"/>
        </w:rPr>
        <w:t xml:space="preserve"> “</w:t>
      </w:r>
      <w:proofErr w:type="spellStart"/>
      <w:r w:rsidRPr="00963729">
        <w:rPr>
          <w:rFonts w:cs="Tahoma"/>
          <w:bCs/>
          <w:szCs w:val="22"/>
        </w:rPr>
        <w:t>Latvijas</w:t>
      </w:r>
      <w:proofErr w:type="spellEnd"/>
      <w:r w:rsidRPr="00963729">
        <w:rPr>
          <w:rFonts w:cs="Tahoma"/>
          <w:bCs/>
          <w:szCs w:val="22"/>
        </w:rPr>
        <w:t xml:space="preserve"> </w:t>
      </w:r>
      <w:proofErr w:type="spellStart"/>
      <w:r w:rsidRPr="00963729">
        <w:rPr>
          <w:rFonts w:cs="Tahoma"/>
          <w:bCs/>
          <w:szCs w:val="22"/>
        </w:rPr>
        <w:t>Nafta</w:t>
      </w:r>
      <w:proofErr w:type="spellEnd"/>
      <w:r w:rsidRPr="00963729">
        <w:rPr>
          <w:rFonts w:cs="Tahoma"/>
          <w:bCs/>
          <w:szCs w:val="22"/>
        </w:rPr>
        <w:t xml:space="preserve">”, </w:t>
      </w:r>
      <w:proofErr w:type="spellStart"/>
      <w:r w:rsidRPr="00963729">
        <w:rPr>
          <w:rFonts w:cs="Tahoma"/>
          <w:bCs/>
          <w:szCs w:val="22"/>
        </w:rPr>
        <w:t>uz</w:t>
      </w:r>
      <w:proofErr w:type="spellEnd"/>
      <w:r w:rsidRPr="00963729">
        <w:rPr>
          <w:rFonts w:cs="Tahoma"/>
          <w:bCs/>
          <w:szCs w:val="22"/>
        </w:rPr>
        <w:t xml:space="preserve"> </w:t>
      </w:r>
      <w:proofErr w:type="spellStart"/>
      <w:r w:rsidRPr="00963729">
        <w:rPr>
          <w:rFonts w:cs="Tahoma"/>
          <w:bCs/>
          <w:szCs w:val="22"/>
        </w:rPr>
        <w:t>juridisko</w:t>
      </w:r>
      <w:proofErr w:type="spellEnd"/>
      <w:r w:rsidRPr="00963729">
        <w:rPr>
          <w:rFonts w:cs="Tahoma"/>
          <w:bCs/>
          <w:szCs w:val="22"/>
        </w:rPr>
        <w:t xml:space="preserve"> </w:t>
      </w:r>
      <w:proofErr w:type="spellStart"/>
      <w:r w:rsidRPr="00963729">
        <w:rPr>
          <w:rFonts w:cs="Tahoma"/>
          <w:bCs/>
          <w:szCs w:val="22"/>
        </w:rPr>
        <w:t>adresi</w:t>
      </w:r>
      <w:proofErr w:type="spellEnd"/>
      <w:r w:rsidRPr="00963729">
        <w:rPr>
          <w:rFonts w:cs="Tahoma"/>
          <w:bCs/>
          <w:szCs w:val="22"/>
        </w:rPr>
        <w:t xml:space="preserve"> </w:t>
      </w:r>
      <w:proofErr w:type="spellStart"/>
      <w:r w:rsidRPr="00963729">
        <w:rPr>
          <w:rFonts w:cs="Tahoma"/>
          <w:bCs/>
          <w:szCs w:val="22"/>
        </w:rPr>
        <w:t>Lubānas</w:t>
      </w:r>
      <w:proofErr w:type="spellEnd"/>
      <w:r w:rsidRPr="00963729">
        <w:rPr>
          <w:rFonts w:cs="Tahoma"/>
          <w:bCs/>
          <w:szCs w:val="22"/>
        </w:rPr>
        <w:t xml:space="preserve"> </w:t>
      </w:r>
      <w:proofErr w:type="spellStart"/>
      <w:r w:rsidRPr="00963729">
        <w:rPr>
          <w:rFonts w:cs="Tahoma"/>
          <w:bCs/>
          <w:szCs w:val="22"/>
        </w:rPr>
        <w:t>iela</w:t>
      </w:r>
      <w:proofErr w:type="spellEnd"/>
      <w:r w:rsidRPr="00963729">
        <w:rPr>
          <w:rFonts w:cs="Tahoma"/>
          <w:bCs/>
          <w:szCs w:val="22"/>
        </w:rPr>
        <w:t xml:space="preserve"> 66, </w:t>
      </w:r>
      <w:proofErr w:type="spellStart"/>
      <w:r w:rsidRPr="00963729">
        <w:rPr>
          <w:rFonts w:cs="Tahoma"/>
          <w:bCs/>
          <w:szCs w:val="22"/>
        </w:rPr>
        <w:t>Rīga</w:t>
      </w:r>
      <w:proofErr w:type="spellEnd"/>
      <w:r w:rsidRPr="00963729">
        <w:rPr>
          <w:rFonts w:cs="Tahoma"/>
          <w:bCs/>
          <w:szCs w:val="22"/>
        </w:rPr>
        <w:t xml:space="preserve">, LV-1073. </w:t>
      </w:r>
      <w:proofErr w:type="spellStart"/>
      <w:r w:rsidRPr="00963729">
        <w:rPr>
          <w:rFonts w:cs="Tahoma"/>
          <w:bCs/>
          <w:szCs w:val="22"/>
        </w:rPr>
        <w:t>Atbilstoši</w:t>
      </w:r>
      <w:proofErr w:type="spellEnd"/>
      <w:r w:rsidRPr="00963729">
        <w:rPr>
          <w:rFonts w:cs="Tahoma"/>
          <w:bCs/>
          <w:szCs w:val="22"/>
        </w:rPr>
        <w:t xml:space="preserve"> </w:t>
      </w:r>
      <w:proofErr w:type="spellStart"/>
      <w:r w:rsidRPr="00963729">
        <w:rPr>
          <w:rFonts w:cs="Tahoma"/>
          <w:bCs/>
          <w:szCs w:val="22"/>
        </w:rPr>
        <w:t>Latvijas</w:t>
      </w:r>
      <w:proofErr w:type="spellEnd"/>
      <w:r w:rsidRPr="00963729">
        <w:rPr>
          <w:rFonts w:cs="Tahoma"/>
          <w:bCs/>
          <w:szCs w:val="22"/>
        </w:rPr>
        <w:t xml:space="preserve"> </w:t>
      </w:r>
      <w:proofErr w:type="spellStart"/>
      <w:r w:rsidRPr="00963729">
        <w:rPr>
          <w:rFonts w:cs="Tahoma"/>
          <w:bCs/>
          <w:szCs w:val="22"/>
        </w:rPr>
        <w:t>Pasta</w:t>
      </w:r>
      <w:proofErr w:type="spellEnd"/>
      <w:r w:rsidRPr="00963729">
        <w:rPr>
          <w:rFonts w:cs="Tahoma"/>
          <w:bCs/>
          <w:szCs w:val="22"/>
        </w:rPr>
        <w:t xml:space="preserve"> </w:t>
      </w:r>
      <w:proofErr w:type="spellStart"/>
      <w:r w:rsidRPr="00963729">
        <w:rPr>
          <w:rFonts w:cs="Tahoma"/>
          <w:bCs/>
          <w:szCs w:val="22"/>
        </w:rPr>
        <w:t>vairumā</w:t>
      </w:r>
      <w:proofErr w:type="spellEnd"/>
      <w:r w:rsidRPr="00963729">
        <w:rPr>
          <w:rFonts w:cs="Tahoma"/>
          <w:bCs/>
          <w:szCs w:val="22"/>
        </w:rPr>
        <w:t xml:space="preserve"> </w:t>
      </w:r>
      <w:proofErr w:type="spellStart"/>
      <w:r w:rsidRPr="00963729">
        <w:rPr>
          <w:rFonts w:cs="Tahoma"/>
          <w:bCs/>
          <w:szCs w:val="22"/>
        </w:rPr>
        <w:t>nodoto</w:t>
      </w:r>
      <w:proofErr w:type="spellEnd"/>
      <w:r w:rsidRPr="00963729">
        <w:rPr>
          <w:rFonts w:cs="Tahoma"/>
          <w:bCs/>
          <w:szCs w:val="22"/>
        </w:rPr>
        <w:t xml:space="preserve"> </w:t>
      </w:r>
      <w:proofErr w:type="spellStart"/>
      <w:r w:rsidRPr="00963729">
        <w:rPr>
          <w:rFonts w:cs="Tahoma"/>
          <w:bCs/>
          <w:szCs w:val="22"/>
        </w:rPr>
        <w:t>reģistrēto</w:t>
      </w:r>
      <w:proofErr w:type="spellEnd"/>
      <w:r w:rsidRPr="00963729">
        <w:rPr>
          <w:rFonts w:cs="Tahoma"/>
          <w:bCs/>
          <w:szCs w:val="22"/>
        </w:rPr>
        <w:t xml:space="preserve"> </w:t>
      </w:r>
      <w:proofErr w:type="spellStart"/>
      <w:r w:rsidRPr="00963729">
        <w:rPr>
          <w:rFonts w:cs="Tahoma"/>
          <w:bCs/>
          <w:szCs w:val="22"/>
        </w:rPr>
        <w:t>sūtījumu</w:t>
      </w:r>
      <w:proofErr w:type="spellEnd"/>
      <w:r w:rsidRPr="00963729">
        <w:rPr>
          <w:rFonts w:cs="Tahoma"/>
          <w:bCs/>
          <w:szCs w:val="22"/>
        </w:rPr>
        <w:t xml:space="preserve"> </w:t>
      </w:r>
      <w:proofErr w:type="spellStart"/>
      <w:r w:rsidRPr="00963729">
        <w:rPr>
          <w:rFonts w:cs="Tahoma"/>
          <w:bCs/>
          <w:szCs w:val="22"/>
        </w:rPr>
        <w:t>sarakstam</w:t>
      </w:r>
      <w:proofErr w:type="spellEnd"/>
      <w:r w:rsidRPr="00963729">
        <w:rPr>
          <w:rFonts w:cs="Tahoma"/>
          <w:bCs/>
          <w:szCs w:val="22"/>
        </w:rPr>
        <w:t>/</w:t>
      </w:r>
      <w:proofErr w:type="spellStart"/>
      <w:r w:rsidRPr="00963729">
        <w:rPr>
          <w:rFonts w:cs="Tahoma"/>
          <w:bCs/>
          <w:szCs w:val="22"/>
        </w:rPr>
        <w:t>kvītij</w:t>
      </w:r>
      <w:proofErr w:type="spellEnd"/>
      <w:r w:rsidRPr="00963729">
        <w:rPr>
          <w:rFonts w:cs="Tahoma"/>
          <w:bCs/>
          <w:szCs w:val="22"/>
        </w:rPr>
        <w:t xml:space="preserve"> Nr.X0082499 (</w:t>
      </w:r>
      <w:proofErr w:type="spellStart"/>
      <w:r w:rsidRPr="00963729">
        <w:rPr>
          <w:rFonts w:cs="Tahoma"/>
          <w:bCs/>
          <w:szCs w:val="22"/>
        </w:rPr>
        <w:t>pasta</w:t>
      </w:r>
      <w:proofErr w:type="spellEnd"/>
      <w:r w:rsidRPr="00963729">
        <w:rPr>
          <w:rFonts w:cs="Tahoma"/>
          <w:bCs/>
          <w:szCs w:val="22"/>
        </w:rPr>
        <w:t xml:space="preserve"> </w:t>
      </w:r>
      <w:proofErr w:type="spellStart"/>
      <w:r w:rsidRPr="00963729">
        <w:rPr>
          <w:rFonts w:cs="Tahoma"/>
          <w:bCs/>
          <w:szCs w:val="22"/>
        </w:rPr>
        <w:t>sūtījuma</w:t>
      </w:r>
      <w:proofErr w:type="spellEnd"/>
      <w:r w:rsidRPr="00963729">
        <w:rPr>
          <w:rFonts w:cs="Tahoma"/>
          <w:bCs/>
          <w:szCs w:val="22"/>
        </w:rPr>
        <w:t xml:space="preserve"> Nr.RR257871892LV) </w:t>
      </w:r>
      <w:proofErr w:type="spellStart"/>
      <w:r w:rsidRPr="00963729">
        <w:rPr>
          <w:rFonts w:cs="Tahoma"/>
          <w:bCs/>
          <w:szCs w:val="22"/>
        </w:rPr>
        <w:t>un</w:t>
      </w:r>
      <w:proofErr w:type="spellEnd"/>
      <w:r w:rsidRPr="00963729">
        <w:rPr>
          <w:rFonts w:cs="Tahoma"/>
          <w:bCs/>
          <w:szCs w:val="22"/>
        </w:rPr>
        <w:t xml:space="preserve"> </w:t>
      </w:r>
      <w:proofErr w:type="spellStart"/>
      <w:r w:rsidRPr="00963729">
        <w:rPr>
          <w:rFonts w:cs="Tahoma"/>
          <w:bCs/>
          <w:szCs w:val="22"/>
        </w:rPr>
        <w:t>Lēmums</w:t>
      </w:r>
      <w:proofErr w:type="spellEnd"/>
      <w:r w:rsidRPr="00963729">
        <w:rPr>
          <w:rFonts w:cs="Tahoma"/>
          <w:bCs/>
          <w:szCs w:val="22"/>
        </w:rPr>
        <w:t xml:space="preserve"> 2019.gada </w:t>
      </w:r>
      <w:proofErr w:type="gramStart"/>
      <w:r w:rsidRPr="00963729">
        <w:rPr>
          <w:rFonts w:cs="Tahoma"/>
          <w:bCs/>
          <w:szCs w:val="22"/>
        </w:rPr>
        <w:t>10.jūlijā</w:t>
      </w:r>
      <w:proofErr w:type="gramEnd"/>
      <w:r w:rsidRPr="00963729">
        <w:rPr>
          <w:rFonts w:cs="Tahoma"/>
          <w:bCs/>
          <w:szCs w:val="22"/>
        </w:rPr>
        <w:t xml:space="preserve"> </w:t>
      </w:r>
      <w:proofErr w:type="spellStart"/>
      <w:r w:rsidRPr="00963729">
        <w:rPr>
          <w:rFonts w:cs="Tahoma"/>
          <w:bCs/>
          <w:szCs w:val="22"/>
        </w:rPr>
        <w:t>publicēts</w:t>
      </w:r>
      <w:proofErr w:type="spellEnd"/>
      <w:r w:rsidRPr="00963729">
        <w:rPr>
          <w:rFonts w:cs="Tahoma"/>
          <w:bCs/>
          <w:szCs w:val="22"/>
        </w:rPr>
        <w:t xml:space="preserve"> </w:t>
      </w:r>
      <w:proofErr w:type="spellStart"/>
      <w:r w:rsidRPr="00963729">
        <w:rPr>
          <w:rFonts w:cs="Tahoma"/>
          <w:bCs/>
          <w:szCs w:val="22"/>
        </w:rPr>
        <w:t>oficiālajā</w:t>
      </w:r>
      <w:proofErr w:type="spellEnd"/>
      <w:r w:rsidRPr="00963729">
        <w:rPr>
          <w:rFonts w:cs="Tahoma"/>
          <w:bCs/>
          <w:szCs w:val="22"/>
        </w:rPr>
        <w:t xml:space="preserve"> </w:t>
      </w:r>
      <w:proofErr w:type="spellStart"/>
      <w:r w:rsidRPr="00963729">
        <w:rPr>
          <w:rFonts w:cs="Tahoma"/>
          <w:bCs/>
          <w:szCs w:val="22"/>
        </w:rPr>
        <w:t>izdevumā</w:t>
      </w:r>
      <w:proofErr w:type="spellEnd"/>
      <w:r w:rsidRPr="00963729">
        <w:rPr>
          <w:rFonts w:cs="Tahoma"/>
          <w:bCs/>
          <w:szCs w:val="22"/>
        </w:rPr>
        <w:t xml:space="preserve"> “</w:t>
      </w:r>
      <w:proofErr w:type="spellStart"/>
      <w:r w:rsidRPr="00963729">
        <w:rPr>
          <w:rFonts w:cs="Tahoma"/>
          <w:bCs/>
          <w:szCs w:val="22"/>
        </w:rPr>
        <w:t>Latvijas</w:t>
      </w:r>
      <w:proofErr w:type="spellEnd"/>
      <w:r w:rsidRPr="00963729">
        <w:rPr>
          <w:rFonts w:cs="Tahoma"/>
          <w:bCs/>
          <w:szCs w:val="22"/>
        </w:rPr>
        <w:t xml:space="preserve"> </w:t>
      </w:r>
      <w:proofErr w:type="spellStart"/>
      <w:r w:rsidRPr="00963729">
        <w:rPr>
          <w:rFonts w:cs="Tahoma"/>
          <w:bCs/>
          <w:szCs w:val="22"/>
        </w:rPr>
        <w:t>Vēstnesis</w:t>
      </w:r>
      <w:proofErr w:type="spellEnd"/>
      <w:r w:rsidRPr="00963729">
        <w:rPr>
          <w:rFonts w:cs="Tahoma"/>
          <w:bCs/>
          <w:szCs w:val="22"/>
        </w:rPr>
        <w:t xml:space="preserve">”, </w:t>
      </w:r>
      <w:proofErr w:type="spellStart"/>
      <w:r w:rsidRPr="00963729">
        <w:rPr>
          <w:rFonts w:cs="Tahoma"/>
          <w:bCs/>
          <w:szCs w:val="22"/>
        </w:rPr>
        <w:t>laidienā</w:t>
      </w:r>
      <w:proofErr w:type="spellEnd"/>
      <w:r w:rsidRPr="00963729">
        <w:rPr>
          <w:rFonts w:cs="Tahoma"/>
          <w:bCs/>
          <w:szCs w:val="22"/>
        </w:rPr>
        <w:t xml:space="preserve"> Nr.138 (6477);</w:t>
      </w:r>
    </w:p>
    <w:p w14:paraId="1D1AD1D5" w14:textId="77777777" w:rsidR="00461B20" w:rsidRPr="00963729" w:rsidRDefault="00461B20" w:rsidP="00484B6F">
      <w:pPr>
        <w:numPr>
          <w:ilvl w:val="0"/>
          <w:numId w:val="105"/>
        </w:numPr>
        <w:tabs>
          <w:tab w:val="right" w:pos="993"/>
        </w:tabs>
        <w:snapToGrid w:val="0"/>
        <w:ind w:left="0" w:firstLine="567"/>
        <w:jc w:val="both"/>
        <w:rPr>
          <w:rFonts w:cs="Tahoma"/>
          <w:bCs/>
          <w:szCs w:val="22"/>
        </w:rPr>
      </w:pPr>
      <w:proofErr w:type="spellStart"/>
      <w:r w:rsidRPr="00963729">
        <w:rPr>
          <w:rFonts w:cs="Tahoma"/>
          <w:bCs/>
          <w:szCs w:val="22"/>
        </w:rPr>
        <w:t>Lēmums</w:t>
      </w:r>
      <w:proofErr w:type="spellEnd"/>
      <w:r w:rsidRPr="00963729">
        <w:rPr>
          <w:rFonts w:cs="Tahoma"/>
          <w:bCs/>
          <w:szCs w:val="22"/>
        </w:rPr>
        <w:t xml:space="preserve"> </w:t>
      </w:r>
      <w:proofErr w:type="spellStart"/>
      <w:r w:rsidRPr="00963729">
        <w:rPr>
          <w:rFonts w:cs="Tahoma"/>
          <w:bCs/>
          <w:szCs w:val="22"/>
        </w:rPr>
        <w:t>apstrīdēts</w:t>
      </w:r>
      <w:proofErr w:type="spellEnd"/>
      <w:r w:rsidRPr="00963729">
        <w:rPr>
          <w:rFonts w:cs="Tahoma"/>
          <w:bCs/>
          <w:szCs w:val="22"/>
        </w:rPr>
        <w:t xml:space="preserve"> </w:t>
      </w:r>
      <w:proofErr w:type="spellStart"/>
      <w:r w:rsidRPr="00963729">
        <w:rPr>
          <w:rFonts w:cs="Tahoma"/>
          <w:bCs/>
          <w:szCs w:val="22"/>
        </w:rPr>
        <w:t>Administratīvā</w:t>
      </w:r>
      <w:proofErr w:type="spellEnd"/>
      <w:r w:rsidRPr="00963729">
        <w:rPr>
          <w:rFonts w:cs="Tahoma"/>
          <w:bCs/>
          <w:szCs w:val="22"/>
        </w:rPr>
        <w:t xml:space="preserve"> </w:t>
      </w:r>
      <w:proofErr w:type="spellStart"/>
      <w:r w:rsidRPr="00963729">
        <w:rPr>
          <w:rFonts w:cs="Tahoma"/>
          <w:bCs/>
          <w:szCs w:val="22"/>
        </w:rPr>
        <w:t>rajona</w:t>
      </w:r>
      <w:proofErr w:type="spellEnd"/>
      <w:r w:rsidRPr="00963729">
        <w:rPr>
          <w:rFonts w:cs="Tahoma"/>
          <w:bCs/>
          <w:szCs w:val="22"/>
        </w:rPr>
        <w:t xml:space="preserve"> </w:t>
      </w:r>
      <w:proofErr w:type="spellStart"/>
      <w:r w:rsidRPr="00963729">
        <w:rPr>
          <w:rFonts w:cs="Tahoma"/>
          <w:bCs/>
          <w:szCs w:val="22"/>
        </w:rPr>
        <w:t>tiesas</w:t>
      </w:r>
      <w:proofErr w:type="spellEnd"/>
      <w:r w:rsidRPr="00963729">
        <w:rPr>
          <w:rFonts w:cs="Tahoma"/>
          <w:bCs/>
          <w:szCs w:val="22"/>
        </w:rPr>
        <w:t xml:space="preserve"> </w:t>
      </w:r>
      <w:proofErr w:type="spellStart"/>
      <w:r w:rsidRPr="00963729">
        <w:rPr>
          <w:rFonts w:cs="Tahoma"/>
          <w:bCs/>
          <w:szCs w:val="22"/>
        </w:rPr>
        <w:t>Rīgas</w:t>
      </w:r>
      <w:proofErr w:type="spellEnd"/>
      <w:r w:rsidRPr="00963729">
        <w:rPr>
          <w:rFonts w:cs="Tahoma"/>
          <w:bCs/>
          <w:szCs w:val="22"/>
        </w:rPr>
        <w:t xml:space="preserve"> </w:t>
      </w:r>
      <w:proofErr w:type="spellStart"/>
      <w:r w:rsidRPr="00963729">
        <w:rPr>
          <w:rFonts w:cs="Tahoma"/>
          <w:bCs/>
          <w:szCs w:val="22"/>
        </w:rPr>
        <w:t>tiesu</w:t>
      </w:r>
      <w:proofErr w:type="spellEnd"/>
      <w:r w:rsidRPr="00963729">
        <w:rPr>
          <w:rFonts w:cs="Tahoma"/>
          <w:bCs/>
          <w:szCs w:val="22"/>
        </w:rPr>
        <w:t xml:space="preserve"> </w:t>
      </w:r>
      <w:proofErr w:type="spellStart"/>
      <w:r w:rsidRPr="00963729">
        <w:rPr>
          <w:rFonts w:cs="Tahoma"/>
          <w:bCs/>
          <w:szCs w:val="22"/>
        </w:rPr>
        <w:t>namā</w:t>
      </w:r>
      <w:proofErr w:type="spellEnd"/>
      <w:r w:rsidRPr="00963729">
        <w:rPr>
          <w:rFonts w:cs="Tahoma"/>
          <w:bCs/>
          <w:szCs w:val="22"/>
        </w:rPr>
        <w:t xml:space="preserve">. </w:t>
      </w:r>
      <w:proofErr w:type="spellStart"/>
      <w:r w:rsidRPr="00963729">
        <w:rPr>
          <w:rFonts w:cs="Tahoma"/>
          <w:bCs/>
          <w:szCs w:val="22"/>
        </w:rPr>
        <w:t>Administratīvā</w:t>
      </w:r>
      <w:proofErr w:type="spellEnd"/>
      <w:r w:rsidRPr="00963729">
        <w:rPr>
          <w:rFonts w:cs="Tahoma"/>
          <w:bCs/>
          <w:szCs w:val="22"/>
        </w:rPr>
        <w:t xml:space="preserve"> </w:t>
      </w:r>
      <w:proofErr w:type="spellStart"/>
      <w:r w:rsidRPr="00963729">
        <w:rPr>
          <w:rFonts w:cs="Tahoma"/>
          <w:bCs/>
          <w:szCs w:val="22"/>
        </w:rPr>
        <w:t>rajona</w:t>
      </w:r>
      <w:proofErr w:type="spellEnd"/>
      <w:r w:rsidRPr="00963729">
        <w:rPr>
          <w:rFonts w:cs="Tahoma"/>
          <w:bCs/>
          <w:szCs w:val="22"/>
        </w:rPr>
        <w:t xml:space="preserve"> </w:t>
      </w:r>
      <w:proofErr w:type="spellStart"/>
      <w:r w:rsidRPr="00963729">
        <w:rPr>
          <w:rFonts w:cs="Tahoma"/>
          <w:bCs/>
          <w:szCs w:val="22"/>
        </w:rPr>
        <w:t>tiesas</w:t>
      </w:r>
      <w:proofErr w:type="spellEnd"/>
      <w:r w:rsidRPr="00963729">
        <w:rPr>
          <w:rFonts w:cs="Tahoma"/>
          <w:bCs/>
          <w:szCs w:val="22"/>
        </w:rPr>
        <w:t xml:space="preserve"> </w:t>
      </w:r>
      <w:proofErr w:type="spellStart"/>
      <w:r w:rsidRPr="00963729">
        <w:rPr>
          <w:rFonts w:cs="Tahoma"/>
          <w:bCs/>
          <w:szCs w:val="22"/>
        </w:rPr>
        <w:t>Rīgas</w:t>
      </w:r>
      <w:proofErr w:type="spellEnd"/>
      <w:r w:rsidRPr="00963729">
        <w:rPr>
          <w:rFonts w:cs="Tahoma"/>
          <w:bCs/>
          <w:szCs w:val="22"/>
        </w:rPr>
        <w:t xml:space="preserve"> </w:t>
      </w:r>
      <w:proofErr w:type="spellStart"/>
      <w:r w:rsidRPr="00963729">
        <w:rPr>
          <w:rFonts w:cs="Tahoma"/>
          <w:bCs/>
          <w:szCs w:val="22"/>
        </w:rPr>
        <w:t>tiesu</w:t>
      </w:r>
      <w:proofErr w:type="spellEnd"/>
      <w:r w:rsidRPr="00963729">
        <w:rPr>
          <w:rFonts w:cs="Tahoma"/>
          <w:bCs/>
          <w:szCs w:val="22"/>
        </w:rPr>
        <w:t xml:space="preserve"> </w:t>
      </w:r>
      <w:proofErr w:type="spellStart"/>
      <w:r w:rsidRPr="00963729">
        <w:rPr>
          <w:rFonts w:cs="Tahoma"/>
          <w:bCs/>
          <w:szCs w:val="22"/>
        </w:rPr>
        <w:t>nama</w:t>
      </w:r>
      <w:proofErr w:type="spellEnd"/>
      <w:r w:rsidRPr="00963729">
        <w:rPr>
          <w:rFonts w:cs="Tahoma"/>
          <w:bCs/>
          <w:szCs w:val="22"/>
        </w:rPr>
        <w:t xml:space="preserve"> 2020.gada </w:t>
      </w:r>
      <w:proofErr w:type="gramStart"/>
      <w:r w:rsidRPr="00963729">
        <w:rPr>
          <w:rFonts w:cs="Tahoma"/>
          <w:bCs/>
          <w:szCs w:val="22"/>
        </w:rPr>
        <w:t>3.februāra</w:t>
      </w:r>
      <w:proofErr w:type="gramEnd"/>
      <w:r w:rsidRPr="00963729">
        <w:rPr>
          <w:rFonts w:cs="Tahoma"/>
          <w:bCs/>
          <w:szCs w:val="22"/>
        </w:rPr>
        <w:t xml:space="preserve"> </w:t>
      </w:r>
      <w:proofErr w:type="spellStart"/>
      <w:r w:rsidRPr="00963729">
        <w:rPr>
          <w:rFonts w:cs="Tahoma"/>
          <w:bCs/>
          <w:szCs w:val="22"/>
        </w:rPr>
        <w:t>spriedums</w:t>
      </w:r>
      <w:proofErr w:type="spellEnd"/>
      <w:r w:rsidRPr="00963729">
        <w:rPr>
          <w:rFonts w:cs="Tahoma"/>
          <w:bCs/>
          <w:szCs w:val="22"/>
        </w:rPr>
        <w:t xml:space="preserve"> </w:t>
      </w:r>
      <w:proofErr w:type="spellStart"/>
      <w:r w:rsidRPr="00963729">
        <w:rPr>
          <w:rFonts w:cs="Tahoma"/>
          <w:bCs/>
          <w:szCs w:val="22"/>
        </w:rPr>
        <w:t>lietā</w:t>
      </w:r>
      <w:proofErr w:type="spellEnd"/>
      <w:r w:rsidRPr="00963729">
        <w:rPr>
          <w:rFonts w:cs="Tahoma"/>
          <w:bCs/>
          <w:szCs w:val="22"/>
        </w:rPr>
        <w:t xml:space="preserve"> Nr.A420227419, A596-20/6, </w:t>
      </w:r>
      <w:proofErr w:type="spellStart"/>
      <w:r w:rsidRPr="00963729">
        <w:rPr>
          <w:rFonts w:cs="Tahoma"/>
          <w:bCs/>
          <w:szCs w:val="22"/>
        </w:rPr>
        <w:t>ar</w:t>
      </w:r>
      <w:proofErr w:type="spellEnd"/>
      <w:r w:rsidRPr="00963729">
        <w:rPr>
          <w:rFonts w:cs="Tahoma"/>
          <w:bCs/>
          <w:szCs w:val="22"/>
        </w:rPr>
        <w:t xml:space="preserve"> </w:t>
      </w:r>
      <w:proofErr w:type="spellStart"/>
      <w:r w:rsidRPr="00963729">
        <w:rPr>
          <w:rFonts w:cs="Tahoma"/>
          <w:bCs/>
          <w:szCs w:val="22"/>
        </w:rPr>
        <w:t>kuru</w:t>
      </w:r>
      <w:proofErr w:type="spellEnd"/>
      <w:r w:rsidRPr="00963729">
        <w:rPr>
          <w:rFonts w:cs="Tahoma"/>
          <w:bCs/>
          <w:szCs w:val="22"/>
        </w:rPr>
        <w:t xml:space="preserve"> </w:t>
      </w:r>
      <w:proofErr w:type="spellStart"/>
      <w:r w:rsidRPr="00963729">
        <w:rPr>
          <w:rFonts w:cs="Tahoma"/>
          <w:bCs/>
          <w:szCs w:val="22"/>
        </w:rPr>
        <w:t>tiesa</w:t>
      </w:r>
      <w:proofErr w:type="spellEnd"/>
      <w:r w:rsidRPr="00963729">
        <w:rPr>
          <w:rFonts w:cs="Tahoma"/>
          <w:bCs/>
          <w:szCs w:val="22"/>
        </w:rPr>
        <w:t xml:space="preserve"> </w:t>
      </w:r>
      <w:proofErr w:type="spellStart"/>
      <w:r w:rsidRPr="00963729">
        <w:rPr>
          <w:rFonts w:cs="Tahoma"/>
          <w:bCs/>
          <w:szCs w:val="22"/>
        </w:rPr>
        <w:t>nosprieda</w:t>
      </w:r>
      <w:proofErr w:type="spellEnd"/>
      <w:r w:rsidRPr="00963729">
        <w:rPr>
          <w:rFonts w:cs="Tahoma"/>
          <w:bCs/>
          <w:szCs w:val="22"/>
        </w:rPr>
        <w:t xml:space="preserve"> </w:t>
      </w:r>
      <w:proofErr w:type="spellStart"/>
      <w:r w:rsidRPr="00963729">
        <w:rPr>
          <w:rFonts w:cs="Tahoma"/>
          <w:bCs/>
          <w:szCs w:val="22"/>
        </w:rPr>
        <w:t>noraidīt</w:t>
      </w:r>
      <w:proofErr w:type="spellEnd"/>
      <w:r w:rsidRPr="00963729">
        <w:rPr>
          <w:rFonts w:cs="Tahoma"/>
          <w:bCs/>
          <w:szCs w:val="22"/>
        </w:rPr>
        <w:t xml:space="preserve"> </w:t>
      </w:r>
      <w:proofErr w:type="spellStart"/>
      <w:r w:rsidRPr="00963729">
        <w:rPr>
          <w:rFonts w:cs="Tahoma"/>
          <w:bCs/>
          <w:szCs w:val="22"/>
        </w:rPr>
        <w:t>Būves</w:t>
      </w:r>
      <w:proofErr w:type="spellEnd"/>
      <w:r w:rsidRPr="00963729">
        <w:rPr>
          <w:rFonts w:cs="Tahoma"/>
          <w:bCs/>
          <w:szCs w:val="22"/>
        </w:rPr>
        <w:t xml:space="preserve"> </w:t>
      </w:r>
      <w:proofErr w:type="spellStart"/>
      <w:r w:rsidRPr="00963729">
        <w:rPr>
          <w:rFonts w:cs="Tahoma"/>
          <w:bCs/>
          <w:szCs w:val="22"/>
        </w:rPr>
        <w:t>Tiesiskā</w:t>
      </w:r>
      <w:proofErr w:type="spellEnd"/>
      <w:r w:rsidRPr="00963729">
        <w:rPr>
          <w:rFonts w:cs="Tahoma"/>
          <w:bCs/>
          <w:szCs w:val="22"/>
        </w:rPr>
        <w:t xml:space="preserve"> </w:t>
      </w:r>
      <w:proofErr w:type="spellStart"/>
      <w:r w:rsidRPr="00963729">
        <w:rPr>
          <w:rFonts w:cs="Tahoma"/>
          <w:bCs/>
          <w:szCs w:val="22"/>
        </w:rPr>
        <w:t>valdītāja</w:t>
      </w:r>
      <w:proofErr w:type="spellEnd"/>
      <w:r w:rsidRPr="00963729">
        <w:rPr>
          <w:rFonts w:cs="Tahoma"/>
          <w:bCs/>
          <w:szCs w:val="22"/>
        </w:rPr>
        <w:t xml:space="preserve"> </w:t>
      </w:r>
      <w:proofErr w:type="spellStart"/>
      <w:r w:rsidRPr="00963729">
        <w:rPr>
          <w:rFonts w:cs="Tahoma"/>
          <w:bCs/>
          <w:szCs w:val="22"/>
        </w:rPr>
        <w:t>pieteikumu</w:t>
      </w:r>
      <w:proofErr w:type="spellEnd"/>
      <w:r w:rsidRPr="00963729">
        <w:rPr>
          <w:rFonts w:cs="Tahoma"/>
          <w:bCs/>
          <w:szCs w:val="22"/>
        </w:rPr>
        <w:t xml:space="preserve"> </w:t>
      </w:r>
      <w:proofErr w:type="spellStart"/>
      <w:r w:rsidRPr="00963729">
        <w:rPr>
          <w:rFonts w:cs="Tahoma"/>
          <w:bCs/>
          <w:szCs w:val="22"/>
        </w:rPr>
        <w:t>par</w:t>
      </w:r>
      <w:proofErr w:type="spellEnd"/>
      <w:r w:rsidRPr="00963729">
        <w:rPr>
          <w:rFonts w:cs="Tahoma"/>
          <w:bCs/>
          <w:szCs w:val="22"/>
        </w:rPr>
        <w:t xml:space="preserve"> </w:t>
      </w:r>
      <w:proofErr w:type="spellStart"/>
      <w:r w:rsidRPr="00963729">
        <w:rPr>
          <w:rFonts w:cs="Tahoma"/>
          <w:bCs/>
          <w:szCs w:val="22"/>
        </w:rPr>
        <w:t>Jēkabpils</w:t>
      </w:r>
      <w:proofErr w:type="spellEnd"/>
      <w:r w:rsidRPr="00963729">
        <w:rPr>
          <w:rFonts w:cs="Tahoma"/>
          <w:bCs/>
          <w:szCs w:val="22"/>
        </w:rPr>
        <w:t xml:space="preserve"> </w:t>
      </w:r>
      <w:proofErr w:type="spellStart"/>
      <w:r w:rsidRPr="00963729">
        <w:rPr>
          <w:rFonts w:cs="Tahoma"/>
          <w:bCs/>
          <w:szCs w:val="22"/>
        </w:rPr>
        <w:t>pilsētas</w:t>
      </w:r>
      <w:proofErr w:type="spellEnd"/>
      <w:r w:rsidRPr="00963729">
        <w:rPr>
          <w:rFonts w:cs="Tahoma"/>
          <w:bCs/>
          <w:szCs w:val="22"/>
        </w:rPr>
        <w:t xml:space="preserve"> </w:t>
      </w:r>
      <w:proofErr w:type="spellStart"/>
      <w:r w:rsidRPr="00963729">
        <w:rPr>
          <w:rFonts w:cs="Tahoma"/>
          <w:bCs/>
          <w:szCs w:val="22"/>
        </w:rPr>
        <w:t>domes</w:t>
      </w:r>
      <w:proofErr w:type="spellEnd"/>
      <w:r w:rsidRPr="00963729">
        <w:rPr>
          <w:rFonts w:cs="Tahoma"/>
          <w:bCs/>
          <w:szCs w:val="22"/>
        </w:rPr>
        <w:t xml:space="preserve"> </w:t>
      </w:r>
      <w:proofErr w:type="spellStart"/>
      <w:r w:rsidRPr="00963729">
        <w:rPr>
          <w:rFonts w:cs="Tahoma"/>
          <w:bCs/>
          <w:szCs w:val="22"/>
        </w:rPr>
        <w:t>Lēmuma</w:t>
      </w:r>
      <w:proofErr w:type="spellEnd"/>
      <w:r w:rsidRPr="00963729">
        <w:rPr>
          <w:rFonts w:cs="Tahoma"/>
          <w:bCs/>
          <w:szCs w:val="22"/>
        </w:rPr>
        <w:t xml:space="preserve"> </w:t>
      </w:r>
      <w:proofErr w:type="spellStart"/>
      <w:r w:rsidRPr="00963729">
        <w:rPr>
          <w:rFonts w:cs="Tahoma"/>
          <w:bCs/>
          <w:szCs w:val="22"/>
        </w:rPr>
        <w:t>atcelšanu</w:t>
      </w:r>
      <w:proofErr w:type="spellEnd"/>
      <w:r w:rsidRPr="00963729">
        <w:rPr>
          <w:rFonts w:cs="Tahoma"/>
          <w:bCs/>
          <w:szCs w:val="22"/>
        </w:rPr>
        <w:t xml:space="preserve">. </w:t>
      </w:r>
    </w:p>
    <w:p w14:paraId="28F0AD20" w14:textId="77777777" w:rsidR="00461B20" w:rsidRDefault="00461B20" w:rsidP="00484B6F">
      <w:pPr>
        <w:numPr>
          <w:ilvl w:val="0"/>
          <w:numId w:val="105"/>
        </w:numPr>
        <w:tabs>
          <w:tab w:val="right" w:pos="993"/>
        </w:tabs>
        <w:snapToGrid w:val="0"/>
        <w:ind w:left="0" w:firstLine="567"/>
        <w:jc w:val="both"/>
        <w:rPr>
          <w:rFonts w:cs="Tahoma"/>
          <w:bCs/>
          <w:szCs w:val="22"/>
        </w:rPr>
      </w:pPr>
      <w:r w:rsidRPr="00963729">
        <w:rPr>
          <w:rFonts w:cs="Tahoma"/>
          <w:bCs/>
          <w:szCs w:val="22"/>
        </w:rPr>
        <w:t xml:space="preserve">2020.gada </w:t>
      </w:r>
      <w:proofErr w:type="gramStart"/>
      <w:r w:rsidRPr="00963729">
        <w:rPr>
          <w:rFonts w:cs="Tahoma"/>
          <w:bCs/>
          <w:szCs w:val="22"/>
        </w:rPr>
        <w:t>2.martā</w:t>
      </w:r>
      <w:proofErr w:type="gramEnd"/>
      <w:r w:rsidRPr="00963729">
        <w:rPr>
          <w:rFonts w:cs="Tahoma"/>
          <w:bCs/>
          <w:szCs w:val="22"/>
        </w:rPr>
        <w:t xml:space="preserve"> </w:t>
      </w:r>
      <w:proofErr w:type="spellStart"/>
      <w:r w:rsidRPr="00963729">
        <w:t>Administratīvās</w:t>
      </w:r>
      <w:proofErr w:type="spellEnd"/>
      <w:r w:rsidRPr="00963729">
        <w:t xml:space="preserve"> </w:t>
      </w:r>
      <w:proofErr w:type="spellStart"/>
      <w:r w:rsidRPr="00963729">
        <w:t>apgabaltiesas</w:t>
      </w:r>
      <w:proofErr w:type="spellEnd"/>
      <w:r w:rsidRPr="00963729">
        <w:t xml:space="preserve"> </w:t>
      </w:r>
      <w:proofErr w:type="spellStart"/>
      <w:r w:rsidRPr="00963729">
        <w:t>vēstule</w:t>
      </w:r>
      <w:proofErr w:type="spellEnd"/>
      <w:r w:rsidRPr="00963729">
        <w:t xml:space="preserve"> </w:t>
      </w:r>
      <w:proofErr w:type="spellStart"/>
      <w:r w:rsidRPr="00963729">
        <w:t>lietā</w:t>
      </w:r>
      <w:proofErr w:type="spellEnd"/>
      <w:r w:rsidRPr="00963729">
        <w:t xml:space="preserve"> Nr.A420227519 AA43-0771-20/2 “</w:t>
      </w:r>
      <w:proofErr w:type="spellStart"/>
      <w:r w:rsidRPr="00963729">
        <w:t>Par</w:t>
      </w:r>
      <w:proofErr w:type="spellEnd"/>
      <w:r w:rsidRPr="00963729">
        <w:t xml:space="preserve"> </w:t>
      </w:r>
      <w:proofErr w:type="spellStart"/>
      <w:r w:rsidRPr="00963729">
        <w:t>apelācijas</w:t>
      </w:r>
      <w:proofErr w:type="spellEnd"/>
      <w:r w:rsidRPr="00963729">
        <w:t xml:space="preserve"> </w:t>
      </w:r>
      <w:proofErr w:type="spellStart"/>
      <w:r w:rsidRPr="00963729">
        <w:t>tiesvedību</w:t>
      </w:r>
      <w:proofErr w:type="spellEnd"/>
      <w:r w:rsidRPr="00963729">
        <w:t xml:space="preserve">”, </w:t>
      </w:r>
      <w:proofErr w:type="spellStart"/>
      <w:r w:rsidRPr="00963729">
        <w:t>kur</w:t>
      </w:r>
      <w:proofErr w:type="spellEnd"/>
      <w:r w:rsidRPr="00963729">
        <w:t xml:space="preserve"> </w:t>
      </w:r>
      <w:proofErr w:type="spellStart"/>
      <w:r w:rsidRPr="00963729">
        <w:t>Administratīvā</w:t>
      </w:r>
      <w:proofErr w:type="spellEnd"/>
      <w:r w:rsidRPr="00963729">
        <w:t xml:space="preserve"> </w:t>
      </w:r>
      <w:proofErr w:type="spellStart"/>
      <w:r w:rsidRPr="00963729">
        <w:t>apgabaltiesa</w:t>
      </w:r>
      <w:proofErr w:type="spellEnd"/>
      <w:r w:rsidRPr="00963729">
        <w:t xml:space="preserve"> </w:t>
      </w:r>
      <w:proofErr w:type="spellStart"/>
      <w:r w:rsidRPr="00963729">
        <w:t>Pašvaldību</w:t>
      </w:r>
      <w:proofErr w:type="spellEnd"/>
      <w:r w:rsidRPr="00963729">
        <w:t xml:space="preserve"> </w:t>
      </w:r>
      <w:proofErr w:type="spellStart"/>
      <w:r w:rsidRPr="00963729">
        <w:t>informē</w:t>
      </w:r>
      <w:proofErr w:type="spellEnd"/>
      <w:r w:rsidRPr="00963729">
        <w:t xml:space="preserve">, </w:t>
      </w:r>
      <w:proofErr w:type="spellStart"/>
      <w:r w:rsidRPr="00963729">
        <w:t>ka</w:t>
      </w:r>
      <w:proofErr w:type="spellEnd"/>
      <w:r w:rsidRPr="00963729">
        <w:t xml:space="preserve"> </w:t>
      </w:r>
      <w:proofErr w:type="spellStart"/>
      <w:r w:rsidRPr="00963729">
        <w:t>ar</w:t>
      </w:r>
      <w:proofErr w:type="spellEnd"/>
      <w:r w:rsidRPr="00963729">
        <w:t xml:space="preserve"> </w:t>
      </w:r>
      <w:proofErr w:type="spellStart"/>
      <w:r w:rsidRPr="00963729">
        <w:t>Administratīvās</w:t>
      </w:r>
      <w:proofErr w:type="spellEnd"/>
      <w:r w:rsidRPr="00963729">
        <w:t xml:space="preserve"> </w:t>
      </w:r>
      <w:proofErr w:type="spellStart"/>
      <w:r w:rsidRPr="00963729">
        <w:t>apgabaltiesas</w:t>
      </w:r>
      <w:proofErr w:type="spellEnd"/>
      <w:r w:rsidRPr="00963729">
        <w:t xml:space="preserve"> 2020.gada 28.februāra </w:t>
      </w:r>
      <w:proofErr w:type="spellStart"/>
      <w:r w:rsidRPr="00963729">
        <w:t>lēmumu</w:t>
      </w:r>
      <w:proofErr w:type="spellEnd"/>
      <w:r w:rsidRPr="00963729">
        <w:t xml:space="preserve"> </w:t>
      </w:r>
      <w:proofErr w:type="spellStart"/>
      <w:r w:rsidRPr="00963729">
        <w:t>ierosināta</w:t>
      </w:r>
      <w:proofErr w:type="spellEnd"/>
      <w:r w:rsidRPr="00963729">
        <w:t xml:space="preserve"> </w:t>
      </w:r>
      <w:proofErr w:type="spellStart"/>
      <w:r w:rsidRPr="00963729">
        <w:t>apelācijas</w:t>
      </w:r>
      <w:proofErr w:type="spellEnd"/>
      <w:r w:rsidRPr="00963729">
        <w:t xml:space="preserve"> </w:t>
      </w:r>
      <w:proofErr w:type="spellStart"/>
      <w:r w:rsidRPr="00963729">
        <w:t>tiesvedība</w:t>
      </w:r>
      <w:proofErr w:type="spellEnd"/>
      <w:r w:rsidRPr="00963729">
        <w:t xml:space="preserve"> </w:t>
      </w:r>
      <w:proofErr w:type="spellStart"/>
      <w:r w:rsidRPr="00963729">
        <w:t>Būves</w:t>
      </w:r>
      <w:proofErr w:type="spellEnd"/>
      <w:r w:rsidRPr="00963729">
        <w:t xml:space="preserve"> </w:t>
      </w:r>
      <w:proofErr w:type="spellStart"/>
      <w:r w:rsidRPr="00963729">
        <w:t>Tiesiskā</w:t>
      </w:r>
      <w:proofErr w:type="spellEnd"/>
      <w:r w:rsidRPr="00963729">
        <w:t xml:space="preserve"> </w:t>
      </w:r>
      <w:proofErr w:type="spellStart"/>
      <w:r w:rsidRPr="00963729">
        <w:t>valdītāja</w:t>
      </w:r>
      <w:proofErr w:type="spellEnd"/>
      <w:r w:rsidRPr="00963729">
        <w:t xml:space="preserve"> </w:t>
      </w:r>
      <w:proofErr w:type="spellStart"/>
      <w:r w:rsidRPr="00963729">
        <w:t>pieteikumā</w:t>
      </w:r>
      <w:proofErr w:type="spellEnd"/>
      <w:r w:rsidRPr="00963729">
        <w:t xml:space="preserve"> </w:t>
      </w:r>
      <w:proofErr w:type="spellStart"/>
      <w:r w:rsidRPr="00963729">
        <w:t>par</w:t>
      </w:r>
      <w:proofErr w:type="spellEnd"/>
      <w:r w:rsidRPr="00963729">
        <w:t xml:space="preserve"> </w:t>
      </w:r>
      <w:proofErr w:type="spellStart"/>
      <w:r w:rsidRPr="00963729">
        <w:t>Lēmuma</w:t>
      </w:r>
      <w:proofErr w:type="spellEnd"/>
      <w:r w:rsidRPr="00963729">
        <w:t xml:space="preserve"> </w:t>
      </w:r>
      <w:proofErr w:type="spellStart"/>
      <w:r w:rsidRPr="00963729">
        <w:t>atcelšanu</w:t>
      </w:r>
      <w:proofErr w:type="spellEnd"/>
      <w:r w:rsidRPr="00963729">
        <w:t xml:space="preserve">, </w:t>
      </w:r>
      <w:proofErr w:type="spellStart"/>
      <w:r w:rsidRPr="00963729">
        <w:t>sakarā</w:t>
      </w:r>
      <w:proofErr w:type="spellEnd"/>
      <w:r w:rsidRPr="00963729">
        <w:t xml:space="preserve"> </w:t>
      </w:r>
      <w:proofErr w:type="spellStart"/>
      <w:r w:rsidRPr="00963729">
        <w:t>ar</w:t>
      </w:r>
      <w:proofErr w:type="spellEnd"/>
      <w:r w:rsidRPr="00963729">
        <w:t xml:space="preserve"> </w:t>
      </w:r>
      <w:proofErr w:type="spellStart"/>
      <w:r w:rsidRPr="00963729">
        <w:t>Tiesiskā</w:t>
      </w:r>
      <w:proofErr w:type="spellEnd"/>
      <w:r w:rsidRPr="00963729">
        <w:t xml:space="preserve"> </w:t>
      </w:r>
      <w:proofErr w:type="spellStart"/>
      <w:r w:rsidRPr="00963729">
        <w:t>valdītāja</w:t>
      </w:r>
      <w:proofErr w:type="spellEnd"/>
      <w:r w:rsidRPr="00963729">
        <w:t xml:space="preserve"> </w:t>
      </w:r>
      <w:proofErr w:type="spellStart"/>
      <w:r w:rsidRPr="00963729">
        <w:t>apelācijas</w:t>
      </w:r>
      <w:proofErr w:type="spellEnd"/>
      <w:r w:rsidRPr="00963729">
        <w:t xml:space="preserve"> </w:t>
      </w:r>
      <w:proofErr w:type="spellStart"/>
      <w:r w:rsidRPr="00963729">
        <w:t>sūdzību</w:t>
      </w:r>
      <w:proofErr w:type="spellEnd"/>
      <w:r w:rsidRPr="00963729">
        <w:t xml:space="preserve"> </w:t>
      </w:r>
      <w:proofErr w:type="spellStart"/>
      <w:r w:rsidRPr="00963729">
        <w:t>par</w:t>
      </w:r>
      <w:proofErr w:type="spellEnd"/>
      <w:r w:rsidRPr="00963729">
        <w:t xml:space="preserve"> </w:t>
      </w:r>
      <w:proofErr w:type="spellStart"/>
      <w:r w:rsidRPr="00963729">
        <w:t>Administratīvās</w:t>
      </w:r>
      <w:proofErr w:type="spellEnd"/>
      <w:r w:rsidRPr="00963729">
        <w:t xml:space="preserve"> </w:t>
      </w:r>
      <w:proofErr w:type="spellStart"/>
      <w:r w:rsidRPr="00963729">
        <w:t>rajona</w:t>
      </w:r>
      <w:proofErr w:type="spellEnd"/>
      <w:r w:rsidRPr="00963729">
        <w:t xml:space="preserve"> </w:t>
      </w:r>
      <w:proofErr w:type="spellStart"/>
      <w:r w:rsidRPr="00963729">
        <w:t>tiesas</w:t>
      </w:r>
      <w:proofErr w:type="spellEnd"/>
      <w:r w:rsidRPr="00963729">
        <w:t xml:space="preserve"> 2020.gada 3.februāra </w:t>
      </w:r>
      <w:proofErr w:type="spellStart"/>
      <w:r w:rsidRPr="00963729">
        <w:t>spriedumu</w:t>
      </w:r>
      <w:proofErr w:type="spellEnd"/>
      <w:r w:rsidRPr="00963729">
        <w:t xml:space="preserve">. 2020.gada </w:t>
      </w:r>
      <w:proofErr w:type="gramStart"/>
      <w:r w:rsidRPr="00963729">
        <w:t>20.maijā</w:t>
      </w:r>
      <w:proofErr w:type="gramEnd"/>
      <w:r w:rsidRPr="00963729">
        <w:t xml:space="preserve"> </w:t>
      </w:r>
      <w:proofErr w:type="spellStart"/>
      <w:r w:rsidRPr="00963729">
        <w:t>ar</w:t>
      </w:r>
      <w:proofErr w:type="spellEnd"/>
      <w:r w:rsidRPr="00963729">
        <w:t xml:space="preserve"> </w:t>
      </w:r>
      <w:proofErr w:type="spellStart"/>
      <w:r w:rsidRPr="00963729">
        <w:t>Administratīvās</w:t>
      </w:r>
      <w:proofErr w:type="spellEnd"/>
      <w:r w:rsidRPr="00963729">
        <w:t xml:space="preserve"> </w:t>
      </w:r>
      <w:proofErr w:type="spellStart"/>
      <w:r w:rsidRPr="00963729">
        <w:t>apgabaltiesas</w:t>
      </w:r>
      <w:proofErr w:type="spellEnd"/>
      <w:r w:rsidRPr="00963729">
        <w:t xml:space="preserve"> </w:t>
      </w:r>
      <w:proofErr w:type="spellStart"/>
      <w:r w:rsidRPr="00963729">
        <w:t>spriedumu</w:t>
      </w:r>
      <w:proofErr w:type="spellEnd"/>
      <w:r w:rsidRPr="00963729">
        <w:t xml:space="preserve"> </w:t>
      </w:r>
      <w:proofErr w:type="spellStart"/>
      <w:r>
        <w:t>l</w:t>
      </w:r>
      <w:r w:rsidRPr="00963729">
        <w:t>ietā</w:t>
      </w:r>
      <w:proofErr w:type="spellEnd"/>
      <w:r w:rsidRPr="00963729">
        <w:t xml:space="preserve"> Nr.A420227519, </w:t>
      </w:r>
      <w:proofErr w:type="spellStart"/>
      <w:r w:rsidRPr="00963729">
        <w:t>Tiesiskā</w:t>
      </w:r>
      <w:proofErr w:type="spellEnd"/>
      <w:r w:rsidRPr="00963729">
        <w:t xml:space="preserve"> </w:t>
      </w:r>
      <w:proofErr w:type="spellStart"/>
      <w:r w:rsidRPr="00963729">
        <w:t>valdītāja</w:t>
      </w:r>
      <w:proofErr w:type="spellEnd"/>
      <w:r w:rsidRPr="00963729">
        <w:t xml:space="preserve"> </w:t>
      </w:r>
      <w:proofErr w:type="spellStart"/>
      <w:r w:rsidRPr="00963729">
        <w:t>apelācijas</w:t>
      </w:r>
      <w:proofErr w:type="spellEnd"/>
      <w:r w:rsidRPr="00963729">
        <w:t xml:space="preserve"> </w:t>
      </w:r>
      <w:proofErr w:type="spellStart"/>
      <w:r w:rsidRPr="00963729">
        <w:t>prasība</w:t>
      </w:r>
      <w:proofErr w:type="spellEnd"/>
      <w:r w:rsidRPr="00963729">
        <w:t xml:space="preserve"> </w:t>
      </w:r>
      <w:proofErr w:type="spellStart"/>
      <w:r w:rsidRPr="00963729">
        <w:t>noraidīta</w:t>
      </w:r>
      <w:proofErr w:type="spellEnd"/>
      <w:r w:rsidRPr="00963729">
        <w:t>.</w:t>
      </w:r>
    </w:p>
    <w:p w14:paraId="342E68D0" w14:textId="77777777" w:rsidR="00461B20" w:rsidRPr="00EF279D" w:rsidRDefault="00461B20" w:rsidP="00484B6F">
      <w:pPr>
        <w:numPr>
          <w:ilvl w:val="0"/>
          <w:numId w:val="105"/>
        </w:numPr>
        <w:tabs>
          <w:tab w:val="right" w:pos="993"/>
        </w:tabs>
        <w:snapToGrid w:val="0"/>
        <w:ind w:left="0" w:firstLine="567"/>
        <w:jc w:val="both"/>
        <w:rPr>
          <w:rFonts w:cs="Tahoma"/>
          <w:bCs/>
          <w:szCs w:val="22"/>
        </w:rPr>
      </w:pPr>
      <w:proofErr w:type="spellStart"/>
      <w:r w:rsidRPr="00963729">
        <w:t>Ar</w:t>
      </w:r>
      <w:proofErr w:type="spellEnd"/>
      <w:r w:rsidRPr="00963729">
        <w:t xml:space="preserve"> </w:t>
      </w:r>
      <w:proofErr w:type="spellStart"/>
      <w:r w:rsidRPr="00963729">
        <w:t>Latvijas</w:t>
      </w:r>
      <w:proofErr w:type="spellEnd"/>
      <w:r w:rsidRPr="00963729">
        <w:t xml:space="preserve"> </w:t>
      </w:r>
      <w:proofErr w:type="spellStart"/>
      <w:r w:rsidRPr="00963729">
        <w:t>Republikas</w:t>
      </w:r>
      <w:proofErr w:type="spellEnd"/>
      <w:r w:rsidRPr="00963729">
        <w:t xml:space="preserve"> </w:t>
      </w:r>
      <w:proofErr w:type="spellStart"/>
      <w:r w:rsidRPr="00963729">
        <w:t>Augstākās</w:t>
      </w:r>
      <w:proofErr w:type="spellEnd"/>
      <w:r w:rsidRPr="00963729">
        <w:t xml:space="preserve"> </w:t>
      </w:r>
      <w:proofErr w:type="spellStart"/>
      <w:r w:rsidRPr="00963729">
        <w:t>tiesas</w:t>
      </w:r>
      <w:proofErr w:type="spellEnd"/>
      <w:r w:rsidRPr="00963729">
        <w:t xml:space="preserve"> 08.07.2020. </w:t>
      </w:r>
      <w:proofErr w:type="spellStart"/>
      <w:r w:rsidRPr="00963729">
        <w:t>vēstuli</w:t>
      </w:r>
      <w:proofErr w:type="spellEnd"/>
      <w:r w:rsidRPr="00963729">
        <w:t xml:space="preserve"> Nr.SKA-1270/2020, A420227519 “</w:t>
      </w:r>
      <w:proofErr w:type="spellStart"/>
      <w:r w:rsidRPr="00963729">
        <w:t>Paziņojums</w:t>
      </w:r>
      <w:proofErr w:type="spellEnd"/>
      <w:r w:rsidRPr="00963729">
        <w:t xml:space="preserve"> </w:t>
      </w:r>
      <w:proofErr w:type="spellStart"/>
      <w:r w:rsidRPr="00963729">
        <w:t>par</w:t>
      </w:r>
      <w:proofErr w:type="spellEnd"/>
      <w:r w:rsidRPr="00963729">
        <w:t xml:space="preserve"> </w:t>
      </w:r>
      <w:proofErr w:type="spellStart"/>
      <w:r w:rsidRPr="00963729">
        <w:t>kasācijas</w:t>
      </w:r>
      <w:proofErr w:type="spellEnd"/>
      <w:r w:rsidRPr="00963729">
        <w:t xml:space="preserve"> </w:t>
      </w:r>
      <w:proofErr w:type="spellStart"/>
      <w:r w:rsidRPr="00963729">
        <w:t>sūdzības</w:t>
      </w:r>
      <w:proofErr w:type="spellEnd"/>
      <w:r w:rsidRPr="00963729">
        <w:t xml:space="preserve"> </w:t>
      </w:r>
      <w:proofErr w:type="spellStart"/>
      <w:r w:rsidRPr="00963729">
        <w:t>pieņemšanu</w:t>
      </w:r>
      <w:proofErr w:type="spellEnd"/>
      <w:r w:rsidRPr="00963729">
        <w:t xml:space="preserve">”, </w:t>
      </w:r>
      <w:proofErr w:type="spellStart"/>
      <w:r w:rsidRPr="00963729">
        <w:t>Augstākā</w:t>
      </w:r>
      <w:proofErr w:type="spellEnd"/>
      <w:r w:rsidRPr="00963729">
        <w:t xml:space="preserve"> </w:t>
      </w:r>
      <w:proofErr w:type="spellStart"/>
      <w:r w:rsidRPr="00963729">
        <w:t>tiesa</w:t>
      </w:r>
      <w:proofErr w:type="spellEnd"/>
      <w:r w:rsidRPr="00963729">
        <w:t xml:space="preserve"> </w:t>
      </w:r>
      <w:proofErr w:type="spellStart"/>
      <w:r w:rsidRPr="00963729">
        <w:t>informē</w:t>
      </w:r>
      <w:proofErr w:type="spellEnd"/>
      <w:r w:rsidRPr="00963729">
        <w:t xml:space="preserve"> </w:t>
      </w:r>
      <w:proofErr w:type="spellStart"/>
      <w:r w:rsidRPr="00963729">
        <w:t>Pašvaldību</w:t>
      </w:r>
      <w:proofErr w:type="spellEnd"/>
      <w:r w:rsidRPr="00963729">
        <w:t xml:space="preserve">, </w:t>
      </w:r>
      <w:proofErr w:type="spellStart"/>
      <w:r w:rsidRPr="00963729">
        <w:t>ka</w:t>
      </w:r>
      <w:proofErr w:type="spellEnd"/>
      <w:r w:rsidRPr="00963729">
        <w:t xml:space="preserve"> </w:t>
      </w:r>
      <w:proofErr w:type="spellStart"/>
      <w:r w:rsidRPr="00963729">
        <w:t>Senāta</w:t>
      </w:r>
      <w:proofErr w:type="spellEnd"/>
      <w:r w:rsidRPr="00963729">
        <w:t xml:space="preserve"> </w:t>
      </w:r>
      <w:proofErr w:type="spellStart"/>
      <w:r w:rsidRPr="00963729">
        <w:t>Administratīvo</w:t>
      </w:r>
      <w:proofErr w:type="spellEnd"/>
      <w:r w:rsidRPr="00963729">
        <w:t xml:space="preserve"> </w:t>
      </w:r>
      <w:proofErr w:type="spellStart"/>
      <w:r w:rsidRPr="00963729">
        <w:t>lietu</w:t>
      </w:r>
      <w:proofErr w:type="spellEnd"/>
      <w:r w:rsidRPr="00963729">
        <w:t xml:space="preserve"> </w:t>
      </w:r>
      <w:proofErr w:type="spellStart"/>
      <w:r w:rsidRPr="00963729">
        <w:t>departamentā</w:t>
      </w:r>
      <w:proofErr w:type="spellEnd"/>
      <w:r w:rsidRPr="00963729">
        <w:t xml:space="preserve"> </w:t>
      </w:r>
      <w:proofErr w:type="spellStart"/>
      <w:r w:rsidRPr="00963729">
        <w:t>ir</w:t>
      </w:r>
      <w:proofErr w:type="spellEnd"/>
      <w:r w:rsidRPr="00963729">
        <w:t xml:space="preserve"> </w:t>
      </w:r>
      <w:proofErr w:type="spellStart"/>
      <w:r w:rsidRPr="00963729">
        <w:t>saņemta</w:t>
      </w:r>
      <w:proofErr w:type="spellEnd"/>
      <w:r w:rsidRPr="00963729">
        <w:t xml:space="preserve"> </w:t>
      </w:r>
      <w:proofErr w:type="spellStart"/>
      <w:r w:rsidRPr="00963729">
        <w:t>Būves</w:t>
      </w:r>
      <w:proofErr w:type="spellEnd"/>
      <w:r w:rsidRPr="00963729">
        <w:t xml:space="preserve"> </w:t>
      </w:r>
      <w:proofErr w:type="spellStart"/>
      <w:r w:rsidRPr="00963729">
        <w:t>Tiesiskā</w:t>
      </w:r>
      <w:proofErr w:type="spellEnd"/>
      <w:r w:rsidRPr="00963729">
        <w:t xml:space="preserve"> </w:t>
      </w:r>
      <w:proofErr w:type="spellStart"/>
      <w:r w:rsidRPr="00963729">
        <w:t>valdītāja</w:t>
      </w:r>
      <w:proofErr w:type="spellEnd"/>
      <w:r w:rsidRPr="00963729">
        <w:t xml:space="preserve"> </w:t>
      </w:r>
      <w:proofErr w:type="spellStart"/>
      <w:r w:rsidRPr="00963729">
        <w:t>kasācijas</w:t>
      </w:r>
      <w:proofErr w:type="spellEnd"/>
      <w:r w:rsidRPr="00963729">
        <w:t xml:space="preserve"> </w:t>
      </w:r>
      <w:proofErr w:type="spellStart"/>
      <w:r w:rsidRPr="00963729">
        <w:t>sūdzība</w:t>
      </w:r>
      <w:proofErr w:type="spellEnd"/>
      <w:r w:rsidRPr="00963729">
        <w:t xml:space="preserve"> </w:t>
      </w:r>
      <w:proofErr w:type="spellStart"/>
      <w:r w:rsidRPr="00963729">
        <w:t>par</w:t>
      </w:r>
      <w:proofErr w:type="spellEnd"/>
      <w:r w:rsidRPr="00963729">
        <w:t xml:space="preserve"> </w:t>
      </w:r>
      <w:proofErr w:type="spellStart"/>
      <w:r w:rsidRPr="00963729">
        <w:t>Administratīvās</w:t>
      </w:r>
      <w:proofErr w:type="spellEnd"/>
      <w:r w:rsidRPr="00963729">
        <w:t xml:space="preserve"> </w:t>
      </w:r>
      <w:proofErr w:type="spellStart"/>
      <w:r w:rsidRPr="00963729">
        <w:t>apgabaltiesas</w:t>
      </w:r>
      <w:proofErr w:type="spellEnd"/>
      <w:r w:rsidRPr="00963729">
        <w:t xml:space="preserve"> 2020.gada </w:t>
      </w:r>
      <w:proofErr w:type="gramStart"/>
      <w:r w:rsidRPr="00963729">
        <w:t>20.maija</w:t>
      </w:r>
      <w:proofErr w:type="gramEnd"/>
      <w:r w:rsidRPr="00963729">
        <w:t xml:space="preserve"> </w:t>
      </w:r>
      <w:proofErr w:type="spellStart"/>
      <w:r w:rsidRPr="00963729">
        <w:t>spriedumu</w:t>
      </w:r>
      <w:proofErr w:type="spellEnd"/>
      <w:r w:rsidRPr="00963729">
        <w:t xml:space="preserve">. </w:t>
      </w:r>
      <w:proofErr w:type="spellStart"/>
      <w:r w:rsidRPr="00963729">
        <w:t>Kasācijas</w:t>
      </w:r>
      <w:proofErr w:type="spellEnd"/>
      <w:r w:rsidRPr="00963729">
        <w:t xml:space="preserve"> </w:t>
      </w:r>
      <w:proofErr w:type="spellStart"/>
      <w:r w:rsidRPr="00963729">
        <w:t>sūdzība</w:t>
      </w:r>
      <w:proofErr w:type="spellEnd"/>
      <w:r w:rsidRPr="00963729">
        <w:t xml:space="preserve"> </w:t>
      </w:r>
      <w:proofErr w:type="spellStart"/>
      <w:r w:rsidRPr="00963729">
        <w:t>ir</w:t>
      </w:r>
      <w:proofErr w:type="spellEnd"/>
      <w:r w:rsidRPr="00963729">
        <w:t xml:space="preserve"> </w:t>
      </w:r>
      <w:proofErr w:type="spellStart"/>
      <w:r w:rsidRPr="00963729">
        <w:t>pieņemta</w:t>
      </w:r>
      <w:proofErr w:type="spellEnd"/>
      <w:r>
        <w:t xml:space="preserve"> </w:t>
      </w:r>
      <w:proofErr w:type="spellStart"/>
      <w:r>
        <w:t>izskatīšanai</w:t>
      </w:r>
      <w:proofErr w:type="spellEnd"/>
      <w:r>
        <w:t xml:space="preserve"> </w:t>
      </w:r>
      <w:proofErr w:type="spellStart"/>
      <w:r>
        <w:t>Senāta</w:t>
      </w:r>
      <w:proofErr w:type="spellEnd"/>
      <w:r>
        <w:t xml:space="preserve"> </w:t>
      </w:r>
      <w:proofErr w:type="spellStart"/>
      <w:r>
        <w:t>rīcības</w:t>
      </w:r>
      <w:proofErr w:type="spellEnd"/>
      <w:r>
        <w:t xml:space="preserve"> </w:t>
      </w:r>
      <w:proofErr w:type="spellStart"/>
      <w:r>
        <w:t>sēdē</w:t>
      </w:r>
      <w:proofErr w:type="spellEnd"/>
      <w:r w:rsidRPr="00963729">
        <w:t>.</w:t>
      </w:r>
      <w:r w:rsidRPr="00F31386">
        <w:t xml:space="preserve"> </w:t>
      </w:r>
      <w:r>
        <w:t xml:space="preserve">2020.gada </w:t>
      </w:r>
      <w:proofErr w:type="gramStart"/>
      <w:r>
        <w:t>18.augustā</w:t>
      </w:r>
      <w:proofErr w:type="gramEnd"/>
      <w:r>
        <w:t xml:space="preserve"> </w:t>
      </w:r>
      <w:proofErr w:type="spellStart"/>
      <w:r>
        <w:t>ar</w:t>
      </w:r>
      <w:proofErr w:type="spellEnd"/>
      <w:r>
        <w:t xml:space="preserve"> </w:t>
      </w:r>
      <w:proofErr w:type="spellStart"/>
      <w:r>
        <w:t>Latvijas</w:t>
      </w:r>
      <w:proofErr w:type="spellEnd"/>
      <w:r>
        <w:t xml:space="preserve"> </w:t>
      </w:r>
      <w:proofErr w:type="spellStart"/>
      <w:r>
        <w:t>Republikas</w:t>
      </w:r>
      <w:proofErr w:type="spellEnd"/>
      <w:r>
        <w:t xml:space="preserve"> </w:t>
      </w:r>
      <w:proofErr w:type="spellStart"/>
      <w:r>
        <w:t>Senāta</w:t>
      </w:r>
      <w:proofErr w:type="spellEnd"/>
      <w:r>
        <w:t xml:space="preserve"> </w:t>
      </w:r>
      <w:proofErr w:type="spellStart"/>
      <w:r>
        <w:t>rīcības</w:t>
      </w:r>
      <w:proofErr w:type="spellEnd"/>
      <w:r>
        <w:t xml:space="preserve"> </w:t>
      </w:r>
      <w:proofErr w:type="spellStart"/>
      <w:r>
        <w:t>sēdes</w:t>
      </w:r>
      <w:proofErr w:type="spellEnd"/>
      <w:r>
        <w:t xml:space="preserve"> </w:t>
      </w:r>
      <w:proofErr w:type="spellStart"/>
      <w:r>
        <w:t>lēmumu</w:t>
      </w:r>
      <w:proofErr w:type="spellEnd"/>
      <w:r>
        <w:t xml:space="preserve"> </w:t>
      </w:r>
      <w:proofErr w:type="spellStart"/>
      <w:r>
        <w:t>nolemts</w:t>
      </w:r>
      <w:proofErr w:type="spellEnd"/>
      <w:r>
        <w:t xml:space="preserve"> </w:t>
      </w:r>
      <w:proofErr w:type="spellStart"/>
      <w:r>
        <w:t>atteikt</w:t>
      </w:r>
      <w:proofErr w:type="spellEnd"/>
      <w:r>
        <w:t xml:space="preserve"> </w:t>
      </w:r>
      <w:proofErr w:type="spellStart"/>
      <w:r>
        <w:t>ierosināt</w:t>
      </w:r>
      <w:proofErr w:type="spellEnd"/>
      <w:r>
        <w:t xml:space="preserve"> </w:t>
      </w:r>
      <w:proofErr w:type="spellStart"/>
      <w:r>
        <w:t>kasācijas</w:t>
      </w:r>
      <w:proofErr w:type="spellEnd"/>
      <w:r>
        <w:t xml:space="preserve"> </w:t>
      </w:r>
      <w:proofErr w:type="spellStart"/>
      <w:r>
        <w:t>tiesvedību</w:t>
      </w:r>
      <w:proofErr w:type="spellEnd"/>
      <w:r>
        <w:t xml:space="preserve">. </w:t>
      </w:r>
      <w:proofErr w:type="spellStart"/>
      <w:r>
        <w:t>Lēmums</w:t>
      </w:r>
      <w:proofErr w:type="spellEnd"/>
      <w:r>
        <w:t xml:space="preserve"> </w:t>
      </w:r>
      <w:proofErr w:type="spellStart"/>
      <w:r>
        <w:t>nav</w:t>
      </w:r>
      <w:proofErr w:type="spellEnd"/>
      <w:r>
        <w:t xml:space="preserve"> </w:t>
      </w:r>
      <w:proofErr w:type="spellStart"/>
      <w:r>
        <w:t>pārsūdzams</w:t>
      </w:r>
      <w:proofErr w:type="spellEnd"/>
      <w:r>
        <w:t>.</w:t>
      </w:r>
    </w:p>
    <w:p w14:paraId="7377B246" w14:textId="77777777" w:rsidR="00461B20" w:rsidRPr="00EF279D" w:rsidRDefault="00461B20" w:rsidP="00484B6F">
      <w:pPr>
        <w:numPr>
          <w:ilvl w:val="0"/>
          <w:numId w:val="105"/>
        </w:numPr>
        <w:tabs>
          <w:tab w:val="left" w:pos="993"/>
        </w:tabs>
        <w:snapToGrid w:val="0"/>
        <w:ind w:left="0" w:firstLine="567"/>
        <w:jc w:val="both"/>
        <w:rPr>
          <w:sz w:val="22"/>
          <w:szCs w:val="22"/>
        </w:rPr>
      </w:pPr>
      <w:proofErr w:type="spellStart"/>
      <w:r w:rsidRPr="00EF279D">
        <w:rPr>
          <w:rFonts w:cs="Tahoma"/>
          <w:bCs/>
          <w:szCs w:val="22"/>
        </w:rPr>
        <w:t>Būves</w:t>
      </w:r>
      <w:proofErr w:type="spellEnd"/>
      <w:r w:rsidRPr="00EF279D">
        <w:rPr>
          <w:rFonts w:cs="Tahoma"/>
          <w:bCs/>
          <w:szCs w:val="22"/>
        </w:rPr>
        <w:t xml:space="preserve"> </w:t>
      </w:r>
      <w:proofErr w:type="spellStart"/>
      <w:r w:rsidRPr="00EF279D">
        <w:rPr>
          <w:rFonts w:cs="Tahoma"/>
          <w:bCs/>
          <w:szCs w:val="22"/>
        </w:rPr>
        <w:t>Īpašnieks</w:t>
      </w:r>
      <w:proofErr w:type="spellEnd"/>
      <w:r w:rsidRPr="00EF279D">
        <w:rPr>
          <w:rFonts w:cs="Tahoma"/>
          <w:bCs/>
          <w:szCs w:val="22"/>
        </w:rPr>
        <w:t xml:space="preserve"> </w:t>
      </w:r>
      <w:proofErr w:type="spellStart"/>
      <w:r w:rsidRPr="00EF279D">
        <w:rPr>
          <w:rFonts w:cs="Tahoma"/>
          <w:bCs/>
          <w:szCs w:val="22"/>
        </w:rPr>
        <w:t>nav</w:t>
      </w:r>
      <w:proofErr w:type="spellEnd"/>
      <w:r w:rsidRPr="00EF279D">
        <w:rPr>
          <w:rFonts w:cs="Tahoma"/>
          <w:bCs/>
          <w:szCs w:val="22"/>
        </w:rPr>
        <w:t xml:space="preserve"> </w:t>
      </w:r>
      <w:proofErr w:type="spellStart"/>
      <w:r w:rsidRPr="00EF279D">
        <w:rPr>
          <w:rFonts w:cs="Tahoma"/>
          <w:bCs/>
          <w:szCs w:val="22"/>
        </w:rPr>
        <w:t>veicis</w:t>
      </w:r>
      <w:proofErr w:type="spellEnd"/>
      <w:r w:rsidRPr="00EF279D">
        <w:rPr>
          <w:rFonts w:cs="Tahoma"/>
          <w:bCs/>
          <w:szCs w:val="22"/>
        </w:rPr>
        <w:t xml:space="preserve"> </w:t>
      </w:r>
      <w:proofErr w:type="spellStart"/>
      <w:r w:rsidRPr="00EF279D">
        <w:rPr>
          <w:rFonts w:cs="Tahoma"/>
          <w:bCs/>
          <w:szCs w:val="22"/>
        </w:rPr>
        <w:t>nevienu</w:t>
      </w:r>
      <w:proofErr w:type="spellEnd"/>
      <w:r w:rsidRPr="00EF279D">
        <w:rPr>
          <w:rFonts w:cs="Tahoma"/>
          <w:bCs/>
          <w:szCs w:val="22"/>
        </w:rPr>
        <w:t xml:space="preserve"> </w:t>
      </w:r>
      <w:proofErr w:type="spellStart"/>
      <w:r w:rsidRPr="00EF279D">
        <w:rPr>
          <w:rFonts w:cs="Tahoma"/>
          <w:bCs/>
          <w:szCs w:val="22"/>
        </w:rPr>
        <w:t>no</w:t>
      </w:r>
      <w:proofErr w:type="spellEnd"/>
      <w:r w:rsidRPr="00EF279D">
        <w:rPr>
          <w:rFonts w:cs="Tahoma"/>
          <w:bCs/>
          <w:szCs w:val="22"/>
        </w:rPr>
        <w:t xml:space="preserve"> </w:t>
      </w:r>
      <w:proofErr w:type="spellStart"/>
      <w:r w:rsidRPr="00EF279D">
        <w:rPr>
          <w:rFonts w:cs="Tahoma"/>
          <w:bCs/>
          <w:szCs w:val="22"/>
        </w:rPr>
        <w:t>Lēmumā</w:t>
      </w:r>
      <w:proofErr w:type="spellEnd"/>
      <w:r w:rsidRPr="00EF279D">
        <w:rPr>
          <w:rFonts w:cs="Tahoma"/>
          <w:bCs/>
          <w:szCs w:val="22"/>
        </w:rPr>
        <w:t xml:space="preserve"> </w:t>
      </w:r>
      <w:proofErr w:type="spellStart"/>
      <w:r w:rsidRPr="00EF279D">
        <w:rPr>
          <w:rFonts w:cs="Tahoma"/>
          <w:bCs/>
          <w:szCs w:val="22"/>
        </w:rPr>
        <w:t>uzliktajiem</w:t>
      </w:r>
      <w:proofErr w:type="spellEnd"/>
      <w:r w:rsidRPr="00EF279D">
        <w:rPr>
          <w:rFonts w:cs="Tahoma"/>
          <w:bCs/>
          <w:szCs w:val="22"/>
        </w:rPr>
        <w:t xml:space="preserve"> </w:t>
      </w:r>
      <w:proofErr w:type="spellStart"/>
      <w:r w:rsidRPr="00EF279D">
        <w:rPr>
          <w:rFonts w:cs="Tahoma"/>
          <w:bCs/>
          <w:szCs w:val="22"/>
        </w:rPr>
        <w:t>pienākumiem</w:t>
      </w:r>
      <w:proofErr w:type="spellEnd"/>
      <w:r w:rsidRPr="00EF279D">
        <w:rPr>
          <w:rFonts w:cs="Tahoma"/>
          <w:bCs/>
          <w:szCs w:val="22"/>
        </w:rPr>
        <w:t xml:space="preserve"> </w:t>
      </w:r>
      <w:proofErr w:type="spellStart"/>
      <w:r w:rsidRPr="00EF279D">
        <w:rPr>
          <w:rFonts w:cs="Tahoma"/>
          <w:bCs/>
          <w:szCs w:val="22"/>
        </w:rPr>
        <w:t>noteiktajos</w:t>
      </w:r>
      <w:proofErr w:type="spellEnd"/>
      <w:r w:rsidRPr="00EF279D">
        <w:rPr>
          <w:rFonts w:cs="Tahoma"/>
          <w:bCs/>
          <w:szCs w:val="22"/>
        </w:rPr>
        <w:t xml:space="preserve"> </w:t>
      </w:r>
      <w:proofErr w:type="spellStart"/>
      <w:r w:rsidRPr="00EF279D">
        <w:rPr>
          <w:rFonts w:cs="Tahoma"/>
          <w:bCs/>
          <w:szCs w:val="22"/>
        </w:rPr>
        <w:t>termiņos</w:t>
      </w:r>
      <w:proofErr w:type="spellEnd"/>
      <w:r w:rsidRPr="00EF279D">
        <w:rPr>
          <w:rFonts w:cs="Tahoma"/>
          <w:bCs/>
          <w:szCs w:val="22"/>
        </w:rPr>
        <w:t xml:space="preserve"> </w:t>
      </w:r>
      <w:proofErr w:type="spellStart"/>
      <w:r w:rsidRPr="00EF279D">
        <w:rPr>
          <w:rFonts w:cs="Tahoma"/>
          <w:bCs/>
          <w:szCs w:val="22"/>
        </w:rPr>
        <w:t>saistībā</w:t>
      </w:r>
      <w:proofErr w:type="spellEnd"/>
      <w:r w:rsidRPr="00EF279D">
        <w:rPr>
          <w:rFonts w:cs="Tahoma"/>
          <w:bCs/>
          <w:szCs w:val="22"/>
        </w:rPr>
        <w:t xml:space="preserve"> </w:t>
      </w:r>
      <w:proofErr w:type="spellStart"/>
      <w:r w:rsidRPr="00EF279D">
        <w:rPr>
          <w:rFonts w:cs="Tahoma"/>
          <w:bCs/>
          <w:szCs w:val="22"/>
        </w:rPr>
        <w:t>ar</w:t>
      </w:r>
      <w:proofErr w:type="spellEnd"/>
      <w:r w:rsidRPr="00EF279D">
        <w:rPr>
          <w:rFonts w:cs="Tahoma"/>
          <w:bCs/>
          <w:szCs w:val="22"/>
        </w:rPr>
        <w:t xml:space="preserve"> </w:t>
      </w:r>
      <w:proofErr w:type="spellStart"/>
      <w:r w:rsidRPr="00EF279D">
        <w:rPr>
          <w:rFonts w:cs="Tahoma"/>
          <w:bCs/>
          <w:szCs w:val="22"/>
        </w:rPr>
        <w:t>Būves</w:t>
      </w:r>
      <w:proofErr w:type="spellEnd"/>
      <w:r w:rsidRPr="00EF279D">
        <w:rPr>
          <w:rFonts w:cs="Tahoma"/>
          <w:bCs/>
          <w:szCs w:val="22"/>
        </w:rPr>
        <w:t xml:space="preserve"> </w:t>
      </w:r>
      <w:proofErr w:type="spellStart"/>
      <w:r w:rsidRPr="00EF279D">
        <w:rPr>
          <w:rFonts w:cs="Tahoma"/>
          <w:bCs/>
          <w:szCs w:val="22"/>
        </w:rPr>
        <w:t>norobežošanu</w:t>
      </w:r>
      <w:proofErr w:type="spellEnd"/>
      <w:r w:rsidRPr="00EF279D">
        <w:rPr>
          <w:rFonts w:cs="Tahoma"/>
          <w:bCs/>
          <w:szCs w:val="22"/>
        </w:rPr>
        <w:t xml:space="preserve"> </w:t>
      </w:r>
      <w:proofErr w:type="spellStart"/>
      <w:r w:rsidRPr="00EF279D">
        <w:rPr>
          <w:rFonts w:cs="Tahoma"/>
          <w:bCs/>
          <w:szCs w:val="22"/>
        </w:rPr>
        <w:t>un</w:t>
      </w:r>
      <w:proofErr w:type="spellEnd"/>
      <w:r w:rsidRPr="00EF279D">
        <w:rPr>
          <w:rFonts w:cs="Tahoma"/>
          <w:bCs/>
          <w:szCs w:val="22"/>
        </w:rPr>
        <w:t xml:space="preserve"> </w:t>
      </w:r>
      <w:proofErr w:type="spellStart"/>
      <w:r w:rsidRPr="00EF279D">
        <w:rPr>
          <w:rFonts w:cs="Tahoma"/>
          <w:bCs/>
          <w:szCs w:val="22"/>
        </w:rPr>
        <w:t>sakārtošanu</w:t>
      </w:r>
      <w:proofErr w:type="spellEnd"/>
      <w:r w:rsidRPr="00EF279D">
        <w:rPr>
          <w:rFonts w:cs="Tahoma"/>
          <w:bCs/>
          <w:szCs w:val="22"/>
        </w:rPr>
        <w:t xml:space="preserve"> </w:t>
      </w:r>
      <w:proofErr w:type="spellStart"/>
      <w:r w:rsidRPr="00EF279D">
        <w:rPr>
          <w:rFonts w:cs="Tahoma"/>
          <w:bCs/>
          <w:szCs w:val="22"/>
        </w:rPr>
        <w:t>atbilstoši</w:t>
      </w:r>
      <w:proofErr w:type="spellEnd"/>
      <w:r w:rsidRPr="00EF279D">
        <w:rPr>
          <w:rFonts w:cs="Tahoma"/>
          <w:bCs/>
          <w:szCs w:val="22"/>
        </w:rPr>
        <w:t xml:space="preserve"> </w:t>
      </w:r>
      <w:proofErr w:type="spellStart"/>
      <w:r w:rsidRPr="00EF279D">
        <w:rPr>
          <w:rFonts w:cs="Tahoma"/>
          <w:bCs/>
          <w:szCs w:val="22"/>
        </w:rPr>
        <w:t>normatīvajiem</w:t>
      </w:r>
      <w:proofErr w:type="spellEnd"/>
      <w:r w:rsidRPr="00EF279D">
        <w:rPr>
          <w:rFonts w:cs="Tahoma"/>
          <w:bCs/>
          <w:szCs w:val="22"/>
        </w:rPr>
        <w:t xml:space="preserve"> </w:t>
      </w:r>
      <w:proofErr w:type="spellStart"/>
      <w:r w:rsidRPr="00EF279D">
        <w:rPr>
          <w:rFonts w:cs="Tahoma"/>
          <w:bCs/>
          <w:szCs w:val="22"/>
        </w:rPr>
        <w:t>aktiem</w:t>
      </w:r>
      <w:proofErr w:type="spellEnd"/>
      <w:r w:rsidRPr="00EF279D">
        <w:rPr>
          <w:rFonts w:cs="Tahoma"/>
          <w:bCs/>
          <w:szCs w:val="22"/>
        </w:rPr>
        <w:t>.</w:t>
      </w:r>
    </w:p>
    <w:p w14:paraId="51FF28E8" w14:textId="77777777" w:rsidR="00461B20" w:rsidRPr="008F0051" w:rsidRDefault="00461B20" w:rsidP="00484B6F">
      <w:pPr>
        <w:numPr>
          <w:ilvl w:val="0"/>
          <w:numId w:val="105"/>
        </w:numPr>
        <w:tabs>
          <w:tab w:val="right" w:pos="993"/>
        </w:tabs>
        <w:snapToGrid w:val="0"/>
        <w:ind w:left="0" w:firstLine="567"/>
        <w:jc w:val="both"/>
        <w:rPr>
          <w:rFonts w:cs="Tahoma"/>
          <w:bCs/>
          <w:szCs w:val="22"/>
        </w:rPr>
      </w:pPr>
      <w:proofErr w:type="spellStart"/>
      <w:r w:rsidRPr="008F0051">
        <w:rPr>
          <w:rFonts w:cs="Tahoma"/>
          <w:bCs/>
          <w:szCs w:val="22"/>
        </w:rPr>
        <w:t>Administratīvā</w:t>
      </w:r>
      <w:proofErr w:type="spellEnd"/>
      <w:r w:rsidRPr="008F0051">
        <w:rPr>
          <w:rFonts w:cs="Tahoma"/>
          <w:bCs/>
          <w:szCs w:val="22"/>
        </w:rPr>
        <w:t xml:space="preserve"> </w:t>
      </w:r>
      <w:proofErr w:type="spellStart"/>
      <w:r w:rsidRPr="008F0051">
        <w:rPr>
          <w:rFonts w:cs="Tahoma"/>
          <w:bCs/>
          <w:szCs w:val="22"/>
        </w:rPr>
        <w:t>procesa</w:t>
      </w:r>
      <w:proofErr w:type="spellEnd"/>
      <w:r w:rsidRPr="008F0051">
        <w:rPr>
          <w:rFonts w:cs="Tahoma"/>
          <w:bCs/>
          <w:szCs w:val="22"/>
        </w:rPr>
        <w:t xml:space="preserve"> </w:t>
      </w:r>
      <w:proofErr w:type="spellStart"/>
      <w:r w:rsidRPr="008F0051">
        <w:rPr>
          <w:rFonts w:cs="Tahoma"/>
          <w:bCs/>
          <w:szCs w:val="22"/>
        </w:rPr>
        <w:t>likuma</w:t>
      </w:r>
      <w:proofErr w:type="spellEnd"/>
      <w:r w:rsidRPr="008F0051">
        <w:rPr>
          <w:rFonts w:cs="Tahoma"/>
          <w:bCs/>
          <w:szCs w:val="22"/>
        </w:rPr>
        <w:t xml:space="preserve"> </w:t>
      </w:r>
      <w:r w:rsidRPr="00963729">
        <w:rPr>
          <w:rFonts w:cs="Tahoma"/>
          <w:bCs/>
          <w:szCs w:val="22"/>
        </w:rPr>
        <w:t xml:space="preserve">360.pantā </w:t>
      </w:r>
      <w:proofErr w:type="spellStart"/>
      <w:r w:rsidRPr="00963729">
        <w:rPr>
          <w:rFonts w:cs="Tahoma"/>
          <w:bCs/>
          <w:szCs w:val="22"/>
        </w:rPr>
        <w:t>ir</w:t>
      </w:r>
      <w:proofErr w:type="spellEnd"/>
      <w:r w:rsidRPr="00963729">
        <w:rPr>
          <w:rFonts w:cs="Tahoma"/>
          <w:bCs/>
          <w:szCs w:val="22"/>
        </w:rPr>
        <w:t xml:space="preserve"> </w:t>
      </w:r>
      <w:proofErr w:type="spellStart"/>
      <w:r w:rsidRPr="00963729">
        <w:rPr>
          <w:rFonts w:cs="Tahoma"/>
          <w:bCs/>
          <w:szCs w:val="22"/>
        </w:rPr>
        <w:t>noteikts</w:t>
      </w:r>
      <w:proofErr w:type="spellEnd"/>
      <w:r w:rsidRPr="00963729">
        <w:rPr>
          <w:rFonts w:cs="Tahoma"/>
          <w:bCs/>
          <w:szCs w:val="22"/>
        </w:rPr>
        <w:t xml:space="preserve">, </w:t>
      </w:r>
      <w:bookmarkStart w:id="134" w:name="_Hlk48209700"/>
      <w:proofErr w:type="spellStart"/>
      <w:r w:rsidRPr="00963729">
        <w:rPr>
          <w:rFonts w:cs="Tahoma"/>
          <w:bCs/>
          <w:szCs w:val="22"/>
        </w:rPr>
        <w:t>ka</w:t>
      </w:r>
      <w:proofErr w:type="spellEnd"/>
      <w:r w:rsidRPr="00963729">
        <w:rPr>
          <w:rFonts w:cs="Tahoma"/>
          <w:bCs/>
          <w:szCs w:val="22"/>
        </w:rPr>
        <w:t xml:space="preserve"> </w:t>
      </w:r>
      <w:proofErr w:type="spellStart"/>
      <w:r w:rsidRPr="00963729">
        <w:t>Administratīvo</w:t>
      </w:r>
      <w:proofErr w:type="spellEnd"/>
      <w:r w:rsidRPr="00963729">
        <w:t xml:space="preserve"> </w:t>
      </w:r>
      <w:proofErr w:type="spellStart"/>
      <w:r w:rsidRPr="00963729">
        <w:t>aktu</w:t>
      </w:r>
      <w:proofErr w:type="spellEnd"/>
      <w:r w:rsidRPr="00963729">
        <w:t xml:space="preserve"> </w:t>
      </w:r>
      <w:proofErr w:type="spellStart"/>
      <w:r w:rsidRPr="00963729">
        <w:t>izpilda</w:t>
      </w:r>
      <w:proofErr w:type="spellEnd"/>
      <w:r w:rsidRPr="00963729">
        <w:t xml:space="preserve"> </w:t>
      </w:r>
      <w:proofErr w:type="spellStart"/>
      <w:r w:rsidRPr="00963729">
        <w:t>piespiedu</w:t>
      </w:r>
      <w:proofErr w:type="spellEnd"/>
      <w:r w:rsidRPr="00963729">
        <w:t xml:space="preserve"> </w:t>
      </w:r>
      <w:proofErr w:type="spellStart"/>
      <w:r w:rsidRPr="00963729">
        <w:t>kārtā</w:t>
      </w:r>
      <w:proofErr w:type="spellEnd"/>
      <w:r w:rsidRPr="00963729">
        <w:t xml:space="preserve">, </w:t>
      </w:r>
      <w:proofErr w:type="spellStart"/>
      <w:r w:rsidRPr="00963729">
        <w:t>ja</w:t>
      </w:r>
      <w:proofErr w:type="spellEnd"/>
      <w:r w:rsidRPr="00963729">
        <w:t xml:space="preserve"> </w:t>
      </w:r>
      <w:proofErr w:type="spellStart"/>
      <w:r w:rsidRPr="00963729">
        <w:t>ir</w:t>
      </w:r>
      <w:proofErr w:type="spellEnd"/>
      <w:r w:rsidRPr="00963729">
        <w:t xml:space="preserve"> </w:t>
      </w:r>
      <w:proofErr w:type="spellStart"/>
      <w:r w:rsidRPr="00963729">
        <w:t>šāds</w:t>
      </w:r>
      <w:proofErr w:type="spellEnd"/>
      <w:r w:rsidRPr="00963729">
        <w:t xml:space="preserve"> </w:t>
      </w:r>
      <w:proofErr w:type="spellStart"/>
      <w:r w:rsidRPr="00963729">
        <w:t>apstākļu</w:t>
      </w:r>
      <w:proofErr w:type="spellEnd"/>
      <w:r w:rsidRPr="00963729">
        <w:t xml:space="preserve"> </w:t>
      </w:r>
      <w:proofErr w:type="spellStart"/>
      <w:r w:rsidRPr="00963729">
        <w:t>kopums</w:t>
      </w:r>
      <w:proofErr w:type="spellEnd"/>
      <w:r w:rsidRPr="00963729">
        <w:t xml:space="preserve">: </w:t>
      </w:r>
      <w:proofErr w:type="spellStart"/>
      <w:r w:rsidRPr="00963729">
        <w:t>administratīvais</w:t>
      </w:r>
      <w:proofErr w:type="spellEnd"/>
      <w:r w:rsidRPr="00963729">
        <w:t xml:space="preserve"> </w:t>
      </w:r>
      <w:proofErr w:type="spellStart"/>
      <w:r w:rsidRPr="00963729">
        <w:t>akts</w:t>
      </w:r>
      <w:proofErr w:type="spellEnd"/>
      <w:r w:rsidRPr="00963729">
        <w:t xml:space="preserve"> </w:t>
      </w:r>
      <w:proofErr w:type="spellStart"/>
      <w:r w:rsidRPr="00963729">
        <w:t>ir</w:t>
      </w:r>
      <w:proofErr w:type="spellEnd"/>
      <w:r w:rsidRPr="00963729">
        <w:t xml:space="preserve"> </w:t>
      </w:r>
      <w:proofErr w:type="spellStart"/>
      <w:r w:rsidRPr="00963729">
        <w:t>stājies</w:t>
      </w:r>
      <w:proofErr w:type="spellEnd"/>
      <w:r w:rsidRPr="00963729">
        <w:t xml:space="preserve"> </w:t>
      </w:r>
      <w:proofErr w:type="spellStart"/>
      <w:r w:rsidRPr="00963729">
        <w:t>spēkā</w:t>
      </w:r>
      <w:proofErr w:type="spellEnd"/>
      <w:r w:rsidRPr="00963729">
        <w:t xml:space="preserve">; </w:t>
      </w:r>
      <w:proofErr w:type="spellStart"/>
      <w:r w:rsidRPr="00963729">
        <w:t>administratīvais</w:t>
      </w:r>
      <w:proofErr w:type="spellEnd"/>
      <w:r w:rsidRPr="00963729">
        <w:t xml:space="preserve"> </w:t>
      </w:r>
      <w:proofErr w:type="spellStart"/>
      <w:r w:rsidRPr="00963729">
        <w:t>akts</w:t>
      </w:r>
      <w:proofErr w:type="spellEnd"/>
      <w:r w:rsidRPr="00963729">
        <w:t xml:space="preserve"> </w:t>
      </w:r>
      <w:proofErr w:type="spellStart"/>
      <w:r w:rsidRPr="00963729">
        <w:t>ir</w:t>
      </w:r>
      <w:proofErr w:type="spellEnd"/>
      <w:r w:rsidRPr="00963729">
        <w:t xml:space="preserve"> </w:t>
      </w:r>
      <w:proofErr w:type="spellStart"/>
      <w:r w:rsidRPr="00963729">
        <w:t>kļuvis</w:t>
      </w:r>
      <w:proofErr w:type="spellEnd"/>
      <w:r w:rsidRPr="00963729">
        <w:t xml:space="preserve"> </w:t>
      </w:r>
      <w:proofErr w:type="spellStart"/>
      <w:r w:rsidRPr="00963729">
        <w:t>neapstrīdams</w:t>
      </w:r>
      <w:proofErr w:type="spellEnd"/>
      <w:r w:rsidRPr="00963729">
        <w:t xml:space="preserve"> </w:t>
      </w:r>
      <w:proofErr w:type="spellStart"/>
      <w:r w:rsidRPr="00963729">
        <w:t>vai</w:t>
      </w:r>
      <w:proofErr w:type="spellEnd"/>
      <w:r w:rsidRPr="00963729">
        <w:t xml:space="preserve"> </w:t>
      </w:r>
      <w:proofErr w:type="spellStart"/>
      <w:r w:rsidRPr="00963729">
        <w:t>administratīvā</w:t>
      </w:r>
      <w:proofErr w:type="spellEnd"/>
      <w:r w:rsidRPr="00963729">
        <w:t xml:space="preserve"> </w:t>
      </w:r>
      <w:proofErr w:type="spellStart"/>
      <w:r w:rsidRPr="00963729">
        <w:t>akta</w:t>
      </w:r>
      <w:proofErr w:type="spellEnd"/>
      <w:r w:rsidRPr="00963729">
        <w:t xml:space="preserve"> </w:t>
      </w:r>
      <w:proofErr w:type="spellStart"/>
      <w:r w:rsidRPr="00963729">
        <w:t>darbība</w:t>
      </w:r>
      <w:proofErr w:type="spellEnd"/>
      <w:r w:rsidRPr="00963729">
        <w:t xml:space="preserve"> </w:t>
      </w:r>
      <w:proofErr w:type="spellStart"/>
      <w:r w:rsidRPr="00963729">
        <w:t>nav</w:t>
      </w:r>
      <w:proofErr w:type="spellEnd"/>
      <w:r w:rsidRPr="00963729">
        <w:t xml:space="preserve"> </w:t>
      </w:r>
      <w:proofErr w:type="spellStart"/>
      <w:r w:rsidRPr="00963729">
        <w:t>apturēta</w:t>
      </w:r>
      <w:proofErr w:type="spellEnd"/>
      <w:r w:rsidRPr="00963729">
        <w:t xml:space="preserve"> </w:t>
      </w:r>
      <w:proofErr w:type="spellStart"/>
      <w:r w:rsidRPr="00963729">
        <w:t>vai</w:t>
      </w:r>
      <w:proofErr w:type="spellEnd"/>
      <w:r w:rsidRPr="00963729">
        <w:t xml:space="preserve"> </w:t>
      </w:r>
      <w:proofErr w:type="spellStart"/>
      <w:r w:rsidRPr="00963729">
        <w:t>ir</w:t>
      </w:r>
      <w:proofErr w:type="spellEnd"/>
      <w:r w:rsidRPr="00963729">
        <w:t xml:space="preserve"> </w:t>
      </w:r>
      <w:proofErr w:type="spellStart"/>
      <w:r w:rsidRPr="00963729">
        <w:t>atjaunota</w:t>
      </w:r>
      <w:proofErr w:type="spellEnd"/>
      <w:r w:rsidRPr="00963729">
        <w:t xml:space="preserve">; </w:t>
      </w:r>
      <w:proofErr w:type="spellStart"/>
      <w:r w:rsidRPr="00963729">
        <w:t>līdz</w:t>
      </w:r>
      <w:proofErr w:type="spellEnd"/>
      <w:r>
        <w:t xml:space="preserve"> </w:t>
      </w:r>
      <w:proofErr w:type="spellStart"/>
      <w:r>
        <w:t>piespiedu</w:t>
      </w:r>
      <w:proofErr w:type="spellEnd"/>
      <w:r>
        <w:t xml:space="preserve"> </w:t>
      </w:r>
      <w:proofErr w:type="spellStart"/>
      <w:r>
        <w:t>izpildes</w:t>
      </w:r>
      <w:proofErr w:type="spellEnd"/>
      <w:r>
        <w:t xml:space="preserve"> </w:t>
      </w:r>
      <w:proofErr w:type="spellStart"/>
      <w:r>
        <w:t>sākumam</w:t>
      </w:r>
      <w:proofErr w:type="spellEnd"/>
      <w:r>
        <w:t xml:space="preserve"> </w:t>
      </w:r>
      <w:proofErr w:type="spellStart"/>
      <w:r>
        <w:t>administratīvais</w:t>
      </w:r>
      <w:proofErr w:type="spellEnd"/>
      <w:r>
        <w:t xml:space="preserve"> </w:t>
      </w:r>
      <w:proofErr w:type="spellStart"/>
      <w:r>
        <w:t>akts</w:t>
      </w:r>
      <w:proofErr w:type="spellEnd"/>
      <w:r>
        <w:t xml:space="preserve"> </w:t>
      </w:r>
      <w:proofErr w:type="spellStart"/>
      <w:r>
        <w:t>nav</w:t>
      </w:r>
      <w:proofErr w:type="spellEnd"/>
      <w:r>
        <w:t xml:space="preserve"> </w:t>
      </w:r>
      <w:proofErr w:type="spellStart"/>
      <w:r>
        <w:t>izpildīts</w:t>
      </w:r>
      <w:proofErr w:type="spellEnd"/>
      <w:r>
        <w:t xml:space="preserve"> </w:t>
      </w:r>
      <w:proofErr w:type="spellStart"/>
      <w:r>
        <w:t>labprātīgi</w:t>
      </w:r>
      <w:proofErr w:type="spellEnd"/>
      <w:r>
        <w:t xml:space="preserve">; </w:t>
      </w:r>
      <w:proofErr w:type="spellStart"/>
      <w:r>
        <w:t>persona</w:t>
      </w:r>
      <w:proofErr w:type="spellEnd"/>
      <w:r>
        <w:t xml:space="preserve"> </w:t>
      </w:r>
      <w:proofErr w:type="spellStart"/>
      <w:r>
        <w:t>ir</w:t>
      </w:r>
      <w:proofErr w:type="spellEnd"/>
      <w:r>
        <w:t xml:space="preserve"> </w:t>
      </w:r>
      <w:proofErr w:type="spellStart"/>
      <w:r>
        <w:t>brīdināta</w:t>
      </w:r>
      <w:proofErr w:type="spellEnd"/>
      <w:r>
        <w:t xml:space="preserve"> </w:t>
      </w:r>
      <w:proofErr w:type="spellStart"/>
      <w:r>
        <w:t>par</w:t>
      </w:r>
      <w:proofErr w:type="spellEnd"/>
      <w:r>
        <w:t xml:space="preserve"> </w:t>
      </w:r>
      <w:proofErr w:type="spellStart"/>
      <w:r>
        <w:t>piespiedu</w:t>
      </w:r>
      <w:proofErr w:type="spellEnd"/>
      <w:r>
        <w:t xml:space="preserve"> </w:t>
      </w:r>
      <w:proofErr w:type="spellStart"/>
      <w:r>
        <w:t>izpildi</w:t>
      </w:r>
      <w:proofErr w:type="spellEnd"/>
      <w:r>
        <w:t>.</w:t>
      </w:r>
      <w:bookmarkEnd w:id="134"/>
    </w:p>
    <w:p w14:paraId="44D12153" w14:textId="77777777" w:rsidR="00461B20" w:rsidRPr="008F0051" w:rsidRDefault="00461B20" w:rsidP="00484B6F">
      <w:pPr>
        <w:tabs>
          <w:tab w:val="right" w:pos="993"/>
        </w:tabs>
        <w:snapToGrid w:val="0"/>
        <w:ind w:firstLine="567"/>
        <w:jc w:val="both"/>
        <w:rPr>
          <w:rFonts w:cs="Tahoma"/>
          <w:bCs/>
          <w:szCs w:val="22"/>
        </w:rPr>
      </w:pPr>
      <w:proofErr w:type="spellStart"/>
      <w:r w:rsidRPr="008F0051">
        <w:rPr>
          <w:rFonts w:cs="Tahoma"/>
          <w:bCs/>
          <w:szCs w:val="22"/>
        </w:rPr>
        <w:lastRenderedPageBreak/>
        <w:t>Civillikuma</w:t>
      </w:r>
      <w:proofErr w:type="spellEnd"/>
      <w:r w:rsidRPr="008F0051">
        <w:rPr>
          <w:rFonts w:cs="Tahoma"/>
          <w:bCs/>
          <w:szCs w:val="22"/>
        </w:rPr>
        <w:t xml:space="preserve"> 1084.panta </w:t>
      </w:r>
      <w:proofErr w:type="spellStart"/>
      <w:r w:rsidRPr="008F0051">
        <w:rPr>
          <w:rFonts w:cs="Tahoma"/>
          <w:bCs/>
          <w:szCs w:val="22"/>
        </w:rPr>
        <w:t>trešajā</w:t>
      </w:r>
      <w:proofErr w:type="spellEnd"/>
      <w:r w:rsidRPr="008F0051">
        <w:rPr>
          <w:rFonts w:cs="Tahoma"/>
          <w:bCs/>
          <w:szCs w:val="22"/>
        </w:rPr>
        <w:t xml:space="preserve"> </w:t>
      </w:r>
      <w:proofErr w:type="spellStart"/>
      <w:r w:rsidRPr="008F0051">
        <w:rPr>
          <w:rFonts w:cs="Tahoma"/>
          <w:bCs/>
          <w:szCs w:val="22"/>
        </w:rPr>
        <w:t>daļā</w:t>
      </w:r>
      <w:proofErr w:type="spellEnd"/>
      <w:r w:rsidRPr="008F0051">
        <w:rPr>
          <w:rFonts w:cs="Tahoma"/>
          <w:bCs/>
          <w:szCs w:val="22"/>
        </w:rPr>
        <w:t xml:space="preserve"> </w:t>
      </w:r>
      <w:proofErr w:type="spellStart"/>
      <w:r w:rsidRPr="008F0051">
        <w:rPr>
          <w:rFonts w:cs="Tahoma"/>
          <w:bCs/>
          <w:szCs w:val="22"/>
        </w:rPr>
        <w:t>noteikts</w:t>
      </w:r>
      <w:proofErr w:type="spellEnd"/>
      <w:r w:rsidRPr="008F0051">
        <w:rPr>
          <w:rFonts w:cs="Tahoma"/>
          <w:bCs/>
          <w:szCs w:val="22"/>
        </w:rPr>
        <w:t xml:space="preserve">, </w:t>
      </w:r>
      <w:proofErr w:type="spellStart"/>
      <w:r w:rsidRPr="008F0051">
        <w:rPr>
          <w:rFonts w:cs="Tahoma"/>
          <w:bCs/>
          <w:szCs w:val="22"/>
        </w:rPr>
        <w:t>ka</w:t>
      </w:r>
      <w:proofErr w:type="spellEnd"/>
      <w:r w:rsidRPr="008F0051">
        <w:rPr>
          <w:rFonts w:cs="Tahoma"/>
          <w:bCs/>
          <w:szCs w:val="22"/>
        </w:rPr>
        <w:t xml:space="preserve"> </w:t>
      </w:r>
      <w:proofErr w:type="spellStart"/>
      <w:r w:rsidRPr="008F0051">
        <w:rPr>
          <w:rFonts w:cs="Tahoma"/>
          <w:bCs/>
          <w:szCs w:val="22"/>
        </w:rPr>
        <w:t>gadījumos</w:t>
      </w:r>
      <w:proofErr w:type="spellEnd"/>
      <w:r w:rsidRPr="008F0051">
        <w:rPr>
          <w:rFonts w:cs="Tahoma"/>
          <w:bCs/>
          <w:szCs w:val="22"/>
        </w:rPr>
        <w:t xml:space="preserve">, </w:t>
      </w:r>
      <w:proofErr w:type="spellStart"/>
      <w:r w:rsidRPr="008F0051">
        <w:rPr>
          <w:rFonts w:cs="Tahoma"/>
          <w:bCs/>
          <w:szCs w:val="22"/>
        </w:rPr>
        <w:t>ja</w:t>
      </w:r>
      <w:proofErr w:type="spellEnd"/>
      <w:r w:rsidRPr="008F0051">
        <w:rPr>
          <w:rFonts w:cs="Tahoma"/>
          <w:bCs/>
          <w:szCs w:val="22"/>
        </w:rPr>
        <w:t xml:space="preserve"> </w:t>
      </w:r>
      <w:proofErr w:type="spellStart"/>
      <w:r w:rsidRPr="008F0051">
        <w:rPr>
          <w:rFonts w:cs="Tahoma"/>
          <w:bCs/>
          <w:szCs w:val="22"/>
        </w:rPr>
        <w:t>būves</w:t>
      </w:r>
      <w:proofErr w:type="spellEnd"/>
      <w:r w:rsidRPr="008F0051">
        <w:rPr>
          <w:rFonts w:cs="Tahoma"/>
          <w:bCs/>
          <w:szCs w:val="22"/>
        </w:rPr>
        <w:t xml:space="preserve"> </w:t>
      </w:r>
      <w:proofErr w:type="spellStart"/>
      <w:r w:rsidRPr="008F0051">
        <w:rPr>
          <w:rFonts w:cs="Tahoma"/>
          <w:bCs/>
          <w:szCs w:val="22"/>
        </w:rPr>
        <w:t>īpašnieks</w:t>
      </w:r>
      <w:proofErr w:type="spellEnd"/>
      <w:r w:rsidRPr="008F0051">
        <w:rPr>
          <w:rFonts w:cs="Tahoma"/>
          <w:bCs/>
          <w:szCs w:val="22"/>
        </w:rPr>
        <w:t xml:space="preserve"> </w:t>
      </w:r>
      <w:proofErr w:type="spellStart"/>
      <w:r w:rsidRPr="008F0051">
        <w:rPr>
          <w:rFonts w:cs="Tahoma"/>
          <w:bCs/>
          <w:szCs w:val="22"/>
        </w:rPr>
        <w:t>vai</w:t>
      </w:r>
      <w:proofErr w:type="spellEnd"/>
      <w:r w:rsidRPr="008F0051">
        <w:rPr>
          <w:rFonts w:cs="Tahoma"/>
          <w:bCs/>
          <w:szCs w:val="22"/>
        </w:rPr>
        <w:t xml:space="preserve"> </w:t>
      </w:r>
      <w:proofErr w:type="spellStart"/>
      <w:r w:rsidRPr="008F0051">
        <w:rPr>
          <w:rFonts w:cs="Tahoma"/>
          <w:bCs/>
          <w:szCs w:val="22"/>
        </w:rPr>
        <w:t>valdītājs</w:t>
      </w:r>
      <w:proofErr w:type="spellEnd"/>
      <w:r w:rsidRPr="008F0051">
        <w:rPr>
          <w:rFonts w:cs="Tahoma"/>
          <w:bCs/>
          <w:szCs w:val="22"/>
        </w:rPr>
        <w:t xml:space="preserve">, </w:t>
      </w:r>
      <w:proofErr w:type="spellStart"/>
      <w:r w:rsidRPr="008F0051">
        <w:rPr>
          <w:rFonts w:cs="Tahoma"/>
          <w:bCs/>
          <w:szCs w:val="22"/>
        </w:rPr>
        <w:t>pretēji</w:t>
      </w:r>
      <w:proofErr w:type="spellEnd"/>
      <w:r w:rsidRPr="008F0051">
        <w:rPr>
          <w:rFonts w:cs="Tahoma"/>
          <w:bCs/>
          <w:szCs w:val="22"/>
        </w:rPr>
        <w:t xml:space="preserve"> </w:t>
      </w:r>
      <w:proofErr w:type="spellStart"/>
      <w:r w:rsidRPr="008F0051">
        <w:rPr>
          <w:rFonts w:cs="Tahoma"/>
          <w:bCs/>
          <w:szCs w:val="22"/>
        </w:rPr>
        <w:t>varas</w:t>
      </w:r>
      <w:proofErr w:type="spellEnd"/>
      <w:r w:rsidRPr="008F0051">
        <w:rPr>
          <w:rFonts w:cs="Tahoma"/>
          <w:bCs/>
          <w:szCs w:val="22"/>
        </w:rPr>
        <w:t xml:space="preserve"> </w:t>
      </w:r>
      <w:proofErr w:type="spellStart"/>
      <w:r w:rsidRPr="008F0051">
        <w:rPr>
          <w:rFonts w:cs="Tahoma"/>
          <w:bCs/>
          <w:szCs w:val="22"/>
        </w:rPr>
        <w:t>apdraudējumam</w:t>
      </w:r>
      <w:proofErr w:type="spellEnd"/>
      <w:r w:rsidRPr="008F0051">
        <w:rPr>
          <w:rFonts w:cs="Tahoma"/>
          <w:bCs/>
          <w:szCs w:val="22"/>
        </w:rPr>
        <w:t xml:space="preserve">, </w:t>
      </w:r>
      <w:proofErr w:type="spellStart"/>
      <w:r w:rsidRPr="008F0051">
        <w:rPr>
          <w:rFonts w:cs="Tahoma"/>
          <w:bCs/>
          <w:szCs w:val="22"/>
        </w:rPr>
        <w:t>nenovērš</w:t>
      </w:r>
      <w:proofErr w:type="spellEnd"/>
      <w:r w:rsidRPr="008F0051">
        <w:rPr>
          <w:rFonts w:cs="Tahoma"/>
          <w:bCs/>
          <w:szCs w:val="22"/>
        </w:rPr>
        <w:t xml:space="preserve"> </w:t>
      </w:r>
      <w:proofErr w:type="spellStart"/>
      <w:r w:rsidRPr="008F0051">
        <w:rPr>
          <w:rFonts w:cs="Tahoma"/>
          <w:bCs/>
          <w:szCs w:val="22"/>
        </w:rPr>
        <w:t>draudošās</w:t>
      </w:r>
      <w:proofErr w:type="spellEnd"/>
      <w:r w:rsidRPr="008F0051">
        <w:rPr>
          <w:rFonts w:cs="Tahoma"/>
          <w:bCs/>
          <w:szCs w:val="22"/>
        </w:rPr>
        <w:t xml:space="preserve"> </w:t>
      </w:r>
      <w:proofErr w:type="spellStart"/>
      <w:r w:rsidRPr="008F0051">
        <w:rPr>
          <w:rFonts w:cs="Tahoma"/>
          <w:bCs/>
          <w:szCs w:val="22"/>
        </w:rPr>
        <w:t>briesmas</w:t>
      </w:r>
      <w:proofErr w:type="spellEnd"/>
      <w:r w:rsidRPr="008F0051">
        <w:rPr>
          <w:rFonts w:cs="Tahoma"/>
          <w:bCs/>
          <w:szCs w:val="22"/>
        </w:rPr>
        <w:t xml:space="preserve">, </w:t>
      </w:r>
      <w:proofErr w:type="spellStart"/>
      <w:r w:rsidRPr="008F0051">
        <w:rPr>
          <w:rFonts w:cs="Tahoma"/>
          <w:bCs/>
          <w:szCs w:val="22"/>
        </w:rPr>
        <w:t>tad</w:t>
      </w:r>
      <w:proofErr w:type="spellEnd"/>
      <w:r w:rsidRPr="008F0051">
        <w:rPr>
          <w:rFonts w:cs="Tahoma"/>
          <w:bCs/>
          <w:szCs w:val="22"/>
        </w:rPr>
        <w:t xml:space="preserve"> </w:t>
      </w:r>
      <w:proofErr w:type="spellStart"/>
      <w:r w:rsidRPr="008F0051">
        <w:rPr>
          <w:rFonts w:cs="Tahoma"/>
          <w:bCs/>
          <w:szCs w:val="22"/>
        </w:rPr>
        <w:t>attiecīgajai</w:t>
      </w:r>
      <w:proofErr w:type="spellEnd"/>
      <w:r w:rsidRPr="008F0051">
        <w:rPr>
          <w:rFonts w:cs="Tahoma"/>
          <w:bCs/>
          <w:szCs w:val="22"/>
        </w:rPr>
        <w:t xml:space="preserve"> </w:t>
      </w:r>
      <w:proofErr w:type="spellStart"/>
      <w:r w:rsidRPr="008F0051">
        <w:rPr>
          <w:rFonts w:cs="Tahoma"/>
          <w:bCs/>
          <w:szCs w:val="22"/>
        </w:rPr>
        <w:t>iestādei</w:t>
      </w:r>
      <w:proofErr w:type="spellEnd"/>
      <w:r w:rsidRPr="008F0051">
        <w:rPr>
          <w:rFonts w:cs="Tahoma"/>
          <w:bCs/>
          <w:szCs w:val="22"/>
        </w:rPr>
        <w:t xml:space="preserve">, </w:t>
      </w:r>
      <w:proofErr w:type="spellStart"/>
      <w:r w:rsidRPr="008F0051">
        <w:rPr>
          <w:rFonts w:cs="Tahoma"/>
          <w:bCs/>
          <w:szCs w:val="22"/>
        </w:rPr>
        <w:t>raugoties</w:t>
      </w:r>
      <w:proofErr w:type="spellEnd"/>
      <w:r w:rsidRPr="008F0051">
        <w:rPr>
          <w:rFonts w:cs="Tahoma"/>
          <w:bCs/>
          <w:szCs w:val="22"/>
        </w:rPr>
        <w:t xml:space="preserve"> </w:t>
      </w:r>
      <w:proofErr w:type="spellStart"/>
      <w:r w:rsidRPr="008F0051">
        <w:rPr>
          <w:rFonts w:cs="Tahoma"/>
          <w:bCs/>
          <w:szCs w:val="22"/>
        </w:rPr>
        <w:t>pēc</w:t>
      </w:r>
      <w:proofErr w:type="spellEnd"/>
      <w:r w:rsidRPr="008F0051">
        <w:rPr>
          <w:rFonts w:cs="Tahoma"/>
          <w:bCs/>
          <w:szCs w:val="22"/>
        </w:rPr>
        <w:t xml:space="preserve"> </w:t>
      </w:r>
      <w:proofErr w:type="spellStart"/>
      <w:r w:rsidRPr="008F0051">
        <w:rPr>
          <w:rFonts w:cs="Tahoma"/>
          <w:bCs/>
          <w:szCs w:val="22"/>
        </w:rPr>
        <w:t>apstākļiem</w:t>
      </w:r>
      <w:proofErr w:type="spellEnd"/>
      <w:r w:rsidRPr="008F0051">
        <w:rPr>
          <w:rFonts w:cs="Tahoma"/>
          <w:bCs/>
          <w:szCs w:val="22"/>
        </w:rPr>
        <w:t xml:space="preserve">, </w:t>
      </w:r>
      <w:proofErr w:type="spellStart"/>
      <w:r w:rsidRPr="008F0051">
        <w:rPr>
          <w:rFonts w:cs="Tahoma"/>
          <w:bCs/>
          <w:szCs w:val="22"/>
        </w:rPr>
        <w:t>būve</w:t>
      </w:r>
      <w:proofErr w:type="spellEnd"/>
      <w:r w:rsidRPr="008F0051">
        <w:rPr>
          <w:rFonts w:cs="Tahoma"/>
          <w:bCs/>
          <w:szCs w:val="22"/>
        </w:rPr>
        <w:t xml:space="preserve"> </w:t>
      </w:r>
      <w:proofErr w:type="spellStart"/>
      <w:r w:rsidRPr="008F0051">
        <w:rPr>
          <w:rFonts w:cs="Tahoma"/>
          <w:bCs/>
          <w:szCs w:val="22"/>
        </w:rPr>
        <w:t>jāsaved</w:t>
      </w:r>
      <w:proofErr w:type="spellEnd"/>
      <w:r w:rsidRPr="008F0051">
        <w:rPr>
          <w:rFonts w:cs="Tahoma"/>
          <w:bCs/>
          <w:szCs w:val="22"/>
        </w:rPr>
        <w:t xml:space="preserve"> </w:t>
      </w:r>
      <w:proofErr w:type="spellStart"/>
      <w:r w:rsidRPr="008F0051">
        <w:rPr>
          <w:rFonts w:cs="Tahoma"/>
          <w:bCs/>
          <w:szCs w:val="22"/>
        </w:rPr>
        <w:t>kārtībā</w:t>
      </w:r>
      <w:proofErr w:type="spellEnd"/>
      <w:r w:rsidRPr="008F0051">
        <w:rPr>
          <w:rFonts w:cs="Tahoma"/>
          <w:bCs/>
          <w:szCs w:val="22"/>
        </w:rPr>
        <w:t xml:space="preserve"> </w:t>
      </w:r>
      <w:proofErr w:type="spellStart"/>
      <w:r w:rsidRPr="008F0051">
        <w:rPr>
          <w:rFonts w:cs="Tahoma"/>
          <w:bCs/>
          <w:szCs w:val="22"/>
        </w:rPr>
        <w:t>vai</w:t>
      </w:r>
      <w:proofErr w:type="spellEnd"/>
      <w:r w:rsidRPr="008F0051">
        <w:rPr>
          <w:rFonts w:cs="Tahoma"/>
          <w:bCs/>
          <w:szCs w:val="22"/>
        </w:rPr>
        <w:t xml:space="preserve"> </w:t>
      </w:r>
      <w:proofErr w:type="spellStart"/>
      <w:r w:rsidRPr="008F0051">
        <w:rPr>
          <w:rFonts w:cs="Tahoma"/>
          <w:bCs/>
          <w:szCs w:val="22"/>
        </w:rPr>
        <w:t>arī</w:t>
      </w:r>
      <w:proofErr w:type="spellEnd"/>
      <w:r w:rsidRPr="008F0051">
        <w:rPr>
          <w:rFonts w:cs="Tahoma"/>
          <w:bCs/>
          <w:szCs w:val="22"/>
        </w:rPr>
        <w:t xml:space="preserve"> </w:t>
      </w:r>
      <w:proofErr w:type="spellStart"/>
      <w:r w:rsidRPr="008F0051">
        <w:rPr>
          <w:rFonts w:cs="Tahoma"/>
          <w:bCs/>
          <w:szCs w:val="22"/>
        </w:rPr>
        <w:t>pavisam</w:t>
      </w:r>
      <w:proofErr w:type="spellEnd"/>
      <w:r w:rsidRPr="008F0051">
        <w:rPr>
          <w:rFonts w:cs="Tahoma"/>
          <w:bCs/>
          <w:szCs w:val="22"/>
        </w:rPr>
        <w:t xml:space="preserve"> </w:t>
      </w:r>
      <w:proofErr w:type="spellStart"/>
      <w:r w:rsidRPr="008F0051">
        <w:rPr>
          <w:rFonts w:cs="Tahoma"/>
          <w:bCs/>
          <w:szCs w:val="22"/>
        </w:rPr>
        <w:t>jānojauc</w:t>
      </w:r>
      <w:proofErr w:type="spellEnd"/>
      <w:r w:rsidRPr="008F0051">
        <w:rPr>
          <w:rFonts w:cs="Tahoma"/>
          <w:bCs/>
          <w:szCs w:val="22"/>
        </w:rPr>
        <w:t xml:space="preserve"> </w:t>
      </w:r>
      <w:proofErr w:type="spellStart"/>
      <w:r w:rsidRPr="008F0051">
        <w:rPr>
          <w:rFonts w:cs="Tahoma"/>
          <w:bCs/>
          <w:szCs w:val="22"/>
        </w:rPr>
        <w:t>uz</w:t>
      </w:r>
      <w:proofErr w:type="spellEnd"/>
      <w:r w:rsidRPr="008F0051">
        <w:rPr>
          <w:rFonts w:cs="Tahoma"/>
          <w:bCs/>
          <w:szCs w:val="22"/>
        </w:rPr>
        <w:t xml:space="preserve"> </w:t>
      </w:r>
      <w:proofErr w:type="spellStart"/>
      <w:r w:rsidRPr="008F0051">
        <w:rPr>
          <w:rFonts w:cs="Tahoma"/>
          <w:bCs/>
          <w:szCs w:val="22"/>
        </w:rPr>
        <w:t>īpašnieka</w:t>
      </w:r>
      <w:proofErr w:type="spellEnd"/>
      <w:r w:rsidRPr="008F0051">
        <w:rPr>
          <w:rFonts w:cs="Tahoma"/>
          <w:bCs/>
          <w:szCs w:val="22"/>
        </w:rPr>
        <w:t xml:space="preserve"> </w:t>
      </w:r>
      <w:proofErr w:type="spellStart"/>
      <w:r w:rsidRPr="008F0051">
        <w:rPr>
          <w:rFonts w:cs="Tahoma"/>
          <w:bCs/>
          <w:szCs w:val="22"/>
        </w:rPr>
        <w:t>rēķina</w:t>
      </w:r>
      <w:proofErr w:type="spellEnd"/>
      <w:r w:rsidRPr="008F0051">
        <w:rPr>
          <w:rFonts w:cs="Tahoma"/>
          <w:bCs/>
          <w:szCs w:val="22"/>
        </w:rPr>
        <w:t>.</w:t>
      </w:r>
    </w:p>
    <w:p w14:paraId="25F84D36" w14:textId="77777777" w:rsidR="00461B20" w:rsidRDefault="00461B20" w:rsidP="00484B6F">
      <w:pPr>
        <w:tabs>
          <w:tab w:val="left" w:pos="426"/>
          <w:tab w:val="right" w:pos="567"/>
        </w:tabs>
        <w:snapToGrid w:val="0"/>
        <w:ind w:firstLine="567"/>
        <w:jc w:val="both"/>
        <w:rPr>
          <w:rFonts w:cs="Tahoma"/>
          <w:bCs/>
          <w:szCs w:val="22"/>
        </w:rPr>
      </w:pPr>
      <w:proofErr w:type="spellStart"/>
      <w:r>
        <w:rPr>
          <w:rFonts w:cs="Tahoma"/>
          <w:bCs/>
          <w:szCs w:val="22"/>
        </w:rPr>
        <w:t>Atbilstoši</w:t>
      </w:r>
      <w:proofErr w:type="spellEnd"/>
      <w:r>
        <w:rPr>
          <w:rFonts w:cs="Tahoma"/>
          <w:bCs/>
          <w:szCs w:val="22"/>
        </w:rPr>
        <w:t xml:space="preserve"> </w:t>
      </w:r>
      <w:proofErr w:type="spellStart"/>
      <w:r>
        <w:rPr>
          <w:rFonts w:cs="Tahoma"/>
          <w:bCs/>
          <w:szCs w:val="22"/>
        </w:rPr>
        <w:t>Būvniecības</w:t>
      </w:r>
      <w:proofErr w:type="spellEnd"/>
      <w:r>
        <w:rPr>
          <w:rFonts w:cs="Tahoma"/>
          <w:bCs/>
          <w:szCs w:val="22"/>
        </w:rPr>
        <w:t xml:space="preserve"> </w:t>
      </w:r>
      <w:proofErr w:type="spellStart"/>
      <w:r>
        <w:rPr>
          <w:rFonts w:cs="Tahoma"/>
          <w:bCs/>
          <w:szCs w:val="22"/>
        </w:rPr>
        <w:t>likuma</w:t>
      </w:r>
      <w:proofErr w:type="spellEnd"/>
      <w:r>
        <w:rPr>
          <w:rFonts w:cs="Tahoma"/>
          <w:bCs/>
          <w:szCs w:val="22"/>
        </w:rPr>
        <w:t xml:space="preserve"> </w:t>
      </w:r>
      <w:proofErr w:type="gramStart"/>
      <w:r>
        <w:rPr>
          <w:rFonts w:cs="Tahoma"/>
          <w:bCs/>
          <w:szCs w:val="22"/>
        </w:rPr>
        <w:t>7.panta</w:t>
      </w:r>
      <w:proofErr w:type="gramEnd"/>
      <w:r>
        <w:rPr>
          <w:rFonts w:cs="Tahoma"/>
          <w:bCs/>
          <w:szCs w:val="22"/>
        </w:rPr>
        <w:t xml:space="preserve"> </w:t>
      </w:r>
      <w:proofErr w:type="spellStart"/>
      <w:r>
        <w:rPr>
          <w:rFonts w:cs="Tahoma"/>
          <w:bCs/>
          <w:szCs w:val="22"/>
        </w:rPr>
        <w:t>pirmās</w:t>
      </w:r>
      <w:proofErr w:type="spellEnd"/>
      <w:r>
        <w:rPr>
          <w:rFonts w:cs="Tahoma"/>
          <w:bCs/>
          <w:szCs w:val="22"/>
        </w:rPr>
        <w:t xml:space="preserve"> </w:t>
      </w:r>
      <w:proofErr w:type="spellStart"/>
      <w:r>
        <w:rPr>
          <w:rFonts w:cs="Tahoma"/>
          <w:bCs/>
          <w:szCs w:val="22"/>
        </w:rPr>
        <w:t>daļas</w:t>
      </w:r>
      <w:proofErr w:type="spellEnd"/>
      <w:r>
        <w:rPr>
          <w:rFonts w:cs="Tahoma"/>
          <w:bCs/>
          <w:szCs w:val="22"/>
        </w:rPr>
        <w:t xml:space="preserve"> 2.punktam </w:t>
      </w:r>
      <w:proofErr w:type="spellStart"/>
      <w:r>
        <w:rPr>
          <w:rFonts w:cs="Tahoma"/>
          <w:bCs/>
          <w:szCs w:val="22"/>
        </w:rPr>
        <w:t>un</w:t>
      </w:r>
      <w:proofErr w:type="spellEnd"/>
      <w:r>
        <w:rPr>
          <w:rFonts w:cs="Tahoma"/>
          <w:bCs/>
          <w:szCs w:val="22"/>
        </w:rPr>
        <w:t xml:space="preserve"> 8.pantam </w:t>
      </w:r>
      <w:proofErr w:type="spellStart"/>
      <w:r>
        <w:rPr>
          <w:rFonts w:cs="Tahoma"/>
          <w:bCs/>
          <w:szCs w:val="22"/>
        </w:rPr>
        <w:t>pašvaldības</w:t>
      </w:r>
      <w:proofErr w:type="spellEnd"/>
      <w:r>
        <w:rPr>
          <w:rFonts w:cs="Tahoma"/>
          <w:bCs/>
          <w:szCs w:val="22"/>
        </w:rPr>
        <w:t xml:space="preserve"> </w:t>
      </w:r>
      <w:proofErr w:type="spellStart"/>
      <w:r>
        <w:rPr>
          <w:rFonts w:cs="Tahoma"/>
          <w:bCs/>
          <w:szCs w:val="22"/>
        </w:rPr>
        <w:t>kompetencē</w:t>
      </w:r>
      <w:proofErr w:type="spellEnd"/>
      <w:r>
        <w:rPr>
          <w:rFonts w:cs="Tahoma"/>
          <w:bCs/>
          <w:szCs w:val="22"/>
        </w:rPr>
        <w:t xml:space="preserve"> </w:t>
      </w:r>
      <w:proofErr w:type="spellStart"/>
      <w:r>
        <w:rPr>
          <w:rFonts w:cs="Tahoma"/>
          <w:bCs/>
          <w:szCs w:val="22"/>
        </w:rPr>
        <w:t>ir</w:t>
      </w:r>
      <w:proofErr w:type="spellEnd"/>
      <w:r>
        <w:rPr>
          <w:rFonts w:cs="Tahoma"/>
          <w:bCs/>
          <w:szCs w:val="22"/>
        </w:rPr>
        <w:t xml:space="preserve"> </w:t>
      </w:r>
      <w:proofErr w:type="spellStart"/>
      <w:r>
        <w:rPr>
          <w:rFonts w:cs="Tahoma"/>
          <w:bCs/>
          <w:szCs w:val="22"/>
        </w:rPr>
        <w:t>izskatīt</w:t>
      </w:r>
      <w:proofErr w:type="spellEnd"/>
      <w:r>
        <w:rPr>
          <w:rFonts w:cs="Tahoma"/>
          <w:bCs/>
          <w:szCs w:val="22"/>
        </w:rPr>
        <w:t xml:space="preserve"> </w:t>
      </w:r>
      <w:proofErr w:type="spellStart"/>
      <w:r>
        <w:rPr>
          <w:rFonts w:cs="Tahoma"/>
          <w:bCs/>
          <w:szCs w:val="22"/>
        </w:rPr>
        <w:t>jautājumus</w:t>
      </w:r>
      <w:proofErr w:type="spellEnd"/>
      <w:r>
        <w:rPr>
          <w:rFonts w:cs="Tahoma"/>
          <w:bCs/>
          <w:szCs w:val="22"/>
        </w:rPr>
        <w:t xml:space="preserve"> </w:t>
      </w:r>
      <w:proofErr w:type="spellStart"/>
      <w:r>
        <w:rPr>
          <w:rFonts w:cs="Tahoma"/>
          <w:bCs/>
          <w:szCs w:val="22"/>
        </w:rPr>
        <w:t>par</w:t>
      </w:r>
      <w:proofErr w:type="spellEnd"/>
      <w:r>
        <w:rPr>
          <w:rFonts w:cs="Tahoma"/>
          <w:bCs/>
          <w:szCs w:val="22"/>
        </w:rPr>
        <w:t xml:space="preserve"> </w:t>
      </w:r>
      <w:proofErr w:type="spellStart"/>
      <w:r>
        <w:rPr>
          <w:rFonts w:cs="Tahoma"/>
          <w:bCs/>
          <w:szCs w:val="22"/>
        </w:rPr>
        <w:t>pilnīgi</w:t>
      </w:r>
      <w:proofErr w:type="spellEnd"/>
      <w:r>
        <w:rPr>
          <w:rFonts w:cs="Tahoma"/>
          <w:bCs/>
          <w:szCs w:val="22"/>
        </w:rPr>
        <w:t xml:space="preserve"> </w:t>
      </w:r>
      <w:proofErr w:type="spellStart"/>
      <w:r>
        <w:rPr>
          <w:rFonts w:cs="Tahoma"/>
          <w:bCs/>
          <w:szCs w:val="22"/>
        </w:rPr>
        <w:t>vai</w:t>
      </w:r>
      <w:proofErr w:type="spellEnd"/>
      <w:r>
        <w:rPr>
          <w:rFonts w:cs="Tahoma"/>
          <w:bCs/>
          <w:szCs w:val="22"/>
        </w:rPr>
        <w:t xml:space="preserve"> </w:t>
      </w:r>
      <w:proofErr w:type="spellStart"/>
      <w:r>
        <w:rPr>
          <w:rFonts w:cs="Tahoma"/>
          <w:bCs/>
          <w:szCs w:val="22"/>
        </w:rPr>
        <w:t>daļēji</w:t>
      </w:r>
      <w:proofErr w:type="spellEnd"/>
      <w:r>
        <w:rPr>
          <w:rFonts w:cs="Tahoma"/>
          <w:bCs/>
          <w:szCs w:val="22"/>
        </w:rPr>
        <w:t xml:space="preserve"> </w:t>
      </w:r>
      <w:proofErr w:type="spellStart"/>
      <w:r>
        <w:rPr>
          <w:rFonts w:cs="Tahoma"/>
          <w:bCs/>
          <w:szCs w:val="22"/>
        </w:rPr>
        <w:t>sagruvušu</w:t>
      </w:r>
      <w:proofErr w:type="spellEnd"/>
      <w:r>
        <w:rPr>
          <w:rFonts w:cs="Tahoma"/>
          <w:bCs/>
          <w:szCs w:val="22"/>
        </w:rPr>
        <w:t xml:space="preserve">, </w:t>
      </w:r>
      <w:proofErr w:type="spellStart"/>
      <w:r>
        <w:rPr>
          <w:rFonts w:cs="Tahoma"/>
          <w:bCs/>
          <w:szCs w:val="22"/>
        </w:rPr>
        <w:t>bīstamu</w:t>
      </w:r>
      <w:proofErr w:type="spellEnd"/>
      <w:r>
        <w:rPr>
          <w:rFonts w:cs="Tahoma"/>
          <w:bCs/>
          <w:szCs w:val="22"/>
        </w:rPr>
        <w:t xml:space="preserve"> </w:t>
      </w:r>
      <w:proofErr w:type="spellStart"/>
      <w:r>
        <w:rPr>
          <w:rFonts w:cs="Tahoma"/>
          <w:bCs/>
          <w:szCs w:val="22"/>
        </w:rPr>
        <w:t>vai</w:t>
      </w:r>
      <w:proofErr w:type="spellEnd"/>
      <w:r>
        <w:rPr>
          <w:rFonts w:cs="Tahoma"/>
          <w:bCs/>
          <w:szCs w:val="22"/>
        </w:rPr>
        <w:t xml:space="preserve"> </w:t>
      </w:r>
      <w:proofErr w:type="spellStart"/>
      <w:r>
        <w:rPr>
          <w:rFonts w:cs="Tahoma"/>
          <w:bCs/>
          <w:szCs w:val="22"/>
        </w:rPr>
        <w:t>ainavu</w:t>
      </w:r>
      <w:proofErr w:type="spellEnd"/>
      <w:r>
        <w:rPr>
          <w:rFonts w:cs="Tahoma"/>
          <w:bCs/>
          <w:szCs w:val="22"/>
        </w:rPr>
        <w:t xml:space="preserve"> </w:t>
      </w:r>
      <w:proofErr w:type="spellStart"/>
      <w:r>
        <w:rPr>
          <w:rFonts w:cs="Tahoma"/>
          <w:bCs/>
          <w:szCs w:val="22"/>
        </w:rPr>
        <w:t>bojājošu</w:t>
      </w:r>
      <w:proofErr w:type="spellEnd"/>
      <w:r>
        <w:rPr>
          <w:rFonts w:cs="Tahoma"/>
          <w:bCs/>
          <w:szCs w:val="22"/>
        </w:rPr>
        <w:t xml:space="preserve"> </w:t>
      </w:r>
      <w:proofErr w:type="spellStart"/>
      <w:r>
        <w:rPr>
          <w:rFonts w:cs="Tahoma"/>
          <w:bCs/>
          <w:szCs w:val="22"/>
        </w:rPr>
        <w:t>būvju</w:t>
      </w:r>
      <w:proofErr w:type="spellEnd"/>
      <w:r>
        <w:rPr>
          <w:rFonts w:cs="Tahoma"/>
          <w:bCs/>
          <w:szCs w:val="22"/>
        </w:rPr>
        <w:t xml:space="preserve"> </w:t>
      </w:r>
      <w:proofErr w:type="spellStart"/>
      <w:r>
        <w:rPr>
          <w:rFonts w:cs="Tahoma"/>
          <w:bCs/>
          <w:szCs w:val="22"/>
        </w:rPr>
        <w:t>sakārtošanu</w:t>
      </w:r>
      <w:proofErr w:type="spellEnd"/>
      <w:r>
        <w:rPr>
          <w:rFonts w:cs="Tahoma"/>
          <w:bCs/>
          <w:szCs w:val="22"/>
        </w:rPr>
        <w:t xml:space="preserve"> </w:t>
      </w:r>
      <w:proofErr w:type="spellStart"/>
      <w:r>
        <w:rPr>
          <w:rFonts w:cs="Tahoma"/>
          <w:bCs/>
          <w:szCs w:val="22"/>
        </w:rPr>
        <w:t>vai</w:t>
      </w:r>
      <w:proofErr w:type="spellEnd"/>
      <w:r>
        <w:rPr>
          <w:rFonts w:cs="Tahoma"/>
          <w:bCs/>
          <w:szCs w:val="22"/>
        </w:rPr>
        <w:t xml:space="preserve"> </w:t>
      </w:r>
      <w:proofErr w:type="spellStart"/>
      <w:r>
        <w:rPr>
          <w:rFonts w:cs="Tahoma"/>
          <w:bCs/>
          <w:szCs w:val="22"/>
        </w:rPr>
        <w:t>nojaukšanu</w:t>
      </w:r>
      <w:proofErr w:type="spellEnd"/>
      <w:r>
        <w:rPr>
          <w:rFonts w:cs="Tahoma"/>
          <w:bCs/>
          <w:szCs w:val="22"/>
        </w:rPr>
        <w:t xml:space="preserve">. </w:t>
      </w:r>
      <w:proofErr w:type="spellStart"/>
      <w:r>
        <w:rPr>
          <w:rFonts w:cs="Tahoma"/>
          <w:bCs/>
          <w:szCs w:val="22"/>
        </w:rPr>
        <w:t>Tāpat</w:t>
      </w:r>
      <w:proofErr w:type="spellEnd"/>
      <w:r>
        <w:rPr>
          <w:rFonts w:cs="Tahoma"/>
          <w:bCs/>
          <w:szCs w:val="22"/>
        </w:rPr>
        <w:t xml:space="preserve"> </w:t>
      </w:r>
      <w:proofErr w:type="spellStart"/>
      <w:r>
        <w:rPr>
          <w:rFonts w:cs="Tahoma"/>
          <w:bCs/>
          <w:szCs w:val="22"/>
        </w:rPr>
        <w:t>atbilstoši</w:t>
      </w:r>
      <w:proofErr w:type="spellEnd"/>
      <w:r>
        <w:rPr>
          <w:rFonts w:cs="Tahoma"/>
          <w:bCs/>
          <w:szCs w:val="22"/>
        </w:rPr>
        <w:t xml:space="preserve"> </w:t>
      </w:r>
      <w:proofErr w:type="spellStart"/>
      <w:r>
        <w:rPr>
          <w:rFonts w:cs="Tahoma"/>
          <w:bCs/>
          <w:szCs w:val="22"/>
        </w:rPr>
        <w:t>likuma</w:t>
      </w:r>
      <w:proofErr w:type="spellEnd"/>
      <w:r>
        <w:rPr>
          <w:rFonts w:cs="Tahoma"/>
          <w:bCs/>
          <w:szCs w:val="22"/>
        </w:rPr>
        <w:t xml:space="preserve"> “</w:t>
      </w:r>
      <w:proofErr w:type="spellStart"/>
      <w:r>
        <w:rPr>
          <w:rFonts w:cs="Tahoma"/>
          <w:bCs/>
          <w:szCs w:val="22"/>
        </w:rPr>
        <w:t>Par</w:t>
      </w:r>
      <w:proofErr w:type="spellEnd"/>
      <w:r>
        <w:rPr>
          <w:rFonts w:cs="Tahoma"/>
          <w:bCs/>
          <w:szCs w:val="22"/>
        </w:rPr>
        <w:t xml:space="preserve"> </w:t>
      </w:r>
      <w:proofErr w:type="spellStart"/>
      <w:r>
        <w:rPr>
          <w:rFonts w:cs="Tahoma"/>
          <w:bCs/>
          <w:szCs w:val="22"/>
        </w:rPr>
        <w:t>pašvaldībām</w:t>
      </w:r>
      <w:proofErr w:type="spellEnd"/>
      <w:r>
        <w:rPr>
          <w:rFonts w:cs="Tahoma"/>
          <w:bCs/>
          <w:szCs w:val="22"/>
        </w:rPr>
        <w:t xml:space="preserve">” </w:t>
      </w:r>
      <w:proofErr w:type="gramStart"/>
      <w:r>
        <w:rPr>
          <w:rFonts w:cs="Tahoma"/>
          <w:bCs/>
          <w:szCs w:val="22"/>
        </w:rPr>
        <w:t>7.panta</w:t>
      </w:r>
      <w:proofErr w:type="gramEnd"/>
      <w:r>
        <w:rPr>
          <w:rFonts w:cs="Tahoma"/>
          <w:bCs/>
          <w:szCs w:val="22"/>
        </w:rPr>
        <w:t xml:space="preserve"> </w:t>
      </w:r>
      <w:proofErr w:type="spellStart"/>
      <w:r>
        <w:rPr>
          <w:rFonts w:cs="Tahoma"/>
          <w:bCs/>
          <w:szCs w:val="22"/>
        </w:rPr>
        <w:t>otrajā</w:t>
      </w:r>
      <w:proofErr w:type="spellEnd"/>
      <w:r>
        <w:rPr>
          <w:rFonts w:cs="Tahoma"/>
          <w:bCs/>
          <w:szCs w:val="22"/>
        </w:rPr>
        <w:t xml:space="preserve"> </w:t>
      </w:r>
      <w:proofErr w:type="spellStart"/>
      <w:r>
        <w:rPr>
          <w:rFonts w:cs="Tahoma"/>
          <w:bCs/>
          <w:szCs w:val="22"/>
        </w:rPr>
        <w:t>daļā</w:t>
      </w:r>
      <w:proofErr w:type="spellEnd"/>
      <w:r>
        <w:rPr>
          <w:rFonts w:cs="Tahoma"/>
          <w:bCs/>
          <w:szCs w:val="22"/>
        </w:rPr>
        <w:t xml:space="preserve"> </w:t>
      </w:r>
      <w:proofErr w:type="spellStart"/>
      <w:r>
        <w:rPr>
          <w:rFonts w:cs="Tahoma"/>
          <w:bCs/>
          <w:szCs w:val="22"/>
        </w:rPr>
        <w:t>un</w:t>
      </w:r>
      <w:proofErr w:type="spellEnd"/>
      <w:r>
        <w:rPr>
          <w:rFonts w:cs="Tahoma"/>
          <w:bCs/>
          <w:szCs w:val="22"/>
        </w:rPr>
        <w:t xml:space="preserve"> 15.panta </w:t>
      </w:r>
      <w:proofErr w:type="spellStart"/>
      <w:r>
        <w:rPr>
          <w:rFonts w:cs="Tahoma"/>
          <w:bCs/>
          <w:szCs w:val="22"/>
        </w:rPr>
        <w:t>pirmās</w:t>
      </w:r>
      <w:proofErr w:type="spellEnd"/>
      <w:r>
        <w:rPr>
          <w:rFonts w:cs="Tahoma"/>
          <w:bCs/>
          <w:szCs w:val="22"/>
        </w:rPr>
        <w:t xml:space="preserve"> </w:t>
      </w:r>
      <w:proofErr w:type="spellStart"/>
      <w:r>
        <w:rPr>
          <w:rFonts w:cs="Tahoma"/>
          <w:bCs/>
          <w:szCs w:val="22"/>
        </w:rPr>
        <w:t>daļas</w:t>
      </w:r>
      <w:proofErr w:type="spellEnd"/>
      <w:r>
        <w:rPr>
          <w:rFonts w:cs="Tahoma"/>
          <w:bCs/>
          <w:szCs w:val="22"/>
        </w:rPr>
        <w:t xml:space="preserve"> 14.punktā </w:t>
      </w:r>
      <w:proofErr w:type="spellStart"/>
      <w:r>
        <w:rPr>
          <w:rFonts w:cs="Tahoma"/>
          <w:bCs/>
          <w:szCs w:val="22"/>
        </w:rPr>
        <w:t>noteiktajam</w:t>
      </w:r>
      <w:proofErr w:type="spellEnd"/>
      <w:r>
        <w:rPr>
          <w:rFonts w:cs="Tahoma"/>
          <w:bCs/>
          <w:szCs w:val="22"/>
        </w:rPr>
        <w:t xml:space="preserve">, </w:t>
      </w:r>
      <w:proofErr w:type="spellStart"/>
      <w:r>
        <w:rPr>
          <w:rFonts w:cs="Tahoma"/>
          <w:bCs/>
          <w:szCs w:val="22"/>
        </w:rPr>
        <w:t>būvniecības</w:t>
      </w:r>
      <w:proofErr w:type="spellEnd"/>
      <w:r>
        <w:rPr>
          <w:rFonts w:cs="Tahoma"/>
          <w:bCs/>
          <w:szCs w:val="22"/>
        </w:rPr>
        <w:t xml:space="preserve"> </w:t>
      </w:r>
      <w:proofErr w:type="spellStart"/>
      <w:r>
        <w:rPr>
          <w:rFonts w:cs="Tahoma"/>
          <w:bCs/>
          <w:szCs w:val="22"/>
        </w:rPr>
        <w:t>procesa</w:t>
      </w:r>
      <w:proofErr w:type="spellEnd"/>
      <w:r>
        <w:rPr>
          <w:rFonts w:cs="Tahoma"/>
          <w:bCs/>
          <w:szCs w:val="22"/>
        </w:rPr>
        <w:t xml:space="preserve"> </w:t>
      </w:r>
      <w:proofErr w:type="spellStart"/>
      <w:r>
        <w:rPr>
          <w:rFonts w:cs="Tahoma"/>
          <w:bCs/>
          <w:szCs w:val="22"/>
        </w:rPr>
        <w:t>tiesiskuma</w:t>
      </w:r>
      <w:proofErr w:type="spellEnd"/>
      <w:r>
        <w:rPr>
          <w:rFonts w:cs="Tahoma"/>
          <w:bCs/>
          <w:szCs w:val="22"/>
        </w:rPr>
        <w:t xml:space="preserve"> </w:t>
      </w:r>
      <w:proofErr w:type="spellStart"/>
      <w:r>
        <w:rPr>
          <w:rFonts w:cs="Tahoma"/>
          <w:bCs/>
          <w:szCs w:val="22"/>
        </w:rPr>
        <w:t>nodrošināšana</w:t>
      </w:r>
      <w:proofErr w:type="spellEnd"/>
      <w:r>
        <w:rPr>
          <w:rFonts w:cs="Tahoma"/>
          <w:bCs/>
          <w:szCs w:val="22"/>
        </w:rPr>
        <w:t xml:space="preserve"> </w:t>
      </w:r>
      <w:proofErr w:type="spellStart"/>
      <w:r>
        <w:rPr>
          <w:rFonts w:cs="Tahoma"/>
          <w:bCs/>
          <w:szCs w:val="22"/>
        </w:rPr>
        <w:t>pašvaldības</w:t>
      </w:r>
      <w:proofErr w:type="spellEnd"/>
      <w:r>
        <w:rPr>
          <w:rFonts w:cs="Tahoma"/>
          <w:bCs/>
          <w:szCs w:val="22"/>
        </w:rPr>
        <w:t xml:space="preserve"> </w:t>
      </w:r>
      <w:proofErr w:type="spellStart"/>
      <w:r>
        <w:rPr>
          <w:rFonts w:cs="Tahoma"/>
          <w:bCs/>
          <w:szCs w:val="22"/>
        </w:rPr>
        <w:t>administratīvajā</w:t>
      </w:r>
      <w:proofErr w:type="spellEnd"/>
      <w:r>
        <w:rPr>
          <w:rFonts w:cs="Tahoma"/>
          <w:bCs/>
          <w:szCs w:val="22"/>
        </w:rPr>
        <w:t xml:space="preserve"> </w:t>
      </w:r>
      <w:proofErr w:type="spellStart"/>
      <w:r>
        <w:rPr>
          <w:rFonts w:cs="Tahoma"/>
          <w:bCs/>
          <w:szCs w:val="22"/>
        </w:rPr>
        <w:t>teritorijā</w:t>
      </w:r>
      <w:proofErr w:type="spellEnd"/>
      <w:r>
        <w:rPr>
          <w:rFonts w:cs="Tahoma"/>
          <w:bCs/>
          <w:szCs w:val="22"/>
        </w:rPr>
        <w:t xml:space="preserve"> </w:t>
      </w:r>
      <w:proofErr w:type="spellStart"/>
      <w:r>
        <w:rPr>
          <w:rFonts w:cs="Tahoma"/>
          <w:bCs/>
          <w:szCs w:val="22"/>
        </w:rPr>
        <w:t>ir</w:t>
      </w:r>
      <w:proofErr w:type="spellEnd"/>
      <w:r>
        <w:rPr>
          <w:rFonts w:cs="Tahoma"/>
          <w:bCs/>
          <w:szCs w:val="22"/>
        </w:rPr>
        <w:t xml:space="preserve"> </w:t>
      </w:r>
      <w:proofErr w:type="spellStart"/>
      <w:r>
        <w:rPr>
          <w:rFonts w:cs="Tahoma"/>
          <w:bCs/>
          <w:szCs w:val="22"/>
        </w:rPr>
        <w:t>pašvaldības</w:t>
      </w:r>
      <w:proofErr w:type="spellEnd"/>
      <w:r>
        <w:rPr>
          <w:rFonts w:cs="Tahoma"/>
          <w:bCs/>
          <w:szCs w:val="22"/>
        </w:rPr>
        <w:t xml:space="preserve"> </w:t>
      </w:r>
      <w:proofErr w:type="spellStart"/>
      <w:r>
        <w:rPr>
          <w:rFonts w:cs="Tahoma"/>
          <w:bCs/>
          <w:szCs w:val="22"/>
        </w:rPr>
        <w:t>autonomā</w:t>
      </w:r>
      <w:proofErr w:type="spellEnd"/>
      <w:r>
        <w:rPr>
          <w:rFonts w:cs="Tahoma"/>
          <w:bCs/>
          <w:szCs w:val="22"/>
        </w:rPr>
        <w:t xml:space="preserve"> </w:t>
      </w:r>
      <w:proofErr w:type="spellStart"/>
      <w:r>
        <w:rPr>
          <w:rFonts w:cs="Tahoma"/>
          <w:bCs/>
          <w:szCs w:val="22"/>
        </w:rPr>
        <w:t>funkcija</w:t>
      </w:r>
      <w:proofErr w:type="spellEnd"/>
      <w:r>
        <w:rPr>
          <w:rFonts w:cs="Tahoma"/>
          <w:bCs/>
          <w:szCs w:val="22"/>
        </w:rPr>
        <w:t xml:space="preserve">, </w:t>
      </w:r>
      <w:proofErr w:type="spellStart"/>
      <w:r>
        <w:rPr>
          <w:rFonts w:cs="Tahoma"/>
          <w:bCs/>
          <w:szCs w:val="22"/>
        </w:rPr>
        <w:t>tā</w:t>
      </w:r>
      <w:proofErr w:type="spellEnd"/>
      <w:r>
        <w:rPr>
          <w:rFonts w:cs="Tahoma"/>
          <w:bCs/>
          <w:szCs w:val="22"/>
        </w:rPr>
        <w:t xml:space="preserve"> </w:t>
      </w:r>
      <w:proofErr w:type="spellStart"/>
      <w:r>
        <w:rPr>
          <w:rFonts w:cs="Tahoma"/>
          <w:bCs/>
          <w:szCs w:val="22"/>
        </w:rPr>
        <w:t>šajā</w:t>
      </w:r>
      <w:proofErr w:type="spellEnd"/>
      <w:r>
        <w:rPr>
          <w:rFonts w:cs="Tahoma"/>
          <w:bCs/>
          <w:szCs w:val="22"/>
        </w:rPr>
        <w:t xml:space="preserve"> </w:t>
      </w:r>
      <w:proofErr w:type="spellStart"/>
      <w:r>
        <w:rPr>
          <w:rFonts w:cs="Tahoma"/>
          <w:bCs/>
          <w:szCs w:val="22"/>
        </w:rPr>
        <w:t>jomā</w:t>
      </w:r>
      <w:proofErr w:type="spellEnd"/>
      <w:r>
        <w:rPr>
          <w:rFonts w:cs="Tahoma"/>
          <w:bCs/>
          <w:szCs w:val="22"/>
        </w:rPr>
        <w:t xml:space="preserve"> </w:t>
      </w:r>
      <w:proofErr w:type="spellStart"/>
      <w:r>
        <w:rPr>
          <w:rFonts w:cs="Tahoma"/>
          <w:bCs/>
          <w:szCs w:val="22"/>
        </w:rPr>
        <w:t>darbojas</w:t>
      </w:r>
      <w:proofErr w:type="spellEnd"/>
      <w:r>
        <w:rPr>
          <w:rFonts w:cs="Tahoma"/>
          <w:bCs/>
          <w:szCs w:val="22"/>
        </w:rPr>
        <w:t xml:space="preserve"> </w:t>
      </w:r>
      <w:proofErr w:type="spellStart"/>
      <w:r>
        <w:rPr>
          <w:rFonts w:cs="Tahoma"/>
          <w:bCs/>
          <w:szCs w:val="22"/>
        </w:rPr>
        <w:t>patstāvīgi</w:t>
      </w:r>
      <w:proofErr w:type="spellEnd"/>
      <w:r>
        <w:rPr>
          <w:rFonts w:cs="Tahoma"/>
          <w:bCs/>
          <w:szCs w:val="22"/>
        </w:rPr>
        <w:t xml:space="preserve"> </w:t>
      </w:r>
      <w:proofErr w:type="spellStart"/>
      <w:r>
        <w:rPr>
          <w:rFonts w:cs="Tahoma"/>
          <w:bCs/>
          <w:szCs w:val="22"/>
        </w:rPr>
        <w:t>un</w:t>
      </w:r>
      <w:proofErr w:type="spellEnd"/>
      <w:r>
        <w:rPr>
          <w:rFonts w:cs="Tahoma"/>
          <w:bCs/>
          <w:szCs w:val="22"/>
        </w:rPr>
        <w:t xml:space="preserve"> </w:t>
      </w:r>
      <w:proofErr w:type="spellStart"/>
      <w:r>
        <w:rPr>
          <w:rFonts w:cs="Tahoma"/>
          <w:bCs/>
          <w:szCs w:val="22"/>
        </w:rPr>
        <w:t>pati</w:t>
      </w:r>
      <w:proofErr w:type="spellEnd"/>
      <w:r>
        <w:rPr>
          <w:rFonts w:cs="Tahoma"/>
          <w:bCs/>
          <w:szCs w:val="22"/>
        </w:rPr>
        <w:t xml:space="preserve"> </w:t>
      </w:r>
      <w:proofErr w:type="spellStart"/>
      <w:r>
        <w:rPr>
          <w:rFonts w:cs="Tahoma"/>
          <w:bCs/>
          <w:szCs w:val="22"/>
        </w:rPr>
        <w:t>par</w:t>
      </w:r>
      <w:proofErr w:type="spellEnd"/>
      <w:r>
        <w:rPr>
          <w:rFonts w:cs="Tahoma"/>
          <w:bCs/>
          <w:szCs w:val="22"/>
        </w:rPr>
        <w:t xml:space="preserve"> </w:t>
      </w:r>
      <w:proofErr w:type="spellStart"/>
      <w:r>
        <w:rPr>
          <w:rFonts w:cs="Tahoma"/>
          <w:bCs/>
          <w:szCs w:val="22"/>
        </w:rPr>
        <w:t>to</w:t>
      </w:r>
      <w:proofErr w:type="spellEnd"/>
      <w:r>
        <w:rPr>
          <w:rFonts w:cs="Tahoma"/>
          <w:bCs/>
          <w:szCs w:val="22"/>
        </w:rPr>
        <w:t xml:space="preserve"> </w:t>
      </w:r>
      <w:proofErr w:type="spellStart"/>
      <w:r>
        <w:rPr>
          <w:rFonts w:cs="Tahoma"/>
          <w:bCs/>
          <w:szCs w:val="22"/>
        </w:rPr>
        <w:t>ir</w:t>
      </w:r>
      <w:proofErr w:type="spellEnd"/>
      <w:r>
        <w:rPr>
          <w:rFonts w:cs="Tahoma"/>
          <w:bCs/>
          <w:szCs w:val="22"/>
        </w:rPr>
        <w:t xml:space="preserve"> </w:t>
      </w:r>
      <w:proofErr w:type="spellStart"/>
      <w:r>
        <w:rPr>
          <w:rFonts w:cs="Tahoma"/>
          <w:bCs/>
          <w:szCs w:val="22"/>
        </w:rPr>
        <w:t>atbildīga</w:t>
      </w:r>
      <w:proofErr w:type="spellEnd"/>
      <w:r>
        <w:rPr>
          <w:rFonts w:cs="Tahoma"/>
          <w:bCs/>
          <w:szCs w:val="22"/>
        </w:rPr>
        <w:t>.</w:t>
      </w:r>
    </w:p>
    <w:p w14:paraId="41B6E536" w14:textId="77777777" w:rsidR="00461B20" w:rsidRDefault="00461B20" w:rsidP="00484B6F">
      <w:pPr>
        <w:tabs>
          <w:tab w:val="left" w:pos="426"/>
          <w:tab w:val="right" w:pos="567"/>
        </w:tabs>
        <w:snapToGrid w:val="0"/>
        <w:ind w:firstLine="567"/>
        <w:jc w:val="both"/>
        <w:rPr>
          <w:rFonts w:cs="Tahoma"/>
          <w:bCs/>
          <w:szCs w:val="22"/>
        </w:rPr>
      </w:pPr>
      <w:proofErr w:type="spellStart"/>
      <w:r>
        <w:rPr>
          <w:rFonts w:cs="Tahoma"/>
          <w:bCs/>
          <w:szCs w:val="22"/>
        </w:rPr>
        <w:t>Ministru</w:t>
      </w:r>
      <w:proofErr w:type="spellEnd"/>
      <w:r>
        <w:rPr>
          <w:rFonts w:cs="Tahoma"/>
          <w:bCs/>
          <w:szCs w:val="22"/>
        </w:rPr>
        <w:t xml:space="preserve"> </w:t>
      </w:r>
      <w:proofErr w:type="spellStart"/>
      <w:proofErr w:type="gramStart"/>
      <w:r>
        <w:rPr>
          <w:rFonts w:cs="Tahoma"/>
          <w:bCs/>
          <w:szCs w:val="22"/>
        </w:rPr>
        <w:t>kabineta</w:t>
      </w:r>
      <w:proofErr w:type="spellEnd"/>
      <w:r>
        <w:rPr>
          <w:rFonts w:cs="Tahoma"/>
          <w:bCs/>
          <w:szCs w:val="22"/>
        </w:rPr>
        <w:t xml:space="preserve"> </w:t>
      </w:r>
      <w:r>
        <w:t xml:space="preserve"> 2014.gada</w:t>
      </w:r>
      <w:proofErr w:type="gramEnd"/>
      <w:r>
        <w:t xml:space="preserve"> 19.augusta </w:t>
      </w:r>
      <w:proofErr w:type="spellStart"/>
      <w:r>
        <w:rPr>
          <w:rFonts w:cs="Tahoma"/>
          <w:bCs/>
          <w:szCs w:val="22"/>
        </w:rPr>
        <w:t>noteikumu</w:t>
      </w:r>
      <w:proofErr w:type="spellEnd"/>
      <w:r>
        <w:rPr>
          <w:rFonts w:cs="Tahoma"/>
          <w:bCs/>
          <w:szCs w:val="22"/>
        </w:rPr>
        <w:t xml:space="preserve"> Nr.500 “</w:t>
      </w:r>
      <w:proofErr w:type="spellStart"/>
      <w:r>
        <w:rPr>
          <w:rFonts w:cs="Tahoma"/>
          <w:bCs/>
          <w:szCs w:val="22"/>
        </w:rPr>
        <w:t>Vispārējie</w:t>
      </w:r>
      <w:proofErr w:type="spellEnd"/>
      <w:r>
        <w:rPr>
          <w:rFonts w:cs="Tahoma"/>
          <w:bCs/>
          <w:szCs w:val="22"/>
        </w:rPr>
        <w:t xml:space="preserve"> </w:t>
      </w:r>
      <w:proofErr w:type="spellStart"/>
      <w:r>
        <w:rPr>
          <w:rFonts w:cs="Tahoma"/>
          <w:bCs/>
          <w:szCs w:val="22"/>
        </w:rPr>
        <w:t>būvnoteikumi</w:t>
      </w:r>
      <w:proofErr w:type="spellEnd"/>
      <w:r>
        <w:rPr>
          <w:rFonts w:cs="Tahoma"/>
          <w:bCs/>
          <w:szCs w:val="22"/>
        </w:rPr>
        <w:t xml:space="preserve">” 158.1.apakšpunktā </w:t>
      </w:r>
      <w:proofErr w:type="spellStart"/>
      <w:r>
        <w:rPr>
          <w:rFonts w:cs="Tahoma"/>
          <w:bCs/>
          <w:szCs w:val="22"/>
        </w:rPr>
        <w:t>noteikts</w:t>
      </w:r>
      <w:proofErr w:type="spellEnd"/>
      <w:r>
        <w:rPr>
          <w:rFonts w:cs="Tahoma"/>
          <w:bCs/>
          <w:szCs w:val="22"/>
        </w:rPr>
        <w:t xml:space="preserve">, </w:t>
      </w:r>
      <w:proofErr w:type="spellStart"/>
      <w:r>
        <w:rPr>
          <w:rFonts w:cs="Tahoma"/>
          <w:bCs/>
          <w:szCs w:val="22"/>
        </w:rPr>
        <w:t>ka</w:t>
      </w:r>
      <w:proofErr w:type="spellEnd"/>
      <w:r>
        <w:rPr>
          <w:rFonts w:cs="Tahoma"/>
          <w:bCs/>
          <w:szCs w:val="22"/>
        </w:rPr>
        <w:t xml:space="preserve"> </w:t>
      </w:r>
      <w:proofErr w:type="spellStart"/>
      <w:r>
        <w:rPr>
          <w:rFonts w:cs="Tahoma"/>
          <w:bCs/>
          <w:szCs w:val="22"/>
        </w:rPr>
        <w:t>būve</w:t>
      </w:r>
      <w:proofErr w:type="spellEnd"/>
      <w:r>
        <w:rPr>
          <w:rFonts w:cs="Tahoma"/>
          <w:bCs/>
          <w:szCs w:val="22"/>
        </w:rPr>
        <w:t xml:space="preserve"> </w:t>
      </w:r>
      <w:proofErr w:type="spellStart"/>
      <w:r>
        <w:rPr>
          <w:rFonts w:cs="Tahoma"/>
          <w:bCs/>
          <w:szCs w:val="22"/>
        </w:rPr>
        <w:t>ir</w:t>
      </w:r>
      <w:proofErr w:type="spellEnd"/>
      <w:r>
        <w:rPr>
          <w:rFonts w:cs="Tahoma"/>
          <w:bCs/>
          <w:szCs w:val="22"/>
        </w:rPr>
        <w:t xml:space="preserve"> </w:t>
      </w:r>
      <w:proofErr w:type="spellStart"/>
      <w:r>
        <w:rPr>
          <w:rFonts w:cs="Tahoma"/>
          <w:bCs/>
          <w:szCs w:val="22"/>
        </w:rPr>
        <w:t>jāsakārto</w:t>
      </w:r>
      <w:proofErr w:type="spellEnd"/>
      <w:r>
        <w:rPr>
          <w:rFonts w:cs="Tahoma"/>
          <w:bCs/>
          <w:szCs w:val="22"/>
        </w:rPr>
        <w:t xml:space="preserve">, </w:t>
      </w:r>
      <w:proofErr w:type="spellStart"/>
      <w:r>
        <w:rPr>
          <w:rFonts w:cs="Tahoma"/>
          <w:bCs/>
          <w:szCs w:val="22"/>
        </w:rPr>
        <w:t>jāveic</w:t>
      </w:r>
      <w:proofErr w:type="spellEnd"/>
      <w:r>
        <w:rPr>
          <w:rFonts w:cs="Tahoma"/>
          <w:bCs/>
          <w:szCs w:val="22"/>
        </w:rPr>
        <w:t xml:space="preserve"> </w:t>
      </w:r>
      <w:proofErr w:type="spellStart"/>
      <w:r>
        <w:rPr>
          <w:rFonts w:cs="Tahoma"/>
          <w:bCs/>
          <w:szCs w:val="22"/>
        </w:rPr>
        <w:t>tās</w:t>
      </w:r>
      <w:proofErr w:type="spellEnd"/>
      <w:r>
        <w:rPr>
          <w:rFonts w:cs="Tahoma"/>
          <w:bCs/>
          <w:szCs w:val="22"/>
        </w:rPr>
        <w:t xml:space="preserve"> </w:t>
      </w:r>
      <w:proofErr w:type="spellStart"/>
      <w:r>
        <w:rPr>
          <w:rFonts w:cs="Tahoma"/>
          <w:bCs/>
          <w:szCs w:val="22"/>
        </w:rPr>
        <w:t>konservācija</w:t>
      </w:r>
      <w:proofErr w:type="spellEnd"/>
      <w:r>
        <w:rPr>
          <w:rFonts w:cs="Tahoma"/>
          <w:bCs/>
          <w:szCs w:val="22"/>
        </w:rPr>
        <w:t xml:space="preserve"> </w:t>
      </w:r>
      <w:proofErr w:type="spellStart"/>
      <w:r>
        <w:rPr>
          <w:rFonts w:cs="Tahoma"/>
          <w:bCs/>
          <w:szCs w:val="22"/>
        </w:rPr>
        <w:t>vai</w:t>
      </w:r>
      <w:proofErr w:type="spellEnd"/>
      <w:r>
        <w:rPr>
          <w:rFonts w:cs="Tahoma"/>
          <w:bCs/>
          <w:szCs w:val="22"/>
        </w:rPr>
        <w:t xml:space="preserve"> </w:t>
      </w:r>
      <w:proofErr w:type="spellStart"/>
      <w:r>
        <w:rPr>
          <w:rFonts w:cs="Tahoma"/>
          <w:bCs/>
          <w:szCs w:val="22"/>
        </w:rPr>
        <w:t>jānojauc</w:t>
      </w:r>
      <w:proofErr w:type="spellEnd"/>
      <w:r>
        <w:rPr>
          <w:rFonts w:cs="Tahoma"/>
          <w:bCs/>
          <w:szCs w:val="22"/>
        </w:rPr>
        <w:t xml:space="preserve"> (</w:t>
      </w:r>
      <w:proofErr w:type="spellStart"/>
      <w:r>
        <w:rPr>
          <w:rFonts w:cs="Tahoma"/>
          <w:bCs/>
          <w:szCs w:val="22"/>
        </w:rPr>
        <w:t>atkarībā</w:t>
      </w:r>
      <w:proofErr w:type="spellEnd"/>
      <w:r>
        <w:rPr>
          <w:rFonts w:cs="Tahoma"/>
          <w:bCs/>
          <w:szCs w:val="22"/>
        </w:rPr>
        <w:t xml:space="preserve"> </w:t>
      </w:r>
      <w:proofErr w:type="spellStart"/>
      <w:r>
        <w:rPr>
          <w:rFonts w:cs="Tahoma"/>
          <w:bCs/>
          <w:szCs w:val="22"/>
        </w:rPr>
        <w:t>no</w:t>
      </w:r>
      <w:proofErr w:type="spellEnd"/>
      <w:r>
        <w:rPr>
          <w:rFonts w:cs="Tahoma"/>
          <w:bCs/>
          <w:szCs w:val="22"/>
        </w:rPr>
        <w:t xml:space="preserve"> </w:t>
      </w:r>
      <w:proofErr w:type="spellStart"/>
      <w:r>
        <w:rPr>
          <w:rFonts w:cs="Tahoma"/>
          <w:bCs/>
          <w:szCs w:val="22"/>
        </w:rPr>
        <w:t>konkrētiem</w:t>
      </w:r>
      <w:proofErr w:type="spellEnd"/>
      <w:r>
        <w:rPr>
          <w:rFonts w:cs="Tahoma"/>
          <w:bCs/>
          <w:szCs w:val="22"/>
        </w:rPr>
        <w:t xml:space="preserve"> </w:t>
      </w:r>
      <w:proofErr w:type="spellStart"/>
      <w:r>
        <w:rPr>
          <w:rFonts w:cs="Tahoma"/>
          <w:bCs/>
          <w:szCs w:val="22"/>
        </w:rPr>
        <w:t>apstākļiem</w:t>
      </w:r>
      <w:proofErr w:type="spellEnd"/>
      <w:r>
        <w:rPr>
          <w:rFonts w:cs="Tahoma"/>
          <w:bCs/>
          <w:szCs w:val="22"/>
        </w:rPr>
        <w:t xml:space="preserve">), </w:t>
      </w:r>
      <w:proofErr w:type="spellStart"/>
      <w:r>
        <w:rPr>
          <w:rFonts w:cs="Tahoma"/>
          <w:bCs/>
          <w:szCs w:val="22"/>
        </w:rPr>
        <w:t>ja</w:t>
      </w:r>
      <w:proofErr w:type="spellEnd"/>
      <w:r>
        <w:rPr>
          <w:rFonts w:cs="Tahoma"/>
          <w:bCs/>
          <w:szCs w:val="22"/>
        </w:rPr>
        <w:t xml:space="preserve"> </w:t>
      </w:r>
      <w:proofErr w:type="spellStart"/>
      <w:r>
        <w:rPr>
          <w:rFonts w:cs="Tahoma"/>
          <w:bCs/>
          <w:szCs w:val="22"/>
        </w:rPr>
        <w:t>tās</w:t>
      </w:r>
      <w:proofErr w:type="spellEnd"/>
      <w:r>
        <w:rPr>
          <w:rFonts w:cs="Tahoma"/>
          <w:bCs/>
          <w:szCs w:val="22"/>
        </w:rPr>
        <w:t xml:space="preserve"> </w:t>
      </w:r>
      <w:proofErr w:type="spellStart"/>
      <w:r>
        <w:rPr>
          <w:rFonts w:cs="Tahoma"/>
          <w:bCs/>
          <w:szCs w:val="22"/>
        </w:rPr>
        <w:t>stāvoklis</w:t>
      </w:r>
      <w:proofErr w:type="spellEnd"/>
      <w:r>
        <w:rPr>
          <w:rFonts w:cs="Tahoma"/>
          <w:bCs/>
          <w:szCs w:val="22"/>
        </w:rPr>
        <w:t xml:space="preserve"> </w:t>
      </w:r>
      <w:proofErr w:type="spellStart"/>
      <w:r>
        <w:rPr>
          <w:rFonts w:cs="Tahoma"/>
          <w:bCs/>
          <w:szCs w:val="22"/>
        </w:rPr>
        <w:t>neatbilst</w:t>
      </w:r>
      <w:proofErr w:type="spellEnd"/>
      <w:r>
        <w:rPr>
          <w:rFonts w:cs="Tahoma"/>
          <w:bCs/>
          <w:szCs w:val="22"/>
        </w:rPr>
        <w:t xml:space="preserve"> </w:t>
      </w:r>
      <w:proofErr w:type="spellStart"/>
      <w:r>
        <w:rPr>
          <w:rFonts w:cs="Tahoma"/>
          <w:bCs/>
          <w:szCs w:val="22"/>
        </w:rPr>
        <w:t>Būvniecības</w:t>
      </w:r>
      <w:proofErr w:type="spellEnd"/>
      <w:r>
        <w:rPr>
          <w:rFonts w:cs="Tahoma"/>
          <w:bCs/>
          <w:szCs w:val="22"/>
        </w:rPr>
        <w:t xml:space="preserve"> </w:t>
      </w:r>
      <w:proofErr w:type="spellStart"/>
      <w:r>
        <w:rPr>
          <w:rFonts w:cs="Tahoma"/>
          <w:bCs/>
          <w:szCs w:val="22"/>
        </w:rPr>
        <w:t>likuma</w:t>
      </w:r>
      <w:proofErr w:type="spellEnd"/>
      <w:r>
        <w:rPr>
          <w:rFonts w:cs="Tahoma"/>
          <w:bCs/>
          <w:szCs w:val="22"/>
        </w:rPr>
        <w:t xml:space="preserve"> 9.panta </w:t>
      </w:r>
      <w:proofErr w:type="spellStart"/>
      <w:r>
        <w:rPr>
          <w:rFonts w:cs="Tahoma"/>
          <w:bCs/>
          <w:szCs w:val="22"/>
        </w:rPr>
        <w:t>otrajā</w:t>
      </w:r>
      <w:proofErr w:type="spellEnd"/>
      <w:r>
        <w:rPr>
          <w:rFonts w:cs="Tahoma"/>
          <w:bCs/>
          <w:szCs w:val="22"/>
        </w:rPr>
        <w:t xml:space="preserve"> </w:t>
      </w:r>
      <w:proofErr w:type="spellStart"/>
      <w:r>
        <w:rPr>
          <w:rFonts w:cs="Tahoma"/>
          <w:bCs/>
          <w:szCs w:val="22"/>
        </w:rPr>
        <w:t>daļā</w:t>
      </w:r>
      <w:proofErr w:type="spellEnd"/>
      <w:r>
        <w:rPr>
          <w:rFonts w:cs="Tahoma"/>
          <w:bCs/>
          <w:szCs w:val="22"/>
        </w:rPr>
        <w:t xml:space="preserve"> </w:t>
      </w:r>
      <w:proofErr w:type="spellStart"/>
      <w:r>
        <w:rPr>
          <w:rFonts w:cs="Tahoma"/>
          <w:bCs/>
          <w:szCs w:val="22"/>
        </w:rPr>
        <w:t>noteiktajām</w:t>
      </w:r>
      <w:proofErr w:type="spellEnd"/>
      <w:r>
        <w:rPr>
          <w:rFonts w:cs="Tahoma"/>
          <w:bCs/>
          <w:szCs w:val="22"/>
        </w:rPr>
        <w:t xml:space="preserve"> </w:t>
      </w:r>
      <w:proofErr w:type="spellStart"/>
      <w:r>
        <w:rPr>
          <w:rFonts w:cs="Tahoma"/>
          <w:bCs/>
          <w:szCs w:val="22"/>
        </w:rPr>
        <w:t>būtiskajām</w:t>
      </w:r>
      <w:proofErr w:type="spellEnd"/>
      <w:r>
        <w:rPr>
          <w:rFonts w:cs="Tahoma"/>
          <w:bCs/>
          <w:szCs w:val="22"/>
        </w:rPr>
        <w:t xml:space="preserve"> </w:t>
      </w:r>
      <w:proofErr w:type="spellStart"/>
      <w:r>
        <w:rPr>
          <w:rFonts w:cs="Tahoma"/>
          <w:bCs/>
          <w:szCs w:val="22"/>
        </w:rPr>
        <w:t>prasībām</w:t>
      </w:r>
      <w:proofErr w:type="spellEnd"/>
      <w:r>
        <w:rPr>
          <w:rFonts w:cs="Tahoma"/>
          <w:bCs/>
          <w:szCs w:val="22"/>
        </w:rPr>
        <w:t xml:space="preserve"> </w:t>
      </w:r>
      <w:proofErr w:type="spellStart"/>
      <w:r>
        <w:rPr>
          <w:rFonts w:cs="Tahoma"/>
          <w:bCs/>
          <w:szCs w:val="22"/>
        </w:rPr>
        <w:t>attiecībā</w:t>
      </w:r>
      <w:proofErr w:type="spellEnd"/>
      <w:r>
        <w:rPr>
          <w:rFonts w:cs="Tahoma"/>
          <w:bCs/>
          <w:szCs w:val="22"/>
        </w:rPr>
        <w:t xml:space="preserve"> </w:t>
      </w:r>
      <w:proofErr w:type="spellStart"/>
      <w:r>
        <w:rPr>
          <w:rFonts w:cs="Tahoma"/>
          <w:bCs/>
          <w:szCs w:val="22"/>
        </w:rPr>
        <w:t>uz</w:t>
      </w:r>
      <w:proofErr w:type="spellEnd"/>
      <w:r>
        <w:rPr>
          <w:rFonts w:cs="Tahoma"/>
          <w:bCs/>
          <w:szCs w:val="22"/>
        </w:rPr>
        <w:t xml:space="preserve"> </w:t>
      </w:r>
      <w:proofErr w:type="spellStart"/>
      <w:r>
        <w:rPr>
          <w:rFonts w:cs="Tahoma"/>
          <w:bCs/>
          <w:szCs w:val="22"/>
        </w:rPr>
        <w:t>būves</w:t>
      </w:r>
      <w:proofErr w:type="spellEnd"/>
      <w:r>
        <w:rPr>
          <w:rFonts w:cs="Tahoma"/>
          <w:bCs/>
          <w:szCs w:val="22"/>
        </w:rPr>
        <w:t xml:space="preserve"> </w:t>
      </w:r>
      <w:proofErr w:type="spellStart"/>
      <w:r>
        <w:rPr>
          <w:rFonts w:cs="Tahoma"/>
          <w:bCs/>
          <w:szCs w:val="22"/>
        </w:rPr>
        <w:t>lietošanas</w:t>
      </w:r>
      <w:proofErr w:type="spellEnd"/>
      <w:r>
        <w:rPr>
          <w:rFonts w:cs="Tahoma"/>
          <w:bCs/>
          <w:szCs w:val="22"/>
        </w:rPr>
        <w:t xml:space="preserve"> </w:t>
      </w:r>
      <w:proofErr w:type="spellStart"/>
      <w:r>
        <w:rPr>
          <w:rFonts w:cs="Tahoma"/>
          <w:bCs/>
          <w:szCs w:val="22"/>
        </w:rPr>
        <w:t>drošību</w:t>
      </w:r>
      <w:proofErr w:type="spellEnd"/>
      <w:r>
        <w:rPr>
          <w:rFonts w:cs="Tahoma"/>
          <w:bCs/>
          <w:szCs w:val="22"/>
        </w:rPr>
        <w:t xml:space="preserve">, </w:t>
      </w:r>
      <w:proofErr w:type="spellStart"/>
      <w:r>
        <w:rPr>
          <w:rFonts w:cs="Tahoma"/>
          <w:bCs/>
          <w:szCs w:val="22"/>
        </w:rPr>
        <w:t>mehānisko</w:t>
      </w:r>
      <w:proofErr w:type="spellEnd"/>
      <w:r>
        <w:rPr>
          <w:rFonts w:cs="Tahoma"/>
          <w:bCs/>
          <w:szCs w:val="22"/>
        </w:rPr>
        <w:t xml:space="preserve"> </w:t>
      </w:r>
      <w:proofErr w:type="spellStart"/>
      <w:r>
        <w:rPr>
          <w:rFonts w:cs="Tahoma"/>
          <w:bCs/>
          <w:szCs w:val="22"/>
        </w:rPr>
        <w:t>stiprību</w:t>
      </w:r>
      <w:proofErr w:type="spellEnd"/>
      <w:r>
        <w:rPr>
          <w:rFonts w:cs="Tahoma"/>
          <w:bCs/>
          <w:szCs w:val="22"/>
        </w:rPr>
        <w:t xml:space="preserve"> </w:t>
      </w:r>
      <w:proofErr w:type="spellStart"/>
      <w:r>
        <w:rPr>
          <w:rFonts w:cs="Tahoma"/>
          <w:bCs/>
          <w:szCs w:val="22"/>
        </w:rPr>
        <w:t>un</w:t>
      </w:r>
      <w:proofErr w:type="spellEnd"/>
      <w:r>
        <w:rPr>
          <w:rFonts w:cs="Tahoma"/>
          <w:bCs/>
          <w:szCs w:val="22"/>
        </w:rPr>
        <w:t xml:space="preserve"> </w:t>
      </w:r>
      <w:proofErr w:type="spellStart"/>
      <w:r>
        <w:rPr>
          <w:rFonts w:cs="Tahoma"/>
          <w:bCs/>
          <w:szCs w:val="22"/>
        </w:rPr>
        <w:t>stabilitāti</w:t>
      </w:r>
      <w:proofErr w:type="spellEnd"/>
      <w:r>
        <w:rPr>
          <w:rFonts w:cs="Tahoma"/>
          <w:bCs/>
          <w:szCs w:val="22"/>
        </w:rPr>
        <w:t>.</w:t>
      </w:r>
    </w:p>
    <w:p w14:paraId="2084253B" w14:textId="77777777" w:rsidR="00461B20" w:rsidRPr="0020117F" w:rsidRDefault="00461B20" w:rsidP="00484B6F">
      <w:pPr>
        <w:tabs>
          <w:tab w:val="left" w:pos="426"/>
          <w:tab w:val="right" w:pos="567"/>
        </w:tabs>
        <w:snapToGrid w:val="0"/>
        <w:ind w:firstLine="567"/>
        <w:jc w:val="both"/>
        <w:rPr>
          <w:rFonts w:cs="Tahoma"/>
          <w:bCs/>
          <w:szCs w:val="22"/>
        </w:rPr>
      </w:pPr>
      <w:proofErr w:type="spellStart"/>
      <w:r w:rsidRPr="0020117F">
        <w:rPr>
          <w:rFonts w:cs="Tahoma"/>
          <w:bCs/>
          <w:szCs w:val="22"/>
        </w:rPr>
        <w:t>Pamatojoties</w:t>
      </w:r>
      <w:proofErr w:type="spellEnd"/>
      <w:r w:rsidRPr="0020117F">
        <w:rPr>
          <w:rFonts w:cs="Tahoma"/>
          <w:bCs/>
          <w:szCs w:val="22"/>
        </w:rPr>
        <w:t xml:space="preserve"> </w:t>
      </w:r>
      <w:proofErr w:type="spellStart"/>
      <w:r w:rsidRPr="0020117F">
        <w:rPr>
          <w:rFonts w:cs="Tahoma"/>
          <w:bCs/>
          <w:szCs w:val="22"/>
        </w:rPr>
        <w:t>uz</w:t>
      </w:r>
      <w:proofErr w:type="spellEnd"/>
      <w:r w:rsidRPr="0020117F">
        <w:rPr>
          <w:rFonts w:cs="Tahoma"/>
          <w:bCs/>
          <w:szCs w:val="22"/>
        </w:rPr>
        <w:t xml:space="preserve"> </w:t>
      </w:r>
      <w:proofErr w:type="spellStart"/>
      <w:r w:rsidRPr="0020117F">
        <w:rPr>
          <w:rFonts w:cs="Tahoma"/>
          <w:bCs/>
          <w:szCs w:val="22"/>
        </w:rPr>
        <w:t>likuma</w:t>
      </w:r>
      <w:proofErr w:type="spellEnd"/>
      <w:r w:rsidRPr="0020117F">
        <w:rPr>
          <w:rFonts w:cs="Tahoma"/>
          <w:bCs/>
          <w:szCs w:val="22"/>
        </w:rPr>
        <w:t xml:space="preserve"> </w:t>
      </w:r>
      <w:proofErr w:type="spellStart"/>
      <w:r w:rsidRPr="0020117F">
        <w:rPr>
          <w:rFonts w:cs="Tahoma"/>
          <w:bCs/>
          <w:szCs w:val="22"/>
        </w:rPr>
        <w:t>Latvijas</w:t>
      </w:r>
      <w:proofErr w:type="spellEnd"/>
      <w:r w:rsidRPr="0020117F">
        <w:rPr>
          <w:rFonts w:cs="Tahoma"/>
          <w:bCs/>
          <w:szCs w:val="22"/>
        </w:rPr>
        <w:t xml:space="preserve"> </w:t>
      </w:r>
      <w:proofErr w:type="spellStart"/>
      <w:r w:rsidRPr="0020117F">
        <w:rPr>
          <w:rFonts w:cs="Tahoma"/>
          <w:bCs/>
          <w:szCs w:val="22"/>
        </w:rPr>
        <w:t>Republikas</w:t>
      </w:r>
      <w:proofErr w:type="spellEnd"/>
      <w:r w:rsidRPr="0020117F">
        <w:rPr>
          <w:rFonts w:cs="Tahoma"/>
          <w:bCs/>
          <w:szCs w:val="22"/>
        </w:rPr>
        <w:t xml:space="preserve"> </w:t>
      </w:r>
      <w:proofErr w:type="spellStart"/>
      <w:r w:rsidRPr="0020117F">
        <w:rPr>
          <w:rFonts w:cs="Tahoma"/>
          <w:bCs/>
          <w:szCs w:val="22"/>
        </w:rPr>
        <w:t>Satversmes</w:t>
      </w:r>
      <w:proofErr w:type="spellEnd"/>
      <w:r w:rsidRPr="0020117F">
        <w:rPr>
          <w:rFonts w:cs="Tahoma"/>
          <w:bCs/>
          <w:szCs w:val="22"/>
        </w:rPr>
        <w:t xml:space="preserve"> 105.pantu, </w:t>
      </w:r>
      <w:proofErr w:type="spellStart"/>
      <w:r w:rsidRPr="0020117F">
        <w:rPr>
          <w:rFonts w:cs="Tahoma"/>
          <w:bCs/>
          <w:szCs w:val="22"/>
        </w:rPr>
        <w:t>Administratīvā</w:t>
      </w:r>
      <w:proofErr w:type="spellEnd"/>
      <w:r w:rsidRPr="0020117F">
        <w:rPr>
          <w:rFonts w:cs="Tahoma"/>
          <w:bCs/>
          <w:szCs w:val="22"/>
        </w:rPr>
        <w:t xml:space="preserve"> </w:t>
      </w:r>
      <w:proofErr w:type="spellStart"/>
      <w:r w:rsidRPr="0020117F">
        <w:rPr>
          <w:rFonts w:cs="Tahoma"/>
          <w:bCs/>
          <w:szCs w:val="22"/>
        </w:rPr>
        <w:t>procesa</w:t>
      </w:r>
      <w:proofErr w:type="spellEnd"/>
      <w:r w:rsidRPr="0020117F">
        <w:rPr>
          <w:rFonts w:cs="Tahoma"/>
          <w:bCs/>
          <w:szCs w:val="22"/>
        </w:rPr>
        <w:t xml:space="preserve"> </w:t>
      </w:r>
      <w:proofErr w:type="spellStart"/>
      <w:r w:rsidRPr="0020117F">
        <w:rPr>
          <w:rFonts w:cs="Tahoma"/>
          <w:bCs/>
          <w:szCs w:val="22"/>
        </w:rPr>
        <w:t>likuma</w:t>
      </w:r>
      <w:proofErr w:type="spellEnd"/>
      <w:r w:rsidRPr="0020117F">
        <w:rPr>
          <w:rFonts w:cs="Tahoma"/>
          <w:bCs/>
          <w:szCs w:val="22"/>
        </w:rPr>
        <w:t xml:space="preserve"> 79.panta </w:t>
      </w:r>
      <w:proofErr w:type="spellStart"/>
      <w:r w:rsidRPr="0020117F">
        <w:rPr>
          <w:rFonts w:cs="Tahoma"/>
          <w:bCs/>
          <w:szCs w:val="22"/>
        </w:rPr>
        <w:t>pirmo</w:t>
      </w:r>
      <w:proofErr w:type="spellEnd"/>
      <w:r w:rsidRPr="0020117F">
        <w:rPr>
          <w:rFonts w:cs="Tahoma"/>
          <w:bCs/>
          <w:szCs w:val="22"/>
        </w:rPr>
        <w:t xml:space="preserve"> </w:t>
      </w:r>
      <w:proofErr w:type="spellStart"/>
      <w:r w:rsidRPr="0020117F">
        <w:rPr>
          <w:rFonts w:cs="Tahoma"/>
          <w:bCs/>
          <w:szCs w:val="22"/>
        </w:rPr>
        <w:t>daļu</w:t>
      </w:r>
      <w:proofErr w:type="spellEnd"/>
      <w:r>
        <w:rPr>
          <w:rFonts w:cs="Tahoma"/>
          <w:bCs/>
          <w:szCs w:val="22"/>
        </w:rPr>
        <w:t xml:space="preserve">, 360., 361., 362., 363. </w:t>
      </w:r>
      <w:proofErr w:type="spellStart"/>
      <w:r>
        <w:rPr>
          <w:rFonts w:cs="Tahoma"/>
          <w:bCs/>
          <w:szCs w:val="22"/>
        </w:rPr>
        <w:t>un</w:t>
      </w:r>
      <w:proofErr w:type="spellEnd"/>
      <w:r>
        <w:rPr>
          <w:rFonts w:cs="Tahoma"/>
          <w:bCs/>
          <w:szCs w:val="22"/>
        </w:rPr>
        <w:t xml:space="preserve"> 364.pantu</w:t>
      </w:r>
      <w:r w:rsidRPr="0020117F">
        <w:rPr>
          <w:rFonts w:cs="Tahoma"/>
          <w:bCs/>
          <w:szCs w:val="22"/>
        </w:rPr>
        <w:t xml:space="preserve">, </w:t>
      </w:r>
      <w:proofErr w:type="spellStart"/>
      <w:r>
        <w:rPr>
          <w:rFonts w:cs="Tahoma"/>
          <w:bCs/>
          <w:szCs w:val="22"/>
        </w:rPr>
        <w:t>likuma</w:t>
      </w:r>
      <w:proofErr w:type="spellEnd"/>
      <w:r>
        <w:rPr>
          <w:rFonts w:cs="Tahoma"/>
          <w:bCs/>
          <w:szCs w:val="22"/>
        </w:rPr>
        <w:t xml:space="preserve"> “</w:t>
      </w:r>
      <w:proofErr w:type="spellStart"/>
      <w:r>
        <w:rPr>
          <w:rFonts w:cs="Tahoma"/>
          <w:bCs/>
          <w:szCs w:val="22"/>
        </w:rPr>
        <w:t>Par</w:t>
      </w:r>
      <w:proofErr w:type="spellEnd"/>
      <w:r>
        <w:rPr>
          <w:rFonts w:cs="Tahoma"/>
          <w:bCs/>
          <w:szCs w:val="22"/>
        </w:rPr>
        <w:t xml:space="preserve"> </w:t>
      </w:r>
      <w:proofErr w:type="spellStart"/>
      <w:r>
        <w:rPr>
          <w:rFonts w:cs="Tahoma"/>
          <w:bCs/>
          <w:szCs w:val="22"/>
        </w:rPr>
        <w:t>pašvaldībām</w:t>
      </w:r>
      <w:proofErr w:type="spellEnd"/>
      <w:r>
        <w:rPr>
          <w:rFonts w:cs="Tahoma"/>
          <w:bCs/>
          <w:szCs w:val="22"/>
        </w:rPr>
        <w:t xml:space="preserve">” 15.panta </w:t>
      </w:r>
      <w:proofErr w:type="spellStart"/>
      <w:r>
        <w:rPr>
          <w:rFonts w:cs="Tahoma"/>
          <w:bCs/>
          <w:szCs w:val="22"/>
        </w:rPr>
        <w:t>pirmās</w:t>
      </w:r>
      <w:proofErr w:type="spellEnd"/>
      <w:r>
        <w:rPr>
          <w:rFonts w:cs="Tahoma"/>
          <w:bCs/>
          <w:szCs w:val="22"/>
        </w:rPr>
        <w:t xml:space="preserve"> </w:t>
      </w:r>
      <w:proofErr w:type="spellStart"/>
      <w:r>
        <w:rPr>
          <w:rFonts w:cs="Tahoma"/>
          <w:bCs/>
          <w:szCs w:val="22"/>
        </w:rPr>
        <w:t>daļas</w:t>
      </w:r>
      <w:proofErr w:type="spellEnd"/>
      <w:r>
        <w:rPr>
          <w:rFonts w:cs="Tahoma"/>
          <w:bCs/>
          <w:szCs w:val="22"/>
        </w:rPr>
        <w:t xml:space="preserve"> 14.punktu, </w:t>
      </w:r>
      <w:proofErr w:type="spellStart"/>
      <w:r w:rsidRPr="0020117F">
        <w:rPr>
          <w:rFonts w:cs="Tahoma"/>
          <w:bCs/>
          <w:szCs w:val="22"/>
        </w:rPr>
        <w:t>Būvniecības</w:t>
      </w:r>
      <w:proofErr w:type="spellEnd"/>
      <w:r w:rsidRPr="0020117F">
        <w:rPr>
          <w:rFonts w:cs="Tahoma"/>
          <w:bCs/>
          <w:szCs w:val="22"/>
        </w:rPr>
        <w:t xml:space="preserve"> </w:t>
      </w:r>
      <w:proofErr w:type="spellStart"/>
      <w:r w:rsidRPr="0020117F">
        <w:rPr>
          <w:rFonts w:cs="Tahoma"/>
          <w:bCs/>
          <w:szCs w:val="22"/>
        </w:rPr>
        <w:t>likuma</w:t>
      </w:r>
      <w:proofErr w:type="spellEnd"/>
      <w:r w:rsidRPr="0020117F">
        <w:rPr>
          <w:rFonts w:cs="Tahoma"/>
          <w:bCs/>
          <w:szCs w:val="22"/>
        </w:rPr>
        <w:t xml:space="preserve"> 7.panta </w:t>
      </w:r>
      <w:proofErr w:type="spellStart"/>
      <w:r w:rsidRPr="0020117F">
        <w:rPr>
          <w:rFonts w:cs="Tahoma"/>
          <w:bCs/>
          <w:szCs w:val="22"/>
        </w:rPr>
        <w:t>pirmās</w:t>
      </w:r>
      <w:proofErr w:type="spellEnd"/>
      <w:r w:rsidRPr="0020117F">
        <w:rPr>
          <w:rFonts w:cs="Tahoma"/>
          <w:bCs/>
          <w:szCs w:val="22"/>
        </w:rPr>
        <w:t xml:space="preserve"> </w:t>
      </w:r>
      <w:proofErr w:type="spellStart"/>
      <w:r w:rsidRPr="0020117F">
        <w:rPr>
          <w:rFonts w:cs="Tahoma"/>
          <w:bCs/>
          <w:szCs w:val="22"/>
        </w:rPr>
        <w:t>daļas</w:t>
      </w:r>
      <w:proofErr w:type="spellEnd"/>
      <w:r w:rsidRPr="0020117F">
        <w:rPr>
          <w:rFonts w:cs="Tahoma"/>
          <w:bCs/>
          <w:szCs w:val="22"/>
        </w:rPr>
        <w:t xml:space="preserve"> 2.punktu, 9.pantu, 21.panta </w:t>
      </w:r>
      <w:proofErr w:type="spellStart"/>
      <w:r w:rsidRPr="0020117F">
        <w:rPr>
          <w:rFonts w:cs="Tahoma"/>
          <w:bCs/>
          <w:szCs w:val="22"/>
        </w:rPr>
        <w:t>devīto</w:t>
      </w:r>
      <w:proofErr w:type="spellEnd"/>
      <w:r w:rsidRPr="0020117F">
        <w:rPr>
          <w:rFonts w:cs="Tahoma"/>
          <w:bCs/>
          <w:szCs w:val="22"/>
        </w:rPr>
        <w:t xml:space="preserve"> </w:t>
      </w:r>
      <w:proofErr w:type="spellStart"/>
      <w:r w:rsidRPr="0020117F">
        <w:rPr>
          <w:rFonts w:cs="Tahoma"/>
          <w:bCs/>
          <w:szCs w:val="22"/>
        </w:rPr>
        <w:t>un</w:t>
      </w:r>
      <w:proofErr w:type="spellEnd"/>
      <w:r w:rsidRPr="0020117F">
        <w:rPr>
          <w:rFonts w:cs="Tahoma"/>
          <w:bCs/>
          <w:szCs w:val="22"/>
        </w:rPr>
        <w:t xml:space="preserve"> </w:t>
      </w:r>
      <w:proofErr w:type="spellStart"/>
      <w:r w:rsidRPr="0020117F">
        <w:rPr>
          <w:rFonts w:cs="Tahoma"/>
          <w:bCs/>
          <w:szCs w:val="22"/>
        </w:rPr>
        <w:t>desmito</w:t>
      </w:r>
      <w:proofErr w:type="spellEnd"/>
      <w:r w:rsidRPr="0020117F">
        <w:rPr>
          <w:rFonts w:cs="Tahoma"/>
          <w:bCs/>
          <w:szCs w:val="22"/>
        </w:rPr>
        <w:t xml:space="preserve"> </w:t>
      </w:r>
      <w:proofErr w:type="spellStart"/>
      <w:r w:rsidRPr="0020117F">
        <w:rPr>
          <w:rFonts w:cs="Tahoma"/>
          <w:bCs/>
          <w:szCs w:val="22"/>
        </w:rPr>
        <w:t>daļu</w:t>
      </w:r>
      <w:proofErr w:type="spellEnd"/>
      <w:r w:rsidRPr="0020117F">
        <w:rPr>
          <w:rFonts w:cs="Tahoma"/>
          <w:bCs/>
          <w:szCs w:val="22"/>
        </w:rPr>
        <w:t xml:space="preserve">, </w:t>
      </w:r>
      <w:proofErr w:type="spellStart"/>
      <w:r w:rsidRPr="0020117F">
        <w:rPr>
          <w:rFonts w:cs="Tahoma"/>
          <w:bCs/>
          <w:szCs w:val="22"/>
        </w:rPr>
        <w:t>Civillikuma</w:t>
      </w:r>
      <w:proofErr w:type="spellEnd"/>
      <w:r w:rsidRPr="0020117F">
        <w:rPr>
          <w:rFonts w:cs="Tahoma"/>
          <w:bCs/>
          <w:szCs w:val="22"/>
        </w:rPr>
        <w:t xml:space="preserve"> 1084.pantu, </w:t>
      </w:r>
      <w:proofErr w:type="spellStart"/>
      <w:r w:rsidRPr="0020117F">
        <w:rPr>
          <w:rFonts w:cs="Tahoma"/>
          <w:bCs/>
          <w:szCs w:val="22"/>
        </w:rPr>
        <w:t>Ministri</w:t>
      </w:r>
      <w:proofErr w:type="spellEnd"/>
      <w:r w:rsidRPr="0020117F">
        <w:rPr>
          <w:rFonts w:cs="Tahoma"/>
          <w:bCs/>
          <w:szCs w:val="22"/>
        </w:rPr>
        <w:t xml:space="preserve"> </w:t>
      </w:r>
      <w:proofErr w:type="spellStart"/>
      <w:r w:rsidRPr="0020117F">
        <w:rPr>
          <w:rFonts w:cs="Tahoma"/>
          <w:bCs/>
          <w:szCs w:val="22"/>
        </w:rPr>
        <w:t>kabineta</w:t>
      </w:r>
      <w:proofErr w:type="spellEnd"/>
      <w:r w:rsidRPr="0020117F">
        <w:rPr>
          <w:rFonts w:cs="Tahoma"/>
          <w:bCs/>
          <w:szCs w:val="22"/>
        </w:rPr>
        <w:t xml:space="preserve"> </w:t>
      </w:r>
      <w:r>
        <w:rPr>
          <w:rFonts w:cs="Tahoma"/>
          <w:bCs/>
          <w:szCs w:val="22"/>
        </w:rPr>
        <w:t xml:space="preserve">2014.gada 19.augsuta </w:t>
      </w:r>
      <w:proofErr w:type="spellStart"/>
      <w:r w:rsidRPr="0020117F">
        <w:rPr>
          <w:rFonts w:cs="Tahoma"/>
          <w:bCs/>
          <w:szCs w:val="22"/>
        </w:rPr>
        <w:t>noteikumu</w:t>
      </w:r>
      <w:proofErr w:type="spellEnd"/>
      <w:r w:rsidRPr="0020117F">
        <w:rPr>
          <w:rFonts w:cs="Tahoma"/>
          <w:bCs/>
          <w:szCs w:val="22"/>
        </w:rPr>
        <w:t xml:space="preserve"> Nr.500 “</w:t>
      </w:r>
      <w:proofErr w:type="spellStart"/>
      <w:r w:rsidRPr="0020117F">
        <w:rPr>
          <w:rFonts w:cs="Tahoma"/>
          <w:bCs/>
          <w:szCs w:val="22"/>
        </w:rPr>
        <w:t>Vispārīgie</w:t>
      </w:r>
      <w:proofErr w:type="spellEnd"/>
      <w:r w:rsidRPr="0020117F">
        <w:rPr>
          <w:rFonts w:cs="Tahoma"/>
          <w:bCs/>
          <w:szCs w:val="22"/>
        </w:rPr>
        <w:t xml:space="preserve"> </w:t>
      </w:r>
      <w:proofErr w:type="spellStart"/>
      <w:r w:rsidRPr="0020117F">
        <w:rPr>
          <w:rFonts w:cs="Tahoma"/>
          <w:bCs/>
          <w:szCs w:val="22"/>
        </w:rPr>
        <w:t>būvnoteikumi</w:t>
      </w:r>
      <w:proofErr w:type="spellEnd"/>
      <w:r w:rsidRPr="0020117F">
        <w:rPr>
          <w:rFonts w:cs="Tahoma"/>
          <w:bCs/>
          <w:szCs w:val="22"/>
        </w:rPr>
        <w:t xml:space="preserve">” 158.1. </w:t>
      </w:r>
      <w:proofErr w:type="spellStart"/>
      <w:r w:rsidRPr="0020117F">
        <w:rPr>
          <w:rFonts w:cs="Tahoma"/>
          <w:bCs/>
          <w:szCs w:val="22"/>
        </w:rPr>
        <w:t>un</w:t>
      </w:r>
      <w:proofErr w:type="spellEnd"/>
      <w:r w:rsidRPr="0020117F">
        <w:rPr>
          <w:rFonts w:cs="Tahoma"/>
          <w:bCs/>
          <w:szCs w:val="22"/>
        </w:rPr>
        <w:t xml:space="preserve"> 159.1.apakšpumktu, 163. </w:t>
      </w:r>
      <w:proofErr w:type="spellStart"/>
      <w:r w:rsidRPr="0020117F">
        <w:rPr>
          <w:rFonts w:cs="Tahoma"/>
          <w:bCs/>
          <w:szCs w:val="22"/>
        </w:rPr>
        <w:t>un</w:t>
      </w:r>
      <w:proofErr w:type="spellEnd"/>
      <w:r w:rsidRPr="0020117F">
        <w:rPr>
          <w:rFonts w:cs="Tahoma"/>
          <w:bCs/>
          <w:szCs w:val="22"/>
        </w:rPr>
        <w:t xml:space="preserve"> 164. </w:t>
      </w:r>
      <w:proofErr w:type="spellStart"/>
      <w:r w:rsidRPr="0020117F">
        <w:rPr>
          <w:rFonts w:cs="Tahoma"/>
          <w:bCs/>
          <w:szCs w:val="22"/>
        </w:rPr>
        <w:t>punktu</w:t>
      </w:r>
      <w:proofErr w:type="spellEnd"/>
      <w:r w:rsidRPr="0020117F">
        <w:rPr>
          <w:rFonts w:cs="Tahoma"/>
          <w:bCs/>
          <w:szCs w:val="22"/>
        </w:rPr>
        <w:t xml:space="preserve">, </w:t>
      </w:r>
      <w:proofErr w:type="spellStart"/>
      <w:r w:rsidRPr="0020117F">
        <w:rPr>
          <w:rFonts w:cs="Tahoma"/>
          <w:bCs/>
          <w:szCs w:val="22"/>
        </w:rPr>
        <w:t>ņemot</w:t>
      </w:r>
      <w:proofErr w:type="spellEnd"/>
      <w:r w:rsidRPr="0020117F">
        <w:rPr>
          <w:rFonts w:cs="Tahoma"/>
          <w:bCs/>
          <w:szCs w:val="22"/>
        </w:rPr>
        <w:t xml:space="preserve"> </w:t>
      </w:r>
      <w:proofErr w:type="spellStart"/>
      <w:r w:rsidRPr="0020117F">
        <w:rPr>
          <w:rFonts w:cs="Tahoma"/>
          <w:bCs/>
          <w:szCs w:val="22"/>
        </w:rPr>
        <w:t>vērā</w:t>
      </w:r>
      <w:proofErr w:type="spellEnd"/>
      <w:r>
        <w:rPr>
          <w:rFonts w:cs="Tahoma"/>
          <w:bCs/>
          <w:szCs w:val="22"/>
        </w:rPr>
        <w:t xml:space="preserve"> </w:t>
      </w:r>
      <w:proofErr w:type="spellStart"/>
      <w:r>
        <w:rPr>
          <w:rFonts w:cs="Tahoma"/>
          <w:bCs/>
          <w:szCs w:val="22"/>
        </w:rPr>
        <w:t>Jēkabpils</w:t>
      </w:r>
      <w:proofErr w:type="spellEnd"/>
      <w:r>
        <w:rPr>
          <w:rFonts w:cs="Tahoma"/>
          <w:bCs/>
          <w:szCs w:val="22"/>
        </w:rPr>
        <w:t xml:space="preserve"> </w:t>
      </w:r>
      <w:proofErr w:type="spellStart"/>
      <w:r>
        <w:rPr>
          <w:rFonts w:cs="Tahoma"/>
          <w:bCs/>
          <w:szCs w:val="22"/>
        </w:rPr>
        <w:t>pilsētas</w:t>
      </w:r>
      <w:proofErr w:type="spellEnd"/>
      <w:r>
        <w:rPr>
          <w:rFonts w:cs="Tahoma"/>
          <w:bCs/>
          <w:szCs w:val="22"/>
        </w:rPr>
        <w:t xml:space="preserve"> </w:t>
      </w:r>
      <w:proofErr w:type="spellStart"/>
      <w:r>
        <w:rPr>
          <w:rFonts w:cs="Tahoma"/>
          <w:bCs/>
          <w:szCs w:val="22"/>
        </w:rPr>
        <w:t>domes</w:t>
      </w:r>
      <w:proofErr w:type="spellEnd"/>
      <w:r>
        <w:rPr>
          <w:rFonts w:cs="Tahoma"/>
          <w:bCs/>
          <w:szCs w:val="22"/>
        </w:rPr>
        <w:t xml:space="preserve"> 04.07.2019. </w:t>
      </w:r>
      <w:proofErr w:type="spellStart"/>
      <w:r>
        <w:rPr>
          <w:rFonts w:cs="Tahoma"/>
          <w:bCs/>
          <w:szCs w:val="22"/>
        </w:rPr>
        <w:t>lēmumu</w:t>
      </w:r>
      <w:proofErr w:type="spellEnd"/>
      <w:r>
        <w:rPr>
          <w:rFonts w:cs="Tahoma"/>
          <w:bCs/>
          <w:szCs w:val="22"/>
        </w:rPr>
        <w:t xml:space="preserve"> </w:t>
      </w:r>
      <w:proofErr w:type="spellStart"/>
      <w:r>
        <w:rPr>
          <w:rFonts w:cs="Tahoma"/>
          <w:bCs/>
          <w:szCs w:val="22"/>
        </w:rPr>
        <w:t>Nr</w:t>
      </w:r>
      <w:proofErr w:type="spellEnd"/>
      <w:r>
        <w:rPr>
          <w:rFonts w:cs="Tahoma"/>
          <w:bCs/>
          <w:szCs w:val="22"/>
        </w:rPr>
        <w:t>. 310 “</w:t>
      </w:r>
      <w:proofErr w:type="spellStart"/>
      <w:r>
        <w:rPr>
          <w:rFonts w:cs="Tahoma"/>
          <w:bCs/>
          <w:szCs w:val="22"/>
        </w:rPr>
        <w:t>Par</w:t>
      </w:r>
      <w:proofErr w:type="spellEnd"/>
      <w:r>
        <w:rPr>
          <w:rFonts w:cs="Tahoma"/>
          <w:bCs/>
          <w:szCs w:val="22"/>
        </w:rPr>
        <w:t xml:space="preserve"> </w:t>
      </w:r>
      <w:proofErr w:type="spellStart"/>
      <w:r>
        <w:rPr>
          <w:rFonts w:cs="Tahoma"/>
          <w:bCs/>
          <w:szCs w:val="22"/>
        </w:rPr>
        <w:t>būves</w:t>
      </w:r>
      <w:proofErr w:type="spellEnd"/>
      <w:r>
        <w:rPr>
          <w:rFonts w:cs="Tahoma"/>
          <w:bCs/>
          <w:szCs w:val="22"/>
        </w:rPr>
        <w:t xml:space="preserve"> </w:t>
      </w:r>
      <w:proofErr w:type="spellStart"/>
      <w:r>
        <w:rPr>
          <w:rFonts w:cs="Tahoma"/>
          <w:bCs/>
          <w:szCs w:val="22"/>
        </w:rPr>
        <w:t>piespiedu</w:t>
      </w:r>
      <w:proofErr w:type="spellEnd"/>
      <w:r>
        <w:rPr>
          <w:rFonts w:cs="Tahoma"/>
          <w:bCs/>
          <w:szCs w:val="22"/>
        </w:rPr>
        <w:t xml:space="preserve"> </w:t>
      </w:r>
      <w:proofErr w:type="spellStart"/>
      <w:r>
        <w:rPr>
          <w:rFonts w:cs="Tahoma"/>
          <w:bCs/>
          <w:szCs w:val="22"/>
        </w:rPr>
        <w:t>sakārtošanu</w:t>
      </w:r>
      <w:proofErr w:type="spellEnd"/>
      <w:r>
        <w:rPr>
          <w:rFonts w:cs="Tahoma"/>
          <w:bCs/>
          <w:szCs w:val="22"/>
        </w:rPr>
        <w:t xml:space="preserve">”, </w:t>
      </w:r>
      <w:proofErr w:type="spellStart"/>
      <w:r>
        <w:rPr>
          <w:rFonts w:cs="Tahoma"/>
          <w:bCs/>
          <w:szCs w:val="22"/>
        </w:rPr>
        <w:t>Administratīvā</w:t>
      </w:r>
      <w:proofErr w:type="spellEnd"/>
      <w:r>
        <w:rPr>
          <w:rFonts w:cs="Tahoma"/>
          <w:bCs/>
          <w:szCs w:val="22"/>
        </w:rPr>
        <w:t xml:space="preserve"> </w:t>
      </w:r>
      <w:proofErr w:type="spellStart"/>
      <w:r>
        <w:rPr>
          <w:rFonts w:cs="Tahoma"/>
          <w:bCs/>
          <w:szCs w:val="22"/>
        </w:rPr>
        <w:t>rajona</w:t>
      </w:r>
      <w:proofErr w:type="spellEnd"/>
      <w:r>
        <w:rPr>
          <w:rFonts w:cs="Tahoma"/>
          <w:bCs/>
          <w:szCs w:val="22"/>
        </w:rPr>
        <w:t xml:space="preserve"> </w:t>
      </w:r>
      <w:proofErr w:type="spellStart"/>
      <w:r>
        <w:rPr>
          <w:rFonts w:cs="Tahoma"/>
          <w:bCs/>
          <w:szCs w:val="22"/>
        </w:rPr>
        <w:t>tiesas</w:t>
      </w:r>
      <w:proofErr w:type="spellEnd"/>
      <w:r>
        <w:rPr>
          <w:rFonts w:cs="Tahoma"/>
          <w:bCs/>
          <w:szCs w:val="22"/>
        </w:rPr>
        <w:t xml:space="preserve"> </w:t>
      </w:r>
      <w:proofErr w:type="spellStart"/>
      <w:r>
        <w:rPr>
          <w:rFonts w:cs="Tahoma"/>
          <w:bCs/>
          <w:szCs w:val="22"/>
        </w:rPr>
        <w:t>Rīgas</w:t>
      </w:r>
      <w:proofErr w:type="spellEnd"/>
      <w:r>
        <w:rPr>
          <w:rFonts w:cs="Tahoma"/>
          <w:bCs/>
          <w:szCs w:val="22"/>
        </w:rPr>
        <w:t xml:space="preserve"> </w:t>
      </w:r>
      <w:proofErr w:type="spellStart"/>
      <w:r>
        <w:rPr>
          <w:rFonts w:cs="Tahoma"/>
          <w:bCs/>
          <w:szCs w:val="22"/>
        </w:rPr>
        <w:t>tiesu</w:t>
      </w:r>
      <w:proofErr w:type="spellEnd"/>
      <w:r>
        <w:rPr>
          <w:rFonts w:cs="Tahoma"/>
          <w:bCs/>
          <w:szCs w:val="22"/>
        </w:rPr>
        <w:t xml:space="preserve"> </w:t>
      </w:r>
      <w:proofErr w:type="spellStart"/>
      <w:r>
        <w:rPr>
          <w:rFonts w:cs="Tahoma"/>
          <w:bCs/>
          <w:szCs w:val="22"/>
        </w:rPr>
        <w:t>nama</w:t>
      </w:r>
      <w:proofErr w:type="spellEnd"/>
      <w:r>
        <w:rPr>
          <w:rFonts w:cs="Tahoma"/>
          <w:bCs/>
          <w:szCs w:val="22"/>
        </w:rPr>
        <w:t xml:space="preserve"> 2020.gada </w:t>
      </w:r>
      <w:proofErr w:type="gramStart"/>
      <w:r>
        <w:rPr>
          <w:rFonts w:cs="Tahoma"/>
          <w:bCs/>
          <w:szCs w:val="22"/>
        </w:rPr>
        <w:t>3.februāra</w:t>
      </w:r>
      <w:proofErr w:type="gramEnd"/>
      <w:r>
        <w:rPr>
          <w:rFonts w:cs="Tahoma"/>
          <w:bCs/>
          <w:szCs w:val="22"/>
        </w:rPr>
        <w:t xml:space="preserve"> </w:t>
      </w:r>
      <w:proofErr w:type="spellStart"/>
      <w:r>
        <w:rPr>
          <w:rFonts w:cs="Tahoma"/>
          <w:bCs/>
          <w:szCs w:val="22"/>
        </w:rPr>
        <w:t>spriedumu</w:t>
      </w:r>
      <w:proofErr w:type="spellEnd"/>
      <w:r>
        <w:rPr>
          <w:rFonts w:cs="Tahoma"/>
          <w:bCs/>
          <w:szCs w:val="22"/>
        </w:rPr>
        <w:t xml:space="preserve"> </w:t>
      </w:r>
      <w:proofErr w:type="spellStart"/>
      <w:r>
        <w:rPr>
          <w:rFonts w:cs="Tahoma"/>
          <w:bCs/>
          <w:szCs w:val="22"/>
        </w:rPr>
        <w:t>lietā</w:t>
      </w:r>
      <w:proofErr w:type="spellEnd"/>
      <w:r>
        <w:rPr>
          <w:rFonts w:cs="Tahoma"/>
          <w:bCs/>
          <w:szCs w:val="22"/>
        </w:rPr>
        <w:t xml:space="preserve"> Nr.A420227419, </w:t>
      </w:r>
      <w:r w:rsidRPr="0020117F">
        <w:rPr>
          <w:rFonts w:cs="Tahoma"/>
          <w:bCs/>
          <w:szCs w:val="22"/>
        </w:rPr>
        <w:t xml:space="preserve">21.01.2020.Tehniskās </w:t>
      </w:r>
      <w:proofErr w:type="spellStart"/>
      <w:r w:rsidRPr="0020117F">
        <w:rPr>
          <w:rFonts w:cs="Tahoma"/>
          <w:bCs/>
          <w:szCs w:val="22"/>
        </w:rPr>
        <w:t>apsekošanas</w:t>
      </w:r>
      <w:proofErr w:type="spellEnd"/>
      <w:r w:rsidRPr="0020117F">
        <w:rPr>
          <w:rFonts w:cs="Tahoma"/>
          <w:bCs/>
          <w:szCs w:val="22"/>
        </w:rPr>
        <w:t xml:space="preserve"> </w:t>
      </w:r>
      <w:proofErr w:type="spellStart"/>
      <w:r w:rsidRPr="0020117F">
        <w:rPr>
          <w:rFonts w:cs="Tahoma"/>
          <w:bCs/>
          <w:szCs w:val="22"/>
        </w:rPr>
        <w:t>aktu</w:t>
      </w:r>
      <w:proofErr w:type="spellEnd"/>
      <w:r w:rsidRPr="0020117F">
        <w:rPr>
          <w:rFonts w:cs="Tahoma"/>
          <w:bCs/>
          <w:szCs w:val="22"/>
        </w:rPr>
        <w:t xml:space="preserve">, </w:t>
      </w:r>
      <w:proofErr w:type="spellStart"/>
      <w:r w:rsidRPr="0020117F">
        <w:rPr>
          <w:rFonts w:cs="Tahoma"/>
          <w:bCs/>
          <w:szCs w:val="22"/>
        </w:rPr>
        <w:t>ņemot</w:t>
      </w:r>
      <w:proofErr w:type="spellEnd"/>
      <w:r w:rsidRPr="0020117F">
        <w:rPr>
          <w:rFonts w:cs="Tahoma"/>
          <w:bCs/>
          <w:szCs w:val="22"/>
        </w:rPr>
        <w:t xml:space="preserve"> </w:t>
      </w:r>
      <w:proofErr w:type="spellStart"/>
      <w:r w:rsidRPr="0020117F">
        <w:rPr>
          <w:rFonts w:cs="Tahoma"/>
          <w:bCs/>
          <w:szCs w:val="22"/>
        </w:rPr>
        <w:t>vērā</w:t>
      </w:r>
      <w:proofErr w:type="spellEnd"/>
      <w:r w:rsidRPr="0020117F">
        <w:rPr>
          <w:rFonts w:cs="Tahoma"/>
          <w:bCs/>
          <w:szCs w:val="22"/>
        </w:rPr>
        <w:t xml:space="preserve"> </w:t>
      </w:r>
      <w:proofErr w:type="spellStart"/>
      <w:r w:rsidRPr="0020117F">
        <w:rPr>
          <w:rFonts w:cs="Tahoma"/>
          <w:bCs/>
          <w:szCs w:val="22"/>
        </w:rPr>
        <w:t>Attīstības</w:t>
      </w:r>
      <w:proofErr w:type="spellEnd"/>
      <w:r w:rsidRPr="0020117F">
        <w:rPr>
          <w:rFonts w:cs="Tahoma"/>
          <w:bCs/>
          <w:szCs w:val="22"/>
        </w:rPr>
        <w:t xml:space="preserve"> </w:t>
      </w:r>
      <w:proofErr w:type="spellStart"/>
      <w:r w:rsidRPr="0020117F">
        <w:rPr>
          <w:rFonts w:cs="Tahoma"/>
          <w:bCs/>
          <w:szCs w:val="22"/>
        </w:rPr>
        <w:t>un</w:t>
      </w:r>
      <w:proofErr w:type="spellEnd"/>
      <w:r w:rsidRPr="0020117F">
        <w:rPr>
          <w:rFonts w:cs="Tahoma"/>
          <w:bCs/>
          <w:szCs w:val="22"/>
        </w:rPr>
        <w:t xml:space="preserve"> </w:t>
      </w:r>
      <w:proofErr w:type="spellStart"/>
      <w:r w:rsidRPr="0020117F">
        <w:rPr>
          <w:rFonts w:cs="Tahoma"/>
          <w:bCs/>
          <w:szCs w:val="22"/>
        </w:rPr>
        <w:t>tautsaimniecības</w:t>
      </w:r>
      <w:proofErr w:type="spellEnd"/>
      <w:r w:rsidRPr="0020117F">
        <w:rPr>
          <w:rFonts w:cs="Tahoma"/>
          <w:bCs/>
          <w:szCs w:val="22"/>
        </w:rPr>
        <w:t xml:space="preserve"> </w:t>
      </w:r>
      <w:proofErr w:type="spellStart"/>
      <w:r w:rsidRPr="0020117F">
        <w:rPr>
          <w:rFonts w:cs="Tahoma"/>
          <w:bCs/>
          <w:szCs w:val="22"/>
        </w:rPr>
        <w:t>komitejas</w:t>
      </w:r>
      <w:proofErr w:type="spellEnd"/>
      <w:r w:rsidRPr="0020117F">
        <w:rPr>
          <w:rFonts w:cs="Tahoma"/>
          <w:bCs/>
          <w:szCs w:val="22"/>
        </w:rPr>
        <w:t xml:space="preserve"> </w:t>
      </w:r>
      <w:r>
        <w:rPr>
          <w:rFonts w:cs="Tahoma"/>
          <w:bCs/>
          <w:szCs w:val="22"/>
        </w:rPr>
        <w:t>27</w:t>
      </w:r>
      <w:r w:rsidRPr="0020117F">
        <w:rPr>
          <w:rFonts w:cs="Tahoma"/>
          <w:bCs/>
          <w:szCs w:val="22"/>
        </w:rPr>
        <w:t xml:space="preserve">.08.2020. </w:t>
      </w:r>
      <w:proofErr w:type="spellStart"/>
      <w:r w:rsidRPr="0020117F">
        <w:rPr>
          <w:rFonts w:cs="Tahoma"/>
          <w:bCs/>
          <w:szCs w:val="22"/>
        </w:rPr>
        <w:t>lēmumu</w:t>
      </w:r>
      <w:proofErr w:type="spellEnd"/>
      <w:r w:rsidRPr="0020117F">
        <w:rPr>
          <w:rFonts w:cs="Tahoma"/>
          <w:bCs/>
          <w:szCs w:val="22"/>
        </w:rPr>
        <w:t xml:space="preserve"> (</w:t>
      </w:r>
      <w:proofErr w:type="spellStart"/>
      <w:r w:rsidRPr="0020117F">
        <w:rPr>
          <w:rFonts w:cs="Tahoma"/>
          <w:bCs/>
          <w:szCs w:val="22"/>
        </w:rPr>
        <w:t>protokols</w:t>
      </w:r>
      <w:proofErr w:type="spellEnd"/>
      <w:r w:rsidRPr="0020117F">
        <w:rPr>
          <w:rFonts w:cs="Tahoma"/>
          <w:bCs/>
          <w:szCs w:val="22"/>
        </w:rPr>
        <w:t xml:space="preserve"> Nr.</w:t>
      </w:r>
      <w:r>
        <w:rPr>
          <w:rFonts w:cs="Tahoma"/>
          <w:bCs/>
          <w:szCs w:val="22"/>
        </w:rPr>
        <w:t>9</w:t>
      </w:r>
      <w:r w:rsidRPr="0020117F">
        <w:rPr>
          <w:rFonts w:cs="Tahoma"/>
          <w:bCs/>
          <w:szCs w:val="22"/>
        </w:rPr>
        <w:t xml:space="preserve">, </w:t>
      </w:r>
      <w:r>
        <w:rPr>
          <w:rFonts w:cs="Tahoma"/>
          <w:bCs/>
          <w:szCs w:val="22"/>
        </w:rPr>
        <w:t>3</w:t>
      </w:r>
      <w:r w:rsidRPr="0020117F">
        <w:rPr>
          <w:rFonts w:cs="Tahoma"/>
          <w:bCs/>
          <w:szCs w:val="22"/>
        </w:rPr>
        <w:t xml:space="preserve">.§), </w:t>
      </w:r>
    </w:p>
    <w:p w14:paraId="08950F65" w14:textId="77777777" w:rsidR="00461B20" w:rsidRDefault="00461B20" w:rsidP="00484B6F">
      <w:pPr>
        <w:tabs>
          <w:tab w:val="right" w:pos="9356"/>
        </w:tabs>
        <w:snapToGrid w:val="0"/>
        <w:jc w:val="both"/>
        <w:rPr>
          <w:rFonts w:cs="Tahoma"/>
          <w:bCs/>
          <w:szCs w:val="22"/>
        </w:rPr>
      </w:pPr>
    </w:p>
    <w:p w14:paraId="597C49B1" w14:textId="77777777" w:rsidR="00461B20" w:rsidRDefault="00461B20" w:rsidP="00484B6F">
      <w:pPr>
        <w:tabs>
          <w:tab w:val="right" w:pos="9356"/>
        </w:tabs>
        <w:snapToGrid w:val="0"/>
        <w:jc w:val="center"/>
        <w:rPr>
          <w:rFonts w:cs="Tahoma"/>
          <w:bCs/>
          <w:szCs w:val="22"/>
        </w:rPr>
      </w:pPr>
      <w:proofErr w:type="spellStart"/>
      <w:r>
        <w:rPr>
          <w:rFonts w:cs="Tahoma"/>
          <w:bCs/>
          <w:szCs w:val="22"/>
        </w:rPr>
        <w:t>Jēkabpils</w:t>
      </w:r>
      <w:proofErr w:type="spellEnd"/>
      <w:r>
        <w:rPr>
          <w:rFonts w:cs="Tahoma"/>
          <w:bCs/>
          <w:szCs w:val="22"/>
        </w:rPr>
        <w:t xml:space="preserve"> </w:t>
      </w:r>
      <w:proofErr w:type="spellStart"/>
      <w:r>
        <w:rPr>
          <w:rFonts w:cs="Tahoma"/>
          <w:bCs/>
          <w:szCs w:val="22"/>
        </w:rPr>
        <w:t>pilsētas</w:t>
      </w:r>
      <w:proofErr w:type="spellEnd"/>
      <w:r>
        <w:rPr>
          <w:rFonts w:cs="Tahoma"/>
          <w:bCs/>
          <w:szCs w:val="22"/>
        </w:rPr>
        <w:t xml:space="preserve"> dome </w:t>
      </w:r>
      <w:proofErr w:type="spellStart"/>
      <w:r>
        <w:rPr>
          <w:rFonts w:cs="Tahoma"/>
          <w:bCs/>
          <w:szCs w:val="22"/>
        </w:rPr>
        <w:t>nolemj</w:t>
      </w:r>
      <w:proofErr w:type="spellEnd"/>
      <w:r>
        <w:rPr>
          <w:rFonts w:cs="Tahoma"/>
          <w:bCs/>
          <w:szCs w:val="22"/>
        </w:rPr>
        <w:t>:</w:t>
      </w:r>
    </w:p>
    <w:p w14:paraId="5B6C4C48" w14:textId="77777777" w:rsidR="00461B20" w:rsidRDefault="00461B20" w:rsidP="00484B6F">
      <w:pPr>
        <w:tabs>
          <w:tab w:val="left" w:pos="426"/>
        </w:tabs>
        <w:snapToGrid w:val="0"/>
        <w:jc w:val="both"/>
        <w:rPr>
          <w:rFonts w:cs="Tahoma"/>
          <w:bCs/>
          <w:szCs w:val="22"/>
        </w:rPr>
      </w:pPr>
    </w:p>
    <w:p w14:paraId="19E26F91" w14:textId="77777777" w:rsidR="00461B20" w:rsidRDefault="00461B20" w:rsidP="00484B6F">
      <w:pPr>
        <w:tabs>
          <w:tab w:val="left" w:pos="426"/>
        </w:tabs>
        <w:snapToGrid w:val="0"/>
        <w:ind w:firstLine="426"/>
        <w:jc w:val="both"/>
        <w:rPr>
          <w:rFonts w:cs="Tahoma"/>
          <w:bCs/>
          <w:szCs w:val="22"/>
        </w:rPr>
      </w:pPr>
      <w:r>
        <w:rPr>
          <w:rFonts w:cs="Tahoma"/>
          <w:bCs/>
          <w:szCs w:val="22"/>
          <w:lang w:val="lv-LV"/>
        </w:rPr>
        <w:t xml:space="preserve">1. </w:t>
      </w:r>
      <w:proofErr w:type="spellStart"/>
      <w:r>
        <w:rPr>
          <w:rFonts w:cs="Tahoma"/>
          <w:bCs/>
          <w:szCs w:val="22"/>
        </w:rPr>
        <w:t>Uzsākt</w:t>
      </w:r>
      <w:proofErr w:type="spellEnd"/>
      <w:r>
        <w:rPr>
          <w:rFonts w:cs="Tahoma"/>
          <w:bCs/>
          <w:szCs w:val="22"/>
        </w:rPr>
        <w:t xml:space="preserve"> </w:t>
      </w:r>
      <w:proofErr w:type="spellStart"/>
      <w:r>
        <w:rPr>
          <w:rFonts w:cs="Tahoma"/>
          <w:bCs/>
          <w:szCs w:val="22"/>
        </w:rPr>
        <w:t>Jēkabpils</w:t>
      </w:r>
      <w:proofErr w:type="spellEnd"/>
      <w:r>
        <w:rPr>
          <w:rFonts w:cs="Tahoma"/>
          <w:bCs/>
          <w:szCs w:val="22"/>
        </w:rPr>
        <w:t xml:space="preserve"> </w:t>
      </w:r>
      <w:proofErr w:type="spellStart"/>
      <w:r>
        <w:rPr>
          <w:rFonts w:cs="Tahoma"/>
          <w:bCs/>
          <w:szCs w:val="22"/>
        </w:rPr>
        <w:t>pilsētas</w:t>
      </w:r>
      <w:proofErr w:type="spellEnd"/>
      <w:r>
        <w:rPr>
          <w:rFonts w:cs="Tahoma"/>
          <w:bCs/>
          <w:szCs w:val="22"/>
        </w:rPr>
        <w:t xml:space="preserve"> </w:t>
      </w:r>
      <w:proofErr w:type="spellStart"/>
      <w:r>
        <w:rPr>
          <w:rFonts w:cs="Tahoma"/>
          <w:bCs/>
          <w:szCs w:val="22"/>
        </w:rPr>
        <w:t>domes</w:t>
      </w:r>
      <w:proofErr w:type="spellEnd"/>
      <w:r>
        <w:rPr>
          <w:rFonts w:cs="Tahoma"/>
          <w:bCs/>
          <w:szCs w:val="22"/>
        </w:rPr>
        <w:t xml:space="preserve"> 04.07.2019. </w:t>
      </w:r>
      <w:proofErr w:type="spellStart"/>
      <w:r>
        <w:rPr>
          <w:rFonts w:cs="Tahoma"/>
          <w:bCs/>
          <w:szCs w:val="22"/>
        </w:rPr>
        <w:t>lēmuma</w:t>
      </w:r>
      <w:proofErr w:type="spellEnd"/>
      <w:r>
        <w:rPr>
          <w:rFonts w:cs="Tahoma"/>
          <w:bCs/>
          <w:szCs w:val="22"/>
        </w:rPr>
        <w:t xml:space="preserve"> Nr.309 “</w:t>
      </w:r>
      <w:proofErr w:type="spellStart"/>
      <w:r>
        <w:rPr>
          <w:rFonts w:cs="Tahoma"/>
          <w:bCs/>
          <w:szCs w:val="22"/>
        </w:rPr>
        <w:t>Par</w:t>
      </w:r>
      <w:proofErr w:type="spellEnd"/>
      <w:r>
        <w:rPr>
          <w:rFonts w:cs="Tahoma"/>
          <w:bCs/>
          <w:szCs w:val="22"/>
        </w:rPr>
        <w:t xml:space="preserve"> </w:t>
      </w:r>
      <w:proofErr w:type="spellStart"/>
      <w:r>
        <w:rPr>
          <w:rFonts w:cs="Tahoma"/>
          <w:bCs/>
          <w:szCs w:val="22"/>
        </w:rPr>
        <w:t>būves</w:t>
      </w:r>
      <w:proofErr w:type="spellEnd"/>
      <w:r>
        <w:rPr>
          <w:rFonts w:cs="Tahoma"/>
          <w:bCs/>
          <w:szCs w:val="22"/>
        </w:rPr>
        <w:t xml:space="preserve"> </w:t>
      </w:r>
      <w:proofErr w:type="spellStart"/>
      <w:r>
        <w:rPr>
          <w:rFonts w:cs="Tahoma"/>
          <w:bCs/>
          <w:szCs w:val="22"/>
        </w:rPr>
        <w:t>piespiedu</w:t>
      </w:r>
      <w:proofErr w:type="spellEnd"/>
      <w:r>
        <w:rPr>
          <w:rFonts w:cs="Tahoma"/>
          <w:bCs/>
          <w:szCs w:val="22"/>
        </w:rPr>
        <w:t xml:space="preserve"> </w:t>
      </w:r>
      <w:proofErr w:type="spellStart"/>
      <w:r>
        <w:rPr>
          <w:rFonts w:cs="Tahoma"/>
          <w:bCs/>
          <w:szCs w:val="22"/>
        </w:rPr>
        <w:t>sakārtošanu</w:t>
      </w:r>
      <w:proofErr w:type="spellEnd"/>
      <w:r>
        <w:rPr>
          <w:rFonts w:cs="Tahoma"/>
          <w:bCs/>
          <w:szCs w:val="22"/>
        </w:rPr>
        <w:t xml:space="preserve">” </w:t>
      </w:r>
      <w:proofErr w:type="spellStart"/>
      <w:r>
        <w:rPr>
          <w:rFonts w:cs="Tahoma"/>
          <w:bCs/>
          <w:szCs w:val="22"/>
        </w:rPr>
        <w:t>piespiedu</w:t>
      </w:r>
      <w:proofErr w:type="spellEnd"/>
      <w:r>
        <w:rPr>
          <w:rFonts w:cs="Tahoma"/>
          <w:bCs/>
          <w:szCs w:val="22"/>
        </w:rPr>
        <w:t xml:space="preserve"> </w:t>
      </w:r>
      <w:proofErr w:type="spellStart"/>
      <w:r>
        <w:rPr>
          <w:rFonts w:cs="Tahoma"/>
          <w:bCs/>
          <w:szCs w:val="22"/>
        </w:rPr>
        <w:t>izpildi</w:t>
      </w:r>
      <w:proofErr w:type="spellEnd"/>
      <w:r>
        <w:rPr>
          <w:rFonts w:cs="Tahoma"/>
          <w:bCs/>
          <w:szCs w:val="22"/>
        </w:rPr>
        <w:t xml:space="preserve"> </w:t>
      </w:r>
      <w:proofErr w:type="spellStart"/>
      <w:r>
        <w:rPr>
          <w:rFonts w:cs="Tahoma"/>
          <w:bCs/>
          <w:szCs w:val="22"/>
        </w:rPr>
        <w:t>uz</w:t>
      </w:r>
      <w:proofErr w:type="spellEnd"/>
      <w:r>
        <w:rPr>
          <w:rFonts w:cs="Tahoma"/>
          <w:bCs/>
          <w:szCs w:val="22"/>
        </w:rPr>
        <w:t xml:space="preserve"> </w:t>
      </w:r>
      <w:proofErr w:type="spellStart"/>
      <w:r>
        <w:rPr>
          <w:rFonts w:cs="Tahoma"/>
          <w:bCs/>
          <w:szCs w:val="22"/>
        </w:rPr>
        <w:t>būves</w:t>
      </w:r>
      <w:proofErr w:type="spellEnd"/>
      <w:r w:rsidRPr="00557281">
        <w:rPr>
          <w:rFonts w:cs="Tahoma"/>
          <w:bCs/>
          <w:szCs w:val="22"/>
        </w:rPr>
        <w:t xml:space="preserve"> </w:t>
      </w:r>
      <w:proofErr w:type="spellStart"/>
      <w:r>
        <w:rPr>
          <w:rFonts w:cs="Tahoma"/>
          <w:bCs/>
          <w:szCs w:val="22"/>
        </w:rPr>
        <w:t>Zaļā</w:t>
      </w:r>
      <w:proofErr w:type="spellEnd"/>
      <w:r w:rsidRPr="003B2637">
        <w:rPr>
          <w:rFonts w:cs="Tahoma"/>
          <w:bCs/>
          <w:szCs w:val="22"/>
        </w:rPr>
        <w:t xml:space="preserve"> </w:t>
      </w:r>
      <w:proofErr w:type="spellStart"/>
      <w:r w:rsidRPr="003B2637">
        <w:rPr>
          <w:rFonts w:cs="Tahoma"/>
          <w:bCs/>
          <w:szCs w:val="22"/>
        </w:rPr>
        <w:t>iela</w:t>
      </w:r>
      <w:proofErr w:type="spellEnd"/>
      <w:r w:rsidRPr="003B2637">
        <w:rPr>
          <w:rFonts w:cs="Tahoma"/>
          <w:bCs/>
          <w:szCs w:val="22"/>
        </w:rPr>
        <w:t xml:space="preserve"> </w:t>
      </w:r>
      <w:r>
        <w:rPr>
          <w:rFonts w:cs="Tahoma"/>
          <w:bCs/>
          <w:szCs w:val="22"/>
        </w:rPr>
        <w:t>32A</w:t>
      </w:r>
      <w:r w:rsidRPr="003B2637">
        <w:rPr>
          <w:rFonts w:cs="Tahoma"/>
          <w:bCs/>
          <w:szCs w:val="22"/>
        </w:rPr>
        <w:t xml:space="preserve">, </w:t>
      </w:r>
      <w:proofErr w:type="spellStart"/>
      <w:r w:rsidRPr="003B2637">
        <w:rPr>
          <w:rFonts w:cs="Tahoma"/>
          <w:bCs/>
          <w:szCs w:val="22"/>
        </w:rPr>
        <w:t>Jēkabpilī</w:t>
      </w:r>
      <w:proofErr w:type="spellEnd"/>
      <w:r w:rsidRPr="003B2637">
        <w:rPr>
          <w:rFonts w:cs="Tahoma"/>
          <w:bCs/>
          <w:szCs w:val="22"/>
        </w:rPr>
        <w:t>, (</w:t>
      </w:r>
      <w:proofErr w:type="spellStart"/>
      <w:r w:rsidRPr="003B2637">
        <w:rPr>
          <w:rFonts w:cs="Tahoma"/>
          <w:bCs/>
          <w:szCs w:val="22"/>
        </w:rPr>
        <w:t>kadastra</w:t>
      </w:r>
      <w:proofErr w:type="spellEnd"/>
      <w:r w:rsidRPr="003B2637">
        <w:rPr>
          <w:rFonts w:cs="Tahoma"/>
          <w:bCs/>
          <w:szCs w:val="22"/>
        </w:rPr>
        <w:t xml:space="preserve"> </w:t>
      </w:r>
      <w:proofErr w:type="spellStart"/>
      <w:r w:rsidRPr="003B2637">
        <w:rPr>
          <w:rFonts w:cs="Tahoma"/>
          <w:bCs/>
          <w:szCs w:val="22"/>
        </w:rPr>
        <w:t>apzīmējums</w:t>
      </w:r>
      <w:proofErr w:type="spellEnd"/>
      <w:r w:rsidRPr="003B2637">
        <w:rPr>
          <w:rFonts w:cs="Tahoma"/>
          <w:bCs/>
          <w:szCs w:val="22"/>
        </w:rPr>
        <w:t xml:space="preserve"> 560100</w:t>
      </w:r>
      <w:r>
        <w:rPr>
          <w:rFonts w:cs="Tahoma"/>
          <w:bCs/>
          <w:szCs w:val="22"/>
        </w:rPr>
        <w:t>22650</w:t>
      </w:r>
      <w:r w:rsidRPr="003B2637">
        <w:rPr>
          <w:rFonts w:cs="Tahoma"/>
          <w:bCs/>
          <w:szCs w:val="22"/>
        </w:rPr>
        <w:t xml:space="preserve">001) </w:t>
      </w:r>
      <w:proofErr w:type="spellStart"/>
      <w:r w:rsidRPr="003B2637">
        <w:rPr>
          <w:rFonts w:cs="Tahoma"/>
          <w:bCs/>
          <w:szCs w:val="22"/>
        </w:rPr>
        <w:t>Tiesiskā</w:t>
      </w:r>
      <w:proofErr w:type="spellEnd"/>
      <w:r w:rsidRPr="003B2637">
        <w:rPr>
          <w:rFonts w:cs="Tahoma"/>
          <w:bCs/>
          <w:szCs w:val="22"/>
        </w:rPr>
        <w:t xml:space="preserve"> </w:t>
      </w:r>
      <w:proofErr w:type="spellStart"/>
      <w:r w:rsidRPr="003B2637">
        <w:rPr>
          <w:rFonts w:cs="Tahoma"/>
          <w:bCs/>
          <w:szCs w:val="22"/>
        </w:rPr>
        <w:t>valdītāja</w:t>
      </w:r>
      <w:proofErr w:type="spellEnd"/>
      <w:r w:rsidRPr="003B2637">
        <w:rPr>
          <w:rFonts w:cs="Tahoma"/>
          <w:bCs/>
          <w:szCs w:val="22"/>
        </w:rPr>
        <w:t xml:space="preserve"> – </w:t>
      </w:r>
      <w:proofErr w:type="spellStart"/>
      <w:r w:rsidRPr="003B2637">
        <w:rPr>
          <w:rFonts w:cs="Tahoma"/>
          <w:bCs/>
          <w:szCs w:val="22"/>
        </w:rPr>
        <w:t>Akciju</w:t>
      </w:r>
      <w:proofErr w:type="spellEnd"/>
      <w:r w:rsidRPr="003B2637">
        <w:rPr>
          <w:rFonts w:cs="Tahoma"/>
          <w:bCs/>
          <w:szCs w:val="22"/>
        </w:rPr>
        <w:t xml:space="preserve"> </w:t>
      </w:r>
      <w:proofErr w:type="spellStart"/>
      <w:r w:rsidRPr="003B2637">
        <w:rPr>
          <w:rFonts w:cs="Tahoma"/>
          <w:bCs/>
          <w:szCs w:val="22"/>
        </w:rPr>
        <w:t>sabiedrība</w:t>
      </w:r>
      <w:proofErr w:type="spellEnd"/>
      <w:r w:rsidRPr="003B2637">
        <w:rPr>
          <w:rFonts w:cs="Tahoma"/>
          <w:bCs/>
          <w:szCs w:val="22"/>
        </w:rPr>
        <w:t xml:space="preserve"> “</w:t>
      </w:r>
      <w:proofErr w:type="spellStart"/>
      <w:r w:rsidRPr="003B2637">
        <w:rPr>
          <w:rFonts w:cs="Tahoma"/>
          <w:bCs/>
          <w:szCs w:val="22"/>
        </w:rPr>
        <w:t>Latvijas</w:t>
      </w:r>
      <w:proofErr w:type="spellEnd"/>
      <w:r w:rsidRPr="003B2637">
        <w:rPr>
          <w:rFonts w:cs="Tahoma"/>
          <w:bCs/>
          <w:szCs w:val="22"/>
        </w:rPr>
        <w:t xml:space="preserve"> </w:t>
      </w:r>
      <w:proofErr w:type="spellStart"/>
      <w:r w:rsidRPr="003B2637">
        <w:rPr>
          <w:rFonts w:cs="Tahoma"/>
          <w:bCs/>
          <w:szCs w:val="22"/>
        </w:rPr>
        <w:t>Nafta</w:t>
      </w:r>
      <w:proofErr w:type="spellEnd"/>
      <w:r w:rsidRPr="003B2637">
        <w:rPr>
          <w:rFonts w:cs="Tahoma"/>
          <w:bCs/>
          <w:szCs w:val="22"/>
        </w:rPr>
        <w:t xml:space="preserve">”, </w:t>
      </w:r>
      <w:proofErr w:type="spellStart"/>
      <w:r w:rsidRPr="003B2637">
        <w:rPr>
          <w:rFonts w:cs="Tahoma"/>
          <w:bCs/>
          <w:szCs w:val="22"/>
        </w:rPr>
        <w:t>reģistrācijas</w:t>
      </w:r>
      <w:proofErr w:type="spellEnd"/>
      <w:r w:rsidRPr="003B2637">
        <w:rPr>
          <w:rFonts w:cs="Tahoma"/>
          <w:bCs/>
          <w:szCs w:val="22"/>
        </w:rPr>
        <w:t xml:space="preserve"> </w:t>
      </w:r>
      <w:proofErr w:type="spellStart"/>
      <w:r w:rsidRPr="003B2637">
        <w:rPr>
          <w:rFonts w:cs="Tahoma"/>
          <w:bCs/>
          <w:szCs w:val="22"/>
        </w:rPr>
        <w:t>numurs</w:t>
      </w:r>
      <w:proofErr w:type="spellEnd"/>
      <w:r w:rsidRPr="003B2637">
        <w:rPr>
          <w:rFonts w:cs="Tahoma"/>
          <w:bCs/>
          <w:szCs w:val="22"/>
        </w:rPr>
        <w:t xml:space="preserve"> 40003003174, </w:t>
      </w:r>
      <w:proofErr w:type="spellStart"/>
      <w:r w:rsidRPr="003B2637">
        <w:rPr>
          <w:rFonts w:cs="Tahoma"/>
          <w:bCs/>
          <w:szCs w:val="22"/>
        </w:rPr>
        <w:t>juridiskā</w:t>
      </w:r>
      <w:proofErr w:type="spellEnd"/>
      <w:r w:rsidRPr="003B2637">
        <w:rPr>
          <w:rFonts w:cs="Tahoma"/>
          <w:bCs/>
          <w:szCs w:val="22"/>
        </w:rPr>
        <w:t xml:space="preserve"> </w:t>
      </w:r>
      <w:proofErr w:type="spellStart"/>
      <w:r w:rsidRPr="003B2637">
        <w:rPr>
          <w:rFonts w:cs="Tahoma"/>
          <w:bCs/>
          <w:szCs w:val="22"/>
        </w:rPr>
        <w:t>adrese</w:t>
      </w:r>
      <w:proofErr w:type="spellEnd"/>
      <w:r w:rsidRPr="003B2637">
        <w:rPr>
          <w:rFonts w:cs="Tahoma"/>
          <w:bCs/>
          <w:szCs w:val="22"/>
        </w:rPr>
        <w:t xml:space="preserve">: </w:t>
      </w:r>
      <w:proofErr w:type="spellStart"/>
      <w:r w:rsidRPr="003B2637">
        <w:rPr>
          <w:rFonts w:cs="Tahoma"/>
          <w:bCs/>
          <w:szCs w:val="22"/>
        </w:rPr>
        <w:t>Lubānas</w:t>
      </w:r>
      <w:proofErr w:type="spellEnd"/>
      <w:r w:rsidRPr="003B2637">
        <w:rPr>
          <w:rFonts w:cs="Tahoma"/>
          <w:bCs/>
          <w:szCs w:val="22"/>
        </w:rPr>
        <w:t xml:space="preserve"> </w:t>
      </w:r>
      <w:proofErr w:type="spellStart"/>
      <w:r w:rsidRPr="003B2637">
        <w:rPr>
          <w:rFonts w:cs="Tahoma"/>
          <w:bCs/>
          <w:szCs w:val="22"/>
        </w:rPr>
        <w:t>iela</w:t>
      </w:r>
      <w:proofErr w:type="spellEnd"/>
      <w:r w:rsidRPr="003B2637">
        <w:rPr>
          <w:rFonts w:cs="Tahoma"/>
          <w:bCs/>
          <w:szCs w:val="22"/>
        </w:rPr>
        <w:t xml:space="preserve"> 66, </w:t>
      </w:r>
      <w:proofErr w:type="spellStart"/>
      <w:r w:rsidRPr="003B2637">
        <w:rPr>
          <w:rFonts w:cs="Tahoma"/>
          <w:bCs/>
          <w:szCs w:val="22"/>
        </w:rPr>
        <w:t>Rīga</w:t>
      </w:r>
      <w:proofErr w:type="spellEnd"/>
      <w:r w:rsidRPr="003B2637">
        <w:rPr>
          <w:rFonts w:cs="Tahoma"/>
          <w:bCs/>
          <w:szCs w:val="22"/>
        </w:rPr>
        <w:t xml:space="preserve">, LV-1073, </w:t>
      </w:r>
      <w:proofErr w:type="spellStart"/>
      <w:r w:rsidRPr="003B2637">
        <w:rPr>
          <w:rFonts w:cs="Tahoma"/>
          <w:bCs/>
          <w:szCs w:val="22"/>
        </w:rPr>
        <w:t>rēķina</w:t>
      </w:r>
      <w:proofErr w:type="spellEnd"/>
      <w:r w:rsidRPr="003B2637">
        <w:rPr>
          <w:rFonts w:cs="Tahoma"/>
          <w:bCs/>
          <w:szCs w:val="22"/>
        </w:rPr>
        <w:t>.</w:t>
      </w:r>
    </w:p>
    <w:p w14:paraId="0EF209FA" w14:textId="77777777" w:rsidR="00461B20" w:rsidRDefault="00461B20" w:rsidP="00484B6F">
      <w:pPr>
        <w:tabs>
          <w:tab w:val="left" w:pos="426"/>
        </w:tabs>
        <w:snapToGrid w:val="0"/>
        <w:ind w:firstLine="426"/>
        <w:jc w:val="both"/>
        <w:rPr>
          <w:rFonts w:cs="Tahoma"/>
          <w:bCs/>
          <w:szCs w:val="22"/>
        </w:rPr>
      </w:pPr>
      <w:r>
        <w:rPr>
          <w:rFonts w:cs="Tahoma"/>
          <w:bCs/>
          <w:szCs w:val="22"/>
          <w:lang w:val="lv-LV"/>
        </w:rPr>
        <w:t xml:space="preserve">2. </w:t>
      </w:r>
      <w:r>
        <w:rPr>
          <w:rFonts w:cs="Tahoma"/>
          <w:bCs/>
          <w:szCs w:val="22"/>
          <w:lang w:val="lv-LV"/>
        </w:rPr>
        <w:tab/>
      </w:r>
      <w:proofErr w:type="spellStart"/>
      <w:r w:rsidRPr="006869BA">
        <w:rPr>
          <w:rFonts w:cs="Tahoma"/>
          <w:szCs w:val="22"/>
        </w:rPr>
        <w:t>Nojaukt</w:t>
      </w:r>
      <w:proofErr w:type="spellEnd"/>
      <w:r w:rsidRPr="006869BA">
        <w:rPr>
          <w:rFonts w:cs="Tahoma"/>
          <w:szCs w:val="22"/>
        </w:rPr>
        <w:t xml:space="preserve"> </w:t>
      </w:r>
      <w:proofErr w:type="spellStart"/>
      <w:r>
        <w:t>būvi</w:t>
      </w:r>
      <w:proofErr w:type="spellEnd"/>
      <w:r w:rsidRPr="00CB374B">
        <w:t xml:space="preserve"> </w:t>
      </w:r>
      <w:proofErr w:type="spellStart"/>
      <w:r>
        <w:t>Zaļā</w:t>
      </w:r>
      <w:proofErr w:type="spellEnd"/>
      <w:r w:rsidRPr="00CB374B">
        <w:t xml:space="preserve"> </w:t>
      </w:r>
      <w:proofErr w:type="spellStart"/>
      <w:r w:rsidRPr="00CB374B">
        <w:t>iel</w:t>
      </w:r>
      <w:r>
        <w:t>a</w:t>
      </w:r>
      <w:proofErr w:type="spellEnd"/>
      <w:r w:rsidRPr="00CB374B">
        <w:t xml:space="preserve"> </w:t>
      </w:r>
      <w:r>
        <w:t>32A</w:t>
      </w:r>
      <w:r w:rsidRPr="00CB374B">
        <w:t xml:space="preserve">, </w:t>
      </w:r>
      <w:proofErr w:type="spellStart"/>
      <w:r w:rsidRPr="00CB374B">
        <w:t>Jēkabpilī</w:t>
      </w:r>
      <w:proofErr w:type="spellEnd"/>
      <w:r w:rsidRPr="00CB374B">
        <w:t xml:space="preserve">, </w:t>
      </w:r>
      <w:proofErr w:type="spellStart"/>
      <w:r w:rsidRPr="00CB374B">
        <w:t>kadastra</w:t>
      </w:r>
      <w:proofErr w:type="spellEnd"/>
      <w:r w:rsidRPr="00CB374B">
        <w:t xml:space="preserve"> </w:t>
      </w:r>
      <w:proofErr w:type="spellStart"/>
      <w:r>
        <w:t>apzīmējums</w:t>
      </w:r>
      <w:proofErr w:type="spellEnd"/>
      <w:r w:rsidRPr="00CB374B">
        <w:t xml:space="preserve"> 560100</w:t>
      </w:r>
      <w:r>
        <w:t>22650001</w:t>
      </w:r>
      <w:r w:rsidRPr="00CB374B">
        <w:t xml:space="preserve">, </w:t>
      </w:r>
      <w:proofErr w:type="spellStart"/>
      <w:r>
        <w:t>tādā</w:t>
      </w:r>
      <w:proofErr w:type="spellEnd"/>
      <w:r>
        <w:t xml:space="preserve"> </w:t>
      </w:r>
      <w:proofErr w:type="spellStart"/>
      <w:r>
        <w:t>apjomā</w:t>
      </w:r>
      <w:proofErr w:type="spellEnd"/>
      <w:r>
        <w:t xml:space="preserve">, </w:t>
      </w:r>
      <w:proofErr w:type="spellStart"/>
      <w:r>
        <w:t>lai</w:t>
      </w:r>
      <w:proofErr w:type="spellEnd"/>
      <w:r>
        <w:t xml:space="preserve"> </w:t>
      </w:r>
      <w:proofErr w:type="spellStart"/>
      <w:r>
        <w:t>tā</w:t>
      </w:r>
      <w:proofErr w:type="spellEnd"/>
      <w:r>
        <w:t xml:space="preserve"> </w:t>
      </w:r>
      <w:proofErr w:type="spellStart"/>
      <w:r>
        <w:t>neradītu</w:t>
      </w:r>
      <w:proofErr w:type="spellEnd"/>
      <w:r>
        <w:t xml:space="preserve"> </w:t>
      </w:r>
      <w:proofErr w:type="spellStart"/>
      <w:r>
        <w:t>bīstamību</w:t>
      </w:r>
      <w:proofErr w:type="spellEnd"/>
      <w:r>
        <w:t xml:space="preserve"> </w:t>
      </w:r>
      <w:proofErr w:type="spellStart"/>
      <w:r w:rsidRPr="005B672C">
        <w:t>un</w:t>
      </w:r>
      <w:proofErr w:type="spellEnd"/>
      <w:r w:rsidRPr="005B672C">
        <w:t xml:space="preserve"> </w:t>
      </w:r>
      <w:proofErr w:type="spellStart"/>
      <w:r w:rsidRPr="005B672C">
        <w:t>apdraudējumu</w:t>
      </w:r>
      <w:proofErr w:type="spellEnd"/>
      <w:r w:rsidRPr="005B672C">
        <w:t xml:space="preserve"> </w:t>
      </w:r>
      <w:proofErr w:type="spellStart"/>
      <w:r w:rsidRPr="005B672C">
        <w:t>cilvēku</w:t>
      </w:r>
      <w:proofErr w:type="spellEnd"/>
      <w:r w:rsidRPr="005B672C">
        <w:t xml:space="preserve"> </w:t>
      </w:r>
      <w:proofErr w:type="spellStart"/>
      <w:r w:rsidRPr="005B672C">
        <w:t>drošībai</w:t>
      </w:r>
      <w:proofErr w:type="spellEnd"/>
      <w:r>
        <w:t xml:space="preserve">. </w:t>
      </w:r>
    </w:p>
    <w:p w14:paraId="7796E0D9" w14:textId="77777777" w:rsidR="00461B20" w:rsidRDefault="00461B20" w:rsidP="00484B6F">
      <w:pPr>
        <w:tabs>
          <w:tab w:val="left" w:pos="426"/>
        </w:tabs>
        <w:snapToGrid w:val="0"/>
        <w:ind w:firstLine="426"/>
        <w:jc w:val="both"/>
        <w:rPr>
          <w:rFonts w:cs="Tahoma"/>
          <w:bCs/>
          <w:szCs w:val="22"/>
        </w:rPr>
      </w:pPr>
      <w:r>
        <w:rPr>
          <w:rFonts w:cs="Tahoma"/>
          <w:bCs/>
          <w:szCs w:val="22"/>
          <w:lang w:val="lv-LV"/>
        </w:rPr>
        <w:t>3.</w:t>
      </w:r>
      <w:r>
        <w:rPr>
          <w:rFonts w:cs="Tahoma"/>
          <w:bCs/>
          <w:szCs w:val="22"/>
          <w:lang w:val="lv-LV"/>
        </w:rPr>
        <w:tab/>
      </w:r>
      <w:proofErr w:type="spellStart"/>
      <w:r>
        <w:rPr>
          <w:rFonts w:cs="Tahoma"/>
          <w:bCs/>
          <w:szCs w:val="22"/>
        </w:rPr>
        <w:t>Uzdot</w:t>
      </w:r>
      <w:proofErr w:type="spellEnd"/>
      <w:r>
        <w:rPr>
          <w:rFonts w:cs="Tahoma"/>
          <w:bCs/>
          <w:szCs w:val="22"/>
        </w:rPr>
        <w:t xml:space="preserve"> </w:t>
      </w:r>
      <w:proofErr w:type="spellStart"/>
      <w:r>
        <w:rPr>
          <w:rFonts w:cs="Tahoma"/>
          <w:bCs/>
          <w:szCs w:val="22"/>
        </w:rPr>
        <w:t>nepieciešamās</w:t>
      </w:r>
      <w:proofErr w:type="spellEnd"/>
      <w:r>
        <w:rPr>
          <w:rFonts w:cs="Tahoma"/>
          <w:bCs/>
          <w:szCs w:val="22"/>
        </w:rPr>
        <w:t xml:space="preserve"> </w:t>
      </w:r>
      <w:proofErr w:type="spellStart"/>
      <w:r>
        <w:rPr>
          <w:rFonts w:cs="Tahoma"/>
          <w:bCs/>
          <w:szCs w:val="22"/>
        </w:rPr>
        <w:t>turpmākās</w:t>
      </w:r>
      <w:proofErr w:type="spellEnd"/>
      <w:r>
        <w:rPr>
          <w:rFonts w:cs="Tahoma"/>
          <w:bCs/>
          <w:szCs w:val="22"/>
        </w:rPr>
        <w:t xml:space="preserve"> </w:t>
      </w:r>
      <w:proofErr w:type="spellStart"/>
      <w:r>
        <w:rPr>
          <w:rFonts w:cs="Tahoma"/>
          <w:bCs/>
          <w:szCs w:val="22"/>
        </w:rPr>
        <w:t>darbības</w:t>
      </w:r>
      <w:proofErr w:type="spellEnd"/>
      <w:r>
        <w:rPr>
          <w:rFonts w:cs="Tahoma"/>
          <w:bCs/>
          <w:szCs w:val="22"/>
        </w:rPr>
        <w:t xml:space="preserve"> </w:t>
      </w:r>
      <w:proofErr w:type="spellStart"/>
      <w:r>
        <w:rPr>
          <w:rFonts w:cs="Tahoma"/>
          <w:bCs/>
          <w:szCs w:val="22"/>
        </w:rPr>
        <w:t>būves</w:t>
      </w:r>
      <w:proofErr w:type="spellEnd"/>
      <w:r>
        <w:rPr>
          <w:rFonts w:cs="Tahoma"/>
          <w:bCs/>
          <w:szCs w:val="22"/>
        </w:rPr>
        <w:t xml:space="preserve"> </w:t>
      </w:r>
      <w:proofErr w:type="spellStart"/>
      <w:r>
        <w:rPr>
          <w:rFonts w:cs="Tahoma"/>
          <w:bCs/>
          <w:szCs w:val="22"/>
        </w:rPr>
        <w:t>nojaukšanai</w:t>
      </w:r>
      <w:proofErr w:type="spellEnd"/>
      <w:r>
        <w:rPr>
          <w:rFonts w:cs="Tahoma"/>
          <w:bCs/>
          <w:szCs w:val="22"/>
        </w:rPr>
        <w:t xml:space="preserve"> </w:t>
      </w:r>
      <w:proofErr w:type="spellStart"/>
      <w:r>
        <w:rPr>
          <w:rFonts w:cs="Tahoma"/>
          <w:bCs/>
          <w:szCs w:val="22"/>
        </w:rPr>
        <w:t>veikt</w:t>
      </w:r>
      <w:proofErr w:type="spellEnd"/>
      <w:r>
        <w:rPr>
          <w:rFonts w:cs="Tahoma"/>
          <w:bCs/>
          <w:szCs w:val="22"/>
        </w:rPr>
        <w:t xml:space="preserve"> </w:t>
      </w:r>
      <w:proofErr w:type="spellStart"/>
      <w:r>
        <w:rPr>
          <w:rFonts w:cs="Tahoma"/>
          <w:bCs/>
          <w:szCs w:val="22"/>
        </w:rPr>
        <w:t>Pilsētvides</w:t>
      </w:r>
      <w:proofErr w:type="spellEnd"/>
      <w:r>
        <w:rPr>
          <w:rFonts w:cs="Tahoma"/>
          <w:bCs/>
          <w:szCs w:val="22"/>
        </w:rPr>
        <w:t xml:space="preserve"> </w:t>
      </w:r>
      <w:proofErr w:type="spellStart"/>
      <w:r>
        <w:rPr>
          <w:rFonts w:cs="Tahoma"/>
          <w:bCs/>
          <w:szCs w:val="22"/>
        </w:rPr>
        <w:t>departamentam</w:t>
      </w:r>
      <w:proofErr w:type="spellEnd"/>
      <w:r>
        <w:rPr>
          <w:rFonts w:cs="Tahoma"/>
          <w:bCs/>
          <w:szCs w:val="22"/>
        </w:rPr>
        <w:t>.</w:t>
      </w:r>
    </w:p>
    <w:p w14:paraId="63977A46" w14:textId="77777777" w:rsidR="00461B20" w:rsidRDefault="00461B20" w:rsidP="00484B6F">
      <w:pPr>
        <w:tabs>
          <w:tab w:val="left" w:pos="426"/>
        </w:tabs>
        <w:snapToGrid w:val="0"/>
        <w:ind w:firstLine="426"/>
        <w:jc w:val="both"/>
        <w:rPr>
          <w:rFonts w:cs="Tahoma"/>
          <w:bCs/>
          <w:szCs w:val="22"/>
        </w:rPr>
      </w:pPr>
      <w:r>
        <w:rPr>
          <w:rFonts w:cs="Tahoma"/>
          <w:bCs/>
          <w:szCs w:val="22"/>
          <w:lang w:val="lv-LV"/>
        </w:rPr>
        <w:t>4.</w:t>
      </w:r>
      <w:r>
        <w:rPr>
          <w:rFonts w:cs="Tahoma"/>
          <w:bCs/>
          <w:szCs w:val="22"/>
          <w:lang w:val="lv-LV"/>
        </w:rPr>
        <w:tab/>
      </w:r>
      <w:proofErr w:type="spellStart"/>
      <w:r>
        <w:rPr>
          <w:rFonts w:cs="Tahoma"/>
          <w:bCs/>
          <w:szCs w:val="22"/>
        </w:rPr>
        <w:t>Šī</w:t>
      </w:r>
      <w:proofErr w:type="spellEnd"/>
      <w:r>
        <w:rPr>
          <w:rFonts w:cs="Tahoma"/>
          <w:bCs/>
          <w:szCs w:val="22"/>
        </w:rPr>
        <w:t xml:space="preserve"> </w:t>
      </w:r>
      <w:proofErr w:type="spellStart"/>
      <w:r>
        <w:rPr>
          <w:rFonts w:cs="Tahoma"/>
          <w:bCs/>
          <w:szCs w:val="22"/>
        </w:rPr>
        <w:t>lēmuma</w:t>
      </w:r>
      <w:proofErr w:type="spellEnd"/>
      <w:r>
        <w:rPr>
          <w:rFonts w:cs="Tahoma"/>
          <w:bCs/>
          <w:szCs w:val="22"/>
        </w:rPr>
        <w:t xml:space="preserve"> </w:t>
      </w:r>
      <w:proofErr w:type="spellStart"/>
      <w:r>
        <w:rPr>
          <w:rFonts w:cs="Tahoma"/>
          <w:bCs/>
          <w:szCs w:val="22"/>
        </w:rPr>
        <w:t>izpildi</w:t>
      </w:r>
      <w:proofErr w:type="spellEnd"/>
      <w:r>
        <w:rPr>
          <w:rFonts w:cs="Tahoma"/>
          <w:bCs/>
          <w:szCs w:val="22"/>
        </w:rPr>
        <w:t xml:space="preserve"> </w:t>
      </w:r>
      <w:proofErr w:type="spellStart"/>
      <w:r>
        <w:rPr>
          <w:rFonts w:cs="Tahoma"/>
          <w:bCs/>
          <w:szCs w:val="22"/>
        </w:rPr>
        <w:t>nodrošināt</w:t>
      </w:r>
      <w:proofErr w:type="spellEnd"/>
      <w:r>
        <w:rPr>
          <w:rFonts w:cs="Tahoma"/>
          <w:bCs/>
          <w:szCs w:val="22"/>
        </w:rPr>
        <w:t xml:space="preserve"> </w:t>
      </w:r>
      <w:proofErr w:type="spellStart"/>
      <w:r>
        <w:rPr>
          <w:rFonts w:cs="Tahoma"/>
          <w:bCs/>
          <w:szCs w:val="22"/>
        </w:rPr>
        <w:t>Ministru</w:t>
      </w:r>
      <w:proofErr w:type="spellEnd"/>
      <w:r>
        <w:rPr>
          <w:rFonts w:cs="Tahoma"/>
          <w:bCs/>
          <w:szCs w:val="22"/>
        </w:rPr>
        <w:t xml:space="preserve"> </w:t>
      </w:r>
      <w:proofErr w:type="spellStart"/>
      <w:r>
        <w:rPr>
          <w:rFonts w:cs="Tahoma"/>
          <w:bCs/>
          <w:szCs w:val="22"/>
        </w:rPr>
        <w:t>kabineta</w:t>
      </w:r>
      <w:proofErr w:type="spellEnd"/>
      <w:r>
        <w:rPr>
          <w:rFonts w:cs="Tahoma"/>
          <w:bCs/>
          <w:szCs w:val="22"/>
        </w:rPr>
        <w:t xml:space="preserve"> 2014.gada </w:t>
      </w:r>
      <w:proofErr w:type="gramStart"/>
      <w:r>
        <w:rPr>
          <w:rFonts w:cs="Tahoma"/>
          <w:bCs/>
          <w:szCs w:val="22"/>
        </w:rPr>
        <w:t>19.augusta</w:t>
      </w:r>
      <w:proofErr w:type="gramEnd"/>
      <w:r>
        <w:rPr>
          <w:rFonts w:cs="Tahoma"/>
          <w:bCs/>
          <w:szCs w:val="22"/>
        </w:rPr>
        <w:t xml:space="preserve"> </w:t>
      </w:r>
      <w:proofErr w:type="spellStart"/>
      <w:r>
        <w:rPr>
          <w:rFonts w:cs="Tahoma"/>
          <w:bCs/>
          <w:szCs w:val="22"/>
        </w:rPr>
        <w:t>noteikumu</w:t>
      </w:r>
      <w:proofErr w:type="spellEnd"/>
      <w:r>
        <w:rPr>
          <w:rFonts w:cs="Tahoma"/>
          <w:bCs/>
          <w:szCs w:val="22"/>
        </w:rPr>
        <w:t xml:space="preserve"> Nr.500 “</w:t>
      </w:r>
      <w:proofErr w:type="spellStart"/>
      <w:r>
        <w:rPr>
          <w:rFonts w:cs="Tahoma"/>
          <w:bCs/>
          <w:szCs w:val="22"/>
        </w:rPr>
        <w:t>Vispārīgie</w:t>
      </w:r>
      <w:proofErr w:type="spellEnd"/>
      <w:r>
        <w:rPr>
          <w:rFonts w:cs="Tahoma"/>
          <w:bCs/>
          <w:szCs w:val="22"/>
        </w:rPr>
        <w:t xml:space="preserve"> </w:t>
      </w:r>
      <w:proofErr w:type="spellStart"/>
      <w:r>
        <w:rPr>
          <w:rFonts w:cs="Tahoma"/>
          <w:bCs/>
          <w:szCs w:val="22"/>
        </w:rPr>
        <w:t>būvnoteikumi</w:t>
      </w:r>
      <w:proofErr w:type="spellEnd"/>
      <w:r>
        <w:rPr>
          <w:rFonts w:cs="Tahoma"/>
          <w:bCs/>
          <w:szCs w:val="22"/>
        </w:rPr>
        <w:t xml:space="preserve">” 164.punktā </w:t>
      </w:r>
      <w:proofErr w:type="spellStart"/>
      <w:r>
        <w:rPr>
          <w:rFonts w:cs="Tahoma"/>
          <w:bCs/>
          <w:szCs w:val="22"/>
        </w:rPr>
        <w:t>un</w:t>
      </w:r>
      <w:proofErr w:type="spellEnd"/>
      <w:r>
        <w:rPr>
          <w:rFonts w:cs="Tahoma"/>
          <w:bCs/>
          <w:szCs w:val="22"/>
        </w:rPr>
        <w:t xml:space="preserve"> </w:t>
      </w:r>
      <w:proofErr w:type="spellStart"/>
      <w:r>
        <w:rPr>
          <w:rFonts w:cs="Tahoma"/>
          <w:bCs/>
          <w:szCs w:val="22"/>
        </w:rPr>
        <w:t>Administratīvā</w:t>
      </w:r>
      <w:proofErr w:type="spellEnd"/>
      <w:r>
        <w:rPr>
          <w:rFonts w:cs="Tahoma"/>
          <w:bCs/>
          <w:szCs w:val="22"/>
        </w:rPr>
        <w:t xml:space="preserve"> </w:t>
      </w:r>
      <w:proofErr w:type="spellStart"/>
      <w:r>
        <w:rPr>
          <w:rFonts w:cs="Tahoma"/>
          <w:bCs/>
          <w:szCs w:val="22"/>
        </w:rPr>
        <w:t>procesa</w:t>
      </w:r>
      <w:proofErr w:type="spellEnd"/>
      <w:r>
        <w:rPr>
          <w:rFonts w:cs="Tahoma"/>
          <w:bCs/>
          <w:szCs w:val="22"/>
        </w:rPr>
        <w:t xml:space="preserve"> </w:t>
      </w:r>
      <w:proofErr w:type="spellStart"/>
      <w:r>
        <w:rPr>
          <w:rFonts w:cs="Tahoma"/>
          <w:bCs/>
          <w:szCs w:val="22"/>
        </w:rPr>
        <w:t>likumā</w:t>
      </w:r>
      <w:proofErr w:type="spellEnd"/>
      <w:r>
        <w:rPr>
          <w:rFonts w:cs="Tahoma"/>
          <w:bCs/>
          <w:szCs w:val="22"/>
        </w:rPr>
        <w:t xml:space="preserve"> </w:t>
      </w:r>
      <w:proofErr w:type="spellStart"/>
      <w:r>
        <w:rPr>
          <w:rFonts w:cs="Tahoma"/>
          <w:bCs/>
          <w:szCs w:val="22"/>
        </w:rPr>
        <w:t>noteiktajā</w:t>
      </w:r>
      <w:proofErr w:type="spellEnd"/>
      <w:r>
        <w:rPr>
          <w:rFonts w:cs="Tahoma"/>
          <w:bCs/>
          <w:szCs w:val="22"/>
        </w:rPr>
        <w:t xml:space="preserve"> </w:t>
      </w:r>
      <w:proofErr w:type="spellStart"/>
      <w:r>
        <w:rPr>
          <w:rFonts w:cs="Tahoma"/>
          <w:bCs/>
          <w:szCs w:val="22"/>
        </w:rPr>
        <w:t>kārtībā</w:t>
      </w:r>
      <w:proofErr w:type="spellEnd"/>
      <w:r>
        <w:rPr>
          <w:rFonts w:cs="Tahoma"/>
          <w:bCs/>
          <w:szCs w:val="22"/>
        </w:rPr>
        <w:t>.</w:t>
      </w:r>
    </w:p>
    <w:p w14:paraId="649B3136" w14:textId="77777777" w:rsidR="00461B20" w:rsidRDefault="00461B20" w:rsidP="00484B6F">
      <w:pPr>
        <w:tabs>
          <w:tab w:val="left" w:pos="426"/>
        </w:tabs>
        <w:snapToGrid w:val="0"/>
        <w:ind w:firstLine="426"/>
        <w:jc w:val="both"/>
        <w:rPr>
          <w:rFonts w:cs="Tahoma"/>
          <w:bCs/>
          <w:szCs w:val="22"/>
        </w:rPr>
      </w:pPr>
      <w:r>
        <w:rPr>
          <w:rFonts w:cs="Tahoma"/>
          <w:bCs/>
          <w:szCs w:val="22"/>
          <w:lang w:val="lv-LV"/>
        </w:rPr>
        <w:t>5.</w:t>
      </w:r>
      <w:r>
        <w:rPr>
          <w:rFonts w:cs="Tahoma"/>
          <w:bCs/>
          <w:szCs w:val="22"/>
          <w:lang w:val="lv-LV"/>
        </w:rPr>
        <w:tab/>
      </w:r>
      <w:proofErr w:type="spellStart"/>
      <w:r w:rsidRPr="0070579A">
        <w:rPr>
          <w:rFonts w:cs="Tahoma"/>
          <w:bCs/>
          <w:szCs w:val="22"/>
        </w:rPr>
        <w:t>Lēmuma</w:t>
      </w:r>
      <w:proofErr w:type="spellEnd"/>
      <w:r w:rsidRPr="0070579A">
        <w:rPr>
          <w:rFonts w:cs="Tahoma"/>
          <w:bCs/>
          <w:szCs w:val="22"/>
        </w:rPr>
        <w:t xml:space="preserve"> </w:t>
      </w:r>
      <w:proofErr w:type="spellStart"/>
      <w:r>
        <w:rPr>
          <w:rFonts w:cs="Tahoma"/>
          <w:bCs/>
          <w:szCs w:val="22"/>
        </w:rPr>
        <w:t>izpildei</w:t>
      </w:r>
      <w:proofErr w:type="spellEnd"/>
      <w:r>
        <w:rPr>
          <w:rFonts w:cs="Tahoma"/>
          <w:bCs/>
          <w:szCs w:val="22"/>
        </w:rPr>
        <w:t xml:space="preserve"> </w:t>
      </w:r>
      <w:proofErr w:type="spellStart"/>
      <w:r>
        <w:rPr>
          <w:rFonts w:cs="Tahoma"/>
          <w:bCs/>
          <w:szCs w:val="22"/>
        </w:rPr>
        <w:t>finansējumu</w:t>
      </w:r>
      <w:proofErr w:type="spellEnd"/>
      <w:r>
        <w:rPr>
          <w:rFonts w:cs="Tahoma"/>
          <w:bCs/>
          <w:szCs w:val="22"/>
        </w:rPr>
        <w:t xml:space="preserve"> </w:t>
      </w:r>
      <w:proofErr w:type="spellStart"/>
      <w:r>
        <w:rPr>
          <w:rFonts w:cs="Tahoma"/>
          <w:bCs/>
          <w:szCs w:val="22"/>
        </w:rPr>
        <w:t>paredzēt</w:t>
      </w:r>
      <w:proofErr w:type="spellEnd"/>
      <w:r>
        <w:rPr>
          <w:rFonts w:cs="Tahoma"/>
          <w:bCs/>
          <w:szCs w:val="22"/>
        </w:rPr>
        <w:t xml:space="preserve"> </w:t>
      </w:r>
      <w:proofErr w:type="spellStart"/>
      <w:r>
        <w:rPr>
          <w:rFonts w:cs="Tahoma"/>
          <w:bCs/>
          <w:szCs w:val="22"/>
        </w:rPr>
        <w:t>Jēkabpils</w:t>
      </w:r>
      <w:proofErr w:type="spellEnd"/>
      <w:r>
        <w:rPr>
          <w:rFonts w:cs="Tahoma"/>
          <w:bCs/>
          <w:szCs w:val="22"/>
        </w:rPr>
        <w:t xml:space="preserve"> </w:t>
      </w:r>
      <w:proofErr w:type="spellStart"/>
      <w:r>
        <w:rPr>
          <w:rFonts w:cs="Tahoma"/>
          <w:bCs/>
          <w:szCs w:val="22"/>
        </w:rPr>
        <w:t>pilsētas</w:t>
      </w:r>
      <w:proofErr w:type="spellEnd"/>
      <w:r>
        <w:rPr>
          <w:rFonts w:cs="Tahoma"/>
          <w:bCs/>
          <w:szCs w:val="22"/>
        </w:rPr>
        <w:t xml:space="preserve"> </w:t>
      </w:r>
      <w:proofErr w:type="spellStart"/>
      <w:r>
        <w:rPr>
          <w:rFonts w:cs="Tahoma"/>
          <w:bCs/>
          <w:szCs w:val="22"/>
        </w:rPr>
        <w:t>pašvaldības</w:t>
      </w:r>
      <w:proofErr w:type="spellEnd"/>
      <w:r>
        <w:rPr>
          <w:rFonts w:cs="Tahoma"/>
          <w:bCs/>
          <w:szCs w:val="22"/>
        </w:rPr>
        <w:t xml:space="preserve"> 2020.gada </w:t>
      </w:r>
      <w:proofErr w:type="spellStart"/>
      <w:r>
        <w:rPr>
          <w:rFonts w:cs="Tahoma"/>
          <w:bCs/>
          <w:szCs w:val="22"/>
        </w:rPr>
        <w:t>budžetā</w:t>
      </w:r>
      <w:proofErr w:type="spellEnd"/>
      <w:r>
        <w:rPr>
          <w:rFonts w:cs="Tahoma"/>
          <w:bCs/>
          <w:szCs w:val="22"/>
        </w:rPr>
        <w:t xml:space="preserve"> </w:t>
      </w:r>
      <w:r w:rsidRPr="00963729">
        <w:rPr>
          <w:rFonts w:cs="Tahoma"/>
          <w:bCs/>
          <w:szCs w:val="22"/>
        </w:rPr>
        <w:t xml:space="preserve">10 000,00 </w:t>
      </w:r>
      <w:proofErr w:type="spellStart"/>
      <w:r w:rsidRPr="00963729">
        <w:rPr>
          <w:rFonts w:cs="Tahoma"/>
          <w:bCs/>
          <w:i/>
          <w:szCs w:val="22"/>
        </w:rPr>
        <w:t>euro</w:t>
      </w:r>
      <w:proofErr w:type="spellEnd"/>
      <w:r w:rsidRPr="00963729">
        <w:rPr>
          <w:rFonts w:cs="Tahoma"/>
          <w:bCs/>
          <w:szCs w:val="22"/>
        </w:rPr>
        <w:t xml:space="preserve"> (</w:t>
      </w:r>
      <w:proofErr w:type="spellStart"/>
      <w:r w:rsidRPr="00963729">
        <w:rPr>
          <w:rFonts w:cs="Tahoma"/>
          <w:bCs/>
          <w:szCs w:val="22"/>
        </w:rPr>
        <w:t>desmit</w:t>
      </w:r>
      <w:proofErr w:type="spellEnd"/>
      <w:r w:rsidRPr="00963729">
        <w:rPr>
          <w:rFonts w:cs="Tahoma"/>
          <w:bCs/>
          <w:szCs w:val="22"/>
        </w:rPr>
        <w:t xml:space="preserve"> </w:t>
      </w:r>
      <w:proofErr w:type="spellStart"/>
      <w:r w:rsidRPr="00963729">
        <w:rPr>
          <w:rFonts w:cs="Tahoma"/>
          <w:bCs/>
          <w:szCs w:val="22"/>
        </w:rPr>
        <w:t>tūkstoši</w:t>
      </w:r>
      <w:proofErr w:type="spellEnd"/>
      <w:r w:rsidRPr="00963729">
        <w:rPr>
          <w:rFonts w:cs="Tahoma"/>
          <w:bCs/>
          <w:szCs w:val="22"/>
        </w:rPr>
        <w:t xml:space="preserve"> </w:t>
      </w:r>
      <w:proofErr w:type="spellStart"/>
      <w:r w:rsidRPr="00963729">
        <w:rPr>
          <w:rFonts w:cs="Tahoma"/>
          <w:bCs/>
          <w:szCs w:val="22"/>
        </w:rPr>
        <w:t>eiro</w:t>
      </w:r>
      <w:proofErr w:type="spellEnd"/>
      <w:r w:rsidRPr="00963729">
        <w:rPr>
          <w:rFonts w:cs="Tahoma"/>
          <w:bCs/>
          <w:szCs w:val="22"/>
        </w:rPr>
        <w:t xml:space="preserve">, 00 </w:t>
      </w:r>
      <w:proofErr w:type="spellStart"/>
      <w:r w:rsidRPr="00963729">
        <w:rPr>
          <w:rFonts w:cs="Tahoma"/>
          <w:bCs/>
          <w:szCs w:val="22"/>
        </w:rPr>
        <w:t>centi</w:t>
      </w:r>
      <w:proofErr w:type="spellEnd"/>
      <w:r w:rsidRPr="00963729">
        <w:rPr>
          <w:rFonts w:cs="Tahoma"/>
          <w:bCs/>
          <w:szCs w:val="22"/>
        </w:rPr>
        <w:t xml:space="preserve">) </w:t>
      </w:r>
      <w:proofErr w:type="spellStart"/>
      <w:r w:rsidRPr="00963729">
        <w:rPr>
          <w:rFonts w:cs="Tahoma"/>
          <w:bCs/>
          <w:szCs w:val="22"/>
        </w:rPr>
        <w:t>apmērā</w:t>
      </w:r>
      <w:proofErr w:type="spellEnd"/>
      <w:r>
        <w:rPr>
          <w:rFonts w:cs="Tahoma"/>
          <w:bCs/>
          <w:szCs w:val="22"/>
        </w:rPr>
        <w:t xml:space="preserve"> (</w:t>
      </w:r>
      <w:proofErr w:type="spellStart"/>
      <w:r>
        <w:rPr>
          <w:rFonts w:cs="Tahoma"/>
          <w:bCs/>
          <w:szCs w:val="22"/>
        </w:rPr>
        <w:t>budžeta</w:t>
      </w:r>
      <w:proofErr w:type="spellEnd"/>
      <w:r>
        <w:rPr>
          <w:rFonts w:cs="Tahoma"/>
          <w:bCs/>
          <w:szCs w:val="22"/>
        </w:rPr>
        <w:t xml:space="preserve"> </w:t>
      </w:r>
      <w:proofErr w:type="spellStart"/>
      <w:r>
        <w:rPr>
          <w:rFonts w:cs="Tahoma"/>
          <w:bCs/>
          <w:szCs w:val="22"/>
        </w:rPr>
        <w:t>klasifikācijas</w:t>
      </w:r>
      <w:proofErr w:type="spellEnd"/>
      <w:r>
        <w:rPr>
          <w:rFonts w:cs="Tahoma"/>
          <w:bCs/>
          <w:szCs w:val="22"/>
        </w:rPr>
        <w:t xml:space="preserve"> </w:t>
      </w:r>
      <w:proofErr w:type="spellStart"/>
      <w:r>
        <w:rPr>
          <w:rFonts w:cs="Tahoma"/>
          <w:bCs/>
          <w:szCs w:val="22"/>
        </w:rPr>
        <w:t>kods</w:t>
      </w:r>
      <w:proofErr w:type="spellEnd"/>
      <w:r>
        <w:rPr>
          <w:rFonts w:cs="Tahoma"/>
          <w:bCs/>
          <w:szCs w:val="22"/>
        </w:rPr>
        <w:t xml:space="preserve"> </w:t>
      </w:r>
      <w:r w:rsidRPr="00A133A6">
        <w:rPr>
          <w:rFonts w:cs="Tahoma"/>
          <w:bCs/>
          <w:szCs w:val="22"/>
        </w:rPr>
        <w:t>06.600.05</w:t>
      </w:r>
      <w:r>
        <w:rPr>
          <w:rFonts w:cs="Tahoma"/>
          <w:bCs/>
          <w:szCs w:val="22"/>
        </w:rPr>
        <w:t>).</w:t>
      </w:r>
    </w:p>
    <w:p w14:paraId="0B980279" w14:textId="77777777" w:rsidR="00461B20" w:rsidRDefault="00461B20" w:rsidP="00484B6F">
      <w:pPr>
        <w:tabs>
          <w:tab w:val="left" w:pos="426"/>
        </w:tabs>
        <w:snapToGrid w:val="0"/>
        <w:ind w:firstLine="426"/>
        <w:jc w:val="both"/>
        <w:rPr>
          <w:rFonts w:cs="Tahoma"/>
          <w:bCs/>
          <w:szCs w:val="22"/>
        </w:rPr>
      </w:pPr>
      <w:r>
        <w:rPr>
          <w:rFonts w:cs="Tahoma"/>
          <w:bCs/>
          <w:szCs w:val="22"/>
          <w:lang w:val="lv-LV"/>
        </w:rPr>
        <w:t>6.</w:t>
      </w:r>
      <w:r>
        <w:rPr>
          <w:rFonts w:cs="Tahoma"/>
          <w:bCs/>
          <w:szCs w:val="22"/>
          <w:lang w:val="lv-LV"/>
        </w:rPr>
        <w:tab/>
      </w:r>
      <w:proofErr w:type="spellStart"/>
      <w:r w:rsidRPr="0070579A">
        <w:rPr>
          <w:rFonts w:cs="Tahoma"/>
          <w:bCs/>
          <w:szCs w:val="22"/>
        </w:rPr>
        <w:t>Noteikt</w:t>
      </w:r>
      <w:proofErr w:type="spellEnd"/>
      <w:r w:rsidRPr="0070579A">
        <w:rPr>
          <w:rFonts w:cs="Tahoma"/>
          <w:bCs/>
          <w:szCs w:val="22"/>
        </w:rPr>
        <w:t xml:space="preserve"> </w:t>
      </w:r>
      <w:proofErr w:type="spellStart"/>
      <w:r w:rsidRPr="0070579A">
        <w:rPr>
          <w:rFonts w:cs="Tahoma"/>
          <w:bCs/>
          <w:szCs w:val="22"/>
        </w:rPr>
        <w:t>atbildīgo</w:t>
      </w:r>
      <w:proofErr w:type="spellEnd"/>
      <w:r w:rsidRPr="0070579A">
        <w:rPr>
          <w:rFonts w:cs="Tahoma"/>
          <w:bCs/>
          <w:szCs w:val="22"/>
        </w:rPr>
        <w:t xml:space="preserve"> </w:t>
      </w:r>
      <w:proofErr w:type="spellStart"/>
      <w:r w:rsidRPr="0070579A">
        <w:rPr>
          <w:rFonts w:cs="Tahoma"/>
          <w:bCs/>
          <w:szCs w:val="22"/>
        </w:rPr>
        <w:t>par</w:t>
      </w:r>
      <w:proofErr w:type="spellEnd"/>
      <w:r w:rsidRPr="0070579A">
        <w:rPr>
          <w:rFonts w:cs="Tahoma"/>
          <w:bCs/>
          <w:szCs w:val="22"/>
        </w:rPr>
        <w:t xml:space="preserve"> </w:t>
      </w:r>
      <w:proofErr w:type="spellStart"/>
      <w:r w:rsidRPr="0070579A">
        <w:rPr>
          <w:rFonts w:cs="Tahoma"/>
          <w:bCs/>
          <w:szCs w:val="22"/>
        </w:rPr>
        <w:t>šī</w:t>
      </w:r>
      <w:proofErr w:type="spellEnd"/>
      <w:r w:rsidRPr="0070579A">
        <w:rPr>
          <w:rFonts w:cs="Tahoma"/>
          <w:bCs/>
          <w:szCs w:val="22"/>
        </w:rPr>
        <w:t xml:space="preserve"> </w:t>
      </w:r>
      <w:proofErr w:type="spellStart"/>
      <w:r w:rsidRPr="0070579A">
        <w:rPr>
          <w:rFonts w:cs="Tahoma"/>
          <w:bCs/>
          <w:szCs w:val="22"/>
        </w:rPr>
        <w:t>lēmuma</w:t>
      </w:r>
      <w:proofErr w:type="spellEnd"/>
      <w:r w:rsidRPr="0070579A">
        <w:rPr>
          <w:rFonts w:cs="Tahoma"/>
          <w:bCs/>
          <w:szCs w:val="22"/>
        </w:rPr>
        <w:t xml:space="preserve"> </w:t>
      </w:r>
      <w:proofErr w:type="spellStart"/>
      <w:r w:rsidRPr="0070579A">
        <w:rPr>
          <w:rFonts w:cs="Tahoma"/>
          <w:bCs/>
          <w:szCs w:val="22"/>
        </w:rPr>
        <w:t>izpildi</w:t>
      </w:r>
      <w:proofErr w:type="spellEnd"/>
      <w:r w:rsidRPr="0070579A">
        <w:rPr>
          <w:rFonts w:cs="Tahoma"/>
          <w:bCs/>
          <w:szCs w:val="22"/>
        </w:rPr>
        <w:t xml:space="preserve"> – </w:t>
      </w:r>
      <w:proofErr w:type="spellStart"/>
      <w:r w:rsidRPr="0070579A">
        <w:rPr>
          <w:rFonts w:cs="Tahoma"/>
          <w:bCs/>
          <w:szCs w:val="22"/>
        </w:rPr>
        <w:t>Pilsētvides</w:t>
      </w:r>
      <w:proofErr w:type="spellEnd"/>
      <w:r w:rsidRPr="0070579A">
        <w:rPr>
          <w:rFonts w:cs="Tahoma"/>
          <w:bCs/>
          <w:szCs w:val="22"/>
        </w:rPr>
        <w:t xml:space="preserve"> </w:t>
      </w:r>
      <w:proofErr w:type="spellStart"/>
      <w:r w:rsidRPr="0070579A">
        <w:rPr>
          <w:rFonts w:cs="Tahoma"/>
          <w:bCs/>
          <w:szCs w:val="22"/>
        </w:rPr>
        <w:t>departamenta</w:t>
      </w:r>
      <w:proofErr w:type="spellEnd"/>
      <w:r w:rsidRPr="0070579A">
        <w:rPr>
          <w:rFonts w:cs="Tahoma"/>
          <w:bCs/>
          <w:szCs w:val="22"/>
        </w:rPr>
        <w:t xml:space="preserve"> </w:t>
      </w:r>
      <w:proofErr w:type="spellStart"/>
      <w:r w:rsidRPr="0070579A">
        <w:rPr>
          <w:rFonts w:cs="Tahoma"/>
          <w:bCs/>
          <w:szCs w:val="22"/>
        </w:rPr>
        <w:t>direktoru</w:t>
      </w:r>
      <w:proofErr w:type="spellEnd"/>
      <w:r w:rsidRPr="0070579A">
        <w:rPr>
          <w:rFonts w:cs="Tahoma"/>
          <w:bCs/>
          <w:szCs w:val="22"/>
        </w:rPr>
        <w:t>.</w:t>
      </w:r>
    </w:p>
    <w:p w14:paraId="51B5DBBE" w14:textId="77777777" w:rsidR="00461B20" w:rsidRDefault="00461B20" w:rsidP="00484B6F">
      <w:pPr>
        <w:tabs>
          <w:tab w:val="left" w:pos="426"/>
        </w:tabs>
        <w:snapToGrid w:val="0"/>
        <w:ind w:firstLine="426"/>
        <w:jc w:val="both"/>
        <w:rPr>
          <w:rFonts w:cs="Tahoma"/>
          <w:bCs/>
          <w:szCs w:val="22"/>
        </w:rPr>
      </w:pPr>
      <w:r>
        <w:rPr>
          <w:rFonts w:cs="Tahoma"/>
          <w:bCs/>
          <w:szCs w:val="22"/>
          <w:lang w:val="lv-LV"/>
        </w:rPr>
        <w:t>7.</w:t>
      </w:r>
      <w:r>
        <w:rPr>
          <w:rFonts w:cs="Tahoma"/>
          <w:bCs/>
          <w:szCs w:val="22"/>
          <w:lang w:val="lv-LV"/>
        </w:rPr>
        <w:tab/>
      </w:r>
      <w:proofErr w:type="spellStart"/>
      <w:r w:rsidRPr="00072480">
        <w:t>Lēmumu</w:t>
      </w:r>
      <w:proofErr w:type="spellEnd"/>
      <w:r w:rsidRPr="00072480">
        <w:t xml:space="preserve"> </w:t>
      </w:r>
      <w:proofErr w:type="spellStart"/>
      <w:r w:rsidRPr="00072480">
        <w:t>var</w:t>
      </w:r>
      <w:proofErr w:type="spellEnd"/>
      <w:r w:rsidRPr="00072480">
        <w:t xml:space="preserve"> </w:t>
      </w:r>
      <w:proofErr w:type="spellStart"/>
      <w:r w:rsidRPr="00072480">
        <w:t>pārsūdzēt</w:t>
      </w:r>
      <w:proofErr w:type="spellEnd"/>
      <w:r w:rsidRPr="00072480">
        <w:t xml:space="preserve"> </w:t>
      </w:r>
      <w:proofErr w:type="spellStart"/>
      <w:r w:rsidRPr="00072480">
        <w:t>viena</w:t>
      </w:r>
      <w:proofErr w:type="spellEnd"/>
      <w:r w:rsidRPr="00072480">
        <w:t xml:space="preserve"> </w:t>
      </w:r>
      <w:proofErr w:type="spellStart"/>
      <w:r w:rsidRPr="00072480">
        <w:t>mēneša</w:t>
      </w:r>
      <w:proofErr w:type="spellEnd"/>
      <w:r w:rsidRPr="00072480">
        <w:t xml:space="preserve"> </w:t>
      </w:r>
      <w:proofErr w:type="spellStart"/>
      <w:r w:rsidRPr="00072480">
        <w:t>laikā</w:t>
      </w:r>
      <w:proofErr w:type="spellEnd"/>
      <w:r w:rsidRPr="00072480">
        <w:t xml:space="preserve"> </w:t>
      </w:r>
      <w:proofErr w:type="spellStart"/>
      <w:r w:rsidRPr="00072480">
        <w:t>no</w:t>
      </w:r>
      <w:proofErr w:type="spellEnd"/>
      <w:r w:rsidRPr="00072480">
        <w:t xml:space="preserve"> </w:t>
      </w:r>
      <w:proofErr w:type="spellStart"/>
      <w:r w:rsidRPr="00072480">
        <w:t>tā</w:t>
      </w:r>
      <w:proofErr w:type="spellEnd"/>
      <w:r w:rsidRPr="00072480">
        <w:t xml:space="preserve"> </w:t>
      </w:r>
      <w:proofErr w:type="spellStart"/>
      <w:r w:rsidRPr="00072480">
        <w:t>spēkā</w:t>
      </w:r>
      <w:proofErr w:type="spellEnd"/>
      <w:r w:rsidRPr="00072480">
        <w:t xml:space="preserve"> </w:t>
      </w:r>
      <w:proofErr w:type="spellStart"/>
      <w:r w:rsidRPr="00072480">
        <w:t>stāšanās</w:t>
      </w:r>
      <w:proofErr w:type="spellEnd"/>
      <w:r w:rsidRPr="00072480">
        <w:t xml:space="preserve"> </w:t>
      </w:r>
      <w:proofErr w:type="spellStart"/>
      <w:r w:rsidRPr="00072480">
        <w:t>dienas</w:t>
      </w:r>
      <w:proofErr w:type="spellEnd"/>
      <w:r w:rsidRPr="00072480">
        <w:t xml:space="preserve"> </w:t>
      </w:r>
      <w:proofErr w:type="spellStart"/>
      <w:r w:rsidRPr="00072480">
        <w:t>Administratīvajā</w:t>
      </w:r>
      <w:proofErr w:type="spellEnd"/>
      <w:r w:rsidRPr="00072480">
        <w:t xml:space="preserve"> </w:t>
      </w:r>
      <w:proofErr w:type="spellStart"/>
      <w:r w:rsidRPr="00072480">
        <w:t>rajona</w:t>
      </w:r>
      <w:proofErr w:type="spellEnd"/>
      <w:r w:rsidRPr="00072480">
        <w:t xml:space="preserve"> </w:t>
      </w:r>
      <w:proofErr w:type="spellStart"/>
      <w:r w:rsidRPr="00072480">
        <w:t>tiesā</w:t>
      </w:r>
      <w:proofErr w:type="spellEnd"/>
      <w:r w:rsidRPr="00072480">
        <w:t xml:space="preserve"> </w:t>
      </w:r>
      <w:proofErr w:type="spellStart"/>
      <w:r w:rsidRPr="00072480">
        <w:t>attiecīgajā</w:t>
      </w:r>
      <w:proofErr w:type="spellEnd"/>
      <w:r w:rsidRPr="00072480">
        <w:t xml:space="preserve"> </w:t>
      </w:r>
      <w:proofErr w:type="spellStart"/>
      <w:r w:rsidRPr="00072480">
        <w:t>tiesu</w:t>
      </w:r>
      <w:proofErr w:type="spellEnd"/>
      <w:r w:rsidRPr="00072480">
        <w:t xml:space="preserve"> </w:t>
      </w:r>
      <w:proofErr w:type="spellStart"/>
      <w:r w:rsidRPr="00072480">
        <w:t>namā</w:t>
      </w:r>
      <w:proofErr w:type="spellEnd"/>
      <w:r w:rsidRPr="00072480">
        <w:t xml:space="preserve"> </w:t>
      </w:r>
      <w:proofErr w:type="spellStart"/>
      <w:r w:rsidRPr="00072480">
        <w:t>pēc</w:t>
      </w:r>
      <w:proofErr w:type="spellEnd"/>
      <w:r w:rsidRPr="00072480">
        <w:t> </w:t>
      </w:r>
      <w:proofErr w:type="spellStart"/>
      <w:r w:rsidRPr="00072480">
        <w:t>pieteicēja</w:t>
      </w:r>
      <w:proofErr w:type="spellEnd"/>
      <w:r w:rsidRPr="00072480">
        <w:t xml:space="preserve"> </w:t>
      </w:r>
      <w:proofErr w:type="spellStart"/>
      <w:r w:rsidRPr="00072480">
        <w:t>adreses</w:t>
      </w:r>
      <w:proofErr w:type="spellEnd"/>
      <w:r w:rsidRPr="00072480">
        <w:t xml:space="preserve"> (</w:t>
      </w:r>
      <w:proofErr w:type="spellStart"/>
      <w:r w:rsidRPr="00072480">
        <w:t>fiziskā</w:t>
      </w:r>
      <w:proofErr w:type="spellEnd"/>
      <w:r w:rsidRPr="00072480">
        <w:t xml:space="preserve"> </w:t>
      </w:r>
      <w:proofErr w:type="spellStart"/>
      <w:r w:rsidRPr="00072480">
        <w:t>persona</w:t>
      </w:r>
      <w:proofErr w:type="spellEnd"/>
      <w:r w:rsidRPr="00072480">
        <w:t xml:space="preserve"> - </w:t>
      </w:r>
      <w:proofErr w:type="spellStart"/>
      <w:r w:rsidRPr="00072480">
        <w:t>pēc</w:t>
      </w:r>
      <w:proofErr w:type="spellEnd"/>
      <w:r w:rsidRPr="00072480">
        <w:t xml:space="preserve"> </w:t>
      </w:r>
      <w:proofErr w:type="spellStart"/>
      <w:r w:rsidRPr="00072480">
        <w:t>deklarētās</w:t>
      </w:r>
      <w:proofErr w:type="spellEnd"/>
      <w:r w:rsidRPr="00072480">
        <w:t xml:space="preserve"> </w:t>
      </w:r>
      <w:proofErr w:type="spellStart"/>
      <w:r w:rsidRPr="00072480">
        <w:t>dzīvesvietas</w:t>
      </w:r>
      <w:proofErr w:type="spellEnd"/>
      <w:r w:rsidRPr="00072480">
        <w:t xml:space="preserve">, </w:t>
      </w:r>
      <w:proofErr w:type="spellStart"/>
      <w:r w:rsidRPr="00072480">
        <w:t>papildu</w:t>
      </w:r>
      <w:proofErr w:type="spellEnd"/>
      <w:r w:rsidRPr="00072480">
        <w:t xml:space="preserve"> </w:t>
      </w:r>
      <w:proofErr w:type="spellStart"/>
      <w:r w:rsidRPr="00072480">
        <w:t>adreses</w:t>
      </w:r>
      <w:proofErr w:type="spellEnd"/>
      <w:r w:rsidRPr="00072480">
        <w:t xml:space="preserve"> </w:t>
      </w:r>
      <w:proofErr w:type="spellStart"/>
      <w:r w:rsidRPr="00072480">
        <w:t>vai</w:t>
      </w:r>
      <w:proofErr w:type="spellEnd"/>
      <w:r w:rsidRPr="00072480">
        <w:t xml:space="preserve"> </w:t>
      </w:r>
      <w:proofErr w:type="spellStart"/>
      <w:r w:rsidRPr="00072480">
        <w:t>nekustamā</w:t>
      </w:r>
      <w:proofErr w:type="spellEnd"/>
      <w:r w:rsidRPr="00072480">
        <w:t xml:space="preserve"> </w:t>
      </w:r>
      <w:proofErr w:type="spellStart"/>
      <w:r w:rsidRPr="00072480">
        <w:t>īpašuma</w:t>
      </w:r>
      <w:proofErr w:type="spellEnd"/>
      <w:r w:rsidRPr="00072480">
        <w:t xml:space="preserve"> </w:t>
      </w:r>
      <w:proofErr w:type="spellStart"/>
      <w:r w:rsidRPr="00072480">
        <w:t>atrašanās</w:t>
      </w:r>
      <w:proofErr w:type="spellEnd"/>
      <w:r w:rsidRPr="00072480">
        <w:t xml:space="preserve"> </w:t>
      </w:r>
      <w:proofErr w:type="spellStart"/>
      <w:r w:rsidRPr="00072480">
        <w:t>vietas</w:t>
      </w:r>
      <w:proofErr w:type="spellEnd"/>
      <w:r w:rsidRPr="00072480">
        <w:t xml:space="preserve">, </w:t>
      </w:r>
      <w:proofErr w:type="spellStart"/>
      <w:r w:rsidRPr="00072480">
        <w:t>juridiskā</w:t>
      </w:r>
      <w:proofErr w:type="spellEnd"/>
      <w:r w:rsidRPr="00072480">
        <w:t xml:space="preserve"> </w:t>
      </w:r>
      <w:proofErr w:type="spellStart"/>
      <w:r w:rsidRPr="00072480">
        <w:t>persona</w:t>
      </w:r>
      <w:proofErr w:type="spellEnd"/>
      <w:r w:rsidRPr="00072480">
        <w:t xml:space="preserve"> - </w:t>
      </w:r>
      <w:proofErr w:type="spellStart"/>
      <w:r w:rsidRPr="00072480">
        <w:t>pēc</w:t>
      </w:r>
      <w:proofErr w:type="spellEnd"/>
      <w:r w:rsidRPr="00072480">
        <w:t xml:space="preserve"> </w:t>
      </w:r>
      <w:proofErr w:type="spellStart"/>
      <w:r w:rsidRPr="00072480">
        <w:t>juridiskās</w:t>
      </w:r>
      <w:proofErr w:type="spellEnd"/>
      <w:r w:rsidRPr="00072480">
        <w:t xml:space="preserve"> </w:t>
      </w:r>
      <w:proofErr w:type="spellStart"/>
      <w:r w:rsidRPr="00072480">
        <w:t>adreses</w:t>
      </w:r>
      <w:proofErr w:type="spellEnd"/>
      <w:r w:rsidRPr="00072480">
        <w:t>).</w:t>
      </w:r>
    </w:p>
    <w:p w14:paraId="5F6E0BD9" w14:textId="77777777" w:rsidR="00461B20" w:rsidRDefault="00461B20" w:rsidP="00484B6F">
      <w:pPr>
        <w:tabs>
          <w:tab w:val="left" w:pos="426"/>
        </w:tabs>
        <w:snapToGrid w:val="0"/>
        <w:ind w:firstLine="426"/>
        <w:jc w:val="both"/>
        <w:rPr>
          <w:rFonts w:cs="Tahoma"/>
          <w:bCs/>
          <w:szCs w:val="22"/>
        </w:rPr>
      </w:pPr>
      <w:r>
        <w:rPr>
          <w:rFonts w:cs="Tahoma"/>
          <w:bCs/>
          <w:szCs w:val="22"/>
          <w:lang w:val="lv-LV"/>
        </w:rPr>
        <w:t>8.</w:t>
      </w:r>
      <w:r>
        <w:rPr>
          <w:rFonts w:cs="Tahoma"/>
          <w:bCs/>
          <w:szCs w:val="22"/>
          <w:lang w:val="lv-LV"/>
        </w:rPr>
        <w:tab/>
      </w:r>
      <w:proofErr w:type="spellStart"/>
      <w:r>
        <w:t>Ņemot</w:t>
      </w:r>
      <w:proofErr w:type="spellEnd"/>
      <w:r>
        <w:t xml:space="preserve"> </w:t>
      </w:r>
      <w:proofErr w:type="spellStart"/>
      <w:r>
        <w:t>vērā</w:t>
      </w:r>
      <w:proofErr w:type="spellEnd"/>
      <w:r>
        <w:t xml:space="preserve"> </w:t>
      </w:r>
      <w:proofErr w:type="spellStart"/>
      <w:r>
        <w:t>Būvniecības</w:t>
      </w:r>
      <w:proofErr w:type="spellEnd"/>
      <w:r>
        <w:t xml:space="preserve"> </w:t>
      </w:r>
      <w:proofErr w:type="spellStart"/>
      <w:r>
        <w:t>likuma</w:t>
      </w:r>
      <w:proofErr w:type="spellEnd"/>
      <w:r>
        <w:t xml:space="preserve"> </w:t>
      </w:r>
      <w:proofErr w:type="gramStart"/>
      <w:r>
        <w:t>21.panta</w:t>
      </w:r>
      <w:proofErr w:type="gramEnd"/>
      <w:r>
        <w:t xml:space="preserve"> </w:t>
      </w:r>
      <w:proofErr w:type="spellStart"/>
      <w:r>
        <w:t>desmito</w:t>
      </w:r>
      <w:proofErr w:type="spellEnd"/>
      <w:r>
        <w:t xml:space="preserve"> </w:t>
      </w:r>
      <w:proofErr w:type="spellStart"/>
      <w:r>
        <w:t>daļu</w:t>
      </w:r>
      <w:proofErr w:type="spellEnd"/>
      <w:r>
        <w:t xml:space="preserve">, </w:t>
      </w:r>
      <w:proofErr w:type="spellStart"/>
      <w:r>
        <w:t>šī</w:t>
      </w:r>
      <w:proofErr w:type="spellEnd"/>
      <w:r>
        <w:t xml:space="preserve"> </w:t>
      </w:r>
      <w:proofErr w:type="spellStart"/>
      <w:r>
        <w:t>lēmuma</w:t>
      </w:r>
      <w:proofErr w:type="spellEnd"/>
      <w:r>
        <w:t xml:space="preserve"> </w:t>
      </w:r>
      <w:proofErr w:type="spellStart"/>
      <w:r>
        <w:t>pārsūdzēšana</w:t>
      </w:r>
      <w:proofErr w:type="spellEnd"/>
      <w:r>
        <w:t xml:space="preserve"> </w:t>
      </w:r>
      <w:proofErr w:type="spellStart"/>
      <w:r>
        <w:t>neaptur</w:t>
      </w:r>
      <w:proofErr w:type="spellEnd"/>
      <w:r>
        <w:t xml:space="preserve"> </w:t>
      </w:r>
      <w:proofErr w:type="spellStart"/>
      <w:r>
        <w:t>tā</w:t>
      </w:r>
      <w:proofErr w:type="spellEnd"/>
      <w:r>
        <w:t xml:space="preserve"> </w:t>
      </w:r>
      <w:proofErr w:type="spellStart"/>
      <w:r>
        <w:t>darbību</w:t>
      </w:r>
      <w:proofErr w:type="spellEnd"/>
      <w:r>
        <w:t>.</w:t>
      </w:r>
    </w:p>
    <w:p w14:paraId="4B008D84" w14:textId="0D599C2C" w:rsidR="00461B20" w:rsidRPr="00072480" w:rsidRDefault="00461B20" w:rsidP="00484B6F">
      <w:pPr>
        <w:tabs>
          <w:tab w:val="left" w:pos="426"/>
        </w:tabs>
        <w:snapToGrid w:val="0"/>
        <w:ind w:firstLine="426"/>
        <w:jc w:val="both"/>
        <w:rPr>
          <w:rFonts w:cs="Tahoma"/>
          <w:bCs/>
          <w:szCs w:val="22"/>
        </w:rPr>
      </w:pPr>
      <w:r>
        <w:rPr>
          <w:rFonts w:cs="Tahoma"/>
          <w:bCs/>
          <w:szCs w:val="22"/>
          <w:lang w:val="lv-LV"/>
        </w:rPr>
        <w:t>9.</w:t>
      </w:r>
      <w:r>
        <w:rPr>
          <w:rFonts w:cs="Tahoma"/>
          <w:bCs/>
          <w:szCs w:val="22"/>
          <w:lang w:val="lv-LV"/>
        </w:rPr>
        <w:tab/>
      </w:r>
      <w:proofErr w:type="spellStart"/>
      <w:r w:rsidRPr="00A800A6">
        <w:rPr>
          <w:rFonts w:eastAsia="Lucida Sans Unicode" w:cs="Tahoma"/>
        </w:rPr>
        <w:t>Kontroli</w:t>
      </w:r>
      <w:proofErr w:type="spellEnd"/>
      <w:r w:rsidRPr="00A800A6">
        <w:rPr>
          <w:rFonts w:eastAsia="Lucida Sans Unicode" w:cs="Tahoma"/>
        </w:rPr>
        <w:t xml:space="preserve"> </w:t>
      </w:r>
      <w:proofErr w:type="spellStart"/>
      <w:r w:rsidRPr="00A800A6">
        <w:rPr>
          <w:rFonts w:eastAsia="Lucida Sans Unicode" w:cs="Tahoma"/>
        </w:rPr>
        <w:t>par</w:t>
      </w:r>
      <w:proofErr w:type="spellEnd"/>
      <w:r w:rsidRPr="00A800A6">
        <w:rPr>
          <w:rFonts w:eastAsia="Lucida Sans Unicode" w:cs="Tahoma"/>
        </w:rPr>
        <w:t xml:space="preserve"> </w:t>
      </w:r>
      <w:proofErr w:type="spellStart"/>
      <w:r w:rsidRPr="00A800A6">
        <w:rPr>
          <w:rFonts w:eastAsia="Lucida Sans Unicode" w:cs="Tahoma"/>
        </w:rPr>
        <w:t>lēmuma</w:t>
      </w:r>
      <w:proofErr w:type="spellEnd"/>
      <w:r w:rsidRPr="00A800A6">
        <w:rPr>
          <w:rFonts w:eastAsia="Lucida Sans Unicode" w:cs="Tahoma"/>
        </w:rPr>
        <w:t xml:space="preserve"> </w:t>
      </w:r>
      <w:proofErr w:type="spellStart"/>
      <w:r w:rsidRPr="00A800A6">
        <w:rPr>
          <w:rFonts w:eastAsia="Lucida Sans Unicode" w:cs="Tahoma"/>
        </w:rPr>
        <w:t>izpildi</w:t>
      </w:r>
      <w:proofErr w:type="spellEnd"/>
      <w:r w:rsidRPr="00A800A6">
        <w:rPr>
          <w:rFonts w:eastAsia="Lucida Sans Unicode" w:cs="Tahoma"/>
        </w:rPr>
        <w:t xml:space="preserve"> </w:t>
      </w:r>
      <w:proofErr w:type="spellStart"/>
      <w:r w:rsidRPr="00B57DB0">
        <w:rPr>
          <w:rFonts w:eastAsia="Lucida Sans Unicode" w:cs="Tahoma"/>
        </w:rPr>
        <w:t>veikt</w:t>
      </w:r>
      <w:proofErr w:type="spellEnd"/>
      <w:r w:rsidRPr="00A800A6">
        <w:rPr>
          <w:rFonts w:eastAsia="Lucida Sans Unicode" w:cs="Tahoma"/>
        </w:rPr>
        <w:t xml:space="preserve"> </w:t>
      </w:r>
      <w:proofErr w:type="spellStart"/>
      <w:r w:rsidRPr="00A800A6">
        <w:rPr>
          <w:rFonts w:eastAsia="Lucida Sans Unicode" w:cs="Tahoma"/>
        </w:rPr>
        <w:t>Jēkabpils</w:t>
      </w:r>
      <w:proofErr w:type="spellEnd"/>
      <w:r w:rsidRPr="00A800A6">
        <w:rPr>
          <w:rFonts w:eastAsia="Lucida Sans Unicode" w:cs="Tahoma"/>
        </w:rPr>
        <w:t xml:space="preserve"> </w:t>
      </w:r>
      <w:proofErr w:type="spellStart"/>
      <w:r w:rsidRPr="00A800A6">
        <w:rPr>
          <w:rFonts w:eastAsia="Lucida Sans Unicode" w:cs="Tahoma"/>
        </w:rPr>
        <w:t>pilsētas</w:t>
      </w:r>
      <w:proofErr w:type="spellEnd"/>
      <w:r w:rsidRPr="00A800A6">
        <w:rPr>
          <w:rFonts w:eastAsia="Lucida Sans Unicode" w:cs="Tahoma"/>
        </w:rPr>
        <w:t xml:space="preserve"> </w:t>
      </w:r>
      <w:proofErr w:type="spellStart"/>
      <w:r w:rsidRPr="00A800A6">
        <w:rPr>
          <w:rFonts w:eastAsia="Lucida Sans Unicode" w:cs="Tahoma"/>
        </w:rPr>
        <w:t>pašvaldības</w:t>
      </w:r>
      <w:proofErr w:type="spellEnd"/>
      <w:r w:rsidRPr="00A800A6">
        <w:rPr>
          <w:rFonts w:eastAsia="Lucida Sans Unicode" w:cs="Tahoma"/>
        </w:rPr>
        <w:t xml:space="preserve"> </w:t>
      </w:r>
      <w:proofErr w:type="spellStart"/>
      <w:r w:rsidRPr="00A800A6">
        <w:rPr>
          <w:rFonts w:eastAsia="Lucida Sans Unicode" w:cs="Tahoma"/>
        </w:rPr>
        <w:t>izpilddirektoram</w:t>
      </w:r>
      <w:proofErr w:type="spellEnd"/>
      <w:r w:rsidRPr="00A800A6">
        <w:rPr>
          <w:rFonts w:eastAsia="Lucida Sans Unicode" w:cs="Tahoma"/>
        </w:rPr>
        <w:t>.</w:t>
      </w:r>
    </w:p>
    <w:p w14:paraId="6F41E0C9" w14:textId="77777777" w:rsidR="00461B20" w:rsidRDefault="00461B20" w:rsidP="00484B6F">
      <w:pPr>
        <w:tabs>
          <w:tab w:val="right" w:pos="9356"/>
        </w:tabs>
      </w:pPr>
    </w:p>
    <w:p w14:paraId="4D596512" w14:textId="77777777" w:rsidR="00461B20" w:rsidRDefault="00461B20" w:rsidP="00484B6F">
      <w:pPr>
        <w:tabs>
          <w:tab w:val="right" w:pos="9356"/>
        </w:tabs>
      </w:pPr>
    </w:p>
    <w:p w14:paraId="79874CA9" w14:textId="77777777" w:rsidR="00461B20" w:rsidRDefault="00461B20" w:rsidP="00484B6F">
      <w:pPr>
        <w:tabs>
          <w:tab w:val="right" w:pos="9356"/>
        </w:tabs>
      </w:pPr>
      <w:proofErr w:type="spellStart"/>
      <w:r>
        <w:t>Sēdes</w:t>
      </w:r>
      <w:proofErr w:type="spellEnd"/>
      <w:r>
        <w:t xml:space="preserve"> </w:t>
      </w:r>
      <w:proofErr w:type="spellStart"/>
      <w:r>
        <w:t>vadītājs</w:t>
      </w:r>
      <w:proofErr w:type="spellEnd"/>
    </w:p>
    <w:p w14:paraId="5694E987" w14:textId="04B3C716" w:rsidR="00461B20" w:rsidRPr="00547C8D" w:rsidRDefault="00461B20" w:rsidP="00484B6F">
      <w:pPr>
        <w:tabs>
          <w:tab w:val="left" w:pos="4884"/>
          <w:tab w:val="right" w:pos="9356"/>
        </w:tabs>
      </w:pPr>
      <w:proofErr w:type="spellStart"/>
      <w:r>
        <w:t>Domes</w:t>
      </w:r>
      <w:proofErr w:type="spellEnd"/>
      <w:r>
        <w:t xml:space="preserve"> </w:t>
      </w:r>
      <w:proofErr w:type="spellStart"/>
      <w:r>
        <w:t>priekšsēdētājs</w:t>
      </w:r>
      <w:proofErr w:type="spellEnd"/>
      <w:r>
        <w:tab/>
      </w:r>
      <w:r>
        <w:rPr>
          <w:lang w:val="lv-LV"/>
        </w:rPr>
        <w:t>(paraksts)</w:t>
      </w:r>
      <w:r>
        <w:tab/>
      </w:r>
      <w:proofErr w:type="spellStart"/>
      <w:r>
        <w:t>A.Kraps</w:t>
      </w:r>
      <w:proofErr w:type="spellEnd"/>
    </w:p>
    <w:p w14:paraId="29CFBCE1" w14:textId="77777777" w:rsidR="00461B20" w:rsidRDefault="00461B20" w:rsidP="00484B6F">
      <w:pPr>
        <w:tabs>
          <w:tab w:val="right" w:pos="9356"/>
        </w:tabs>
      </w:pPr>
    </w:p>
    <w:p w14:paraId="218DDF9A" w14:textId="77777777" w:rsidR="00461B20" w:rsidRDefault="00461B20" w:rsidP="00484B6F">
      <w:pPr>
        <w:tabs>
          <w:tab w:val="right" w:pos="9356"/>
        </w:tabs>
        <w:rPr>
          <w:sz w:val="20"/>
          <w:szCs w:val="20"/>
        </w:rPr>
      </w:pPr>
      <w:r>
        <w:rPr>
          <w:sz w:val="20"/>
          <w:szCs w:val="20"/>
        </w:rPr>
        <w:t>Lazare</w:t>
      </w:r>
      <w:r w:rsidRPr="006D52EB">
        <w:rPr>
          <w:sz w:val="20"/>
          <w:szCs w:val="20"/>
        </w:rPr>
        <w:t xml:space="preserve"> 652</w:t>
      </w:r>
      <w:r>
        <w:rPr>
          <w:sz w:val="20"/>
          <w:szCs w:val="20"/>
        </w:rPr>
        <w:t>07415</w:t>
      </w:r>
    </w:p>
    <w:p w14:paraId="5E5A84D5" w14:textId="70638CC4" w:rsidR="004010E6" w:rsidRPr="004010E6" w:rsidRDefault="004010E6" w:rsidP="00484B6F">
      <w:pPr>
        <w:widowControl w:val="0"/>
        <w:suppressAutoHyphens/>
        <w:jc w:val="center"/>
        <w:rPr>
          <w:rFonts w:eastAsia="Lucida Sans Unicode"/>
          <w:b/>
          <w:szCs w:val="20"/>
          <w:lang w:val="lv-LV"/>
        </w:rPr>
      </w:pPr>
      <w:r w:rsidRPr="004010E6">
        <w:rPr>
          <w:rFonts w:eastAsia="Lucida Sans Unicode"/>
          <w:b/>
          <w:szCs w:val="20"/>
          <w:lang w:val="lv-LV"/>
        </w:rPr>
        <w:lastRenderedPageBreak/>
        <w:t>LĒMUM</w:t>
      </w:r>
      <w:r>
        <w:rPr>
          <w:rFonts w:eastAsia="Lucida Sans Unicode"/>
          <w:b/>
          <w:szCs w:val="20"/>
          <w:lang w:val="lv-LV"/>
        </w:rPr>
        <w:t>S</w:t>
      </w:r>
    </w:p>
    <w:p w14:paraId="51A6B7A5" w14:textId="77777777" w:rsidR="004010E6" w:rsidRPr="004010E6" w:rsidRDefault="004010E6" w:rsidP="00484B6F">
      <w:pPr>
        <w:widowControl w:val="0"/>
        <w:suppressAutoHyphens/>
        <w:jc w:val="center"/>
        <w:rPr>
          <w:rFonts w:eastAsia="Lucida Sans Unicode"/>
          <w:szCs w:val="20"/>
          <w:lang w:val="lv-LV"/>
        </w:rPr>
      </w:pPr>
      <w:r w:rsidRPr="004010E6">
        <w:rPr>
          <w:rFonts w:eastAsia="Lucida Sans Unicode"/>
          <w:szCs w:val="20"/>
          <w:lang w:val="lv-LV"/>
        </w:rPr>
        <w:t>Jēkabpilī</w:t>
      </w:r>
    </w:p>
    <w:p w14:paraId="03E00DBC" w14:textId="77777777" w:rsidR="004010E6" w:rsidRPr="004010E6" w:rsidRDefault="004010E6" w:rsidP="00484B6F">
      <w:pPr>
        <w:rPr>
          <w:lang w:val="lv-LV"/>
        </w:rPr>
      </w:pPr>
    </w:p>
    <w:p w14:paraId="457BA223" w14:textId="77777777" w:rsidR="004010E6" w:rsidRPr="004010E6" w:rsidRDefault="004010E6" w:rsidP="00484B6F">
      <w:pPr>
        <w:tabs>
          <w:tab w:val="right" w:pos="9356"/>
        </w:tabs>
        <w:snapToGrid w:val="0"/>
        <w:jc w:val="both"/>
        <w:rPr>
          <w:rFonts w:cs="Tahoma"/>
          <w:bCs/>
          <w:szCs w:val="22"/>
          <w:lang w:val="lv-LV"/>
        </w:rPr>
      </w:pPr>
      <w:r w:rsidRPr="004010E6">
        <w:rPr>
          <w:rFonts w:cs="Tahoma"/>
          <w:bCs/>
          <w:szCs w:val="22"/>
          <w:lang w:val="lv-LV"/>
        </w:rPr>
        <w:t xml:space="preserve">27.08.2020. (protokols Nr.15, 46.§) </w:t>
      </w:r>
      <w:r w:rsidRPr="004010E6">
        <w:rPr>
          <w:rFonts w:cs="Tahoma"/>
          <w:bCs/>
          <w:szCs w:val="22"/>
          <w:lang w:val="lv-LV"/>
        </w:rPr>
        <w:tab/>
        <w:t>Nr.404</w:t>
      </w:r>
    </w:p>
    <w:p w14:paraId="33080570" w14:textId="77777777" w:rsidR="004010E6" w:rsidRPr="004010E6" w:rsidRDefault="004010E6" w:rsidP="00484B6F">
      <w:pPr>
        <w:tabs>
          <w:tab w:val="right" w:pos="9000"/>
        </w:tabs>
        <w:snapToGrid w:val="0"/>
        <w:jc w:val="both"/>
        <w:rPr>
          <w:rFonts w:cs="Tahoma"/>
          <w:bCs/>
          <w:szCs w:val="22"/>
          <w:lang w:val="lv-LV"/>
        </w:rPr>
      </w:pPr>
    </w:p>
    <w:p w14:paraId="55C562AB" w14:textId="77777777" w:rsidR="004010E6" w:rsidRPr="004010E6" w:rsidRDefault="004010E6" w:rsidP="00484B6F">
      <w:pPr>
        <w:jc w:val="both"/>
        <w:rPr>
          <w:bCs/>
          <w:lang w:val="lv-LV" w:eastAsia="lv-LV"/>
        </w:rPr>
      </w:pPr>
      <w:r w:rsidRPr="004010E6">
        <w:rPr>
          <w:bCs/>
          <w:lang w:val="lv-LV" w:eastAsia="lv-LV"/>
        </w:rPr>
        <w:t>Par finansējuma piešķiršanu centralizētā ūdensvada un sadzīves kanalizācijas tīklu izbūvei</w:t>
      </w:r>
    </w:p>
    <w:p w14:paraId="106710D1" w14:textId="77777777" w:rsidR="004010E6" w:rsidRPr="004010E6" w:rsidRDefault="004010E6" w:rsidP="00484B6F">
      <w:pPr>
        <w:ind w:firstLine="375"/>
        <w:jc w:val="both"/>
        <w:rPr>
          <w:lang w:val="lv-LV" w:eastAsia="lv-LV"/>
        </w:rPr>
      </w:pPr>
    </w:p>
    <w:p w14:paraId="5CFCDB78" w14:textId="77777777" w:rsidR="004010E6" w:rsidRPr="004010E6" w:rsidRDefault="004010E6" w:rsidP="00484B6F">
      <w:pPr>
        <w:tabs>
          <w:tab w:val="right" w:pos="9356"/>
        </w:tabs>
        <w:snapToGrid w:val="0"/>
        <w:ind w:firstLine="709"/>
        <w:jc w:val="both"/>
        <w:rPr>
          <w:bCs/>
          <w:szCs w:val="22"/>
          <w:lang w:val="lv-LV"/>
        </w:rPr>
      </w:pPr>
      <w:r w:rsidRPr="004010E6">
        <w:rPr>
          <w:bCs/>
          <w:lang w:val="lv-LV"/>
        </w:rPr>
        <w:t xml:space="preserve">Lai veicinātu mājsaimniecību </w:t>
      </w:r>
      <w:proofErr w:type="spellStart"/>
      <w:r w:rsidRPr="004010E6">
        <w:rPr>
          <w:bCs/>
          <w:lang w:val="lv-LV"/>
        </w:rPr>
        <w:t>pieslēgumus</w:t>
      </w:r>
      <w:proofErr w:type="spellEnd"/>
      <w:r w:rsidRPr="004010E6">
        <w:rPr>
          <w:bCs/>
          <w:lang w:val="lv-LV"/>
        </w:rPr>
        <w:t xml:space="preserve"> </w:t>
      </w:r>
      <w:r w:rsidRPr="004010E6">
        <w:rPr>
          <w:color w:val="333333"/>
          <w:shd w:val="clear" w:color="auto" w:fill="FFFFFF"/>
          <w:lang w:val="lv-LV"/>
        </w:rPr>
        <w:t>pie Eiropas Savienības Kohēzijas fonda līdzfinansēto projektu ietvaros izbūvētajiem centralizētās kanalizācijas un ūdensapgādes sistēmas atzariem un, lai nodrošinātu vides aizsardzību un dabas resursu ilgtspējīgu izmantošanu,</w:t>
      </w:r>
      <w:r w:rsidRPr="004010E6">
        <w:rPr>
          <w:rFonts w:cs="Tahoma"/>
          <w:bCs/>
          <w:szCs w:val="22"/>
          <w:lang w:val="lv-LV"/>
        </w:rPr>
        <w:t xml:space="preserve"> nepieciešams veikt </w:t>
      </w:r>
      <w:r w:rsidRPr="004010E6">
        <w:rPr>
          <w:bCs/>
          <w:lang w:val="lv-LV"/>
        </w:rPr>
        <w:t xml:space="preserve">centralizētā ūdensvada un sadzīves kanalizācijas tīklu izbūvi Dunavas ielā, Jēkabpilī. Šī pasākuma īstenošanai nepieciešams finansējums 50000,00 </w:t>
      </w:r>
      <w:proofErr w:type="spellStart"/>
      <w:r w:rsidRPr="004010E6">
        <w:rPr>
          <w:bCs/>
          <w:i/>
          <w:iCs/>
          <w:lang w:val="lv-LV"/>
        </w:rPr>
        <w:t>euro</w:t>
      </w:r>
      <w:proofErr w:type="spellEnd"/>
      <w:r w:rsidRPr="004010E6">
        <w:rPr>
          <w:bCs/>
          <w:lang w:val="lv-LV"/>
        </w:rPr>
        <w:t xml:space="preserve"> apmērā.</w:t>
      </w:r>
    </w:p>
    <w:p w14:paraId="6B7C779D" w14:textId="77777777" w:rsidR="004010E6" w:rsidRPr="004010E6" w:rsidRDefault="004010E6" w:rsidP="00484B6F">
      <w:pPr>
        <w:ind w:firstLine="709"/>
        <w:jc w:val="both"/>
        <w:rPr>
          <w:lang w:val="lv-LV"/>
        </w:rPr>
      </w:pPr>
      <w:r w:rsidRPr="004010E6">
        <w:rPr>
          <w:lang w:val="lv-LV"/>
        </w:rPr>
        <w:t xml:space="preserve">Pamatojoties uz likuma “Par pašvaldībām” 15.panta pirmās daļas 1.punktu, 21.panta pirmās daļas 27.punktu, likuma “Par pašvaldību budžetiem” 29.pantu un 30.pantu, </w:t>
      </w:r>
    </w:p>
    <w:p w14:paraId="2105A6E4" w14:textId="77777777" w:rsidR="004010E6" w:rsidRPr="004010E6" w:rsidRDefault="004010E6" w:rsidP="00484B6F">
      <w:pPr>
        <w:jc w:val="both"/>
        <w:rPr>
          <w:bCs/>
          <w:lang w:val="lv-LV" w:eastAsia="lv-LV"/>
        </w:rPr>
      </w:pPr>
    </w:p>
    <w:p w14:paraId="70E03F2F" w14:textId="77777777" w:rsidR="004010E6" w:rsidRPr="004010E6" w:rsidRDefault="004010E6" w:rsidP="00484B6F">
      <w:pPr>
        <w:ind w:firstLine="375"/>
        <w:jc w:val="center"/>
        <w:rPr>
          <w:bCs/>
          <w:lang w:val="lv-LV" w:eastAsia="lv-LV"/>
        </w:rPr>
      </w:pPr>
      <w:r w:rsidRPr="004010E6">
        <w:rPr>
          <w:bCs/>
          <w:lang w:val="lv-LV" w:eastAsia="lv-LV"/>
        </w:rPr>
        <w:t>Jēkabpils pilsētas dome nolemj:</w:t>
      </w:r>
    </w:p>
    <w:p w14:paraId="65E4DD6A" w14:textId="77777777" w:rsidR="004010E6" w:rsidRPr="004010E6" w:rsidRDefault="004010E6" w:rsidP="00484B6F">
      <w:pPr>
        <w:ind w:firstLine="375"/>
        <w:jc w:val="center"/>
        <w:rPr>
          <w:bCs/>
          <w:lang w:val="lv-LV" w:eastAsia="lv-LV"/>
        </w:rPr>
      </w:pPr>
    </w:p>
    <w:p w14:paraId="180F28B7" w14:textId="77777777" w:rsidR="004010E6" w:rsidRPr="004010E6" w:rsidRDefault="004010E6" w:rsidP="00484B6F">
      <w:pPr>
        <w:tabs>
          <w:tab w:val="left" w:pos="1418"/>
        </w:tabs>
        <w:snapToGrid w:val="0"/>
        <w:ind w:firstLine="709"/>
        <w:jc w:val="both"/>
        <w:rPr>
          <w:rFonts w:cs="Tahoma"/>
          <w:bCs/>
          <w:szCs w:val="22"/>
          <w:lang w:val="lv-LV"/>
        </w:rPr>
      </w:pPr>
      <w:r w:rsidRPr="004010E6">
        <w:rPr>
          <w:rFonts w:cs="Tahoma"/>
          <w:bCs/>
          <w:szCs w:val="22"/>
          <w:lang w:val="lv-LV"/>
        </w:rPr>
        <w:t xml:space="preserve">1. Piešķirt finansējumu 50000,00 </w:t>
      </w:r>
      <w:proofErr w:type="spellStart"/>
      <w:r w:rsidRPr="004010E6">
        <w:rPr>
          <w:rFonts w:cs="Tahoma"/>
          <w:bCs/>
          <w:i/>
          <w:iCs/>
          <w:szCs w:val="22"/>
          <w:lang w:val="lv-LV"/>
        </w:rPr>
        <w:t>euro</w:t>
      </w:r>
      <w:proofErr w:type="spellEnd"/>
      <w:r w:rsidRPr="004010E6">
        <w:rPr>
          <w:rFonts w:cs="Tahoma"/>
          <w:bCs/>
          <w:szCs w:val="22"/>
          <w:lang w:val="lv-LV"/>
        </w:rPr>
        <w:t xml:space="preserve"> (piecdesmit tūkstoši eiro, 00 centi) apmērā </w:t>
      </w:r>
      <w:r w:rsidRPr="004010E6">
        <w:rPr>
          <w:bCs/>
          <w:lang w:val="lv-LV"/>
        </w:rPr>
        <w:t>centralizētā ūdensvada un sadzīves kanalizācijas tīklu izbūvei Dunavas ielā, Jēkabpilī</w:t>
      </w:r>
      <w:r w:rsidRPr="004010E6">
        <w:rPr>
          <w:rFonts w:cs="Tahoma"/>
          <w:bCs/>
          <w:szCs w:val="22"/>
          <w:lang w:val="lv-LV"/>
        </w:rPr>
        <w:t>.</w:t>
      </w:r>
    </w:p>
    <w:p w14:paraId="1899BBF7" w14:textId="77777777" w:rsidR="004010E6" w:rsidRPr="004010E6" w:rsidRDefault="004010E6" w:rsidP="00484B6F">
      <w:pPr>
        <w:tabs>
          <w:tab w:val="left" w:pos="1418"/>
        </w:tabs>
        <w:snapToGrid w:val="0"/>
        <w:ind w:firstLine="709"/>
        <w:jc w:val="both"/>
        <w:rPr>
          <w:rFonts w:cs="Tahoma"/>
          <w:bCs/>
          <w:szCs w:val="22"/>
          <w:lang w:val="lv-LV"/>
        </w:rPr>
      </w:pPr>
      <w:r w:rsidRPr="004010E6">
        <w:rPr>
          <w:rFonts w:cs="Tahoma"/>
          <w:bCs/>
          <w:szCs w:val="22"/>
          <w:lang w:val="lv-LV"/>
        </w:rPr>
        <w:t>2. Nākamajos 2020.gada budžeta grozījumos  iekļaut 1.punktā minēto finansējumu tāmē  “Ūdenssaimniecības pakalpojumu attīstība” (budžeta klasifikācijas kods 06.300.03, ekonomiskās klasifikācijas kods 5240).</w:t>
      </w:r>
    </w:p>
    <w:p w14:paraId="5CCCB125" w14:textId="77777777" w:rsidR="004010E6" w:rsidRPr="004010E6" w:rsidRDefault="004010E6" w:rsidP="00484B6F">
      <w:pPr>
        <w:tabs>
          <w:tab w:val="left" w:pos="1418"/>
        </w:tabs>
        <w:snapToGrid w:val="0"/>
        <w:ind w:firstLine="709"/>
        <w:jc w:val="both"/>
        <w:rPr>
          <w:rFonts w:eastAsia="Lucida Sans Unicode" w:cs="Tahoma"/>
          <w:lang w:val="lv-LV"/>
        </w:rPr>
      </w:pPr>
      <w:r w:rsidRPr="004010E6">
        <w:rPr>
          <w:rFonts w:cs="Tahoma"/>
          <w:bCs/>
          <w:szCs w:val="22"/>
          <w:lang w:val="lv-LV"/>
        </w:rPr>
        <w:t xml:space="preserve">3. </w:t>
      </w:r>
      <w:r w:rsidRPr="004010E6">
        <w:rPr>
          <w:rFonts w:eastAsia="Lucida Sans Unicode" w:cs="Tahoma"/>
          <w:lang w:val="lv-LV"/>
        </w:rPr>
        <w:t>Kontroli par lēmuma izpildi veikt Jēkabpils pilsētas pašvaldības izpilddirektoram.</w:t>
      </w:r>
    </w:p>
    <w:p w14:paraId="33B4BE0C" w14:textId="77777777" w:rsidR="004010E6" w:rsidRPr="004010E6" w:rsidRDefault="004010E6" w:rsidP="00484B6F">
      <w:pPr>
        <w:widowControl w:val="0"/>
        <w:tabs>
          <w:tab w:val="left" w:pos="567"/>
          <w:tab w:val="left" w:pos="3555"/>
        </w:tabs>
        <w:suppressAutoHyphens/>
        <w:rPr>
          <w:rFonts w:eastAsia="Lucida Sans Unicode" w:cs="Tahoma"/>
          <w:lang w:val="lv-LV"/>
        </w:rPr>
      </w:pPr>
    </w:p>
    <w:p w14:paraId="37EB9186" w14:textId="77777777" w:rsidR="004010E6" w:rsidRPr="004010E6" w:rsidRDefault="004010E6" w:rsidP="00484B6F">
      <w:pPr>
        <w:widowControl w:val="0"/>
        <w:tabs>
          <w:tab w:val="left" w:pos="567"/>
          <w:tab w:val="left" w:pos="3555"/>
        </w:tabs>
        <w:suppressAutoHyphens/>
        <w:ind w:left="360"/>
        <w:rPr>
          <w:rFonts w:eastAsia="Lucida Sans Unicode" w:cs="Tahoma"/>
          <w:lang w:val="lv-LV"/>
        </w:rPr>
      </w:pPr>
    </w:p>
    <w:p w14:paraId="633AA03D" w14:textId="77777777" w:rsidR="004010E6" w:rsidRPr="004010E6" w:rsidRDefault="004010E6" w:rsidP="00484B6F">
      <w:pPr>
        <w:widowControl w:val="0"/>
        <w:suppressAutoHyphens/>
        <w:jc w:val="both"/>
        <w:rPr>
          <w:rFonts w:eastAsia="Lucida Sans Unicode"/>
          <w:szCs w:val="20"/>
          <w:lang w:val="lv-LV"/>
        </w:rPr>
      </w:pPr>
      <w:r w:rsidRPr="004010E6">
        <w:rPr>
          <w:rFonts w:eastAsia="Lucida Sans Unicode"/>
          <w:szCs w:val="20"/>
          <w:lang w:val="lv-LV"/>
        </w:rPr>
        <w:t>Sēdes vadītājs</w:t>
      </w:r>
    </w:p>
    <w:p w14:paraId="5B2226D7" w14:textId="48BA3B13" w:rsidR="004010E6" w:rsidRPr="004010E6" w:rsidRDefault="004010E6" w:rsidP="00484B6F">
      <w:pPr>
        <w:widowControl w:val="0"/>
        <w:tabs>
          <w:tab w:val="center" w:pos="5103"/>
          <w:tab w:val="right" w:pos="9356"/>
        </w:tabs>
        <w:suppressAutoHyphens/>
        <w:jc w:val="both"/>
        <w:rPr>
          <w:rFonts w:eastAsia="Lucida Sans Unicode"/>
          <w:szCs w:val="20"/>
          <w:lang w:val="lv-LV"/>
        </w:rPr>
      </w:pPr>
      <w:r w:rsidRPr="004010E6">
        <w:rPr>
          <w:rFonts w:eastAsia="Lucida Sans Unicode"/>
          <w:szCs w:val="20"/>
          <w:lang w:val="lv-LV"/>
        </w:rPr>
        <w:t>Domes priekšsēdētājs</w:t>
      </w:r>
      <w:r w:rsidRPr="004010E6">
        <w:rPr>
          <w:rFonts w:eastAsia="Lucida Sans Unicode"/>
          <w:szCs w:val="20"/>
          <w:lang w:val="lv-LV"/>
        </w:rPr>
        <w:tab/>
      </w:r>
      <w:r>
        <w:rPr>
          <w:rFonts w:eastAsia="Lucida Sans Unicode"/>
          <w:szCs w:val="20"/>
          <w:lang w:val="lv-LV"/>
        </w:rPr>
        <w:t>(paraksts)</w:t>
      </w:r>
      <w:r w:rsidRPr="004010E6">
        <w:rPr>
          <w:rFonts w:eastAsia="Lucida Sans Unicode"/>
          <w:szCs w:val="20"/>
          <w:lang w:val="lv-LV"/>
        </w:rPr>
        <w:tab/>
      </w:r>
      <w:proofErr w:type="spellStart"/>
      <w:r w:rsidRPr="004010E6">
        <w:rPr>
          <w:rFonts w:eastAsia="Lucida Sans Unicode"/>
          <w:szCs w:val="20"/>
          <w:lang w:val="lv-LV"/>
        </w:rPr>
        <w:t>A.Kraps</w:t>
      </w:r>
      <w:proofErr w:type="spellEnd"/>
    </w:p>
    <w:p w14:paraId="4838E869" w14:textId="77777777" w:rsidR="004010E6" w:rsidRPr="004010E6" w:rsidRDefault="004010E6" w:rsidP="00484B6F">
      <w:pPr>
        <w:tabs>
          <w:tab w:val="right" w:pos="9356"/>
        </w:tabs>
        <w:rPr>
          <w:color w:val="FF0000"/>
          <w:lang w:val="lv-LV"/>
        </w:rPr>
      </w:pPr>
    </w:p>
    <w:p w14:paraId="4A38E9F9" w14:textId="77777777" w:rsidR="004010E6" w:rsidRPr="004010E6" w:rsidRDefault="004010E6" w:rsidP="00484B6F">
      <w:pPr>
        <w:tabs>
          <w:tab w:val="right" w:pos="9356"/>
        </w:tabs>
        <w:rPr>
          <w:lang w:val="lv-LV"/>
        </w:rPr>
      </w:pPr>
    </w:p>
    <w:p w14:paraId="0474C988" w14:textId="77777777" w:rsidR="004010E6" w:rsidRPr="004010E6" w:rsidRDefault="004010E6" w:rsidP="00484B6F">
      <w:pPr>
        <w:widowControl w:val="0"/>
        <w:tabs>
          <w:tab w:val="left" w:pos="142"/>
          <w:tab w:val="left" w:pos="3555"/>
        </w:tabs>
        <w:suppressAutoHyphens/>
        <w:jc w:val="both"/>
        <w:rPr>
          <w:rFonts w:eastAsia="Lucida Sans Unicode" w:cs="Tahoma"/>
          <w:sz w:val="20"/>
          <w:szCs w:val="20"/>
          <w:lang w:val="lv-LV"/>
        </w:rPr>
      </w:pPr>
      <w:r w:rsidRPr="004010E6">
        <w:rPr>
          <w:rFonts w:eastAsia="Lucida Sans Unicode" w:cs="Tahoma"/>
          <w:sz w:val="20"/>
          <w:szCs w:val="20"/>
          <w:lang w:val="lv-LV"/>
        </w:rPr>
        <w:t>Koržeņevska 65207427</w:t>
      </w:r>
    </w:p>
    <w:p w14:paraId="0F64123E" w14:textId="77777777" w:rsidR="004010E6" w:rsidRPr="004010E6" w:rsidRDefault="004010E6" w:rsidP="00484B6F">
      <w:pPr>
        <w:widowControl w:val="0"/>
        <w:tabs>
          <w:tab w:val="left" w:pos="142"/>
          <w:tab w:val="left" w:pos="3555"/>
        </w:tabs>
        <w:suppressAutoHyphens/>
        <w:jc w:val="both"/>
        <w:rPr>
          <w:rFonts w:eastAsia="Lucida Sans Unicode" w:cs="Tahoma"/>
          <w:sz w:val="20"/>
          <w:szCs w:val="20"/>
          <w:lang w:val="lv-LV"/>
        </w:rPr>
      </w:pPr>
    </w:p>
    <w:p w14:paraId="0D1C91F8" w14:textId="77777777" w:rsidR="004010E6" w:rsidRPr="004010E6" w:rsidRDefault="004010E6" w:rsidP="00484B6F">
      <w:pPr>
        <w:rPr>
          <w:rFonts w:eastAsia="Calibri"/>
          <w:sz w:val="28"/>
          <w:szCs w:val="28"/>
          <w:lang w:val="lv-LV"/>
        </w:rPr>
      </w:pPr>
    </w:p>
    <w:p w14:paraId="5AC7E4F2" w14:textId="77777777" w:rsidR="00461B20" w:rsidRDefault="00461B20" w:rsidP="00484B6F">
      <w:pPr>
        <w:widowControl w:val="0"/>
        <w:tabs>
          <w:tab w:val="left" w:pos="142"/>
          <w:tab w:val="left" w:pos="3555"/>
        </w:tabs>
        <w:suppressAutoHyphens/>
        <w:jc w:val="both"/>
        <w:rPr>
          <w:rFonts w:eastAsia="Lucida Sans Unicode"/>
          <w:color w:val="FF0000"/>
        </w:rPr>
      </w:pPr>
    </w:p>
    <w:p w14:paraId="2106DF72" w14:textId="77777777" w:rsidR="00B4577F" w:rsidRPr="009A495D" w:rsidRDefault="00B4577F" w:rsidP="00484B6F">
      <w:pPr>
        <w:rPr>
          <w:rFonts w:eastAsia="Calibri"/>
        </w:rPr>
      </w:pPr>
    </w:p>
    <w:p w14:paraId="76DC0207" w14:textId="77777777" w:rsidR="00B4577F" w:rsidRPr="009A495D" w:rsidRDefault="00B4577F" w:rsidP="00484B6F">
      <w:pPr>
        <w:rPr>
          <w:rFonts w:eastAsia="Calibri"/>
        </w:rPr>
      </w:pPr>
    </w:p>
    <w:p w14:paraId="7146BEF3" w14:textId="77777777" w:rsidR="00B4577F" w:rsidRPr="009A495D" w:rsidRDefault="00B4577F" w:rsidP="00484B6F">
      <w:pPr>
        <w:rPr>
          <w:rFonts w:eastAsia="Calibri"/>
        </w:rPr>
      </w:pPr>
    </w:p>
    <w:p w14:paraId="42186C95" w14:textId="77777777" w:rsidR="00B4577F" w:rsidRPr="009A495D" w:rsidRDefault="00B4577F" w:rsidP="00484B6F">
      <w:pPr>
        <w:rPr>
          <w:rFonts w:eastAsia="Calibri"/>
        </w:rPr>
      </w:pPr>
    </w:p>
    <w:p w14:paraId="3E0A7728" w14:textId="77777777" w:rsidR="00B4577F" w:rsidRPr="009A495D" w:rsidRDefault="00B4577F" w:rsidP="00484B6F">
      <w:pPr>
        <w:rPr>
          <w:rFonts w:eastAsia="Calibri"/>
        </w:rPr>
      </w:pPr>
    </w:p>
    <w:p w14:paraId="328A0A01" w14:textId="77777777" w:rsidR="00B4577F" w:rsidRPr="009A495D" w:rsidRDefault="00B4577F" w:rsidP="00484B6F">
      <w:pPr>
        <w:rPr>
          <w:rFonts w:eastAsia="Calibri"/>
        </w:rPr>
      </w:pPr>
    </w:p>
    <w:p w14:paraId="74AEA559" w14:textId="2B791933" w:rsidR="004010E6" w:rsidRDefault="004010E6" w:rsidP="00484B6F">
      <w:pPr>
        <w:rPr>
          <w:rFonts w:eastAsia="Calibri"/>
        </w:rPr>
      </w:pPr>
      <w:r>
        <w:rPr>
          <w:rFonts w:eastAsia="Calibri"/>
        </w:rPr>
        <w:br w:type="page"/>
      </w:r>
    </w:p>
    <w:p w14:paraId="36A99050" w14:textId="58374E08" w:rsidR="004C64C9" w:rsidRPr="004C64C9" w:rsidRDefault="004C64C9" w:rsidP="00484B6F">
      <w:pPr>
        <w:widowControl w:val="0"/>
        <w:suppressAutoHyphens/>
        <w:jc w:val="center"/>
        <w:rPr>
          <w:rFonts w:eastAsia="Lucida Sans Unicode"/>
          <w:b/>
          <w:szCs w:val="20"/>
          <w:lang w:val="en-GB"/>
        </w:rPr>
      </w:pPr>
      <w:r w:rsidRPr="004C64C9">
        <w:rPr>
          <w:rFonts w:eastAsia="Lucida Sans Unicode"/>
          <w:b/>
          <w:szCs w:val="20"/>
          <w:lang w:val="en-GB"/>
        </w:rPr>
        <w:lastRenderedPageBreak/>
        <w:t>LĒMUM</w:t>
      </w:r>
      <w:r>
        <w:rPr>
          <w:rFonts w:eastAsia="Lucida Sans Unicode"/>
          <w:b/>
          <w:szCs w:val="20"/>
          <w:lang w:val="en-GB"/>
        </w:rPr>
        <w:t>S</w:t>
      </w:r>
    </w:p>
    <w:p w14:paraId="221219B7" w14:textId="77777777" w:rsidR="004C64C9" w:rsidRPr="004C64C9" w:rsidRDefault="004C64C9" w:rsidP="00484B6F">
      <w:pPr>
        <w:widowControl w:val="0"/>
        <w:suppressAutoHyphens/>
        <w:jc w:val="center"/>
        <w:rPr>
          <w:rFonts w:eastAsia="Lucida Sans Unicode"/>
          <w:szCs w:val="20"/>
          <w:lang w:val="en-GB"/>
        </w:rPr>
      </w:pPr>
      <w:proofErr w:type="spellStart"/>
      <w:r w:rsidRPr="004C64C9">
        <w:rPr>
          <w:rFonts w:eastAsia="Lucida Sans Unicode"/>
          <w:szCs w:val="20"/>
          <w:lang w:val="en-GB"/>
        </w:rPr>
        <w:t>Jēkabpilī</w:t>
      </w:r>
      <w:proofErr w:type="spellEnd"/>
    </w:p>
    <w:p w14:paraId="2B71545A" w14:textId="77777777" w:rsidR="004C64C9" w:rsidRPr="004C64C9" w:rsidRDefault="004C64C9" w:rsidP="00484B6F">
      <w:pPr>
        <w:rPr>
          <w:lang w:val="en-GB"/>
        </w:rPr>
      </w:pPr>
    </w:p>
    <w:p w14:paraId="35BDD67D" w14:textId="77777777" w:rsidR="004C64C9" w:rsidRPr="004C64C9" w:rsidRDefault="004C64C9" w:rsidP="00484B6F">
      <w:pPr>
        <w:tabs>
          <w:tab w:val="right" w:pos="9356"/>
        </w:tabs>
        <w:snapToGrid w:val="0"/>
        <w:jc w:val="both"/>
        <w:rPr>
          <w:rFonts w:cs="Tahoma"/>
          <w:bCs/>
          <w:szCs w:val="22"/>
          <w:lang w:val="en-GB"/>
        </w:rPr>
      </w:pPr>
      <w:r w:rsidRPr="004C64C9">
        <w:rPr>
          <w:rFonts w:cs="Tahoma"/>
          <w:bCs/>
          <w:szCs w:val="22"/>
          <w:lang w:val="en-GB"/>
        </w:rPr>
        <w:t>27.08.2020. (</w:t>
      </w:r>
      <w:proofErr w:type="spellStart"/>
      <w:r w:rsidRPr="004C64C9">
        <w:rPr>
          <w:rFonts w:cs="Tahoma"/>
          <w:bCs/>
          <w:szCs w:val="22"/>
          <w:lang w:val="en-GB"/>
        </w:rPr>
        <w:t>protokols</w:t>
      </w:r>
      <w:proofErr w:type="spellEnd"/>
      <w:r w:rsidRPr="004C64C9">
        <w:rPr>
          <w:rFonts w:cs="Tahoma"/>
          <w:bCs/>
          <w:szCs w:val="22"/>
          <w:lang w:val="en-GB"/>
        </w:rPr>
        <w:t xml:space="preserve"> Nr.15, </w:t>
      </w:r>
      <w:proofErr w:type="gramStart"/>
      <w:r w:rsidRPr="004C64C9">
        <w:rPr>
          <w:rFonts w:cs="Tahoma"/>
          <w:bCs/>
          <w:szCs w:val="22"/>
          <w:lang w:val="en-GB"/>
        </w:rPr>
        <w:t>47.§</w:t>
      </w:r>
      <w:proofErr w:type="gramEnd"/>
      <w:r w:rsidRPr="004C64C9">
        <w:rPr>
          <w:rFonts w:cs="Tahoma"/>
          <w:bCs/>
          <w:szCs w:val="22"/>
          <w:lang w:val="en-GB"/>
        </w:rPr>
        <w:t xml:space="preserve">) </w:t>
      </w:r>
      <w:r w:rsidRPr="004C64C9">
        <w:rPr>
          <w:rFonts w:cs="Tahoma"/>
          <w:bCs/>
          <w:szCs w:val="22"/>
          <w:lang w:val="en-GB"/>
        </w:rPr>
        <w:tab/>
        <w:t>Nr.405</w:t>
      </w:r>
    </w:p>
    <w:p w14:paraId="4EDA526D" w14:textId="77777777" w:rsidR="004C64C9" w:rsidRPr="004C64C9" w:rsidRDefault="004C64C9" w:rsidP="00484B6F">
      <w:pPr>
        <w:tabs>
          <w:tab w:val="right" w:pos="9000"/>
        </w:tabs>
        <w:snapToGrid w:val="0"/>
        <w:jc w:val="both"/>
        <w:rPr>
          <w:rFonts w:cs="Tahoma"/>
          <w:bCs/>
          <w:szCs w:val="22"/>
          <w:lang w:val="en-GB"/>
        </w:rPr>
      </w:pPr>
    </w:p>
    <w:p w14:paraId="2898F159" w14:textId="77777777" w:rsidR="004C64C9" w:rsidRPr="004C64C9" w:rsidRDefault="004C64C9" w:rsidP="00484B6F">
      <w:pPr>
        <w:jc w:val="both"/>
        <w:rPr>
          <w:bCs/>
          <w:lang w:val="lv-LV" w:eastAsia="lv-LV"/>
        </w:rPr>
      </w:pPr>
      <w:r w:rsidRPr="004C64C9">
        <w:rPr>
          <w:bCs/>
          <w:lang w:val="lv-LV" w:eastAsia="lv-LV"/>
        </w:rPr>
        <w:t>Par izsoles rezultātu apstiprināšanu</w:t>
      </w:r>
    </w:p>
    <w:p w14:paraId="0E6F9D54" w14:textId="77777777" w:rsidR="004C64C9" w:rsidRPr="004C64C9" w:rsidRDefault="004C64C9" w:rsidP="00484B6F">
      <w:pPr>
        <w:ind w:firstLine="375"/>
        <w:jc w:val="both"/>
        <w:rPr>
          <w:lang w:val="lv-LV" w:eastAsia="lv-LV"/>
        </w:rPr>
      </w:pPr>
    </w:p>
    <w:p w14:paraId="6AF3699E" w14:textId="77777777" w:rsidR="004C64C9" w:rsidRPr="004C64C9" w:rsidRDefault="004C64C9" w:rsidP="00484B6F">
      <w:pPr>
        <w:widowControl w:val="0"/>
        <w:suppressAutoHyphens/>
        <w:ind w:firstLine="720"/>
        <w:jc w:val="both"/>
        <w:rPr>
          <w:rFonts w:eastAsia="Lucida Sans Unicode"/>
          <w:lang w:val="lv-LV"/>
        </w:rPr>
      </w:pPr>
      <w:r w:rsidRPr="004C64C9">
        <w:rPr>
          <w:rFonts w:eastAsia="Lucida Sans Unicode"/>
          <w:lang w:val="lv-LV"/>
        </w:rPr>
        <w:t>Saskaņā ar Jēkabpils pilsētas domes 2020.gada 30.jūlija lēmumu Nr.322 „</w:t>
      </w:r>
      <w:r w:rsidRPr="004C64C9">
        <w:rPr>
          <w:rFonts w:eastAsia="Lucida Sans Unicode"/>
          <w:noProof/>
          <w:lang w:val="lv-LV"/>
        </w:rPr>
        <w:t>Par autotransporta atsavināšanu</w:t>
      </w:r>
      <w:r w:rsidRPr="004C64C9">
        <w:rPr>
          <w:rFonts w:eastAsia="Lucida Sans Unicode"/>
          <w:lang w:val="lv-LV"/>
        </w:rPr>
        <w:t xml:space="preserve">” un </w:t>
      </w:r>
      <w:bookmarkStart w:id="135" w:name="_Hlk20752468"/>
      <w:r w:rsidRPr="004C64C9">
        <w:rPr>
          <w:rFonts w:eastAsia="Lucida Sans Unicode"/>
          <w:lang w:val="lv-LV"/>
        </w:rPr>
        <w:t>Jēkabpils pilsētas pašvaldības izpilddirektora 2020.gada 05.augusta rīkojumu Nr.70/D „Par kustamās mantas izsoles komisijas izveidošanu un izsoles noteikumu apstiprināšanu”</w:t>
      </w:r>
      <w:bookmarkEnd w:id="135"/>
      <w:r w:rsidRPr="004C64C9">
        <w:rPr>
          <w:rFonts w:eastAsia="Lucida Sans Unicode"/>
          <w:lang w:val="lv-LV"/>
        </w:rPr>
        <w:t xml:space="preserve">, 2020.gada 25.augustā notika kustamās mantas – automašīnas ŠKODA OCTAVIA, reģistrācijas numurs GR 2829, izsole. Izsolāmās mantas sākumcena 140,00 </w:t>
      </w:r>
      <w:proofErr w:type="spellStart"/>
      <w:r w:rsidRPr="004C64C9">
        <w:rPr>
          <w:rFonts w:eastAsia="Lucida Sans Unicode"/>
          <w:i/>
          <w:lang w:val="lv-LV"/>
        </w:rPr>
        <w:t>euro</w:t>
      </w:r>
      <w:proofErr w:type="spellEnd"/>
      <w:r w:rsidRPr="004C64C9">
        <w:rPr>
          <w:rFonts w:eastAsia="Lucida Sans Unicode"/>
          <w:lang w:val="lv-LV"/>
        </w:rPr>
        <w:t xml:space="preserve"> (viens simts četrdesmit eiro, 00 centi). </w:t>
      </w:r>
    </w:p>
    <w:p w14:paraId="1727C4E4" w14:textId="4CB1F74F" w:rsidR="004C64C9" w:rsidRPr="004C64C9" w:rsidRDefault="004C64C9" w:rsidP="00484B6F">
      <w:pPr>
        <w:ind w:firstLine="720"/>
        <w:jc w:val="both"/>
        <w:rPr>
          <w:lang w:val="lv-LV" w:eastAsia="lv-LV"/>
        </w:rPr>
      </w:pPr>
      <w:r w:rsidRPr="004C64C9">
        <w:rPr>
          <w:lang w:val="lv-LV" w:eastAsia="lv-LV"/>
        </w:rPr>
        <w:t xml:space="preserve">Uz automašīnas ŠKODA OCTAVIA, reģistrācijas numurs GR 2829, izsoli pieteicās trīs pretendenti – </w:t>
      </w:r>
      <w:r>
        <w:rPr>
          <w:lang w:val="lv-LV" w:eastAsia="lv-LV"/>
        </w:rPr>
        <w:t>N.P.</w:t>
      </w:r>
      <w:r w:rsidRPr="004C64C9">
        <w:rPr>
          <w:lang w:val="lv-LV" w:eastAsia="lv-LV"/>
        </w:rPr>
        <w:t xml:space="preserve">, personas kods </w:t>
      </w:r>
      <w:r>
        <w:rPr>
          <w:i/>
          <w:iCs/>
          <w:lang w:val="lv-LV" w:eastAsia="lv-LV"/>
        </w:rPr>
        <w:t>(svītrots)</w:t>
      </w:r>
      <w:r w:rsidRPr="004C64C9">
        <w:rPr>
          <w:lang w:val="lv-LV" w:eastAsia="lv-LV"/>
        </w:rPr>
        <w:t xml:space="preserve">, deklarētās dzīvesvietas adrese: </w:t>
      </w:r>
      <w:r>
        <w:rPr>
          <w:i/>
          <w:iCs/>
          <w:lang w:val="lv-LV" w:eastAsia="lv-LV"/>
        </w:rPr>
        <w:t>(svītrots)</w:t>
      </w:r>
      <w:r w:rsidRPr="004C64C9">
        <w:rPr>
          <w:lang w:val="lv-LV" w:eastAsia="lv-LV"/>
        </w:rPr>
        <w:t xml:space="preserve">,  </w:t>
      </w:r>
      <w:r>
        <w:rPr>
          <w:lang w:val="lv-LV" w:eastAsia="lv-LV"/>
        </w:rPr>
        <w:t>J.V.</w:t>
      </w:r>
      <w:r w:rsidRPr="004C64C9">
        <w:rPr>
          <w:lang w:val="lv-LV" w:eastAsia="lv-LV"/>
        </w:rPr>
        <w:t xml:space="preserve">, personas kods </w:t>
      </w:r>
      <w:r>
        <w:rPr>
          <w:i/>
          <w:iCs/>
          <w:lang w:val="lv-LV" w:eastAsia="lv-LV"/>
        </w:rPr>
        <w:t>(svītrots)</w:t>
      </w:r>
      <w:r w:rsidRPr="004C64C9">
        <w:rPr>
          <w:lang w:val="lv-LV" w:eastAsia="lv-LV"/>
        </w:rPr>
        <w:t xml:space="preserve">, deklarētās dzīvesvietas adrese </w:t>
      </w:r>
      <w:r>
        <w:rPr>
          <w:i/>
          <w:iCs/>
          <w:lang w:val="lv-LV" w:eastAsia="lv-LV"/>
        </w:rPr>
        <w:t>(svītrots)</w:t>
      </w:r>
      <w:r w:rsidRPr="004C64C9">
        <w:rPr>
          <w:lang w:val="lv-LV" w:eastAsia="lv-LV"/>
        </w:rPr>
        <w:t xml:space="preserve"> un  </w:t>
      </w:r>
      <w:r>
        <w:rPr>
          <w:lang w:val="lv-LV" w:eastAsia="lv-LV"/>
        </w:rPr>
        <w:t>L.J.</w:t>
      </w:r>
      <w:r w:rsidRPr="004C64C9">
        <w:rPr>
          <w:lang w:val="lv-LV" w:eastAsia="lv-LV"/>
        </w:rPr>
        <w:t xml:space="preserve">, personas kods </w:t>
      </w:r>
      <w:r>
        <w:rPr>
          <w:i/>
          <w:iCs/>
          <w:lang w:val="lv-LV" w:eastAsia="lv-LV"/>
        </w:rPr>
        <w:t>(svītrots)</w:t>
      </w:r>
      <w:r w:rsidRPr="004C64C9">
        <w:rPr>
          <w:lang w:val="lv-LV" w:eastAsia="lv-LV"/>
        </w:rPr>
        <w:t xml:space="preserve">, deklarētās dzīvesvietas adrese </w:t>
      </w:r>
      <w:r>
        <w:rPr>
          <w:i/>
          <w:iCs/>
          <w:lang w:val="lv-LV" w:eastAsia="lv-LV"/>
        </w:rPr>
        <w:t>(svītrots)</w:t>
      </w:r>
      <w:r w:rsidRPr="004C64C9">
        <w:rPr>
          <w:lang w:val="lv-LV" w:eastAsia="lv-LV"/>
        </w:rPr>
        <w:t>.</w:t>
      </w:r>
    </w:p>
    <w:p w14:paraId="6BB92748" w14:textId="76A6613A" w:rsidR="004C64C9" w:rsidRPr="004C64C9" w:rsidRDefault="004C64C9" w:rsidP="00484B6F">
      <w:pPr>
        <w:tabs>
          <w:tab w:val="right" w:pos="9356"/>
        </w:tabs>
        <w:snapToGrid w:val="0"/>
        <w:ind w:firstLine="709"/>
        <w:jc w:val="both"/>
        <w:rPr>
          <w:lang w:val="lv-LV"/>
        </w:rPr>
      </w:pPr>
      <w:r w:rsidRPr="004C64C9">
        <w:rPr>
          <w:rFonts w:cs="Tahoma"/>
          <w:bCs/>
          <w:lang w:val="lv-LV"/>
        </w:rPr>
        <w:t xml:space="preserve">Saskaņā ar </w:t>
      </w:r>
      <w:r w:rsidRPr="004C64C9">
        <w:rPr>
          <w:lang w:val="lv-LV"/>
        </w:rPr>
        <w:t xml:space="preserve">2020.gada 05.augusta </w:t>
      </w:r>
      <w:r w:rsidRPr="004C64C9">
        <w:rPr>
          <w:rFonts w:cs="Tahoma"/>
          <w:bCs/>
          <w:lang w:val="lv-LV"/>
        </w:rPr>
        <w:t xml:space="preserve">izsoles noteikumu 2.14.punktu, </w:t>
      </w:r>
      <w:r w:rsidRPr="004C64C9">
        <w:rPr>
          <w:lang w:val="lv-LV"/>
        </w:rPr>
        <w:t xml:space="preserve">izsoles dalībnieks </w:t>
      </w:r>
      <w:r>
        <w:rPr>
          <w:lang w:val="lv-LV"/>
        </w:rPr>
        <w:t>J.V.</w:t>
      </w:r>
      <w:r w:rsidRPr="004C64C9">
        <w:rPr>
          <w:lang w:val="lv-LV"/>
        </w:rPr>
        <w:t xml:space="preserve"> ir nosolījis objekta sākotnējo cenu un 44 (četrdesmit četrus) izsoles soļus, kopā 1020,00 </w:t>
      </w:r>
      <w:proofErr w:type="spellStart"/>
      <w:r w:rsidRPr="004C64C9">
        <w:rPr>
          <w:i/>
          <w:lang w:val="lv-LV"/>
        </w:rPr>
        <w:t>eur</w:t>
      </w:r>
      <w:r w:rsidRPr="004C64C9">
        <w:rPr>
          <w:lang w:val="lv-LV"/>
        </w:rPr>
        <w:t>o</w:t>
      </w:r>
      <w:proofErr w:type="spellEnd"/>
      <w:r w:rsidRPr="004C64C9">
        <w:rPr>
          <w:lang w:val="lv-LV"/>
        </w:rPr>
        <w:t xml:space="preserve"> (viens tūkstotis divdesmit eiro, 00 centi).</w:t>
      </w:r>
    </w:p>
    <w:p w14:paraId="3924E7CC" w14:textId="77777777" w:rsidR="004C64C9" w:rsidRPr="004C64C9" w:rsidRDefault="004C64C9" w:rsidP="00484B6F">
      <w:pPr>
        <w:ind w:firstLine="709"/>
        <w:jc w:val="both"/>
        <w:rPr>
          <w:lang w:val="lv-LV"/>
        </w:rPr>
      </w:pPr>
      <w:r w:rsidRPr="004C64C9">
        <w:rPr>
          <w:lang w:val="lv-LV"/>
        </w:rPr>
        <w:t xml:space="preserve">Pamatojoties uz likuma „Par pašvaldībām” 21.panta pirmās daļas 19.punktu, Publiskas personas mantas atsavināšanas likuma 3.panta pirmo daļu, 34.panta otro daļu, ņemot vērā </w:t>
      </w:r>
      <w:r w:rsidRPr="004C64C9">
        <w:rPr>
          <w:rFonts w:eastAsia="Lucida Sans Unicode"/>
          <w:noProof/>
          <w:lang w:val="lv-LV"/>
        </w:rPr>
        <w:t xml:space="preserve">Jēkabpils pilsētas domes 30.07.2020. lēmumu Nr.322 “Par autotransporta atsavināšanu”, </w:t>
      </w:r>
      <w:r w:rsidRPr="004C64C9">
        <w:rPr>
          <w:lang w:val="lv-LV"/>
        </w:rPr>
        <w:t xml:space="preserve">izpilddirektora 05.08.2020. rīkojumu Nr.70/D “Par kustamās mantas izsoles komisijas izveidošanu un izsoles noteikumu apstiprināšanu”, Jēkabpils pilsētas pašvaldības kustamās mantas izsoles komisijas 25.08.2020. protokolu  Nr.1, </w:t>
      </w:r>
    </w:p>
    <w:p w14:paraId="57DD53A7" w14:textId="77777777" w:rsidR="004C64C9" w:rsidRPr="004C64C9" w:rsidRDefault="004C64C9" w:rsidP="00484B6F">
      <w:pPr>
        <w:ind w:firstLine="709"/>
        <w:jc w:val="both"/>
        <w:rPr>
          <w:bCs/>
          <w:lang w:val="en-GB"/>
        </w:rPr>
      </w:pPr>
    </w:p>
    <w:p w14:paraId="60DEFFA3" w14:textId="77777777" w:rsidR="004C64C9" w:rsidRPr="004C64C9" w:rsidRDefault="004C64C9" w:rsidP="00484B6F">
      <w:pPr>
        <w:ind w:firstLine="375"/>
        <w:jc w:val="center"/>
        <w:rPr>
          <w:bCs/>
          <w:lang w:val="lv-LV" w:eastAsia="lv-LV"/>
        </w:rPr>
      </w:pPr>
      <w:r w:rsidRPr="004C64C9">
        <w:rPr>
          <w:bCs/>
          <w:lang w:val="lv-LV" w:eastAsia="lv-LV"/>
        </w:rPr>
        <w:t>Jēkabpils pilsētas dome nolemj:</w:t>
      </w:r>
    </w:p>
    <w:p w14:paraId="6602057A" w14:textId="77777777" w:rsidR="004C64C9" w:rsidRPr="004C64C9" w:rsidRDefault="004C64C9" w:rsidP="00484B6F">
      <w:pPr>
        <w:ind w:firstLine="375"/>
        <w:jc w:val="center"/>
        <w:rPr>
          <w:bCs/>
          <w:lang w:val="lv-LV" w:eastAsia="lv-LV"/>
        </w:rPr>
      </w:pPr>
    </w:p>
    <w:p w14:paraId="7698FD6C" w14:textId="77777777" w:rsidR="004C64C9" w:rsidRPr="004C64C9" w:rsidRDefault="004C64C9" w:rsidP="00484B6F">
      <w:pPr>
        <w:tabs>
          <w:tab w:val="left" w:pos="1134"/>
        </w:tabs>
        <w:snapToGrid w:val="0"/>
        <w:ind w:firstLine="709"/>
        <w:jc w:val="both"/>
        <w:rPr>
          <w:rFonts w:cs="Tahoma"/>
          <w:bCs/>
          <w:szCs w:val="22"/>
          <w:lang w:val="lv-LV"/>
        </w:rPr>
      </w:pPr>
      <w:r w:rsidRPr="004C64C9">
        <w:rPr>
          <w:rFonts w:cs="Tahoma"/>
          <w:bCs/>
          <w:szCs w:val="22"/>
          <w:lang w:val="lv-LV"/>
        </w:rPr>
        <w:t>1.</w:t>
      </w:r>
      <w:r w:rsidRPr="004C64C9">
        <w:rPr>
          <w:rFonts w:cs="Tahoma"/>
          <w:bCs/>
          <w:szCs w:val="22"/>
          <w:lang w:val="lv-LV"/>
        </w:rPr>
        <w:tab/>
        <w:t xml:space="preserve">Apstiprināt </w:t>
      </w:r>
      <w:r w:rsidRPr="004C64C9">
        <w:rPr>
          <w:lang w:val="lv-LV"/>
        </w:rPr>
        <w:t xml:space="preserve">pašvaldības kustamās mantas – automašīnas </w:t>
      </w:r>
      <w:r w:rsidRPr="004C64C9">
        <w:rPr>
          <w:lang w:val="en-GB"/>
        </w:rPr>
        <w:t xml:space="preserve">ŠKODA OCTAVIA, </w:t>
      </w:r>
      <w:r w:rsidRPr="004C64C9">
        <w:rPr>
          <w:lang w:val="lv-LV"/>
        </w:rPr>
        <w:t>reģistrācijas numurs</w:t>
      </w:r>
      <w:r w:rsidRPr="004C64C9">
        <w:rPr>
          <w:lang w:val="en-GB"/>
        </w:rPr>
        <w:t xml:space="preserve"> GR 2829, </w:t>
      </w:r>
      <w:r w:rsidRPr="004C64C9">
        <w:rPr>
          <w:lang w:val="lv-LV"/>
        </w:rPr>
        <w:t>2020.gada 25.augusta izsoles rezultātus.</w:t>
      </w:r>
    </w:p>
    <w:p w14:paraId="663F0BD9" w14:textId="4FA991C2" w:rsidR="004C64C9" w:rsidRPr="004C64C9" w:rsidRDefault="004C64C9" w:rsidP="00484B6F">
      <w:pPr>
        <w:widowControl w:val="0"/>
        <w:tabs>
          <w:tab w:val="left" w:pos="1134"/>
        </w:tabs>
        <w:suppressAutoHyphens/>
        <w:ind w:firstLine="709"/>
        <w:jc w:val="both"/>
        <w:rPr>
          <w:rFonts w:eastAsia="Lucida Sans Unicode"/>
          <w:lang w:val="lv-LV"/>
        </w:rPr>
      </w:pPr>
      <w:r w:rsidRPr="004C64C9">
        <w:rPr>
          <w:rFonts w:cs="Tahoma"/>
          <w:bCs/>
          <w:szCs w:val="22"/>
          <w:lang w:val="lv-LV"/>
        </w:rPr>
        <w:t>2.</w:t>
      </w:r>
      <w:r w:rsidRPr="004C64C9">
        <w:rPr>
          <w:rFonts w:cs="Tahoma"/>
          <w:bCs/>
          <w:szCs w:val="22"/>
          <w:lang w:val="lv-LV"/>
        </w:rPr>
        <w:tab/>
        <w:t xml:space="preserve">Noslēgt pirkuma līgumu ar </w:t>
      </w:r>
      <w:r>
        <w:rPr>
          <w:rFonts w:cs="Tahoma"/>
          <w:bCs/>
          <w:szCs w:val="22"/>
          <w:lang w:val="lv-LV"/>
        </w:rPr>
        <w:t>J.V.</w:t>
      </w:r>
      <w:r w:rsidRPr="004C64C9">
        <w:rPr>
          <w:lang w:val="lv-LV"/>
        </w:rPr>
        <w:t xml:space="preserve">, </w:t>
      </w:r>
      <w:r w:rsidRPr="004C64C9">
        <w:rPr>
          <w:rFonts w:eastAsia="Lucida Sans Unicode"/>
          <w:lang w:val="lv-LV"/>
        </w:rPr>
        <w:t xml:space="preserve">par kustamās mantas – </w:t>
      </w:r>
      <w:r w:rsidRPr="004C64C9">
        <w:rPr>
          <w:lang w:val="en-GB"/>
        </w:rPr>
        <w:t xml:space="preserve">ŠKODA OCTAVIA, </w:t>
      </w:r>
      <w:r w:rsidRPr="004C64C9">
        <w:rPr>
          <w:lang w:val="lv-LV"/>
        </w:rPr>
        <w:t>reģistrācijas numurs</w:t>
      </w:r>
      <w:r w:rsidRPr="004C64C9">
        <w:rPr>
          <w:lang w:val="en-GB"/>
        </w:rPr>
        <w:t xml:space="preserve"> GR 2829 </w:t>
      </w:r>
      <w:r w:rsidRPr="004C64C9">
        <w:rPr>
          <w:rFonts w:eastAsia="Lucida Sans Unicode"/>
          <w:lang w:val="lv-LV"/>
        </w:rPr>
        <w:t xml:space="preserve">atsavināšanu par </w:t>
      </w:r>
      <w:bookmarkStart w:id="136" w:name="_Hlk20752803"/>
      <w:r w:rsidRPr="004C64C9">
        <w:rPr>
          <w:rFonts w:eastAsia="Lucida Sans Unicode"/>
          <w:lang w:val="lv-LV"/>
        </w:rPr>
        <w:t xml:space="preserve">1020,00 </w:t>
      </w:r>
      <w:proofErr w:type="spellStart"/>
      <w:r w:rsidRPr="004C64C9">
        <w:rPr>
          <w:rFonts w:eastAsia="Lucida Sans Unicode"/>
          <w:i/>
          <w:lang w:val="lv-LV"/>
        </w:rPr>
        <w:t>euro</w:t>
      </w:r>
      <w:proofErr w:type="spellEnd"/>
      <w:r w:rsidRPr="004C64C9">
        <w:rPr>
          <w:rFonts w:eastAsia="Lucida Sans Unicode"/>
          <w:lang w:val="lv-LV"/>
        </w:rPr>
        <w:t xml:space="preserve"> (viens tūkstotis divdesmit</w:t>
      </w:r>
      <w:r w:rsidRPr="004C64C9">
        <w:rPr>
          <w:rFonts w:eastAsia="Lucida Sans Unicode" w:cs="Tahoma"/>
          <w:bCs/>
          <w:lang w:val="lv-LV"/>
        </w:rPr>
        <w:t xml:space="preserve"> eiro, 00 centi</w:t>
      </w:r>
      <w:r w:rsidRPr="004C64C9">
        <w:rPr>
          <w:rFonts w:eastAsia="Lucida Sans Unicode"/>
          <w:lang w:val="lv-LV"/>
        </w:rPr>
        <w:t>)</w:t>
      </w:r>
      <w:bookmarkEnd w:id="136"/>
      <w:r w:rsidRPr="004C64C9">
        <w:rPr>
          <w:rFonts w:eastAsia="Lucida Sans Unicode"/>
          <w:lang w:val="lv-LV"/>
        </w:rPr>
        <w:t>.</w:t>
      </w:r>
    </w:p>
    <w:p w14:paraId="1BB6682A" w14:textId="77777777" w:rsidR="004C64C9" w:rsidRPr="004C64C9" w:rsidRDefault="004C64C9" w:rsidP="00484B6F">
      <w:pPr>
        <w:tabs>
          <w:tab w:val="left" w:pos="1134"/>
        </w:tabs>
        <w:snapToGrid w:val="0"/>
        <w:ind w:firstLine="709"/>
        <w:jc w:val="both"/>
        <w:rPr>
          <w:rFonts w:eastAsia="Lucida Sans Unicode" w:cs="Tahoma"/>
          <w:lang w:val="lv-LV"/>
        </w:rPr>
      </w:pPr>
      <w:r w:rsidRPr="004C64C9">
        <w:rPr>
          <w:rFonts w:cs="Tahoma"/>
          <w:bCs/>
          <w:szCs w:val="22"/>
          <w:lang w:val="lv-LV"/>
        </w:rPr>
        <w:t>3.</w:t>
      </w:r>
      <w:r w:rsidRPr="004C64C9">
        <w:rPr>
          <w:rFonts w:cs="Tahoma"/>
          <w:bCs/>
          <w:szCs w:val="22"/>
          <w:lang w:val="lv-LV"/>
        </w:rPr>
        <w:tab/>
      </w:r>
      <w:r w:rsidRPr="004C64C9">
        <w:rPr>
          <w:rFonts w:eastAsia="Lucida Sans Unicode" w:cs="Tahoma"/>
          <w:lang w:val="lv-LV"/>
        </w:rPr>
        <w:t>Kontroli par lēmuma izpildi veikt Jēkabpils pilsētas pašvaldības izpilddirektoram.</w:t>
      </w:r>
    </w:p>
    <w:p w14:paraId="3FC6CF0D" w14:textId="77777777" w:rsidR="004C64C9" w:rsidRPr="004C64C9" w:rsidRDefault="004C64C9" w:rsidP="00484B6F">
      <w:pPr>
        <w:widowControl w:val="0"/>
        <w:tabs>
          <w:tab w:val="left" w:pos="567"/>
          <w:tab w:val="left" w:pos="3555"/>
        </w:tabs>
        <w:suppressAutoHyphens/>
        <w:ind w:left="360"/>
        <w:rPr>
          <w:rFonts w:eastAsia="Lucida Sans Unicode" w:cs="Tahoma"/>
          <w:lang w:val="lv-LV"/>
        </w:rPr>
      </w:pPr>
    </w:p>
    <w:p w14:paraId="4901FD9D" w14:textId="77777777" w:rsidR="004C64C9" w:rsidRPr="004C64C9" w:rsidRDefault="004C64C9" w:rsidP="00484B6F">
      <w:pPr>
        <w:widowControl w:val="0"/>
        <w:tabs>
          <w:tab w:val="left" w:pos="567"/>
          <w:tab w:val="left" w:pos="3555"/>
        </w:tabs>
        <w:suppressAutoHyphens/>
        <w:ind w:left="360"/>
        <w:rPr>
          <w:rFonts w:eastAsia="Lucida Sans Unicode" w:cs="Tahoma"/>
          <w:lang w:val="lv-LV"/>
        </w:rPr>
      </w:pPr>
    </w:p>
    <w:p w14:paraId="6C6B4C58" w14:textId="77777777" w:rsidR="004C64C9" w:rsidRPr="004C64C9" w:rsidRDefault="004C64C9" w:rsidP="00484B6F">
      <w:pPr>
        <w:widowControl w:val="0"/>
        <w:suppressAutoHyphens/>
        <w:jc w:val="both"/>
        <w:rPr>
          <w:rFonts w:eastAsia="Lucida Sans Unicode"/>
          <w:szCs w:val="20"/>
          <w:lang w:val="lv-LV"/>
        </w:rPr>
      </w:pPr>
      <w:r w:rsidRPr="004C64C9">
        <w:rPr>
          <w:rFonts w:eastAsia="Lucida Sans Unicode"/>
          <w:szCs w:val="20"/>
          <w:lang w:val="lv-LV"/>
        </w:rPr>
        <w:t>Sēdes vadītājs</w:t>
      </w:r>
    </w:p>
    <w:p w14:paraId="6B5CC3C7" w14:textId="3306130E" w:rsidR="004C64C9" w:rsidRPr="004C64C9" w:rsidRDefault="004C64C9" w:rsidP="00484B6F">
      <w:pPr>
        <w:widowControl w:val="0"/>
        <w:tabs>
          <w:tab w:val="center" w:pos="5103"/>
          <w:tab w:val="right" w:pos="9356"/>
        </w:tabs>
        <w:suppressAutoHyphens/>
        <w:jc w:val="both"/>
        <w:rPr>
          <w:rFonts w:eastAsia="Lucida Sans Unicode"/>
          <w:szCs w:val="20"/>
          <w:lang w:val="lv-LV"/>
        </w:rPr>
      </w:pPr>
      <w:r w:rsidRPr="004C64C9">
        <w:rPr>
          <w:rFonts w:eastAsia="Lucida Sans Unicode"/>
          <w:szCs w:val="20"/>
          <w:lang w:val="lv-LV"/>
        </w:rPr>
        <w:t>Domes priekšsēdētājs</w:t>
      </w:r>
      <w:r w:rsidRPr="004C64C9">
        <w:rPr>
          <w:rFonts w:eastAsia="Lucida Sans Unicode"/>
          <w:szCs w:val="20"/>
          <w:lang w:val="lv-LV"/>
        </w:rPr>
        <w:tab/>
      </w:r>
      <w:r>
        <w:rPr>
          <w:rFonts w:eastAsia="Lucida Sans Unicode"/>
          <w:szCs w:val="20"/>
          <w:lang w:val="lv-LV"/>
        </w:rPr>
        <w:t>(paraksts)</w:t>
      </w:r>
      <w:r w:rsidRPr="004C64C9">
        <w:rPr>
          <w:rFonts w:eastAsia="Lucida Sans Unicode"/>
          <w:szCs w:val="20"/>
          <w:lang w:val="lv-LV"/>
        </w:rPr>
        <w:tab/>
      </w:r>
      <w:proofErr w:type="spellStart"/>
      <w:r w:rsidRPr="004C64C9">
        <w:rPr>
          <w:rFonts w:eastAsia="Lucida Sans Unicode"/>
          <w:szCs w:val="20"/>
          <w:lang w:val="lv-LV"/>
        </w:rPr>
        <w:t>A.Kraps</w:t>
      </w:r>
      <w:proofErr w:type="spellEnd"/>
    </w:p>
    <w:p w14:paraId="60CF9437" w14:textId="77777777" w:rsidR="004C64C9" w:rsidRPr="004C64C9" w:rsidRDefault="004C64C9" w:rsidP="00484B6F">
      <w:pPr>
        <w:tabs>
          <w:tab w:val="right" w:pos="9356"/>
        </w:tabs>
        <w:rPr>
          <w:color w:val="FF0000"/>
          <w:lang w:val="en-GB"/>
        </w:rPr>
      </w:pPr>
    </w:p>
    <w:p w14:paraId="1675E39D" w14:textId="77777777" w:rsidR="004C64C9" w:rsidRPr="004C64C9" w:rsidRDefault="004C64C9" w:rsidP="00484B6F">
      <w:pPr>
        <w:widowControl w:val="0"/>
        <w:tabs>
          <w:tab w:val="left" w:pos="142"/>
          <w:tab w:val="left" w:pos="3555"/>
        </w:tabs>
        <w:suppressAutoHyphens/>
        <w:jc w:val="both"/>
        <w:rPr>
          <w:rFonts w:eastAsia="Lucida Sans Unicode" w:cs="Tahoma"/>
          <w:lang w:val="lv-LV"/>
        </w:rPr>
      </w:pPr>
    </w:p>
    <w:p w14:paraId="43A9CB83" w14:textId="77777777" w:rsidR="004C64C9" w:rsidRPr="004C64C9" w:rsidRDefault="004C64C9" w:rsidP="00484B6F">
      <w:pPr>
        <w:widowControl w:val="0"/>
        <w:tabs>
          <w:tab w:val="left" w:pos="142"/>
          <w:tab w:val="left" w:pos="3555"/>
        </w:tabs>
        <w:suppressAutoHyphens/>
        <w:jc w:val="both"/>
        <w:rPr>
          <w:rFonts w:eastAsia="Lucida Sans Unicode" w:cs="Tahoma"/>
          <w:sz w:val="20"/>
          <w:szCs w:val="20"/>
          <w:lang w:val="lv-LV"/>
        </w:rPr>
      </w:pPr>
      <w:proofErr w:type="spellStart"/>
      <w:r w:rsidRPr="004C64C9">
        <w:rPr>
          <w:rFonts w:eastAsia="Lucida Sans Unicode" w:cs="Tahoma"/>
          <w:sz w:val="20"/>
          <w:szCs w:val="20"/>
          <w:lang w:val="lv-LV"/>
        </w:rPr>
        <w:t>Akilova</w:t>
      </w:r>
      <w:proofErr w:type="spellEnd"/>
      <w:r w:rsidRPr="004C64C9">
        <w:rPr>
          <w:rFonts w:eastAsia="Lucida Sans Unicode" w:cs="Tahoma"/>
          <w:sz w:val="20"/>
          <w:szCs w:val="20"/>
          <w:lang w:val="lv-LV"/>
        </w:rPr>
        <w:t xml:space="preserve"> 65207780</w:t>
      </w:r>
    </w:p>
    <w:p w14:paraId="63F13362" w14:textId="77777777" w:rsidR="004C64C9" w:rsidRPr="004C64C9" w:rsidRDefault="004C64C9" w:rsidP="00484B6F">
      <w:pPr>
        <w:rPr>
          <w:rFonts w:eastAsia="Calibri"/>
          <w:sz w:val="28"/>
          <w:szCs w:val="28"/>
          <w:lang w:val="lv-LV"/>
        </w:rPr>
      </w:pPr>
    </w:p>
    <w:p w14:paraId="374D2BCA" w14:textId="77777777" w:rsidR="004C64C9" w:rsidRPr="004C64C9" w:rsidRDefault="004C64C9" w:rsidP="00484B6F">
      <w:pPr>
        <w:rPr>
          <w:rFonts w:eastAsia="Calibri"/>
          <w:sz w:val="28"/>
          <w:szCs w:val="28"/>
          <w:lang w:val="lv-LV"/>
        </w:rPr>
      </w:pPr>
    </w:p>
    <w:p w14:paraId="5FC89670" w14:textId="3749AEAC" w:rsidR="004C64C9" w:rsidRDefault="004C64C9" w:rsidP="00484B6F">
      <w:pPr>
        <w:rPr>
          <w:rFonts w:eastAsia="Calibri"/>
        </w:rPr>
      </w:pPr>
      <w:r>
        <w:rPr>
          <w:rFonts w:eastAsia="Calibri"/>
        </w:rPr>
        <w:br w:type="page"/>
      </w:r>
    </w:p>
    <w:p w14:paraId="3C66FBCE" w14:textId="6C30242F" w:rsidR="00193BF1" w:rsidRPr="00193BF1" w:rsidRDefault="00193BF1" w:rsidP="00484B6F">
      <w:pPr>
        <w:widowControl w:val="0"/>
        <w:suppressAutoHyphens/>
        <w:jc w:val="center"/>
        <w:rPr>
          <w:rFonts w:eastAsia="Lucida Sans Unicode"/>
          <w:b/>
          <w:szCs w:val="20"/>
          <w:lang w:val="lv-LV"/>
        </w:rPr>
      </w:pPr>
      <w:r w:rsidRPr="00193BF1">
        <w:rPr>
          <w:rFonts w:eastAsia="Lucida Sans Unicode"/>
          <w:b/>
          <w:szCs w:val="20"/>
          <w:lang w:val="lv-LV"/>
        </w:rPr>
        <w:lastRenderedPageBreak/>
        <w:t>LĒMUM</w:t>
      </w:r>
      <w:r>
        <w:rPr>
          <w:rFonts w:eastAsia="Lucida Sans Unicode"/>
          <w:b/>
          <w:szCs w:val="20"/>
          <w:lang w:val="lv-LV"/>
        </w:rPr>
        <w:t>S</w:t>
      </w:r>
    </w:p>
    <w:p w14:paraId="55D6D41E" w14:textId="77777777" w:rsidR="00193BF1" w:rsidRPr="00193BF1" w:rsidRDefault="00193BF1" w:rsidP="00484B6F">
      <w:pPr>
        <w:widowControl w:val="0"/>
        <w:suppressAutoHyphens/>
        <w:jc w:val="center"/>
        <w:rPr>
          <w:rFonts w:eastAsia="Lucida Sans Unicode"/>
          <w:szCs w:val="20"/>
          <w:lang w:val="lv-LV"/>
        </w:rPr>
      </w:pPr>
      <w:r w:rsidRPr="00193BF1">
        <w:rPr>
          <w:rFonts w:eastAsia="Lucida Sans Unicode"/>
          <w:szCs w:val="20"/>
          <w:lang w:val="lv-LV"/>
        </w:rPr>
        <w:t>Jēkabpilī</w:t>
      </w:r>
    </w:p>
    <w:p w14:paraId="2D946B46" w14:textId="77777777" w:rsidR="00193BF1" w:rsidRPr="00193BF1" w:rsidRDefault="00193BF1" w:rsidP="00484B6F">
      <w:pPr>
        <w:rPr>
          <w:lang w:val="lv-LV"/>
        </w:rPr>
      </w:pPr>
    </w:p>
    <w:p w14:paraId="31E4373E" w14:textId="77777777" w:rsidR="00193BF1" w:rsidRPr="00193BF1" w:rsidRDefault="00193BF1" w:rsidP="00484B6F">
      <w:pPr>
        <w:tabs>
          <w:tab w:val="right" w:pos="9356"/>
        </w:tabs>
        <w:snapToGrid w:val="0"/>
        <w:jc w:val="both"/>
        <w:rPr>
          <w:rFonts w:cs="Tahoma"/>
          <w:bCs/>
          <w:szCs w:val="22"/>
          <w:lang w:val="lv-LV"/>
        </w:rPr>
      </w:pPr>
      <w:r w:rsidRPr="00193BF1">
        <w:rPr>
          <w:rFonts w:cs="Tahoma"/>
          <w:bCs/>
          <w:szCs w:val="22"/>
          <w:lang w:val="lv-LV"/>
        </w:rPr>
        <w:t xml:space="preserve">27.08.2020. (protokols Nr.15, 48.§) </w:t>
      </w:r>
      <w:r w:rsidRPr="00193BF1">
        <w:rPr>
          <w:rFonts w:cs="Tahoma"/>
          <w:bCs/>
          <w:szCs w:val="22"/>
          <w:lang w:val="lv-LV"/>
        </w:rPr>
        <w:tab/>
        <w:t>Nr.406</w:t>
      </w:r>
    </w:p>
    <w:p w14:paraId="1B28250F" w14:textId="77777777" w:rsidR="00193BF1" w:rsidRPr="00193BF1" w:rsidRDefault="00193BF1" w:rsidP="00484B6F">
      <w:pPr>
        <w:tabs>
          <w:tab w:val="right" w:pos="9000"/>
        </w:tabs>
        <w:snapToGrid w:val="0"/>
        <w:jc w:val="both"/>
        <w:rPr>
          <w:rFonts w:cs="Tahoma"/>
          <w:bCs/>
          <w:szCs w:val="22"/>
          <w:lang w:val="lv-LV"/>
        </w:rPr>
      </w:pPr>
    </w:p>
    <w:p w14:paraId="6E227AA0" w14:textId="77777777" w:rsidR="00193BF1" w:rsidRPr="00193BF1" w:rsidRDefault="00193BF1" w:rsidP="00484B6F">
      <w:pPr>
        <w:jc w:val="both"/>
        <w:rPr>
          <w:bCs/>
          <w:lang w:val="lv-LV" w:eastAsia="lv-LV"/>
        </w:rPr>
      </w:pPr>
      <w:r w:rsidRPr="00193BF1">
        <w:rPr>
          <w:bCs/>
          <w:lang w:val="lv-LV" w:eastAsia="lv-LV"/>
        </w:rPr>
        <w:t xml:space="preserve">Par finansējuma piešķiršanu </w:t>
      </w:r>
    </w:p>
    <w:p w14:paraId="3BC74596" w14:textId="77777777" w:rsidR="00193BF1" w:rsidRPr="00193BF1" w:rsidRDefault="00193BF1" w:rsidP="00484B6F">
      <w:pPr>
        <w:ind w:firstLine="375"/>
        <w:jc w:val="both"/>
        <w:rPr>
          <w:lang w:val="lv-LV" w:eastAsia="lv-LV"/>
        </w:rPr>
      </w:pPr>
    </w:p>
    <w:p w14:paraId="66C54FE6" w14:textId="77777777" w:rsidR="00193BF1" w:rsidRPr="00193BF1" w:rsidRDefault="00193BF1" w:rsidP="00484B6F">
      <w:pPr>
        <w:tabs>
          <w:tab w:val="right" w:pos="9356"/>
        </w:tabs>
        <w:snapToGrid w:val="0"/>
        <w:ind w:firstLine="709"/>
        <w:jc w:val="both"/>
        <w:rPr>
          <w:bCs/>
          <w:szCs w:val="22"/>
          <w:lang w:val="lv-LV"/>
        </w:rPr>
      </w:pPr>
      <w:proofErr w:type="spellStart"/>
      <w:r w:rsidRPr="00193BF1">
        <w:rPr>
          <w:lang w:val="en-GB"/>
        </w:rPr>
        <w:t>Sakarā</w:t>
      </w:r>
      <w:proofErr w:type="spellEnd"/>
      <w:r w:rsidRPr="00193BF1">
        <w:rPr>
          <w:lang w:val="en-GB"/>
        </w:rPr>
        <w:t xml:space="preserve"> </w:t>
      </w:r>
      <w:proofErr w:type="spellStart"/>
      <w:r w:rsidRPr="00193BF1">
        <w:rPr>
          <w:lang w:val="en-GB"/>
        </w:rPr>
        <w:t>ar</w:t>
      </w:r>
      <w:proofErr w:type="spellEnd"/>
      <w:r w:rsidRPr="00193BF1">
        <w:rPr>
          <w:lang w:val="en-GB"/>
        </w:rPr>
        <w:t xml:space="preserve"> </w:t>
      </w:r>
      <w:proofErr w:type="spellStart"/>
      <w:r w:rsidRPr="00193BF1">
        <w:rPr>
          <w:lang w:val="en-GB"/>
        </w:rPr>
        <w:t>nepieciešamību</w:t>
      </w:r>
      <w:proofErr w:type="spellEnd"/>
      <w:r w:rsidRPr="00193BF1">
        <w:rPr>
          <w:lang w:val="en-GB"/>
        </w:rPr>
        <w:t xml:space="preserve"> </w:t>
      </w:r>
      <w:proofErr w:type="spellStart"/>
      <w:r w:rsidRPr="00193BF1">
        <w:rPr>
          <w:lang w:val="en-GB"/>
        </w:rPr>
        <w:t>veikt</w:t>
      </w:r>
      <w:proofErr w:type="spellEnd"/>
      <w:r w:rsidRPr="00193BF1">
        <w:rPr>
          <w:lang w:val="en-GB"/>
        </w:rPr>
        <w:t xml:space="preserve"> </w:t>
      </w:r>
      <w:proofErr w:type="spellStart"/>
      <w:r w:rsidRPr="00193BF1">
        <w:rPr>
          <w:lang w:val="en-GB"/>
        </w:rPr>
        <w:t>neparedzētus</w:t>
      </w:r>
      <w:proofErr w:type="spellEnd"/>
      <w:r w:rsidRPr="00193BF1">
        <w:rPr>
          <w:lang w:val="en-GB"/>
        </w:rPr>
        <w:t xml:space="preserve"> </w:t>
      </w:r>
      <w:proofErr w:type="spellStart"/>
      <w:r w:rsidRPr="00193BF1">
        <w:rPr>
          <w:lang w:val="en-GB"/>
        </w:rPr>
        <w:t>darbus</w:t>
      </w:r>
      <w:proofErr w:type="spellEnd"/>
      <w:r w:rsidRPr="00193BF1">
        <w:rPr>
          <w:lang w:val="en-GB"/>
        </w:rPr>
        <w:t xml:space="preserve"> (</w:t>
      </w:r>
      <w:proofErr w:type="spellStart"/>
      <w:r w:rsidRPr="00193BF1">
        <w:rPr>
          <w:lang w:val="en-GB"/>
        </w:rPr>
        <w:t>tribīņu</w:t>
      </w:r>
      <w:proofErr w:type="spellEnd"/>
      <w:r w:rsidRPr="00193BF1">
        <w:rPr>
          <w:lang w:val="en-GB"/>
        </w:rPr>
        <w:t xml:space="preserve"> </w:t>
      </w:r>
      <w:proofErr w:type="spellStart"/>
      <w:r w:rsidRPr="00193BF1">
        <w:rPr>
          <w:lang w:val="en-GB"/>
        </w:rPr>
        <w:t>aizmugurējo</w:t>
      </w:r>
      <w:proofErr w:type="spellEnd"/>
      <w:r w:rsidRPr="00193BF1">
        <w:rPr>
          <w:lang w:val="en-GB"/>
        </w:rPr>
        <w:t xml:space="preserve"> </w:t>
      </w:r>
      <w:proofErr w:type="spellStart"/>
      <w:r w:rsidRPr="00193BF1">
        <w:rPr>
          <w:lang w:val="en-GB"/>
        </w:rPr>
        <w:t>metāla</w:t>
      </w:r>
      <w:proofErr w:type="spellEnd"/>
      <w:r w:rsidRPr="00193BF1">
        <w:rPr>
          <w:lang w:val="en-GB"/>
        </w:rPr>
        <w:t xml:space="preserve"> </w:t>
      </w:r>
      <w:proofErr w:type="spellStart"/>
      <w:r w:rsidRPr="00193BF1">
        <w:rPr>
          <w:lang w:val="en-GB"/>
        </w:rPr>
        <w:t>barjeru</w:t>
      </w:r>
      <w:proofErr w:type="spellEnd"/>
      <w:r w:rsidRPr="00193BF1">
        <w:rPr>
          <w:lang w:val="en-GB"/>
        </w:rPr>
        <w:t xml:space="preserve"> </w:t>
      </w:r>
      <w:proofErr w:type="spellStart"/>
      <w:r w:rsidRPr="00193BF1">
        <w:rPr>
          <w:lang w:val="en-GB"/>
        </w:rPr>
        <w:t>ierīkošana</w:t>
      </w:r>
      <w:proofErr w:type="spellEnd"/>
      <w:r w:rsidRPr="00193BF1">
        <w:rPr>
          <w:lang w:val="en-GB"/>
        </w:rPr>
        <w:t xml:space="preserve">, EBTW </w:t>
      </w:r>
      <w:proofErr w:type="spellStart"/>
      <w:r w:rsidRPr="00193BF1">
        <w:rPr>
          <w:lang w:val="en-GB"/>
        </w:rPr>
        <w:t>iekārtas</w:t>
      </w:r>
      <w:proofErr w:type="spellEnd"/>
      <w:r w:rsidRPr="00193BF1">
        <w:rPr>
          <w:lang w:val="en-GB"/>
        </w:rPr>
        <w:t xml:space="preserve"> - </w:t>
      </w:r>
      <w:proofErr w:type="spellStart"/>
      <w:r w:rsidRPr="00193BF1">
        <w:rPr>
          <w:lang w:val="en-GB"/>
        </w:rPr>
        <w:t>ledus</w:t>
      </w:r>
      <w:proofErr w:type="spellEnd"/>
      <w:r w:rsidRPr="00193BF1">
        <w:rPr>
          <w:lang w:val="en-GB"/>
        </w:rPr>
        <w:t xml:space="preserve"> </w:t>
      </w:r>
      <w:proofErr w:type="spellStart"/>
      <w:r w:rsidRPr="00193BF1">
        <w:rPr>
          <w:lang w:val="en-GB"/>
        </w:rPr>
        <w:t>frēzes</w:t>
      </w:r>
      <w:proofErr w:type="spellEnd"/>
      <w:r w:rsidRPr="00193BF1">
        <w:rPr>
          <w:lang w:val="en-GB"/>
        </w:rPr>
        <w:t xml:space="preserve"> </w:t>
      </w:r>
      <w:proofErr w:type="spellStart"/>
      <w:r w:rsidRPr="00193BF1">
        <w:rPr>
          <w:lang w:val="en-GB"/>
        </w:rPr>
        <w:t>uzstādīšana</w:t>
      </w:r>
      <w:proofErr w:type="spellEnd"/>
      <w:r w:rsidRPr="00193BF1">
        <w:rPr>
          <w:lang w:val="en-GB"/>
        </w:rPr>
        <w:t xml:space="preserve"> </w:t>
      </w:r>
      <w:proofErr w:type="spellStart"/>
      <w:r w:rsidRPr="00193BF1">
        <w:rPr>
          <w:lang w:val="en-GB"/>
        </w:rPr>
        <w:t>uz</w:t>
      </w:r>
      <w:proofErr w:type="spellEnd"/>
      <w:r w:rsidRPr="00193BF1">
        <w:rPr>
          <w:lang w:val="en-GB"/>
        </w:rPr>
        <w:t xml:space="preserve"> </w:t>
      </w:r>
      <w:proofErr w:type="spellStart"/>
      <w:r w:rsidRPr="00193BF1">
        <w:rPr>
          <w:lang w:val="en-GB"/>
        </w:rPr>
        <w:t>ledus</w:t>
      </w:r>
      <w:proofErr w:type="spellEnd"/>
      <w:r w:rsidRPr="00193BF1">
        <w:rPr>
          <w:lang w:val="en-GB"/>
        </w:rPr>
        <w:t xml:space="preserve"> </w:t>
      </w:r>
      <w:proofErr w:type="spellStart"/>
      <w:r w:rsidRPr="00193BF1">
        <w:rPr>
          <w:lang w:val="en-GB"/>
        </w:rPr>
        <w:t>kopjamās</w:t>
      </w:r>
      <w:proofErr w:type="spellEnd"/>
      <w:r w:rsidRPr="00193BF1">
        <w:rPr>
          <w:lang w:val="en-GB"/>
        </w:rPr>
        <w:t xml:space="preserve"> </w:t>
      </w:r>
      <w:proofErr w:type="spellStart"/>
      <w:r w:rsidRPr="00193BF1">
        <w:rPr>
          <w:lang w:val="en-GB"/>
        </w:rPr>
        <w:t>mašīnas</w:t>
      </w:r>
      <w:proofErr w:type="spellEnd"/>
      <w:r w:rsidRPr="00193BF1">
        <w:rPr>
          <w:lang w:val="en-GB"/>
        </w:rPr>
        <w:t xml:space="preserve"> un </w:t>
      </w:r>
      <w:proofErr w:type="spellStart"/>
      <w:r w:rsidRPr="00193BF1">
        <w:rPr>
          <w:lang w:val="en-GB"/>
        </w:rPr>
        <w:t>Redcord</w:t>
      </w:r>
      <w:proofErr w:type="spellEnd"/>
      <w:r w:rsidRPr="00193BF1">
        <w:rPr>
          <w:lang w:val="en-GB"/>
        </w:rPr>
        <w:t xml:space="preserve"> Workstation Professional </w:t>
      </w:r>
      <w:proofErr w:type="spellStart"/>
      <w:r w:rsidRPr="00193BF1">
        <w:rPr>
          <w:lang w:val="en-GB"/>
        </w:rPr>
        <w:t>slingu</w:t>
      </w:r>
      <w:proofErr w:type="spellEnd"/>
      <w:r w:rsidRPr="00193BF1">
        <w:rPr>
          <w:lang w:val="en-GB"/>
        </w:rPr>
        <w:t xml:space="preserve"> </w:t>
      </w:r>
      <w:proofErr w:type="spellStart"/>
      <w:r w:rsidRPr="00193BF1">
        <w:rPr>
          <w:lang w:val="en-GB"/>
        </w:rPr>
        <w:t>griestu</w:t>
      </w:r>
      <w:proofErr w:type="spellEnd"/>
      <w:r w:rsidRPr="00193BF1">
        <w:rPr>
          <w:lang w:val="en-GB"/>
        </w:rPr>
        <w:t xml:space="preserve"> </w:t>
      </w:r>
      <w:proofErr w:type="spellStart"/>
      <w:r w:rsidRPr="00193BF1">
        <w:rPr>
          <w:lang w:val="en-GB"/>
        </w:rPr>
        <w:t>darba</w:t>
      </w:r>
      <w:proofErr w:type="spellEnd"/>
      <w:r w:rsidRPr="00193BF1">
        <w:rPr>
          <w:lang w:val="en-GB"/>
        </w:rPr>
        <w:t xml:space="preserve"> </w:t>
      </w:r>
      <w:proofErr w:type="spellStart"/>
      <w:r w:rsidRPr="00193BF1">
        <w:rPr>
          <w:lang w:val="en-GB"/>
        </w:rPr>
        <w:t>aprīkojums</w:t>
      </w:r>
      <w:proofErr w:type="spellEnd"/>
      <w:r w:rsidRPr="00193BF1">
        <w:rPr>
          <w:lang w:val="en-GB"/>
        </w:rPr>
        <w:t xml:space="preserve">) </w:t>
      </w:r>
      <w:proofErr w:type="spellStart"/>
      <w:r w:rsidRPr="00193BF1">
        <w:rPr>
          <w:lang w:val="en-GB"/>
        </w:rPr>
        <w:t>objektā</w:t>
      </w:r>
      <w:proofErr w:type="spellEnd"/>
      <w:r w:rsidRPr="00193BF1">
        <w:rPr>
          <w:lang w:val="en-GB"/>
        </w:rPr>
        <w:t xml:space="preserve"> “</w:t>
      </w:r>
      <w:proofErr w:type="spellStart"/>
      <w:r w:rsidRPr="00193BF1">
        <w:rPr>
          <w:lang w:val="en-GB"/>
        </w:rPr>
        <w:t>Jēkabpils</w:t>
      </w:r>
      <w:proofErr w:type="spellEnd"/>
      <w:r w:rsidRPr="00193BF1">
        <w:rPr>
          <w:lang w:val="en-GB"/>
        </w:rPr>
        <w:t xml:space="preserve"> </w:t>
      </w:r>
      <w:proofErr w:type="spellStart"/>
      <w:r w:rsidRPr="00193BF1">
        <w:rPr>
          <w:lang w:val="en-GB"/>
        </w:rPr>
        <w:t>multifunkcionālās</w:t>
      </w:r>
      <w:proofErr w:type="spellEnd"/>
      <w:r w:rsidRPr="00193BF1">
        <w:rPr>
          <w:lang w:val="en-GB"/>
        </w:rPr>
        <w:t xml:space="preserve"> </w:t>
      </w:r>
      <w:proofErr w:type="spellStart"/>
      <w:r w:rsidRPr="00193BF1">
        <w:rPr>
          <w:lang w:val="en-GB"/>
        </w:rPr>
        <w:t>sporta</w:t>
      </w:r>
      <w:proofErr w:type="spellEnd"/>
      <w:r w:rsidRPr="00193BF1">
        <w:rPr>
          <w:lang w:val="en-GB"/>
        </w:rPr>
        <w:t xml:space="preserve"> </w:t>
      </w:r>
      <w:proofErr w:type="spellStart"/>
      <w:r w:rsidRPr="00193BF1">
        <w:rPr>
          <w:lang w:val="en-GB"/>
        </w:rPr>
        <w:t>halles</w:t>
      </w:r>
      <w:proofErr w:type="spellEnd"/>
      <w:r w:rsidRPr="00193BF1">
        <w:rPr>
          <w:lang w:val="en-GB"/>
        </w:rPr>
        <w:t xml:space="preserve"> </w:t>
      </w:r>
      <w:proofErr w:type="spellStart"/>
      <w:r w:rsidRPr="00193BF1">
        <w:rPr>
          <w:lang w:val="en-GB"/>
        </w:rPr>
        <w:t>jaunbūve</w:t>
      </w:r>
      <w:proofErr w:type="spellEnd"/>
      <w:r w:rsidRPr="00193BF1">
        <w:rPr>
          <w:lang w:val="en-GB"/>
        </w:rPr>
        <w:t xml:space="preserve"> </w:t>
      </w:r>
      <w:proofErr w:type="spellStart"/>
      <w:r w:rsidRPr="00193BF1">
        <w:rPr>
          <w:lang w:val="en-GB"/>
        </w:rPr>
        <w:t>Brīvības</w:t>
      </w:r>
      <w:proofErr w:type="spellEnd"/>
      <w:r w:rsidRPr="00193BF1">
        <w:rPr>
          <w:lang w:val="en-GB"/>
        </w:rPr>
        <w:t xml:space="preserve"> </w:t>
      </w:r>
      <w:proofErr w:type="spellStart"/>
      <w:r w:rsidRPr="00193BF1">
        <w:rPr>
          <w:lang w:val="en-GB"/>
        </w:rPr>
        <w:t>ielā</w:t>
      </w:r>
      <w:proofErr w:type="spellEnd"/>
      <w:r w:rsidRPr="00193BF1">
        <w:rPr>
          <w:lang w:val="en-GB"/>
        </w:rPr>
        <w:t xml:space="preserve"> 289B, </w:t>
      </w:r>
      <w:proofErr w:type="spellStart"/>
      <w:r w:rsidRPr="00193BF1">
        <w:rPr>
          <w:lang w:val="en-GB"/>
        </w:rPr>
        <w:t>Jēkabpilī</w:t>
      </w:r>
      <w:proofErr w:type="spellEnd"/>
      <w:r w:rsidRPr="00193BF1">
        <w:rPr>
          <w:lang w:val="en-GB"/>
        </w:rPr>
        <w:t>”</w:t>
      </w:r>
      <w:r w:rsidRPr="00193BF1">
        <w:rPr>
          <w:bCs/>
          <w:lang w:val="lv-LV"/>
        </w:rPr>
        <w:t xml:space="preserve">, budžeta grozījumos jāparedz papildus finansējums 15354,20 </w:t>
      </w:r>
      <w:proofErr w:type="spellStart"/>
      <w:r w:rsidRPr="00193BF1">
        <w:rPr>
          <w:bCs/>
          <w:i/>
          <w:iCs/>
          <w:lang w:val="lv-LV"/>
        </w:rPr>
        <w:t>euro</w:t>
      </w:r>
      <w:proofErr w:type="spellEnd"/>
      <w:r w:rsidRPr="00193BF1">
        <w:rPr>
          <w:bCs/>
          <w:lang w:val="lv-LV"/>
        </w:rPr>
        <w:t xml:space="preserve"> apmērā.</w:t>
      </w:r>
    </w:p>
    <w:p w14:paraId="3A97248A" w14:textId="77777777" w:rsidR="00193BF1" w:rsidRPr="00193BF1" w:rsidRDefault="00193BF1" w:rsidP="00484B6F">
      <w:pPr>
        <w:ind w:firstLine="709"/>
        <w:jc w:val="both"/>
        <w:rPr>
          <w:lang w:val="lv-LV"/>
        </w:rPr>
      </w:pPr>
      <w:r w:rsidRPr="00193BF1">
        <w:rPr>
          <w:lang w:val="lv-LV"/>
        </w:rPr>
        <w:t xml:space="preserve">Pamatojoties uz likuma “Par pašvaldībām” 15.panta pirmās daļas 1.punktu, 21.panta pirmās daļas 27.punktu, likuma “Par pašvaldību budžetiem” 29.pantu un 30.pantu, </w:t>
      </w:r>
    </w:p>
    <w:p w14:paraId="536190E2" w14:textId="77777777" w:rsidR="00193BF1" w:rsidRPr="00193BF1" w:rsidRDefault="00193BF1" w:rsidP="00484B6F">
      <w:pPr>
        <w:jc w:val="both"/>
        <w:rPr>
          <w:bCs/>
          <w:lang w:val="lv-LV" w:eastAsia="lv-LV"/>
        </w:rPr>
      </w:pPr>
    </w:p>
    <w:p w14:paraId="61000444" w14:textId="77777777" w:rsidR="00193BF1" w:rsidRPr="00193BF1" w:rsidRDefault="00193BF1" w:rsidP="00484B6F">
      <w:pPr>
        <w:ind w:firstLine="375"/>
        <w:jc w:val="center"/>
        <w:rPr>
          <w:bCs/>
          <w:lang w:val="lv-LV" w:eastAsia="lv-LV"/>
        </w:rPr>
      </w:pPr>
      <w:r w:rsidRPr="00193BF1">
        <w:rPr>
          <w:bCs/>
          <w:lang w:val="lv-LV" w:eastAsia="lv-LV"/>
        </w:rPr>
        <w:t>Jēkabpils pilsētas dome nolemj:</w:t>
      </w:r>
    </w:p>
    <w:p w14:paraId="58B0A08F" w14:textId="77777777" w:rsidR="00193BF1" w:rsidRPr="00193BF1" w:rsidRDefault="00193BF1" w:rsidP="00484B6F">
      <w:pPr>
        <w:ind w:firstLine="375"/>
        <w:jc w:val="center"/>
        <w:rPr>
          <w:bCs/>
          <w:lang w:val="lv-LV" w:eastAsia="lv-LV"/>
        </w:rPr>
      </w:pPr>
    </w:p>
    <w:p w14:paraId="0B0C7175" w14:textId="77777777" w:rsidR="00193BF1" w:rsidRPr="00193BF1" w:rsidRDefault="00193BF1" w:rsidP="00484B6F">
      <w:pPr>
        <w:tabs>
          <w:tab w:val="left" w:pos="1418"/>
        </w:tabs>
        <w:snapToGrid w:val="0"/>
        <w:ind w:firstLine="709"/>
        <w:jc w:val="both"/>
        <w:rPr>
          <w:rFonts w:cs="Tahoma"/>
          <w:bCs/>
          <w:szCs w:val="22"/>
          <w:lang w:val="lv-LV"/>
        </w:rPr>
      </w:pPr>
      <w:r w:rsidRPr="00193BF1">
        <w:rPr>
          <w:rFonts w:cs="Tahoma"/>
          <w:bCs/>
          <w:szCs w:val="22"/>
          <w:lang w:val="lv-LV"/>
        </w:rPr>
        <w:t xml:space="preserve">1. Piešķirt finansējumu 15355,00 </w:t>
      </w:r>
      <w:proofErr w:type="spellStart"/>
      <w:r w:rsidRPr="00193BF1">
        <w:rPr>
          <w:rFonts w:cs="Tahoma"/>
          <w:bCs/>
          <w:i/>
          <w:iCs/>
          <w:szCs w:val="22"/>
          <w:lang w:val="lv-LV"/>
        </w:rPr>
        <w:t>euro</w:t>
      </w:r>
      <w:proofErr w:type="spellEnd"/>
      <w:r w:rsidRPr="00193BF1">
        <w:rPr>
          <w:rFonts w:cs="Tahoma"/>
          <w:bCs/>
          <w:szCs w:val="22"/>
          <w:lang w:val="lv-LV"/>
        </w:rPr>
        <w:t xml:space="preserve"> (piecpadsmit tūkstoši trīs simti piecdesmit pieci eiro, 00 centi) apmērā </w:t>
      </w:r>
      <w:r w:rsidRPr="00193BF1">
        <w:rPr>
          <w:bCs/>
          <w:lang w:val="lv-LV"/>
        </w:rPr>
        <w:t xml:space="preserve">neparedzēto darbu veikšanai </w:t>
      </w:r>
      <w:proofErr w:type="spellStart"/>
      <w:r w:rsidRPr="00193BF1">
        <w:rPr>
          <w:lang w:val="en-GB"/>
        </w:rPr>
        <w:t>objektā</w:t>
      </w:r>
      <w:proofErr w:type="spellEnd"/>
      <w:r w:rsidRPr="00193BF1">
        <w:rPr>
          <w:lang w:val="en-GB"/>
        </w:rPr>
        <w:t xml:space="preserve"> “</w:t>
      </w:r>
      <w:proofErr w:type="spellStart"/>
      <w:r w:rsidRPr="00193BF1">
        <w:rPr>
          <w:lang w:val="en-GB"/>
        </w:rPr>
        <w:t>Jēkabpils</w:t>
      </w:r>
      <w:proofErr w:type="spellEnd"/>
      <w:r w:rsidRPr="00193BF1">
        <w:rPr>
          <w:lang w:val="en-GB"/>
        </w:rPr>
        <w:t xml:space="preserve"> </w:t>
      </w:r>
      <w:proofErr w:type="spellStart"/>
      <w:r w:rsidRPr="00193BF1">
        <w:rPr>
          <w:lang w:val="en-GB"/>
        </w:rPr>
        <w:t>multifunkcionālās</w:t>
      </w:r>
      <w:proofErr w:type="spellEnd"/>
      <w:r w:rsidRPr="00193BF1">
        <w:rPr>
          <w:lang w:val="en-GB"/>
        </w:rPr>
        <w:t xml:space="preserve"> </w:t>
      </w:r>
      <w:proofErr w:type="spellStart"/>
      <w:r w:rsidRPr="00193BF1">
        <w:rPr>
          <w:lang w:val="en-GB"/>
        </w:rPr>
        <w:t>sporta</w:t>
      </w:r>
      <w:proofErr w:type="spellEnd"/>
      <w:r w:rsidRPr="00193BF1">
        <w:rPr>
          <w:lang w:val="en-GB"/>
        </w:rPr>
        <w:t xml:space="preserve"> </w:t>
      </w:r>
      <w:proofErr w:type="spellStart"/>
      <w:r w:rsidRPr="00193BF1">
        <w:rPr>
          <w:lang w:val="en-GB"/>
        </w:rPr>
        <w:t>halles</w:t>
      </w:r>
      <w:proofErr w:type="spellEnd"/>
      <w:r w:rsidRPr="00193BF1">
        <w:rPr>
          <w:lang w:val="en-GB"/>
        </w:rPr>
        <w:t xml:space="preserve"> </w:t>
      </w:r>
      <w:proofErr w:type="spellStart"/>
      <w:r w:rsidRPr="00193BF1">
        <w:rPr>
          <w:lang w:val="en-GB"/>
        </w:rPr>
        <w:t>jaunbūve</w:t>
      </w:r>
      <w:proofErr w:type="spellEnd"/>
      <w:r w:rsidRPr="00193BF1">
        <w:rPr>
          <w:lang w:val="en-GB"/>
        </w:rPr>
        <w:t xml:space="preserve"> </w:t>
      </w:r>
      <w:proofErr w:type="spellStart"/>
      <w:r w:rsidRPr="00193BF1">
        <w:rPr>
          <w:lang w:val="en-GB"/>
        </w:rPr>
        <w:t>Brīvības</w:t>
      </w:r>
      <w:proofErr w:type="spellEnd"/>
      <w:r w:rsidRPr="00193BF1">
        <w:rPr>
          <w:lang w:val="en-GB"/>
        </w:rPr>
        <w:t xml:space="preserve"> </w:t>
      </w:r>
      <w:proofErr w:type="spellStart"/>
      <w:r w:rsidRPr="00193BF1">
        <w:rPr>
          <w:lang w:val="en-GB"/>
        </w:rPr>
        <w:t>ielā</w:t>
      </w:r>
      <w:proofErr w:type="spellEnd"/>
      <w:r w:rsidRPr="00193BF1">
        <w:rPr>
          <w:lang w:val="en-GB"/>
        </w:rPr>
        <w:t xml:space="preserve"> 289B, </w:t>
      </w:r>
      <w:proofErr w:type="spellStart"/>
      <w:r w:rsidRPr="00193BF1">
        <w:rPr>
          <w:lang w:val="en-GB"/>
        </w:rPr>
        <w:t>Jēkabpilī</w:t>
      </w:r>
      <w:proofErr w:type="spellEnd"/>
      <w:r w:rsidRPr="00193BF1">
        <w:rPr>
          <w:lang w:val="en-GB"/>
        </w:rPr>
        <w:t>”.</w:t>
      </w:r>
    </w:p>
    <w:p w14:paraId="7769515E" w14:textId="77777777" w:rsidR="00193BF1" w:rsidRPr="00193BF1" w:rsidRDefault="00193BF1" w:rsidP="00484B6F">
      <w:pPr>
        <w:tabs>
          <w:tab w:val="left" w:pos="1418"/>
        </w:tabs>
        <w:snapToGrid w:val="0"/>
        <w:ind w:firstLine="709"/>
        <w:jc w:val="both"/>
        <w:rPr>
          <w:rFonts w:cs="Tahoma"/>
          <w:bCs/>
          <w:szCs w:val="22"/>
          <w:lang w:val="lv-LV"/>
        </w:rPr>
      </w:pPr>
      <w:r w:rsidRPr="00193BF1">
        <w:rPr>
          <w:rFonts w:cs="Tahoma"/>
          <w:bCs/>
          <w:szCs w:val="22"/>
          <w:lang w:val="lv-LV"/>
        </w:rPr>
        <w:t xml:space="preserve">2. Nākamajos 2020.gada budžeta grozījumos  iekļaut 1.punktā minēto finansējumu tāmē  </w:t>
      </w:r>
      <w:r w:rsidRPr="00193BF1">
        <w:rPr>
          <w:lang w:val="en-GB"/>
        </w:rPr>
        <w:t>“</w:t>
      </w:r>
      <w:proofErr w:type="spellStart"/>
      <w:r w:rsidRPr="00193BF1">
        <w:rPr>
          <w:lang w:val="en-GB"/>
        </w:rPr>
        <w:t>Jēkabpils</w:t>
      </w:r>
      <w:proofErr w:type="spellEnd"/>
      <w:r w:rsidRPr="00193BF1">
        <w:rPr>
          <w:lang w:val="en-GB"/>
        </w:rPr>
        <w:t xml:space="preserve"> </w:t>
      </w:r>
      <w:proofErr w:type="spellStart"/>
      <w:r w:rsidRPr="00193BF1">
        <w:rPr>
          <w:lang w:val="en-GB"/>
        </w:rPr>
        <w:t>multifunkcionālās</w:t>
      </w:r>
      <w:proofErr w:type="spellEnd"/>
      <w:r w:rsidRPr="00193BF1">
        <w:rPr>
          <w:lang w:val="en-GB"/>
        </w:rPr>
        <w:t xml:space="preserve"> </w:t>
      </w:r>
      <w:proofErr w:type="spellStart"/>
      <w:r w:rsidRPr="00193BF1">
        <w:rPr>
          <w:lang w:val="en-GB"/>
        </w:rPr>
        <w:t>sporta</w:t>
      </w:r>
      <w:proofErr w:type="spellEnd"/>
      <w:r w:rsidRPr="00193BF1">
        <w:rPr>
          <w:lang w:val="en-GB"/>
        </w:rPr>
        <w:t xml:space="preserve"> </w:t>
      </w:r>
      <w:proofErr w:type="spellStart"/>
      <w:r w:rsidRPr="00193BF1">
        <w:rPr>
          <w:lang w:val="en-GB"/>
        </w:rPr>
        <w:t>halles</w:t>
      </w:r>
      <w:proofErr w:type="spellEnd"/>
      <w:r w:rsidRPr="00193BF1">
        <w:rPr>
          <w:lang w:val="en-GB"/>
        </w:rPr>
        <w:t xml:space="preserve"> </w:t>
      </w:r>
      <w:proofErr w:type="spellStart"/>
      <w:r w:rsidRPr="00193BF1">
        <w:rPr>
          <w:lang w:val="en-GB"/>
        </w:rPr>
        <w:t>jaunbūve</w:t>
      </w:r>
      <w:proofErr w:type="spellEnd"/>
      <w:r w:rsidRPr="00193BF1">
        <w:rPr>
          <w:lang w:val="en-GB"/>
        </w:rPr>
        <w:t>”</w:t>
      </w:r>
      <w:r w:rsidRPr="00193BF1">
        <w:rPr>
          <w:rFonts w:cs="Tahoma"/>
          <w:bCs/>
          <w:szCs w:val="22"/>
          <w:lang w:val="lv-LV"/>
        </w:rPr>
        <w:t xml:space="preserve"> (budžeta klasifikācijas kods 08.100.09, ekonomiskās klasifikācijas kods 5240).</w:t>
      </w:r>
    </w:p>
    <w:p w14:paraId="1E638860" w14:textId="77777777" w:rsidR="00193BF1" w:rsidRPr="00193BF1" w:rsidRDefault="00193BF1" w:rsidP="00484B6F">
      <w:pPr>
        <w:tabs>
          <w:tab w:val="left" w:pos="1418"/>
        </w:tabs>
        <w:snapToGrid w:val="0"/>
        <w:ind w:firstLine="709"/>
        <w:jc w:val="both"/>
        <w:rPr>
          <w:rFonts w:eastAsia="Lucida Sans Unicode" w:cs="Tahoma"/>
          <w:lang w:val="lv-LV"/>
        </w:rPr>
      </w:pPr>
      <w:r w:rsidRPr="00193BF1">
        <w:rPr>
          <w:rFonts w:cs="Tahoma"/>
          <w:bCs/>
          <w:szCs w:val="22"/>
          <w:lang w:val="lv-LV"/>
        </w:rPr>
        <w:t xml:space="preserve">3. </w:t>
      </w:r>
      <w:r w:rsidRPr="00193BF1">
        <w:rPr>
          <w:rFonts w:eastAsia="Lucida Sans Unicode" w:cs="Tahoma"/>
          <w:lang w:val="lv-LV"/>
        </w:rPr>
        <w:t>Kontroli par lēmuma izpildi veikt Jēkabpils pilsētas pašvaldības izpilddirektoram.</w:t>
      </w:r>
    </w:p>
    <w:p w14:paraId="6B737CDA" w14:textId="77777777" w:rsidR="00193BF1" w:rsidRPr="00193BF1" w:rsidRDefault="00193BF1" w:rsidP="00484B6F">
      <w:pPr>
        <w:widowControl w:val="0"/>
        <w:tabs>
          <w:tab w:val="left" w:pos="567"/>
          <w:tab w:val="left" w:pos="3555"/>
        </w:tabs>
        <w:suppressAutoHyphens/>
        <w:rPr>
          <w:rFonts w:eastAsia="Lucida Sans Unicode" w:cs="Tahoma"/>
          <w:lang w:val="lv-LV"/>
        </w:rPr>
      </w:pPr>
    </w:p>
    <w:p w14:paraId="488996F4" w14:textId="77777777" w:rsidR="00193BF1" w:rsidRPr="00193BF1" w:rsidRDefault="00193BF1" w:rsidP="00484B6F">
      <w:pPr>
        <w:widowControl w:val="0"/>
        <w:tabs>
          <w:tab w:val="left" w:pos="567"/>
          <w:tab w:val="left" w:pos="3555"/>
        </w:tabs>
        <w:suppressAutoHyphens/>
        <w:ind w:left="360"/>
        <w:rPr>
          <w:rFonts w:eastAsia="Lucida Sans Unicode" w:cs="Tahoma"/>
          <w:lang w:val="lv-LV"/>
        </w:rPr>
      </w:pPr>
    </w:p>
    <w:p w14:paraId="6170EDDF" w14:textId="77777777" w:rsidR="00193BF1" w:rsidRPr="00193BF1" w:rsidRDefault="00193BF1" w:rsidP="00484B6F">
      <w:pPr>
        <w:widowControl w:val="0"/>
        <w:suppressAutoHyphens/>
        <w:jc w:val="both"/>
        <w:rPr>
          <w:rFonts w:eastAsia="Lucida Sans Unicode"/>
          <w:szCs w:val="20"/>
          <w:lang w:val="lv-LV"/>
        </w:rPr>
      </w:pPr>
      <w:r w:rsidRPr="00193BF1">
        <w:rPr>
          <w:rFonts w:eastAsia="Lucida Sans Unicode"/>
          <w:szCs w:val="20"/>
          <w:lang w:val="lv-LV"/>
        </w:rPr>
        <w:t>Sēdes vadītājs</w:t>
      </w:r>
    </w:p>
    <w:p w14:paraId="44627F0B" w14:textId="7BAEA4C4" w:rsidR="00193BF1" w:rsidRPr="00193BF1" w:rsidRDefault="00193BF1" w:rsidP="00484B6F">
      <w:pPr>
        <w:widowControl w:val="0"/>
        <w:tabs>
          <w:tab w:val="center" w:pos="5103"/>
          <w:tab w:val="right" w:pos="9356"/>
        </w:tabs>
        <w:suppressAutoHyphens/>
        <w:jc w:val="both"/>
        <w:rPr>
          <w:rFonts w:eastAsia="Lucida Sans Unicode"/>
          <w:szCs w:val="20"/>
          <w:lang w:val="lv-LV"/>
        </w:rPr>
      </w:pPr>
      <w:r w:rsidRPr="00193BF1">
        <w:rPr>
          <w:rFonts w:eastAsia="Lucida Sans Unicode"/>
          <w:szCs w:val="20"/>
          <w:lang w:val="lv-LV"/>
        </w:rPr>
        <w:t>Domes priekšsēdētājs</w:t>
      </w:r>
      <w:r w:rsidRPr="00193BF1">
        <w:rPr>
          <w:rFonts w:eastAsia="Lucida Sans Unicode"/>
          <w:szCs w:val="20"/>
          <w:lang w:val="lv-LV"/>
        </w:rPr>
        <w:tab/>
      </w:r>
      <w:r>
        <w:rPr>
          <w:rFonts w:eastAsia="Lucida Sans Unicode"/>
          <w:szCs w:val="20"/>
          <w:lang w:val="lv-LV"/>
        </w:rPr>
        <w:t>(paraksts)</w:t>
      </w:r>
      <w:r w:rsidRPr="00193BF1">
        <w:rPr>
          <w:rFonts w:eastAsia="Lucida Sans Unicode"/>
          <w:szCs w:val="20"/>
          <w:lang w:val="lv-LV"/>
        </w:rPr>
        <w:tab/>
      </w:r>
      <w:proofErr w:type="spellStart"/>
      <w:r w:rsidRPr="00193BF1">
        <w:rPr>
          <w:rFonts w:eastAsia="Lucida Sans Unicode"/>
          <w:szCs w:val="20"/>
          <w:lang w:val="lv-LV"/>
        </w:rPr>
        <w:t>A.Kraps</w:t>
      </w:r>
      <w:proofErr w:type="spellEnd"/>
    </w:p>
    <w:p w14:paraId="11B0AC94" w14:textId="77777777" w:rsidR="00193BF1" w:rsidRPr="00193BF1" w:rsidRDefault="00193BF1" w:rsidP="00484B6F">
      <w:pPr>
        <w:tabs>
          <w:tab w:val="right" w:pos="9356"/>
        </w:tabs>
        <w:rPr>
          <w:lang w:val="lv-LV"/>
        </w:rPr>
      </w:pPr>
    </w:p>
    <w:p w14:paraId="41D96C9A" w14:textId="77777777" w:rsidR="00193BF1" w:rsidRPr="00193BF1" w:rsidRDefault="00193BF1" w:rsidP="00484B6F">
      <w:pPr>
        <w:tabs>
          <w:tab w:val="right" w:pos="9356"/>
        </w:tabs>
        <w:rPr>
          <w:lang w:val="lv-LV"/>
        </w:rPr>
      </w:pPr>
    </w:p>
    <w:p w14:paraId="4D282AAF" w14:textId="77777777" w:rsidR="00193BF1" w:rsidRPr="00193BF1" w:rsidRDefault="00193BF1" w:rsidP="00484B6F">
      <w:pPr>
        <w:widowControl w:val="0"/>
        <w:tabs>
          <w:tab w:val="left" w:pos="142"/>
          <w:tab w:val="left" w:pos="3555"/>
        </w:tabs>
        <w:suppressAutoHyphens/>
        <w:jc w:val="both"/>
        <w:rPr>
          <w:rFonts w:eastAsia="Lucida Sans Unicode" w:cs="Tahoma"/>
          <w:sz w:val="20"/>
          <w:szCs w:val="20"/>
          <w:lang w:val="lv-LV"/>
        </w:rPr>
      </w:pPr>
      <w:proofErr w:type="spellStart"/>
      <w:r w:rsidRPr="00193BF1">
        <w:rPr>
          <w:rFonts w:eastAsia="Lucida Sans Unicode" w:cs="Tahoma"/>
          <w:sz w:val="20"/>
          <w:szCs w:val="20"/>
          <w:lang w:val="lv-LV"/>
        </w:rPr>
        <w:t>Sirmovičs</w:t>
      </w:r>
      <w:proofErr w:type="spellEnd"/>
      <w:r w:rsidRPr="00193BF1">
        <w:rPr>
          <w:rFonts w:eastAsia="Lucida Sans Unicode" w:cs="Tahoma"/>
          <w:sz w:val="20"/>
          <w:szCs w:val="20"/>
          <w:lang w:val="lv-LV"/>
        </w:rPr>
        <w:t xml:space="preserve"> 65207422</w:t>
      </w:r>
    </w:p>
    <w:p w14:paraId="18FA5424" w14:textId="77777777" w:rsidR="00193BF1" w:rsidRPr="00193BF1" w:rsidRDefault="00193BF1" w:rsidP="00484B6F">
      <w:pPr>
        <w:widowControl w:val="0"/>
        <w:tabs>
          <w:tab w:val="left" w:pos="142"/>
          <w:tab w:val="left" w:pos="3555"/>
        </w:tabs>
        <w:suppressAutoHyphens/>
        <w:jc w:val="both"/>
        <w:rPr>
          <w:rFonts w:eastAsia="Lucida Sans Unicode" w:cs="Tahoma"/>
          <w:sz w:val="20"/>
          <w:szCs w:val="20"/>
          <w:lang w:val="lv-LV"/>
        </w:rPr>
      </w:pPr>
    </w:p>
    <w:p w14:paraId="567AB761" w14:textId="77777777" w:rsidR="00193BF1" w:rsidRPr="00193BF1" w:rsidRDefault="00193BF1" w:rsidP="00484B6F">
      <w:pPr>
        <w:widowControl w:val="0"/>
        <w:tabs>
          <w:tab w:val="left" w:pos="142"/>
          <w:tab w:val="left" w:pos="3555"/>
        </w:tabs>
        <w:suppressAutoHyphens/>
        <w:jc w:val="both"/>
        <w:rPr>
          <w:rFonts w:eastAsia="Lucida Sans Unicode"/>
          <w:color w:val="FF0000"/>
          <w:lang w:val="lv-LV"/>
        </w:rPr>
      </w:pPr>
    </w:p>
    <w:p w14:paraId="20BEC53E" w14:textId="77777777" w:rsidR="00B4577F" w:rsidRPr="009A495D" w:rsidRDefault="00B4577F" w:rsidP="00484B6F">
      <w:pPr>
        <w:rPr>
          <w:rFonts w:eastAsia="Calibri"/>
        </w:rPr>
      </w:pPr>
    </w:p>
    <w:p w14:paraId="6B0A3121" w14:textId="77777777" w:rsidR="00B4577F" w:rsidRPr="009A495D" w:rsidRDefault="00B4577F" w:rsidP="00484B6F">
      <w:pPr>
        <w:rPr>
          <w:rFonts w:eastAsia="Calibri"/>
        </w:rPr>
      </w:pPr>
    </w:p>
    <w:p w14:paraId="010BAB1D" w14:textId="77777777" w:rsidR="00B4577F" w:rsidRPr="009A495D" w:rsidRDefault="00B4577F" w:rsidP="00484B6F">
      <w:pPr>
        <w:rPr>
          <w:rFonts w:eastAsia="Calibri"/>
        </w:rPr>
      </w:pPr>
    </w:p>
    <w:p w14:paraId="37B02F35" w14:textId="77777777" w:rsidR="00B4577F" w:rsidRPr="009A495D" w:rsidRDefault="00B4577F" w:rsidP="00484B6F">
      <w:pPr>
        <w:rPr>
          <w:rFonts w:eastAsia="Calibri"/>
        </w:rPr>
      </w:pPr>
    </w:p>
    <w:p w14:paraId="7D0FDC84" w14:textId="77777777" w:rsidR="00B4577F" w:rsidRPr="009A495D" w:rsidRDefault="00B4577F" w:rsidP="00484B6F">
      <w:pPr>
        <w:rPr>
          <w:rFonts w:eastAsia="Calibri"/>
        </w:rPr>
      </w:pPr>
    </w:p>
    <w:p w14:paraId="648BBE92" w14:textId="77777777" w:rsidR="00B4577F" w:rsidRPr="009A495D" w:rsidRDefault="00B4577F" w:rsidP="00484B6F">
      <w:pPr>
        <w:rPr>
          <w:rFonts w:eastAsia="Calibri"/>
        </w:rPr>
      </w:pPr>
    </w:p>
    <w:p w14:paraId="601AC260" w14:textId="77777777" w:rsidR="00B4577F" w:rsidRPr="009A495D" w:rsidRDefault="00B4577F" w:rsidP="00484B6F">
      <w:pPr>
        <w:rPr>
          <w:rFonts w:eastAsia="Calibri"/>
        </w:rPr>
      </w:pPr>
    </w:p>
    <w:p w14:paraId="32BB64A6" w14:textId="75F3FD71" w:rsidR="00193BF1" w:rsidRDefault="00193BF1" w:rsidP="00484B6F">
      <w:pPr>
        <w:rPr>
          <w:rFonts w:eastAsia="Lucida Sans Unicode"/>
          <w:lang w:val="lv-LV"/>
        </w:rPr>
      </w:pPr>
      <w:r>
        <w:rPr>
          <w:rFonts w:eastAsia="Lucida Sans Unicode"/>
          <w:lang w:val="lv-LV"/>
        </w:rPr>
        <w:br w:type="page"/>
      </w:r>
    </w:p>
    <w:p w14:paraId="2B308F02" w14:textId="77777777" w:rsidR="00484B6F" w:rsidRPr="00484B6F" w:rsidRDefault="00484B6F" w:rsidP="00484B6F">
      <w:pPr>
        <w:widowControl w:val="0"/>
        <w:suppressAutoHyphens/>
        <w:jc w:val="center"/>
        <w:rPr>
          <w:rFonts w:eastAsia="Lucida Sans Unicode"/>
          <w:b/>
          <w:szCs w:val="20"/>
          <w:lang w:val="lv-LV" w:eastAsia="lv-LV"/>
        </w:rPr>
      </w:pPr>
      <w:r w:rsidRPr="00484B6F">
        <w:rPr>
          <w:rFonts w:eastAsia="Lucida Sans Unicode"/>
          <w:b/>
          <w:szCs w:val="20"/>
          <w:lang w:val="lv-LV" w:eastAsia="lv-LV"/>
        </w:rPr>
        <w:lastRenderedPageBreak/>
        <w:t>LĒMUMS</w:t>
      </w:r>
    </w:p>
    <w:p w14:paraId="00EB1898" w14:textId="77777777" w:rsidR="00484B6F" w:rsidRPr="00484B6F" w:rsidRDefault="00484B6F" w:rsidP="00484B6F">
      <w:pPr>
        <w:widowControl w:val="0"/>
        <w:suppressAutoHyphens/>
        <w:jc w:val="center"/>
        <w:rPr>
          <w:rFonts w:eastAsia="Lucida Sans Unicode"/>
          <w:szCs w:val="20"/>
          <w:lang w:val="lv-LV" w:eastAsia="lv-LV"/>
        </w:rPr>
      </w:pPr>
      <w:r w:rsidRPr="00484B6F">
        <w:rPr>
          <w:rFonts w:eastAsia="Lucida Sans Unicode"/>
          <w:szCs w:val="20"/>
          <w:lang w:val="lv-LV" w:eastAsia="lv-LV"/>
        </w:rPr>
        <w:t>Jēkabpilī</w:t>
      </w:r>
    </w:p>
    <w:p w14:paraId="561B4307" w14:textId="77777777" w:rsidR="00484B6F" w:rsidRPr="00484B6F" w:rsidRDefault="00484B6F" w:rsidP="00484B6F">
      <w:pPr>
        <w:rPr>
          <w:lang w:val="lv-LV" w:eastAsia="lv-LV"/>
        </w:rPr>
      </w:pPr>
    </w:p>
    <w:p w14:paraId="6EE74C24" w14:textId="77777777" w:rsidR="00484B6F" w:rsidRPr="00484B6F" w:rsidRDefault="00484B6F" w:rsidP="00484B6F">
      <w:pPr>
        <w:tabs>
          <w:tab w:val="right" w:pos="9356"/>
        </w:tabs>
        <w:snapToGrid w:val="0"/>
        <w:jc w:val="both"/>
        <w:rPr>
          <w:rFonts w:cs="Tahoma"/>
          <w:bCs/>
          <w:szCs w:val="22"/>
          <w:lang w:val="lv-LV" w:eastAsia="lv-LV"/>
        </w:rPr>
      </w:pPr>
      <w:r w:rsidRPr="00484B6F">
        <w:rPr>
          <w:rFonts w:cs="Tahoma"/>
          <w:bCs/>
          <w:szCs w:val="22"/>
          <w:lang w:val="lv-LV" w:eastAsia="lv-LV"/>
        </w:rPr>
        <w:t xml:space="preserve">27.08.2020. (protokols Nr.15, 49.§) </w:t>
      </w:r>
      <w:r w:rsidRPr="00484B6F">
        <w:rPr>
          <w:rFonts w:cs="Tahoma"/>
          <w:bCs/>
          <w:szCs w:val="22"/>
          <w:lang w:val="lv-LV" w:eastAsia="lv-LV"/>
        </w:rPr>
        <w:tab/>
        <w:t>Nr.407</w:t>
      </w:r>
    </w:p>
    <w:p w14:paraId="3A60FC43" w14:textId="77777777" w:rsidR="00484B6F" w:rsidRPr="00484B6F" w:rsidRDefault="00484B6F" w:rsidP="00484B6F">
      <w:pPr>
        <w:rPr>
          <w:rFonts w:eastAsia="Calibri"/>
          <w:lang w:val="lv-LV"/>
        </w:rPr>
      </w:pPr>
    </w:p>
    <w:p w14:paraId="35BA617E" w14:textId="77777777" w:rsidR="00484B6F" w:rsidRPr="00484B6F" w:rsidRDefault="00484B6F" w:rsidP="00484B6F">
      <w:pPr>
        <w:rPr>
          <w:rFonts w:eastAsia="Calibri"/>
          <w:lang w:val="lv-LV"/>
        </w:rPr>
      </w:pPr>
      <w:r w:rsidRPr="00484B6F">
        <w:rPr>
          <w:rFonts w:eastAsia="Calibri"/>
          <w:lang w:val="lv-LV"/>
        </w:rPr>
        <w:t xml:space="preserve">Par grozījumu Jēkabpils vēstures muzeja nolikumā  </w:t>
      </w:r>
    </w:p>
    <w:p w14:paraId="4A3AFFBB" w14:textId="77777777" w:rsidR="00484B6F" w:rsidRPr="00484B6F" w:rsidRDefault="00484B6F" w:rsidP="00484B6F">
      <w:pPr>
        <w:rPr>
          <w:rFonts w:eastAsia="Calibri"/>
          <w:lang w:val="lv-LV"/>
        </w:rPr>
      </w:pPr>
    </w:p>
    <w:p w14:paraId="5471846C" w14:textId="77777777" w:rsidR="00484B6F" w:rsidRPr="00484B6F" w:rsidRDefault="00484B6F" w:rsidP="00484B6F">
      <w:pPr>
        <w:ind w:firstLine="720"/>
        <w:jc w:val="both"/>
        <w:rPr>
          <w:rFonts w:eastAsia="Calibri"/>
          <w:lang w:val="lv-LV"/>
        </w:rPr>
      </w:pPr>
      <w:r w:rsidRPr="00484B6F">
        <w:rPr>
          <w:rFonts w:eastAsia="Calibri"/>
          <w:lang w:val="lv-LV"/>
        </w:rPr>
        <w:t xml:space="preserve">Jēkabpils pilsētas pašvaldībā 26.08.2020. saņemts iestādes “Jēkabpils vēstures muzejs”   iesniegums Nr.26 “Par izmaiņām Jēkabpils vēstures muzeja struktūrā”, lūdzot likvidēt struktūrvienību “Tūrisma informācijas centrs”.  </w:t>
      </w:r>
    </w:p>
    <w:p w14:paraId="21F1F4C2" w14:textId="77777777" w:rsidR="00484B6F" w:rsidRPr="00484B6F" w:rsidRDefault="00484B6F" w:rsidP="00484B6F">
      <w:pPr>
        <w:shd w:val="clear" w:color="auto" w:fill="FFFFFF"/>
        <w:spacing w:line="293" w:lineRule="atLeast"/>
        <w:ind w:firstLine="709"/>
        <w:jc w:val="both"/>
        <w:rPr>
          <w:lang w:val="lv-LV" w:eastAsia="lv-LV"/>
        </w:rPr>
      </w:pPr>
      <w:r w:rsidRPr="00484B6F">
        <w:rPr>
          <w:lang w:val="lv-LV" w:eastAsia="lv-LV"/>
        </w:rPr>
        <w:t xml:space="preserve">Atbilstoši Tūrisma likuma 14.pantam tūrisma informācijas centrs var būt biedrība, valsts vai pašvaldības institūciju, pašvaldības vai vairāku pašvaldību izveidota institūcija, kas sniedz informāciju par tūrisma objektiem, pakalpojumiem un palīdzību tūrisma pakalpojumu izmantošanā. Savukārt Tūrisma likuma 8.pantā noteikta pašvaldības kompetence tūrisma jomā, tostarp,  pašvaldība piedalās tūrisma informācijas centru, punktu un stendu izveidošanā un finansēšanā.  </w:t>
      </w:r>
    </w:p>
    <w:p w14:paraId="5A4781EE" w14:textId="77777777" w:rsidR="00484B6F" w:rsidRPr="00484B6F" w:rsidRDefault="00484B6F" w:rsidP="00484B6F">
      <w:pPr>
        <w:ind w:firstLine="720"/>
        <w:jc w:val="both"/>
        <w:rPr>
          <w:rFonts w:eastAsia="Calibri"/>
          <w:lang w:val="lv-LV"/>
        </w:rPr>
      </w:pPr>
      <w:r w:rsidRPr="00484B6F">
        <w:rPr>
          <w:rFonts w:eastAsia="Calibri"/>
          <w:lang w:val="lv-LV"/>
        </w:rPr>
        <w:t xml:space="preserve"> Jēkabpils pilsētas dome, pieņemot 19.12.2019. lēmumu Nr.604 “Par biedrības dibināšanu”, ir dibinājusi Reģionālo biznesa un tūrisma attīstības biedrību “Jēkabpils rezidence”, kuras viens no mērķiem ir informācijas par tūrisma pakalpojumiem pieejamības nodrošināšana. </w:t>
      </w:r>
    </w:p>
    <w:p w14:paraId="04505DEF" w14:textId="77777777" w:rsidR="00484B6F" w:rsidRPr="00484B6F" w:rsidRDefault="00484B6F" w:rsidP="00484B6F">
      <w:pPr>
        <w:ind w:firstLine="720"/>
        <w:jc w:val="both"/>
        <w:rPr>
          <w:rFonts w:eastAsia="Calibri"/>
          <w:lang w:val="lv-LV"/>
        </w:rPr>
      </w:pPr>
      <w:r w:rsidRPr="00484B6F">
        <w:rPr>
          <w:rFonts w:eastAsia="Calibri"/>
          <w:lang w:val="lv-LV"/>
        </w:rPr>
        <w:t xml:space="preserve">Šobrīd Eiropas Savienības līdzfinansēta projekta ietvaros iestādes “Jēkabpils vēstures muzejs” teritorijā notiek būvdarbi un to ietvaros tiek plānots izveidot jaunu klientu apkalpošanas centru.   </w:t>
      </w:r>
    </w:p>
    <w:p w14:paraId="1A303E77" w14:textId="77777777" w:rsidR="00484B6F" w:rsidRPr="00484B6F" w:rsidRDefault="00484B6F" w:rsidP="00484B6F">
      <w:pPr>
        <w:ind w:firstLine="720"/>
        <w:jc w:val="both"/>
        <w:rPr>
          <w:rFonts w:eastAsia="Calibri"/>
          <w:lang w:val="lv-LV"/>
        </w:rPr>
      </w:pPr>
      <w:r w:rsidRPr="00484B6F">
        <w:rPr>
          <w:rFonts w:eastAsia="Calibri"/>
          <w:lang w:val="lv-LV"/>
        </w:rPr>
        <w:t xml:space="preserve">No iestādes  “Jēkabpils vēstures muzejs” iesnieguma secināms, ka, lai pilnvērtīgi varētu sniegt tūrisma pakalpojumus abos Daugavas krastos, veiksmīgi izpildītu noteiktās funkcijas, kā arī ņemot vērā, ka nākotnē adresē Brīvības ielā 140/142, Jēkabpilī netiek plānots sniegt tūrisma pakalpojumus, iestāde ir pārvērtējusi iestādes štatu sarakstu attiecībā uz struktūrvienības “Tūrisma informācijas centrs” darbiniekiem un ierosinājusi štatu saraksta grozījumus.   </w:t>
      </w:r>
    </w:p>
    <w:p w14:paraId="47D92E40" w14:textId="77777777" w:rsidR="00484B6F" w:rsidRPr="00484B6F" w:rsidRDefault="00484B6F" w:rsidP="00484B6F">
      <w:pPr>
        <w:ind w:firstLine="720"/>
        <w:jc w:val="both"/>
        <w:rPr>
          <w:rFonts w:eastAsia="Calibri"/>
          <w:lang w:val="lv-LV"/>
        </w:rPr>
      </w:pPr>
      <w:r w:rsidRPr="00484B6F">
        <w:rPr>
          <w:rFonts w:eastAsia="Calibri"/>
          <w:lang w:val="lv-LV"/>
        </w:rPr>
        <w:t xml:space="preserve">Likvidējot iestādes “Jēkabpils vēstures muzejs” struktūrvienību “Tūrisma informācijas centrs”, iestādei tiek saglabātas funkcijas veikt  tūrisma informācijas centra uzdevumus un nodrošināt no Tūrisma likuma izrietošos uzdevumus. </w:t>
      </w:r>
    </w:p>
    <w:p w14:paraId="71D030FA" w14:textId="77777777" w:rsidR="00484B6F" w:rsidRPr="00484B6F" w:rsidRDefault="00484B6F" w:rsidP="00484B6F">
      <w:pPr>
        <w:ind w:firstLine="720"/>
        <w:jc w:val="both"/>
        <w:rPr>
          <w:rFonts w:eastAsia="Calibri"/>
          <w:lang w:val="lv-LV"/>
        </w:rPr>
      </w:pPr>
      <w:r w:rsidRPr="00484B6F">
        <w:rPr>
          <w:rFonts w:eastAsia="Calibri"/>
          <w:lang w:val="lv-LV"/>
        </w:rPr>
        <w:t xml:space="preserve"> Pamatojoties uz likuma “Par pašvaldībām” 15.panta pirmās daļas 5.punktu, 21.panta pirmās daļas 27.punktu, 41.panta pirmās daļas 2.punktu,  Tūrisma likuma 8.pantu, 14.panta pirmās daļas 2.punktu, ņemot vērā Jēkabpils vēstures muzeja 26.08.2020. iesniegumu Nr.26, Sociālo, izglītības, kultūras, sporta un veselības aizsardzības jautājumu komitejas 27.08.2020. lēmumu (protokolos Nr.8, 13.§),  </w:t>
      </w:r>
    </w:p>
    <w:p w14:paraId="5AF3DDF4" w14:textId="77777777" w:rsidR="00484B6F" w:rsidRPr="00484B6F" w:rsidRDefault="00484B6F" w:rsidP="00484B6F">
      <w:pPr>
        <w:jc w:val="center"/>
        <w:rPr>
          <w:rFonts w:eastAsia="Calibri"/>
          <w:lang w:val="lv-LV"/>
        </w:rPr>
      </w:pPr>
      <w:r w:rsidRPr="00484B6F">
        <w:rPr>
          <w:rFonts w:eastAsia="Calibri"/>
          <w:lang w:val="lv-LV"/>
        </w:rPr>
        <w:t>Jēkabpils pilsētas dome nolemj:</w:t>
      </w:r>
    </w:p>
    <w:p w14:paraId="5896D2A6" w14:textId="2CB78A95" w:rsidR="00484B6F" w:rsidRPr="00484B6F" w:rsidRDefault="00484B6F" w:rsidP="00484B6F">
      <w:pPr>
        <w:pStyle w:val="ListParagraph"/>
        <w:numPr>
          <w:ilvl w:val="1"/>
          <w:numId w:val="13"/>
        </w:numPr>
        <w:tabs>
          <w:tab w:val="clear" w:pos="720"/>
          <w:tab w:val="num" w:pos="567"/>
          <w:tab w:val="left" w:pos="851"/>
          <w:tab w:val="left" w:pos="1134"/>
        </w:tabs>
        <w:spacing w:after="200" w:line="276" w:lineRule="auto"/>
        <w:ind w:left="0" w:firstLine="567"/>
        <w:jc w:val="both"/>
      </w:pPr>
      <w:r w:rsidRPr="00484B6F">
        <w:t>Izdarīt Jēkabpils vēstures muzeja nolikumā, kas apstiprināts ar  Jēkabpils pilsētas domes 02.10.2019. lēmumu Nr.451 „Par Jēkabpils vēstures muzeja juridiskā statusa maiņu”, šādu grozījumu:</w:t>
      </w:r>
    </w:p>
    <w:p w14:paraId="2D1C118F" w14:textId="77777777" w:rsidR="00484B6F" w:rsidRPr="00484B6F" w:rsidRDefault="00484B6F" w:rsidP="00484B6F">
      <w:pPr>
        <w:tabs>
          <w:tab w:val="left" w:pos="851"/>
          <w:tab w:val="left" w:pos="1080"/>
        </w:tabs>
        <w:jc w:val="both"/>
        <w:rPr>
          <w:rFonts w:eastAsia="Lucida Sans Unicode"/>
          <w:lang w:val="lv-LV"/>
        </w:rPr>
      </w:pPr>
      <w:r w:rsidRPr="00484B6F">
        <w:rPr>
          <w:rFonts w:eastAsia="Lucida Sans Unicode"/>
          <w:lang w:val="lv-LV"/>
        </w:rPr>
        <w:tab/>
        <w:t>Svītrot 10.4.2. apakšpunktu.</w:t>
      </w:r>
    </w:p>
    <w:p w14:paraId="0B32769B" w14:textId="77777777" w:rsidR="00484B6F" w:rsidRPr="00484B6F" w:rsidRDefault="00484B6F" w:rsidP="00484B6F">
      <w:pPr>
        <w:pStyle w:val="ListParagraph"/>
        <w:widowControl w:val="0"/>
        <w:numPr>
          <w:ilvl w:val="1"/>
          <w:numId w:val="13"/>
        </w:numPr>
        <w:tabs>
          <w:tab w:val="clear" w:pos="720"/>
          <w:tab w:val="left" w:pos="705"/>
          <w:tab w:val="left" w:pos="993"/>
        </w:tabs>
        <w:ind w:hanging="153"/>
        <w:jc w:val="both"/>
        <w:rPr>
          <w:rFonts w:eastAsia="Lucida Sans Unicode"/>
          <w:color w:val="FF0000"/>
        </w:rPr>
      </w:pPr>
      <w:r w:rsidRPr="00484B6F">
        <w:t xml:space="preserve">Lēmums stājas spēkā 2020.gada 1.oktobrī. </w:t>
      </w:r>
    </w:p>
    <w:p w14:paraId="4FB8ED3F" w14:textId="77777777" w:rsidR="00484B6F" w:rsidRPr="00484B6F" w:rsidRDefault="00484B6F" w:rsidP="00484B6F">
      <w:pPr>
        <w:pStyle w:val="ListParagraph"/>
        <w:widowControl w:val="0"/>
        <w:numPr>
          <w:ilvl w:val="1"/>
          <w:numId w:val="13"/>
        </w:numPr>
        <w:tabs>
          <w:tab w:val="clear" w:pos="720"/>
          <w:tab w:val="left" w:pos="567"/>
          <w:tab w:val="left" w:pos="993"/>
        </w:tabs>
        <w:ind w:left="0" w:firstLine="567"/>
        <w:jc w:val="both"/>
        <w:rPr>
          <w:rFonts w:eastAsia="Lucida Sans Unicode"/>
          <w:color w:val="FF0000"/>
        </w:rPr>
      </w:pPr>
      <w:r w:rsidRPr="00484B6F">
        <w:t>Pilnvarot Jēkabpils vēstures muzeja direktori Inesi Berķi veikt izmaiņas struktūrvienību reģistrācijas datos Valsts ieņēmumu dienestā.</w:t>
      </w:r>
    </w:p>
    <w:p w14:paraId="0FD14C9F" w14:textId="5D7795C1" w:rsidR="00484B6F" w:rsidRPr="00484B6F" w:rsidRDefault="00484B6F" w:rsidP="00484B6F">
      <w:pPr>
        <w:pStyle w:val="ListParagraph"/>
        <w:widowControl w:val="0"/>
        <w:numPr>
          <w:ilvl w:val="1"/>
          <w:numId w:val="13"/>
        </w:numPr>
        <w:tabs>
          <w:tab w:val="clear" w:pos="720"/>
          <w:tab w:val="left" w:pos="567"/>
          <w:tab w:val="left" w:pos="993"/>
        </w:tabs>
        <w:ind w:left="0" w:firstLine="567"/>
        <w:jc w:val="both"/>
        <w:rPr>
          <w:rFonts w:eastAsia="Lucida Sans Unicode"/>
          <w:color w:val="FF0000"/>
        </w:rPr>
      </w:pPr>
      <w:r w:rsidRPr="00484B6F">
        <w:t xml:space="preserve">Kontroli par lēmuma izpildi veikt Jēkabpils pilsētas pašvaldības izpilddirektoram.  </w:t>
      </w:r>
    </w:p>
    <w:p w14:paraId="08FDBF84" w14:textId="77777777" w:rsidR="00484B6F" w:rsidRPr="00484B6F" w:rsidRDefault="00484B6F" w:rsidP="00484B6F">
      <w:pPr>
        <w:tabs>
          <w:tab w:val="left" w:pos="7140"/>
        </w:tabs>
        <w:rPr>
          <w:lang w:val="lv-LV"/>
        </w:rPr>
      </w:pPr>
    </w:p>
    <w:p w14:paraId="09A8DB96" w14:textId="77777777" w:rsidR="00484B6F" w:rsidRPr="00484B6F" w:rsidRDefault="00484B6F" w:rsidP="00484B6F">
      <w:pPr>
        <w:tabs>
          <w:tab w:val="left" w:pos="7140"/>
        </w:tabs>
        <w:rPr>
          <w:lang w:val="lv-LV"/>
        </w:rPr>
      </w:pPr>
      <w:r w:rsidRPr="00484B6F">
        <w:rPr>
          <w:lang w:val="lv-LV"/>
        </w:rPr>
        <w:t>Sēdes vadītājs</w:t>
      </w:r>
    </w:p>
    <w:p w14:paraId="2DFCB88C" w14:textId="77777777" w:rsidR="00484B6F" w:rsidRPr="00484B6F" w:rsidRDefault="00484B6F" w:rsidP="00484B6F">
      <w:pPr>
        <w:widowControl w:val="0"/>
        <w:tabs>
          <w:tab w:val="center" w:pos="4962"/>
          <w:tab w:val="right" w:pos="9412"/>
        </w:tabs>
        <w:suppressAutoHyphens/>
        <w:rPr>
          <w:rFonts w:cs="Tahoma"/>
          <w:lang w:val="lv-LV"/>
        </w:rPr>
      </w:pPr>
      <w:r w:rsidRPr="00484B6F">
        <w:rPr>
          <w:rFonts w:cs="Tahoma"/>
          <w:lang w:val="lv-LV"/>
        </w:rPr>
        <w:t xml:space="preserve">Domes priekšsēdētājs                   </w:t>
      </w:r>
      <w:r w:rsidRPr="00484B6F">
        <w:rPr>
          <w:rFonts w:cs="Tahoma"/>
          <w:lang w:val="lv-LV"/>
        </w:rPr>
        <w:tab/>
        <w:t xml:space="preserve">                       (paraksts)                                            </w:t>
      </w:r>
      <w:proofErr w:type="spellStart"/>
      <w:r w:rsidRPr="00484B6F">
        <w:rPr>
          <w:rFonts w:cs="Tahoma"/>
          <w:lang w:val="lv-LV"/>
        </w:rPr>
        <w:t>A.Kraps</w:t>
      </w:r>
      <w:proofErr w:type="spellEnd"/>
      <w:r w:rsidRPr="00484B6F">
        <w:rPr>
          <w:rFonts w:cs="Tahoma"/>
          <w:lang w:val="lv-LV"/>
        </w:rPr>
        <w:t xml:space="preserve">  </w:t>
      </w:r>
      <w:r w:rsidRPr="00484B6F">
        <w:rPr>
          <w:rFonts w:cs="Tahoma"/>
          <w:lang w:val="lv-LV"/>
        </w:rPr>
        <w:tab/>
      </w:r>
      <w:r w:rsidRPr="00484B6F">
        <w:rPr>
          <w:rFonts w:cs="Tahoma"/>
          <w:lang w:val="lv-LV"/>
        </w:rPr>
        <w:tab/>
      </w:r>
    </w:p>
    <w:p w14:paraId="5340AF65" w14:textId="77777777" w:rsidR="00484B6F" w:rsidRPr="00484B6F" w:rsidRDefault="00484B6F" w:rsidP="00484B6F">
      <w:pPr>
        <w:widowControl w:val="0"/>
        <w:tabs>
          <w:tab w:val="center" w:pos="5670"/>
          <w:tab w:val="right" w:pos="9412"/>
        </w:tabs>
        <w:suppressAutoHyphens/>
        <w:rPr>
          <w:rFonts w:cs="Tahoma"/>
          <w:sz w:val="20"/>
          <w:szCs w:val="20"/>
          <w:lang w:val="lv-LV"/>
        </w:rPr>
      </w:pPr>
    </w:p>
    <w:p w14:paraId="73959C0A" w14:textId="77777777" w:rsidR="00484B6F" w:rsidRPr="00484B6F" w:rsidRDefault="00484B6F" w:rsidP="00484B6F">
      <w:pPr>
        <w:widowControl w:val="0"/>
        <w:tabs>
          <w:tab w:val="center" w:pos="5670"/>
          <w:tab w:val="right" w:pos="9412"/>
        </w:tabs>
        <w:suppressAutoHyphens/>
        <w:rPr>
          <w:rFonts w:cs="Tahoma"/>
          <w:sz w:val="20"/>
          <w:szCs w:val="20"/>
          <w:lang w:val="lv-LV"/>
        </w:rPr>
      </w:pPr>
      <w:r w:rsidRPr="00484B6F">
        <w:rPr>
          <w:rFonts w:cs="Tahoma"/>
          <w:sz w:val="20"/>
          <w:szCs w:val="20"/>
          <w:lang w:val="lv-LV"/>
        </w:rPr>
        <w:t>Liepa 65207413</w:t>
      </w:r>
      <w:r w:rsidRPr="00484B6F">
        <w:rPr>
          <w:rFonts w:cs="Tahoma"/>
          <w:sz w:val="20"/>
          <w:szCs w:val="20"/>
          <w:lang w:val="lv-LV"/>
        </w:rPr>
        <w:tab/>
        <w:t xml:space="preserve"> </w:t>
      </w:r>
      <w:r w:rsidRPr="00484B6F">
        <w:rPr>
          <w:rFonts w:cs="Tahoma"/>
          <w:sz w:val="20"/>
          <w:szCs w:val="20"/>
          <w:lang w:val="lv-LV"/>
        </w:rPr>
        <w:tab/>
        <w:t xml:space="preserve"> </w:t>
      </w:r>
    </w:p>
    <w:p w14:paraId="4D90307B" w14:textId="77777777" w:rsidR="00484B6F" w:rsidRPr="00484B6F" w:rsidRDefault="00484B6F" w:rsidP="00484B6F">
      <w:pPr>
        <w:spacing w:after="200" w:line="276" w:lineRule="auto"/>
        <w:rPr>
          <w:rFonts w:eastAsia="Calibri"/>
          <w:sz w:val="20"/>
          <w:szCs w:val="20"/>
          <w:lang w:val="lv-LV"/>
        </w:rPr>
      </w:pPr>
      <w:r w:rsidRPr="00484B6F">
        <w:rPr>
          <w:rFonts w:eastAsia="Calibri"/>
          <w:sz w:val="20"/>
          <w:szCs w:val="20"/>
          <w:lang w:val="lv-LV"/>
        </w:rPr>
        <w:t>Berķe 26597463</w:t>
      </w:r>
    </w:p>
    <w:p w14:paraId="3D5C13D6" w14:textId="77777777" w:rsidR="00484AE6" w:rsidRPr="00484AE6" w:rsidRDefault="00484AE6" w:rsidP="00484AE6">
      <w:pPr>
        <w:widowControl w:val="0"/>
        <w:suppressAutoHyphens/>
        <w:jc w:val="center"/>
        <w:rPr>
          <w:rFonts w:eastAsia="Lucida Sans Unicode"/>
          <w:b/>
          <w:szCs w:val="20"/>
          <w:lang w:val="lv-LV"/>
        </w:rPr>
      </w:pPr>
      <w:r w:rsidRPr="00484AE6">
        <w:rPr>
          <w:rFonts w:eastAsia="Lucida Sans Unicode"/>
          <w:b/>
          <w:szCs w:val="20"/>
          <w:lang w:val="lv-LV"/>
        </w:rPr>
        <w:lastRenderedPageBreak/>
        <w:t>LĒMUMS</w:t>
      </w:r>
    </w:p>
    <w:p w14:paraId="1071C0AD" w14:textId="77777777" w:rsidR="00484AE6" w:rsidRPr="00484AE6" w:rsidRDefault="00484AE6" w:rsidP="00484AE6">
      <w:pPr>
        <w:widowControl w:val="0"/>
        <w:suppressAutoHyphens/>
        <w:jc w:val="center"/>
        <w:rPr>
          <w:rFonts w:eastAsia="Lucida Sans Unicode"/>
          <w:szCs w:val="20"/>
          <w:lang w:val="lv-LV"/>
        </w:rPr>
      </w:pPr>
      <w:r w:rsidRPr="00484AE6">
        <w:rPr>
          <w:rFonts w:eastAsia="Lucida Sans Unicode"/>
          <w:szCs w:val="20"/>
          <w:lang w:val="lv-LV"/>
        </w:rPr>
        <w:t>Jēkabpilī</w:t>
      </w:r>
    </w:p>
    <w:p w14:paraId="76F96EB5" w14:textId="77777777" w:rsidR="00484AE6" w:rsidRPr="00484AE6" w:rsidRDefault="00484AE6" w:rsidP="00484AE6">
      <w:pPr>
        <w:rPr>
          <w:lang w:val="lv-LV"/>
        </w:rPr>
      </w:pPr>
    </w:p>
    <w:p w14:paraId="5A1908FE" w14:textId="77777777" w:rsidR="00484AE6" w:rsidRPr="00484AE6" w:rsidRDefault="00484AE6" w:rsidP="00484AE6">
      <w:pPr>
        <w:tabs>
          <w:tab w:val="right" w:pos="9356"/>
        </w:tabs>
        <w:snapToGrid w:val="0"/>
        <w:jc w:val="both"/>
        <w:rPr>
          <w:rFonts w:cs="Tahoma"/>
          <w:bCs/>
          <w:szCs w:val="22"/>
          <w:lang w:val="lv-LV"/>
        </w:rPr>
      </w:pPr>
      <w:r w:rsidRPr="00484AE6">
        <w:rPr>
          <w:rFonts w:cs="Tahoma"/>
          <w:bCs/>
          <w:szCs w:val="22"/>
          <w:lang w:val="lv-LV"/>
        </w:rPr>
        <w:t>27.08.2020. (protokols Nr.15, 50.</w:t>
      </w:r>
      <w:r w:rsidRPr="00484AE6">
        <w:rPr>
          <w:rFonts w:cs="Tahoma"/>
          <w:bCs/>
          <w:szCs w:val="22"/>
          <w:lang w:val="lv-LV"/>
        </w:rPr>
        <w:t xml:space="preserve">§) </w:t>
      </w:r>
      <w:r w:rsidRPr="00484AE6">
        <w:rPr>
          <w:rFonts w:cs="Tahoma"/>
          <w:bCs/>
          <w:szCs w:val="22"/>
          <w:lang w:val="lv-LV"/>
        </w:rPr>
        <w:tab/>
        <w:t>Nr.408</w:t>
      </w:r>
    </w:p>
    <w:p w14:paraId="0D7AE034" w14:textId="77777777" w:rsidR="00484AE6" w:rsidRPr="00484AE6" w:rsidRDefault="00484AE6" w:rsidP="00484AE6">
      <w:pPr>
        <w:tabs>
          <w:tab w:val="right" w:pos="9000"/>
        </w:tabs>
        <w:snapToGrid w:val="0"/>
        <w:jc w:val="both"/>
        <w:rPr>
          <w:rFonts w:cs="Tahoma"/>
          <w:bCs/>
          <w:szCs w:val="22"/>
          <w:lang w:val="lv-LV"/>
        </w:rPr>
      </w:pPr>
    </w:p>
    <w:p w14:paraId="3DF7DBE5" w14:textId="77777777" w:rsidR="00484AE6" w:rsidRPr="00484AE6" w:rsidRDefault="00484AE6" w:rsidP="00484AE6">
      <w:pPr>
        <w:ind w:right="43"/>
        <w:jc w:val="both"/>
        <w:rPr>
          <w:bCs/>
          <w:lang w:val="lv-LV" w:eastAsia="lv-LV"/>
        </w:rPr>
      </w:pPr>
      <w:r w:rsidRPr="00484AE6">
        <w:rPr>
          <w:bCs/>
          <w:lang w:val="lv-LV" w:eastAsia="lv-LV"/>
        </w:rPr>
        <w:t xml:space="preserve">Par adreses piešķiršanu nedzīvojamām telpām Brīvības ielā 140/142 </w:t>
      </w:r>
    </w:p>
    <w:p w14:paraId="68BBB216" w14:textId="77777777" w:rsidR="00484AE6" w:rsidRPr="00484AE6" w:rsidRDefault="00484AE6" w:rsidP="00484AE6">
      <w:pPr>
        <w:ind w:right="43" w:firstLine="375"/>
        <w:jc w:val="both"/>
        <w:rPr>
          <w:lang w:val="lv-LV" w:eastAsia="lv-LV"/>
        </w:rPr>
      </w:pPr>
    </w:p>
    <w:p w14:paraId="03ABE44A" w14:textId="77777777" w:rsidR="00484AE6" w:rsidRPr="00484AE6" w:rsidRDefault="00484AE6" w:rsidP="00484AE6">
      <w:pPr>
        <w:tabs>
          <w:tab w:val="right" w:pos="9356"/>
        </w:tabs>
        <w:snapToGrid w:val="0"/>
        <w:ind w:firstLine="567"/>
        <w:jc w:val="both"/>
        <w:rPr>
          <w:lang w:val="lv-LV"/>
        </w:rPr>
      </w:pPr>
      <w:r w:rsidRPr="00484AE6">
        <w:rPr>
          <w:lang w:val="lv-LV"/>
        </w:rPr>
        <w:t>Jēkabpils pilsētas pašvaldībai dzīvojamajā ēkā Brīvības ielā 140/142, Jēkabpilī, kadastra apzīmējums 5601 002 1779 001, ir piederošas nedzīvojamās telpas ar kadastra apzīmējumu 5601 002 1779 001 603. Lai ierakstītu pašvaldībai piederošo īpašumu zemesgrāmatā, nepieciešams tam piešķirt adresi.</w:t>
      </w:r>
    </w:p>
    <w:p w14:paraId="7461ACBE" w14:textId="77777777" w:rsidR="00484AE6" w:rsidRPr="00484AE6" w:rsidRDefault="00484AE6" w:rsidP="00484AE6">
      <w:pPr>
        <w:tabs>
          <w:tab w:val="right" w:pos="9356"/>
        </w:tabs>
        <w:snapToGrid w:val="0"/>
        <w:ind w:firstLine="567"/>
        <w:jc w:val="both"/>
        <w:rPr>
          <w:bCs/>
          <w:lang w:val="lv-LV"/>
        </w:rPr>
      </w:pPr>
      <w:r w:rsidRPr="00484AE6">
        <w:rPr>
          <w:lang w:val="lv-LV"/>
        </w:rPr>
        <w:t xml:space="preserve"> Saskaņā ar </w:t>
      </w:r>
      <w:r w:rsidRPr="00484AE6">
        <w:rPr>
          <w:bCs/>
          <w:lang w:val="lv-LV"/>
        </w:rPr>
        <w:t>Ministru kabineta 2015.gada 8.decembra noteikumu Nr.698 „Adresācijas noteikumi” (turpmāk – Noteikumi) 9.punktu, pašvaldības domei vai pašvaldības kompetentai institūcijai bez personas piekrišanas, izvērtējot konkrēto situāciju, ir tiesības piešķirt adresi, ja adrese adresācijas objektam nav piešķirta, un mainīt, likvidēt vai precizēt adreses pieraksta formu, ja reģistrētā adrese neatbilst šajos noteikumos minētajām prasībām. Noteikumu 2.10.apakšpunktā noteikts, ka adresācijas objekts ir telpu grupa.</w:t>
      </w:r>
    </w:p>
    <w:p w14:paraId="622CE843" w14:textId="77777777" w:rsidR="00484AE6" w:rsidRPr="00484AE6" w:rsidRDefault="00484AE6" w:rsidP="00484AE6">
      <w:pPr>
        <w:tabs>
          <w:tab w:val="right" w:pos="9356"/>
        </w:tabs>
        <w:snapToGrid w:val="0"/>
        <w:ind w:right="-2" w:firstLine="709"/>
        <w:jc w:val="both"/>
        <w:rPr>
          <w:bCs/>
          <w:lang w:val="lv-LV"/>
        </w:rPr>
      </w:pPr>
      <w:r w:rsidRPr="00484AE6">
        <w:rPr>
          <w:rFonts w:cs="Tahoma"/>
          <w:bCs/>
          <w:lang w:val="lv-LV"/>
        </w:rPr>
        <w:t>Izvērtējot konkrēto situāciju, ir konstatēts, ka Jēkabpils pilsētas pašvaldībai piederošajai telpu grupai ar kadastra apzīmējumu 5601 002 1779 001 603 ir piešķirama adrese Brīvības iela 140/142-9, Jēkabpils.</w:t>
      </w:r>
    </w:p>
    <w:p w14:paraId="6FD73A43" w14:textId="77777777" w:rsidR="00484AE6" w:rsidRPr="00484AE6" w:rsidRDefault="00484AE6" w:rsidP="00484AE6">
      <w:pPr>
        <w:tabs>
          <w:tab w:val="right" w:pos="9356"/>
        </w:tabs>
        <w:snapToGrid w:val="0"/>
        <w:ind w:right="-2" w:firstLine="709"/>
        <w:jc w:val="both"/>
        <w:rPr>
          <w:bCs/>
          <w:lang w:val="lv-LV"/>
        </w:rPr>
      </w:pPr>
      <w:r w:rsidRPr="00484AE6">
        <w:rPr>
          <w:bCs/>
          <w:lang w:val="lv-LV"/>
        </w:rPr>
        <w:t xml:space="preserve">Pamatojoties uz likuma „Par pašvaldībām” 21.panta pirmās daļas 20. un 27.punktu, Administratīvo teritoriju un apdzīvoto vietu likuma 17.panta ceturto </w:t>
      </w:r>
      <w:proofErr w:type="spellStart"/>
      <w:r w:rsidRPr="00484AE6">
        <w:rPr>
          <w:bCs/>
          <w:lang w:val="lv-LV"/>
        </w:rPr>
        <w:t>prim</w:t>
      </w:r>
      <w:proofErr w:type="spellEnd"/>
      <w:r w:rsidRPr="00484AE6">
        <w:rPr>
          <w:bCs/>
          <w:lang w:val="lv-LV"/>
        </w:rPr>
        <w:t xml:space="preserve"> daļu, Ministru kabineta 2015.gada 8.decembra noteikumu Nr.698 „Adresācijas noteikumi” 2.10.apakšpunktu, 8., 9., 28. punktu, ņemot vērā Attīstības un tautsaimniecības komitejas 27.08.2020. lēmumu (protokols Nr.9, 16.§),</w:t>
      </w:r>
    </w:p>
    <w:p w14:paraId="2EE31A12" w14:textId="77777777" w:rsidR="00484AE6" w:rsidRPr="00484AE6" w:rsidRDefault="00484AE6" w:rsidP="00484AE6">
      <w:pPr>
        <w:ind w:right="43"/>
        <w:jc w:val="both"/>
        <w:rPr>
          <w:bCs/>
          <w:lang w:val="lv-LV" w:eastAsia="lv-LV"/>
        </w:rPr>
      </w:pPr>
    </w:p>
    <w:p w14:paraId="596BF696" w14:textId="77777777" w:rsidR="00484AE6" w:rsidRPr="00484AE6" w:rsidRDefault="00484AE6" w:rsidP="00484AE6">
      <w:pPr>
        <w:ind w:right="43" w:firstLine="375"/>
        <w:jc w:val="center"/>
        <w:rPr>
          <w:bCs/>
          <w:lang w:val="lv-LV" w:eastAsia="lv-LV"/>
        </w:rPr>
      </w:pPr>
      <w:r w:rsidRPr="00484AE6">
        <w:rPr>
          <w:bCs/>
          <w:lang w:val="lv-LV" w:eastAsia="lv-LV"/>
        </w:rPr>
        <w:t>Jēkabpils pilsētas dome nolemj:</w:t>
      </w:r>
    </w:p>
    <w:p w14:paraId="1DDFAE5D" w14:textId="77777777" w:rsidR="00484AE6" w:rsidRPr="00484AE6" w:rsidRDefault="00484AE6" w:rsidP="00484AE6">
      <w:pPr>
        <w:ind w:right="43" w:firstLine="375"/>
        <w:jc w:val="center"/>
        <w:rPr>
          <w:bCs/>
          <w:lang w:val="lv-LV" w:eastAsia="lv-LV"/>
        </w:rPr>
      </w:pPr>
    </w:p>
    <w:p w14:paraId="2930DF68" w14:textId="77777777" w:rsidR="00484AE6" w:rsidRPr="00484AE6" w:rsidRDefault="00484AE6" w:rsidP="00484AE6">
      <w:pPr>
        <w:numPr>
          <w:ilvl w:val="1"/>
          <w:numId w:val="107"/>
        </w:numPr>
        <w:tabs>
          <w:tab w:val="left" w:pos="1134"/>
        </w:tabs>
        <w:snapToGrid w:val="0"/>
        <w:ind w:left="0" w:right="-2" w:firstLine="709"/>
        <w:jc w:val="both"/>
        <w:rPr>
          <w:lang w:val="lv-LV"/>
        </w:rPr>
      </w:pPr>
      <w:r w:rsidRPr="00484AE6">
        <w:rPr>
          <w:lang w:val="lv-LV"/>
        </w:rPr>
        <w:t>Piešķirt adresi telpu grupai ar kadastra apzīmējumu 5601 002 1779 001 603 – Brīvības iela 140/142 - 9, Jēkabpils.</w:t>
      </w:r>
    </w:p>
    <w:p w14:paraId="52F76668" w14:textId="77777777" w:rsidR="00484AE6" w:rsidRPr="00484AE6" w:rsidRDefault="00484AE6" w:rsidP="00484AE6">
      <w:pPr>
        <w:numPr>
          <w:ilvl w:val="1"/>
          <w:numId w:val="107"/>
        </w:numPr>
        <w:tabs>
          <w:tab w:val="left" w:pos="1134"/>
        </w:tabs>
        <w:snapToGrid w:val="0"/>
        <w:ind w:left="0" w:right="-2" w:firstLine="709"/>
        <w:jc w:val="both"/>
        <w:rPr>
          <w:lang w:val="lv-LV"/>
        </w:rPr>
      </w:pPr>
      <w:r w:rsidRPr="00484AE6">
        <w:rPr>
          <w:lang w:val="lv-LV"/>
        </w:rPr>
        <w:t xml:space="preserve">Lēmumu piecu darba dienu laikā pēc lēmuma parakstīšanas elektroniskā veidā nosūtīt Valsts zemes dienestam uz elektronisko pasta adresi: </w:t>
      </w:r>
      <w:hyperlink r:id="rId89" w:history="1">
        <w:r w:rsidRPr="00484AE6">
          <w:rPr>
            <w:color w:val="0563C1"/>
            <w:u w:val="single"/>
            <w:lang w:val="lv-LV"/>
          </w:rPr>
          <w:t>kac.jekabpils@vzd.gov.lv</w:t>
        </w:r>
      </w:hyperlink>
      <w:r w:rsidRPr="00484AE6">
        <w:rPr>
          <w:lang w:val="lv-LV"/>
        </w:rPr>
        <w:t>.</w:t>
      </w:r>
    </w:p>
    <w:p w14:paraId="78208483" w14:textId="77777777" w:rsidR="00484AE6" w:rsidRPr="00484AE6" w:rsidRDefault="00484AE6" w:rsidP="00484AE6">
      <w:pPr>
        <w:numPr>
          <w:ilvl w:val="1"/>
          <w:numId w:val="107"/>
        </w:numPr>
        <w:tabs>
          <w:tab w:val="left" w:pos="1134"/>
        </w:tabs>
        <w:snapToGrid w:val="0"/>
        <w:ind w:left="0" w:right="-2" w:firstLine="709"/>
        <w:jc w:val="both"/>
        <w:rPr>
          <w:lang w:val="lv-LV"/>
        </w:rPr>
      </w:pPr>
      <w:r w:rsidRPr="00484AE6">
        <w:rPr>
          <w:lang w:val="lv-LV"/>
        </w:rPr>
        <w:t>Lēmumu var pārsūdzēt viena mēneša laikā no tā spēkā stāšanās dienas Administratīvajā rajona tiesā attiecīgajā tiesu namā pēc pieteicēja adreses (fiziskā persona - pēc deklarētās dzīvesvietas, papildu adreses vai nekustamā īpašuma atrašanās vietas, juridiskā persona - pēc juridiskās adreses).</w:t>
      </w:r>
    </w:p>
    <w:p w14:paraId="1288828A" w14:textId="77777777" w:rsidR="00484AE6" w:rsidRPr="00484AE6" w:rsidRDefault="00484AE6" w:rsidP="00484AE6">
      <w:pPr>
        <w:numPr>
          <w:ilvl w:val="1"/>
          <w:numId w:val="107"/>
        </w:numPr>
        <w:tabs>
          <w:tab w:val="left" w:pos="1134"/>
        </w:tabs>
        <w:snapToGrid w:val="0"/>
        <w:ind w:left="0" w:right="-2" w:firstLine="709"/>
        <w:jc w:val="both"/>
        <w:rPr>
          <w:lang w:val="lv-LV"/>
        </w:rPr>
      </w:pPr>
      <w:r w:rsidRPr="00484AE6">
        <w:rPr>
          <w:rFonts w:eastAsia="Lucida Sans Unicode"/>
          <w:lang w:val="lv-LV"/>
        </w:rPr>
        <w:t>Kontroli par lēmuma izpildi veikt Pilsētvides departamenta direktoram.</w:t>
      </w:r>
    </w:p>
    <w:p w14:paraId="1A049FCF" w14:textId="77777777" w:rsidR="00484AE6" w:rsidRPr="00484AE6" w:rsidRDefault="00484AE6" w:rsidP="00484AE6">
      <w:pPr>
        <w:widowControl w:val="0"/>
        <w:tabs>
          <w:tab w:val="left" w:pos="567"/>
          <w:tab w:val="left" w:pos="3555"/>
        </w:tabs>
        <w:suppressAutoHyphens/>
        <w:ind w:left="360" w:right="43"/>
        <w:rPr>
          <w:rFonts w:eastAsia="Lucida Sans Unicode" w:cs="Tahoma"/>
          <w:lang w:val="lv-LV"/>
        </w:rPr>
      </w:pPr>
    </w:p>
    <w:p w14:paraId="3E737A1A" w14:textId="77777777" w:rsidR="00484AE6" w:rsidRPr="00484AE6" w:rsidRDefault="00484AE6" w:rsidP="00484AE6">
      <w:pPr>
        <w:widowControl w:val="0"/>
        <w:tabs>
          <w:tab w:val="left" w:pos="567"/>
          <w:tab w:val="left" w:pos="3555"/>
        </w:tabs>
        <w:suppressAutoHyphens/>
        <w:ind w:left="360" w:right="43"/>
        <w:rPr>
          <w:rFonts w:eastAsia="Lucida Sans Unicode" w:cs="Tahoma"/>
          <w:lang w:val="lv-LV"/>
        </w:rPr>
      </w:pPr>
    </w:p>
    <w:p w14:paraId="6F20103C" w14:textId="77777777" w:rsidR="00484AE6" w:rsidRPr="00484AE6" w:rsidRDefault="00484AE6" w:rsidP="00484AE6">
      <w:pPr>
        <w:widowControl w:val="0"/>
        <w:suppressAutoHyphens/>
        <w:jc w:val="both"/>
        <w:rPr>
          <w:rFonts w:eastAsia="Lucida Sans Unicode"/>
          <w:szCs w:val="20"/>
          <w:lang w:val="lv-LV"/>
        </w:rPr>
      </w:pPr>
      <w:r w:rsidRPr="00484AE6">
        <w:rPr>
          <w:rFonts w:eastAsia="Lucida Sans Unicode"/>
          <w:szCs w:val="20"/>
          <w:lang w:val="lv-LV"/>
        </w:rPr>
        <w:t>Sēdes vadītājs</w:t>
      </w:r>
    </w:p>
    <w:p w14:paraId="3C1BB101" w14:textId="77777777" w:rsidR="00484AE6" w:rsidRPr="00484AE6" w:rsidRDefault="00484AE6" w:rsidP="00484AE6">
      <w:pPr>
        <w:widowControl w:val="0"/>
        <w:tabs>
          <w:tab w:val="center" w:pos="5103"/>
          <w:tab w:val="right" w:pos="9356"/>
        </w:tabs>
        <w:suppressAutoHyphens/>
        <w:jc w:val="both"/>
        <w:rPr>
          <w:rFonts w:eastAsia="Lucida Sans Unicode"/>
          <w:szCs w:val="20"/>
          <w:lang w:val="lv-LV"/>
        </w:rPr>
      </w:pPr>
      <w:r w:rsidRPr="00484AE6">
        <w:rPr>
          <w:rFonts w:eastAsia="Lucida Sans Unicode"/>
          <w:szCs w:val="20"/>
          <w:lang w:val="lv-LV"/>
        </w:rPr>
        <w:t>Domes priekšsēdētājs</w:t>
      </w:r>
      <w:r w:rsidRPr="00484AE6">
        <w:rPr>
          <w:rFonts w:eastAsia="Lucida Sans Unicode"/>
          <w:szCs w:val="20"/>
          <w:lang w:val="lv-LV"/>
        </w:rPr>
        <w:tab/>
        <w:t>(paraksts)</w:t>
      </w:r>
      <w:r w:rsidRPr="00484AE6">
        <w:rPr>
          <w:rFonts w:eastAsia="Lucida Sans Unicode"/>
          <w:szCs w:val="20"/>
          <w:lang w:val="lv-LV"/>
        </w:rPr>
        <w:tab/>
      </w:r>
      <w:proofErr w:type="spellStart"/>
      <w:r w:rsidRPr="00484AE6">
        <w:rPr>
          <w:rFonts w:eastAsia="Lucida Sans Unicode"/>
          <w:szCs w:val="20"/>
          <w:lang w:val="lv-LV"/>
        </w:rPr>
        <w:t>A.Kraps</w:t>
      </w:r>
      <w:proofErr w:type="spellEnd"/>
    </w:p>
    <w:p w14:paraId="0D6239B9" w14:textId="77777777" w:rsidR="00484AE6" w:rsidRPr="00484AE6" w:rsidRDefault="00484AE6" w:rsidP="00484AE6">
      <w:pPr>
        <w:tabs>
          <w:tab w:val="right" w:pos="9356"/>
        </w:tabs>
        <w:rPr>
          <w:lang w:val="lv-LV"/>
        </w:rPr>
      </w:pPr>
    </w:p>
    <w:p w14:paraId="0C4D3731" w14:textId="77777777" w:rsidR="00484AE6" w:rsidRPr="00484AE6" w:rsidRDefault="00484AE6" w:rsidP="00484AE6">
      <w:pPr>
        <w:widowControl w:val="0"/>
        <w:tabs>
          <w:tab w:val="left" w:pos="142"/>
          <w:tab w:val="left" w:pos="3555"/>
        </w:tabs>
        <w:suppressAutoHyphens/>
        <w:ind w:right="43"/>
        <w:jc w:val="both"/>
        <w:rPr>
          <w:rFonts w:eastAsia="Lucida Sans Unicode" w:cs="Tahoma"/>
          <w:sz w:val="20"/>
          <w:szCs w:val="20"/>
          <w:lang w:val="lv-LV"/>
        </w:rPr>
      </w:pPr>
      <w:r w:rsidRPr="00484AE6">
        <w:rPr>
          <w:rFonts w:eastAsia="Lucida Sans Unicode" w:cs="Tahoma"/>
          <w:sz w:val="20"/>
          <w:szCs w:val="20"/>
          <w:lang w:val="lv-LV"/>
        </w:rPr>
        <w:t>Garde 65283886</w:t>
      </w:r>
    </w:p>
    <w:p w14:paraId="094B0322" w14:textId="77777777" w:rsidR="00484AE6" w:rsidRPr="00484AE6" w:rsidRDefault="00484AE6" w:rsidP="00484AE6">
      <w:pPr>
        <w:widowControl w:val="0"/>
        <w:tabs>
          <w:tab w:val="left" w:pos="142"/>
          <w:tab w:val="left" w:pos="3555"/>
        </w:tabs>
        <w:suppressAutoHyphens/>
        <w:ind w:right="43"/>
        <w:jc w:val="both"/>
        <w:rPr>
          <w:rFonts w:eastAsia="Lucida Sans Unicode" w:cs="Tahoma"/>
          <w:sz w:val="20"/>
          <w:szCs w:val="20"/>
          <w:lang w:val="lv-LV"/>
        </w:rPr>
      </w:pPr>
    </w:p>
    <w:p w14:paraId="1DC3E8E6" w14:textId="77777777" w:rsidR="00484AE6" w:rsidRPr="00484AE6" w:rsidRDefault="00484AE6" w:rsidP="00484AE6">
      <w:pPr>
        <w:widowControl w:val="0"/>
        <w:tabs>
          <w:tab w:val="left" w:pos="142"/>
          <w:tab w:val="left" w:pos="3555"/>
        </w:tabs>
        <w:suppressAutoHyphens/>
        <w:ind w:right="43"/>
        <w:jc w:val="both"/>
        <w:rPr>
          <w:rFonts w:eastAsia="Lucida Sans Unicode"/>
          <w:color w:val="FF0000"/>
          <w:lang w:val="lv-LV"/>
        </w:rPr>
      </w:pPr>
    </w:p>
    <w:p w14:paraId="7BF0F964" w14:textId="77777777" w:rsidR="00E72301" w:rsidRPr="00E72301" w:rsidRDefault="00E72301" w:rsidP="00484B6F">
      <w:pPr>
        <w:spacing w:after="200" w:line="276" w:lineRule="auto"/>
        <w:rPr>
          <w:rFonts w:ascii="Calibri" w:eastAsia="Calibri" w:hAnsi="Calibri"/>
          <w:sz w:val="22"/>
          <w:szCs w:val="22"/>
          <w:lang w:val="lv-LV"/>
        </w:rPr>
      </w:pPr>
    </w:p>
    <w:p w14:paraId="669C7DAB" w14:textId="77777777" w:rsidR="00E72301" w:rsidRPr="00E72301" w:rsidRDefault="00E72301" w:rsidP="00484B6F">
      <w:pPr>
        <w:spacing w:after="200" w:line="276" w:lineRule="auto"/>
        <w:rPr>
          <w:rFonts w:ascii="Calibri" w:eastAsia="Calibri" w:hAnsi="Calibri"/>
          <w:sz w:val="22"/>
          <w:szCs w:val="22"/>
          <w:lang w:val="lv-LV"/>
        </w:rPr>
      </w:pPr>
    </w:p>
    <w:p w14:paraId="1C8DEB34" w14:textId="77777777" w:rsidR="00E72301" w:rsidRPr="00E72301" w:rsidRDefault="00E72301" w:rsidP="00484B6F">
      <w:pPr>
        <w:spacing w:after="200" w:line="276" w:lineRule="auto"/>
        <w:rPr>
          <w:rFonts w:ascii="Calibri" w:eastAsia="Calibri" w:hAnsi="Calibri"/>
          <w:sz w:val="22"/>
          <w:szCs w:val="22"/>
          <w:lang w:val="lv-LV"/>
        </w:rPr>
      </w:pPr>
    </w:p>
    <w:p w14:paraId="0B84FAD1" w14:textId="77777777" w:rsidR="00E72301" w:rsidRPr="00E72301" w:rsidRDefault="00E72301" w:rsidP="00484B6F">
      <w:pPr>
        <w:spacing w:after="200" w:line="276" w:lineRule="auto"/>
        <w:rPr>
          <w:rFonts w:ascii="Calibri" w:eastAsia="Calibri" w:hAnsi="Calibri"/>
          <w:sz w:val="22"/>
          <w:szCs w:val="22"/>
          <w:lang w:val="lv-LV"/>
        </w:rPr>
      </w:pPr>
    </w:p>
    <w:p w14:paraId="60A14845" w14:textId="77777777" w:rsidR="009127FE" w:rsidRPr="009127FE" w:rsidRDefault="009127FE" w:rsidP="009127FE">
      <w:pPr>
        <w:widowControl w:val="0"/>
        <w:suppressAutoHyphens/>
        <w:jc w:val="center"/>
        <w:rPr>
          <w:rFonts w:eastAsia="Lucida Sans Unicode"/>
          <w:b/>
          <w:szCs w:val="20"/>
          <w:lang w:val="lv-LV"/>
        </w:rPr>
      </w:pPr>
      <w:r w:rsidRPr="009127FE">
        <w:rPr>
          <w:rFonts w:eastAsia="Lucida Sans Unicode"/>
          <w:b/>
          <w:szCs w:val="20"/>
          <w:lang w:val="lv-LV"/>
        </w:rPr>
        <w:lastRenderedPageBreak/>
        <w:t>LĒMUMS</w:t>
      </w:r>
    </w:p>
    <w:p w14:paraId="265E5E27" w14:textId="77777777" w:rsidR="009127FE" w:rsidRPr="009127FE" w:rsidRDefault="009127FE" w:rsidP="009127FE">
      <w:pPr>
        <w:widowControl w:val="0"/>
        <w:suppressAutoHyphens/>
        <w:jc w:val="center"/>
        <w:rPr>
          <w:rFonts w:eastAsia="Lucida Sans Unicode"/>
          <w:szCs w:val="20"/>
          <w:lang w:val="lv-LV"/>
        </w:rPr>
      </w:pPr>
      <w:r w:rsidRPr="009127FE">
        <w:rPr>
          <w:rFonts w:eastAsia="Lucida Sans Unicode"/>
          <w:szCs w:val="20"/>
          <w:lang w:val="lv-LV"/>
        </w:rPr>
        <w:t>Jēkabpilī</w:t>
      </w:r>
    </w:p>
    <w:p w14:paraId="0D4EC4E7" w14:textId="77777777" w:rsidR="009127FE" w:rsidRPr="009127FE" w:rsidRDefault="009127FE" w:rsidP="009127FE">
      <w:pPr>
        <w:rPr>
          <w:lang w:val="lv-LV"/>
        </w:rPr>
      </w:pPr>
    </w:p>
    <w:p w14:paraId="21E49761" w14:textId="77777777" w:rsidR="009127FE" w:rsidRPr="009127FE" w:rsidRDefault="009127FE" w:rsidP="009127FE">
      <w:pPr>
        <w:tabs>
          <w:tab w:val="right" w:pos="9356"/>
        </w:tabs>
        <w:snapToGrid w:val="0"/>
        <w:jc w:val="both"/>
        <w:rPr>
          <w:rFonts w:cs="Tahoma"/>
          <w:bCs/>
          <w:szCs w:val="22"/>
          <w:lang w:val="lv-LV"/>
        </w:rPr>
      </w:pPr>
      <w:r w:rsidRPr="009127FE">
        <w:rPr>
          <w:rFonts w:cs="Tahoma"/>
          <w:bCs/>
          <w:szCs w:val="22"/>
          <w:lang w:val="lv-LV"/>
        </w:rPr>
        <w:t>27.08.2020. (protokols Nr.15, 51.</w:t>
      </w:r>
      <w:r w:rsidRPr="009127FE">
        <w:rPr>
          <w:rFonts w:cs="Tahoma"/>
          <w:bCs/>
          <w:szCs w:val="22"/>
          <w:lang w:val="lv-LV"/>
        </w:rPr>
        <w:t xml:space="preserve">§) </w:t>
      </w:r>
      <w:r w:rsidRPr="009127FE">
        <w:rPr>
          <w:rFonts w:cs="Tahoma"/>
          <w:bCs/>
          <w:szCs w:val="22"/>
          <w:lang w:val="lv-LV"/>
        </w:rPr>
        <w:tab/>
        <w:t>Nr.409</w:t>
      </w:r>
    </w:p>
    <w:p w14:paraId="59902653" w14:textId="77777777" w:rsidR="009127FE" w:rsidRPr="009127FE" w:rsidRDefault="009127FE" w:rsidP="009127FE">
      <w:pPr>
        <w:tabs>
          <w:tab w:val="right" w:pos="9000"/>
        </w:tabs>
        <w:snapToGrid w:val="0"/>
        <w:jc w:val="both"/>
        <w:rPr>
          <w:rFonts w:cs="Tahoma"/>
          <w:bCs/>
          <w:szCs w:val="22"/>
          <w:lang w:val="lv-LV"/>
        </w:rPr>
      </w:pPr>
    </w:p>
    <w:p w14:paraId="0A1B1FF0" w14:textId="77777777" w:rsidR="009127FE" w:rsidRPr="009127FE" w:rsidRDefault="009127FE" w:rsidP="009127FE">
      <w:pPr>
        <w:ind w:right="43"/>
        <w:jc w:val="both"/>
        <w:rPr>
          <w:bCs/>
          <w:lang w:val="lv-LV" w:eastAsia="lv-LV"/>
        </w:rPr>
      </w:pPr>
      <w:r w:rsidRPr="009127FE">
        <w:rPr>
          <w:bCs/>
          <w:lang w:val="lv-LV" w:eastAsia="lv-LV"/>
        </w:rPr>
        <w:t xml:space="preserve">Par grozījumiem </w:t>
      </w:r>
      <w:bookmarkStart w:id="137" w:name="_Hlk49419441"/>
      <w:r w:rsidRPr="009127FE">
        <w:rPr>
          <w:bCs/>
          <w:lang w:val="lv-LV" w:eastAsia="lv-LV"/>
        </w:rPr>
        <w:t>Jēkabpils pilsētas domes 13.09.2018. lēmumā Nr. 378 “Par atbalstāmajām ārstniecības speciālistu specialitātēm”</w:t>
      </w:r>
      <w:bookmarkEnd w:id="137"/>
    </w:p>
    <w:p w14:paraId="4DA4EF3C" w14:textId="77777777" w:rsidR="009127FE" w:rsidRPr="009127FE" w:rsidRDefault="009127FE" w:rsidP="009127FE">
      <w:pPr>
        <w:ind w:right="43" w:firstLine="375"/>
        <w:jc w:val="both"/>
        <w:rPr>
          <w:lang w:val="lv-LV" w:eastAsia="lv-LV"/>
        </w:rPr>
      </w:pPr>
    </w:p>
    <w:p w14:paraId="4B7AC1B7" w14:textId="77777777" w:rsidR="009127FE" w:rsidRPr="009127FE" w:rsidRDefault="009127FE" w:rsidP="009127FE">
      <w:pPr>
        <w:ind w:firstLine="709"/>
        <w:jc w:val="both"/>
        <w:rPr>
          <w:lang w:val="lv-LV"/>
        </w:rPr>
      </w:pPr>
      <w:r w:rsidRPr="009127FE">
        <w:rPr>
          <w:lang w:val="lv-LV"/>
        </w:rPr>
        <w:t>Jēkabpils pilsētas pašvaldība 26.08.2020. saņēma SIA “Jēkabpils reģionālā slimnīca” iesniegumu Nr.1-2/407 “Par atbalstāmo specialitāšu skaita maiņu” saskaņā ar kuru uzņēmums lūdz paplašināt atbalstāmo speciālisti skaitu atbalstāmajām specialitātēm (“</w:t>
      </w:r>
      <w:proofErr w:type="spellStart"/>
      <w:r w:rsidRPr="009127FE">
        <w:rPr>
          <w:lang w:val="lv-LV"/>
        </w:rPr>
        <w:t>Traumatologs</w:t>
      </w:r>
      <w:proofErr w:type="spellEnd"/>
      <w:r w:rsidRPr="009127FE">
        <w:rPr>
          <w:lang w:val="lv-LV"/>
        </w:rPr>
        <w:t>-ortopēds” (specialitātes kods P13) un “</w:t>
      </w:r>
      <w:proofErr w:type="spellStart"/>
      <w:r w:rsidRPr="009127FE">
        <w:rPr>
          <w:lang w:val="lv-LV"/>
        </w:rPr>
        <w:t>Internists</w:t>
      </w:r>
      <w:proofErr w:type="spellEnd"/>
      <w:r w:rsidRPr="009127FE">
        <w:rPr>
          <w:lang w:val="lv-LV"/>
        </w:rPr>
        <w:t>” (terapeits) (specialitātes kods P01))  un papildināt ar vienu jaunu specialitāti (“Ginekologs-dzemdību speciālists” (specialitātes kods P14))</w:t>
      </w:r>
    </w:p>
    <w:p w14:paraId="3F66590E" w14:textId="77777777" w:rsidR="009127FE" w:rsidRPr="009127FE" w:rsidRDefault="009127FE" w:rsidP="009127FE">
      <w:pPr>
        <w:ind w:firstLine="709"/>
        <w:jc w:val="both"/>
        <w:rPr>
          <w:lang w:val="lv-LV"/>
        </w:rPr>
      </w:pPr>
      <w:bookmarkStart w:id="138" w:name="_Hlk30401335"/>
      <w:r w:rsidRPr="009127FE">
        <w:rPr>
          <w:lang w:val="lv-LV"/>
        </w:rPr>
        <w:t>Jēkabpils pilsētas domes 2015.gada 17.decembra saistošajos noteikumos Nr. 35 “Saistošie noteikumi par pašvaldības stipendiju piešķiršanu” 19</w:t>
      </w:r>
      <w:bookmarkEnd w:id="138"/>
      <w:r w:rsidRPr="009127FE">
        <w:rPr>
          <w:lang w:val="lv-LV"/>
        </w:rPr>
        <w:t>.punktā ir noteikts, ka Jēkabpils pilsētas dome nosaka atbalstāmās ārstniecības speciālistu specialitātes un speciālistu skaitu, ņemot vērā SIA "Jēkabpils reģionālā slimnīca" ieteikumus.</w:t>
      </w:r>
    </w:p>
    <w:p w14:paraId="5473442D" w14:textId="77777777" w:rsidR="009127FE" w:rsidRPr="009127FE" w:rsidRDefault="009127FE" w:rsidP="009127FE">
      <w:pPr>
        <w:ind w:firstLine="709"/>
        <w:jc w:val="both"/>
        <w:rPr>
          <w:lang w:val="lv-LV"/>
        </w:rPr>
      </w:pPr>
      <w:r w:rsidRPr="009127FE">
        <w:rPr>
          <w:lang w:val="lv-LV"/>
        </w:rPr>
        <w:t xml:space="preserve">Pamatojoties uz likuma “Par pašvaldībām” 21.panta pirmās daļas 27.punktu, Jēkabpils pilsētas domes 2015.gada 17.decembra saistošo noteikumus Nr. 35 “Saistošie noteikumi par pašvaldības stipendiju piešķiršanu” 19.punktu, </w:t>
      </w:r>
    </w:p>
    <w:p w14:paraId="650B673C" w14:textId="77777777" w:rsidR="009127FE" w:rsidRPr="009127FE" w:rsidRDefault="009127FE" w:rsidP="009127FE">
      <w:pPr>
        <w:ind w:right="43"/>
        <w:jc w:val="both"/>
        <w:rPr>
          <w:bCs/>
          <w:lang w:val="lv-LV" w:eastAsia="lv-LV"/>
        </w:rPr>
      </w:pPr>
    </w:p>
    <w:p w14:paraId="0184506D" w14:textId="77777777" w:rsidR="009127FE" w:rsidRPr="009127FE" w:rsidRDefault="009127FE" w:rsidP="009127FE">
      <w:pPr>
        <w:ind w:right="43" w:firstLine="375"/>
        <w:jc w:val="center"/>
        <w:rPr>
          <w:bCs/>
          <w:lang w:val="lv-LV" w:eastAsia="lv-LV"/>
        </w:rPr>
      </w:pPr>
      <w:r w:rsidRPr="009127FE">
        <w:rPr>
          <w:bCs/>
          <w:lang w:val="lv-LV" w:eastAsia="lv-LV"/>
        </w:rPr>
        <w:t>Jēkabpils pilsētas dome nolemj:</w:t>
      </w:r>
    </w:p>
    <w:p w14:paraId="4C0E2117" w14:textId="77777777" w:rsidR="009127FE" w:rsidRPr="009127FE" w:rsidRDefault="009127FE" w:rsidP="009127FE">
      <w:pPr>
        <w:ind w:right="43" w:firstLine="375"/>
        <w:jc w:val="center"/>
        <w:rPr>
          <w:bCs/>
          <w:lang w:val="lv-LV" w:eastAsia="lv-LV"/>
        </w:rPr>
      </w:pPr>
    </w:p>
    <w:p w14:paraId="551851BD" w14:textId="77777777" w:rsidR="009127FE" w:rsidRPr="009127FE" w:rsidRDefault="009127FE" w:rsidP="009127FE">
      <w:pPr>
        <w:numPr>
          <w:ilvl w:val="0"/>
          <w:numId w:val="108"/>
        </w:numPr>
        <w:tabs>
          <w:tab w:val="left" w:pos="1134"/>
        </w:tabs>
        <w:snapToGrid w:val="0"/>
        <w:ind w:left="0" w:firstLine="709"/>
        <w:jc w:val="both"/>
        <w:rPr>
          <w:rFonts w:cs="Tahoma"/>
          <w:bCs/>
          <w:szCs w:val="22"/>
          <w:lang w:val="lv-LV"/>
        </w:rPr>
      </w:pPr>
      <w:r w:rsidRPr="009127FE">
        <w:rPr>
          <w:rFonts w:cs="Tahoma"/>
          <w:bCs/>
          <w:szCs w:val="22"/>
          <w:lang w:val="lv-LV"/>
        </w:rPr>
        <w:t>Izdarīt grozījumus Jēkabpils pilsētas domes 13.09.2018. lēmumā Nr. 378 “Par atbalstāmajām ārstniecības speciālistu specialitātēm”:</w:t>
      </w:r>
    </w:p>
    <w:p w14:paraId="2104918F" w14:textId="77777777" w:rsidR="009127FE" w:rsidRPr="009127FE" w:rsidRDefault="009127FE" w:rsidP="009127FE">
      <w:pPr>
        <w:numPr>
          <w:ilvl w:val="1"/>
          <w:numId w:val="108"/>
        </w:numPr>
        <w:snapToGrid w:val="0"/>
        <w:ind w:hanging="11"/>
        <w:jc w:val="both"/>
        <w:rPr>
          <w:rFonts w:cs="Tahoma"/>
          <w:bCs/>
          <w:szCs w:val="22"/>
          <w:lang w:val="lv-LV"/>
        </w:rPr>
      </w:pPr>
      <w:r w:rsidRPr="009127FE">
        <w:rPr>
          <w:rFonts w:cs="Tahoma"/>
          <w:bCs/>
          <w:szCs w:val="22"/>
          <w:lang w:val="lv-LV"/>
        </w:rPr>
        <w:t>Aizstāt lēmuma 1.1.punktā vārdus “viens speciālists” ar vārdiem “trīs speciālisti;</w:t>
      </w:r>
    </w:p>
    <w:p w14:paraId="4750E2E1" w14:textId="77777777" w:rsidR="009127FE" w:rsidRPr="009127FE" w:rsidRDefault="009127FE" w:rsidP="009127FE">
      <w:pPr>
        <w:numPr>
          <w:ilvl w:val="1"/>
          <w:numId w:val="108"/>
        </w:numPr>
        <w:snapToGrid w:val="0"/>
        <w:ind w:hanging="11"/>
        <w:jc w:val="both"/>
        <w:rPr>
          <w:rFonts w:cs="Tahoma"/>
          <w:bCs/>
          <w:szCs w:val="22"/>
          <w:lang w:val="lv-LV"/>
        </w:rPr>
      </w:pPr>
      <w:r w:rsidRPr="009127FE">
        <w:rPr>
          <w:rFonts w:cs="Tahoma"/>
          <w:bCs/>
          <w:szCs w:val="22"/>
          <w:lang w:val="lv-LV"/>
        </w:rPr>
        <w:t>Aizstāt 1.3.apakšpunktā vārdus “viens speciālists” ar vārdiem “trīs speciālisti”;</w:t>
      </w:r>
    </w:p>
    <w:p w14:paraId="051CB9F8" w14:textId="77777777" w:rsidR="009127FE" w:rsidRPr="009127FE" w:rsidRDefault="009127FE" w:rsidP="009127FE">
      <w:pPr>
        <w:numPr>
          <w:ilvl w:val="1"/>
          <w:numId w:val="108"/>
        </w:numPr>
        <w:snapToGrid w:val="0"/>
        <w:ind w:hanging="11"/>
        <w:jc w:val="both"/>
        <w:rPr>
          <w:rFonts w:cs="Tahoma"/>
          <w:bCs/>
          <w:szCs w:val="22"/>
          <w:lang w:val="lv-LV"/>
        </w:rPr>
      </w:pPr>
      <w:r w:rsidRPr="009127FE">
        <w:rPr>
          <w:rFonts w:cs="Tahoma"/>
          <w:bCs/>
          <w:szCs w:val="22"/>
          <w:lang w:val="lv-LV"/>
        </w:rPr>
        <w:t>Papildināt lēmumu ar 1.19.apakšpunktu šādā redakcijā:</w:t>
      </w:r>
    </w:p>
    <w:p w14:paraId="3A17059C" w14:textId="77777777" w:rsidR="009127FE" w:rsidRPr="009127FE" w:rsidRDefault="009127FE" w:rsidP="009127FE">
      <w:pPr>
        <w:snapToGrid w:val="0"/>
        <w:ind w:firstLine="709"/>
        <w:jc w:val="both"/>
        <w:rPr>
          <w:rFonts w:cs="Tahoma"/>
          <w:bCs/>
          <w:szCs w:val="22"/>
          <w:lang w:val="lv-LV"/>
        </w:rPr>
      </w:pPr>
      <w:r w:rsidRPr="009127FE">
        <w:rPr>
          <w:rFonts w:cs="Tahoma"/>
          <w:bCs/>
          <w:szCs w:val="22"/>
          <w:lang w:val="lv-LV"/>
        </w:rPr>
        <w:t>“1.9.</w:t>
      </w:r>
      <w:r w:rsidRPr="009127FE">
        <w:rPr>
          <w:lang w:val="en-GB"/>
        </w:rPr>
        <w:t xml:space="preserve"> </w:t>
      </w:r>
      <w:r w:rsidRPr="009127FE">
        <w:rPr>
          <w:rFonts w:cs="Tahoma"/>
          <w:bCs/>
          <w:szCs w:val="22"/>
          <w:lang w:val="lv-LV"/>
        </w:rPr>
        <w:t>ginekologs-dzemdību speciālists – viens speciālists.”</w:t>
      </w:r>
    </w:p>
    <w:p w14:paraId="203EF316" w14:textId="77777777" w:rsidR="009127FE" w:rsidRPr="009127FE" w:rsidRDefault="009127FE" w:rsidP="009127FE">
      <w:pPr>
        <w:numPr>
          <w:ilvl w:val="0"/>
          <w:numId w:val="108"/>
        </w:numPr>
        <w:tabs>
          <w:tab w:val="left" w:pos="567"/>
          <w:tab w:val="left" w:pos="1134"/>
        </w:tabs>
        <w:snapToGrid w:val="0"/>
        <w:ind w:left="567" w:firstLine="142"/>
        <w:jc w:val="both"/>
        <w:rPr>
          <w:rFonts w:cs="Tahoma"/>
          <w:bCs/>
          <w:szCs w:val="22"/>
          <w:lang w:val="lv-LV"/>
        </w:rPr>
      </w:pPr>
      <w:r w:rsidRPr="009127FE">
        <w:rPr>
          <w:rFonts w:eastAsia="Lucida Sans Unicode" w:cs="Tahoma"/>
          <w:lang w:val="lv-LV"/>
        </w:rPr>
        <w:t>Kontroli par lēmuma izpildi veikt Jēkabpils pilsētas pašvaldības izpilddirektoram.</w:t>
      </w:r>
    </w:p>
    <w:p w14:paraId="2A005C6C" w14:textId="77777777" w:rsidR="009127FE" w:rsidRPr="009127FE" w:rsidRDefault="009127FE" w:rsidP="009127FE">
      <w:pPr>
        <w:widowControl w:val="0"/>
        <w:suppressAutoHyphens/>
        <w:ind w:right="43" w:firstLine="709"/>
        <w:rPr>
          <w:rFonts w:eastAsia="Lucida Sans Unicode" w:cs="Tahoma"/>
          <w:lang w:val="lv-LV"/>
        </w:rPr>
      </w:pPr>
    </w:p>
    <w:p w14:paraId="6AE6755F" w14:textId="77777777" w:rsidR="009127FE" w:rsidRPr="009127FE" w:rsidRDefault="009127FE" w:rsidP="009127FE">
      <w:pPr>
        <w:widowControl w:val="0"/>
        <w:tabs>
          <w:tab w:val="left" w:pos="567"/>
          <w:tab w:val="left" w:pos="3555"/>
        </w:tabs>
        <w:suppressAutoHyphens/>
        <w:ind w:left="360" w:right="43"/>
        <w:rPr>
          <w:rFonts w:eastAsia="Lucida Sans Unicode" w:cs="Tahoma"/>
          <w:lang w:val="lv-LV"/>
        </w:rPr>
      </w:pPr>
    </w:p>
    <w:p w14:paraId="2631AB0F" w14:textId="77777777" w:rsidR="009127FE" w:rsidRPr="009127FE" w:rsidRDefault="009127FE" w:rsidP="009127FE">
      <w:pPr>
        <w:widowControl w:val="0"/>
        <w:suppressAutoHyphens/>
        <w:jc w:val="both"/>
        <w:rPr>
          <w:rFonts w:eastAsia="Lucida Sans Unicode"/>
          <w:szCs w:val="20"/>
          <w:lang w:val="lv-LV"/>
        </w:rPr>
      </w:pPr>
      <w:r w:rsidRPr="009127FE">
        <w:rPr>
          <w:rFonts w:eastAsia="Lucida Sans Unicode"/>
          <w:szCs w:val="20"/>
          <w:lang w:val="lv-LV"/>
        </w:rPr>
        <w:t>Sēdes vadītājs</w:t>
      </w:r>
    </w:p>
    <w:p w14:paraId="5A7C2781" w14:textId="77777777" w:rsidR="009127FE" w:rsidRPr="009127FE" w:rsidRDefault="009127FE" w:rsidP="009127FE">
      <w:pPr>
        <w:widowControl w:val="0"/>
        <w:tabs>
          <w:tab w:val="center" w:pos="5103"/>
          <w:tab w:val="right" w:pos="9356"/>
        </w:tabs>
        <w:suppressAutoHyphens/>
        <w:jc w:val="both"/>
        <w:rPr>
          <w:rFonts w:eastAsia="Lucida Sans Unicode"/>
          <w:szCs w:val="20"/>
          <w:lang w:val="lv-LV"/>
        </w:rPr>
      </w:pPr>
      <w:r w:rsidRPr="009127FE">
        <w:rPr>
          <w:rFonts w:eastAsia="Lucida Sans Unicode"/>
          <w:szCs w:val="20"/>
          <w:lang w:val="lv-LV"/>
        </w:rPr>
        <w:t>Domes priekšsēdētājs</w:t>
      </w:r>
      <w:r w:rsidRPr="009127FE">
        <w:rPr>
          <w:rFonts w:eastAsia="Lucida Sans Unicode"/>
          <w:szCs w:val="20"/>
          <w:lang w:val="lv-LV"/>
        </w:rPr>
        <w:tab/>
        <w:t>(paraksts)</w:t>
      </w:r>
      <w:r w:rsidRPr="009127FE">
        <w:rPr>
          <w:rFonts w:eastAsia="Lucida Sans Unicode"/>
          <w:szCs w:val="20"/>
          <w:lang w:val="lv-LV"/>
        </w:rPr>
        <w:tab/>
      </w:r>
      <w:proofErr w:type="spellStart"/>
      <w:r w:rsidRPr="009127FE">
        <w:rPr>
          <w:rFonts w:eastAsia="Lucida Sans Unicode"/>
          <w:szCs w:val="20"/>
          <w:lang w:val="lv-LV"/>
        </w:rPr>
        <w:t>A.Kraps</w:t>
      </w:r>
      <w:proofErr w:type="spellEnd"/>
    </w:p>
    <w:p w14:paraId="68045D86" w14:textId="77777777" w:rsidR="009127FE" w:rsidRPr="009127FE" w:rsidRDefault="009127FE" w:rsidP="009127FE">
      <w:pPr>
        <w:tabs>
          <w:tab w:val="right" w:pos="9356"/>
        </w:tabs>
        <w:rPr>
          <w:color w:val="FF0000"/>
          <w:lang w:val="lv-LV"/>
        </w:rPr>
      </w:pPr>
    </w:p>
    <w:p w14:paraId="0A84B978" w14:textId="77777777" w:rsidR="009127FE" w:rsidRPr="009127FE" w:rsidRDefault="009127FE" w:rsidP="009127FE">
      <w:pPr>
        <w:widowControl w:val="0"/>
        <w:tabs>
          <w:tab w:val="left" w:pos="142"/>
          <w:tab w:val="left" w:pos="3555"/>
        </w:tabs>
        <w:suppressAutoHyphens/>
        <w:ind w:right="43"/>
        <w:jc w:val="both"/>
        <w:rPr>
          <w:rFonts w:eastAsia="Lucida Sans Unicode" w:cs="Tahoma"/>
          <w:sz w:val="20"/>
          <w:szCs w:val="20"/>
          <w:lang w:val="lv-LV"/>
        </w:rPr>
      </w:pPr>
      <w:r w:rsidRPr="009127FE">
        <w:rPr>
          <w:rFonts w:eastAsia="Lucida Sans Unicode" w:cs="Tahoma"/>
          <w:sz w:val="20"/>
          <w:szCs w:val="20"/>
          <w:lang w:val="lv-LV"/>
        </w:rPr>
        <w:t>Gluha 65203710</w:t>
      </w:r>
    </w:p>
    <w:p w14:paraId="20CBF7A1" w14:textId="77777777" w:rsidR="009127FE" w:rsidRPr="009127FE" w:rsidRDefault="009127FE" w:rsidP="009127FE">
      <w:pPr>
        <w:widowControl w:val="0"/>
        <w:tabs>
          <w:tab w:val="left" w:pos="142"/>
          <w:tab w:val="left" w:pos="3555"/>
        </w:tabs>
        <w:suppressAutoHyphens/>
        <w:ind w:right="43"/>
        <w:jc w:val="both"/>
        <w:rPr>
          <w:rFonts w:eastAsia="Lucida Sans Unicode" w:cs="Tahoma"/>
          <w:sz w:val="20"/>
          <w:szCs w:val="20"/>
          <w:lang w:val="lv-LV"/>
        </w:rPr>
      </w:pPr>
    </w:p>
    <w:p w14:paraId="4BE79675" w14:textId="77777777" w:rsidR="009127FE" w:rsidRPr="009127FE" w:rsidRDefault="009127FE" w:rsidP="009127FE">
      <w:pPr>
        <w:widowControl w:val="0"/>
        <w:tabs>
          <w:tab w:val="left" w:pos="142"/>
          <w:tab w:val="left" w:pos="3555"/>
        </w:tabs>
        <w:suppressAutoHyphens/>
        <w:ind w:right="43"/>
        <w:jc w:val="both"/>
        <w:rPr>
          <w:rFonts w:eastAsia="Lucida Sans Unicode"/>
          <w:color w:val="FF0000"/>
          <w:lang w:val="lv-LV"/>
        </w:rPr>
      </w:pPr>
    </w:p>
    <w:p w14:paraId="0E83DE79" w14:textId="77777777" w:rsidR="009127FE" w:rsidRPr="009127FE" w:rsidRDefault="009127FE" w:rsidP="009127FE">
      <w:pPr>
        <w:widowControl w:val="0"/>
        <w:tabs>
          <w:tab w:val="left" w:pos="142"/>
          <w:tab w:val="left" w:pos="3555"/>
        </w:tabs>
        <w:suppressAutoHyphens/>
        <w:ind w:right="43"/>
        <w:jc w:val="both"/>
        <w:rPr>
          <w:rFonts w:eastAsia="Lucida Sans Unicode"/>
          <w:color w:val="FF0000"/>
          <w:lang w:val="lv-LV"/>
        </w:rPr>
      </w:pPr>
    </w:p>
    <w:p w14:paraId="73FA84DF" w14:textId="77777777" w:rsidR="009127FE" w:rsidRPr="009127FE" w:rsidRDefault="009127FE" w:rsidP="009127FE">
      <w:pPr>
        <w:widowControl w:val="0"/>
        <w:tabs>
          <w:tab w:val="left" w:pos="142"/>
          <w:tab w:val="left" w:pos="3555"/>
        </w:tabs>
        <w:suppressAutoHyphens/>
        <w:ind w:right="43"/>
        <w:jc w:val="both"/>
        <w:rPr>
          <w:rFonts w:eastAsia="Lucida Sans Unicode"/>
          <w:color w:val="FF0000"/>
          <w:lang w:val="lv-LV"/>
        </w:rPr>
      </w:pPr>
    </w:p>
    <w:p w14:paraId="6CC852B3" w14:textId="77777777" w:rsidR="009127FE" w:rsidRPr="009127FE" w:rsidRDefault="009127FE" w:rsidP="009127FE">
      <w:pPr>
        <w:widowControl w:val="0"/>
        <w:tabs>
          <w:tab w:val="left" w:pos="142"/>
          <w:tab w:val="left" w:pos="3555"/>
        </w:tabs>
        <w:suppressAutoHyphens/>
        <w:ind w:right="43"/>
        <w:jc w:val="both"/>
        <w:rPr>
          <w:rFonts w:eastAsia="Lucida Sans Unicode"/>
          <w:color w:val="FF0000"/>
          <w:lang w:val="lv-LV"/>
        </w:rPr>
      </w:pPr>
    </w:p>
    <w:p w14:paraId="5C198840" w14:textId="77777777" w:rsidR="009127FE" w:rsidRPr="009127FE" w:rsidRDefault="009127FE" w:rsidP="009127FE">
      <w:pPr>
        <w:widowControl w:val="0"/>
        <w:tabs>
          <w:tab w:val="left" w:pos="142"/>
          <w:tab w:val="left" w:pos="3555"/>
        </w:tabs>
        <w:suppressAutoHyphens/>
        <w:ind w:right="43"/>
        <w:jc w:val="both"/>
        <w:rPr>
          <w:rFonts w:eastAsia="Lucida Sans Unicode"/>
          <w:color w:val="FF0000"/>
          <w:lang w:val="lv-LV"/>
        </w:rPr>
      </w:pPr>
    </w:p>
    <w:p w14:paraId="5A8CD664" w14:textId="77777777" w:rsidR="009127FE" w:rsidRPr="009127FE" w:rsidRDefault="009127FE" w:rsidP="009127FE">
      <w:pPr>
        <w:widowControl w:val="0"/>
        <w:tabs>
          <w:tab w:val="left" w:pos="142"/>
          <w:tab w:val="left" w:pos="3555"/>
        </w:tabs>
        <w:suppressAutoHyphens/>
        <w:ind w:right="43"/>
        <w:jc w:val="both"/>
        <w:rPr>
          <w:rFonts w:eastAsia="Lucida Sans Unicode"/>
          <w:color w:val="FF0000"/>
          <w:lang w:val="lv-LV"/>
        </w:rPr>
      </w:pPr>
    </w:p>
    <w:p w14:paraId="2C4EDD33" w14:textId="77777777" w:rsidR="007F505C" w:rsidRPr="007F505C" w:rsidRDefault="007F505C" w:rsidP="00484B6F">
      <w:pPr>
        <w:widowControl w:val="0"/>
        <w:tabs>
          <w:tab w:val="left" w:pos="142"/>
          <w:tab w:val="left" w:pos="3555"/>
        </w:tabs>
        <w:suppressAutoHyphens/>
        <w:jc w:val="both"/>
        <w:rPr>
          <w:rFonts w:eastAsia="Lucida Sans Unicode"/>
          <w:lang w:val="lv-LV"/>
        </w:rPr>
      </w:pPr>
    </w:p>
    <w:sectPr w:rsidR="007F505C" w:rsidRPr="007F505C" w:rsidSect="00297349">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82BCD63" w14:textId="77777777" w:rsidR="00875BE9" w:rsidRDefault="00875BE9" w:rsidP="00704324">
      <w:r>
        <w:separator/>
      </w:r>
    </w:p>
  </w:endnote>
  <w:endnote w:type="continuationSeparator" w:id="0">
    <w:p w14:paraId="52282D12" w14:textId="77777777" w:rsidR="00875BE9" w:rsidRDefault="00875BE9" w:rsidP="007043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5070A3" w14:textId="77777777" w:rsidR="00C93547" w:rsidRDefault="00C93547">
    <w:pPr>
      <w:pStyle w:val="Footer"/>
      <w:jc w:val="right"/>
    </w:pPr>
    <w:r>
      <w:fldChar w:fldCharType="begin"/>
    </w:r>
    <w:r>
      <w:instrText xml:space="preserve"> PAGE   \* MERGEFORMAT </w:instrText>
    </w:r>
    <w:r>
      <w:fldChar w:fldCharType="separate"/>
    </w:r>
    <w:r>
      <w:rPr>
        <w:noProof/>
      </w:rPr>
      <w:t>10</w:t>
    </w:r>
    <w:r>
      <w:rPr>
        <w:noProof/>
      </w:rPr>
      <w:fldChar w:fldCharType="end"/>
    </w:r>
  </w:p>
  <w:p w14:paraId="6AFDDAA7" w14:textId="77777777" w:rsidR="00C93547" w:rsidRDefault="00C9354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D41862" w14:textId="77777777" w:rsidR="00C93547" w:rsidRDefault="00C93547">
    <w:pPr>
      <w:pStyle w:val="Footer"/>
      <w:jc w:val="right"/>
    </w:pPr>
    <w:r>
      <w:fldChar w:fldCharType="begin"/>
    </w:r>
    <w:r>
      <w:instrText xml:space="preserve"> PAGE   \* MERGEFORMAT </w:instrText>
    </w:r>
    <w:r>
      <w:fldChar w:fldCharType="separate"/>
    </w:r>
    <w:r>
      <w:rPr>
        <w:noProof/>
      </w:rPr>
      <w:t>13</w:t>
    </w:r>
    <w:r>
      <w:rPr>
        <w:noProof/>
      </w:rPr>
      <w:fldChar w:fldCharType="end"/>
    </w:r>
  </w:p>
  <w:p w14:paraId="3CB821E5" w14:textId="77777777" w:rsidR="00C93547" w:rsidRDefault="00C9354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5337A1" w14:textId="77777777" w:rsidR="00C93547" w:rsidRDefault="00C93547">
    <w:pPr>
      <w:pStyle w:val="Footer"/>
      <w:jc w:val="right"/>
    </w:pPr>
    <w:r>
      <w:fldChar w:fldCharType="begin"/>
    </w:r>
    <w:r>
      <w:instrText xml:space="preserve"> PAGE   \* MERGEFORMAT </w:instrText>
    </w:r>
    <w:r>
      <w:fldChar w:fldCharType="separate"/>
    </w:r>
    <w:r>
      <w:rPr>
        <w:noProof/>
      </w:rPr>
      <w:t>12</w:t>
    </w:r>
    <w:r>
      <w:rPr>
        <w:noProof/>
      </w:rPr>
      <w:fldChar w:fldCharType="end"/>
    </w:r>
  </w:p>
  <w:p w14:paraId="4889E571" w14:textId="77777777" w:rsidR="00C93547" w:rsidRDefault="00C9354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831120" w14:textId="77777777" w:rsidR="005B20A7" w:rsidRDefault="005B20A7">
    <w:pPr>
      <w:pStyle w:val="Footer"/>
      <w:jc w:val="center"/>
    </w:pPr>
    <w:r>
      <w:fldChar w:fldCharType="begin"/>
    </w:r>
    <w:r>
      <w:instrText xml:space="preserve"> PAGE   \* MERGEFORMAT </w:instrText>
    </w:r>
    <w:r>
      <w:fldChar w:fldCharType="separate"/>
    </w:r>
    <w:r>
      <w:rPr>
        <w:noProof/>
      </w:rPr>
      <w:t>2</w:t>
    </w:r>
    <w:r>
      <w:fldChar w:fldCharType="end"/>
    </w:r>
  </w:p>
  <w:p w14:paraId="0B34CC79" w14:textId="77777777" w:rsidR="005B20A7" w:rsidRDefault="005B20A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71575438"/>
      <w:docPartObj>
        <w:docPartGallery w:val="Page Numbers (Bottom of Page)"/>
        <w:docPartUnique/>
      </w:docPartObj>
    </w:sdtPr>
    <w:sdtEndPr>
      <w:rPr>
        <w:noProof/>
      </w:rPr>
    </w:sdtEndPr>
    <w:sdtContent>
      <w:p w14:paraId="3ED205F2" w14:textId="63F71BFD" w:rsidR="00704324" w:rsidRDefault="0070432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086F222" w14:textId="77777777" w:rsidR="00704324" w:rsidRDefault="007043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0721ACF" w14:textId="77777777" w:rsidR="00875BE9" w:rsidRDefault="00875BE9" w:rsidP="00704324">
      <w:r>
        <w:separator/>
      </w:r>
    </w:p>
  </w:footnote>
  <w:footnote w:type="continuationSeparator" w:id="0">
    <w:p w14:paraId="4B760C12" w14:textId="77777777" w:rsidR="00875BE9" w:rsidRDefault="00875BE9" w:rsidP="007043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name w:val="WW8Num3"/>
    <w:lvl w:ilvl="0">
      <w:start w:val="1"/>
      <w:numFmt w:val="decimal"/>
      <w:lvlText w:val="%1."/>
      <w:lvlJc w:val="left"/>
      <w:pPr>
        <w:tabs>
          <w:tab w:val="num" w:pos="0"/>
        </w:tabs>
        <w:ind w:left="720" w:hanging="360"/>
      </w:pPr>
      <w:rPr>
        <w:rFonts w:eastAsia="Lucida Sans Unicode" w:cs="Tahoma" w:hint="default"/>
        <w:bCs/>
        <w:lang w:val="lv-LV"/>
      </w:rPr>
    </w:lvl>
    <w:lvl w:ilvl="1">
      <w:start w:val="1"/>
      <w:numFmt w:val="decimal"/>
      <w:lvlText w:val="%1.%2."/>
      <w:lvlJc w:val="left"/>
      <w:pPr>
        <w:tabs>
          <w:tab w:val="num" w:pos="720"/>
        </w:tabs>
        <w:ind w:left="1080" w:hanging="360"/>
      </w:pPr>
      <w:rPr>
        <w:rFonts w:eastAsia="Lucida Sans Unicode" w:cs="Tahoma" w:hint="default"/>
        <w:bCs/>
        <w:lang w:val="lv-LV"/>
      </w:rPr>
    </w:lvl>
    <w:lvl w:ilvl="2">
      <w:start w:val="1"/>
      <w:numFmt w:val="decimal"/>
      <w:lvlText w:val="%1.%2.%3."/>
      <w:lvlJc w:val="left"/>
      <w:pPr>
        <w:tabs>
          <w:tab w:val="num" w:pos="0"/>
        </w:tabs>
        <w:ind w:left="1800" w:hanging="720"/>
      </w:pPr>
      <w:rPr>
        <w:rFonts w:eastAsia="Lucida Sans Unicode" w:cs="Tahoma" w:hint="default"/>
        <w:bCs/>
        <w:lang w:val="lv-LV"/>
      </w:rPr>
    </w:lvl>
    <w:lvl w:ilvl="3">
      <w:start w:val="1"/>
      <w:numFmt w:val="decimal"/>
      <w:lvlText w:val="%1.%2.%3.%4."/>
      <w:lvlJc w:val="left"/>
      <w:pPr>
        <w:tabs>
          <w:tab w:val="num" w:pos="0"/>
        </w:tabs>
        <w:ind w:left="2160" w:hanging="720"/>
      </w:pPr>
      <w:rPr>
        <w:rFonts w:eastAsia="Lucida Sans Unicode" w:cs="Tahoma" w:hint="default"/>
        <w:bCs/>
        <w:lang w:val="lv-LV"/>
      </w:rPr>
    </w:lvl>
    <w:lvl w:ilvl="4">
      <w:start w:val="1"/>
      <w:numFmt w:val="decimal"/>
      <w:lvlText w:val="%1.%2.%3.%4.%5."/>
      <w:lvlJc w:val="left"/>
      <w:pPr>
        <w:tabs>
          <w:tab w:val="num" w:pos="0"/>
        </w:tabs>
        <w:ind w:left="2880" w:hanging="1080"/>
      </w:pPr>
      <w:rPr>
        <w:rFonts w:eastAsia="Lucida Sans Unicode" w:cs="Tahoma" w:hint="default"/>
        <w:bCs/>
        <w:lang w:val="lv-LV"/>
      </w:rPr>
    </w:lvl>
    <w:lvl w:ilvl="5">
      <w:start w:val="1"/>
      <w:numFmt w:val="decimal"/>
      <w:lvlText w:val="%1.%2.%3.%4.%5.%6."/>
      <w:lvlJc w:val="left"/>
      <w:pPr>
        <w:tabs>
          <w:tab w:val="num" w:pos="0"/>
        </w:tabs>
        <w:ind w:left="3240" w:hanging="1080"/>
      </w:pPr>
      <w:rPr>
        <w:rFonts w:eastAsia="Lucida Sans Unicode" w:cs="Tahoma" w:hint="default"/>
        <w:bCs/>
        <w:lang w:val="lv-LV"/>
      </w:rPr>
    </w:lvl>
    <w:lvl w:ilvl="6">
      <w:start w:val="1"/>
      <w:numFmt w:val="decimal"/>
      <w:lvlText w:val="%1.%2.%3.%4.%5.%6.%7."/>
      <w:lvlJc w:val="left"/>
      <w:pPr>
        <w:tabs>
          <w:tab w:val="num" w:pos="0"/>
        </w:tabs>
        <w:ind w:left="3960" w:hanging="1440"/>
      </w:pPr>
      <w:rPr>
        <w:rFonts w:eastAsia="Lucida Sans Unicode" w:cs="Tahoma" w:hint="default"/>
        <w:bCs/>
        <w:lang w:val="lv-LV"/>
      </w:rPr>
    </w:lvl>
    <w:lvl w:ilvl="7">
      <w:start w:val="1"/>
      <w:numFmt w:val="decimal"/>
      <w:lvlText w:val="%1.%2.%3.%4.%5.%6.%7.%8."/>
      <w:lvlJc w:val="left"/>
      <w:pPr>
        <w:tabs>
          <w:tab w:val="num" w:pos="0"/>
        </w:tabs>
        <w:ind w:left="4320" w:hanging="1440"/>
      </w:pPr>
      <w:rPr>
        <w:rFonts w:eastAsia="Lucida Sans Unicode" w:cs="Tahoma" w:hint="default"/>
        <w:bCs/>
        <w:lang w:val="lv-LV"/>
      </w:rPr>
    </w:lvl>
    <w:lvl w:ilvl="8">
      <w:start w:val="1"/>
      <w:numFmt w:val="decimal"/>
      <w:lvlText w:val="%1.%2.%3.%4.%5.%6.%7.%8.%9."/>
      <w:lvlJc w:val="left"/>
      <w:pPr>
        <w:tabs>
          <w:tab w:val="num" w:pos="0"/>
        </w:tabs>
        <w:ind w:left="5040" w:hanging="1800"/>
      </w:pPr>
      <w:rPr>
        <w:rFonts w:eastAsia="Lucida Sans Unicode" w:cs="Tahoma" w:hint="default"/>
        <w:bCs/>
        <w:lang w:val="lv-LV"/>
      </w:rPr>
    </w:lvl>
  </w:abstractNum>
  <w:abstractNum w:abstractNumId="3" w15:restartNumberingAfterBreak="0">
    <w:nsid w:val="00000004"/>
    <w:multiLevelType w:val="multilevel"/>
    <w:tmpl w:val="850A61A0"/>
    <w:lvl w:ilvl="0">
      <w:start w:val="1"/>
      <w:numFmt w:val="decimal"/>
      <w:lvlText w:val="%1."/>
      <w:lvlJc w:val="left"/>
      <w:pPr>
        <w:tabs>
          <w:tab w:val="num" w:pos="283"/>
        </w:tabs>
        <w:ind w:left="283" w:hanging="283"/>
      </w:pPr>
      <w:rPr>
        <w:b w:val="0"/>
      </w:rPr>
    </w:lvl>
    <w:lvl w:ilvl="1">
      <w:start w:val="1"/>
      <w:numFmt w:val="decimal"/>
      <w:lvlText w:val="%2."/>
      <w:lvlJc w:val="left"/>
      <w:pPr>
        <w:tabs>
          <w:tab w:val="num" w:pos="283"/>
        </w:tabs>
        <w:ind w:left="283" w:hanging="283"/>
      </w:pPr>
    </w:lvl>
    <w:lvl w:ilvl="2">
      <w:start w:val="1"/>
      <w:numFmt w:val="decimal"/>
      <w:lvlText w:val="%3."/>
      <w:lvlJc w:val="left"/>
      <w:pPr>
        <w:tabs>
          <w:tab w:val="num" w:pos="283"/>
        </w:tabs>
        <w:ind w:left="283" w:hanging="283"/>
      </w:pPr>
      <w:rPr>
        <w:b w:val="0"/>
      </w:r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4" w15:restartNumberingAfterBreak="0">
    <w:nsid w:val="002A7779"/>
    <w:multiLevelType w:val="hybridMultilevel"/>
    <w:tmpl w:val="73C252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0C521DF"/>
    <w:multiLevelType w:val="hybridMultilevel"/>
    <w:tmpl w:val="17A81122"/>
    <w:lvl w:ilvl="0" w:tplc="1D7A47E0">
      <w:start w:val="1"/>
      <w:numFmt w:val="decimal"/>
      <w:lvlText w:val="%1."/>
      <w:lvlJc w:val="left"/>
      <w:pPr>
        <w:ind w:left="1320" w:hanging="360"/>
      </w:pPr>
      <w:rPr>
        <w:rFonts w:hint="default"/>
      </w:rPr>
    </w:lvl>
    <w:lvl w:ilvl="1" w:tplc="AB763AC6" w:tentative="1">
      <w:start w:val="1"/>
      <w:numFmt w:val="lowerLetter"/>
      <w:lvlText w:val="%2."/>
      <w:lvlJc w:val="left"/>
      <w:pPr>
        <w:ind w:left="2040" w:hanging="360"/>
      </w:pPr>
    </w:lvl>
    <w:lvl w:ilvl="2" w:tplc="38D6F2E8" w:tentative="1">
      <w:start w:val="1"/>
      <w:numFmt w:val="lowerRoman"/>
      <w:lvlText w:val="%3."/>
      <w:lvlJc w:val="right"/>
      <w:pPr>
        <w:ind w:left="2760" w:hanging="180"/>
      </w:pPr>
    </w:lvl>
    <w:lvl w:ilvl="3" w:tplc="766803B2" w:tentative="1">
      <w:start w:val="1"/>
      <w:numFmt w:val="decimal"/>
      <w:lvlText w:val="%4."/>
      <w:lvlJc w:val="left"/>
      <w:pPr>
        <w:ind w:left="3480" w:hanging="360"/>
      </w:pPr>
    </w:lvl>
    <w:lvl w:ilvl="4" w:tplc="346689A4" w:tentative="1">
      <w:start w:val="1"/>
      <w:numFmt w:val="lowerLetter"/>
      <w:lvlText w:val="%5."/>
      <w:lvlJc w:val="left"/>
      <w:pPr>
        <w:ind w:left="4200" w:hanging="360"/>
      </w:pPr>
    </w:lvl>
    <w:lvl w:ilvl="5" w:tplc="DD7A4816" w:tentative="1">
      <w:start w:val="1"/>
      <w:numFmt w:val="lowerRoman"/>
      <w:lvlText w:val="%6."/>
      <w:lvlJc w:val="right"/>
      <w:pPr>
        <w:ind w:left="4920" w:hanging="180"/>
      </w:pPr>
    </w:lvl>
    <w:lvl w:ilvl="6" w:tplc="D690DA8A" w:tentative="1">
      <w:start w:val="1"/>
      <w:numFmt w:val="decimal"/>
      <w:lvlText w:val="%7."/>
      <w:lvlJc w:val="left"/>
      <w:pPr>
        <w:ind w:left="5640" w:hanging="360"/>
      </w:pPr>
    </w:lvl>
    <w:lvl w:ilvl="7" w:tplc="81A2B2EA" w:tentative="1">
      <w:start w:val="1"/>
      <w:numFmt w:val="lowerLetter"/>
      <w:lvlText w:val="%8."/>
      <w:lvlJc w:val="left"/>
      <w:pPr>
        <w:ind w:left="6360" w:hanging="360"/>
      </w:pPr>
    </w:lvl>
    <w:lvl w:ilvl="8" w:tplc="32A6520A" w:tentative="1">
      <w:start w:val="1"/>
      <w:numFmt w:val="lowerRoman"/>
      <w:lvlText w:val="%9."/>
      <w:lvlJc w:val="right"/>
      <w:pPr>
        <w:ind w:left="7080" w:hanging="180"/>
      </w:pPr>
    </w:lvl>
  </w:abstractNum>
  <w:abstractNum w:abstractNumId="6" w15:restartNumberingAfterBreak="0">
    <w:nsid w:val="02244CE8"/>
    <w:multiLevelType w:val="hybridMultilevel"/>
    <w:tmpl w:val="F0080E58"/>
    <w:lvl w:ilvl="0" w:tplc="B9301430">
      <w:start w:val="1"/>
      <w:numFmt w:val="decimal"/>
      <w:lvlText w:val="%1)"/>
      <w:lvlJc w:val="left"/>
      <w:pPr>
        <w:ind w:left="927" w:hanging="360"/>
      </w:pPr>
      <w:rPr>
        <w:rFonts w:ascii="Times New Roman" w:eastAsia="Times New Roman" w:hAnsi="Times New Roman" w:cs="Tahoma"/>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7" w15:restartNumberingAfterBreak="0">
    <w:nsid w:val="03F57AA9"/>
    <w:multiLevelType w:val="multilevel"/>
    <w:tmpl w:val="FF4CB8F2"/>
    <w:lvl w:ilvl="0">
      <w:start w:val="1"/>
      <w:numFmt w:val="decimal"/>
      <w:lvlText w:val="%1."/>
      <w:lvlJc w:val="left"/>
      <w:pPr>
        <w:ind w:left="360" w:hanging="360"/>
      </w:pPr>
      <w:rPr>
        <w:rFonts w:hint="default"/>
        <w:b w:val="0"/>
        <w:strike w:val="0"/>
        <w:color w:val="auto"/>
        <w:sz w:val="24"/>
      </w:rPr>
    </w:lvl>
    <w:lvl w:ilvl="1">
      <w:start w:val="1"/>
      <w:numFmt w:val="decimal"/>
      <w:lvlText w:val="%1.%2."/>
      <w:lvlJc w:val="left"/>
      <w:pPr>
        <w:ind w:left="360" w:hanging="36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69F26C9"/>
    <w:multiLevelType w:val="hybridMultilevel"/>
    <w:tmpl w:val="244E3C52"/>
    <w:lvl w:ilvl="0" w:tplc="6AA0FD3E">
      <w:start w:val="1"/>
      <w:numFmt w:val="decimal"/>
      <w:lvlText w:val="%1."/>
      <w:lvlJc w:val="left"/>
      <w:pPr>
        <w:ind w:left="1542" w:hanging="975"/>
      </w:pPr>
      <w:rPr>
        <w:rFonts w:ascii="Times New Roman" w:eastAsia="Times New Roman" w:hAnsi="Times New Roman" w:cs="Times New Roman"/>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9" w15:restartNumberingAfterBreak="0">
    <w:nsid w:val="08D328F6"/>
    <w:multiLevelType w:val="hybridMultilevel"/>
    <w:tmpl w:val="296A3B0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0978684A"/>
    <w:multiLevelType w:val="hybridMultilevel"/>
    <w:tmpl w:val="7954133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0E9A6484"/>
    <w:multiLevelType w:val="hybridMultilevel"/>
    <w:tmpl w:val="D08281D4"/>
    <w:lvl w:ilvl="0" w:tplc="0426000F">
      <w:start w:val="1"/>
      <w:numFmt w:val="decimal"/>
      <w:lvlText w:val="%1."/>
      <w:lvlJc w:val="left"/>
      <w:pPr>
        <w:ind w:left="360" w:hanging="360"/>
      </w:pPr>
      <w:rPr>
        <w:rFonts w:cs="Times New Roman"/>
      </w:rPr>
    </w:lvl>
    <w:lvl w:ilvl="1" w:tplc="04260019">
      <w:start w:val="1"/>
      <w:numFmt w:val="decimal"/>
      <w:lvlText w:val="%2."/>
      <w:lvlJc w:val="left"/>
      <w:pPr>
        <w:tabs>
          <w:tab w:val="num" w:pos="1080"/>
        </w:tabs>
        <w:ind w:left="1080" w:hanging="360"/>
      </w:pPr>
      <w:rPr>
        <w:rFonts w:cs="Times New Roman"/>
      </w:rPr>
    </w:lvl>
    <w:lvl w:ilvl="2" w:tplc="0426001B">
      <w:start w:val="1"/>
      <w:numFmt w:val="decimal"/>
      <w:lvlText w:val="%3."/>
      <w:lvlJc w:val="left"/>
      <w:pPr>
        <w:tabs>
          <w:tab w:val="num" w:pos="1800"/>
        </w:tabs>
        <w:ind w:left="1800" w:hanging="360"/>
      </w:pPr>
      <w:rPr>
        <w:rFonts w:cs="Times New Roman"/>
      </w:rPr>
    </w:lvl>
    <w:lvl w:ilvl="3" w:tplc="0426000F">
      <w:start w:val="1"/>
      <w:numFmt w:val="decimal"/>
      <w:lvlText w:val="%4."/>
      <w:lvlJc w:val="left"/>
      <w:pPr>
        <w:tabs>
          <w:tab w:val="num" w:pos="2520"/>
        </w:tabs>
        <w:ind w:left="2520" w:hanging="360"/>
      </w:pPr>
      <w:rPr>
        <w:rFonts w:cs="Times New Roman"/>
      </w:rPr>
    </w:lvl>
    <w:lvl w:ilvl="4" w:tplc="04260019">
      <w:start w:val="1"/>
      <w:numFmt w:val="decimal"/>
      <w:lvlText w:val="%5."/>
      <w:lvlJc w:val="left"/>
      <w:pPr>
        <w:tabs>
          <w:tab w:val="num" w:pos="3240"/>
        </w:tabs>
        <w:ind w:left="3240" w:hanging="360"/>
      </w:pPr>
      <w:rPr>
        <w:rFonts w:cs="Times New Roman"/>
      </w:rPr>
    </w:lvl>
    <w:lvl w:ilvl="5" w:tplc="0426001B">
      <w:start w:val="1"/>
      <w:numFmt w:val="decimal"/>
      <w:lvlText w:val="%6."/>
      <w:lvlJc w:val="left"/>
      <w:pPr>
        <w:tabs>
          <w:tab w:val="num" w:pos="3960"/>
        </w:tabs>
        <w:ind w:left="3960" w:hanging="360"/>
      </w:pPr>
      <w:rPr>
        <w:rFonts w:cs="Times New Roman"/>
      </w:rPr>
    </w:lvl>
    <w:lvl w:ilvl="6" w:tplc="0426000F">
      <w:start w:val="1"/>
      <w:numFmt w:val="decimal"/>
      <w:lvlText w:val="%7."/>
      <w:lvlJc w:val="left"/>
      <w:pPr>
        <w:tabs>
          <w:tab w:val="num" w:pos="4680"/>
        </w:tabs>
        <w:ind w:left="4680" w:hanging="360"/>
      </w:pPr>
      <w:rPr>
        <w:rFonts w:cs="Times New Roman"/>
      </w:rPr>
    </w:lvl>
    <w:lvl w:ilvl="7" w:tplc="04260019">
      <w:start w:val="1"/>
      <w:numFmt w:val="decimal"/>
      <w:lvlText w:val="%8."/>
      <w:lvlJc w:val="left"/>
      <w:pPr>
        <w:tabs>
          <w:tab w:val="num" w:pos="5400"/>
        </w:tabs>
        <w:ind w:left="5400" w:hanging="360"/>
      </w:pPr>
      <w:rPr>
        <w:rFonts w:cs="Times New Roman"/>
      </w:rPr>
    </w:lvl>
    <w:lvl w:ilvl="8" w:tplc="0426001B">
      <w:start w:val="1"/>
      <w:numFmt w:val="decimal"/>
      <w:lvlText w:val="%9."/>
      <w:lvlJc w:val="left"/>
      <w:pPr>
        <w:tabs>
          <w:tab w:val="num" w:pos="6120"/>
        </w:tabs>
        <w:ind w:left="6120" w:hanging="360"/>
      </w:pPr>
      <w:rPr>
        <w:rFonts w:cs="Times New Roman"/>
      </w:rPr>
    </w:lvl>
  </w:abstractNum>
  <w:abstractNum w:abstractNumId="12" w15:restartNumberingAfterBreak="0">
    <w:nsid w:val="1134218A"/>
    <w:multiLevelType w:val="hybridMultilevel"/>
    <w:tmpl w:val="CD90B4F0"/>
    <w:lvl w:ilvl="0" w:tplc="16F8A82A">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3" w15:restartNumberingAfterBreak="1">
    <w:nsid w:val="11B03872"/>
    <w:multiLevelType w:val="multilevel"/>
    <w:tmpl w:val="A320748E"/>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4" w15:restartNumberingAfterBreak="0">
    <w:nsid w:val="12127EE4"/>
    <w:multiLevelType w:val="hybridMultilevel"/>
    <w:tmpl w:val="8EE0A5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4D14C54"/>
    <w:multiLevelType w:val="hybridMultilevel"/>
    <w:tmpl w:val="3776138C"/>
    <w:lvl w:ilvl="0" w:tplc="AAACF4F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6" w15:restartNumberingAfterBreak="0">
    <w:nsid w:val="15C54889"/>
    <w:multiLevelType w:val="multilevel"/>
    <w:tmpl w:val="DAC8EC5A"/>
    <w:lvl w:ilvl="0">
      <w:start w:val="1"/>
      <w:numFmt w:val="decimal"/>
      <w:lvlText w:val="8.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16CD66FD"/>
    <w:multiLevelType w:val="multilevel"/>
    <w:tmpl w:val="03A8A680"/>
    <w:lvl w:ilvl="0">
      <w:start w:val="5"/>
      <w:numFmt w:val="decimal"/>
      <w:lvlText w:val="%1."/>
      <w:lvlJc w:val="left"/>
      <w:pPr>
        <w:tabs>
          <w:tab w:val="num" w:pos="540"/>
        </w:tabs>
        <w:ind w:left="540" w:hanging="540"/>
      </w:pPr>
      <w:rPr>
        <w:rFonts w:hint="default"/>
      </w:rPr>
    </w:lvl>
    <w:lvl w:ilvl="1">
      <w:start w:val="3"/>
      <w:numFmt w:val="decimal"/>
      <w:lvlText w:val="%1.%2."/>
      <w:lvlJc w:val="left"/>
      <w:pPr>
        <w:tabs>
          <w:tab w:val="num" w:pos="682"/>
        </w:tabs>
        <w:ind w:left="682" w:hanging="540"/>
      </w:pPr>
      <w:rPr>
        <w:rFonts w:hint="default"/>
      </w:rPr>
    </w:lvl>
    <w:lvl w:ilvl="2">
      <w:start w:val="1"/>
      <w:numFmt w:val="decimal"/>
      <w:lvlText w:val="%1.%2.%3."/>
      <w:lvlJc w:val="left"/>
      <w:pPr>
        <w:tabs>
          <w:tab w:val="num" w:pos="900"/>
        </w:tabs>
        <w:ind w:left="900" w:hanging="720"/>
      </w:pPr>
      <w:rPr>
        <w:rFonts w:hint="default"/>
      </w:rPr>
    </w:lvl>
    <w:lvl w:ilvl="3">
      <w:start w:val="1"/>
      <w:numFmt w:val="decimal"/>
      <w:lvlText w:val="%1.%2.%3.%4."/>
      <w:lvlJc w:val="left"/>
      <w:pPr>
        <w:tabs>
          <w:tab w:val="num" w:pos="1146"/>
        </w:tabs>
        <w:ind w:left="1146" w:hanging="720"/>
      </w:pPr>
      <w:rPr>
        <w:rFonts w:hint="default"/>
      </w:rPr>
    </w:lvl>
    <w:lvl w:ilvl="4">
      <w:start w:val="1"/>
      <w:numFmt w:val="decimal"/>
      <w:lvlText w:val="%1.%2.%3.%4.%5."/>
      <w:lvlJc w:val="left"/>
      <w:pPr>
        <w:tabs>
          <w:tab w:val="num" w:pos="1648"/>
        </w:tabs>
        <w:ind w:left="1648" w:hanging="1080"/>
      </w:pPr>
      <w:rPr>
        <w:rFonts w:hint="default"/>
      </w:rPr>
    </w:lvl>
    <w:lvl w:ilvl="5">
      <w:start w:val="1"/>
      <w:numFmt w:val="decimal"/>
      <w:lvlText w:val="%1.%2.%3.%4.%5.%6."/>
      <w:lvlJc w:val="left"/>
      <w:pPr>
        <w:tabs>
          <w:tab w:val="num" w:pos="1790"/>
        </w:tabs>
        <w:ind w:left="1790" w:hanging="1080"/>
      </w:pPr>
      <w:rPr>
        <w:rFonts w:hint="default"/>
      </w:rPr>
    </w:lvl>
    <w:lvl w:ilvl="6">
      <w:start w:val="1"/>
      <w:numFmt w:val="decimal"/>
      <w:lvlText w:val="%1.%2.%3.%4.%5.%6.%7."/>
      <w:lvlJc w:val="left"/>
      <w:pPr>
        <w:tabs>
          <w:tab w:val="num" w:pos="2292"/>
        </w:tabs>
        <w:ind w:left="2292" w:hanging="1440"/>
      </w:pPr>
      <w:rPr>
        <w:rFonts w:hint="default"/>
      </w:rPr>
    </w:lvl>
    <w:lvl w:ilvl="7">
      <w:start w:val="1"/>
      <w:numFmt w:val="decimal"/>
      <w:lvlText w:val="%1.%2.%3.%4.%5.%6.%7.%8."/>
      <w:lvlJc w:val="left"/>
      <w:pPr>
        <w:tabs>
          <w:tab w:val="num" w:pos="2434"/>
        </w:tabs>
        <w:ind w:left="2434" w:hanging="1440"/>
      </w:pPr>
      <w:rPr>
        <w:rFonts w:hint="default"/>
      </w:rPr>
    </w:lvl>
    <w:lvl w:ilvl="8">
      <w:start w:val="1"/>
      <w:numFmt w:val="decimal"/>
      <w:lvlText w:val="%1.%2.%3.%4.%5.%6.%7.%8.%9."/>
      <w:lvlJc w:val="left"/>
      <w:pPr>
        <w:tabs>
          <w:tab w:val="num" w:pos="2936"/>
        </w:tabs>
        <w:ind w:left="2936" w:hanging="1800"/>
      </w:pPr>
      <w:rPr>
        <w:rFonts w:hint="default"/>
      </w:rPr>
    </w:lvl>
  </w:abstractNum>
  <w:abstractNum w:abstractNumId="18" w15:restartNumberingAfterBreak="0">
    <w:nsid w:val="1C9A76AC"/>
    <w:multiLevelType w:val="multilevel"/>
    <w:tmpl w:val="03A8A680"/>
    <w:lvl w:ilvl="0">
      <w:start w:val="5"/>
      <w:numFmt w:val="decimal"/>
      <w:lvlText w:val="%1."/>
      <w:lvlJc w:val="left"/>
      <w:pPr>
        <w:tabs>
          <w:tab w:val="num" w:pos="540"/>
        </w:tabs>
        <w:ind w:left="540" w:hanging="540"/>
      </w:pPr>
      <w:rPr>
        <w:rFonts w:hint="default"/>
      </w:rPr>
    </w:lvl>
    <w:lvl w:ilvl="1">
      <w:start w:val="3"/>
      <w:numFmt w:val="decimal"/>
      <w:lvlText w:val="%1.%2."/>
      <w:lvlJc w:val="left"/>
      <w:pPr>
        <w:tabs>
          <w:tab w:val="num" w:pos="682"/>
        </w:tabs>
        <w:ind w:left="682" w:hanging="540"/>
      </w:pPr>
      <w:rPr>
        <w:rFonts w:hint="default"/>
      </w:rPr>
    </w:lvl>
    <w:lvl w:ilvl="2">
      <w:start w:val="1"/>
      <w:numFmt w:val="decimal"/>
      <w:lvlText w:val="%1.%2.%3."/>
      <w:lvlJc w:val="left"/>
      <w:pPr>
        <w:tabs>
          <w:tab w:val="num" w:pos="900"/>
        </w:tabs>
        <w:ind w:left="900" w:hanging="720"/>
      </w:pPr>
      <w:rPr>
        <w:rFonts w:hint="default"/>
      </w:rPr>
    </w:lvl>
    <w:lvl w:ilvl="3">
      <w:start w:val="1"/>
      <w:numFmt w:val="decimal"/>
      <w:lvlText w:val="%1.%2.%3.%4."/>
      <w:lvlJc w:val="left"/>
      <w:pPr>
        <w:tabs>
          <w:tab w:val="num" w:pos="1146"/>
        </w:tabs>
        <w:ind w:left="1146" w:hanging="720"/>
      </w:pPr>
      <w:rPr>
        <w:rFonts w:hint="default"/>
      </w:rPr>
    </w:lvl>
    <w:lvl w:ilvl="4">
      <w:start w:val="1"/>
      <w:numFmt w:val="decimal"/>
      <w:lvlText w:val="%1.%2.%3.%4.%5."/>
      <w:lvlJc w:val="left"/>
      <w:pPr>
        <w:tabs>
          <w:tab w:val="num" w:pos="1648"/>
        </w:tabs>
        <w:ind w:left="1648" w:hanging="1080"/>
      </w:pPr>
      <w:rPr>
        <w:rFonts w:hint="default"/>
      </w:rPr>
    </w:lvl>
    <w:lvl w:ilvl="5">
      <w:start w:val="1"/>
      <w:numFmt w:val="decimal"/>
      <w:lvlText w:val="%1.%2.%3.%4.%5.%6."/>
      <w:lvlJc w:val="left"/>
      <w:pPr>
        <w:tabs>
          <w:tab w:val="num" w:pos="1790"/>
        </w:tabs>
        <w:ind w:left="1790" w:hanging="1080"/>
      </w:pPr>
      <w:rPr>
        <w:rFonts w:hint="default"/>
      </w:rPr>
    </w:lvl>
    <w:lvl w:ilvl="6">
      <w:start w:val="1"/>
      <w:numFmt w:val="decimal"/>
      <w:lvlText w:val="%1.%2.%3.%4.%5.%6.%7."/>
      <w:lvlJc w:val="left"/>
      <w:pPr>
        <w:tabs>
          <w:tab w:val="num" w:pos="2292"/>
        </w:tabs>
        <w:ind w:left="2292" w:hanging="1440"/>
      </w:pPr>
      <w:rPr>
        <w:rFonts w:hint="default"/>
      </w:rPr>
    </w:lvl>
    <w:lvl w:ilvl="7">
      <w:start w:val="1"/>
      <w:numFmt w:val="decimal"/>
      <w:lvlText w:val="%1.%2.%3.%4.%5.%6.%7.%8."/>
      <w:lvlJc w:val="left"/>
      <w:pPr>
        <w:tabs>
          <w:tab w:val="num" w:pos="2434"/>
        </w:tabs>
        <w:ind w:left="2434" w:hanging="1440"/>
      </w:pPr>
      <w:rPr>
        <w:rFonts w:hint="default"/>
      </w:rPr>
    </w:lvl>
    <w:lvl w:ilvl="8">
      <w:start w:val="1"/>
      <w:numFmt w:val="decimal"/>
      <w:lvlText w:val="%1.%2.%3.%4.%5.%6.%7.%8.%9."/>
      <w:lvlJc w:val="left"/>
      <w:pPr>
        <w:tabs>
          <w:tab w:val="num" w:pos="2936"/>
        </w:tabs>
        <w:ind w:left="2936" w:hanging="1800"/>
      </w:pPr>
      <w:rPr>
        <w:rFonts w:hint="default"/>
      </w:rPr>
    </w:lvl>
  </w:abstractNum>
  <w:abstractNum w:abstractNumId="19" w15:restartNumberingAfterBreak="0">
    <w:nsid w:val="1E236A1A"/>
    <w:multiLevelType w:val="multilevel"/>
    <w:tmpl w:val="5AA4A99E"/>
    <w:lvl w:ilvl="0">
      <w:start w:val="7"/>
      <w:numFmt w:val="decimal"/>
      <w:lvlText w:val="%1."/>
      <w:lvlJc w:val="left"/>
      <w:pPr>
        <w:tabs>
          <w:tab w:val="num" w:pos="360"/>
        </w:tabs>
        <w:ind w:left="360" w:hanging="360"/>
      </w:pPr>
      <w:rPr>
        <w:rFonts w:cs="Times New Roman"/>
      </w:rPr>
    </w:lvl>
    <w:lvl w:ilvl="1">
      <w:start w:val="2"/>
      <w:numFmt w:val="decimal"/>
      <w:lvlText w:val="%1.%2."/>
      <w:lvlJc w:val="left"/>
      <w:pPr>
        <w:tabs>
          <w:tab w:val="num" w:pos="720"/>
        </w:tabs>
        <w:ind w:left="720" w:hanging="360"/>
      </w:pPr>
      <w:rPr>
        <w:rFonts w:cs="Times New Roman"/>
      </w:rPr>
    </w:lvl>
    <w:lvl w:ilvl="2">
      <w:start w:val="1"/>
      <w:numFmt w:val="decimal"/>
      <w:lvlText w:val="%1.%2.%3."/>
      <w:lvlJc w:val="left"/>
      <w:pPr>
        <w:tabs>
          <w:tab w:val="num" w:pos="1440"/>
        </w:tabs>
        <w:ind w:left="1440" w:hanging="720"/>
      </w:pPr>
      <w:rPr>
        <w:rFonts w:cs="Times New Roman"/>
      </w:rPr>
    </w:lvl>
    <w:lvl w:ilvl="3">
      <w:start w:val="1"/>
      <w:numFmt w:val="decimal"/>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20" w15:restartNumberingAfterBreak="0">
    <w:nsid w:val="1EF429B1"/>
    <w:multiLevelType w:val="multilevel"/>
    <w:tmpl w:val="44FAA0B8"/>
    <w:lvl w:ilvl="0">
      <w:start w:val="12"/>
      <w:numFmt w:val="decimal"/>
      <w:lvlText w:val="%1."/>
      <w:lvlJc w:val="left"/>
      <w:pPr>
        <w:ind w:left="480" w:hanging="480"/>
      </w:pPr>
      <w:rPr>
        <w:rFonts w:eastAsia="Times New Roman" w:hint="default"/>
      </w:rPr>
    </w:lvl>
    <w:lvl w:ilvl="1">
      <w:start w:val="1"/>
      <w:numFmt w:val="decimal"/>
      <w:lvlText w:val="%1.%2."/>
      <w:lvlJc w:val="left"/>
      <w:pPr>
        <w:ind w:left="840" w:hanging="48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680" w:hanging="1800"/>
      </w:pPr>
      <w:rPr>
        <w:rFonts w:eastAsia="Times New Roman" w:hint="default"/>
      </w:rPr>
    </w:lvl>
  </w:abstractNum>
  <w:abstractNum w:abstractNumId="21" w15:restartNumberingAfterBreak="0">
    <w:nsid w:val="1F135998"/>
    <w:multiLevelType w:val="multilevel"/>
    <w:tmpl w:val="DBB663DC"/>
    <w:lvl w:ilvl="0">
      <w:start w:val="11"/>
      <w:numFmt w:val="decimal"/>
      <w:lvlText w:val="%1."/>
      <w:lvlJc w:val="left"/>
      <w:pPr>
        <w:ind w:left="480" w:hanging="480"/>
      </w:pPr>
      <w:rPr>
        <w:rFonts w:eastAsia="Times New Roman" w:hint="default"/>
      </w:rPr>
    </w:lvl>
    <w:lvl w:ilvl="1">
      <w:start w:val="1"/>
      <w:numFmt w:val="decimal"/>
      <w:lvlText w:val="%1.%2."/>
      <w:lvlJc w:val="left"/>
      <w:pPr>
        <w:ind w:left="840" w:hanging="48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680" w:hanging="1800"/>
      </w:pPr>
      <w:rPr>
        <w:rFonts w:eastAsia="Times New Roman" w:hint="default"/>
      </w:rPr>
    </w:lvl>
  </w:abstractNum>
  <w:abstractNum w:abstractNumId="22" w15:restartNumberingAfterBreak="0">
    <w:nsid w:val="20093AFC"/>
    <w:multiLevelType w:val="multilevel"/>
    <w:tmpl w:val="33F4855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upperLetter"/>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0A33276"/>
    <w:multiLevelType w:val="multilevel"/>
    <w:tmpl w:val="0C906E70"/>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21601A69"/>
    <w:multiLevelType w:val="multilevel"/>
    <w:tmpl w:val="D8AAAEDA"/>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22886CF3"/>
    <w:multiLevelType w:val="multilevel"/>
    <w:tmpl w:val="D090B77C"/>
    <w:lvl w:ilvl="0">
      <w:start w:val="1"/>
      <w:numFmt w:val="decimal"/>
      <w:lvlText w:val="%1."/>
      <w:lvlJc w:val="left"/>
      <w:pPr>
        <w:ind w:left="1429" w:hanging="720"/>
      </w:pPr>
      <w:rPr>
        <w:rFonts w:hint="default"/>
      </w:rPr>
    </w:lvl>
    <w:lvl w:ilvl="1">
      <w:start w:val="1"/>
      <w:numFmt w:val="decimal"/>
      <w:isLgl/>
      <w:lvlText w:val="%1.%2."/>
      <w:lvlJc w:val="left"/>
      <w:pPr>
        <w:ind w:left="1069" w:hanging="360"/>
      </w:pPr>
      <w:rPr>
        <w:rFonts w:hint="default"/>
      </w:rPr>
    </w:lvl>
    <w:lvl w:ilvl="2">
      <w:start w:val="1"/>
      <w:numFmt w:val="decimalZero"/>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6" w15:restartNumberingAfterBreak="0">
    <w:nsid w:val="23901483"/>
    <w:multiLevelType w:val="multilevel"/>
    <w:tmpl w:val="D82C9FAA"/>
    <w:lvl w:ilvl="0">
      <w:start w:val="1"/>
      <w:numFmt w:val="decimal"/>
      <w:lvlText w:val="%1."/>
      <w:lvlJc w:val="left"/>
      <w:pPr>
        <w:ind w:left="72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27" w15:restartNumberingAfterBreak="0">
    <w:nsid w:val="24157737"/>
    <w:multiLevelType w:val="multilevel"/>
    <w:tmpl w:val="F2E4DACA"/>
    <w:lvl w:ilvl="0">
      <w:start w:val="1"/>
      <w:numFmt w:val="decimal"/>
      <w:lvlText w:val="%1."/>
      <w:lvlJc w:val="left"/>
      <w:pPr>
        <w:ind w:left="1920" w:hanging="360"/>
      </w:pPr>
      <w:rPr>
        <w:rFonts w:hint="default"/>
      </w:rPr>
    </w:lvl>
    <w:lvl w:ilvl="1">
      <w:start w:val="1"/>
      <w:numFmt w:val="decimal"/>
      <w:isLgl/>
      <w:lvlText w:val="%1.%2."/>
      <w:lvlJc w:val="left"/>
      <w:pPr>
        <w:ind w:left="1920" w:hanging="360"/>
      </w:pPr>
      <w:rPr>
        <w:rFonts w:hint="default"/>
      </w:rPr>
    </w:lvl>
    <w:lvl w:ilvl="2">
      <w:start w:val="1"/>
      <w:numFmt w:val="decimal"/>
      <w:isLgl/>
      <w:lvlText w:val="%1.%2.%3."/>
      <w:lvlJc w:val="left"/>
      <w:pPr>
        <w:ind w:left="2280" w:hanging="720"/>
      </w:pPr>
      <w:rPr>
        <w:rFonts w:hint="default"/>
      </w:rPr>
    </w:lvl>
    <w:lvl w:ilvl="3">
      <w:start w:val="1"/>
      <w:numFmt w:val="decimal"/>
      <w:isLgl/>
      <w:lvlText w:val="%1.%2.%3.%4."/>
      <w:lvlJc w:val="left"/>
      <w:pPr>
        <w:ind w:left="2280" w:hanging="720"/>
      </w:pPr>
      <w:rPr>
        <w:rFonts w:hint="default"/>
      </w:rPr>
    </w:lvl>
    <w:lvl w:ilvl="4">
      <w:start w:val="1"/>
      <w:numFmt w:val="decimal"/>
      <w:isLgl/>
      <w:lvlText w:val="%1.%2.%3.%4.%5."/>
      <w:lvlJc w:val="left"/>
      <w:pPr>
        <w:ind w:left="264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000" w:hanging="1440"/>
      </w:pPr>
      <w:rPr>
        <w:rFonts w:hint="default"/>
      </w:rPr>
    </w:lvl>
    <w:lvl w:ilvl="7">
      <w:start w:val="1"/>
      <w:numFmt w:val="decimal"/>
      <w:isLgl/>
      <w:lvlText w:val="%1.%2.%3.%4.%5.%6.%7.%8."/>
      <w:lvlJc w:val="left"/>
      <w:pPr>
        <w:ind w:left="3000" w:hanging="1440"/>
      </w:pPr>
      <w:rPr>
        <w:rFonts w:hint="default"/>
      </w:rPr>
    </w:lvl>
    <w:lvl w:ilvl="8">
      <w:start w:val="1"/>
      <w:numFmt w:val="decimal"/>
      <w:isLgl/>
      <w:lvlText w:val="%1.%2.%3.%4.%5.%6.%7.%8.%9."/>
      <w:lvlJc w:val="left"/>
      <w:pPr>
        <w:ind w:left="3360" w:hanging="1800"/>
      </w:pPr>
      <w:rPr>
        <w:rFonts w:hint="default"/>
      </w:rPr>
    </w:lvl>
  </w:abstractNum>
  <w:abstractNum w:abstractNumId="28" w15:restartNumberingAfterBreak="0">
    <w:nsid w:val="24CF4B42"/>
    <w:multiLevelType w:val="multilevel"/>
    <w:tmpl w:val="987C54C4"/>
    <w:lvl w:ilvl="0">
      <w:start w:val="1"/>
      <w:numFmt w:val="decimal"/>
      <w:lvlText w:val="%1."/>
      <w:lvlJc w:val="left"/>
      <w:pPr>
        <w:ind w:left="458" w:hanging="360"/>
      </w:pPr>
      <w:rPr>
        <w:rFonts w:ascii="Times New Roman" w:eastAsia="Times New Roman" w:hAnsi="Times New Roman" w:cs="Tahoma"/>
      </w:rPr>
    </w:lvl>
    <w:lvl w:ilvl="1">
      <w:start w:val="1"/>
      <w:numFmt w:val="decimal"/>
      <w:isLgl/>
      <w:lvlText w:val="%1.%2."/>
      <w:lvlJc w:val="left"/>
      <w:pPr>
        <w:ind w:left="1211" w:hanging="360"/>
      </w:pPr>
      <w:rPr>
        <w:rFonts w:hint="default"/>
        <w:strike w:val="0"/>
      </w:rPr>
    </w:lvl>
    <w:lvl w:ilvl="2">
      <w:start w:val="1"/>
      <w:numFmt w:val="decimal"/>
      <w:isLgl/>
      <w:lvlText w:val="%1.%2.%3."/>
      <w:lvlJc w:val="left"/>
      <w:pPr>
        <w:ind w:left="2324" w:hanging="720"/>
      </w:pPr>
      <w:rPr>
        <w:rFonts w:hint="default"/>
      </w:rPr>
    </w:lvl>
    <w:lvl w:ilvl="3">
      <w:start w:val="1"/>
      <w:numFmt w:val="decimal"/>
      <w:isLgl/>
      <w:lvlText w:val="%1.%2.%3.%4."/>
      <w:lvlJc w:val="left"/>
      <w:pPr>
        <w:ind w:left="3077" w:hanging="720"/>
      </w:pPr>
      <w:rPr>
        <w:rFonts w:hint="default"/>
      </w:rPr>
    </w:lvl>
    <w:lvl w:ilvl="4">
      <w:start w:val="1"/>
      <w:numFmt w:val="decimal"/>
      <w:isLgl/>
      <w:lvlText w:val="%1.%2.%3.%4.%5."/>
      <w:lvlJc w:val="left"/>
      <w:pPr>
        <w:ind w:left="4190" w:hanging="1080"/>
      </w:pPr>
      <w:rPr>
        <w:rFonts w:hint="default"/>
      </w:rPr>
    </w:lvl>
    <w:lvl w:ilvl="5">
      <w:start w:val="1"/>
      <w:numFmt w:val="decimal"/>
      <w:isLgl/>
      <w:lvlText w:val="%1.%2.%3.%4.%5.%6."/>
      <w:lvlJc w:val="left"/>
      <w:pPr>
        <w:ind w:left="4943" w:hanging="1080"/>
      </w:pPr>
      <w:rPr>
        <w:rFonts w:hint="default"/>
      </w:rPr>
    </w:lvl>
    <w:lvl w:ilvl="6">
      <w:start w:val="1"/>
      <w:numFmt w:val="decimal"/>
      <w:isLgl/>
      <w:lvlText w:val="%1.%2.%3.%4.%5.%6.%7."/>
      <w:lvlJc w:val="left"/>
      <w:pPr>
        <w:ind w:left="6056" w:hanging="1440"/>
      </w:pPr>
      <w:rPr>
        <w:rFonts w:hint="default"/>
      </w:rPr>
    </w:lvl>
    <w:lvl w:ilvl="7">
      <w:start w:val="1"/>
      <w:numFmt w:val="decimal"/>
      <w:isLgl/>
      <w:lvlText w:val="%1.%2.%3.%4.%5.%6.%7.%8."/>
      <w:lvlJc w:val="left"/>
      <w:pPr>
        <w:ind w:left="6809" w:hanging="1440"/>
      </w:pPr>
      <w:rPr>
        <w:rFonts w:hint="default"/>
      </w:rPr>
    </w:lvl>
    <w:lvl w:ilvl="8">
      <w:start w:val="1"/>
      <w:numFmt w:val="decimal"/>
      <w:isLgl/>
      <w:lvlText w:val="%1.%2.%3.%4.%5.%6.%7.%8.%9."/>
      <w:lvlJc w:val="left"/>
      <w:pPr>
        <w:ind w:left="7922" w:hanging="1800"/>
      </w:pPr>
      <w:rPr>
        <w:rFonts w:hint="default"/>
      </w:rPr>
    </w:lvl>
  </w:abstractNum>
  <w:abstractNum w:abstractNumId="29" w15:restartNumberingAfterBreak="0">
    <w:nsid w:val="26A00D8F"/>
    <w:multiLevelType w:val="multilevel"/>
    <w:tmpl w:val="37EA6252"/>
    <w:lvl w:ilvl="0">
      <w:start w:val="2"/>
      <w:numFmt w:val="decimal"/>
      <w:lvlText w:val="%1."/>
      <w:lvlJc w:val="left"/>
      <w:pPr>
        <w:ind w:left="360" w:hanging="360"/>
      </w:pPr>
    </w:lvl>
    <w:lvl w:ilvl="1">
      <w:start w:val="5"/>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0" w15:restartNumberingAfterBreak="0">
    <w:nsid w:val="27D25577"/>
    <w:multiLevelType w:val="hybridMultilevel"/>
    <w:tmpl w:val="CD90B4F0"/>
    <w:lvl w:ilvl="0" w:tplc="16F8A82A">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1" w15:restartNumberingAfterBreak="0">
    <w:nsid w:val="288945F1"/>
    <w:multiLevelType w:val="multilevel"/>
    <w:tmpl w:val="E97E447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2" w15:restartNumberingAfterBreak="0">
    <w:nsid w:val="2A135BE8"/>
    <w:multiLevelType w:val="hybridMultilevel"/>
    <w:tmpl w:val="8A763306"/>
    <w:lvl w:ilvl="0" w:tplc="2B745B0E">
      <w:start w:val="1"/>
      <w:numFmt w:val="decimal"/>
      <w:lvlText w:val="%1."/>
      <w:lvlJc w:val="left"/>
      <w:pPr>
        <w:ind w:left="1429" w:hanging="72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3" w15:restartNumberingAfterBreak="0">
    <w:nsid w:val="2B9F2D27"/>
    <w:multiLevelType w:val="hybridMultilevel"/>
    <w:tmpl w:val="25E66860"/>
    <w:lvl w:ilvl="0" w:tplc="0426000F">
      <w:start w:val="3"/>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2C9F04CF"/>
    <w:multiLevelType w:val="multilevel"/>
    <w:tmpl w:val="38346CFE"/>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2E041D9F"/>
    <w:multiLevelType w:val="hybridMultilevel"/>
    <w:tmpl w:val="F9060764"/>
    <w:lvl w:ilvl="0" w:tplc="DBCCAA46">
      <w:start w:val="1"/>
      <w:numFmt w:val="decimal"/>
      <w:lvlText w:val="%1."/>
      <w:lvlJc w:val="left"/>
      <w:pPr>
        <w:ind w:left="3338" w:hanging="360"/>
      </w:pPr>
      <w:rPr>
        <w:rFonts w:ascii="Times New Roman" w:eastAsia="Times New Roman" w:hAnsi="Times New Roman" w:cs="Tahoma"/>
      </w:rPr>
    </w:lvl>
    <w:lvl w:ilvl="1" w:tplc="04260019">
      <w:start w:val="1"/>
      <w:numFmt w:val="lowerLetter"/>
      <w:lvlText w:val="%2."/>
      <w:lvlJc w:val="left"/>
      <w:pPr>
        <w:ind w:left="1080" w:hanging="360"/>
      </w:pPr>
      <w:rPr>
        <w:rFonts w:cs="Times New Roman"/>
      </w:rPr>
    </w:lvl>
    <w:lvl w:ilvl="2" w:tplc="0426001B" w:tentative="1">
      <w:start w:val="1"/>
      <w:numFmt w:val="lowerRoman"/>
      <w:lvlText w:val="%3."/>
      <w:lvlJc w:val="right"/>
      <w:pPr>
        <w:ind w:left="1800" w:hanging="180"/>
      </w:pPr>
      <w:rPr>
        <w:rFonts w:cs="Times New Roman"/>
      </w:rPr>
    </w:lvl>
    <w:lvl w:ilvl="3" w:tplc="0426000F" w:tentative="1">
      <w:start w:val="1"/>
      <w:numFmt w:val="decimal"/>
      <w:lvlText w:val="%4."/>
      <w:lvlJc w:val="left"/>
      <w:pPr>
        <w:ind w:left="2520" w:hanging="360"/>
      </w:pPr>
      <w:rPr>
        <w:rFonts w:cs="Times New Roman"/>
      </w:rPr>
    </w:lvl>
    <w:lvl w:ilvl="4" w:tplc="04260019" w:tentative="1">
      <w:start w:val="1"/>
      <w:numFmt w:val="lowerLetter"/>
      <w:lvlText w:val="%5."/>
      <w:lvlJc w:val="left"/>
      <w:pPr>
        <w:ind w:left="3240" w:hanging="360"/>
      </w:pPr>
      <w:rPr>
        <w:rFonts w:cs="Times New Roman"/>
      </w:rPr>
    </w:lvl>
    <w:lvl w:ilvl="5" w:tplc="0426001B" w:tentative="1">
      <w:start w:val="1"/>
      <w:numFmt w:val="lowerRoman"/>
      <w:lvlText w:val="%6."/>
      <w:lvlJc w:val="right"/>
      <w:pPr>
        <w:ind w:left="3960" w:hanging="180"/>
      </w:pPr>
      <w:rPr>
        <w:rFonts w:cs="Times New Roman"/>
      </w:rPr>
    </w:lvl>
    <w:lvl w:ilvl="6" w:tplc="0426000F" w:tentative="1">
      <w:start w:val="1"/>
      <w:numFmt w:val="decimal"/>
      <w:lvlText w:val="%7."/>
      <w:lvlJc w:val="left"/>
      <w:pPr>
        <w:ind w:left="4680" w:hanging="360"/>
      </w:pPr>
      <w:rPr>
        <w:rFonts w:cs="Times New Roman"/>
      </w:rPr>
    </w:lvl>
    <w:lvl w:ilvl="7" w:tplc="04260019" w:tentative="1">
      <w:start w:val="1"/>
      <w:numFmt w:val="lowerLetter"/>
      <w:lvlText w:val="%8."/>
      <w:lvlJc w:val="left"/>
      <w:pPr>
        <w:ind w:left="5400" w:hanging="360"/>
      </w:pPr>
      <w:rPr>
        <w:rFonts w:cs="Times New Roman"/>
      </w:rPr>
    </w:lvl>
    <w:lvl w:ilvl="8" w:tplc="0426001B" w:tentative="1">
      <w:start w:val="1"/>
      <w:numFmt w:val="lowerRoman"/>
      <w:lvlText w:val="%9."/>
      <w:lvlJc w:val="right"/>
      <w:pPr>
        <w:ind w:left="6120" w:hanging="180"/>
      </w:pPr>
      <w:rPr>
        <w:rFonts w:cs="Times New Roman"/>
      </w:rPr>
    </w:lvl>
  </w:abstractNum>
  <w:abstractNum w:abstractNumId="36" w15:restartNumberingAfterBreak="0">
    <w:nsid w:val="2E0E7A70"/>
    <w:multiLevelType w:val="multilevel"/>
    <w:tmpl w:val="94F85D58"/>
    <w:lvl w:ilvl="0">
      <w:start w:val="1"/>
      <w:numFmt w:val="decimal"/>
      <w:lvlText w:val="%1."/>
      <w:lvlJc w:val="left"/>
      <w:pPr>
        <w:ind w:left="644"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7" w15:restartNumberingAfterBreak="0">
    <w:nsid w:val="2EC74338"/>
    <w:multiLevelType w:val="hybridMultilevel"/>
    <w:tmpl w:val="4072CBB6"/>
    <w:lvl w:ilvl="0" w:tplc="15B64A42">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2EF930D3"/>
    <w:multiLevelType w:val="hybridMultilevel"/>
    <w:tmpl w:val="7A5A6D0E"/>
    <w:lvl w:ilvl="0" w:tplc="F3CC5C4A">
      <w:start w:val="1"/>
      <w:numFmt w:val="decimal"/>
      <w:lvlText w:val="%1."/>
      <w:lvlJc w:val="left"/>
      <w:pPr>
        <w:ind w:left="1080" w:hanging="360"/>
      </w:pPr>
    </w:lvl>
    <w:lvl w:ilvl="1" w:tplc="15FEEF20" w:tentative="1">
      <w:start w:val="1"/>
      <w:numFmt w:val="lowerLetter"/>
      <w:lvlText w:val="%2."/>
      <w:lvlJc w:val="left"/>
      <w:pPr>
        <w:ind w:left="1800" w:hanging="360"/>
      </w:pPr>
    </w:lvl>
    <w:lvl w:ilvl="2" w:tplc="31E0CA90" w:tentative="1">
      <w:start w:val="1"/>
      <w:numFmt w:val="lowerRoman"/>
      <w:lvlText w:val="%3."/>
      <w:lvlJc w:val="right"/>
      <w:pPr>
        <w:ind w:left="2520" w:hanging="180"/>
      </w:pPr>
    </w:lvl>
    <w:lvl w:ilvl="3" w:tplc="6DF26556" w:tentative="1">
      <w:start w:val="1"/>
      <w:numFmt w:val="decimal"/>
      <w:lvlText w:val="%4."/>
      <w:lvlJc w:val="left"/>
      <w:pPr>
        <w:ind w:left="3240" w:hanging="360"/>
      </w:pPr>
    </w:lvl>
    <w:lvl w:ilvl="4" w:tplc="02E8C9B0" w:tentative="1">
      <w:start w:val="1"/>
      <w:numFmt w:val="lowerLetter"/>
      <w:lvlText w:val="%5."/>
      <w:lvlJc w:val="left"/>
      <w:pPr>
        <w:ind w:left="3960" w:hanging="360"/>
      </w:pPr>
    </w:lvl>
    <w:lvl w:ilvl="5" w:tplc="FEF45F48" w:tentative="1">
      <w:start w:val="1"/>
      <w:numFmt w:val="lowerRoman"/>
      <w:lvlText w:val="%6."/>
      <w:lvlJc w:val="right"/>
      <w:pPr>
        <w:ind w:left="4680" w:hanging="180"/>
      </w:pPr>
    </w:lvl>
    <w:lvl w:ilvl="6" w:tplc="DD245D12" w:tentative="1">
      <w:start w:val="1"/>
      <w:numFmt w:val="decimal"/>
      <w:lvlText w:val="%7."/>
      <w:lvlJc w:val="left"/>
      <w:pPr>
        <w:ind w:left="5400" w:hanging="360"/>
      </w:pPr>
    </w:lvl>
    <w:lvl w:ilvl="7" w:tplc="16B0DA22" w:tentative="1">
      <w:start w:val="1"/>
      <w:numFmt w:val="lowerLetter"/>
      <w:lvlText w:val="%8."/>
      <w:lvlJc w:val="left"/>
      <w:pPr>
        <w:ind w:left="6120" w:hanging="360"/>
      </w:pPr>
    </w:lvl>
    <w:lvl w:ilvl="8" w:tplc="F47CE208" w:tentative="1">
      <w:start w:val="1"/>
      <w:numFmt w:val="lowerRoman"/>
      <w:lvlText w:val="%9."/>
      <w:lvlJc w:val="right"/>
      <w:pPr>
        <w:ind w:left="6840" w:hanging="180"/>
      </w:pPr>
    </w:lvl>
  </w:abstractNum>
  <w:abstractNum w:abstractNumId="39" w15:restartNumberingAfterBreak="0">
    <w:nsid w:val="305F66E6"/>
    <w:multiLevelType w:val="multilevel"/>
    <w:tmpl w:val="ACB89C0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0" w15:restartNumberingAfterBreak="0">
    <w:nsid w:val="3132005C"/>
    <w:multiLevelType w:val="hybridMultilevel"/>
    <w:tmpl w:val="44DACABA"/>
    <w:lvl w:ilvl="0" w:tplc="BE64A046">
      <w:start w:val="6"/>
      <w:numFmt w:val="upperRoman"/>
      <w:lvlText w:val="%1."/>
      <w:lvlJc w:val="left"/>
      <w:pPr>
        <w:ind w:left="2421" w:hanging="720"/>
      </w:pPr>
      <w:rPr>
        <w:rFonts w:hint="default"/>
        <w:b/>
      </w:rPr>
    </w:lvl>
    <w:lvl w:ilvl="1" w:tplc="04260019" w:tentative="1">
      <w:start w:val="1"/>
      <w:numFmt w:val="lowerLetter"/>
      <w:lvlText w:val="%2."/>
      <w:lvlJc w:val="left"/>
      <w:pPr>
        <w:ind w:left="2781" w:hanging="360"/>
      </w:pPr>
    </w:lvl>
    <w:lvl w:ilvl="2" w:tplc="0426001B" w:tentative="1">
      <w:start w:val="1"/>
      <w:numFmt w:val="lowerRoman"/>
      <w:lvlText w:val="%3."/>
      <w:lvlJc w:val="right"/>
      <w:pPr>
        <w:ind w:left="3501" w:hanging="180"/>
      </w:pPr>
    </w:lvl>
    <w:lvl w:ilvl="3" w:tplc="0426000F" w:tentative="1">
      <w:start w:val="1"/>
      <w:numFmt w:val="decimal"/>
      <w:lvlText w:val="%4."/>
      <w:lvlJc w:val="left"/>
      <w:pPr>
        <w:ind w:left="4221" w:hanging="360"/>
      </w:pPr>
    </w:lvl>
    <w:lvl w:ilvl="4" w:tplc="04260019" w:tentative="1">
      <w:start w:val="1"/>
      <w:numFmt w:val="lowerLetter"/>
      <w:lvlText w:val="%5."/>
      <w:lvlJc w:val="left"/>
      <w:pPr>
        <w:ind w:left="4941" w:hanging="360"/>
      </w:pPr>
    </w:lvl>
    <w:lvl w:ilvl="5" w:tplc="0426001B" w:tentative="1">
      <w:start w:val="1"/>
      <w:numFmt w:val="lowerRoman"/>
      <w:lvlText w:val="%6."/>
      <w:lvlJc w:val="right"/>
      <w:pPr>
        <w:ind w:left="5661" w:hanging="180"/>
      </w:pPr>
    </w:lvl>
    <w:lvl w:ilvl="6" w:tplc="0426000F" w:tentative="1">
      <w:start w:val="1"/>
      <w:numFmt w:val="decimal"/>
      <w:lvlText w:val="%7."/>
      <w:lvlJc w:val="left"/>
      <w:pPr>
        <w:ind w:left="6381" w:hanging="360"/>
      </w:pPr>
    </w:lvl>
    <w:lvl w:ilvl="7" w:tplc="04260019" w:tentative="1">
      <w:start w:val="1"/>
      <w:numFmt w:val="lowerLetter"/>
      <w:lvlText w:val="%8."/>
      <w:lvlJc w:val="left"/>
      <w:pPr>
        <w:ind w:left="7101" w:hanging="360"/>
      </w:pPr>
    </w:lvl>
    <w:lvl w:ilvl="8" w:tplc="0426001B" w:tentative="1">
      <w:start w:val="1"/>
      <w:numFmt w:val="lowerRoman"/>
      <w:lvlText w:val="%9."/>
      <w:lvlJc w:val="right"/>
      <w:pPr>
        <w:ind w:left="7821" w:hanging="180"/>
      </w:pPr>
    </w:lvl>
  </w:abstractNum>
  <w:abstractNum w:abstractNumId="41" w15:restartNumberingAfterBreak="1">
    <w:nsid w:val="31FF51C6"/>
    <w:multiLevelType w:val="hybridMultilevel"/>
    <w:tmpl w:val="50E26B5C"/>
    <w:lvl w:ilvl="0" w:tplc="FFFFFFFF">
      <w:start w:val="1"/>
      <w:numFmt w:val="decimal"/>
      <w:lvlText w:val="%1."/>
      <w:lvlJc w:val="left"/>
      <w:pPr>
        <w:ind w:left="735"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339046E6"/>
    <w:multiLevelType w:val="hybridMultilevel"/>
    <w:tmpl w:val="939C5814"/>
    <w:lvl w:ilvl="0" w:tplc="A8FA1D3A">
      <w:start w:val="2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33FB6185"/>
    <w:multiLevelType w:val="multilevel"/>
    <w:tmpl w:val="EB14DBAE"/>
    <w:lvl w:ilvl="0">
      <w:start w:val="3"/>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4" w15:restartNumberingAfterBreak="0">
    <w:nsid w:val="35D13E77"/>
    <w:multiLevelType w:val="multilevel"/>
    <w:tmpl w:val="5D309294"/>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5" w15:restartNumberingAfterBreak="0">
    <w:nsid w:val="36232225"/>
    <w:multiLevelType w:val="hybridMultilevel"/>
    <w:tmpl w:val="77D487E6"/>
    <w:lvl w:ilvl="0" w:tplc="DB98FE8A">
      <w:start w:val="1"/>
      <w:numFmt w:val="decimal"/>
      <w:lvlText w:val="%1."/>
      <w:lvlJc w:val="left"/>
      <w:pPr>
        <w:ind w:left="1699" w:hanging="99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46" w15:restartNumberingAfterBreak="0">
    <w:nsid w:val="36BB6D14"/>
    <w:multiLevelType w:val="multilevel"/>
    <w:tmpl w:val="B628AF02"/>
    <w:lvl w:ilvl="0">
      <w:start w:val="1"/>
      <w:numFmt w:val="decimal"/>
      <w:lvlText w:val="4.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37155838"/>
    <w:multiLevelType w:val="hybridMultilevel"/>
    <w:tmpl w:val="D66697C2"/>
    <w:lvl w:ilvl="0" w:tplc="61B6ECFA">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48" w15:restartNumberingAfterBreak="0">
    <w:nsid w:val="388623A8"/>
    <w:multiLevelType w:val="multilevel"/>
    <w:tmpl w:val="2FB21AD4"/>
    <w:lvl w:ilvl="0">
      <w:start w:val="1"/>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9" w15:restartNumberingAfterBreak="0">
    <w:nsid w:val="398B3FA9"/>
    <w:multiLevelType w:val="multilevel"/>
    <w:tmpl w:val="08C4A876"/>
    <w:lvl w:ilvl="0">
      <w:start w:val="6"/>
      <w:numFmt w:val="decimal"/>
      <w:lvlText w:val="%1."/>
      <w:lvlJc w:val="left"/>
      <w:pPr>
        <w:tabs>
          <w:tab w:val="num" w:pos="360"/>
        </w:tabs>
        <w:ind w:left="360" w:hanging="360"/>
      </w:pPr>
      <w:rPr>
        <w:rFonts w:cs="Times New Roman"/>
      </w:rPr>
    </w:lvl>
    <w:lvl w:ilvl="1">
      <w:start w:val="2"/>
      <w:numFmt w:val="decimal"/>
      <w:lvlText w:val="%1.%2."/>
      <w:lvlJc w:val="left"/>
      <w:pPr>
        <w:tabs>
          <w:tab w:val="num" w:pos="720"/>
        </w:tabs>
        <w:ind w:left="720" w:hanging="360"/>
      </w:pPr>
      <w:rPr>
        <w:rFonts w:cs="Times New Roman"/>
      </w:rPr>
    </w:lvl>
    <w:lvl w:ilvl="2">
      <w:start w:val="1"/>
      <w:numFmt w:val="decimal"/>
      <w:lvlText w:val="%1.%2.%3."/>
      <w:lvlJc w:val="left"/>
      <w:pPr>
        <w:tabs>
          <w:tab w:val="num" w:pos="1440"/>
        </w:tabs>
        <w:ind w:left="1440" w:hanging="720"/>
      </w:pPr>
      <w:rPr>
        <w:rFonts w:cs="Times New Roman"/>
      </w:rPr>
    </w:lvl>
    <w:lvl w:ilvl="3">
      <w:start w:val="1"/>
      <w:numFmt w:val="decimal"/>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50" w15:restartNumberingAfterBreak="0">
    <w:nsid w:val="3AA33916"/>
    <w:multiLevelType w:val="multilevel"/>
    <w:tmpl w:val="9C5E5870"/>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1" w15:restartNumberingAfterBreak="0">
    <w:nsid w:val="3BB426E7"/>
    <w:multiLevelType w:val="multilevel"/>
    <w:tmpl w:val="602A8BC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663"/>
        </w:tabs>
        <w:ind w:left="663" w:hanging="360"/>
      </w:pPr>
      <w:rPr>
        <w:rFonts w:cs="Times New Roman"/>
      </w:rPr>
    </w:lvl>
    <w:lvl w:ilvl="2">
      <w:start w:val="1"/>
      <w:numFmt w:val="decimal"/>
      <w:lvlText w:val="%1.%2.%3."/>
      <w:lvlJc w:val="left"/>
      <w:pPr>
        <w:tabs>
          <w:tab w:val="num" w:pos="1326"/>
        </w:tabs>
        <w:ind w:left="1326" w:hanging="720"/>
      </w:pPr>
      <w:rPr>
        <w:rFonts w:cs="Times New Roman"/>
      </w:rPr>
    </w:lvl>
    <w:lvl w:ilvl="3">
      <w:start w:val="1"/>
      <w:numFmt w:val="decimal"/>
      <w:lvlText w:val="%1.%2.%3.%4."/>
      <w:lvlJc w:val="left"/>
      <w:pPr>
        <w:tabs>
          <w:tab w:val="num" w:pos="1629"/>
        </w:tabs>
        <w:ind w:left="1629" w:hanging="720"/>
      </w:pPr>
      <w:rPr>
        <w:rFonts w:cs="Times New Roman"/>
      </w:rPr>
    </w:lvl>
    <w:lvl w:ilvl="4">
      <w:start w:val="1"/>
      <w:numFmt w:val="decimal"/>
      <w:lvlText w:val="%1.%2.%3.%4.%5."/>
      <w:lvlJc w:val="left"/>
      <w:pPr>
        <w:tabs>
          <w:tab w:val="num" w:pos="2292"/>
        </w:tabs>
        <w:ind w:left="2292" w:hanging="1080"/>
      </w:pPr>
      <w:rPr>
        <w:rFonts w:cs="Times New Roman"/>
      </w:rPr>
    </w:lvl>
    <w:lvl w:ilvl="5">
      <w:start w:val="1"/>
      <w:numFmt w:val="decimal"/>
      <w:lvlText w:val="%1.%2.%3.%4.%5.%6."/>
      <w:lvlJc w:val="left"/>
      <w:pPr>
        <w:tabs>
          <w:tab w:val="num" w:pos="2595"/>
        </w:tabs>
        <w:ind w:left="2595" w:hanging="1080"/>
      </w:pPr>
      <w:rPr>
        <w:rFonts w:cs="Times New Roman"/>
      </w:rPr>
    </w:lvl>
    <w:lvl w:ilvl="6">
      <w:start w:val="1"/>
      <w:numFmt w:val="decimal"/>
      <w:lvlText w:val="%1.%2.%3.%4.%5.%6.%7."/>
      <w:lvlJc w:val="left"/>
      <w:pPr>
        <w:tabs>
          <w:tab w:val="num" w:pos="3258"/>
        </w:tabs>
        <w:ind w:left="3258" w:hanging="1440"/>
      </w:pPr>
      <w:rPr>
        <w:rFonts w:cs="Times New Roman"/>
      </w:rPr>
    </w:lvl>
    <w:lvl w:ilvl="7">
      <w:start w:val="1"/>
      <w:numFmt w:val="decimal"/>
      <w:lvlText w:val="%1.%2.%3.%4.%5.%6.%7.%8."/>
      <w:lvlJc w:val="left"/>
      <w:pPr>
        <w:tabs>
          <w:tab w:val="num" w:pos="3561"/>
        </w:tabs>
        <w:ind w:left="3561" w:hanging="1440"/>
      </w:pPr>
      <w:rPr>
        <w:rFonts w:cs="Times New Roman"/>
      </w:rPr>
    </w:lvl>
    <w:lvl w:ilvl="8">
      <w:start w:val="1"/>
      <w:numFmt w:val="decimal"/>
      <w:lvlText w:val="%1.%2.%3.%4.%5.%6.%7.%8.%9."/>
      <w:lvlJc w:val="left"/>
      <w:pPr>
        <w:tabs>
          <w:tab w:val="num" w:pos="4224"/>
        </w:tabs>
        <w:ind w:left="4224" w:hanging="1800"/>
      </w:pPr>
      <w:rPr>
        <w:rFonts w:cs="Times New Roman"/>
      </w:rPr>
    </w:lvl>
  </w:abstractNum>
  <w:abstractNum w:abstractNumId="52" w15:restartNumberingAfterBreak="0">
    <w:nsid w:val="3C03701B"/>
    <w:multiLevelType w:val="multilevel"/>
    <w:tmpl w:val="FB12A5C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3" w15:restartNumberingAfterBreak="0">
    <w:nsid w:val="3CBA6CF7"/>
    <w:multiLevelType w:val="multilevel"/>
    <w:tmpl w:val="141E1EA6"/>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54" w15:restartNumberingAfterBreak="0">
    <w:nsid w:val="3DA118DD"/>
    <w:multiLevelType w:val="multilevel"/>
    <w:tmpl w:val="84D209C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upperLetter"/>
      <w:isLgl/>
      <w:lvlText w:val="%1.%2.%3."/>
      <w:lvlJc w:val="left"/>
      <w:pPr>
        <w:ind w:left="1080" w:hanging="720"/>
      </w:pPr>
      <w:rPr>
        <w:rFonts w:hint="default"/>
      </w:rPr>
    </w:lvl>
    <w:lvl w:ilvl="3">
      <w:start w:val="1"/>
      <w:numFmt w:val="upperLetter"/>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5" w15:restartNumberingAfterBreak="0">
    <w:nsid w:val="3E4A4E78"/>
    <w:multiLevelType w:val="hybridMultilevel"/>
    <w:tmpl w:val="0930C6EE"/>
    <w:lvl w:ilvl="0" w:tplc="4656CB78">
      <w:start w:val="1"/>
      <w:numFmt w:val="decimal"/>
      <w:lvlText w:val="%1)"/>
      <w:lvlJc w:val="left"/>
      <w:pPr>
        <w:ind w:left="750" w:hanging="39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6" w15:restartNumberingAfterBreak="0">
    <w:nsid w:val="425A3152"/>
    <w:multiLevelType w:val="hybridMultilevel"/>
    <w:tmpl w:val="8A763306"/>
    <w:lvl w:ilvl="0" w:tplc="2B745B0E">
      <w:start w:val="1"/>
      <w:numFmt w:val="decimal"/>
      <w:lvlText w:val="%1."/>
      <w:lvlJc w:val="left"/>
      <w:pPr>
        <w:ind w:left="1429" w:hanging="72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57" w15:restartNumberingAfterBreak="0">
    <w:nsid w:val="43A25D33"/>
    <w:multiLevelType w:val="hybridMultilevel"/>
    <w:tmpl w:val="93F2186C"/>
    <w:lvl w:ilvl="0" w:tplc="FB7C8D80">
      <w:start w:val="1"/>
      <w:numFmt w:val="decimal"/>
      <w:lvlText w:val="%1."/>
      <w:lvlJc w:val="left"/>
      <w:pPr>
        <w:ind w:left="720" w:hanging="360"/>
      </w:pPr>
    </w:lvl>
    <w:lvl w:ilvl="1" w:tplc="F2A65CA2" w:tentative="1">
      <w:start w:val="1"/>
      <w:numFmt w:val="lowerLetter"/>
      <w:lvlText w:val="%2."/>
      <w:lvlJc w:val="left"/>
      <w:pPr>
        <w:ind w:left="1440" w:hanging="360"/>
      </w:pPr>
    </w:lvl>
    <w:lvl w:ilvl="2" w:tplc="50C28120" w:tentative="1">
      <w:start w:val="1"/>
      <w:numFmt w:val="lowerRoman"/>
      <w:lvlText w:val="%3."/>
      <w:lvlJc w:val="right"/>
      <w:pPr>
        <w:ind w:left="2160" w:hanging="180"/>
      </w:pPr>
    </w:lvl>
    <w:lvl w:ilvl="3" w:tplc="23D86014" w:tentative="1">
      <w:start w:val="1"/>
      <w:numFmt w:val="decimal"/>
      <w:lvlText w:val="%4."/>
      <w:lvlJc w:val="left"/>
      <w:pPr>
        <w:ind w:left="2880" w:hanging="360"/>
      </w:pPr>
    </w:lvl>
    <w:lvl w:ilvl="4" w:tplc="3D5436EA" w:tentative="1">
      <w:start w:val="1"/>
      <w:numFmt w:val="lowerLetter"/>
      <w:lvlText w:val="%5."/>
      <w:lvlJc w:val="left"/>
      <w:pPr>
        <w:ind w:left="3600" w:hanging="360"/>
      </w:pPr>
    </w:lvl>
    <w:lvl w:ilvl="5" w:tplc="191ED944" w:tentative="1">
      <w:start w:val="1"/>
      <w:numFmt w:val="lowerRoman"/>
      <w:lvlText w:val="%6."/>
      <w:lvlJc w:val="right"/>
      <w:pPr>
        <w:ind w:left="4320" w:hanging="180"/>
      </w:pPr>
    </w:lvl>
    <w:lvl w:ilvl="6" w:tplc="8DC691DC" w:tentative="1">
      <w:start w:val="1"/>
      <w:numFmt w:val="decimal"/>
      <w:lvlText w:val="%7."/>
      <w:lvlJc w:val="left"/>
      <w:pPr>
        <w:ind w:left="5040" w:hanging="360"/>
      </w:pPr>
    </w:lvl>
    <w:lvl w:ilvl="7" w:tplc="3E88691E" w:tentative="1">
      <w:start w:val="1"/>
      <w:numFmt w:val="lowerLetter"/>
      <w:lvlText w:val="%8."/>
      <w:lvlJc w:val="left"/>
      <w:pPr>
        <w:ind w:left="5760" w:hanging="360"/>
      </w:pPr>
    </w:lvl>
    <w:lvl w:ilvl="8" w:tplc="0304FA4E" w:tentative="1">
      <w:start w:val="1"/>
      <w:numFmt w:val="lowerRoman"/>
      <w:lvlText w:val="%9."/>
      <w:lvlJc w:val="right"/>
      <w:pPr>
        <w:ind w:left="6480" w:hanging="180"/>
      </w:pPr>
    </w:lvl>
  </w:abstractNum>
  <w:abstractNum w:abstractNumId="58" w15:restartNumberingAfterBreak="0">
    <w:nsid w:val="458118A5"/>
    <w:multiLevelType w:val="multilevel"/>
    <w:tmpl w:val="4E9C13B4"/>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46B373CE"/>
    <w:multiLevelType w:val="multilevel"/>
    <w:tmpl w:val="D7D817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0" w15:restartNumberingAfterBreak="0">
    <w:nsid w:val="46B9722C"/>
    <w:multiLevelType w:val="multilevel"/>
    <w:tmpl w:val="86305FB8"/>
    <w:lvl w:ilvl="0">
      <w:start w:val="1"/>
      <w:numFmt w:val="decimal"/>
      <w:lvlText w:val="6.7.%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47C93589"/>
    <w:multiLevelType w:val="multilevel"/>
    <w:tmpl w:val="8D22E876"/>
    <w:lvl w:ilvl="0">
      <w:start w:val="1"/>
      <w:numFmt w:val="decimal"/>
      <w:lvlText w:val="%1."/>
      <w:lvlJc w:val="left"/>
      <w:pPr>
        <w:ind w:left="1069" w:hanging="360"/>
      </w:pPr>
      <w:rPr>
        <w:rFonts w:eastAsia="Lucida Sans Unicode" w:hint="default"/>
      </w:rPr>
    </w:lvl>
    <w:lvl w:ilvl="1">
      <w:start w:val="1"/>
      <w:numFmt w:val="decimal"/>
      <w:isLgl/>
      <w:lvlText w:val="%2."/>
      <w:lvlJc w:val="left"/>
      <w:pPr>
        <w:ind w:left="1069" w:hanging="360"/>
      </w:pPr>
      <w:rPr>
        <w:rFonts w:ascii="Times New Roman" w:eastAsia="Lucida Sans Unicode" w:hAnsi="Times New Roman" w:cs="Times New Roman"/>
      </w:rPr>
    </w:lvl>
    <w:lvl w:ilvl="2">
      <w:start w:val="1"/>
      <w:numFmt w:val="decimalZero"/>
      <w:isLgl/>
      <w:lvlText w:val="%1.%2.%3."/>
      <w:lvlJc w:val="left"/>
      <w:pPr>
        <w:ind w:left="1429" w:hanging="720"/>
      </w:pPr>
      <w:rPr>
        <w:rFonts w:eastAsia="Lucida Sans Unicode" w:hint="default"/>
      </w:rPr>
    </w:lvl>
    <w:lvl w:ilvl="3">
      <w:start w:val="1"/>
      <w:numFmt w:val="decimal"/>
      <w:isLgl/>
      <w:lvlText w:val="%1.%2.%3.%4."/>
      <w:lvlJc w:val="left"/>
      <w:pPr>
        <w:ind w:left="1429" w:hanging="720"/>
      </w:pPr>
      <w:rPr>
        <w:rFonts w:eastAsia="Lucida Sans Unicode" w:hint="default"/>
      </w:rPr>
    </w:lvl>
    <w:lvl w:ilvl="4">
      <w:start w:val="1"/>
      <w:numFmt w:val="decimal"/>
      <w:isLgl/>
      <w:lvlText w:val="%1.%2.%3.%4.%5."/>
      <w:lvlJc w:val="left"/>
      <w:pPr>
        <w:ind w:left="1789" w:hanging="1080"/>
      </w:pPr>
      <w:rPr>
        <w:rFonts w:eastAsia="Lucida Sans Unicode" w:hint="default"/>
      </w:rPr>
    </w:lvl>
    <w:lvl w:ilvl="5">
      <w:start w:val="1"/>
      <w:numFmt w:val="decimal"/>
      <w:isLgl/>
      <w:lvlText w:val="%1.%2.%3.%4.%5.%6."/>
      <w:lvlJc w:val="left"/>
      <w:pPr>
        <w:ind w:left="1789" w:hanging="1080"/>
      </w:pPr>
      <w:rPr>
        <w:rFonts w:eastAsia="Lucida Sans Unicode" w:hint="default"/>
      </w:rPr>
    </w:lvl>
    <w:lvl w:ilvl="6">
      <w:start w:val="1"/>
      <w:numFmt w:val="decimal"/>
      <w:isLgl/>
      <w:lvlText w:val="%1.%2.%3.%4.%5.%6.%7."/>
      <w:lvlJc w:val="left"/>
      <w:pPr>
        <w:ind w:left="2149" w:hanging="1440"/>
      </w:pPr>
      <w:rPr>
        <w:rFonts w:eastAsia="Lucida Sans Unicode" w:hint="default"/>
      </w:rPr>
    </w:lvl>
    <w:lvl w:ilvl="7">
      <w:start w:val="1"/>
      <w:numFmt w:val="decimal"/>
      <w:isLgl/>
      <w:lvlText w:val="%1.%2.%3.%4.%5.%6.%7.%8."/>
      <w:lvlJc w:val="left"/>
      <w:pPr>
        <w:ind w:left="2149" w:hanging="1440"/>
      </w:pPr>
      <w:rPr>
        <w:rFonts w:eastAsia="Lucida Sans Unicode" w:hint="default"/>
      </w:rPr>
    </w:lvl>
    <w:lvl w:ilvl="8">
      <w:start w:val="1"/>
      <w:numFmt w:val="decimal"/>
      <w:isLgl/>
      <w:lvlText w:val="%1.%2.%3.%4.%5.%6.%7.%8.%9."/>
      <w:lvlJc w:val="left"/>
      <w:pPr>
        <w:ind w:left="2509" w:hanging="1800"/>
      </w:pPr>
      <w:rPr>
        <w:rFonts w:eastAsia="Lucida Sans Unicode" w:hint="default"/>
      </w:rPr>
    </w:lvl>
  </w:abstractNum>
  <w:abstractNum w:abstractNumId="62" w15:restartNumberingAfterBreak="0">
    <w:nsid w:val="493B0F9D"/>
    <w:multiLevelType w:val="multilevel"/>
    <w:tmpl w:val="68DAEE2C"/>
    <w:lvl w:ilvl="0">
      <w:start w:val="1"/>
      <w:numFmt w:val="decimal"/>
      <w:lvlText w:val="%1."/>
      <w:lvlJc w:val="left"/>
      <w:pPr>
        <w:ind w:left="360" w:hanging="360"/>
      </w:pPr>
      <w:rPr>
        <w:rFonts w:ascii="Times New Roman" w:eastAsiaTheme="minorHAnsi" w:hAnsi="Times New Roman" w:cs="Times New Roman"/>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9B43F8A"/>
    <w:multiLevelType w:val="multilevel"/>
    <w:tmpl w:val="92BCC5F6"/>
    <w:lvl w:ilvl="0">
      <w:start w:val="9"/>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4" w15:restartNumberingAfterBreak="0">
    <w:nsid w:val="4B640C8F"/>
    <w:multiLevelType w:val="hybridMultilevel"/>
    <w:tmpl w:val="10282048"/>
    <w:lvl w:ilvl="0" w:tplc="D50A70C4">
      <w:start w:val="1"/>
      <w:numFmt w:val="decimal"/>
      <w:lvlText w:val="%1."/>
      <w:lvlJc w:val="left"/>
      <w:pPr>
        <w:ind w:left="720" w:hanging="360"/>
      </w:pPr>
      <w:rPr>
        <w:rFonts w:hint="default"/>
      </w:rPr>
    </w:lvl>
    <w:lvl w:ilvl="1" w:tplc="9DA08FFC" w:tentative="1">
      <w:start w:val="1"/>
      <w:numFmt w:val="lowerLetter"/>
      <w:lvlText w:val="%2."/>
      <w:lvlJc w:val="left"/>
      <w:pPr>
        <w:ind w:left="1440" w:hanging="360"/>
      </w:pPr>
    </w:lvl>
    <w:lvl w:ilvl="2" w:tplc="4F28285E" w:tentative="1">
      <w:start w:val="1"/>
      <w:numFmt w:val="lowerRoman"/>
      <w:lvlText w:val="%3."/>
      <w:lvlJc w:val="right"/>
      <w:pPr>
        <w:ind w:left="2160" w:hanging="180"/>
      </w:pPr>
    </w:lvl>
    <w:lvl w:ilvl="3" w:tplc="140C8FC2" w:tentative="1">
      <w:start w:val="1"/>
      <w:numFmt w:val="decimal"/>
      <w:lvlText w:val="%4."/>
      <w:lvlJc w:val="left"/>
      <w:pPr>
        <w:ind w:left="2880" w:hanging="360"/>
      </w:pPr>
    </w:lvl>
    <w:lvl w:ilvl="4" w:tplc="873C7844" w:tentative="1">
      <w:start w:val="1"/>
      <w:numFmt w:val="lowerLetter"/>
      <w:lvlText w:val="%5."/>
      <w:lvlJc w:val="left"/>
      <w:pPr>
        <w:ind w:left="3600" w:hanging="360"/>
      </w:pPr>
    </w:lvl>
    <w:lvl w:ilvl="5" w:tplc="4E1AA8CE" w:tentative="1">
      <w:start w:val="1"/>
      <w:numFmt w:val="lowerRoman"/>
      <w:lvlText w:val="%6."/>
      <w:lvlJc w:val="right"/>
      <w:pPr>
        <w:ind w:left="4320" w:hanging="180"/>
      </w:pPr>
    </w:lvl>
    <w:lvl w:ilvl="6" w:tplc="9156F88C" w:tentative="1">
      <w:start w:val="1"/>
      <w:numFmt w:val="decimal"/>
      <w:lvlText w:val="%7."/>
      <w:lvlJc w:val="left"/>
      <w:pPr>
        <w:ind w:left="5040" w:hanging="360"/>
      </w:pPr>
    </w:lvl>
    <w:lvl w:ilvl="7" w:tplc="C5F25262" w:tentative="1">
      <w:start w:val="1"/>
      <w:numFmt w:val="lowerLetter"/>
      <w:lvlText w:val="%8."/>
      <w:lvlJc w:val="left"/>
      <w:pPr>
        <w:ind w:left="5760" w:hanging="360"/>
      </w:pPr>
    </w:lvl>
    <w:lvl w:ilvl="8" w:tplc="FF10CDA0" w:tentative="1">
      <w:start w:val="1"/>
      <w:numFmt w:val="lowerRoman"/>
      <w:lvlText w:val="%9."/>
      <w:lvlJc w:val="right"/>
      <w:pPr>
        <w:ind w:left="6480" w:hanging="180"/>
      </w:pPr>
    </w:lvl>
  </w:abstractNum>
  <w:abstractNum w:abstractNumId="65" w15:restartNumberingAfterBreak="0">
    <w:nsid w:val="4BB65AB8"/>
    <w:multiLevelType w:val="multilevel"/>
    <w:tmpl w:val="29C84FF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C9E095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7" w15:restartNumberingAfterBreak="0">
    <w:nsid w:val="4E8D2BC3"/>
    <w:multiLevelType w:val="multilevel"/>
    <w:tmpl w:val="2990C9C4"/>
    <w:lvl w:ilvl="0">
      <w:start w:val="3"/>
      <w:numFmt w:val="decimal"/>
      <w:lvlText w:val="%1."/>
      <w:lvlJc w:val="left"/>
      <w:pPr>
        <w:tabs>
          <w:tab w:val="num" w:pos="360"/>
        </w:tabs>
        <w:ind w:left="360" w:hanging="360"/>
      </w:pPr>
      <w:rPr>
        <w:rFonts w:cs="Times New Roman"/>
      </w:rPr>
    </w:lvl>
    <w:lvl w:ilvl="1">
      <w:start w:val="1"/>
      <w:numFmt w:val="decimal"/>
      <w:lvlText w:val="%1.%2."/>
      <w:lvlJc w:val="left"/>
      <w:pPr>
        <w:tabs>
          <w:tab w:val="num" w:pos="1070"/>
        </w:tabs>
        <w:ind w:left="1070" w:hanging="360"/>
      </w:pPr>
      <w:rPr>
        <w:rFonts w:cs="Times New Roman"/>
      </w:rPr>
    </w:lvl>
    <w:lvl w:ilvl="2">
      <w:start w:val="1"/>
      <w:numFmt w:val="decimal"/>
      <w:lvlText w:val="%1.%2.%3."/>
      <w:lvlJc w:val="left"/>
      <w:pPr>
        <w:tabs>
          <w:tab w:val="num" w:pos="1440"/>
        </w:tabs>
        <w:ind w:left="1440" w:hanging="720"/>
      </w:pPr>
      <w:rPr>
        <w:rFonts w:cs="Times New Roman"/>
      </w:rPr>
    </w:lvl>
    <w:lvl w:ilvl="3">
      <w:start w:val="1"/>
      <w:numFmt w:val="decimal"/>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68" w15:restartNumberingAfterBreak="0">
    <w:nsid w:val="529909EC"/>
    <w:multiLevelType w:val="multilevel"/>
    <w:tmpl w:val="8A9E4B6E"/>
    <w:lvl w:ilvl="0">
      <w:start w:val="5"/>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69" w15:restartNumberingAfterBreak="0">
    <w:nsid w:val="53D8480E"/>
    <w:multiLevelType w:val="hybridMultilevel"/>
    <w:tmpl w:val="2B9413C6"/>
    <w:lvl w:ilvl="0" w:tplc="04260001">
      <w:start w:val="1"/>
      <w:numFmt w:val="bullet"/>
      <w:lvlText w:val=""/>
      <w:lvlJc w:val="left"/>
      <w:pPr>
        <w:ind w:left="750" w:hanging="39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0" w15:restartNumberingAfterBreak="0">
    <w:nsid w:val="549A5B0D"/>
    <w:multiLevelType w:val="multilevel"/>
    <w:tmpl w:val="7898CC0E"/>
    <w:lvl w:ilvl="0">
      <w:start w:val="8"/>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71" w15:restartNumberingAfterBreak="0">
    <w:nsid w:val="54A03E58"/>
    <w:multiLevelType w:val="multilevel"/>
    <w:tmpl w:val="0838A016"/>
    <w:lvl w:ilvl="0">
      <w:start w:val="1"/>
      <w:numFmt w:val="decimal"/>
      <w:lvlText w:val="%1."/>
      <w:lvlJc w:val="left"/>
      <w:pPr>
        <w:ind w:left="480" w:hanging="480"/>
      </w:pPr>
      <w:rPr>
        <w:rFonts w:cs="Times New Roman"/>
        <w:b w:val="0"/>
        <w:color w:val="000000"/>
      </w:rPr>
    </w:lvl>
    <w:lvl w:ilvl="1">
      <w:start w:val="1"/>
      <w:numFmt w:val="decimal"/>
      <w:lvlText w:val="%1.%2."/>
      <w:lvlJc w:val="left"/>
      <w:pPr>
        <w:ind w:left="480" w:hanging="480"/>
      </w:pPr>
      <w:rPr>
        <w:rFonts w:cs="Times New Roman"/>
        <w:b w:val="0"/>
        <w:color w:val="000000"/>
      </w:rPr>
    </w:lvl>
    <w:lvl w:ilvl="2">
      <w:start w:val="1"/>
      <w:numFmt w:val="decimal"/>
      <w:lvlText w:val="%1.%2.%3."/>
      <w:lvlJc w:val="left"/>
      <w:pPr>
        <w:ind w:left="720" w:hanging="720"/>
      </w:pPr>
      <w:rPr>
        <w:rFonts w:cs="Times New Roman"/>
        <w:b w:val="0"/>
        <w:color w:val="000000"/>
      </w:rPr>
    </w:lvl>
    <w:lvl w:ilvl="3">
      <w:start w:val="1"/>
      <w:numFmt w:val="decimal"/>
      <w:lvlText w:val="%1.%2.%3.%4."/>
      <w:lvlJc w:val="left"/>
      <w:pPr>
        <w:ind w:left="720" w:hanging="720"/>
      </w:pPr>
      <w:rPr>
        <w:rFonts w:cs="Times New Roman"/>
        <w:b w:val="0"/>
        <w:color w:val="000000"/>
      </w:rPr>
    </w:lvl>
    <w:lvl w:ilvl="4">
      <w:start w:val="1"/>
      <w:numFmt w:val="decimal"/>
      <w:lvlText w:val="%1.%2.%3.%4.%5."/>
      <w:lvlJc w:val="left"/>
      <w:pPr>
        <w:ind w:left="1080" w:hanging="1080"/>
      </w:pPr>
      <w:rPr>
        <w:rFonts w:cs="Times New Roman"/>
        <w:b w:val="0"/>
        <w:color w:val="000000"/>
      </w:rPr>
    </w:lvl>
    <w:lvl w:ilvl="5">
      <w:start w:val="1"/>
      <w:numFmt w:val="decimal"/>
      <w:lvlText w:val="%1.%2.%3.%4.%5.%6."/>
      <w:lvlJc w:val="left"/>
      <w:pPr>
        <w:ind w:left="1080" w:hanging="1080"/>
      </w:pPr>
      <w:rPr>
        <w:rFonts w:cs="Times New Roman"/>
        <w:b w:val="0"/>
        <w:color w:val="000000"/>
      </w:rPr>
    </w:lvl>
    <w:lvl w:ilvl="6">
      <w:start w:val="1"/>
      <w:numFmt w:val="decimal"/>
      <w:lvlText w:val="%1.%2.%3.%4.%5.%6.%7."/>
      <w:lvlJc w:val="left"/>
      <w:pPr>
        <w:ind w:left="1440" w:hanging="1440"/>
      </w:pPr>
      <w:rPr>
        <w:rFonts w:cs="Times New Roman"/>
        <w:b w:val="0"/>
        <w:color w:val="000000"/>
      </w:rPr>
    </w:lvl>
    <w:lvl w:ilvl="7">
      <w:start w:val="1"/>
      <w:numFmt w:val="decimal"/>
      <w:lvlText w:val="%1.%2.%3.%4.%5.%6.%7.%8."/>
      <w:lvlJc w:val="left"/>
      <w:pPr>
        <w:ind w:left="1440" w:hanging="1440"/>
      </w:pPr>
      <w:rPr>
        <w:rFonts w:cs="Times New Roman"/>
        <w:b w:val="0"/>
        <w:color w:val="000000"/>
      </w:rPr>
    </w:lvl>
    <w:lvl w:ilvl="8">
      <w:start w:val="1"/>
      <w:numFmt w:val="decimal"/>
      <w:lvlText w:val="%1.%2.%3.%4.%5.%6.%7.%8.%9."/>
      <w:lvlJc w:val="left"/>
      <w:pPr>
        <w:ind w:left="1800" w:hanging="1800"/>
      </w:pPr>
      <w:rPr>
        <w:rFonts w:cs="Times New Roman"/>
        <w:b w:val="0"/>
        <w:color w:val="000000"/>
      </w:rPr>
    </w:lvl>
  </w:abstractNum>
  <w:abstractNum w:abstractNumId="72" w15:restartNumberingAfterBreak="0">
    <w:nsid w:val="552541A4"/>
    <w:multiLevelType w:val="multilevel"/>
    <w:tmpl w:val="C382EE0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6525565"/>
    <w:multiLevelType w:val="hybridMultilevel"/>
    <w:tmpl w:val="8A58EBFA"/>
    <w:lvl w:ilvl="0" w:tplc="A342A9AE">
      <w:start w:val="1"/>
      <w:numFmt w:val="bullet"/>
      <w:lvlText w:val=""/>
      <w:lvlJc w:val="left"/>
      <w:pPr>
        <w:ind w:left="1353" w:hanging="360"/>
      </w:pPr>
      <w:rPr>
        <w:rFonts w:ascii="Wingdings" w:hAnsi="Wingdings" w:hint="default"/>
      </w:rPr>
    </w:lvl>
    <w:lvl w:ilvl="1" w:tplc="2B1A00F4" w:tentative="1">
      <w:start w:val="1"/>
      <w:numFmt w:val="bullet"/>
      <w:lvlText w:val="o"/>
      <w:lvlJc w:val="left"/>
      <w:pPr>
        <w:ind w:left="1800" w:hanging="360"/>
      </w:pPr>
      <w:rPr>
        <w:rFonts w:ascii="Courier New" w:hAnsi="Courier New" w:cs="Courier New" w:hint="default"/>
      </w:rPr>
    </w:lvl>
    <w:lvl w:ilvl="2" w:tplc="E9B449FC" w:tentative="1">
      <w:start w:val="1"/>
      <w:numFmt w:val="bullet"/>
      <w:lvlText w:val=""/>
      <w:lvlJc w:val="left"/>
      <w:pPr>
        <w:ind w:left="2520" w:hanging="360"/>
      </w:pPr>
      <w:rPr>
        <w:rFonts w:ascii="Wingdings" w:hAnsi="Wingdings" w:hint="default"/>
      </w:rPr>
    </w:lvl>
    <w:lvl w:ilvl="3" w:tplc="AFCCC932" w:tentative="1">
      <w:start w:val="1"/>
      <w:numFmt w:val="bullet"/>
      <w:lvlText w:val=""/>
      <w:lvlJc w:val="left"/>
      <w:pPr>
        <w:ind w:left="3240" w:hanging="360"/>
      </w:pPr>
      <w:rPr>
        <w:rFonts w:ascii="Symbol" w:hAnsi="Symbol" w:hint="default"/>
      </w:rPr>
    </w:lvl>
    <w:lvl w:ilvl="4" w:tplc="FE78CD88" w:tentative="1">
      <w:start w:val="1"/>
      <w:numFmt w:val="bullet"/>
      <w:lvlText w:val="o"/>
      <w:lvlJc w:val="left"/>
      <w:pPr>
        <w:ind w:left="3960" w:hanging="360"/>
      </w:pPr>
      <w:rPr>
        <w:rFonts w:ascii="Courier New" w:hAnsi="Courier New" w:cs="Courier New" w:hint="default"/>
      </w:rPr>
    </w:lvl>
    <w:lvl w:ilvl="5" w:tplc="8898A0D6" w:tentative="1">
      <w:start w:val="1"/>
      <w:numFmt w:val="bullet"/>
      <w:lvlText w:val=""/>
      <w:lvlJc w:val="left"/>
      <w:pPr>
        <w:ind w:left="4680" w:hanging="360"/>
      </w:pPr>
      <w:rPr>
        <w:rFonts w:ascii="Wingdings" w:hAnsi="Wingdings" w:hint="default"/>
      </w:rPr>
    </w:lvl>
    <w:lvl w:ilvl="6" w:tplc="DAE8A0C4" w:tentative="1">
      <w:start w:val="1"/>
      <w:numFmt w:val="bullet"/>
      <w:lvlText w:val=""/>
      <w:lvlJc w:val="left"/>
      <w:pPr>
        <w:ind w:left="5400" w:hanging="360"/>
      </w:pPr>
      <w:rPr>
        <w:rFonts w:ascii="Symbol" w:hAnsi="Symbol" w:hint="default"/>
      </w:rPr>
    </w:lvl>
    <w:lvl w:ilvl="7" w:tplc="F1943C06" w:tentative="1">
      <w:start w:val="1"/>
      <w:numFmt w:val="bullet"/>
      <w:lvlText w:val="o"/>
      <w:lvlJc w:val="left"/>
      <w:pPr>
        <w:ind w:left="6120" w:hanging="360"/>
      </w:pPr>
      <w:rPr>
        <w:rFonts w:ascii="Courier New" w:hAnsi="Courier New" w:cs="Courier New" w:hint="default"/>
      </w:rPr>
    </w:lvl>
    <w:lvl w:ilvl="8" w:tplc="2AE4D5F2" w:tentative="1">
      <w:start w:val="1"/>
      <w:numFmt w:val="bullet"/>
      <w:lvlText w:val=""/>
      <w:lvlJc w:val="left"/>
      <w:pPr>
        <w:ind w:left="6840" w:hanging="360"/>
      </w:pPr>
      <w:rPr>
        <w:rFonts w:ascii="Wingdings" w:hAnsi="Wingdings" w:hint="default"/>
      </w:rPr>
    </w:lvl>
  </w:abstractNum>
  <w:abstractNum w:abstractNumId="74" w15:restartNumberingAfterBreak="0">
    <w:nsid w:val="58726764"/>
    <w:multiLevelType w:val="multilevel"/>
    <w:tmpl w:val="1D44FE5C"/>
    <w:lvl w:ilvl="0">
      <w:start w:val="1"/>
      <w:numFmt w:val="decimal"/>
      <w:lvlText w:val="%1."/>
      <w:lvlJc w:val="left"/>
      <w:pPr>
        <w:ind w:left="720" w:hanging="360"/>
      </w:p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75" w15:restartNumberingAfterBreak="0">
    <w:nsid w:val="5A5A7A21"/>
    <w:multiLevelType w:val="hybridMultilevel"/>
    <w:tmpl w:val="C5C6EB1E"/>
    <w:lvl w:ilvl="0" w:tplc="92707DBA">
      <w:start w:val="1"/>
      <w:numFmt w:val="decimal"/>
      <w:lvlText w:val="%1."/>
      <w:lvlJc w:val="left"/>
      <w:pPr>
        <w:ind w:left="927" w:hanging="360"/>
      </w:pPr>
      <w:rPr>
        <w:rFonts w:eastAsia="Lucida Sans Unicode"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6" w15:restartNumberingAfterBreak="0">
    <w:nsid w:val="5DAE1494"/>
    <w:multiLevelType w:val="multilevel"/>
    <w:tmpl w:val="5C4C49E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7" w15:restartNumberingAfterBreak="0">
    <w:nsid w:val="5E3A10CE"/>
    <w:multiLevelType w:val="multilevel"/>
    <w:tmpl w:val="DE5C34BA"/>
    <w:lvl w:ilvl="0">
      <w:start w:val="11"/>
      <w:numFmt w:val="decimal"/>
      <w:lvlText w:val="%1."/>
      <w:lvlJc w:val="left"/>
      <w:pPr>
        <w:ind w:left="480" w:hanging="480"/>
      </w:pPr>
      <w:rPr>
        <w:rFonts w:hint="default"/>
      </w:rPr>
    </w:lvl>
    <w:lvl w:ilvl="1">
      <w:start w:val="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8" w15:restartNumberingAfterBreak="0">
    <w:nsid w:val="5EB475A7"/>
    <w:multiLevelType w:val="hybridMultilevel"/>
    <w:tmpl w:val="7AC07D5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9" w15:restartNumberingAfterBreak="0">
    <w:nsid w:val="605C0314"/>
    <w:multiLevelType w:val="multilevel"/>
    <w:tmpl w:val="410CF222"/>
    <w:lvl w:ilvl="0">
      <w:start w:val="1"/>
      <w:numFmt w:val="decimal"/>
      <w:lvlText w:val="%1."/>
      <w:lvlJc w:val="left"/>
      <w:pPr>
        <w:ind w:left="644" w:hanging="360"/>
      </w:pPr>
      <w:rPr>
        <w:rFonts w:cs="Times New Roman" w:hint="default"/>
      </w:rPr>
    </w:lvl>
    <w:lvl w:ilvl="1">
      <w:start w:val="2"/>
      <w:numFmt w:val="decimal"/>
      <w:isLgl/>
      <w:lvlText w:val="%1.%2."/>
      <w:lvlJc w:val="left"/>
      <w:pPr>
        <w:ind w:left="780" w:hanging="420"/>
      </w:pPr>
      <w:rPr>
        <w:rFonts w:cs="Tahoma" w:hint="default"/>
      </w:rPr>
    </w:lvl>
    <w:lvl w:ilvl="2">
      <w:start w:val="1"/>
      <w:numFmt w:val="decimal"/>
      <w:isLgl/>
      <w:lvlText w:val="%1.%2.%3."/>
      <w:lvlJc w:val="left"/>
      <w:pPr>
        <w:ind w:left="1080" w:hanging="720"/>
      </w:pPr>
      <w:rPr>
        <w:rFonts w:cs="Tahoma" w:hint="default"/>
      </w:rPr>
    </w:lvl>
    <w:lvl w:ilvl="3">
      <w:start w:val="1"/>
      <w:numFmt w:val="decimal"/>
      <w:isLgl/>
      <w:lvlText w:val="%1.%2.%3.%4."/>
      <w:lvlJc w:val="left"/>
      <w:pPr>
        <w:ind w:left="1080" w:hanging="720"/>
      </w:pPr>
      <w:rPr>
        <w:rFonts w:cs="Tahoma" w:hint="default"/>
      </w:rPr>
    </w:lvl>
    <w:lvl w:ilvl="4">
      <w:start w:val="1"/>
      <w:numFmt w:val="decimal"/>
      <w:isLgl/>
      <w:lvlText w:val="%1.%2.%3.%4.%5."/>
      <w:lvlJc w:val="left"/>
      <w:pPr>
        <w:ind w:left="1440" w:hanging="1080"/>
      </w:pPr>
      <w:rPr>
        <w:rFonts w:cs="Tahoma" w:hint="default"/>
      </w:rPr>
    </w:lvl>
    <w:lvl w:ilvl="5">
      <w:start w:val="1"/>
      <w:numFmt w:val="decimal"/>
      <w:isLgl/>
      <w:lvlText w:val="%1.%2.%3.%4.%5.%6."/>
      <w:lvlJc w:val="left"/>
      <w:pPr>
        <w:ind w:left="1440" w:hanging="1080"/>
      </w:pPr>
      <w:rPr>
        <w:rFonts w:cs="Tahoma" w:hint="default"/>
      </w:rPr>
    </w:lvl>
    <w:lvl w:ilvl="6">
      <w:start w:val="1"/>
      <w:numFmt w:val="decimal"/>
      <w:isLgl/>
      <w:lvlText w:val="%1.%2.%3.%4.%5.%6.%7."/>
      <w:lvlJc w:val="left"/>
      <w:pPr>
        <w:ind w:left="1800" w:hanging="1440"/>
      </w:pPr>
      <w:rPr>
        <w:rFonts w:cs="Tahoma" w:hint="default"/>
      </w:rPr>
    </w:lvl>
    <w:lvl w:ilvl="7">
      <w:start w:val="1"/>
      <w:numFmt w:val="decimal"/>
      <w:isLgl/>
      <w:lvlText w:val="%1.%2.%3.%4.%5.%6.%7.%8."/>
      <w:lvlJc w:val="left"/>
      <w:pPr>
        <w:ind w:left="1800" w:hanging="1440"/>
      </w:pPr>
      <w:rPr>
        <w:rFonts w:cs="Tahoma" w:hint="default"/>
      </w:rPr>
    </w:lvl>
    <w:lvl w:ilvl="8">
      <w:start w:val="1"/>
      <w:numFmt w:val="decimal"/>
      <w:isLgl/>
      <w:lvlText w:val="%1.%2.%3.%4.%5.%6.%7.%8.%9."/>
      <w:lvlJc w:val="left"/>
      <w:pPr>
        <w:ind w:left="2160" w:hanging="1800"/>
      </w:pPr>
      <w:rPr>
        <w:rFonts w:cs="Tahoma" w:hint="default"/>
      </w:rPr>
    </w:lvl>
  </w:abstractNum>
  <w:abstractNum w:abstractNumId="80" w15:restartNumberingAfterBreak="0">
    <w:nsid w:val="60E15ADD"/>
    <w:multiLevelType w:val="multilevel"/>
    <w:tmpl w:val="4C5CB6B6"/>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15:restartNumberingAfterBreak="0">
    <w:nsid w:val="617816A8"/>
    <w:multiLevelType w:val="multilevel"/>
    <w:tmpl w:val="E020D168"/>
    <w:lvl w:ilvl="0">
      <w:start w:val="1"/>
      <w:numFmt w:val="decimal"/>
      <w:lvlText w:val="%1."/>
      <w:lvlJc w:val="left"/>
      <w:pPr>
        <w:ind w:left="1069" w:hanging="360"/>
      </w:pPr>
      <w:rPr>
        <w:rFonts w:hint="default"/>
      </w:rPr>
    </w:lvl>
    <w:lvl w:ilvl="1">
      <w:start w:val="1"/>
      <w:numFmt w:val="decimal"/>
      <w:isLgl/>
      <w:lvlText w:val="%2."/>
      <w:lvlJc w:val="left"/>
      <w:pPr>
        <w:ind w:left="1069" w:hanging="360"/>
      </w:pPr>
      <w:rPr>
        <w:rFonts w:ascii="Times New Roman" w:eastAsia="Times New Roman" w:hAnsi="Times New Roman" w:cs="Times New Roman"/>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82" w15:restartNumberingAfterBreak="0">
    <w:nsid w:val="62175DE3"/>
    <w:multiLevelType w:val="hybridMultilevel"/>
    <w:tmpl w:val="5588DC44"/>
    <w:lvl w:ilvl="0" w:tplc="2EE4428E">
      <w:start w:val="1"/>
      <w:numFmt w:val="decimal"/>
      <w:lvlText w:val="%1."/>
      <w:lvlJc w:val="left"/>
      <w:pPr>
        <w:tabs>
          <w:tab w:val="num" w:pos="720"/>
        </w:tabs>
        <w:ind w:left="720" w:hanging="360"/>
      </w:pPr>
    </w:lvl>
    <w:lvl w:ilvl="1" w:tplc="99EEE95E">
      <w:start w:val="1"/>
      <w:numFmt w:val="lowerLetter"/>
      <w:lvlText w:val="%2."/>
      <w:lvlJc w:val="left"/>
      <w:pPr>
        <w:tabs>
          <w:tab w:val="num" w:pos="1440"/>
        </w:tabs>
        <w:ind w:left="1440" w:hanging="360"/>
      </w:pPr>
    </w:lvl>
    <w:lvl w:ilvl="2" w:tplc="753848C0" w:tentative="1">
      <w:start w:val="1"/>
      <w:numFmt w:val="lowerRoman"/>
      <w:lvlText w:val="%3."/>
      <w:lvlJc w:val="right"/>
      <w:pPr>
        <w:tabs>
          <w:tab w:val="num" w:pos="2160"/>
        </w:tabs>
        <w:ind w:left="2160" w:hanging="180"/>
      </w:pPr>
    </w:lvl>
    <w:lvl w:ilvl="3" w:tplc="506EED42" w:tentative="1">
      <w:start w:val="1"/>
      <w:numFmt w:val="decimal"/>
      <w:lvlText w:val="%4."/>
      <w:lvlJc w:val="left"/>
      <w:pPr>
        <w:tabs>
          <w:tab w:val="num" w:pos="2880"/>
        </w:tabs>
        <w:ind w:left="2880" w:hanging="360"/>
      </w:pPr>
    </w:lvl>
    <w:lvl w:ilvl="4" w:tplc="B85071C6" w:tentative="1">
      <w:start w:val="1"/>
      <w:numFmt w:val="lowerLetter"/>
      <w:lvlText w:val="%5."/>
      <w:lvlJc w:val="left"/>
      <w:pPr>
        <w:tabs>
          <w:tab w:val="num" w:pos="3600"/>
        </w:tabs>
        <w:ind w:left="3600" w:hanging="360"/>
      </w:pPr>
    </w:lvl>
    <w:lvl w:ilvl="5" w:tplc="19A4262A" w:tentative="1">
      <w:start w:val="1"/>
      <w:numFmt w:val="lowerRoman"/>
      <w:lvlText w:val="%6."/>
      <w:lvlJc w:val="right"/>
      <w:pPr>
        <w:tabs>
          <w:tab w:val="num" w:pos="4320"/>
        </w:tabs>
        <w:ind w:left="4320" w:hanging="180"/>
      </w:pPr>
    </w:lvl>
    <w:lvl w:ilvl="6" w:tplc="79A65C4A" w:tentative="1">
      <w:start w:val="1"/>
      <w:numFmt w:val="decimal"/>
      <w:lvlText w:val="%7."/>
      <w:lvlJc w:val="left"/>
      <w:pPr>
        <w:tabs>
          <w:tab w:val="num" w:pos="5040"/>
        </w:tabs>
        <w:ind w:left="5040" w:hanging="360"/>
      </w:pPr>
    </w:lvl>
    <w:lvl w:ilvl="7" w:tplc="FA9E47C8" w:tentative="1">
      <w:start w:val="1"/>
      <w:numFmt w:val="lowerLetter"/>
      <w:lvlText w:val="%8."/>
      <w:lvlJc w:val="left"/>
      <w:pPr>
        <w:tabs>
          <w:tab w:val="num" w:pos="5760"/>
        </w:tabs>
        <w:ind w:left="5760" w:hanging="360"/>
      </w:pPr>
    </w:lvl>
    <w:lvl w:ilvl="8" w:tplc="3BC66B40" w:tentative="1">
      <w:start w:val="1"/>
      <w:numFmt w:val="lowerRoman"/>
      <w:lvlText w:val="%9."/>
      <w:lvlJc w:val="right"/>
      <w:pPr>
        <w:tabs>
          <w:tab w:val="num" w:pos="6480"/>
        </w:tabs>
        <w:ind w:left="6480" w:hanging="180"/>
      </w:pPr>
    </w:lvl>
  </w:abstractNum>
  <w:abstractNum w:abstractNumId="83" w15:restartNumberingAfterBreak="0">
    <w:nsid w:val="64013A83"/>
    <w:multiLevelType w:val="hybridMultilevel"/>
    <w:tmpl w:val="D5826E08"/>
    <w:lvl w:ilvl="0" w:tplc="F432D0C2">
      <w:start w:val="1"/>
      <w:numFmt w:val="bullet"/>
      <w:lvlText w:val=""/>
      <w:lvlJc w:val="left"/>
      <w:pPr>
        <w:ind w:left="1353" w:hanging="360"/>
      </w:pPr>
      <w:rPr>
        <w:rFonts w:ascii="Wingdings" w:hAnsi="Wingdings" w:hint="default"/>
      </w:rPr>
    </w:lvl>
    <w:lvl w:ilvl="1" w:tplc="2056DDA2" w:tentative="1">
      <w:start w:val="1"/>
      <w:numFmt w:val="bullet"/>
      <w:lvlText w:val="o"/>
      <w:lvlJc w:val="left"/>
      <w:pPr>
        <w:ind w:left="2073" w:hanging="360"/>
      </w:pPr>
      <w:rPr>
        <w:rFonts w:ascii="Courier New" w:hAnsi="Courier New" w:cs="Courier New" w:hint="default"/>
      </w:rPr>
    </w:lvl>
    <w:lvl w:ilvl="2" w:tplc="3B4AD6D6" w:tentative="1">
      <w:start w:val="1"/>
      <w:numFmt w:val="bullet"/>
      <w:lvlText w:val=""/>
      <w:lvlJc w:val="left"/>
      <w:pPr>
        <w:ind w:left="2793" w:hanging="360"/>
      </w:pPr>
      <w:rPr>
        <w:rFonts w:ascii="Wingdings" w:hAnsi="Wingdings" w:hint="default"/>
      </w:rPr>
    </w:lvl>
    <w:lvl w:ilvl="3" w:tplc="5546D436" w:tentative="1">
      <w:start w:val="1"/>
      <w:numFmt w:val="bullet"/>
      <w:lvlText w:val=""/>
      <w:lvlJc w:val="left"/>
      <w:pPr>
        <w:ind w:left="3513" w:hanging="360"/>
      </w:pPr>
      <w:rPr>
        <w:rFonts w:ascii="Symbol" w:hAnsi="Symbol" w:hint="default"/>
      </w:rPr>
    </w:lvl>
    <w:lvl w:ilvl="4" w:tplc="93C225AC" w:tentative="1">
      <w:start w:val="1"/>
      <w:numFmt w:val="bullet"/>
      <w:lvlText w:val="o"/>
      <w:lvlJc w:val="left"/>
      <w:pPr>
        <w:ind w:left="4233" w:hanging="360"/>
      </w:pPr>
      <w:rPr>
        <w:rFonts w:ascii="Courier New" w:hAnsi="Courier New" w:cs="Courier New" w:hint="default"/>
      </w:rPr>
    </w:lvl>
    <w:lvl w:ilvl="5" w:tplc="A692ACEC" w:tentative="1">
      <w:start w:val="1"/>
      <w:numFmt w:val="bullet"/>
      <w:lvlText w:val=""/>
      <w:lvlJc w:val="left"/>
      <w:pPr>
        <w:ind w:left="4953" w:hanging="360"/>
      </w:pPr>
      <w:rPr>
        <w:rFonts w:ascii="Wingdings" w:hAnsi="Wingdings" w:hint="default"/>
      </w:rPr>
    </w:lvl>
    <w:lvl w:ilvl="6" w:tplc="59BAB7D0" w:tentative="1">
      <w:start w:val="1"/>
      <w:numFmt w:val="bullet"/>
      <w:lvlText w:val=""/>
      <w:lvlJc w:val="left"/>
      <w:pPr>
        <w:ind w:left="5673" w:hanging="360"/>
      </w:pPr>
      <w:rPr>
        <w:rFonts w:ascii="Symbol" w:hAnsi="Symbol" w:hint="default"/>
      </w:rPr>
    </w:lvl>
    <w:lvl w:ilvl="7" w:tplc="52B67E2E" w:tentative="1">
      <w:start w:val="1"/>
      <w:numFmt w:val="bullet"/>
      <w:lvlText w:val="o"/>
      <w:lvlJc w:val="left"/>
      <w:pPr>
        <w:ind w:left="6393" w:hanging="360"/>
      </w:pPr>
      <w:rPr>
        <w:rFonts w:ascii="Courier New" w:hAnsi="Courier New" w:cs="Courier New" w:hint="default"/>
      </w:rPr>
    </w:lvl>
    <w:lvl w:ilvl="8" w:tplc="4F420C48" w:tentative="1">
      <w:start w:val="1"/>
      <w:numFmt w:val="bullet"/>
      <w:lvlText w:val=""/>
      <w:lvlJc w:val="left"/>
      <w:pPr>
        <w:ind w:left="7113" w:hanging="360"/>
      </w:pPr>
      <w:rPr>
        <w:rFonts w:ascii="Wingdings" w:hAnsi="Wingdings" w:hint="default"/>
      </w:rPr>
    </w:lvl>
  </w:abstractNum>
  <w:abstractNum w:abstractNumId="84" w15:restartNumberingAfterBreak="0">
    <w:nsid w:val="65327A33"/>
    <w:multiLevelType w:val="multilevel"/>
    <w:tmpl w:val="93AE0A10"/>
    <w:lvl w:ilvl="0">
      <w:start w:val="1"/>
      <w:numFmt w:val="decimal"/>
      <w:lvlText w:val="10.%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15:restartNumberingAfterBreak="0">
    <w:nsid w:val="660B7D52"/>
    <w:multiLevelType w:val="multilevel"/>
    <w:tmpl w:val="104694C0"/>
    <w:lvl w:ilvl="0">
      <w:start w:val="10"/>
      <w:numFmt w:val="decimal"/>
      <w:lvlText w:val="%1."/>
      <w:lvlJc w:val="left"/>
      <w:pPr>
        <w:ind w:left="480" w:hanging="480"/>
      </w:pPr>
      <w:rPr>
        <w:rFonts w:hint="default"/>
      </w:rPr>
    </w:lvl>
    <w:lvl w:ilvl="1">
      <w:start w:val="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6" w15:restartNumberingAfterBreak="0">
    <w:nsid w:val="660E77F1"/>
    <w:multiLevelType w:val="multilevel"/>
    <w:tmpl w:val="3F203366"/>
    <w:lvl w:ilvl="0">
      <w:start w:val="8"/>
      <w:numFmt w:val="decimal"/>
      <w:lvlText w:val="%1."/>
      <w:lvlJc w:val="left"/>
      <w:pPr>
        <w:tabs>
          <w:tab w:val="num" w:pos="360"/>
        </w:tabs>
        <w:ind w:left="360" w:hanging="360"/>
      </w:pPr>
      <w:rPr>
        <w:rFonts w:cs="Times New Roman"/>
      </w:rPr>
    </w:lvl>
    <w:lvl w:ilvl="1">
      <w:start w:val="1"/>
      <w:numFmt w:val="decimal"/>
      <w:lvlText w:val="%1.%2."/>
      <w:lvlJc w:val="left"/>
      <w:pPr>
        <w:tabs>
          <w:tab w:val="num" w:pos="720"/>
        </w:tabs>
        <w:ind w:left="720" w:hanging="360"/>
      </w:pPr>
      <w:rPr>
        <w:rFonts w:cs="Times New Roman"/>
      </w:rPr>
    </w:lvl>
    <w:lvl w:ilvl="2">
      <w:start w:val="1"/>
      <w:numFmt w:val="decimal"/>
      <w:lvlText w:val="%1.%2.%3."/>
      <w:lvlJc w:val="left"/>
      <w:pPr>
        <w:tabs>
          <w:tab w:val="num" w:pos="1440"/>
        </w:tabs>
        <w:ind w:left="1440" w:hanging="720"/>
      </w:pPr>
      <w:rPr>
        <w:rFonts w:cs="Times New Roman"/>
      </w:rPr>
    </w:lvl>
    <w:lvl w:ilvl="3">
      <w:start w:val="1"/>
      <w:numFmt w:val="decimal"/>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87" w15:restartNumberingAfterBreak="0">
    <w:nsid w:val="68107345"/>
    <w:multiLevelType w:val="hybridMultilevel"/>
    <w:tmpl w:val="B2CEFAD0"/>
    <w:lvl w:ilvl="0" w:tplc="952654AC">
      <w:start w:val="1"/>
      <w:numFmt w:val="decimal"/>
      <w:lvlText w:val="%1."/>
      <w:lvlJc w:val="left"/>
      <w:pPr>
        <w:ind w:left="1069" w:hanging="360"/>
      </w:pPr>
      <w:rPr>
        <w:rFonts w:cs="Tahoma"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88" w15:restartNumberingAfterBreak="0">
    <w:nsid w:val="68F96DFE"/>
    <w:multiLevelType w:val="multilevel"/>
    <w:tmpl w:val="02F494A8"/>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15:restartNumberingAfterBreak="0">
    <w:nsid w:val="692911BC"/>
    <w:multiLevelType w:val="multilevel"/>
    <w:tmpl w:val="05D2A18E"/>
    <w:lvl w:ilvl="0">
      <w:start w:val="1"/>
      <w:numFmt w:val="decimal"/>
      <w:lvlText w:val="10.%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eastAsia="lv-LV" w:bidi="lv-LV"/>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eastAsia="lv-LV" w:bidi="lv-LV"/>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15:restartNumberingAfterBreak="0">
    <w:nsid w:val="69757257"/>
    <w:multiLevelType w:val="hybridMultilevel"/>
    <w:tmpl w:val="64B04C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1">
    <w:nsid w:val="69A11AD5"/>
    <w:multiLevelType w:val="hybridMultilevel"/>
    <w:tmpl w:val="50E26B5C"/>
    <w:lvl w:ilvl="0" w:tplc="FFFFFFFF">
      <w:start w:val="1"/>
      <w:numFmt w:val="decimal"/>
      <w:lvlText w:val="%1."/>
      <w:lvlJc w:val="left"/>
      <w:pPr>
        <w:ind w:left="735"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2" w15:restartNumberingAfterBreak="0">
    <w:nsid w:val="6A5217C5"/>
    <w:multiLevelType w:val="hybridMultilevel"/>
    <w:tmpl w:val="A7145D4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3" w15:restartNumberingAfterBreak="0">
    <w:nsid w:val="6C5B3702"/>
    <w:multiLevelType w:val="multilevel"/>
    <w:tmpl w:val="03ECC952"/>
    <w:lvl w:ilvl="0">
      <w:start w:val="5"/>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94" w15:restartNumberingAfterBreak="0">
    <w:nsid w:val="6CE974FD"/>
    <w:multiLevelType w:val="multilevel"/>
    <w:tmpl w:val="B712BD3C"/>
    <w:lvl w:ilvl="0">
      <w:start w:val="6"/>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95" w15:restartNumberingAfterBreak="0">
    <w:nsid w:val="726E2C15"/>
    <w:multiLevelType w:val="multilevel"/>
    <w:tmpl w:val="D43204A0"/>
    <w:lvl w:ilvl="0">
      <w:start w:val="1"/>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15:restartNumberingAfterBreak="0">
    <w:nsid w:val="74A40B2F"/>
    <w:multiLevelType w:val="multilevel"/>
    <w:tmpl w:val="8AAA4164"/>
    <w:lvl w:ilvl="0">
      <w:start w:val="8"/>
      <w:numFmt w:val="decimal"/>
      <w:lvlText w:val="%1."/>
      <w:lvlJc w:val="left"/>
      <w:pPr>
        <w:ind w:left="540" w:hanging="540"/>
      </w:pPr>
      <w:rPr>
        <w:rFonts w:hint="default"/>
      </w:rPr>
    </w:lvl>
    <w:lvl w:ilvl="1">
      <w:start w:val="3"/>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7" w15:restartNumberingAfterBreak="0">
    <w:nsid w:val="74F05DAB"/>
    <w:multiLevelType w:val="hybridMultilevel"/>
    <w:tmpl w:val="02E445C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75F454B3"/>
    <w:multiLevelType w:val="multilevel"/>
    <w:tmpl w:val="AB2888E4"/>
    <w:lvl w:ilvl="0">
      <w:start w:val="1"/>
      <w:numFmt w:val="upperRoman"/>
      <w:lvlText w:val="%1."/>
      <w:lvlJc w:val="right"/>
      <w:pPr>
        <w:tabs>
          <w:tab w:val="num" w:pos="2152"/>
        </w:tabs>
        <w:ind w:left="2152" w:hanging="450"/>
      </w:pPr>
      <w:rPr>
        <w:rFonts w:hint="default"/>
        <w:b/>
      </w:rPr>
    </w:lvl>
    <w:lvl w:ilvl="1">
      <w:start w:val="1"/>
      <w:numFmt w:val="decimal"/>
      <w:lvlText w:val="%2."/>
      <w:lvlJc w:val="left"/>
      <w:pPr>
        <w:tabs>
          <w:tab w:val="num" w:pos="720"/>
        </w:tabs>
        <w:ind w:left="720" w:hanging="720"/>
      </w:pPr>
      <w:rPr>
        <w:rFonts w:ascii="Times New Roman" w:eastAsia="Times New Roman" w:hAnsi="Times New Roman" w:cs="Times New Roman"/>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99" w15:restartNumberingAfterBreak="0">
    <w:nsid w:val="76944DEB"/>
    <w:multiLevelType w:val="hybridMultilevel"/>
    <w:tmpl w:val="2B7A33B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0" w15:restartNumberingAfterBreak="0">
    <w:nsid w:val="779977E4"/>
    <w:multiLevelType w:val="multilevel"/>
    <w:tmpl w:val="907EADCE"/>
    <w:lvl w:ilvl="0">
      <w:start w:val="1"/>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15:restartNumberingAfterBreak="0">
    <w:nsid w:val="780E79BF"/>
    <w:multiLevelType w:val="hybridMultilevel"/>
    <w:tmpl w:val="023AEE58"/>
    <w:lvl w:ilvl="0" w:tplc="4CB2E206">
      <w:start w:val="1"/>
      <w:numFmt w:val="bullet"/>
      <w:lvlText w:val=""/>
      <w:lvlJc w:val="left"/>
      <w:pPr>
        <w:ind w:left="1353" w:hanging="360"/>
      </w:pPr>
      <w:rPr>
        <w:rFonts w:ascii="Wingdings" w:hAnsi="Wingdings" w:hint="default"/>
      </w:rPr>
    </w:lvl>
    <w:lvl w:ilvl="1" w:tplc="8850FAD2" w:tentative="1">
      <w:start w:val="1"/>
      <w:numFmt w:val="bullet"/>
      <w:lvlText w:val="o"/>
      <w:lvlJc w:val="left"/>
      <w:pPr>
        <w:ind w:left="2073" w:hanging="360"/>
      </w:pPr>
      <w:rPr>
        <w:rFonts w:ascii="Courier New" w:hAnsi="Courier New" w:cs="Courier New" w:hint="default"/>
      </w:rPr>
    </w:lvl>
    <w:lvl w:ilvl="2" w:tplc="EAA66F8A" w:tentative="1">
      <w:start w:val="1"/>
      <w:numFmt w:val="bullet"/>
      <w:lvlText w:val=""/>
      <w:lvlJc w:val="left"/>
      <w:pPr>
        <w:ind w:left="2793" w:hanging="360"/>
      </w:pPr>
      <w:rPr>
        <w:rFonts w:ascii="Wingdings" w:hAnsi="Wingdings" w:hint="default"/>
      </w:rPr>
    </w:lvl>
    <w:lvl w:ilvl="3" w:tplc="852C856E" w:tentative="1">
      <w:start w:val="1"/>
      <w:numFmt w:val="bullet"/>
      <w:lvlText w:val=""/>
      <w:lvlJc w:val="left"/>
      <w:pPr>
        <w:ind w:left="3513" w:hanging="360"/>
      </w:pPr>
      <w:rPr>
        <w:rFonts w:ascii="Symbol" w:hAnsi="Symbol" w:hint="default"/>
      </w:rPr>
    </w:lvl>
    <w:lvl w:ilvl="4" w:tplc="3F003404" w:tentative="1">
      <w:start w:val="1"/>
      <w:numFmt w:val="bullet"/>
      <w:lvlText w:val="o"/>
      <w:lvlJc w:val="left"/>
      <w:pPr>
        <w:ind w:left="4233" w:hanging="360"/>
      </w:pPr>
      <w:rPr>
        <w:rFonts w:ascii="Courier New" w:hAnsi="Courier New" w:cs="Courier New" w:hint="default"/>
      </w:rPr>
    </w:lvl>
    <w:lvl w:ilvl="5" w:tplc="FA3A204A" w:tentative="1">
      <w:start w:val="1"/>
      <w:numFmt w:val="bullet"/>
      <w:lvlText w:val=""/>
      <w:lvlJc w:val="left"/>
      <w:pPr>
        <w:ind w:left="4953" w:hanging="360"/>
      </w:pPr>
      <w:rPr>
        <w:rFonts w:ascii="Wingdings" w:hAnsi="Wingdings" w:hint="default"/>
      </w:rPr>
    </w:lvl>
    <w:lvl w:ilvl="6" w:tplc="0EB4710A" w:tentative="1">
      <w:start w:val="1"/>
      <w:numFmt w:val="bullet"/>
      <w:lvlText w:val=""/>
      <w:lvlJc w:val="left"/>
      <w:pPr>
        <w:ind w:left="5673" w:hanging="360"/>
      </w:pPr>
      <w:rPr>
        <w:rFonts w:ascii="Symbol" w:hAnsi="Symbol" w:hint="default"/>
      </w:rPr>
    </w:lvl>
    <w:lvl w:ilvl="7" w:tplc="21AACBE2" w:tentative="1">
      <w:start w:val="1"/>
      <w:numFmt w:val="bullet"/>
      <w:lvlText w:val="o"/>
      <w:lvlJc w:val="left"/>
      <w:pPr>
        <w:ind w:left="6393" w:hanging="360"/>
      </w:pPr>
      <w:rPr>
        <w:rFonts w:ascii="Courier New" w:hAnsi="Courier New" w:cs="Courier New" w:hint="default"/>
      </w:rPr>
    </w:lvl>
    <w:lvl w:ilvl="8" w:tplc="2746EB82" w:tentative="1">
      <w:start w:val="1"/>
      <w:numFmt w:val="bullet"/>
      <w:lvlText w:val=""/>
      <w:lvlJc w:val="left"/>
      <w:pPr>
        <w:ind w:left="7113" w:hanging="360"/>
      </w:pPr>
      <w:rPr>
        <w:rFonts w:ascii="Wingdings" w:hAnsi="Wingdings" w:hint="default"/>
      </w:rPr>
    </w:lvl>
  </w:abstractNum>
  <w:abstractNum w:abstractNumId="102" w15:restartNumberingAfterBreak="0">
    <w:nsid w:val="79FE4FDA"/>
    <w:multiLevelType w:val="multilevel"/>
    <w:tmpl w:val="1FBE24B2"/>
    <w:lvl w:ilvl="0">
      <w:start w:val="10"/>
      <w:numFmt w:val="decimal"/>
      <w:lvlText w:val="%1."/>
      <w:lvlJc w:val="left"/>
      <w:pPr>
        <w:ind w:left="786" w:hanging="360"/>
      </w:pPr>
      <w:rPr>
        <w:rFonts w:cs="Times New Roman" w:hint="default"/>
        <w:i w:val="0"/>
        <w:color w:val="auto"/>
      </w:rPr>
    </w:lvl>
    <w:lvl w:ilvl="1">
      <w:start w:val="1"/>
      <w:numFmt w:val="decimal"/>
      <w:isLgl/>
      <w:lvlText w:val="%1.%2."/>
      <w:lvlJc w:val="left"/>
      <w:pPr>
        <w:ind w:left="1048" w:hanging="480"/>
      </w:pPr>
      <w:rPr>
        <w:rFonts w:cs="Times New Roman" w:hint="default"/>
        <w:i w:val="0"/>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03" w15:restartNumberingAfterBreak="0">
    <w:nsid w:val="7A8C11CE"/>
    <w:multiLevelType w:val="hybridMultilevel"/>
    <w:tmpl w:val="8752E2A8"/>
    <w:lvl w:ilvl="0" w:tplc="0426000F">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04" w15:restartNumberingAfterBreak="0">
    <w:nsid w:val="7ACF291A"/>
    <w:multiLevelType w:val="multilevel"/>
    <w:tmpl w:val="AD16AE64"/>
    <w:lvl w:ilvl="0">
      <w:start w:val="2"/>
      <w:numFmt w:val="decimal"/>
      <w:lvlText w:val="%1."/>
      <w:lvlJc w:val="left"/>
      <w:pPr>
        <w:tabs>
          <w:tab w:val="num" w:pos="360"/>
        </w:tabs>
        <w:ind w:left="360" w:hanging="360"/>
      </w:pPr>
      <w:rPr>
        <w:color w:val="auto"/>
      </w:rPr>
    </w:lvl>
    <w:lvl w:ilvl="1">
      <w:start w:val="1"/>
      <w:numFmt w:val="decimal"/>
      <w:lvlText w:val="%1.%2."/>
      <w:lvlJc w:val="left"/>
      <w:pPr>
        <w:tabs>
          <w:tab w:val="num" w:pos="360"/>
        </w:tabs>
        <w:ind w:left="360" w:hanging="360"/>
      </w:pPr>
      <w:rPr>
        <w:color w:val="auto"/>
      </w:rPr>
    </w:lvl>
    <w:lvl w:ilvl="2">
      <w:start w:val="1"/>
      <w:numFmt w:val="decimal"/>
      <w:lvlText w:val="%1.%2.%3."/>
      <w:lvlJc w:val="left"/>
      <w:pPr>
        <w:tabs>
          <w:tab w:val="num" w:pos="720"/>
        </w:tabs>
        <w:ind w:left="720" w:hanging="720"/>
      </w:pPr>
      <w:rPr>
        <w:color w:val="auto"/>
      </w:rPr>
    </w:lvl>
    <w:lvl w:ilvl="3">
      <w:start w:val="1"/>
      <w:numFmt w:val="decimal"/>
      <w:lvlText w:val="%1.%2.%3.%4."/>
      <w:lvlJc w:val="left"/>
      <w:pPr>
        <w:tabs>
          <w:tab w:val="num" w:pos="720"/>
        </w:tabs>
        <w:ind w:left="720" w:hanging="720"/>
      </w:pPr>
      <w:rPr>
        <w:color w:val="auto"/>
      </w:rPr>
    </w:lvl>
    <w:lvl w:ilvl="4">
      <w:start w:val="1"/>
      <w:numFmt w:val="decimal"/>
      <w:lvlText w:val="%1.%2.%3.%4.%5."/>
      <w:lvlJc w:val="left"/>
      <w:pPr>
        <w:tabs>
          <w:tab w:val="num" w:pos="1080"/>
        </w:tabs>
        <w:ind w:left="1080" w:hanging="1080"/>
      </w:pPr>
      <w:rPr>
        <w:color w:val="auto"/>
      </w:rPr>
    </w:lvl>
    <w:lvl w:ilvl="5">
      <w:start w:val="1"/>
      <w:numFmt w:val="decimal"/>
      <w:lvlText w:val="%1.%2.%3.%4.%5.%6."/>
      <w:lvlJc w:val="left"/>
      <w:pPr>
        <w:tabs>
          <w:tab w:val="num" w:pos="1080"/>
        </w:tabs>
        <w:ind w:left="1080" w:hanging="1080"/>
      </w:pPr>
      <w:rPr>
        <w:color w:val="auto"/>
      </w:rPr>
    </w:lvl>
    <w:lvl w:ilvl="6">
      <w:start w:val="1"/>
      <w:numFmt w:val="decimal"/>
      <w:lvlText w:val="%1.%2.%3.%4.%5.%6.%7."/>
      <w:lvlJc w:val="left"/>
      <w:pPr>
        <w:tabs>
          <w:tab w:val="num" w:pos="1440"/>
        </w:tabs>
        <w:ind w:left="1440" w:hanging="1440"/>
      </w:pPr>
      <w:rPr>
        <w:color w:val="auto"/>
      </w:rPr>
    </w:lvl>
    <w:lvl w:ilvl="7">
      <w:start w:val="1"/>
      <w:numFmt w:val="decimal"/>
      <w:lvlText w:val="%1.%2.%3.%4.%5.%6.%7.%8."/>
      <w:lvlJc w:val="left"/>
      <w:pPr>
        <w:tabs>
          <w:tab w:val="num" w:pos="1440"/>
        </w:tabs>
        <w:ind w:left="1440" w:hanging="1440"/>
      </w:pPr>
      <w:rPr>
        <w:color w:val="auto"/>
      </w:rPr>
    </w:lvl>
    <w:lvl w:ilvl="8">
      <w:start w:val="1"/>
      <w:numFmt w:val="decimal"/>
      <w:lvlText w:val="%1.%2.%3.%4.%5.%6.%7.%8.%9."/>
      <w:lvlJc w:val="left"/>
      <w:pPr>
        <w:tabs>
          <w:tab w:val="num" w:pos="1800"/>
        </w:tabs>
        <w:ind w:left="1800" w:hanging="1800"/>
      </w:pPr>
      <w:rPr>
        <w:color w:val="auto"/>
      </w:rPr>
    </w:lvl>
  </w:abstractNum>
  <w:abstractNum w:abstractNumId="105" w15:restartNumberingAfterBreak="0">
    <w:nsid w:val="7C094733"/>
    <w:multiLevelType w:val="multilevel"/>
    <w:tmpl w:val="563EE83C"/>
    <w:lvl w:ilvl="0">
      <w:start w:val="1"/>
      <w:numFmt w:val="decimal"/>
      <w:lvlText w:val="%1."/>
      <w:lvlJc w:val="left"/>
      <w:pPr>
        <w:ind w:left="720" w:hanging="360"/>
      </w:p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6" w15:restartNumberingAfterBreak="0">
    <w:nsid w:val="7CBC7DBD"/>
    <w:multiLevelType w:val="multilevel"/>
    <w:tmpl w:val="CBE6D33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Zero"/>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7" w15:restartNumberingAfterBreak="0">
    <w:nsid w:val="7D685A53"/>
    <w:multiLevelType w:val="multilevel"/>
    <w:tmpl w:val="C0C61304"/>
    <w:lvl w:ilvl="0">
      <w:start w:val="18"/>
      <w:numFmt w:val="decimal"/>
      <w:lvlText w:val="%1."/>
      <w:lvlJc w:val="left"/>
      <w:pPr>
        <w:ind w:left="480" w:hanging="480"/>
      </w:pPr>
      <w:rPr>
        <w:rFonts w:hint="default"/>
      </w:rPr>
    </w:lvl>
    <w:lvl w:ilvl="1">
      <w:start w:val="1"/>
      <w:numFmt w:val="decimal"/>
      <w:lvlText w:val="%1.%2."/>
      <w:lvlJc w:val="left"/>
      <w:pPr>
        <w:ind w:left="1549" w:hanging="48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108" w15:restartNumberingAfterBreak="0">
    <w:nsid w:val="7EC93130"/>
    <w:multiLevelType w:val="hybridMultilevel"/>
    <w:tmpl w:val="0F76996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2"/>
  </w:num>
  <w:num w:numId="2">
    <w:abstractNumId w:val="36"/>
  </w:num>
  <w:num w:numId="3">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9"/>
    <w:lvlOverride w:ilvl="0">
      <w:startOverride w:val="7"/>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1"/>
  </w:num>
  <w:num w:numId="9">
    <w:abstractNumId w:val="41"/>
  </w:num>
  <w:num w:numId="10">
    <w:abstractNumId w:val="42"/>
  </w:num>
  <w:num w:numId="11">
    <w:abstractNumId w:val="91"/>
  </w:num>
  <w:num w:numId="12">
    <w:abstractNumId w:val="37"/>
  </w:num>
  <w:num w:numId="13">
    <w:abstractNumId w:val="98"/>
  </w:num>
  <w:num w:numId="14">
    <w:abstractNumId w:val="72"/>
  </w:num>
  <w:num w:numId="15">
    <w:abstractNumId w:val="108"/>
  </w:num>
  <w:num w:numId="16">
    <w:abstractNumId w:val="70"/>
  </w:num>
  <w:num w:numId="17">
    <w:abstractNumId w:val="40"/>
  </w:num>
  <w:num w:numId="18">
    <w:abstractNumId w:val="0"/>
  </w:num>
  <w:num w:numId="19">
    <w:abstractNumId w:val="43"/>
  </w:num>
  <w:num w:numId="20">
    <w:abstractNumId w:val="68"/>
  </w:num>
  <w:num w:numId="21">
    <w:abstractNumId w:val="65"/>
  </w:num>
  <w:num w:numId="22">
    <w:abstractNumId w:val="45"/>
  </w:num>
  <w:num w:numId="2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4"/>
  </w:num>
  <w:num w:numId="25">
    <w:abstractNumId w:val="54"/>
  </w:num>
  <w:num w:numId="26">
    <w:abstractNumId w:val="35"/>
  </w:num>
  <w:num w:numId="27">
    <w:abstractNumId w:val="92"/>
  </w:num>
  <w:num w:numId="28">
    <w:abstractNumId w:val="66"/>
  </w:num>
  <w:num w:numId="29">
    <w:abstractNumId w:val="89"/>
  </w:num>
  <w:num w:numId="30">
    <w:abstractNumId w:val="80"/>
  </w:num>
  <w:num w:numId="31">
    <w:abstractNumId w:val="100"/>
  </w:num>
  <w:num w:numId="32">
    <w:abstractNumId w:val="24"/>
  </w:num>
  <w:num w:numId="33">
    <w:abstractNumId w:val="46"/>
  </w:num>
  <w:num w:numId="34">
    <w:abstractNumId w:val="34"/>
  </w:num>
  <w:num w:numId="35">
    <w:abstractNumId w:val="88"/>
  </w:num>
  <w:num w:numId="36">
    <w:abstractNumId w:val="60"/>
  </w:num>
  <w:num w:numId="37">
    <w:abstractNumId w:val="58"/>
  </w:num>
  <w:num w:numId="38">
    <w:abstractNumId w:val="23"/>
  </w:num>
  <w:num w:numId="39">
    <w:abstractNumId w:val="16"/>
  </w:num>
  <w:num w:numId="40">
    <w:abstractNumId w:val="95"/>
  </w:num>
  <w:num w:numId="41">
    <w:abstractNumId w:val="84"/>
  </w:num>
  <w:num w:numId="42">
    <w:abstractNumId w:val="27"/>
  </w:num>
  <w:num w:numId="43">
    <w:abstractNumId w:val="44"/>
  </w:num>
  <w:num w:numId="4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3"/>
  </w:num>
  <w:num w:numId="46">
    <w:abstractNumId w:val="31"/>
  </w:num>
  <w:num w:numId="47">
    <w:abstractNumId w:val="18"/>
  </w:num>
  <w:num w:numId="48">
    <w:abstractNumId w:val="17"/>
  </w:num>
  <w:num w:numId="49">
    <w:abstractNumId w:val="26"/>
  </w:num>
  <w:num w:numId="50">
    <w:abstractNumId w:val="75"/>
  </w:num>
  <w:num w:numId="51">
    <w:abstractNumId w:val="99"/>
  </w:num>
  <w:num w:numId="52">
    <w:abstractNumId w:val="39"/>
  </w:num>
  <w:num w:numId="53">
    <w:abstractNumId w:val="59"/>
  </w:num>
  <w:num w:numId="54">
    <w:abstractNumId w:val="102"/>
  </w:num>
  <w:num w:numId="55">
    <w:abstractNumId w:val="8"/>
  </w:num>
  <w:num w:numId="56">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0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9"/>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9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9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79"/>
  </w:num>
  <w:num w:numId="62">
    <w:abstractNumId w:val="48"/>
  </w:num>
  <w:num w:numId="63">
    <w:abstractNumId w:val="52"/>
  </w:num>
  <w:num w:numId="64">
    <w:abstractNumId w:val="7"/>
  </w:num>
  <w:num w:numId="65">
    <w:abstractNumId w:val="97"/>
  </w:num>
  <w:num w:numId="66">
    <w:abstractNumId w:val="53"/>
  </w:num>
  <w:num w:numId="67">
    <w:abstractNumId w:val="63"/>
  </w:num>
  <w:num w:numId="68">
    <w:abstractNumId w:val="50"/>
  </w:num>
  <w:num w:numId="69">
    <w:abstractNumId w:val="21"/>
  </w:num>
  <w:num w:numId="70">
    <w:abstractNumId w:val="82"/>
  </w:num>
  <w:num w:numId="71">
    <w:abstractNumId w:val="22"/>
  </w:num>
  <w:num w:numId="72">
    <w:abstractNumId w:val="87"/>
  </w:num>
  <w:num w:numId="73">
    <w:abstractNumId w:val="47"/>
  </w:num>
  <w:num w:numId="74">
    <w:abstractNumId w:val="76"/>
  </w:num>
  <w:num w:numId="75">
    <w:abstractNumId w:val="85"/>
  </w:num>
  <w:num w:numId="76">
    <w:abstractNumId w:val="77"/>
  </w:num>
  <w:num w:numId="77">
    <w:abstractNumId w:val="20"/>
  </w:num>
  <w:num w:numId="78">
    <w:abstractNumId w:val="15"/>
  </w:num>
  <w:num w:numId="79">
    <w:abstractNumId w:val="62"/>
  </w:num>
  <w:num w:numId="80">
    <w:abstractNumId w:val="5"/>
  </w:num>
  <w:num w:numId="81">
    <w:abstractNumId w:val="64"/>
  </w:num>
  <w:num w:numId="82">
    <w:abstractNumId w:val="83"/>
  </w:num>
  <w:num w:numId="83">
    <w:abstractNumId w:val="101"/>
  </w:num>
  <w:num w:numId="84">
    <w:abstractNumId w:val="73"/>
  </w:num>
  <w:num w:numId="85">
    <w:abstractNumId w:val="57"/>
  </w:num>
  <w:num w:numId="86">
    <w:abstractNumId w:val="38"/>
  </w:num>
  <w:num w:numId="87">
    <w:abstractNumId w:val="9"/>
  </w:num>
  <w:num w:numId="88">
    <w:abstractNumId w:val="55"/>
  </w:num>
  <w:num w:numId="89">
    <w:abstractNumId w:val="69"/>
  </w:num>
  <w:num w:numId="90">
    <w:abstractNumId w:val="78"/>
  </w:num>
  <w:num w:numId="91">
    <w:abstractNumId w:val="10"/>
  </w:num>
  <w:num w:numId="92">
    <w:abstractNumId w:val="90"/>
  </w:num>
  <w:num w:numId="93">
    <w:abstractNumId w:val="105"/>
  </w:num>
  <w:num w:numId="94">
    <w:abstractNumId w:val="28"/>
  </w:num>
  <w:num w:numId="95">
    <w:abstractNumId w:val="96"/>
  </w:num>
  <w:num w:numId="96">
    <w:abstractNumId w:val="107"/>
  </w:num>
  <w:num w:numId="97">
    <w:abstractNumId w:val="56"/>
  </w:num>
  <w:num w:numId="98">
    <w:abstractNumId w:val="14"/>
  </w:num>
  <w:num w:numId="99">
    <w:abstractNumId w:val="30"/>
  </w:num>
  <w:num w:numId="100">
    <w:abstractNumId w:val="3"/>
  </w:num>
  <w:num w:numId="101">
    <w:abstractNumId w:val="33"/>
  </w:num>
  <w:num w:numId="102">
    <w:abstractNumId w:val="4"/>
  </w:num>
  <w:num w:numId="103">
    <w:abstractNumId w:val="25"/>
  </w:num>
  <w:num w:numId="104">
    <w:abstractNumId w:val="32"/>
  </w:num>
  <w:num w:numId="105">
    <w:abstractNumId w:val="6"/>
  </w:num>
  <w:num w:numId="106">
    <w:abstractNumId w:val="103"/>
  </w:num>
  <w:num w:numId="107">
    <w:abstractNumId w:val="81"/>
  </w:num>
  <w:num w:numId="108">
    <w:abstractNumId w:val="106"/>
  </w:num>
  <w:numIdMacAtCleanup w:val="9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hideSpellingErrors/>
  <w:hideGrammaticalErrors/>
  <w:proofState w:spelling="clean" w:grammar="clean"/>
  <w:documentProtection w:edit="forms" w:formatting="1" w:enforcement="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4374"/>
    <w:rsid w:val="00001049"/>
    <w:rsid w:val="00001F14"/>
    <w:rsid w:val="00002495"/>
    <w:rsid w:val="00003786"/>
    <w:rsid w:val="000042A2"/>
    <w:rsid w:val="000060ED"/>
    <w:rsid w:val="000066C4"/>
    <w:rsid w:val="00006A4E"/>
    <w:rsid w:val="000072B0"/>
    <w:rsid w:val="00011917"/>
    <w:rsid w:val="00012E8C"/>
    <w:rsid w:val="00013801"/>
    <w:rsid w:val="00014B9C"/>
    <w:rsid w:val="0001500B"/>
    <w:rsid w:val="000162D6"/>
    <w:rsid w:val="00020581"/>
    <w:rsid w:val="00020D05"/>
    <w:rsid w:val="00023A2C"/>
    <w:rsid w:val="000244DD"/>
    <w:rsid w:val="0003198B"/>
    <w:rsid w:val="0003252D"/>
    <w:rsid w:val="000327CC"/>
    <w:rsid w:val="00033167"/>
    <w:rsid w:val="0003409E"/>
    <w:rsid w:val="000352D9"/>
    <w:rsid w:val="0003614E"/>
    <w:rsid w:val="00041492"/>
    <w:rsid w:val="00042A8B"/>
    <w:rsid w:val="00045543"/>
    <w:rsid w:val="000462DF"/>
    <w:rsid w:val="00047615"/>
    <w:rsid w:val="00047FF6"/>
    <w:rsid w:val="000511D2"/>
    <w:rsid w:val="00051A38"/>
    <w:rsid w:val="000525DB"/>
    <w:rsid w:val="000529DF"/>
    <w:rsid w:val="00053A0E"/>
    <w:rsid w:val="000575D7"/>
    <w:rsid w:val="00060FED"/>
    <w:rsid w:val="00061D51"/>
    <w:rsid w:val="00062DCB"/>
    <w:rsid w:val="0006455D"/>
    <w:rsid w:val="00070C1E"/>
    <w:rsid w:val="000766B4"/>
    <w:rsid w:val="0008096D"/>
    <w:rsid w:val="0008498B"/>
    <w:rsid w:val="0008533E"/>
    <w:rsid w:val="00090C8C"/>
    <w:rsid w:val="00093C4F"/>
    <w:rsid w:val="00094212"/>
    <w:rsid w:val="00095647"/>
    <w:rsid w:val="000960D4"/>
    <w:rsid w:val="0009641A"/>
    <w:rsid w:val="00096EE4"/>
    <w:rsid w:val="00097183"/>
    <w:rsid w:val="00097412"/>
    <w:rsid w:val="000A06AE"/>
    <w:rsid w:val="000A07AA"/>
    <w:rsid w:val="000A167C"/>
    <w:rsid w:val="000A16BD"/>
    <w:rsid w:val="000A304B"/>
    <w:rsid w:val="000A3293"/>
    <w:rsid w:val="000A32AB"/>
    <w:rsid w:val="000B03CA"/>
    <w:rsid w:val="000B1A53"/>
    <w:rsid w:val="000B2C3B"/>
    <w:rsid w:val="000B358D"/>
    <w:rsid w:val="000B365B"/>
    <w:rsid w:val="000B3867"/>
    <w:rsid w:val="000B3B81"/>
    <w:rsid w:val="000B54F0"/>
    <w:rsid w:val="000B554D"/>
    <w:rsid w:val="000B6778"/>
    <w:rsid w:val="000C22D2"/>
    <w:rsid w:val="000C3D06"/>
    <w:rsid w:val="000C7028"/>
    <w:rsid w:val="000D0A78"/>
    <w:rsid w:val="000D160A"/>
    <w:rsid w:val="000D3782"/>
    <w:rsid w:val="000D3F6B"/>
    <w:rsid w:val="000D5208"/>
    <w:rsid w:val="000D5D7B"/>
    <w:rsid w:val="000D74AD"/>
    <w:rsid w:val="000D7E45"/>
    <w:rsid w:val="000E2768"/>
    <w:rsid w:val="000E3FE4"/>
    <w:rsid w:val="000E4C93"/>
    <w:rsid w:val="000F0181"/>
    <w:rsid w:val="000F08BB"/>
    <w:rsid w:val="000F1208"/>
    <w:rsid w:val="000F14C6"/>
    <w:rsid w:val="000F24B2"/>
    <w:rsid w:val="000F667B"/>
    <w:rsid w:val="000F7542"/>
    <w:rsid w:val="001017AF"/>
    <w:rsid w:val="00102A81"/>
    <w:rsid w:val="00105A16"/>
    <w:rsid w:val="0010653D"/>
    <w:rsid w:val="00107532"/>
    <w:rsid w:val="00110AAE"/>
    <w:rsid w:val="00110E5B"/>
    <w:rsid w:val="00111952"/>
    <w:rsid w:val="001137AE"/>
    <w:rsid w:val="00114B21"/>
    <w:rsid w:val="0011576E"/>
    <w:rsid w:val="00117550"/>
    <w:rsid w:val="001177B7"/>
    <w:rsid w:val="001178AF"/>
    <w:rsid w:val="00121893"/>
    <w:rsid w:val="00121ADF"/>
    <w:rsid w:val="00123B69"/>
    <w:rsid w:val="0012555A"/>
    <w:rsid w:val="00127416"/>
    <w:rsid w:val="00130F1F"/>
    <w:rsid w:val="00131F34"/>
    <w:rsid w:val="00132353"/>
    <w:rsid w:val="001339BD"/>
    <w:rsid w:val="00137598"/>
    <w:rsid w:val="001411B9"/>
    <w:rsid w:val="00142739"/>
    <w:rsid w:val="00142BA9"/>
    <w:rsid w:val="00145773"/>
    <w:rsid w:val="00146EB4"/>
    <w:rsid w:val="00146F4F"/>
    <w:rsid w:val="001477CC"/>
    <w:rsid w:val="001509A6"/>
    <w:rsid w:val="00154ACE"/>
    <w:rsid w:val="00155A15"/>
    <w:rsid w:val="0015656F"/>
    <w:rsid w:val="00156917"/>
    <w:rsid w:val="00156C37"/>
    <w:rsid w:val="001578E2"/>
    <w:rsid w:val="00163297"/>
    <w:rsid w:val="001635C5"/>
    <w:rsid w:val="00164579"/>
    <w:rsid w:val="00164A76"/>
    <w:rsid w:val="001664B6"/>
    <w:rsid w:val="001716CE"/>
    <w:rsid w:val="00171A2A"/>
    <w:rsid w:val="00173088"/>
    <w:rsid w:val="00174C2B"/>
    <w:rsid w:val="0017538D"/>
    <w:rsid w:val="00176321"/>
    <w:rsid w:val="00177122"/>
    <w:rsid w:val="00180C21"/>
    <w:rsid w:val="001818DD"/>
    <w:rsid w:val="00184C8F"/>
    <w:rsid w:val="00185475"/>
    <w:rsid w:val="00186412"/>
    <w:rsid w:val="00186F11"/>
    <w:rsid w:val="00187880"/>
    <w:rsid w:val="00187A28"/>
    <w:rsid w:val="00190FB4"/>
    <w:rsid w:val="0019104E"/>
    <w:rsid w:val="0019260F"/>
    <w:rsid w:val="00193BF1"/>
    <w:rsid w:val="00194AA6"/>
    <w:rsid w:val="0019779B"/>
    <w:rsid w:val="001A11E2"/>
    <w:rsid w:val="001A1340"/>
    <w:rsid w:val="001A19DB"/>
    <w:rsid w:val="001A1E1E"/>
    <w:rsid w:val="001A27B4"/>
    <w:rsid w:val="001A303B"/>
    <w:rsid w:val="001A3F17"/>
    <w:rsid w:val="001A46E3"/>
    <w:rsid w:val="001A49B6"/>
    <w:rsid w:val="001A730D"/>
    <w:rsid w:val="001A73BE"/>
    <w:rsid w:val="001A78D0"/>
    <w:rsid w:val="001B05EA"/>
    <w:rsid w:val="001B0B28"/>
    <w:rsid w:val="001B1921"/>
    <w:rsid w:val="001B2683"/>
    <w:rsid w:val="001B300B"/>
    <w:rsid w:val="001B54B2"/>
    <w:rsid w:val="001C2228"/>
    <w:rsid w:val="001C2820"/>
    <w:rsid w:val="001C2989"/>
    <w:rsid w:val="001C4B21"/>
    <w:rsid w:val="001C5750"/>
    <w:rsid w:val="001C7A35"/>
    <w:rsid w:val="001D02DD"/>
    <w:rsid w:val="001D1C36"/>
    <w:rsid w:val="001D751E"/>
    <w:rsid w:val="001E0431"/>
    <w:rsid w:val="001E04AA"/>
    <w:rsid w:val="001E2556"/>
    <w:rsid w:val="001E295F"/>
    <w:rsid w:val="001E5620"/>
    <w:rsid w:val="001E6121"/>
    <w:rsid w:val="001E7B7B"/>
    <w:rsid w:val="001F1626"/>
    <w:rsid w:val="001F3469"/>
    <w:rsid w:val="001F3E92"/>
    <w:rsid w:val="001F3EB0"/>
    <w:rsid w:val="001F5C69"/>
    <w:rsid w:val="001F5E89"/>
    <w:rsid w:val="002004F6"/>
    <w:rsid w:val="002007FF"/>
    <w:rsid w:val="00201FCA"/>
    <w:rsid w:val="002041F2"/>
    <w:rsid w:val="00204384"/>
    <w:rsid w:val="0020460F"/>
    <w:rsid w:val="0020718A"/>
    <w:rsid w:val="00210A57"/>
    <w:rsid w:val="00210F11"/>
    <w:rsid w:val="00213C4A"/>
    <w:rsid w:val="002168F7"/>
    <w:rsid w:val="0022313B"/>
    <w:rsid w:val="002244C3"/>
    <w:rsid w:val="00224E0F"/>
    <w:rsid w:val="00226467"/>
    <w:rsid w:val="002301DE"/>
    <w:rsid w:val="00230664"/>
    <w:rsid w:val="00230BA2"/>
    <w:rsid w:val="00232C7F"/>
    <w:rsid w:val="00232E62"/>
    <w:rsid w:val="002340B9"/>
    <w:rsid w:val="002365F4"/>
    <w:rsid w:val="0023719A"/>
    <w:rsid w:val="002378E9"/>
    <w:rsid w:val="002412C9"/>
    <w:rsid w:val="0024591F"/>
    <w:rsid w:val="0024716D"/>
    <w:rsid w:val="00247492"/>
    <w:rsid w:val="00251CBC"/>
    <w:rsid w:val="0025571B"/>
    <w:rsid w:val="002567AF"/>
    <w:rsid w:val="00260377"/>
    <w:rsid w:val="002661E8"/>
    <w:rsid w:val="00266C75"/>
    <w:rsid w:val="002673C0"/>
    <w:rsid w:val="00270F4D"/>
    <w:rsid w:val="00270FC7"/>
    <w:rsid w:val="00275DAB"/>
    <w:rsid w:val="00276812"/>
    <w:rsid w:val="0027739D"/>
    <w:rsid w:val="002811E3"/>
    <w:rsid w:val="0028262C"/>
    <w:rsid w:val="0028481F"/>
    <w:rsid w:val="00285357"/>
    <w:rsid w:val="00290C41"/>
    <w:rsid w:val="00292EFA"/>
    <w:rsid w:val="002961F8"/>
    <w:rsid w:val="002A3B9D"/>
    <w:rsid w:val="002A4191"/>
    <w:rsid w:val="002A5C7C"/>
    <w:rsid w:val="002A6C19"/>
    <w:rsid w:val="002A73D7"/>
    <w:rsid w:val="002B0045"/>
    <w:rsid w:val="002B0C09"/>
    <w:rsid w:val="002B2CA5"/>
    <w:rsid w:val="002B5C16"/>
    <w:rsid w:val="002B64C1"/>
    <w:rsid w:val="002C02C8"/>
    <w:rsid w:val="002C089C"/>
    <w:rsid w:val="002C10E0"/>
    <w:rsid w:val="002C217F"/>
    <w:rsid w:val="002C2F2F"/>
    <w:rsid w:val="002C63C2"/>
    <w:rsid w:val="002D0539"/>
    <w:rsid w:val="002D05E2"/>
    <w:rsid w:val="002D08AE"/>
    <w:rsid w:val="002D0B2F"/>
    <w:rsid w:val="002D14DE"/>
    <w:rsid w:val="002D166A"/>
    <w:rsid w:val="002D16E5"/>
    <w:rsid w:val="002D1DF6"/>
    <w:rsid w:val="002D276A"/>
    <w:rsid w:val="002D4CAD"/>
    <w:rsid w:val="002D5509"/>
    <w:rsid w:val="002E20D3"/>
    <w:rsid w:val="002E3CBF"/>
    <w:rsid w:val="002F14E9"/>
    <w:rsid w:val="002F16CC"/>
    <w:rsid w:val="002F301F"/>
    <w:rsid w:val="002F6972"/>
    <w:rsid w:val="00302F2A"/>
    <w:rsid w:val="00306066"/>
    <w:rsid w:val="00306727"/>
    <w:rsid w:val="003127C4"/>
    <w:rsid w:val="003134FC"/>
    <w:rsid w:val="00313BBC"/>
    <w:rsid w:val="003144EC"/>
    <w:rsid w:val="00317E76"/>
    <w:rsid w:val="003201C4"/>
    <w:rsid w:val="00321FEA"/>
    <w:rsid w:val="0032216A"/>
    <w:rsid w:val="00323A4C"/>
    <w:rsid w:val="00323E66"/>
    <w:rsid w:val="00326805"/>
    <w:rsid w:val="00327B49"/>
    <w:rsid w:val="00331383"/>
    <w:rsid w:val="00332679"/>
    <w:rsid w:val="00335B4D"/>
    <w:rsid w:val="00337FF0"/>
    <w:rsid w:val="0034009D"/>
    <w:rsid w:val="003402D7"/>
    <w:rsid w:val="0034061C"/>
    <w:rsid w:val="00344118"/>
    <w:rsid w:val="00344723"/>
    <w:rsid w:val="00351C94"/>
    <w:rsid w:val="003531F5"/>
    <w:rsid w:val="00356DD4"/>
    <w:rsid w:val="00357B60"/>
    <w:rsid w:val="003617F2"/>
    <w:rsid w:val="00363556"/>
    <w:rsid w:val="00365356"/>
    <w:rsid w:val="00365965"/>
    <w:rsid w:val="00367BCE"/>
    <w:rsid w:val="003704DE"/>
    <w:rsid w:val="00371CC9"/>
    <w:rsid w:val="003737FA"/>
    <w:rsid w:val="00373E66"/>
    <w:rsid w:val="00374530"/>
    <w:rsid w:val="0037653F"/>
    <w:rsid w:val="00380A3A"/>
    <w:rsid w:val="00383048"/>
    <w:rsid w:val="00384D18"/>
    <w:rsid w:val="00387A36"/>
    <w:rsid w:val="00390DB5"/>
    <w:rsid w:val="00393739"/>
    <w:rsid w:val="00393C96"/>
    <w:rsid w:val="0039579F"/>
    <w:rsid w:val="00397808"/>
    <w:rsid w:val="00397A8C"/>
    <w:rsid w:val="003A0A47"/>
    <w:rsid w:val="003A1FAD"/>
    <w:rsid w:val="003A284C"/>
    <w:rsid w:val="003A29D9"/>
    <w:rsid w:val="003A381F"/>
    <w:rsid w:val="003A40D9"/>
    <w:rsid w:val="003A4F04"/>
    <w:rsid w:val="003A78C0"/>
    <w:rsid w:val="003A7FA1"/>
    <w:rsid w:val="003B1FF2"/>
    <w:rsid w:val="003B24EF"/>
    <w:rsid w:val="003B25E9"/>
    <w:rsid w:val="003B2A6A"/>
    <w:rsid w:val="003B3612"/>
    <w:rsid w:val="003B4340"/>
    <w:rsid w:val="003B50A9"/>
    <w:rsid w:val="003B743E"/>
    <w:rsid w:val="003C389F"/>
    <w:rsid w:val="003C3E33"/>
    <w:rsid w:val="003C46DA"/>
    <w:rsid w:val="003C4DA6"/>
    <w:rsid w:val="003C64D1"/>
    <w:rsid w:val="003D2112"/>
    <w:rsid w:val="003D48D1"/>
    <w:rsid w:val="003D500F"/>
    <w:rsid w:val="003D54B8"/>
    <w:rsid w:val="003D5B59"/>
    <w:rsid w:val="003D5C4D"/>
    <w:rsid w:val="003D5ED9"/>
    <w:rsid w:val="003E0691"/>
    <w:rsid w:val="003E0ACA"/>
    <w:rsid w:val="003E29BD"/>
    <w:rsid w:val="003E3CAB"/>
    <w:rsid w:val="003E4E52"/>
    <w:rsid w:val="003F0141"/>
    <w:rsid w:val="003F123D"/>
    <w:rsid w:val="003F14AF"/>
    <w:rsid w:val="003F4634"/>
    <w:rsid w:val="003F492C"/>
    <w:rsid w:val="003F5137"/>
    <w:rsid w:val="003F67EB"/>
    <w:rsid w:val="003F6FB3"/>
    <w:rsid w:val="003F79EF"/>
    <w:rsid w:val="003F7E97"/>
    <w:rsid w:val="004007A0"/>
    <w:rsid w:val="004010E6"/>
    <w:rsid w:val="004014D7"/>
    <w:rsid w:val="00403304"/>
    <w:rsid w:val="00405965"/>
    <w:rsid w:val="00405B69"/>
    <w:rsid w:val="00406DA2"/>
    <w:rsid w:val="00410063"/>
    <w:rsid w:val="00412EF3"/>
    <w:rsid w:val="00413937"/>
    <w:rsid w:val="00413AC2"/>
    <w:rsid w:val="00414B11"/>
    <w:rsid w:val="00414D91"/>
    <w:rsid w:val="0042111A"/>
    <w:rsid w:val="00424CB1"/>
    <w:rsid w:val="00424CBA"/>
    <w:rsid w:val="00425037"/>
    <w:rsid w:val="00426AE6"/>
    <w:rsid w:val="00426ED5"/>
    <w:rsid w:val="00430519"/>
    <w:rsid w:val="00432011"/>
    <w:rsid w:val="004329D9"/>
    <w:rsid w:val="004330D8"/>
    <w:rsid w:val="0043413C"/>
    <w:rsid w:val="00434D64"/>
    <w:rsid w:val="00435A11"/>
    <w:rsid w:val="00436309"/>
    <w:rsid w:val="004401A0"/>
    <w:rsid w:val="0044156C"/>
    <w:rsid w:val="00444733"/>
    <w:rsid w:val="004466CA"/>
    <w:rsid w:val="00447910"/>
    <w:rsid w:val="00451D10"/>
    <w:rsid w:val="004535EC"/>
    <w:rsid w:val="004537E3"/>
    <w:rsid w:val="004537E5"/>
    <w:rsid w:val="00453B47"/>
    <w:rsid w:val="00453E00"/>
    <w:rsid w:val="0045447A"/>
    <w:rsid w:val="004546EB"/>
    <w:rsid w:val="0045524F"/>
    <w:rsid w:val="004570FA"/>
    <w:rsid w:val="004571E8"/>
    <w:rsid w:val="00460AB9"/>
    <w:rsid w:val="00461187"/>
    <w:rsid w:val="0046121F"/>
    <w:rsid w:val="004612DF"/>
    <w:rsid w:val="00461B20"/>
    <w:rsid w:val="00463AA4"/>
    <w:rsid w:val="00473B70"/>
    <w:rsid w:val="00474B8F"/>
    <w:rsid w:val="00474D9A"/>
    <w:rsid w:val="00475262"/>
    <w:rsid w:val="00475E79"/>
    <w:rsid w:val="00476F8B"/>
    <w:rsid w:val="00480976"/>
    <w:rsid w:val="00482D48"/>
    <w:rsid w:val="00483257"/>
    <w:rsid w:val="004841E6"/>
    <w:rsid w:val="00484AE6"/>
    <w:rsid w:val="00484B35"/>
    <w:rsid w:val="00484B6F"/>
    <w:rsid w:val="00484DF8"/>
    <w:rsid w:val="00486D77"/>
    <w:rsid w:val="00487880"/>
    <w:rsid w:val="00492878"/>
    <w:rsid w:val="00493F62"/>
    <w:rsid w:val="00494352"/>
    <w:rsid w:val="004967E4"/>
    <w:rsid w:val="004A3344"/>
    <w:rsid w:val="004A3BE0"/>
    <w:rsid w:val="004A4744"/>
    <w:rsid w:val="004A57F5"/>
    <w:rsid w:val="004A64A4"/>
    <w:rsid w:val="004B10A3"/>
    <w:rsid w:val="004B31E2"/>
    <w:rsid w:val="004B5CDB"/>
    <w:rsid w:val="004B60EA"/>
    <w:rsid w:val="004C298D"/>
    <w:rsid w:val="004C37AF"/>
    <w:rsid w:val="004C47E6"/>
    <w:rsid w:val="004C64C9"/>
    <w:rsid w:val="004C68EF"/>
    <w:rsid w:val="004C71F1"/>
    <w:rsid w:val="004C7F61"/>
    <w:rsid w:val="004D03F0"/>
    <w:rsid w:val="004D0CFC"/>
    <w:rsid w:val="004D0EC0"/>
    <w:rsid w:val="004D3923"/>
    <w:rsid w:val="004D3A41"/>
    <w:rsid w:val="004D49B7"/>
    <w:rsid w:val="004D4B24"/>
    <w:rsid w:val="004D53FC"/>
    <w:rsid w:val="004D5806"/>
    <w:rsid w:val="004D5D4F"/>
    <w:rsid w:val="004E218E"/>
    <w:rsid w:val="004E5CC2"/>
    <w:rsid w:val="004F0D05"/>
    <w:rsid w:val="004F10F5"/>
    <w:rsid w:val="004F1DDA"/>
    <w:rsid w:val="004F5D6A"/>
    <w:rsid w:val="004F6A63"/>
    <w:rsid w:val="004F7199"/>
    <w:rsid w:val="004F79DC"/>
    <w:rsid w:val="004F7C92"/>
    <w:rsid w:val="004F7CAD"/>
    <w:rsid w:val="00501178"/>
    <w:rsid w:val="005023A1"/>
    <w:rsid w:val="0050460B"/>
    <w:rsid w:val="0050680B"/>
    <w:rsid w:val="005072CA"/>
    <w:rsid w:val="005100F9"/>
    <w:rsid w:val="00510B80"/>
    <w:rsid w:val="005121C6"/>
    <w:rsid w:val="00516CA3"/>
    <w:rsid w:val="00516E9F"/>
    <w:rsid w:val="00520CEF"/>
    <w:rsid w:val="0052140E"/>
    <w:rsid w:val="00523952"/>
    <w:rsid w:val="00524DC1"/>
    <w:rsid w:val="0052521E"/>
    <w:rsid w:val="0052583E"/>
    <w:rsid w:val="00526D42"/>
    <w:rsid w:val="0052700A"/>
    <w:rsid w:val="0053401D"/>
    <w:rsid w:val="00534E09"/>
    <w:rsid w:val="00534EC6"/>
    <w:rsid w:val="00535C0B"/>
    <w:rsid w:val="00542D69"/>
    <w:rsid w:val="0054315C"/>
    <w:rsid w:val="00545939"/>
    <w:rsid w:val="005537A9"/>
    <w:rsid w:val="0055515C"/>
    <w:rsid w:val="00557019"/>
    <w:rsid w:val="005611BD"/>
    <w:rsid w:val="005619BF"/>
    <w:rsid w:val="00562DC6"/>
    <w:rsid w:val="0056333E"/>
    <w:rsid w:val="00563579"/>
    <w:rsid w:val="00563A18"/>
    <w:rsid w:val="0056450A"/>
    <w:rsid w:val="00565916"/>
    <w:rsid w:val="00565C7B"/>
    <w:rsid w:val="0057093C"/>
    <w:rsid w:val="00571607"/>
    <w:rsid w:val="00572C55"/>
    <w:rsid w:val="005753FB"/>
    <w:rsid w:val="00575CFA"/>
    <w:rsid w:val="00576925"/>
    <w:rsid w:val="0057705F"/>
    <w:rsid w:val="00577387"/>
    <w:rsid w:val="00583DF8"/>
    <w:rsid w:val="005858C5"/>
    <w:rsid w:val="00587902"/>
    <w:rsid w:val="00590D70"/>
    <w:rsid w:val="005917F5"/>
    <w:rsid w:val="00591CC8"/>
    <w:rsid w:val="00596320"/>
    <w:rsid w:val="005A40A5"/>
    <w:rsid w:val="005A4A38"/>
    <w:rsid w:val="005A5822"/>
    <w:rsid w:val="005A658D"/>
    <w:rsid w:val="005A65C7"/>
    <w:rsid w:val="005A6C2F"/>
    <w:rsid w:val="005B0566"/>
    <w:rsid w:val="005B1088"/>
    <w:rsid w:val="005B20A7"/>
    <w:rsid w:val="005B24AB"/>
    <w:rsid w:val="005B3610"/>
    <w:rsid w:val="005B393D"/>
    <w:rsid w:val="005B4371"/>
    <w:rsid w:val="005B4E60"/>
    <w:rsid w:val="005B6AAC"/>
    <w:rsid w:val="005C0D07"/>
    <w:rsid w:val="005C0FAA"/>
    <w:rsid w:val="005C12BF"/>
    <w:rsid w:val="005C190D"/>
    <w:rsid w:val="005C5458"/>
    <w:rsid w:val="005C5AD4"/>
    <w:rsid w:val="005C712B"/>
    <w:rsid w:val="005D1728"/>
    <w:rsid w:val="005D2E2B"/>
    <w:rsid w:val="005D37E2"/>
    <w:rsid w:val="005D3B2F"/>
    <w:rsid w:val="005D51B7"/>
    <w:rsid w:val="005D74A2"/>
    <w:rsid w:val="005D74D7"/>
    <w:rsid w:val="005E01C9"/>
    <w:rsid w:val="005E07E9"/>
    <w:rsid w:val="005E1DF4"/>
    <w:rsid w:val="005E1E9A"/>
    <w:rsid w:val="005E477A"/>
    <w:rsid w:val="005E4F15"/>
    <w:rsid w:val="005E5C80"/>
    <w:rsid w:val="005E789E"/>
    <w:rsid w:val="005F2B35"/>
    <w:rsid w:val="005F48D9"/>
    <w:rsid w:val="005F65C9"/>
    <w:rsid w:val="006001D5"/>
    <w:rsid w:val="0060025F"/>
    <w:rsid w:val="00601F60"/>
    <w:rsid w:val="00604267"/>
    <w:rsid w:val="006046F5"/>
    <w:rsid w:val="00604DD6"/>
    <w:rsid w:val="00605E1B"/>
    <w:rsid w:val="00611039"/>
    <w:rsid w:val="00612804"/>
    <w:rsid w:val="0061292A"/>
    <w:rsid w:val="00613597"/>
    <w:rsid w:val="00614417"/>
    <w:rsid w:val="00614E7B"/>
    <w:rsid w:val="006151CB"/>
    <w:rsid w:val="00615331"/>
    <w:rsid w:val="0061605D"/>
    <w:rsid w:val="00616D27"/>
    <w:rsid w:val="006205CD"/>
    <w:rsid w:val="00625076"/>
    <w:rsid w:val="006266FA"/>
    <w:rsid w:val="0062702A"/>
    <w:rsid w:val="006309C8"/>
    <w:rsid w:val="00631179"/>
    <w:rsid w:val="00633A1C"/>
    <w:rsid w:val="00634FC1"/>
    <w:rsid w:val="0063506C"/>
    <w:rsid w:val="00636970"/>
    <w:rsid w:val="006369F7"/>
    <w:rsid w:val="00642049"/>
    <w:rsid w:val="00643708"/>
    <w:rsid w:val="006458D5"/>
    <w:rsid w:val="00646C29"/>
    <w:rsid w:val="00647047"/>
    <w:rsid w:val="00647864"/>
    <w:rsid w:val="00651A0E"/>
    <w:rsid w:val="006541A3"/>
    <w:rsid w:val="00655A8E"/>
    <w:rsid w:val="006566FF"/>
    <w:rsid w:val="00660745"/>
    <w:rsid w:val="00661FD2"/>
    <w:rsid w:val="00663DA3"/>
    <w:rsid w:val="00664BDE"/>
    <w:rsid w:val="00664DC4"/>
    <w:rsid w:val="00667FC3"/>
    <w:rsid w:val="00670294"/>
    <w:rsid w:val="006703E7"/>
    <w:rsid w:val="00670F11"/>
    <w:rsid w:val="00672071"/>
    <w:rsid w:val="0067291E"/>
    <w:rsid w:val="006749BA"/>
    <w:rsid w:val="0067721B"/>
    <w:rsid w:val="00677EA6"/>
    <w:rsid w:val="006806BD"/>
    <w:rsid w:val="00681578"/>
    <w:rsid w:val="00684E0A"/>
    <w:rsid w:val="00686F1C"/>
    <w:rsid w:val="00687247"/>
    <w:rsid w:val="006876A6"/>
    <w:rsid w:val="00691B2E"/>
    <w:rsid w:val="006925E7"/>
    <w:rsid w:val="006926CC"/>
    <w:rsid w:val="00692B1B"/>
    <w:rsid w:val="00693019"/>
    <w:rsid w:val="0069452E"/>
    <w:rsid w:val="006A0DA2"/>
    <w:rsid w:val="006A1220"/>
    <w:rsid w:val="006A2977"/>
    <w:rsid w:val="006A3EFC"/>
    <w:rsid w:val="006A6C6B"/>
    <w:rsid w:val="006B31D1"/>
    <w:rsid w:val="006B3C16"/>
    <w:rsid w:val="006B5440"/>
    <w:rsid w:val="006B698D"/>
    <w:rsid w:val="006B7182"/>
    <w:rsid w:val="006C0CAF"/>
    <w:rsid w:val="006C2798"/>
    <w:rsid w:val="006C3749"/>
    <w:rsid w:val="006C4231"/>
    <w:rsid w:val="006C4370"/>
    <w:rsid w:val="006C488B"/>
    <w:rsid w:val="006C4DF8"/>
    <w:rsid w:val="006C4E74"/>
    <w:rsid w:val="006C5140"/>
    <w:rsid w:val="006C7F8A"/>
    <w:rsid w:val="006D284D"/>
    <w:rsid w:val="006D3AED"/>
    <w:rsid w:val="006D68D4"/>
    <w:rsid w:val="006D716D"/>
    <w:rsid w:val="006D7CD6"/>
    <w:rsid w:val="006E090C"/>
    <w:rsid w:val="006E09C2"/>
    <w:rsid w:val="006E4A90"/>
    <w:rsid w:val="006E6BC0"/>
    <w:rsid w:val="006F07B5"/>
    <w:rsid w:val="006F25B3"/>
    <w:rsid w:val="006F420B"/>
    <w:rsid w:val="006F59BA"/>
    <w:rsid w:val="006F5F92"/>
    <w:rsid w:val="006F6549"/>
    <w:rsid w:val="006F772D"/>
    <w:rsid w:val="006F7CFE"/>
    <w:rsid w:val="00700374"/>
    <w:rsid w:val="00700DA7"/>
    <w:rsid w:val="00701A54"/>
    <w:rsid w:val="00703F5B"/>
    <w:rsid w:val="00704324"/>
    <w:rsid w:val="007061C7"/>
    <w:rsid w:val="007062B8"/>
    <w:rsid w:val="007063A2"/>
    <w:rsid w:val="0070727B"/>
    <w:rsid w:val="0070767D"/>
    <w:rsid w:val="00707915"/>
    <w:rsid w:val="00707CEB"/>
    <w:rsid w:val="00707D38"/>
    <w:rsid w:val="00711573"/>
    <w:rsid w:val="00711ABF"/>
    <w:rsid w:val="00713980"/>
    <w:rsid w:val="007167CB"/>
    <w:rsid w:val="00716D99"/>
    <w:rsid w:val="00721C2B"/>
    <w:rsid w:val="00722E8A"/>
    <w:rsid w:val="00724AF6"/>
    <w:rsid w:val="00724F0D"/>
    <w:rsid w:val="007254A7"/>
    <w:rsid w:val="007255DA"/>
    <w:rsid w:val="00732F76"/>
    <w:rsid w:val="00733CA8"/>
    <w:rsid w:val="00734183"/>
    <w:rsid w:val="00736611"/>
    <w:rsid w:val="00742AD6"/>
    <w:rsid w:val="007448F3"/>
    <w:rsid w:val="00745774"/>
    <w:rsid w:val="0075048E"/>
    <w:rsid w:val="007525C5"/>
    <w:rsid w:val="007547DC"/>
    <w:rsid w:val="00754EFF"/>
    <w:rsid w:val="0075560C"/>
    <w:rsid w:val="00757514"/>
    <w:rsid w:val="00764CF1"/>
    <w:rsid w:val="00765C5F"/>
    <w:rsid w:val="007665A7"/>
    <w:rsid w:val="007666B7"/>
    <w:rsid w:val="007675FA"/>
    <w:rsid w:val="00767A2A"/>
    <w:rsid w:val="00767DB1"/>
    <w:rsid w:val="0077258B"/>
    <w:rsid w:val="007729BE"/>
    <w:rsid w:val="00773A77"/>
    <w:rsid w:val="00774720"/>
    <w:rsid w:val="0077530F"/>
    <w:rsid w:val="00775E34"/>
    <w:rsid w:val="0077629E"/>
    <w:rsid w:val="00776599"/>
    <w:rsid w:val="00777A0E"/>
    <w:rsid w:val="00780A69"/>
    <w:rsid w:val="007835BA"/>
    <w:rsid w:val="00785354"/>
    <w:rsid w:val="00786768"/>
    <w:rsid w:val="00787D7B"/>
    <w:rsid w:val="00790035"/>
    <w:rsid w:val="007903F3"/>
    <w:rsid w:val="00792B0A"/>
    <w:rsid w:val="00794669"/>
    <w:rsid w:val="007948E8"/>
    <w:rsid w:val="0079527D"/>
    <w:rsid w:val="00795314"/>
    <w:rsid w:val="00796D02"/>
    <w:rsid w:val="007A01A5"/>
    <w:rsid w:val="007A3BE2"/>
    <w:rsid w:val="007A51DA"/>
    <w:rsid w:val="007B0CCE"/>
    <w:rsid w:val="007B2C65"/>
    <w:rsid w:val="007B56FB"/>
    <w:rsid w:val="007C1124"/>
    <w:rsid w:val="007C23D0"/>
    <w:rsid w:val="007C3DE9"/>
    <w:rsid w:val="007C4859"/>
    <w:rsid w:val="007C4A38"/>
    <w:rsid w:val="007C5841"/>
    <w:rsid w:val="007C652E"/>
    <w:rsid w:val="007D055F"/>
    <w:rsid w:val="007D05A9"/>
    <w:rsid w:val="007D1E72"/>
    <w:rsid w:val="007D34A7"/>
    <w:rsid w:val="007D3E3E"/>
    <w:rsid w:val="007D64E0"/>
    <w:rsid w:val="007E089A"/>
    <w:rsid w:val="007E6556"/>
    <w:rsid w:val="007E6F05"/>
    <w:rsid w:val="007F022E"/>
    <w:rsid w:val="007F2684"/>
    <w:rsid w:val="007F3038"/>
    <w:rsid w:val="007F505C"/>
    <w:rsid w:val="007F6067"/>
    <w:rsid w:val="007F62BB"/>
    <w:rsid w:val="007F65C3"/>
    <w:rsid w:val="007F69AB"/>
    <w:rsid w:val="007F6D63"/>
    <w:rsid w:val="008002AD"/>
    <w:rsid w:val="00803F70"/>
    <w:rsid w:val="00804E24"/>
    <w:rsid w:val="00806154"/>
    <w:rsid w:val="0080741E"/>
    <w:rsid w:val="00812CE3"/>
    <w:rsid w:val="008155F1"/>
    <w:rsid w:val="008173B0"/>
    <w:rsid w:val="00820303"/>
    <w:rsid w:val="0082068A"/>
    <w:rsid w:val="00821404"/>
    <w:rsid w:val="008231CF"/>
    <w:rsid w:val="00824882"/>
    <w:rsid w:val="00824CBD"/>
    <w:rsid w:val="008263CF"/>
    <w:rsid w:val="00827208"/>
    <w:rsid w:val="00827A8A"/>
    <w:rsid w:val="00831595"/>
    <w:rsid w:val="00831A3B"/>
    <w:rsid w:val="00832D02"/>
    <w:rsid w:val="008351E3"/>
    <w:rsid w:val="00836D20"/>
    <w:rsid w:val="00840E5A"/>
    <w:rsid w:val="00841EEA"/>
    <w:rsid w:val="00841FC3"/>
    <w:rsid w:val="0084320D"/>
    <w:rsid w:val="008460E4"/>
    <w:rsid w:val="0084764C"/>
    <w:rsid w:val="0085051D"/>
    <w:rsid w:val="00851529"/>
    <w:rsid w:val="008518FE"/>
    <w:rsid w:val="00852A3F"/>
    <w:rsid w:val="00855372"/>
    <w:rsid w:val="008554DA"/>
    <w:rsid w:val="008556BF"/>
    <w:rsid w:val="00856A90"/>
    <w:rsid w:val="00862143"/>
    <w:rsid w:val="00863A97"/>
    <w:rsid w:val="00864F0C"/>
    <w:rsid w:val="0086659F"/>
    <w:rsid w:val="008665D2"/>
    <w:rsid w:val="008674E9"/>
    <w:rsid w:val="00867912"/>
    <w:rsid w:val="00872A00"/>
    <w:rsid w:val="008736CC"/>
    <w:rsid w:val="00874A62"/>
    <w:rsid w:val="00875BE9"/>
    <w:rsid w:val="00876C62"/>
    <w:rsid w:val="00877AAB"/>
    <w:rsid w:val="00880202"/>
    <w:rsid w:val="008810CB"/>
    <w:rsid w:val="00881A26"/>
    <w:rsid w:val="0088265C"/>
    <w:rsid w:val="00884291"/>
    <w:rsid w:val="008861EC"/>
    <w:rsid w:val="00891C9C"/>
    <w:rsid w:val="00892E6D"/>
    <w:rsid w:val="0089339D"/>
    <w:rsid w:val="00893D05"/>
    <w:rsid w:val="00894A7E"/>
    <w:rsid w:val="00896560"/>
    <w:rsid w:val="008966E8"/>
    <w:rsid w:val="008A268D"/>
    <w:rsid w:val="008A359D"/>
    <w:rsid w:val="008A36D4"/>
    <w:rsid w:val="008A5958"/>
    <w:rsid w:val="008A71A3"/>
    <w:rsid w:val="008A7C8B"/>
    <w:rsid w:val="008B0AB5"/>
    <w:rsid w:val="008B18F7"/>
    <w:rsid w:val="008B3111"/>
    <w:rsid w:val="008B4536"/>
    <w:rsid w:val="008B4AE5"/>
    <w:rsid w:val="008B62F7"/>
    <w:rsid w:val="008B6A26"/>
    <w:rsid w:val="008B6A81"/>
    <w:rsid w:val="008B7AB5"/>
    <w:rsid w:val="008C1BF5"/>
    <w:rsid w:val="008C1EB1"/>
    <w:rsid w:val="008C2171"/>
    <w:rsid w:val="008C396A"/>
    <w:rsid w:val="008C4779"/>
    <w:rsid w:val="008C79D9"/>
    <w:rsid w:val="008C7AFD"/>
    <w:rsid w:val="008C7C12"/>
    <w:rsid w:val="008D2733"/>
    <w:rsid w:val="008D5D10"/>
    <w:rsid w:val="008E1AE8"/>
    <w:rsid w:val="008E4BBF"/>
    <w:rsid w:val="008E53AB"/>
    <w:rsid w:val="008E5F23"/>
    <w:rsid w:val="008E5FD9"/>
    <w:rsid w:val="008F02E0"/>
    <w:rsid w:val="008F2305"/>
    <w:rsid w:val="008F2728"/>
    <w:rsid w:val="008F2CDD"/>
    <w:rsid w:val="008F557E"/>
    <w:rsid w:val="008F6549"/>
    <w:rsid w:val="008F77D0"/>
    <w:rsid w:val="008F7E84"/>
    <w:rsid w:val="0090046A"/>
    <w:rsid w:val="00900488"/>
    <w:rsid w:val="00902807"/>
    <w:rsid w:val="00903DC9"/>
    <w:rsid w:val="00904CBA"/>
    <w:rsid w:val="009054FE"/>
    <w:rsid w:val="0090701A"/>
    <w:rsid w:val="00911EDB"/>
    <w:rsid w:val="009127FE"/>
    <w:rsid w:val="0091348D"/>
    <w:rsid w:val="00913E6A"/>
    <w:rsid w:val="009159E1"/>
    <w:rsid w:val="00915ADD"/>
    <w:rsid w:val="009170E8"/>
    <w:rsid w:val="00917534"/>
    <w:rsid w:val="009207DB"/>
    <w:rsid w:val="00921B61"/>
    <w:rsid w:val="009234B1"/>
    <w:rsid w:val="00923629"/>
    <w:rsid w:val="00924557"/>
    <w:rsid w:val="009261C0"/>
    <w:rsid w:val="0093060A"/>
    <w:rsid w:val="00930FDC"/>
    <w:rsid w:val="00931D08"/>
    <w:rsid w:val="009326A0"/>
    <w:rsid w:val="009326E9"/>
    <w:rsid w:val="00934FC9"/>
    <w:rsid w:val="00935B61"/>
    <w:rsid w:val="00937DAF"/>
    <w:rsid w:val="0094095C"/>
    <w:rsid w:val="0094204F"/>
    <w:rsid w:val="00945322"/>
    <w:rsid w:val="0094762E"/>
    <w:rsid w:val="00947ABC"/>
    <w:rsid w:val="0095089B"/>
    <w:rsid w:val="009518C9"/>
    <w:rsid w:val="0095214D"/>
    <w:rsid w:val="00952DF2"/>
    <w:rsid w:val="00954031"/>
    <w:rsid w:val="0095599C"/>
    <w:rsid w:val="00961FB1"/>
    <w:rsid w:val="00964E47"/>
    <w:rsid w:val="00964FA5"/>
    <w:rsid w:val="00966091"/>
    <w:rsid w:val="009664CB"/>
    <w:rsid w:val="00970052"/>
    <w:rsid w:val="00970678"/>
    <w:rsid w:val="00971A0E"/>
    <w:rsid w:val="009730F0"/>
    <w:rsid w:val="00974906"/>
    <w:rsid w:val="00975871"/>
    <w:rsid w:val="00983163"/>
    <w:rsid w:val="00983BAE"/>
    <w:rsid w:val="00984B19"/>
    <w:rsid w:val="00984C01"/>
    <w:rsid w:val="0098658D"/>
    <w:rsid w:val="00986A84"/>
    <w:rsid w:val="00987161"/>
    <w:rsid w:val="00987A0A"/>
    <w:rsid w:val="009910C0"/>
    <w:rsid w:val="00991258"/>
    <w:rsid w:val="009919F6"/>
    <w:rsid w:val="00991D2F"/>
    <w:rsid w:val="009945EF"/>
    <w:rsid w:val="00996635"/>
    <w:rsid w:val="00996C72"/>
    <w:rsid w:val="009A0EB7"/>
    <w:rsid w:val="009A1A4B"/>
    <w:rsid w:val="009A2DAC"/>
    <w:rsid w:val="009A2E3C"/>
    <w:rsid w:val="009A5131"/>
    <w:rsid w:val="009A6246"/>
    <w:rsid w:val="009A62CD"/>
    <w:rsid w:val="009B12F4"/>
    <w:rsid w:val="009B1816"/>
    <w:rsid w:val="009B3FA5"/>
    <w:rsid w:val="009C39A5"/>
    <w:rsid w:val="009C5A53"/>
    <w:rsid w:val="009C628C"/>
    <w:rsid w:val="009C72C0"/>
    <w:rsid w:val="009C7AB4"/>
    <w:rsid w:val="009D0437"/>
    <w:rsid w:val="009D1ABE"/>
    <w:rsid w:val="009D1AD9"/>
    <w:rsid w:val="009D2729"/>
    <w:rsid w:val="009D3190"/>
    <w:rsid w:val="009D4492"/>
    <w:rsid w:val="009D618E"/>
    <w:rsid w:val="009E281B"/>
    <w:rsid w:val="009E3853"/>
    <w:rsid w:val="009E7021"/>
    <w:rsid w:val="009F06EF"/>
    <w:rsid w:val="009F097F"/>
    <w:rsid w:val="009F1C20"/>
    <w:rsid w:val="009F27A0"/>
    <w:rsid w:val="009F4D3D"/>
    <w:rsid w:val="009F4E3B"/>
    <w:rsid w:val="009F555A"/>
    <w:rsid w:val="009F5CA1"/>
    <w:rsid w:val="00A01089"/>
    <w:rsid w:val="00A02CEC"/>
    <w:rsid w:val="00A0690E"/>
    <w:rsid w:val="00A07177"/>
    <w:rsid w:val="00A11FCB"/>
    <w:rsid w:val="00A1297E"/>
    <w:rsid w:val="00A133E7"/>
    <w:rsid w:val="00A1697B"/>
    <w:rsid w:val="00A1751B"/>
    <w:rsid w:val="00A176C0"/>
    <w:rsid w:val="00A21F8E"/>
    <w:rsid w:val="00A22E1F"/>
    <w:rsid w:val="00A240AB"/>
    <w:rsid w:val="00A26BA8"/>
    <w:rsid w:val="00A30EDD"/>
    <w:rsid w:val="00A311D2"/>
    <w:rsid w:val="00A32346"/>
    <w:rsid w:val="00A32AD4"/>
    <w:rsid w:val="00A33F9E"/>
    <w:rsid w:val="00A4223D"/>
    <w:rsid w:val="00A42562"/>
    <w:rsid w:val="00A43BF9"/>
    <w:rsid w:val="00A45098"/>
    <w:rsid w:val="00A459FF"/>
    <w:rsid w:val="00A46AB6"/>
    <w:rsid w:val="00A47785"/>
    <w:rsid w:val="00A47806"/>
    <w:rsid w:val="00A47F36"/>
    <w:rsid w:val="00A52045"/>
    <w:rsid w:val="00A5333F"/>
    <w:rsid w:val="00A557A6"/>
    <w:rsid w:val="00A55ECF"/>
    <w:rsid w:val="00A56682"/>
    <w:rsid w:val="00A60878"/>
    <w:rsid w:val="00A62357"/>
    <w:rsid w:val="00A64070"/>
    <w:rsid w:val="00A66079"/>
    <w:rsid w:val="00A670B4"/>
    <w:rsid w:val="00A67B3F"/>
    <w:rsid w:val="00A70E35"/>
    <w:rsid w:val="00A7449C"/>
    <w:rsid w:val="00A75950"/>
    <w:rsid w:val="00A76EF4"/>
    <w:rsid w:val="00A76FAD"/>
    <w:rsid w:val="00A77590"/>
    <w:rsid w:val="00A80B8D"/>
    <w:rsid w:val="00A8174E"/>
    <w:rsid w:val="00A82348"/>
    <w:rsid w:val="00A83505"/>
    <w:rsid w:val="00A8614F"/>
    <w:rsid w:val="00A86A05"/>
    <w:rsid w:val="00A877FD"/>
    <w:rsid w:val="00A902A3"/>
    <w:rsid w:val="00A904B8"/>
    <w:rsid w:val="00A90B5D"/>
    <w:rsid w:val="00A91F64"/>
    <w:rsid w:val="00A97EBC"/>
    <w:rsid w:val="00AA1ADC"/>
    <w:rsid w:val="00AA2CC2"/>
    <w:rsid w:val="00AA31D3"/>
    <w:rsid w:val="00AA3B33"/>
    <w:rsid w:val="00AA4296"/>
    <w:rsid w:val="00AA48D6"/>
    <w:rsid w:val="00AA5723"/>
    <w:rsid w:val="00AA71B8"/>
    <w:rsid w:val="00AA7C5B"/>
    <w:rsid w:val="00AB00FF"/>
    <w:rsid w:val="00AB13F1"/>
    <w:rsid w:val="00AB20ED"/>
    <w:rsid w:val="00AB290E"/>
    <w:rsid w:val="00AB33B6"/>
    <w:rsid w:val="00AB3C30"/>
    <w:rsid w:val="00AB5DAA"/>
    <w:rsid w:val="00AC4315"/>
    <w:rsid w:val="00AD0141"/>
    <w:rsid w:val="00AD089F"/>
    <w:rsid w:val="00AD168E"/>
    <w:rsid w:val="00AE77A1"/>
    <w:rsid w:val="00AF1C65"/>
    <w:rsid w:val="00AF2640"/>
    <w:rsid w:val="00AF548D"/>
    <w:rsid w:val="00B009F7"/>
    <w:rsid w:val="00B011F5"/>
    <w:rsid w:val="00B02724"/>
    <w:rsid w:val="00B0292A"/>
    <w:rsid w:val="00B06AF2"/>
    <w:rsid w:val="00B07084"/>
    <w:rsid w:val="00B108CD"/>
    <w:rsid w:val="00B11175"/>
    <w:rsid w:val="00B11B9C"/>
    <w:rsid w:val="00B11CEC"/>
    <w:rsid w:val="00B128CE"/>
    <w:rsid w:val="00B21446"/>
    <w:rsid w:val="00B21EDF"/>
    <w:rsid w:val="00B23680"/>
    <w:rsid w:val="00B2528D"/>
    <w:rsid w:val="00B26877"/>
    <w:rsid w:val="00B302A7"/>
    <w:rsid w:val="00B32344"/>
    <w:rsid w:val="00B35662"/>
    <w:rsid w:val="00B35FE0"/>
    <w:rsid w:val="00B37C5D"/>
    <w:rsid w:val="00B4013C"/>
    <w:rsid w:val="00B424D3"/>
    <w:rsid w:val="00B42EB2"/>
    <w:rsid w:val="00B44DFE"/>
    <w:rsid w:val="00B4577F"/>
    <w:rsid w:val="00B472DD"/>
    <w:rsid w:val="00B538CF"/>
    <w:rsid w:val="00B54BD0"/>
    <w:rsid w:val="00B57494"/>
    <w:rsid w:val="00B57A5E"/>
    <w:rsid w:val="00B653DD"/>
    <w:rsid w:val="00B66336"/>
    <w:rsid w:val="00B6760F"/>
    <w:rsid w:val="00B67E84"/>
    <w:rsid w:val="00B709F8"/>
    <w:rsid w:val="00B728F3"/>
    <w:rsid w:val="00B72BD1"/>
    <w:rsid w:val="00B7486E"/>
    <w:rsid w:val="00B75B3D"/>
    <w:rsid w:val="00B776FC"/>
    <w:rsid w:val="00B823C2"/>
    <w:rsid w:val="00B91E39"/>
    <w:rsid w:val="00B92C40"/>
    <w:rsid w:val="00B96380"/>
    <w:rsid w:val="00BA3354"/>
    <w:rsid w:val="00BA4E9D"/>
    <w:rsid w:val="00BB05A8"/>
    <w:rsid w:val="00BB0720"/>
    <w:rsid w:val="00BB0EF0"/>
    <w:rsid w:val="00BB189B"/>
    <w:rsid w:val="00BB22A3"/>
    <w:rsid w:val="00BB2EE7"/>
    <w:rsid w:val="00BB4119"/>
    <w:rsid w:val="00BB54D4"/>
    <w:rsid w:val="00BB7F08"/>
    <w:rsid w:val="00BB7F74"/>
    <w:rsid w:val="00BC0505"/>
    <w:rsid w:val="00BC1C91"/>
    <w:rsid w:val="00BC466A"/>
    <w:rsid w:val="00BC4EC7"/>
    <w:rsid w:val="00BC513E"/>
    <w:rsid w:val="00BD0019"/>
    <w:rsid w:val="00BD0259"/>
    <w:rsid w:val="00BD3439"/>
    <w:rsid w:val="00BD3697"/>
    <w:rsid w:val="00BD6961"/>
    <w:rsid w:val="00BD6DA1"/>
    <w:rsid w:val="00BE344F"/>
    <w:rsid w:val="00BE4DE8"/>
    <w:rsid w:val="00BE58A8"/>
    <w:rsid w:val="00BE5B6D"/>
    <w:rsid w:val="00BE6532"/>
    <w:rsid w:val="00BE68E4"/>
    <w:rsid w:val="00BE6ADE"/>
    <w:rsid w:val="00BE6C7A"/>
    <w:rsid w:val="00BE6D81"/>
    <w:rsid w:val="00BE6EB7"/>
    <w:rsid w:val="00BE748A"/>
    <w:rsid w:val="00BE769C"/>
    <w:rsid w:val="00BF0298"/>
    <w:rsid w:val="00BF0E9F"/>
    <w:rsid w:val="00BF1007"/>
    <w:rsid w:val="00BF12B3"/>
    <w:rsid w:val="00BF2766"/>
    <w:rsid w:val="00BF3FCD"/>
    <w:rsid w:val="00BF4F8E"/>
    <w:rsid w:val="00BF62BB"/>
    <w:rsid w:val="00BF7CB1"/>
    <w:rsid w:val="00BF7F10"/>
    <w:rsid w:val="00C01545"/>
    <w:rsid w:val="00C02413"/>
    <w:rsid w:val="00C02DEE"/>
    <w:rsid w:val="00C03505"/>
    <w:rsid w:val="00C05C2A"/>
    <w:rsid w:val="00C06CC8"/>
    <w:rsid w:val="00C07998"/>
    <w:rsid w:val="00C1224E"/>
    <w:rsid w:val="00C13797"/>
    <w:rsid w:val="00C13BBF"/>
    <w:rsid w:val="00C1498B"/>
    <w:rsid w:val="00C15AA5"/>
    <w:rsid w:val="00C16F41"/>
    <w:rsid w:val="00C174DA"/>
    <w:rsid w:val="00C177EA"/>
    <w:rsid w:val="00C17EB5"/>
    <w:rsid w:val="00C208DA"/>
    <w:rsid w:val="00C26086"/>
    <w:rsid w:val="00C264EE"/>
    <w:rsid w:val="00C26C02"/>
    <w:rsid w:val="00C27DAC"/>
    <w:rsid w:val="00C31322"/>
    <w:rsid w:val="00C32161"/>
    <w:rsid w:val="00C32DED"/>
    <w:rsid w:val="00C356DB"/>
    <w:rsid w:val="00C361B2"/>
    <w:rsid w:val="00C365A6"/>
    <w:rsid w:val="00C37398"/>
    <w:rsid w:val="00C3769F"/>
    <w:rsid w:val="00C404FF"/>
    <w:rsid w:val="00C4151F"/>
    <w:rsid w:val="00C415BF"/>
    <w:rsid w:val="00C4305B"/>
    <w:rsid w:val="00C43F94"/>
    <w:rsid w:val="00C45FD1"/>
    <w:rsid w:val="00C469A6"/>
    <w:rsid w:val="00C46BD1"/>
    <w:rsid w:val="00C50381"/>
    <w:rsid w:val="00C51D0B"/>
    <w:rsid w:val="00C52994"/>
    <w:rsid w:val="00C561D4"/>
    <w:rsid w:val="00C61539"/>
    <w:rsid w:val="00C620DD"/>
    <w:rsid w:val="00C6379A"/>
    <w:rsid w:val="00C6767A"/>
    <w:rsid w:val="00C67BA8"/>
    <w:rsid w:val="00C7090A"/>
    <w:rsid w:val="00C71380"/>
    <w:rsid w:val="00C7247B"/>
    <w:rsid w:val="00C7553C"/>
    <w:rsid w:val="00C7577B"/>
    <w:rsid w:val="00C75C2D"/>
    <w:rsid w:val="00C7685D"/>
    <w:rsid w:val="00C76F87"/>
    <w:rsid w:val="00C8089D"/>
    <w:rsid w:val="00C815AC"/>
    <w:rsid w:val="00C82111"/>
    <w:rsid w:val="00C83005"/>
    <w:rsid w:val="00C84802"/>
    <w:rsid w:val="00C8647F"/>
    <w:rsid w:val="00C86AE8"/>
    <w:rsid w:val="00C92169"/>
    <w:rsid w:val="00C92AC3"/>
    <w:rsid w:val="00C93547"/>
    <w:rsid w:val="00C96A40"/>
    <w:rsid w:val="00CA1820"/>
    <w:rsid w:val="00CA2B6F"/>
    <w:rsid w:val="00CA3545"/>
    <w:rsid w:val="00CA5B60"/>
    <w:rsid w:val="00CA77D0"/>
    <w:rsid w:val="00CB0043"/>
    <w:rsid w:val="00CB0185"/>
    <w:rsid w:val="00CB0BCC"/>
    <w:rsid w:val="00CB0C01"/>
    <w:rsid w:val="00CB0FA2"/>
    <w:rsid w:val="00CB11F3"/>
    <w:rsid w:val="00CB28AE"/>
    <w:rsid w:val="00CB6669"/>
    <w:rsid w:val="00CB6C71"/>
    <w:rsid w:val="00CB7755"/>
    <w:rsid w:val="00CC0907"/>
    <w:rsid w:val="00CC4AF7"/>
    <w:rsid w:val="00CC6821"/>
    <w:rsid w:val="00CD165A"/>
    <w:rsid w:val="00CD5E5E"/>
    <w:rsid w:val="00CE2FE8"/>
    <w:rsid w:val="00CF2B8E"/>
    <w:rsid w:val="00CF4FB3"/>
    <w:rsid w:val="00CF5B1E"/>
    <w:rsid w:val="00CF5B5C"/>
    <w:rsid w:val="00CF5CDD"/>
    <w:rsid w:val="00D00A99"/>
    <w:rsid w:val="00D02183"/>
    <w:rsid w:val="00D0291B"/>
    <w:rsid w:val="00D0320E"/>
    <w:rsid w:val="00D0425A"/>
    <w:rsid w:val="00D05B7A"/>
    <w:rsid w:val="00D06410"/>
    <w:rsid w:val="00D07062"/>
    <w:rsid w:val="00D074F0"/>
    <w:rsid w:val="00D10483"/>
    <w:rsid w:val="00D11514"/>
    <w:rsid w:val="00D11772"/>
    <w:rsid w:val="00D12588"/>
    <w:rsid w:val="00D12F50"/>
    <w:rsid w:val="00D13B3E"/>
    <w:rsid w:val="00D1621A"/>
    <w:rsid w:val="00D168B7"/>
    <w:rsid w:val="00D16EDA"/>
    <w:rsid w:val="00D17F79"/>
    <w:rsid w:val="00D239F3"/>
    <w:rsid w:val="00D24075"/>
    <w:rsid w:val="00D248DE"/>
    <w:rsid w:val="00D251E1"/>
    <w:rsid w:val="00D260E0"/>
    <w:rsid w:val="00D347E9"/>
    <w:rsid w:val="00D353CF"/>
    <w:rsid w:val="00D3603D"/>
    <w:rsid w:val="00D37C54"/>
    <w:rsid w:val="00D4136A"/>
    <w:rsid w:val="00D419BF"/>
    <w:rsid w:val="00D41C52"/>
    <w:rsid w:val="00D463B6"/>
    <w:rsid w:val="00D50D87"/>
    <w:rsid w:val="00D522F4"/>
    <w:rsid w:val="00D5295C"/>
    <w:rsid w:val="00D52B5F"/>
    <w:rsid w:val="00D53701"/>
    <w:rsid w:val="00D554BC"/>
    <w:rsid w:val="00D57A95"/>
    <w:rsid w:val="00D65D9F"/>
    <w:rsid w:val="00D672DE"/>
    <w:rsid w:val="00D72499"/>
    <w:rsid w:val="00D73B53"/>
    <w:rsid w:val="00D73CD2"/>
    <w:rsid w:val="00D816EB"/>
    <w:rsid w:val="00D828C1"/>
    <w:rsid w:val="00D85A7C"/>
    <w:rsid w:val="00D8763A"/>
    <w:rsid w:val="00D91176"/>
    <w:rsid w:val="00D92742"/>
    <w:rsid w:val="00DA0295"/>
    <w:rsid w:val="00DA223D"/>
    <w:rsid w:val="00DA30B3"/>
    <w:rsid w:val="00DA359E"/>
    <w:rsid w:val="00DA4541"/>
    <w:rsid w:val="00DA4B3C"/>
    <w:rsid w:val="00DA6D6C"/>
    <w:rsid w:val="00DB1BAB"/>
    <w:rsid w:val="00DB2D54"/>
    <w:rsid w:val="00DB3426"/>
    <w:rsid w:val="00DB43BC"/>
    <w:rsid w:val="00DB7F16"/>
    <w:rsid w:val="00DC1BA6"/>
    <w:rsid w:val="00DC1DD5"/>
    <w:rsid w:val="00DC3CA6"/>
    <w:rsid w:val="00DC4CDA"/>
    <w:rsid w:val="00DC6E4D"/>
    <w:rsid w:val="00DC7335"/>
    <w:rsid w:val="00DC73DF"/>
    <w:rsid w:val="00DD0A7A"/>
    <w:rsid w:val="00DD2BE3"/>
    <w:rsid w:val="00DD2F8D"/>
    <w:rsid w:val="00DD2FEA"/>
    <w:rsid w:val="00DD32B1"/>
    <w:rsid w:val="00DD366E"/>
    <w:rsid w:val="00DD4BB8"/>
    <w:rsid w:val="00DD5245"/>
    <w:rsid w:val="00DE3061"/>
    <w:rsid w:val="00DE3206"/>
    <w:rsid w:val="00DE34E6"/>
    <w:rsid w:val="00DE4ACC"/>
    <w:rsid w:val="00DE4B28"/>
    <w:rsid w:val="00DE5DEB"/>
    <w:rsid w:val="00DE6BCB"/>
    <w:rsid w:val="00DF01E5"/>
    <w:rsid w:val="00DF43A1"/>
    <w:rsid w:val="00DF5E17"/>
    <w:rsid w:val="00DF68D3"/>
    <w:rsid w:val="00DF76B1"/>
    <w:rsid w:val="00E00AE3"/>
    <w:rsid w:val="00E03B57"/>
    <w:rsid w:val="00E03EEB"/>
    <w:rsid w:val="00E05D8D"/>
    <w:rsid w:val="00E06F46"/>
    <w:rsid w:val="00E100CF"/>
    <w:rsid w:val="00E12596"/>
    <w:rsid w:val="00E14494"/>
    <w:rsid w:val="00E14697"/>
    <w:rsid w:val="00E15A6D"/>
    <w:rsid w:val="00E166ED"/>
    <w:rsid w:val="00E20D7F"/>
    <w:rsid w:val="00E21725"/>
    <w:rsid w:val="00E25555"/>
    <w:rsid w:val="00E25D1B"/>
    <w:rsid w:val="00E266EF"/>
    <w:rsid w:val="00E274CF"/>
    <w:rsid w:val="00E31433"/>
    <w:rsid w:val="00E31BF5"/>
    <w:rsid w:val="00E35ED4"/>
    <w:rsid w:val="00E3664E"/>
    <w:rsid w:val="00E36A3D"/>
    <w:rsid w:val="00E4021B"/>
    <w:rsid w:val="00E40CF0"/>
    <w:rsid w:val="00E41F38"/>
    <w:rsid w:val="00E4343C"/>
    <w:rsid w:val="00E43A8F"/>
    <w:rsid w:val="00E43C8F"/>
    <w:rsid w:val="00E44AAD"/>
    <w:rsid w:val="00E4552C"/>
    <w:rsid w:val="00E45C99"/>
    <w:rsid w:val="00E45F5D"/>
    <w:rsid w:val="00E51927"/>
    <w:rsid w:val="00E5278B"/>
    <w:rsid w:val="00E54243"/>
    <w:rsid w:val="00E5570E"/>
    <w:rsid w:val="00E60724"/>
    <w:rsid w:val="00E607C1"/>
    <w:rsid w:val="00E62014"/>
    <w:rsid w:val="00E62B87"/>
    <w:rsid w:val="00E67614"/>
    <w:rsid w:val="00E72301"/>
    <w:rsid w:val="00E74BF8"/>
    <w:rsid w:val="00E75041"/>
    <w:rsid w:val="00E76004"/>
    <w:rsid w:val="00E76610"/>
    <w:rsid w:val="00E81F9D"/>
    <w:rsid w:val="00E822C7"/>
    <w:rsid w:val="00E83D81"/>
    <w:rsid w:val="00E876C8"/>
    <w:rsid w:val="00E87F56"/>
    <w:rsid w:val="00E912EE"/>
    <w:rsid w:val="00E92BFE"/>
    <w:rsid w:val="00E931EE"/>
    <w:rsid w:val="00E94323"/>
    <w:rsid w:val="00E96101"/>
    <w:rsid w:val="00EA03E5"/>
    <w:rsid w:val="00EA1386"/>
    <w:rsid w:val="00EA271B"/>
    <w:rsid w:val="00EA2D64"/>
    <w:rsid w:val="00EA30F3"/>
    <w:rsid w:val="00EA313B"/>
    <w:rsid w:val="00EA6676"/>
    <w:rsid w:val="00EB080C"/>
    <w:rsid w:val="00EB0EF9"/>
    <w:rsid w:val="00EB1642"/>
    <w:rsid w:val="00EB1973"/>
    <w:rsid w:val="00EB24E7"/>
    <w:rsid w:val="00EB2608"/>
    <w:rsid w:val="00EB2EA3"/>
    <w:rsid w:val="00EB2ECB"/>
    <w:rsid w:val="00EB357D"/>
    <w:rsid w:val="00EB75DC"/>
    <w:rsid w:val="00EB7AF5"/>
    <w:rsid w:val="00EB7E19"/>
    <w:rsid w:val="00EC032B"/>
    <w:rsid w:val="00EC0350"/>
    <w:rsid w:val="00EC1171"/>
    <w:rsid w:val="00EC1CF9"/>
    <w:rsid w:val="00EC323C"/>
    <w:rsid w:val="00EC32C6"/>
    <w:rsid w:val="00EC4A17"/>
    <w:rsid w:val="00EC5A64"/>
    <w:rsid w:val="00ED0FCA"/>
    <w:rsid w:val="00ED13EC"/>
    <w:rsid w:val="00ED2051"/>
    <w:rsid w:val="00ED3CEE"/>
    <w:rsid w:val="00ED5CC6"/>
    <w:rsid w:val="00EE22E0"/>
    <w:rsid w:val="00EE404F"/>
    <w:rsid w:val="00EE41B0"/>
    <w:rsid w:val="00EE431C"/>
    <w:rsid w:val="00EE5132"/>
    <w:rsid w:val="00EE51A8"/>
    <w:rsid w:val="00EE6FE4"/>
    <w:rsid w:val="00EF031A"/>
    <w:rsid w:val="00EF0498"/>
    <w:rsid w:val="00EF0C95"/>
    <w:rsid w:val="00EF0F80"/>
    <w:rsid w:val="00EF2FE7"/>
    <w:rsid w:val="00EF3690"/>
    <w:rsid w:val="00EF7F60"/>
    <w:rsid w:val="00F00A20"/>
    <w:rsid w:val="00F0118E"/>
    <w:rsid w:val="00F02152"/>
    <w:rsid w:val="00F03378"/>
    <w:rsid w:val="00F033D3"/>
    <w:rsid w:val="00F04003"/>
    <w:rsid w:val="00F06EBD"/>
    <w:rsid w:val="00F07056"/>
    <w:rsid w:val="00F07C00"/>
    <w:rsid w:val="00F1058F"/>
    <w:rsid w:val="00F14923"/>
    <w:rsid w:val="00F1606A"/>
    <w:rsid w:val="00F16837"/>
    <w:rsid w:val="00F168EA"/>
    <w:rsid w:val="00F16DDF"/>
    <w:rsid w:val="00F17673"/>
    <w:rsid w:val="00F17F33"/>
    <w:rsid w:val="00F230E1"/>
    <w:rsid w:val="00F23645"/>
    <w:rsid w:val="00F243F2"/>
    <w:rsid w:val="00F253E8"/>
    <w:rsid w:val="00F26F12"/>
    <w:rsid w:val="00F310E3"/>
    <w:rsid w:val="00F311CA"/>
    <w:rsid w:val="00F31667"/>
    <w:rsid w:val="00F31FDF"/>
    <w:rsid w:val="00F32997"/>
    <w:rsid w:val="00F3345B"/>
    <w:rsid w:val="00F338AA"/>
    <w:rsid w:val="00F34661"/>
    <w:rsid w:val="00F3559D"/>
    <w:rsid w:val="00F4141F"/>
    <w:rsid w:val="00F42765"/>
    <w:rsid w:val="00F42D42"/>
    <w:rsid w:val="00F443C8"/>
    <w:rsid w:val="00F446A1"/>
    <w:rsid w:val="00F50A55"/>
    <w:rsid w:val="00F50FB6"/>
    <w:rsid w:val="00F52834"/>
    <w:rsid w:val="00F52BE5"/>
    <w:rsid w:val="00F537D3"/>
    <w:rsid w:val="00F54CB5"/>
    <w:rsid w:val="00F55F65"/>
    <w:rsid w:val="00F570B8"/>
    <w:rsid w:val="00F57EC6"/>
    <w:rsid w:val="00F61089"/>
    <w:rsid w:val="00F63B19"/>
    <w:rsid w:val="00F65AED"/>
    <w:rsid w:val="00F65F97"/>
    <w:rsid w:val="00F66BF4"/>
    <w:rsid w:val="00F67846"/>
    <w:rsid w:val="00F67CE6"/>
    <w:rsid w:val="00F70D20"/>
    <w:rsid w:val="00F7245E"/>
    <w:rsid w:val="00F727D6"/>
    <w:rsid w:val="00F72870"/>
    <w:rsid w:val="00F73BF3"/>
    <w:rsid w:val="00F747B3"/>
    <w:rsid w:val="00F74DA1"/>
    <w:rsid w:val="00F74F2B"/>
    <w:rsid w:val="00F76083"/>
    <w:rsid w:val="00F80053"/>
    <w:rsid w:val="00F81D58"/>
    <w:rsid w:val="00F82845"/>
    <w:rsid w:val="00F8284B"/>
    <w:rsid w:val="00F85E1E"/>
    <w:rsid w:val="00F86669"/>
    <w:rsid w:val="00F90D4C"/>
    <w:rsid w:val="00F92221"/>
    <w:rsid w:val="00F92AD5"/>
    <w:rsid w:val="00F93330"/>
    <w:rsid w:val="00F97371"/>
    <w:rsid w:val="00F975E3"/>
    <w:rsid w:val="00F97833"/>
    <w:rsid w:val="00FA3A03"/>
    <w:rsid w:val="00FA51AB"/>
    <w:rsid w:val="00FA5ECF"/>
    <w:rsid w:val="00FB04D3"/>
    <w:rsid w:val="00FB0A7D"/>
    <w:rsid w:val="00FB0EC6"/>
    <w:rsid w:val="00FB1965"/>
    <w:rsid w:val="00FB1E12"/>
    <w:rsid w:val="00FB4374"/>
    <w:rsid w:val="00FB4390"/>
    <w:rsid w:val="00FB6C21"/>
    <w:rsid w:val="00FB704F"/>
    <w:rsid w:val="00FC0BA3"/>
    <w:rsid w:val="00FC1157"/>
    <w:rsid w:val="00FC2A21"/>
    <w:rsid w:val="00FC3016"/>
    <w:rsid w:val="00FC3F74"/>
    <w:rsid w:val="00FC54B5"/>
    <w:rsid w:val="00FC5BC7"/>
    <w:rsid w:val="00FD00FF"/>
    <w:rsid w:val="00FD24D1"/>
    <w:rsid w:val="00FD27A1"/>
    <w:rsid w:val="00FD2A81"/>
    <w:rsid w:val="00FD2E79"/>
    <w:rsid w:val="00FD4358"/>
    <w:rsid w:val="00FD522C"/>
    <w:rsid w:val="00FD5DE0"/>
    <w:rsid w:val="00FE215A"/>
    <w:rsid w:val="00FE23A3"/>
    <w:rsid w:val="00FE36B6"/>
    <w:rsid w:val="00FE487C"/>
    <w:rsid w:val="00FE5CF7"/>
    <w:rsid w:val="00FE64DF"/>
    <w:rsid w:val="00FE68DD"/>
    <w:rsid w:val="00FE7019"/>
    <w:rsid w:val="00FF0113"/>
    <w:rsid w:val="00FF2606"/>
    <w:rsid w:val="00FF2FA3"/>
    <w:rsid w:val="00FF3B2A"/>
    <w:rsid w:val="00FF46E0"/>
    <w:rsid w:val="00FF6765"/>
    <w:rsid w:val="00FF7C48"/>
    <w:rsid w:val="00FF7FC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4E054EB"/>
  <w15:chartTrackingRefBased/>
  <w15:docId w15:val="{EF2F262B-5C3E-4F40-90F5-4AB891A4C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uiPriority="0"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656F"/>
    <w:rPr>
      <w:rFonts w:ascii="Times New Roman" w:eastAsia="Times New Roman" w:hAnsi="Times New Roman"/>
      <w:sz w:val="24"/>
      <w:szCs w:val="24"/>
      <w:lang w:val="ru-RU" w:eastAsia="en-US"/>
    </w:rPr>
  </w:style>
  <w:style w:type="paragraph" w:styleId="Heading1">
    <w:name w:val="heading 1"/>
    <w:basedOn w:val="Normal"/>
    <w:next w:val="Normal"/>
    <w:link w:val="Heading1Char"/>
    <w:qFormat/>
    <w:rsid w:val="00FB4374"/>
    <w:pPr>
      <w:keepNext/>
      <w:spacing w:before="240" w:after="60"/>
      <w:outlineLvl w:val="0"/>
    </w:pPr>
    <w:rPr>
      <w:rFonts w:ascii="Cambria" w:hAnsi="Cambria"/>
      <w:b/>
      <w:bCs/>
      <w:kern w:val="32"/>
      <w:sz w:val="32"/>
      <w:szCs w:val="32"/>
      <w:lang w:val="en-GB" w:eastAsia="x-none"/>
    </w:rPr>
  </w:style>
  <w:style w:type="paragraph" w:styleId="Heading2">
    <w:name w:val="heading 2"/>
    <w:basedOn w:val="Normal"/>
    <w:next w:val="Normal"/>
    <w:link w:val="Heading2Char"/>
    <w:uiPriority w:val="9"/>
    <w:semiHidden/>
    <w:unhideWhenUsed/>
    <w:qFormat/>
    <w:rsid w:val="00130F1F"/>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qFormat/>
    <w:rsid w:val="00062DCB"/>
    <w:pPr>
      <w:keepNext/>
      <w:widowControl w:val="0"/>
      <w:suppressAutoHyphens/>
      <w:spacing w:before="240" w:after="60"/>
      <w:outlineLvl w:val="2"/>
    </w:pPr>
    <w:rPr>
      <w:rFonts w:ascii="Arial" w:eastAsia="Lucida Sans Unicode" w:hAnsi="Arial" w:cs="Arial"/>
      <w:b/>
      <w:bCs/>
      <w:sz w:val="26"/>
      <w:szCs w:val="26"/>
      <w:lang w:val="lv-LV"/>
    </w:rPr>
  </w:style>
  <w:style w:type="paragraph" w:styleId="Heading4">
    <w:name w:val="heading 4"/>
    <w:basedOn w:val="Normal"/>
    <w:next w:val="Normal"/>
    <w:link w:val="Heading4Char"/>
    <w:qFormat/>
    <w:rsid w:val="00C17EB5"/>
    <w:pPr>
      <w:keepNext/>
      <w:spacing w:before="240" w:after="60"/>
      <w:outlineLvl w:val="3"/>
    </w:pPr>
    <w:rPr>
      <w:rFonts w:ascii="Calibri" w:hAnsi="Calibri"/>
      <w:b/>
      <w:bCs/>
      <w:sz w:val="28"/>
      <w:szCs w:val="28"/>
    </w:rPr>
  </w:style>
  <w:style w:type="paragraph" w:styleId="Heading6">
    <w:name w:val="heading 6"/>
    <w:basedOn w:val="Normal"/>
    <w:next w:val="Normal"/>
    <w:link w:val="Heading6Char"/>
    <w:qFormat/>
    <w:rsid w:val="00062DCB"/>
    <w:pPr>
      <w:keepNext/>
      <w:widowControl w:val="0"/>
      <w:pBdr>
        <w:bottom w:val="double" w:sz="1" w:space="1" w:color="000000"/>
      </w:pBdr>
      <w:tabs>
        <w:tab w:val="left" w:pos="0"/>
      </w:tabs>
      <w:suppressAutoHyphens/>
      <w:jc w:val="center"/>
      <w:outlineLvl w:val="5"/>
    </w:pPr>
    <w:rPr>
      <w:rFonts w:eastAsia="Lucida Sans Unicode" w:cs="Tahoma"/>
      <w:b/>
      <w:sz w:val="32"/>
      <w:szCs w:val="20"/>
      <w:lang w:val="en-US"/>
    </w:rPr>
  </w:style>
  <w:style w:type="paragraph" w:styleId="Heading7">
    <w:name w:val="heading 7"/>
    <w:basedOn w:val="Normal"/>
    <w:next w:val="Normal"/>
    <w:link w:val="Heading7Char"/>
    <w:unhideWhenUsed/>
    <w:qFormat/>
    <w:rsid w:val="00BF3FCD"/>
    <w:pPr>
      <w:spacing w:before="240" w:after="60"/>
      <w:outlineLvl w:val="6"/>
    </w:pPr>
    <w:rPr>
      <w:rFonts w:ascii="Calibri" w:hAnsi="Calibri"/>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FB4374"/>
    <w:rPr>
      <w:rFonts w:ascii="Cambria" w:eastAsia="Times New Roman" w:hAnsi="Cambria" w:cs="Times New Roman"/>
      <w:b/>
      <w:bCs/>
      <w:kern w:val="32"/>
      <w:sz w:val="32"/>
      <w:szCs w:val="32"/>
      <w:lang w:val="en-GB"/>
    </w:rPr>
  </w:style>
  <w:style w:type="paragraph" w:styleId="Title">
    <w:name w:val="Title"/>
    <w:basedOn w:val="Normal"/>
    <w:link w:val="TitleChar"/>
    <w:qFormat/>
    <w:rsid w:val="00FB4374"/>
    <w:pPr>
      <w:jc w:val="center"/>
    </w:pPr>
    <w:rPr>
      <w:b/>
      <w:sz w:val="28"/>
      <w:lang w:val="en-GB" w:eastAsia="x-none"/>
    </w:rPr>
  </w:style>
  <w:style w:type="character" w:customStyle="1" w:styleId="TitleChar">
    <w:name w:val="Title Char"/>
    <w:link w:val="Title"/>
    <w:rsid w:val="00FB4374"/>
    <w:rPr>
      <w:rFonts w:ascii="Times New Roman" w:eastAsia="Times New Roman" w:hAnsi="Times New Roman" w:cs="Times New Roman"/>
      <w:b/>
      <w:sz w:val="28"/>
      <w:szCs w:val="24"/>
      <w:lang w:val="en-GB"/>
    </w:rPr>
  </w:style>
  <w:style w:type="paragraph" w:styleId="BalloonText">
    <w:name w:val="Balloon Text"/>
    <w:basedOn w:val="Normal"/>
    <w:link w:val="BalloonTextChar"/>
    <w:unhideWhenUsed/>
    <w:rsid w:val="00E45F5D"/>
    <w:rPr>
      <w:rFonts w:ascii="Tahoma" w:hAnsi="Tahoma"/>
      <w:sz w:val="16"/>
      <w:szCs w:val="16"/>
    </w:rPr>
  </w:style>
  <w:style w:type="character" w:customStyle="1" w:styleId="BalloonTextChar">
    <w:name w:val="Balloon Text Char"/>
    <w:link w:val="BalloonText"/>
    <w:rsid w:val="00E45F5D"/>
    <w:rPr>
      <w:rFonts w:ascii="Tahoma" w:eastAsia="Times New Roman" w:hAnsi="Tahoma" w:cs="Tahoma"/>
      <w:sz w:val="16"/>
      <w:szCs w:val="16"/>
      <w:lang w:val="ru-RU" w:eastAsia="en-US"/>
    </w:rPr>
  </w:style>
  <w:style w:type="paragraph" w:customStyle="1" w:styleId="naisf">
    <w:name w:val="naisf"/>
    <w:basedOn w:val="Normal"/>
    <w:rsid w:val="00A90B5D"/>
    <w:pPr>
      <w:widowControl w:val="0"/>
      <w:suppressAutoHyphens/>
      <w:spacing w:before="280" w:after="280"/>
      <w:jc w:val="both"/>
    </w:pPr>
    <w:rPr>
      <w:rFonts w:eastAsia="Arial Unicode MS"/>
      <w:szCs w:val="20"/>
      <w:lang w:val="en-US"/>
    </w:rPr>
  </w:style>
  <w:style w:type="character" w:styleId="Strong">
    <w:name w:val="Strong"/>
    <w:qFormat/>
    <w:rsid w:val="00F72870"/>
    <w:rPr>
      <w:b/>
      <w:bCs/>
    </w:rPr>
  </w:style>
  <w:style w:type="paragraph" w:styleId="BodyText">
    <w:name w:val="Body Text"/>
    <w:aliases w:val="Body Text1,Body Text Char Char,Body Text Char2 Char Char,Body Text Char Char Char Char,Body Text Char1 Char Char Char Char,Body Text Char Char Char Char Char Char,Body Text Char1 Char Char Char Char Char Char"/>
    <w:basedOn w:val="Normal"/>
    <w:link w:val="BodyTextChar"/>
    <w:rsid w:val="009D618E"/>
    <w:pPr>
      <w:widowControl w:val="0"/>
      <w:suppressAutoHyphens/>
      <w:spacing w:after="120"/>
    </w:pPr>
    <w:rPr>
      <w:rFonts w:eastAsia="Lucida Sans Unicode"/>
      <w:lang w:val="x-none"/>
    </w:rPr>
  </w:style>
  <w:style w:type="character" w:customStyle="1" w:styleId="BodyTextChar">
    <w:name w:val="Body Text Char"/>
    <w:aliases w:val="Body Text1 Char1,Body Text Char Char Char1,Body Text Char2 Char Char Char1,Body Text Char Char Char Char Char1,Body Text Char1 Char Char Char Char Char1,Body Text Char Char Char Char Char Char Char1"/>
    <w:link w:val="BodyText"/>
    <w:uiPriority w:val="99"/>
    <w:rsid w:val="009D618E"/>
    <w:rPr>
      <w:rFonts w:ascii="Times New Roman" w:eastAsia="Lucida Sans Unicode" w:hAnsi="Times New Roman"/>
      <w:sz w:val="24"/>
      <w:szCs w:val="24"/>
    </w:rPr>
  </w:style>
  <w:style w:type="paragraph" w:customStyle="1" w:styleId="xl23">
    <w:name w:val="xl23"/>
    <w:basedOn w:val="Normal"/>
    <w:rsid w:val="000327CC"/>
    <w:pPr>
      <w:widowControl w:val="0"/>
      <w:suppressAutoHyphens/>
      <w:spacing w:before="280" w:after="280"/>
    </w:pPr>
    <w:rPr>
      <w:rFonts w:ascii="Arial" w:eastAsia="Lucida Sans Unicode" w:hAnsi="Arial" w:cs="Arial"/>
      <w:szCs w:val="20"/>
      <w:lang w:val="en-US"/>
    </w:rPr>
  </w:style>
  <w:style w:type="paragraph" w:customStyle="1" w:styleId="Rakstz">
    <w:name w:val="Rakstz."/>
    <w:basedOn w:val="Normal"/>
    <w:rsid w:val="00E62014"/>
    <w:pPr>
      <w:spacing w:after="160" w:line="240" w:lineRule="exact"/>
    </w:pPr>
    <w:rPr>
      <w:rFonts w:ascii="Tahoma" w:hAnsi="Tahoma"/>
      <w:sz w:val="20"/>
      <w:szCs w:val="20"/>
      <w:lang w:val="en-US"/>
    </w:rPr>
  </w:style>
  <w:style w:type="paragraph" w:styleId="NoSpacing">
    <w:name w:val="No Spacing"/>
    <w:qFormat/>
    <w:rsid w:val="00F50FB6"/>
    <w:pPr>
      <w:suppressAutoHyphens/>
      <w:autoSpaceDN w:val="0"/>
      <w:textAlignment w:val="baseline"/>
    </w:pPr>
    <w:rPr>
      <w:rFonts w:eastAsia="Times New Roman"/>
      <w:sz w:val="22"/>
      <w:szCs w:val="22"/>
      <w:lang w:eastAsia="en-US"/>
    </w:rPr>
  </w:style>
  <w:style w:type="paragraph" w:customStyle="1" w:styleId="RakstzRakstz">
    <w:name w:val="Rakstz. Rakstz."/>
    <w:basedOn w:val="Normal"/>
    <w:rsid w:val="0062702A"/>
    <w:pPr>
      <w:spacing w:before="120" w:after="160" w:line="240" w:lineRule="exact"/>
      <w:ind w:firstLine="720"/>
      <w:jc w:val="both"/>
    </w:pPr>
    <w:rPr>
      <w:rFonts w:ascii="Verdana" w:hAnsi="Verdana"/>
      <w:sz w:val="20"/>
      <w:szCs w:val="20"/>
      <w:lang w:val="en-US"/>
    </w:rPr>
  </w:style>
  <w:style w:type="paragraph" w:customStyle="1" w:styleId="teksts">
    <w:name w:val="teksts"/>
    <w:basedOn w:val="Normal"/>
    <w:link w:val="tekstsChar"/>
    <w:autoRedefine/>
    <w:rsid w:val="00D57A95"/>
    <w:pPr>
      <w:widowControl w:val="0"/>
      <w:suppressAutoHyphens/>
      <w:snapToGrid w:val="0"/>
      <w:ind w:firstLine="567"/>
      <w:jc w:val="both"/>
    </w:pPr>
    <w:rPr>
      <w:rFonts w:ascii="Calibri" w:eastAsia="Lucida Sans Unicode" w:hAnsi="Calibri"/>
      <w:noProof/>
    </w:rPr>
  </w:style>
  <w:style w:type="character" w:customStyle="1" w:styleId="tekstsChar">
    <w:name w:val="teksts Char"/>
    <w:link w:val="teksts"/>
    <w:rsid w:val="00D57A95"/>
    <w:rPr>
      <w:rFonts w:eastAsia="Lucida Sans Unicode"/>
      <w:noProof/>
      <w:sz w:val="24"/>
      <w:szCs w:val="24"/>
      <w:lang w:val="ru-RU" w:eastAsia="en-US" w:bidi="ar-SA"/>
    </w:rPr>
  </w:style>
  <w:style w:type="character" w:customStyle="1" w:styleId="TitleChar1">
    <w:name w:val="Title Char1"/>
    <w:locked/>
    <w:rsid w:val="00367BCE"/>
    <w:rPr>
      <w:rFonts w:cs="Times New Roman"/>
      <w:b/>
      <w:sz w:val="24"/>
      <w:szCs w:val="24"/>
      <w:lang w:val="en-GB" w:eastAsia="en-US" w:bidi="ar-SA"/>
    </w:rPr>
  </w:style>
  <w:style w:type="table" w:styleId="TableGrid">
    <w:name w:val="Table Grid"/>
    <w:basedOn w:val="TableNormal"/>
    <w:uiPriority w:val="59"/>
    <w:rsid w:val="00996C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c">
    <w:name w:val="naisc"/>
    <w:basedOn w:val="Normal"/>
    <w:rsid w:val="00BE58A8"/>
    <w:pPr>
      <w:spacing w:before="100" w:beforeAutospacing="1" w:after="100" w:afterAutospacing="1"/>
    </w:pPr>
    <w:rPr>
      <w:lang w:val="lv-LV" w:eastAsia="lv-LV"/>
    </w:rPr>
  </w:style>
  <w:style w:type="paragraph" w:customStyle="1" w:styleId="Default">
    <w:name w:val="Default"/>
    <w:rsid w:val="00F727D6"/>
    <w:pPr>
      <w:autoSpaceDE w:val="0"/>
      <w:autoSpaceDN w:val="0"/>
      <w:adjustRightInd w:val="0"/>
    </w:pPr>
    <w:rPr>
      <w:rFonts w:ascii="Times New Roman" w:eastAsia="Times New Roman" w:hAnsi="Times New Roman"/>
      <w:color w:val="000000"/>
      <w:sz w:val="24"/>
      <w:szCs w:val="24"/>
    </w:rPr>
  </w:style>
  <w:style w:type="paragraph" w:styleId="ListParagraph">
    <w:name w:val="List Paragraph"/>
    <w:basedOn w:val="Normal"/>
    <w:uiPriority w:val="34"/>
    <w:qFormat/>
    <w:rsid w:val="00BB22A3"/>
    <w:pPr>
      <w:ind w:left="720"/>
    </w:pPr>
    <w:rPr>
      <w:rFonts w:eastAsia="Calibri"/>
      <w:lang w:val="lv-LV"/>
    </w:rPr>
  </w:style>
  <w:style w:type="character" w:customStyle="1" w:styleId="Heading4Char">
    <w:name w:val="Heading 4 Char"/>
    <w:link w:val="Heading4"/>
    <w:rsid w:val="00C17EB5"/>
    <w:rPr>
      <w:rFonts w:ascii="Calibri" w:eastAsia="Times New Roman" w:hAnsi="Calibri" w:cs="Times New Roman"/>
      <w:b/>
      <w:bCs/>
      <w:sz w:val="28"/>
      <w:szCs w:val="28"/>
      <w:lang w:val="ru-RU" w:eastAsia="en-US"/>
    </w:rPr>
  </w:style>
  <w:style w:type="character" w:styleId="Hyperlink">
    <w:name w:val="Hyperlink"/>
    <w:uiPriority w:val="99"/>
    <w:rsid w:val="00820303"/>
    <w:rPr>
      <w:color w:val="auto"/>
      <w:u w:val="single"/>
    </w:rPr>
  </w:style>
  <w:style w:type="character" w:customStyle="1" w:styleId="Heading2Char">
    <w:name w:val="Heading 2 Char"/>
    <w:link w:val="Heading2"/>
    <w:uiPriority w:val="9"/>
    <w:semiHidden/>
    <w:rsid w:val="00130F1F"/>
    <w:rPr>
      <w:rFonts w:ascii="Cambria" w:eastAsia="Times New Roman" w:hAnsi="Cambria" w:cs="Times New Roman"/>
      <w:b/>
      <w:bCs/>
      <w:i/>
      <w:iCs/>
      <w:sz w:val="28"/>
      <w:szCs w:val="28"/>
      <w:lang w:val="ru-RU" w:eastAsia="en-US"/>
    </w:rPr>
  </w:style>
  <w:style w:type="character" w:customStyle="1" w:styleId="Heading7Char">
    <w:name w:val="Heading 7 Char"/>
    <w:link w:val="Heading7"/>
    <w:rsid w:val="00BF3FCD"/>
    <w:rPr>
      <w:rFonts w:ascii="Calibri" w:eastAsia="Times New Roman" w:hAnsi="Calibri" w:cs="Times New Roman"/>
      <w:sz w:val="24"/>
      <w:szCs w:val="24"/>
      <w:lang w:val="ru-RU" w:eastAsia="en-US"/>
    </w:rPr>
  </w:style>
  <w:style w:type="paragraph" w:customStyle="1" w:styleId="namteksts">
    <w:name w:val="namteksts"/>
    <w:basedOn w:val="Normal"/>
    <w:rsid w:val="00874A62"/>
    <w:pPr>
      <w:spacing w:before="60" w:after="60"/>
      <w:jc w:val="both"/>
    </w:pPr>
    <w:rPr>
      <w:rFonts w:ascii="Calibri" w:hAnsi="Calibri"/>
      <w:lang w:val="lv-LV" w:eastAsia="lv-LV"/>
    </w:rPr>
  </w:style>
  <w:style w:type="paragraph" w:styleId="Header">
    <w:name w:val="header"/>
    <w:basedOn w:val="Normal"/>
    <w:link w:val="HeaderChar"/>
    <w:unhideWhenUsed/>
    <w:rsid w:val="00704324"/>
    <w:pPr>
      <w:tabs>
        <w:tab w:val="center" w:pos="4680"/>
        <w:tab w:val="right" w:pos="9360"/>
      </w:tabs>
    </w:pPr>
  </w:style>
  <w:style w:type="character" w:customStyle="1" w:styleId="HeaderChar">
    <w:name w:val="Header Char"/>
    <w:basedOn w:val="DefaultParagraphFont"/>
    <w:link w:val="Header"/>
    <w:rsid w:val="00704324"/>
    <w:rPr>
      <w:rFonts w:ascii="Times New Roman" w:eastAsia="Times New Roman" w:hAnsi="Times New Roman"/>
      <w:sz w:val="24"/>
      <w:szCs w:val="24"/>
      <w:lang w:val="ru-RU" w:eastAsia="en-US"/>
    </w:rPr>
  </w:style>
  <w:style w:type="paragraph" w:styleId="Footer">
    <w:name w:val="footer"/>
    <w:basedOn w:val="Normal"/>
    <w:link w:val="FooterChar"/>
    <w:unhideWhenUsed/>
    <w:rsid w:val="00704324"/>
    <w:pPr>
      <w:tabs>
        <w:tab w:val="center" w:pos="4680"/>
        <w:tab w:val="right" w:pos="9360"/>
      </w:tabs>
    </w:pPr>
  </w:style>
  <w:style w:type="character" w:customStyle="1" w:styleId="FooterChar">
    <w:name w:val="Footer Char"/>
    <w:basedOn w:val="DefaultParagraphFont"/>
    <w:link w:val="Footer"/>
    <w:rsid w:val="00704324"/>
    <w:rPr>
      <w:rFonts w:ascii="Times New Roman" w:eastAsia="Times New Roman" w:hAnsi="Times New Roman"/>
      <w:sz w:val="24"/>
      <w:szCs w:val="24"/>
      <w:lang w:val="ru-RU" w:eastAsia="en-US"/>
    </w:rPr>
  </w:style>
  <w:style w:type="character" w:customStyle="1" w:styleId="Heading3Char">
    <w:name w:val="Heading 3 Char"/>
    <w:basedOn w:val="DefaultParagraphFont"/>
    <w:link w:val="Heading3"/>
    <w:rsid w:val="00062DCB"/>
    <w:rPr>
      <w:rFonts w:ascii="Arial" w:eastAsia="Lucida Sans Unicode" w:hAnsi="Arial" w:cs="Arial"/>
      <w:b/>
      <w:bCs/>
      <w:sz w:val="26"/>
      <w:szCs w:val="26"/>
    </w:rPr>
  </w:style>
  <w:style w:type="character" w:customStyle="1" w:styleId="Heading6Char">
    <w:name w:val="Heading 6 Char"/>
    <w:basedOn w:val="DefaultParagraphFont"/>
    <w:link w:val="Heading6"/>
    <w:rsid w:val="00062DCB"/>
    <w:rPr>
      <w:rFonts w:ascii="Times New Roman" w:eastAsia="Lucida Sans Unicode" w:hAnsi="Times New Roman" w:cs="Tahoma"/>
      <w:b/>
      <w:sz w:val="32"/>
      <w:lang w:val="en-US"/>
    </w:rPr>
  </w:style>
  <w:style w:type="numbering" w:customStyle="1" w:styleId="NoList1">
    <w:name w:val="No List1"/>
    <w:next w:val="NoList"/>
    <w:semiHidden/>
    <w:unhideWhenUsed/>
    <w:rsid w:val="00062DCB"/>
  </w:style>
  <w:style w:type="paragraph" w:customStyle="1" w:styleId="satursarnum">
    <w:name w:val="saturs_ar_num"/>
    <w:basedOn w:val="Normal"/>
    <w:autoRedefine/>
    <w:rsid w:val="00062DCB"/>
    <w:pPr>
      <w:widowControl w:val="0"/>
      <w:tabs>
        <w:tab w:val="left" w:pos="709"/>
        <w:tab w:val="left" w:pos="1560"/>
      </w:tabs>
      <w:suppressAutoHyphens/>
      <w:ind w:firstLine="720"/>
      <w:jc w:val="both"/>
    </w:pPr>
    <w:rPr>
      <w:rFonts w:eastAsia="Lucida Sans Unicode"/>
      <w:bCs/>
      <w:lang w:val="en-US"/>
    </w:rPr>
  </w:style>
  <w:style w:type="paragraph" w:styleId="BodyTextIndent3">
    <w:name w:val="Body Text Indent 3"/>
    <w:basedOn w:val="Normal"/>
    <w:link w:val="BodyTextIndent3Char"/>
    <w:rsid w:val="00062DCB"/>
    <w:pPr>
      <w:widowControl w:val="0"/>
      <w:suppressAutoHyphens/>
      <w:spacing w:after="120"/>
      <w:ind w:left="283"/>
    </w:pPr>
    <w:rPr>
      <w:rFonts w:eastAsia="Lucida Sans Unicode"/>
      <w:sz w:val="16"/>
      <w:szCs w:val="16"/>
      <w:lang w:val="lv-LV"/>
    </w:rPr>
  </w:style>
  <w:style w:type="character" w:customStyle="1" w:styleId="BodyTextIndent3Char">
    <w:name w:val="Body Text Indent 3 Char"/>
    <w:basedOn w:val="DefaultParagraphFont"/>
    <w:link w:val="BodyTextIndent3"/>
    <w:rsid w:val="00062DCB"/>
    <w:rPr>
      <w:rFonts w:ascii="Times New Roman" w:eastAsia="Lucida Sans Unicode" w:hAnsi="Times New Roman"/>
      <w:sz w:val="16"/>
      <w:szCs w:val="16"/>
    </w:rPr>
  </w:style>
  <w:style w:type="paragraph" w:styleId="BodyText3">
    <w:name w:val="Body Text 3"/>
    <w:basedOn w:val="Normal"/>
    <w:link w:val="BodyText3Char"/>
    <w:rsid w:val="00062DCB"/>
    <w:pPr>
      <w:widowControl w:val="0"/>
      <w:suppressAutoHyphens/>
      <w:spacing w:after="120"/>
    </w:pPr>
    <w:rPr>
      <w:rFonts w:eastAsia="Lucida Sans Unicode"/>
      <w:sz w:val="16"/>
      <w:szCs w:val="16"/>
      <w:lang w:val="lv-LV"/>
    </w:rPr>
  </w:style>
  <w:style w:type="character" w:customStyle="1" w:styleId="BodyText3Char">
    <w:name w:val="Body Text 3 Char"/>
    <w:basedOn w:val="DefaultParagraphFont"/>
    <w:link w:val="BodyText3"/>
    <w:rsid w:val="00062DCB"/>
    <w:rPr>
      <w:rFonts w:ascii="Times New Roman" w:eastAsia="Lucida Sans Unicode" w:hAnsi="Times New Roman"/>
      <w:sz w:val="16"/>
      <w:szCs w:val="16"/>
    </w:rPr>
  </w:style>
  <w:style w:type="paragraph" w:styleId="BodyTextIndent2">
    <w:name w:val="Body Text Indent 2"/>
    <w:basedOn w:val="Normal"/>
    <w:link w:val="BodyTextIndent2Char"/>
    <w:rsid w:val="00062DCB"/>
    <w:pPr>
      <w:widowControl w:val="0"/>
      <w:suppressAutoHyphens/>
      <w:spacing w:after="120" w:line="480" w:lineRule="auto"/>
      <w:ind w:left="283"/>
    </w:pPr>
    <w:rPr>
      <w:rFonts w:eastAsia="Lucida Sans Unicode"/>
      <w:szCs w:val="20"/>
      <w:lang w:val="en-US"/>
    </w:rPr>
  </w:style>
  <w:style w:type="character" w:customStyle="1" w:styleId="BodyTextIndent2Char">
    <w:name w:val="Body Text Indent 2 Char"/>
    <w:basedOn w:val="DefaultParagraphFont"/>
    <w:link w:val="BodyTextIndent2"/>
    <w:rsid w:val="00062DCB"/>
    <w:rPr>
      <w:rFonts w:ascii="Times New Roman" w:eastAsia="Lucida Sans Unicode" w:hAnsi="Times New Roman"/>
      <w:sz w:val="24"/>
      <w:lang w:val="en-US"/>
    </w:rPr>
  </w:style>
  <w:style w:type="paragraph" w:styleId="BlockText">
    <w:name w:val="Block Text"/>
    <w:basedOn w:val="Normal"/>
    <w:rsid w:val="00062DCB"/>
    <w:pPr>
      <w:shd w:val="clear" w:color="auto" w:fill="FFFFFF"/>
      <w:spacing w:line="360" w:lineRule="auto"/>
      <w:ind w:left="284" w:right="17"/>
      <w:jc w:val="both"/>
    </w:pPr>
    <w:rPr>
      <w:rFonts w:eastAsia="Lucida Sans Unicode"/>
      <w:szCs w:val="20"/>
      <w:lang w:val="lv-LV"/>
    </w:rPr>
  </w:style>
  <w:style w:type="paragraph" w:styleId="NormalWeb">
    <w:name w:val="Normal (Web)"/>
    <w:basedOn w:val="Normal"/>
    <w:rsid w:val="00062DCB"/>
    <w:pPr>
      <w:spacing w:before="100" w:beforeAutospacing="1" w:after="100" w:afterAutospacing="1"/>
      <w:jc w:val="both"/>
    </w:pPr>
    <w:rPr>
      <w:lang w:val="en-GB"/>
    </w:rPr>
  </w:style>
  <w:style w:type="paragraph" w:styleId="CommentText">
    <w:name w:val="annotation text"/>
    <w:basedOn w:val="Normal"/>
    <w:link w:val="CommentTextChar"/>
    <w:uiPriority w:val="99"/>
    <w:semiHidden/>
    <w:rsid w:val="00062DCB"/>
    <w:pPr>
      <w:widowControl w:val="0"/>
      <w:suppressAutoHyphens/>
    </w:pPr>
    <w:rPr>
      <w:rFonts w:eastAsia="Lucida Sans Unicode"/>
      <w:sz w:val="20"/>
      <w:szCs w:val="20"/>
      <w:lang w:val="en-US"/>
    </w:rPr>
  </w:style>
  <w:style w:type="character" w:customStyle="1" w:styleId="CommentTextChar">
    <w:name w:val="Comment Text Char"/>
    <w:basedOn w:val="DefaultParagraphFont"/>
    <w:link w:val="CommentText"/>
    <w:uiPriority w:val="99"/>
    <w:semiHidden/>
    <w:rsid w:val="00062DCB"/>
    <w:rPr>
      <w:rFonts w:ascii="Times New Roman" w:eastAsia="Lucida Sans Unicode" w:hAnsi="Times New Roman"/>
      <w:lang w:val="en-US"/>
    </w:rPr>
  </w:style>
  <w:style w:type="character" w:styleId="PageNumber">
    <w:name w:val="page number"/>
    <w:basedOn w:val="DefaultParagraphFont"/>
    <w:rsid w:val="00062DCB"/>
  </w:style>
  <w:style w:type="paragraph" w:customStyle="1" w:styleId="teskstsaratstarpi">
    <w:name w:val="tesksts_ar_atstarpi"/>
    <w:basedOn w:val="BodyText"/>
    <w:autoRedefine/>
    <w:rsid w:val="00062DCB"/>
    <w:pPr>
      <w:spacing w:after="0"/>
      <w:ind w:firstLine="567"/>
      <w:jc w:val="both"/>
    </w:pPr>
    <w:rPr>
      <w:lang w:val="lv-LV"/>
    </w:rPr>
  </w:style>
  <w:style w:type="character" w:styleId="UnresolvedMention">
    <w:name w:val="Unresolved Mention"/>
    <w:uiPriority w:val="99"/>
    <w:unhideWhenUsed/>
    <w:rsid w:val="00062DCB"/>
    <w:rPr>
      <w:color w:val="605E5C"/>
      <w:shd w:val="clear" w:color="auto" w:fill="E1DFDD"/>
    </w:rPr>
  </w:style>
  <w:style w:type="table" w:customStyle="1" w:styleId="TableGrid1">
    <w:name w:val="Table Grid1"/>
    <w:basedOn w:val="TableNormal"/>
    <w:next w:val="TableGrid"/>
    <w:uiPriority w:val="39"/>
    <w:rsid w:val="00F311C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semiHidden/>
    <w:unhideWhenUsed/>
    <w:rsid w:val="00155A15"/>
  </w:style>
  <w:style w:type="table" w:customStyle="1" w:styleId="TableGrid2">
    <w:name w:val="Table Grid2"/>
    <w:basedOn w:val="TableNormal"/>
    <w:next w:val="TableGrid"/>
    <w:uiPriority w:val="39"/>
    <w:rsid w:val="008966E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semiHidden/>
    <w:unhideWhenUsed/>
    <w:rsid w:val="00331383"/>
  </w:style>
  <w:style w:type="table" w:customStyle="1" w:styleId="TableGrid3">
    <w:name w:val="Table Grid3"/>
    <w:basedOn w:val="TableNormal"/>
    <w:next w:val="TableGrid"/>
    <w:uiPriority w:val="59"/>
    <w:rsid w:val="00331383"/>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331383"/>
    <w:pPr>
      <w:spacing w:after="120" w:line="480" w:lineRule="auto"/>
    </w:pPr>
    <w:rPr>
      <w:lang w:val="en-GB"/>
    </w:rPr>
  </w:style>
  <w:style w:type="character" w:customStyle="1" w:styleId="BodyText2Char">
    <w:name w:val="Body Text 2 Char"/>
    <w:basedOn w:val="DefaultParagraphFont"/>
    <w:link w:val="BodyText2"/>
    <w:rsid w:val="00331383"/>
    <w:rPr>
      <w:rFonts w:ascii="Times New Roman" w:eastAsia="Times New Roman" w:hAnsi="Times New Roman"/>
      <w:sz w:val="24"/>
      <w:szCs w:val="24"/>
      <w:lang w:val="en-GB" w:eastAsia="en-US"/>
    </w:rPr>
  </w:style>
  <w:style w:type="numbering" w:customStyle="1" w:styleId="NoList4">
    <w:name w:val="No List4"/>
    <w:next w:val="NoList"/>
    <w:uiPriority w:val="99"/>
    <w:semiHidden/>
    <w:unhideWhenUsed/>
    <w:rsid w:val="003B743E"/>
  </w:style>
  <w:style w:type="table" w:customStyle="1" w:styleId="TableGrid4">
    <w:name w:val="Table Grid4"/>
    <w:basedOn w:val="TableNormal"/>
    <w:next w:val="TableGrid"/>
    <w:uiPriority w:val="39"/>
    <w:rsid w:val="003B743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C93547"/>
  </w:style>
  <w:style w:type="character" w:styleId="CommentReference">
    <w:name w:val="annotation reference"/>
    <w:uiPriority w:val="99"/>
    <w:semiHidden/>
    <w:unhideWhenUsed/>
    <w:rsid w:val="00C93547"/>
    <w:rPr>
      <w:sz w:val="16"/>
      <w:szCs w:val="16"/>
    </w:rPr>
  </w:style>
  <w:style w:type="paragraph" w:styleId="CommentSubject">
    <w:name w:val="annotation subject"/>
    <w:basedOn w:val="CommentText"/>
    <w:next w:val="CommentText"/>
    <w:link w:val="CommentSubjectChar"/>
    <w:uiPriority w:val="99"/>
    <w:semiHidden/>
    <w:unhideWhenUsed/>
    <w:rsid w:val="00C93547"/>
    <w:pPr>
      <w:widowControl/>
      <w:suppressAutoHyphens w:val="0"/>
      <w:spacing w:after="160"/>
    </w:pPr>
    <w:rPr>
      <w:rFonts w:ascii="Calibri" w:eastAsia="Calibri" w:hAnsi="Calibri"/>
      <w:b/>
      <w:bCs/>
      <w:lang w:val="lv-LV"/>
    </w:rPr>
  </w:style>
  <w:style w:type="character" w:customStyle="1" w:styleId="CommentSubjectChar">
    <w:name w:val="Comment Subject Char"/>
    <w:basedOn w:val="CommentTextChar"/>
    <w:link w:val="CommentSubject"/>
    <w:uiPriority w:val="99"/>
    <w:semiHidden/>
    <w:rsid w:val="00C93547"/>
    <w:rPr>
      <w:rFonts w:ascii="Times New Roman" w:eastAsia="Lucida Sans Unicode" w:hAnsi="Times New Roman"/>
      <w:b/>
      <w:bCs/>
      <w:lang w:val="en-US" w:eastAsia="en-US"/>
    </w:rPr>
  </w:style>
  <w:style w:type="paragraph" w:customStyle="1" w:styleId="tv213">
    <w:name w:val="tv213"/>
    <w:basedOn w:val="Normal"/>
    <w:rsid w:val="00C93547"/>
    <w:pPr>
      <w:spacing w:before="100" w:beforeAutospacing="1" w:after="100" w:afterAutospacing="1"/>
    </w:pPr>
    <w:rPr>
      <w:lang w:val="lv-LV" w:eastAsia="lv-LV"/>
    </w:rPr>
  </w:style>
  <w:style w:type="character" w:customStyle="1" w:styleId="BodyTextChar1">
    <w:name w:val="Body Text Char1"/>
    <w:aliases w:val="Body Text1 Char,Body Text Char Char Char,Body Text Char2 Char Char Char,Body Text Char Char Char Char Char,Body Text Char1 Char Char Char Char Char,Body Text Char Char Char Char Char Char Char"/>
    <w:rsid w:val="00C93547"/>
    <w:rPr>
      <w:rFonts w:ascii="Times New Roman" w:eastAsia="Times New Roman" w:hAnsi="Times New Roman"/>
      <w:sz w:val="24"/>
      <w:szCs w:val="24"/>
      <w:lang w:val="lv-LV" w:eastAsia="lv-LV"/>
    </w:rPr>
  </w:style>
  <w:style w:type="table" w:customStyle="1" w:styleId="TableGrid5">
    <w:name w:val="Table Grid5"/>
    <w:basedOn w:val="TableNormal"/>
    <w:next w:val="TableGrid"/>
    <w:uiPriority w:val="39"/>
    <w:rsid w:val="00E1469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E7230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semiHidden/>
    <w:unhideWhenUsed/>
    <w:rsid w:val="00BF62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9792140">
      <w:bodyDiv w:val="1"/>
      <w:marLeft w:val="0"/>
      <w:marRight w:val="0"/>
      <w:marTop w:val="0"/>
      <w:marBottom w:val="0"/>
      <w:divBdr>
        <w:top w:val="none" w:sz="0" w:space="0" w:color="auto"/>
        <w:left w:val="none" w:sz="0" w:space="0" w:color="auto"/>
        <w:bottom w:val="none" w:sz="0" w:space="0" w:color="auto"/>
        <w:right w:val="none" w:sz="0" w:space="0" w:color="auto"/>
      </w:divBdr>
    </w:div>
    <w:div w:id="510413368">
      <w:bodyDiv w:val="1"/>
      <w:marLeft w:val="0"/>
      <w:marRight w:val="0"/>
      <w:marTop w:val="0"/>
      <w:marBottom w:val="0"/>
      <w:divBdr>
        <w:top w:val="none" w:sz="0" w:space="0" w:color="auto"/>
        <w:left w:val="none" w:sz="0" w:space="0" w:color="auto"/>
        <w:bottom w:val="none" w:sz="0" w:space="0" w:color="auto"/>
        <w:right w:val="none" w:sz="0" w:space="0" w:color="auto"/>
      </w:divBdr>
    </w:div>
    <w:div w:id="1118331768">
      <w:bodyDiv w:val="1"/>
      <w:marLeft w:val="0"/>
      <w:marRight w:val="0"/>
      <w:marTop w:val="0"/>
      <w:marBottom w:val="0"/>
      <w:divBdr>
        <w:top w:val="none" w:sz="0" w:space="0" w:color="auto"/>
        <w:left w:val="none" w:sz="0" w:space="0" w:color="auto"/>
        <w:bottom w:val="none" w:sz="0" w:space="0" w:color="auto"/>
        <w:right w:val="none" w:sz="0" w:space="0" w:color="auto"/>
      </w:divBdr>
    </w:div>
    <w:div w:id="1154640191">
      <w:bodyDiv w:val="1"/>
      <w:marLeft w:val="0"/>
      <w:marRight w:val="0"/>
      <w:marTop w:val="0"/>
      <w:marBottom w:val="0"/>
      <w:divBdr>
        <w:top w:val="none" w:sz="0" w:space="0" w:color="auto"/>
        <w:left w:val="none" w:sz="0" w:space="0" w:color="auto"/>
        <w:bottom w:val="none" w:sz="0" w:space="0" w:color="auto"/>
        <w:right w:val="none" w:sz="0" w:space="0" w:color="auto"/>
      </w:divBdr>
    </w:div>
    <w:div w:id="1333341127">
      <w:bodyDiv w:val="1"/>
      <w:marLeft w:val="0"/>
      <w:marRight w:val="0"/>
      <w:marTop w:val="0"/>
      <w:marBottom w:val="0"/>
      <w:divBdr>
        <w:top w:val="none" w:sz="0" w:space="0" w:color="auto"/>
        <w:left w:val="none" w:sz="0" w:space="0" w:color="auto"/>
        <w:bottom w:val="none" w:sz="0" w:space="0" w:color="auto"/>
        <w:right w:val="none" w:sz="0" w:space="0" w:color="auto"/>
      </w:divBdr>
    </w:div>
    <w:div w:id="1410543461">
      <w:bodyDiv w:val="1"/>
      <w:marLeft w:val="0"/>
      <w:marRight w:val="0"/>
      <w:marTop w:val="0"/>
      <w:marBottom w:val="0"/>
      <w:divBdr>
        <w:top w:val="none" w:sz="0" w:space="0" w:color="auto"/>
        <w:left w:val="none" w:sz="0" w:space="0" w:color="auto"/>
        <w:bottom w:val="none" w:sz="0" w:space="0" w:color="auto"/>
        <w:right w:val="none" w:sz="0" w:space="0" w:color="auto"/>
      </w:divBdr>
    </w:div>
    <w:div w:id="1624966337">
      <w:bodyDiv w:val="1"/>
      <w:marLeft w:val="0"/>
      <w:marRight w:val="0"/>
      <w:marTop w:val="0"/>
      <w:marBottom w:val="0"/>
      <w:divBdr>
        <w:top w:val="none" w:sz="0" w:space="0" w:color="auto"/>
        <w:left w:val="none" w:sz="0" w:space="0" w:color="auto"/>
        <w:bottom w:val="none" w:sz="0" w:space="0" w:color="auto"/>
        <w:right w:val="none" w:sz="0" w:space="0" w:color="auto"/>
      </w:divBdr>
    </w:div>
    <w:div w:id="1629823992">
      <w:bodyDiv w:val="1"/>
      <w:marLeft w:val="0"/>
      <w:marRight w:val="0"/>
      <w:marTop w:val="0"/>
      <w:marBottom w:val="0"/>
      <w:divBdr>
        <w:top w:val="none" w:sz="0" w:space="0" w:color="auto"/>
        <w:left w:val="none" w:sz="0" w:space="0" w:color="auto"/>
        <w:bottom w:val="none" w:sz="0" w:space="0" w:color="auto"/>
        <w:right w:val="none" w:sz="0" w:space="0" w:color="auto"/>
      </w:divBdr>
    </w:div>
    <w:div w:id="1914505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www.jekabpils.lv/" TargetMode="External"/><Relationship Id="rId21" Type="http://schemas.openxmlformats.org/officeDocument/2006/relationships/hyperlink" Target="http://www.jekabpils.lv" TargetMode="External"/><Relationship Id="rId42" Type="http://schemas.openxmlformats.org/officeDocument/2006/relationships/hyperlink" Target="mailto:pasts@jekabpils.lv" TargetMode="External"/><Relationship Id="rId47" Type="http://schemas.openxmlformats.org/officeDocument/2006/relationships/image" Target="media/image6.png"/><Relationship Id="rId63" Type="http://schemas.openxmlformats.org/officeDocument/2006/relationships/hyperlink" Target="http://polsis.mk.gov.lv/documents/5145" TargetMode="External"/><Relationship Id="rId68" Type="http://schemas.openxmlformats.org/officeDocument/2006/relationships/hyperlink" Target="mailto:valentins.kukla@gmail.com" TargetMode="External"/><Relationship Id="rId84" Type="http://schemas.openxmlformats.org/officeDocument/2006/relationships/hyperlink" Target="http://eur-lex.europa.eu/eli/dir/1995/46/oj/?locale=LV" TargetMode="External"/><Relationship Id="rId89" Type="http://schemas.openxmlformats.org/officeDocument/2006/relationships/hyperlink" Target="mailto:kac.jekabpils@vzd.gov.lv" TargetMode="External"/><Relationship Id="rId16" Type="http://schemas.openxmlformats.org/officeDocument/2006/relationships/hyperlink" Target="http://eur-lex.europa.eu/eli/reg/2002/1774/oj/?locale=LV" TargetMode="External"/><Relationship Id="rId11" Type="http://schemas.openxmlformats.org/officeDocument/2006/relationships/endnotes" Target="endnotes.xml"/><Relationship Id="rId32" Type="http://schemas.openxmlformats.org/officeDocument/2006/relationships/hyperlink" Target="https://izsoles.ta.gov.lv/" TargetMode="External"/><Relationship Id="rId37" Type="http://schemas.openxmlformats.org/officeDocument/2006/relationships/image" Target="media/image1.emf"/><Relationship Id="rId53" Type="http://schemas.openxmlformats.org/officeDocument/2006/relationships/hyperlink" Target="http://www.jekabpils.lv" TargetMode="External"/><Relationship Id="rId58" Type="http://schemas.openxmlformats.org/officeDocument/2006/relationships/image" Target="media/image8.png"/><Relationship Id="rId74" Type="http://schemas.openxmlformats.org/officeDocument/2006/relationships/hyperlink" Target="https://www.zemgale.lv/index.php/attistibas-planosana/planosanas-dokumenti/category/35-zpr-attistibas-programma-2015-2020" TargetMode="External"/><Relationship Id="rId79" Type="http://schemas.openxmlformats.org/officeDocument/2006/relationships/hyperlink" Target="https://www.zemgale.lv/index.php/attistibas-planosana/planosanas-dokumenti/category/35-zpr-attistibas-programma-2015-2020" TargetMode="External"/><Relationship Id="rId5" Type="http://schemas.openxmlformats.org/officeDocument/2006/relationships/customXml" Target="../customXml/item5.xml"/><Relationship Id="rId90" Type="http://schemas.openxmlformats.org/officeDocument/2006/relationships/fontTable" Target="fontTable.xml"/><Relationship Id="rId14" Type="http://schemas.openxmlformats.org/officeDocument/2006/relationships/hyperlink" Target="mailto:sdkliberta@gmail.com" TargetMode="External"/><Relationship Id="rId22" Type="http://schemas.openxmlformats.org/officeDocument/2006/relationships/hyperlink" Target="http://www.jekabpils.lv/" TargetMode="External"/><Relationship Id="rId27" Type="http://schemas.openxmlformats.org/officeDocument/2006/relationships/hyperlink" Target="http://www.jekabpils.lv" TargetMode="External"/><Relationship Id="rId30" Type="http://schemas.openxmlformats.org/officeDocument/2006/relationships/hyperlink" Target="https://izsoles.ta.gov.lv/izsole/izsole/noteikumi/1" TargetMode="External"/><Relationship Id="rId35" Type="http://schemas.openxmlformats.org/officeDocument/2006/relationships/hyperlink" Target="https://izsoles.ta.gov/" TargetMode="External"/><Relationship Id="rId43" Type="http://schemas.openxmlformats.org/officeDocument/2006/relationships/hyperlink" Target="mailto:pasts@jekabpils.lv" TargetMode="External"/><Relationship Id="rId48" Type="http://schemas.openxmlformats.org/officeDocument/2006/relationships/hyperlink" Target="mailto:iadcAUSMA@inbox.lv" TargetMode="External"/><Relationship Id="rId56" Type="http://schemas.openxmlformats.org/officeDocument/2006/relationships/hyperlink" Target="mailto:reinis@reinisnitiss.com" TargetMode="External"/><Relationship Id="rId64" Type="http://schemas.openxmlformats.org/officeDocument/2006/relationships/hyperlink" Target="https://www.lsm.lv/raksts/zinas/latvija/valsts-kontrole-latvija-tiesvedibas-ilgums-aizvien-ir-garaks-neka-kaiminvalstis.a240738/" TargetMode="External"/><Relationship Id="rId69" Type="http://schemas.openxmlformats.org/officeDocument/2006/relationships/footer" Target="footer1.xml"/><Relationship Id="rId77" Type="http://schemas.openxmlformats.org/officeDocument/2006/relationships/hyperlink" Target="http://www.varam.gov.lv/lat/darbibas_veidi/reg_att/metodika/?doc=13662" TargetMode="External"/><Relationship Id="rId8" Type="http://schemas.openxmlformats.org/officeDocument/2006/relationships/settings" Target="settings.xml"/><Relationship Id="rId51" Type="http://schemas.openxmlformats.org/officeDocument/2006/relationships/image" Target="media/image7.png"/><Relationship Id="rId72" Type="http://schemas.openxmlformats.org/officeDocument/2006/relationships/footer" Target="footer3.xml"/><Relationship Id="rId80" Type="http://schemas.openxmlformats.org/officeDocument/2006/relationships/hyperlink" Target="https://www.zemgale.lv/index.php/attistibas-planosana/planosanas-dokumenti/category/36-zpr-nozaru-attistibas-programmas" TargetMode="External"/><Relationship Id="rId85" Type="http://schemas.openxmlformats.org/officeDocument/2006/relationships/footer" Target="footer4.xml"/><Relationship Id="rId3" Type="http://schemas.openxmlformats.org/officeDocument/2006/relationships/customXml" Target="../customXml/item3.xml"/><Relationship Id="rId12" Type="http://schemas.openxmlformats.org/officeDocument/2006/relationships/hyperlink" Target="mailto:kac.jekabpils@vzd.gov.lv" TargetMode="External"/><Relationship Id="rId17" Type="http://schemas.openxmlformats.org/officeDocument/2006/relationships/hyperlink" Target="http://eur-lex.europa.eu/eli/reg/2009/1069/oj/?locale=LV" TargetMode="External"/><Relationship Id="rId25" Type="http://schemas.openxmlformats.org/officeDocument/2006/relationships/hyperlink" Target="http://www.jekabpils.lv/" TargetMode="External"/><Relationship Id="rId33" Type="http://schemas.openxmlformats.org/officeDocument/2006/relationships/hyperlink" Target="https://izsoles.ta.gov.lv/izsole/izsole/noteikumi/1" TargetMode="External"/><Relationship Id="rId38" Type="http://schemas.openxmlformats.org/officeDocument/2006/relationships/hyperlink" Target="mailto:andris.didrihsons@energynet.lv" TargetMode="External"/><Relationship Id="rId46" Type="http://schemas.openxmlformats.org/officeDocument/2006/relationships/hyperlink" Target="mailto:kac.jekabpils@vzd.gov.lv" TargetMode="External"/><Relationship Id="rId59" Type="http://schemas.openxmlformats.org/officeDocument/2006/relationships/hyperlink" Target="mailto:pasts@jekabpils.lv" TargetMode="External"/><Relationship Id="rId67" Type="http://schemas.openxmlformats.org/officeDocument/2006/relationships/hyperlink" Target="mailto:valentins.kukla@gmail.com" TargetMode="External"/><Relationship Id="rId20" Type="http://schemas.openxmlformats.org/officeDocument/2006/relationships/hyperlink" Target="https://izsoles.ta.gov.lv" TargetMode="External"/><Relationship Id="rId41" Type="http://schemas.openxmlformats.org/officeDocument/2006/relationships/hyperlink" Target="mailto:pasts@jekabpils.lv" TargetMode="External"/><Relationship Id="rId54" Type="http://schemas.openxmlformats.org/officeDocument/2006/relationships/hyperlink" Target="http://www.jekabpils.lv" TargetMode="External"/><Relationship Id="rId62" Type="http://schemas.openxmlformats.org/officeDocument/2006/relationships/image" Target="media/image10.png"/><Relationship Id="rId70" Type="http://schemas.openxmlformats.org/officeDocument/2006/relationships/image" Target="media/image11.jpeg"/><Relationship Id="rId75" Type="http://schemas.openxmlformats.org/officeDocument/2006/relationships/hyperlink" Target="https://www.zemgale.lv/index.php/attistibas-planosana/planosanas-dokumenti/category/36-zpr-nozaru-attistibas-programmas" TargetMode="External"/><Relationship Id="rId83" Type="http://schemas.openxmlformats.org/officeDocument/2006/relationships/hyperlink" Target="http://eur-lex.europa.eu/eli/reg/2016/679/oj/?locale=LV" TargetMode="External"/><Relationship Id="rId88" Type="http://schemas.openxmlformats.org/officeDocument/2006/relationships/footer" Target="footer5.xml"/><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eur-lex.europa.eu/eli/reg/2009/1069/oj/?locale=LV" TargetMode="External"/><Relationship Id="rId23" Type="http://schemas.openxmlformats.org/officeDocument/2006/relationships/hyperlink" Target="http://www.jekabpils.lv/" TargetMode="External"/><Relationship Id="rId28" Type="http://schemas.openxmlformats.org/officeDocument/2006/relationships/hyperlink" Target="http://www.jekabpils.lv" TargetMode="External"/><Relationship Id="rId36" Type="http://schemas.openxmlformats.org/officeDocument/2006/relationships/hyperlink" Target="mailto:jkk.lusukepas@inbox.lv" TargetMode="External"/><Relationship Id="rId49" Type="http://schemas.openxmlformats.org/officeDocument/2006/relationships/hyperlink" Target="mailto:pasts@jekabpils.lv" TargetMode="External"/><Relationship Id="rId57" Type="http://schemas.openxmlformats.org/officeDocument/2006/relationships/hyperlink" Target="https://www.jekabpils.lv/lv/pilseta/planosanas-dokumenti/teritorijas-planojums" TargetMode="External"/><Relationship Id="rId10" Type="http://schemas.openxmlformats.org/officeDocument/2006/relationships/footnotes" Target="footnotes.xml"/><Relationship Id="rId31" Type="http://schemas.openxmlformats.org/officeDocument/2006/relationships/hyperlink" Target="https://izsoles.ta.gov.lv/" TargetMode="External"/><Relationship Id="rId44" Type="http://schemas.openxmlformats.org/officeDocument/2006/relationships/image" Target="media/image4.png"/><Relationship Id="rId52" Type="http://schemas.openxmlformats.org/officeDocument/2006/relationships/hyperlink" Target="mailto:gramata175@inbox.lv" TargetMode="External"/><Relationship Id="rId60" Type="http://schemas.openxmlformats.org/officeDocument/2006/relationships/image" Target="media/image9.png"/><Relationship Id="rId65" Type="http://schemas.openxmlformats.org/officeDocument/2006/relationships/hyperlink" Target="http://www.jekabpils.lv" TargetMode="External"/><Relationship Id="rId73" Type="http://schemas.openxmlformats.org/officeDocument/2006/relationships/hyperlink" Target="https://www.zemgale.lv/index.php/attistibas-planosana/planosanas-dokumenti/category/34-zpr-ilgtspejigas-attistibas-strategija-2015-2030" TargetMode="External"/><Relationship Id="rId78" Type="http://schemas.openxmlformats.org/officeDocument/2006/relationships/hyperlink" Target="https://www.zemgale.lv/index.php/attistibas-planosana/planosanas-dokumenti/category/34-zpr-ilgtspejigas-attistibas-strategija-2015-2030" TargetMode="External"/><Relationship Id="rId81" Type="http://schemas.openxmlformats.org/officeDocument/2006/relationships/hyperlink" Target="https://www.zemgale.lv/index.php/attistibas-planosana/planosanas-dokumenti/category/32-zemgales-regiona-planosanas-dokumenti" TargetMode="External"/><Relationship Id="rId86" Type="http://schemas.openxmlformats.org/officeDocument/2006/relationships/image" Target="media/image12.emf"/><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yperlink" Target="mailto:ligindra@inbox.lv" TargetMode="External"/><Relationship Id="rId18" Type="http://schemas.openxmlformats.org/officeDocument/2006/relationships/hyperlink" Target="http://www.jekabpils.lv/" TargetMode="External"/><Relationship Id="rId39" Type="http://schemas.openxmlformats.org/officeDocument/2006/relationships/image" Target="media/image2.emf"/><Relationship Id="rId34" Type="http://schemas.openxmlformats.org/officeDocument/2006/relationships/hyperlink" Target="http://www.jekabpils.lv/" TargetMode="External"/><Relationship Id="rId50" Type="http://schemas.openxmlformats.org/officeDocument/2006/relationships/hyperlink" Target="mailto:iadcAUSMA@inbox.lv" TargetMode="External"/><Relationship Id="rId55" Type="http://schemas.openxmlformats.org/officeDocument/2006/relationships/hyperlink" Target="mailto:reinis@reinisnitiss.com" TargetMode="External"/><Relationship Id="rId76" Type="http://schemas.openxmlformats.org/officeDocument/2006/relationships/hyperlink" Target="https://www.zemgale.lv/index.php/attistibas-planosana/planosanas-dokumenti/category/32-zemgales-regiona-planosanas-dokumenti" TargetMode="External"/><Relationship Id="rId7" Type="http://schemas.openxmlformats.org/officeDocument/2006/relationships/styles" Target="styles.xml"/><Relationship Id="rId71" Type="http://schemas.openxmlformats.org/officeDocument/2006/relationships/footer" Target="footer2.xml"/><Relationship Id="rId2" Type="http://schemas.openxmlformats.org/officeDocument/2006/relationships/customXml" Target="../customXml/item2.xml"/><Relationship Id="rId29" Type="http://schemas.openxmlformats.org/officeDocument/2006/relationships/hyperlink" Target="https://izsoles.ta.gov.lv/" TargetMode="External"/><Relationship Id="rId24" Type="http://schemas.openxmlformats.org/officeDocument/2006/relationships/hyperlink" Target="http://www.jekabpils.lv" TargetMode="External"/><Relationship Id="rId40" Type="http://schemas.openxmlformats.org/officeDocument/2006/relationships/image" Target="media/image3.emf"/><Relationship Id="rId45" Type="http://schemas.openxmlformats.org/officeDocument/2006/relationships/image" Target="media/image5.png"/><Relationship Id="rId66" Type="http://schemas.openxmlformats.org/officeDocument/2006/relationships/hyperlink" Target="http://www.jekabpils.lv" TargetMode="External"/><Relationship Id="rId87" Type="http://schemas.openxmlformats.org/officeDocument/2006/relationships/image" Target="media/image13.png"/><Relationship Id="rId61" Type="http://schemas.openxmlformats.org/officeDocument/2006/relationships/hyperlink" Target="mailto:pasts@jekabpils.lv" TargetMode="External"/><Relationship Id="rId82" Type="http://schemas.openxmlformats.org/officeDocument/2006/relationships/hyperlink" Target="http://www.varam.gov.lv/lat/darbibas_veidi/reg_att/metodika/?doc=13662" TargetMode="External"/><Relationship Id="rId19" Type="http://schemas.openxmlformats.org/officeDocument/2006/relationships/hyperlink" Target="http://www.jekabpil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Nr.1 xmlns="30540652-4e23-493b-840e-939e39e88a43" xsi:nil="true"/>
    <Iek_x013c_auts xmlns="972baf06-d748-4d44-a309-66a017a5ac0b">true</Iek_x013c_auts>
    <L_x0113_muma_x0020_Nr_x002e_ xmlns="972baf06-d748-4d44-a309-66a017a5ac0b" xsi:nil="true"/>
    <Finan_x0161_u_x002d_ekonomikas_x0020_noda_x013c_as_x0020_koment_x0101_rs xmlns="d6275c29-e36d-470d-9e23-7d790074318b" xsi:nil="true"/>
    <Akceptēts xmlns="30540652-4e23-493b-840e-939e39e88a43">false</Akceptēts>
    <Juridisk_x0101__x0020_dienesta_x0020_koment_x0101_rs xmlns="d6275c29-e36d-470d-9e23-7d790074318b" xsi:nil="true"/>
    <Cits_x0020_koment_x0101_rs xmlns="d6275c29-e36d-470d-9e23-7d790074318b">SĒDĒ piedalījās: 12 deputāti
Nepiedalījās: N.Anuškevičs</Cits_x0020_koment_x0101_r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s" ma:contentTypeID="0x01010072342F5C82661D46B0B6A748703190B1" ma:contentTypeVersion="6" ma:contentTypeDescription="Izveidot jaunu dokumentu." ma:contentTypeScope="" ma:versionID="c201a88b539126e68a19cc192bcb1b1e">
  <xsd:schema xmlns:xsd="http://www.w3.org/2001/XMLSchema" xmlns:xs="http://www.w3.org/2001/XMLSchema" xmlns:p="http://schemas.microsoft.com/office/2006/metadata/properties" xmlns:ns2="30540652-4e23-493b-840e-939e39e88a43" xmlns:ns3="d6275c29-e36d-470d-9e23-7d790074318b" xmlns:ns4="972baf06-d748-4d44-a309-66a017a5ac0b" targetNamespace="http://schemas.microsoft.com/office/2006/metadata/properties" ma:root="true" ma:fieldsID="556a3a87cdd6f27251be5520310adb00" ns2:_="" ns3:_="" ns4:_="">
    <xsd:import namespace="30540652-4e23-493b-840e-939e39e88a43"/>
    <xsd:import namespace="d6275c29-e36d-470d-9e23-7d790074318b"/>
    <xsd:import namespace="972baf06-d748-4d44-a309-66a017a5ac0b"/>
    <xsd:element name="properties">
      <xsd:complexType>
        <xsd:sequence>
          <xsd:element name="documentManagement">
            <xsd:complexType>
              <xsd:all>
                <xsd:element ref="ns2:Nr.1" minOccurs="0"/>
                <xsd:element ref="ns2:Akceptēts" minOccurs="0"/>
                <xsd:element ref="ns3:Juridisk_x0101__x0020_dienesta_x0020_koment_x0101_rs" minOccurs="0"/>
                <xsd:element ref="ns3:Finan_x0161_u_x002d_ekonomikas_x0020_noda_x013c_as_x0020_koment_x0101_rs" minOccurs="0"/>
                <xsd:element ref="ns3:Cits_x0020_koment_x0101_rs" minOccurs="0"/>
                <xsd:element ref="ns4:Iek_x013c_auts" minOccurs="0"/>
                <xsd:element ref="ns4:L_x0113_muma_x0020_Nr_x002e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540652-4e23-493b-840e-939e39e88a43" elementFormDefault="qualified">
    <xsd:import namespace="http://schemas.microsoft.com/office/2006/documentManagement/types"/>
    <xsd:import namespace="http://schemas.microsoft.com/office/infopath/2007/PartnerControls"/>
    <xsd:element name="Nr.1" ma:index="8" nillable="true" ma:displayName="Nr." ma:internalName="Nr_x002e_1">
      <xsd:simpleType>
        <xsd:restriction base="dms:Text">
          <xsd:maxLength value="255"/>
        </xsd:restriction>
      </xsd:simpleType>
    </xsd:element>
    <xsd:element name="Akceptēts" ma:index="9" nillable="true" ma:displayName="Akceptēts" ma:default="0" ma:description="Juridiskās nodaļas akcepts" ma:internalName="Akcept_x0113_t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6275c29-e36d-470d-9e23-7d790074318b" elementFormDefault="qualified">
    <xsd:import namespace="http://schemas.microsoft.com/office/2006/documentManagement/types"/>
    <xsd:import namespace="http://schemas.microsoft.com/office/infopath/2007/PartnerControls"/>
    <xsd:element name="Juridisk_x0101__x0020_dienesta_x0020_koment_x0101_rs" ma:index="10" nillable="true" ma:displayName="Juridiskās nodaļas komentārs" ma:internalName="Juridisk_x0101__x0020_dienesta_x0020_koment_x0101_rs">
      <xsd:simpleType>
        <xsd:restriction base="dms:Note">
          <xsd:maxLength value="255"/>
        </xsd:restriction>
      </xsd:simpleType>
    </xsd:element>
    <xsd:element name="Finan_x0161_u_x002d_ekonomikas_x0020_noda_x013c_as_x0020_koment_x0101_rs" ma:index="11" nillable="true" ma:displayName="Finanšu-ekonomikas nodaļas komentārs" ma:internalName="Finan_x0161_u_x002d_ekonomikas_x0020_noda_x013c_as_x0020_koment_x0101_rs">
      <xsd:simpleType>
        <xsd:restriction base="dms:Note">
          <xsd:maxLength value="255"/>
        </xsd:restriction>
      </xsd:simpleType>
    </xsd:element>
    <xsd:element name="Cits_x0020_koment_x0101_rs" ma:index="12" nillable="true" ma:displayName="Cits komentārs" ma:internalName="Cits_x0020_koment_x0101_rs">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2baf06-d748-4d44-a309-66a017a5ac0b" elementFormDefault="qualified">
    <xsd:import namespace="http://schemas.microsoft.com/office/2006/documentManagement/types"/>
    <xsd:import namespace="http://schemas.microsoft.com/office/infopath/2007/PartnerControls"/>
    <xsd:element name="Iek_x013c_auts" ma:index="13" nillable="true" ma:displayName="Iekļauts" ma:default="0" ma:description="Iekļauts sēdes dienas kārtībā" ma:internalName="Iek_x013c_auts">
      <xsd:simpleType>
        <xsd:restriction base="dms:Boolean"/>
      </xsd:simpleType>
    </xsd:element>
    <xsd:element name="L_x0113_muma_x0020_Nr_x002e_" ma:index="14" nillable="true" ma:displayName="Lēmuma Nr." ma:internalName="L_x0113_muma_x0020_Nr_x002e_">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94D54E0-FECF-4EC3-AAD4-DEF1CC04F8A6}">
  <ds:schemaRefs>
    <ds:schemaRef ds:uri="http://schemas.microsoft.com/office/2006/metadata/longProperties"/>
  </ds:schemaRefs>
</ds:datastoreItem>
</file>

<file path=customXml/itemProps2.xml><?xml version="1.0" encoding="utf-8"?>
<ds:datastoreItem xmlns:ds="http://schemas.openxmlformats.org/officeDocument/2006/customXml" ds:itemID="{FD607325-B981-4750-9632-C784A1561890}">
  <ds:schemaRefs>
    <ds:schemaRef ds:uri="http://schemas.microsoft.com/office/2006/metadata/properties"/>
    <ds:schemaRef ds:uri="http://schemas.microsoft.com/office/infopath/2007/PartnerControls"/>
    <ds:schemaRef ds:uri="30540652-4e23-493b-840e-939e39e88a43"/>
    <ds:schemaRef ds:uri="972baf06-d748-4d44-a309-66a017a5ac0b"/>
    <ds:schemaRef ds:uri="d6275c29-e36d-470d-9e23-7d790074318b"/>
  </ds:schemaRefs>
</ds:datastoreItem>
</file>

<file path=customXml/itemProps3.xml><?xml version="1.0" encoding="utf-8"?>
<ds:datastoreItem xmlns:ds="http://schemas.openxmlformats.org/officeDocument/2006/customXml" ds:itemID="{C6285CC2-F092-48F4-962E-18ECF9DB5E26}">
  <ds:schemaRefs>
    <ds:schemaRef ds:uri="http://schemas.openxmlformats.org/officeDocument/2006/bibliography"/>
  </ds:schemaRefs>
</ds:datastoreItem>
</file>

<file path=customXml/itemProps4.xml><?xml version="1.0" encoding="utf-8"?>
<ds:datastoreItem xmlns:ds="http://schemas.openxmlformats.org/officeDocument/2006/customXml" ds:itemID="{DB9F6A38-B7C6-4FDA-8340-F25C84E0DC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540652-4e23-493b-840e-939e39e88a43"/>
    <ds:schemaRef ds:uri="d6275c29-e36d-470d-9e23-7d790074318b"/>
    <ds:schemaRef ds:uri="972baf06-d748-4d44-a309-66a017a5ac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DF6B9C6-5FE5-4665-9684-5DD66F68CEC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243</Pages>
  <Words>92315</Words>
  <Characters>526196</Characters>
  <Application>Microsoft Office Word</Application>
  <DocSecurity>0</DocSecurity>
  <Lines>4384</Lines>
  <Paragraphs>1234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617277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jolantal</dc:creator>
  <cp:lastModifiedBy>Laila Ozoliņa</cp:lastModifiedBy>
  <cp:revision>125</cp:revision>
  <cp:lastPrinted>2017-05-18T08:19:00Z</cp:lastPrinted>
  <dcterms:created xsi:type="dcterms:W3CDTF">2019-11-14T09:09:00Z</dcterms:created>
  <dcterms:modified xsi:type="dcterms:W3CDTF">2020-08-28T13:48:00Z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Dokuments</vt:lpwstr>
  </property>
</Properties>
</file>