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908A" w14:textId="77777777" w:rsidR="00C6452B" w:rsidRPr="00BE287F" w:rsidRDefault="00C6452B" w:rsidP="00C6452B">
      <w:pPr>
        <w:pStyle w:val="Parasts1"/>
        <w:spacing w:after="0" w:line="240" w:lineRule="auto"/>
        <w:jc w:val="right"/>
        <w:rPr>
          <w:rFonts w:ascii="Times New Roman" w:hAnsi="Times New Roman"/>
          <w:bCs/>
          <w:caps/>
          <w:sz w:val="28"/>
          <w:szCs w:val="28"/>
          <w:lang w:val="lv-LV"/>
        </w:rPr>
      </w:pPr>
      <w:r w:rsidRPr="00BE287F">
        <w:rPr>
          <w:rFonts w:ascii="Times New Roman" w:hAnsi="Times New Roman"/>
          <w:bCs/>
          <w:caps/>
          <w:sz w:val="28"/>
          <w:szCs w:val="28"/>
          <w:lang w:val="lv-LV"/>
        </w:rPr>
        <w:t>APSTIPRINU</w:t>
      </w:r>
    </w:p>
    <w:p w14:paraId="46B2EEFA" w14:textId="7D82A846" w:rsidR="00C6452B" w:rsidRPr="00BE287F" w:rsidRDefault="00C6452B" w:rsidP="00C6452B">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 xml:space="preserve">Viesītes </w:t>
      </w:r>
      <w:r w:rsidRPr="00BE287F">
        <w:rPr>
          <w:rFonts w:ascii="Times New Roman" w:hAnsi="Times New Roman"/>
          <w:bCs/>
          <w:sz w:val="24"/>
          <w:szCs w:val="24"/>
          <w:lang w:val="lv-LV"/>
        </w:rPr>
        <w:t xml:space="preserve">novada </w:t>
      </w:r>
      <w:r w:rsidR="00A14E5F">
        <w:rPr>
          <w:rFonts w:ascii="Times New Roman" w:hAnsi="Times New Roman"/>
          <w:bCs/>
          <w:sz w:val="24"/>
          <w:szCs w:val="24"/>
          <w:lang w:val="lv-LV"/>
        </w:rPr>
        <w:t xml:space="preserve">pašvaldības </w:t>
      </w:r>
      <w:r w:rsidR="00F47339">
        <w:rPr>
          <w:rFonts w:ascii="Times New Roman" w:hAnsi="Times New Roman"/>
          <w:bCs/>
          <w:sz w:val="24"/>
          <w:szCs w:val="24"/>
          <w:lang w:val="lv-LV"/>
        </w:rPr>
        <w:t>domes</w:t>
      </w:r>
    </w:p>
    <w:p w14:paraId="5986B593" w14:textId="74D5057A" w:rsidR="00AD591B" w:rsidRDefault="00C6452B" w:rsidP="00C6452B">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Iepirkumu komisijas priekšsēdētāj</w:t>
      </w:r>
      <w:r w:rsidR="006C0AF2">
        <w:rPr>
          <w:rFonts w:ascii="Times New Roman" w:hAnsi="Times New Roman"/>
          <w:bCs/>
          <w:sz w:val="24"/>
          <w:szCs w:val="24"/>
          <w:lang w:val="lv-LV"/>
        </w:rPr>
        <w:t>a</w:t>
      </w:r>
      <w:r>
        <w:rPr>
          <w:rFonts w:ascii="Times New Roman" w:hAnsi="Times New Roman"/>
          <w:bCs/>
          <w:sz w:val="24"/>
          <w:szCs w:val="24"/>
          <w:lang w:val="lv-LV"/>
        </w:rPr>
        <w:t xml:space="preserve"> </w:t>
      </w:r>
      <w:r w:rsidR="00A90CC2">
        <w:rPr>
          <w:rFonts w:ascii="Times New Roman" w:hAnsi="Times New Roman"/>
          <w:bCs/>
          <w:sz w:val="24"/>
          <w:szCs w:val="24"/>
          <w:lang w:val="lv-LV"/>
        </w:rPr>
        <w:t>vietniece</w:t>
      </w:r>
    </w:p>
    <w:p w14:paraId="1FF0B08E" w14:textId="7687EE6A" w:rsidR="00C6452B" w:rsidRPr="00BE287F" w:rsidRDefault="00C6452B" w:rsidP="00C6452B">
      <w:pPr>
        <w:pStyle w:val="Parasts1"/>
        <w:spacing w:after="0" w:line="240" w:lineRule="auto"/>
        <w:jc w:val="right"/>
        <w:rPr>
          <w:rFonts w:ascii="Times New Roman" w:hAnsi="Times New Roman"/>
          <w:bCs/>
          <w:sz w:val="24"/>
          <w:szCs w:val="24"/>
          <w:lang w:val="lv-LV"/>
        </w:rPr>
      </w:pPr>
      <w:r w:rsidRPr="00BE287F">
        <w:rPr>
          <w:rFonts w:ascii="Times New Roman" w:hAnsi="Times New Roman"/>
          <w:bCs/>
          <w:sz w:val="24"/>
          <w:szCs w:val="24"/>
          <w:lang w:val="lv-LV"/>
        </w:rPr>
        <w:t>______________</w:t>
      </w:r>
      <w:r w:rsidR="00A90CC2">
        <w:rPr>
          <w:rFonts w:ascii="Times New Roman" w:hAnsi="Times New Roman"/>
          <w:bCs/>
          <w:sz w:val="24"/>
          <w:szCs w:val="24"/>
          <w:lang w:val="lv-LV"/>
        </w:rPr>
        <w:t>L.Maisaka</w:t>
      </w:r>
    </w:p>
    <w:p w14:paraId="6FB1FD7E" w14:textId="0648A6AC" w:rsidR="00C6452B" w:rsidRPr="00BE287F" w:rsidRDefault="00C6452B" w:rsidP="00C6452B">
      <w:pPr>
        <w:pStyle w:val="Parasts1"/>
        <w:spacing w:after="0" w:line="240" w:lineRule="auto"/>
        <w:jc w:val="right"/>
        <w:rPr>
          <w:rFonts w:ascii="Times New Roman" w:hAnsi="Times New Roman"/>
          <w:bCs/>
          <w:caps/>
          <w:sz w:val="24"/>
          <w:szCs w:val="24"/>
          <w:lang w:val="lv-LV"/>
        </w:rPr>
      </w:pPr>
      <w:r w:rsidRPr="00BE287F">
        <w:rPr>
          <w:rFonts w:ascii="Times New Roman" w:hAnsi="Times New Roman"/>
          <w:bCs/>
          <w:sz w:val="24"/>
          <w:szCs w:val="24"/>
          <w:lang w:val="lv-LV"/>
        </w:rPr>
        <w:t>20</w:t>
      </w:r>
      <w:r w:rsidR="00FA663C">
        <w:rPr>
          <w:rFonts w:ascii="Times New Roman" w:hAnsi="Times New Roman"/>
          <w:bCs/>
          <w:sz w:val="24"/>
          <w:szCs w:val="24"/>
          <w:lang w:val="lv-LV"/>
        </w:rPr>
        <w:t>21</w:t>
      </w:r>
      <w:r w:rsidRPr="00BE287F">
        <w:rPr>
          <w:rFonts w:ascii="Times New Roman" w:hAnsi="Times New Roman"/>
          <w:bCs/>
          <w:sz w:val="24"/>
          <w:szCs w:val="24"/>
          <w:lang w:val="lv-LV"/>
        </w:rPr>
        <w:t>.</w:t>
      </w:r>
      <w:r w:rsidR="00FA663C">
        <w:rPr>
          <w:rFonts w:ascii="Times New Roman" w:hAnsi="Times New Roman"/>
          <w:bCs/>
          <w:sz w:val="24"/>
          <w:szCs w:val="24"/>
          <w:lang w:val="lv-LV"/>
        </w:rPr>
        <w:t xml:space="preserve"> </w:t>
      </w:r>
      <w:r w:rsidRPr="00BE287F">
        <w:rPr>
          <w:rFonts w:ascii="Times New Roman" w:hAnsi="Times New Roman"/>
          <w:bCs/>
          <w:sz w:val="24"/>
          <w:szCs w:val="24"/>
          <w:lang w:val="lv-LV"/>
        </w:rPr>
        <w:t xml:space="preserve">gada </w:t>
      </w:r>
      <w:r w:rsidR="00A90CC2">
        <w:rPr>
          <w:rFonts w:ascii="Times New Roman" w:hAnsi="Times New Roman"/>
          <w:bCs/>
          <w:sz w:val="24"/>
          <w:szCs w:val="24"/>
          <w:lang w:val="lv-LV"/>
        </w:rPr>
        <w:t>15. septem</w:t>
      </w:r>
      <w:r w:rsidR="00186E92">
        <w:rPr>
          <w:rFonts w:ascii="Times New Roman" w:hAnsi="Times New Roman"/>
          <w:bCs/>
          <w:sz w:val="24"/>
          <w:szCs w:val="24"/>
          <w:lang w:val="lv-LV"/>
        </w:rPr>
        <w:t>b</w:t>
      </w:r>
      <w:r w:rsidR="00A90CC2">
        <w:rPr>
          <w:rFonts w:ascii="Times New Roman" w:hAnsi="Times New Roman"/>
          <w:bCs/>
          <w:sz w:val="24"/>
          <w:szCs w:val="24"/>
          <w:lang w:val="lv-LV"/>
        </w:rPr>
        <w:t>rī</w:t>
      </w:r>
    </w:p>
    <w:p w14:paraId="1A56B6AC" w14:textId="77777777" w:rsidR="008F2329" w:rsidRPr="00BE287F" w:rsidRDefault="008F2329" w:rsidP="008F2329">
      <w:pPr>
        <w:pStyle w:val="Parasts1"/>
        <w:spacing w:after="0" w:line="240" w:lineRule="auto"/>
        <w:jc w:val="center"/>
        <w:rPr>
          <w:rFonts w:ascii="Times New Roman" w:hAnsi="Times New Roman"/>
          <w:bCs/>
          <w:i/>
          <w:caps/>
          <w:sz w:val="24"/>
          <w:szCs w:val="24"/>
          <w:lang w:val="lv-LV"/>
        </w:rPr>
      </w:pPr>
    </w:p>
    <w:p w14:paraId="0BAAAD8B" w14:textId="77777777" w:rsidR="008F2329" w:rsidRDefault="008F2329" w:rsidP="008F2329">
      <w:pPr>
        <w:pStyle w:val="Parasts1"/>
        <w:spacing w:after="0" w:line="240" w:lineRule="auto"/>
        <w:jc w:val="center"/>
        <w:rPr>
          <w:rFonts w:ascii="Times New Roman" w:hAnsi="Times New Roman"/>
          <w:bCs/>
          <w:sz w:val="24"/>
          <w:szCs w:val="24"/>
          <w:lang w:val="lv-LV"/>
        </w:rPr>
      </w:pPr>
      <w:r w:rsidRPr="008F2329">
        <w:rPr>
          <w:rFonts w:ascii="Times New Roman" w:hAnsi="Times New Roman"/>
          <w:bCs/>
          <w:sz w:val="24"/>
          <w:szCs w:val="24"/>
          <w:lang w:val="lv-LV"/>
        </w:rPr>
        <w:t>Publisko iepirkumu likumā nereglamentētā iepirkuma</w:t>
      </w:r>
    </w:p>
    <w:p w14:paraId="2DD064CB" w14:textId="77777777" w:rsidR="008F2329" w:rsidRDefault="008F2329" w:rsidP="008F2329">
      <w:pPr>
        <w:pStyle w:val="Parasts1"/>
        <w:spacing w:after="0" w:line="240" w:lineRule="auto"/>
        <w:jc w:val="center"/>
        <w:rPr>
          <w:rFonts w:ascii="Times New Roman" w:hAnsi="Times New Roman"/>
          <w:bCs/>
          <w:sz w:val="24"/>
          <w:szCs w:val="24"/>
          <w:lang w:val="lv-LV"/>
        </w:rPr>
      </w:pPr>
    </w:p>
    <w:p w14:paraId="2EB79B89" w14:textId="18E71F1B" w:rsidR="006C0AF2" w:rsidRPr="006C0AF2" w:rsidRDefault="00C212CB" w:rsidP="006C0AF2">
      <w:pPr>
        <w:jc w:val="center"/>
        <w:rPr>
          <w:rFonts w:ascii="Times New Roman" w:hAnsi="Times New Roman"/>
          <w:b/>
          <w:bCs/>
          <w:sz w:val="24"/>
          <w:szCs w:val="24"/>
          <w:lang w:eastAsia="en-US"/>
        </w:rPr>
      </w:pPr>
      <w:r>
        <w:rPr>
          <w:rFonts w:ascii="Times New Roman" w:hAnsi="Times New Roman"/>
          <w:b/>
          <w:bCs/>
          <w:sz w:val="24"/>
          <w:szCs w:val="24"/>
          <w:lang w:eastAsia="en-US"/>
        </w:rPr>
        <w:t>Elektroenerģijas</w:t>
      </w:r>
      <w:r w:rsidR="006C0AF2" w:rsidRPr="006C0AF2">
        <w:rPr>
          <w:rFonts w:ascii="Times New Roman" w:hAnsi="Times New Roman"/>
          <w:b/>
          <w:bCs/>
          <w:sz w:val="24"/>
          <w:szCs w:val="24"/>
          <w:lang w:eastAsia="en-US"/>
        </w:rPr>
        <w:t xml:space="preserve"> piegāde </w:t>
      </w:r>
      <w:r w:rsidR="00BF4B18">
        <w:rPr>
          <w:rFonts w:ascii="Times New Roman" w:hAnsi="Times New Roman"/>
          <w:b/>
          <w:bCs/>
          <w:sz w:val="24"/>
          <w:szCs w:val="24"/>
          <w:lang w:eastAsia="en-US"/>
        </w:rPr>
        <w:t xml:space="preserve">Jēkabpils novada pašvaldības </w:t>
      </w:r>
      <w:r w:rsidR="006C0AF2" w:rsidRPr="006C0AF2">
        <w:rPr>
          <w:rFonts w:ascii="Times New Roman" w:hAnsi="Times New Roman"/>
          <w:b/>
          <w:bCs/>
          <w:sz w:val="24"/>
          <w:szCs w:val="24"/>
          <w:lang w:eastAsia="en-US"/>
        </w:rPr>
        <w:t>Viesīte</w:t>
      </w:r>
      <w:r w:rsidR="00BF4B18">
        <w:rPr>
          <w:rFonts w:ascii="Times New Roman" w:hAnsi="Times New Roman"/>
          <w:b/>
          <w:bCs/>
          <w:sz w:val="24"/>
          <w:szCs w:val="24"/>
          <w:lang w:eastAsia="en-US"/>
        </w:rPr>
        <w:t>s p</w:t>
      </w:r>
      <w:r w:rsidR="003F611B">
        <w:rPr>
          <w:rFonts w:ascii="Times New Roman" w:hAnsi="Times New Roman"/>
          <w:b/>
          <w:bCs/>
          <w:sz w:val="24"/>
          <w:szCs w:val="24"/>
          <w:lang w:eastAsia="en-US"/>
        </w:rPr>
        <w:t xml:space="preserve">ilsētai, </w:t>
      </w:r>
      <w:r w:rsidR="00001736">
        <w:rPr>
          <w:rFonts w:ascii="Times New Roman" w:hAnsi="Times New Roman"/>
          <w:b/>
          <w:bCs/>
          <w:sz w:val="24"/>
          <w:szCs w:val="24"/>
          <w:lang w:eastAsia="en-US"/>
        </w:rPr>
        <w:t>Viesītes pagastam, Saukas pagastam, Elkšņu pagastam un Rites pagastam</w:t>
      </w:r>
    </w:p>
    <w:p w14:paraId="54D69DCD" w14:textId="1A06198E" w:rsidR="008F2329" w:rsidRPr="008F2329" w:rsidRDefault="008F2329" w:rsidP="008F2329">
      <w:pPr>
        <w:pStyle w:val="Parasts1"/>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 xml:space="preserve">ID </w:t>
      </w:r>
      <w:r w:rsidR="00EF599C">
        <w:rPr>
          <w:rFonts w:ascii="Times New Roman" w:hAnsi="Times New Roman"/>
          <w:b/>
          <w:bCs/>
          <w:sz w:val="24"/>
          <w:szCs w:val="24"/>
          <w:lang w:val="lv-LV"/>
        </w:rPr>
        <w:t>N</w:t>
      </w:r>
      <w:r>
        <w:rPr>
          <w:rFonts w:ascii="Times New Roman" w:hAnsi="Times New Roman"/>
          <w:b/>
          <w:bCs/>
          <w:sz w:val="24"/>
          <w:szCs w:val="24"/>
          <w:lang w:val="lv-LV"/>
        </w:rPr>
        <w:t xml:space="preserve">r. </w:t>
      </w:r>
      <w:bookmarkStart w:id="0" w:name="_Hlk82603842"/>
      <w:r w:rsidR="00316038">
        <w:rPr>
          <w:rFonts w:ascii="Times New Roman" w:hAnsi="Times New Roman"/>
          <w:b/>
          <w:bCs/>
          <w:sz w:val="24"/>
          <w:szCs w:val="24"/>
          <w:lang w:val="lv-LV"/>
        </w:rPr>
        <w:t>JNP</w:t>
      </w:r>
      <w:r w:rsidR="001C35DF">
        <w:rPr>
          <w:rFonts w:ascii="Times New Roman" w:hAnsi="Times New Roman"/>
          <w:b/>
          <w:bCs/>
          <w:sz w:val="24"/>
          <w:szCs w:val="24"/>
          <w:lang w:val="lv-LV"/>
        </w:rPr>
        <w:t>/VP/2021/N-1</w:t>
      </w:r>
    </w:p>
    <w:bookmarkEnd w:id="0"/>
    <w:p w14:paraId="4870A2CE" w14:textId="77777777" w:rsidR="008F2329" w:rsidRPr="008F2329" w:rsidRDefault="008F2329" w:rsidP="008F2329">
      <w:pPr>
        <w:pStyle w:val="Parasts1"/>
        <w:spacing w:after="0" w:line="240" w:lineRule="auto"/>
        <w:jc w:val="center"/>
        <w:rPr>
          <w:rFonts w:ascii="Times New Roman" w:hAnsi="Times New Roman"/>
          <w:b/>
          <w:bCs/>
          <w:szCs w:val="24"/>
          <w:lang w:val="lv-LV"/>
        </w:rPr>
      </w:pPr>
    </w:p>
    <w:p w14:paraId="242290CE" w14:textId="77777777" w:rsidR="008F2329" w:rsidRPr="008F2329" w:rsidRDefault="008F2329" w:rsidP="008F2329">
      <w:pPr>
        <w:pStyle w:val="Parasts1"/>
        <w:spacing w:after="0" w:line="240" w:lineRule="auto"/>
        <w:jc w:val="center"/>
        <w:rPr>
          <w:rFonts w:ascii="Times New Roman" w:hAnsi="Times New Roman"/>
          <w:b/>
          <w:i/>
          <w:sz w:val="24"/>
          <w:szCs w:val="24"/>
          <w:lang w:val="lv-LV"/>
        </w:rPr>
      </w:pPr>
      <w:r w:rsidRPr="008F2329">
        <w:rPr>
          <w:rFonts w:ascii="Times New Roman" w:hAnsi="Times New Roman"/>
          <w:b/>
          <w:bCs/>
          <w:caps/>
          <w:szCs w:val="24"/>
          <w:lang w:val="lv-LV"/>
        </w:rPr>
        <w:t xml:space="preserve">instrukcija </w:t>
      </w:r>
    </w:p>
    <w:p w14:paraId="5D19EBC0" w14:textId="77777777" w:rsidR="008F2329" w:rsidRPr="00BE287F" w:rsidRDefault="008F2329" w:rsidP="008F2329">
      <w:pPr>
        <w:pStyle w:val="Parasts1"/>
        <w:spacing w:after="0" w:line="240" w:lineRule="auto"/>
        <w:jc w:val="center"/>
        <w:rPr>
          <w:rFonts w:ascii="Times New Roman" w:hAnsi="Times New Roman"/>
          <w:b/>
          <w:sz w:val="24"/>
          <w:szCs w:val="24"/>
          <w:lang w:val="lv-LV"/>
        </w:rPr>
      </w:pPr>
    </w:p>
    <w:p w14:paraId="46761870" w14:textId="77777777" w:rsidR="008F2329" w:rsidRPr="00ED03CD" w:rsidRDefault="008F2329" w:rsidP="008F2889">
      <w:pPr>
        <w:pStyle w:val="Sarakstanumurs2"/>
        <w:numPr>
          <w:ilvl w:val="0"/>
          <w:numId w:val="4"/>
        </w:numPr>
      </w:pPr>
      <w:bookmarkStart w:id="1" w:name="_Toc140905544"/>
      <w:r w:rsidRPr="00ED03CD">
        <w:rPr>
          <w:b/>
        </w:rPr>
        <w:t>Informācija par pasūtītāju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5548"/>
      </w:tblGrid>
      <w:tr w:rsidR="00FD71CF" w:rsidRPr="00ED03CD" w14:paraId="41AE4281" w14:textId="77777777" w:rsidTr="003A24EF">
        <w:tc>
          <w:tcPr>
            <w:tcW w:w="2620" w:type="dxa"/>
          </w:tcPr>
          <w:p w14:paraId="3B946BE9"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Pasūtītāja nosaukums</w:t>
            </w:r>
          </w:p>
        </w:tc>
        <w:tc>
          <w:tcPr>
            <w:tcW w:w="5548" w:type="dxa"/>
          </w:tcPr>
          <w:p w14:paraId="47FCA0B6" w14:textId="44DA95F0" w:rsidR="00FD71CF" w:rsidRPr="00ED03CD" w:rsidRDefault="00001736" w:rsidP="003A24EF">
            <w:pPr>
              <w:rPr>
                <w:rFonts w:ascii="Times New Roman" w:hAnsi="Times New Roman"/>
                <w:sz w:val="24"/>
                <w:szCs w:val="24"/>
              </w:rPr>
            </w:pPr>
            <w:r w:rsidRPr="00ED03CD">
              <w:rPr>
                <w:rFonts w:ascii="Times New Roman" w:hAnsi="Times New Roman"/>
                <w:sz w:val="24"/>
                <w:szCs w:val="24"/>
              </w:rPr>
              <w:t>Jēkabpils</w:t>
            </w:r>
            <w:r w:rsidR="00FD71CF" w:rsidRPr="00ED03CD">
              <w:rPr>
                <w:rFonts w:ascii="Times New Roman" w:hAnsi="Times New Roman"/>
                <w:sz w:val="24"/>
                <w:szCs w:val="24"/>
              </w:rPr>
              <w:t xml:space="preserve"> novada pašvaldība</w:t>
            </w:r>
          </w:p>
        </w:tc>
      </w:tr>
      <w:tr w:rsidR="00FD71CF" w:rsidRPr="00ED03CD" w14:paraId="639D8A47" w14:textId="77777777" w:rsidTr="003A24EF">
        <w:tc>
          <w:tcPr>
            <w:tcW w:w="2620" w:type="dxa"/>
          </w:tcPr>
          <w:p w14:paraId="553A2747"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Juridiskā adrese</w:t>
            </w:r>
          </w:p>
        </w:tc>
        <w:tc>
          <w:tcPr>
            <w:tcW w:w="5548" w:type="dxa"/>
          </w:tcPr>
          <w:p w14:paraId="3301B585" w14:textId="71774322" w:rsidR="00FD71CF" w:rsidRPr="00ED03CD" w:rsidRDefault="00FD71CF" w:rsidP="003A24EF">
            <w:pPr>
              <w:rPr>
                <w:rFonts w:ascii="Times New Roman" w:hAnsi="Times New Roman"/>
                <w:sz w:val="24"/>
                <w:szCs w:val="24"/>
              </w:rPr>
            </w:pPr>
            <w:r w:rsidRPr="00ED03CD">
              <w:rPr>
                <w:rFonts w:ascii="Times New Roman" w:hAnsi="Times New Roman"/>
                <w:sz w:val="24"/>
                <w:szCs w:val="24"/>
              </w:rPr>
              <w:t>Brīvības iela 1</w:t>
            </w:r>
            <w:r w:rsidR="00001736" w:rsidRPr="00ED03CD">
              <w:rPr>
                <w:rFonts w:ascii="Times New Roman" w:hAnsi="Times New Roman"/>
                <w:sz w:val="24"/>
                <w:szCs w:val="24"/>
              </w:rPr>
              <w:t>2</w:t>
            </w:r>
            <w:r w:rsidRPr="00ED03CD">
              <w:rPr>
                <w:rFonts w:ascii="Times New Roman" w:hAnsi="Times New Roman"/>
                <w:sz w:val="24"/>
                <w:szCs w:val="24"/>
              </w:rPr>
              <w:t xml:space="preserve">0, </w:t>
            </w:r>
            <w:r w:rsidR="00001736" w:rsidRPr="00ED03CD">
              <w:rPr>
                <w:rFonts w:ascii="Times New Roman" w:hAnsi="Times New Roman"/>
                <w:sz w:val="24"/>
                <w:szCs w:val="24"/>
              </w:rPr>
              <w:t>Jēkabpils</w:t>
            </w:r>
            <w:r w:rsidRPr="00ED03CD">
              <w:rPr>
                <w:rFonts w:ascii="Times New Roman" w:hAnsi="Times New Roman"/>
                <w:sz w:val="24"/>
                <w:szCs w:val="24"/>
              </w:rPr>
              <w:t xml:space="preserve">, </w:t>
            </w:r>
            <w:r w:rsidR="00001736" w:rsidRPr="00ED03CD">
              <w:rPr>
                <w:rFonts w:ascii="Times New Roman" w:hAnsi="Times New Roman"/>
                <w:sz w:val="24"/>
                <w:szCs w:val="24"/>
              </w:rPr>
              <w:t xml:space="preserve">Jēkabpils </w:t>
            </w:r>
            <w:r w:rsidRPr="00ED03CD">
              <w:rPr>
                <w:rFonts w:ascii="Times New Roman" w:hAnsi="Times New Roman"/>
                <w:sz w:val="24"/>
                <w:szCs w:val="24"/>
              </w:rPr>
              <w:t>novads, LV-52</w:t>
            </w:r>
            <w:r w:rsidR="00595F7D" w:rsidRPr="00ED03CD">
              <w:rPr>
                <w:rFonts w:ascii="Times New Roman" w:hAnsi="Times New Roman"/>
                <w:sz w:val="24"/>
                <w:szCs w:val="24"/>
              </w:rPr>
              <w:t>01</w:t>
            </w:r>
          </w:p>
        </w:tc>
      </w:tr>
      <w:tr w:rsidR="00FD71CF" w:rsidRPr="00ED03CD" w14:paraId="78D8DC6B" w14:textId="77777777" w:rsidTr="003A24EF">
        <w:tc>
          <w:tcPr>
            <w:tcW w:w="2620" w:type="dxa"/>
          </w:tcPr>
          <w:p w14:paraId="2DCEB344"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Reģistrācijas numurs</w:t>
            </w:r>
          </w:p>
        </w:tc>
        <w:tc>
          <w:tcPr>
            <w:tcW w:w="5548" w:type="dxa"/>
          </w:tcPr>
          <w:p w14:paraId="6DBFF9A3" w14:textId="07943106" w:rsidR="00FD71CF" w:rsidRPr="00ED03CD" w:rsidRDefault="00FD71CF" w:rsidP="003A24EF">
            <w:pPr>
              <w:rPr>
                <w:rFonts w:ascii="Times New Roman" w:hAnsi="Times New Roman"/>
                <w:sz w:val="24"/>
                <w:szCs w:val="24"/>
              </w:rPr>
            </w:pPr>
            <w:r w:rsidRPr="00ED03CD">
              <w:rPr>
                <w:rFonts w:ascii="Times New Roman" w:hAnsi="Times New Roman"/>
                <w:sz w:val="24"/>
                <w:szCs w:val="24"/>
              </w:rPr>
              <w:t>900000</w:t>
            </w:r>
            <w:r w:rsidR="00595F7D" w:rsidRPr="00ED03CD">
              <w:rPr>
                <w:rFonts w:ascii="Times New Roman" w:hAnsi="Times New Roman"/>
                <w:sz w:val="24"/>
                <w:szCs w:val="24"/>
              </w:rPr>
              <w:t>24205</w:t>
            </w:r>
          </w:p>
        </w:tc>
      </w:tr>
      <w:tr w:rsidR="00FD71CF" w:rsidRPr="00ED03CD" w14:paraId="2BEE793B" w14:textId="77777777" w:rsidTr="006115A1">
        <w:tc>
          <w:tcPr>
            <w:tcW w:w="2620" w:type="dxa"/>
          </w:tcPr>
          <w:p w14:paraId="328CFEF7"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Tālrunis, fakss</w:t>
            </w:r>
          </w:p>
        </w:tc>
        <w:tc>
          <w:tcPr>
            <w:tcW w:w="5548" w:type="dxa"/>
            <w:shd w:val="clear" w:color="auto" w:fill="auto"/>
          </w:tcPr>
          <w:p w14:paraId="661E1A93" w14:textId="14BC50DE" w:rsidR="00FD71CF" w:rsidRPr="00ED03CD" w:rsidRDefault="000F5EC7" w:rsidP="003A24EF">
            <w:pPr>
              <w:rPr>
                <w:rFonts w:ascii="Times New Roman" w:hAnsi="Times New Roman"/>
                <w:sz w:val="24"/>
                <w:szCs w:val="24"/>
              </w:rPr>
            </w:pPr>
            <w:r w:rsidRPr="00ED03CD">
              <w:rPr>
                <w:rFonts w:ascii="Times New Roman" w:hAnsi="Times New Roman"/>
                <w:sz w:val="24"/>
                <w:szCs w:val="24"/>
              </w:rPr>
              <w:t>+371 652 36777</w:t>
            </w:r>
          </w:p>
        </w:tc>
      </w:tr>
      <w:tr w:rsidR="00FD71CF" w:rsidRPr="00ED03CD" w14:paraId="6F1A229C" w14:textId="77777777" w:rsidTr="006115A1">
        <w:tc>
          <w:tcPr>
            <w:tcW w:w="2620" w:type="dxa"/>
          </w:tcPr>
          <w:p w14:paraId="76ADA1A0"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Kontaktpersonas</w:t>
            </w:r>
          </w:p>
        </w:tc>
        <w:tc>
          <w:tcPr>
            <w:tcW w:w="5548" w:type="dxa"/>
            <w:shd w:val="clear" w:color="auto" w:fill="auto"/>
          </w:tcPr>
          <w:p w14:paraId="7E1E651E" w14:textId="0F455269" w:rsidR="0054252A" w:rsidRPr="00ED03CD" w:rsidRDefault="00186E92" w:rsidP="00EA42CB">
            <w:pPr>
              <w:pStyle w:val="Sarakstarindkopa"/>
              <w:tabs>
                <w:tab w:val="left" w:pos="170"/>
              </w:tabs>
              <w:suppressAutoHyphens w:val="0"/>
              <w:ind w:left="0"/>
              <w:contextualSpacing/>
              <w:rPr>
                <w:rFonts w:ascii="Times New Roman" w:hAnsi="Times New Roman"/>
                <w:sz w:val="24"/>
                <w:szCs w:val="24"/>
              </w:rPr>
            </w:pPr>
            <w:r w:rsidRPr="00186E92">
              <w:rPr>
                <w:rFonts w:ascii="Times New Roman" w:hAnsi="Times New Roman"/>
                <w:sz w:val="24"/>
                <w:szCs w:val="24"/>
              </w:rPr>
              <w:t>Iepirkumu komisijas priekšsēdētāja vietniece</w:t>
            </w:r>
            <w:r>
              <w:rPr>
                <w:rFonts w:ascii="Times New Roman" w:hAnsi="Times New Roman"/>
                <w:sz w:val="24"/>
                <w:szCs w:val="24"/>
              </w:rPr>
              <w:t xml:space="preserve"> </w:t>
            </w:r>
            <w:r w:rsidR="000F5EC7" w:rsidRPr="00ED03CD">
              <w:rPr>
                <w:rFonts w:ascii="Times New Roman" w:hAnsi="Times New Roman"/>
                <w:sz w:val="24"/>
                <w:szCs w:val="24"/>
              </w:rPr>
              <w:t>Liene Maisaka</w:t>
            </w:r>
            <w:r w:rsidR="00FD71CF" w:rsidRPr="00ED03CD">
              <w:rPr>
                <w:rFonts w:ascii="Times New Roman" w:hAnsi="Times New Roman"/>
                <w:sz w:val="24"/>
                <w:szCs w:val="24"/>
              </w:rPr>
              <w:t xml:space="preserve">, </w:t>
            </w:r>
            <w:r w:rsidR="00CD736D" w:rsidRPr="00ED03CD">
              <w:rPr>
                <w:rFonts w:ascii="Times New Roman" w:hAnsi="Times New Roman"/>
                <w:sz w:val="24"/>
                <w:szCs w:val="24"/>
              </w:rPr>
              <w:t>65245677</w:t>
            </w:r>
            <w:r w:rsidR="00FD71CF" w:rsidRPr="00ED03CD">
              <w:rPr>
                <w:rFonts w:ascii="Times New Roman" w:hAnsi="Times New Roman"/>
                <w:sz w:val="24"/>
                <w:szCs w:val="24"/>
              </w:rPr>
              <w:t xml:space="preserve">, </w:t>
            </w:r>
            <w:r w:rsidR="00CD736D" w:rsidRPr="00ED03CD">
              <w:rPr>
                <w:rFonts w:ascii="Times New Roman" w:hAnsi="Times New Roman"/>
                <w:sz w:val="24"/>
                <w:szCs w:val="24"/>
              </w:rPr>
              <w:t>26691248</w:t>
            </w:r>
            <w:r w:rsidR="00FD71CF" w:rsidRPr="00ED03CD">
              <w:rPr>
                <w:rFonts w:ascii="Times New Roman" w:hAnsi="Times New Roman"/>
                <w:sz w:val="24"/>
                <w:szCs w:val="24"/>
              </w:rPr>
              <w:t xml:space="preserve">, e-pasts </w:t>
            </w:r>
            <w:proofErr w:type="spellStart"/>
            <w:r w:rsidR="00CD736D" w:rsidRPr="00ED03CD">
              <w:rPr>
                <w:rFonts w:ascii="Times New Roman" w:hAnsi="Times New Roman"/>
                <w:sz w:val="24"/>
                <w:szCs w:val="24"/>
              </w:rPr>
              <w:t>liene.maisaka@jekabpils.lv</w:t>
            </w:r>
            <w:proofErr w:type="spellEnd"/>
            <w:r w:rsidR="00FD71CF" w:rsidRPr="00ED03CD">
              <w:rPr>
                <w:rFonts w:ascii="Times New Roman" w:hAnsi="Times New Roman"/>
                <w:sz w:val="24"/>
                <w:szCs w:val="24"/>
              </w:rPr>
              <w:t xml:space="preserve">; </w:t>
            </w:r>
          </w:p>
        </w:tc>
      </w:tr>
      <w:tr w:rsidR="00FD71CF" w:rsidRPr="00ED03CD" w14:paraId="26CB559A" w14:textId="77777777" w:rsidTr="003A24EF">
        <w:tc>
          <w:tcPr>
            <w:tcW w:w="2620" w:type="dxa"/>
          </w:tcPr>
          <w:p w14:paraId="58AEBE78"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Darba laiks</w:t>
            </w:r>
          </w:p>
        </w:tc>
        <w:tc>
          <w:tcPr>
            <w:tcW w:w="5548" w:type="dxa"/>
          </w:tcPr>
          <w:p w14:paraId="42CDEEEA" w14:textId="77777777" w:rsidR="00FD71CF" w:rsidRPr="00ED03CD" w:rsidRDefault="00FD71CF" w:rsidP="003A24EF">
            <w:pPr>
              <w:rPr>
                <w:rFonts w:ascii="Times New Roman" w:hAnsi="Times New Roman"/>
                <w:sz w:val="24"/>
                <w:szCs w:val="24"/>
              </w:rPr>
            </w:pPr>
            <w:r w:rsidRPr="00ED03CD">
              <w:rPr>
                <w:rFonts w:ascii="Times New Roman" w:hAnsi="Times New Roman"/>
                <w:sz w:val="24"/>
                <w:szCs w:val="24"/>
              </w:rPr>
              <w:t>P,O, T, C no plkst. 08</w:t>
            </w:r>
            <w:r w:rsidRPr="00ED03CD">
              <w:rPr>
                <w:rFonts w:ascii="Times New Roman" w:hAnsi="Times New Roman"/>
                <w:sz w:val="24"/>
                <w:szCs w:val="24"/>
                <w:vertAlign w:val="superscript"/>
              </w:rPr>
              <w:t>00</w:t>
            </w:r>
            <w:r w:rsidRPr="00ED03CD">
              <w:rPr>
                <w:rFonts w:ascii="Times New Roman" w:hAnsi="Times New Roman"/>
                <w:sz w:val="24"/>
                <w:szCs w:val="24"/>
              </w:rPr>
              <w:t xml:space="preserve"> līdz 12</w:t>
            </w:r>
            <w:r w:rsidRPr="00ED03CD">
              <w:rPr>
                <w:rFonts w:ascii="Times New Roman" w:hAnsi="Times New Roman"/>
                <w:sz w:val="24"/>
                <w:szCs w:val="24"/>
                <w:vertAlign w:val="superscript"/>
              </w:rPr>
              <w:t>00</w:t>
            </w:r>
            <w:r w:rsidRPr="00ED03CD">
              <w:rPr>
                <w:rFonts w:ascii="Times New Roman" w:hAnsi="Times New Roman"/>
                <w:sz w:val="24"/>
                <w:szCs w:val="24"/>
              </w:rPr>
              <w:t xml:space="preserve"> un no plkst.12</w:t>
            </w:r>
            <w:r w:rsidRPr="00ED03CD">
              <w:rPr>
                <w:rFonts w:ascii="Times New Roman" w:hAnsi="Times New Roman"/>
                <w:sz w:val="24"/>
                <w:szCs w:val="24"/>
                <w:vertAlign w:val="superscript"/>
              </w:rPr>
              <w:t>30</w:t>
            </w:r>
            <w:r w:rsidRPr="00ED03CD">
              <w:rPr>
                <w:rFonts w:ascii="Times New Roman" w:hAnsi="Times New Roman"/>
                <w:sz w:val="24"/>
                <w:szCs w:val="24"/>
              </w:rPr>
              <w:t>-17</w:t>
            </w:r>
            <w:r w:rsidRPr="00ED03CD">
              <w:rPr>
                <w:rFonts w:ascii="Times New Roman" w:hAnsi="Times New Roman"/>
                <w:sz w:val="24"/>
                <w:szCs w:val="24"/>
                <w:vertAlign w:val="superscript"/>
              </w:rPr>
              <w:t>00</w:t>
            </w:r>
            <w:r w:rsidRPr="00ED03CD">
              <w:rPr>
                <w:rFonts w:ascii="Times New Roman" w:hAnsi="Times New Roman"/>
                <w:sz w:val="24"/>
                <w:szCs w:val="24"/>
              </w:rPr>
              <w:t xml:space="preserve">; </w:t>
            </w:r>
          </w:p>
          <w:p w14:paraId="7153615E" w14:textId="77777777" w:rsidR="00FD71CF" w:rsidRPr="00ED03CD" w:rsidRDefault="00FD71CF" w:rsidP="003A24EF">
            <w:pPr>
              <w:jc w:val="both"/>
              <w:rPr>
                <w:rFonts w:ascii="Times New Roman" w:hAnsi="Times New Roman"/>
                <w:sz w:val="24"/>
                <w:szCs w:val="24"/>
              </w:rPr>
            </w:pPr>
            <w:r w:rsidRPr="00ED03CD">
              <w:rPr>
                <w:rFonts w:ascii="Times New Roman" w:hAnsi="Times New Roman"/>
                <w:sz w:val="24"/>
                <w:szCs w:val="24"/>
              </w:rPr>
              <w:t>Piektdienās no plkst. 08</w:t>
            </w:r>
            <w:r w:rsidRPr="00ED03CD">
              <w:rPr>
                <w:rFonts w:ascii="Times New Roman" w:hAnsi="Times New Roman"/>
                <w:sz w:val="24"/>
                <w:szCs w:val="24"/>
                <w:vertAlign w:val="superscript"/>
              </w:rPr>
              <w:t>00</w:t>
            </w:r>
            <w:r w:rsidRPr="00ED03CD">
              <w:rPr>
                <w:rFonts w:ascii="Times New Roman" w:hAnsi="Times New Roman"/>
                <w:sz w:val="24"/>
                <w:szCs w:val="24"/>
              </w:rPr>
              <w:t xml:space="preserve"> līdz 12</w:t>
            </w:r>
            <w:r w:rsidRPr="00ED03CD">
              <w:rPr>
                <w:rFonts w:ascii="Times New Roman" w:hAnsi="Times New Roman"/>
                <w:sz w:val="24"/>
                <w:szCs w:val="24"/>
                <w:vertAlign w:val="superscript"/>
              </w:rPr>
              <w:t>00</w:t>
            </w:r>
            <w:r w:rsidRPr="00ED03CD">
              <w:rPr>
                <w:rFonts w:ascii="Times New Roman" w:hAnsi="Times New Roman"/>
                <w:sz w:val="24"/>
                <w:szCs w:val="24"/>
              </w:rPr>
              <w:t xml:space="preserve"> un no plkst.12</w:t>
            </w:r>
            <w:r w:rsidRPr="00ED03CD">
              <w:rPr>
                <w:rFonts w:ascii="Times New Roman" w:hAnsi="Times New Roman"/>
                <w:sz w:val="24"/>
                <w:szCs w:val="24"/>
                <w:vertAlign w:val="superscript"/>
              </w:rPr>
              <w:t>30</w:t>
            </w:r>
            <w:r w:rsidRPr="00ED03CD">
              <w:rPr>
                <w:rFonts w:ascii="Times New Roman" w:hAnsi="Times New Roman"/>
                <w:sz w:val="24"/>
                <w:szCs w:val="24"/>
              </w:rPr>
              <w:t>-14</w:t>
            </w:r>
            <w:r w:rsidRPr="00ED03CD">
              <w:rPr>
                <w:rFonts w:ascii="Times New Roman" w:hAnsi="Times New Roman"/>
                <w:sz w:val="24"/>
                <w:szCs w:val="24"/>
                <w:vertAlign w:val="superscript"/>
              </w:rPr>
              <w:t>30</w:t>
            </w:r>
          </w:p>
        </w:tc>
      </w:tr>
    </w:tbl>
    <w:p w14:paraId="619FB190" w14:textId="77777777" w:rsidR="008F2329" w:rsidRPr="00ED03CD" w:rsidRDefault="008F2329" w:rsidP="008F2329">
      <w:pPr>
        <w:pStyle w:val="Sarakstanumurs2"/>
        <w:ind w:left="0" w:firstLine="0"/>
      </w:pPr>
    </w:p>
    <w:p w14:paraId="466BB921" w14:textId="77777777" w:rsidR="008F2329" w:rsidRPr="00ED03CD" w:rsidRDefault="008F2329" w:rsidP="008F2889">
      <w:pPr>
        <w:pStyle w:val="Sarakstanumurs2"/>
        <w:numPr>
          <w:ilvl w:val="0"/>
          <w:numId w:val="4"/>
        </w:numPr>
        <w:rPr>
          <w:b/>
        </w:rPr>
      </w:pPr>
      <w:r w:rsidRPr="00ED03CD">
        <w:rPr>
          <w:b/>
        </w:rPr>
        <w:t>Iepirkuma metode</w:t>
      </w:r>
    </w:p>
    <w:p w14:paraId="2DA9FC55" w14:textId="1216F8B3" w:rsidR="0070338B" w:rsidRPr="00ED03CD" w:rsidRDefault="0070338B" w:rsidP="00E10A05">
      <w:pPr>
        <w:pStyle w:val="Sarakstarindkopa"/>
        <w:numPr>
          <w:ilvl w:val="1"/>
          <w:numId w:val="4"/>
        </w:numPr>
        <w:rPr>
          <w:rFonts w:ascii="Times New Roman" w:eastAsia="Times New Roman" w:hAnsi="Times New Roman"/>
          <w:sz w:val="24"/>
          <w:szCs w:val="24"/>
          <w:lang w:eastAsia="en-US"/>
        </w:rPr>
      </w:pPr>
      <w:r w:rsidRPr="00ED03CD">
        <w:rPr>
          <w:rFonts w:ascii="Times New Roman" w:eastAsia="Times New Roman" w:hAnsi="Times New Roman"/>
          <w:sz w:val="24"/>
          <w:szCs w:val="24"/>
          <w:lang w:eastAsia="en-US"/>
        </w:rPr>
        <w:t>Iepirkums tiek organizēts atbilstīgi Viesītes novada domes 2018.</w:t>
      </w:r>
      <w:r w:rsidR="00ED03CD">
        <w:rPr>
          <w:rFonts w:ascii="Times New Roman" w:eastAsia="Times New Roman" w:hAnsi="Times New Roman"/>
          <w:sz w:val="24"/>
          <w:szCs w:val="24"/>
          <w:lang w:eastAsia="en-US"/>
        </w:rPr>
        <w:t xml:space="preserve"> </w:t>
      </w:r>
      <w:r w:rsidRPr="00ED03CD">
        <w:rPr>
          <w:rFonts w:ascii="Times New Roman" w:eastAsia="Times New Roman" w:hAnsi="Times New Roman"/>
          <w:sz w:val="24"/>
          <w:szCs w:val="24"/>
          <w:lang w:eastAsia="en-US"/>
        </w:rPr>
        <w:t>gada 19.</w:t>
      </w:r>
      <w:r w:rsidR="00ED03CD">
        <w:rPr>
          <w:rFonts w:ascii="Times New Roman" w:eastAsia="Times New Roman" w:hAnsi="Times New Roman"/>
          <w:sz w:val="24"/>
          <w:szCs w:val="24"/>
          <w:lang w:eastAsia="en-US"/>
        </w:rPr>
        <w:t xml:space="preserve"> </w:t>
      </w:r>
      <w:r w:rsidRPr="00ED03CD">
        <w:rPr>
          <w:rFonts w:ascii="Times New Roman" w:eastAsia="Times New Roman" w:hAnsi="Times New Roman"/>
          <w:sz w:val="24"/>
          <w:szCs w:val="24"/>
          <w:lang w:eastAsia="en-US"/>
        </w:rPr>
        <w:t>aprīlī apstiprinātajiem noteikumiem Nr. 2018/4 „Par kārtību, kādā tiek veikti Publisko iepirkumu likumā nereglamentētie iepirkumi”</w:t>
      </w:r>
      <w:proofErr w:type="gramStart"/>
      <w:r w:rsidRPr="00ED03CD">
        <w:rPr>
          <w:rFonts w:ascii="Times New Roman" w:eastAsia="Times New Roman" w:hAnsi="Times New Roman"/>
          <w:sz w:val="24"/>
          <w:szCs w:val="24"/>
          <w:lang w:eastAsia="en-US"/>
        </w:rPr>
        <w:t xml:space="preserve">  </w:t>
      </w:r>
      <w:proofErr w:type="gramEnd"/>
      <w:r w:rsidRPr="00ED03CD">
        <w:rPr>
          <w:rFonts w:ascii="Times New Roman" w:eastAsia="Times New Roman" w:hAnsi="Times New Roman"/>
          <w:sz w:val="24"/>
          <w:szCs w:val="24"/>
          <w:lang w:eastAsia="en-US"/>
        </w:rPr>
        <w:t>(</w:t>
      </w:r>
      <w:hyperlink r:id="rId8" w:history="1">
        <w:r w:rsidRPr="00ED03CD">
          <w:rPr>
            <w:rStyle w:val="Hipersaite"/>
            <w:rFonts w:ascii="Times New Roman" w:hAnsi="Times New Roman"/>
            <w:sz w:val="24"/>
            <w:szCs w:val="24"/>
            <w:lang w:eastAsia="en-US"/>
          </w:rPr>
          <w:t>http://www.viesite.lv/wp-content/uploads/2018/04/Kartiba_Nereglamentetiem_iepirkumiem.pdf</w:t>
        </w:r>
      </w:hyperlink>
      <w:proofErr w:type="gramStart"/>
      <w:r w:rsidRPr="00ED03CD">
        <w:rPr>
          <w:rFonts w:ascii="Times New Roman" w:eastAsia="Times New Roman" w:hAnsi="Times New Roman"/>
          <w:sz w:val="24"/>
          <w:szCs w:val="24"/>
          <w:lang w:eastAsia="en-US"/>
        </w:rPr>
        <w:t xml:space="preserve"> )</w:t>
      </w:r>
      <w:proofErr w:type="gramEnd"/>
      <w:r w:rsidRPr="00ED03CD">
        <w:rPr>
          <w:rFonts w:ascii="Times New Roman" w:eastAsia="Times New Roman" w:hAnsi="Times New Roman"/>
          <w:sz w:val="24"/>
          <w:szCs w:val="24"/>
          <w:lang w:eastAsia="en-US"/>
        </w:rPr>
        <w:t xml:space="preserve">. </w:t>
      </w:r>
    </w:p>
    <w:p w14:paraId="6D421E72" w14:textId="77777777" w:rsidR="008F2329" w:rsidRPr="00ED03CD" w:rsidRDefault="008F2329" w:rsidP="008F2329">
      <w:pPr>
        <w:pStyle w:val="Sarakstanumurs2"/>
        <w:ind w:left="426" w:hanging="426"/>
        <w:jc w:val="both"/>
      </w:pPr>
    </w:p>
    <w:p w14:paraId="1C96E5E4" w14:textId="77777777" w:rsidR="008F2329" w:rsidRPr="00ED03CD" w:rsidRDefault="00F912B5" w:rsidP="008F2889">
      <w:pPr>
        <w:pStyle w:val="Sarakstanumurs"/>
        <w:numPr>
          <w:ilvl w:val="0"/>
          <w:numId w:val="4"/>
        </w:numPr>
      </w:pPr>
      <w:r w:rsidRPr="00ED03CD">
        <w:rPr>
          <w:b/>
        </w:rPr>
        <w:t xml:space="preserve"> </w:t>
      </w:r>
      <w:r w:rsidR="008F2329" w:rsidRPr="00ED03CD">
        <w:rPr>
          <w:b/>
        </w:rPr>
        <w:t>Iepirkuma priekšmets</w:t>
      </w:r>
    </w:p>
    <w:p w14:paraId="63FE13A6" w14:textId="68FF1729" w:rsidR="008E7CAD" w:rsidRPr="00EA42CB" w:rsidRDefault="00EA42CB" w:rsidP="00EA42CB">
      <w:pPr>
        <w:spacing w:line="276" w:lineRule="auto"/>
        <w:ind w:left="426"/>
        <w:contextualSpacing/>
        <w:jc w:val="both"/>
        <w:rPr>
          <w:rFonts w:ascii="Times New Roman" w:hAnsi="Times New Roman"/>
          <w:b/>
          <w:i/>
          <w:sz w:val="24"/>
          <w:szCs w:val="24"/>
        </w:rPr>
      </w:pPr>
      <w:r>
        <w:rPr>
          <w:rFonts w:ascii="Times New Roman" w:hAnsi="Times New Roman"/>
          <w:sz w:val="24"/>
          <w:szCs w:val="24"/>
        </w:rPr>
        <w:t>3.1.</w:t>
      </w:r>
      <w:r w:rsidR="006C0AF2" w:rsidRPr="00EA42CB">
        <w:rPr>
          <w:rFonts w:ascii="Times New Roman" w:hAnsi="Times New Roman"/>
          <w:sz w:val="24"/>
          <w:szCs w:val="24"/>
        </w:rPr>
        <w:t xml:space="preserve">Iepirkuma līguma priekšmets </w:t>
      </w:r>
      <w:r w:rsidR="00CD736D" w:rsidRPr="00EA42CB">
        <w:rPr>
          <w:rFonts w:ascii="Times New Roman" w:hAnsi="Times New Roman"/>
          <w:sz w:val="24"/>
          <w:szCs w:val="24"/>
        </w:rPr>
        <w:t xml:space="preserve">Elektroenerģijas piegāde Jēkabpils novada pašvaldības Viesītes pilsētai, Viesītes pagastam, Saukas pagastam, Elkšņu pagastam un Rites pagastam </w:t>
      </w:r>
      <w:r w:rsidR="008E2ED1" w:rsidRPr="00EA42CB">
        <w:rPr>
          <w:rFonts w:ascii="Times New Roman" w:hAnsi="Times New Roman"/>
          <w:sz w:val="24"/>
          <w:szCs w:val="24"/>
        </w:rPr>
        <w:t xml:space="preserve">un ietver balansēšanas pakalpojumus, rēķinu izrakstīšanu, maksājumu iekasēšanu un apstrādi un citas darbības, kas saistītas ar elektroenerģijas tirdzniecību un kas izpildāmas saskaņā ar prasībām, kas noteiktas šajā nolikumā (turpmāk tekstā „Nolikums”) un tehniskajā specifikācijā </w:t>
      </w:r>
      <w:r w:rsidR="008E7CAD" w:rsidRPr="00EA42CB">
        <w:rPr>
          <w:rFonts w:ascii="Times New Roman" w:eastAsia="Times New Roman" w:hAnsi="Times New Roman"/>
          <w:sz w:val="24"/>
          <w:szCs w:val="24"/>
        </w:rPr>
        <w:t>(skat.</w:t>
      </w:r>
      <w:r w:rsidR="004129B7" w:rsidRPr="00EA42CB">
        <w:rPr>
          <w:rFonts w:ascii="Times New Roman" w:eastAsia="Times New Roman" w:hAnsi="Times New Roman"/>
          <w:sz w:val="24"/>
          <w:szCs w:val="24"/>
        </w:rPr>
        <w:t xml:space="preserve"> tehnisko specifikāciju - </w:t>
      </w:r>
      <w:r w:rsidR="008E7CAD" w:rsidRPr="00EA42CB">
        <w:rPr>
          <w:rFonts w:ascii="Times New Roman" w:eastAsia="Times New Roman" w:hAnsi="Times New Roman"/>
          <w:sz w:val="24"/>
          <w:szCs w:val="24"/>
        </w:rPr>
        <w:t>2. pielik</w:t>
      </w:r>
      <w:r w:rsidR="0070338B" w:rsidRPr="00EA42CB">
        <w:rPr>
          <w:rFonts w:ascii="Times New Roman" w:eastAsia="Times New Roman" w:hAnsi="Times New Roman"/>
          <w:sz w:val="24"/>
          <w:szCs w:val="24"/>
        </w:rPr>
        <w:t>ums</w:t>
      </w:r>
      <w:r w:rsidR="008E7CAD" w:rsidRPr="00EA42CB">
        <w:rPr>
          <w:rFonts w:ascii="Times New Roman" w:eastAsia="Times New Roman" w:hAnsi="Times New Roman"/>
          <w:sz w:val="24"/>
          <w:szCs w:val="24"/>
        </w:rPr>
        <w:t>)</w:t>
      </w:r>
      <w:r w:rsidR="006C0AF2" w:rsidRPr="00EA42CB">
        <w:rPr>
          <w:rFonts w:ascii="Times New Roman" w:eastAsia="Times New Roman" w:hAnsi="Times New Roman"/>
          <w:sz w:val="24"/>
          <w:szCs w:val="24"/>
        </w:rPr>
        <w:t>.</w:t>
      </w:r>
    </w:p>
    <w:p w14:paraId="78329299" w14:textId="02C62DFF" w:rsidR="00637FB9" w:rsidRPr="00EA42CB" w:rsidRDefault="00637FB9" w:rsidP="00EA42CB">
      <w:pPr>
        <w:pStyle w:val="Sarakstarindkopa"/>
        <w:numPr>
          <w:ilvl w:val="1"/>
          <w:numId w:val="42"/>
        </w:numPr>
        <w:spacing w:line="276" w:lineRule="auto"/>
        <w:contextualSpacing/>
        <w:jc w:val="both"/>
        <w:rPr>
          <w:rFonts w:ascii="Times New Roman" w:hAnsi="Times New Roman"/>
          <w:bCs/>
          <w:iCs/>
          <w:sz w:val="24"/>
          <w:szCs w:val="24"/>
        </w:rPr>
      </w:pPr>
      <w:r w:rsidRPr="00EA42CB">
        <w:rPr>
          <w:rFonts w:ascii="Times New Roman" w:hAnsi="Times New Roman"/>
          <w:bCs/>
          <w:iCs/>
          <w:sz w:val="24"/>
          <w:szCs w:val="24"/>
        </w:rPr>
        <w:t>Iepirkuma priekšmets netiek dalīts iepirkuma daļās. Piedāvājums jāiesniedz par pilnu</w:t>
      </w:r>
      <w:r w:rsidR="00ED03CD" w:rsidRPr="00EA42CB">
        <w:rPr>
          <w:rFonts w:ascii="Times New Roman" w:hAnsi="Times New Roman"/>
          <w:bCs/>
          <w:iCs/>
          <w:sz w:val="24"/>
          <w:szCs w:val="24"/>
        </w:rPr>
        <w:t xml:space="preserve"> </w:t>
      </w:r>
      <w:r w:rsidRPr="00EA42CB">
        <w:rPr>
          <w:rFonts w:ascii="Times New Roman" w:hAnsi="Times New Roman"/>
          <w:bCs/>
          <w:iCs/>
          <w:sz w:val="24"/>
          <w:szCs w:val="24"/>
        </w:rPr>
        <w:t>iepirkuma priekšmeta apjomu.</w:t>
      </w:r>
    </w:p>
    <w:p w14:paraId="62F80C39" w14:textId="09789D90" w:rsidR="001F468B" w:rsidRDefault="005A5E2C" w:rsidP="00EA42CB">
      <w:pPr>
        <w:pStyle w:val="Sarakstarindkopa"/>
        <w:numPr>
          <w:ilvl w:val="1"/>
          <w:numId w:val="42"/>
        </w:numPr>
        <w:spacing w:line="276" w:lineRule="auto"/>
        <w:contextualSpacing/>
        <w:jc w:val="both"/>
        <w:rPr>
          <w:rFonts w:ascii="Times New Roman" w:hAnsi="Times New Roman"/>
          <w:bCs/>
          <w:iCs/>
          <w:sz w:val="24"/>
          <w:szCs w:val="24"/>
        </w:rPr>
      </w:pPr>
      <w:r w:rsidRPr="00ED03CD">
        <w:rPr>
          <w:rFonts w:ascii="Times New Roman" w:hAnsi="Times New Roman"/>
          <w:bCs/>
          <w:iCs/>
          <w:sz w:val="24"/>
          <w:szCs w:val="24"/>
        </w:rPr>
        <w:t>Aptuveni</w:t>
      </w:r>
      <w:r w:rsidR="001F468B" w:rsidRPr="00ED03CD">
        <w:rPr>
          <w:rFonts w:ascii="Times New Roman" w:hAnsi="Times New Roman"/>
          <w:bCs/>
          <w:iCs/>
          <w:sz w:val="24"/>
          <w:szCs w:val="24"/>
        </w:rPr>
        <w:t xml:space="preserve"> iepirkuma plānotais apjoms ir </w:t>
      </w:r>
      <w:r w:rsidR="003A6FA5">
        <w:rPr>
          <w:rFonts w:ascii="Times New Roman" w:hAnsi="Times New Roman"/>
          <w:b/>
          <w:iCs/>
          <w:sz w:val="24"/>
          <w:szCs w:val="24"/>
        </w:rPr>
        <w:t>111</w:t>
      </w:r>
      <w:r w:rsidRPr="00ED03CD">
        <w:rPr>
          <w:rFonts w:ascii="Times New Roman" w:hAnsi="Times New Roman"/>
          <w:b/>
          <w:iCs/>
          <w:sz w:val="24"/>
          <w:szCs w:val="24"/>
        </w:rPr>
        <w:t>000</w:t>
      </w:r>
      <w:r w:rsidR="001F468B" w:rsidRPr="00ED03CD">
        <w:rPr>
          <w:rFonts w:ascii="Times New Roman" w:hAnsi="Times New Roman"/>
          <w:b/>
          <w:iCs/>
          <w:sz w:val="24"/>
          <w:szCs w:val="24"/>
        </w:rPr>
        <w:t xml:space="preserve"> kWh</w:t>
      </w:r>
      <w:r w:rsidR="001F468B" w:rsidRPr="00ED03CD">
        <w:rPr>
          <w:rFonts w:ascii="Times New Roman" w:hAnsi="Times New Roman"/>
          <w:bCs/>
          <w:iCs/>
          <w:sz w:val="24"/>
          <w:szCs w:val="24"/>
        </w:rPr>
        <w:t xml:space="preserve"> – 2 (diviem) mēnešiem.</w:t>
      </w:r>
    </w:p>
    <w:p w14:paraId="46B3F7A8" w14:textId="1D1F001F" w:rsidR="00876FBD" w:rsidRDefault="00146EC9" w:rsidP="00EA42CB">
      <w:pPr>
        <w:pStyle w:val="Sarakstarindkopa"/>
        <w:numPr>
          <w:ilvl w:val="1"/>
          <w:numId w:val="42"/>
        </w:numPr>
        <w:spacing w:line="276" w:lineRule="auto"/>
        <w:contextualSpacing/>
        <w:jc w:val="both"/>
        <w:rPr>
          <w:rFonts w:ascii="Times New Roman" w:hAnsi="Times New Roman"/>
          <w:bCs/>
          <w:iCs/>
          <w:sz w:val="24"/>
          <w:szCs w:val="24"/>
        </w:rPr>
      </w:pPr>
      <w:r>
        <w:rPr>
          <w:rFonts w:ascii="Times New Roman" w:hAnsi="Times New Roman"/>
          <w:bCs/>
          <w:iCs/>
          <w:sz w:val="24"/>
          <w:szCs w:val="24"/>
        </w:rPr>
        <w:t xml:space="preserve"> </w:t>
      </w:r>
      <w:r w:rsidR="007A6623" w:rsidRPr="00EA42CB">
        <w:rPr>
          <w:rFonts w:ascii="Times New Roman" w:hAnsi="Times New Roman"/>
          <w:b/>
          <w:iCs/>
          <w:sz w:val="24"/>
          <w:szCs w:val="24"/>
        </w:rPr>
        <w:t>Līguma</w:t>
      </w:r>
      <w:r w:rsidRPr="00EA42CB">
        <w:rPr>
          <w:rFonts w:ascii="Times New Roman" w:hAnsi="Times New Roman"/>
          <w:b/>
          <w:iCs/>
          <w:sz w:val="24"/>
          <w:szCs w:val="24"/>
        </w:rPr>
        <w:t xml:space="preserve"> summa </w:t>
      </w:r>
      <w:r w:rsidR="00A429E4" w:rsidRPr="00EA42CB">
        <w:rPr>
          <w:rFonts w:ascii="Times New Roman" w:hAnsi="Times New Roman"/>
          <w:b/>
          <w:iCs/>
          <w:sz w:val="24"/>
          <w:szCs w:val="24"/>
        </w:rPr>
        <w:t>n</w:t>
      </w:r>
      <w:r w:rsidR="00876FBD" w:rsidRPr="00EA42CB">
        <w:rPr>
          <w:rFonts w:ascii="Times New Roman" w:hAnsi="Times New Roman"/>
          <w:b/>
          <w:iCs/>
          <w:sz w:val="24"/>
          <w:szCs w:val="24"/>
        </w:rPr>
        <w:t>edrīkst pārsniegt</w:t>
      </w:r>
      <w:r w:rsidRPr="00EA42CB">
        <w:rPr>
          <w:rFonts w:ascii="Times New Roman" w:hAnsi="Times New Roman"/>
          <w:b/>
          <w:iCs/>
          <w:sz w:val="24"/>
          <w:szCs w:val="24"/>
        </w:rPr>
        <w:t xml:space="preserve"> 9999,99 EUR</w:t>
      </w:r>
      <w:r w:rsidR="00876FBD">
        <w:rPr>
          <w:rFonts w:ascii="Times New Roman" w:hAnsi="Times New Roman"/>
          <w:bCs/>
          <w:iCs/>
          <w:sz w:val="24"/>
          <w:szCs w:val="24"/>
        </w:rPr>
        <w:t>.</w:t>
      </w:r>
    </w:p>
    <w:p w14:paraId="4AACA3E2" w14:textId="1C676C57" w:rsidR="006C0AF2" w:rsidRPr="00876FBD" w:rsidRDefault="00E95B4B" w:rsidP="00EA42CB">
      <w:pPr>
        <w:pStyle w:val="Sarakstarindkopa"/>
        <w:numPr>
          <w:ilvl w:val="1"/>
          <w:numId w:val="42"/>
        </w:numPr>
        <w:spacing w:line="276" w:lineRule="auto"/>
        <w:contextualSpacing/>
        <w:jc w:val="both"/>
        <w:rPr>
          <w:rFonts w:ascii="Times New Roman" w:hAnsi="Times New Roman"/>
          <w:bCs/>
          <w:iCs/>
          <w:sz w:val="24"/>
          <w:szCs w:val="24"/>
        </w:rPr>
      </w:pPr>
      <w:r w:rsidRPr="00876FBD">
        <w:rPr>
          <w:rFonts w:ascii="Times New Roman" w:hAnsi="Times New Roman"/>
          <w:b/>
          <w:sz w:val="24"/>
          <w:szCs w:val="24"/>
        </w:rPr>
        <w:t>Paredzamais l</w:t>
      </w:r>
      <w:r w:rsidR="000852E3" w:rsidRPr="00876FBD">
        <w:rPr>
          <w:rFonts w:ascii="Times New Roman" w:hAnsi="Times New Roman"/>
          <w:b/>
          <w:sz w:val="24"/>
          <w:szCs w:val="24"/>
        </w:rPr>
        <w:t xml:space="preserve">īguma izpildes </w:t>
      </w:r>
      <w:r w:rsidR="000C4677" w:rsidRPr="00876FBD">
        <w:rPr>
          <w:rFonts w:ascii="Times New Roman" w:hAnsi="Times New Roman"/>
          <w:sz w:val="24"/>
          <w:szCs w:val="24"/>
        </w:rPr>
        <w:t xml:space="preserve">– </w:t>
      </w:r>
      <w:r w:rsidR="003D0EED" w:rsidRPr="00876FBD">
        <w:rPr>
          <w:rFonts w:ascii="Times New Roman" w:hAnsi="Times New Roman"/>
          <w:sz w:val="24"/>
          <w:szCs w:val="24"/>
        </w:rPr>
        <w:t xml:space="preserve">Iepirkuma līguma izpildes laiks no </w:t>
      </w:r>
      <w:r w:rsidR="003D0EED" w:rsidRPr="00876FBD">
        <w:rPr>
          <w:rFonts w:ascii="Times New Roman" w:hAnsi="Times New Roman"/>
          <w:b/>
          <w:bCs/>
          <w:sz w:val="24"/>
          <w:szCs w:val="24"/>
        </w:rPr>
        <w:t xml:space="preserve">1. </w:t>
      </w:r>
      <w:r w:rsidR="00E10A3C" w:rsidRPr="00876FBD">
        <w:rPr>
          <w:rFonts w:ascii="Times New Roman" w:hAnsi="Times New Roman"/>
          <w:b/>
          <w:bCs/>
          <w:sz w:val="24"/>
          <w:szCs w:val="24"/>
        </w:rPr>
        <w:t>novembra</w:t>
      </w:r>
      <w:r w:rsidR="003D0EED" w:rsidRPr="00876FBD">
        <w:rPr>
          <w:rFonts w:ascii="Times New Roman" w:hAnsi="Times New Roman"/>
          <w:b/>
          <w:bCs/>
          <w:sz w:val="24"/>
          <w:szCs w:val="24"/>
        </w:rPr>
        <w:t xml:space="preserve"> -</w:t>
      </w:r>
      <w:r w:rsidR="00E10A3C" w:rsidRPr="00876FBD">
        <w:rPr>
          <w:rFonts w:ascii="Times New Roman" w:hAnsi="Times New Roman"/>
          <w:b/>
          <w:bCs/>
          <w:sz w:val="24"/>
          <w:szCs w:val="24"/>
        </w:rPr>
        <w:t xml:space="preserve"> </w:t>
      </w:r>
      <w:r w:rsidR="003D0EED" w:rsidRPr="00876FBD">
        <w:rPr>
          <w:rFonts w:ascii="Times New Roman" w:hAnsi="Times New Roman"/>
          <w:b/>
          <w:bCs/>
          <w:sz w:val="24"/>
          <w:szCs w:val="24"/>
        </w:rPr>
        <w:t xml:space="preserve">31. decembrim 2021. gadam, </w:t>
      </w:r>
      <w:r w:rsidR="003D0EED" w:rsidRPr="00876FBD">
        <w:rPr>
          <w:rFonts w:ascii="Times New Roman" w:hAnsi="Times New Roman"/>
          <w:sz w:val="24"/>
          <w:szCs w:val="24"/>
        </w:rPr>
        <w:t>vai līdz brīdim, kad izlietota līguma kopējā summa. Pasūtītājam nav pienākums iegādāties visu norādīto elektroenerģijas daudzumu.</w:t>
      </w:r>
    </w:p>
    <w:p w14:paraId="5C17FAC7" w14:textId="77777777" w:rsidR="00294472" w:rsidRPr="00ED03CD" w:rsidRDefault="00294472" w:rsidP="00EA42CB">
      <w:pPr>
        <w:pStyle w:val="Parasts1"/>
        <w:numPr>
          <w:ilvl w:val="0"/>
          <w:numId w:val="42"/>
        </w:numPr>
        <w:spacing w:after="0" w:line="240" w:lineRule="auto"/>
        <w:rPr>
          <w:rFonts w:ascii="Times New Roman" w:hAnsi="Times New Roman"/>
          <w:b/>
          <w:sz w:val="24"/>
          <w:szCs w:val="24"/>
          <w:lang w:val="lv-LV"/>
        </w:rPr>
      </w:pPr>
      <w:r w:rsidRPr="00ED03CD">
        <w:rPr>
          <w:rFonts w:ascii="Times New Roman" w:hAnsi="Times New Roman"/>
          <w:b/>
          <w:sz w:val="24"/>
          <w:szCs w:val="24"/>
          <w:lang w:val="lv-LV"/>
        </w:rPr>
        <w:t>Prasības pretendentam</w:t>
      </w:r>
    </w:p>
    <w:p w14:paraId="1EFC90CB" w14:textId="21EE5833" w:rsidR="00294472" w:rsidRPr="00ED03CD" w:rsidRDefault="00294472" w:rsidP="00EA42CB">
      <w:pPr>
        <w:pStyle w:val="Parasts1"/>
        <w:numPr>
          <w:ilvl w:val="1"/>
          <w:numId w:val="42"/>
        </w:numPr>
        <w:spacing w:after="0" w:line="240" w:lineRule="auto"/>
        <w:ind w:left="720"/>
        <w:jc w:val="both"/>
        <w:rPr>
          <w:rFonts w:ascii="Times New Roman" w:hAnsi="Times New Roman"/>
          <w:sz w:val="24"/>
          <w:szCs w:val="24"/>
          <w:lang w:val="lv-LV"/>
        </w:rPr>
      </w:pPr>
      <w:r w:rsidRPr="00ED03CD">
        <w:rPr>
          <w:rFonts w:ascii="Times New Roman" w:hAnsi="Times New Roman"/>
          <w:sz w:val="24"/>
          <w:szCs w:val="24"/>
          <w:lang w:val="lv-LV"/>
        </w:rPr>
        <w:t>Pretendents ir reģistrēts likumā noteiktajā kārtībā</w:t>
      </w:r>
      <w:r w:rsidR="00DC3D33">
        <w:rPr>
          <w:rFonts w:ascii="Times New Roman" w:hAnsi="Times New Roman"/>
          <w:sz w:val="24"/>
          <w:szCs w:val="24"/>
          <w:lang w:val="lv-LV"/>
        </w:rPr>
        <w:t xml:space="preserve"> un ir tiesīgs</w:t>
      </w:r>
      <w:r w:rsidR="00CA6AE6">
        <w:rPr>
          <w:rFonts w:ascii="Times New Roman" w:hAnsi="Times New Roman"/>
          <w:sz w:val="24"/>
          <w:szCs w:val="24"/>
          <w:lang w:val="lv-LV"/>
        </w:rPr>
        <w:t xml:space="preserve"> sniegt</w:t>
      </w:r>
      <w:r w:rsidR="00DC3D33">
        <w:rPr>
          <w:rFonts w:ascii="Times New Roman" w:hAnsi="Times New Roman"/>
          <w:sz w:val="24"/>
          <w:szCs w:val="24"/>
          <w:lang w:val="lv-LV"/>
        </w:rPr>
        <w:t xml:space="preserve"> </w:t>
      </w:r>
      <w:r w:rsidR="00316F69">
        <w:rPr>
          <w:rFonts w:ascii="Times New Roman" w:hAnsi="Times New Roman"/>
          <w:sz w:val="24"/>
          <w:szCs w:val="24"/>
          <w:lang w:val="lv-LV"/>
        </w:rPr>
        <w:t xml:space="preserve">iepirkumu priekšmetā minētās piegādes un pakalpojumus. </w:t>
      </w:r>
    </w:p>
    <w:p w14:paraId="1B0DAE59" w14:textId="77777777" w:rsidR="00294472" w:rsidRPr="00ED03CD" w:rsidRDefault="00294472" w:rsidP="00EA42CB">
      <w:pPr>
        <w:pStyle w:val="Parasts1"/>
        <w:numPr>
          <w:ilvl w:val="0"/>
          <w:numId w:val="42"/>
        </w:numPr>
        <w:spacing w:after="0" w:line="240" w:lineRule="auto"/>
        <w:ind w:hanging="76"/>
        <w:rPr>
          <w:rFonts w:ascii="Times New Roman" w:hAnsi="Times New Roman"/>
          <w:b/>
          <w:sz w:val="24"/>
          <w:szCs w:val="24"/>
          <w:lang w:val="lv-LV"/>
        </w:rPr>
      </w:pPr>
      <w:r w:rsidRPr="00ED03CD">
        <w:rPr>
          <w:rFonts w:ascii="Times New Roman" w:hAnsi="Times New Roman"/>
          <w:b/>
          <w:sz w:val="24"/>
          <w:szCs w:val="24"/>
          <w:lang w:val="lv-LV"/>
        </w:rPr>
        <w:lastRenderedPageBreak/>
        <w:t>Piedāvājuma noformēšana</w:t>
      </w:r>
    </w:p>
    <w:p w14:paraId="76E644C0" w14:textId="37C38E8C" w:rsidR="00294472" w:rsidRPr="00ED03CD" w:rsidRDefault="009B5FDD" w:rsidP="00EA42CB">
      <w:pPr>
        <w:pStyle w:val="Parasts1"/>
        <w:spacing w:after="0" w:line="240" w:lineRule="auto"/>
        <w:ind w:left="284"/>
        <w:jc w:val="both"/>
        <w:rPr>
          <w:rFonts w:ascii="Times New Roman" w:hAnsi="Times New Roman"/>
          <w:sz w:val="24"/>
          <w:szCs w:val="24"/>
          <w:lang w:val="lv-LV"/>
        </w:rPr>
      </w:pPr>
      <w:r>
        <w:rPr>
          <w:rFonts w:ascii="Times New Roman" w:hAnsi="Times New Roman"/>
          <w:sz w:val="24"/>
          <w:szCs w:val="24"/>
          <w:lang w:val="lv-LV"/>
        </w:rPr>
        <w:t>5</w:t>
      </w:r>
      <w:r w:rsidR="00294472" w:rsidRPr="00ED03CD">
        <w:rPr>
          <w:rFonts w:ascii="Times New Roman" w:hAnsi="Times New Roman"/>
          <w:sz w:val="24"/>
          <w:szCs w:val="24"/>
          <w:lang w:val="lv-LV"/>
        </w:rPr>
        <w:t>.1.Pretendentam jāiesniedz:</w:t>
      </w:r>
    </w:p>
    <w:p w14:paraId="7AE87155" w14:textId="77777777" w:rsidR="00294472" w:rsidRPr="00ED03CD" w:rsidRDefault="00294472" w:rsidP="00EA42CB">
      <w:pPr>
        <w:pStyle w:val="Parasts1"/>
        <w:numPr>
          <w:ilvl w:val="2"/>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pieteikums (1.pielikums);</w:t>
      </w:r>
    </w:p>
    <w:p w14:paraId="4250C62F" w14:textId="788C5671" w:rsidR="00294472" w:rsidRPr="00ED03CD" w:rsidRDefault="00294472" w:rsidP="00246CAE">
      <w:pPr>
        <w:pStyle w:val="Parasts1"/>
        <w:numPr>
          <w:ilvl w:val="2"/>
          <w:numId w:val="42"/>
        </w:numPr>
        <w:spacing w:after="0" w:line="240" w:lineRule="auto"/>
        <w:ind w:left="1560"/>
        <w:jc w:val="both"/>
        <w:rPr>
          <w:rFonts w:ascii="Times New Roman" w:hAnsi="Times New Roman"/>
          <w:sz w:val="24"/>
          <w:szCs w:val="24"/>
          <w:lang w:val="lv-LV"/>
        </w:rPr>
      </w:pPr>
      <w:r w:rsidRPr="00ED03CD">
        <w:rPr>
          <w:rFonts w:ascii="Times New Roman" w:hAnsi="Times New Roman"/>
          <w:sz w:val="24"/>
          <w:szCs w:val="24"/>
          <w:lang w:val="lv-LV"/>
        </w:rPr>
        <w:t>tehniskais piedāvājums (2. pielikums)</w:t>
      </w:r>
    </w:p>
    <w:p w14:paraId="2FCFE01A" w14:textId="3ADD351F" w:rsidR="00294472" w:rsidRDefault="00294472" w:rsidP="00246CAE">
      <w:pPr>
        <w:pStyle w:val="Parasts1"/>
        <w:numPr>
          <w:ilvl w:val="2"/>
          <w:numId w:val="42"/>
        </w:numPr>
        <w:spacing w:after="0" w:line="240" w:lineRule="auto"/>
        <w:ind w:left="1560"/>
        <w:jc w:val="both"/>
        <w:rPr>
          <w:rFonts w:ascii="Times New Roman" w:hAnsi="Times New Roman"/>
          <w:sz w:val="24"/>
          <w:szCs w:val="24"/>
          <w:lang w:val="lv-LV"/>
        </w:rPr>
      </w:pPr>
      <w:r w:rsidRPr="00ED03CD">
        <w:rPr>
          <w:rFonts w:ascii="Times New Roman" w:hAnsi="Times New Roman"/>
          <w:sz w:val="24"/>
          <w:szCs w:val="24"/>
          <w:lang w:val="lv-LV"/>
        </w:rPr>
        <w:t>finanšu piedāvājums (3.pielikums).</w:t>
      </w:r>
    </w:p>
    <w:p w14:paraId="35584DDC" w14:textId="3AF31A8D" w:rsidR="00294472" w:rsidRPr="00ED03CD" w:rsidRDefault="00294472" w:rsidP="00EA42CB">
      <w:pPr>
        <w:pStyle w:val="Parasts1"/>
        <w:numPr>
          <w:ilvl w:val="1"/>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 xml:space="preserve">Finanšu piedāvājumā jānorāda piedāvātā cena euro. </w:t>
      </w:r>
      <w:r w:rsidR="001E7CB8" w:rsidRPr="00ED03CD">
        <w:rPr>
          <w:rFonts w:ascii="Times New Roman" w:hAnsi="Times New Roman"/>
          <w:sz w:val="24"/>
          <w:szCs w:val="24"/>
          <w:lang w:val="lv-LV"/>
        </w:rPr>
        <w:t xml:space="preserve">Cenu par vienību drīkst norādīt līdz </w:t>
      </w:r>
      <w:r w:rsidR="00CA6AE6" w:rsidRPr="00ED03CD">
        <w:rPr>
          <w:rFonts w:ascii="Times New Roman" w:hAnsi="Times New Roman"/>
          <w:sz w:val="24"/>
          <w:szCs w:val="24"/>
          <w:lang w:val="lv-LV"/>
        </w:rPr>
        <w:t>četriem cipariem</w:t>
      </w:r>
      <w:r w:rsidR="001E7CB8" w:rsidRPr="00ED03CD">
        <w:rPr>
          <w:rFonts w:ascii="Times New Roman" w:hAnsi="Times New Roman"/>
          <w:sz w:val="24"/>
          <w:szCs w:val="24"/>
          <w:lang w:val="lv-LV"/>
        </w:rPr>
        <w:t xml:space="preserve"> aiz komata. Kopējo cenu norāda ne vairāk kā ar diviem cipariem aiz komata.</w:t>
      </w:r>
    </w:p>
    <w:p w14:paraId="17AFB6AF" w14:textId="77777777" w:rsidR="008F2329" w:rsidRPr="00ED03CD" w:rsidRDefault="008F2329" w:rsidP="00EA42CB">
      <w:pPr>
        <w:pStyle w:val="Parasts1"/>
        <w:numPr>
          <w:ilvl w:val="0"/>
          <w:numId w:val="42"/>
        </w:numPr>
        <w:spacing w:after="0" w:line="240" w:lineRule="auto"/>
        <w:rPr>
          <w:rFonts w:ascii="Times New Roman" w:hAnsi="Times New Roman"/>
          <w:sz w:val="24"/>
          <w:szCs w:val="24"/>
          <w:lang w:val="lv-LV"/>
        </w:rPr>
      </w:pPr>
      <w:r w:rsidRPr="00ED03CD">
        <w:rPr>
          <w:rFonts w:ascii="Times New Roman" w:hAnsi="Times New Roman"/>
          <w:b/>
          <w:sz w:val="24"/>
          <w:szCs w:val="24"/>
          <w:lang w:val="lv-LV"/>
        </w:rPr>
        <w:t>Piedāvājuma iesniegšanas laiks un vieta</w:t>
      </w:r>
    </w:p>
    <w:p w14:paraId="4B000F2C" w14:textId="2E39DBA8" w:rsidR="00400BC3" w:rsidRPr="00ED03CD" w:rsidRDefault="0054252A" w:rsidP="00EA42CB">
      <w:pPr>
        <w:pStyle w:val="Parasts1"/>
        <w:numPr>
          <w:ilvl w:val="1"/>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 xml:space="preserve">Piedāvājums iesniedzams </w:t>
      </w:r>
      <w:r w:rsidRPr="00ED03CD">
        <w:rPr>
          <w:rFonts w:ascii="Times New Roman" w:hAnsi="Times New Roman"/>
          <w:sz w:val="24"/>
          <w:szCs w:val="24"/>
          <w:u w:val="single"/>
          <w:lang w:val="lv-LV"/>
        </w:rPr>
        <w:t>ieskenētā</w:t>
      </w:r>
      <w:r w:rsidRPr="00ED03CD">
        <w:rPr>
          <w:rFonts w:ascii="Times New Roman" w:hAnsi="Times New Roman"/>
          <w:sz w:val="24"/>
          <w:szCs w:val="24"/>
          <w:lang w:val="lv-LV"/>
        </w:rPr>
        <w:t xml:space="preserve"> veidā </w:t>
      </w:r>
      <w:r w:rsidR="0070338B" w:rsidRPr="00ED03CD">
        <w:rPr>
          <w:rFonts w:ascii="Times New Roman" w:hAnsi="Times New Roman"/>
          <w:sz w:val="24"/>
          <w:szCs w:val="24"/>
          <w:lang w:val="lv-LV"/>
        </w:rPr>
        <w:t xml:space="preserve">vai ar drošu elektronisko parakstu </w:t>
      </w:r>
      <w:r w:rsidRPr="00ED03CD">
        <w:rPr>
          <w:rFonts w:ascii="Times New Roman" w:hAnsi="Times New Roman"/>
          <w:sz w:val="24"/>
          <w:szCs w:val="24"/>
          <w:lang w:val="lv-LV"/>
        </w:rPr>
        <w:t xml:space="preserve">uz e-pastu </w:t>
      </w:r>
      <w:hyperlink r:id="rId9" w:history="1">
        <w:r w:rsidR="00F85703" w:rsidRPr="00E75346">
          <w:rPr>
            <w:rStyle w:val="Hipersaite"/>
            <w:rFonts w:ascii="Times New Roman" w:hAnsi="Times New Roman"/>
            <w:sz w:val="24"/>
            <w:szCs w:val="24"/>
            <w:lang w:val="lv-LV"/>
          </w:rPr>
          <w:t>liene.maisaka@jekabpils.lv</w:t>
        </w:r>
      </w:hyperlink>
      <w:r w:rsidRPr="00ED03CD">
        <w:rPr>
          <w:rFonts w:ascii="Times New Roman" w:hAnsi="Times New Roman"/>
          <w:sz w:val="24"/>
          <w:szCs w:val="24"/>
          <w:lang w:val="lv-LV"/>
        </w:rPr>
        <w:t xml:space="preserve"> līdz </w:t>
      </w:r>
      <w:r w:rsidR="008029C4" w:rsidRPr="00ED03CD">
        <w:rPr>
          <w:rFonts w:ascii="Times New Roman" w:hAnsi="Times New Roman"/>
          <w:b/>
          <w:sz w:val="24"/>
          <w:szCs w:val="24"/>
          <w:lang w:val="lv-LV"/>
        </w:rPr>
        <w:t>2</w:t>
      </w:r>
      <w:r w:rsidR="006A0436">
        <w:rPr>
          <w:rFonts w:ascii="Times New Roman" w:hAnsi="Times New Roman"/>
          <w:b/>
          <w:sz w:val="24"/>
          <w:szCs w:val="24"/>
          <w:lang w:val="lv-LV"/>
        </w:rPr>
        <w:t>3</w:t>
      </w:r>
      <w:r w:rsidR="006C0AF2" w:rsidRPr="00ED03CD">
        <w:rPr>
          <w:rFonts w:ascii="Times New Roman" w:hAnsi="Times New Roman"/>
          <w:b/>
          <w:sz w:val="24"/>
          <w:szCs w:val="24"/>
          <w:lang w:val="lv-LV"/>
        </w:rPr>
        <w:t>.</w:t>
      </w:r>
      <w:r w:rsidR="008029C4" w:rsidRPr="00ED03CD">
        <w:rPr>
          <w:rFonts w:ascii="Times New Roman" w:hAnsi="Times New Roman"/>
          <w:b/>
          <w:sz w:val="24"/>
          <w:szCs w:val="24"/>
          <w:lang w:val="lv-LV"/>
        </w:rPr>
        <w:t>09</w:t>
      </w:r>
      <w:r w:rsidRPr="00ED03CD">
        <w:rPr>
          <w:rFonts w:ascii="Times New Roman" w:hAnsi="Times New Roman"/>
          <w:b/>
          <w:sz w:val="24"/>
          <w:szCs w:val="24"/>
          <w:lang w:val="lv-LV"/>
        </w:rPr>
        <w:t>.20</w:t>
      </w:r>
      <w:r w:rsidR="008029C4" w:rsidRPr="00ED03CD">
        <w:rPr>
          <w:rFonts w:ascii="Times New Roman" w:hAnsi="Times New Roman"/>
          <w:b/>
          <w:sz w:val="24"/>
          <w:szCs w:val="24"/>
          <w:lang w:val="lv-LV"/>
        </w:rPr>
        <w:t>2</w:t>
      </w:r>
      <w:r w:rsidR="00316038" w:rsidRPr="00ED03CD">
        <w:rPr>
          <w:rFonts w:ascii="Times New Roman" w:hAnsi="Times New Roman"/>
          <w:b/>
          <w:sz w:val="24"/>
          <w:szCs w:val="24"/>
          <w:lang w:val="lv-LV"/>
        </w:rPr>
        <w:t>1</w:t>
      </w:r>
      <w:r w:rsidRPr="00ED03CD">
        <w:rPr>
          <w:rFonts w:ascii="Times New Roman" w:hAnsi="Times New Roman"/>
          <w:b/>
          <w:sz w:val="24"/>
          <w:szCs w:val="24"/>
          <w:lang w:val="lv-LV"/>
        </w:rPr>
        <w:t xml:space="preserve">. plkst. </w:t>
      </w:r>
      <w:r w:rsidR="006C0AF2" w:rsidRPr="00ED03CD">
        <w:rPr>
          <w:rFonts w:ascii="Times New Roman" w:hAnsi="Times New Roman"/>
          <w:b/>
          <w:sz w:val="24"/>
          <w:szCs w:val="24"/>
          <w:lang w:val="lv-LV"/>
        </w:rPr>
        <w:t>1</w:t>
      </w:r>
      <w:r w:rsidR="00FC3A46">
        <w:rPr>
          <w:rFonts w:ascii="Times New Roman" w:hAnsi="Times New Roman"/>
          <w:b/>
          <w:sz w:val="24"/>
          <w:szCs w:val="24"/>
          <w:lang w:val="lv-LV"/>
        </w:rPr>
        <w:t>6</w:t>
      </w:r>
      <w:r w:rsidRPr="00ED03CD">
        <w:rPr>
          <w:rFonts w:ascii="Times New Roman" w:hAnsi="Times New Roman"/>
          <w:b/>
          <w:sz w:val="24"/>
          <w:szCs w:val="24"/>
          <w:lang w:val="lv-LV"/>
        </w:rPr>
        <w:t>:00</w:t>
      </w:r>
      <w:r w:rsidR="006C0AF2" w:rsidRPr="00ED03CD">
        <w:rPr>
          <w:rFonts w:ascii="Times New Roman" w:hAnsi="Times New Roman"/>
          <w:sz w:val="24"/>
          <w:szCs w:val="24"/>
          <w:lang w:val="lv-LV"/>
        </w:rPr>
        <w:t xml:space="preserve">. </w:t>
      </w:r>
      <w:r w:rsidR="00184C23" w:rsidRPr="00ED03CD">
        <w:rPr>
          <w:rFonts w:ascii="Times New Roman" w:hAnsi="Times New Roman"/>
          <w:sz w:val="24"/>
          <w:szCs w:val="24"/>
          <w:lang w:val="lv-LV"/>
        </w:rPr>
        <w:t>T</w:t>
      </w:r>
      <w:r w:rsidR="006C0AF2" w:rsidRPr="00ED03CD">
        <w:rPr>
          <w:rFonts w:ascii="Times New Roman" w:hAnsi="Times New Roman"/>
          <w:sz w:val="24"/>
          <w:szCs w:val="24"/>
          <w:lang w:val="lv-LV"/>
        </w:rPr>
        <w:t xml:space="preserve">ehniskā specifikācija/piedāvājums </w:t>
      </w:r>
      <w:proofErr w:type="gramStart"/>
      <w:r w:rsidR="006C0AF2" w:rsidRPr="00ED03CD">
        <w:rPr>
          <w:rFonts w:ascii="Times New Roman" w:hAnsi="Times New Roman"/>
          <w:sz w:val="24"/>
          <w:szCs w:val="24"/>
          <w:lang w:val="lv-LV"/>
        </w:rPr>
        <w:t>(</w:t>
      </w:r>
      <w:proofErr w:type="gramEnd"/>
      <w:r w:rsidR="006C0AF2" w:rsidRPr="00ED03CD">
        <w:rPr>
          <w:rFonts w:ascii="Times New Roman" w:hAnsi="Times New Roman"/>
          <w:sz w:val="24"/>
          <w:szCs w:val="24"/>
          <w:lang w:val="lv-LV"/>
        </w:rPr>
        <w:t xml:space="preserve">2. Pielikums) </w:t>
      </w:r>
      <w:r w:rsidR="00042B87" w:rsidRPr="00ED03CD">
        <w:rPr>
          <w:rFonts w:ascii="Times New Roman" w:hAnsi="Times New Roman"/>
          <w:sz w:val="24"/>
          <w:szCs w:val="24"/>
          <w:lang w:val="lv-LV"/>
        </w:rPr>
        <w:t xml:space="preserve">arī </w:t>
      </w:r>
      <w:r w:rsidR="006C0AF2" w:rsidRPr="00ED03CD">
        <w:rPr>
          <w:rFonts w:ascii="Times New Roman" w:hAnsi="Times New Roman"/>
          <w:sz w:val="24"/>
          <w:szCs w:val="24"/>
          <w:lang w:val="lv-LV"/>
        </w:rPr>
        <w:t>jāatsūta uz iepriekšminēto adresi</w:t>
      </w:r>
      <w:r w:rsidR="00820D06" w:rsidRPr="00ED03CD">
        <w:rPr>
          <w:rFonts w:ascii="Times New Roman" w:hAnsi="Times New Roman"/>
          <w:sz w:val="24"/>
          <w:szCs w:val="24"/>
          <w:lang w:val="lv-LV"/>
        </w:rPr>
        <w:t xml:space="preserve"> (</w:t>
      </w:r>
      <w:r w:rsidR="00042B87" w:rsidRPr="00ED03CD">
        <w:rPr>
          <w:rFonts w:ascii="Times New Roman" w:hAnsi="Times New Roman"/>
          <w:sz w:val="24"/>
          <w:szCs w:val="24"/>
          <w:lang w:val="lv-LV"/>
        </w:rPr>
        <w:t xml:space="preserve">piedāvājumu </w:t>
      </w:r>
      <w:r w:rsidR="00820D06" w:rsidRPr="00ED03CD">
        <w:rPr>
          <w:rFonts w:ascii="Times New Roman" w:hAnsi="Times New Roman"/>
          <w:sz w:val="24"/>
          <w:szCs w:val="24"/>
          <w:lang w:val="lv-LV"/>
        </w:rPr>
        <w:t xml:space="preserve">var sūtīt arī pa pastu vai iesnieg personīgi </w:t>
      </w:r>
      <w:r w:rsidR="008029C4" w:rsidRPr="00ED03CD">
        <w:rPr>
          <w:rFonts w:ascii="Times New Roman" w:hAnsi="Times New Roman"/>
          <w:sz w:val="24"/>
          <w:szCs w:val="24"/>
          <w:lang w:val="lv-LV"/>
        </w:rPr>
        <w:t xml:space="preserve">Jēkabpils novada pašvaldības </w:t>
      </w:r>
      <w:r w:rsidR="00820D06" w:rsidRPr="00ED03CD">
        <w:rPr>
          <w:rFonts w:ascii="Times New Roman" w:hAnsi="Times New Roman"/>
          <w:sz w:val="24"/>
          <w:szCs w:val="24"/>
          <w:lang w:val="lv-LV"/>
        </w:rPr>
        <w:t xml:space="preserve">Viesītes </w:t>
      </w:r>
      <w:r w:rsidR="008029C4" w:rsidRPr="00ED03CD">
        <w:rPr>
          <w:rFonts w:ascii="Times New Roman" w:hAnsi="Times New Roman"/>
          <w:sz w:val="24"/>
          <w:szCs w:val="24"/>
          <w:lang w:val="lv-LV"/>
        </w:rPr>
        <w:t>pārvaldē</w:t>
      </w:r>
      <w:r w:rsidR="00820D06" w:rsidRPr="00ED03CD">
        <w:rPr>
          <w:rFonts w:ascii="Times New Roman" w:hAnsi="Times New Roman"/>
          <w:sz w:val="24"/>
          <w:szCs w:val="24"/>
          <w:lang w:val="lv-LV"/>
        </w:rPr>
        <w:t xml:space="preserve">, Brīvības ielā 10, Viesītē, </w:t>
      </w:r>
      <w:r w:rsidR="008029C4" w:rsidRPr="00ED03CD">
        <w:rPr>
          <w:rFonts w:ascii="Times New Roman" w:hAnsi="Times New Roman"/>
          <w:sz w:val="24"/>
          <w:szCs w:val="24"/>
          <w:lang w:val="lv-LV"/>
        </w:rPr>
        <w:t>11</w:t>
      </w:r>
      <w:r w:rsidR="00820D06" w:rsidRPr="00ED03CD">
        <w:rPr>
          <w:rFonts w:ascii="Times New Roman" w:hAnsi="Times New Roman"/>
          <w:sz w:val="24"/>
          <w:szCs w:val="24"/>
          <w:lang w:val="lv-LV"/>
        </w:rPr>
        <w:t>. kabinetā līdz iepriekšminētajam termiņam)</w:t>
      </w:r>
      <w:r w:rsidR="00184C23" w:rsidRPr="00ED03CD">
        <w:rPr>
          <w:rFonts w:ascii="Times New Roman" w:hAnsi="Times New Roman"/>
          <w:sz w:val="24"/>
          <w:szCs w:val="24"/>
          <w:lang w:val="lv-LV"/>
        </w:rPr>
        <w:t>.</w:t>
      </w:r>
    </w:p>
    <w:p w14:paraId="71D99311" w14:textId="6C9BEED1" w:rsidR="008F2329" w:rsidRPr="00ED03CD" w:rsidRDefault="0054252A" w:rsidP="00EA42CB">
      <w:pPr>
        <w:pStyle w:val="Parasts1"/>
        <w:numPr>
          <w:ilvl w:val="1"/>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 xml:space="preserve">Pasūtītājs nodrošina iesniegto piedāvājumu konfidencialitāti līdz iesniegšanas termiņa beigām. </w:t>
      </w:r>
    </w:p>
    <w:p w14:paraId="42EBD602" w14:textId="77777777" w:rsidR="008F2329" w:rsidRPr="00ED03CD" w:rsidRDefault="008F2329" w:rsidP="00EA42CB">
      <w:pPr>
        <w:pStyle w:val="Parasts1"/>
        <w:numPr>
          <w:ilvl w:val="0"/>
          <w:numId w:val="42"/>
        </w:numPr>
        <w:spacing w:after="0" w:line="240" w:lineRule="auto"/>
        <w:rPr>
          <w:rFonts w:ascii="Times New Roman" w:hAnsi="Times New Roman"/>
          <w:b/>
          <w:sz w:val="24"/>
          <w:szCs w:val="24"/>
          <w:lang w:val="lv-LV"/>
        </w:rPr>
      </w:pPr>
      <w:r w:rsidRPr="00ED03CD">
        <w:rPr>
          <w:rFonts w:ascii="Times New Roman" w:hAnsi="Times New Roman"/>
          <w:b/>
          <w:sz w:val="24"/>
          <w:szCs w:val="24"/>
          <w:lang w:val="lv-LV"/>
        </w:rPr>
        <w:t>Piedāvājuma derīguma termiņš</w:t>
      </w:r>
    </w:p>
    <w:p w14:paraId="3254FBC4" w14:textId="5F7C907D" w:rsidR="008F2329" w:rsidRPr="00ED03CD" w:rsidRDefault="008F2329" w:rsidP="00EA42CB">
      <w:pPr>
        <w:pStyle w:val="Parasts1"/>
        <w:numPr>
          <w:ilvl w:val="1"/>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Piedāvājumam jābūt spēkā līdz līguma noslēgšanai</w:t>
      </w:r>
      <w:r w:rsidR="0054252A" w:rsidRPr="00ED03CD">
        <w:rPr>
          <w:rFonts w:ascii="Times New Roman" w:hAnsi="Times New Roman"/>
          <w:sz w:val="24"/>
          <w:szCs w:val="24"/>
          <w:lang w:val="lv-LV"/>
        </w:rPr>
        <w:t>.</w:t>
      </w:r>
    </w:p>
    <w:p w14:paraId="014B5F0E" w14:textId="77777777" w:rsidR="008F2329" w:rsidRPr="00ED03CD" w:rsidRDefault="008F2329" w:rsidP="00EA42CB">
      <w:pPr>
        <w:pStyle w:val="Parasts1"/>
        <w:numPr>
          <w:ilvl w:val="0"/>
          <w:numId w:val="42"/>
        </w:numPr>
        <w:tabs>
          <w:tab w:val="left" w:pos="360"/>
        </w:tabs>
        <w:suppressAutoHyphens/>
        <w:spacing w:after="0" w:line="240" w:lineRule="auto"/>
        <w:rPr>
          <w:rFonts w:ascii="Times New Roman" w:eastAsia="Times New Roman" w:hAnsi="Times New Roman"/>
          <w:b/>
          <w:sz w:val="24"/>
          <w:szCs w:val="24"/>
          <w:lang w:val="lv-LV" w:eastAsia="ar-SA"/>
        </w:rPr>
      </w:pPr>
      <w:r w:rsidRPr="00ED03CD">
        <w:rPr>
          <w:rFonts w:ascii="Times New Roman" w:eastAsia="Times New Roman" w:hAnsi="Times New Roman"/>
          <w:b/>
          <w:sz w:val="24"/>
          <w:szCs w:val="24"/>
          <w:lang w:val="lv-LV" w:eastAsia="ar-SA"/>
        </w:rPr>
        <w:t>Vērtēšanas kritēriji</w:t>
      </w:r>
    </w:p>
    <w:p w14:paraId="438A4F30" w14:textId="06015C29" w:rsidR="00FB3431" w:rsidRPr="00ED03CD" w:rsidRDefault="0054252A" w:rsidP="00EA42CB">
      <w:pPr>
        <w:pStyle w:val="Parasts1"/>
        <w:numPr>
          <w:ilvl w:val="1"/>
          <w:numId w:val="42"/>
        </w:numPr>
        <w:overflowPunct w:val="0"/>
        <w:spacing w:after="0" w:line="240" w:lineRule="auto"/>
        <w:jc w:val="both"/>
        <w:rPr>
          <w:rFonts w:ascii="Times New Roman" w:eastAsia="Times New Roman" w:hAnsi="Times New Roman"/>
          <w:sz w:val="24"/>
          <w:szCs w:val="24"/>
          <w:lang w:val="lv-LV" w:eastAsia="lv-LV"/>
        </w:rPr>
      </w:pPr>
      <w:r w:rsidRPr="00ED03CD">
        <w:rPr>
          <w:rFonts w:ascii="Times New Roman" w:eastAsia="Times New Roman" w:hAnsi="Times New Roman"/>
          <w:sz w:val="24"/>
          <w:szCs w:val="24"/>
          <w:lang w:val="lv-LV" w:eastAsia="lv-LV"/>
        </w:rPr>
        <w:t xml:space="preserve"> Līguma slēgšanai tiks izvēlēts piedāvājums ar </w:t>
      </w:r>
      <w:r w:rsidRPr="00ED03CD">
        <w:rPr>
          <w:rFonts w:ascii="Times New Roman" w:eastAsia="Times New Roman" w:hAnsi="Times New Roman"/>
          <w:b/>
          <w:i/>
          <w:sz w:val="24"/>
          <w:szCs w:val="24"/>
          <w:lang w:val="lv-LV" w:eastAsia="lv-LV"/>
        </w:rPr>
        <w:t>zemāko cenu</w:t>
      </w:r>
      <w:r w:rsidRPr="00ED03CD">
        <w:rPr>
          <w:rFonts w:ascii="Times New Roman" w:eastAsia="Times New Roman" w:hAnsi="Times New Roman"/>
          <w:i/>
          <w:sz w:val="24"/>
          <w:szCs w:val="24"/>
          <w:lang w:val="lv-LV"/>
        </w:rPr>
        <w:t xml:space="preserve"> </w:t>
      </w:r>
      <w:r w:rsidR="00B530E7" w:rsidRPr="00ED03CD">
        <w:rPr>
          <w:rFonts w:ascii="Times New Roman" w:eastAsia="Times New Roman" w:hAnsi="Times New Roman"/>
          <w:sz w:val="24"/>
          <w:szCs w:val="24"/>
          <w:lang w:val="lv-LV"/>
        </w:rPr>
        <w:t>par 1 kWh vienai laika zonai (visu diennakti).</w:t>
      </w:r>
    </w:p>
    <w:p w14:paraId="7F3A4EF2" w14:textId="77777777" w:rsidR="005D4474" w:rsidRPr="00ED03CD" w:rsidRDefault="005D4474" w:rsidP="00EA42CB">
      <w:pPr>
        <w:pStyle w:val="Parasts1"/>
        <w:numPr>
          <w:ilvl w:val="1"/>
          <w:numId w:val="42"/>
        </w:numPr>
        <w:overflowPunct w:val="0"/>
        <w:spacing w:after="0" w:line="240" w:lineRule="auto"/>
        <w:jc w:val="both"/>
        <w:rPr>
          <w:rFonts w:ascii="Times New Roman" w:eastAsia="Times New Roman" w:hAnsi="Times New Roman"/>
          <w:sz w:val="24"/>
          <w:szCs w:val="24"/>
          <w:lang w:val="lv-LV" w:eastAsia="lv-LV"/>
        </w:rPr>
      </w:pPr>
      <w:r w:rsidRPr="00ED03CD">
        <w:rPr>
          <w:rFonts w:ascii="Times New Roman" w:eastAsia="Times New Roman" w:hAnsi="Times New Roman"/>
          <w:sz w:val="24"/>
          <w:szCs w:val="24"/>
          <w:lang w:val="lv-LV" w:eastAsia="lv-LV"/>
        </w:rPr>
        <w:t xml:space="preserve">Līgums netiks slēgts ar pretendentu, kuram ir apturēta saimnieciskā darbība, tas ir maksātnespējīgs, uzsākta uzņēmuma likvidācija vai bankrota procedūra. Informāciju pasūtītājs pārbauda </w:t>
      </w:r>
      <w:hyperlink r:id="rId10" w:history="1">
        <w:r w:rsidRPr="00ED03CD">
          <w:rPr>
            <w:rStyle w:val="Hipersaite"/>
            <w:rFonts w:ascii="Times New Roman" w:eastAsia="Times New Roman" w:hAnsi="Times New Roman"/>
            <w:sz w:val="24"/>
            <w:szCs w:val="24"/>
            <w:lang w:val="lv-LV" w:eastAsia="lv-LV"/>
          </w:rPr>
          <w:t>https://www6.vid.gov.lv/SDA</w:t>
        </w:r>
      </w:hyperlink>
      <w:r w:rsidRPr="00ED03CD">
        <w:rPr>
          <w:rFonts w:ascii="Times New Roman" w:eastAsia="Times New Roman" w:hAnsi="Times New Roman"/>
          <w:sz w:val="24"/>
          <w:szCs w:val="24"/>
          <w:lang w:val="lv-LV" w:eastAsia="lv-LV"/>
        </w:rPr>
        <w:t xml:space="preserve"> un citās publiskās datubāzēs.</w:t>
      </w:r>
    </w:p>
    <w:p w14:paraId="6428E12F" w14:textId="77777777" w:rsidR="00586C95" w:rsidRDefault="008F2329" w:rsidP="001D3DF1">
      <w:pPr>
        <w:pStyle w:val="Parasts1"/>
        <w:numPr>
          <w:ilvl w:val="1"/>
          <w:numId w:val="42"/>
        </w:numPr>
        <w:overflowPunct w:val="0"/>
        <w:spacing w:after="0" w:line="240" w:lineRule="auto"/>
        <w:jc w:val="both"/>
        <w:rPr>
          <w:rFonts w:ascii="Times New Roman" w:eastAsia="Times New Roman" w:hAnsi="Times New Roman"/>
          <w:sz w:val="24"/>
          <w:szCs w:val="24"/>
          <w:lang w:val="lv-LV" w:eastAsia="lv-LV"/>
        </w:rPr>
      </w:pPr>
      <w:r w:rsidRPr="00ED03CD">
        <w:rPr>
          <w:rFonts w:ascii="Times New Roman" w:eastAsia="Times New Roman" w:hAnsi="Times New Roman"/>
          <w:sz w:val="24"/>
          <w:szCs w:val="24"/>
          <w:lang w:val="lv-LV" w:eastAsia="lv-LV"/>
        </w:rPr>
        <w:t>Ja pretendenta piedāvājums neatbilst šī</w:t>
      </w:r>
      <w:r w:rsidR="005D4474" w:rsidRPr="00ED03CD">
        <w:rPr>
          <w:rFonts w:ascii="Times New Roman" w:eastAsia="Times New Roman" w:hAnsi="Times New Roman"/>
          <w:sz w:val="24"/>
          <w:szCs w:val="24"/>
          <w:lang w:val="lv-LV" w:eastAsia="lv-LV"/>
        </w:rPr>
        <w:t>s</w:t>
      </w:r>
      <w:r w:rsidRPr="00ED03CD">
        <w:rPr>
          <w:rFonts w:ascii="Times New Roman" w:eastAsia="Times New Roman" w:hAnsi="Times New Roman"/>
          <w:sz w:val="24"/>
          <w:szCs w:val="24"/>
          <w:lang w:val="lv-LV" w:eastAsia="lv-LV"/>
        </w:rPr>
        <w:t xml:space="preserve"> </w:t>
      </w:r>
      <w:r w:rsidR="005D4474" w:rsidRPr="00ED03CD">
        <w:rPr>
          <w:rFonts w:ascii="Times New Roman" w:eastAsia="Times New Roman" w:hAnsi="Times New Roman"/>
          <w:sz w:val="24"/>
          <w:szCs w:val="24"/>
          <w:lang w:val="lv-LV" w:eastAsia="lv-LV"/>
        </w:rPr>
        <w:t>instrukcijas</w:t>
      </w:r>
      <w:r w:rsidRPr="00ED03CD">
        <w:rPr>
          <w:rFonts w:ascii="Times New Roman" w:eastAsia="Times New Roman" w:hAnsi="Times New Roman"/>
          <w:sz w:val="24"/>
          <w:szCs w:val="24"/>
          <w:lang w:val="lv-LV" w:eastAsia="lv-LV"/>
        </w:rPr>
        <w:t xml:space="preserve"> prasībām, pretendenta piedāvājums </w:t>
      </w:r>
      <w:r w:rsidR="001E7CB8" w:rsidRPr="00ED03CD">
        <w:rPr>
          <w:rFonts w:ascii="Times New Roman" w:eastAsia="Times New Roman" w:hAnsi="Times New Roman"/>
          <w:sz w:val="24"/>
          <w:szCs w:val="24"/>
          <w:lang w:val="lv-LV" w:eastAsia="lv-LV"/>
        </w:rPr>
        <w:t>tiks</w:t>
      </w:r>
      <w:r w:rsidRPr="00ED03CD">
        <w:rPr>
          <w:rFonts w:ascii="Times New Roman" w:eastAsia="Times New Roman" w:hAnsi="Times New Roman"/>
          <w:sz w:val="24"/>
          <w:szCs w:val="24"/>
          <w:lang w:val="lv-LV" w:eastAsia="lv-LV"/>
        </w:rPr>
        <w:t xml:space="preserve"> noraidīts.</w:t>
      </w:r>
    </w:p>
    <w:p w14:paraId="6B3347AF" w14:textId="50443818" w:rsidR="00D06612" w:rsidRPr="00586C95" w:rsidRDefault="00D06612" w:rsidP="001D3DF1">
      <w:pPr>
        <w:pStyle w:val="Parasts1"/>
        <w:numPr>
          <w:ilvl w:val="1"/>
          <w:numId w:val="42"/>
        </w:numPr>
        <w:overflowPunct w:val="0"/>
        <w:spacing w:after="0" w:line="240" w:lineRule="auto"/>
        <w:jc w:val="both"/>
        <w:rPr>
          <w:rFonts w:ascii="Times New Roman" w:eastAsia="Times New Roman" w:hAnsi="Times New Roman"/>
          <w:sz w:val="24"/>
          <w:szCs w:val="24"/>
          <w:lang w:val="lv-LV" w:eastAsia="lv-LV"/>
        </w:rPr>
      </w:pPr>
      <w:r w:rsidRPr="00586C95">
        <w:rPr>
          <w:rFonts w:ascii="Times New Roman" w:eastAsia="Times New Roman" w:hAnsi="Times New Roman"/>
          <w:sz w:val="24"/>
          <w:szCs w:val="24"/>
          <w:lang w:val="lv-LV" w:eastAsia="lv-LV"/>
        </w:rPr>
        <w:t>Pasūtītājs iepirkumu var pārtraukt,</w:t>
      </w:r>
      <w:r w:rsidR="00042B87" w:rsidRPr="00586C95">
        <w:rPr>
          <w:rFonts w:ascii="Times New Roman" w:eastAsia="Times New Roman" w:hAnsi="Times New Roman"/>
          <w:sz w:val="24"/>
          <w:szCs w:val="24"/>
          <w:lang w:val="lv-LV" w:eastAsia="lv-LV"/>
        </w:rPr>
        <w:t xml:space="preserve"> ja tam ir objektīvs pamatojums.</w:t>
      </w:r>
    </w:p>
    <w:p w14:paraId="2951FDE3" w14:textId="2D51D536" w:rsidR="008F2329" w:rsidRPr="00ED03CD" w:rsidRDefault="0073412D" w:rsidP="004A219D">
      <w:pPr>
        <w:pStyle w:val="Parasts1"/>
        <w:numPr>
          <w:ilvl w:val="0"/>
          <w:numId w:val="42"/>
        </w:numPr>
        <w:spacing w:after="0" w:line="240" w:lineRule="auto"/>
        <w:ind w:firstLine="66"/>
        <w:rPr>
          <w:rFonts w:ascii="Times New Roman" w:eastAsia="Times New Roman" w:hAnsi="Times New Roman"/>
          <w:b/>
          <w:sz w:val="24"/>
          <w:szCs w:val="24"/>
          <w:lang w:val="lv-LV" w:eastAsia="lv-LV"/>
        </w:rPr>
      </w:pPr>
      <w:r w:rsidRPr="00ED03CD">
        <w:rPr>
          <w:rFonts w:ascii="Times New Roman" w:hAnsi="Times New Roman"/>
          <w:b/>
          <w:sz w:val="24"/>
          <w:szCs w:val="24"/>
          <w:lang w:val="lv-LV"/>
        </w:rPr>
        <w:t>I</w:t>
      </w:r>
      <w:r w:rsidR="008F2329" w:rsidRPr="00ED03CD">
        <w:rPr>
          <w:rFonts w:ascii="Times New Roman" w:eastAsia="Times New Roman" w:hAnsi="Times New Roman"/>
          <w:b/>
          <w:sz w:val="24"/>
          <w:szCs w:val="24"/>
          <w:lang w:val="lv-LV" w:eastAsia="lv-LV"/>
        </w:rPr>
        <w:t>epirkuma līgums</w:t>
      </w:r>
      <w:r w:rsidRPr="00ED03CD">
        <w:rPr>
          <w:rFonts w:ascii="Times New Roman" w:eastAsia="Times New Roman" w:hAnsi="Times New Roman"/>
          <w:b/>
          <w:sz w:val="24"/>
          <w:szCs w:val="24"/>
          <w:lang w:val="lv-LV" w:eastAsia="lv-LV"/>
        </w:rPr>
        <w:t>,</w:t>
      </w:r>
      <w:r w:rsidR="003A6FA5" w:rsidRPr="00ED03CD">
        <w:rPr>
          <w:rFonts w:ascii="Times New Roman" w:eastAsia="Times New Roman" w:hAnsi="Times New Roman"/>
          <w:b/>
          <w:sz w:val="24"/>
          <w:szCs w:val="24"/>
          <w:lang w:val="lv-LV" w:eastAsia="lv-LV"/>
        </w:rPr>
        <w:t xml:space="preserve"> </w:t>
      </w:r>
      <w:r w:rsidRPr="00ED03CD">
        <w:rPr>
          <w:rFonts w:ascii="Times New Roman" w:hAnsi="Times New Roman"/>
          <w:b/>
          <w:sz w:val="24"/>
          <w:szCs w:val="24"/>
          <w:lang w:val="lv-LV"/>
        </w:rPr>
        <w:t>apmaksas kārtība</w:t>
      </w:r>
      <w:r w:rsidR="00F70700" w:rsidRPr="00ED03CD">
        <w:rPr>
          <w:rFonts w:ascii="Times New Roman" w:hAnsi="Times New Roman"/>
          <w:b/>
          <w:sz w:val="24"/>
          <w:szCs w:val="24"/>
          <w:lang w:val="lv-LV"/>
        </w:rPr>
        <w:t>.</w:t>
      </w:r>
    </w:p>
    <w:p w14:paraId="4985A3F0" w14:textId="5B491B5C" w:rsidR="008F2329" w:rsidRPr="00ED03CD" w:rsidRDefault="008F2329" w:rsidP="00EA42CB">
      <w:pPr>
        <w:pStyle w:val="Parasts1"/>
        <w:numPr>
          <w:ilvl w:val="1"/>
          <w:numId w:val="42"/>
        </w:numPr>
        <w:tabs>
          <w:tab w:val="left" w:pos="567"/>
        </w:tabs>
        <w:overflowPunct w:val="0"/>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Pasūtītājs slēgs ar izraudzīto</w:t>
      </w:r>
      <w:r w:rsidR="00454D67" w:rsidRPr="00ED03CD">
        <w:rPr>
          <w:rFonts w:ascii="Times New Roman" w:hAnsi="Times New Roman"/>
          <w:sz w:val="24"/>
          <w:szCs w:val="24"/>
          <w:lang w:val="lv-LV"/>
        </w:rPr>
        <w:t xml:space="preserve"> </w:t>
      </w:r>
      <w:r w:rsidRPr="00ED03CD">
        <w:rPr>
          <w:rFonts w:ascii="Times New Roman" w:hAnsi="Times New Roman"/>
          <w:sz w:val="24"/>
          <w:szCs w:val="24"/>
          <w:lang w:val="lv-LV"/>
        </w:rPr>
        <w:t>pretendent</w:t>
      </w:r>
      <w:r w:rsidR="00AD74CF">
        <w:rPr>
          <w:rFonts w:ascii="Times New Roman" w:hAnsi="Times New Roman"/>
          <w:sz w:val="24"/>
          <w:szCs w:val="24"/>
          <w:lang w:val="lv-LV"/>
        </w:rPr>
        <w:t>u</w:t>
      </w:r>
      <w:r w:rsidRPr="00ED03CD">
        <w:rPr>
          <w:rFonts w:ascii="Times New Roman" w:hAnsi="Times New Roman"/>
          <w:sz w:val="24"/>
          <w:szCs w:val="24"/>
          <w:lang w:val="lv-LV"/>
        </w:rPr>
        <w:t xml:space="preserve"> līgumu</w:t>
      </w:r>
      <w:r w:rsidR="00AD74CF">
        <w:rPr>
          <w:rFonts w:ascii="Times New Roman" w:hAnsi="Times New Roman"/>
          <w:sz w:val="24"/>
          <w:szCs w:val="24"/>
          <w:lang w:val="lv-LV"/>
        </w:rPr>
        <w:t xml:space="preserve">, </w:t>
      </w:r>
      <w:r w:rsidRPr="00ED03CD">
        <w:rPr>
          <w:rFonts w:ascii="Times New Roman" w:hAnsi="Times New Roman"/>
          <w:sz w:val="24"/>
          <w:szCs w:val="24"/>
          <w:lang w:val="lv-LV"/>
        </w:rPr>
        <w:t>pamatojoties uz pretendenta piedāvājumu</w:t>
      </w:r>
      <w:r w:rsidR="00042B87" w:rsidRPr="00ED03CD">
        <w:rPr>
          <w:rFonts w:ascii="Times New Roman" w:hAnsi="Times New Roman"/>
          <w:sz w:val="24"/>
          <w:szCs w:val="24"/>
          <w:lang w:val="lv-LV"/>
        </w:rPr>
        <w:t xml:space="preserve"> un līguma projektu</w:t>
      </w:r>
      <w:r w:rsidR="004B0243" w:rsidRPr="00ED03CD">
        <w:rPr>
          <w:rFonts w:ascii="Times New Roman" w:hAnsi="Times New Roman"/>
          <w:sz w:val="24"/>
          <w:szCs w:val="24"/>
          <w:lang w:val="lv-LV"/>
        </w:rPr>
        <w:t>.</w:t>
      </w:r>
    </w:p>
    <w:p w14:paraId="26EF0A0D" w14:textId="01D4C832" w:rsidR="00986C37" w:rsidRPr="00ED03CD" w:rsidRDefault="00986C37" w:rsidP="00EA42CB">
      <w:pPr>
        <w:pStyle w:val="Parasts1"/>
        <w:numPr>
          <w:ilvl w:val="1"/>
          <w:numId w:val="42"/>
        </w:numPr>
        <w:tabs>
          <w:tab w:val="left" w:pos="567"/>
        </w:tabs>
        <w:overflowPunct w:val="0"/>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 xml:space="preserve">Līgums jānoslēdz </w:t>
      </w:r>
      <w:r w:rsidR="00AD74CF">
        <w:rPr>
          <w:rFonts w:ascii="Times New Roman" w:hAnsi="Times New Roman"/>
          <w:sz w:val="24"/>
          <w:szCs w:val="24"/>
          <w:u w:val="single"/>
          <w:lang w:val="lv-LV"/>
        </w:rPr>
        <w:t xml:space="preserve">piecu </w:t>
      </w:r>
      <w:r w:rsidRPr="00ED03CD">
        <w:rPr>
          <w:rFonts w:ascii="Times New Roman" w:hAnsi="Times New Roman"/>
          <w:sz w:val="24"/>
          <w:szCs w:val="24"/>
          <w:u w:val="single"/>
          <w:lang w:val="lv-LV"/>
        </w:rPr>
        <w:t>darbadienu</w:t>
      </w:r>
      <w:r w:rsidRPr="00ED03CD">
        <w:rPr>
          <w:rFonts w:ascii="Times New Roman" w:hAnsi="Times New Roman"/>
          <w:sz w:val="24"/>
          <w:szCs w:val="24"/>
          <w:lang w:val="lv-LV"/>
        </w:rPr>
        <w:t xml:space="preserve"> laikā no uzaicinājuma saņemšanas noslēgt līgumu.</w:t>
      </w:r>
    </w:p>
    <w:p w14:paraId="3B6162B9" w14:textId="77777777" w:rsidR="008F2329" w:rsidRPr="00ED03CD" w:rsidRDefault="00984E9C" w:rsidP="00344794">
      <w:pPr>
        <w:pStyle w:val="Parasts1"/>
        <w:tabs>
          <w:tab w:val="left" w:pos="567"/>
        </w:tabs>
        <w:overflowPunct w:val="0"/>
        <w:spacing w:after="0" w:line="240" w:lineRule="auto"/>
        <w:ind w:firstLine="916"/>
        <w:jc w:val="both"/>
        <w:rPr>
          <w:rFonts w:ascii="Times New Roman" w:hAnsi="Times New Roman"/>
          <w:b/>
          <w:sz w:val="24"/>
          <w:szCs w:val="24"/>
          <w:lang w:val="lv-LV"/>
        </w:rPr>
      </w:pPr>
      <w:r w:rsidRPr="00ED03CD">
        <w:rPr>
          <w:rFonts w:ascii="Times New Roman" w:hAnsi="Times New Roman"/>
          <w:b/>
          <w:sz w:val="24"/>
          <w:szCs w:val="24"/>
          <w:lang w:val="lv-LV"/>
        </w:rPr>
        <w:t>Pielikumā:</w:t>
      </w:r>
    </w:p>
    <w:p w14:paraId="2215306C" w14:textId="77777777" w:rsidR="00C954A4" w:rsidRPr="00ED03CD" w:rsidRDefault="00984E9C"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Pieteikuma veidlapa</w:t>
      </w:r>
      <w:r w:rsidR="004E7CA1" w:rsidRPr="00ED03CD">
        <w:rPr>
          <w:rFonts w:ascii="Times New Roman" w:hAnsi="Times New Roman"/>
          <w:sz w:val="24"/>
          <w:szCs w:val="24"/>
          <w:lang w:val="lv-LV"/>
        </w:rPr>
        <w:t>.</w:t>
      </w:r>
    </w:p>
    <w:p w14:paraId="21EF5137" w14:textId="7FDF6F0E" w:rsidR="00984E9C" w:rsidRPr="00ED03CD" w:rsidRDefault="00986C37"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Tehniskā specifikācija, tehniskais piedāvājums</w:t>
      </w:r>
      <w:r w:rsidR="007C2730" w:rsidRPr="00ED03CD">
        <w:rPr>
          <w:rFonts w:ascii="Times New Roman" w:hAnsi="Times New Roman"/>
          <w:sz w:val="24"/>
          <w:szCs w:val="24"/>
          <w:lang w:val="lv-LV"/>
        </w:rPr>
        <w:t>.</w:t>
      </w:r>
    </w:p>
    <w:p w14:paraId="750B645F" w14:textId="39B464F2" w:rsidR="004E7CA1" w:rsidRPr="00ED03CD" w:rsidRDefault="004E7CA1"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Finanšu piedāvājums.</w:t>
      </w:r>
    </w:p>
    <w:p w14:paraId="5891714D" w14:textId="2AB53621" w:rsidR="007C2730" w:rsidRPr="00ED03CD" w:rsidRDefault="00ED03CD"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Objektu saraksts.</w:t>
      </w:r>
    </w:p>
    <w:p w14:paraId="511695F5" w14:textId="04EA535A" w:rsidR="004B0243" w:rsidRPr="00ED03CD" w:rsidRDefault="004B0243"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Līguma</w:t>
      </w:r>
      <w:r w:rsidR="00184C23" w:rsidRPr="00ED03CD">
        <w:rPr>
          <w:rFonts w:ascii="Times New Roman" w:hAnsi="Times New Roman"/>
          <w:sz w:val="24"/>
          <w:szCs w:val="24"/>
          <w:lang w:val="lv-LV"/>
        </w:rPr>
        <w:t xml:space="preserve"> </w:t>
      </w:r>
      <w:r w:rsidRPr="00ED03CD">
        <w:rPr>
          <w:rFonts w:ascii="Times New Roman" w:hAnsi="Times New Roman"/>
          <w:sz w:val="24"/>
          <w:szCs w:val="24"/>
          <w:lang w:val="lv-LV"/>
        </w:rPr>
        <w:t>projekts.</w:t>
      </w:r>
    </w:p>
    <w:p w14:paraId="6A83C52C" w14:textId="77777777" w:rsidR="008F2329" w:rsidRPr="00ED03CD" w:rsidRDefault="008F2329" w:rsidP="004A219D">
      <w:pPr>
        <w:pStyle w:val="Parasts1"/>
        <w:spacing w:after="0" w:line="240" w:lineRule="auto"/>
        <w:ind w:left="993" w:hanging="426"/>
        <w:jc w:val="both"/>
        <w:rPr>
          <w:rFonts w:ascii="Times New Roman" w:hAnsi="Times New Roman"/>
          <w:sz w:val="24"/>
          <w:szCs w:val="24"/>
          <w:lang w:val="lv-LV"/>
        </w:rPr>
      </w:pPr>
    </w:p>
    <w:p w14:paraId="5C301BC6" w14:textId="77777777" w:rsidR="008F2329" w:rsidRPr="00ED03CD" w:rsidRDefault="008F2329" w:rsidP="008F2329">
      <w:pPr>
        <w:pStyle w:val="Parasts1"/>
        <w:spacing w:after="0" w:line="240" w:lineRule="auto"/>
        <w:rPr>
          <w:rFonts w:ascii="Times New Roman" w:hAnsi="Times New Roman"/>
          <w:sz w:val="24"/>
          <w:szCs w:val="24"/>
          <w:lang w:val="lv-LV"/>
        </w:rPr>
      </w:pPr>
    </w:p>
    <w:p w14:paraId="3CA65F42" w14:textId="77777777" w:rsidR="008F2329" w:rsidRPr="00ED03CD" w:rsidRDefault="008F2329" w:rsidP="008F2329">
      <w:pPr>
        <w:pStyle w:val="Parasts1"/>
        <w:spacing w:after="0" w:line="240" w:lineRule="auto"/>
        <w:rPr>
          <w:rFonts w:ascii="Times New Roman" w:hAnsi="Times New Roman"/>
          <w:sz w:val="24"/>
          <w:szCs w:val="24"/>
          <w:lang w:val="lv-LV"/>
        </w:rPr>
      </w:pPr>
    </w:p>
    <w:p w14:paraId="55A14922" w14:textId="77777777" w:rsidR="006945FE" w:rsidRPr="00ED03CD" w:rsidRDefault="006945FE" w:rsidP="008F2329">
      <w:pPr>
        <w:pStyle w:val="Parasts1"/>
        <w:spacing w:after="0" w:line="240" w:lineRule="auto"/>
        <w:rPr>
          <w:rFonts w:ascii="Times New Roman" w:hAnsi="Times New Roman"/>
          <w:sz w:val="24"/>
          <w:szCs w:val="24"/>
          <w:lang w:val="lv-LV"/>
        </w:rPr>
      </w:pPr>
    </w:p>
    <w:p w14:paraId="277F753F" w14:textId="77777777" w:rsidR="001D501B" w:rsidRPr="00ED03CD" w:rsidRDefault="008F2329" w:rsidP="00426826">
      <w:pPr>
        <w:pStyle w:val="Parasts1"/>
        <w:spacing w:after="0" w:line="240" w:lineRule="auto"/>
        <w:jc w:val="right"/>
        <w:rPr>
          <w:rFonts w:ascii="Times New Roman" w:hAnsi="Times New Roman"/>
          <w:sz w:val="24"/>
          <w:szCs w:val="24"/>
          <w:lang w:val="lv-LV"/>
        </w:rPr>
      </w:pPr>
      <w:r w:rsidRPr="00ED03CD">
        <w:rPr>
          <w:rFonts w:ascii="Times New Roman" w:hAnsi="Times New Roman"/>
          <w:sz w:val="24"/>
          <w:szCs w:val="24"/>
          <w:lang w:val="lv-LV"/>
        </w:rPr>
        <w:br w:type="page"/>
      </w:r>
      <w:bookmarkEnd w:id="1"/>
    </w:p>
    <w:p w14:paraId="5FC1A7D5" w14:textId="77777777" w:rsidR="00626722" w:rsidRPr="00ED03CD" w:rsidRDefault="00626722" w:rsidP="008F2329">
      <w:pPr>
        <w:pStyle w:val="Parasts1"/>
        <w:spacing w:after="0" w:line="240" w:lineRule="auto"/>
        <w:jc w:val="right"/>
        <w:rPr>
          <w:rFonts w:ascii="Times New Roman" w:hAnsi="Times New Roman"/>
          <w:sz w:val="24"/>
          <w:szCs w:val="24"/>
          <w:lang w:val="lv-LV"/>
        </w:rPr>
      </w:pPr>
    </w:p>
    <w:p w14:paraId="23508E31" w14:textId="77777777" w:rsidR="008F2329" w:rsidRPr="00ED03CD" w:rsidRDefault="00426826" w:rsidP="008F2329">
      <w:pPr>
        <w:pStyle w:val="Parasts1"/>
        <w:spacing w:after="0" w:line="240" w:lineRule="auto"/>
        <w:jc w:val="right"/>
        <w:rPr>
          <w:rFonts w:ascii="Times New Roman" w:hAnsi="Times New Roman"/>
          <w:sz w:val="24"/>
          <w:szCs w:val="24"/>
          <w:lang w:val="lv-LV"/>
        </w:rPr>
      </w:pPr>
      <w:r w:rsidRPr="00ED03CD">
        <w:rPr>
          <w:rFonts w:ascii="Times New Roman" w:hAnsi="Times New Roman"/>
          <w:sz w:val="24"/>
          <w:szCs w:val="24"/>
          <w:lang w:val="lv-LV"/>
        </w:rPr>
        <w:t>1</w:t>
      </w:r>
      <w:r w:rsidR="008F2329" w:rsidRPr="00ED03CD">
        <w:rPr>
          <w:rFonts w:ascii="Times New Roman" w:hAnsi="Times New Roman"/>
          <w:sz w:val="24"/>
          <w:szCs w:val="24"/>
          <w:lang w:val="lv-LV"/>
        </w:rPr>
        <w:t>.pielikums</w:t>
      </w:r>
    </w:p>
    <w:p w14:paraId="646BB249" w14:textId="77777777" w:rsidR="003F3DD0" w:rsidRPr="00ED03CD" w:rsidRDefault="003F3DD0" w:rsidP="003F3DD0">
      <w:pPr>
        <w:jc w:val="center"/>
        <w:rPr>
          <w:rFonts w:ascii="Times New Roman" w:hAnsi="Times New Roman"/>
          <w:b/>
          <w:caps/>
          <w:color w:val="00000A"/>
          <w:sz w:val="24"/>
          <w:szCs w:val="24"/>
        </w:rPr>
      </w:pPr>
      <w:r w:rsidRPr="00ED03CD">
        <w:rPr>
          <w:rFonts w:ascii="Times New Roman" w:hAnsi="Times New Roman"/>
          <w:b/>
          <w:caps/>
          <w:color w:val="00000A"/>
          <w:sz w:val="24"/>
          <w:szCs w:val="24"/>
        </w:rPr>
        <w:t>dalības pieteikums iepirkumam</w:t>
      </w:r>
    </w:p>
    <w:p w14:paraId="12A3751C" w14:textId="77777777" w:rsidR="00777557" w:rsidRPr="00ED03CD" w:rsidRDefault="00777557" w:rsidP="00777557">
      <w:pPr>
        <w:pStyle w:val="Parasts1"/>
        <w:spacing w:after="0" w:line="240" w:lineRule="auto"/>
        <w:jc w:val="center"/>
        <w:rPr>
          <w:rFonts w:ascii="Times New Roman" w:eastAsia="Times New Roman" w:hAnsi="Times New Roman"/>
          <w:sz w:val="24"/>
          <w:szCs w:val="24"/>
          <w:lang w:val="lv-LV" w:eastAsia="lv-LV"/>
        </w:rPr>
      </w:pPr>
      <w:r w:rsidRPr="00ED03CD">
        <w:rPr>
          <w:rFonts w:ascii="Times New Roman" w:eastAsia="Times New Roman" w:hAnsi="Times New Roman"/>
          <w:bCs/>
          <w:sz w:val="24"/>
          <w:szCs w:val="24"/>
          <w:lang w:val="lv-LV" w:eastAsia="lv-LV"/>
        </w:rPr>
        <w:t>iepirkumam</w:t>
      </w:r>
    </w:p>
    <w:p w14:paraId="530A5ABF" w14:textId="77777777" w:rsidR="00316038" w:rsidRPr="00ED03CD" w:rsidRDefault="00316038" w:rsidP="005D4474">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Elektroenerģijas piegāde Jēkabpils novada pašvaldības Viesītes pilsētai, Viesītes pagastam, Saukas pagastam, Elkšņu pagastam un Rites pagastam</w:t>
      </w:r>
    </w:p>
    <w:p w14:paraId="1076F805" w14:textId="155C1A0E" w:rsidR="005D4474" w:rsidRDefault="005D4474" w:rsidP="005D4474">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 xml:space="preserve">ID Nr. </w:t>
      </w:r>
      <w:r w:rsidR="001C35DF" w:rsidRPr="001C35DF">
        <w:rPr>
          <w:rFonts w:ascii="Times New Roman" w:hAnsi="Times New Roman"/>
          <w:b/>
          <w:bCs/>
          <w:sz w:val="24"/>
          <w:szCs w:val="24"/>
          <w:lang w:val="lv-LV"/>
        </w:rPr>
        <w:t>JNP/VP/2021/N-1</w:t>
      </w:r>
    </w:p>
    <w:p w14:paraId="096040BD" w14:textId="77777777" w:rsidR="00565E58" w:rsidRPr="00ED03CD" w:rsidRDefault="00565E58" w:rsidP="005D4474">
      <w:pPr>
        <w:pStyle w:val="Parasts1"/>
        <w:spacing w:after="0" w:line="240" w:lineRule="auto"/>
        <w:jc w:val="center"/>
        <w:rPr>
          <w:rFonts w:ascii="Times New Roman" w:hAnsi="Times New Roman"/>
          <w:b/>
          <w:bCs/>
          <w:sz w:val="24"/>
          <w:szCs w:val="24"/>
          <w:lang w:val="lv-LV"/>
        </w:rPr>
      </w:pPr>
    </w:p>
    <w:tbl>
      <w:tblPr>
        <w:tblW w:w="0" w:type="auto"/>
        <w:tblInd w:w="108" w:type="dxa"/>
        <w:tblLayout w:type="fixed"/>
        <w:tblLook w:val="0000" w:firstRow="0" w:lastRow="0" w:firstColumn="0" w:lastColumn="0" w:noHBand="0" w:noVBand="0"/>
      </w:tblPr>
      <w:tblGrid>
        <w:gridCol w:w="3414"/>
        <w:gridCol w:w="5871"/>
      </w:tblGrid>
      <w:tr w:rsidR="003F3DD0" w:rsidRPr="00ED03CD" w14:paraId="375FBB7F" w14:textId="77777777" w:rsidTr="003A24EF">
        <w:trPr>
          <w:cantSplit/>
          <w:trHeight w:val="110"/>
        </w:trPr>
        <w:tc>
          <w:tcPr>
            <w:tcW w:w="9285" w:type="dxa"/>
            <w:gridSpan w:val="2"/>
            <w:tcBorders>
              <w:top w:val="single" w:sz="4" w:space="0" w:color="auto"/>
              <w:left w:val="single" w:sz="4" w:space="0" w:color="auto"/>
              <w:bottom w:val="single" w:sz="4" w:space="0" w:color="auto"/>
              <w:right w:val="single" w:sz="4" w:space="0" w:color="auto"/>
            </w:tcBorders>
            <w:shd w:val="clear" w:color="auto" w:fill="F3F3F3"/>
          </w:tcPr>
          <w:p w14:paraId="3F15836D" w14:textId="77777777" w:rsidR="003F3DD0" w:rsidRPr="00ED03CD"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ED03CD">
              <w:rPr>
                <w:rFonts w:ascii="Times New Roman" w:hAnsi="Times New Roman" w:cs="Times New Roman"/>
                <w:sz w:val="24"/>
                <w:szCs w:val="24"/>
              </w:rPr>
              <w:t>Informācija par pretendentu</w:t>
            </w:r>
          </w:p>
        </w:tc>
      </w:tr>
      <w:tr w:rsidR="003F3DD0" w:rsidRPr="00ED03CD" w14:paraId="2ADDDE43" w14:textId="77777777" w:rsidTr="003A24EF">
        <w:trPr>
          <w:cantSplit/>
        </w:trPr>
        <w:tc>
          <w:tcPr>
            <w:tcW w:w="3414" w:type="dxa"/>
            <w:tcBorders>
              <w:top w:val="single" w:sz="4" w:space="0" w:color="auto"/>
            </w:tcBorders>
          </w:tcPr>
          <w:p w14:paraId="6EA8DB3D" w14:textId="77777777" w:rsidR="003F3DD0" w:rsidRPr="00ED03CD" w:rsidRDefault="003F3DD0" w:rsidP="008F282B">
            <w:pPr>
              <w:pStyle w:val="Galvene"/>
              <w:jc w:val="left"/>
              <w:rPr>
                <w:rFonts w:ascii="Times New Roman" w:hAnsi="Times New Roman"/>
                <w:sz w:val="24"/>
                <w:szCs w:val="24"/>
              </w:rPr>
            </w:pPr>
            <w:proofErr w:type="spellStart"/>
            <w:r w:rsidRPr="00ED03CD">
              <w:rPr>
                <w:rFonts w:ascii="Times New Roman" w:hAnsi="Times New Roman"/>
                <w:sz w:val="24"/>
                <w:szCs w:val="24"/>
              </w:rPr>
              <w:t>Pretendenta</w:t>
            </w:r>
            <w:proofErr w:type="spellEnd"/>
            <w:r w:rsidRPr="00ED03CD">
              <w:rPr>
                <w:rFonts w:ascii="Times New Roman" w:hAnsi="Times New Roman"/>
                <w:sz w:val="24"/>
                <w:szCs w:val="24"/>
              </w:rPr>
              <w:t xml:space="preserve"> </w:t>
            </w:r>
            <w:proofErr w:type="spellStart"/>
            <w:r w:rsidRPr="00ED03CD">
              <w:rPr>
                <w:rFonts w:ascii="Times New Roman" w:hAnsi="Times New Roman"/>
                <w:sz w:val="24"/>
                <w:szCs w:val="24"/>
              </w:rPr>
              <w:t>nosaukums</w:t>
            </w:r>
            <w:proofErr w:type="spellEnd"/>
            <w:r w:rsidR="005D4F25" w:rsidRPr="00ED03CD">
              <w:rPr>
                <w:rFonts w:ascii="Times New Roman" w:hAnsi="Times New Roman"/>
                <w:sz w:val="24"/>
                <w:szCs w:val="24"/>
                <w:lang w:val="lv-LV"/>
              </w:rPr>
              <w:t xml:space="preserve"> </w:t>
            </w:r>
            <w:r w:rsidR="00FB3431" w:rsidRPr="00ED03CD">
              <w:rPr>
                <w:rFonts w:ascii="Times New Roman" w:hAnsi="Times New Roman"/>
                <w:sz w:val="24"/>
                <w:szCs w:val="24"/>
                <w:lang w:val="lv-LV"/>
              </w:rPr>
              <w:t xml:space="preserve">juridiskai personai </w:t>
            </w:r>
          </w:p>
        </w:tc>
        <w:tc>
          <w:tcPr>
            <w:tcW w:w="5871" w:type="dxa"/>
            <w:tcBorders>
              <w:top w:val="single" w:sz="4" w:space="0" w:color="auto"/>
              <w:bottom w:val="single" w:sz="4" w:space="0" w:color="auto"/>
            </w:tcBorders>
          </w:tcPr>
          <w:p w14:paraId="5EEFA6C6" w14:textId="77777777" w:rsidR="003F3DD0" w:rsidRPr="00ED03CD" w:rsidRDefault="003F3DD0" w:rsidP="003A24EF">
            <w:pPr>
              <w:rPr>
                <w:rFonts w:ascii="Times New Roman" w:hAnsi="Times New Roman"/>
                <w:sz w:val="24"/>
                <w:szCs w:val="24"/>
              </w:rPr>
            </w:pPr>
          </w:p>
        </w:tc>
      </w:tr>
      <w:tr w:rsidR="003F3DD0" w:rsidRPr="00ED03CD" w14:paraId="0F0F22D7" w14:textId="77777777" w:rsidTr="003A24EF">
        <w:trPr>
          <w:cantSplit/>
        </w:trPr>
        <w:tc>
          <w:tcPr>
            <w:tcW w:w="3414" w:type="dxa"/>
          </w:tcPr>
          <w:p w14:paraId="1CA46C23" w14:textId="77777777" w:rsidR="003F3DD0" w:rsidRPr="00ED03CD" w:rsidRDefault="003F3DD0" w:rsidP="008F282B">
            <w:pPr>
              <w:pStyle w:val="Galvene"/>
              <w:ind w:right="-52"/>
              <w:jc w:val="left"/>
              <w:rPr>
                <w:rFonts w:ascii="Times New Roman" w:hAnsi="Times New Roman"/>
                <w:sz w:val="24"/>
                <w:szCs w:val="24"/>
                <w:lang w:val="en-US"/>
              </w:rPr>
            </w:pPr>
            <w:proofErr w:type="spellStart"/>
            <w:r w:rsidRPr="00ED03CD">
              <w:rPr>
                <w:rFonts w:ascii="Times New Roman" w:hAnsi="Times New Roman"/>
                <w:sz w:val="24"/>
                <w:szCs w:val="24"/>
                <w:lang w:val="en-US"/>
              </w:rPr>
              <w:t>Reģistrācijas</w:t>
            </w:r>
            <w:proofErr w:type="spellEnd"/>
            <w:r w:rsidRPr="00ED03CD">
              <w:rPr>
                <w:rFonts w:ascii="Times New Roman" w:hAnsi="Times New Roman"/>
                <w:sz w:val="24"/>
                <w:szCs w:val="24"/>
                <w:lang w:val="en-US"/>
              </w:rPr>
              <w:t xml:space="preserve"> </w:t>
            </w:r>
            <w:proofErr w:type="spellStart"/>
            <w:r w:rsidRPr="00ED03CD">
              <w:rPr>
                <w:rFonts w:ascii="Times New Roman" w:hAnsi="Times New Roman"/>
                <w:sz w:val="24"/>
                <w:szCs w:val="24"/>
                <w:lang w:val="en-US"/>
              </w:rPr>
              <w:t>numurs</w:t>
            </w:r>
            <w:proofErr w:type="spellEnd"/>
            <w:r w:rsidRPr="00ED03CD">
              <w:rPr>
                <w:rFonts w:ascii="Times New Roman" w:hAnsi="Times New Roman"/>
                <w:sz w:val="24"/>
                <w:szCs w:val="24"/>
                <w:lang w:val="en-US"/>
              </w:rPr>
              <w:t xml:space="preserve"> un datums</w:t>
            </w:r>
            <w:r w:rsidR="00FB3431" w:rsidRPr="00ED03CD">
              <w:rPr>
                <w:rFonts w:ascii="Times New Roman" w:hAnsi="Times New Roman"/>
                <w:sz w:val="24"/>
                <w:szCs w:val="24"/>
                <w:lang w:val="lv-LV"/>
              </w:rPr>
              <w:t xml:space="preserve"> juridiskai personai </w:t>
            </w:r>
          </w:p>
        </w:tc>
        <w:tc>
          <w:tcPr>
            <w:tcW w:w="5871" w:type="dxa"/>
            <w:tcBorders>
              <w:top w:val="single" w:sz="4" w:space="0" w:color="auto"/>
              <w:bottom w:val="single" w:sz="4" w:space="0" w:color="auto"/>
            </w:tcBorders>
          </w:tcPr>
          <w:p w14:paraId="6AD52C3D" w14:textId="77777777" w:rsidR="003F3DD0" w:rsidRPr="00ED03CD" w:rsidRDefault="003F3DD0" w:rsidP="003A24EF">
            <w:pPr>
              <w:rPr>
                <w:rFonts w:ascii="Times New Roman" w:hAnsi="Times New Roman"/>
                <w:b/>
                <w:sz w:val="24"/>
                <w:szCs w:val="24"/>
              </w:rPr>
            </w:pPr>
          </w:p>
        </w:tc>
      </w:tr>
      <w:tr w:rsidR="003F3DD0" w:rsidRPr="00ED03CD" w14:paraId="683EDC1B" w14:textId="77777777" w:rsidTr="003A24EF">
        <w:trPr>
          <w:cantSplit/>
        </w:trPr>
        <w:tc>
          <w:tcPr>
            <w:tcW w:w="3414" w:type="dxa"/>
          </w:tcPr>
          <w:p w14:paraId="52B83D30"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Juridiskā adrese:</w:t>
            </w:r>
          </w:p>
        </w:tc>
        <w:tc>
          <w:tcPr>
            <w:tcW w:w="5871" w:type="dxa"/>
            <w:tcBorders>
              <w:bottom w:val="single" w:sz="4" w:space="0" w:color="auto"/>
            </w:tcBorders>
          </w:tcPr>
          <w:p w14:paraId="0110454A" w14:textId="77777777" w:rsidR="003F3DD0" w:rsidRPr="00ED03CD" w:rsidRDefault="003F3DD0" w:rsidP="003A24EF">
            <w:pPr>
              <w:rPr>
                <w:rFonts w:ascii="Times New Roman" w:hAnsi="Times New Roman"/>
                <w:sz w:val="24"/>
                <w:szCs w:val="24"/>
              </w:rPr>
            </w:pPr>
          </w:p>
        </w:tc>
      </w:tr>
      <w:tr w:rsidR="003F3DD0" w:rsidRPr="00ED03CD" w14:paraId="3A4E52A3" w14:textId="77777777" w:rsidTr="003A24EF">
        <w:trPr>
          <w:cantSplit/>
        </w:trPr>
        <w:tc>
          <w:tcPr>
            <w:tcW w:w="3414" w:type="dxa"/>
          </w:tcPr>
          <w:p w14:paraId="4E8EE8CD"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Pasta adrese:</w:t>
            </w:r>
          </w:p>
        </w:tc>
        <w:tc>
          <w:tcPr>
            <w:tcW w:w="5871" w:type="dxa"/>
            <w:tcBorders>
              <w:top w:val="single" w:sz="4" w:space="0" w:color="auto"/>
              <w:bottom w:val="single" w:sz="4" w:space="0" w:color="auto"/>
            </w:tcBorders>
          </w:tcPr>
          <w:p w14:paraId="5B85E27A" w14:textId="77777777" w:rsidR="003F3DD0" w:rsidRPr="00ED03CD" w:rsidRDefault="003F3DD0" w:rsidP="003A24EF">
            <w:pPr>
              <w:rPr>
                <w:rFonts w:ascii="Times New Roman" w:hAnsi="Times New Roman"/>
                <w:sz w:val="24"/>
                <w:szCs w:val="24"/>
              </w:rPr>
            </w:pPr>
          </w:p>
        </w:tc>
      </w:tr>
      <w:tr w:rsidR="005D4474" w:rsidRPr="00ED03CD" w14:paraId="77ED6D3A" w14:textId="77777777" w:rsidTr="007B1470">
        <w:trPr>
          <w:cantSplit/>
        </w:trPr>
        <w:tc>
          <w:tcPr>
            <w:tcW w:w="3414" w:type="dxa"/>
          </w:tcPr>
          <w:p w14:paraId="69C51BC4" w14:textId="77777777" w:rsidR="005D4474" w:rsidRPr="00ED03CD" w:rsidRDefault="005D4474" w:rsidP="003A24EF">
            <w:pPr>
              <w:rPr>
                <w:rFonts w:ascii="Times New Roman" w:hAnsi="Times New Roman"/>
                <w:sz w:val="24"/>
                <w:szCs w:val="24"/>
              </w:rPr>
            </w:pPr>
            <w:r w:rsidRPr="00ED03CD">
              <w:rPr>
                <w:rFonts w:ascii="Times New Roman" w:hAnsi="Times New Roman"/>
                <w:sz w:val="24"/>
                <w:szCs w:val="24"/>
              </w:rPr>
              <w:t>Tālrunis:</w:t>
            </w:r>
          </w:p>
        </w:tc>
        <w:tc>
          <w:tcPr>
            <w:tcW w:w="5871" w:type="dxa"/>
            <w:tcBorders>
              <w:top w:val="single" w:sz="4" w:space="0" w:color="auto"/>
              <w:bottom w:val="single" w:sz="4" w:space="0" w:color="auto"/>
            </w:tcBorders>
          </w:tcPr>
          <w:p w14:paraId="49C72544" w14:textId="77777777" w:rsidR="005D4474" w:rsidRPr="00ED03CD" w:rsidRDefault="005D4474" w:rsidP="003A24EF">
            <w:pPr>
              <w:rPr>
                <w:rFonts w:ascii="Times New Roman" w:hAnsi="Times New Roman"/>
                <w:sz w:val="24"/>
                <w:szCs w:val="24"/>
              </w:rPr>
            </w:pPr>
          </w:p>
        </w:tc>
      </w:tr>
      <w:tr w:rsidR="003F3DD0" w:rsidRPr="00ED03CD" w14:paraId="17F94676" w14:textId="77777777" w:rsidTr="003A24EF">
        <w:trPr>
          <w:cantSplit/>
        </w:trPr>
        <w:tc>
          <w:tcPr>
            <w:tcW w:w="3414" w:type="dxa"/>
          </w:tcPr>
          <w:p w14:paraId="6A844DDE"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E-pasta adrese:</w:t>
            </w:r>
          </w:p>
        </w:tc>
        <w:tc>
          <w:tcPr>
            <w:tcW w:w="5871" w:type="dxa"/>
            <w:tcBorders>
              <w:bottom w:val="single" w:sz="4" w:space="0" w:color="auto"/>
            </w:tcBorders>
          </w:tcPr>
          <w:p w14:paraId="70AC2AF7" w14:textId="77777777" w:rsidR="003F3DD0" w:rsidRPr="00ED03CD" w:rsidRDefault="003F3DD0" w:rsidP="003A24EF">
            <w:pPr>
              <w:rPr>
                <w:rFonts w:ascii="Times New Roman" w:hAnsi="Times New Roman"/>
                <w:sz w:val="24"/>
                <w:szCs w:val="24"/>
              </w:rPr>
            </w:pPr>
          </w:p>
        </w:tc>
      </w:tr>
      <w:tr w:rsidR="003F3DD0" w:rsidRPr="00ED03CD" w14:paraId="584E5678" w14:textId="77777777" w:rsidTr="003A24EF">
        <w:trPr>
          <w:cantSplit/>
        </w:trPr>
        <w:tc>
          <w:tcPr>
            <w:tcW w:w="3414" w:type="dxa"/>
          </w:tcPr>
          <w:p w14:paraId="5110D2BD"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Interneta vietne:</w:t>
            </w:r>
          </w:p>
        </w:tc>
        <w:tc>
          <w:tcPr>
            <w:tcW w:w="5871" w:type="dxa"/>
            <w:tcBorders>
              <w:bottom w:val="single" w:sz="4" w:space="0" w:color="auto"/>
            </w:tcBorders>
          </w:tcPr>
          <w:p w14:paraId="0D718D81" w14:textId="77777777" w:rsidR="003F3DD0" w:rsidRPr="00ED03CD" w:rsidRDefault="003F3DD0" w:rsidP="003A24EF">
            <w:pPr>
              <w:rPr>
                <w:rFonts w:ascii="Times New Roman" w:hAnsi="Times New Roman"/>
                <w:sz w:val="24"/>
                <w:szCs w:val="24"/>
              </w:rPr>
            </w:pPr>
          </w:p>
        </w:tc>
      </w:tr>
      <w:tr w:rsidR="003F3DD0" w:rsidRPr="00ED03CD" w14:paraId="5DFCBA59" w14:textId="77777777" w:rsidTr="003A24EF">
        <w:trPr>
          <w:cantSplit/>
          <w:trHeight w:val="70"/>
        </w:trPr>
        <w:tc>
          <w:tcPr>
            <w:tcW w:w="9285" w:type="dxa"/>
            <w:gridSpan w:val="2"/>
            <w:tcBorders>
              <w:bottom w:val="single" w:sz="4" w:space="0" w:color="auto"/>
            </w:tcBorders>
          </w:tcPr>
          <w:p w14:paraId="505813CF" w14:textId="77777777" w:rsidR="003F3DD0" w:rsidRPr="00ED03CD" w:rsidRDefault="003F3DD0" w:rsidP="003A24EF">
            <w:pPr>
              <w:rPr>
                <w:rFonts w:ascii="Times New Roman" w:hAnsi="Times New Roman"/>
                <w:sz w:val="24"/>
                <w:szCs w:val="24"/>
              </w:rPr>
            </w:pPr>
          </w:p>
        </w:tc>
      </w:tr>
      <w:tr w:rsidR="003F3DD0" w:rsidRPr="00ED03CD" w14:paraId="000EE5C9" w14:textId="77777777" w:rsidTr="003A24EF">
        <w:trPr>
          <w:cantSplit/>
        </w:trPr>
        <w:tc>
          <w:tcPr>
            <w:tcW w:w="9285" w:type="dxa"/>
            <w:gridSpan w:val="2"/>
            <w:tcBorders>
              <w:top w:val="single" w:sz="4" w:space="0" w:color="auto"/>
              <w:left w:val="single" w:sz="4" w:space="0" w:color="auto"/>
              <w:bottom w:val="single" w:sz="4" w:space="0" w:color="auto"/>
              <w:right w:val="single" w:sz="4" w:space="0" w:color="auto"/>
            </w:tcBorders>
            <w:shd w:val="clear" w:color="auto" w:fill="F3F3F3"/>
          </w:tcPr>
          <w:p w14:paraId="4385D37B" w14:textId="77777777" w:rsidR="003F3DD0" w:rsidRPr="00ED03CD"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ED03CD">
              <w:rPr>
                <w:rFonts w:ascii="Times New Roman" w:hAnsi="Times New Roman" w:cs="Times New Roman"/>
                <w:sz w:val="24"/>
                <w:szCs w:val="24"/>
              </w:rPr>
              <w:t>Finanšu rekvizīti</w:t>
            </w:r>
          </w:p>
        </w:tc>
      </w:tr>
      <w:tr w:rsidR="003F3DD0" w:rsidRPr="00ED03CD" w14:paraId="0849EC80" w14:textId="77777777" w:rsidTr="003A24EF">
        <w:trPr>
          <w:cantSplit/>
        </w:trPr>
        <w:tc>
          <w:tcPr>
            <w:tcW w:w="3414" w:type="dxa"/>
            <w:tcBorders>
              <w:top w:val="single" w:sz="4" w:space="0" w:color="auto"/>
            </w:tcBorders>
          </w:tcPr>
          <w:p w14:paraId="56920A2A" w14:textId="77777777" w:rsidR="003F3DD0" w:rsidRPr="00ED03CD" w:rsidRDefault="003F3DD0" w:rsidP="00596B73">
            <w:pPr>
              <w:pStyle w:val="Galvene"/>
              <w:jc w:val="left"/>
              <w:rPr>
                <w:rFonts w:ascii="Times New Roman" w:hAnsi="Times New Roman"/>
                <w:sz w:val="24"/>
                <w:szCs w:val="24"/>
              </w:rPr>
            </w:pPr>
            <w:proofErr w:type="spellStart"/>
            <w:r w:rsidRPr="00ED03CD">
              <w:rPr>
                <w:rFonts w:ascii="Times New Roman" w:hAnsi="Times New Roman"/>
                <w:sz w:val="24"/>
                <w:szCs w:val="24"/>
              </w:rPr>
              <w:t>Kredītiestādes</w:t>
            </w:r>
            <w:proofErr w:type="spellEnd"/>
            <w:r w:rsidRPr="00ED03CD">
              <w:rPr>
                <w:rFonts w:ascii="Times New Roman" w:hAnsi="Times New Roman"/>
                <w:sz w:val="24"/>
                <w:szCs w:val="24"/>
              </w:rPr>
              <w:t xml:space="preserve"> </w:t>
            </w:r>
            <w:proofErr w:type="spellStart"/>
            <w:r w:rsidRPr="00ED03CD">
              <w:rPr>
                <w:rFonts w:ascii="Times New Roman" w:hAnsi="Times New Roman"/>
                <w:sz w:val="24"/>
                <w:szCs w:val="24"/>
              </w:rPr>
              <w:t>nosaukums</w:t>
            </w:r>
            <w:proofErr w:type="spellEnd"/>
            <w:r w:rsidRPr="00ED03CD">
              <w:rPr>
                <w:rFonts w:ascii="Times New Roman" w:hAnsi="Times New Roman"/>
                <w:sz w:val="24"/>
                <w:szCs w:val="24"/>
              </w:rPr>
              <w:t>:</w:t>
            </w:r>
          </w:p>
        </w:tc>
        <w:tc>
          <w:tcPr>
            <w:tcW w:w="5871" w:type="dxa"/>
            <w:tcBorders>
              <w:top w:val="single" w:sz="4" w:space="0" w:color="auto"/>
              <w:bottom w:val="single" w:sz="4" w:space="0" w:color="auto"/>
            </w:tcBorders>
          </w:tcPr>
          <w:p w14:paraId="3B9CC54D" w14:textId="77777777" w:rsidR="003F3DD0" w:rsidRPr="00ED03CD" w:rsidRDefault="003F3DD0" w:rsidP="003A24EF">
            <w:pPr>
              <w:rPr>
                <w:rFonts w:ascii="Times New Roman" w:hAnsi="Times New Roman"/>
                <w:sz w:val="24"/>
                <w:szCs w:val="24"/>
              </w:rPr>
            </w:pPr>
          </w:p>
        </w:tc>
      </w:tr>
      <w:tr w:rsidR="003F3DD0" w:rsidRPr="00ED03CD" w14:paraId="603ABD27" w14:textId="77777777" w:rsidTr="003A24EF">
        <w:trPr>
          <w:cantSplit/>
        </w:trPr>
        <w:tc>
          <w:tcPr>
            <w:tcW w:w="3414" w:type="dxa"/>
          </w:tcPr>
          <w:p w14:paraId="17028F98" w14:textId="77777777" w:rsidR="003F3DD0" w:rsidRPr="00ED03CD" w:rsidRDefault="003F3DD0" w:rsidP="00596B73">
            <w:pPr>
              <w:pStyle w:val="Galvene"/>
              <w:ind w:right="-52"/>
              <w:jc w:val="left"/>
              <w:rPr>
                <w:rFonts w:ascii="Times New Roman" w:hAnsi="Times New Roman"/>
                <w:sz w:val="24"/>
                <w:szCs w:val="24"/>
              </w:rPr>
            </w:pPr>
            <w:proofErr w:type="spellStart"/>
            <w:r w:rsidRPr="00ED03CD">
              <w:rPr>
                <w:rFonts w:ascii="Times New Roman" w:hAnsi="Times New Roman"/>
                <w:sz w:val="24"/>
                <w:szCs w:val="24"/>
              </w:rPr>
              <w:t>Kredītiestādes</w:t>
            </w:r>
            <w:proofErr w:type="spellEnd"/>
            <w:r w:rsidRPr="00ED03CD">
              <w:rPr>
                <w:rFonts w:ascii="Times New Roman" w:hAnsi="Times New Roman"/>
                <w:sz w:val="24"/>
                <w:szCs w:val="24"/>
              </w:rPr>
              <w:t xml:space="preserve"> </w:t>
            </w:r>
            <w:proofErr w:type="spellStart"/>
            <w:r w:rsidRPr="00ED03CD">
              <w:rPr>
                <w:rFonts w:ascii="Times New Roman" w:hAnsi="Times New Roman"/>
                <w:sz w:val="24"/>
                <w:szCs w:val="24"/>
              </w:rPr>
              <w:t>kods</w:t>
            </w:r>
            <w:proofErr w:type="spellEnd"/>
            <w:r w:rsidRPr="00ED03CD">
              <w:rPr>
                <w:rFonts w:ascii="Times New Roman" w:hAnsi="Times New Roman"/>
                <w:sz w:val="24"/>
                <w:szCs w:val="24"/>
              </w:rPr>
              <w:t>:</w:t>
            </w:r>
          </w:p>
        </w:tc>
        <w:tc>
          <w:tcPr>
            <w:tcW w:w="5871" w:type="dxa"/>
            <w:tcBorders>
              <w:top w:val="single" w:sz="4" w:space="0" w:color="auto"/>
              <w:bottom w:val="single" w:sz="4" w:space="0" w:color="auto"/>
            </w:tcBorders>
          </w:tcPr>
          <w:p w14:paraId="584B6A52" w14:textId="77777777" w:rsidR="003F3DD0" w:rsidRPr="00ED03CD" w:rsidRDefault="003F3DD0" w:rsidP="003A24EF">
            <w:pPr>
              <w:rPr>
                <w:rFonts w:ascii="Times New Roman" w:hAnsi="Times New Roman"/>
                <w:sz w:val="24"/>
                <w:szCs w:val="24"/>
              </w:rPr>
            </w:pPr>
          </w:p>
        </w:tc>
      </w:tr>
      <w:tr w:rsidR="003F3DD0" w:rsidRPr="00ED03CD" w14:paraId="24059F6A" w14:textId="77777777" w:rsidTr="003A24EF">
        <w:trPr>
          <w:cantSplit/>
        </w:trPr>
        <w:tc>
          <w:tcPr>
            <w:tcW w:w="3414" w:type="dxa"/>
          </w:tcPr>
          <w:p w14:paraId="48777A8D"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Konta numurs:</w:t>
            </w:r>
          </w:p>
        </w:tc>
        <w:tc>
          <w:tcPr>
            <w:tcW w:w="5871" w:type="dxa"/>
            <w:tcBorders>
              <w:bottom w:val="single" w:sz="4" w:space="0" w:color="auto"/>
            </w:tcBorders>
          </w:tcPr>
          <w:p w14:paraId="2AA556F4" w14:textId="77777777" w:rsidR="003F3DD0" w:rsidRPr="00ED03CD" w:rsidRDefault="003F3DD0" w:rsidP="003A24EF">
            <w:pPr>
              <w:rPr>
                <w:rFonts w:ascii="Times New Roman" w:hAnsi="Times New Roman"/>
                <w:sz w:val="24"/>
                <w:szCs w:val="24"/>
              </w:rPr>
            </w:pPr>
          </w:p>
        </w:tc>
      </w:tr>
      <w:tr w:rsidR="003F3DD0" w:rsidRPr="00ED03CD" w14:paraId="472597AD" w14:textId="77777777" w:rsidTr="003A24EF">
        <w:trPr>
          <w:cantSplit/>
          <w:trHeight w:val="70"/>
        </w:trPr>
        <w:tc>
          <w:tcPr>
            <w:tcW w:w="9285" w:type="dxa"/>
            <w:gridSpan w:val="2"/>
            <w:tcBorders>
              <w:bottom w:val="single" w:sz="4" w:space="0" w:color="auto"/>
            </w:tcBorders>
          </w:tcPr>
          <w:p w14:paraId="06C17802" w14:textId="77777777" w:rsidR="003F3DD0" w:rsidRPr="00ED03CD" w:rsidRDefault="003F3DD0" w:rsidP="003A24EF">
            <w:pPr>
              <w:rPr>
                <w:rFonts w:ascii="Times New Roman" w:hAnsi="Times New Roman"/>
                <w:sz w:val="24"/>
                <w:szCs w:val="24"/>
              </w:rPr>
            </w:pPr>
          </w:p>
        </w:tc>
      </w:tr>
      <w:tr w:rsidR="003F3DD0" w:rsidRPr="00ED03CD" w14:paraId="02968C79" w14:textId="77777777" w:rsidTr="003A24EF">
        <w:trPr>
          <w:cantSplit/>
        </w:trPr>
        <w:tc>
          <w:tcPr>
            <w:tcW w:w="9285" w:type="dxa"/>
            <w:gridSpan w:val="2"/>
            <w:tcBorders>
              <w:top w:val="single" w:sz="4" w:space="0" w:color="auto"/>
              <w:left w:val="single" w:sz="4" w:space="0" w:color="auto"/>
              <w:bottom w:val="single" w:sz="4" w:space="0" w:color="auto"/>
              <w:right w:val="single" w:sz="4" w:space="0" w:color="auto"/>
            </w:tcBorders>
            <w:shd w:val="clear" w:color="auto" w:fill="F3F3F3"/>
          </w:tcPr>
          <w:p w14:paraId="0838B579" w14:textId="77777777" w:rsidR="003F3DD0" w:rsidRPr="00ED03CD"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ED03CD">
              <w:rPr>
                <w:rFonts w:ascii="Times New Roman" w:hAnsi="Times New Roman" w:cs="Times New Roman"/>
                <w:sz w:val="24"/>
                <w:szCs w:val="24"/>
              </w:rPr>
              <w:t>Informācija par pretendenta kontaktpersonu (atbildīgo personu)</w:t>
            </w:r>
          </w:p>
        </w:tc>
      </w:tr>
      <w:tr w:rsidR="003F3DD0" w:rsidRPr="00ED03CD" w14:paraId="037C4FCF" w14:textId="77777777" w:rsidTr="003A24EF">
        <w:trPr>
          <w:cantSplit/>
        </w:trPr>
        <w:tc>
          <w:tcPr>
            <w:tcW w:w="3414" w:type="dxa"/>
          </w:tcPr>
          <w:p w14:paraId="6497A332"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Vārds, uzvārds:</w:t>
            </w:r>
          </w:p>
        </w:tc>
        <w:tc>
          <w:tcPr>
            <w:tcW w:w="5871" w:type="dxa"/>
            <w:tcBorders>
              <w:bottom w:val="single" w:sz="4" w:space="0" w:color="auto"/>
            </w:tcBorders>
          </w:tcPr>
          <w:p w14:paraId="285C9992" w14:textId="77777777" w:rsidR="003F3DD0" w:rsidRPr="00ED03CD" w:rsidRDefault="003F3DD0" w:rsidP="003A24EF">
            <w:pPr>
              <w:rPr>
                <w:rFonts w:ascii="Times New Roman" w:hAnsi="Times New Roman"/>
                <w:sz w:val="24"/>
                <w:szCs w:val="24"/>
              </w:rPr>
            </w:pPr>
          </w:p>
        </w:tc>
      </w:tr>
      <w:tr w:rsidR="003F3DD0" w:rsidRPr="00ED03CD" w14:paraId="652942CA" w14:textId="77777777" w:rsidTr="003A24EF">
        <w:trPr>
          <w:cantSplit/>
        </w:trPr>
        <w:tc>
          <w:tcPr>
            <w:tcW w:w="3414" w:type="dxa"/>
          </w:tcPr>
          <w:p w14:paraId="530E5C8A"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Ieņemamais amats:</w:t>
            </w:r>
          </w:p>
        </w:tc>
        <w:tc>
          <w:tcPr>
            <w:tcW w:w="5871" w:type="dxa"/>
            <w:tcBorders>
              <w:top w:val="single" w:sz="4" w:space="0" w:color="auto"/>
              <w:bottom w:val="single" w:sz="4" w:space="0" w:color="auto"/>
            </w:tcBorders>
          </w:tcPr>
          <w:p w14:paraId="6900F7A4" w14:textId="77777777" w:rsidR="003F3DD0" w:rsidRPr="00ED03CD" w:rsidRDefault="003F3DD0" w:rsidP="003A24EF">
            <w:pPr>
              <w:pStyle w:val="Galvene"/>
              <w:rPr>
                <w:rFonts w:ascii="Times New Roman" w:hAnsi="Times New Roman"/>
                <w:sz w:val="24"/>
                <w:szCs w:val="24"/>
              </w:rPr>
            </w:pPr>
          </w:p>
        </w:tc>
      </w:tr>
      <w:tr w:rsidR="005D4474" w:rsidRPr="00ED03CD" w14:paraId="54ADE523" w14:textId="77777777" w:rsidTr="001477E1">
        <w:trPr>
          <w:cantSplit/>
        </w:trPr>
        <w:tc>
          <w:tcPr>
            <w:tcW w:w="3414" w:type="dxa"/>
          </w:tcPr>
          <w:p w14:paraId="7AF43504" w14:textId="77777777" w:rsidR="005D4474" w:rsidRPr="00ED03CD" w:rsidRDefault="005D4474" w:rsidP="003A24EF">
            <w:pPr>
              <w:rPr>
                <w:rFonts w:ascii="Times New Roman" w:hAnsi="Times New Roman"/>
                <w:sz w:val="24"/>
                <w:szCs w:val="24"/>
              </w:rPr>
            </w:pPr>
            <w:r w:rsidRPr="00ED03CD">
              <w:rPr>
                <w:rFonts w:ascii="Times New Roman" w:hAnsi="Times New Roman"/>
                <w:sz w:val="24"/>
                <w:szCs w:val="24"/>
              </w:rPr>
              <w:t>Tālrunis:</w:t>
            </w:r>
          </w:p>
        </w:tc>
        <w:tc>
          <w:tcPr>
            <w:tcW w:w="5871" w:type="dxa"/>
            <w:tcBorders>
              <w:top w:val="single" w:sz="4" w:space="0" w:color="auto"/>
              <w:bottom w:val="single" w:sz="4" w:space="0" w:color="auto"/>
            </w:tcBorders>
          </w:tcPr>
          <w:p w14:paraId="05A2E167" w14:textId="77777777" w:rsidR="005D4474" w:rsidRPr="00ED03CD" w:rsidRDefault="005D4474" w:rsidP="003A24EF">
            <w:pPr>
              <w:rPr>
                <w:rFonts w:ascii="Times New Roman" w:hAnsi="Times New Roman"/>
                <w:sz w:val="24"/>
                <w:szCs w:val="24"/>
              </w:rPr>
            </w:pPr>
          </w:p>
        </w:tc>
      </w:tr>
      <w:tr w:rsidR="003F3DD0" w:rsidRPr="00ED03CD" w14:paraId="011A7145" w14:textId="77777777" w:rsidTr="003A24EF">
        <w:trPr>
          <w:cantSplit/>
        </w:trPr>
        <w:tc>
          <w:tcPr>
            <w:tcW w:w="3414" w:type="dxa"/>
          </w:tcPr>
          <w:p w14:paraId="2E3C5CD0"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E-pasta adrese:</w:t>
            </w:r>
          </w:p>
        </w:tc>
        <w:tc>
          <w:tcPr>
            <w:tcW w:w="5871" w:type="dxa"/>
            <w:tcBorders>
              <w:bottom w:val="single" w:sz="4" w:space="0" w:color="auto"/>
            </w:tcBorders>
          </w:tcPr>
          <w:p w14:paraId="5CC15D05" w14:textId="77777777" w:rsidR="003F3DD0" w:rsidRPr="00ED03CD" w:rsidRDefault="003F3DD0" w:rsidP="003A24EF">
            <w:pPr>
              <w:rPr>
                <w:rFonts w:ascii="Times New Roman" w:hAnsi="Times New Roman"/>
                <w:sz w:val="24"/>
                <w:szCs w:val="24"/>
              </w:rPr>
            </w:pPr>
          </w:p>
        </w:tc>
      </w:tr>
    </w:tbl>
    <w:p w14:paraId="6E781F7B" w14:textId="77777777" w:rsidR="003F3DD0" w:rsidRPr="00ED03CD" w:rsidRDefault="003F3DD0" w:rsidP="003F3DD0">
      <w:pPr>
        <w:jc w:val="center"/>
        <w:rPr>
          <w:rFonts w:ascii="Times New Roman" w:hAnsi="Times New Roman"/>
          <w:b/>
          <w:caps/>
          <w:color w:val="00000A"/>
          <w:sz w:val="24"/>
          <w:szCs w:val="24"/>
        </w:rPr>
      </w:pPr>
    </w:p>
    <w:p w14:paraId="115CB377" w14:textId="77777777" w:rsidR="003F3DD0" w:rsidRPr="00ED03CD" w:rsidRDefault="003F3DD0" w:rsidP="003F3DD0">
      <w:pPr>
        <w:ind w:firstLine="720"/>
        <w:rPr>
          <w:rFonts w:ascii="Times New Roman" w:hAnsi="Times New Roman"/>
          <w:i/>
          <w:sz w:val="24"/>
          <w:szCs w:val="24"/>
        </w:rPr>
      </w:pPr>
      <w:r w:rsidRPr="00ED03CD">
        <w:rPr>
          <w:rFonts w:ascii="Times New Roman" w:hAnsi="Times New Roman"/>
          <w:sz w:val="24"/>
          <w:szCs w:val="24"/>
        </w:rPr>
        <w:t>Ar šo apliecinām</w:t>
      </w:r>
      <w:r w:rsidR="00106FD4" w:rsidRPr="00ED03CD">
        <w:rPr>
          <w:rFonts w:ascii="Times New Roman" w:hAnsi="Times New Roman"/>
          <w:sz w:val="24"/>
          <w:szCs w:val="24"/>
        </w:rPr>
        <w:t>:</w:t>
      </w:r>
    </w:p>
    <w:p w14:paraId="2C5D8BF6" w14:textId="4709D559" w:rsidR="00833014" w:rsidRPr="00ED03CD" w:rsidRDefault="003F3DD0" w:rsidP="00AF2E6F">
      <w:pPr>
        <w:jc w:val="both"/>
        <w:rPr>
          <w:rFonts w:ascii="Times New Roman" w:hAnsi="Times New Roman"/>
          <w:b/>
          <w:bCs/>
          <w:sz w:val="24"/>
          <w:szCs w:val="24"/>
          <w:lang w:eastAsia="en-US"/>
        </w:rPr>
      </w:pPr>
      <w:r w:rsidRPr="00ED03CD">
        <w:rPr>
          <w:rFonts w:ascii="Times New Roman" w:hAnsi="Times New Roman"/>
          <w:sz w:val="24"/>
          <w:szCs w:val="24"/>
        </w:rPr>
        <w:t>savu dalību iepirkumā</w:t>
      </w:r>
      <w:r w:rsidR="007C2730" w:rsidRPr="00ED03CD">
        <w:rPr>
          <w:rFonts w:ascii="Times New Roman" w:hAnsi="Times New Roman"/>
          <w:sz w:val="24"/>
          <w:szCs w:val="24"/>
        </w:rPr>
        <w:t xml:space="preserve"> </w:t>
      </w:r>
      <w:r w:rsidR="00316038" w:rsidRPr="00ED03CD">
        <w:rPr>
          <w:rFonts w:ascii="Times New Roman" w:hAnsi="Times New Roman"/>
          <w:b/>
          <w:bCs/>
          <w:sz w:val="24"/>
          <w:szCs w:val="24"/>
          <w:lang w:eastAsia="en-US"/>
        </w:rPr>
        <w:t>Elektroenerģijas piegāde Jēkabpils novada pašvaldības Viesītes pilsētai, Viesītes pagastam, Saukas pagastam, Elkšņu pagastam un Rites pagastam</w:t>
      </w:r>
      <w:r w:rsidR="00833014" w:rsidRPr="00ED03CD">
        <w:rPr>
          <w:rFonts w:ascii="Times New Roman" w:hAnsi="Times New Roman"/>
          <w:b/>
          <w:sz w:val="24"/>
          <w:szCs w:val="24"/>
        </w:rPr>
        <w:t xml:space="preserve">, </w:t>
      </w:r>
      <w:r w:rsidR="00833014" w:rsidRPr="00ED03CD">
        <w:rPr>
          <w:rFonts w:ascii="Times New Roman" w:hAnsi="Times New Roman"/>
          <w:b/>
          <w:bCs/>
          <w:sz w:val="24"/>
          <w:szCs w:val="24"/>
        </w:rPr>
        <w:t xml:space="preserve">ID Nr. </w:t>
      </w:r>
      <w:r w:rsidR="00D56AE2" w:rsidRPr="00D56AE2">
        <w:rPr>
          <w:rFonts w:ascii="Times New Roman" w:hAnsi="Times New Roman"/>
          <w:b/>
          <w:bCs/>
          <w:sz w:val="24"/>
          <w:szCs w:val="24"/>
        </w:rPr>
        <w:t>JNP/VP/2021/N-1</w:t>
      </w:r>
      <w:r w:rsidR="00833014" w:rsidRPr="00ED03CD">
        <w:rPr>
          <w:rFonts w:ascii="Times New Roman" w:hAnsi="Times New Roman"/>
          <w:b/>
          <w:bCs/>
          <w:sz w:val="24"/>
          <w:szCs w:val="24"/>
        </w:rPr>
        <w:t>.</w:t>
      </w:r>
    </w:p>
    <w:p w14:paraId="1BCF2AE5" w14:textId="77777777" w:rsidR="00FA5A29" w:rsidRPr="00ED03CD" w:rsidRDefault="00FA5A29" w:rsidP="00FA5A29">
      <w:pPr>
        <w:widowControl w:val="0"/>
        <w:numPr>
          <w:ilvl w:val="3"/>
          <w:numId w:val="31"/>
        </w:numPr>
        <w:adjustRightInd w:val="0"/>
        <w:jc w:val="both"/>
        <w:textAlignment w:val="baseline"/>
        <w:rPr>
          <w:rFonts w:ascii="Times New Roman" w:hAnsi="Times New Roman"/>
          <w:sz w:val="24"/>
          <w:szCs w:val="24"/>
        </w:rPr>
      </w:pPr>
      <w:r w:rsidRPr="00ED03CD">
        <w:rPr>
          <w:rFonts w:ascii="Times New Roman" w:hAnsi="Times New Roman"/>
          <w:sz w:val="24"/>
          <w:szCs w:val="24"/>
        </w:rPr>
        <w:t>Apliecinām, ka uzņēmumam nav apturēta saimnieciskā darbība, tas nav maksātnespējīgs un netiek likvidēts un nav uzsākta bankrota procedūra.</w:t>
      </w:r>
    </w:p>
    <w:p w14:paraId="75AD5473" w14:textId="77777777" w:rsidR="00FA5A29" w:rsidRPr="00ED03CD" w:rsidRDefault="00FA5A29" w:rsidP="00FA5A29">
      <w:pPr>
        <w:numPr>
          <w:ilvl w:val="3"/>
          <w:numId w:val="31"/>
        </w:numPr>
        <w:jc w:val="both"/>
        <w:rPr>
          <w:rFonts w:ascii="Times New Roman" w:hAnsi="Times New Roman"/>
          <w:sz w:val="24"/>
          <w:szCs w:val="24"/>
        </w:rPr>
      </w:pPr>
      <w:r w:rsidRPr="00ED03CD">
        <w:rPr>
          <w:rFonts w:ascii="Times New Roman" w:hAnsi="Times New Roman"/>
          <w:sz w:val="24"/>
          <w:szCs w:val="24"/>
        </w:rPr>
        <w:t>Apstiprinām:</w:t>
      </w:r>
    </w:p>
    <w:p w14:paraId="158DC800" w14:textId="77777777" w:rsidR="00FA5A29" w:rsidRPr="00ED03CD" w:rsidRDefault="00FA5A29" w:rsidP="00FA5A29">
      <w:pPr>
        <w:pStyle w:val="Sarakstarindkopa"/>
        <w:numPr>
          <w:ilvl w:val="1"/>
          <w:numId w:val="32"/>
        </w:numPr>
        <w:rPr>
          <w:rFonts w:ascii="Times New Roman" w:hAnsi="Times New Roman"/>
          <w:sz w:val="24"/>
          <w:szCs w:val="24"/>
        </w:rPr>
      </w:pPr>
      <w:r w:rsidRPr="00ED03CD">
        <w:rPr>
          <w:rFonts w:ascii="Times New Roman" w:hAnsi="Times New Roman"/>
          <w:sz w:val="24"/>
          <w:szCs w:val="24"/>
        </w:rPr>
        <w:t xml:space="preserve"> esam iepazinušies ar iepirkuma instrukciju, tajā skaitā arī ar līguma projektu, un piekrītam visiem tajā minētajiem noteikumiem, tie ir skaidri un saprotami, iebildumu un pretenziju pret tiem nav.</w:t>
      </w:r>
    </w:p>
    <w:p w14:paraId="7B3E642A" w14:textId="77777777" w:rsidR="00FA5A29" w:rsidRPr="00ED03CD" w:rsidRDefault="00FA5A29" w:rsidP="00FA5A29">
      <w:pPr>
        <w:pStyle w:val="Sarakstarindkopa"/>
        <w:numPr>
          <w:ilvl w:val="1"/>
          <w:numId w:val="32"/>
        </w:numPr>
        <w:jc w:val="both"/>
        <w:rPr>
          <w:rFonts w:ascii="Times New Roman" w:hAnsi="Times New Roman"/>
          <w:sz w:val="24"/>
          <w:szCs w:val="24"/>
        </w:rPr>
      </w:pPr>
      <w:r w:rsidRPr="00ED03CD">
        <w:rPr>
          <w:rFonts w:ascii="Times New Roman" w:hAnsi="Times New Roman"/>
          <w:sz w:val="24"/>
          <w:szCs w:val="24"/>
        </w:rPr>
        <w:t>mūsu piedāvājums ir spēkā līdz līguma noslēgšanai, ja pasūtītājs izvēlēsies mūsu piedāvājumu.</w:t>
      </w:r>
    </w:p>
    <w:p w14:paraId="239599FE" w14:textId="77777777" w:rsidR="00FA5A29" w:rsidRPr="00ED03CD" w:rsidRDefault="00FA5A29" w:rsidP="00FA5A29">
      <w:pPr>
        <w:pStyle w:val="Sarakstarindkopa"/>
        <w:numPr>
          <w:ilvl w:val="1"/>
          <w:numId w:val="32"/>
        </w:numPr>
        <w:jc w:val="both"/>
        <w:rPr>
          <w:rFonts w:ascii="Times New Roman" w:hAnsi="Times New Roman"/>
          <w:sz w:val="24"/>
          <w:szCs w:val="24"/>
        </w:rPr>
      </w:pPr>
      <w:r w:rsidRPr="00ED03CD">
        <w:rPr>
          <w:rFonts w:ascii="Times New Roman" w:hAnsi="Times New Roman"/>
          <w:sz w:val="24"/>
          <w:szCs w:val="24"/>
        </w:rPr>
        <w:t>ja pasūtītājs izvēlēsies šo piedāvājumu, apņemamies slēgt līgumu un pildīt visus līguma nosacījumus.</w:t>
      </w:r>
    </w:p>
    <w:p w14:paraId="3D416D21" w14:textId="77777777" w:rsidR="00FA5A29" w:rsidRPr="00ED03CD" w:rsidRDefault="00FA5A29" w:rsidP="00FA5A29">
      <w:pPr>
        <w:pStyle w:val="Sarakstarindkopa"/>
        <w:numPr>
          <w:ilvl w:val="1"/>
          <w:numId w:val="32"/>
        </w:numPr>
        <w:jc w:val="both"/>
        <w:rPr>
          <w:rFonts w:ascii="Times New Roman" w:hAnsi="Times New Roman"/>
          <w:sz w:val="24"/>
          <w:szCs w:val="24"/>
        </w:rPr>
      </w:pPr>
      <w:r w:rsidRPr="00ED03CD">
        <w:rPr>
          <w:rFonts w:ascii="Times New Roman" w:hAnsi="Times New Roman"/>
          <w:sz w:val="24"/>
          <w:szCs w:val="24"/>
        </w:rPr>
        <w:t>visa iesniegtā informācija ir precīza un patiesa.</w:t>
      </w:r>
    </w:p>
    <w:p w14:paraId="12046C40" w14:textId="77777777" w:rsidR="000F6D51" w:rsidRPr="00ED03CD" w:rsidRDefault="000F6D51" w:rsidP="000F6D51">
      <w:pPr>
        <w:jc w:val="both"/>
        <w:rPr>
          <w:rFonts w:ascii="Times New Roman" w:hAnsi="Times New Roman"/>
          <w:sz w:val="24"/>
          <w:szCs w:val="24"/>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3F3DD0" w:rsidRPr="00ED03CD" w14:paraId="6B5D2FFB" w14:textId="77777777" w:rsidTr="003A24EF">
        <w:tc>
          <w:tcPr>
            <w:tcW w:w="1585" w:type="dxa"/>
            <w:tcBorders>
              <w:top w:val="nil"/>
              <w:bottom w:val="single" w:sz="4" w:space="0" w:color="auto"/>
            </w:tcBorders>
          </w:tcPr>
          <w:p w14:paraId="4EB97DE2" w14:textId="77777777" w:rsidR="003F3DD0" w:rsidRPr="00ED03CD" w:rsidRDefault="003F3DD0" w:rsidP="003A24EF">
            <w:pPr>
              <w:tabs>
                <w:tab w:val="center" w:pos="7697"/>
                <w:tab w:val="right" w:pos="11850"/>
              </w:tabs>
              <w:rPr>
                <w:rFonts w:ascii="Times New Roman" w:hAnsi="Times New Roman"/>
                <w:sz w:val="24"/>
                <w:szCs w:val="24"/>
              </w:rPr>
            </w:pPr>
          </w:p>
        </w:tc>
        <w:tc>
          <w:tcPr>
            <w:tcW w:w="1667" w:type="dxa"/>
            <w:tcBorders>
              <w:top w:val="nil"/>
              <w:bottom w:val="single" w:sz="4" w:space="0" w:color="auto"/>
            </w:tcBorders>
          </w:tcPr>
          <w:p w14:paraId="3D1F2E81" w14:textId="77777777" w:rsidR="003F3DD0" w:rsidRPr="00ED03CD" w:rsidRDefault="003F3DD0" w:rsidP="003A24EF">
            <w:pPr>
              <w:tabs>
                <w:tab w:val="center" w:pos="7697"/>
                <w:tab w:val="right" w:pos="11850"/>
              </w:tabs>
              <w:rPr>
                <w:rFonts w:ascii="Times New Roman" w:hAnsi="Times New Roman"/>
                <w:sz w:val="24"/>
                <w:szCs w:val="24"/>
              </w:rPr>
            </w:pPr>
          </w:p>
        </w:tc>
        <w:tc>
          <w:tcPr>
            <w:tcW w:w="1619" w:type="dxa"/>
            <w:tcBorders>
              <w:top w:val="nil"/>
              <w:bottom w:val="single" w:sz="4" w:space="0" w:color="auto"/>
            </w:tcBorders>
          </w:tcPr>
          <w:p w14:paraId="7047D7D0" w14:textId="77777777" w:rsidR="003F3DD0" w:rsidRPr="00ED03CD" w:rsidRDefault="003F3DD0" w:rsidP="003A24EF">
            <w:pPr>
              <w:tabs>
                <w:tab w:val="center" w:pos="7697"/>
                <w:tab w:val="right" w:pos="11850"/>
              </w:tabs>
              <w:rPr>
                <w:rFonts w:ascii="Times New Roman" w:hAnsi="Times New Roman"/>
                <w:sz w:val="24"/>
                <w:szCs w:val="24"/>
              </w:rPr>
            </w:pPr>
          </w:p>
        </w:tc>
        <w:tc>
          <w:tcPr>
            <w:tcW w:w="1706" w:type="dxa"/>
            <w:tcBorders>
              <w:top w:val="nil"/>
              <w:bottom w:val="single" w:sz="4" w:space="0" w:color="auto"/>
            </w:tcBorders>
          </w:tcPr>
          <w:p w14:paraId="0F2F354F" w14:textId="77777777" w:rsidR="003F3DD0" w:rsidRPr="00ED03CD" w:rsidRDefault="003F3DD0" w:rsidP="003A24EF">
            <w:pPr>
              <w:tabs>
                <w:tab w:val="center" w:pos="7697"/>
                <w:tab w:val="right" w:pos="11850"/>
              </w:tabs>
              <w:rPr>
                <w:rFonts w:ascii="Times New Roman" w:hAnsi="Times New Roman"/>
                <w:sz w:val="24"/>
                <w:szCs w:val="24"/>
              </w:rPr>
            </w:pPr>
          </w:p>
        </w:tc>
        <w:tc>
          <w:tcPr>
            <w:tcW w:w="2477" w:type="dxa"/>
            <w:tcBorders>
              <w:top w:val="nil"/>
              <w:bottom w:val="single" w:sz="4" w:space="0" w:color="auto"/>
            </w:tcBorders>
          </w:tcPr>
          <w:p w14:paraId="211CDD29" w14:textId="77777777" w:rsidR="003F3DD0" w:rsidRPr="00ED03CD" w:rsidRDefault="003F3DD0" w:rsidP="003A24EF">
            <w:pPr>
              <w:tabs>
                <w:tab w:val="center" w:pos="7697"/>
                <w:tab w:val="right" w:pos="11850"/>
              </w:tabs>
              <w:rPr>
                <w:rFonts w:ascii="Times New Roman" w:hAnsi="Times New Roman"/>
                <w:sz w:val="24"/>
                <w:szCs w:val="24"/>
              </w:rPr>
            </w:pPr>
          </w:p>
        </w:tc>
      </w:tr>
      <w:tr w:rsidR="003F3DD0" w:rsidRPr="00ED03CD" w14:paraId="281F004A" w14:textId="77777777" w:rsidTr="003A24EF">
        <w:trPr>
          <w:trHeight w:val="70"/>
        </w:trPr>
        <w:tc>
          <w:tcPr>
            <w:tcW w:w="1585" w:type="dxa"/>
            <w:tcBorders>
              <w:bottom w:val="nil"/>
            </w:tcBorders>
          </w:tcPr>
          <w:p w14:paraId="710691F6" w14:textId="77777777" w:rsidR="003F3DD0" w:rsidRPr="00ED03CD" w:rsidRDefault="003F3DD0" w:rsidP="003A24EF">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vieta</w:t>
            </w:r>
          </w:p>
        </w:tc>
        <w:tc>
          <w:tcPr>
            <w:tcW w:w="1667" w:type="dxa"/>
            <w:tcBorders>
              <w:bottom w:val="nil"/>
            </w:tcBorders>
          </w:tcPr>
          <w:p w14:paraId="241A8C38" w14:textId="77777777" w:rsidR="003F3DD0" w:rsidRPr="00ED03CD" w:rsidRDefault="003F3DD0" w:rsidP="003A24EF">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datums</w:t>
            </w:r>
          </w:p>
        </w:tc>
        <w:tc>
          <w:tcPr>
            <w:tcW w:w="1619" w:type="dxa"/>
            <w:tcBorders>
              <w:bottom w:val="nil"/>
            </w:tcBorders>
          </w:tcPr>
          <w:p w14:paraId="298211F1" w14:textId="77777777" w:rsidR="003F3DD0" w:rsidRPr="00ED03CD" w:rsidRDefault="003F3DD0" w:rsidP="003A24EF">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amats</w:t>
            </w:r>
          </w:p>
        </w:tc>
        <w:tc>
          <w:tcPr>
            <w:tcW w:w="1706" w:type="dxa"/>
            <w:tcBorders>
              <w:bottom w:val="nil"/>
            </w:tcBorders>
          </w:tcPr>
          <w:p w14:paraId="7DF71CF8" w14:textId="77777777" w:rsidR="003F3DD0" w:rsidRPr="00ED03CD" w:rsidRDefault="003F3DD0" w:rsidP="003A24EF">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paraksts</w:t>
            </w:r>
          </w:p>
        </w:tc>
        <w:tc>
          <w:tcPr>
            <w:tcW w:w="2477" w:type="dxa"/>
            <w:tcBorders>
              <w:bottom w:val="nil"/>
            </w:tcBorders>
          </w:tcPr>
          <w:p w14:paraId="0C1F4ECF" w14:textId="77777777" w:rsidR="003F3DD0" w:rsidRPr="00ED03CD" w:rsidRDefault="003F3DD0" w:rsidP="00777557">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amatpersonas vārds, uzvārds</w:t>
            </w:r>
          </w:p>
        </w:tc>
      </w:tr>
    </w:tbl>
    <w:p w14:paraId="485AED5A" w14:textId="77777777" w:rsidR="003F3DD0" w:rsidRPr="00ED03CD" w:rsidRDefault="003F3DD0" w:rsidP="003F3DD0">
      <w:pPr>
        <w:pStyle w:val="Galvene"/>
        <w:ind w:firstLine="720"/>
        <w:rPr>
          <w:rFonts w:ascii="Times New Roman" w:hAnsi="Times New Roman"/>
          <w:sz w:val="24"/>
          <w:szCs w:val="24"/>
        </w:rPr>
      </w:pPr>
      <w:r w:rsidRPr="00ED03CD">
        <w:rPr>
          <w:rFonts w:ascii="Times New Roman" w:hAnsi="Times New Roman"/>
          <w:sz w:val="24"/>
          <w:szCs w:val="24"/>
        </w:rPr>
        <w:tab/>
      </w:r>
      <w:r w:rsidRPr="00ED03CD">
        <w:rPr>
          <w:rFonts w:ascii="Times New Roman" w:hAnsi="Times New Roman"/>
          <w:sz w:val="24"/>
          <w:szCs w:val="24"/>
        </w:rPr>
        <w:tab/>
      </w:r>
      <w:proofErr w:type="spellStart"/>
      <w:r w:rsidRPr="00ED03CD">
        <w:rPr>
          <w:rFonts w:ascii="Times New Roman" w:hAnsi="Times New Roman"/>
          <w:sz w:val="24"/>
          <w:szCs w:val="24"/>
        </w:rPr>
        <w:t>z.v</w:t>
      </w:r>
      <w:proofErr w:type="spellEnd"/>
      <w:r w:rsidRPr="00ED03CD">
        <w:rPr>
          <w:rFonts w:ascii="Times New Roman" w:hAnsi="Times New Roman"/>
          <w:sz w:val="24"/>
          <w:szCs w:val="24"/>
        </w:rPr>
        <w:t>.</w:t>
      </w:r>
    </w:p>
    <w:p w14:paraId="635060B2" w14:textId="4CA0483C" w:rsidR="00AD4C32" w:rsidRPr="00ED03CD" w:rsidRDefault="00AD4C32" w:rsidP="008F2329">
      <w:pPr>
        <w:pStyle w:val="Parasts1"/>
        <w:spacing w:after="0" w:line="240" w:lineRule="auto"/>
        <w:jc w:val="right"/>
        <w:rPr>
          <w:rFonts w:ascii="Times New Roman" w:hAnsi="Times New Roman"/>
          <w:sz w:val="24"/>
          <w:szCs w:val="24"/>
        </w:rPr>
        <w:sectPr w:rsidR="00AD4C32" w:rsidRPr="00ED03CD" w:rsidSect="00DB5712">
          <w:footerReference w:type="default" r:id="rId11"/>
          <w:pgSz w:w="12240" w:h="15840"/>
          <w:pgMar w:top="851" w:right="1134" w:bottom="851" w:left="1701" w:header="709" w:footer="227" w:gutter="0"/>
          <w:cols w:space="708"/>
          <w:titlePg/>
          <w:docGrid w:linePitch="360"/>
        </w:sectPr>
      </w:pPr>
    </w:p>
    <w:p w14:paraId="1D9A860D" w14:textId="77777777" w:rsidR="008F2329" w:rsidRPr="00ED03CD" w:rsidRDefault="00EF64C1" w:rsidP="008F2329">
      <w:pPr>
        <w:pStyle w:val="Parasts1"/>
        <w:spacing w:after="0" w:line="240" w:lineRule="auto"/>
        <w:jc w:val="right"/>
        <w:rPr>
          <w:rFonts w:ascii="Times New Roman" w:hAnsi="Times New Roman"/>
          <w:sz w:val="24"/>
          <w:szCs w:val="24"/>
          <w:lang w:val="lv-LV"/>
        </w:rPr>
      </w:pPr>
      <w:r w:rsidRPr="00ED03CD">
        <w:rPr>
          <w:rFonts w:ascii="Times New Roman" w:hAnsi="Times New Roman"/>
          <w:sz w:val="24"/>
          <w:szCs w:val="24"/>
          <w:lang w:val="lv-LV"/>
        </w:rPr>
        <w:lastRenderedPageBreak/>
        <w:t>2</w:t>
      </w:r>
      <w:r w:rsidR="008F2329" w:rsidRPr="00ED03CD">
        <w:rPr>
          <w:rFonts w:ascii="Times New Roman" w:hAnsi="Times New Roman"/>
          <w:sz w:val="24"/>
          <w:szCs w:val="24"/>
          <w:lang w:val="lv-LV"/>
        </w:rPr>
        <w:t>.pielikums</w:t>
      </w:r>
    </w:p>
    <w:p w14:paraId="4C155E17" w14:textId="77777777" w:rsidR="002D09A5" w:rsidRPr="00ED03CD" w:rsidRDefault="002D09A5" w:rsidP="008F2329">
      <w:pPr>
        <w:pStyle w:val="Parasts1"/>
        <w:spacing w:after="0" w:line="240" w:lineRule="auto"/>
        <w:jc w:val="right"/>
        <w:rPr>
          <w:rFonts w:ascii="Times New Roman" w:hAnsi="Times New Roman"/>
          <w:sz w:val="24"/>
          <w:szCs w:val="24"/>
          <w:lang w:val="lv-LV"/>
        </w:rPr>
      </w:pPr>
    </w:p>
    <w:p w14:paraId="6AC76920" w14:textId="77777777" w:rsidR="00106FD4" w:rsidRPr="00ED03CD" w:rsidRDefault="00AD4C32" w:rsidP="00106FD4">
      <w:pPr>
        <w:tabs>
          <w:tab w:val="left" w:pos="-720"/>
        </w:tabs>
        <w:ind w:left="357"/>
        <w:jc w:val="center"/>
        <w:rPr>
          <w:rFonts w:ascii="Times New Roman" w:hAnsi="Times New Roman"/>
          <w:b/>
          <w:bCs/>
          <w:caps/>
          <w:sz w:val="24"/>
          <w:szCs w:val="24"/>
        </w:rPr>
      </w:pPr>
      <w:r w:rsidRPr="00ED03CD">
        <w:rPr>
          <w:rFonts w:ascii="Times New Roman" w:hAnsi="Times New Roman"/>
          <w:b/>
          <w:bCs/>
          <w:caps/>
          <w:sz w:val="24"/>
          <w:szCs w:val="24"/>
        </w:rPr>
        <w:t>tehniskā specifikācija</w:t>
      </w:r>
    </w:p>
    <w:p w14:paraId="7F18E97B" w14:textId="77777777" w:rsidR="00843A16" w:rsidRPr="00ED03CD" w:rsidRDefault="00843A16" w:rsidP="00106FD4">
      <w:pPr>
        <w:tabs>
          <w:tab w:val="left" w:pos="-720"/>
        </w:tabs>
        <w:ind w:left="357"/>
        <w:jc w:val="center"/>
        <w:rPr>
          <w:rFonts w:ascii="Times New Roman" w:hAnsi="Times New Roman"/>
          <w:i/>
          <w:sz w:val="24"/>
          <w:szCs w:val="24"/>
        </w:rPr>
      </w:pPr>
      <w:r w:rsidRPr="00ED03CD">
        <w:rPr>
          <w:rFonts w:ascii="Times New Roman" w:hAnsi="Times New Roman"/>
          <w:bCs/>
          <w:sz w:val="24"/>
          <w:szCs w:val="24"/>
        </w:rPr>
        <w:t>iepirkumam</w:t>
      </w:r>
    </w:p>
    <w:p w14:paraId="4A94D2FB" w14:textId="77777777" w:rsidR="00316038" w:rsidRPr="00ED03CD" w:rsidRDefault="00316038" w:rsidP="005D4474">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Elektroenerģijas piegāde Jēkabpils novada pašvaldības Viesītes pilsētai, Viesītes pagastam, Saukas pagastam, Elkšņu pagastam un Rites pagastam</w:t>
      </w:r>
    </w:p>
    <w:p w14:paraId="25707DFD" w14:textId="4AE60660" w:rsidR="005D4474" w:rsidRPr="00ED03CD" w:rsidRDefault="005D4474" w:rsidP="005D4474">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 xml:space="preserve">ID Nr. </w:t>
      </w:r>
      <w:r w:rsidR="00D56AE2" w:rsidRPr="00D56AE2">
        <w:rPr>
          <w:rFonts w:ascii="Times New Roman" w:hAnsi="Times New Roman"/>
          <w:b/>
          <w:bCs/>
          <w:sz w:val="24"/>
          <w:szCs w:val="24"/>
          <w:lang w:val="lv-LV"/>
        </w:rPr>
        <w:t>JNP/VP/2021/N-1</w:t>
      </w:r>
    </w:p>
    <w:p w14:paraId="679E25B4" w14:textId="77777777" w:rsidR="00843A16" w:rsidRPr="00ED03CD" w:rsidRDefault="00843A16" w:rsidP="00843A16">
      <w:pPr>
        <w:rPr>
          <w:rFonts w:ascii="Times New Roman" w:hAnsi="Times New Roman"/>
          <w:b/>
          <w:bCs/>
          <w:sz w:val="24"/>
          <w:szCs w:val="24"/>
        </w:rPr>
      </w:pPr>
    </w:p>
    <w:p w14:paraId="1731F4FF" w14:textId="4CCF095B" w:rsidR="001D6F71" w:rsidRPr="00C220CF" w:rsidRDefault="001D6F71" w:rsidP="001D6F71">
      <w:pPr>
        <w:pStyle w:val="Default"/>
        <w:numPr>
          <w:ilvl w:val="0"/>
          <w:numId w:val="33"/>
        </w:numPr>
        <w:jc w:val="both"/>
        <w:rPr>
          <w:rFonts w:ascii="Times New Roman" w:eastAsia="Times New Roman" w:hAnsi="Times New Roman" w:cs="Times New Roman"/>
          <w:bCs/>
          <w:color w:val="auto"/>
        </w:rPr>
      </w:pPr>
      <w:r w:rsidRPr="00C220CF">
        <w:rPr>
          <w:rFonts w:ascii="Times New Roman" w:hAnsi="Times New Roman" w:cs="Times New Roman"/>
          <w:bCs/>
          <w:color w:val="auto"/>
        </w:rPr>
        <w:t>Pieslēguma veids, kurš piemērojams visiem objektiem (pieslēguma objektus skatīt Pielikuma Nr.</w:t>
      </w:r>
      <w:r w:rsidR="0074705C" w:rsidRPr="00C220CF">
        <w:rPr>
          <w:rFonts w:ascii="Times New Roman" w:hAnsi="Times New Roman" w:cs="Times New Roman"/>
          <w:bCs/>
          <w:color w:val="auto"/>
        </w:rPr>
        <w:t>4</w:t>
      </w:r>
      <w:r w:rsidRPr="00C220CF">
        <w:rPr>
          <w:rFonts w:ascii="Times New Roman" w:hAnsi="Times New Roman" w:cs="Times New Roman"/>
          <w:bCs/>
          <w:color w:val="auto"/>
        </w:rPr>
        <w:t xml:space="preserve">) </w:t>
      </w:r>
    </w:p>
    <w:p w14:paraId="72909381" w14:textId="60BF4BBA" w:rsidR="001D6F71" w:rsidRPr="00C220CF" w:rsidRDefault="001D6F71" w:rsidP="001D6F71">
      <w:pPr>
        <w:pStyle w:val="Sarakstarindkopa"/>
        <w:numPr>
          <w:ilvl w:val="0"/>
          <w:numId w:val="33"/>
        </w:numPr>
        <w:suppressAutoHyphens w:val="0"/>
        <w:spacing w:before="120" w:line="360" w:lineRule="auto"/>
        <w:contextualSpacing/>
        <w:jc w:val="both"/>
        <w:rPr>
          <w:rFonts w:ascii="Times New Roman" w:hAnsi="Times New Roman"/>
          <w:bCs/>
          <w:sz w:val="24"/>
          <w:szCs w:val="24"/>
        </w:rPr>
      </w:pPr>
      <w:r w:rsidRPr="00C220CF">
        <w:rPr>
          <w:rFonts w:ascii="Times New Roman" w:eastAsia="Times New Roman" w:hAnsi="Times New Roman"/>
          <w:bCs/>
          <w:sz w:val="24"/>
          <w:szCs w:val="24"/>
        </w:rPr>
        <w:t>Kopējais prognozējamais elektroenerģijas daudzums</w:t>
      </w:r>
      <w:r w:rsidRPr="00C220CF">
        <w:rPr>
          <w:rFonts w:ascii="Times New Roman" w:hAnsi="Times New Roman"/>
          <w:sz w:val="24"/>
          <w:szCs w:val="24"/>
        </w:rPr>
        <w:t xml:space="preserve"> </w:t>
      </w:r>
      <w:r w:rsidR="00AD74CF" w:rsidRPr="00C220CF">
        <w:rPr>
          <w:rFonts w:ascii="Times New Roman" w:hAnsi="Times New Roman"/>
          <w:b/>
          <w:sz w:val="24"/>
          <w:szCs w:val="24"/>
        </w:rPr>
        <w:t>111000</w:t>
      </w:r>
      <w:r w:rsidR="00FB6CD5" w:rsidRPr="00C220CF">
        <w:rPr>
          <w:rFonts w:ascii="Times New Roman" w:hAnsi="Times New Roman"/>
          <w:b/>
          <w:sz w:val="24"/>
          <w:szCs w:val="24"/>
        </w:rPr>
        <w:t xml:space="preserve"> </w:t>
      </w:r>
      <w:r w:rsidRPr="00C220CF">
        <w:rPr>
          <w:rFonts w:ascii="Times New Roman" w:hAnsi="Times New Roman"/>
          <w:bCs/>
          <w:sz w:val="24"/>
          <w:szCs w:val="24"/>
        </w:rPr>
        <w:t xml:space="preserve">kWh – </w:t>
      </w:r>
      <w:r w:rsidR="00FB6CD5" w:rsidRPr="00C220CF">
        <w:rPr>
          <w:rFonts w:ascii="Times New Roman" w:hAnsi="Times New Roman"/>
          <w:bCs/>
          <w:sz w:val="24"/>
          <w:szCs w:val="24"/>
        </w:rPr>
        <w:t>2</w:t>
      </w:r>
      <w:r w:rsidRPr="00C220CF">
        <w:rPr>
          <w:rFonts w:ascii="Times New Roman" w:hAnsi="Times New Roman"/>
          <w:bCs/>
          <w:sz w:val="24"/>
          <w:szCs w:val="24"/>
        </w:rPr>
        <w:t xml:space="preserve"> (</w:t>
      </w:r>
      <w:r w:rsidR="00FB6CD5" w:rsidRPr="00C220CF">
        <w:rPr>
          <w:rFonts w:ascii="Times New Roman" w:hAnsi="Times New Roman"/>
          <w:bCs/>
          <w:sz w:val="24"/>
          <w:szCs w:val="24"/>
        </w:rPr>
        <w:t>diviem</w:t>
      </w:r>
      <w:r w:rsidRPr="00C220CF">
        <w:rPr>
          <w:rFonts w:ascii="Times New Roman" w:hAnsi="Times New Roman"/>
          <w:bCs/>
          <w:sz w:val="24"/>
          <w:szCs w:val="24"/>
        </w:rPr>
        <w:t>) mēnešiem.</w:t>
      </w:r>
    </w:p>
    <w:p w14:paraId="2F77B6E6" w14:textId="2DE26A40" w:rsidR="001D6F71" w:rsidRPr="00C220CF" w:rsidRDefault="001D6F71" w:rsidP="001D6F71">
      <w:pPr>
        <w:widowControl w:val="0"/>
        <w:numPr>
          <w:ilvl w:val="0"/>
          <w:numId w:val="33"/>
        </w:numPr>
        <w:tabs>
          <w:tab w:val="left" w:pos="270"/>
        </w:tabs>
        <w:overflowPunct w:val="0"/>
        <w:autoSpaceDE w:val="0"/>
        <w:autoSpaceDN w:val="0"/>
        <w:adjustRightInd w:val="0"/>
        <w:ind w:left="0" w:firstLine="0"/>
        <w:contextualSpacing/>
        <w:jc w:val="both"/>
        <w:rPr>
          <w:rFonts w:ascii="Times New Roman" w:eastAsia="Times New Roman" w:hAnsi="Times New Roman"/>
          <w:bCs/>
          <w:sz w:val="24"/>
          <w:szCs w:val="24"/>
        </w:rPr>
      </w:pPr>
      <w:r w:rsidRPr="00C220CF">
        <w:rPr>
          <w:rFonts w:ascii="Times New Roman" w:hAnsi="Times New Roman"/>
          <w:bCs/>
          <w:sz w:val="24"/>
          <w:szCs w:val="24"/>
        </w:rPr>
        <w:t>Elektroenerģijas norādītajam apjomam ir informatīva nozīme</w:t>
      </w:r>
      <w:r w:rsidRPr="00C220CF">
        <w:rPr>
          <w:rFonts w:ascii="Times New Roman" w:eastAsia="Times New Roman" w:hAnsi="Times New Roman"/>
          <w:bCs/>
          <w:sz w:val="24"/>
          <w:szCs w:val="24"/>
        </w:rPr>
        <w:t>. Pasūtītājs ir tiesīgs iegādāties tādu elektroenerģijas apjomu, kāds nepieciešams Pasūtītāja iestāžu nodrošināšanai</w:t>
      </w:r>
      <w:r w:rsidR="00FB6CD5" w:rsidRPr="00C220CF">
        <w:rPr>
          <w:rFonts w:ascii="Times New Roman" w:eastAsia="Times New Roman" w:hAnsi="Times New Roman"/>
          <w:bCs/>
          <w:sz w:val="24"/>
          <w:szCs w:val="24"/>
        </w:rPr>
        <w:t>,</w:t>
      </w:r>
      <w:r w:rsidRPr="00C220CF">
        <w:rPr>
          <w:rFonts w:ascii="Times New Roman" w:eastAsia="Times New Roman" w:hAnsi="Times New Roman"/>
          <w:bCs/>
          <w:sz w:val="24"/>
          <w:szCs w:val="24"/>
        </w:rPr>
        <w:t xml:space="preserve"> un samazināt</w:t>
      </w:r>
      <w:r w:rsidR="00FB6CD5" w:rsidRPr="00C220CF">
        <w:rPr>
          <w:rFonts w:ascii="Times New Roman" w:eastAsia="Times New Roman" w:hAnsi="Times New Roman"/>
          <w:bCs/>
          <w:sz w:val="24"/>
          <w:szCs w:val="24"/>
        </w:rPr>
        <w:t>,</w:t>
      </w:r>
      <w:r w:rsidRPr="00C220CF">
        <w:rPr>
          <w:rFonts w:ascii="Times New Roman" w:eastAsia="Times New Roman" w:hAnsi="Times New Roman"/>
          <w:bCs/>
          <w:sz w:val="24"/>
          <w:szCs w:val="24"/>
        </w:rPr>
        <w:t xml:space="preserve"> vai palielināt norādīto apjomu atbilstoši faktiskajam patēriņam. Pretendentam parakstot iepirkuma līgumu</w:t>
      </w:r>
      <w:r w:rsidR="00FB6CD5" w:rsidRPr="00C220CF">
        <w:rPr>
          <w:rFonts w:ascii="Times New Roman" w:eastAsia="Times New Roman" w:hAnsi="Times New Roman"/>
          <w:bCs/>
          <w:sz w:val="24"/>
          <w:szCs w:val="24"/>
        </w:rPr>
        <w:t>,</w:t>
      </w:r>
      <w:r w:rsidRPr="00C220CF">
        <w:rPr>
          <w:rFonts w:ascii="Times New Roman" w:eastAsia="Times New Roman" w:hAnsi="Times New Roman"/>
          <w:bCs/>
          <w:sz w:val="24"/>
          <w:szCs w:val="24"/>
        </w:rPr>
        <w:t xml:space="preserve"> nav tiesību šajā sakarā piemērot līgumsodus vai citas sankcijas.</w:t>
      </w:r>
    </w:p>
    <w:p w14:paraId="1EB052EC" w14:textId="77777777" w:rsidR="001D6F71" w:rsidRPr="00C220CF" w:rsidRDefault="001D6F71" w:rsidP="001D6F71">
      <w:pPr>
        <w:widowControl w:val="0"/>
        <w:numPr>
          <w:ilvl w:val="0"/>
          <w:numId w:val="33"/>
        </w:numPr>
        <w:tabs>
          <w:tab w:val="left" w:pos="360"/>
        </w:tabs>
        <w:overflowPunct w:val="0"/>
        <w:autoSpaceDE w:val="0"/>
        <w:autoSpaceDN w:val="0"/>
        <w:adjustRightInd w:val="0"/>
        <w:ind w:left="0" w:firstLine="0"/>
        <w:contextualSpacing/>
        <w:jc w:val="both"/>
        <w:rPr>
          <w:rFonts w:ascii="Times New Roman" w:eastAsia="Times New Roman" w:hAnsi="Times New Roman"/>
          <w:bCs/>
          <w:sz w:val="24"/>
          <w:szCs w:val="24"/>
        </w:rPr>
      </w:pPr>
      <w:r w:rsidRPr="00C220CF">
        <w:rPr>
          <w:rFonts w:ascii="Times New Roman" w:eastAsia="Times New Roman" w:hAnsi="Times New Roman"/>
          <w:bCs/>
          <w:sz w:val="24"/>
          <w:szCs w:val="24"/>
        </w:rPr>
        <w:t>Līguma izpildes laikā Pasūtītājam ir tiesības izslēgt no norādīto pieslēgumu vietu saraksta kādu objektu vai arī papildināt šo sarakstu ar jauniem elektroenerģiju patērējošajiem objektiem.</w:t>
      </w:r>
    </w:p>
    <w:p w14:paraId="6D69F881" w14:textId="77777777" w:rsidR="001D6F71" w:rsidRPr="00C220CF" w:rsidRDefault="001D6F71" w:rsidP="001D6F71">
      <w:pPr>
        <w:numPr>
          <w:ilvl w:val="0"/>
          <w:numId w:val="33"/>
        </w:numPr>
        <w:tabs>
          <w:tab w:val="left" w:pos="270"/>
        </w:tabs>
        <w:jc w:val="both"/>
        <w:rPr>
          <w:rFonts w:ascii="Times New Roman" w:eastAsia="Times New Roman" w:hAnsi="Times New Roman"/>
          <w:bCs/>
          <w:sz w:val="24"/>
          <w:szCs w:val="24"/>
        </w:rPr>
      </w:pPr>
      <w:bookmarkStart w:id="2" w:name="_Hlk29901581"/>
      <w:r w:rsidRPr="00C220CF">
        <w:rPr>
          <w:rFonts w:ascii="Times New Roman" w:eastAsia="Times New Roman" w:hAnsi="Times New Roman"/>
          <w:bCs/>
          <w:sz w:val="24"/>
          <w:szCs w:val="24"/>
        </w:rPr>
        <w:t>Elektroenerģijas tirgotājam (Pretendentam)</w:t>
      </w:r>
      <w:bookmarkEnd w:id="2"/>
      <w:r w:rsidRPr="00C220CF">
        <w:rPr>
          <w:rFonts w:ascii="Times New Roman" w:eastAsia="Times New Roman" w:hAnsi="Times New Roman"/>
          <w:bCs/>
          <w:sz w:val="24"/>
          <w:szCs w:val="24"/>
        </w:rPr>
        <w:t xml:space="preserve"> ir jābūt noslēgtam līgumam ar elektroenerģijas sistēmas operatoru, kura tīklam ir pieslēgtas Pasūtītāja elektroietaises.</w:t>
      </w:r>
    </w:p>
    <w:p w14:paraId="156F65BA" w14:textId="77777777" w:rsidR="001D6F71" w:rsidRPr="00C220CF" w:rsidRDefault="001D6F71" w:rsidP="001D6F71">
      <w:pPr>
        <w:numPr>
          <w:ilvl w:val="0"/>
          <w:numId w:val="33"/>
        </w:numPr>
        <w:tabs>
          <w:tab w:val="left" w:pos="270"/>
        </w:tabs>
        <w:jc w:val="both"/>
        <w:rPr>
          <w:rFonts w:ascii="Times New Roman" w:eastAsia="Times New Roman" w:hAnsi="Times New Roman"/>
          <w:bCs/>
          <w:sz w:val="24"/>
          <w:szCs w:val="24"/>
        </w:rPr>
      </w:pPr>
      <w:r w:rsidRPr="00C220CF">
        <w:rPr>
          <w:rFonts w:ascii="Times New Roman" w:eastAsia="Times New Roman" w:hAnsi="Times New Roman"/>
          <w:bCs/>
          <w:sz w:val="24"/>
          <w:szCs w:val="24"/>
        </w:rPr>
        <w:t>Elektroenerģijas tirgotājs (Pretendents) informē sistēmas operatoru par noslēgto elektroenerģijas tirdzniecības līgumu normatīvajos aktos noteiktajā kārtībā.</w:t>
      </w:r>
    </w:p>
    <w:p w14:paraId="6D9E4398" w14:textId="604721FA" w:rsidR="001D6F71" w:rsidRPr="00C220CF" w:rsidRDefault="001D6F71" w:rsidP="001D6F71">
      <w:pPr>
        <w:tabs>
          <w:tab w:val="left" w:pos="180"/>
        </w:tabs>
        <w:jc w:val="both"/>
        <w:rPr>
          <w:rFonts w:ascii="Times New Roman" w:eastAsia="Times New Roman" w:hAnsi="Times New Roman"/>
          <w:sz w:val="24"/>
          <w:szCs w:val="24"/>
        </w:rPr>
      </w:pPr>
      <w:r w:rsidRPr="00C220CF">
        <w:rPr>
          <w:rFonts w:ascii="Times New Roman" w:eastAsia="Times New Roman" w:hAnsi="Times New Roman"/>
          <w:bCs/>
          <w:sz w:val="24"/>
          <w:szCs w:val="24"/>
        </w:rPr>
        <w:t xml:space="preserve">6. Elektroenerģijas tirgotājam (Pretendentam) jāsniedz </w:t>
      </w:r>
      <w:r w:rsidR="00FB6CD5" w:rsidRPr="00C220CF">
        <w:rPr>
          <w:rFonts w:ascii="Times New Roman" w:eastAsia="Times New Roman" w:hAnsi="Times New Roman"/>
          <w:bCs/>
          <w:sz w:val="24"/>
          <w:szCs w:val="24"/>
        </w:rPr>
        <w:t>balansēšanas pakalpojumi</w:t>
      </w:r>
      <w:r w:rsidRPr="00C220CF">
        <w:rPr>
          <w:rFonts w:ascii="Times New Roman" w:eastAsia="Times New Roman" w:hAnsi="Times New Roman"/>
          <w:bCs/>
          <w:sz w:val="24"/>
          <w:szCs w:val="24"/>
        </w:rPr>
        <w:t xml:space="preserve"> un</w:t>
      </w:r>
      <w:r w:rsidRPr="00C220CF">
        <w:rPr>
          <w:rFonts w:ascii="Times New Roman" w:eastAsia="Times New Roman" w:hAnsi="Times New Roman"/>
          <w:sz w:val="24"/>
          <w:szCs w:val="24"/>
        </w:rPr>
        <w:t xml:space="preserve"> elektroenerģijas cenā jāiekļauj balansēšanas pakalpojumu cena.</w:t>
      </w:r>
    </w:p>
    <w:p w14:paraId="6B9412CE" w14:textId="77777777" w:rsidR="001D6F71" w:rsidRPr="00C220CF" w:rsidRDefault="001D6F71" w:rsidP="001D6F71">
      <w:pPr>
        <w:jc w:val="both"/>
        <w:rPr>
          <w:rFonts w:ascii="Times New Roman" w:eastAsia="Times New Roman" w:hAnsi="Times New Roman"/>
          <w:sz w:val="24"/>
          <w:szCs w:val="24"/>
        </w:rPr>
      </w:pPr>
      <w:r w:rsidRPr="00C220CF">
        <w:rPr>
          <w:rFonts w:ascii="Times New Roman" w:eastAsia="Times New Roman" w:hAnsi="Times New Roman"/>
          <w:sz w:val="24"/>
          <w:szCs w:val="24"/>
        </w:rPr>
        <w:t>7.  Elektroenerģijas tirgotājs (Pretendents) nodrošina elektroenerģijas tirdzniecību atbilstoši Latvijas Republikas spēkā esošajiem normatīvajiem aktiem.</w:t>
      </w:r>
    </w:p>
    <w:p w14:paraId="2AA25AF4" w14:textId="77777777" w:rsidR="001D6F71" w:rsidRPr="00C220CF" w:rsidRDefault="001D6F71" w:rsidP="001D6F71">
      <w:pPr>
        <w:jc w:val="both"/>
        <w:rPr>
          <w:rFonts w:ascii="Times New Roman" w:eastAsia="Times New Roman" w:hAnsi="Times New Roman"/>
          <w:sz w:val="24"/>
          <w:szCs w:val="24"/>
        </w:rPr>
      </w:pPr>
      <w:r w:rsidRPr="00C220CF">
        <w:rPr>
          <w:rFonts w:ascii="Times New Roman" w:eastAsia="Times New Roman" w:hAnsi="Times New Roman"/>
          <w:sz w:val="24"/>
          <w:szCs w:val="24"/>
        </w:rPr>
        <w:t>8. Pasūtītāja elektroietaises ir pieslēgtas a/s “Sadales tīkls” elektroenerģijas sadales sistēmai.</w:t>
      </w:r>
    </w:p>
    <w:p w14:paraId="31880EB2" w14:textId="77777777" w:rsidR="001D6F71" w:rsidRPr="00C220CF" w:rsidRDefault="001D6F71" w:rsidP="001D6F71">
      <w:pPr>
        <w:jc w:val="both"/>
        <w:rPr>
          <w:rFonts w:ascii="Times New Roman" w:eastAsia="Times New Roman" w:hAnsi="Times New Roman"/>
          <w:sz w:val="24"/>
          <w:szCs w:val="24"/>
        </w:rPr>
      </w:pPr>
      <w:r w:rsidRPr="00C220CF">
        <w:rPr>
          <w:rFonts w:ascii="Times New Roman" w:eastAsia="Times New Roman" w:hAnsi="Times New Roman"/>
          <w:sz w:val="24"/>
          <w:szCs w:val="24"/>
        </w:rPr>
        <w:t>9.</w:t>
      </w:r>
      <w:r w:rsidRPr="00C220CF">
        <w:rPr>
          <w:rFonts w:ascii="Times New Roman" w:eastAsia="Times New Roman" w:hAnsi="Times New Roman"/>
          <w:sz w:val="24"/>
          <w:szCs w:val="24"/>
        </w:rPr>
        <w:tab/>
        <w:t>Nosacījumi norēķinu veikšanai:</w:t>
      </w:r>
    </w:p>
    <w:p w14:paraId="4BA88427" w14:textId="77777777" w:rsidR="001D6F71" w:rsidRPr="00C220CF" w:rsidRDefault="001D6F71" w:rsidP="001D6F71">
      <w:pPr>
        <w:numPr>
          <w:ilvl w:val="0"/>
          <w:numId w:val="34"/>
        </w:numPr>
        <w:jc w:val="both"/>
        <w:rPr>
          <w:rFonts w:ascii="Times New Roman" w:eastAsia="Times New Roman" w:hAnsi="Times New Roman"/>
          <w:sz w:val="24"/>
          <w:szCs w:val="24"/>
        </w:rPr>
      </w:pPr>
      <w:r w:rsidRPr="00C220CF">
        <w:rPr>
          <w:rFonts w:ascii="Times New Roman" w:eastAsia="Times New Roman" w:hAnsi="Times New Roman"/>
          <w:sz w:val="24"/>
          <w:szCs w:val="24"/>
        </w:rPr>
        <w:t>elektroniska ikmēneša elektroenerģijas patēriņa rādījumu nodošana;</w:t>
      </w:r>
    </w:p>
    <w:p w14:paraId="1AE29C92" w14:textId="77777777" w:rsidR="001D6F71" w:rsidRPr="00C220CF" w:rsidRDefault="001D6F71" w:rsidP="001D6F71">
      <w:pPr>
        <w:numPr>
          <w:ilvl w:val="0"/>
          <w:numId w:val="34"/>
        </w:numPr>
        <w:jc w:val="both"/>
        <w:rPr>
          <w:rFonts w:ascii="Times New Roman" w:eastAsia="Times New Roman" w:hAnsi="Times New Roman"/>
          <w:sz w:val="24"/>
          <w:szCs w:val="24"/>
        </w:rPr>
      </w:pPr>
      <w:r w:rsidRPr="00C220CF">
        <w:rPr>
          <w:rFonts w:ascii="Times New Roman" w:eastAsia="Times New Roman" w:hAnsi="Times New Roman"/>
          <w:sz w:val="24"/>
          <w:szCs w:val="24"/>
        </w:rPr>
        <w:t>elektroniska ikmēneša rēķina saņemšana, detalizēta uzskaite par elektroenerģijas patēriņu pa Pasūtītāja objektiem;</w:t>
      </w:r>
    </w:p>
    <w:p w14:paraId="029D3CB3" w14:textId="5BE9F848" w:rsidR="001D6F71" w:rsidRPr="00C220CF" w:rsidRDefault="001D6F71" w:rsidP="001D6F71">
      <w:pPr>
        <w:numPr>
          <w:ilvl w:val="0"/>
          <w:numId w:val="34"/>
        </w:numPr>
        <w:jc w:val="both"/>
        <w:rPr>
          <w:rFonts w:ascii="Times New Roman" w:eastAsia="Times New Roman" w:hAnsi="Times New Roman"/>
          <w:sz w:val="24"/>
          <w:szCs w:val="24"/>
        </w:rPr>
      </w:pPr>
      <w:r w:rsidRPr="00C220CF">
        <w:rPr>
          <w:rFonts w:ascii="Times New Roman" w:eastAsia="Times New Roman" w:hAnsi="Times New Roman"/>
          <w:sz w:val="24"/>
          <w:szCs w:val="24"/>
        </w:rPr>
        <w:t>Pasūtītājs samaksu par iepriekšējā mēnesī saņemtajām Precēm veic 20 (divdesmit) dienu laikā no rēķina saņemšanas dienas;</w:t>
      </w:r>
    </w:p>
    <w:p w14:paraId="652E4038" w14:textId="77777777" w:rsidR="001D6F71" w:rsidRPr="00C220CF" w:rsidRDefault="001D6F71" w:rsidP="001D6F71">
      <w:pPr>
        <w:numPr>
          <w:ilvl w:val="0"/>
          <w:numId w:val="34"/>
        </w:numPr>
        <w:jc w:val="both"/>
        <w:rPr>
          <w:rFonts w:ascii="Times New Roman" w:eastAsia="Times New Roman" w:hAnsi="Times New Roman"/>
          <w:sz w:val="24"/>
          <w:szCs w:val="24"/>
          <w:lang w:eastAsia="ru-RU"/>
        </w:rPr>
      </w:pPr>
      <w:r w:rsidRPr="00C220CF">
        <w:rPr>
          <w:rFonts w:ascii="Times New Roman" w:eastAsia="Times New Roman" w:hAnsi="Times New Roman"/>
          <w:sz w:val="24"/>
          <w:szCs w:val="24"/>
        </w:rPr>
        <w:t>vienotajā ikmēneša rēķinā ir jābūt iekļautām visām ar Preču piegādi saistītajām izmaksām, tajā skaitā, maksai par elektroenerģijas pārvades, sadales un balansēšanas pakalpojumiem un obligātā iepirkuma komponenšu (OIK) maksājumi.</w:t>
      </w:r>
    </w:p>
    <w:p w14:paraId="09AB0165" w14:textId="6155D023" w:rsidR="001D6F71" w:rsidRPr="00C220CF" w:rsidRDefault="001D6F71" w:rsidP="006656D5">
      <w:pPr>
        <w:numPr>
          <w:ilvl w:val="0"/>
          <w:numId w:val="35"/>
        </w:numPr>
        <w:ind w:left="426"/>
        <w:jc w:val="both"/>
        <w:rPr>
          <w:rFonts w:ascii="Times New Roman" w:eastAsia="Times New Roman" w:hAnsi="Times New Roman"/>
          <w:sz w:val="24"/>
          <w:szCs w:val="24"/>
          <w:lang w:eastAsia="ru-RU"/>
        </w:rPr>
      </w:pPr>
      <w:r w:rsidRPr="00C220CF">
        <w:rPr>
          <w:rFonts w:ascii="Times New Roman" w:eastAsia="Times New Roman" w:hAnsi="Times New Roman"/>
          <w:sz w:val="24"/>
          <w:szCs w:val="24"/>
          <w:lang w:eastAsia="ru-RU"/>
        </w:rPr>
        <w:t>Jautājumos, kas nav noregulēti šajā tehniskajā specifikācijā</w:t>
      </w:r>
      <w:r w:rsidR="00841AFE" w:rsidRPr="00C220CF">
        <w:rPr>
          <w:rFonts w:ascii="Times New Roman" w:eastAsia="Times New Roman" w:hAnsi="Times New Roman"/>
          <w:sz w:val="24"/>
          <w:szCs w:val="24"/>
          <w:lang w:eastAsia="ru-RU"/>
        </w:rPr>
        <w:t>,</w:t>
      </w:r>
      <w:r w:rsidRPr="00C220CF">
        <w:rPr>
          <w:rFonts w:ascii="Times New Roman" w:eastAsia="Times New Roman" w:hAnsi="Times New Roman"/>
          <w:sz w:val="24"/>
          <w:szCs w:val="24"/>
          <w:lang w:eastAsia="ru-RU"/>
        </w:rPr>
        <w:t xml:space="preserve"> vai nolikumā Pretendents sadarbojas ar Pasūtītāju.</w:t>
      </w:r>
    </w:p>
    <w:p w14:paraId="2FB12F76" w14:textId="77777777" w:rsidR="001D6F71" w:rsidRPr="00C220CF" w:rsidRDefault="001D6F71" w:rsidP="001D6F71">
      <w:pPr>
        <w:widowControl w:val="0"/>
        <w:suppressAutoHyphens/>
        <w:jc w:val="both"/>
        <w:rPr>
          <w:rFonts w:ascii="Times New Roman" w:eastAsia="Times New Roman" w:hAnsi="Times New Roman"/>
          <w:color w:val="000000"/>
          <w:sz w:val="24"/>
          <w:szCs w:val="24"/>
          <w:lang w:eastAsia="ar-SA"/>
        </w:rPr>
      </w:pPr>
    </w:p>
    <w:p w14:paraId="1777CBFF" w14:textId="77777777" w:rsidR="001D6F71" w:rsidRPr="00C220CF" w:rsidRDefault="001D6F71" w:rsidP="001D6F71">
      <w:pPr>
        <w:suppressAutoHyphens/>
        <w:spacing w:line="360" w:lineRule="auto"/>
        <w:jc w:val="both"/>
        <w:rPr>
          <w:rFonts w:ascii="Times New Roman" w:hAnsi="Times New Roman"/>
          <w:sz w:val="24"/>
          <w:szCs w:val="24"/>
          <w:u w:val="single"/>
          <w:lang w:eastAsia="ar-SA"/>
        </w:rPr>
      </w:pPr>
      <w:r w:rsidRPr="00C220CF">
        <w:rPr>
          <w:rFonts w:ascii="Times New Roman" w:hAnsi="Times New Roman"/>
          <w:sz w:val="24"/>
          <w:szCs w:val="24"/>
          <w:u w:val="single"/>
          <w:lang w:eastAsia="ar-SA"/>
        </w:rPr>
        <w:t>Pretendenta vai pilnvarotās personas paraksts:</w:t>
      </w:r>
    </w:p>
    <w:tbl>
      <w:tblPr>
        <w:tblW w:w="0" w:type="auto"/>
        <w:tblInd w:w="-289" w:type="dxa"/>
        <w:tblLayout w:type="fixed"/>
        <w:tblLook w:val="04A0" w:firstRow="1" w:lastRow="0" w:firstColumn="1" w:lastColumn="0" w:noHBand="0" w:noVBand="1"/>
      </w:tblPr>
      <w:tblGrid>
        <w:gridCol w:w="4395"/>
        <w:gridCol w:w="4961"/>
      </w:tblGrid>
      <w:tr w:rsidR="001D6F71" w:rsidRPr="00C220CF" w14:paraId="11DC0935" w14:textId="77777777" w:rsidTr="001D6F71">
        <w:trPr>
          <w:trHeight w:val="515"/>
        </w:trPr>
        <w:tc>
          <w:tcPr>
            <w:tcW w:w="4395" w:type="dxa"/>
            <w:tcBorders>
              <w:top w:val="single" w:sz="4" w:space="0" w:color="000000"/>
              <w:left w:val="single" w:sz="4" w:space="0" w:color="000000"/>
              <w:bottom w:val="single" w:sz="4" w:space="0" w:color="000000"/>
              <w:right w:val="nil"/>
            </w:tcBorders>
            <w:hideMark/>
          </w:tcPr>
          <w:p w14:paraId="69D9C0B6" w14:textId="77777777" w:rsidR="001D6F71" w:rsidRPr="00C220CF" w:rsidRDefault="001D6F71">
            <w:pPr>
              <w:suppressAutoHyphens/>
              <w:spacing w:line="360" w:lineRule="auto"/>
              <w:jc w:val="both"/>
              <w:rPr>
                <w:rFonts w:ascii="Times New Roman" w:hAnsi="Times New Roman"/>
                <w:bCs/>
                <w:sz w:val="24"/>
                <w:szCs w:val="24"/>
                <w:lang w:eastAsia="ar-SA"/>
              </w:rPr>
            </w:pPr>
            <w:r w:rsidRPr="00C220CF">
              <w:rPr>
                <w:rFonts w:ascii="Times New Roman" w:hAnsi="Times New Roman"/>
                <w:bCs/>
                <w:sz w:val="24"/>
                <w:szCs w:val="24"/>
                <w:lang w:eastAsia="ar-SA"/>
              </w:rPr>
              <w:t>Vārds, uzvārds, ieņemamais amats</w:t>
            </w:r>
          </w:p>
        </w:tc>
        <w:tc>
          <w:tcPr>
            <w:tcW w:w="4961" w:type="dxa"/>
            <w:tcBorders>
              <w:top w:val="single" w:sz="4" w:space="0" w:color="000000"/>
              <w:left w:val="single" w:sz="4" w:space="0" w:color="000000"/>
              <w:bottom w:val="single" w:sz="4" w:space="0" w:color="000000"/>
              <w:right w:val="single" w:sz="4" w:space="0" w:color="000000"/>
            </w:tcBorders>
          </w:tcPr>
          <w:p w14:paraId="61C30678" w14:textId="77777777" w:rsidR="001D6F71" w:rsidRPr="00C220CF" w:rsidRDefault="001D6F71">
            <w:pPr>
              <w:suppressAutoHyphens/>
              <w:snapToGrid w:val="0"/>
              <w:spacing w:line="360" w:lineRule="auto"/>
              <w:jc w:val="both"/>
              <w:rPr>
                <w:rFonts w:ascii="Times New Roman" w:hAnsi="Times New Roman"/>
                <w:bCs/>
                <w:sz w:val="24"/>
                <w:szCs w:val="24"/>
                <w:lang w:eastAsia="ar-SA"/>
              </w:rPr>
            </w:pPr>
          </w:p>
        </w:tc>
      </w:tr>
      <w:tr w:rsidR="001D6F71" w:rsidRPr="00C220CF" w14:paraId="18992462" w14:textId="77777777" w:rsidTr="001D6F71">
        <w:trPr>
          <w:trHeight w:val="378"/>
        </w:trPr>
        <w:tc>
          <w:tcPr>
            <w:tcW w:w="4395" w:type="dxa"/>
            <w:tcBorders>
              <w:top w:val="single" w:sz="4" w:space="0" w:color="000000"/>
              <w:left w:val="single" w:sz="4" w:space="0" w:color="000000"/>
              <w:bottom w:val="single" w:sz="4" w:space="0" w:color="000000"/>
              <w:right w:val="nil"/>
            </w:tcBorders>
            <w:hideMark/>
          </w:tcPr>
          <w:p w14:paraId="4159E10A" w14:textId="77777777" w:rsidR="001D6F71" w:rsidRPr="00C220CF" w:rsidRDefault="001D6F71">
            <w:pPr>
              <w:suppressAutoHyphens/>
              <w:spacing w:line="360" w:lineRule="auto"/>
              <w:jc w:val="both"/>
              <w:rPr>
                <w:rFonts w:ascii="Times New Roman" w:hAnsi="Times New Roman"/>
                <w:bCs/>
                <w:sz w:val="24"/>
                <w:szCs w:val="24"/>
                <w:lang w:eastAsia="ar-SA"/>
              </w:rPr>
            </w:pPr>
            <w:r w:rsidRPr="00C220CF">
              <w:rPr>
                <w:rFonts w:ascii="Times New Roman" w:hAnsi="Times New Roman"/>
                <w:bCs/>
                <w:sz w:val="24"/>
                <w:szCs w:val="24"/>
                <w:lang w:eastAsia="ar-SA"/>
              </w:rPr>
              <w:t>Paraksts</w:t>
            </w:r>
          </w:p>
        </w:tc>
        <w:tc>
          <w:tcPr>
            <w:tcW w:w="4961" w:type="dxa"/>
            <w:tcBorders>
              <w:top w:val="single" w:sz="4" w:space="0" w:color="000000"/>
              <w:left w:val="single" w:sz="4" w:space="0" w:color="000000"/>
              <w:bottom w:val="single" w:sz="4" w:space="0" w:color="000000"/>
              <w:right w:val="single" w:sz="4" w:space="0" w:color="000000"/>
            </w:tcBorders>
          </w:tcPr>
          <w:p w14:paraId="301B0B9C" w14:textId="77777777" w:rsidR="001D6F71" w:rsidRPr="00C220CF" w:rsidRDefault="001D6F71">
            <w:pPr>
              <w:suppressAutoHyphens/>
              <w:snapToGrid w:val="0"/>
              <w:spacing w:line="360" w:lineRule="auto"/>
              <w:jc w:val="both"/>
              <w:rPr>
                <w:rFonts w:ascii="Times New Roman" w:hAnsi="Times New Roman"/>
                <w:bCs/>
                <w:sz w:val="24"/>
                <w:szCs w:val="24"/>
                <w:lang w:eastAsia="ar-SA"/>
              </w:rPr>
            </w:pPr>
          </w:p>
        </w:tc>
      </w:tr>
      <w:tr w:rsidR="001D6F71" w:rsidRPr="00C220CF" w14:paraId="6F0259FA" w14:textId="77777777" w:rsidTr="001D6F71">
        <w:trPr>
          <w:trHeight w:val="378"/>
        </w:trPr>
        <w:tc>
          <w:tcPr>
            <w:tcW w:w="4395" w:type="dxa"/>
            <w:tcBorders>
              <w:top w:val="single" w:sz="4" w:space="0" w:color="000000"/>
              <w:left w:val="single" w:sz="4" w:space="0" w:color="000000"/>
              <w:bottom w:val="single" w:sz="4" w:space="0" w:color="000000"/>
              <w:right w:val="nil"/>
            </w:tcBorders>
            <w:hideMark/>
          </w:tcPr>
          <w:p w14:paraId="46158CBB" w14:textId="77777777" w:rsidR="001D6F71" w:rsidRPr="00C220CF" w:rsidRDefault="001D6F71">
            <w:pPr>
              <w:suppressAutoHyphens/>
              <w:spacing w:line="360" w:lineRule="auto"/>
              <w:jc w:val="both"/>
              <w:rPr>
                <w:rFonts w:ascii="Times New Roman" w:hAnsi="Times New Roman"/>
                <w:bCs/>
                <w:sz w:val="24"/>
                <w:szCs w:val="24"/>
                <w:lang w:eastAsia="ar-SA"/>
              </w:rPr>
            </w:pPr>
            <w:r w:rsidRPr="00C220CF">
              <w:rPr>
                <w:rFonts w:ascii="Times New Roman" w:hAnsi="Times New Roman"/>
                <w:bCs/>
                <w:sz w:val="24"/>
                <w:szCs w:val="24"/>
                <w:lang w:eastAsia="ar-SA"/>
              </w:rPr>
              <w:t>Vieta, datums</w:t>
            </w:r>
          </w:p>
        </w:tc>
        <w:tc>
          <w:tcPr>
            <w:tcW w:w="4961" w:type="dxa"/>
            <w:tcBorders>
              <w:top w:val="single" w:sz="4" w:space="0" w:color="000000"/>
              <w:left w:val="single" w:sz="4" w:space="0" w:color="000000"/>
              <w:bottom w:val="single" w:sz="4" w:space="0" w:color="000000"/>
              <w:right w:val="single" w:sz="4" w:space="0" w:color="000000"/>
            </w:tcBorders>
          </w:tcPr>
          <w:p w14:paraId="43C4C690" w14:textId="77777777" w:rsidR="001D6F71" w:rsidRPr="00C220CF" w:rsidRDefault="001D6F71">
            <w:pPr>
              <w:suppressAutoHyphens/>
              <w:snapToGrid w:val="0"/>
              <w:spacing w:line="360" w:lineRule="auto"/>
              <w:jc w:val="both"/>
              <w:rPr>
                <w:rFonts w:ascii="Times New Roman" w:hAnsi="Times New Roman"/>
                <w:bCs/>
                <w:sz w:val="24"/>
                <w:szCs w:val="24"/>
                <w:lang w:eastAsia="ar-SA"/>
              </w:rPr>
            </w:pPr>
          </w:p>
        </w:tc>
      </w:tr>
    </w:tbl>
    <w:p w14:paraId="656902C3" w14:textId="77777777" w:rsidR="00843A16" w:rsidRPr="00C220CF" w:rsidRDefault="00843A16" w:rsidP="00843A16">
      <w:pPr>
        <w:rPr>
          <w:rFonts w:ascii="Times New Roman" w:hAnsi="Times New Roman"/>
          <w:color w:val="00000A"/>
          <w:sz w:val="24"/>
          <w:szCs w:val="24"/>
        </w:rPr>
      </w:pPr>
    </w:p>
    <w:p w14:paraId="089BD18E" w14:textId="77777777" w:rsidR="00C22D7A" w:rsidRPr="00C220CF" w:rsidRDefault="00C22D7A" w:rsidP="004B0243">
      <w:pPr>
        <w:rPr>
          <w:rFonts w:ascii="Times New Roman" w:hAnsi="Times New Roman"/>
          <w:b/>
          <w:sz w:val="24"/>
          <w:szCs w:val="24"/>
        </w:rPr>
      </w:pPr>
    </w:p>
    <w:p w14:paraId="41FD0016" w14:textId="77777777" w:rsidR="0062296A" w:rsidRDefault="0062296A" w:rsidP="001802EC">
      <w:pPr>
        <w:pStyle w:val="Parasts1"/>
        <w:spacing w:after="0" w:line="240" w:lineRule="auto"/>
        <w:jc w:val="right"/>
        <w:rPr>
          <w:rFonts w:ascii="Times New Roman" w:hAnsi="Times New Roman"/>
          <w:sz w:val="24"/>
          <w:szCs w:val="24"/>
          <w:lang w:val="lv-LV"/>
        </w:rPr>
      </w:pPr>
    </w:p>
    <w:p w14:paraId="670E5451" w14:textId="6887EF87" w:rsidR="00FD276C" w:rsidRPr="00ED03CD" w:rsidRDefault="00FD30FB" w:rsidP="001802EC">
      <w:pPr>
        <w:pStyle w:val="Parasts1"/>
        <w:spacing w:after="0" w:line="240" w:lineRule="auto"/>
        <w:jc w:val="right"/>
        <w:rPr>
          <w:rFonts w:ascii="Times New Roman" w:hAnsi="Times New Roman"/>
          <w:sz w:val="24"/>
          <w:szCs w:val="24"/>
          <w:lang w:val="lv-LV"/>
        </w:rPr>
      </w:pPr>
      <w:r w:rsidRPr="00ED03CD">
        <w:rPr>
          <w:rFonts w:ascii="Times New Roman" w:hAnsi="Times New Roman"/>
          <w:sz w:val="24"/>
          <w:szCs w:val="24"/>
          <w:lang w:val="lv-LV"/>
        </w:rPr>
        <w:lastRenderedPageBreak/>
        <w:t>3</w:t>
      </w:r>
      <w:r w:rsidR="00712385" w:rsidRPr="00ED03CD">
        <w:rPr>
          <w:rFonts w:ascii="Times New Roman" w:hAnsi="Times New Roman"/>
          <w:sz w:val="24"/>
          <w:szCs w:val="24"/>
          <w:lang w:val="lv-LV"/>
        </w:rPr>
        <w:t>.pielikums</w:t>
      </w:r>
    </w:p>
    <w:p w14:paraId="0845017D" w14:textId="77777777" w:rsidR="00FD276C" w:rsidRPr="00ED03CD" w:rsidRDefault="00FD276C" w:rsidP="008C78AD">
      <w:pPr>
        <w:pStyle w:val="Parasts1"/>
        <w:spacing w:after="0" w:line="240" w:lineRule="auto"/>
        <w:rPr>
          <w:rFonts w:ascii="Times New Roman" w:hAnsi="Times New Roman"/>
          <w:sz w:val="24"/>
          <w:szCs w:val="24"/>
          <w:lang w:val="lv-LV"/>
        </w:rPr>
      </w:pPr>
    </w:p>
    <w:p w14:paraId="5A56CA89" w14:textId="77777777" w:rsidR="00106FD4" w:rsidRPr="00ED03CD" w:rsidRDefault="00106FD4" w:rsidP="00106FD4">
      <w:pPr>
        <w:tabs>
          <w:tab w:val="left" w:pos="-720"/>
        </w:tabs>
        <w:ind w:left="357"/>
        <w:jc w:val="center"/>
        <w:rPr>
          <w:rFonts w:ascii="Times New Roman" w:hAnsi="Times New Roman"/>
          <w:b/>
          <w:bCs/>
          <w:caps/>
          <w:sz w:val="24"/>
          <w:szCs w:val="24"/>
        </w:rPr>
      </w:pPr>
      <w:r w:rsidRPr="00ED03CD">
        <w:rPr>
          <w:rFonts w:ascii="Times New Roman" w:hAnsi="Times New Roman"/>
          <w:b/>
          <w:bCs/>
          <w:caps/>
          <w:sz w:val="24"/>
          <w:szCs w:val="24"/>
        </w:rPr>
        <w:t xml:space="preserve">__________________________________________ </w:t>
      </w:r>
    </w:p>
    <w:p w14:paraId="4EA4D777" w14:textId="77777777" w:rsidR="00106FD4" w:rsidRPr="00ED03CD" w:rsidRDefault="00106FD4" w:rsidP="00106FD4">
      <w:pPr>
        <w:tabs>
          <w:tab w:val="left" w:pos="-720"/>
        </w:tabs>
        <w:ind w:left="357"/>
        <w:jc w:val="center"/>
        <w:rPr>
          <w:rFonts w:ascii="Times New Roman" w:hAnsi="Times New Roman"/>
          <w:bCs/>
          <w:i/>
          <w:sz w:val="24"/>
          <w:szCs w:val="24"/>
        </w:rPr>
      </w:pPr>
      <w:r w:rsidRPr="00ED03CD">
        <w:rPr>
          <w:rFonts w:ascii="Times New Roman" w:hAnsi="Times New Roman"/>
          <w:bCs/>
          <w:i/>
          <w:caps/>
          <w:sz w:val="24"/>
          <w:szCs w:val="24"/>
        </w:rPr>
        <w:t>(</w:t>
      </w:r>
      <w:r w:rsidRPr="00ED03CD">
        <w:rPr>
          <w:rFonts w:ascii="Times New Roman" w:hAnsi="Times New Roman"/>
          <w:bCs/>
          <w:i/>
          <w:sz w:val="24"/>
          <w:szCs w:val="24"/>
        </w:rPr>
        <w:t>pretendenta nosaukums)</w:t>
      </w:r>
    </w:p>
    <w:p w14:paraId="24EAC713" w14:textId="5CC439C5" w:rsidR="00106FD4" w:rsidRPr="00ED03CD" w:rsidRDefault="001577E7" w:rsidP="00106FD4">
      <w:pPr>
        <w:tabs>
          <w:tab w:val="left" w:pos="-720"/>
        </w:tabs>
        <w:ind w:left="357"/>
        <w:jc w:val="center"/>
        <w:rPr>
          <w:rFonts w:ascii="Times New Roman" w:hAnsi="Times New Roman"/>
          <w:b/>
          <w:caps/>
          <w:sz w:val="24"/>
          <w:szCs w:val="24"/>
        </w:rPr>
      </w:pPr>
      <w:r w:rsidRPr="00ED03CD">
        <w:rPr>
          <w:rFonts w:ascii="Times New Roman" w:hAnsi="Times New Roman"/>
          <w:b/>
          <w:caps/>
          <w:sz w:val="24"/>
          <w:szCs w:val="24"/>
        </w:rPr>
        <w:t>Finanšu piedāvājums</w:t>
      </w:r>
    </w:p>
    <w:p w14:paraId="5DE3EB62" w14:textId="77777777" w:rsidR="009E54BB" w:rsidRPr="00ED03CD" w:rsidRDefault="009E54BB" w:rsidP="00106FD4">
      <w:pPr>
        <w:tabs>
          <w:tab w:val="left" w:pos="-720"/>
        </w:tabs>
        <w:ind w:left="357"/>
        <w:jc w:val="center"/>
        <w:rPr>
          <w:rFonts w:ascii="Times New Roman" w:hAnsi="Times New Roman"/>
          <w:sz w:val="24"/>
          <w:szCs w:val="24"/>
        </w:rPr>
      </w:pPr>
      <w:r w:rsidRPr="00ED03CD">
        <w:rPr>
          <w:rFonts w:ascii="Times New Roman" w:hAnsi="Times New Roman"/>
          <w:sz w:val="24"/>
          <w:szCs w:val="24"/>
        </w:rPr>
        <w:t>iepirkumam</w:t>
      </w:r>
    </w:p>
    <w:p w14:paraId="11C1FE7B" w14:textId="77777777" w:rsidR="006F271B" w:rsidRPr="00ED03CD" w:rsidRDefault="006F271B" w:rsidP="00843A16">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Elektroenerģijas piegāde Jēkabpils novada pašvaldības Viesītes pilsētai, Viesītes pagastam, Saukas pagastam, Elkšņu pagastam un Rites pagastam</w:t>
      </w:r>
    </w:p>
    <w:p w14:paraId="2D6EDEA2" w14:textId="70FD82DE" w:rsidR="00106FD4" w:rsidRDefault="00843A16" w:rsidP="006656D5">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 xml:space="preserve">ID Nr. </w:t>
      </w:r>
      <w:r w:rsidR="006656D5" w:rsidRPr="006656D5">
        <w:rPr>
          <w:rFonts w:ascii="Times New Roman" w:hAnsi="Times New Roman"/>
          <w:b/>
          <w:bCs/>
          <w:sz w:val="24"/>
          <w:szCs w:val="24"/>
          <w:lang w:val="lv-LV"/>
        </w:rPr>
        <w:t>JNP/VP/2021/N-1</w:t>
      </w:r>
    </w:p>
    <w:p w14:paraId="4892635A" w14:textId="77777777" w:rsidR="006656D5" w:rsidRPr="00ED03CD" w:rsidRDefault="006656D5" w:rsidP="006656D5">
      <w:pPr>
        <w:pStyle w:val="Parasts1"/>
        <w:spacing w:after="0" w:line="240" w:lineRule="auto"/>
        <w:jc w:val="center"/>
        <w:rPr>
          <w:rFonts w:ascii="Times New Roman" w:hAnsi="Times New Roman"/>
          <w:b/>
          <w:sz w:val="24"/>
          <w:szCs w:val="24"/>
          <w:highlight w:val="red"/>
        </w:rPr>
      </w:pPr>
    </w:p>
    <w:p w14:paraId="1FDADA5F" w14:textId="77777777" w:rsidR="001802EC" w:rsidRPr="00ED03CD" w:rsidRDefault="001802EC" w:rsidP="0074705C">
      <w:pPr>
        <w:pStyle w:val="Parasts1"/>
        <w:spacing w:line="240" w:lineRule="auto"/>
        <w:ind w:firstLine="720"/>
        <w:jc w:val="both"/>
        <w:rPr>
          <w:rFonts w:ascii="Times New Roman" w:hAnsi="Times New Roman"/>
          <w:sz w:val="24"/>
          <w:szCs w:val="24"/>
          <w:lang w:val="lv-LV"/>
        </w:rPr>
      </w:pPr>
      <w:r w:rsidRPr="00ED03CD">
        <w:rPr>
          <w:rFonts w:ascii="Times New Roman" w:hAnsi="Times New Roman"/>
          <w:sz w:val="24"/>
          <w:szCs w:val="24"/>
          <w:lang w:val="lv-LV"/>
        </w:rPr>
        <w:t xml:space="preserve">Ar šo, ________________________ (pretendenta nosaukums) piedāvā, </w:t>
      </w:r>
      <w:proofErr w:type="gramStart"/>
      <w:r w:rsidRPr="00ED03CD">
        <w:rPr>
          <w:rFonts w:ascii="Times New Roman" w:hAnsi="Times New Roman"/>
          <w:sz w:val="24"/>
          <w:szCs w:val="24"/>
          <w:lang w:val="lv-LV"/>
        </w:rPr>
        <w:t>atbilstoši nolikumam un Tehniskajai specifikācijai</w:t>
      </w:r>
      <w:proofErr w:type="gramEnd"/>
      <w:r w:rsidRPr="00ED03CD">
        <w:rPr>
          <w:rFonts w:ascii="Times New Roman" w:hAnsi="Times New Roman"/>
          <w:sz w:val="24"/>
          <w:szCs w:val="24"/>
          <w:lang w:val="lv-LV"/>
        </w:rPr>
        <w:t>, Pasūtītājam šādu elektroenerģijas pārdošanas cenu, kas:</w:t>
      </w:r>
    </w:p>
    <w:p w14:paraId="50A64067" w14:textId="77777777" w:rsidR="001802EC" w:rsidRPr="00ED03CD" w:rsidRDefault="001802EC" w:rsidP="0074705C">
      <w:pPr>
        <w:pStyle w:val="Parasts1"/>
        <w:numPr>
          <w:ilvl w:val="0"/>
          <w:numId w:val="37"/>
        </w:numPr>
        <w:spacing w:line="240" w:lineRule="auto"/>
        <w:jc w:val="both"/>
        <w:rPr>
          <w:rFonts w:ascii="Times New Roman" w:hAnsi="Times New Roman"/>
          <w:sz w:val="24"/>
          <w:szCs w:val="24"/>
          <w:lang w:val="lv-LV"/>
        </w:rPr>
      </w:pPr>
      <w:r w:rsidRPr="00ED03CD">
        <w:rPr>
          <w:rFonts w:ascii="Times New Roman" w:hAnsi="Times New Roman"/>
          <w:sz w:val="24"/>
          <w:szCs w:val="24"/>
          <w:lang w:val="lv-LV"/>
        </w:rPr>
        <w:t>neietver obligāto iepirkumu komponentes un sistēmas pakalpojumu tarifus;</w:t>
      </w:r>
    </w:p>
    <w:p w14:paraId="2D129C70" w14:textId="77777777" w:rsidR="001802EC" w:rsidRPr="00ED03CD" w:rsidRDefault="001802EC" w:rsidP="0074705C">
      <w:pPr>
        <w:pStyle w:val="Parasts1"/>
        <w:numPr>
          <w:ilvl w:val="0"/>
          <w:numId w:val="37"/>
        </w:numPr>
        <w:spacing w:line="240" w:lineRule="auto"/>
        <w:jc w:val="both"/>
        <w:rPr>
          <w:rFonts w:ascii="Times New Roman" w:hAnsi="Times New Roman"/>
          <w:sz w:val="24"/>
          <w:szCs w:val="24"/>
          <w:lang w:val="lv-LV"/>
        </w:rPr>
      </w:pPr>
      <w:r w:rsidRPr="00ED03CD">
        <w:rPr>
          <w:rFonts w:ascii="Times New Roman" w:hAnsi="Times New Roman"/>
          <w:sz w:val="24"/>
          <w:szCs w:val="24"/>
          <w:lang w:val="lv-LV"/>
        </w:rPr>
        <w:t>ietver balansēšanas pakalpojuma cenu;</w:t>
      </w:r>
    </w:p>
    <w:p w14:paraId="115FCB6A" w14:textId="5973084F" w:rsidR="00FD276C" w:rsidRPr="00ED03CD" w:rsidRDefault="001802EC" w:rsidP="0074705C">
      <w:pPr>
        <w:pStyle w:val="Parasts1"/>
        <w:numPr>
          <w:ilvl w:val="0"/>
          <w:numId w:val="37"/>
        </w:numPr>
        <w:spacing w:line="240" w:lineRule="auto"/>
        <w:jc w:val="both"/>
        <w:rPr>
          <w:rFonts w:ascii="Times New Roman" w:hAnsi="Times New Roman"/>
          <w:sz w:val="24"/>
          <w:szCs w:val="24"/>
          <w:lang w:val="lv-LV"/>
        </w:rPr>
      </w:pPr>
      <w:r w:rsidRPr="00ED03CD">
        <w:rPr>
          <w:rFonts w:ascii="Times New Roman" w:hAnsi="Times New Roman"/>
          <w:sz w:val="24"/>
          <w:szCs w:val="24"/>
          <w:lang w:val="lv-LV"/>
        </w:rPr>
        <w:t>ietver visus nodokļus un maksas, izņemot pievienotās vērtības nodokli, kas jāapmaksā saskaņā ar Latvijas Republikas normatīvajiem aktiem.</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155"/>
        <w:gridCol w:w="2381"/>
      </w:tblGrid>
      <w:tr w:rsidR="00867859" w:rsidRPr="00ED03CD" w14:paraId="47301FCD" w14:textId="77777777" w:rsidTr="00867859">
        <w:trPr>
          <w:trHeight w:val="187"/>
        </w:trPr>
        <w:tc>
          <w:tcPr>
            <w:tcW w:w="496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B7E530C" w14:textId="77777777" w:rsidR="00867859" w:rsidRPr="00ED03CD" w:rsidRDefault="00867859" w:rsidP="00C451D2">
            <w:pPr>
              <w:suppressAutoHyphens/>
              <w:autoSpaceDN w:val="0"/>
              <w:jc w:val="center"/>
              <w:textAlignment w:val="baseline"/>
              <w:rPr>
                <w:rFonts w:ascii="Times New Roman" w:eastAsia="Times New Roman" w:hAnsi="Times New Roman"/>
                <w:b/>
                <w:sz w:val="24"/>
                <w:szCs w:val="24"/>
              </w:rPr>
            </w:pPr>
            <w:r w:rsidRPr="00ED03CD">
              <w:rPr>
                <w:rFonts w:ascii="Times New Roman" w:eastAsia="Times New Roman" w:hAnsi="Times New Roman"/>
                <w:b/>
                <w:sz w:val="24"/>
                <w:szCs w:val="24"/>
              </w:rPr>
              <w:t>Laika zonas</w:t>
            </w:r>
          </w:p>
        </w:tc>
        <w:tc>
          <w:tcPr>
            <w:tcW w:w="215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A4BE285" w14:textId="77777777" w:rsidR="00867859" w:rsidRPr="00ED03CD" w:rsidRDefault="00867859" w:rsidP="00C451D2">
            <w:pPr>
              <w:ind w:left="34" w:hanging="34"/>
              <w:jc w:val="center"/>
              <w:rPr>
                <w:rFonts w:ascii="Times New Roman" w:eastAsia="Times New Roman" w:hAnsi="Times New Roman"/>
                <w:b/>
                <w:sz w:val="24"/>
                <w:szCs w:val="24"/>
              </w:rPr>
            </w:pPr>
            <w:r w:rsidRPr="00ED03CD">
              <w:rPr>
                <w:rFonts w:ascii="Times New Roman" w:eastAsia="Times New Roman" w:hAnsi="Times New Roman"/>
                <w:b/>
                <w:sz w:val="24"/>
                <w:szCs w:val="24"/>
              </w:rPr>
              <w:t>1 kWh cena, EUR bez PVN</w:t>
            </w:r>
          </w:p>
        </w:tc>
        <w:tc>
          <w:tcPr>
            <w:tcW w:w="238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C3DCF80" w14:textId="77777777" w:rsidR="00867859" w:rsidRPr="00ED03CD" w:rsidRDefault="00867859" w:rsidP="00C451D2">
            <w:pPr>
              <w:autoSpaceDN w:val="0"/>
              <w:ind w:left="33" w:hanging="33"/>
              <w:jc w:val="center"/>
              <w:rPr>
                <w:rFonts w:ascii="Times New Roman" w:eastAsia="Times New Roman" w:hAnsi="Times New Roman"/>
                <w:b/>
                <w:sz w:val="24"/>
                <w:szCs w:val="24"/>
              </w:rPr>
            </w:pPr>
            <w:r w:rsidRPr="00ED03CD">
              <w:rPr>
                <w:rFonts w:ascii="Times New Roman" w:eastAsia="Times New Roman" w:hAnsi="Times New Roman"/>
                <w:b/>
                <w:sz w:val="24"/>
                <w:szCs w:val="24"/>
              </w:rPr>
              <w:t xml:space="preserve">Kopējā summa </w:t>
            </w:r>
          </w:p>
          <w:p w14:paraId="1A4E4169" w14:textId="77777777" w:rsidR="00867859" w:rsidRPr="00ED03CD" w:rsidRDefault="00867859" w:rsidP="00C451D2">
            <w:pPr>
              <w:autoSpaceDN w:val="0"/>
              <w:ind w:left="33" w:hanging="33"/>
              <w:jc w:val="center"/>
              <w:rPr>
                <w:rFonts w:ascii="Times New Roman" w:eastAsia="Times New Roman" w:hAnsi="Times New Roman"/>
                <w:b/>
                <w:sz w:val="24"/>
                <w:szCs w:val="24"/>
              </w:rPr>
            </w:pPr>
            <w:r w:rsidRPr="00ED03CD">
              <w:rPr>
                <w:rFonts w:ascii="Times New Roman" w:eastAsia="Times New Roman" w:hAnsi="Times New Roman"/>
                <w:b/>
                <w:sz w:val="24"/>
                <w:szCs w:val="24"/>
              </w:rPr>
              <w:t>EUR bez PVN</w:t>
            </w:r>
          </w:p>
        </w:tc>
      </w:tr>
      <w:tr w:rsidR="00867859" w:rsidRPr="00ED03CD" w14:paraId="67715053" w14:textId="77777777" w:rsidTr="00867859">
        <w:trPr>
          <w:trHeight w:val="24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C40E054" w14:textId="23F1D6C4" w:rsidR="00867859" w:rsidRPr="00ED03CD" w:rsidRDefault="00867859" w:rsidP="00C451D2">
            <w:pPr>
              <w:autoSpaceDN w:val="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 Viena laika zona</w:t>
            </w:r>
            <w:r w:rsidR="004819CE">
              <w:rPr>
                <w:rFonts w:ascii="Times New Roman" w:eastAsia="Times New Roman" w:hAnsi="Times New Roman"/>
                <w:sz w:val="24"/>
                <w:szCs w:val="24"/>
              </w:rPr>
              <w:t xml:space="preserve"> 111 </w:t>
            </w:r>
            <w:r w:rsidR="0039571F">
              <w:rPr>
                <w:rFonts w:ascii="Times New Roman" w:eastAsia="Times New Roman" w:hAnsi="Times New Roman"/>
                <w:sz w:val="24"/>
                <w:szCs w:val="24"/>
              </w:rPr>
              <w:t>000</w:t>
            </w:r>
            <w:r w:rsidR="0039571F">
              <w:t xml:space="preserve"> </w:t>
            </w:r>
            <w:r w:rsidR="0039571F" w:rsidRPr="0039571F">
              <w:rPr>
                <w:rFonts w:ascii="Times New Roman" w:eastAsia="Times New Roman" w:hAnsi="Times New Roman"/>
                <w:sz w:val="24"/>
                <w:szCs w:val="24"/>
              </w:rPr>
              <w:t>kWh</w:t>
            </w:r>
          </w:p>
        </w:tc>
        <w:tc>
          <w:tcPr>
            <w:tcW w:w="2155" w:type="dxa"/>
            <w:tcBorders>
              <w:top w:val="single" w:sz="4" w:space="0" w:color="auto"/>
              <w:left w:val="single" w:sz="4" w:space="0" w:color="auto"/>
              <w:bottom w:val="single" w:sz="4" w:space="0" w:color="auto"/>
            </w:tcBorders>
            <w:shd w:val="clear" w:color="auto" w:fill="auto"/>
            <w:vAlign w:val="center"/>
          </w:tcPr>
          <w:p w14:paraId="6B56E69D" w14:textId="77777777" w:rsidR="00867859" w:rsidRPr="00ED03CD" w:rsidRDefault="00867859" w:rsidP="00C451D2">
            <w:pPr>
              <w:jc w:val="center"/>
              <w:rPr>
                <w:rFonts w:ascii="Times New Roman" w:eastAsia="Times New Roman" w:hAnsi="Times New Roman"/>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7FD9F3F7" w14:textId="77777777" w:rsidR="00867859" w:rsidRPr="00ED03CD" w:rsidRDefault="00867859" w:rsidP="00C451D2">
            <w:pPr>
              <w:autoSpaceDN w:val="0"/>
              <w:jc w:val="center"/>
              <w:rPr>
                <w:rFonts w:ascii="Times New Roman" w:eastAsia="Times New Roman" w:hAnsi="Times New Roman"/>
                <w:sz w:val="24"/>
                <w:szCs w:val="24"/>
              </w:rPr>
            </w:pPr>
          </w:p>
        </w:tc>
      </w:tr>
      <w:tr w:rsidR="005E5443" w:rsidRPr="00ED03CD" w14:paraId="330DFBCD" w14:textId="77777777" w:rsidTr="00867859">
        <w:trPr>
          <w:trHeight w:val="143"/>
        </w:trPr>
        <w:tc>
          <w:tcPr>
            <w:tcW w:w="7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ED1DA" w14:textId="77777777" w:rsidR="005E5443" w:rsidRPr="00ED03CD" w:rsidRDefault="005E5443" w:rsidP="00C451D2">
            <w:pPr>
              <w:autoSpaceDN w:val="0"/>
              <w:jc w:val="right"/>
              <w:rPr>
                <w:rFonts w:ascii="Times New Roman" w:eastAsia="Times New Roman" w:hAnsi="Times New Roman"/>
                <w:sz w:val="24"/>
                <w:szCs w:val="24"/>
              </w:rPr>
            </w:pPr>
            <w:r w:rsidRPr="00ED03CD">
              <w:rPr>
                <w:rFonts w:ascii="Times New Roman" w:eastAsia="Times New Roman" w:hAnsi="Times New Roman"/>
                <w:b/>
                <w:sz w:val="24"/>
                <w:szCs w:val="24"/>
              </w:rPr>
              <w:t>Kopējā piedāvājuma cena EUR bez PVN:</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68A5933A" w14:textId="77777777" w:rsidR="005E5443" w:rsidRPr="00ED03CD" w:rsidRDefault="005E5443" w:rsidP="00C451D2">
            <w:pPr>
              <w:autoSpaceDN w:val="0"/>
              <w:jc w:val="center"/>
              <w:rPr>
                <w:rFonts w:ascii="Times New Roman" w:eastAsia="Times New Roman" w:hAnsi="Times New Roman"/>
                <w:sz w:val="24"/>
                <w:szCs w:val="24"/>
              </w:rPr>
            </w:pPr>
          </w:p>
        </w:tc>
      </w:tr>
      <w:tr w:rsidR="005E5443" w:rsidRPr="00ED03CD" w14:paraId="3CD557EB" w14:textId="77777777" w:rsidTr="00867859">
        <w:trPr>
          <w:trHeight w:val="143"/>
        </w:trPr>
        <w:tc>
          <w:tcPr>
            <w:tcW w:w="7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1B83F" w14:textId="77777777" w:rsidR="005E5443" w:rsidRPr="00ED03CD" w:rsidRDefault="005E5443" w:rsidP="00C451D2">
            <w:pPr>
              <w:autoSpaceDN w:val="0"/>
              <w:jc w:val="right"/>
              <w:rPr>
                <w:rFonts w:ascii="Times New Roman" w:eastAsia="Times New Roman" w:hAnsi="Times New Roman"/>
                <w:sz w:val="24"/>
                <w:szCs w:val="24"/>
              </w:rPr>
            </w:pPr>
            <w:r w:rsidRPr="00ED03CD">
              <w:rPr>
                <w:rFonts w:ascii="Times New Roman" w:eastAsia="Times New Roman" w:hAnsi="Times New Roman"/>
                <w:b/>
                <w:sz w:val="24"/>
                <w:szCs w:val="24"/>
              </w:rPr>
              <w:t>PVN (__%), EUR:</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1D861B63" w14:textId="77777777" w:rsidR="005E5443" w:rsidRPr="00ED03CD" w:rsidRDefault="005E5443" w:rsidP="00C451D2">
            <w:pPr>
              <w:autoSpaceDN w:val="0"/>
              <w:jc w:val="center"/>
              <w:rPr>
                <w:rFonts w:ascii="Times New Roman" w:eastAsia="Times New Roman" w:hAnsi="Times New Roman"/>
                <w:sz w:val="24"/>
                <w:szCs w:val="24"/>
              </w:rPr>
            </w:pPr>
          </w:p>
        </w:tc>
      </w:tr>
      <w:tr w:rsidR="005E5443" w:rsidRPr="00ED03CD" w14:paraId="4D7D0C63" w14:textId="77777777" w:rsidTr="00867859">
        <w:trPr>
          <w:trHeight w:val="143"/>
        </w:trPr>
        <w:tc>
          <w:tcPr>
            <w:tcW w:w="7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A99A0" w14:textId="77777777" w:rsidR="005E5443" w:rsidRPr="00ED03CD" w:rsidRDefault="005E5443" w:rsidP="00C451D2">
            <w:pPr>
              <w:autoSpaceDN w:val="0"/>
              <w:jc w:val="right"/>
              <w:rPr>
                <w:rFonts w:ascii="Times New Roman" w:eastAsia="Times New Roman" w:hAnsi="Times New Roman"/>
                <w:sz w:val="24"/>
                <w:szCs w:val="24"/>
              </w:rPr>
            </w:pPr>
            <w:r w:rsidRPr="00ED03CD">
              <w:rPr>
                <w:rFonts w:ascii="Times New Roman" w:eastAsia="Times New Roman" w:hAnsi="Times New Roman"/>
                <w:b/>
                <w:sz w:val="24"/>
                <w:szCs w:val="24"/>
              </w:rPr>
              <w:t>Kopējā piedāvājuma cena EUR ar PVN:</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4904855D" w14:textId="77777777" w:rsidR="005E5443" w:rsidRPr="00ED03CD" w:rsidRDefault="005E5443" w:rsidP="00C451D2">
            <w:pPr>
              <w:autoSpaceDN w:val="0"/>
              <w:jc w:val="center"/>
              <w:rPr>
                <w:rFonts w:ascii="Times New Roman" w:eastAsia="Times New Roman" w:hAnsi="Times New Roman"/>
                <w:sz w:val="24"/>
                <w:szCs w:val="24"/>
              </w:rPr>
            </w:pPr>
          </w:p>
        </w:tc>
      </w:tr>
    </w:tbl>
    <w:p w14:paraId="0EF966FB" w14:textId="77777777" w:rsidR="00843A16" w:rsidRPr="00ED03CD" w:rsidRDefault="00843A16" w:rsidP="00843A16">
      <w:pPr>
        <w:tabs>
          <w:tab w:val="left" w:pos="709"/>
          <w:tab w:val="left" w:pos="851"/>
        </w:tabs>
        <w:jc w:val="both"/>
        <w:rPr>
          <w:rFonts w:ascii="Times New Roman" w:hAnsi="Times New Roman"/>
          <w:sz w:val="24"/>
          <w:szCs w:val="24"/>
        </w:rPr>
      </w:pPr>
    </w:p>
    <w:p w14:paraId="4FB854A4" w14:textId="77777777" w:rsidR="00D91578" w:rsidRPr="00ED03CD" w:rsidRDefault="00D91578" w:rsidP="00D91578">
      <w:pPr>
        <w:keepLines/>
        <w:widowControl w:val="0"/>
        <w:spacing w:after="120"/>
        <w:ind w:firstLine="709"/>
        <w:jc w:val="both"/>
        <w:rPr>
          <w:rFonts w:ascii="Times New Roman" w:eastAsia="Times New Roman" w:hAnsi="Times New Roman"/>
          <w:sz w:val="24"/>
          <w:szCs w:val="24"/>
          <w:lang w:eastAsia="ar-SA"/>
        </w:rPr>
      </w:pPr>
      <w:r w:rsidRPr="00ED03CD">
        <w:rPr>
          <w:rFonts w:ascii="Times New Roman" w:eastAsia="Times New Roman" w:hAnsi="Times New Roman"/>
          <w:sz w:val="24"/>
          <w:szCs w:val="24"/>
          <w:lang w:eastAsia="ar-SA"/>
        </w:rPr>
        <w:t xml:space="preserve">Ar šo, ________________________ </w:t>
      </w:r>
      <w:r w:rsidRPr="00ED03CD">
        <w:rPr>
          <w:rFonts w:ascii="Times New Roman" w:eastAsia="Times New Roman" w:hAnsi="Times New Roman"/>
          <w:i/>
          <w:sz w:val="24"/>
          <w:szCs w:val="24"/>
          <w:lang w:eastAsia="ar-SA"/>
        </w:rPr>
        <w:t>(pretendenta nosaukums)</w:t>
      </w:r>
      <w:r w:rsidRPr="00ED03CD">
        <w:rPr>
          <w:rFonts w:ascii="Times New Roman" w:eastAsia="Times New Roman" w:hAnsi="Times New Roman"/>
          <w:sz w:val="24"/>
          <w:szCs w:val="24"/>
          <w:lang w:eastAsia="ar-SA"/>
        </w:rPr>
        <w:t xml:space="preserve"> ka spējam nodrošināt tehniskajā specifikācijā norādītos objektus ar tiem nepieciešamās elektroenerģijas apjomiem.</w:t>
      </w:r>
    </w:p>
    <w:p w14:paraId="6D93EEF1" w14:textId="37A583F5" w:rsidR="00D91578" w:rsidRDefault="00D91578" w:rsidP="00D91578">
      <w:pPr>
        <w:jc w:val="both"/>
        <w:rPr>
          <w:rFonts w:ascii="Times New Roman" w:hAnsi="Times New Roman"/>
          <w:i/>
          <w:color w:val="808080" w:themeColor="background1" w:themeShade="80"/>
          <w:sz w:val="24"/>
          <w:szCs w:val="24"/>
        </w:rPr>
      </w:pPr>
      <w:r w:rsidRPr="00ED03CD">
        <w:rPr>
          <w:rFonts w:ascii="Times New Roman" w:eastAsia="Times New Roman" w:hAnsi="Times New Roman"/>
          <w:sz w:val="24"/>
          <w:szCs w:val="24"/>
          <w:lang w:eastAsia="ar-SA"/>
        </w:rPr>
        <w:t xml:space="preserve">Ar šo, ________________________ </w:t>
      </w:r>
      <w:r w:rsidRPr="00ED03CD">
        <w:rPr>
          <w:rFonts w:ascii="Times New Roman" w:eastAsia="Times New Roman" w:hAnsi="Times New Roman"/>
          <w:i/>
          <w:sz w:val="24"/>
          <w:szCs w:val="24"/>
          <w:lang w:eastAsia="ar-SA"/>
        </w:rPr>
        <w:t>(pretendenta nosaukums)</w:t>
      </w:r>
      <w:r w:rsidRPr="00ED03CD">
        <w:rPr>
          <w:rFonts w:ascii="Times New Roman" w:eastAsia="Times New Roman" w:hAnsi="Times New Roman"/>
          <w:sz w:val="24"/>
          <w:szCs w:val="24"/>
          <w:lang w:eastAsia="ar-SA"/>
        </w:rPr>
        <w:t xml:space="preserve"> ka piegādātā elektroenerģija atbilst Elektroenerģijas tirgus likumā, Elektroenerģijas tirdzniecības un lietošanas noteikumos, Enerģētikas likumā un citos Latvijas Republikas normatīvajos aktos, kas ir spēkā attiecīgās darbības veikšanas brīdī, noteiktajām prasībām.</w:t>
      </w:r>
      <w:r w:rsidRPr="00ED03CD">
        <w:rPr>
          <w:rFonts w:ascii="Times New Roman" w:hAnsi="Times New Roman"/>
          <w:i/>
          <w:color w:val="808080" w:themeColor="background1" w:themeShade="80"/>
          <w:sz w:val="24"/>
          <w:szCs w:val="24"/>
        </w:rPr>
        <w:t xml:space="preserve"> </w:t>
      </w:r>
    </w:p>
    <w:p w14:paraId="63C4278B" w14:textId="77777777" w:rsidR="00E503D6" w:rsidRPr="00ED03CD" w:rsidRDefault="00E503D6" w:rsidP="00D91578">
      <w:pPr>
        <w:jc w:val="both"/>
        <w:rPr>
          <w:rFonts w:ascii="Times New Roman" w:hAnsi="Times New Roman"/>
          <w:i/>
          <w:color w:val="808080" w:themeColor="background1" w:themeShade="80"/>
          <w:sz w:val="24"/>
          <w:szCs w:val="24"/>
        </w:rPr>
      </w:pPr>
    </w:p>
    <w:p w14:paraId="5ADB9A89" w14:textId="4695B798" w:rsidR="00173D69" w:rsidRPr="007A27F9" w:rsidRDefault="00D91578" w:rsidP="006F271B">
      <w:pPr>
        <w:jc w:val="both"/>
        <w:rPr>
          <w:rFonts w:ascii="Times New Roman" w:hAnsi="Times New Roman"/>
          <w:i/>
          <w:color w:val="000000" w:themeColor="text1"/>
          <w:sz w:val="22"/>
          <w:szCs w:val="22"/>
        </w:rPr>
      </w:pPr>
      <w:r w:rsidRPr="007A27F9">
        <w:rPr>
          <w:rFonts w:ascii="Times New Roman" w:hAnsi="Times New Roman"/>
          <w:i/>
          <w:color w:val="000000" w:themeColor="text1"/>
          <w:sz w:val="22"/>
          <w:szCs w:val="22"/>
        </w:rPr>
        <w:t>Finanšu piedāvājumā norādītajam apjomam ir informatīva nozīme. Pasūtītājam nav pienākums pilnībā izmantot norādīto apjomu</w:t>
      </w:r>
      <w:r w:rsidR="0074705C" w:rsidRPr="007A27F9">
        <w:rPr>
          <w:rFonts w:ascii="Times New Roman" w:hAnsi="Times New Roman"/>
          <w:i/>
          <w:color w:val="000000" w:themeColor="text1"/>
          <w:sz w:val="22"/>
          <w:szCs w:val="22"/>
        </w:rPr>
        <w:t>, un</w:t>
      </w:r>
      <w:r w:rsidRPr="007A27F9">
        <w:rPr>
          <w:rFonts w:ascii="Times New Roman" w:hAnsi="Times New Roman"/>
          <w:i/>
          <w:color w:val="000000" w:themeColor="text1"/>
          <w:sz w:val="22"/>
          <w:szCs w:val="22"/>
        </w:rPr>
        <w:t xml:space="preserve"> Pretendentam nav tiesību šajā sakarā piemērot līgumsodus vai citas sankcijas</w:t>
      </w:r>
      <w:r w:rsidR="007A27F9" w:rsidRPr="007A27F9">
        <w:rPr>
          <w:rFonts w:ascii="Times New Roman" w:hAnsi="Times New Roman"/>
          <w:i/>
          <w:color w:val="000000" w:themeColor="text1"/>
          <w:sz w:val="22"/>
          <w:szCs w:val="22"/>
        </w:rPr>
        <w:t>.</w:t>
      </w:r>
    </w:p>
    <w:p w14:paraId="16FA7292" w14:textId="03186B5E" w:rsidR="00D91578" w:rsidRPr="00ED03CD" w:rsidRDefault="00D91578" w:rsidP="00D91578">
      <w:pPr>
        <w:suppressAutoHyphens/>
        <w:spacing w:line="360" w:lineRule="auto"/>
        <w:jc w:val="both"/>
        <w:rPr>
          <w:rFonts w:ascii="Times New Roman" w:hAnsi="Times New Roman"/>
          <w:i/>
          <w:sz w:val="24"/>
          <w:szCs w:val="24"/>
          <w:lang w:eastAsia="ar-SA"/>
        </w:rPr>
      </w:pPr>
      <w:r w:rsidRPr="00ED03CD">
        <w:rPr>
          <w:rFonts w:ascii="Times New Roman" w:hAnsi="Times New Roman"/>
          <w:i/>
          <w:sz w:val="24"/>
          <w:szCs w:val="24"/>
          <w:lang w:eastAsia="ar-SA"/>
        </w:rPr>
        <w:t>Pretendenta vai pilnvarotās personas paraksts:</w:t>
      </w:r>
    </w:p>
    <w:tbl>
      <w:tblPr>
        <w:tblW w:w="0" w:type="auto"/>
        <w:tblInd w:w="108" w:type="dxa"/>
        <w:tblLayout w:type="fixed"/>
        <w:tblLook w:val="04A0" w:firstRow="1" w:lastRow="0" w:firstColumn="1" w:lastColumn="0" w:noHBand="0" w:noVBand="1"/>
      </w:tblPr>
      <w:tblGrid>
        <w:gridCol w:w="4140"/>
        <w:gridCol w:w="4751"/>
      </w:tblGrid>
      <w:tr w:rsidR="00D91578" w:rsidRPr="00ED03CD" w14:paraId="6474B95A" w14:textId="77777777" w:rsidTr="00C451D2">
        <w:trPr>
          <w:trHeight w:val="347"/>
        </w:trPr>
        <w:tc>
          <w:tcPr>
            <w:tcW w:w="4140" w:type="dxa"/>
            <w:tcBorders>
              <w:top w:val="single" w:sz="4" w:space="0" w:color="000000"/>
              <w:left w:val="single" w:sz="4" w:space="0" w:color="000000"/>
              <w:bottom w:val="single" w:sz="4" w:space="0" w:color="000000"/>
              <w:right w:val="nil"/>
            </w:tcBorders>
            <w:hideMark/>
          </w:tcPr>
          <w:p w14:paraId="210A13DF" w14:textId="77777777" w:rsidR="00D91578" w:rsidRPr="00ED03CD" w:rsidRDefault="00D91578" w:rsidP="00C451D2">
            <w:pPr>
              <w:suppressAutoHyphens/>
              <w:spacing w:line="360" w:lineRule="auto"/>
              <w:rPr>
                <w:rFonts w:ascii="Times New Roman" w:hAnsi="Times New Roman"/>
                <w:bCs/>
                <w:sz w:val="24"/>
                <w:szCs w:val="24"/>
                <w:lang w:eastAsia="ar-SA"/>
              </w:rPr>
            </w:pPr>
            <w:r w:rsidRPr="00ED03CD">
              <w:rPr>
                <w:rFonts w:ascii="Times New Roman" w:hAnsi="Times New Roman"/>
                <w:bCs/>
                <w:sz w:val="24"/>
                <w:szCs w:val="24"/>
                <w:lang w:eastAsia="ar-SA"/>
              </w:rPr>
              <w:t>Vārds, uzvārds, ieņemamais amats</w:t>
            </w:r>
          </w:p>
        </w:tc>
        <w:tc>
          <w:tcPr>
            <w:tcW w:w="4751" w:type="dxa"/>
            <w:tcBorders>
              <w:top w:val="single" w:sz="4" w:space="0" w:color="000000"/>
              <w:left w:val="single" w:sz="4" w:space="0" w:color="000000"/>
              <w:bottom w:val="single" w:sz="4" w:space="0" w:color="000000"/>
              <w:right w:val="single" w:sz="4" w:space="0" w:color="000000"/>
            </w:tcBorders>
          </w:tcPr>
          <w:p w14:paraId="1AA91AC5" w14:textId="77777777" w:rsidR="00D91578" w:rsidRPr="00ED03CD" w:rsidRDefault="00D91578" w:rsidP="00C451D2">
            <w:pPr>
              <w:suppressAutoHyphens/>
              <w:snapToGrid w:val="0"/>
              <w:spacing w:line="360" w:lineRule="auto"/>
              <w:jc w:val="both"/>
              <w:rPr>
                <w:rFonts w:ascii="Times New Roman" w:hAnsi="Times New Roman"/>
                <w:bCs/>
                <w:sz w:val="24"/>
                <w:szCs w:val="24"/>
                <w:lang w:eastAsia="ar-SA"/>
              </w:rPr>
            </w:pPr>
          </w:p>
        </w:tc>
      </w:tr>
      <w:tr w:rsidR="00D91578" w:rsidRPr="00ED03CD" w14:paraId="6616018B" w14:textId="77777777" w:rsidTr="00C451D2">
        <w:trPr>
          <w:trHeight w:val="378"/>
        </w:trPr>
        <w:tc>
          <w:tcPr>
            <w:tcW w:w="4140" w:type="dxa"/>
            <w:tcBorders>
              <w:top w:val="single" w:sz="4" w:space="0" w:color="000000"/>
              <w:left w:val="single" w:sz="4" w:space="0" w:color="000000"/>
              <w:bottom w:val="single" w:sz="4" w:space="0" w:color="000000"/>
              <w:right w:val="nil"/>
            </w:tcBorders>
            <w:hideMark/>
          </w:tcPr>
          <w:p w14:paraId="6CF79DF7" w14:textId="77777777" w:rsidR="00D91578" w:rsidRPr="00ED03CD" w:rsidRDefault="00D91578" w:rsidP="00C451D2">
            <w:pPr>
              <w:suppressAutoHyphens/>
              <w:spacing w:line="360" w:lineRule="auto"/>
              <w:jc w:val="both"/>
              <w:rPr>
                <w:rFonts w:ascii="Times New Roman" w:hAnsi="Times New Roman"/>
                <w:bCs/>
                <w:sz w:val="24"/>
                <w:szCs w:val="24"/>
                <w:lang w:eastAsia="ar-SA"/>
              </w:rPr>
            </w:pPr>
            <w:r w:rsidRPr="00ED03CD">
              <w:rPr>
                <w:rFonts w:ascii="Times New Roman" w:hAnsi="Times New Roman"/>
                <w:bCs/>
                <w:sz w:val="24"/>
                <w:szCs w:val="24"/>
                <w:lang w:eastAsia="ar-SA"/>
              </w:rPr>
              <w:t>Paraksts</w:t>
            </w:r>
          </w:p>
        </w:tc>
        <w:tc>
          <w:tcPr>
            <w:tcW w:w="4751" w:type="dxa"/>
            <w:tcBorders>
              <w:top w:val="single" w:sz="4" w:space="0" w:color="000000"/>
              <w:left w:val="single" w:sz="4" w:space="0" w:color="000000"/>
              <w:bottom w:val="single" w:sz="4" w:space="0" w:color="000000"/>
              <w:right w:val="single" w:sz="4" w:space="0" w:color="000000"/>
            </w:tcBorders>
          </w:tcPr>
          <w:p w14:paraId="7273F8A0" w14:textId="77777777" w:rsidR="00D91578" w:rsidRPr="00ED03CD" w:rsidRDefault="00D91578" w:rsidP="00C451D2">
            <w:pPr>
              <w:suppressAutoHyphens/>
              <w:snapToGrid w:val="0"/>
              <w:spacing w:line="360" w:lineRule="auto"/>
              <w:jc w:val="both"/>
              <w:rPr>
                <w:rFonts w:ascii="Times New Roman" w:hAnsi="Times New Roman"/>
                <w:bCs/>
                <w:sz w:val="24"/>
                <w:szCs w:val="24"/>
                <w:lang w:eastAsia="ar-SA"/>
              </w:rPr>
            </w:pPr>
          </w:p>
        </w:tc>
      </w:tr>
      <w:tr w:rsidR="00D91578" w:rsidRPr="00ED03CD" w14:paraId="29A973DD" w14:textId="77777777" w:rsidTr="00C451D2">
        <w:trPr>
          <w:trHeight w:val="378"/>
        </w:trPr>
        <w:tc>
          <w:tcPr>
            <w:tcW w:w="4140" w:type="dxa"/>
            <w:tcBorders>
              <w:top w:val="single" w:sz="4" w:space="0" w:color="000000"/>
              <w:left w:val="single" w:sz="4" w:space="0" w:color="000000"/>
              <w:bottom w:val="single" w:sz="4" w:space="0" w:color="000000"/>
              <w:right w:val="nil"/>
            </w:tcBorders>
            <w:hideMark/>
          </w:tcPr>
          <w:p w14:paraId="75460F3A" w14:textId="77777777" w:rsidR="00D91578" w:rsidRPr="00ED03CD" w:rsidRDefault="00D91578" w:rsidP="00C451D2">
            <w:pPr>
              <w:suppressAutoHyphens/>
              <w:spacing w:line="360" w:lineRule="auto"/>
              <w:jc w:val="both"/>
              <w:rPr>
                <w:rFonts w:ascii="Times New Roman" w:hAnsi="Times New Roman"/>
                <w:bCs/>
                <w:sz w:val="24"/>
                <w:szCs w:val="24"/>
                <w:lang w:eastAsia="ar-SA"/>
              </w:rPr>
            </w:pPr>
            <w:r w:rsidRPr="00ED03CD">
              <w:rPr>
                <w:rFonts w:ascii="Times New Roman" w:hAnsi="Times New Roman"/>
                <w:bCs/>
                <w:sz w:val="24"/>
                <w:szCs w:val="24"/>
                <w:lang w:eastAsia="ar-SA"/>
              </w:rPr>
              <w:t>Vieta, datums</w:t>
            </w:r>
          </w:p>
        </w:tc>
        <w:tc>
          <w:tcPr>
            <w:tcW w:w="4751" w:type="dxa"/>
            <w:tcBorders>
              <w:top w:val="single" w:sz="4" w:space="0" w:color="000000"/>
              <w:left w:val="single" w:sz="4" w:space="0" w:color="000000"/>
              <w:bottom w:val="single" w:sz="4" w:space="0" w:color="000000"/>
              <w:right w:val="single" w:sz="4" w:space="0" w:color="000000"/>
            </w:tcBorders>
          </w:tcPr>
          <w:p w14:paraId="1BC32D31" w14:textId="77777777" w:rsidR="00D91578" w:rsidRPr="00ED03CD" w:rsidRDefault="00D91578" w:rsidP="00C451D2">
            <w:pPr>
              <w:suppressAutoHyphens/>
              <w:snapToGrid w:val="0"/>
              <w:spacing w:line="360" w:lineRule="auto"/>
              <w:jc w:val="both"/>
              <w:rPr>
                <w:rFonts w:ascii="Times New Roman" w:hAnsi="Times New Roman"/>
                <w:bCs/>
                <w:sz w:val="24"/>
                <w:szCs w:val="24"/>
                <w:lang w:eastAsia="ar-SA"/>
              </w:rPr>
            </w:pPr>
          </w:p>
        </w:tc>
      </w:tr>
    </w:tbl>
    <w:p w14:paraId="538886BB" w14:textId="77777777" w:rsidR="00E503D6" w:rsidRPr="00ED03CD" w:rsidRDefault="00E503D6" w:rsidP="00E503D6">
      <w:pPr>
        <w:pStyle w:val="Parasts1"/>
        <w:spacing w:after="0" w:line="240" w:lineRule="auto"/>
        <w:rPr>
          <w:rFonts w:ascii="Times New Roman" w:hAnsi="Times New Roman"/>
          <w:sz w:val="24"/>
          <w:szCs w:val="24"/>
          <w:lang w:val="lv-LV"/>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1577E7" w:rsidRPr="00ED03CD" w14:paraId="10E00743" w14:textId="77777777" w:rsidTr="005058A5">
        <w:tc>
          <w:tcPr>
            <w:tcW w:w="1585" w:type="dxa"/>
            <w:tcBorders>
              <w:top w:val="nil"/>
              <w:bottom w:val="single" w:sz="4" w:space="0" w:color="auto"/>
            </w:tcBorders>
          </w:tcPr>
          <w:p w14:paraId="1071B202" w14:textId="77777777" w:rsidR="001577E7" w:rsidRPr="00ED03CD" w:rsidRDefault="001577E7" w:rsidP="005058A5">
            <w:pPr>
              <w:tabs>
                <w:tab w:val="center" w:pos="7697"/>
                <w:tab w:val="right" w:pos="11850"/>
              </w:tabs>
              <w:rPr>
                <w:rFonts w:ascii="Times New Roman" w:hAnsi="Times New Roman"/>
                <w:sz w:val="24"/>
                <w:szCs w:val="24"/>
              </w:rPr>
            </w:pPr>
          </w:p>
        </w:tc>
        <w:tc>
          <w:tcPr>
            <w:tcW w:w="1667" w:type="dxa"/>
            <w:tcBorders>
              <w:top w:val="nil"/>
              <w:bottom w:val="single" w:sz="4" w:space="0" w:color="auto"/>
            </w:tcBorders>
          </w:tcPr>
          <w:p w14:paraId="74C6B870" w14:textId="77777777" w:rsidR="001577E7" w:rsidRPr="00ED03CD" w:rsidRDefault="001577E7" w:rsidP="005058A5">
            <w:pPr>
              <w:tabs>
                <w:tab w:val="center" w:pos="7697"/>
                <w:tab w:val="right" w:pos="11850"/>
              </w:tabs>
              <w:rPr>
                <w:rFonts w:ascii="Times New Roman" w:hAnsi="Times New Roman"/>
                <w:sz w:val="24"/>
                <w:szCs w:val="24"/>
              </w:rPr>
            </w:pPr>
          </w:p>
        </w:tc>
        <w:tc>
          <w:tcPr>
            <w:tcW w:w="1619" w:type="dxa"/>
            <w:tcBorders>
              <w:top w:val="nil"/>
              <w:bottom w:val="single" w:sz="4" w:space="0" w:color="auto"/>
            </w:tcBorders>
          </w:tcPr>
          <w:p w14:paraId="069E85FF" w14:textId="77777777" w:rsidR="001577E7" w:rsidRPr="00ED03CD" w:rsidRDefault="001577E7" w:rsidP="005058A5">
            <w:pPr>
              <w:tabs>
                <w:tab w:val="center" w:pos="7697"/>
                <w:tab w:val="right" w:pos="11850"/>
              </w:tabs>
              <w:rPr>
                <w:rFonts w:ascii="Times New Roman" w:hAnsi="Times New Roman"/>
                <w:sz w:val="24"/>
                <w:szCs w:val="24"/>
              </w:rPr>
            </w:pPr>
          </w:p>
        </w:tc>
        <w:tc>
          <w:tcPr>
            <w:tcW w:w="1706" w:type="dxa"/>
            <w:tcBorders>
              <w:top w:val="nil"/>
              <w:bottom w:val="single" w:sz="4" w:space="0" w:color="auto"/>
            </w:tcBorders>
          </w:tcPr>
          <w:p w14:paraId="0A872AEE" w14:textId="77777777" w:rsidR="001577E7" w:rsidRPr="00ED03CD" w:rsidRDefault="001577E7" w:rsidP="005058A5">
            <w:pPr>
              <w:tabs>
                <w:tab w:val="center" w:pos="7697"/>
                <w:tab w:val="right" w:pos="11850"/>
              </w:tabs>
              <w:rPr>
                <w:rFonts w:ascii="Times New Roman" w:hAnsi="Times New Roman"/>
                <w:sz w:val="24"/>
                <w:szCs w:val="24"/>
              </w:rPr>
            </w:pPr>
          </w:p>
        </w:tc>
        <w:tc>
          <w:tcPr>
            <w:tcW w:w="2477" w:type="dxa"/>
            <w:tcBorders>
              <w:top w:val="nil"/>
              <w:bottom w:val="single" w:sz="4" w:space="0" w:color="auto"/>
            </w:tcBorders>
          </w:tcPr>
          <w:p w14:paraId="7E86B523" w14:textId="77777777" w:rsidR="001577E7" w:rsidRPr="00ED03CD" w:rsidRDefault="001577E7" w:rsidP="005058A5">
            <w:pPr>
              <w:tabs>
                <w:tab w:val="center" w:pos="7697"/>
                <w:tab w:val="right" w:pos="11850"/>
              </w:tabs>
              <w:rPr>
                <w:rFonts w:ascii="Times New Roman" w:hAnsi="Times New Roman"/>
                <w:sz w:val="24"/>
                <w:szCs w:val="24"/>
              </w:rPr>
            </w:pPr>
          </w:p>
        </w:tc>
      </w:tr>
      <w:tr w:rsidR="001577E7" w:rsidRPr="00ED03CD" w14:paraId="7110C83C" w14:textId="77777777" w:rsidTr="005058A5">
        <w:trPr>
          <w:trHeight w:val="70"/>
        </w:trPr>
        <w:tc>
          <w:tcPr>
            <w:tcW w:w="1585" w:type="dxa"/>
            <w:tcBorders>
              <w:bottom w:val="nil"/>
            </w:tcBorders>
          </w:tcPr>
          <w:p w14:paraId="7D835F71"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vieta</w:t>
            </w:r>
          </w:p>
        </w:tc>
        <w:tc>
          <w:tcPr>
            <w:tcW w:w="1667" w:type="dxa"/>
            <w:tcBorders>
              <w:bottom w:val="nil"/>
            </w:tcBorders>
          </w:tcPr>
          <w:p w14:paraId="33F1648B"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datums</w:t>
            </w:r>
          </w:p>
        </w:tc>
        <w:tc>
          <w:tcPr>
            <w:tcW w:w="1619" w:type="dxa"/>
            <w:tcBorders>
              <w:bottom w:val="nil"/>
            </w:tcBorders>
          </w:tcPr>
          <w:p w14:paraId="4EAAF0F4"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amats</w:t>
            </w:r>
          </w:p>
        </w:tc>
        <w:tc>
          <w:tcPr>
            <w:tcW w:w="1706" w:type="dxa"/>
            <w:tcBorders>
              <w:bottom w:val="nil"/>
            </w:tcBorders>
          </w:tcPr>
          <w:p w14:paraId="0EEA8CEC"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paraksts</w:t>
            </w:r>
          </w:p>
        </w:tc>
        <w:tc>
          <w:tcPr>
            <w:tcW w:w="2477" w:type="dxa"/>
            <w:tcBorders>
              <w:bottom w:val="nil"/>
            </w:tcBorders>
          </w:tcPr>
          <w:p w14:paraId="572CE9C3"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amatpersonas vārds, uzvārds</w:t>
            </w:r>
          </w:p>
        </w:tc>
      </w:tr>
    </w:tbl>
    <w:p w14:paraId="124A5F53" w14:textId="77777777" w:rsidR="00B26EFD" w:rsidRDefault="00B26EFD" w:rsidP="00FD276C">
      <w:pPr>
        <w:pStyle w:val="Parasts1"/>
        <w:spacing w:after="0" w:line="240" w:lineRule="auto"/>
        <w:ind w:left="720"/>
        <w:jc w:val="right"/>
        <w:rPr>
          <w:rFonts w:ascii="Times New Roman" w:hAnsi="Times New Roman"/>
          <w:sz w:val="24"/>
          <w:szCs w:val="24"/>
          <w:lang w:val="lv-LV"/>
        </w:rPr>
      </w:pPr>
    </w:p>
    <w:p w14:paraId="54311DF6" w14:textId="77777777" w:rsidR="00B26EFD" w:rsidRDefault="00B26EFD" w:rsidP="00FD276C">
      <w:pPr>
        <w:pStyle w:val="Parasts1"/>
        <w:spacing w:after="0" w:line="240" w:lineRule="auto"/>
        <w:ind w:left="720"/>
        <w:jc w:val="right"/>
        <w:rPr>
          <w:rFonts w:ascii="Times New Roman" w:hAnsi="Times New Roman"/>
          <w:sz w:val="24"/>
          <w:szCs w:val="24"/>
          <w:lang w:val="lv-LV"/>
        </w:rPr>
      </w:pPr>
    </w:p>
    <w:p w14:paraId="2BDEA34E" w14:textId="4A37A7E7" w:rsidR="00FD276C" w:rsidRPr="00ED03CD" w:rsidRDefault="003B7DB5" w:rsidP="00FD276C">
      <w:pPr>
        <w:pStyle w:val="Parasts1"/>
        <w:spacing w:after="0" w:line="240" w:lineRule="auto"/>
        <w:ind w:left="720"/>
        <w:jc w:val="right"/>
        <w:rPr>
          <w:rFonts w:ascii="Times New Roman" w:hAnsi="Times New Roman"/>
          <w:sz w:val="24"/>
          <w:szCs w:val="24"/>
          <w:lang w:val="lv-LV"/>
        </w:rPr>
      </w:pPr>
      <w:r w:rsidRPr="00ED03CD">
        <w:rPr>
          <w:rFonts w:ascii="Times New Roman" w:hAnsi="Times New Roman"/>
          <w:sz w:val="24"/>
          <w:szCs w:val="24"/>
          <w:lang w:val="lv-LV"/>
        </w:rPr>
        <w:lastRenderedPageBreak/>
        <w:t xml:space="preserve">4.pielikums </w:t>
      </w:r>
    </w:p>
    <w:p w14:paraId="1D9EB371" w14:textId="0D126F37" w:rsidR="00D84E97" w:rsidRPr="00ED03CD" w:rsidRDefault="00D84E97" w:rsidP="00D84E97">
      <w:pPr>
        <w:widowControl w:val="0"/>
        <w:overflowPunct w:val="0"/>
        <w:autoSpaceDE w:val="0"/>
        <w:autoSpaceDN w:val="0"/>
        <w:adjustRightInd w:val="0"/>
        <w:jc w:val="center"/>
        <w:rPr>
          <w:rFonts w:ascii="Times New Roman" w:eastAsia="Times New Roman" w:hAnsi="Times New Roman"/>
          <w:b/>
          <w:bCs/>
          <w:sz w:val="24"/>
          <w:szCs w:val="24"/>
        </w:rPr>
      </w:pPr>
      <w:bookmarkStart w:id="3" w:name="_Hlk19189841"/>
      <w:r w:rsidRPr="00ED03CD">
        <w:rPr>
          <w:rFonts w:ascii="Times New Roman" w:eastAsia="Times New Roman" w:hAnsi="Times New Roman"/>
          <w:b/>
          <w:bCs/>
          <w:sz w:val="24"/>
          <w:szCs w:val="24"/>
        </w:rPr>
        <w:t>Objektu saraksts</w:t>
      </w:r>
    </w:p>
    <w:p w14:paraId="17415984" w14:textId="77777777" w:rsidR="00D84E97" w:rsidRPr="00ED03CD" w:rsidRDefault="00D84E97" w:rsidP="00D84E97">
      <w:pPr>
        <w:widowControl w:val="0"/>
        <w:overflowPunct w:val="0"/>
        <w:autoSpaceDE w:val="0"/>
        <w:autoSpaceDN w:val="0"/>
        <w:adjustRightInd w:val="0"/>
        <w:jc w:val="center"/>
        <w:rPr>
          <w:rFonts w:ascii="Times New Roman" w:eastAsia="Times New Roman" w:hAnsi="Times New Roman"/>
          <w:b/>
          <w:bCs/>
          <w:sz w:val="24"/>
          <w:szCs w:val="24"/>
          <w:lang w:val="en-GB"/>
        </w:rPr>
      </w:pPr>
    </w:p>
    <w:tbl>
      <w:tblPr>
        <w:tblW w:w="9114" w:type="dxa"/>
        <w:tblInd w:w="95" w:type="dxa"/>
        <w:tblLook w:val="04A0" w:firstRow="1" w:lastRow="0" w:firstColumn="1" w:lastColumn="0" w:noHBand="0" w:noVBand="1"/>
      </w:tblPr>
      <w:tblGrid>
        <w:gridCol w:w="837"/>
        <w:gridCol w:w="2489"/>
        <w:gridCol w:w="5788"/>
      </w:tblGrid>
      <w:tr w:rsidR="00D84E97" w:rsidRPr="00ED03CD" w14:paraId="482AAB46" w14:textId="77777777" w:rsidTr="00907753">
        <w:trPr>
          <w:trHeight w:val="37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6BE47" w14:textId="77777777" w:rsidR="00D84E97" w:rsidRPr="00ED03CD" w:rsidRDefault="00D84E97" w:rsidP="00C451D2">
            <w:pPr>
              <w:jc w:val="center"/>
              <w:rPr>
                <w:rFonts w:ascii="Times New Roman" w:eastAsia="Times New Roman" w:hAnsi="Times New Roman"/>
                <w:b/>
                <w:bCs/>
                <w:sz w:val="24"/>
                <w:szCs w:val="24"/>
              </w:rPr>
            </w:pPr>
            <w:proofErr w:type="spellStart"/>
            <w:r w:rsidRPr="00ED03CD">
              <w:rPr>
                <w:rFonts w:ascii="Times New Roman" w:eastAsia="Times New Roman" w:hAnsi="Times New Roman"/>
                <w:b/>
                <w:bCs/>
                <w:sz w:val="24"/>
                <w:szCs w:val="24"/>
              </w:rPr>
              <w:t>N.p.k</w:t>
            </w:r>
            <w:proofErr w:type="spellEnd"/>
            <w:r w:rsidRPr="00ED03CD">
              <w:rPr>
                <w:rFonts w:ascii="Times New Roman" w:eastAsia="Times New Roman" w:hAnsi="Times New Roman"/>
                <w:b/>
                <w:bCs/>
                <w:sz w:val="24"/>
                <w:szCs w:val="24"/>
              </w:rPr>
              <w:t>.</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14:paraId="56CEADE4" w14:textId="77777777" w:rsidR="00D84E97" w:rsidRPr="00ED03CD" w:rsidRDefault="00D84E97" w:rsidP="00C451D2">
            <w:pPr>
              <w:jc w:val="center"/>
              <w:rPr>
                <w:rFonts w:ascii="Times New Roman" w:eastAsia="Times New Roman" w:hAnsi="Times New Roman"/>
                <w:b/>
                <w:bCs/>
                <w:sz w:val="24"/>
                <w:szCs w:val="24"/>
              </w:rPr>
            </w:pPr>
            <w:r w:rsidRPr="00ED03CD">
              <w:rPr>
                <w:rFonts w:ascii="Times New Roman" w:eastAsia="Times New Roman" w:hAnsi="Times New Roman"/>
                <w:b/>
                <w:bCs/>
                <w:sz w:val="24"/>
                <w:szCs w:val="24"/>
              </w:rPr>
              <w:t>Objekta nosaukums</w:t>
            </w:r>
          </w:p>
        </w:tc>
        <w:tc>
          <w:tcPr>
            <w:tcW w:w="5788" w:type="dxa"/>
            <w:tcBorders>
              <w:top w:val="single" w:sz="4" w:space="0" w:color="auto"/>
              <w:left w:val="nil"/>
              <w:bottom w:val="single" w:sz="4" w:space="0" w:color="auto"/>
              <w:right w:val="single" w:sz="4" w:space="0" w:color="auto"/>
            </w:tcBorders>
            <w:shd w:val="clear" w:color="auto" w:fill="auto"/>
            <w:vAlign w:val="center"/>
            <w:hideMark/>
          </w:tcPr>
          <w:p w14:paraId="51F1E6A8" w14:textId="77777777" w:rsidR="00D84E97" w:rsidRPr="00ED03CD" w:rsidRDefault="00D84E97" w:rsidP="00C451D2">
            <w:pPr>
              <w:jc w:val="center"/>
              <w:rPr>
                <w:rFonts w:ascii="Times New Roman" w:eastAsia="Times New Roman" w:hAnsi="Times New Roman"/>
                <w:b/>
                <w:bCs/>
                <w:sz w:val="24"/>
                <w:szCs w:val="24"/>
              </w:rPr>
            </w:pPr>
            <w:r w:rsidRPr="00ED03CD">
              <w:rPr>
                <w:rFonts w:ascii="Times New Roman" w:eastAsia="Times New Roman" w:hAnsi="Times New Roman"/>
                <w:b/>
                <w:bCs/>
                <w:sz w:val="24"/>
                <w:szCs w:val="24"/>
              </w:rPr>
              <w:t>Objekta adrese</w:t>
            </w:r>
          </w:p>
        </w:tc>
      </w:tr>
      <w:tr w:rsidR="00D84E97" w:rsidRPr="00ED03CD" w14:paraId="5E391D16" w14:textId="77777777" w:rsidTr="00907753">
        <w:trPr>
          <w:trHeight w:val="34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27F97A04"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single" w:sz="4" w:space="0" w:color="auto"/>
              <w:left w:val="nil"/>
              <w:bottom w:val="single" w:sz="4" w:space="0" w:color="auto"/>
              <w:right w:val="single" w:sz="4" w:space="0" w:color="auto"/>
            </w:tcBorders>
            <w:shd w:val="clear" w:color="auto" w:fill="auto"/>
            <w:noWrap/>
            <w:vAlign w:val="bottom"/>
            <w:hideMark/>
          </w:tcPr>
          <w:p w14:paraId="28CAC046"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Administrācijas ēka</w:t>
            </w:r>
          </w:p>
        </w:tc>
        <w:tc>
          <w:tcPr>
            <w:tcW w:w="5788" w:type="dxa"/>
            <w:tcBorders>
              <w:top w:val="nil"/>
              <w:left w:val="nil"/>
              <w:bottom w:val="single" w:sz="4" w:space="0" w:color="auto"/>
              <w:right w:val="single" w:sz="4" w:space="0" w:color="auto"/>
            </w:tcBorders>
            <w:shd w:val="clear" w:color="auto" w:fill="auto"/>
            <w:noWrap/>
            <w:vAlign w:val="bottom"/>
            <w:hideMark/>
          </w:tcPr>
          <w:p w14:paraId="053F0896" w14:textId="133B8FE3"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Brīvības iela 10, Viesīte, </w:t>
            </w:r>
            <w:r w:rsidR="0062089F">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 LV-5237</w:t>
            </w:r>
          </w:p>
        </w:tc>
      </w:tr>
      <w:tr w:rsidR="00D84E97" w:rsidRPr="00ED03CD" w14:paraId="7575F238" w14:textId="77777777" w:rsidTr="00186E92">
        <w:trPr>
          <w:trHeight w:val="270"/>
        </w:trPr>
        <w:tc>
          <w:tcPr>
            <w:tcW w:w="837" w:type="dxa"/>
            <w:tcBorders>
              <w:top w:val="nil"/>
              <w:left w:val="single" w:sz="4" w:space="0" w:color="auto"/>
              <w:bottom w:val="single" w:sz="4" w:space="0" w:color="auto"/>
              <w:right w:val="single" w:sz="4" w:space="0" w:color="auto"/>
            </w:tcBorders>
            <w:shd w:val="clear" w:color="auto" w:fill="auto"/>
            <w:vAlign w:val="center"/>
          </w:tcPr>
          <w:p w14:paraId="501DB07B"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1E083035"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Apkopju punkts</w:t>
            </w:r>
          </w:p>
        </w:tc>
        <w:tc>
          <w:tcPr>
            <w:tcW w:w="5788" w:type="dxa"/>
            <w:tcBorders>
              <w:top w:val="nil"/>
              <w:left w:val="nil"/>
              <w:bottom w:val="single" w:sz="4" w:space="0" w:color="auto"/>
              <w:right w:val="single" w:sz="4" w:space="0" w:color="auto"/>
            </w:tcBorders>
            <w:shd w:val="clear" w:color="auto" w:fill="auto"/>
            <w:noWrap/>
            <w:vAlign w:val="bottom"/>
            <w:hideMark/>
          </w:tcPr>
          <w:p w14:paraId="3B2E2CB5" w14:textId="3966BDF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"Saukas garāžas", Saukas pag., </w:t>
            </w:r>
            <w:r w:rsidR="0062089F">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62089F">
              <w:rPr>
                <w:rFonts w:ascii="Times New Roman" w:eastAsia="Times New Roman" w:hAnsi="Times New Roman"/>
                <w:sz w:val="24"/>
                <w:szCs w:val="24"/>
              </w:rPr>
              <w:t xml:space="preserve"> LV-5</w:t>
            </w:r>
            <w:r w:rsidR="005B2D81">
              <w:rPr>
                <w:rFonts w:ascii="Times New Roman" w:eastAsia="Times New Roman" w:hAnsi="Times New Roman"/>
                <w:sz w:val="24"/>
                <w:szCs w:val="24"/>
              </w:rPr>
              <w:t>224</w:t>
            </w:r>
          </w:p>
        </w:tc>
      </w:tr>
      <w:tr w:rsidR="00D84E97" w:rsidRPr="00ED03CD" w14:paraId="7E728613" w14:textId="77777777" w:rsidTr="00186E92">
        <w:trPr>
          <w:trHeight w:val="270"/>
        </w:trPr>
        <w:tc>
          <w:tcPr>
            <w:tcW w:w="837" w:type="dxa"/>
            <w:tcBorders>
              <w:top w:val="nil"/>
              <w:left w:val="single" w:sz="4" w:space="0" w:color="auto"/>
              <w:bottom w:val="single" w:sz="4" w:space="0" w:color="auto"/>
              <w:right w:val="single" w:sz="4" w:space="0" w:color="auto"/>
            </w:tcBorders>
            <w:shd w:val="clear" w:color="auto" w:fill="auto"/>
            <w:vAlign w:val="center"/>
          </w:tcPr>
          <w:p w14:paraId="48DA3FB6"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7CAFC36"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Autoostas telpas</w:t>
            </w:r>
          </w:p>
        </w:tc>
        <w:tc>
          <w:tcPr>
            <w:tcW w:w="5788" w:type="dxa"/>
            <w:tcBorders>
              <w:top w:val="nil"/>
              <w:left w:val="nil"/>
              <w:bottom w:val="single" w:sz="4" w:space="0" w:color="auto"/>
              <w:right w:val="single" w:sz="4" w:space="0" w:color="auto"/>
            </w:tcBorders>
            <w:shd w:val="clear" w:color="auto" w:fill="auto"/>
            <w:noWrap/>
            <w:vAlign w:val="bottom"/>
            <w:hideMark/>
          </w:tcPr>
          <w:p w14:paraId="413A8E51" w14:textId="6F27D8E5"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Biržu iela 3, Viesīte, </w:t>
            </w:r>
            <w:r w:rsidR="005B2D81">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2D97A80E" w14:textId="77777777" w:rsidTr="00186E92">
        <w:trPr>
          <w:trHeight w:val="555"/>
        </w:trPr>
        <w:tc>
          <w:tcPr>
            <w:tcW w:w="837" w:type="dxa"/>
            <w:tcBorders>
              <w:top w:val="nil"/>
              <w:left w:val="single" w:sz="4" w:space="0" w:color="auto"/>
              <w:bottom w:val="single" w:sz="4" w:space="0" w:color="auto"/>
              <w:right w:val="single" w:sz="4" w:space="0" w:color="auto"/>
            </w:tcBorders>
            <w:shd w:val="clear" w:color="auto" w:fill="auto"/>
            <w:vAlign w:val="center"/>
          </w:tcPr>
          <w:p w14:paraId="0A8E8024"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17D694A9"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Paula Stradiņa skola</w:t>
            </w:r>
          </w:p>
        </w:tc>
        <w:tc>
          <w:tcPr>
            <w:tcW w:w="5788" w:type="dxa"/>
            <w:tcBorders>
              <w:top w:val="nil"/>
              <w:left w:val="nil"/>
              <w:bottom w:val="single" w:sz="4" w:space="0" w:color="auto"/>
              <w:right w:val="single" w:sz="4" w:space="0" w:color="auto"/>
            </w:tcBorders>
            <w:shd w:val="clear" w:color="auto" w:fill="auto"/>
            <w:noWrap/>
            <w:vAlign w:val="bottom"/>
            <w:hideMark/>
          </w:tcPr>
          <w:p w14:paraId="1E11D7FC" w14:textId="07AF8F9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Muzejs. Peldu iela 2, Viesīte, </w:t>
            </w:r>
            <w:r w:rsidR="005B2D81">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454A4615" w14:textId="77777777" w:rsidTr="00186E92">
        <w:trPr>
          <w:trHeight w:val="270"/>
        </w:trPr>
        <w:tc>
          <w:tcPr>
            <w:tcW w:w="837" w:type="dxa"/>
            <w:tcBorders>
              <w:top w:val="nil"/>
              <w:left w:val="single" w:sz="4" w:space="0" w:color="auto"/>
              <w:bottom w:val="single" w:sz="4" w:space="0" w:color="auto"/>
              <w:right w:val="single" w:sz="4" w:space="0" w:color="auto"/>
            </w:tcBorders>
            <w:shd w:val="clear" w:color="auto" w:fill="auto"/>
            <w:vAlign w:val="center"/>
          </w:tcPr>
          <w:p w14:paraId="2E16DBD5"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DFC3D71"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Bērnudārzs "Zīlīte"</w:t>
            </w:r>
          </w:p>
        </w:tc>
        <w:tc>
          <w:tcPr>
            <w:tcW w:w="5788" w:type="dxa"/>
            <w:tcBorders>
              <w:top w:val="nil"/>
              <w:left w:val="nil"/>
              <w:bottom w:val="single" w:sz="4" w:space="0" w:color="auto"/>
              <w:right w:val="single" w:sz="4" w:space="0" w:color="auto"/>
            </w:tcBorders>
            <w:shd w:val="clear" w:color="auto" w:fill="auto"/>
            <w:noWrap/>
            <w:vAlign w:val="bottom"/>
            <w:hideMark/>
          </w:tcPr>
          <w:p w14:paraId="10CDE155" w14:textId="25082573"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Pavasara iela 6a, Viesīte, </w:t>
            </w:r>
            <w:r w:rsidR="005B2D8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 LV-5237</w:t>
            </w:r>
          </w:p>
        </w:tc>
      </w:tr>
      <w:tr w:rsidR="00D84E97" w:rsidRPr="00ED03CD" w14:paraId="765892C2" w14:textId="77777777" w:rsidTr="00186E92">
        <w:trPr>
          <w:trHeight w:val="270"/>
        </w:trPr>
        <w:tc>
          <w:tcPr>
            <w:tcW w:w="837" w:type="dxa"/>
            <w:tcBorders>
              <w:top w:val="nil"/>
              <w:left w:val="single" w:sz="4" w:space="0" w:color="auto"/>
              <w:bottom w:val="single" w:sz="4" w:space="0" w:color="auto"/>
              <w:right w:val="single" w:sz="4" w:space="0" w:color="auto"/>
            </w:tcBorders>
            <w:shd w:val="clear" w:color="auto" w:fill="auto"/>
            <w:vAlign w:val="center"/>
          </w:tcPr>
          <w:p w14:paraId="4D6F630D"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4537D83E"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Bērnudārzs "Zīlīte"</w:t>
            </w:r>
          </w:p>
        </w:tc>
        <w:tc>
          <w:tcPr>
            <w:tcW w:w="5788" w:type="dxa"/>
            <w:tcBorders>
              <w:top w:val="nil"/>
              <w:left w:val="nil"/>
              <w:bottom w:val="single" w:sz="4" w:space="0" w:color="auto"/>
              <w:right w:val="single" w:sz="4" w:space="0" w:color="auto"/>
            </w:tcBorders>
            <w:shd w:val="clear" w:color="auto" w:fill="auto"/>
            <w:noWrap/>
            <w:vAlign w:val="bottom"/>
            <w:hideMark/>
          </w:tcPr>
          <w:p w14:paraId="0A6F994B" w14:textId="08FEDE2A"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Pavasara iela 6a, Viesīte, </w:t>
            </w:r>
            <w:r w:rsidR="005B2D8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 xml:space="preserve">nov., LV-5237 </w:t>
            </w:r>
          </w:p>
        </w:tc>
      </w:tr>
      <w:tr w:rsidR="00D84E97" w:rsidRPr="00ED03CD" w14:paraId="49594C16"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F030560"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1F2191A"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Bērnudārzs, skola</w:t>
            </w:r>
          </w:p>
        </w:tc>
        <w:tc>
          <w:tcPr>
            <w:tcW w:w="5788" w:type="dxa"/>
            <w:tcBorders>
              <w:top w:val="nil"/>
              <w:left w:val="nil"/>
              <w:bottom w:val="single" w:sz="4" w:space="0" w:color="auto"/>
              <w:right w:val="single" w:sz="4" w:space="0" w:color="auto"/>
            </w:tcBorders>
            <w:shd w:val="clear" w:color="auto" w:fill="auto"/>
            <w:noWrap/>
            <w:vAlign w:val="bottom"/>
            <w:hideMark/>
          </w:tcPr>
          <w:p w14:paraId="6FB9E37E" w14:textId="062D28F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Rites pamatskola, Rites pag., </w:t>
            </w:r>
            <w:r w:rsidR="005B2D8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Pr="00E02237">
              <w:rPr>
                <w:rFonts w:ascii="Times New Roman" w:eastAsia="Times New Roman" w:hAnsi="Times New Roman"/>
                <w:sz w:val="24"/>
                <w:szCs w:val="24"/>
              </w:rPr>
              <w:t>.</w:t>
            </w:r>
            <w:r w:rsidR="005B2D81" w:rsidRPr="00E02237">
              <w:rPr>
                <w:rFonts w:ascii="Times New Roman" w:eastAsia="Times New Roman" w:hAnsi="Times New Roman"/>
                <w:sz w:val="24"/>
                <w:szCs w:val="24"/>
              </w:rPr>
              <w:t xml:space="preserve"> LV-</w:t>
            </w:r>
            <w:r w:rsidR="00E02237">
              <w:rPr>
                <w:rFonts w:ascii="Times New Roman" w:eastAsia="Times New Roman" w:hAnsi="Times New Roman"/>
                <w:sz w:val="24"/>
                <w:szCs w:val="24"/>
              </w:rPr>
              <w:t>5228</w:t>
            </w:r>
          </w:p>
        </w:tc>
      </w:tr>
      <w:tr w:rsidR="00D84E97" w:rsidRPr="00ED03CD" w14:paraId="108E3C8B"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01C8D6D1"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10E5B5D8"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Bibliotēka</w:t>
            </w:r>
          </w:p>
        </w:tc>
        <w:tc>
          <w:tcPr>
            <w:tcW w:w="5788" w:type="dxa"/>
            <w:tcBorders>
              <w:top w:val="nil"/>
              <w:left w:val="nil"/>
              <w:bottom w:val="single" w:sz="4" w:space="0" w:color="auto"/>
              <w:right w:val="single" w:sz="4" w:space="0" w:color="auto"/>
            </w:tcBorders>
            <w:shd w:val="clear" w:color="auto" w:fill="auto"/>
            <w:noWrap/>
            <w:vAlign w:val="bottom"/>
            <w:hideMark/>
          </w:tcPr>
          <w:p w14:paraId="577DCF80" w14:textId="724E1B7C"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"Māja Nr.3" -7, Sauka, Saukas pag., </w:t>
            </w:r>
            <w:r w:rsidR="00465D17">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465D17">
              <w:rPr>
                <w:rFonts w:ascii="Times New Roman" w:eastAsia="Times New Roman" w:hAnsi="Times New Roman"/>
                <w:sz w:val="24"/>
                <w:szCs w:val="24"/>
              </w:rPr>
              <w:t>, LV-</w:t>
            </w:r>
            <w:r w:rsidR="00A52F92">
              <w:rPr>
                <w:rFonts w:ascii="Times New Roman" w:eastAsia="Times New Roman" w:hAnsi="Times New Roman"/>
                <w:sz w:val="24"/>
                <w:szCs w:val="24"/>
              </w:rPr>
              <w:t>5224</w:t>
            </w:r>
          </w:p>
        </w:tc>
      </w:tr>
      <w:tr w:rsidR="00D84E97" w:rsidRPr="00ED03CD" w14:paraId="06C037A2" w14:textId="77777777" w:rsidTr="00186E92">
        <w:trPr>
          <w:trHeight w:val="600"/>
        </w:trPr>
        <w:tc>
          <w:tcPr>
            <w:tcW w:w="837" w:type="dxa"/>
            <w:tcBorders>
              <w:top w:val="nil"/>
              <w:left w:val="single" w:sz="4" w:space="0" w:color="auto"/>
              <w:bottom w:val="single" w:sz="4" w:space="0" w:color="auto"/>
              <w:right w:val="single" w:sz="4" w:space="0" w:color="auto"/>
            </w:tcBorders>
            <w:shd w:val="clear" w:color="auto" w:fill="auto"/>
            <w:vAlign w:val="center"/>
          </w:tcPr>
          <w:p w14:paraId="3BB54835"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49FFD6F"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Brīvdabas estrāde</w:t>
            </w:r>
          </w:p>
        </w:tc>
        <w:tc>
          <w:tcPr>
            <w:tcW w:w="5788" w:type="dxa"/>
            <w:tcBorders>
              <w:top w:val="nil"/>
              <w:left w:val="nil"/>
              <w:bottom w:val="single" w:sz="4" w:space="0" w:color="auto"/>
              <w:right w:val="single" w:sz="4" w:space="0" w:color="auto"/>
            </w:tcBorders>
            <w:shd w:val="clear" w:color="auto" w:fill="auto"/>
            <w:noWrap/>
            <w:vAlign w:val="bottom"/>
            <w:hideMark/>
          </w:tcPr>
          <w:p w14:paraId="78CA5F8A" w14:textId="379D97F6"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Estrāde, Lone, Saukas pag.</w:t>
            </w:r>
            <w:r w:rsidR="00470D73">
              <w:rPr>
                <w:rFonts w:ascii="Times New Roman" w:eastAsia="Times New Roman" w:hAnsi="Times New Roman"/>
                <w:sz w:val="24"/>
                <w:szCs w:val="24"/>
              </w:rPr>
              <w:t xml:space="preserve">, </w:t>
            </w:r>
            <w:r w:rsidR="00A52F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A52F92">
              <w:rPr>
                <w:rFonts w:ascii="Times New Roman" w:eastAsia="Times New Roman" w:hAnsi="Times New Roman"/>
                <w:sz w:val="24"/>
                <w:szCs w:val="24"/>
              </w:rPr>
              <w:t>, LV-5224</w:t>
            </w:r>
          </w:p>
        </w:tc>
      </w:tr>
      <w:tr w:rsidR="00D84E97" w:rsidRPr="00ED03CD" w14:paraId="0CE92B1C"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1722F721"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36F6616"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Darbnīcas</w:t>
            </w:r>
          </w:p>
        </w:tc>
        <w:tc>
          <w:tcPr>
            <w:tcW w:w="5788" w:type="dxa"/>
            <w:tcBorders>
              <w:top w:val="nil"/>
              <w:left w:val="nil"/>
              <w:bottom w:val="single" w:sz="4" w:space="0" w:color="auto"/>
              <w:right w:val="single" w:sz="4" w:space="0" w:color="auto"/>
            </w:tcBorders>
            <w:shd w:val="clear" w:color="auto" w:fill="auto"/>
            <w:noWrap/>
            <w:vAlign w:val="bottom"/>
            <w:hideMark/>
          </w:tcPr>
          <w:p w14:paraId="53AC1D34" w14:textId="4DE76E5A"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Kaļķu iela 6, Viesīte, </w:t>
            </w:r>
            <w:r w:rsidR="00A52F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 </w:t>
            </w:r>
          </w:p>
        </w:tc>
      </w:tr>
      <w:tr w:rsidR="00D84E97" w:rsidRPr="00ED03CD" w14:paraId="30FB6F74" w14:textId="77777777" w:rsidTr="00186E92">
        <w:trPr>
          <w:trHeight w:val="600"/>
        </w:trPr>
        <w:tc>
          <w:tcPr>
            <w:tcW w:w="837" w:type="dxa"/>
            <w:tcBorders>
              <w:top w:val="nil"/>
              <w:left w:val="single" w:sz="4" w:space="0" w:color="auto"/>
              <w:bottom w:val="single" w:sz="4" w:space="0" w:color="auto"/>
              <w:right w:val="single" w:sz="4" w:space="0" w:color="auto"/>
            </w:tcBorders>
            <w:shd w:val="clear" w:color="auto" w:fill="auto"/>
            <w:vAlign w:val="center"/>
          </w:tcPr>
          <w:p w14:paraId="68279521"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51910986"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Darbnīcas, garāžas, dienesta viesnīca</w:t>
            </w:r>
          </w:p>
        </w:tc>
        <w:tc>
          <w:tcPr>
            <w:tcW w:w="5788" w:type="dxa"/>
            <w:tcBorders>
              <w:top w:val="nil"/>
              <w:left w:val="nil"/>
              <w:bottom w:val="single" w:sz="4" w:space="0" w:color="auto"/>
              <w:right w:val="single" w:sz="4" w:space="0" w:color="auto"/>
            </w:tcBorders>
            <w:shd w:val="clear" w:color="auto" w:fill="auto"/>
            <w:noWrap/>
            <w:vAlign w:val="bottom"/>
            <w:hideMark/>
          </w:tcPr>
          <w:p w14:paraId="44274128" w14:textId="5738D329"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39, Viesīte, </w:t>
            </w:r>
            <w:r w:rsidR="00A52F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0195E41C" w14:textId="77777777" w:rsidTr="00186E92">
        <w:trPr>
          <w:trHeight w:val="525"/>
        </w:trPr>
        <w:tc>
          <w:tcPr>
            <w:tcW w:w="837" w:type="dxa"/>
            <w:tcBorders>
              <w:top w:val="nil"/>
              <w:left w:val="single" w:sz="4" w:space="0" w:color="auto"/>
              <w:bottom w:val="single" w:sz="4" w:space="0" w:color="auto"/>
              <w:right w:val="single" w:sz="4" w:space="0" w:color="auto"/>
            </w:tcBorders>
            <w:shd w:val="clear" w:color="auto" w:fill="auto"/>
            <w:vAlign w:val="center"/>
          </w:tcPr>
          <w:p w14:paraId="38EF7967"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56112A1A"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9.gad. skolas internāts (sociālais dienests)</w:t>
            </w:r>
          </w:p>
        </w:tc>
        <w:tc>
          <w:tcPr>
            <w:tcW w:w="5788" w:type="dxa"/>
            <w:tcBorders>
              <w:top w:val="nil"/>
              <w:left w:val="nil"/>
              <w:bottom w:val="single" w:sz="4" w:space="0" w:color="auto"/>
              <w:right w:val="single" w:sz="4" w:space="0" w:color="auto"/>
            </w:tcBorders>
            <w:shd w:val="clear" w:color="auto" w:fill="auto"/>
            <w:noWrap/>
            <w:vAlign w:val="bottom"/>
            <w:hideMark/>
          </w:tcPr>
          <w:p w14:paraId="6B88FE6F" w14:textId="0EC097ED"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Brīvības iela 8, Viesīte, </w:t>
            </w:r>
            <w:r w:rsidR="00587D65">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334E7F4D"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6E5CBC58"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6B2625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Estrāde</w:t>
            </w:r>
          </w:p>
        </w:tc>
        <w:tc>
          <w:tcPr>
            <w:tcW w:w="5788" w:type="dxa"/>
            <w:tcBorders>
              <w:top w:val="nil"/>
              <w:left w:val="nil"/>
              <w:bottom w:val="single" w:sz="4" w:space="0" w:color="auto"/>
              <w:right w:val="single" w:sz="4" w:space="0" w:color="auto"/>
            </w:tcBorders>
            <w:shd w:val="clear" w:color="auto" w:fill="auto"/>
            <w:noWrap/>
            <w:vAlign w:val="bottom"/>
            <w:hideMark/>
          </w:tcPr>
          <w:p w14:paraId="3472CDD0" w14:textId="4FEC7A98"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Robežu iela 25,Viesīte, </w:t>
            </w:r>
            <w:r w:rsidR="00587D65">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102F0A38"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65768589"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0EEDCD70"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53EEEE0B" w14:textId="2FFCFE66"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A. </w:t>
            </w:r>
            <w:proofErr w:type="spellStart"/>
            <w:r w:rsidRPr="0007425D">
              <w:rPr>
                <w:rFonts w:ascii="Times New Roman" w:eastAsia="Times New Roman" w:hAnsi="Times New Roman"/>
                <w:sz w:val="24"/>
                <w:szCs w:val="24"/>
              </w:rPr>
              <w:t>Brodeles</w:t>
            </w:r>
            <w:proofErr w:type="spellEnd"/>
            <w:r w:rsidRPr="0007425D">
              <w:rPr>
                <w:rFonts w:ascii="Times New Roman" w:eastAsia="Times New Roman" w:hAnsi="Times New Roman"/>
                <w:sz w:val="24"/>
                <w:szCs w:val="24"/>
              </w:rPr>
              <w:t xml:space="preserve"> iela 18, Viesīte, </w:t>
            </w:r>
            <w:r w:rsidR="00587D65">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7C3BD0B8"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77A7C13C"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9AD1228"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7F9E7001" w14:textId="344613CA"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"Aronijas 1", Lone, Saukas pag., </w:t>
            </w:r>
            <w:r w:rsidR="00587D65">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587D65">
              <w:rPr>
                <w:rFonts w:ascii="Times New Roman" w:eastAsia="Times New Roman" w:hAnsi="Times New Roman"/>
                <w:sz w:val="24"/>
                <w:szCs w:val="24"/>
              </w:rPr>
              <w:t xml:space="preserve"> LV-</w:t>
            </w:r>
            <w:r w:rsidR="00562B7D">
              <w:rPr>
                <w:rFonts w:ascii="Times New Roman" w:eastAsia="Times New Roman" w:hAnsi="Times New Roman"/>
                <w:sz w:val="24"/>
                <w:szCs w:val="24"/>
              </w:rPr>
              <w:t>5224</w:t>
            </w:r>
          </w:p>
        </w:tc>
      </w:tr>
      <w:tr w:rsidR="00D84E97" w:rsidRPr="00ED03CD" w14:paraId="3FB3ED64"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1DC31483"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5FF6AE3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15858E61" w14:textId="713F6F7D"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Ezera iela 10 A, Viesīte, </w:t>
            </w:r>
            <w:r w:rsidR="00562B7D">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0DF95656"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74A6DA1C"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400A5AA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6843D96F" w14:textId="6C3F6F0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Kaļķu iela 4, Viesīte, </w:t>
            </w:r>
            <w:r w:rsidR="00562B7D">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4C218486"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171E102"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8D1D34E"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24A43F6A" w14:textId="043D94FF"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1a, Viesīte, </w:t>
            </w:r>
            <w:r w:rsidR="00192CA1">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7997074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CE5D94E"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58CE49E5"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7CF5B7BF" w14:textId="60F41D4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Sporta iela 4B, Viesīte, </w:t>
            </w:r>
            <w:r w:rsidR="00192CA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 LV-5237</w:t>
            </w:r>
          </w:p>
        </w:tc>
      </w:tr>
      <w:tr w:rsidR="00D84E97" w:rsidRPr="00ED03CD" w14:paraId="3A3D71DF"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1FE45F8"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02CF1097"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5CBC2DFF" w14:textId="0AE28C9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Ezera iela, Lone, Saukas pagasts, </w:t>
            </w:r>
            <w:r w:rsidR="00192CA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192CA1">
              <w:rPr>
                <w:rFonts w:ascii="Times New Roman" w:eastAsia="Times New Roman" w:hAnsi="Times New Roman"/>
                <w:sz w:val="24"/>
                <w:szCs w:val="24"/>
              </w:rPr>
              <w:t>., LV-5224</w:t>
            </w:r>
          </w:p>
        </w:tc>
      </w:tr>
      <w:tr w:rsidR="00D84E97" w:rsidRPr="00ED03CD" w14:paraId="1909E8E1" w14:textId="77777777" w:rsidTr="00186E92">
        <w:trPr>
          <w:trHeight w:val="600"/>
        </w:trPr>
        <w:tc>
          <w:tcPr>
            <w:tcW w:w="837" w:type="dxa"/>
            <w:tcBorders>
              <w:top w:val="nil"/>
              <w:left w:val="single" w:sz="4" w:space="0" w:color="auto"/>
              <w:bottom w:val="single" w:sz="4" w:space="0" w:color="auto"/>
              <w:right w:val="single" w:sz="4" w:space="0" w:color="auto"/>
            </w:tcBorders>
            <w:shd w:val="clear" w:color="auto" w:fill="auto"/>
            <w:vAlign w:val="center"/>
          </w:tcPr>
          <w:p w14:paraId="62464782"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3D323BB7" w14:textId="500FA65D" w:rsidR="00D84E97" w:rsidRPr="00ED03CD" w:rsidRDefault="00D84E97" w:rsidP="00C451D2">
            <w:pPr>
              <w:rPr>
                <w:rFonts w:ascii="Times New Roman" w:eastAsia="Times New Roman" w:hAnsi="Times New Roman"/>
                <w:sz w:val="24"/>
                <w:szCs w:val="24"/>
              </w:rPr>
            </w:pPr>
            <w:r w:rsidRPr="00470D73">
              <w:rPr>
                <w:rFonts w:ascii="Times New Roman" w:eastAsia="Times New Roman" w:hAnsi="Times New Roman"/>
                <w:sz w:val="24"/>
                <w:szCs w:val="24"/>
              </w:rPr>
              <w:t xml:space="preserve">Interneta </w:t>
            </w:r>
            <w:proofErr w:type="spellStart"/>
            <w:r w:rsidRPr="00470D73">
              <w:rPr>
                <w:rFonts w:ascii="Times New Roman" w:eastAsia="Times New Roman" w:hAnsi="Times New Roman"/>
                <w:sz w:val="24"/>
                <w:szCs w:val="24"/>
              </w:rPr>
              <w:t>bezuskaites</w:t>
            </w:r>
            <w:proofErr w:type="spellEnd"/>
            <w:r w:rsidRPr="00470D73">
              <w:rPr>
                <w:rFonts w:ascii="Times New Roman" w:eastAsia="Times New Roman" w:hAnsi="Times New Roman"/>
                <w:sz w:val="24"/>
                <w:szCs w:val="24"/>
              </w:rPr>
              <w:t xml:space="preserve"> pieslēgums</w:t>
            </w:r>
          </w:p>
        </w:tc>
        <w:tc>
          <w:tcPr>
            <w:tcW w:w="5788" w:type="dxa"/>
            <w:tcBorders>
              <w:top w:val="nil"/>
              <w:left w:val="nil"/>
              <w:bottom w:val="single" w:sz="4" w:space="0" w:color="auto"/>
              <w:right w:val="single" w:sz="4" w:space="0" w:color="auto"/>
            </w:tcBorders>
            <w:shd w:val="clear" w:color="auto" w:fill="auto"/>
            <w:vAlign w:val="bottom"/>
            <w:hideMark/>
          </w:tcPr>
          <w:p w14:paraId="4B29AE20" w14:textId="7693BA69"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Melioratori, Viesītes pag.</w:t>
            </w:r>
            <w:r w:rsidR="00192CA1">
              <w:rPr>
                <w:rFonts w:ascii="Times New Roman" w:eastAsia="Times New Roman" w:hAnsi="Times New Roman"/>
                <w:sz w:val="24"/>
                <w:szCs w:val="24"/>
              </w:rPr>
              <w:t>,</w:t>
            </w:r>
            <w:r w:rsidRPr="0007425D">
              <w:rPr>
                <w:rFonts w:ascii="Times New Roman" w:eastAsia="Times New Roman" w:hAnsi="Times New Roman"/>
                <w:sz w:val="24"/>
                <w:szCs w:val="24"/>
              </w:rPr>
              <w:t xml:space="preserve"> </w:t>
            </w:r>
            <w:r w:rsidR="001015E3">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1015E3">
              <w:rPr>
                <w:rFonts w:ascii="Times New Roman" w:eastAsia="Times New Roman" w:hAnsi="Times New Roman"/>
                <w:sz w:val="24"/>
                <w:szCs w:val="24"/>
              </w:rPr>
              <w:t>, LV-523</w:t>
            </w:r>
            <w:r w:rsidR="00D25063">
              <w:rPr>
                <w:rFonts w:ascii="Times New Roman" w:eastAsia="Times New Roman" w:hAnsi="Times New Roman"/>
                <w:sz w:val="24"/>
                <w:szCs w:val="24"/>
              </w:rPr>
              <w:t>7</w:t>
            </w:r>
          </w:p>
        </w:tc>
      </w:tr>
      <w:tr w:rsidR="00D84E97" w:rsidRPr="00ED03CD" w14:paraId="7D83F2F9"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2C37BEC1"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19DC2BC"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Kapliča</w:t>
            </w:r>
          </w:p>
        </w:tc>
        <w:tc>
          <w:tcPr>
            <w:tcW w:w="5788" w:type="dxa"/>
            <w:tcBorders>
              <w:top w:val="nil"/>
              <w:left w:val="nil"/>
              <w:bottom w:val="single" w:sz="4" w:space="0" w:color="auto"/>
              <w:right w:val="single" w:sz="4" w:space="0" w:color="auto"/>
            </w:tcBorders>
            <w:shd w:val="clear" w:color="auto" w:fill="auto"/>
            <w:noWrap/>
            <w:vAlign w:val="bottom"/>
            <w:hideMark/>
          </w:tcPr>
          <w:p w14:paraId="4C449138" w14:textId="749D96C7"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Viesītes kapliča, Viesītes pag., </w:t>
            </w:r>
            <w:r w:rsidR="001015E3">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1FEB8B6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4A0D2E4C"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6B5EC8D"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Klubs</w:t>
            </w:r>
          </w:p>
        </w:tc>
        <w:tc>
          <w:tcPr>
            <w:tcW w:w="5788" w:type="dxa"/>
            <w:tcBorders>
              <w:top w:val="nil"/>
              <w:left w:val="nil"/>
              <w:bottom w:val="single" w:sz="4" w:space="0" w:color="auto"/>
              <w:right w:val="single" w:sz="4" w:space="0" w:color="auto"/>
            </w:tcBorders>
            <w:shd w:val="clear" w:color="auto" w:fill="auto"/>
            <w:noWrap/>
            <w:vAlign w:val="bottom"/>
            <w:hideMark/>
          </w:tcPr>
          <w:p w14:paraId="3C40E059" w14:textId="6B6ACE1C"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Medņi,</w:t>
            </w:r>
            <w:r w:rsidR="001015E3" w:rsidRPr="0007425D">
              <w:rPr>
                <w:rFonts w:ascii="Times New Roman" w:eastAsia="Times New Roman" w:hAnsi="Times New Roman"/>
                <w:sz w:val="24"/>
                <w:szCs w:val="24"/>
              </w:rPr>
              <w:t xml:space="preserve"> </w:t>
            </w:r>
            <w:r w:rsidRPr="0007425D">
              <w:rPr>
                <w:rFonts w:ascii="Times New Roman" w:eastAsia="Times New Roman" w:hAnsi="Times New Roman"/>
                <w:sz w:val="24"/>
                <w:szCs w:val="24"/>
              </w:rPr>
              <w:t xml:space="preserve">Lone, Saukas pag., </w:t>
            </w:r>
            <w:r w:rsidR="001015E3">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3E30F7">
              <w:rPr>
                <w:rFonts w:ascii="Times New Roman" w:eastAsia="Times New Roman" w:hAnsi="Times New Roman"/>
                <w:sz w:val="24"/>
                <w:szCs w:val="24"/>
              </w:rPr>
              <w:t>, LV-5224</w:t>
            </w:r>
          </w:p>
        </w:tc>
      </w:tr>
      <w:tr w:rsidR="00D84E97" w:rsidRPr="00ED03CD" w14:paraId="09F0DF02" w14:textId="77777777" w:rsidTr="00186E92">
        <w:trPr>
          <w:trHeight w:val="375"/>
        </w:trPr>
        <w:tc>
          <w:tcPr>
            <w:tcW w:w="837" w:type="dxa"/>
            <w:tcBorders>
              <w:top w:val="nil"/>
              <w:left w:val="single" w:sz="4" w:space="0" w:color="auto"/>
              <w:bottom w:val="single" w:sz="4" w:space="0" w:color="auto"/>
              <w:right w:val="single" w:sz="4" w:space="0" w:color="auto"/>
            </w:tcBorders>
            <w:shd w:val="clear" w:color="auto" w:fill="auto"/>
            <w:vAlign w:val="center"/>
          </w:tcPr>
          <w:p w14:paraId="2A4EC1EF"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2A72C26B"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Klubs-kantoris</w:t>
            </w:r>
          </w:p>
        </w:tc>
        <w:tc>
          <w:tcPr>
            <w:tcW w:w="5788" w:type="dxa"/>
            <w:tcBorders>
              <w:top w:val="nil"/>
              <w:left w:val="nil"/>
              <w:bottom w:val="single" w:sz="4" w:space="0" w:color="auto"/>
              <w:right w:val="single" w:sz="4" w:space="0" w:color="auto"/>
            </w:tcBorders>
            <w:shd w:val="clear" w:color="auto" w:fill="auto"/>
            <w:noWrap/>
            <w:vAlign w:val="bottom"/>
            <w:hideMark/>
          </w:tcPr>
          <w:p w14:paraId="0F995F7C" w14:textId="6C6ADD3D"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Pagastmāja, Rites pag., </w:t>
            </w:r>
            <w:r w:rsidR="003E30F7">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3E30F7">
              <w:rPr>
                <w:rFonts w:ascii="Times New Roman" w:eastAsia="Times New Roman" w:hAnsi="Times New Roman"/>
                <w:sz w:val="24"/>
                <w:szCs w:val="24"/>
              </w:rPr>
              <w:t>, LV-</w:t>
            </w:r>
            <w:r w:rsidR="00E02237">
              <w:rPr>
                <w:rFonts w:ascii="Times New Roman" w:eastAsia="Times New Roman" w:hAnsi="Times New Roman"/>
                <w:sz w:val="24"/>
                <w:szCs w:val="24"/>
              </w:rPr>
              <w:t>5228</w:t>
            </w:r>
          </w:p>
        </w:tc>
      </w:tr>
      <w:tr w:rsidR="00D84E97" w:rsidRPr="00ED03CD" w14:paraId="1EEAFCE8"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78A803B9"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60A3D2A8"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Klubs-kantoris</w:t>
            </w:r>
          </w:p>
        </w:tc>
        <w:tc>
          <w:tcPr>
            <w:tcW w:w="5788" w:type="dxa"/>
            <w:tcBorders>
              <w:top w:val="nil"/>
              <w:left w:val="nil"/>
              <w:bottom w:val="single" w:sz="4" w:space="0" w:color="auto"/>
              <w:right w:val="single" w:sz="4" w:space="0" w:color="auto"/>
            </w:tcBorders>
            <w:shd w:val="clear" w:color="auto" w:fill="auto"/>
            <w:noWrap/>
            <w:vAlign w:val="bottom"/>
            <w:hideMark/>
          </w:tcPr>
          <w:p w14:paraId="07D55A04" w14:textId="644393CB"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Pagastmāja, Elkšņi, Elkšņu pag., </w:t>
            </w:r>
            <w:r w:rsidR="00E02237">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E02237">
              <w:rPr>
                <w:rFonts w:ascii="Times New Roman" w:eastAsia="Times New Roman" w:hAnsi="Times New Roman"/>
                <w:sz w:val="24"/>
                <w:szCs w:val="24"/>
              </w:rPr>
              <w:t xml:space="preserve">, </w:t>
            </w:r>
            <w:r w:rsidR="00E02237" w:rsidRPr="005A04E5">
              <w:rPr>
                <w:rFonts w:ascii="Times New Roman" w:eastAsia="Times New Roman" w:hAnsi="Times New Roman"/>
                <w:sz w:val="24"/>
                <w:szCs w:val="24"/>
              </w:rPr>
              <w:t>LV-</w:t>
            </w:r>
            <w:r w:rsidR="005A04E5">
              <w:rPr>
                <w:rFonts w:ascii="Times New Roman" w:eastAsia="Times New Roman" w:hAnsi="Times New Roman"/>
                <w:sz w:val="24"/>
                <w:szCs w:val="24"/>
              </w:rPr>
              <w:t>5217</w:t>
            </w:r>
          </w:p>
        </w:tc>
      </w:tr>
      <w:tr w:rsidR="00D84E97" w:rsidRPr="00ED03CD" w14:paraId="5C897A0A"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7F525A0"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52B140B1"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Kultūras pils</w:t>
            </w:r>
          </w:p>
        </w:tc>
        <w:tc>
          <w:tcPr>
            <w:tcW w:w="5788" w:type="dxa"/>
            <w:tcBorders>
              <w:top w:val="nil"/>
              <w:left w:val="nil"/>
              <w:bottom w:val="single" w:sz="4" w:space="0" w:color="auto"/>
              <w:right w:val="single" w:sz="4" w:space="0" w:color="auto"/>
            </w:tcBorders>
            <w:shd w:val="clear" w:color="auto" w:fill="auto"/>
            <w:noWrap/>
            <w:vAlign w:val="bottom"/>
            <w:hideMark/>
          </w:tcPr>
          <w:p w14:paraId="750BB0C5" w14:textId="2AAAD1F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2, Viesīte, </w:t>
            </w:r>
            <w:r w:rsidR="00017096">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07DFAB9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211BB0DE"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E5D0951"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Kultūras pils</w:t>
            </w:r>
          </w:p>
        </w:tc>
        <w:tc>
          <w:tcPr>
            <w:tcW w:w="5788" w:type="dxa"/>
            <w:tcBorders>
              <w:top w:val="nil"/>
              <w:left w:val="nil"/>
              <w:bottom w:val="single" w:sz="4" w:space="0" w:color="auto"/>
              <w:right w:val="single" w:sz="4" w:space="0" w:color="auto"/>
            </w:tcBorders>
            <w:shd w:val="clear" w:color="auto" w:fill="auto"/>
            <w:noWrap/>
            <w:vAlign w:val="bottom"/>
            <w:hideMark/>
          </w:tcPr>
          <w:p w14:paraId="123B4C02" w14:textId="6EE4B5E7"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2, Viesīte, </w:t>
            </w:r>
            <w:r w:rsidR="00017096">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 LV-5237</w:t>
            </w:r>
          </w:p>
        </w:tc>
      </w:tr>
      <w:tr w:rsidR="00D84E97" w:rsidRPr="00ED03CD" w14:paraId="550837DE"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2AC58E0D"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7E76149"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Muzejs</w:t>
            </w:r>
          </w:p>
        </w:tc>
        <w:tc>
          <w:tcPr>
            <w:tcW w:w="5788" w:type="dxa"/>
            <w:tcBorders>
              <w:top w:val="nil"/>
              <w:left w:val="nil"/>
              <w:bottom w:val="single" w:sz="4" w:space="0" w:color="auto"/>
              <w:right w:val="single" w:sz="4" w:space="0" w:color="auto"/>
            </w:tcBorders>
            <w:shd w:val="clear" w:color="auto" w:fill="auto"/>
            <w:noWrap/>
            <w:vAlign w:val="bottom"/>
            <w:hideMark/>
          </w:tcPr>
          <w:p w14:paraId="028C2230" w14:textId="19BFF48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A. </w:t>
            </w:r>
            <w:proofErr w:type="spellStart"/>
            <w:r w:rsidRPr="0007425D">
              <w:rPr>
                <w:rFonts w:ascii="Times New Roman" w:eastAsia="Times New Roman" w:hAnsi="Times New Roman"/>
                <w:sz w:val="24"/>
                <w:szCs w:val="24"/>
              </w:rPr>
              <w:t>Brodeles</w:t>
            </w:r>
            <w:proofErr w:type="spellEnd"/>
            <w:r w:rsidRPr="0007425D">
              <w:rPr>
                <w:rFonts w:ascii="Times New Roman" w:eastAsia="Times New Roman" w:hAnsi="Times New Roman"/>
                <w:sz w:val="24"/>
                <w:szCs w:val="24"/>
              </w:rPr>
              <w:t xml:space="preserve"> iela 7, Viesīte, </w:t>
            </w:r>
            <w:r w:rsidR="00017096">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 </w:t>
            </w:r>
          </w:p>
        </w:tc>
      </w:tr>
      <w:tr w:rsidR="00D84E97" w:rsidRPr="00ED03CD" w14:paraId="6F01B97B"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75434D7"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47BE9E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Mūzikas skola</w:t>
            </w:r>
          </w:p>
        </w:tc>
        <w:tc>
          <w:tcPr>
            <w:tcW w:w="5788" w:type="dxa"/>
            <w:tcBorders>
              <w:top w:val="nil"/>
              <w:left w:val="nil"/>
              <w:bottom w:val="single" w:sz="4" w:space="0" w:color="auto"/>
              <w:right w:val="single" w:sz="4" w:space="0" w:color="auto"/>
            </w:tcBorders>
            <w:shd w:val="clear" w:color="auto" w:fill="auto"/>
            <w:noWrap/>
            <w:vAlign w:val="bottom"/>
            <w:hideMark/>
          </w:tcPr>
          <w:p w14:paraId="10C84B69" w14:textId="48630AD5"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Brīvības iela 12, Viesīte, </w:t>
            </w:r>
            <w:r w:rsidR="00017096">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28B63DE7"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035A8AF"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159504F0"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Pagasta padomes ēka</w:t>
            </w:r>
          </w:p>
        </w:tc>
        <w:tc>
          <w:tcPr>
            <w:tcW w:w="5788" w:type="dxa"/>
            <w:tcBorders>
              <w:top w:val="nil"/>
              <w:left w:val="nil"/>
              <w:bottom w:val="single" w:sz="4" w:space="0" w:color="auto"/>
              <w:right w:val="single" w:sz="4" w:space="0" w:color="auto"/>
            </w:tcBorders>
            <w:shd w:val="clear" w:color="auto" w:fill="auto"/>
            <w:noWrap/>
            <w:vAlign w:val="bottom"/>
            <w:hideMark/>
          </w:tcPr>
          <w:p w14:paraId="10EB29FB" w14:textId="556CABDE"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Pagastmāja, Lone, Saukas pag., </w:t>
            </w:r>
            <w:r w:rsidR="009E693B">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LV-5224</w:t>
            </w:r>
          </w:p>
        </w:tc>
      </w:tr>
      <w:tr w:rsidR="00D84E97" w:rsidRPr="00ED03CD" w14:paraId="676C872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727197D6"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tcPr>
          <w:p w14:paraId="0ADAF38B"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Pasta nodaļa</w:t>
            </w:r>
          </w:p>
        </w:tc>
        <w:tc>
          <w:tcPr>
            <w:tcW w:w="5788" w:type="dxa"/>
            <w:tcBorders>
              <w:top w:val="nil"/>
              <w:left w:val="nil"/>
              <w:bottom w:val="single" w:sz="4" w:space="0" w:color="auto"/>
              <w:right w:val="single" w:sz="4" w:space="0" w:color="auto"/>
            </w:tcBorders>
            <w:shd w:val="clear" w:color="auto" w:fill="auto"/>
            <w:noWrap/>
            <w:vAlign w:val="bottom"/>
          </w:tcPr>
          <w:p w14:paraId="0CBDC649" w14:textId="23F3BC7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Pagastmāja, Lone, Saukas pag., </w:t>
            </w:r>
            <w:r w:rsidR="009E693B">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LV-5224</w:t>
            </w:r>
          </w:p>
        </w:tc>
      </w:tr>
      <w:tr w:rsidR="00D84E97" w:rsidRPr="00ED03CD" w14:paraId="24FB1C6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4988E810"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243B76F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Sabiedriskā tualete</w:t>
            </w:r>
          </w:p>
        </w:tc>
        <w:tc>
          <w:tcPr>
            <w:tcW w:w="5788" w:type="dxa"/>
            <w:tcBorders>
              <w:top w:val="nil"/>
              <w:left w:val="nil"/>
              <w:bottom w:val="single" w:sz="4" w:space="0" w:color="auto"/>
              <w:right w:val="single" w:sz="4" w:space="0" w:color="auto"/>
            </w:tcBorders>
            <w:shd w:val="clear" w:color="auto" w:fill="auto"/>
            <w:noWrap/>
            <w:vAlign w:val="bottom"/>
            <w:hideMark/>
          </w:tcPr>
          <w:p w14:paraId="184EE02F" w14:textId="1223A649"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Biržu iela 1, Viesīte, </w:t>
            </w:r>
            <w:r w:rsidR="009E693B">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6A8A951C"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507C7CA5"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52C6A3C0"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Skola</w:t>
            </w:r>
          </w:p>
        </w:tc>
        <w:tc>
          <w:tcPr>
            <w:tcW w:w="5788" w:type="dxa"/>
            <w:tcBorders>
              <w:top w:val="nil"/>
              <w:left w:val="nil"/>
              <w:bottom w:val="single" w:sz="4" w:space="0" w:color="auto"/>
              <w:right w:val="single" w:sz="4" w:space="0" w:color="auto"/>
            </w:tcBorders>
            <w:shd w:val="clear" w:color="auto" w:fill="auto"/>
            <w:noWrap/>
            <w:vAlign w:val="bottom"/>
            <w:hideMark/>
          </w:tcPr>
          <w:p w14:paraId="2984E67A" w14:textId="40E2E992"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Elkšņu skola, Elkšņi</w:t>
            </w:r>
            <w:r w:rsidR="009E693B">
              <w:rPr>
                <w:rFonts w:ascii="Times New Roman" w:eastAsia="Times New Roman" w:hAnsi="Times New Roman"/>
                <w:sz w:val="24"/>
                <w:szCs w:val="24"/>
              </w:rPr>
              <w:t xml:space="preserve">, </w:t>
            </w:r>
            <w:r w:rsidRPr="0007425D">
              <w:rPr>
                <w:rFonts w:ascii="Times New Roman" w:eastAsia="Times New Roman" w:hAnsi="Times New Roman"/>
                <w:sz w:val="24"/>
                <w:szCs w:val="24"/>
              </w:rPr>
              <w:t xml:space="preserve">Elkšņu pag., </w:t>
            </w:r>
            <w:r w:rsidR="009E693B">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9E693B">
              <w:rPr>
                <w:rFonts w:ascii="Times New Roman" w:eastAsia="Times New Roman" w:hAnsi="Times New Roman"/>
                <w:sz w:val="24"/>
                <w:szCs w:val="24"/>
              </w:rPr>
              <w:t xml:space="preserve">, </w:t>
            </w:r>
            <w:r w:rsidR="009E693B" w:rsidRPr="005A04E5">
              <w:rPr>
                <w:rFonts w:ascii="Times New Roman" w:eastAsia="Times New Roman" w:hAnsi="Times New Roman"/>
                <w:sz w:val="24"/>
                <w:szCs w:val="24"/>
              </w:rPr>
              <w:t>LV-</w:t>
            </w:r>
            <w:r w:rsidR="005A04E5">
              <w:rPr>
                <w:rFonts w:ascii="Times New Roman" w:eastAsia="Times New Roman" w:hAnsi="Times New Roman"/>
                <w:sz w:val="24"/>
                <w:szCs w:val="24"/>
              </w:rPr>
              <w:t>5217</w:t>
            </w:r>
          </w:p>
        </w:tc>
      </w:tr>
      <w:tr w:rsidR="00D84E97" w:rsidRPr="00ED03CD" w14:paraId="013EEAF8"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61873540"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tcPr>
          <w:p w14:paraId="1B12CF8A" w14:textId="6EE2001D" w:rsidR="00D84E97" w:rsidRPr="00ED03CD" w:rsidRDefault="00B62B6F" w:rsidP="00C451D2">
            <w:pPr>
              <w:rPr>
                <w:rFonts w:ascii="Times New Roman" w:eastAsia="Times New Roman" w:hAnsi="Times New Roman"/>
                <w:sz w:val="24"/>
                <w:szCs w:val="24"/>
              </w:rPr>
            </w:pPr>
            <w:r>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tcPr>
          <w:p w14:paraId="3BB09B34" w14:textId="538B99F9" w:rsidR="00D84E97" w:rsidRPr="0007425D" w:rsidRDefault="00B62B6F" w:rsidP="00C451D2">
            <w:pPr>
              <w:rPr>
                <w:rFonts w:ascii="Times New Roman" w:eastAsia="Times New Roman" w:hAnsi="Times New Roman"/>
                <w:sz w:val="24"/>
                <w:szCs w:val="24"/>
              </w:rPr>
            </w:pPr>
            <w:r w:rsidRPr="00B62B6F">
              <w:rPr>
                <w:rFonts w:ascii="Times New Roman" w:eastAsia="Times New Roman" w:hAnsi="Times New Roman"/>
                <w:sz w:val="24"/>
                <w:szCs w:val="24"/>
              </w:rPr>
              <w:t xml:space="preserve">Brīvības iela 10, Viesīte, </w:t>
            </w:r>
            <w:r w:rsidR="003F2692">
              <w:rPr>
                <w:rFonts w:ascii="Times New Roman" w:eastAsia="Times New Roman" w:hAnsi="Times New Roman"/>
                <w:sz w:val="24"/>
                <w:szCs w:val="24"/>
              </w:rPr>
              <w:t>Jēkabpils</w:t>
            </w:r>
            <w:r w:rsidRPr="00B62B6F">
              <w:rPr>
                <w:rFonts w:ascii="Times New Roman" w:eastAsia="Times New Roman" w:hAnsi="Times New Roman"/>
                <w:sz w:val="24"/>
                <w:szCs w:val="24"/>
              </w:rPr>
              <w:t xml:space="preserve"> nov., LV-5237</w:t>
            </w:r>
          </w:p>
        </w:tc>
      </w:tr>
      <w:tr w:rsidR="00D84E97" w:rsidRPr="00ED03CD" w14:paraId="4FDEE568" w14:textId="77777777" w:rsidTr="00186E92">
        <w:trPr>
          <w:trHeight w:val="600"/>
        </w:trPr>
        <w:tc>
          <w:tcPr>
            <w:tcW w:w="837" w:type="dxa"/>
            <w:tcBorders>
              <w:top w:val="nil"/>
              <w:left w:val="single" w:sz="4" w:space="0" w:color="auto"/>
              <w:bottom w:val="single" w:sz="4" w:space="0" w:color="auto"/>
              <w:right w:val="single" w:sz="4" w:space="0" w:color="auto"/>
            </w:tcBorders>
            <w:shd w:val="clear" w:color="auto" w:fill="auto"/>
            <w:vAlign w:val="center"/>
          </w:tcPr>
          <w:p w14:paraId="65C8CDBC"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6389947D" w14:textId="77777777" w:rsidR="00D84E97" w:rsidRPr="00B62B6F" w:rsidRDefault="00D84E97" w:rsidP="00C451D2">
            <w:pPr>
              <w:widowControl w:val="0"/>
              <w:overflowPunct w:val="0"/>
              <w:autoSpaceDE w:val="0"/>
              <w:autoSpaceDN w:val="0"/>
              <w:adjustRightInd w:val="0"/>
              <w:rPr>
                <w:rFonts w:ascii="Times New Roman" w:eastAsia="Times New Roman" w:hAnsi="Times New Roman"/>
                <w:sz w:val="24"/>
                <w:szCs w:val="24"/>
              </w:rPr>
            </w:pPr>
            <w:r w:rsidRPr="00B62B6F">
              <w:rPr>
                <w:rFonts w:ascii="Times New Roman" w:eastAsia="Times New Roman" w:hAnsi="Times New Roman"/>
                <w:sz w:val="24"/>
                <w:szCs w:val="24"/>
              </w:rPr>
              <w:t>Teorētisko apmācību korpuss</w:t>
            </w:r>
          </w:p>
        </w:tc>
        <w:tc>
          <w:tcPr>
            <w:tcW w:w="5788" w:type="dxa"/>
            <w:tcBorders>
              <w:top w:val="nil"/>
              <w:left w:val="nil"/>
              <w:bottom w:val="single" w:sz="4" w:space="0" w:color="auto"/>
              <w:right w:val="single" w:sz="4" w:space="0" w:color="auto"/>
            </w:tcBorders>
            <w:shd w:val="clear" w:color="auto" w:fill="auto"/>
            <w:noWrap/>
            <w:vAlign w:val="bottom"/>
            <w:hideMark/>
          </w:tcPr>
          <w:p w14:paraId="301279FE" w14:textId="0EE4CD1E"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39,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57F3CB5E"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513A258"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tcPr>
          <w:p w14:paraId="4D47E275" w14:textId="3226058A" w:rsidR="00D84E97" w:rsidRPr="00B62B6F" w:rsidRDefault="00D84E97" w:rsidP="00C451D2">
            <w:pPr>
              <w:widowControl w:val="0"/>
              <w:overflowPunct w:val="0"/>
              <w:autoSpaceDE w:val="0"/>
              <w:autoSpaceDN w:val="0"/>
              <w:adjustRightInd w:val="0"/>
              <w:rPr>
                <w:rFonts w:ascii="Times New Roman" w:eastAsia="Times New Roman" w:hAnsi="Times New Roman"/>
                <w:sz w:val="24"/>
                <w:szCs w:val="24"/>
              </w:rPr>
            </w:pPr>
            <w:r w:rsidRPr="00B62B6F">
              <w:rPr>
                <w:rFonts w:ascii="Times New Roman" w:eastAsia="Times New Roman" w:hAnsi="Times New Roman"/>
                <w:sz w:val="24"/>
                <w:szCs w:val="24"/>
              </w:rPr>
              <w:t>Teorētisko apmācību korpuss</w:t>
            </w:r>
            <w:r w:rsidR="00A5243B" w:rsidRPr="00B62B6F">
              <w:rPr>
                <w:rStyle w:val="Beiguvresatsauce"/>
                <w:rFonts w:ascii="Times New Roman" w:eastAsia="Times New Roman" w:hAnsi="Times New Roman"/>
                <w:sz w:val="24"/>
                <w:szCs w:val="24"/>
              </w:rPr>
              <w:endnoteReference w:id="1"/>
            </w:r>
          </w:p>
        </w:tc>
        <w:tc>
          <w:tcPr>
            <w:tcW w:w="5788" w:type="dxa"/>
            <w:tcBorders>
              <w:top w:val="nil"/>
              <w:left w:val="nil"/>
              <w:bottom w:val="single" w:sz="4" w:space="0" w:color="auto"/>
              <w:right w:val="single" w:sz="4" w:space="0" w:color="auto"/>
            </w:tcBorders>
            <w:shd w:val="clear" w:color="auto" w:fill="auto"/>
            <w:noWrap/>
            <w:vAlign w:val="bottom"/>
          </w:tcPr>
          <w:p w14:paraId="59C79033" w14:textId="00212A67"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39,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4805F4AE"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ECDC2FE"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6BE6F0D" w14:textId="77777777" w:rsidR="00D84E97" w:rsidRPr="00B62B6F" w:rsidRDefault="00D84E97" w:rsidP="00C451D2">
            <w:pPr>
              <w:rPr>
                <w:rFonts w:ascii="Times New Roman" w:eastAsia="Times New Roman" w:hAnsi="Times New Roman"/>
                <w:sz w:val="24"/>
                <w:szCs w:val="24"/>
              </w:rPr>
            </w:pPr>
            <w:r w:rsidRPr="00B62B6F">
              <w:rPr>
                <w:rFonts w:ascii="Times New Roman" w:eastAsia="Times New Roman" w:hAnsi="Times New Roman"/>
                <w:sz w:val="24"/>
                <w:szCs w:val="24"/>
              </w:rPr>
              <w:t>Veco ļaužu nams</w:t>
            </w:r>
            <w:r w:rsidRPr="00B62B6F">
              <w:rPr>
                <w:rFonts w:ascii="Times New Roman" w:eastAsia="Times New Roman" w:hAnsi="Times New Roman"/>
                <w:color w:val="FF0000"/>
                <w:sz w:val="24"/>
                <w:szCs w:val="24"/>
              </w:rPr>
              <w:t>*</w:t>
            </w:r>
          </w:p>
        </w:tc>
        <w:tc>
          <w:tcPr>
            <w:tcW w:w="5788" w:type="dxa"/>
            <w:tcBorders>
              <w:top w:val="nil"/>
              <w:left w:val="nil"/>
              <w:bottom w:val="single" w:sz="4" w:space="0" w:color="auto"/>
              <w:right w:val="single" w:sz="4" w:space="0" w:color="auto"/>
            </w:tcBorders>
            <w:shd w:val="clear" w:color="auto" w:fill="auto"/>
            <w:noWrap/>
            <w:vAlign w:val="bottom"/>
            <w:hideMark/>
          </w:tcPr>
          <w:p w14:paraId="02B72B54" w14:textId="78D641B2"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Raiņa iela 35,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0519F21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278895C6"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DE6A040" w14:textId="0D499DB0" w:rsidR="00D84E97" w:rsidRPr="00ED03CD" w:rsidRDefault="00A5243B" w:rsidP="00C451D2">
            <w:pPr>
              <w:rPr>
                <w:rFonts w:ascii="Times New Roman" w:eastAsia="Times New Roman" w:hAnsi="Times New Roman"/>
                <w:sz w:val="24"/>
                <w:szCs w:val="24"/>
              </w:rPr>
            </w:pPr>
            <w:r w:rsidRPr="00ED03CD">
              <w:rPr>
                <w:rFonts w:ascii="Times New Roman" w:eastAsia="Times New Roman" w:hAnsi="Times New Roman"/>
                <w:sz w:val="24"/>
                <w:szCs w:val="24"/>
              </w:rPr>
              <w:t>Videonovērošana</w:t>
            </w:r>
          </w:p>
        </w:tc>
        <w:tc>
          <w:tcPr>
            <w:tcW w:w="5788" w:type="dxa"/>
            <w:tcBorders>
              <w:top w:val="nil"/>
              <w:left w:val="nil"/>
              <w:bottom w:val="single" w:sz="4" w:space="0" w:color="auto"/>
              <w:right w:val="single" w:sz="4" w:space="0" w:color="auto"/>
            </w:tcBorders>
            <w:shd w:val="clear" w:color="auto" w:fill="auto"/>
            <w:noWrap/>
            <w:vAlign w:val="bottom"/>
            <w:hideMark/>
          </w:tcPr>
          <w:p w14:paraId="539E907D" w14:textId="6BF8E85B"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Raiņa iela 61,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6B25140B"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4F6823CE"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6932876D"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Viesītes vidusskola</w:t>
            </w:r>
          </w:p>
        </w:tc>
        <w:tc>
          <w:tcPr>
            <w:tcW w:w="5788" w:type="dxa"/>
            <w:tcBorders>
              <w:top w:val="nil"/>
              <w:left w:val="nil"/>
              <w:bottom w:val="single" w:sz="4" w:space="0" w:color="auto"/>
              <w:right w:val="single" w:sz="4" w:space="0" w:color="auto"/>
            </w:tcBorders>
            <w:shd w:val="clear" w:color="auto" w:fill="auto"/>
            <w:noWrap/>
            <w:vAlign w:val="bottom"/>
            <w:hideMark/>
          </w:tcPr>
          <w:p w14:paraId="52824886" w14:textId="10D50BD2"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Vaļņu iela 7,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2455DAFF"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087EE242"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06BAC5FD"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Zaļais tirgus</w:t>
            </w:r>
          </w:p>
        </w:tc>
        <w:tc>
          <w:tcPr>
            <w:tcW w:w="5788" w:type="dxa"/>
            <w:tcBorders>
              <w:top w:val="nil"/>
              <w:left w:val="nil"/>
              <w:bottom w:val="single" w:sz="4" w:space="0" w:color="auto"/>
              <w:right w:val="single" w:sz="4" w:space="0" w:color="auto"/>
            </w:tcBorders>
            <w:shd w:val="clear" w:color="auto" w:fill="auto"/>
            <w:noWrap/>
            <w:vAlign w:val="bottom"/>
            <w:hideMark/>
          </w:tcPr>
          <w:p w14:paraId="464A1D61" w14:textId="12424D4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P.Stradiņa iela 1A, Zaļais tirgus, Viesīte, </w:t>
            </w:r>
            <w:r w:rsidR="003F2692">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3F2692">
              <w:rPr>
                <w:rFonts w:ascii="Times New Roman" w:eastAsia="Times New Roman" w:hAnsi="Times New Roman"/>
                <w:sz w:val="24"/>
                <w:szCs w:val="24"/>
              </w:rPr>
              <w:t>, LV-5237</w:t>
            </w:r>
          </w:p>
        </w:tc>
      </w:tr>
      <w:tr w:rsidR="00D84E97" w:rsidRPr="00ED03CD" w14:paraId="61B646E5"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0CBF2A6D"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1CCB5D8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KSS-1, "Bērzu"</w:t>
            </w:r>
          </w:p>
        </w:tc>
        <w:tc>
          <w:tcPr>
            <w:tcW w:w="5788" w:type="dxa"/>
            <w:tcBorders>
              <w:top w:val="nil"/>
              <w:left w:val="nil"/>
              <w:bottom w:val="single" w:sz="4" w:space="0" w:color="auto"/>
              <w:right w:val="single" w:sz="4" w:space="0" w:color="auto"/>
            </w:tcBorders>
            <w:shd w:val="clear" w:color="auto" w:fill="auto"/>
            <w:noWrap/>
            <w:vAlign w:val="bottom"/>
            <w:hideMark/>
          </w:tcPr>
          <w:p w14:paraId="40CF09C3" w14:textId="02C98C73"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Bērzu iela un a/c P75 Jēkabpils - Nereta krustojums</w:t>
            </w:r>
            <w:r w:rsidR="003F2692">
              <w:rPr>
                <w:rFonts w:ascii="Times New Roman" w:eastAsia="Times New Roman" w:hAnsi="Times New Roman"/>
                <w:sz w:val="24"/>
                <w:szCs w:val="24"/>
              </w:rPr>
              <w:t xml:space="preserve">, Viesīte, </w:t>
            </w:r>
            <w:r w:rsidR="00FD4756">
              <w:rPr>
                <w:rFonts w:ascii="Times New Roman" w:eastAsia="Times New Roman" w:hAnsi="Times New Roman"/>
                <w:sz w:val="24"/>
                <w:szCs w:val="24"/>
              </w:rPr>
              <w:t>Jēkabpils nov., LV-5237</w:t>
            </w:r>
          </w:p>
        </w:tc>
      </w:tr>
      <w:tr w:rsidR="00D84E97" w:rsidRPr="00ED03CD" w14:paraId="137C731A" w14:textId="77777777" w:rsidTr="00186E92">
        <w:trPr>
          <w:trHeight w:val="300"/>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28CA9CDA"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single" w:sz="4" w:space="0" w:color="auto"/>
              <w:left w:val="nil"/>
              <w:bottom w:val="single" w:sz="4" w:space="0" w:color="auto"/>
              <w:right w:val="single" w:sz="4" w:space="0" w:color="auto"/>
            </w:tcBorders>
            <w:shd w:val="clear" w:color="auto" w:fill="auto"/>
            <w:noWrap/>
            <w:vAlign w:val="bottom"/>
          </w:tcPr>
          <w:p w14:paraId="7FF032FB"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Saimniecības ēka</w:t>
            </w:r>
          </w:p>
        </w:tc>
        <w:tc>
          <w:tcPr>
            <w:tcW w:w="5788" w:type="dxa"/>
            <w:tcBorders>
              <w:top w:val="single" w:sz="4" w:space="0" w:color="auto"/>
              <w:left w:val="nil"/>
              <w:bottom w:val="single" w:sz="4" w:space="0" w:color="auto"/>
              <w:right w:val="single" w:sz="4" w:space="0" w:color="auto"/>
            </w:tcBorders>
            <w:shd w:val="clear" w:color="auto" w:fill="auto"/>
            <w:noWrap/>
            <w:vAlign w:val="bottom"/>
          </w:tcPr>
          <w:p w14:paraId="3CE0B494" w14:textId="73DF94FB"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Bērzu iela 3, Viesīte, </w:t>
            </w:r>
            <w:r w:rsidR="00C128A7">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C128A7">
              <w:rPr>
                <w:rFonts w:ascii="Times New Roman" w:eastAsia="Times New Roman" w:hAnsi="Times New Roman"/>
                <w:sz w:val="24"/>
                <w:szCs w:val="24"/>
              </w:rPr>
              <w:t>.</w:t>
            </w:r>
            <w:r w:rsidRPr="0007425D">
              <w:rPr>
                <w:rFonts w:ascii="Times New Roman" w:eastAsia="Times New Roman" w:hAnsi="Times New Roman"/>
                <w:sz w:val="24"/>
                <w:szCs w:val="24"/>
              </w:rPr>
              <w:t xml:space="preserve"> LV-5237</w:t>
            </w:r>
          </w:p>
        </w:tc>
      </w:tr>
      <w:tr w:rsidR="00D84E97" w:rsidRPr="00ED03CD" w14:paraId="77E7A623" w14:textId="77777777" w:rsidTr="00186E92">
        <w:trPr>
          <w:trHeight w:val="300"/>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28585E0D"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single" w:sz="4" w:space="0" w:color="auto"/>
              <w:left w:val="nil"/>
              <w:bottom w:val="single" w:sz="4" w:space="0" w:color="auto"/>
              <w:right w:val="single" w:sz="4" w:space="0" w:color="auto"/>
            </w:tcBorders>
            <w:shd w:val="clear" w:color="auto" w:fill="auto"/>
            <w:noWrap/>
            <w:vAlign w:val="bottom"/>
          </w:tcPr>
          <w:p w14:paraId="611CD5A3"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Sporta stadions</w:t>
            </w:r>
          </w:p>
        </w:tc>
        <w:tc>
          <w:tcPr>
            <w:tcW w:w="5788" w:type="dxa"/>
            <w:tcBorders>
              <w:top w:val="single" w:sz="4" w:space="0" w:color="auto"/>
              <w:left w:val="nil"/>
              <w:bottom w:val="single" w:sz="4" w:space="0" w:color="auto"/>
              <w:right w:val="single" w:sz="4" w:space="0" w:color="auto"/>
            </w:tcBorders>
            <w:shd w:val="clear" w:color="auto" w:fill="auto"/>
            <w:noWrap/>
            <w:vAlign w:val="bottom"/>
          </w:tcPr>
          <w:p w14:paraId="2A3CC1E8" w14:textId="51F324D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Kaļķu iela 12, Viesīte, </w:t>
            </w:r>
            <w:r w:rsidR="00C128A7">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bookmarkEnd w:id="3"/>
    </w:tbl>
    <w:p w14:paraId="2A0989FB" w14:textId="77777777" w:rsidR="00D84E97" w:rsidRPr="00ED03CD" w:rsidRDefault="00D84E97" w:rsidP="00D84E97">
      <w:pPr>
        <w:widowControl w:val="0"/>
        <w:overflowPunct w:val="0"/>
        <w:autoSpaceDE w:val="0"/>
        <w:autoSpaceDN w:val="0"/>
        <w:adjustRightInd w:val="0"/>
        <w:jc w:val="center"/>
        <w:rPr>
          <w:rFonts w:ascii="Times New Roman" w:eastAsia="Times New Roman" w:hAnsi="Times New Roman"/>
          <w:b/>
          <w:bCs/>
          <w:i/>
          <w:sz w:val="24"/>
          <w:szCs w:val="24"/>
          <w:lang w:val="en-GB"/>
        </w:rPr>
      </w:pPr>
    </w:p>
    <w:p w14:paraId="4AFF222C" w14:textId="12260FB1" w:rsidR="00D84E97" w:rsidRDefault="00D84E97" w:rsidP="00885935">
      <w:pPr>
        <w:ind w:left="284"/>
        <w:rPr>
          <w:rFonts w:ascii="Times New Roman" w:hAnsi="Times New Roman"/>
          <w:b/>
          <w:bCs/>
          <w:i/>
          <w:color w:val="FF0000"/>
          <w:sz w:val="22"/>
          <w:szCs w:val="22"/>
        </w:rPr>
      </w:pPr>
      <w:r w:rsidRPr="00FE5E8C">
        <w:rPr>
          <w:rFonts w:ascii="Times New Roman" w:eastAsia="Times New Roman" w:hAnsi="Times New Roman"/>
          <w:b/>
          <w:bCs/>
          <w:i/>
          <w:color w:val="FF0000"/>
          <w:sz w:val="22"/>
          <w:szCs w:val="22"/>
          <w:lang w:val="en-GB"/>
        </w:rPr>
        <w:t xml:space="preserve">* </w:t>
      </w:r>
      <w:proofErr w:type="spellStart"/>
      <w:r w:rsidR="00A5243B" w:rsidRPr="00FE5E8C">
        <w:rPr>
          <w:rFonts w:ascii="Times New Roman" w:eastAsia="Times New Roman" w:hAnsi="Times New Roman"/>
          <w:b/>
          <w:bCs/>
          <w:i/>
          <w:color w:val="FF0000"/>
          <w:sz w:val="22"/>
          <w:szCs w:val="22"/>
          <w:lang w:val="en-GB"/>
        </w:rPr>
        <w:t>dzīvo</w:t>
      </w:r>
      <w:proofErr w:type="spellEnd"/>
      <w:r w:rsidR="00A5243B" w:rsidRPr="00FE5E8C">
        <w:rPr>
          <w:rFonts w:ascii="Times New Roman" w:eastAsia="Times New Roman" w:hAnsi="Times New Roman"/>
          <w:b/>
          <w:bCs/>
          <w:i/>
          <w:color w:val="FF0000"/>
          <w:sz w:val="22"/>
          <w:szCs w:val="22"/>
          <w:lang w:val="en-GB"/>
        </w:rPr>
        <w:t xml:space="preserve"> </w:t>
      </w:r>
      <w:r w:rsidR="00FE5E8C" w:rsidRPr="00FE5E8C">
        <w:rPr>
          <w:rFonts w:ascii="Times New Roman" w:hAnsi="Times New Roman"/>
          <w:b/>
          <w:bCs/>
          <w:i/>
          <w:color w:val="FF0000"/>
          <w:sz w:val="22"/>
          <w:szCs w:val="22"/>
        </w:rPr>
        <w:t>aizsargātie lietotāji</w:t>
      </w:r>
    </w:p>
    <w:p w14:paraId="516212E8" w14:textId="3A7C30BD" w:rsidR="00ED784C" w:rsidRDefault="00ED784C" w:rsidP="00D84E97">
      <w:pPr>
        <w:rPr>
          <w:rFonts w:ascii="Times New Roman" w:hAnsi="Times New Roman"/>
          <w:b/>
          <w:bCs/>
          <w:i/>
          <w:color w:val="FF0000"/>
          <w:sz w:val="22"/>
          <w:szCs w:val="22"/>
        </w:rPr>
      </w:pPr>
    </w:p>
    <w:p w14:paraId="37679C7D" w14:textId="77777777" w:rsidR="002D5CA1" w:rsidRPr="009F56F1" w:rsidRDefault="002D5CA1" w:rsidP="00D84E97">
      <w:pPr>
        <w:rPr>
          <w:rFonts w:ascii="Times New Roman" w:hAnsi="Times New Roman"/>
          <w:sz w:val="22"/>
          <w:szCs w:val="22"/>
        </w:rPr>
      </w:pPr>
    </w:p>
    <w:p w14:paraId="287C899A" w14:textId="77777777" w:rsidR="00D84E97" w:rsidRPr="00ED03CD" w:rsidRDefault="00D84E97" w:rsidP="00D84E97">
      <w:pPr>
        <w:pStyle w:val="Parasts1"/>
        <w:spacing w:after="0" w:line="240" w:lineRule="auto"/>
        <w:ind w:left="720"/>
        <w:jc w:val="both"/>
        <w:rPr>
          <w:rFonts w:ascii="Times New Roman" w:hAnsi="Times New Roman"/>
          <w:sz w:val="24"/>
          <w:szCs w:val="24"/>
          <w:lang w:val="lv-LV"/>
        </w:rPr>
      </w:pPr>
    </w:p>
    <w:p w14:paraId="6A405C50" w14:textId="77777777" w:rsidR="003B7DB5" w:rsidRPr="00ED03CD" w:rsidRDefault="003B7DB5" w:rsidP="00FD276C">
      <w:pPr>
        <w:pStyle w:val="Parasts1"/>
        <w:spacing w:after="0" w:line="240" w:lineRule="auto"/>
        <w:ind w:left="720"/>
        <w:jc w:val="right"/>
        <w:rPr>
          <w:rFonts w:ascii="Times New Roman" w:hAnsi="Times New Roman"/>
          <w:sz w:val="24"/>
          <w:szCs w:val="24"/>
          <w:lang w:val="lv-LV"/>
        </w:rPr>
      </w:pPr>
      <w:r w:rsidRPr="00ED03CD">
        <w:rPr>
          <w:rFonts w:ascii="Times New Roman" w:hAnsi="Times New Roman"/>
          <w:sz w:val="24"/>
          <w:szCs w:val="24"/>
          <w:lang w:val="lv-LV"/>
        </w:rPr>
        <w:br w:type="page"/>
      </w:r>
    </w:p>
    <w:p w14:paraId="172BA468" w14:textId="3A4C8B3E" w:rsidR="00FD276C" w:rsidRPr="00ED03CD" w:rsidRDefault="00C07CE5" w:rsidP="00FD276C">
      <w:pPr>
        <w:pStyle w:val="Parasts1"/>
        <w:spacing w:after="0" w:line="240" w:lineRule="auto"/>
        <w:ind w:left="720"/>
        <w:jc w:val="right"/>
        <w:rPr>
          <w:rFonts w:ascii="Times New Roman" w:hAnsi="Times New Roman"/>
          <w:sz w:val="24"/>
          <w:szCs w:val="24"/>
          <w:lang w:val="lv-LV"/>
        </w:rPr>
      </w:pPr>
      <w:r w:rsidRPr="00ED03CD">
        <w:rPr>
          <w:rFonts w:ascii="Times New Roman" w:hAnsi="Times New Roman"/>
          <w:sz w:val="24"/>
          <w:szCs w:val="24"/>
          <w:lang w:val="lv-LV"/>
        </w:rPr>
        <w:lastRenderedPageBreak/>
        <w:t>5</w:t>
      </w:r>
      <w:r w:rsidR="006F271B" w:rsidRPr="00ED03CD">
        <w:rPr>
          <w:rFonts w:ascii="Times New Roman" w:hAnsi="Times New Roman"/>
          <w:sz w:val="24"/>
          <w:szCs w:val="24"/>
          <w:lang w:val="lv-LV"/>
        </w:rPr>
        <w:t>.pielikums</w:t>
      </w:r>
    </w:p>
    <w:p w14:paraId="004EDEAF" w14:textId="77777777" w:rsidR="00CE7BA5" w:rsidRPr="00ED03CD" w:rsidRDefault="00CE7BA5" w:rsidP="00FD276C">
      <w:pPr>
        <w:pStyle w:val="Parasts1"/>
        <w:spacing w:after="0" w:line="240" w:lineRule="auto"/>
        <w:ind w:left="720"/>
        <w:jc w:val="right"/>
        <w:rPr>
          <w:rFonts w:ascii="Times New Roman" w:hAnsi="Times New Roman"/>
          <w:sz w:val="24"/>
          <w:szCs w:val="24"/>
          <w:lang w:val="lv-LV"/>
        </w:rPr>
      </w:pPr>
    </w:p>
    <w:p w14:paraId="6CC19C30" w14:textId="77777777" w:rsidR="00CE7BA5" w:rsidRPr="00ED03CD" w:rsidRDefault="00CE7BA5" w:rsidP="00FD276C">
      <w:pPr>
        <w:pStyle w:val="Parasts1"/>
        <w:spacing w:after="0" w:line="240" w:lineRule="auto"/>
        <w:ind w:left="720"/>
        <w:jc w:val="right"/>
        <w:rPr>
          <w:rFonts w:ascii="Times New Roman" w:hAnsi="Times New Roman"/>
          <w:sz w:val="24"/>
          <w:szCs w:val="24"/>
          <w:lang w:val="lv-LV"/>
        </w:rPr>
      </w:pPr>
    </w:p>
    <w:p w14:paraId="621B7FB4" w14:textId="77777777" w:rsidR="006F271B" w:rsidRPr="00ED03CD" w:rsidRDefault="006F271B" w:rsidP="006F271B">
      <w:pPr>
        <w:widowControl w:val="0"/>
        <w:shd w:val="clear" w:color="auto" w:fill="FFFFFF"/>
        <w:overflowPunct w:val="0"/>
        <w:autoSpaceDE w:val="0"/>
        <w:autoSpaceDN w:val="0"/>
        <w:adjustRightInd w:val="0"/>
        <w:spacing w:line="360" w:lineRule="auto"/>
        <w:ind w:left="7"/>
        <w:jc w:val="center"/>
        <w:rPr>
          <w:rFonts w:ascii="Times New Roman" w:eastAsia="Times New Roman" w:hAnsi="Times New Roman"/>
          <w:color w:val="000000"/>
          <w:spacing w:val="-1"/>
          <w:kern w:val="28"/>
          <w:sz w:val="24"/>
          <w:szCs w:val="24"/>
        </w:rPr>
      </w:pPr>
      <w:bookmarkStart w:id="4" w:name="_Hlk65681383"/>
      <w:r w:rsidRPr="00ED03CD">
        <w:rPr>
          <w:rFonts w:ascii="Times New Roman" w:eastAsia="Times New Roman" w:hAnsi="Times New Roman"/>
          <w:b/>
          <w:bCs/>
          <w:color w:val="000000"/>
          <w:spacing w:val="-1"/>
          <w:kern w:val="28"/>
          <w:sz w:val="24"/>
          <w:szCs w:val="24"/>
        </w:rPr>
        <w:t xml:space="preserve">LĪGUMA PROJEKTS </w:t>
      </w:r>
    </w:p>
    <w:p w14:paraId="53FF18B2" w14:textId="711F45CB" w:rsidR="006F271B" w:rsidRPr="00ED03CD" w:rsidRDefault="006F271B" w:rsidP="006F271B">
      <w:pPr>
        <w:widowControl w:val="0"/>
        <w:shd w:val="clear" w:color="auto" w:fill="FFFFFF"/>
        <w:overflowPunct w:val="0"/>
        <w:autoSpaceDE w:val="0"/>
        <w:autoSpaceDN w:val="0"/>
        <w:adjustRightInd w:val="0"/>
        <w:spacing w:line="360" w:lineRule="auto"/>
        <w:ind w:left="7"/>
        <w:jc w:val="both"/>
        <w:rPr>
          <w:rFonts w:ascii="Times New Roman" w:eastAsia="Times New Roman" w:hAnsi="Times New Roman"/>
          <w:color w:val="000000"/>
          <w:kern w:val="28"/>
          <w:sz w:val="24"/>
          <w:szCs w:val="24"/>
        </w:rPr>
      </w:pPr>
      <w:r w:rsidRPr="00ED03CD">
        <w:rPr>
          <w:rFonts w:ascii="Times New Roman" w:eastAsia="Times New Roman" w:hAnsi="Times New Roman"/>
          <w:color w:val="000000"/>
          <w:spacing w:val="-6"/>
          <w:kern w:val="28"/>
          <w:sz w:val="24"/>
          <w:szCs w:val="24"/>
        </w:rPr>
        <w:t>Jēkabpilī, 2021</w:t>
      </w:r>
      <w:r w:rsidRPr="00ED03CD">
        <w:rPr>
          <w:rFonts w:ascii="Times New Roman" w:eastAsia="Times New Roman" w:hAnsi="Times New Roman"/>
          <w:color w:val="000000"/>
          <w:kern w:val="28"/>
          <w:sz w:val="24"/>
          <w:szCs w:val="24"/>
        </w:rPr>
        <w:t>. gada ________________</w:t>
      </w:r>
    </w:p>
    <w:p w14:paraId="7C634B9D" w14:textId="4C65FE79" w:rsidR="006F271B" w:rsidRPr="00ED03CD" w:rsidRDefault="006F271B" w:rsidP="006F271B">
      <w:pPr>
        <w:widowControl w:val="0"/>
        <w:overflowPunct w:val="0"/>
        <w:autoSpaceDE w:val="0"/>
        <w:autoSpaceDN w:val="0"/>
        <w:adjustRightInd w:val="0"/>
        <w:spacing w:line="360" w:lineRule="auto"/>
        <w:jc w:val="both"/>
        <w:rPr>
          <w:rFonts w:ascii="Times New Roman" w:eastAsia="Times New Roman" w:hAnsi="Times New Roman"/>
          <w:kern w:val="28"/>
          <w:sz w:val="24"/>
          <w:szCs w:val="24"/>
        </w:rPr>
      </w:pPr>
      <w:r w:rsidRPr="00ED03CD">
        <w:rPr>
          <w:rFonts w:ascii="Times New Roman" w:eastAsia="Times New Roman" w:hAnsi="Times New Roman"/>
          <w:b/>
          <w:bCs/>
          <w:kern w:val="28"/>
          <w:sz w:val="24"/>
          <w:szCs w:val="24"/>
        </w:rPr>
        <w:t>Jēkabpils novada pašvaldība</w:t>
      </w:r>
      <w:r w:rsidRPr="00ED03CD">
        <w:rPr>
          <w:rFonts w:ascii="Times New Roman" w:eastAsia="Times New Roman" w:hAnsi="Times New Roman"/>
          <w:kern w:val="28"/>
          <w:sz w:val="24"/>
          <w:szCs w:val="24"/>
        </w:rPr>
        <w:t xml:space="preserve"> (reģistrācijas Nr.90000024205, juridiskā adrese Brīvības iela 120, Jēkabpils, Jēkabpils novads, LV-5201), turpmāk - Lietotājs, kurš vārdā ___________________</w:t>
      </w:r>
    </w:p>
    <w:p w14:paraId="0858B5E8" w14:textId="77777777" w:rsidR="006F271B" w:rsidRPr="00ED03CD" w:rsidRDefault="006F271B" w:rsidP="006F271B">
      <w:pPr>
        <w:widowControl w:val="0"/>
        <w:overflowPunct w:val="0"/>
        <w:autoSpaceDE w:val="0"/>
        <w:autoSpaceDN w:val="0"/>
        <w:adjustRightInd w:val="0"/>
        <w:spacing w:line="360" w:lineRule="auto"/>
        <w:jc w:val="both"/>
        <w:rPr>
          <w:rFonts w:ascii="Times New Roman" w:eastAsia="Times New Roman" w:hAnsi="Times New Roman"/>
          <w:kern w:val="28"/>
          <w:sz w:val="24"/>
          <w:szCs w:val="24"/>
        </w:rPr>
      </w:pPr>
      <w:r w:rsidRPr="00ED03CD">
        <w:rPr>
          <w:rFonts w:ascii="Times New Roman" w:eastAsia="Times New Roman" w:hAnsi="Times New Roman"/>
          <w:kern w:val="28"/>
          <w:sz w:val="24"/>
          <w:szCs w:val="24"/>
        </w:rPr>
        <w:t>no vienas puses un</w:t>
      </w:r>
    </w:p>
    <w:p w14:paraId="4E474019" w14:textId="58EA250C" w:rsidR="006F271B" w:rsidRPr="00ED03CD" w:rsidRDefault="006F271B" w:rsidP="006F271B">
      <w:pPr>
        <w:ind w:firstLine="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__________, reģistrācijas Nr.__________ juridiskā adrese ________________, turpmāk tekstā Tirgotājs, kurš vārdā uz _______________ pamata pārstāv _________________________, no otras puses, un </w:t>
      </w:r>
    </w:p>
    <w:p w14:paraId="1E72EF7A" w14:textId="2DDE0D8E" w:rsidR="006F271B" w:rsidRPr="001A5AE1" w:rsidRDefault="006F271B" w:rsidP="001A5AE1">
      <w:pPr>
        <w:ind w:firstLine="720"/>
        <w:jc w:val="both"/>
        <w:rPr>
          <w:rFonts w:ascii="Times New Roman" w:eastAsia="Times New Roman" w:hAnsi="Times New Roman"/>
          <w:kern w:val="28"/>
          <w:sz w:val="24"/>
          <w:szCs w:val="24"/>
        </w:rPr>
      </w:pPr>
      <w:r w:rsidRPr="00ED03CD">
        <w:rPr>
          <w:rFonts w:ascii="Times New Roman" w:eastAsia="Times New Roman" w:hAnsi="Times New Roman"/>
          <w:sz w:val="24"/>
          <w:szCs w:val="24"/>
        </w:rPr>
        <w:t xml:space="preserve">turpmāk - abi kopā vai katrs atsevišķi saukti </w:t>
      </w:r>
      <w:r w:rsidRPr="00ED03CD">
        <w:rPr>
          <w:rFonts w:ascii="Times New Roman" w:eastAsia="Times New Roman" w:hAnsi="Times New Roman"/>
          <w:iCs/>
          <w:sz w:val="24"/>
          <w:szCs w:val="24"/>
        </w:rPr>
        <w:t>Līguma</w:t>
      </w:r>
      <w:r w:rsidRPr="00ED03CD">
        <w:rPr>
          <w:rFonts w:ascii="Times New Roman" w:eastAsia="Times New Roman" w:hAnsi="Times New Roman"/>
          <w:sz w:val="24"/>
          <w:szCs w:val="24"/>
        </w:rPr>
        <w:t xml:space="preserve"> </w:t>
      </w:r>
      <w:r w:rsidRPr="00ED03CD">
        <w:rPr>
          <w:rFonts w:ascii="Times New Roman" w:eastAsia="Times New Roman" w:hAnsi="Times New Roman"/>
          <w:iCs/>
          <w:sz w:val="24"/>
          <w:szCs w:val="24"/>
        </w:rPr>
        <w:t>puse/-es</w:t>
      </w:r>
      <w:r w:rsidRPr="00ED03CD">
        <w:rPr>
          <w:rFonts w:ascii="Times New Roman" w:eastAsia="Times New Roman" w:hAnsi="Times New Roman"/>
          <w:sz w:val="24"/>
          <w:szCs w:val="24"/>
        </w:rPr>
        <w:t xml:space="preserve">, pamatojoties uz </w:t>
      </w:r>
      <w:r w:rsidRPr="00ED03CD">
        <w:rPr>
          <w:rFonts w:ascii="Times New Roman" w:eastAsia="Times New Roman" w:hAnsi="Times New Roman"/>
          <w:kern w:val="28"/>
          <w:sz w:val="24"/>
          <w:szCs w:val="24"/>
        </w:rPr>
        <w:t>Jēkabpils novada pašvaldība</w:t>
      </w:r>
      <w:r w:rsidR="00D1569B">
        <w:rPr>
          <w:rFonts w:ascii="Times New Roman" w:eastAsia="Times New Roman" w:hAnsi="Times New Roman"/>
          <w:kern w:val="28"/>
          <w:sz w:val="24"/>
          <w:szCs w:val="24"/>
        </w:rPr>
        <w:t>s</w:t>
      </w:r>
      <w:r w:rsidRPr="00ED03CD">
        <w:rPr>
          <w:rFonts w:ascii="Times New Roman" w:eastAsia="Times New Roman" w:hAnsi="Times New Roman"/>
          <w:kern w:val="28"/>
          <w:sz w:val="24"/>
          <w:szCs w:val="24"/>
        </w:rPr>
        <w:t xml:space="preserve"> Viesītes novada domes </w:t>
      </w:r>
      <w:r w:rsidR="00D1569B">
        <w:rPr>
          <w:rFonts w:ascii="Times New Roman" w:eastAsia="Times New Roman" w:hAnsi="Times New Roman"/>
          <w:kern w:val="28"/>
          <w:sz w:val="24"/>
          <w:szCs w:val="24"/>
        </w:rPr>
        <w:t xml:space="preserve">veikto </w:t>
      </w:r>
      <w:r w:rsidR="001A5AE1">
        <w:rPr>
          <w:rFonts w:ascii="Times New Roman" w:eastAsia="Times New Roman" w:hAnsi="Times New Roman"/>
          <w:kern w:val="28"/>
          <w:sz w:val="24"/>
          <w:szCs w:val="24"/>
        </w:rPr>
        <w:t xml:space="preserve">Publiskā iepirkuma likumā nereglamentētā </w:t>
      </w:r>
      <w:r w:rsidR="008853C3">
        <w:rPr>
          <w:rFonts w:ascii="Times New Roman" w:eastAsia="Times New Roman" w:hAnsi="Times New Roman"/>
          <w:kern w:val="28"/>
          <w:sz w:val="24"/>
          <w:szCs w:val="24"/>
        </w:rPr>
        <w:t>2021</w:t>
      </w:r>
      <w:r w:rsidRPr="00ED03CD">
        <w:rPr>
          <w:rFonts w:ascii="Times New Roman" w:eastAsia="Times New Roman" w:hAnsi="Times New Roman"/>
          <w:kern w:val="28"/>
          <w:sz w:val="24"/>
          <w:szCs w:val="24"/>
        </w:rPr>
        <w:t>.</w:t>
      </w:r>
      <w:r w:rsidR="00824E63" w:rsidRPr="00ED03CD">
        <w:rPr>
          <w:rFonts w:ascii="Times New Roman" w:eastAsia="Times New Roman" w:hAnsi="Times New Roman"/>
          <w:kern w:val="28"/>
          <w:sz w:val="24"/>
          <w:szCs w:val="24"/>
        </w:rPr>
        <w:t xml:space="preserve"> </w:t>
      </w:r>
      <w:r w:rsidRPr="00ED03CD">
        <w:rPr>
          <w:rFonts w:ascii="Times New Roman" w:eastAsia="Times New Roman" w:hAnsi="Times New Roman"/>
          <w:kern w:val="28"/>
          <w:sz w:val="24"/>
          <w:szCs w:val="24"/>
        </w:rPr>
        <w:t xml:space="preserve">gada “___”________ iepirkuma </w:t>
      </w:r>
      <w:r w:rsidRPr="00ED03CD">
        <w:rPr>
          <w:rFonts w:ascii="Times New Roman" w:eastAsia="Times New Roman" w:hAnsi="Times New Roman"/>
          <w:sz w:val="24"/>
          <w:szCs w:val="24"/>
        </w:rPr>
        <w:t>“</w:t>
      </w:r>
      <w:r w:rsidR="008C78AD" w:rsidRPr="00ED03CD">
        <w:rPr>
          <w:rFonts w:ascii="Times New Roman" w:eastAsia="Times New Roman" w:hAnsi="Times New Roman"/>
          <w:color w:val="000000"/>
          <w:sz w:val="24"/>
          <w:szCs w:val="24"/>
        </w:rPr>
        <w:t>Elektroenerģijas piegāde Jēkabpils novada pašvaldības Viesītes pilsētai, Viesītes pagastam, Saukas pagastam, Elkšņu pagastam un Rites pagastam</w:t>
      </w:r>
      <w:r w:rsidRPr="00ED03CD">
        <w:rPr>
          <w:rFonts w:ascii="Times New Roman" w:eastAsia="Times New Roman" w:hAnsi="Times New Roman"/>
          <w:color w:val="000000"/>
          <w:sz w:val="24"/>
          <w:szCs w:val="24"/>
        </w:rPr>
        <w:t xml:space="preserve">.” </w:t>
      </w:r>
      <w:r w:rsidRPr="00ED03CD">
        <w:rPr>
          <w:rFonts w:ascii="Times New Roman" w:eastAsia="Times New Roman" w:hAnsi="Times New Roman"/>
          <w:sz w:val="24"/>
          <w:szCs w:val="24"/>
        </w:rPr>
        <w:t xml:space="preserve">Identifikācijas Nr. </w:t>
      </w:r>
      <w:r w:rsidR="007A27F9" w:rsidRPr="007A27F9">
        <w:rPr>
          <w:rFonts w:ascii="Times New Roman" w:eastAsia="Times New Roman" w:hAnsi="Times New Roman"/>
          <w:sz w:val="24"/>
          <w:szCs w:val="24"/>
        </w:rPr>
        <w:t>JNP/VP/2021/N-1</w:t>
      </w:r>
      <w:r w:rsidRPr="00ED03CD">
        <w:rPr>
          <w:rFonts w:ascii="Times New Roman" w:eastAsia="Times New Roman" w:hAnsi="Times New Roman"/>
          <w:sz w:val="24"/>
          <w:szCs w:val="24"/>
        </w:rPr>
        <w:t xml:space="preserve">, rezultātiem un Tirgotāju iesniegto piedāvājumu iepirkumā, noslēdz šāda satura līgumu, turpmāk tekstā </w:t>
      </w:r>
      <w:r w:rsidRPr="00ED03CD">
        <w:rPr>
          <w:rFonts w:ascii="Times New Roman" w:eastAsia="Times New Roman" w:hAnsi="Times New Roman"/>
          <w:iCs/>
          <w:sz w:val="24"/>
          <w:szCs w:val="24"/>
        </w:rPr>
        <w:t>Līgums</w:t>
      </w:r>
      <w:r w:rsidRPr="00ED03CD">
        <w:rPr>
          <w:rFonts w:ascii="Times New Roman" w:eastAsia="Times New Roman" w:hAnsi="Times New Roman"/>
          <w:i/>
          <w:iCs/>
          <w:sz w:val="24"/>
          <w:szCs w:val="24"/>
        </w:rPr>
        <w:t>:</w:t>
      </w:r>
    </w:p>
    <w:p w14:paraId="3A59E07B" w14:textId="77777777" w:rsidR="006F271B" w:rsidRPr="00ED03CD" w:rsidRDefault="006F271B" w:rsidP="006F271B">
      <w:pPr>
        <w:ind w:firstLine="720"/>
        <w:jc w:val="both"/>
        <w:rPr>
          <w:rFonts w:ascii="Times New Roman" w:eastAsia="Times New Roman" w:hAnsi="Times New Roman"/>
          <w:i/>
          <w:iCs/>
          <w:sz w:val="24"/>
          <w:szCs w:val="24"/>
        </w:rPr>
      </w:pPr>
    </w:p>
    <w:p w14:paraId="25059B43"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LĪGUMA PRIEKŠMETS</w:t>
      </w:r>
    </w:p>
    <w:p w14:paraId="50A70C1F" w14:textId="117759E1" w:rsidR="009A3E0F"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1.1. Tirgotājs pārdod, bet Lietotājs pērk neierobežotu apjomu elektroenerģiju Līgumā noteikto e</w:t>
      </w:r>
      <w:r w:rsidR="008C78AD" w:rsidRPr="00ED03CD">
        <w:rPr>
          <w:rFonts w:ascii="Times New Roman" w:eastAsia="Times New Roman" w:hAnsi="Times New Roman"/>
          <w:sz w:val="24"/>
          <w:szCs w:val="24"/>
        </w:rPr>
        <w:t>le</w:t>
      </w:r>
      <w:r w:rsidRPr="00ED03CD">
        <w:rPr>
          <w:rFonts w:ascii="Times New Roman" w:eastAsia="Times New Roman" w:hAnsi="Times New Roman"/>
          <w:sz w:val="24"/>
          <w:szCs w:val="24"/>
        </w:rPr>
        <w:t xml:space="preserve">ktroenerģiju patērējošo objektu vajadzībām </w:t>
      </w:r>
      <w:r w:rsidRPr="00516AC5">
        <w:rPr>
          <w:rFonts w:ascii="Times New Roman" w:eastAsia="Times New Roman" w:hAnsi="Times New Roman"/>
          <w:sz w:val="24"/>
          <w:szCs w:val="24"/>
        </w:rPr>
        <w:t>(</w:t>
      </w:r>
      <w:r w:rsidR="00516AC5" w:rsidRPr="00516AC5">
        <w:rPr>
          <w:rFonts w:ascii="Times New Roman" w:eastAsia="Times New Roman" w:hAnsi="Times New Roman"/>
          <w:sz w:val="24"/>
          <w:szCs w:val="24"/>
        </w:rPr>
        <w:t>1</w:t>
      </w:r>
      <w:r w:rsidRPr="00516AC5">
        <w:rPr>
          <w:rFonts w:ascii="Times New Roman" w:eastAsia="Times New Roman" w:hAnsi="Times New Roman"/>
          <w:sz w:val="24"/>
          <w:szCs w:val="24"/>
        </w:rPr>
        <w:t>.pielikums)</w:t>
      </w:r>
      <w:r w:rsidRPr="00ED03CD">
        <w:rPr>
          <w:rFonts w:ascii="Times New Roman" w:eastAsia="Times New Roman" w:hAnsi="Times New Roman"/>
          <w:sz w:val="24"/>
          <w:szCs w:val="24"/>
        </w:rPr>
        <w:t xml:space="preserve"> </w:t>
      </w:r>
      <w:r w:rsidR="009A3E0F" w:rsidRPr="00ED03CD">
        <w:rPr>
          <w:rFonts w:ascii="Times New Roman" w:eastAsia="Times New Roman" w:hAnsi="Times New Roman"/>
          <w:sz w:val="24"/>
          <w:szCs w:val="24"/>
        </w:rPr>
        <w:t>saskaņā ar finanšu piedāvājumu</w:t>
      </w:r>
      <w:r w:rsidR="00516AC5">
        <w:rPr>
          <w:rFonts w:ascii="Times New Roman" w:eastAsia="Times New Roman" w:hAnsi="Times New Roman"/>
          <w:sz w:val="24"/>
          <w:szCs w:val="24"/>
        </w:rPr>
        <w:t>.</w:t>
      </w:r>
    </w:p>
    <w:p w14:paraId="2FFB9570" w14:textId="3388DFD3"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1.2. Piegādātājs piegādā Lietotājam elektroenerģiju saskaņā ar Līguma nosacījumiem. </w:t>
      </w:r>
    </w:p>
    <w:p w14:paraId="61A0C253" w14:textId="1C536693"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1.3. Elektroenerģijas tirdzniecība ietver rēķinu izrakstīšanu, maksājumu iekasēšanu, apstrādi, balansēšanas pakalpojumu un citas darbības, kas saistītas ar elektroenerģijas tirdzniecību. Elektroenerģijas tirdzniecība</w:t>
      </w:r>
      <w:r w:rsidR="00BA3654"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neietver</w:t>
      </w:r>
      <w:r w:rsidR="003B7DB5"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elektroenerģijas</w:t>
      </w:r>
      <w:r w:rsidR="003B7DB5"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pārvadi un sadali.</w:t>
      </w:r>
    </w:p>
    <w:p w14:paraId="6F4BE5C8" w14:textId="26559EA2"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1.4.Līguma darbības laikā Lietotājs var izslēgt no Līgumā (</w:t>
      </w:r>
      <w:r w:rsidR="00B967B0">
        <w:rPr>
          <w:rFonts w:ascii="Times New Roman" w:eastAsia="Times New Roman" w:hAnsi="Times New Roman"/>
          <w:sz w:val="24"/>
          <w:szCs w:val="24"/>
        </w:rPr>
        <w:t>1</w:t>
      </w:r>
      <w:r w:rsidRPr="00ED03CD">
        <w:rPr>
          <w:rFonts w:ascii="Times New Roman" w:eastAsia="Times New Roman" w:hAnsi="Times New Roman"/>
          <w:sz w:val="24"/>
          <w:szCs w:val="24"/>
        </w:rPr>
        <w:t xml:space="preserve">.pielikums) norādītā elektroenerģiju patērējošo objektu saraksta kādu objektu, tajā skaitā arī tad, ja mainās Lietotāja tiesības attiecībā uz elektroenerģiju patērējošo objektu, kā arī papildināt šo sarakstu ar jauniem elektroenerģiju patērējošajiem objektiem. Lietotājs par to rakstiski informē Tirgotāju. Atsevišķa Pušu rakstiska vienošanās par kāda objekta izslēgšanu vai iekļaušanu Līgumā pēc tam, kad Tirgotājs ir saņēmis Lietotāja paziņojumu, nav nepieciešama, elektroenerģijas cena un citi Līguma noteikumi paliek nemainīgi. </w:t>
      </w:r>
    </w:p>
    <w:p w14:paraId="4DBB1E9E"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1.5.Lietotājam nav pienākums iepirkt visu prognozēto elektroenerģijas daudzumu, bet gan tādu, kāds nepieciešams Lietotāja darbības nodrošināšanai.</w:t>
      </w:r>
    </w:p>
    <w:p w14:paraId="1E928212" w14:textId="77777777" w:rsidR="006F271B" w:rsidRPr="00ED03CD" w:rsidRDefault="006F271B" w:rsidP="006F271B">
      <w:pPr>
        <w:ind w:firstLine="720"/>
        <w:jc w:val="both"/>
        <w:rPr>
          <w:rFonts w:ascii="Times New Roman" w:eastAsia="Times New Roman" w:hAnsi="Times New Roman"/>
          <w:sz w:val="24"/>
          <w:szCs w:val="24"/>
        </w:rPr>
      </w:pPr>
    </w:p>
    <w:p w14:paraId="7594AAE0"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2. LĪGUMA TERMIŅŠ</w:t>
      </w:r>
    </w:p>
    <w:p w14:paraId="636C585F"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2.1. Līgums stājas spēkā art tā parakstīšanas brīdi un ir spēkā līdz pilnīgai Pušu saistību izpildei. </w:t>
      </w:r>
    </w:p>
    <w:p w14:paraId="4E871E3C" w14:textId="170C203A"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2.2. Elektroenerģijas pārdošanu saskaņā ar Līguma noteikumiem tiek nodrošināta laika posmā no 2021.</w:t>
      </w:r>
      <w:r w:rsidR="007C49A5"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gada</w:t>
      </w:r>
      <w:r w:rsidR="000C1E7E" w:rsidRPr="00ED03CD">
        <w:rPr>
          <w:rFonts w:ascii="Times New Roman" w:eastAsia="Times New Roman" w:hAnsi="Times New Roman"/>
          <w:sz w:val="24"/>
          <w:szCs w:val="24"/>
        </w:rPr>
        <w:t xml:space="preserve"> 1. novembra</w:t>
      </w:r>
      <w:r w:rsidRPr="00ED03CD">
        <w:rPr>
          <w:rFonts w:ascii="Times New Roman" w:eastAsia="Times New Roman" w:hAnsi="Times New Roman"/>
          <w:sz w:val="24"/>
          <w:szCs w:val="24"/>
        </w:rPr>
        <w:t xml:space="preserve"> līdz 2021.</w:t>
      </w:r>
      <w:r w:rsidR="000C1E7E"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gada 31.</w:t>
      </w:r>
      <w:r w:rsidR="000C1E7E"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 xml:space="preserve">decembrim. </w:t>
      </w:r>
    </w:p>
    <w:p w14:paraId="309FC8F4" w14:textId="77777777" w:rsidR="006F271B" w:rsidRPr="00ED03CD" w:rsidRDefault="006F271B" w:rsidP="006F271B">
      <w:pPr>
        <w:ind w:firstLine="720"/>
        <w:jc w:val="both"/>
        <w:rPr>
          <w:rFonts w:ascii="Times New Roman" w:eastAsia="Times New Roman" w:hAnsi="Times New Roman"/>
          <w:sz w:val="24"/>
          <w:szCs w:val="24"/>
        </w:rPr>
      </w:pPr>
    </w:p>
    <w:p w14:paraId="7CECF45B"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3. LĪGUMCENA UN NORĒĶINU KĀRTĪBA</w:t>
      </w:r>
    </w:p>
    <w:p w14:paraId="652EA613" w14:textId="77777777" w:rsidR="00516AC5"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 Cena (fiksētā visa Līguma darbības laikā), par kādu Tirgotājs pārdod un Lietotājs pērk elektroenerģiju, noteikta saskaņā ar Tirgotāja iesniegto finanšu piedāvājumu</w:t>
      </w:r>
      <w:r w:rsidR="00516AC5">
        <w:rPr>
          <w:rFonts w:ascii="Times New Roman" w:eastAsia="Times New Roman" w:hAnsi="Times New Roman"/>
          <w:sz w:val="24"/>
          <w:szCs w:val="24"/>
        </w:rPr>
        <w:t>.</w:t>
      </w:r>
    </w:p>
    <w:p w14:paraId="29673E59" w14:textId="3E6C8B74"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Norādītajā cenā ir ietvertas visas ar Līguma priekšmetu saistītās izmaksas, kas saistītās ar elektroenerģijas piegādi un balansēšanu, atlaides un piemaksas, kā arī visi nodokļi (izņemot pievienotās vērtības nodokli) un nodevas, ja tādas ir paredzētas, kā arī visi iespējamie riski, kas </w:t>
      </w:r>
      <w:r w:rsidRPr="00ED03CD">
        <w:rPr>
          <w:rFonts w:ascii="Times New Roman" w:eastAsia="Times New Roman" w:hAnsi="Times New Roman"/>
          <w:sz w:val="24"/>
          <w:szCs w:val="24"/>
        </w:rPr>
        <w:lastRenderedPageBreak/>
        <w:t>saistīti ar tirgus cenu svārstībām plānotajā Līguma izpildes laikā. Elektroenerģijas cena neietver obligātā iepirkuma komponentes un sistēmas pakalpojumu tarifus, ko Pasūtītājs apmaksā papildus saskaņā ar sistēmas pakalpojumu līguma un šī Līguma noteikumiem.</w:t>
      </w:r>
    </w:p>
    <w:p w14:paraId="78CF9666" w14:textId="4E45B588" w:rsidR="006F271B" w:rsidRPr="00ED03CD" w:rsidRDefault="006F271B" w:rsidP="006F271B">
      <w:pPr>
        <w:jc w:val="both"/>
        <w:rPr>
          <w:rFonts w:ascii="Times New Roman" w:eastAsia="Times New Roman" w:hAnsi="Times New Roman"/>
          <w:sz w:val="24"/>
          <w:szCs w:val="24"/>
          <w:lang w:val="en-US"/>
        </w:rPr>
      </w:pPr>
      <w:r w:rsidRPr="00ED03CD">
        <w:rPr>
          <w:rFonts w:ascii="Times New Roman" w:eastAsia="Times New Roman" w:hAnsi="Times New Roman"/>
          <w:sz w:val="24"/>
          <w:szCs w:val="24"/>
          <w:lang w:val="en-US"/>
        </w:rPr>
        <w:t>3.2.</w:t>
      </w:r>
      <w:r w:rsidR="003C58A5">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Elektroenerģijas</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cena</w:t>
      </w:r>
      <w:proofErr w:type="spellEnd"/>
      <w:r w:rsidRPr="00ED03CD">
        <w:rPr>
          <w:rFonts w:ascii="Times New Roman" w:eastAsia="Times New Roman" w:hAnsi="Times New Roman"/>
          <w:sz w:val="24"/>
          <w:szCs w:val="24"/>
          <w:lang w:val="en-US"/>
        </w:rPr>
        <w:t xml:space="preserve"> par 1 kWh, visa </w:t>
      </w:r>
      <w:proofErr w:type="spellStart"/>
      <w:r w:rsidRPr="00ED03CD">
        <w:rPr>
          <w:rFonts w:ascii="Times New Roman" w:eastAsia="Times New Roman" w:hAnsi="Times New Roman"/>
          <w:sz w:val="24"/>
          <w:szCs w:val="24"/>
          <w:lang w:val="en-US"/>
        </w:rPr>
        <w:t>Līguma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darbības</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termiņa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ietvaros</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ir</w:t>
      </w:r>
      <w:proofErr w:type="spellEnd"/>
      <w:r w:rsidRPr="00ED03CD">
        <w:rPr>
          <w:rFonts w:ascii="Times New Roman" w:eastAsia="Times New Roman" w:hAnsi="Times New Roman"/>
          <w:sz w:val="24"/>
          <w:szCs w:val="24"/>
          <w:lang w:val="en-US"/>
        </w:rPr>
        <w:t>:</w:t>
      </w:r>
    </w:p>
    <w:p w14:paraId="4EC9BE7D" w14:textId="3949366D" w:rsidR="006F271B" w:rsidRPr="00ED03CD" w:rsidRDefault="006F271B" w:rsidP="006F271B">
      <w:pPr>
        <w:ind w:firstLine="720"/>
        <w:jc w:val="both"/>
        <w:rPr>
          <w:rFonts w:ascii="Times New Roman" w:eastAsia="Times New Roman" w:hAnsi="Times New Roman"/>
          <w:sz w:val="24"/>
          <w:szCs w:val="24"/>
        </w:rPr>
      </w:pPr>
      <w:r w:rsidRPr="00ED03CD">
        <w:rPr>
          <w:rFonts w:ascii="Times New Roman" w:eastAsia="Times New Roman" w:hAnsi="Times New Roman"/>
          <w:sz w:val="24"/>
          <w:szCs w:val="24"/>
        </w:rPr>
        <w:t>3.2.1.</w:t>
      </w:r>
      <w:r w:rsidRPr="00ED03CD">
        <w:rPr>
          <w:rFonts w:ascii="Times New Roman" w:eastAsia="Times New Roman" w:hAnsi="Times New Roman"/>
          <w:sz w:val="24"/>
          <w:szCs w:val="24"/>
        </w:rPr>
        <w:tab/>
        <w:t xml:space="preserve">Elektroenerģija </w:t>
      </w:r>
      <w:r w:rsidR="0017067E">
        <w:rPr>
          <w:rFonts w:ascii="Times New Roman" w:eastAsia="Times New Roman" w:hAnsi="Times New Roman"/>
          <w:sz w:val="24"/>
          <w:szCs w:val="24"/>
        </w:rPr>
        <w:t>viena</w:t>
      </w:r>
      <w:r w:rsidRPr="00ED03CD">
        <w:rPr>
          <w:rFonts w:ascii="Times New Roman" w:eastAsia="Times New Roman" w:hAnsi="Times New Roman"/>
          <w:sz w:val="24"/>
          <w:szCs w:val="24"/>
        </w:rPr>
        <w:t xml:space="preserve"> laika zona EUR ____ (______) bez PVN par 1 kWh;</w:t>
      </w:r>
    </w:p>
    <w:p w14:paraId="23DEFFCB" w14:textId="17CC58BD"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3</w:t>
      </w:r>
      <w:r w:rsidRPr="00ED03CD">
        <w:rPr>
          <w:rFonts w:ascii="Times New Roman" w:eastAsia="Times New Roman" w:hAnsi="Times New Roman"/>
          <w:sz w:val="24"/>
          <w:szCs w:val="24"/>
        </w:rPr>
        <w:t>.Prognozējamais elektroenerģijas daudzums visā Līguma darbības laikā ir _______</w:t>
      </w:r>
      <w:r w:rsidR="00A57ED3"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kWh.</w:t>
      </w:r>
    </w:p>
    <w:p w14:paraId="3D07D16F" w14:textId="44773430"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4</w:t>
      </w:r>
      <w:r w:rsidRPr="00ED03CD">
        <w:rPr>
          <w:rFonts w:ascii="Times New Roman" w:eastAsia="Times New Roman" w:hAnsi="Times New Roman"/>
          <w:sz w:val="24"/>
          <w:szCs w:val="24"/>
        </w:rPr>
        <w:t xml:space="preserve">.Kopējā Līguma summu veido visas Līguma darbības laikā piegādātās elektroenerģijas samaksātā vērtība un tā </w:t>
      </w:r>
      <w:r w:rsidRPr="009F0D59">
        <w:rPr>
          <w:rFonts w:ascii="Times New Roman" w:eastAsia="Times New Roman" w:hAnsi="Times New Roman"/>
          <w:b/>
          <w:bCs/>
          <w:sz w:val="24"/>
          <w:szCs w:val="24"/>
        </w:rPr>
        <w:t xml:space="preserve">nedrīkst pārsniegt EUR </w:t>
      </w:r>
      <w:r w:rsidR="00A57ED3" w:rsidRPr="009F0D59">
        <w:rPr>
          <w:rFonts w:ascii="Times New Roman" w:eastAsia="Times New Roman" w:hAnsi="Times New Roman"/>
          <w:b/>
          <w:bCs/>
          <w:sz w:val="24"/>
          <w:szCs w:val="24"/>
        </w:rPr>
        <w:t xml:space="preserve">9999,99 </w:t>
      </w:r>
      <w:r w:rsidRPr="009F0D59">
        <w:rPr>
          <w:rFonts w:ascii="Times New Roman" w:eastAsia="Times New Roman" w:hAnsi="Times New Roman"/>
          <w:b/>
          <w:bCs/>
          <w:sz w:val="24"/>
          <w:szCs w:val="24"/>
        </w:rPr>
        <w:t>bez PVN</w:t>
      </w:r>
      <w:r w:rsidRPr="00ED03CD">
        <w:rPr>
          <w:rFonts w:ascii="Times New Roman" w:eastAsia="Times New Roman" w:hAnsi="Times New Roman"/>
          <w:sz w:val="24"/>
          <w:szCs w:val="24"/>
        </w:rPr>
        <w:t>.</w:t>
      </w:r>
    </w:p>
    <w:p w14:paraId="6FFA5C20" w14:textId="7AEBDDBA"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5</w:t>
      </w:r>
      <w:r w:rsidRPr="00ED03CD">
        <w:rPr>
          <w:rFonts w:ascii="Times New Roman" w:eastAsia="Times New Roman" w:hAnsi="Times New Roman"/>
          <w:sz w:val="24"/>
          <w:szCs w:val="24"/>
        </w:rPr>
        <w:t xml:space="preserve">.Norēķini par elektroenerģiju notiek reizi mēnesī par Lietotāja faktiski patērēto elektroenerģijas apjomu atbilstoši komercuzskaites mēraparātu rādījumiem Lietotāja objektos. </w:t>
      </w:r>
    </w:p>
    <w:p w14:paraId="72AD186E" w14:textId="12E160D2"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6</w:t>
      </w:r>
      <w:r w:rsidRPr="00ED03CD">
        <w:rPr>
          <w:rFonts w:ascii="Times New Roman" w:eastAsia="Times New Roman" w:hAnsi="Times New Roman"/>
          <w:sz w:val="24"/>
          <w:szCs w:val="24"/>
        </w:rPr>
        <w:t>.Tirgotājs sagatavo un nosūta Lietotājam rēķinu par iepriekšējā mēnesī patērēto elektroenerģiju līdz kārtējā mēneša 10. datumam. Rēķinā Tirgotājs atspoguļo elektroenerģijas patēriņu katram Lietotāja objektam.</w:t>
      </w:r>
    </w:p>
    <w:p w14:paraId="758F27DF" w14:textId="5F804EF8"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7</w:t>
      </w:r>
      <w:r w:rsidRPr="00ED03CD">
        <w:rPr>
          <w:rFonts w:ascii="Times New Roman" w:eastAsia="Times New Roman" w:hAnsi="Times New Roman"/>
          <w:sz w:val="24"/>
          <w:szCs w:val="24"/>
        </w:rPr>
        <w:t>.Lietotājs rēķina apmaksu veic 10 (desmit) darba dienu laikā pēc rēķina saņemšanas no Piegādātāja.</w:t>
      </w:r>
    </w:p>
    <w:p w14:paraId="0FF99638" w14:textId="517FA7B8"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8</w:t>
      </w:r>
      <w:r w:rsidRPr="00ED03CD">
        <w:rPr>
          <w:rFonts w:ascii="Times New Roman" w:eastAsia="Times New Roman" w:hAnsi="Times New Roman"/>
          <w:sz w:val="24"/>
          <w:szCs w:val="24"/>
        </w:rPr>
        <w:t>.Rēķinu Tirgotājs nosūta uz Lietotāja e – pasta adresi:</w:t>
      </w:r>
      <w:r w:rsidRPr="00ED03CD">
        <w:rPr>
          <w:rFonts w:ascii="Times New Roman" w:hAnsi="Times New Roman"/>
          <w:sz w:val="24"/>
          <w:szCs w:val="24"/>
        </w:rPr>
        <w:t xml:space="preserve"> </w:t>
      </w:r>
      <w:hyperlink r:id="rId12" w:history="1">
        <w:r w:rsidR="00142605" w:rsidRPr="00ED03CD">
          <w:rPr>
            <w:rStyle w:val="Hipersaite"/>
            <w:rFonts w:ascii="Times New Roman" w:eastAsia="Times New Roman" w:hAnsi="Times New Roman"/>
            <w:sz w:val="24"/>
            <w:szCs w:val="24"/>
          </w:rPr>
          <w:t>viesite.dome@jekabpils.lv</w:t>
        </w:r>
      </w:hyperlink>
      <w:r w:rsidR="003C58A5"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Rēķins tiek uzskatīts par saņemtu nākamajā darba dienā pēc tā nosūtīšanas uz šajā punktā norādīto e – pasta adresi.</w:t>
      </w:r>
    </w:p>
    <w:p w14:paraId="75048DB9" w14:textId="48EC1A7D"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9</w:t>
      </w:r>
      <w:r w:rsidRPr="00ED03CD">
        <w:rPr>
          <w:rFonts w:ascii="Times New Roman" w:eastAsia="Times New Roman" w:hAnsi="Times New Roman"/>
          <w:sz w:val="24"/>
          <w:szCs w:val="24"/>
        </w:rPr>
        <w:t>. Lietotājs deleģē Tirgotāju norēķināties ar Sistēmas op</w:t>
      </w:r>
      <w:r w:rsidR="00432B8A">
        <w:rPr>
          <w:rFonts w:ascii="Times New Roman" w:eastAsia="Times New Roman" w:hAnsi="Times New Roman"/>
          <w:sz w:val="24"/>
          <w:szCs w:val="24"/>
        </w:rPr>
        <w:t>era</w:t>
      </w:r>
      <w:r w:rsidRPr="00ED03CD">
        <w:rPr>
          <w:rFonts w:ascii="Times New Roman" w:eastAsia="Times New Roman" w:hAnsi="Times New Roman"/>
          <w:sz w:val="24"/>
          <w:szCs w:val="24"/>
        </w:rPr>
        <w:t xml:space="preserve">toru par Sistēmas pakalpojumiem un palīgpakalpojumiem, kā arī Obligātā iepirkuma komponentēm. Parakstot Līgumu, Lietotājs pilnvaro Tirgotāju informēt sistēmas operatoru par šajā Līgumā paredzēto deleģējumu. </w:t>
      </w:r>
    </w:p>
    <w:p w14:paraId="4ABDF8EE" w14:textId="0B8E936F"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w:t>
      </w:r>
      <w:r w:rsidR="0017067E">
        <w:rPr>
          <w:rFonts w:ascii="Times New Roman" w:eastAsia="Times New Roman" w:hAnsi="Times New Roman"/>
          <w:sz w:val="24"/>
          <w:szCs w:val="24"/>
        </w:rPr>
        <w:t>0</w:t>
      </w:r>
      <w:r w:rsidRPr="00ED03CD">
        <w:rPr>
          <w:rFonts w:ascii="Times New Roman" w:eastAsia="Times New Roman" w:hAnsi="Times New Roman"/>
          <w:sz w:val="24"/>
          <w:szCs w:val="24"/>
        </w:rPr>
        <w:t>.Puses vienojas, ka maksa par Sistēmas pakalpojumiem un palīgpakalpojumiem, kā arī par Obligātā iepirkuma komponentēm tiek iekļauta Lietotāja elektroenerģijas rēķinā un samaksu šiem pakalpojumiem Lietotājs veic Tirgotājam vienlaicīgi ar apmaksu par elektroenerģiju, pamatojoties uz Tirgotāja, Līgumā noteiktajā kārtībā, izrakstītajiem rēķiniem.</w:t>
      </w:r>
    </w:p>
    <w:p w14:paraId="75038CB6" w14:textId="51237F11"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w:t>
      </w:r>
      <w:r w:rsidR="0017067E">
        <w:rPr>
          <w:rFonts w:ascii="Times New Roman" w:eastAsia="Times New Roman" w:hAnsi="Times New Roman"/>
          <w:sz w:val="24"/>
          <w:szCs w:val="24"/>
        </w:rPr>
        <w:t>1</w:t>
      </w:r>
      <w:r w:rsidRPr="00ED03CD">
        <w:rPr>
          <w:rFonts w:ascii="Times New Roman" w:eastAsia="Times New Roman" w:hAnsi="Times New Roman"/>
          <w:sz w:val="24"/>
          <w:szCs w:val="24"/>
        </w:rPr>
        <w:t>.Mainoties Lietotāja objektiem, vai elektroenerģijas patēriņam, Tirgotājs piemēro vienības cenu atbilstoši 3.2. punktā noteiktajam.</w:t>
      </w:r>
    </w:p>
    <w:p w14:paraId="243A228C" w14:textId="65BB557B"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w:t>
      </w:r>
      <w:r w:rsidR="0017067E">
        <w:rPr>
          <w:rFonts w:ascii="Times New Roman" w:eastAsia="Times New Roman" w:hAnsi="Times New Roman"/>
          <w:sz w:val="24"/>
          <w:szCs w:val="24"/>
        </w:rPr>
        <w:t>2</w:t>
      </w:r>
      <w:r w:rsidRPr="00ED03CD">
        <w:rPr>
          <w:rFonts w:ascii="Times New Roman" w:eastAsia="Times New Roman" w:hAnsi="Times New Roman"/>
          <w:sz w:val="24"/>
          <w:szCs w:val="24"/>
        </w:rPr>
        <w:t xml:space="preserve">. Norēķini par elektroenerģiju notiek bezskaidras naudas norēķinu kārtībā, ieskaitot </w:t>
      </w:r>
      <w:r w:rsidR="003C58A5" w:rsidRPr="00ED03CD">
        <w:rPr>
          <w:rFonts w:ascii="Times New Roman" w:eastAsia="Times New Roman" w:hAnsi="Times New Roman"/>
          <w:sz w:val="24"/>
          <w:szCs w:val="24"/>
        </w:rPr>
        <w:t>naudas Tirgotāja</w:t>
      </w:r>
      <w:r w:rsidRPr="00ED03CD">
        <w:rPr>
          <w:rFonts w:ascii="Times New Roman" w:eastAsia="Times New Roman" w:hAnsi="Times New Roman"/>
          <w:sz w:val="24"/>
          <w:szCs w:val="24"/>
        </w:rPr>
        <w:t xml:space="preserve"> norādītajā kredītiestādes kontā. </w:t>
      </w:r>
    </w:p>
    <w:p w14:paraId="654C1539" w14:textId="37F59273"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w:t>
      </w:r>
      <w:r w:rsidR="0017067E">
        <w:rPr>
          <w:rFonts w:ascii="Times New Roman" w:eastAsia="Times New Roman" w:hAnsi="Times New Roman"/>
          <w:sz w:val="24"/>
          <w:szCs w:val="24"/>
        </w:rPr>
        <w:t>3</w:t>
      </w:r>
      <w:r w:rsidRPr="00ED03CD">
        <w:rPr>
          <w:rFonts w:ascii="Times New Roman" w:eastAsia="Times New Roman" w:hAnsi="Times New Roman"/>
          <w:sz w:val="24"/>
          <w:szCs w:val="24"/>
        </w:rPr>
        <w:t xml:space="preserve">. Ja Līgumā noteiktā apmaksas termiņa pēdējā diena ir brīvdiena, tad par tādu uzskatāma nākamā darba diena. No saņemtajām summām Tirgotājs vispirms dzēš līgumsodu (ja tāds ir), parādu par saņemto elektroenerģiju (ja tāds ir) un atlikušo summu ieskaita kārtējā maksājuma veikšanai. </w:t>
      </w:r>
    </w:p>
    <w:p w14:paraId="32D706AC" w14:textId="77777777" w:rsidR="006F271B" w:rsidRPr="00ED03CD" w:rsidRDefault="006F271B" w:rsidP="006F271B">
      <w:pPr>
        <w:jc w:val="both"/>
        <w:rPr>
          <w:rFonts w:ascii="Times New Roman" w:eastAsia="Times New Roman" w:hAnsi="Times New Roman"/>
          <w:sz w:val="24"/>
          <w:szCs w:val="24"/>
        </w:rPr>
      </w:pPr>
    </w:p>
    <w:p w14:paraId="7E27BB96"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4. PUŠU SAVSTARPĒJĀS SAISTĪBAS</w:t>
      </w:r>
    </w:p>
    <w:p w14:paraId="55547828" w14:textId="45CF1CCD"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4.1.Puses apņemas ievērot Enerģētikas likumu, Elektroenerģijas tirgus likumu, Ministru kabineta 2014.</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gada 21.</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janvāra noteikumus Nr.50 „Elektroenerģijas tirdzniecības un lietošanas noteikumi” un citus Latvijas Republikas normatīvos aktus</w:t>
      </w:r>
      <w:r w:rsidR="003C58A5">
        <w:rPr>
          <w:rFonts w:ascii="Times New Roman" w:eastAsia="Times New Roman" w:hAnsi="Times New Roman"/>
          <w:sz w:val="24"/>
          <w:szCs w:val="24"/>
        </w:rPr>
        <w:t>,</w:t>
      </w:r>
      <w:r w:rsidRPr="00ED03CD">
        <w:rPr>
          <w:rFonts w:ascii="Times New Roman" w:eastAsia="Times New Roman" w:hAnsi="Times New Roman"/>
          <w:sz w:val="24"/>
          <w:szCs w:val="24"/>
        </w:rPr>
        <w:t xml:space="preserve"> kas regulē elektroenerģijas tirdzniecību un lietošanu, un kas ir spēkā Līguma izpildes laikā. </w:t>
      </w:r>
    </w:p>
    <w:p w14:paraId="24926A61"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4.2.Puses apņemas neizpaust un neizplatīt trešajām personām bez otras Puses piekrišanas Līguma noteikumus vai citu Līguma izpildes gaitā iegūtu informāciju, izņemot gadījumus, kad atbilstoši apkopota informācija tiek sniegta tirgus darbības nodrošināšanai, rēķinu izrakstīšanai, kredītu kontrolei, parādu piedziņai, kā arī citus gadījumus, kad informācijas izpaušanu pieprasa piemērojamie tiesību akti. </w:t>
      </w:r>
    </w:p>
    <w:p w14:paraId="2007C888" w14:textId="77777777" w:rsidR="006F271B" w:rsidRPr="00ED03CD" w:rsidRDefault="006F271B" w:rsidP="006F271B">
      <w:pPr>
        <w:jc w:val="both"/>
        <w:rPr>
          <w:rFonts w:ascii="Times New Roman" w:eastAsia="Times New Roman" w:hAnsi="Times New Roman"/>
          <w:sz w:val="24"/>
          <w:szCs w:val="24"/>
        </w:rPr>
      </w:pPr>
    </w:p>
    <w:p w14:paraId="47EBF28E" w14:textId="77777777" w:rsidR="00CD79E7" w:rsidRPr="00FA7006" w:rsidRDefault="00CD79E7" w:rsidP="006F271B">
      <w:pPr>
        <w:ind w:firstLine="720"/>
        <w:jc w:val="center"/>
        <w:rPr>
          <w:rFonts w:ascii="Times New Roman" w:eastAsia="Times New Roman" w:hAnsi="Times New Roman"/>
          <w:b/>
          <w:bCs/>
          <w:sz w:val="24"/>
          <w:szCs w:val="24"/>
        </w:rPr>
      </w:pPr>
    </w:p>
    <w:p w14:paraId="3F8AC3D0" w14:textId="77777777" w:rsidR="00CD79E7" w:rsidRPr="00FA7006" w:rsidRDefault="00CD79E7" w:rsidP="006F271B">
      <w:pPr>
        <w:ind w:firstLine="720"/>
        <w:jc w:val="center"/>
        <w:rPr>
          <w:rFonts w:ascii="Times New Roman" w:eastAsia="Times New Roman" w:hAnsi="Times New Roman"/>
          <w:b/>
          <w:bCs/>
          <w:sz w:val="24"/>
          <w:szCs w:val="24"/>
        </w:rPr>
      </w:pPr>
    </w:p>
    <w:p w14:paraId="55749095" w14:textId="77777777" w:rsidR="00CD79E7" w:rsidRPr="00FA7006" w:rsidRDefault="00CD79E7" w:rsidP="006F271B">
      <w:pPr>
        <w:ind w:firstLine="720"/>
        <w:jc w:val="center"/>
        <w:rPr>
          <w:rFonts w:ascii="Times New Roman" w:eastAsia="Times New Roman" w:hAnsi="Times New Roman"/>
          <w:b/>
          <w:bCs/>
          <w:sz w:val="24"/>
          <w:szCs w:val="24"/>
        </w:rPr>
      </w:pPr>
    </w:p>
    <w:p w14:paraId="65A4D335" w14:textId="4986DA61" w:rsidR="006F271B" w:rsidRPr="00ED03CD" w:rsidRDefault="006F271B" w:rsidP="006F271B">
      <w:pPr>
        <w:ind w:firstLine="720"/>
        <w:jc w:val="center"/>
        <w:rPr>
          <w:rFonts w:ascii="Times New Roman" w:eastAsia="Times New Roman" w:hAnsi="Times New Roman"/>
          <w:sz w:val="24"/>
          <w:szCs w:val="24"/>
          <w:lang w:val="en-US"/>
        </w:rPr>
      </w:pPr>
      <w:r w:rsidRPr="00ED03CD">
        <w:rPr>
          <w:rFonts w:ascii="Times New Roman" w:eastAsia="Times New Roman" w:hAnsi="Times New Roman"/>
          <w:b/>
          <w:bCs/>
          <w:sz w:val="24"/>
          <w:szCs w:val="24"/>
          <w:lang w:val="en-US"/>
        </w:rPr>
        <w:lastRenderedPageBreak/>
        <w:t>5. PUŠU PIENĀKUMI UNTIESĪBAS</w:t>
      </w:r>
    </w:p>
    <w:p w14:paraId="7F47953B"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lang w:val="en-US"/>
        </w:rPr>
        <w:t>5</w:t>
      </w:r>
      <w:r w:rsidRPr="00ED03CD">
        <w:rPr>
          <w:rFonts w:ascii="Times New Roman" w:eastAsia="Times New Roman" w:hAnsi="Times New Roman"/>
          <w:sz w:val="24"/>
          <w:szCs w:val="24"/>
        </w:rPr>
        <w:t xml:space="preserve">.1. Tirgotāja pienākumi: </w:t>
      </w:r>
    </w:p>
    <w:p w14:paraId="7834F7BC"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5.1.1. nodrošināt Lietotājam nepārtrauktu elektroenerģijas piegādi uz elektroietaišu piederības robežas, izņemot bojājumu un remontu vai rekonstrukciju gadījumos; </w:t>
      </w:r>
    </w:p>
    <w:p w14:paraId="2310D884" w14:textId="77DC649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5.1.2. atbilstoši Ministru kabineta 2014.</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gada 21.</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 xml:space="preserve">janvāra noteikumu Nr.50 „Elektroenerģijas tirdzniecības un lietošanas noteikumi” 37.punktam norēķināties Lietotāju vārdā ar Sistēmas operatoru par Lietotājiem sniegtajiem Sistēmas pakalpojumiem, citiem pakalpojumiem un Obligātā iepirkuma komponentēm saskaņā ar spēkā esošajiem sistēmas pakalpojumu tarifiem un Obligātā iepirkuma komponentēm; </w:t>
      </w:r>
    </w:p>
    <w:p w14:paraId="584F051C"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5.1.3. izrakstīt un nosūtīt Lietotājam rēķinus par saņemto elektroenerģiju pēc Lietotāja faktiski patērētā elektroenerģijas apjoma ne vēlāk kā 10 (desmit) kalendāro dienu laikā pēc komercuzskaites mēraparāta rādījumu saņemšanas, iekļaujot un izdalot atsevišķi tajā summu par Lietotājiem sniegtajiem Sistēmas pakalpojumiem, citiem pakalpojumiem un Obligātā iepirkuma komponentēm saskaņā ar spēkā esošajiem Sistēmas pakalpojumu tarifiem un Obligātā iepirkuma komponentēm; </w:t>
      </w:r>
    </w:p>
    <w:p w14:paraId="6A83F61C"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5.1.4. ja pirms rēķina izrakstīšanas un nosūtīšanas Lietotājs ir veicis avansa maksājumus, tad Tirgotājs samazina nosūtāmā rēķina maksājamās summas apmēru par avansā samaksāto summu; </w:t>
      </w:r>
    </w:p>
    <w:p w14:paraId="63858270"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5.1.5. atlīdzināt Lietotājam zaudējumus, ja Tirgotāja vainas dēļ Sistēmas operators pārtrauc elektroenerģijas piegādi Lietotājam. Ja Pusēm rodas domstarpības par zaudējumu rašanās cēloni un apjomu, Puses vienojas par neatkarīga eksperta pieaicināšanu, kura pakalpojumus sedz vainīgā puse; </w:t>
      </w:r>
    </w:p>
    <w:p w14:paraId="13E9DC9B"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5.2. Lietotāja pienākumi: </w:t>
      </w:r>
    </w:p>
    <w:p w14:paraId="0DC0D897" w14:textId="77777777" w:rsidR="006F271B" w:rsidRPr="00ED03CD" w:rsidRDefault="006F271B" w:rsidP="006F271B">
      <w:pPr>
        <w:ind w:firstLine="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5.2.1. pilnā apjomā apmaksāt Tirgotāja izrakstītos rēķinus Līgumā minētajā termiņā; </w:t>
      </w:r>
    </w:p>
    <w:p w14:paraId="3A41C7C3"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5.2.2. nekavējoties informēt Tirgotāju, ja nav savlaicīgi (līdz nākamā mēneša 15.datumam) saņemts rēķins par iepriekšējā mēnesī patērēto elektroenerģiju; </w:t>
      </w:r>
    </w:p>
    <w:p w14:paraId="08995271"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5.2.3. rakstveidā informēt Tirgotāju 10 (desmit) kalendāro dienu laikā par Lietotāja juridiskā statusa, nosaukuma, adreses, e-pasta adreses u.c. Līguma izpildei būtisko rekvizītu maiņu. </w:t>
      </w:r>
    </w:p>
    <w:p w14:paraId="7CFC8147"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5.3. Tirgotāja tiesības: </w:t>
      </w:r>
    </w:p>
    <w:p w14:paraId="7DF884E3"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5.3.1. saņemt no Lietotāja Līgumā noteiktos maksājumus par piegādāto elektroenerģiju; </w:t>
      </w:r>
    </w:p>
    <w:p w14:paraId="420F01A9" w14:textId="2C49CEDA"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5.3.2. ja Tirgotājs savlaicīgi nesaņem komercuzskaites mēraparātu rādījumus, tam ir tiesības izrakstīt rēķinu pēc visu iepriekšējo mēnešu, taču ne vairāk kā pēdējo 12 (divpadsmit) mēnešu vidējā patēriņa. Nepieciešamības gadījumā </w:t>
      </w:r>
      <w:r w:rsidR="003C58A5" w:rsidRPr="00ED03CD">
        <w:rPr>
          <w:rFonts w:ascii="Times New Roman" w:eastAsia="Times New Roman" w:hAnsi="Times New Roman"/>
          <w:sz w:val="24"/>
          <w:szCs w:val="24"/>
        </w:rPr>
        <w:t>nākamā mēneša</w:t>
      </w:r>
      <w:r w:rsidRPr="00ED03CD">
        <w:rPr>
          <w:rFonts w:ascii="Times New Roman" w:eastAsia="Times New Roman" w:hAnsi="Times New Roman"/>
          <w:sz w:val="24"/>
          <w:szCs w:val="24"/>
        </w:rPr>
        <w:t xml:space="preserve"> rēķins tiek koriģēts. </w:t>
      </w:r>
    </w:p>
    <w:p w14:paraId="54BF7A59"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5.4. Lietotāja tiesības: </w:t>
      </w:r>
    </w:p>
    <w:p w14:paraId="50C58CE3"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5.4.1. saņemt no Tirgotāja normatīvajos aktos noteikto informāciju, kas saistīta ar elektroenerģijas pārdošanu Lietotājam; </w:t>
      </w:r>
    </w:p>
    <w:p w14:paraId="45BAB12A" w14:textId="1A4BCA6D" w:rsidR="006F271B" w:rsidRPr="00ED03CD" w:rsidRDefault="006F271B" w:rsidP="006F271B">
      <w:pPr>
        <w:ind w:left="720" w:hanging="720"/>
        <w:jc w:val="both"/>
        <w:rPr>
          <w:rFonts w:ascii="Times New Roman" w:eastAsia="Times New Roman" w:hAnsi="Times New Roman"/>
          <w:sz w:val="24"/>
          <w:szCs w:val="24"/>
        </w:rPr>
      </w:pPr>
      <w:r w:rsidRPr="00ED03CD">
        <w:rPr>
          <w:rFonts w:ascii="Times New Roman" w:eastAsia="Times New Roman" w:hAnsi="Times New Roman"/>
          <w:sz w:val="24"/>
          <w:szCs w:val="24"/>
        </w:rPr>
        <w:t>5.4.</w:t>
      </w:r>
      <w:r w:rsidR="00432B8A">
        <w:rPr>
          <w:rFonts w:ascii="Times New Roman" w:eastAsia="Times New Roman" w:hAnsi="Times New Roman"/>
          <w:sz w:val="24"/>
          <w:szCs w:val="24"/>
        </w:rPr>
        <w:t>1</w:t>
      </w:r>
      <w:r w:rsidRPr="00ED03CD">
        <w:rPr>
          <w:rFonts w:ascii="Times New Roman" w:eastAsia="Times New Roman" w:hAnsi="Times New Roman"/>
          <w:sz w:val="24"/>
          <w:szCs w:val="24"/>
        </w:rPr>
        <w:t xml:space="preserve">. iesniegt Tirgotājam pretenziju par Tirgotāja izrakstīto rēķinu 10 (desmit) kalendāro dienu laikā no rēķina izrakstīšanas dienas. Pretenzijas iesniegšana neatbrīvo Lietotāju no pienākuma veikt rēķinā noradītās summas apmaksu pilnā apmērā Līgumā norādītajā termiņā. Ja pretenzija tiek atzīta par pamatotu, tiek veiktas rēķina korekcijas un galīgie norēķini starp Pusēm; </w:t>
      </w:r>
    </w:p>
    <w:p w14:paraId="262B63CA" w14:textId="042555D7" w:rsidR="006F271B" w:rsidRDefault="006F271B" w:rsidP="00054962">
      <w:pPr>
        <w:tabs>
          <w:tab w:val="left" w:pos="7513"/>
        </w:tabs>
        <w:ind w:left="709"/>
        <w:jc w:val="both"/>
        <w:rPr>
          <w:rFonts w:ascii="Times New Roman" w:eastAsia="Times New Roman" w:hAnsi="Times New Roman"/>
          <w:sz w:val="24"/>
          <w:szCs w:val="24"/>
        </w:rPr>
      </w:pPr>
      <w:r w:rsidRPr="00ED03CD">
        <w:rPr>
          <w:rFonts w:ascii="Times New Roman" w:eastAsia="Times New Roman" w:hAnsi="Times New Roman"/>
          <w:sz w:val="24"/>
          <w:szCs w:val="24"/>
        </w:rPr>
        <w:t>5.4.</w:t>
      </w:r>
      <w:r w:rsidR="00432B8A">
        <w:rPr>
          <w:rFonts w:ascii="Times New Roman" w:eastAsia="Times New Roman" w:hAnsi="Times New Roman"/>
          <w:sz w:val="24"/>
          <w:szCs w:val="24"/>
        </w:rPr>
        <w:t>2</w:t>
      </w:r>
      <w:r w:rsidRPr="00ED03CD">
        <w:rPr>
          <w:rFonts w:ascii="Times New Roman" w:eastAsia="Times New Roman" w:hAnsi="Times New Roman"/>
          <w:sz w:val="24"/>
          <w:szCs w:val="24"/>
        </w:rPr>
        <w:t xml:space="preserve">. Lietotājam ir tiesības vienpusēji atkāpties no Līguma izpildes, ja Līgumu nav iespējams izpildīt tādēļ, ka Līguma izpildes laikā Tirgotājam ir piemērotas starptautiskās vai nacionālās sankcijas vai būtiskas finanšu un kapitāla tirgus intereses ietekmējošas Eiropas Savienības vai Ziemeļatlantijas līguma organizācijas dalībvalsts noteiktās sankcijas </w:t>
      </w:r>
      <w:r w:rsidRPr="00ED03CD">
        <w:rPr>
          <w:rFonts w:ascii="Times New Roman" w:eastAsia="Times New Roman" w:hAnsi="Times New Roman"/>
          <w:sz w:val="24"/>
          <w:szCs w:val="24"/>
        </w:rPr>
        <w:lastRenderedPageBreak/>
        <w:t>saskaņā ar Starptautisko un Latvijas Republikas nacionālo sankciju likuma 11.</w:t>
      </w:r>
      <w:r w:rsidRPr="00ED03CD">
        <w:rPr>
          <w:rFonts w:ascii="Times New Roman" w:eastAsia="Times New Roman" w:hAnsi="Times New Roman"/>
          <w:sz w:val="24"/>
          <w:szCs w:val="24"/>
          <w:vertAlign w:val="superscript"/>
        </w:rPr>
        <w:t>1</w:t>
      </w:r>
      <w:r w:rsidRPr="00ED03CD">
        <w:rPr>
          <w:rFonts w:ascii="Times New Roman" w:eastAsia="Times New Roman" w:hAnsi="Times New Roman"/>
          <w:sz w:val="24"/>
          <w:szCs w:val="24"/>
        </w:rPr>
        <w:t xml:space="preserve">panta trešās daļas regulējumu. </w:t>
      </w:r>
    </w:p>
    <w:p w14:paraId="275AD354" w14:textId="77777777" w:rsidR="00054962" w:rsidRPr="00ED03CD" w:rsidRDefault="00054962" w:rsidP="00054962">
      <w:pPr>
        <w:tabs>
          <w:tab w:val="left" w:pos="7513"/>
        </w:tabs>
        <w:ind w:left="709"/>
        <w:jc w:val="both"/>
        <w:rPr>
          <w:rFonts w:ascii="Times New Roman" w:eastAsia="Times New Roman" w:hAnsi="Times New Roman"/>
          <w:sz w:val="24"/>
          <w:szCs w:val="24"/>
        </w:rPr>
      </w:pPr>
    </w:p>
    <w:p w14:paraId="699FF374"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6. PUŠU ATBILDĪBA</w:t>
      </w:r>
    </w:p>
    <w:p w14:paraId="384B9663" w14:textId="0DC7CA64"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6.1. Pušu atbildība tiek regulēta saskaņā ar spēkā esošajiem Latvijas Republikas normatīvajiem aktiem, Elektroenerģijas tirgus likumu, Ministru kabineta 2014.</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gada 21.</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 xml:space="preserve">janvāra noteikumiem Nr.50 „Elektroenerģijas tirdzniecības un lietošanas noteikumi” un citiem saistošajiem normatīvajiem aktiem, kas ir spēkā Līguma izpildes laikā. </w:t>
      </w:r>
    </w:p>
    <w:p w14:paraId="46D5275C"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6.2. Tirgotājs nodrošina Lietotāja sūdzību pieņemšanu un izskatīšanu par Līguma un Tirgotājam normatīvajos aktos noteikto pienākumu izpildi. </w:t>
      </w:r>
    </w:p>
    <w:p w14:paraId="7A53D4A0"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6.3. Lietotājs atbild par elektroenerģijas komercuzskaites skaitītāja rādījumu pareizu nolasīšanu un savlaicīgu rēķinu apmaksu par izlietoto elektroenerģiju. </w:t>
      </w:r>
    </w:p>
    <w:p w14:paraId="7D110704" w14:textId="1C552B88"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6.4.Ja Lietotājs Līgumā noteiktajā kārtībā izrakstītu rēķinu</w:t>
      </w:r>
      <w:r w:rsidR="003C58A5">
        <w:rPr>
          <w:rFonts w:ascii="Times New Roman" w:eastAsia="Times New Roman" w:hAnsi="Times New Roman"/>
          <w:sz w:val="24"/>
          <w:szCs w:val="24"/>
        </w:rPr>
        <w:t>,</w:t>
      </w:r>
      <w:r w:rsidRPr="00ED03CD">
        <w:rPr>
          <w:rFonts w:ascii="Times New Roman" w:eastAsia="Times New Roman" w:hAnsi="Times New Roman"/>
          <w:sz w:val="24"/>
          <w:szCs w:val="24"/>
        </w:rPr>
        <w:t xml:space="preserve"> nav apmaksājusi </w:t>
      </w:r>
      <w:r w:rsidR="003C58A5" w:rsidRPr="00ED03CD">
        <w:rPr>
          <w:rFonts w:ascii="Times New Roman" w:eastAsia="Times New Roman" w:hAnsi="Times New Roman"/>
          <w:sz w:val="24"/>
          <w:szCs w:val="24"/>
        </w:rPr>
        <w:t>Līguma 3.8.apakšpunktā norādītajā termiņā</w:t>
      </w:r>
      <w:r w:rsidRPr="00ED03CD">
        <w:rPr>
          <w:rFonts w:ascii="Times New Roman" w:eastAsia="Times New Roman" w:hAnsi="Times New Roman"/>
          <w:sz w:val="24"/>
          <w:szCs w:val="24"/>
        </w:rPr>
        <w:t xml:space="preserve"> tad Tirgotājam</w:t>
      </w:r>
      <w:proofErr w:type="gramStart"/>
      <w:r w:rsidRPr="00ED03CD">
        <w:rPr>
          <w:rFonts w:ascii="Times New Roman" w:eastAsia="Times New Roman" w:hAnsi="Times New Roman"/>
          <w:sz w:val="24"/>
          <w:szCs w:val="24"/>
        </w:rPr>
        <w:t xml:space="preserve"> ir tiesības piemērot un Lietotājam ir pienākums maksāt līgumsodu 0,01%</w:t>
      </w:r>
      <w:proofErr w:type="gramEnd"/>
      <w:r w:rsidRPr="00ED03CD">
        <w:rPr>
          <w:rFonts w:ascii="Times New Roman" w:eastAsia="Times New Roman" w:hAnsi="Times New Roman"/>
          <w:sz w:val="24"/>
          <w:szCs w:val="24"/>
        </w:rPr>
        <w:t xml:space="preserve"> (nulle, komats, nulle viens procents) apmērā no neapmaksātās summas par katru nokavēto dienu, bet ne vairāk kā 10 % (desmit procenti) no neapmaksātās summas. </w:t>
      </w:r>
    </w:p>
    <w:p w14:paraId="11471F44" w14:textId="26971C65"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6.5.Tirgotājs par savlaicīgu norēķinu veikšanu Lietotāju vārdā ar sistēmas operatoru par Lietotājiem sniegtajiem sistēmas pakalpojumiem, citiem pakalpojumiem un obligātā iepirkuma komponentēm saskaņā ar spēkā esošajiem sistēmas pakalpojumu tarifiem un obligātā iepirkuma komponentēm, atbild saskaņā ar Ministru kabineta 2014.</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gada 21.</w:t>
      </w:r>
      <w:r w:rsidR="00D25063">
        <w:rPr>
          <w:rFonts w:ascii="Times New Roman" w:eastAsia="Times New Roman" w:hAnsi="Times New Roman"/>
          <w:sz w:val="24"/>
          <w:szCs w:val="24"/>
        </w:rPr>
        <w:t xml:space="preserve"> </w:t>
      </w:r>
      <w:r w:rsidRPr="00ED03CD">
        <w:rPr>
          <w:rFonts w:ascii="Times New Roman" w:eastAsia="Times New Roman" w:hAnsi="Times New Roman"/>
          <w:sz w:val="24"/>
          <w:szCs w:val="24"/>
        </w:rPr>
        <w:t xml:space="preserve">janvāra noteikumus Nr.50 „Elektroenerģijas tirdzniecības un lietošanas noteikumi”. </w:t>
      </w:r>
    </w:p>
    <w:p w14:paraId="70871C16"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6.6.Puses ir viena otrai atbildīgas par otrai Pusei nodarītajiem tiešajiem zaudējumiem, kas radušies tās vainas dēļ.</w:t>
      </w:r>
    </w:p>
    <w:p w14:paraId="16156906" w14:textId="77777777" w:rsidR="00054962" w:rsidRDefault="00054962" w:rsidP="006F271B">
      <w:pPr>
        <w:ind w:firstLine="720"/>
        <w:jc w:val="center"/>
        <w:rPr>
          <w:rFonts w:ascii="Times New Roman" w:eastAsia="Times New Roman" w:hAnsi="Times New Roman"/>
          <w:b/>
          <w:bCs/>
          <w:sz w:val="24"/>
          <w:szCs w:val="24"/>
        </w:rPr>
      </w:pPr>
    </w:p>
    <w:p w14:paraId="0A4D7487" w14:textId="6269F629" w:rsidR="006F271B" w:rsidRPr="00ED03CD" w:rsidRDefault="00FF0A7D" w:rsidP="006F271B">
      <w:pPr>
        <w:ind w:firstLine="720"/>
        <w:jc w:val="center"/>
        <w:rPr>
          <w:rFonts w:ascii="Times New Roman" w:eastAsia="Times New Roman" w:hAnsi="Times New Roman"/>
          <w:sz w:val="24"/>
          <w:szCs w:val="24"/>
        </w:rPr>
      </w:pPr>
      <w:r>
        <w:rPr>
          <w:rFonts w:ascii="Times New Roman" w:eastAsia="Times New Roman" w:hAnsi="Times New Roman"/>
          <w:b/>
          <w:bCs/>
          <w:sz w:val="24"/>
          <w:szCs w:val="24"/>
        </w:rPr>
        <w:t>7</w:t>
      </w:r>
      <w:r w:rsidR="006F271B" w:rsidRPr="00ED03CD">
        <w:rPr>
          <w:rFonts w:ascii="Times New Roman" w:eastAsia="Times New Roman" w:hAnsi="Times New Roman"/>
          <w:b/>
          <w:bCs/>
          <w:sz w:val="24"/>
          <w:szCs w:val="24"/>
        </w:rPr>
        <w:t>. NEPĀRVARAMA VARA</w:t>
      </w:r>
    </w:p>
    <w:p w14:paraId="587C0E52" w14:textId="6B8C2221" w:rsidR="006F271B" w:rsidRPr="00ED03CD" w:rsidRDefault="00CB2E3C" w:rsidP="006F271B">
      <w:pPr>
        <w:jc w:val="both"/>
        <w:rPr>
          <w:rFonts w:ascii="Times New Roman" w:eastAsia="Times New Roman" w:hAnsi="Times New Roman"/>
          <w:sz w:val="24"/>
          <w:szCs w:val="24"/>
        </w:rPr>
      </w:pPr>
      <w:r>
        <w:rPr>
          <w:rFonts w:ascii="Times New Roman" w:eastAsia="Times New Roman" w:hAnsi="Times New Roman"/>
          <w:sz w:val="24"/>
          <w:szCs w:val="24"/>
        </w:rPr>
        <w:t>7</w:t>
      </w:r>
      <w:r w:rsidR="006F271B" w:rsidRPr="00ED03CD">
        <w:rPr>
          <w:rFonts w:ascii="Times New Roman" w:eastAsia="Times New Roman" w:hAnsi="Times New Roman"/>
          <w:sz w:val="24"/>
          <w:szCs w:val="24"/>
        </w:rPr>
        <w:t xml:space="preserve">.1. Puses tiek atbrīvotas no atbildības par pilnīgu vai daļēju Līgumā paredzēto saistību neizpildi, ja šāda neizpilde radusies nepārvaramas varas apstākļu rezultātā, kuru darbība sākusies pēc Līguma noslēgšanas un kurus nevarēja iepriekš ne paredzēt, ne novērst. Pie nepārvaramas varas un ārkārtēja rakstura apstākļiem ir pieskaitāmas stihiskas nelaimes, avārijas, katastrofas, epidēmijas, epizootijas, kara darbība, nemieri, blokādes, valsts varas un pārvaldes institūciju lēmumi. </w:t>
      </w:r>
    </w:p>
    <w:p w14:paraId="2A3E513B" w14:textId="5BEE3062" w:rsidR="006F271B" w:rsidRPr="00ED03CD" w:rsidRDefault="00CB2E3C" w:rsidP="006F271B">
      <w:pPr>
        <w:jc w:val="both"/>
        <w:rPr>
          <w:rFonts w:ascii="Times New Roman" w:eastAsia="Times New Roman" w:hAnsi="Times New Roman"/>
          <w:sz w:val="24"/>
          <w:szCs w:val="24"/>
        </w:rPr>
      </w:pPr>
      <w:r>
        <w:rPr>
          <w:rFonts w:ascii="Times New Roman" w:eastAsia="Times New Roman" w:hAnsi="Times New Roman"/>
          <w:sz w:val="24"/>
          <w:szCs w:val="24"/>
        </w:rPr>
        <w:t>7</w:t>
      </w:r>
      <w:r w:rsidR="006F271B" w:rsidRPr="00ED03CD">
        <w:rPr>
          <w:rFonts w:ascii="Times New Roman" w:eastAsia="Times New Roman" w:hAnsi="Times New Roman"/>
          <w:sz w:val="24"/>
          <w:szCs w:val="24"/>
        </w:rPr>
        <w:t xml:space="preserve">.2. Pusei, kas atsaucas uz nepārvaramas varas apstākļiem, nekavējoties par to rakstveidā jāpaziņo otrai Pusei. Ziņojumā jānorāda, kādā termiņā pēc tās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 </w:t>
      </w:r>
    </w:p>
    <w:p w14:paraId="33BF1E6C" w14:textId="4575F168" w:rsidR="006F271B" w:rsidRPr="00ED03CD" w:rsidRDefault="00CB2E3C" w:rsidP="006F271B">
      <w:pPr>
        <w:jc w:val="both"/>
        <w:rPr>
          <w:rFonts w:ascii="Times New Roman" w:eastAsia="Times New Roman" w:hAnsi="Times New Roman"/>
          <w:sz w:val="24"/>
          <w:szCs w:val="24"/>
        </w:rPr>
      </w:pPr>
      <w:r>
        <w:rPr>
          <w:rFonts w:ascii="Times New Roman" w:eastAsia="Times New Roman" w:hAnsi="Times New Roman"/>
          <w:sz w:val="24"/>
          <w:szCs w:val="24"/>
        </w:rPr>
        <w:t>7</w:t>
      </w:r>
      <w:r w:rsidR="006F271B" w:rsidRPr="00ED03CD">
        <w:rPr>
          <w:rFonts w:ascii="Times New Roman" w:eastAsia="Times New Roman" w:hAnsi="Times New Roman"/>
          <w:sz w:val="24"/>
          <w:szCs w:val="24"/>
        </w:rPr>
        <w:t xml:space="preserve">.3. Ja nepārvaramas varas apstākļu un to seku dēļ nav iespējams izpildīt Līgumā paredzētās saistības </w:t>
      </w:r>
      <w:r w:rsidR="00666AA2" w:rsidRPr="00ED03CD">
        <w:rPr>
          <w:rFonts w:ascii="Times New Roman" w:eastAsia="Times New Roman" w:hAnsi="Times New Roman"/>
          <w:sz w:val="24"/>
          <w:szCs w:val="24"/>
        </w:rPr>
        <w:t>ilgāk nekā</w:t>
      </w:r>
      <w:r w:rsidR="006F271B" w:rsidRPr="00ED03CD">
        <w:rPr>
          <w:rFonts w:ascii="Times New Roman" w:eastAsia="Times New Roman" w:hAnsi="Times New Roman"/>
          <w:sz w:val="24"/>
          <w:szCs w:val="24"/>
        </w:rPr>
        <w:t xml:space="preserve"> vienu mēnesi, Puses pēc iespējas drīzāk sāk sarunas par Līguma izpildes alternatīviem variantiem, kuri ir pieņemami abām Pusēm</w:t>
      </w:r>
      <w:proofErr w:type="gramStart"/>
      <w:r w:rsidR="006F271B" w:rsidRPr="00ED03CD">
        <w:rPr>
          <w:rFonts w:ascii="Times New Roman" w:eastAsia="Times New Roman" w:hAnsi="Times New Roman"/>
          <w:sz w:val="24"/>
          <w:szCs w:val="24"/>
        </w:rPr>
        <w:t>, un izdara attiecīgus grozījumus Līgumā</w:t>
      </w:r>
      <w:proofErr w:type="gramEnd"/>
      <w:r w:rsidR="006F271B" w:rsidRPr="00ED03CD">
        <w:rPr>
          <w:rFonts w:ascii="Times New Roman" w:eastAsia="Times New Roman" w:hAnsi="Times New Roman"/>
          <w:sz w:val="24"/>
          <w:szCs w:val="24"/>
        </w:rPr>
        <w:t xml:space="preserve"> vai arī izbeidz Līgumu. Šajā gadījumā neviena no Pusēm nevar prasīt atlīdzināt zaudējumus, kas radušies Līguma izbeigšanas rezultātā. </w:t>
      </w:r>
    </w:p>
    <w:p w14:paraId="567083D1" w14:textId="77777777" w:rsidR="003C58A5" w:rsidRDefault="003C58A5" w:rsidP="006F271B">
      <w:pPr>
        <w:ind w:firstLine="720"/>
        <w:jc w:val="center"/>
        <w:rPr>
          <w:rFonts w:ascii="Times New Roman" w:eastAsia="Times New Roman" w:hAnsi="Times New Roman"/>
          <w:b/>
          <w:bCs/>
          <w:sz w:val="24"/>
          <w:szCs w:val="24"/>
        </w:rPr>
      </w:pPr>
    </w:p>
    <w:p w14:paraId="45FEF4D8" w14:textId="5CF05FC2" w:rsidR="006F271B" w:rsidRPr="00ED03CD" w:rsidRDefault="00687673" w:rsidP="006F271B">
      <w:pPr>
        <w:ind w:firstLine="720"/>
        <w:jc w:val="center"/>
        <w:rPr>
          <w:rFonts w:ascii="Times New Roman" w:eastAsia="Times New Roman" w:hAnsi="Times New Roman"/>
          <w:sz w:val="24"/>
          <w:szCs w:val="24"/>
        </w:rPr>
      </w:pPr>
      <w:r>
        <w:rPr>
          <w:rFonts w:ascii="Times New Roman" w:eastAsia="Times New Roman" w:hAnsi="Times New Roman"/>
          <w:b/>
          <w:bCs/>
          <w:sz w:val="24"/>
          <w:szCs w:val="24"/>
        </w:rPr>
        <w:t>8</w:t>
      </w:r>
      <w:r w:rsidR="006F271B" w:rsidRPr="00ED03CD">
        <w:rPr>
          <w:rFonts w:ascii="Times New Roman" w:eastAsia="Times New Roman" w:hAnsi="Times New Roman"/>
          <w:b/>
          <w:bCs/>
          <w:sz w:val="24"/>
          <w:szCs w:val="24"/>
        </w:rPr>
        <w:t>. LĪGUMA IZBEIGŠANA</w:t>
      </w:r>
    </w:p>
    <w:p w14:paraId="6103D39D" w14:textId="066F379B"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.1. Līgums izbeidzas, beidzoties Līguma termiņam vai Līgumā noteiktajos gadījumos pirms Līgumā noteiktā termiņa. </w:t>
      </w:r>
    </w:p>
    <w:p w14:paraId="6ADA235F" w14:textId="7CA12C37"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.2. Lietotājs ir tiesīgs vienpusēji izbeigt Līgumu, par to vismaz 21 (divdesmit vienu) dienu iepriekš rakstiski paziņojot Tirgotājam. </w:t>
      </w:r>
    </w:p>
    <w:p w14:paraId="4D8BDE95" w14:textId="463D60DB"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lastRenderedPageBreak/>
        <w:t>8</w:t>
      </w:r>
      <w:r w:rsidR="006F271B" w:rsidRPr="00ED03CD">
        <w:rPr>
          <w:rFonts w:ascii="Times New Roman" w:eastAsia="Times New Roman" w:hAnsi="Times New Roman"/>
          <w:sz w:val="24"/>
          <w:szCs w:val="24"/>
        </w:rPr>
        <w:t xml:space="preserve">.3. Pusēm ir tiesības Līgumu izbeigt, ja otra Puse ir pārkāpusi Līguma noteikumus un šie pārkāpumi nav novērsti noteiktajā laika periodā. Par vēlēšanos izbeigt Līgumu šādos gadījumos Puse ziņo rakstveidā otrai Pusei vismaz 30 (trīsdesmit) dienas iepriekš. </w:t>
      </w:r>
    </w:p>
    <w:p w14:paraId="09E6E9B3" w14:textId="55AA564E"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.4. Tirgotājs ir tiesīgs vienpusēji izbeigt Līgumu, par to rakstiski paziņojot Lietotājam: </w:t>
      </w:r>
    </w:p>
    <w:p w14:paraId="7AA03D42" w14:textId="49E567C8" w:rsidR="006F271B" w:rsidRPr="00ED03CD" w:rsidRDefault="00687673" w:rsidP="006F271B">
      <w:pPr>
        <w:ind w:firstLine="720"/>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.4.1. ja Lietotājam nav spēkā vai spēku zaudējis sistēmas pakalpojumu līgums; </w:t>
      </w:r>
    </w:p>
    <w:p w14:paraId="705B06E2" w14:textId="0F8D3F1E" w:rsidR="006F271B" w:rsidRPr="00ED03CD" w:rsidRDefault="00687673" w:rsidP="006F271B">
      <w:pPr>
        <w:ind w:left="720"/>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.4.2. ja Lietotājs vai kāda no Iestādēm nav apmaksājusi vairāk kā vienu no Tirgotāja izrakstītajiem rēķiniem, un šāda saistību neizpilde turpinās 30 (trīsdesmit) dienas pēc tam, kad Tirgotājs par to ir rakstiski brīdinājis Lietotāju. </w:t>
      </w:r>
    </w:p>
    <w:p w14:paraId="6F23FA52" w14:textId="7D15D6B3"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.5. Gadījumā, ja Puses izbeidz Līgumu saskaņā ar Līguma 9.2., 9.3. un 9.4.apakšpunktu Lietotājs nodrošina Tirgotāja izrakstīto rēķinu par saņemto elektroenerģiju samaksu līdz Līguma izbeigšanas brīdim atbilstoši Līguma nosacījumiem. </w:t>
      </w:r>
    </w:p>
    <w:p w14:paraId="5246FD1F" w14:textId="77777777" w:rsidR="006F271B" w:rsidRPr="00FA7006" w:rsidRDefault="006F271B" w:rsidP="006F271B">
      <w:pPr>
        <w:ind w:firstLine="720"/>
        <w:jc w:val="both"/>
        <w:rPr>
          <w:rFonts w:ascii="Times New Roman" w:eastAsia="Times New Roman" w:hAnsi="Times New Roman"/>
          <w:sz w:val="24"/>
          <w:szCs w:val="24"/>
        </w:rPr>
      </w:pPr>
    </w:p>
    <w:p w14:paraId="0BC38609" w14:textId="7BD1A7C7" w:rsidR="006F271B" w:rsidRPr="00687673" w:rsidRDefault="006F271B" w:rsidP="00687673">
      <w:pPr>
        <w:pStyle w:val="Sarakstarindkopa"/>
        <w:numPr>
          <w:ilvl w:val="0"/>
          <w:numId w:val="41"/>
        </w:numPr>
        <w:jc w:val="center"/>
        <w:rPr>
          <w:rFonts w:ascii="Times New Roman" w:eastAsia="Times New Roman" w:hAnsi="Times New Roman"/>
          <w:sz w:val="24"/>
          <w:szCs w:val="24"/>
          <w:lang w:val="en-US"/>
        </w:rPr>
      </w:pPr>
      <w:r w:rsidRPr="00687673">
        <w:rPr>
          <w:rFonts w:ascii="Times New Roman" w:eastAsia="Times New Roman" w:hAnsi="Times New Roman"/>
          <w:b/>
          <w:bCs/>
          <w:sz w:val="24"/>
          <w:szCs w:val="24"/>
          <w:lang w:val="en-US"/>
        </w:rPr>
        <w:t>NOBEIGUMA NOTEIKUMI</w:t>
      </w:r>
    </w:p>
    <w:p w14:paraId="66F9C42F" w14:textId="5A51E3BD"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.1.Līgums stājas spēkā no tā abpusējas parakstīšanas brīža un ir spēkā līdz Pušu saistību pilnīgai izpildei.</w:t>
      </w:r>
    </w:p>
    <w:p w14:paraId="71EF92E0" w14:textId="2E2E42E8" w:rsidR="006F271B" w:rsidRPr="00ED03CD" w:rsidRDefault="004E0952" w:rsidP="006F271B">
      <w:pPr>
        <w:jc w:val="both"/>
        <w:rPr>
          <w:rFonts w:ascii="Times New Roman" w:eastAsia="Times New Roman" w:hAnsi="Times New Roman"/>
          <w:sz w:val="24"/>
          <w:szCs w:val="24"/>
        </w:rPr>
      </w:pPr>
      <w:r>
        <w:rPr>
          <w:rFonts w:ascii="Times New Roman" w:eastAsia="Times New Roman" w:hAnsi="Times New Roman"/>
          <w:sz w:val="24"/>
          <w:szCs w:val="24"/>
        </w:rPr>
        <w:t>9.2</w:t>
      </w:r>
      <w:r w:rsidR="006F271B" w:rsidRPr="00ED03CD">
        <w:rPr>
          <w:rFonts w:ascii="Times New Roman" w:eastAsia="Times New Roman" w:hAnsi="Times New Roman"/>
          <w:sz w:val="24"/>
          <w:szCs w:val="24"/>
        </w:rPr>
        <w:t>.</w:t>
      </w:r>
      <w:r w:rsidR="00EA0089">
        <w:rPr>
          <w:rFonts w:ascii="Times New Roman" w:eastAsia="Times New Roman" w:hAnsi="Times New Roman"/>
          <w:sz w:val="24"/>
          <w:szCs w:val="24"/>
        </w:rPr>
        <w:t xml:space="preserve"> </w:t>
      </w:r>
      <w:r w:rsidR="006F271B" w:rsidRPr="00ED03CD">
        <w:rPr>
          <w:rFonts w:ascii="Times New Roman" w:eastAsia="Times New Roman" w:hAnsi="Times New Roman"/>
          <w:sz w:val="24"/>
          <w:szCs w:val="24"/>
        </w:rPr>
        <w:t>Ja kādai no Pusēm tiek būtiski mainīts juridiskais statuss, Pušu amatpersonu paraksta tiesības, īpašnieki vai vadītāji, vai kādi Līgumā minētie Pušu rekvizīti, tālruņa, faksa numuri, e-pasta adreses, adreses u.c., tad tā nekavējoties rakstiski paziņo par to otrai Pusei. Ja Puse neizpilda šī apakšpunkta noteikumus, uzskatāms, ka otra Puse ir pilnībā izpildījusi savas saistības, lietojot Līgumā esošo informāciju par otru Pusi.</w:t>
      </w:r>
    </w:p>
    <w:p w14:paraId="0EE29E21" w14:textId="06D6FE4E"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3</w:t>
      </w:r>
      <w:r w:rsidR="006F271B" w:rsidRPr="00ED03CD">
        <w:rPr>
          <w:rFonts w:ascii="Times New Roman" w:eastAsia="Times New Roman" w:hAnsi="Times New Roman"/>
          <w:sz w:val="24"/>
          <w:szCs w:val="24"/>
        </w:rPr>
        <w:t>.Pušu reorganizācija vai to vadītāju maiņa nevar būt par pamatu Līguma pārtraukšanai vai izbeigšanai. Gadījumā, ja kāda no Pusēm tiek reorganizēta, Līgums paliek spēkā un tā noteikumi ir saistoši Pušu tiesību pārņēmējam.</w:t>
      </w:r>
    </w:p>
    <w:p w14:paraId="26D90A1E" w14:textId="18DD2525"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4</w:t>
      </w:r>
      <w:r w:rsidR="006F271B" w:rsidRPr="00ED03CD">
        <w:rPr>
          <w:rFonts w:ascii="Times New Roman" w:eastAsia="Times New Roman" w:hAnsi="Times New Roman"/>
          <w:sz w:val="24"/>
          <w:szCs w:val="24"/>
        </w:rPr>
        <w:t>.Puses apņemas ievērot personu datu apstrādes normatīvo aktu prasības par fizisku personu datu apstrādi un šādu datu brīvu apriti ar Līgumu nodibināto saistību īstenošanai nepieciešamajā apjomā, kas saistītas ar Līguma izpildi.</w:t>
      </w:r>
    </w:p>
    <w:p w14:paraId="6F65E83A" w14:textId="10A119A0"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5</w:t>
      </w:r>
      <w:r w:rsidR="006F271B" w:rsidRPr="00ED03CD">
        <w:rPr>
          <w:rFonts w:ascii="Times New Roman" w:eastAsia="Times New Roman" w:hAnsi="Times New Roman"/>
          <w:sz w:val="24"/>
          <w:szCs w:val="24"/>
        </w:rPr>
        <w:t>.Visi strīdi, kas Pusēm rodas Līguma noteikumu neizpildes vai nepienācīgas izpildes gadījumā, tiek risināti, Pusēm vienojoties savstarpēju pārrunu ceļā. Ja Pusēm radušos strīdus un domstarpības neizdodas novērst pārrunu ceļā, Puses tos risina tiesā saskaņā ar Latvijas Republikas spēkā esošajiem normatīvajiem aktiem.</w:t>
      </w:r>
    </w:p>
    <w:p w14:paraId="338AF647" w14:textId="3EBA0E24"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6</w:t>
      </w:r>
      <w:r w:rsidR="006F271B" w:rsidRPr="00ED03CD">
        <w:rPr>
          <w:rFonts w:ascii="Times New Roman" w:eastAsia="Times New Roman" w:hAnsi="Times New Roman"/>
          <w:sz w:val="24"/>
          <w:szCs w:val="24"/>
        </w:rPr>
        <w:t>.Jautājumi, kas nav atrunāti šajā Līgumā, tiek risināti saskaņā ar Latvijas Republikā spēkā esošajiem normatīvajiem aktiem.</w:t>
      </w:r>
    </w:p>
    <w:p w14:paraId="7516C959" w14:textId="581814BD" w:rsidR="006F271B" w:rsidRPr="00ED03CD" w:rsidRDefault="00EA0089" w:rsidP="006F271B">
      <w:pPr>
        <w:ind w:right="-2"/>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7</w:t>
      </w:r>
      <w:r w:rsidR="006F271B" w:rsidRPr="00ED03CD">
        <w:rPr>
          <w:rFonts w:ascii="Times New Roman" w:eastAsia="Times New Roman" w:hAnsi="Times New Roman"/>
          <w:sz w:val="24"/>
          <w:szCs w:val="24"/>
        </w:rPr>
        <w:t>.Puses apņemas neizpaust trešajām personām Līguma izpildes gaitā saņemtās konfidenciālās ziņas, kā arī datus, kas var tikt izmantoti konkurences nolūkos.</w:t>
      </w:r>
    </w:p>
    <w:p w14:paraId="06374715" w14:textId="645436C3" w:rsidR="006F271B" w:rsidRPr="00ED03CD" w:rsidRDefault="00EA0089" w:rsidP="006F271B">
      <w:pPr>
        <w:ind w:right="-2"/>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8</w:t>
      </w:r>
      <w:r w:rsidR="006F271B" w:rsidRPr="00ED03CD">
        <w:rPr>
          <w:rFonts w:ascii="Times New Roman" w:eastAsia="Times New Roman" w:hAnsi="Times New Roman"/>
          <w:sz w:val="24"/>
          <w:szCs w:val="24"/>
        </w:rPr>
        <w:t>.Katra Puse apņemas neveikt nekādas darbības, kuras tieši vai netieši var nodarīt zaudējumus otras Puses interesēm un prestižam.</w:t>
      </w:r>
    </w:p>
    <w:p w14:paraId="11AEABE6" w14:textId="1E4C1C12"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sidR="00A60409">
        <w:rPr>
          <w:rFonts w:ascii="Times New Roman" w:eastAsia="Times New Roman" w:hAnsi="Times New Roman"/>
          <w:sz w:val="24"/>
          <w:szCs w:val="24"/>
        </w:rPr>
        <w:t>9</w:t>
      </w:r>
      <w:r w:rsidR="006F271B" w:rsidRPr="00ED03CD">
        <w:rPr>
          <w:rFonts w:ascii="Times New Roman" w:eastAsia="Times New Roman" w:hAnsi="Times New Roman"/>
          <w:sz w:val="24"/>
          <w:szCs w:val="24"/>
        </w:rPr>
        <w:t>.Līguma daļu nosaukumi ir lietoti tikai ērtākai Līguma pārskatāmībai</w:t>
      </w:r>
      <w:r w:rsidR="00ED03CD" w:rsidRPr="00ED03CD">
        <w:rPr>
          <w:rFonts w:ascii="Times New Roman" w:eastAsia="Times New Roman" w:hAnsi="Times New Roman"/>
          <w:sz w:val="24"/>
          <w:szCs w:val="24"/>
        </w:rPr>
        <w:t>, un</w:t>
      </w:r>
      <w:r w:rsidR="006F271B" w:rsidRPr="00ED03CD">
        <w:rPr>
          <w:rFonts w:ascii="Times New Roman" w:eastAsia="Times New Roman" w:hAnsi="Times New Roman"/>
          <w:sz w:val="24"/>
          <w:szCs w:val="24"/>
        </w:rPr>
        <w:t xml:space="preserve"> tie nevar tikt izmantoti Līguma tulkošanai vai interpretācijai.</w:t>
      </w:r>
    </w:p>
    <w:p w14:paraId="75056407" w14:textId="555D1FF3" w:rsidR="006F271B" w:rsidRPr="00ED03CD" w:rsidRDefault="00A60409" w:rsidP="006F271B">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9</w:t>
      </w:r>
      <w:r w:rsidR="006F271B" w:rsidRPr="00ED03CD">
        <w:rPr>
          <w:rFonts w:ascii="Times New Roman" w:eastAsia="Times New Roman" w:hAnsi="Times New Roman"/>
          <w:sz w:val="24"/>
          <w:szCs w:val="24"/>
          <w:lang w:val="en-US"/>
        </w:rPr>
        <w:t>.1</w:t>
      </w:r>
      <w:r>
        <w:rPr>
          <w:rFonts w:ascii="Times New Roman" w:eastAsia="Times New Roman" w:hAnsi="Times New Roman"/>
          <w:sz w:val="24"/>
          <w:szCs w:val="24"/>
          <w:lang w:val="en-US"/>
        </w:rPr>
        <w:t>0</w:t>
      </w:r>
      <w:r w:rsidR="006F271B" w:rsidRPr="00ED03CD">
        <w:rPr>
          <w:rFonts w:ascii="Times New Roman" w:eastAsia="Times New Roman" w:hAnsi="Times New Roman"/>
          <w:sz w:val="24"/>
          <w:szCs w:val="24"/>
          <w:lang w:val="en-US"/>
        </w:rPr>
        <w:t xml:space="preserve">. </w:t>
      </w:r>
      <w:proofErr w:type="spellStart"/>
      <w:r w:rsidR="006F271B" w:rsidRPr="00ED03CD">
        <w:rPr>
          <w:rFonts w:ascii="Times New Roman" w:eastAsia="Times New Roman" w:hAnsi="Times New Roman"/>
          <w:sz w:val="24"/>
          <w:szCs w:val="24"/>
          <w:lang w:val="en-US"/>
        </w:rPr>
        <w:t>Pušu</w:t>
      </w:r>
      <w:proofErr w:type="spellEnd"/>
      <w:r w:rsidR="006F271B" w:rsidRPr="00ED03CD">
        <w:rPr>
          <w:rFonts w:ascii="Times New Roman" w:eastAsia="Times New Roman" w:hAnsi="Times New Roman"/>
          <w:sz w:val="24"/>
          <w:szCs w:val="24"/>
          <w:lang w:val="en-US"/>
        </w:rPr>
        <w:t xml:space="preserve"> </w:t>
      </w:r>
      <w:proofErr w:type="spellStart"/>
      <w:r w:rsidR="006F271B" w:rsidRPr="00ED03CD">
        <w:rPr>
          <w:rFonts w:ascii="Times New Roman" w:eastAsia="Times New Roman" w:hAnsi="Times New Roman"/>
          <w:sz w:val="24"/>
          <w:szCs w:val="24"/>
          <w:lang w:val="en-US"/>
        </w:rPr>
        <w:t>atbildīgās</w:t>
      </w:r>
      <w:proofErr w:type="spellEnd"/>
      <w:r w:rsidR="006F271B" w:rsidRPr="00ED03CD">
        <w:rPr>
          <w:rFonts w:ascii="Times New Roman" w:eastAsia="Times New Roman" w:hAnsi="Times New Roman"/>
          <w:sz w:val="24"/>
          <w:szCs w:val="24"/>
          <w:lang w:val="en-US"/>
        </w:rPr>
        <w:t xml:space="preserve"> personas </w:t>
      </w:r>
      <w:proofErr w:type="spellStart"/>
      <w:r w:rsidR="006F271B" w:rsidRPr="00ED03CD">
        <w:rPr>
          <w:rFonts w:ascii="Times New Roman" w:eastAsia="Times New Roman" w:hAnsi="Times New Roman"/>
          <w:sz w:val="24"/>
          <w:szCs w:val="24"/>
          <w:lang w:val="en-US"/>
        </w:rPr>
        <w:t>Līguma</w:t>
      </w:r>
      <w:proofErr w:type="spellEnd"/>
      <w:r w:rsidR="006F271B" w:rsidRPr="00ED03CD">
        <w:rPr>
          <w:rFonts w:ascii="Times New Roman" w:eastAsia="Times New Roman" w:hAnsi="Times New Roman"/>
          <w:sz w:val="24"/>
          <w:szCs w:val="24"/>
          <w:lang w:val="en-US"/>
        </w:rPr>
        <w:t xml:space="preserve"> </w:t>
      </w:r>
      <w:proofErr w:type="spellStart"/>
      <w:r w:rsidR="006F271B" w:rsidRPr="00ED03CD">
        <w:rPr>
          <w:rFonts w:ascii="Times New Roman" w:eastAsia="Times New Roman" w:hAnsi="Times New Roman"/>
          <w:sz w:val="24"/>
          <w:szCs w:val="24"/>
          <w:lang w:val="en-US"/>
        </w:rPr>
        <w:t>darbības</w:t>
      </w:r>
      <w:proofErr w:type="spellEnd"/>
      <w:r w:rsidR="006F271B" w:rsidRPr="00ED03CD">
        <w:rPr>
          <w:rFonts w:ascii="Times New Roman" w:eastAsia="Times New Roman" w:hAnsi="Times New Roman"/>
          <w:sz w:val="24"/>
          <w:szCs w:val="24"/>
          <w:lang w:val="en-US"/>
        </w:rPr>
        <w:t xml:space="preserve"> </w:t>
      </w:r>
      <w:proofErr w:type="spellStart"/>
      <w:r w:rsidR="006F271B" w:rsidRPr="00ED03CD">
        <w:rPr>
          <w:rFonts w:ascii="Times New Roman" w:eastAsia="Times New Roman" w:hAnsi="Times New Roman"/>
          <w:sz w:val="24"/>
          <w:szCs w:val="24"/>
          <w:lang w:val="en-US"/>
        </w:rPr>
        <w:t>laikā</w:t>
      </w:r>
      <w:proofErr w:type="spellEnd"/>
      <w:r w:rsidR="006F271B" w:rsidRPr="00ED03CD">
        <w:rPr>
          <w:rFonts w:ascii="Times New Roman" w:eastAsia="Times New Roman" w:hAnsi="Times New Roman"/>
          <w:sz w:val="24"/>
          <w:szCs w:val="24"/>
          <w:lang w:val="en-US"/>
        </w:rPr>
        <w:t xml:space="preserve">: </w:t>
      </w:r>
    </w:p>
    <w:p w14:paraId="6ADB59B3" w14:textId="0E2914C1" w:rsidR="006F271B" w:rsidRPr="00ED03CD" w:rsidRDefault="006F271B" w:rsidP="006F271B">
      <w:pPr>
        <w:ind w:firstLine="720"/>
        <w:jc w:val="both"/>
        <w:rPr>
          <w:rFonts w:ascii="Times New Roman" w:eastAsia="Times New Roman" w:hAnsi="Times New Roman"/>
          <w:sz w:val="24"/>
          <w:szCs w:val="24"/>
          <w:lang w:val="en-US"/>
        </w:rPr>
      </w:pPr>
      <w:r w:rsidRPr="00ED03CD">
        <w:rPr>
          <w:rFonts w:ascii="Times New Roman" w:eastAsia="Times New Roman" w:hAnsi="Times New Roman"/>
          <w:sz w:val="24"/>
          <w:szCs w:val="24"/>
          <w:lang w:val="en-US"/>
        </w:rPr>
        <w:t xml:space="preserve">11.12.1. no </w:t>
      </w:r>
      <w:proofErr w:type="spellStart"/>
      <w:r w:rsidRPr="00ED03CD">
        <w:rPr>
          <w:rFonts w:ascii="Times New Roman" w:eastAsia="Times New Roman" w:hAnsi="Times New Roman"/>
          <w:sz w:val="24"/>
          <w:szCs w:val="24"/>
          <w:lang w:val="en-US"/>
        </w:rPr>
        <w:t>Lietotāja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puses</w:t>
      </w:r>
      <w:proofErr w:type="spellEnd"/>
      <w:r w:rsidRPr="00ED03CD">
        <w:rPr>
          <w:rFonts w:ascii="Times New Roman" w:eastAsia="Times New Roman" w:hAnsi="Times New Roman"/>
          <w:sz w:val="24"/>
          <w:szCs w:val="24"/>
          <w:lang w:val="en-US"/>
        </w:rPr>
        <w:t xml:space="preserve"> par </w:t>
      </w:r>
      <w:proofErr w:type="spellStart"/>
      <w:r w:rsidRPr="00ED03CD">
        <w:rPr>
          <w:rFonts w:ascii="Times New Roman" w:eastAsia="Times New Roman" w:hAnsi="Times New Roman"/>
          <w:sz w:val="24"/>
          <w:szCs w:val="24"/>
          <w:lang w:val="en-US"/>
        </w:rPr>
        <w:t>Līguma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noteikumu</w:t>
      </w:r>
      <w:proofErr w:type="spellEnd"/>
      <w:r w:rsidRPr="00ED03CD">
        <w:rPr>
          <w:rFonts w:ascii="Times New Roman" w:eastAsia="Times New Roman" w:hAnsi="Times New Roman"/>
          <w:sz w:val="24"/>
          <w:szCs w:val="24"/>
          <w:lang w:val="en-US"/>
        </w:rPr>
        <w:t xml:space="preserve"> </w:t>
      </w:r>
      <w:proofErr w:type="spellStart"/>
      <w:proofErr w:type="gramStart"/>
      <w:r w:rsidRPr="00ED03CD">
        <w:rPr>
          <w:rFonts w:ascii="Times New Roman" w:eastAsia="Times New Roman" w:hAnsi="Times New Roman"/>
          <w:sz w:val="24"/>
          <w:szCs w:val="24"/>
          <w:lang w:val="en-US"/>
        </w:rPr>
        <w:t>ievērošanu</w:t>
      </w:r>
      <w:proofErr w:type="spellEnd"/>
      <w:r w:rsidRPr="00ED03CD">
        <w:rPr>
          <w:rFonts w:ascii="Times New Roman" w:eastAsia="Times New Roman" w:hAnsi="Times New Roman"/>
          <w:sz w:val="24"/>
          <w:szCs w:val="24"/>
          <w:lang w:val="en-US"/>
        </w:rPr>
        <w:t>:_</w:t>
      </w:r>
      <w:proofErr w:type="gramEnd"/>
      <w:r w:rsidRPr="00ED03CD">
        <w:rPr>
          <w:rFonts w:ascii="Times New Roman" w:eastAsia="Times New Roman" w:hAnsi="Times New Roman"/>
          <w:sz w:val="24"/>
          <w:szCs w:val="24"/>
          <w:lang w:val="en-US"/>
        </w:rPr>
        <w:t xml:space="preserve">____________; </w:t>
      </w:r>
    </w:p>
    <w:p w14:paraId="7C0D1D49" w14:textId="77777777" w:rsidR="006F271B" w:rsidRPr="00ED03CD" w:rsidRDefault="006F271B" w:rsidP="006F271B">
      <w:pPr>
        <w:ind w:firstLine="720"/>
        <w:jc w:val="both"/>
        <w:rPr>
          <w:rFonts w:ascii="Times New Roman" w:eastAsia="Times New Roman" w:hAnsi="Times New Roman"/>
          <w:sz w:val="24"/>
          <w:szCs w:val="24"/>
          <w:lang w:val="en-US"/>
        </w:rPr>
      </w:pPr>
      <w:r w:rsidRPr="00ED03CD">
        <w:rPr>
          <w:rFonts w:ascii="Times New Roman" w:eastAsia="Times New Roman" w:hAnsi="Times New Roman"/>
          <w:sz w:val="24"/>
          <w:szCs w:val="24"/>
          <w:lang w:val="en-US"/>
        </w:rPr>
        <w:t xml:space="preserve">11.12.2. no </w:t>
      </w:r>
      <w:proofErr w:type="spellStart"/>
      <w:r w:rsidRPr="00ED03CD">
        <w:rPr>
          <w:rFonts w:ascii="Times New Roman" w:eastAsia="Times New Roman" w:hAnsi="Times New Roman"/>
          <w:sz w:val="24"/>
          <w:szCs w:val="24"/>
          <w:lang w:val="en-US"/>
        </w:rPr>
        <w:t>Tirgotāja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puses</w:t>
      </w:r>
      <w:proofErr w:type="spellEnd"/>
      <w:r w:rsidRPr="00ED03CD">
        <w:rPr>
          <w:rFonts w:ascii="Times New Roman" w:eastAsia="Times New Roman" w:hAnsi="Times New Roman"/>
          <w:sz w:val="24"/>
          <w:szCs w:val="24"/>
          <w:lang w:val="en-US"/>
        </w:rPr>
        <w:t xml:space="preserve"> par </w:t>
      </w:r>
      <w:proofErr w:type="spellStart"/>
      <w:r w:rsidRPr="00ED03CD">
        <w:rPr>
          <w:rFonts w:ascii="Times New Roman" w:eastAsia="Times New Roman" w:hAnsi="Times New Roman"/>
          <w:sz w:val="24"/>
          <w:szCs w:val="24"/>
          <w:lang w:val="en-US"/>
        </w:rPr>
        <w:t>Līguma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noteikumu</w:t>
      </w:r>
      <w:proofErr w:type="spellEnd"/>
      <w:r w:rsidRPr="00ED03CD">
        <w:rPr>
          <w:rFonts w:ascii="Times New Roman" w:eastAsia="Times New Roman" w:hAnsi="Times New Roman"/>
          <w:sz w:val="24"/>
          <w:szCs w:val="24"/>
          <w:lang w:val="en-US"/>
        </w:rPr>
        <w:t xml:space="preserve"> </w:t>
      </w:r>
      <w:proofErr w:type="spellStart"/>
      <w:proofErr w:type="gramStart"/>
      <w:r w:rsidRPr="00ED03CD">
        <w:rPr>
          <w:rFonts w:ascii="Times New Roman" w:eastAsia="Times New Roman" w:hAnsi="Times New Roman"/>
          <w:sz w:val="24"/>
          <w:szCs w:val="24"/>
          <w:lang w:val="en-US"/>
        </w:rPr>
        <w:t>ievērošanu</w:t>
      </w:r>
      <w:proofErr w:type="spellEnd"/>
      <w:r w:rsidRPr="00ED03CD">
        <w:rPr>
          <w:rFonts w:ascii="Times New Roman" w:eastAsia="Times New Roman" w:hAnsi="Times New Roman"/>
          <w:sz w:val="24"/>
          <w:szCs w:val="24"/>
          <w:lang w:val="en-US"/>
        </w:rPr>
        <w:t>:_</w:t>
      </w:r>
      <w:proofErr w:type="gramEnd"/>
      <w:r w:rsidRPr="00ED03CD">
        <w:rPr>
          <w:rFonts w:ascii="Times New Roman" w:eastAsia="Times New Roman" w:hAnsi="Times New Roman"/>
          <w:sz w:val="24"/>
          <w:szCs w:val="24"/>
          <w:lang w:val="en-US"/>
        </w:rPr>
        <w:t>_____________.</w:t>
      </w:r>
    </w:p>
    <w:p w14:paraId="6B82A0E7" w14:textId="12E3A309" w:rsidR="00666AA2" w:rsidRDefault="00BC4C25"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.1</w:t>
      </w:r>
      <w:r>
        <w:rPr>
          <w:rFonts w:ascii="Times New Roman" w:eastAsia="Times New Roman" w:hAnsi="Times New Roman"/>
          <w:sz w:val="24"/>
          <w:szCs w:val="24"/>
        </w:rPr>
        <w:t>1</w:t>
      </w:r>
      <w:r w:rsidR="006F271B" w:rsidRPr="00ED03CD">
        <w:rPr>
          <w:rFonts w:ascii="Times New Roman" w:eastAsia="Times New Roman" w:hAnsi="Times New Roman"/>
          <w:sz w:val="24"/>
          <w:szCs w:val="24"/>
        </w:rPr>
        <w:t>.Līgums sa</w:t>
      </w:r>
      <w:r w:rsidR="00001489">
        <w:rPr>
          <w:rFonts w:ascii="Times New Roman" w:eastAsia="Times New Roman" w:hAnsi="Times New Roman"/>
          <w:sz w:val="24"/>
          <w:szCs w:val="24"/>
        </w:rPr>
        <w:t>gatavots</w:t>
      </w:r>
      <w:r w:rsidR="006F271B" w:rsidRPr="00ED03CD">
        <w:rPr>
          <w:rFonts w:ascii="Times New Roman" w:eastAsia="Times New Roman" w:hAnsi="Times New Roman"/>
          <w:sz w:val="24"/>
          <w:szCs w:val="24"/>
        </w:rPr>
        <w:t xml:space="preserve"> uz _____m lapām, latviešu valodā, ar </w:t>
      </w:r>
      <w:r w:rsidR="00001489">
        <w:rPr>
          <w:rFonts w:ascii="Times New Roman" w:eastAsia="Times New Roman" w:hAnsi="Times New Roman"/>
          <w:sz w:val="24"/>
          <w:szCs w:val="24"/>
        </w:rPr>
        <w:t xml:space="preserve">1. </w:t>
      </w:r>
      <w:r w:rsidR="006F271B" w:rsidRPr="00ED03CD">
        <w:rPr>
          <w:rFonts w:ascii="Times New Roman" w:eastAsia="Times New Roman" w:hAnsi="Times New Roman"/>
          <w:sz w:val="24"/>
          <w:szCs w:val="24"/>
        </w:rPr>
        <w:t>pielikum</w:t>
      </w:r>
      <w:r w:rsidR="00001489">
        <w:rPr>
          <w:rFonts w:ascii="Times New Roman" w:eastAsia="Times New Roman" w:hAnsi="Times New Roman"/>
          <w:sz w:val="24"/>
          <w:szCs w:val="24"/>
        </w:rPr>
        <w:t>u</w:t>
      </w:r>
      <w:r w:rsidR="006F271B" w:rsidRPr="00ED03CD">
        <w:rPr>
          <w:rFonts w:ascii="Times New Roman" w:eastAsia="Times New Roman" w:hAnsi="Times New Roman"/>
          <w:sz w:val="24"/>
          <w:szCs w:val="24"/>
        </w:rPr>
        <w:t>.</w:t>
      </w:r>
    </w:p>
    <w:p w14:paraId="3600FCB0" w14:textId="77777777" w:rsidR="003D1FCB" w:rsidRDefault="00090043" w:rsidP="006F271B">
      <w:pPr>
        <w:jc w:val="both"/>
        <w:rPr>
          <w:rFonts w:ascii="Times New Roman" w:eastAsia="Times New Roman" w:hAnsi="Times New Roman"/>
          <w:sz w:val="24"/>
          <w:szCs w:val="24"/>
        </w:rPr>
      </w:pPr>
      <w:r>
        <w:rPr>
          <w:rFonts w:ascii="Times New Roman" w:eastAsia="Times New Roman" w:hAnsi="Times New Roman"/>
          <w:sz w:val="24"/>
          <w:szCs w:val="24"/>
        </w:rPr>
        <w:t>9.12. L</w:t>
      </w:r>
      <w:r w:rsidR="005D534C">
        <w:rPr>
          <w:rFonts w:ascii="Times New Roman" w:eastAsia="Times New Roman" w:hAnsi="Times New Roman"/>
          <w:sz w:val="24"/>
          <w:szCs w:val="24"/>
        </w:rPr>
        <w:t>ī</w:t>
      </w:r>
      <w:r>
        <w:rPr>
          <w:rFonts w:ascii="Times New Roman" w:eastAsia="Times New Roman" w:hAnsi="Times New Roman"/>
          <w:sz w:val="24"/>
          <w:szCs w:val="24"/>
        </w:rPr>
        <w:t>gumam kā neatņemama sastāvdaļa</w:t>
      </w:r>
      <w:r w:rsidR="00D83F6E">
        <w:rPr>
          <w:rFonts w:ascii="Times New Roman" w:eastAsia="Times New Roman" w:hAnsi="Times New Roman"/>
          <w:sz w:val="24"/>
          <w:szCs w:val="24"/>
        </w:rPr>
        <w:t xml:space="preserve"> </w:t>
      </w:r>
      <w:r w:rsidR="005D534C">
        <w:rPr>
          <w:rFonts w:ascii="Times New Roman" w:eastAsia="Times New Roman" w:hAnsi="Times New Roman"/>
          <w:sz w:val="24"/>
          <w:szCs w:val="24"/>
        </w:rPr>
        <w:t>p</w:t>
      </w:r>
      <w:r w:rsidR="00D83F6E">
        <w:rPr>
          <w:rFonts w:ascii="Times New Roman" w:eastAsia="Times New Roman" w:hAnsi="Times New Roman"/>
          <w:sz w:val="24"/>
          <w:szCs w:val="24"/>
        </w:rPr>
        <w:t xml:space="preserve">ievienots </w:t>
      </w:r>
      <w:r w:rsidR="005D534C">
        <w:rPr>
          <w:rFonts w:ascii="Times New Roman" w:eastAsia="Times New Roman" w:hAnsi="Times New Roman"/>
          <w:sz w:val="24"/>
          <w:szCs w:val="24"/>
        </w:rPr>
        <w:t>šāds p</w:t>
      </w:r>
      <w:r w:rsidR="003D1FCB">
        <w:rPr>
          <w:rFonts w:ascii="Times New Roman" w:eastAsia="Times New Roman" w:hAnsi="Times New Roman"/>
          <w:sz w:val="24"/>
          <w:szCs w:val="24"/>
        </w:rPr>
        <w:t>ie</w:t>
      </w:r>
      <w:r w:rsidR="005D534C">
        <w:rPr>
          <w:rFonts w:ascii="Times New Roman" w:eastAsia="Times New Roman" w:hAnsi="Times New Roman"/>
          <w:sz w:val="24"/>
          <w:szCs w:val="24"/>
        </w:rPr>
        <w:t>likums</w:t>
      </w:r>
    </w:p>
    <w:p w14:paraId="1E298410" w14:textId="54BA8A76" w:rsidR="006F271B" w:rsidRPr="00ED03CD" w:rsidRDefault="003D1FCB" w:rsidP="00054962">
      <w:pPr>
        <w:ind w:left="709"/>
        <w:jc w:val="both"/>
        <w:rPr>
          <w:rFonts w:ascii="Times New Roman" w:eastAsia="Times New Roman" w:hAnsi="Times New Roman"/>
          <w:sz w:val="24"/>
          <w:szCs w:val="24"/>
        </w:rPr>
      </w:pPr>
      <w:r>
        <w:rPr>
          <w:rFonts w:ascii="Times New Roman" w:eastAsia="Times New Roman" w:hAnsi="Times New Roman"/>
          <w:sz w:val="24"/>
          <w:szCs w:val="24"/>
        </w:rPr>
        <w:t xml:space="preserve">9.12.1. </w:t>
      </w:r>
      <w:r w:rsidR="00666AA2">
        <w:rPr>
          <w:rFonts w:ascii="Times New Roman" w:eastAsia="Times New Roman" w:hAnsi="Times New Roman"/>
          <w:sz w:val="24"/>
          <w:szCs w:val="24"/>
        </w:rPr>
        <w:t xml:space="preserve">1.pielikums </w:t>
      </w:r>
      <w:r>
        <w:rPr>
          <w:rFonts w:ascii="Times New Roman" w:eastAsia="Times New Roman" w:hAnsi="Times New Roman"/>
          <w:sz w:val="24"/>
          <w:szCs w:val="24"/>
        </w:rPr>
        <w:t xml:space="preserve">- </w:t>
      </w:r>
      <w:r w:rsidR="00666AA2">
        <w:rPr>
          <w:rFonts w:ascii="Times New Roman" w:eastAsia="Times New Roman" w:hAnsi="Times New Roman"/>
          <w:sz w:val="24"/>
          <w:szCs w:val="24"/>
        </w:rPr>
        <w:t>Objektu sarakts</w:t>
      </w:r>
      <w:r>
        <w:rPr>
          <w:rFonts w:ascii="Times New Roman" w:eastAsia="Times New Roman" w:hAnsi="Times New Roman"/>
          <w:sz w:val="24"/>
          <w:szCs w:val="24"/>
        </w:rPr>
        <w:t>.</w:t>
      </w:r>
      <w:r w:rsidR="006F271B" w:rsidRPr="00ED03CD">
        <w:rPr>
          <w:rFonts w:ascii="Times New Roman" w:eastAsia="Times New Roman" w:hAnsi="Times New Roman"/>
          <w:sz w:val="24"/>
          <w:szCs w:val="24"/>
        </w:rPr>
        <w:t xml:space="preserve"> </w:t>
      </w:r>
    </w:p>
    <w:p w14:paraId="39BC2E1C" w14:textId="77777777" w:rsidR="006F271B" w:rsidRPr="00ED03CD" w:rsidRDefault="006F271B" w:rsidP="006F271B">
      <w:pPr>
        <w:ind w:firstLine="720"/>
        <w:jc w:val="both"/>
        <w:rPr>
          <w:rFonts w:ascii="Times New Roman" w:eastAsia="Times New Roman" w:hAnsi="Times New Roman"/>
          <w:i/>
          <w:iCs/>
          <w:sz w:val="24"/>
          <w:szCs w:val="24"/>
        </w:rPr>
      </w:pPr>
    </w:p>
    <w:p w14:paraId="0341A8EA" w14:textId="76888A9B" w:rsidR="006F271B" w:rsidRPr="00FD6058" w:rsidRDefault="006F271B" w:rsidP="00743C5D">
      <w:pPr>
        <w:pStyle w:val="Sarakstarindkopa"/>
        <w:numPr>
          <w:ilvl w:val="0"/>
          <w:numId w:val="41"/>
        </w:numPr>
        <w:jc w:val="center"/>
        <w:rPr>
          <w:rFonts w:ascii="Times New Roman" w:eastAsia="Times New Roman" w:hAnsi="Times New Roman"/>
          <w:sz w:val="24"/>
          <w:szCs w:val="24"/>
        </w:rPr>
      </w:pPr>
      <w:r w:rsidRPr="00FD6058">
        <w:rPr>
          <w:rFonts w:ascii="Times New Roman" w:hAnsi="Times New Roman"/>
          <w:b/>
          <w:bCs/>
          <w:caps/>
          <w:sz w:val="24"/>
          <w:szCs w:val="24"/>
          <w:lang w:val="en-US"/>
        </w:rPr>
        <w:t>Pušu rekvizīti UN PARAKSTi</w:t>
      </w:r>
    </w:p>
    <w:tbl>
      <w:tblPr>
        <w:tblW w:w="9090" w:type="dxa"/>
        <w:tblInd w:w="108" w:type="dxa"/>
        <w:tblLayout w:type="fixed"/>
        <w:tblLook w:val="0000" w:firstRow="0" w:lastRow="0" w:firstColumn="0" w:lastColumn="0" w:noHBand="0" w:noVBand="0"/>
      </w:tblPr>
      <w:tblGrid>
        <w:gridCol w:w="1877"/>
        <w:gridCol w:w="3969"/>
        <w:gridCol w:w="3244"/>
      </w:tblGrid>
      <w:tr w:rsidR="006F271B" w:rsidRPr="00ED03CD" w14:paraId="1EEB2FF9" w14:textId="77777777" w:rsidTr="00C451D2">
        <w:trPr>
          <w:trHeight w:val="262"/>
        </w:trPr>
        <w:tc>
          <w:tcPr>
            <w:tcW w:w="1877" w:type="dxa"/>
            <w:tcBorders>
              <w:bottom w:val="single" w:sz="4" w:space="0" w:color="auto"/>
            </w:tcBorders>
          </w:tcPr>
          <w:p w14:paraId="08F9CA17" w14:textId="77777777" w:rsidR="006F271B" w:rsidRPr="00ED03CD" w:rsidRDefault="006F271B" w:rsidP="00C451D2">
            <w:pPr>
              <w:spacing w:line="360" w:lineRule="auto"/>
              <w:jc w:val="both"/>
              <w:rPr>
                <w:rFonts w:ascii="Times New Roman" w:hAnsi="Times New Roman"/>
                <w:sz w:val="24"/>
                <w:szCs w:val="24"/>
              </w:rPr>
            </w:pPr>
          </w:p>
        </w:tc>
        <w:tc>
          <w:tcPr>
            <w:tcW w:w="3969" w:type="dxa"/>
            <w:tcBorders>
              <w:left w:val="nil"/>
              <w:bottom w:val="single" w:sz="4" w:space="0" w:color="auto"/>
            </w:tcBorders>
          </w:tcPr>
          <w:p w14:paraId="71CA86DB" w14:textId="77777777" w:rsidR="006F271B" w:rsidRPr="00ED03CD" w:rsidRDefault="006F271B" w:rsidP="00C451D2">
            <w:pPr>
              <w:spacing w:line="360" w:lineRule="auto"/>
              <w:jc w:val="center"/>
              <w:rPr>
                <w:rFonts w:ascii="Times New Roman" w:hAnsi="Times New Roman"/>
                <w:sz w:val="24"/>
                <w:szCs w:val="24"/>
              </w:rPr>
            </w:pPr>
            <w:r w:rsidRPr="00ED03CD">
              <w:rPr>
                <w:rFonts w:ascii="Times New Roman" w:hAnsi="Times New Roman"/>
                <w:sz w:val="24"/>
                <w:szCs w:val="24"/>
              </w:rPr>
              <w:t>Lietotājs</w:t>
            </w:r>
          </w:p>
        </w:tc>
        <w:tc>
          <w:tcPr>
            <w:tcW w:w="3244" w:type="dxa"/>
            <w:tcBorders>
              <w:bottom w:val="single" w:sz="4" w:space="0" w:color="auto"/>
            </w:tcBorders>
          </w:tcPr>
          <w:p w14:paraId="01A480BB" w14:textId="77777777" w:rsidR="006F271B" w:rsidRPr="00ED03CD" w:rsidRDefault="006F271B" w:rsidP="00C451D2">
            <w:pPr>
              <w:spacing w:line="360" w:lineRule="auto"/>
              <w:jc w:val="center"/>
              <w:rPr>
                <w:rFonts w:ascii="Times New Roman" w:hAnsi="Times New Roman"/>
                <w:sz w:val="24"/>
                <w:szCs w:val="24"/>
              </w:rPr>
            </w:pPr>
            <w:r w:rsidRPr="00ED03CD">
              <w:rPr>
                <w:rFonts w:ascii="Times New Roman" w:hAnsi="Times New Roman"/>
                <w:sz w:val="24"/>
                <w:szCs w:val="24"/>
              </w:rPr>
              <w:t xml:space="preserve">Tirgotājs </w:t>
            </w:r>
          </w:p>
        </w:tc>
      </w:tr>
      <w:tr w:rsidR="006F271B" w:rsidRPr="00ED03CD" w14:paraId="18275A15" w14:textId="77777777" w:rsidTr="00C451D2">
        <w:tc>
          <w:tcPr>
            <w:tcW w:w="1877" w:type="dxa"/>
            <w:tcBorders>
              <w:top w:val="single" w:sz="4" w:space="0" w:color="auto"/>
              <w:left w:val="single" w:sz="4" w:space="0" w:color="auto"/>
              <w:bottom w:val="single" w:sz="4" w:space="0" w:color="auto"/>
              <w:right w:val="single" w:sz="4" w:space="0" w:color="auto"/>
            </w:tcBorders>
          </w:tcPr>
          <w:p w14:paraId="3F9C131D" w14:textId="77777777" w:rsidR="006F271B" w:rsidRPr="00ED03CD" w:rsidRDefault="006F271B" w:rsidP="00C451D2">
            <w:pPr>
              <w:spacing w:line="360" w:lineRule="auto"/>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1961297"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Jēkabpils novada pašvaldība</w:t>
            </w:r>
          </w:p>
        </w:tc>
        <w:tc>
          <w:tcPr>
            <w:tcW w:w="3244" w:type="dxa"/>
            <w:tcBorders>
              <w:top w:val="single" w:sz="4" w:space="0" w:color="auto"/>
              <w:left w:val="single" w:sz="4" w:space="0" w:color="auto"/>
              <w:bottom w:val="single" w:sz="4" w:space="0" w:color="auto"/>
              <w:right w:val="single" w:sz="4" w:space="0" w:color="auto"/>
            </w:tcBorders>
          </w:tcPr>
          <w:p w14:paraId="5554254A" w14:textId="77777777" w:rsidR="006F271B" w:rsidRPr="00ED03CD" w:rsidRDefault="006F271B" w:rsidP="00C451D2">
            <w:pPr>
              <w:spacing w:line="360" w:lineRule="auto"/>
              <w:jc w:val="both"/>
              <w:rPr>
                <w:rFonts w:ascii="Times New Roman" w:hAnsi="Times New Roman"/>
                <w:sz w:val="24"/>
                <w:szCs w:val="24"/>
              </w:rPr>
            </w:pPr>
          </w:p>
        </w:tc>
      </w:tr>
      <w:tr w:rsidR="006F271B" w:rsidRPr="00ED03CD" w14:paraId="7856B63E" w14:textId="77777777" w:rsidTr="00C451D2">
        <w:tc>
          <w:tcPr>
            <w:tcW w:w="1877" w:type="dxa"/>
            <w:tcBorders>
              <w:top w:val="single" w:sz="4" w:space="0" w:color="auto"/>
              <w:left w:val="single" w:sz="4" w:space="0" w:color="auto"/>
              <w:bottom w:val="single" w:sz="4" w:space="0" w:color="auto"/>
              <w:right w:val="single" w:sz="4" w:space="0" w:color="auto"/>
            </w:tcBorders>
          </w:tcPr>
          <w:p w14:paraId="38B79512"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Reģistrācijas Nr.</w:t>
            </w:r>
          </w:p>
        </w:tc>
        <w:tc>
          <w:tcPr>
            <w:tcW w:w="3969" w:type="dxa"/>
            <w:tcBorders>
              <w:top w:val="single" w:sz="4" w:space="0" w:color="auto"/>
              <w:left w:val="single" w:sz="4" w:space="0" w:color="auto"/>
              <w:bottom w:val="single" w:sz="4" w:space="0" w:color="auto"/>
              <w:right w:val="single" w:sz="4" w:space="0" w:color="auto"/>
            </w:tcBorders>
            <w:vAlign w:val="center"/>
          </w:tcPr>
          <w:p w14:paraId="75DEAB47" w14:textId="77777777" w:rsidR="006F271B" w:rsidRPr="00ED03CD" w:rsidRDefault="006F271B" w:rsidP="00C451D2">
            <w:pPr>
              <w:spacing w:line="360" w:lineRule="auto"/>
              <w:rPr>
                <w:rFonts w:ascii="Times New Roman" w:hAnsi="Times New Roman"/>
                <w:sz w:val="24"/>
                <w:szCs w:val="24"/>
              </w:rPr>
            </w:pPr>
            <w:r w:rsidRPr="00ED03CD">
              <w:rPr>
                <w:rFonts w:ascii="Times New Roman" w:hAnsi="Times New Roman"/>
                <w:sz w:val="24"/>
                <w:szCs w:val="24"/>
              </w:rPr>
              <w:t>90000024205</w:t>
            </w:r>
          </w:p>
        </w:tc>
        <w:tc>
          <w:tcPr>
            <w:tcW w:w="3244" w:type="dxa"/>
            <w:tcBorders>
              <w:top w:val="single" w:sz="4" w:space="0" w:color="auto"/>
              <w:left w:val="single" w:sz="4" w:space="0" w:color="auto"/>
              <w:bottom w:val="single" w:sz="4" w:space="0" w:color="auto"/>
              <w:right w:val="single" w:sz="4" w:space="0" w:color="auto"/>
            </w:tcBorders>
          </w:tcPr>
          <w:p w14:paraId="7A5DB787" w14:textId="77777777" w:rsidR="006F271B" w:rsidRPr="00ED03CD" w:rsidRDefault="006F271B" w:rsidP="00C451D2">
            <w:pPr>
              <w:spacing w:line="360" w:lineRule="auto"/>
              <w:jc w:val="both"/>
              <w:rPr>
                <w:rFonts w:ascii="Times New Roman" w:hAnsi="Times New Roman"/>
                <w:sz w:val="24"/>
                <w:szCs w:val="24"/>
              </w:rPr>
            </w:pPr>
          </w:p>
        </w:tc>
      </w:tr>
      <w:tr w:rsidR="006F271B" w:rsidRPr="00ED03CD" w14:paraId="03652B3B" w14:textId="77777777" w:rsidTr="00C451D2">
        <w:tc>
          <w:tcPr>
            <w:tcW w:w="1877" w:type="dxa"/>
            <w:tcBorders>
              <w:top w:val="single" w:sz="4" w:space="0" w:color="auto"/>
              <w:left w:val="single" w:sz="4" w:space="0" w:color="auto"/>
              <w:bottom w:val="single" w:sz="4" w:space="0" w:color="auto"/>
              <w:right w:val="single" w:sz="4" w:space="0" w:color="auto"/>
            </w:tcBorders>
          </w:tcPr>
          <w:p w14:paraId="319A60A2"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Adrese</w:t>
            </w:r>
          </w:p>
        </w:tc>
        <w:tc>
          <w:tcPr>
            <w:tcW w:w="3969" w:type="dxa"/>
            <w:tcBorders>
              <w:top w:val="single" w:sz="4" w:space="0" w:color="auto"/>
              <w:left w:val="single" w:sz="4" w:space="0" w:color="auto"/>
              <w:bottom w:val="single" w:sz="4" w:space="0" w:color="auto"/>
              <w:right w:val="single" w:sz="4" w:space="0" w:color="auto"/>
            </w:tcBorders>
            <w:vAlign w:val="center"/>
          </w:tcPr>
          <w:p w14:paraId="0A7A074A" w14:textId="77777777" w:rsidR="006F271B" w:rsidRPr="00ED03CD" w:rsidRDefault="006F271B" w:rsidP="00C451D2">
            <w:pPr>
              <w:spacing w:line="360" w:lineRule="auto"/>
              <w:rPr>
                <w:rFonts w:ascii="Times New Roman" w:hAnsi="Times New Roman"/>
                <w:sz w:val="24"/>
                <w:szCs w:val="24"/>
              </w:rPr>
            </w:pPr>
            <w:r w:rsidRPr="00ED03CD">
              <w:rPr>
                <w:rFonts w:ascii="Times New Roman" w:hAnsi="Times New Roman"/>
                <w:sz w:val="24"/>
                <w:szCs w:val="24"/>
              </w:rPr>
              <w:t>Brīvības iela 120, Jēkabpils, LV-5201</w:t>
            </w:r>
          </w:p>
        </w:tc>
        <w:tc>
          <w:tcPr>
            <w:tcW w:w="3244" w:type="dxa"/>
            <w:tcBorders>
              <w:top w:val="single" w:sz="4" w:space="0" w:color="auto"/>
              <w:left w:val="single" w:sz="4" w:space="0" w:color="auto"/>
              <w:bottom w:val="single" w:sz="4" w:space="0" w:color="auto"/>
              <w:right w:val="single" w:sz="4" w:space="0" w:color="auto"/>
            </w:tcBorders>
          </w:tcPr>
          <w:p w14:paraId="06764C99" w14:textId="77777777" w:rsidR="006F271B" w:rsidRPr="00ED03CD" w:rsidRDefault="006F271B" w:rsidP="00C451D2">
            <w:pPr>
              <w:spacing w:line="360" w:lineRule="auto"/>
              <w:jc w:val="both"/>
              <w:rPr>
                <w:rFonts w:ascii="Times New Roman" w:hAnsi="Times New Roman"/>
                <w:sz w:val="24"/>
                <w:szCs w:val="24"/>
              </w:rPr>
            </w:pPr>
          </w:p>
        </w:tc>
      </w:tr>
      <w:tr w:rsidR="006F271B" w:rsidRPr="00ED03CD" w14:paraId="0963F720" w14:textId="77777777" w:rsidTr="00C451D2">
        <w:tc>
          <w:tcPr>
            <w:tcW w:w="1877" w:type="dxa"/>
            <w:tcBorders>
              <w:top w:val="single" w:sz="4" w:space="0" w:color="auto"/>
              <w:left w:val="single" w:sz="4" w:space="0" w:color="auto"/>
              <w:bottom w:val="single" w:sz="4" w:space="0" w:color="auto"/>
              <w:right w:val="single" w:sz="4" w:space="0" w:color="auto"/>
            </w:tcBorders>
          </w:tcPr>
          <w:p w14:paraId="5B3818E6"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E-pasta adrese:</w:t>
            </w:r>
          </w:p>
        </w:tc>
        <w:tc>
          <w:tcPr>
            <w:tcW w:w="3969" w:type="dxa"/>
            <w:tcBorders>
              <w:top w:val="single" w:sz="4" w:space="0" w:color="auto"/>
              <w:left w:val="single" w:sz="4" w:space="0" w:color="auto"/>
              <w:bottom w:val="single" w:sz="4" w:space="0" w:color="auto"/>
              <w:right w:val="single" w:sz="4" w:space="0" w:color="auto"/>
            </w:tcBorders>
            <w:vAlign w:val="center"/>
          </w:tcPr>
          <w:p w14:paraId="12201EAD" w14:textId="3EE58C10" w:rsidR="006F271B" w:rsidRPr="00ED03CD" w:rsidRDefault="00FC3A46" w:rsidP="00C451D2">
            <w:pPr>
              <w:spacing w:line="360" w:lineRule="auto"/>
              <w:rPr>
                <w:rFonts w:ascii="Times New Roman" w:hAnsi="Times New Roman"/>
                <w:sz w:val="24"/>
                <w:szCs w:val="24"/>
              </w:rPr>
            </w:pPr>
            <w:hyperlink r:id="rId13" w:history="1">
              <w:r w:rsidR="007C2730" w:rsidRPr="00ED03CD">
                <w:rPr>
                  <w:rStyle w:val="Hipersaite"/>
                  <w:rFonts w:ascii="Times New Roman" w:hAnsi="Times New Roman"/>
                  <w:sz w:val="24"/>
                  <w:szCs w:val="24"/>
                </w:rPr>
                <w:t>pasts@jekabpils.lv</w:t>
              </w:r>
            </w:hyperlink>
            <w:r w:rsidR="006F271B" w:rsidRPr="00ED03CD">
              <w:rPr>
                <w:rFonts w:ascii="Times New Roman" w:hAnsi="Times New Roman"/>
                <w:sz w:val="24"/>
                <w:szCs w:val="24"/>
              </w:rPr>
              <w:t xml:space="preserve"> </w:t>
            </w:r>
          </w:p>
        </w:tc>
        <w:tc>
          <w:tcPr>
            <w:tcW w:w="3244" w:type="dxa"/>
            <w:tcBorders>
              <w:top w:val="single" w:sz="4" w:space="0" w:color="auto"/>
              <w:left w:val="single" w:sz="4" w:space="0" w:color="auto"/>
              <w:bottom w:val="single" w:sz="4" w:space="0" w:color="auto"/>
              <w:right w:val="single" w:sz="4" w:space="0" w:color="auto"/>
            </w:tcBorders>
          </w:tcPr>
          <w:p w14:paraId="754594A2" w14:textId="77777777" w:rsidR="006F271B" w:rsidRPr="00ED03CD" w:rsidRDefault="006F271B" w:rsidP="00C451D2">
            <w:pPr>
              <w:spacing w:line="360" w:lineRule="auto"/>
              <w:jc w:val="both"/>
              <w:rPr>
                <w:rFonts w:ascii="Times New Roman" w:hAnsi="Times New Roman"/>
                <w:sz w:val="24"/>
                <w:szCs w:val="24"/>
              </w:rPr>
            </w:pPr>
          </w:p>
        </w:tc>
      </w:tr>
    </w:tbl>
    <w:p w14:paraId="5541B84C" w14:textId="77777777" w:rsidR="00001489" w:rsidRDefault="00001489" w:rsidP="006064B0">
      <w:pPr>
        <w:spacing w:line="360" w:lineRule="auto"/>
        <w:jc w:val="center"/>
        <w:rPr>
          <w:rFonts w:ascii="Times New Roman" w:hAnsi="Times New Roman"/>
          <w:b/>
          <w:bCs/>
          <w:sz w:val="24"/>
          <w:szCs w:val="24"/>
        </w:rPr>
      </w:pPr>
    </w:p>
    <w:p w14:paraId="5B0C4C3B" w14:textId="7A7AD4C6" w:rsidR="006F271B" w:rsidRPr="00ED03CD" w:rsidRDefault="006F271B" w:rsidP="006064B0">
      <w:pPr>
        <w:spacing w:line="360" w:lineRule="auto"/>
        <w:jc w:val="center"/>
        <w:rPr>
          <w:rFonts w:ascii="Times New Roman" w:hAnsi="Times New Roman"/>
          <w:sz w:val="24"/>
          <w:szCs w:val="24"/>
        </w:rPr>
      </w:pPr>
      <w:r w:rsidRPr="00ED03CD">
        <w:rPr>
          <w:rFonts w:ascii="Times New Roman" w:hAnsi="Times New Roman"/>
          <w:b/>
          <w:bCs/>
          <w:sz w:val="24"/>
          <w:szCs w:val="24"/>
        </w:rPr>
        <w:t>Līgums sagatavots un parakstīts elektroniski ar drošu elektronisko parakstu, kas satur laika zīmogu. Līguma abpusējas parakstīšanas datums ir pēdējā parakstītāja pievienotā laika zīmoga datums un laiks</w:t>
      </w:r>
      <w:r w:rsidRPr="00ED03CD">
        <w:rPr>
          <w:rFonts w:ascii="Times New Roman" w:hAnsi="Times New Roman"/>
          <w:sz w:val="24"/>
          <w:szCs w:val="24"/>
        </w:rPr>
        <w:t>.</w:t>
      </w:r>
    </w:p>
    <w:p w14:paraId="693ECF4B" w14:textId="77777777" w:rsidR="006064B0" w:rsidRPr="00ED03CD" w:rsidRDefault="006064B0" w:rsidP="006F271B">
      <w:pPr>
        <w:spacing w:line="360" w:lineRule="auto"/>
        <w:rPr>
          <w:rFonts w:ascii="Times New Roman" w:hAnsi="Times New Roman"/>
          <w:sz w:val="24"/>
          <w:szCs w:val="24"/>
        </w:rPr>
      </w:pPr>
    </w:p>
    <w:p w14:paraId="01D569D3" w14:textId="699737A6" w:rsidR="006F271B" w:rsidRPr="00ED03CD" w:rsidRDefault="006F271B" w:rsidP="006F271B">
      <w:pPr>
        <w:spacing w:line="360" w:lineRule="auto"/>
        <w:rPr>
          <w:rFonts w:ascii="Times New Roman" w:hAnsi="Times New Roman"/>
          <w:sz w:val="24"/>
          <w:szCs w:val="24"/>
        </w:rPr>
      </w:pPr>
      <w:r w:rsidRPr="00ED03CD">
        <w:rPr>
          <w:rFonts w:ascii="Times New Roman" w:hAnsi="Times New Roman"/>
          <w:sz w:val="24"/>
          <w:szCs w:val="24"/>
        </w:rPr>
        <w:t>Pušu paraksti:</w:t>
      </w:r>
    </w:p>
    <w:tbl>
      <w:tblPr>
        <w:tblW w:w="0" w:type="auto"/>
        <w:tblInd w:w="108" w:type="dxa"/>
        <w:tblLayout w:type="fixed"/>
        <w:tblLook w:val="0000" w:firstRow="0" w:lastRow="0" w:firstColumn="0" w:lastColumn="0" w:noHBand="0" w:noVBand="0"/>
      </w:tblPr>
      <w:tblGrid>
        <w:gridCol w:w="5160"/>
        <w:gridCol w:w="3930"/>
      </w:tblGrid>
      <w:tr w:rsidR="006F271B" w:rsidRPr="00ED03CD" w14:paraId="64FBE24C" w14:textId="77777777" w:rsidTr="00C451D2">
        <w:trPr>
          <w:cantSplit/>
        </w:trPr>
        <w:tc>
          <w:tcPr>
            <w:tcW w:w="5160" w:type="dxa"/>
          </w:tcPr>
          <w:p w14:paraId="734976D3"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 xml:space="preserve">Pasūtītājs </w:t>
            </w:r>
          </w:p>
        </w:tc>
        <w:tc>
          <w:tcPr>
            <w:tcW w:w="3930" w:type="dxa"/>
          </w:tcPr>
          <w:p w14:paraId="64607F2E"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Izpildītājs</w:t>
            </w:r>
          </w:p>
        </w:tc>
      </w:tr>
      <w:tr w:rsidR="006F271B" w:rsidRPr="00ED03CD" w14:paraId="3B80ED62" w14:textId="77777777" w:rsidTr="00C451D2">
        <w:trPr>
          <w:cantSplit/>
        </w:trPr>
        <w:tc>
          <w:tcPr>
            <w:tcW w:w="5160" w:type="dxa"/>
          </w:tcPr>
          <w:p w14:paraId="2E256E9A"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(amats, paraksts, vārds, uzvārds)</w:t>
            </w:r>
          </w:p>
        </w:tc>
        <w:tc>
          <w:tcPr>
            <w:tcW w:w="3930" w:type="dxa"/>
          </w:tcPr>
          <w:p w14:paraId="6D10E07C"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(amats, paraksts, vārds, uzvārds)</w:t>
            </w:r>
          </w:p>
        </w:tc>
      </w:tr>
    </w:tbl>
    <w:p w14:paraId="5C1F97A6" w14:textId="77777777" w:rsidR="006F271B" w:rsidRPr="00ED03CD" w:rsidRDefault="006F271B" w:rsidP="006F271B">
      <w:pPr>
        <w:spacing w:line="360" w:lineRule="auto"/>
        <w:jc w:val="both"/>
        <w:rPr>
          <w:rFonts w:ascii="Times New Roman" w:hAnsi="Times New Roman"/>
          <w:sz w:val="24"/>
          <w:szCs w:val="24"/>
        </w:rPr>
      </w:pPr>
    </w:p>
    <w:bookmarkEnd w:id="4"/>
    <w:p w14:paraId="4309AD58" w14:textId="77777777" w:rsidR="006F271B" w:rsidRPr="00ED03CD" w:rsidRDefault="006F271B" w:rsidP="006F271B">
      <w:pPr>
        <w:rPr>
          <w:rFonts w:ascii="Times New Roman" w:hAnsi="Times New Roman"/>
          <w:sz w:val="24"/>
          <w:szCs w:val="24"/>
        </w:rPr>
      </w:pPr>
    </w:p>
    <w:p w14:paraId="1B54A57C" w14:textId="08C7AF62" w:rsidR="00CE7BA5" w:rsidRDefault="00CE7BA5" w:rsidP="006F271B">
      <w:pPr>
        <w:jc w:val="center"/>
        <w:rPr>
          <w:rFonts w:ascii="Times New Roman" w:hAnsi="Times New Roman"/>
          <w:sz w:val="24"/>
          <w:szCs w:val="24"/>
        </w:rPr>
      </w:pPr>
    </w:p>
    <w:p w14:paraId="6FA0031D" w14:textId="77777777" w:rsidR="00743C5D" w:rsidRPr="00ED03CD" w:rsidRDefault="00743C5D" w:rsidP="006F271B">
      <w:pPr>
        <w:jc w:val="center"/>
        <w:rPr>
          <w:rFonts w:ascii="Times New Roman" w:hAnsi="Times New Roman"/>
          <w:sz w:val="24"/>
          <w:szCs w:val="24"/>
        </w:rPr>
      </w:pPr>
    </w:p>
    <w:sectPr w:rsidR="00743C5D" w:rsidRPr="00ED03CD" w:rsidSect="00186E92">
      <w:footerReference w:type="first" r:id="rId14"/>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6FEA" w14:textId="77777777" w:rsidR="00ED6A51" w:rsidRDefault="00ED6A51" w:rsidP="00CC68A8">
      <w:r>
        <w:separator/>
      </w:r>
    </w:p>
  </w:endnote>
  <w:endnote w:type="continuationSeparator" w:id="0">
    <w:p w14:paraId="0F117E4E" w14:textId="77777777" w:rsidR="00ED6A51" w:rsidRDefault="00ED6A51" w:rsidP="00CC68A8">
      <w:r>
        <w:continuationSeparator/>
      </w:r>
    </w:p>
  </w:endnote>
  <w:endnote w:id="1">
    <w:p w14:paraId="77AF5393" w14:textId="42A173D0" w:rsidR="00A5243B" w:rsidRDefault="00A5243B">
      <w:pPr>
        <w:pStyle w:val="Beiguvrestekst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Belwe TL">
    <w:altName w:val="Arial"/>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Neo'w Arial">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CC82" w14:textId="77777777" w:rsidR="00106FD4" w:rsidRDefault="00ED6A51">
    <w:pPr>
      <w:pStyle w:val="Kjene"/>
      <w:jc w:val="center"/>
    </w:pPr>
    <w:r>
      <w:fldChar w:fldCharType="begin"/>
    </w:r>
    <w:r>
      <w:instrText xml:space="preserve"> PAGE   \* MERGEFORMAT </w:instrText>
    </w:r>
    <w:r>
      <w:fldChar w:fldCharType="separate"/>
    </w:r>
    <w:r w:rsidR="00042B87">
      <w:rPr>
        <w:noProof/>
      </w:rPr>
      <w:t>2</w:t>
    </w:r>
    <w:r>
      <w:rPr>
        <w:noProof/>
      </w:rPr>
      <w:fldChar w:fldCharType="end"/>
    </w:r>
  </w:p>
  <w:p w14:paraId="53D86ED1" w14:textId="77777777" w:rsidR="00106FD4" w:rsidRDefault="00106FD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0648"/>
      <w:docPartObj>
        <w:docPartGallery w:val="Page Numbers (Bottom of Page)"/>
        <w:docPartUnique/>
      </w:docPartObj>
    </w:sdtPr>
    <w:sdtEndPr/>
    <w:sdtContent>
      <w:p w14:paraId="3AAD7781" w14:textId="77777777" w:rsidR="00DB5712" w:rsidRDefault="00ED6A51">
        <w:pPr>
          <w:pStyle w:val="Kjene"/>
          <w:jc w:val="center"/>
        </w:pPr>
        <w:r>
          <w:fldChar w:fldCharType="begin"/>
        </w:r>
        <w:r>
          <w:instrText xml:space="preserve"> PAGE   \* MERGEFORMAT </w:instrText>
        </w:r>
        <w:r>
          <w:fldChar w:fldCharType="separate"/>
        </w:r>
        <w:r w:rsidR="00042B87">
          <w:rPr>
            <w:noProof/>
          </w:rPr>
          <w:t>4</w:t>
        </w:r>
        <w:r>
          <w:rPr>
            <w:noProof/>
          </w:rPr>
          <w:fldChar w:fldCharType="end"/>
        </w:r>
      </w:p>
    </w:sdtContent>
  </w:sdt>
  <w:p w14:paraId="2BCE52DA" w14:textId="77777777" w:rsidR="00DB5712" w:rsidRDefault="00DB571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D35A1" w14:textId="77777777" w:rsidR="00ED6A51" w:rsidRDefault="00ED6A51" w:rsidP="00CC68A8">
      <w:r>
        <w:separator/>
      </w:r>
    </w:p>
  </w:footnote>
  <w:footnote w:type="continuationSeparator" w:id="0">
    <w:p w14:paraId="362B22C5" w14:textId="77777777" w:rsidR="00ED6A51" w:rsidRDefault="00ED6A51" w:rsidP="00CC6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160"/>
    <w:multiLevelType w:val="multilevel"/>
    <w:tmpl w:val="103051E0"/>
    <w:lvl w:ilvl="0">
      <w:start w:val="1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51E6D09"/>
    <w:multiLevelType w:val="hybridMultilevel"/>
    <w:tmpl w:val="E488C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DF1827"/>
    <w:multiLevelType w:val="multilevel"/>
    <w:tmpl w:val="8764673C"/>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AD25DB8"/>
    <w:multiLevelType w:val="multilevel"/>
    <w:tmpl w:val="8BDAD28E"/>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7960C8"/>
    <w:multiLevelType w:val="hybridMultilevel"/>
    <w:tmpl w:val="7976190E"/>
    <w:lvl w:ilvl="0" w:tplc="8182C16C">
      <w:start w:val="1"/>
      <w:numFmt w:val="decimal"/>
      <w:pStyle w:val="Sarakstanumurs"/>
      <w:lvlText w:val="%1."/>
      <w:lvlJc w:val="left"/>
      <w:pPr>
        <w:tabs>
          <w:tab w:val="num" w:pos="1080"/>
        </w:tabs>
        <w:ind w:left="1080" w:hanging="360"/>
      </w:pPr>
      <w:rPr>
        <w:rFonts w:hint="default"/>
      </w:rPr>
    </w:lvl>
    <w:lvl w:ilvl="1" w:tplc="358EF71E">
      <w:numFmt w:val="none"/>
      <w:lvlText w:val=""/>
      <w:lvlJc w:val="left"/>
      <w:pPr>
        <w:tabs>
          <w:tab w:val="num" w:pos="360"/>
        </w:tabs>
      </w:pPr>
    </w:lvl>
    <w:lvl w:ilvl="2" w:tplc="D92AB6DC">
      <w:numFmt w:val="none"/>
      <w:lvlText w:val=""/>
      <w:lvlJc w:val="left"/>
      <w:pPr>
        <w:tabs>
          <w:tab w:val="num" w:pos="360"/>
        </w:tabs>
      </w:pPr>
    </w:lvl>
    <w:lvl w:ilvl="3" w:tplc="8AE045EC">
      <w:numFmt w:val="none"/>
      <w:lvlText w:val=""/>
      <w:lvlJc w:val="left"/>
      <w:pPr>
        <w:tabs>
          <w:tab w:val="num" w:pos="360"/>
        </w:tabs>
      </w:pPr>
    </w:lvl>
    <w:lvl w:ilvl="4" w:tplc="E9F26A3E">
      <w:numFmt w:val="none"/>
      <w:lvlText w:val=""/>
      <w:lvlJc w:val="left"/>
      <w:pPr>
        <w:tabs>
          <w:tab w:val="num" w:pos="360"/>
        </w:tabs>
      </w:pPr>
    </w:lvl>
    <w:lvl w:ilvl="5" w:tplc="2A36B52E">
      <w:numFmt w:val="none"/>
      <w:lvlText w:val=""/>
      <w:lvlJc w:val="left"/>
      <w:pPr>
        <w:tabs>
          <w:tab w:val="num" w:pos="360"/>
        </w:tabs>
      </w:pPr>
    </w:lvl>
    <w:lvl w:ilvl="6" w:tplc="5A888240">
      <w:numFmt w:val="none"/>
      <w:lvlText w:val=""/>
      <w:lvlJc w:val="left"/>
      <w:pPr>
        <w:tabs>
          <w:tab w:val="num" w:pos="360"/>
        </w:tabs>
      </w:pPr>
    </w:lvl>
    <w:lvl w:ilvl="7" w:tplc="4FA4C624">
      <w:numFmt w:val="none"/>
      <w:lvlText w:val=""/>
      <w:lvlJc w:val="left"/>
      <w:pPr>
        <w:tabs>
          <w:tab w:val="num" w:pos="360"/>
        </w:tabs>
      </w:pPr>
    </w:lvl>
    <w:lvl w:ilvl="8" w:tplc="EEDE5D66">
      <w:numFmt w:val="none"/>
      <w:lvlText w:val=""/>
      <w:lvlJc w:val="left"/>
      <w:pPr>
        <w:tabs>
          <w:tab w:val="num" w:pos="360"/>
        </w:tabs>
      </w:pPr>
    </w:lvl>
  </w:abstractNum>
  <w:abstractNum w:abstractNumId="5" w15:restartNumberingAfterBreak="0">
    <w:nsid w:val="0E3404E4"/>
    <w:multiLevelType w:val="multilevel"/>
    <w:tmpl w:val="10D03F36"/>
    <w:lvl w:ilvl="0">
      <w:start w:val="6"/>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bullet"/>
      <w:lvlText w:val=""/>
      <w:lvlJc w:val="left"/>
      <w:pPr>
        <w:tabs>
          <w:tab w:val="num" w:pos="862"/>
        </w:tabs>
        <w:ind w:left="862" w:hanging="720"/>
      </w:pPr>
      <w:rPr>
        <w:rFonts w:ascii="Symbol" w:hAnsi="Symbol" w:hint="default"/>
        <w:b w:val="0"/>
        <w:color w:val="auto"/>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D5456A"/>
    <w:multiLevelType w:val="hybridMultilevel"/>
    <w:tmpl w:val="72F6B06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5267BB2"/>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871795"/>
    <w:multiLevelType w:val="multilevel"/>
    <w:tmpl w:val="F032692C"/>
    <w:lvl w:ilvl="0">
      <w:start w:val="13"/>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81D3FDD"/>
    <w:multiLevelType w:val="multilevel"/>
    <w:tmpl w:val="636241BA"/>
    <w:lvl w:ilvl="0">
      <w:start w:val="7"/>
      <w:numFmt w:val="decimal"/>
      <w:lvlText w:val="%1."/>
      <w:lvlJc w:val="left"/>
      <w:pPr>
        <w:ind w:left="450" w:hanging="450"/>
      </w:pPr>
      <w:rPr>
        <w:rFonts w:ascii="Times New Roman" w:hAnsi="Times New Roman"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A707ACA"/>
    <w:multiLevelType w:val="multilevel"/>
    <w:tmpl w:val="F88A6A5A"/>
    <w:lvl w:ilvl="0">
      <w:start w:val="10"/>
      <w:numFmt w:val="decimal"/>
      <w:lvlText w:val="%1."/>
      <w:lvlJc w:val="left"/>
      <w:pPr>
        <w:ind w:left="450" w:hanging="450"/>
      </w:pPr>
    </w:lvl>
    <w:lvl w:ilvl="1">
      <w:start w:val="1"/>
      <w:numFmt w:val="decimal"/>
      <w:lvlText w:val="%1.%2."/>
      <w:lvlJc w:val="left"/>
      <w:pPr>
        <w:ind w:left="1575" w:hanging="450"/>
      </w:pPr>
    </w:lvl>
    <w:lvl w:ilvl="2">
      <w:start w:val="1"/>
      <w:numFmt w:val="decimal"/>
      <w:lvlText w:val="%1.%2.%3."/>
      <w:lvlJc w:val="left"/>
      <w:pPr>
        <w:ind w:left="2970" w:hanging="720"/>
      </w:pPr>
    </w:lvl>
    <w:lvl w:ilvl="3">
      <w:start w:val="1"/>
      <w:numFmt w:val="decimal"/>
      <w:lvlText w:val="%1.%2.%3.%4."/>
      <w:lvlJc w:val="left"/>
      <w:pPr>
        <w:ind w:left="4095" w:hanging="720"/>
      </w:pPr>
    </w:lvl>
    <w:lvl w:ilvl="4">
      <w:start w:val="1"/>
      <w:numFmt w:val="decimal"/>
      <w:lvlText w:val="%1.%2.%3.%4.%5."/>
      <w:lvlJc w:val="left"/>
      <w:pPr>
        <w:ind w:left="5580" w:hanging="1080"/>
      </w:pPr>
    </w:lvl>
    <w:lvl w:ilvl="5">
      <w:start w:val="1"/>
      <w:numFmt w:val="decimal"/>
      <w:lvlText w:val="%1.%2.%3.%4.%5.%6."/>
      <w:lvlJc w:val="left"/>
      <w:pPr>
        <w:ind w:left="6705" w:hanging="1080"/>
      </w:pPr>
    </w:lvl>
    <w:lvl w:ilvl="6">
      <w:start w:val="1"/>
      <w:numFmt w:val="decimal"/>
      <w:lvlText w:val="%1.%2.%3.%4.%5.%6.%7."/>
      <w:lvlJc w:val="left"/>
      <w:pPr>
        <w:ind w:left="8190" w:hanging="1440"/>
      </w:pPr>
    </w:lvl>
    <w:lvl w:ilvl="7">
      <w:start w:val="1"/>
      <w:numFmt w:val="decimal"/>
      <w:lvlText w:val="%1.%2.%3.%4.%5.%6.%7.%8."/>
      <w:lvlJc w:val="left"/>
      <w:pPr>
        <w:ind w:left="9315" w:hanging="1440"/>
      </w:pPr>
    </w:lvl>
    <w:lvl w:ilvl="8">
      <w:start w:val="1"/>
      <w:numFmt w:val="decimal"/>
      <w:lvlText w:val="%1.%2.%3.%4.%5.%6.%7.%8.%9."/>
      <w:lvlJc w:val="left"/>
      <w:pPr>
        <w:ind w:left="10800" w:hanging="1800"/>
      </w:pPr>
    </w:lvl>
  </w:abstractNum>
  <w:abstractNum w:abstractNumId="11" w15:restartNumberingAfterBreak="0">
    <w:nsid w:val="1BF54E0E"/>
    <w:multiLevelType w:val="hybridMultilevel"/>
    <w:tmpl w:val="73E20AD8"/>
    <w:lvl w:ilvl="0" w:tplc="0409000F">
      <w:start w:val="5"/>
      <w:numFmt w:val="bullet"/>
      <w:lvlText w:val=""/>
      <w:lvlJc w:val="left"/>
      <w:pPr>
        <w:ind w:left="720" w:hanging="360"/>
      </w:pPr>
      <w:rPr>
        <w:rFonts w:ascii="Symbol" w:eastAsia="Times New Roman" w:hAnsi="Symbol"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1EC40DE0"/>
    <w:multiLevelType w:val="hybridMultilevel"/>
    <w:tmpl w:val="EE7CA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6D26FB"/>
    <w:multiLevelType w:val="multilevel"/>
    <w:tmpl w:val="54C433DE"/>
    <w:lvl w:ilvl="0">
      <w:start w:val="8"/>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4" w15:restartNumberingAfterBreak="0">
    <w:nsid w:val="24AF1329"/>
    <w:multiLevelType w:val="hybridMultilevel"/>
    <w:tmpl w:val="03645730"/>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96C5931"/>
    <w:multiLevelType w:val="multilevel"/>
    <w:tmpl w:val="C1CEB038"/>
    <w:lvl w:ilvl="0">
      <w:start w:val="1"/>
      <w:numFmt w:val="decimal"/>
      <w:lvlText w:val="%1."/>
      <w:lvlJc w:val="left"/>
      <w:pPr>
        <w:ind w:left="502" w:hanging="360"/>
      </w:pPr>
      <w:rPr>
        <w:rFonts w:ascii="Times New Roman" w:hAnsi="Times New Roman"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73458"/>
    <w:multiLevelType w:val="hybridMultilevel"/>
    <w:tmpl w:val="8D4E7D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D99156B"/>
    <w:multiLevelType w:val="hybridMultilevel"/>
    <w:tmpl w:val="A718CB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1E6B1A"/>
    <w:multiLevelType w:val="hybridMultilevel"/>
    <w:tmpl w:val="C4AEC1D0"/>
    <w:lvl w:ilvl="0" w:tplc="02443DF2">
      <w:start w:val="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482266"/>
    <w:multiLevelType w:val="multilevel"/>
    <w:tmpl w:val="69043362"/>
    <w:lvl w:ilvl="0">
      <w:start w:val="5"/>
      <w:numFmt w:val="decimal"/>
      <w:lvlText w:val="%1."/>
      <w:lvlJc w:val="left"/>
      <w:pPr>
        <w:ind w:left="360" w:hanging="360"/>
      </w:pPr>
      <w:rPr>
        <w:rFonts w:eastAsia="Times-Roman" w:hint="default"/>
        <w:color w:val="000000"/>
      </w:rPr>
    </w:lvl>
    <w:lvl w:ilvl="1">
      <w:start w:val="1"/>
      <w:numFmt w:val="decimal"/>
      <w:lvlText w:val="%1.%2."/>
      <w:lvlJc w:val="left"/>
      <w:pPr>
        <w:ind w:left="720" w:hanging="360"/>
      </w:pPr>
      <w:rPr>
        <w:rFonts w:eastAsia="Times-Roman" w:hint="default"/>
        <w:color w:val="000000"/>
      </w:rPr>
    </w:lvl>
    <w:lvl w:ilvl="2">
      <w:start w:val="1"/>
      <w:numFmt w:val="decimal"/>
      <w:lvlText w:val="%1.%2.%3."/>
      <w:lvlJc w:val="left"/>
      <w:pPr>
        <w:ind w:left="1440" w:hanging="720"/>
      </w:pPr>
      <w:rPr>
        <w:rFonts w:eastAsia="Times-Roman" w:hint="default"/>
        <w:color w:val="000000"/>
      </w:rPr>
    </w:lvl>
    <w:lvl w:ilvl="3">
      <w:start w:val="1"/>
      <w:numFmt w:val="decimal"/>
      <w:lvlText w:val="%1.%2.%3.%4."/>
      <w:lvlJc w:val="left"/>
      <w:pPr>
        <w:ind w:left="1800" w:hanging="720"/>
      </w:pPr>
      <w:rPr>
        <w:rFonts w:eastAsia="Times-Roman" w:hint="default"/>
        <w:color w:val="000000"/>
      </w:rPr>
    </w:lvl>
    <w:lvl w:ilvl="4">
      <w:start w:val="1"/>
      <w:numFmt w:val="decimal"/>
      <w:lvlText w:val="%1.%2.%3.%4.%5."/>
      <w:lvlJc w:val="left"/>
      <w:pPr>
        <w:ind w:left="2520" w:hanging="1080"/>
      </w:pPr>
      <w:rPr>
        <w:rFonts w:eastAsia="Times-Roman" w:hint="default"/>
        <w:color w:val="000000"/>
      </w:rPr>
    </w:lvl>
    <w:lvl w:ilvl="5">
      <w:start w:val="1"/>
      <w:numFmt w:val="decimal"/>
      <w:lvlText w:val="%1.%2.%3.%4.%5.%6."/>
      <w:lvlJc w:val="left"/>
      <w:pPr>
        <w:ind w:left="2880" w:hanging="1080"/>
      </w:pPr>
      <w:rPr>
        <w:rFonts w:eastAsia="Times-Roman" w:hint="default"/>
        <w:color w:val="000000"/>
      </w:rPr>
    </w:lvl>
    <w:lvl w:ilvl="6">
      <w:start w:val="1"/>
      <w:numFmt w:val="decimal"/>
      <w:lvlText w:val="%1.%2.%3.%4.%5.%6.%7."/>
      <w:lvlJc w:val="left"/>
      <w:pPr>
        <w:ind w:left="3600" w:hanging="1440"/>
      </w:pPr>
      <w:rPr>
        <w:rFonts w:eastAsia="Times-Roman" w:hint="default"/>
        <w:color w:val="000000"/>
      </w:rPr>
    </w:lvl>
    <w:lvl w:ilvl="7">
      <w:start w:val="1"/>
      <w:numFmt w:val="decimal"/>
      <w:lvlText w:val="%1.%2.%3.%4.%5.%6.%7.%8."/>
      <w:lvlJc w:val="left"/>
      <w:pPr>
        <w:ind w:left="3960" w:hanging="1440"/>
      </w:pPr>
      <w:rPr>
        <w:rFonts w:eastAsia="Times-Roman" w:hint="default"/>
        <w:color w:val="000000"/>
      </w:rPr>
    </w:lvl>
    <w:lvl w:ilvl="8">
      <w:start w:val="1"/>
      <w:numFmt w:val="decimal"/>
      <w:lvlText w:val="%1.%2.%3.%4.%5.%6.%7.%8.%9."/>
      <w:lvlJc w:val="left"/>
      <w:pPr>
        <w:ind w:left="4680" w:hanging="1800"/>
      </w:pPr>
      <w:rPr>
        <w:rFonts w:eastAsia="Times-Roman" w:hint="default"/>
        <w:color w:val="000000"/>
      </w:rPr>
    </w:lvl>
  </w:abstractNum>
  <w:abstractNum w:abstractNumId="20" w15:restartNumberingAfterBreak="0">
    <w:nsid w:val="42A85C52"/>
    <w:multiLevelType w:val="hybridMultilevel"/>
    <w:tmpl w:val="48CE7E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F85FCF"/>
    <w:multiLevelType w:val="multilevel"/>
    <w:tmpl w:val="A4F4A434"/>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94B7B15"/>
    <w:multiLevelType w:val="multilevel"/>
    <w:tmpl w:val="5B4CC45C"/>
    <w:lvl w:ilvl="0">
      <w:start w:val="9"/>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3" w15:restartNumberingAfterBreak="0">
    <w:nsid w:val="4CB45FB4"/>
    <w:multiLevelType w:val="multilevel"/>
    <w:tmpl w:val="8BBAC464"/>
    <w:lvl w:ilvl="0">
      <w:start w:val="1"/>
      <w:numFmt w:val="decimal"/>
      <w:lvlText w:val="%1."/>
      <w:lvlJc w:val="left"/>
      <w:pPr>
        <w:tabs>
          <w:tab w:val="num" w:pos="1440"/>
        </w:tabs>
        <w:ind w:left="1440" w:hanging="360"/>
      </w:pPr>
    </w:lvl>
    <w:lvl w:ilvl="1">
      <w:start w:val="1"/>
      <w:numFmt w:val="decimal"/>
      <w:isLgl/>
      <w:lvlText w:val="%1.%2."/>
      <w:lvlJc w:val="left"/>
      <w:pPr>
        <w:tabs>
          <w:tab w:val="num" w:pos="1800"/>
        </w:tabs>
        <w:ind w:left="1800" w:hanging="720"/>
      </w:pPr>
      <w:rPr>
        <w:b w:val="0"/>
      </w:rPr>
    </w:lvl>
    <w:lvl w:ilvl="2">
      <w:start w:val="1"/>
      <w:numFmt w:val="decimal"/>
      <w:isLgl/>
      <w:lvlText w:val="%1.%2.%3."/>
      <w:lvlJc w:val="left"/>
      <w:pPr>
        <w:tabs>
          <w:tab w:val="num" w:pos="1800"/>
        </w:tabs>
        <w:ind w:left="1800" w:hanging="720"/>
      </w:pPr>
      <w:rPr>
        <w:b w:val="0"/>
      </w:rPr>
    </w:lvl>
    <w:lvl w:ilvl="3">
      <w:start w:val="1"/>
      <w:numFmt w:val="decimal"/>
      <w:isLgl/>
      <w:lvlText w:val="%1.%2.%3.%4."/>
      <w:lvlJc w:val="left"/>
      <w:pPr>
        <w:tabs>
          <w:tab w:val="num" w:pos="2160"/>
        </w:tabs>
        <w:ind w:left="2160" w:hanging="1080"/>
      </w:pPr>
      <w:rPr>
        <w:b w:val="0"/>
      </w:rPr>
    </w:lvl>
    <w:lvl w:ilvl="4">
      <w:start w:val="1"/>
      <w:numFmt w:val="decimal"/>
      <w:isLgl/>
      <w:lvlText w:val="%1.%2.%3.%4.%5."/>
      <w:lvlJc w:val="left"/>
      <w:pPr>
        <w:tabs>
          <w:tab w:val="num" w:pos="2160"/>
        </w:tabs>
        <w:ind w:left="2160" w:hanging="1080"/>
      </w:pPr>
      <w:rPr>
        <w:b w:val="0"/>
      </w:rPr>
    </w:lvl>
    <w:lvl w:ilvl="5">
      <w:start w:val="1"/>
      <w:numFmt w:val="decimal"/>
      <w:isLgl/>
      <w:lvlText w:val="%1.%2.%3.%4.%5.%6."/>
      <w:lvlJc w:val="left"/>
      <w:pPr>
        <w:tabs>
          <w:tab w:val="num" w:pos="2520"/>
        </w:tabs>
        <w:ind w:left="2520" w:hanging="1440"/>
      </w:pPr>
      <w:rPr>
        <w:b w:val="0"/>
      </w:rPr>
    </w:lvl>
    <w:lvl w:ilvl="6">
      <w:start w:val="1"/>
      <w:numFmt w:val="decimal"/>
      <w:isLgl/>
      <w:lvlText w:val="%1.%2.%3.%4.%5.%6.%7."/>
      <w:lvlJc w:val="left"/>
      <w:pPr>
        <w:tabs>
          <w:tab w:val="num" w:pos="2520"/>
        </w:tabs>
        <w:ind w:left="2520" w:hanging="1440"/>
      </w:pPr>
      <w:rPr>
        <w:b w:val="0"/>
      </w:rPr>
    </w:lvl>
    <w:lvl w:ilvl="7">
      <w:start w:val="1"/>
      <w:numFmt w:val="decimal"/>
      <w:isLgl/>
      <w:lvlText w:val="%1.%2.%3.%4.%5.%6.%7.%8."/>
      <w:lvlJc w:val="left"/>
      <w:pPr>
        <w:tabs>
          <w:tab w:val="num" w:pos="2880"/>
        </w:tabs>
        <w:ind w:left="2880" w:hanging="1800"/>
      </w:pPr>
      <w:rPr>
        <w:b w:val="0"/>
      </w:rPr>
    </w:lvl>
    <w:lvl w:ilvl="8">
      <w:start w:val="1"/>
      <w:numFmt w:val="decimal"/>
      <w:isLgl/>
      <w:lvlText w:val="%1.%2.%3.%4.%5.%6.%7.%8.%9."/>
      <w:lvlJc w:val="left"/>
      <w:pPr>
        <w:tabs>
          <w:tab w:val="num" w:pos="2880"/>
        </w:tabs>
        <w:ind w:left="2880" w:hanging="1800"/>
      </w:pPr>
      <w:rPr>
        <w:b w:val="0"/>
      </w:rPr>
    </w:lvl>
  </w:abstractNum>
  <w:abstractNum w:abstractNumId="24" w15:restartNumberingAfterBreak="0">
    <w:nsid w:val="4D14337D"/>
    <w:multiLevelType w:val="multilevel"/>
    <w:tmpl w:val="89CA82C4"/>
    <w:lvl w:ilvl="0">
      <w:start w:val="3"/>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25" w15:restartNumberingAfterBreak="0">
    <w:nsid w:val="50A22323"/>
    <w:multiLevelType w:val="multilevel"/>
    <w:tmpl w:val="4CDE38BC"/>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537D2CFF"/>
    <w:multiLevelType w:val="multilevel"/>
    <w:tmpl w:val="C7EC3320"/>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552E1D54"/>
    <w:multiLevelType w:val="multilevel"/>
    <w:tmpl w:val="BC8AB2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8341176"/>
    <w:multiLevelType w:val="multilevel"/>
    <w:tmpl w:val="224876FA"/>
    <w:lvl w:ilvl="0">
      <w:start w:val="10"/>
      <w:numFmt w:val="decimal"/>
      <w:lvlText w:val="%1."/>
      <w:lvlJc w:val="left"/>
      <w:pPr>
        <w:ind w:left="360" w:hanging="360"/>
      </w:pPr>
      <w:rPr>
        <w:rFonts w:cs="Times New Roman" w:hint="default"/>
        <w:b/>
        <w:bCs/>
        <w:i w:val="0"/>
        <w:iCs/>
        <w:sz w:val="22"/>
        <w:szCs w:val="22"/>
      </w:rPr>
    </w:lvl>
    <w:lvl w:ilvl="1">
      <w:start w:val="1"/>
      <w:numFmt w:val="decimal"/>
      <w:lvlText w:val="%1.%2."/>
      <w:lvlJc w:val="left"/>
      <w:pPr>
        <w:ind w:left="630" w:hanging="360"/>
      </w:pPr>
      <w:rPr>
        <w:rFonts w:cs="Times New Roman" w:hint="default"/>
        <w:b w:val="0"/>
        <w:i w:val="0"/>
        <w:iCs/>
        <w:sz w:val="24"/>
        <w:szCs w:val="24"/>
      </w:rPr>
    </w:lvl>
    <w:lvl w:ilvl="2">
      <w:start w:val="1"/>
      <w:numFmt w:val="decimal"/>
      <w:lvlText w:val="%1.%2.%3."/>
      <w:lvlJc w:val="left"/>
      <w:pPr>
        <w:ind w:left="720" w:hanging="720"/>
      </w:pPr>
      <w:rPr>
        <w:rFonts w:cs="Times New Roman" w:hint="default"/>
        <w:i w:val="0"/>
        <w:iCs/>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A982F9C"/>
    <w:multiLevelType w:val="multilevel"/>
    <w:tmpl w:val="0366D0AE"/>
    <w:lvl w:ilvl="0">
      <w:start w:val="1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7D71EF"/>
    <w:multiLevelType w:val="hybridMultilevel"/>
    <w:tmpl w:val="3DE00D2E"/>
    <w:lvl w:ilvl="0" w:tplc="0BE8198A">
      <w:start w:val="10"/>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43104E2"/>
    <w:multiLevelType w:val="multilevel"/>
    <w:tmpl w:val="DDE2AFF4"/>
    <w:lvl w:ilvl="0">
      <w:start w:val="2"/>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eastAsia="Times New Roman" w:hAnsi="Times New Roman" w:cs="Times New Roman" w:hint="default"/>
        <w:b w:val="0"/>
      </w:rPr>
    </w:lvl>
    <w:lvl w:ilvl="2">
      <w:start w:val="1"/>
      <w:numFmt w:val="decimal"/>
      <w:isLgl/>
      <w:lvlText w:val="%1.%2.%3."/>
      <w:lvlJc w:val="left"/>
      <w:pPr>
        <w:tabs>
          <w:tab w:val="num" w:pos="1080"/>
        </w:tabs>
        <w:ind w:left="1080" w:hanging="720"/>
      </w:pPr>
      <w:rPr>
        <w:b w:val="0"/>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2" w15:restartNumberingAfterBreak="0">
    <w:nsid w:val="65263487"/>
    <w:multiLevelType w:val="multilevel"/>
    <w:tmpl w:val="D796414A"/>
    <w:lvl w:ilvl="0">
      <w:start w:val="1"/>
      <w:numFmt w:val="decimal"/>
      <w:lvlText w:val="%1."/>
      <w:lvlJc w:val="left"/>
      <w:pPr>
        <w:ind w:left="720" w:hanging="360"/>
      </w:pPr>
      <w:rPr>
        <w:rFonts w:hint="default"/>
      </w:rPr>
    </w:lvl>
    <w:lvl w:ilvl="1">
      <w:start w:val="1"/>
      <w:numFmt w:val="decimal"/>
      <w:pStyle w:val="Virsraksts2"/>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9A65AA7"/>
    <w:multiLevelType w:val="multilevel"/>
    <w:tmpl w:val="F24254AC"/>
    <w:lvl w:ilvl="0">
      <w:start w:val="1"/>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34" w15:restartNumberingAfterBreak="0">
    <w:nsid w:val="69E42FEE"/>
    <w:multiLevelType w:val="multilevel"/>
    <w:tmpl w:val="DCF2D5A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56575CB"/>
    <w:multiLevelType w:val="hybridMultilevel"/>
    <w:tmpl w:val="57DACBBE"/>
    <w:lvl w:ilvl="0" w:tplc="E9EC894E">
      <w:start w:val="1"/>
      <w:numFmt w:val="decimal"/>
      <w:lvlText w:val="%1."/>
      <w:lvlJc w:val="left"/>
      <w:pPr>
        <w:ind w:left="720" w:hanging="360"/>
      </w:pPr>
    </w:lvl>
    <w:lvl w:ilvl="1" w:tplc="E6B89C2E" w:tentative="1">
      <w:start w:val="1"/>
      <w:numFmt w:val="lowerLetter"/>
      <w:lvlText w:val="%2."/>
      <w:lvlJc w:val="left"/>
      <w:pPr>
        <w:ind w:left="1440" w:hanging="360"/>
      </w:pPr>
    </w:lvl>
    <w:lvl w:ilvl="2" w:tplc="FCBA2850" w:tentative="1">
      <w:start w:val="1"/>
      <w:numFmt w:val="lowerRoman"/>
      <w:lvlText w:val="%3."/>
      <w:lvlJc w:val="right"/>
      <w:pPr>
        <w:ind w:left="2160" w:hanging="180"/>
      </w:pPr>
    </w:lvl>
    <w:lvl w:ilvl="3" w:tplc="E0C6BBEE" w:tentative="1">
      <w:start w:val="1"/>
      <w:numFmt w:val="decimal"/>
      <w:lvlText w:val="%4."/>
      <w:lvlJc w:val="left"/>
      <w:pPr>
        <w:ind w:left="2880" w:hanging="360"/>
      </w:pPr>
    </w:lvl>
    <w:lvl w:ilvl="4" w:tplc="3D34557E" w:tentative="1">
      <w:start w:val="1"/>
      <w:numFmt w:val="lowerLetter"/>
      <w:lvlText w:val="%5."/>
      <w:lvlJc w:val="left"/>
      <w:pPr>
        <w:ind w:left="3600" w:hanging="360"/>
      </w:pPr>
    </w:lvl>
    <w:lvl w:ilvl="5" w:tplc="46D02752" w:tentative="1">
      <w:start w:val="1"/>
      <w:numFmt w:val="lowerRoman"/>
      <w:lvlText w:val="%6."/>
      <w:lvlJc w:val="right"/>
      <w:pPr>
        <w:ind w:left="4320" w:hanging="180"/>
      </w:pPr>
    </w:lvl>
    <w:lvl w:ilvl="6" w:tplc="ECFC424E" w:tentative="1">
      <w:start w:val="1"/>
      <w:numFmt w:val="decimal"/>
      <w:lvlText w:val="%7."/>
      <w:lvlJc w:val="left"/>
      <w:pPr>
        <w:ind w:left="5040" w:hanging="360"/>
      </w:pPr>
    </w:lvl>
    <w:lvl w:ilvl="7" w:tplc="2F52EAAA" w:tentative="1">
      <w:start w:val="1"/>
      <w:numFmt w:val="lowerLetter"/>
      <w:lvlText w:val="%8."/>
      <w:lvlJc w:val="left"/>
      <w:pPr>
        <w:ind w:left="5760" w:hanging="360"/>
      </w:pPr>
    </w:lvl>
    <w:lvl w:ilvl="8" w:tplc="12CC788C" w:tentative="1">
      <w:start w:val="1"/>
      <w:numFmt w:val="lowerRoman"/>
      <w:lvlText w:val="%9."/>
      <w:lvlJc w:val="right"/>
      <w:pPr>
        <w:ind w:left="6480" w:hanging="180"/>
      </w:pPr>
    </w:lvl>
  </w:abstractNum>
  <w:abstractNum w:abstractNumId="36" w15:restartNumberingAfterBreak="0">
    <w:nsid w:val="75ED5477"/>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4F55C5"/>
    <w:multiLevelType w:val="hybridMultilevel"/>
    <w:tmpl w:val="A30EBD66"/>
    <w:lvl w:ilvl="0" w:tplc="52087D36">
      <w:start w:val="1"/>
      <w:numFmt w:val="decimal"/>
      <w:lvlText w:val="%1)"/>
      <w:lvlJc w:val="left"/>
      <w:pPr>
        <w:tabs>
          <w:tab w:val="num" w:pos="1440"/>
        </w:tabs>
        <w:ind w:left="1440" w:hanging="360"/>
      </w:pPr>
      <w:rPr>
        <w:rFonts w:ascii="Times New Roman" w:eastAsia="Times New Roman" w:hAnsi="Times New Roman" w:cs="Times New Roman"/>
        <w:b w:val="0"/>
      </w:rPr>
    </w:lvl>
    <w:lvl w:ilvl="1" w:tplc="53766900">
      <w:start w:val="1"/>
      <w:numFmt w:val="decimal"/>
      <w:lvlText w:val="%2."/>
      <w:lvlJc w:val="left"/>
      <w:pPr>
        <w:tabs>
          <w:tab w:val="num" w:pos="8441"/>
        </w:tabs>
        <w:ind w:left="8441" w:hanging="360"/>
      </w:pPr>
      <w:rPr>
        <w:rFonts w:ascii="Times New Roman" w:eastAsia="Times New Roman" w:hAnsi="Times New Roman" w:cs="Times New Roman"/>
        <w:b w:val="0"/>
      </w:r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8" w15:restartNumberingAfterBreak="0">
    <w:nsid w:val="7F34370F"/>
    <w:multiLevelType w:val="multilevel"/>
    <w:tmpl w:val="FCD2B106"/>
    <w:lvl w:ilvl="0">
      <w:start w:val="5"/>
      <w:numFmt w:val="decimal"/>
      <w:lvlText w:val="%1."/>
      <w:lvlJc w:val="left"/>
      <w:pPr>
        <w:ind w:left="360" w:hanging="360"/>
      </w:pPr>
      <w:rPr>
        <w:rFonts w:hint="default"/>
      </w:rPr>
    </w:lvl>
    <w:lvl w:ilvl="1">
      <w:start w:val="1"/>
      <w:numFmt w:val="decimal"/>
      <w:lvlText w:val="%1.%2."/>
      <w:lvlJc w:val="left"/>
      <w:pPr>
        <w:ind w:left="808" w:hanging="36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num w:numId="1">
    <w:abstractNumId w:val="4"/>
  </w:num>
  <w:num w:numId="2">
    <w:abstractNumId w:val="32"/>
  </w:num>
  <w:num w:numId="3">
    <w:abstractNumId w:val="11"/>
  </w:num>
  <w:num w:numId="4">
    <w:abstractNumId w:val="7"/>
  </w:num>
  <w:num w:numId="5">
    <w:abstractNumId w:val="36"/>
  </w:num>
  <w:num w:numId="6">
    <w:abstractNumId w:val="6"/>
  </w:num>
  <w:num w:numId="7">
    <w:abstractNumId w:val="20"/>
  </w:num>
  <w:num w:numId="8">
    <w:abstractNumId w:val="3"/>
  </w:num>
  <w:num w:numId="9">
    <w:abstractNumId w:val="9"/>
  </w:num>
  <w:num w:numId="10">
    <w:abstractNumId w:val="12"/>
  </w:num>
  <w:num w:numId="11">
    <w:abstractNumId w:val="23"/>
  </w:num>
  <w:num w:numId="1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4"/>
  </w:num>
  <w:num w:numId="24">
    <w:abstractNumId w:val="29"/>
  </w:num>
  <w:num w:numId="25">
    <w:abstractNumId w:val="33"/>
  </w:num>
  <w:num w:numId="26">
    <w:abstractNumId w:val="35"/>
  </w:num>
  <w:num w:numId="2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5"/>
  </w:num>
  <w:num w:numId="32">
    <w:abstractNumId w:val="27"/>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7"/>
  </w:num>
  <w:num w:numId="38">
    <w:abstractNumId w:val="30"/>
  </w:num>
  <w:num w:numId="39">
    <w:abstractNumId w:val="28"/>
  </w:num>
  <w:num w:numId="40">
    <w:abstractNumId w:val="15"/>
  </w:num>
  <w:num w:numId="41">
    <w:abstractNumId w:val="18"/>
  </w:num>
  <w:num w:numId="4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29"/>
    <w:rsid w:val="00001489"/>
    <w:rsid w:val="00001736"/>
    <w:rsid w:val="0000228A"/>
    <w:rsid w:val="00004811"/>
    <w:rsid w:val="00005652"/>
    <w:rsid w:val="0000581E"/>
    <w:rsid w:val="00017096"/>
    <w:rsid w:val="00021BBA"/>
    <w:rsid w:val="00026286"/>
    <w:rsid w:val="00037868"/>
    <w:rsid w:val="00040245"/>
    <w:rsid w:val="000424EA"/>
    <w:rsid w:val="00042B87"/>
    <w:rsid w:val="00054962"/>
    <w:rsid w:val="00061501"/>
    <w:rsid w:val="0007425D"/>
    <w:rsid w:val="00084172"/>
    <w:rsid w:val="000852E3"/>
    <w:rsid w:val="00090043"/>
    <w:rsid w:val="000A00C0"/>
    <w:rsid w:val="000A7101"/>
    <w:rsid w:val="000B43FF"/>
    <w:rsid w:val="000B44CB"/>
    <w:rsid w:val="000C1E7E"/>
    <w:rsid w:val="000C4677"/>
    <w:rsid w:val="000C6455"/>
    <w:rsid w:val="000D05A4"/>
    <w:rsid w:val="000D09D9"/>
    <w:rsid w:val="000E4F1C"/>
    <w:rsid w:val="000F5EC7"/>
    <w:rsid w:val="000F6D51"/>
    <w:rsid w:val="001015E3"/>
    <w:rsid w:val="00106DC6"/>
    <w:rsid w:val="00106FD4"/>
    <w:rsid w:val="00113596"/>
    <w:rsid w:val="001164F3"/>
    <w:rsid w:val="0012130F"/>
    <w:rsid w:val="00127C47"/>
    <w:rsid w:val="00131B6F"/>
    <w:rsid w:val="001328A7"/>
    <w:rsid w:val="00133C8F"/>
    <w:rsid w:val="00142605"/>
    <w:rsid w:val="00142779"/>
    <w:rsid w:val="00146EC9"/>
    <w:rsid w:val="00151C7A"/>
    <w:rsid w:val="001577E7"/>
    <w:rsid w:val="00157E30"/>
    <w:rsid w:val="0017067E"/>
    <w:rsid w:val="00172331"/>
    <w:rsid w:val="00173D69"/>
    <w:rsid w:val="001773DF"/>
    <w:rsid w:val="001802EC"/>
    <w:rsid w:val="001829A0"/>
    <w:rsid w:val="00182DD0"/>
    <w:rsid w:val="00184C23"/>
    <w:rsid w:val="0018568D"/>
    <w:rsid w:val="00186E92"/>
    <w:rsid w:val="00192CA1"/>
    <w:rsid w:val="0019343C"/>
    <w:rsid w:val="001A5AE1"/>
    <w:rsid w:val="001C29D6"/>
    <w:rsid w:val="001C35DF"/>
    <w:rsid w:val="001D3DF1"/>
    <w:rsid w:val="001D501B"/>
    <w:rsid w:val="001D6F71"/>
    <w:rsid w:val="001E13D9"/>
    <w:rsid w:val="001E2507"/>
    <w:rsid w:val="001E7CB8"/>
    <w:rsid w:val="001F468B"/>
    <w:rsid w:val="00202189"/>
    <w:rsid w:val="002030EB"/>
    <w:rsid w:val="0022033E"/>
    <w:rsid w:val="002204B3"/>
    <w:rsid w:val="00241F2A"/>
    <w:rsid w:val="00246CAE"/>
    <w:rsid w:val="002541A5"/>
    <w:rsid w:val="0025499A"/>
    <w:rsid w:val="00265E2D"/>
    <w:rsid w:val="0028025B"/>
    <w:rsid w:val="00283242"/>
    <w:rsid w:val="0029154B"/>
    <w:rsid w:val="002930AF"/>
    <w:rsid w:val="00294472"/>
    <w:rsid w:val="002B1639"/>
    <w:rsid w:val="002B2861"/>
    <w:rsid w:val="002B6D7B"/>
    <w:rsid w:val="002C3D7E"/>
    <w:rsid w:val="002D09A5"/>
    <w:rsid w:val="002D5CA1"/>
    <w:rsid w:val="002E5084"/>
    <w:rsid w:val="002F07CC"/>
    <w:rsid w:val="00306D0F"/>
    <w:rsid w:val="00316038"/>
    <w:rsid w:val="00316F69"/>
    <w:rsid w:val="00317E2C"/>
    <w:rsid w:val="00330D90"/>
    <w:rsid w:val="00333EF3"/>
    <w:rsid w:val="00344794"/>
    <w:rsid w:val="00361F7A"/>
    <w:rsid w:val="003662FB"/>
    <w:rsid w:val="00372208"/>
    <w:rsid w:val="00372EE6"/>
    <w:rsid w:val="00383351"/>
    <w:rsid w:val="00394DBE"/>
    <w:rsid w:val="0039571F"/>
    <w:rsid w:val="003A2368"/>
    <w:rsid w:val="003A24EF"/>
    <w:rsid w:val="003A6FA5"/>
    <w:rsid w:val="003B0BB9"/>
    <w:rsid w:val="003B7DB5"/>
    <w:rsid w:val="003C58A5"/>
    <w:rsid w:val="003C69EC"/>
    <w:rsid w:val="003D0EED"/>
    <w:rsid w:val="003D1FCB"/>
    <w:rsid w:val="003D2527"/>
    <w:rsid w:val="003D53B1"/>
    <w:rsid w:val="003E30F7"/>
    <w:rsid w:val="003E4B67"/>
    <w:rsid w:val="003F2692"/>
    <w:rsid w:val="003F3DD0"/>
    <w:rsid w:val="003F611B"/>
    <w:rsid w:val="003F787D"/>
    <w:rsid w:val="00400BC3"/>
    <w:rsid w:val="0040260B"/>
    <w:rsid w:val="004038DB"/>
    <w:rsid w:val="004068AB"/>
    <w:rsid w:val="00410C61"/>
    <w:rsid w:val="004129B7"/>
    <w:rsid w:val="0042645C"/>
    <w:rsid w:val="00426826"/>
    <w:rsid w:val="0043296D"/>
    <w:rsid w:val="00432A56"/>
    <w:rsid w:val="00432B8A"/>
    <w:rsid w:val="00443020"/>
    <w:rsid w:val="00446C4F"/>
    <w:rsid w:val="00447939"/>
    <w:rsid w:val="00454D67"/>
    <w:rsid w:val="00456E7A"/>
    <w:rsid w:val="00457032"/>
    <w:rsid w:val="00465D17"/>
    <w:rsid w:val="00470D73"/>
    <w:rsid w:val="00476FD1"/>
    <w:rsid w:val="004819CE"/>
    <w:rsid w:val="00484DB1"/>
    <w:rsid w:val="0048677B"/>
    <w:rsid w:val="0049307F"/>
    <w:rsid w:val="00497459"/>
    <w:rsid w:val="004A219D"/>
    <w:rsid w:val="004B0243"/>
    <w:rsid w:val="004C269E"/>
    <w:rsid w:val="004C2E31"/>
    <w:rsid w:val="004C5CAE"/>
    <w:rsid w:val="004E0233"/>
    <w:rsid w:val="004E0952"/>
    <w:rsid w:val="004E3B40"/>
    <w:rsid w:val="004E7CA1"/>
    <w:rsid w:val="004F1E6E"/>
    <w:rsid w:val="004F4331"/>
    <w:rsid w:val="005117DE"/>
    <w:rsid w:val="00516AC5"/>
    <w:rsid w:val="00520924"/>
    <w:rsid w:val="00527699"/>
    <w:rsid w:val="00533CF2"/>
    <w:rsid w:val="0054252A"/>
    <w:rsid w:val="00557137"/>
    <w:rsid w:val="00562B7D"/>
    <w:rsid w:val="00565E58"/>
    <w:rsid w:val="005778DB"/>
    <w:rsid w:val="00585B50"/>
    <w:rsid w:val="00586C95"/>
    <w:rsid w:val="00587B0F"/>
    <w:rsid w:val="00587D65"/>
    <w:rsid w:val="00595F7D"/>
    <w:rsid w:val="00596B73"/>
    <w:rsid w:val="005A04E5"/>
    <w:rsid w:val="005A1AF3"/>
    <w:rsid w:val="005A5E2C"/>
    <w:rsid w:val="005B0A08"/>
    <w:rsid w:val="005B2D81"/>
    <w:rsid w:val="005D2BEB"/>
    <w:rsid w:val="005D4474"/>
    <w:rsid w:val="005D4F25"/>
    <w:rsid w:val="005D534C"/>
    <w:rsid w:val="005E5443"/>
    <w:rsid w:val="00601D34"/>
    <w:rsid w:val="006064B0"/>
    <w:rsid w:val="006115A1"/>
    <w:rsid w:val="0061316A"/>
    <w:rsid w:val="00613C89"/>
    <w:rsid w:val="0062050F"/>
    <w:rsid w:val="0062089F"/>
    <w:rsid w:val="0062296A"/>
    <w:rsid w:val="00626722"/>
    <w:rsid w:val="00633B6A"/>
    <w:rsid w:val="00637FB9"/>
    <w:rsid w:val="0064550F"/>
    <w:rsid w:val="00650450"/>
    <w:rsid w:val="00655F62"/>
    <w:rsid w:val="006656D5"/>
    <w:rsid w:val="00666AA2"/>
    <w:rsid w:val="006711B4"/>
    <w:rsid w:val="00681995"/>
    <w:rsid w:val="00685457"/>
    <w:rsid w:val="00687673"/>
    <w:rsid w:val="006945FE"/>
    <w:rsid w:val="006974A6"/>
    <w:rsid w:val="006A0436"/>
    <w:rsid w:val="006A2860"/>
    <w:rsid w:val="006C0AF2"/>
    <w:rsid w:val="006C5CA3"/>
    <w:rsid w:val="006D4427"/>
    <w:rsid w:val="006E4F18"/>
    <w:rsid w:val="006F271B"/>
    <w:rsid w:val="006F3130"/>
    <w:rsid w:val="006F32E0"/>
    <w:rsid w:val="007026C5"/>
    <w:rsid w:val="0070338B"/>
    <w:rsid w:val="0070726A"/>
    <w:rsid w:val="00712385"/>
    <w:rsid w:val="00721C58"/>
    <w:rsid w:val="0073412D"/>
    <w:rsid w:val="007432B3"/>
    <w:rsid w:val="00743C5D"/>
    <w:rsid w:val="0074705C"/>
    <w:rsid w:val="00750247"/>
    <w:rsid w:val="007533DE"/>
    <w:rsid w:val="00754BD1"/>
    <w:rsid w:val="00755B08"/>
    <w:rsid w:val="0076737B"/>
    <w:rsid w:val="00772823"/>
    <w:rsid w:val="00775760"/>
    <w:rsid w:val="00777557"/>
    <w:rsid w:val="00783710"/>
    <w:rsid w:val="007929FC"/>
    <w:rsid w:val="00793452"/>
    <w:rsid w:val="007A27F9"/>
    <w:rsid w:val="007A6623"/>
    <w:rsid w:val="007C2730"/>
    <w:rsid w:val="007C49A5"/>
    <w:rsid w:val="007D0407"/>
    <w:rsid w:val="007F49E6"/>
    <w:rsid w:val="00800528"/>
    <w:rsid w:val="008029C4"/>
    <w:rsid w:val="008126BE"/>
    <w:rsid w:val="00820D06"/>
    <w:rsid w:val="0082262B"/>
    <w:rsid w:val="0082454C"/>
    <w:rsid w:val="00824E63"/>
    <w:rsid w:val="00825299"/>
    <w:rsid w:val="00831F08"/>
    <w:rsid w:val="00833014"/>
    <w:rsid w:val="0083668A"/>
    <w:rsid w:val="00840120"/>
    <w:rsid w:val="00841AFE"/>
    <w:rsid w:val="00843A16"/>
    <w:rsid w:val="00846D30"/>
    <w:rsid w:val="00866E1C"/>
    <w:rsid w:val="00867859"/>
    <w:rsid w:val="00870D95"/>
    <w:rsid w:val="00876FBD"/>
    <w:rsid w:val="008849C7"/>
    <w:rsid w:val="008853C3"/>
    <w:rsid w:val="00885935"/>
    <w:rsid w:val="008907E8"/>
    <w:rsid w:val="008B569B"/>
    <w:rsid w:val="008B78C3"/>
    <w:rsid w:val="008C2BB7"/>
    <w:rsid w:val="008C78AD"/>
    <w:rsid w:val="008D5893"/>
    <w:rsid w:val="008E123A"/>
    <w:rsid w:val="008E2ED1"/>
    <w:rsid w:val="008E7CAD"/>
    <w:rsid w:val="008F159A"/>
    <w:rsid w:val="008F2329"/>
    <w:rsid w:val="008F282B"/>
    <w:rsid w:val="008F2889"/>
    <w:rsid w:val="00907753"/>
    <w:rsid w:val="00917436"/>
    <w:rsid w:val="00943E56"/>
    <w:rsid w:val="009441FF"/>
    <w:rsid w:val="00960920"/>
    <w:rsid w:val="009704AA"/>
    <w:rsid w:val="009752E4"/>
    <w:rsid w:val="00975364"/>
    <w:rsid w:val="00984E9C"/>
    <w:rsid w:val="00986C37"/>
    <w:rsid w:val="009957DA"/>
    <w:rsid w:val="009A3E0F"/>
    <w:rsid w:val="009B2670"/>
    <w:rsid w:val="009B5FDD"/>
    <w:rsid w:val="009C655A"/>
    <w:rsid w:val="009D107E"/>
    <w:rsid w:val="009E41C1"/>
    <w:rsid w:val="009E54BB"/>
    <w:rsid w:val="009E638E"/>
    <w:rsid w:val="009E693B"/>
    <w:rsid w:val="009F0D59"/>
    <w:rsid w:val="009F56F1"/>
    <w:rsid w:val="009F65D6"/>
    <w:rsid w:val="00A14E5F"/>
    <w:rsid w:val="00A17A6F"/>
    <w:rsid w:val="00A41735"/>
    <w:rsid w:val="00A429E4"/>
    <w:rsid w:val="00A5243B"/>
    <w:rsid w:val="00A52F92"/>
    <w:rsid w:val="00A5551A"/>
    <w:rsid w:val="00A57ED3"/>
    <w:rsid w:val="00A60409"/>
    <w:rsid w:val="00A64D9E"/>
    <w:rsid w:val="00A766F3"/>
    <w:rsid w:val="00A77A45"/>
    <w:rsid w:val="00A90CC2"/>
    <w:rsid w:val="00AA4918"/>
    <w:rsid w:val="00AB58EE"/>
    <w:rsid w:val="00AC6FF4"/>
    <w:rsid w:val="00AC7ABF"/>
    <w:rsid w:val="00AD4C32"/>
    <w:rsid w:val="00AD591B"/>
    <w:rsid w:val="00AD74CF"/>
    <w:rsid w:val="00AE090F"/>
    <w:rsid w:val="00AE1391"/>
    <w:rsid w:val="00AE4463"/>
    <w:rsid w:val="00AE6AAE"/>
    <w:rsid w:val="00AF2E6F"/>
    <w:rsid w:val="00B00F8B"/>
    <w:rsid w:val="00B143A0"/>
    <w:rsid w:val="00B26EFD"/>
    <w:rsid w:val="00B43ADB"/>
    <w:rsid w:val="00B530E7"/>
    <w:rsid w:val="00B62381"/>
    <w:rsid w:val="00B62B6F"/>
    <w:rsid w:val="00B7579B"/>
    <w:rsid w:val="00B866C4"/>
    <w:rsid w:val="00B94CE8"/>
    <w:rsid w:val="00B967B0"/>
    <w:rsid w:val="00BA2024"/>
    <w:rsid w:val="00BA3654"/>
    <w:rsid w:val="00BB783B"/>
    <w:rsid w:val="00BC4C25"/>
    <w:rsid w:val="00BD5C9B"/>
    <w:rsid w:val="00BD662C"/>
    <w:rsid w:val="00BE02CC"/>
    <w:rsid w:val="00BE6F02"/>
    <w:rsid w:val="00BF218B"/>
    <w:rsid w:val="00BF4B18"/>
    <w:rsid w:val="00BF533E"/>
    <w:rsid w:val="00BF63A2"/>
    <w:rsid w:val="00C07CE5"/>
    <w:rsid w:val="00C128A7"/>
    <w:rsid w:val="00C16452"/>
    <w:rsid w:val="00C212CB"/>
    <w:rsid w:val="00C220CF"/>
    <w:rsid w:val="00C22D7A"/>
    <w:rsid w:val="00C231E5"/>
    <w:rsid w:val="00C242F9"/>
    <w:rsid w:val="00C37E25"/>
    <w:rsid w:val="00C5348B"/>
    <w:rsid w:val="00C5444E"/>
    <w:rsid w:val="00C566A4"/>
    <w:rsid w:val="00C6452B"/>
    <w:rsid w:val="00C9336F"/>
    <w:rsid w:val="00C954A4"/>
    <w:rsid w:val="00CA6AE6"/>
    <w:rsid w:val="00CB2BF5"/>
    <w:rsid w:val="00CB2E3C"/>
    <w:rsid w:val="00CC68A8"/>
    <w:rsid w:val="00CD736D"/>
    <w:rsid w:val="00CD79E7"/>
    <w:rsid w:val="00CE7BA5"/>
    <w:rsid w:val="00CF04B1"/>
    <w:rsid w:val="00CF57C2"/>
    <w:rsid w:val="00D06612"/>
    <w:rsid w:val="00D07395"/>
    <w:rsid w:val="00D1569B"/>
    <w:rsid w:val="00D25063"/>
    <w:rsid w:val="00D267AA"/>
    <w:rsid w:val="00D36DE6"/>
    <w:rsid w:val="00D41971"/>
    <w:rsid w:val="00D5175B"/>
    <w:rsid w:val="00D53E1C"/>
    <w:rsid w:val="00D56AE2"/>
    <w:rsid w:val="00D57764"/>
    <w:rsid w:val="00D60967"/>
    <w:rsid w:val="00D611A2"/>
    <w:rsid w:val="00D639C2"/>
    <w:rsid w:val="00D6478F"/>
    <w:rsid w:val="00D6507C"/>
    <w:rsid w:val="00D72732"/>
    <w:rsid w:val="00D83F6E"/>
    <w:rsid w:val="00D84E97"/>
    <w:rsid w:val="00D90F9A"/>
    <w:rsid w:val="00D91578"/>
    <w:rsid w:val="00D96E49"/>
    <w:rsid w:val="00D97ED9"/>
    <w:rsid w:val="00DA6FD0"/>
    <w:rsid w:val="00DB2CAC"/>
    <w:rsid w:val="00DB47F1"/>
    <w:rsid w:val="00DB5712"/>
    <w:rsid w:val="00DC3D33"/>
    <w:rsid w:val="00DC47DA"/>
    <w:rsid w:val="00DC56C1"/>
    <w:rsid w:val="00DD243F"/>
    <w:rsid w:val="00DD5DA8"/>
    <w:rsid w:val="00DE4276"/>
    <w:rsid w:val="00DF2309"/>
    <w:rsid w:val="00DF29BD"/>
    <w:rsid w:val="00E02237"/>
    <w:rsid w:val="00E0432A"/>
    <w:rsid w:val="00E10A05"/>
    <w:rsid w:val="00E10A3C"/>
    <w:rsid w:val="00E1149E"/>
    <w:rsid w:val="00E160E0"/>
    <w:rsid w:val="00E311EA"/>
    <w:rsid w:val="00E414A8"/>
    <w:rsid w:val="00E43676"/>
    <w:rsid w:val="00E43B4A"/>
    <w:rsid w:val="00E471F9"/>
    <w:rsid w:val="00E503D6"/>
    <w:rsid w:val="00E53037"/>
    <w:rsid w:val="00E64618"/>
    <w:rsid w:val="00E6645F"/>
    <w:rsid w:val="00E83251"/>
    <w:rsid w:val="00E92DA0"/>
    <w:rsid w:val="00E95B4B"/>
    <w:rsid w:val="00EA0089"/>
    <w:rsid w:val="00EA42CB"/>
    <w:rsid w:val="00EB0A0D"/>
    <w:rsid w:val="00EB2B62"/>
    <w:rsid w:val="00ED03CD"/>
    <w:rsid w:val="00ED6A51"/>
    <w:rsid w:val="00ED784C"/>
    <w:rsid w:val="00EE62E8"/>
    <w:rsid w:val="00EF599C"/>
    <w:rsid w:val="00EF64C1"/>
    <w:rsid w:val="00F02527"/>
    <w:rsid w:val="00F02559"/>
    <w:rsid w:val="00F03DE4"/>
    <w:rsid w:val="00F05C2E"/>
    <w:rsid w:val="00F065C9"/>
    <w:rsid w:val="00F27EF6"/>
    <w:rsid w:val="00F3788B"/>
    <w:rsid w:val="00F47339"/>
    <w:rsid w:val="00F57277"/>
    <w:rsid w:val="00F643DA"/>
    <w:rsid w:val="00F70700"/>
    <w:rsid w:val="00F71F1B"/>
    <w:rsid w:val="00F83ED8"/>
    <w:rsid w:val="00F85703"/>
    <w:rsid w:val="00F86392"/>
    <w:rsid w:val="00F912B5"/>
    <w:rsid w:val="00F937DC"/>
    <w:rsid w:val="00FA20DD"/>
    <w:rsid w:val="00FA5A29"/>
    <w:rsid w:val="00FA62C0"/>
    <w:rsid w:val="00FA663C"/>
    <w:rsid w:val="00FA7006"/>
    <w:rsid w:val="00FB3431"/>
    <w:rsid w:val="00FB6CD5"/>
    <w:rsid w:val="00FB7B30"/>
    <w:rsid w:val="00FC0B48"/>
    <w:rsid w:val="00FC3A46"/>
    <w:rsid w:val="00FC5A1E"/>
    <w:rsid w:val="00FD276C"/>
    <w:rsid w:val="00FD30FB"/>
    <w:rsid w:val="00FD4756"/>
    <w:rsid w:val="00FD6058"/>
    <w:rsid w:val="00FD71CF"/>
    <w:rsid w:val="00FE1344"/>
    <w:rsid w:val="00FE5E8C"/>
    <w:rsid w:val="00FE6C14"/>
    <w:rsid w:val="00FF0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ABCA"/>
  <w15:docId w15:val="{30440487-C90A-4366-BF44-F5D011B9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29"/>
    <w:rPr>
      <w:rFonts w:ascii="Calibri" w:eastAsia="Calibri" w:hAnsi="Calibri"/>
      <w:sz w:val="20"/>
      <w:szCs w:val="20"/>
      <w:lang w:eastAsia="lv-LV"/>
    </w:rPr>
  </w:style>
  <w:style w:type="paragraph" w:styleId="Virsraksts2">
    <w:name w:val="heading 2"/>
    <w:basedOn w:val="Sarakstanumurs"/>
    <w:next w:val="Sarakstanumurs2"/>
    <w:link w:val="Virsraksts2Rakstz"/>
    <w:autoRedefine/>
    <w:qFormat/>
    <w:rsid w:val="008F2329"/>
    <w:pPr>
      <w:numPr>
        <w:ilvl w:val="1"/>
        <w:numId w:val="2"/>
      </w:numPr>
      <w:tabs>
        <w:tab w:val="left" w:pos="284"/>
      </w:tabs>
      <w:ind w:left="426" w:hanging="426"/>
      <w:contextualSpacing/>
      <w:jc w:val="both"/>
      <w:outlineLvl w:val="1"/>
    </w:pPr>
    <w:rPr>
      <w:rFonts w:cs="Arial"/>
      <w:b/>
      <w:szCs w:val="28"/>
    </w:rPr>
  </w:style>
  <w:style w:type="paragraph" w:styleId="Virsraksts3">
    <w:name w:val="heading 3"/>
    <w:basedOn w:val="Parasts"/>
    <w:next w:val="Parasts"/>
    <w:link w:val="Virsraksts3Rakstz"/>
    <w:uiPriority w:val="9"/>
    <w:semiHidden/>
    <w:unhideWhenUsed/>
    <w:qFormat/>
    <w:rsid w:val="00843A16"/>
    <w:pPr>
      <w:keepNext/>
      <w:keepLines/>
      <w:spacing w:before="200"/>
      <w:outlineLvl w:val="2"/>
    </w:pPr>
    <w:rPr>
      <w:rFonts w:asciiTheme="majorHAnsi" w:eastAsiaTheme="majorEastAsia" w:hAnsiTheme="majorHAnsi" w:cstheme="majorBidi"/>
      <w:b/>
      <w:bCs/>
      <w:color w:val="4F81BD" w:themeColor="accent1"/>
    </w:rPr>
  </w:style>
  <w:style w:type="paragraph" w:styleId="Virsraksts7">
    <w:name w:val="heading 7"/>
    <w:basedOn w:val="Parasts"/>
    <w:next w:val="Parasts"/>
    <w:link w:val="Virsraksts7Rakstz"/>
    <w:uiPriority w:val="9"/>
    <w:unhideWhenUsed/>
    <w:qFormat/>
    <w:rsid w:val="003F3DD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F2329"/>
    <w:rPr>
      <w:rFonts w:eastAsia="Times New Roman" w:cs="Arial"/>
      <w:b/>
      <w:sz w:val="24"/>
      <w:szCs w:val="28"/>
    </w:rPr>
  </w:style>
  <w:style w:type="paragraph" w:customStyle="1" w:styleId="Parasts1">
    <w:name w:val="Parasts1"/>
    <w:qFormat/>
    <w:rsid w:val="008F2329"/>
    <w:pPr>
      <w:spacing w:after="200" w:line="276" w:lineRule="auto"/>
    </w:pPr>
    <w:rPr>
      <w:rFonts w:ascii="Calibri" w:eastAsia="Calibri" w:hAnsi="Calibri"/>
      <w:lang w:val="en-US"/>
    </w:rPr>
  </w:style>
  <w:style w:type="paragraph" w:styleId="Sarakstanumurs2">
    <w:name w:val="List Number 2"/>
    <w:basedOn w:val="Parasts1"/>
    <w:rsid w:val="008F2329"/>
    <w:pPr>
      <w:tabs>
        <w:tab w:val="num" w:pos="643"/>
      </w:tabs>
      <w:spacing w:after="0" w:line="240" w:lineRule="auto"/>
      <w:ind w:left="643" w:hanging="360"/>
    </w:pPr>
    <w:rPr>
      <w:rFonts w:ascii="Times New Roman" w:eastAsia="Times New Roman" w:hAnsi="Times New Roman"/>
      <w:sz w:val="24"/>
      <w:szCs w:val="24"/>
      <w:lang w:val="lv-LV"/>
    </w:rPr>
  </w:style>
  <w:style w:type="paragraph" w:styleId="Pamatteksts2">
    <w:name w:val="Body Text 2"/>
    <w:basedOn w:val="Parasts1"/>
    <w:link w:val="Pamatteksts2Rakstz"/>
    <w:rsid w:val="008F2329"/>
    <w:pPr>
      <w:spacing w:after="0" w:line="240" w:lineRule="auto"/>
    </w:pPr>
    <w:rPr>
      <w:rFonts w:ascii="Times New Roman" w:eastAsia="Times New Roman" w:hAnsi="Times New Roman"/>
      <w:sz w:val="28"/>
      <w:szCs w:val="24"/>
      <w:lang w:val="lv-LV"/>
    </w:rPr>
  </w:style>
  <w:style w:type="character" w:customStyle="1" w:styleId="Pamatteksts2Rakstz">
    <w:name w:val="Pamatteksts 2 Rakstz."/>
    <w:basedOn w:val="Noklusjumarindkopasfonts"/>
    <w:link w:val="Pamatteksts2"/>
    <w:rsid w:val="008F2329"/>
    <w:rPr>
      <w:rFonts w:eastAsia="Times New Roman"/>
      <w:sz w:val="28"/>
      <w:szCs w:val="24"/>
    </w:rPr>
  </w:style>
  <w:style w:type="paragraph" w:styleId="Sarakstanumurs">
    <w:name w:val="List Number"/>
    <w:basedOn w:val="Parasts1"/>
    <w:rsid w:val="008F2329"/>
    <w:pPr>
      <w:numPr>
        <w:numId w:val="1"/>
      </w:numPr>
      <w:spacing w:after="0" w:line="240" w:lineRule="auto"/>
    </w:pPr>
    <w:rPr>
      <w:rFonts w:ascii="Times New Roman" w:eastAsia="Times New Roman" w:hAnsi="Times New Roman"/>
      <w:sz w:val="24"/>
      <w:szCs w:val="24"/>
      <w:lang w:val="lv-LV"/>
    </w:rPr>
  </w:style>
  <w:style w:type="paragraph" w:styleId="Sarakstarindkopa">
    <w:name w:val="List Paragraph"/>
    <w:aliases w:val="Strip,Saistīto dokumentu saraksts,Bullet list,Colorful List - Accent 12,H&amp;P List Paragraph,Normal bullet 2,List Paragraph1,Syle 1,List Paragraph2,PPS_Bullet,Numbered Para 1,Dot pt,List Paragraph Char Char Char,Indicator Text,Numurets"/>
    <w:basedOn w:val="Parasts1"/>
    <w:link w:val="SarakstarindkopaRakstz"/>
    <w:qFormat/>
    <w:rsid w:val="008F2329"/>
    <w:pPr>
      <w:suppressAutoHyphens/>
      <w:spacing w:after="0" w:line="240" w:lineRule="auto"/>
      <w:ind w:left="720"/>
    </w:pPr>
    <w:rPr>
      <w:rFonts w:ascii="Arial Narrow" w:hAnsi="Arial Narrow"/>
      <w:sz w:val="20"/>
      <w:szCs w:val="20"/>
      <w:lang w:val="lv-LV" w:eastAsia="ar-SA"/>
    </w:rPr>
  </w:style>
  <w:style w:type="paragraph" w:styleId="Bezatstarpm">
    <w:name w:val="No Spacing"/>
    <w:uiPriority w:val="1"/>
    <w:qFormat/>
    <w:rsid w:val="008F2329"/>
    <w:rPr>
      <w:rFonts w:ascii="Calibri" w:eastAsia="Calibri" w:hAnsi="Calibri"/>
      <w:lang w:val="en-US"/>
    </w:rPr>
  </w:style>
  <w:style w:type="paragraph" w:styleId="Kjene">
    <w:name w:val="footer"/>
    <w:basedOn w:val="Parasts1"/>
    <w:link w:val="KjeneRakstz"/>
    <w:unhideWhenUsed/>
    <w:rsid w:val="008F2329"/>
    <w:pPr>
      <w:tabs>
        <w:tab w:val="center" w:pos="4153"/>
        <w:tab w:val="right" w:pos="8306"/>
      </w:tabs>
      <w:spacing w:after="0" w:line="240" w:lineRule="auto"/>
    </w:pPr>
  </w:style>
  <w:style w:type="character" w:customStyle="1" w:styleId="KjeneRakstz">
    <w:name w:val="Kājene Rakstz."/>
    <w:basedOn w:val="Noklusjumarindkopasfonts"/>
    <w:link w:val="Kjene"/>
    <w:rsid w:val="008F2329"/>
    <w:rPr>
      <w:rFonts w:ascii="Calibri" w:eastAsia="Calibri" w:hAnsi="Calibri"/>
      <w:lang w:val="en-US"/>
    </w:rPr>
  </w:style>
  <w:style w:type="character" w:styleId="Hipersaite">
    <w:name w:val="Hyperlink"/>
    <w:rsid w:val="00FD71CF"/>
    <w:rPr>
      <w:color w:val="000080"/>
      <w:u w:val="single"/>
    </w:rPr>
  </w:style>
  <w:style w:type="character" w:customStyle="1" w:styleId="SarakstarindkopaRakstz">
    <w:name w:val="Saraksta rindkopa Rakstz."/>
    <w:aliases w:val="Strip Rakstz.,Saistīto dokumentu saraksts Rakstz.,Bullet list Rakstz.,Colorful List - Accent 12 Rakstz.,H&amp;P List Paragraph Rakstz.,Normal bullet 2 Rakstz.,List Paragraph1 Rakstz.,Syle 1 Rakstz.,List Paragraph2 Rakstz."/>
    <w:link w:val="Sarakstarindkopa"/>
    <w:qFormat/>
    <w:locked/>
    <w:rsid w:val="00FD71CF"/>
    <w:rPr>
      <w:rFonts w:ascii="Arial Narrow" w:eastAsia="Calibri" w:hAnsi="Arial Narrow"/>
      <w:sz w:val="20"/>
      <w:szCs w:val="20"/>
      <w:lang w:eastAsia="ar-SA"/>
    </w:rPr>
  </w:style>
  <w:style w:type="table" w:styleId="Reatabula">
    <w:name w:val="Table Grid"/>
    <w:basedOn w:val="Parastatabula"/>
    <w:uiPriority w:val="59"/>
    <w:rsid w:val="00984E9C"/>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
    <w:name w:val="Virsraksts 7 Rakstz."/>
    <w:basedOn w:val="Noklusjumarindkopasfonts"/>
    <w:link w:val="Virsraksts7"/>
    <w:uiPriority w:val="9"/>
    <w:rsid w:val="003F3DD0"/>
    <w:rPr>
      <w:rFonts w:asciiTheme="majorHAnsi" w:eastAsiaTheme="majorEastAsia" w:hAnsiTheme="majorHAnsi" w:cstheme="majorBidi"/>
      <w:i/>
      <w:iCs/>
      <w:color w:val="404040" w:themeColor="text1" w:themeTint="BF"/>
      <w:sz w:val="20"/>
      <w:szCs w:val="20"/>
      <w:lang w:eastAsia="lv-LV"/>
    </w:rPr>
  </w:style>
  <w:style w:type="paragraph" w:styleId="Pamatteksts">
    <w:name w:val="Body Text"/>
    <w:basedOn w:val="Parasts"/>
    <w:link w:val="PamattekstsRakstz"/>
    <w:uiPriority w:val="99"/>
    <w:semiHidden/>
    <w:unhideWhenUsed/>
    <w:rsid w:val="003F3DD0"/>
    <w:pPr>
      <w:spacing w:after="120"/>
    </w:pPr>
  </w:style>
  <w:style w:type="character" w:customStyle="1" w:styleId="PamattekstsRakstz">
    <w:name w:val="Pamatteksts Rakstz."/>
    <w:basedOn w:val="Noklusjumarindkopasfonts"/>
    <w:link w:val="Pamatteksts"/>
    <w:uiPriority w:val="99"/>
    <w:semiHidden/>
    <w:rsid w:val="003F3DD0"/>
    <w:rPr>
      <w:rFonts w:ascii="Calibri" w:eastAsia="Calibri" w:hAnsi="Calibri"/>
      <w:sz w:val="20"/>
      <w:szCs w:val="20"/>
      <w:lang w:eastAsia="lv-LV"/>
    </w:rPr>
  </w:style>
  <w:style w:type="character" w:customStyle="1" w:styleId="GalveneRakstz">
    <w:name w:val="Galvene Rakstz."/>
    <w:link w:val="Galvene"/>
    <w:uiPriority w:val="99"/>
    <w:rsid w:val="003F3DD0"/>
    <w:rPr>
      <w:rFonts w:ascii="Arial" w:hAnsi="Arial"/>
      <w:lang w:val="ru-RU"/>
    </w:rPr>
  </w:style>
  <w:style w:type="paragraph" w:styleId="Galvene">
    <w:name w:val="header"/>
    <w:basedOn w:val="Parasts"/>
    <w:link w:val="GalveneRakstz"/>
    <w:uiPriority w:val="99"/>
    <w:rsid w:val="003F3DD0"/>
    <w:pPr>
      <w:tabs>
        <w:tab w:val="center" w:pos="4153"/>
        <w:tab w:val="right" w:pos="8306"/>
      </w:tabs>
      <w:overflowPunct w:val="0"/>
      <w:autoSpaceDE w:val="0"/>
      <w:autoSpaceDN w:val="0"/>
      <w:adjustRightInd w:val="0"/>
      <w:jc w:val="center"/>
    </w:pPr>
    <w:rPr>
      <w:rFonts w:ascii="Arial" w:eastAsiaTheme="minorHAnsi" w:hAnsi="Arial"/>
      <w:sz w:val="22"/>
      <w:szCs w:val="22"/>
      <w:lang w:val="ru-RU" w:eastAsia="en-US"/>
    </w:rPr>
  </w:style>
  <w:style w:type="character" w:customStyle="1" w:styleId="GalveneRakstz1">
    <w:name w:val="Galvene Rakstz.1"/>
    <w:basedOn w:val="Noklusjumarindkopasfonts"/>
    <w:uiPriority w:val="99"/>
    <w:semiHidden/>
    <w:rsid w:val="003F3DD0"/>
    <w:rPr>
      <w:rFonts w:ascii="Calibri" w:eastAsia="Calibri" w:hAnsi="Calibri"/>
      <w:sz w:val="20"/>
      <w:szCs w:val="20"/>
      <w:lang w:eastAsia="lv-LV"/>
    </w:rPr>
  </w:style>
  <w:style w:type="paragraph" w:styleId="Vresteksts">
    <w:name w:val="footnote text"/>
    <w:basedOn w:val="Parasts"/>
    <w:link w:val="VrestekstsRakstz"/>
    <w:uiPriority w:val="99"/>
    <w:unhideWhenUsed/>
    <w:rsid w:val="00FD276C"/>
  </w:style>
  <w:style w:type="character" w:customStyle="1" w:styleId="VrestekstsRakstz">
    <w:name w:val="Vēres teksts Rakstz."/>
    <w:basedOn w:val="Noklusjumarindkopasfonts"/>
    <w:link w:val="Vresteksts"/>
    <w:uiPriority w:val="99"/>
    <w:rsid w:val="00FD276C"/>
    <w:rPr>
      <w:rFonts w:ascii="Calibri" w:eastAsia="Calibri" w:hAnsi="Calibri"/>
      <w:sz w:val="20"/>
      <w:szCs w:val="20"/>
      <w:lang w:eastAsia="lv-LV"/>
    </w:rPr>
  </w:style>
  <w:style w:type="character" w:styleId="Vresatsauce">
    <w:name w:val="footnote reference"/>
    <w:basedOn w:val="Noklusjumarindkopasfonts"/>
    <w:uiPriority w:val="99"/>
    <w:unhideWhenUsed/>
    <w:rsid w:val="00FD276C"/>
    <w:rPr>
      <w:vertAlign w:val="superscript"/>
    </w:rPr>
  </w:style>
  <w:style w:type="paragraph" w:styleId="Balonteksts">
    <w:name w:val="Balloon Text"/>
    <w:basedOn w:val="Parasts"/>
    <w:link w:val="BalontekstsRakstz"/>
    <w:uiPriority w:val="99"/>
    <w:semiHidden/>
    <w:unhideWhenUsed/>
    <w:rsid w:val="00FD276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D276C"/>
    <w:rPr>
      <w:rFonts w:ascii="Tahoma" w:eastAsia="Calibri" w:hAnsi="Tahoma" w:cs="Tahoma"/>
      <w:sz w:val="16"/>
      <w:szCs w:val="16"/>
      <w:lang w:eastAsia="lv-LV"/>
    </w:rPr>
  </w:style>
  <w:style w:type="paragraph" w:customStyle="1" w:styleId="TableContents">
    <w:name w:val="Table Contents"/>
    <w:basedOn w:val="Parasts"/>
    <w:rsid w:val="00AD4C32"/>
    <w:pPr>
      <w:suppressLineNumbers/>
      <w:suppressAutoHyphens/>
    </w:pPr>
    <w:rPr>
      <w:rFonts w:ascii="Liberation Serif" w:eastAsia="Droid Sans Fallback" w:hAnsi="Liberation Serif" w:cs="FreeSans"/>
      <w:kern w:val="1"/>
      <w:sz w:val="24"/>
      <w:szCs w:val="24"/>
      <w:lang w:eastAsia="zh-CN" w:bidi="hi-IN"/>
    </w:rPr>
  </w:style>
  <w:style w:type="paragraph" w:customStyle="1" w:styleId="Default">
    <w:name w:val="Default"/>
    <w:uiPriority w:val="99"/>
    <w:rsid w:val="004B0243"/>
    <w:pPr>
      <w:autoSpaceDE w:val="0"/>
      <w:autoSpaceDN w:val="0"/>
      <w:adjustRightInd w:val="0"/>
    </w:pPr>
    <w:rPr>
      <w:rFonts w:ascii="Belwe TL" w:eastAsia="SimSun" w:hAnsi="Belwe TL" w:cs="Belwe TL"/>
      <w:color w:val="000000"/>
      <w:sz w:val="24"/>
      <w:szCs w:val="24"/>
      <w:lang w:eastAsia="lv-LV"/>
    </w:rPr>
  </w:style>
  <w:style w:type="paragraph" w:styleId="Nosaukums">
    <w:name w:val="Title"/>
    <w:basedOn w:val="Parasts"/>
    <w:next w:val="Parasts"/>
    <w:link w:val="NosaukumsRakstz"/>
    <w:qFormat/>
    <w:rsid w:val="00CE7BA5"/>
    <w:pPr>
      <w:suppressAutoHyphens/>
      <w:jc w:val="center"/>
    </w:pPr>
    <w:rPr>
      <w:rFonts w:ascii="Arial" w:eastAsia="Times New Roman" w:hAnsi="Arial" w:cs="Arial"/>
      <w:b/>
      <w:sz w:val="28"/>
      <w:lang w:eastAsia="zh-CN"/>
    </w:rPr>
  </w:style>
  <w:style w:type="character" w:customStyle="1" w:styleId="NosaukumsRakstz">
    <w:name w:val="Nosaukums Rakstz."/>
    <w:basedOn w:val="Noklusjumarindkopasfonts"/>
    <w:link w:val="Nosaukums"/>
    <w:rsid w:val="00CE7BA5"/>
    <w:rPr>
      <w:rFonts w:ascii="Arial" w:eastAsia="Times New Roman" w:hAnsi="Arial" w:cs="Arial"/>
      <w:b/>
      <w:sz w:val="28"/>
      <w:szCs w:val="20"/>
      <w:lang w:eastAsia="zh-CN"/>
    </w:rPr>
  </w:style>
  <w:style w:type="paragraph" w:customStyle="1" w:styleId="Rindkopa">
    <w:name w:val="Rindkopa"/>
    <w:basedOn w:val="Parasts"/>
    <w:next w:val="Parasts"/>
    <w:rsid w:val="00CE7BA5"/>
    <w:pPr>
      <w:widowControl w:val="0"/>
      <w:adjustRightInd w:val="0"/>
      <w:spacing w:line="360" w:lineRule="atLeast"/>
      <w:ind w:left="851"/>
      <w:jc w:val="both"/>
    </w:pPr>
    <w:rPr>
      <w:rFonts w:ascii="Arial" w:eastAsia="Times New Roman" w:hAnsi="Arial"/>
      <w:szCs w:val="24"/>
    </w:rPr>
  </w:style>
  <w:style w:type="paragraph" w:customStyle="1" w:styleId="Style1">
    <w:name w:val="Style 1"/>
    <w:basedOn w:val="Parasts"/>
    <w:rsid w:val="00CE7BA5"/>
    <w:pPr>
      <w:widowControl w:val="0"/>
      <w:autoSpaceDE w:val="0"/>
      <w:autoSpaceDN w:val="0"/>
      <w:adjustRightInd w:val="0"/>
      <w:spacing w:line="360" w:lineRule="atLeast"/>
      <w:jc w:val="both"/>
    </w:pPr>
    <w:rPr>
      <w:rFonts w:ascii="Times New Roman" w:eastAsia="Times New Roman" w:hAnsi="Times New Roman"/>
      <w:sz w:val="24"/>
      <w:szCs w:val="24"/>
      <w:lang w:eastAsia="en-US"/>
    </w:rPr>
  </w:style>
  <w:style w:type="paragraph" w:customStyle="1" w:styleId="Body">
    <w:name w:val="Body"/>
    <w:aliases w:val="Text,2,Macro,Plain"/>
    <w:basedOn w:val="Parasts"/>
    <w:rsid w:val="00CE7BA5"/>
    <w:pPr>
      <w:overflowPunct w:val="0"/>
      <w:autoSpaceDE w:val="0"/>
      <w:autoSpaceDN w:val="0"/>
      <w:adjustRightInd w:val="0"/>
    </w:pPr>
    <w:rPr>
      <w:rFonts w:ascii="Times New Roman" w:eastAsia="Times New Roman" w:hAnsi="Times New Roman"/>
      <w:sz w:val="22"/>
      <w:lang w:eastAsia="en-US"/>
    </w:rPr>
  </w:style>
  <w:style w:type="paragraph" w:customStyle="1" w:styleId="heading">
    <w:name w:val="heading"/>
    <w:aliases w:val="1,index"/>
    <w:basedOn w:val="Parasts"/>
    <w:next w:val="Parasts"/>
    <w:rsid w:val="00CE7BA5"/>
    <w:pPr>
      <w:keepNext/>
      <w:overflowPunct w:val="0"/>
      <w:autoSpaceDE w:val="0"/>
      <w:autoSpaceDN w:val="0"/>
      <w:adjustRightInd w:val="0"/>
    </w:pPr>
    <w:rPr>
      <w:rFonts w:ascii="Times New Roman" w:eastAsia="Times New Roman" w:hAnsi="Times New Roman"/>
      <w:b/>
      <w:sz w:val="22"/>
      <w:lang w:eastAsia="en-US"/>
    </w:rPr>
  </w:style>
  <w:style w:type="paragraph" w:customStyle="1" w:styleId="txt1">
    <w:name w:val="txt1"/>
    <w:rsid w:val="00CE7BA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eastAsia="Arial" w:hAnsi="!Neo'w Arial"/>
      <w:color w:val="000000"/>
      <w:sz w:val="20"/>
      <w:szCs w:val="20"/>
      <w:lang w:val="en-US" w:eastAsia="zh-CN"/>
    </w:rPr>
  </w:style>
  <w:style w:type="character" w:customStyle="1" w:styleId="Virsraksts3Rakstz">
    <w:name w:val="Virsraksts 3 Rakstz."/>
    <w:basedOn w:val="Noklusjumarindkopasfonts"/>
    <w:link w:val="Virsraksts3"/>
    <w:uiPriority w:val="9"/>
    <w:semiHidden/>
    <w:rsid w:val="00843A16"/>
    <w:rPr>
      <w:rFonts w:asciiTheme="majorHAnsi" w:eastAsiaTheme="majorEastAsia" w:hAnsiTheme="majorHAnsi" w:cstheme="majorBidi"/>
      <w:b/>
      <w:bCs/>
      <w:color w:val="4F81BD" w:themeColor="accent1"/>
      <w:sz w:val="20"/>
      <w:szCs w:val="20"/>
      <w:lang w:eastAsia="lv-LV"/>
    </w:rPr>
  </w:style>
  <w:style w:type="paragraph" w:styleId="Pamattekstsaratkpi">
    <w:name w:val="Body Text Indent"/>
    <w:basedOn w:val="Parasts"/>
    <w:link w:val="PamattekstsaratkpiRakstz"/>
    <w:uiPriority w:val="99"/>
    <w:semiHidden/>
    <w:unhideWhenUsed/>
    <w:rsid w:val="00843A16"/>
    <w:pPr>
      <w:spacing w:after="120"/>
      <w:ind w:left="283"/>
    </w:pPr>
  </w:style>
  <w:style w:type="character" w:customStyle="1" w:styleId="PamattekstsaratkpiRakstz">
    <w:name w:val="Pamatteksts ar atkāpi Rakstz."/>
    <w:basedOn w:val="Noklusjumarindkopasfonts"/>
    <w:link w:val="Pamattekstsaratkpi"/>
    <w:uiPriority w:val="99"/>
    <w:semiHidden/>
    <w:rsid w:val="00843A16"/>
    <w:rPr>
      <w:rFonts w:ascii="Calibri" w:eastAsia="Calibri" w:hAnsi="Calibri"/>
      <w:sz w:val="20"/>
      <w:szCs w:val="20"/>
      <w:lang w:eastAsia="lv-LV"/>
    </w:rPr>
  </w:style>
  <w:style w:type="character" w:styleId="Izclums">
    <w:name w:val="Emphasis"/>
    <w:basedOn w:val="Noklusjumarindkopasfonts"/>
    <w:qFormat/>
    <w:rsid w:val="00E414A8"/>
    <w:rPr>
      <w:i/>
      <w:iCs/>
    </w:rPr>
  </w:style>
  <w:style w:type="character" w:styleId="Neatrisintapieminana">
    <w:name w:val="Unresolved Mention"/>
    <w:basedOn w:val="Noklusjumarindkopasfonts"/>
    <w:uiPriority w:val="99"/>
    <w:semiHidden/>
    <w:unhideWhenUsed/>
    <w:rsid w:val="00BB783B"/>
    <w:rPr>
      <w:color w:val="605E5C"/>
      <w:shd w:val="clear" w:color="auto" w:fill="E1DFDD"/>
    </w:rPr>
  </w:style>
  <w:style w:type="paragraph" w:styleId="Beiguvresteksts">
    <w:name w:val="endnote text"/>
    <w:basedOn w:val="Parasts"/>
    <w:link w:val="BeiguvrestekstsRakstz"/>
    <w:uiPriority w:val="99"/>
    <w:semiHidden/>
    <w:unhideWhenUsed/>
    <w:rsid w:val="00A5243B"/>
  </w:style>
  <w:style w:type="character" w:customStyle="1" w:styleId="BeiguvrestekstsRakstz">
    <w:name w:val="Beigu vēres teksts Rakstz."/>
    <w:basedOn w:val="Noklusjumarindkopasfonts"/>
    <w:link w:val="Beiguvresteksts"/>
    <w:uiPriority w:val="99"/>
    <w:semiHidden/>
    <w:rsid w:val="00A5243B"/>
    <w:rPr>
      <w:rFonts w:ascii="Calibri" w:eastAsia="Calibri" w:hAnsi="Calibri"/>
      <w:sz w:val="20"/>
      <w:szCs w:val="20"/>
      <w:lang w:eastAsia="lv-LV"/>
    </w:rPr>
  </w:style>
  <w:style w:type="character" w:styleId="Beiguvresatsauce">
    <w:name w:val="endnote reference"/>
    <w:basedOn w:val="Noklusjumarindkopasfonts"/>
    <w:uiPriority w:val="99"/>
    <w:semiHidden/>
    <w:unhideWhenUsed/>
    <w:rsid w:val="00A524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5634">
      <w:bodyDiv w:val="1"/>
      <w:marLeft w:val="0"/>
      <w:marRight w:val="0"/>
      <w:marTop w:val="0"/>
      <w:marBottom w:val="0"/>
      <w:divBdr>
        <w:top w:val="none" w:sz="0" w:space="0" w:color="auto"/>
        <w:left w:val="none" w:sz="0" w:space="0" w:color="auto"/>
        <w:bottom w:val="none" w:sz="0" w:space="0" w:color="auto"/>
        <w:right w:val="none" w:sz="0" w:space="0" w:color="auto"/>
      </w:divBdr>
      <w:divsChild>
        <w:div w:id="368070345">
          <w:marLeft w:val="0"/>
          <w:marRight w:val="0"/>
          <w:marTop w:val="0"/>
          <w:marBottom w:val="0"/>
          <w:divBdr>
            <w:top w:val="none" w:sz="0" w:space="0" w:color="auto"/>
            <w:left w:val="none" w:sz="0" w:space="0" w:color="auto"/>
            <w:bottom w:val="none" w:sz="0" w:space="0" w:color="auto"/>
            <w:right w:val="none" w:sz="0" w:space="0" w:color="auto"/>
          </w:divBdr>
        </w:div>
      </w:divsChild>
    </w:div>
    <w:div w:id="298189163">
      <w:bodyDiv w:val="1"/>
      <w:marLeft w:val="0"/>
      <w:marRight w:val="0"/>
      <w:marTop w:val="0"/>
      <w:marBottom w:val="0"/>
      <w:divBdr>
        <w:top w:val="none" w:sz="0" w:space="0" w:color="auto"/>
        <w:left w:val="none" w:sz="0" w:space="0" w:color="auto"/>
        <w:bottom w:val="none" w:sz="0" w:space="0" w:color="auto"/>
        <w:right w:val="none" w:sz="0" w:space="0" w:color="auto"/>
      </w:divBdr>
    </w:div>
    <w:div w:id="214453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te.lv/wp-content/uploads/2018/04/Kartiba_Nereglamentetiem_iepirkumiem.pdf" TargetMode="External"/><Relationship Id="rId13" Type="http://schemas.openxmlformats.org/officeDocument/2006/relationships/hyperlink" Target="mailto:pasts@jekabpi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esite.dome@jekabpil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6.vid.gov.lv/SDA" TargetMode="External"/><Relationship Id="rId4" Type="http://schemas.openxmlformats.org/officeDocument/2006/relationships/settings" Target="settings.xml"/><Relationship Id="rId9" Type="http://schemas.openxmlformats.org/officeDocument/2006/relationships/hyperlink" Target="mailto:liene.maisaka@jekabpil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726F3-1873-4D97-8B63-36DFFB1A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13</Pages>
  <Words>19225</Words>
  <Characters>10959</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Liene Maisaka</cp:lastModifiedBy>
  <cp:revision>168</cp:revision>
  <cp:lastPrinted>2021-09-15T13:29:00Z</cp:lastPrinted>
  <dcterms:created xsi:type="dcterms:W3CDTF">2021-09-15T06:02:00Z</dcterms:created>
  <dcterms:modified xsi:type="dcterms:W3CDTF">2021-09-16T05:15:00Z</dcterms:modified>
</cp:coreProperties>
</file>